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89D80" w14:textId="6C95EE0D" w:rsidR="009A3304" w:rsidRPr="00E51E56" w:rsidRDefault="009A3304" w:rsidP="0036611C">
      <w:pPr>
        <w:pStyle w:val="Prrafodelista"/>
        <w:numPr>
          <w:ilvl w:val="0"/>
          <w:numId w:val="18"/>
        </w:numPr>
        <w:rPr>
          <w:b/>
          <w:sz w:val="20"/>
          <w:szCs w:val="20"/>
        </w:rPr>
      </w:pPr>
      <w:r w:rsidRPr="00E51E56">
        <w:rPr>
          <w:b/>
          <w:sz w:val="20"/>
          <w:szCs w:val="20"/>
        </w:rPr>
        <w:t>OBJETO</w:t>
      </w:r>
    </w:p>
    <w:p w14:paraId="177F3E00" w14:textId="77777777" w:rsidR="009A3304" w:rsidRPr="00E51E56" w:rsidRDefault="009A3304" w:rsidP="0036611C">
      <w:pPr>
        <w:rPr>
          <w:rFonts w:ascii="Arial" w:hAnsi="Arial" w:cs="Arial"/>
          <w:sz w:val="20"/>
          <w:szCs w:val="20"/>
        </w:rPr>
      </w:pPr>
    </w:p>
    <w:p w14:paraId="7740CBE3" w14:textId="7D7133C7" w:rsidR="009A3304" w:rsidRPr="00E51E56" w:rsidRDefault="008C3D4A" w:rsidP="0036611C">
      <w:pPr>
        <w:jc w:val="both"/>
        <w:rPr>
          <w:rFonts w:ascii="Arial" w:hAnsi="Arial" w:cs="Arial"/>
          <w:sz w:val="20"/>
          <w:szCs w:val="20"/>
          <w:shd w:val="clear" w:color="auto" w:fill="FFFFFF"/>
        </w:rPr>
      </w:pPr>
      <w:r w:rsidRPr="008C3D4A">
        <w:rPr>
          <w:rFonts w:ascii="Arial" w:hAnsi="Arial" w:cs="Arial"/>
          <w:sz w:val="20"/>
          <w:szCs w:val="20"/>
        </w:rPr>
        <w:t xml:space="preserve">Prestar el servicio integral de aseo y cafetería para las Direcciones Seccionales de Impuestos y de Aduanas de Inírida, Mitú y Puerto </w:t>
      </w:r>
      <w:r w:rsidR="009517A9" w:rsidRPr="008C3D4A">
        <w:rPr>
          <w:rFonts w:ascii="Arial" w:hAnsi="Arial" w:cs="Arial"/>
          <w:sz w:val="20"/>
          <w:szCs w:val="20"/>
        </w:rPr>
        <w:t>Carreño.</w:t>
      </w:r>
    </w:p>
    <w:p w14:paraId="7A7E696D" w14:textId="77777777" w:rsidR="00201F4E" w:rsidRPr="00E51E56" w:rsidRDefault="00201F4E" w:rsidP="0036611C">
      <w:pPr>
        <w:jc w:val="both"/>
        <w:rPr>
          <w:rFonts w:ascii="Arial" w:hAnsi="Arial" w:cs="Arial"/>
          <w:b/>
          <w:bCs/>
          <w:i/>
          <w:iCs/>
          <w:sz w:val="20"/>
          <w:szCs w:val="20"/>
        </w:rPr>
      </w:pPr>
    </w:p>
    <w:p w14:paraId="0BDAAD0B" w14:textId="312D996A" w:rsidR="009A3304" w:rsidRPr="00E51E56" w:rsidRDefault="009A3304" w:rsidP="0036611C">
      <w:pPr>
        <w:pStyle w:val="Prrafodelista"/>
        <w:numPr>
          <w:ilvl w:val="0"/>
          <w:numId w:val="18"/>
        </w:numPr>
        <w:jc w:val="both"/>
        <w:rPr>
          <w:b/>
          <w:sz w:val="20"/>
          <w:szCs w:val="20"/>
        </w:rPr>
      </w:pPr>
      <w:r w:rsidRPr="00E51E56">
        <w:rPr>
          <w:b/>
          <w:sz w:val="20"/>
          <w:szCs w:val="20"/>
        </w:rPr>
        <w:t>ALCANCE DEL OBJETO</w:t>
      </w:r>
    </w:p>
    <w:p w14:paraId="5F2D2FEC" w14:textId="77777777" w:rsidR="009A3304" w:rsidRPr="00E51E56" w:rsidRDefault="009A3304" w:rsidP="0036611C">
      <w:pPr>
        <w:pStyle w:val="TableParagraph"/>
        <w:ind w:right="123"/>
        <w:jc w:val="both"/>
        <w:rPr>
          <w:iCs/>
          <w:sz w:val="20"/>
          <w:szCs w:val="20"/>
        </w:rPr>
      </w:pPr>
    </w:p>
    <w:p w14:paraId="6F431FFA"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Servicio integral de aseo y cafetería para las Direcciones Seccionales de Impuestos y Aduanas de Inírida, Mitú y Puerto Carreño. El servicio integral de aseo y cafetería incluye actividades de atender las necesidades institucionales de limpieza, ofrecer bebidas calientes y frías a los funcionarios, contratistas y visitantes, con personal capacitado para tales actividades; encargándose de los insumos, elementos, equipos y maquinaria necesarios para llevar a cabo las actividades, además de los servicios especiales en fumigación y jardinería.</w:t>
      </w:r>
    </w:p>
    <w:p w14:paraId="7D2EBC1E" w14:textId="77777777" w:rsidR="00392A87" w:rsidRPr="00392A87" w:rsidRDefault="00392A87" w:rsidP="00392A87">
      <w:pPr>
        <w:jc w:val="both"/>
        <w:rPr>
          <w:rFonts w:ascii="Arial" w:eastAsia="Arial" w:hAnsi="Arial" w:cs="Arial"/>
          <w:iCs/>
          <w:sz w:val="20"/>
          <w:szCs w:val="20"/>
          <w:lang w:eastAsia="en-US"/>
        </w:rPr>
      </w:pPr>
    </w:p>
    <w:p w14:paraId="04F3C64F"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El servicio integral comprende:</w:t>
      </w:r>
    </w:p>
    <w:p w14:paraId="170B7E79" w14:textId="77777777" w:rsidR="00392A87" w:rsidRPr="00392A87" w:rsidRDefault="00392A87" w:rsidP="00392A87">
      <w:pPr>
        <w:jc w:val="both"/>
        <w:rPr>
          <w:rFonts w:ascii="Arial" w:eastAsia="Arial" w:hAnsi="Arial" w:cs="Arial"/>
          <w:iCs/>
          <w:sz w:val="20"/>
          <w:szCs w:val="20"/>
          <w:lang w:eastAsia="en-US"/>
        </w:rPr>
      </w:pPr>
    </w:p>
    <w:p w14:paraId="2EFF9D28" w14:textId="77777777" w:rsidR="00392A87" w:rsidRPr="00392A87" w:rsidRDefault="00392A87" w:rsidP="00392A87">
      <w:pPr>
        <w:numPr>
          <w:ilvl w:val="0"/>
          <w:numId w:val="32"/>
        </w:numPr>
        <w:jc w:val="both"/>
        <w:rPr>
          <w:rFonts w:ascii="Arial" w:eastAsia="Arial" w:hAnsi="Arial" w:cs="Arial"/>
          <w:iCs/>
          <w:sz w:val="20"/>
          <w:szCs w:val="20"/>
          <w:lang w:eastAsia="en-US"/>
        </w:rPr>
      </w:pPr>
      <w:r w:rsidRPr="00392A87">
        <w:rPr>
          <w:rFonts w:ascii="Arial" w:eastAsia="Arial" w:hAnsi="Arial" w:cs="Arial"/>
          <w:iCs/>
          <w:sz w:val="20"/>
          <w:szCs w:val="20"/>
          <w:lang w:eastAsia="en-US"/>
        </w:rPr>
        <w:t>Servicio de Personal: Operario de aseo y cafetería tiempo completo.</w:t>
      </w:r>
    </w:p>
    <w:p w14:paraId="1F3CE006" w14:textId="77777777" w:rsidR="00392A87" w:rsidRPr="00392A87" w:rsidRDefault="00392A87" w:rsidP="00392A87">
      <w:pPr>
        <w:numPr>
          <w:ilvl w:val="0"/>
          <w:numId w:val="32"/>
        </w:numPr>
        <w:jc w:val="both"/>
        <w:rPr>
          <w:rFonts w:ascii="Arial" w:eastAsia="Arial" w:hAnsi="Arial" w:cs="Arial"/>
          <w:iCs/>
          <w:sz w:val="20"/>
          <w:szCs w:val="20"/>
          <w:lang w:eastAsia="en-US"/>
        </w:rPr>
      </w:pPr>
      <w:r w:rsidRPr="00392A87">
        <w:rPr>
          <w:rFonts w:ascii="Arial" w:eastAsia="Arial" w:hAnsi="Arial" w:cs="Arial"/>
          <w:iCs/>
          <w:sz w:val="20"/>
          <w:szCs w:val="20"/>
          <w:lang w:eastAsia="en-US"/>
        </w:rPr>
        <w:t>Bienes de aseo y cafetería: En insumos y arrendamiento de elementos, equipos y maquinaria.</w:t>
      </w:r>
    </w:p>
    <w:p w14:paraId="7D6B0D82" w14:textId="77777777" w:rsidR="00392A87" w:rsidRPr="00392A87" w:rsidRDefault="00392A87" w:rsidP="00392A87">
      <w:pPr>
        <w:numPr>
          <w:ilvl w:val="0"/>
          <w:numId w:val="32"/>
        </w:numPr>
        <w:jc w:val="both"/>
        <w:rPr>
          <w:rFonts w:ascii="Arial" w:eastAsia="Arial" w:hAnsi="Arial" w:cs="Arial"/>
          <w:iCs/>
          <w:sz w:val="20"/>
          <w:szCs w:val="20"/>
          <w:lang w:eastAsia="en-US"/>
        </w:rPr>
      </w:pPr>
      <w:r w:rsidRPr="00392A87">
        <w:rPr>
          <w:rFonts w:ascii="Arial" w:eastAsia="Arial" w:hAnsi="Arial" w:cs="Arial"/>
          <w:iCs/>
          <w:sz w:val="20"/>
          <w:szCs w:val="20"/>
          <w:lang w:eastAsia="en-US"/>
        </w:rPr>
        <w:t>Servicios Especiales: Servicio de Fumigación y Jardinería.</w:t>
      </w:r>
    </w:p>
    <w:p w14:paraId="0EF2316F" w14:textId="77777777" w:rsidR="00392A87" w:rsidRPr="00392A87" w:rsidRDefault="00392A87" w:rsidP="00392A87">
      <w:pPr>
        <w:jc w:val="both"/>
        <w:rPr>
          <w:rFonts w:ascii="Arial" w:eastAsia="Arial" w:hAnsi="Arial" w:cs="Arial"/>
          <w:iCs/>
          <w:sz w:val="20"/>
          <w:szCs w:val="20"/>
          <w:lang w:eastAsia="en-US"/>
        </w:rPr>
      </w:pPr>
    </w:p>
    <w:p w14:paraId="7C5F36E1"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Los anteriores están distribuidos en los siguientes ítems:</w:t>
      </w:r>
    </w:p>
    <w:p w14:paraId="6BC9417C" w14:textId="77777777" w:rsidR="00392A87" w:rsidRPr="00392A87" w:rsidRDefault="00392A87" w:rsidP="00392A87">
      <w:pPr>
        <w:jc w:val="both"/>
        <w:rPr>
          <w:rFonts w:ascii="Arial" w:eastAsia="Arial" w:hAnsi="Arial" w:cs="Arial"/>
          <w:iCs/>
          <w:sz w:val="20"/>
          <w:szCs w:val="20"/>
          <w:lang w:eastAsia="en-US"/>
        </w:rPr>
      </w:pPr>
    </w:p>
    <w:tbl>
      <w:tblPr>
        <w:tblW w:w="4665" w:type="pct"/>
        <w:tblCellMar>
          <w:left w:w="70" w:type="dxa"/>
          <w:right w:w="70" w:type="dxa"/>
        </w:tblCellMar>
        <w:tblLook w:val="04A0" w:firstRow="1" w:lastRow="0" w:firstColumn="1" w:lastColumn="0" w:noHBand="0" w:noVBand="1"/>
      </w:tblPr>
      <w:tblGrid>
        <w:gridCol w:w="705"/>
        <w:gridCol w:w="1443"/>
        <w:gridCol w:w="1120"/>
        <w:gridCol w:w="1392"/>
        <w:gridCol w:w="1444"/>
        <w:gridCol w:w="954"/>
        <w:gridCol w:w="785"/>
        <w:gridCol w:w="922"/>
      </w:tblGrid>
      <w:tr w:rsidR="009517A9" w:rsidRPr="009517A9" w14:paraId="230B7F38" w14:textId="77777777" w:rsidTr="00D44D26">
        <w:trPr>
          <w:trHeight w:val="52"/>
        </w:trPr>
        <w:tc>
          <w:tcPr>
            <w:tcW w:w="402" w:type="pct"/>
            <w:tcBorders>
              <w:top w:val="single" w:sz="4" w:space="0" w:color="auto"/>
              <w:left w:val="single" w:sz="4" w:space="0" w:color="auto"/>
              <w:bottom w:val="single" w:sz="4" w:space="0" w:color="auto"/>
              <w:right w:val="single" w:sz="4" w:space="0" w:color="auto"/>
            </w:tcBorders>
            <w:shd w:val="clear" w:color="000000" w:fill="404040"/>
            <w:vAlign w:val="center"/>
            <w:hideMark/>
          </w:tcPr>
          <w:p w14:paraId="3189A923" w14:textId="6430EFF6"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Ítem</w:t>
            </w:r>
          </w:p>
        </w:tc>
        <w:tc>
          <w:tcPr>
            <w:tcW w:w="823" w:type="pct"/>
            <w:tcBorders>
              <w:top w:val="single" w:sz="4" w:space="0" w:color="auto"/>
              <w:left w:val="nil"/>
              <w:bottom w:val="single" w:sz="4" w:space="0" w:color="auto"/>
              <w:right w:val="single" w:sz="4" w:space="0" w:color="auto"/>
            </w:tcBorders>
            <w:shd w:val="clear" w:color="000000" w:fill="404040"/>
            <w:vAlign w:val="center"/>
            <w:hideMark/>
          </w:tcPr>
          <w:p w14:paraId="092A7564"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Categoría</w:t>
            </w:r>
          </w:p>
        </w:tc>
        <w:tc>
          <w:tcPr>
            <w:tcW w:w="639" w:type="pct"/>
            <w:tcBorders>
              <w:top w:val="single" w:sz="4" w:space="0" w:color="auto"/>
              <w:left w:val="nil"/>
              <w:bottom w:val="single" w:sz="4" w:space="0" w:color="auto"/>
              <w:right w:val="single" w:sz="4" w:space="0" w:color="auto"/>
            </w:tcBorders>
            <w:shd w:val="clear" w:color="000000" w:fill="404040"/>
            <w:vAlign w:val="center"/>
            <w:hideMark/>
          </w:tcPr>
          <w:p w14:paraId="3CE6305B"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Servicio</w:t>
            </w:r>
          </w:p>
        </w:tc>
        <w:tc>
          <w:tcPr>
            <w:tcW w:w="794" w:type="pct"/>
            <w:tcBorders>
              <w:top w:val="single" w:sz="4" w:space="0" w:color="auto"/>
              <w:left w:val="nil"/>
              <w:bottom w:val="single" w:sz="4" w:space="0" w:color="auto"/>
              <w:right w:val="single" w:sz="4" w:space="0" w:color="auto"/>
            </w:tcBorders>
            <w:shd w:val="clear" w:color="000000" w:fill="404040"/>
            <w:vAlign w:val="center"/>
            <w:hideMark/>
          </w:tcPr>
          <w:p w14:paraId="65D9E148"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Característica</w:t>
            </w:r>
          </w:p>
        </w:tc>
        <w:tc>
          <w:tcPr>
            <w:tcW w:w="824" w:type="pct"/>
            <w:tcBorders>
              <w:top w:val="single" w:sz="4" w:space="0" w:color="auto"/>
              <w:left w:val="nil"/>
              <w:bottom w:val="single" w:sz="4" w:space="0" w:color="auto"/>
              <w:right w:val="single" w:sz="4" w:space="0" w:color="auto"/>
            </w:tcBorders>
            <w:shd w:val="clear" w:color="000000" w:fill="404040"/>
            <w:vAlign w:val="center"/>
            <w:hideMark/>
          </w:tcPr>
          <w:p w14:paraId="72A47945"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Disponibilidad</w:t>
            </w:r>
          </w:p>
        </w:tc>
        <w:tc>
          <w:tcPr>
            <w:tcW w:w="544" w:type="pct"/>
            <w:tcBorders>
              <w:top w:val="single" w:sz="4" w:space="0" w:color="auto"/>
              <w:left w:val="nil"/>
              <w:bottom w:val="single" w:sz="4" w:space="0" w:color="auto"/>
              <w:right w:val="single" w:sz="4" w:space="0" w:color="auto"/>
            </w:tcBorders>
            <w:shd w:val="clear" w:color="000000" w:fill="404040"/>
            <w:vAlign w:val="center"/>
            <w:hideMark/>
          </w:tcPr>
          <w:p w14:paraId="2ACD3E69"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Cantidad</w:t>
            </w:r>
          </w:p>
        </w:tc>
        <w:tc>
          <w:tcPr>
            <w:tcW w:w="448" w:type="pct"/>
            <w:tcBorders>
              <w:top w:val="single" w:sz="4" w:space="0" w:color="auto"/>
              <w:left w:val="nil"/>
              <w:bottom w:val="single" w:sz="4" w:space="0" w:color="auto"/>
              <w:right w:val="single" w:sz="4" w:space="0" w:color="auto"/>
            </w:tcBorders>
            <w:shd w:val="clear" w:color="000000" w:fill="404040"/>
            <w:vAlign w:val="center"/>
            <w:hideMark/>
          </w:tcPr>
          <w:p w14:paraId="1EDFFCD1"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Unidad</w:t>
            </w:r>
          </w:p>
        </w:tc>
        <w:tc>
          <w:tcPr>
            <w:tcW w:w="526" w:type="pct"/>
            <w:tcBorders>
              <w:top w:val="single" w:sz="4" w:space="0" w:color="auto"/>
              <w:left w:val="nil"/>
              <w:bottom w:val="single" w:sz="4" w:space="0" w:color="auto"/>
              <w:right w:val="single" w:sz="4" w:space="0" w:color="auto"/>
            </w:tcBorders>
            <w:shd w:val="clear" w:color="000000" w:fill="404040"/>
            <w:vAlign w:val="center"/>
            <w:hideMark/>
          </w:tcPr>
          <w:p w14:paraId="11F29A05" w14:textId="77777777" w:rsidR="009517A9" w:rsidRPr="009517A9" w:rsidRDefault="009517A9" w:rsidP="00D44D26">
            <w:pPr>
              <w:jc w:val="center"/>
              <w:rPr>
                <w:rFonts w:ascii="Arial" w:hAnsi="Arial" w:cs="Arial"/>
                <w:b/>
                <w:bCs/>
                <w:color w:val="FFFFFF"/>
                <w:sz w:val="16"/>
                <w:szCs w:val="16"/>
              </w:rPr>
            </w:pPr>
            <w:r w:rsidRPr="009517A9">
              <w:rPr>
                <w:rFonts w:ascii="Arial" w:hAnsi="Arial" w:cs="Arial"/>
                <w:b/>
                <w:bCs/>
                <w:color w:val="FFFFFF"/>
                <w:sz w:val="16"/>
                <w:szCs w:val="16"/>
              </w:rPr>
              <w:t>Vigencia / Unidad</w:t>
            </w:r>
          </w:p>
        </w:tc>
      </w:tr>
      <w:tr w:rsidR="009517A9" w:rsidRPr="009517A9" w14:paraId="79A518AD" w14:textId="77777777" w:rsidTr="00D44D26">
        <w:trPr>
          <w:trHeight w:val="52"/>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0B1C532D"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1</w:t>
            </w:r>
          </w:p>
        </w:tc>
        <w:tc>
          <w:tcPr>
            <w:tcW w:w="823" w:type="pct"/>
            <w:tcBorders>
              <w:top w:val="nil"/>
              <w:left w:val="nil"/>
              <w:bottom w:val="single" w:sz="4" w:space="0" w:color="auto"/>
              <w:right w:val="single" w:sz="4" w:space="0" w:color="auto"/>
            </w:tcBorders>
            <w:shd w:val="clear" w:color="000000" w:fill="FFFFFF"/>
            <w:vAlign w:val="center"/>
            <w:hideMark/>
          </w:tcPr>
          <w:p w14:paraId="58AF91EE"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Servicio de Personal</w:t>
            </w:r>
          </w:p>
        </w:tc>
        <w:tc>
          <w:tcPr>
            <w:tcW w:w="639" w:type="pct"/>
            <w:tcBorders>
              <w:top w:val="nil"/>
              <w:left w:val="nil"/>
              <w:bottom w:val="single" w:sz="4" w:space="0" w:color="auto"/>
              <w:right w:val="single" w:sz="4" w:space="0" w:color="auto"/>
            </w:tcBorders>
            <w:shd w:val="clear" w:color="000000" w:fill="FFFFFF"/>
            <w:vAlign w:val="center"/>
            <w:hideMark/>
          </w:tcPr>
          <w:p w14:paraId="627E3438"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Operario de aseo y cafetería</w:t>
            </w:r>
          </w:p>
        </w:tc>
        <w:tc>
          <w:tcPr>
            <w:tcW w:w="794" w:type="pct"/>
            <w:tcBorders>
              <w:top w:val="nil"/>
              <w:left w:val="nil"/>
              <w:bottom w:val="single" w:sz="4" w:space="0" w:color="auto"/>
              <w:right w:val="single" w:sz="4" w:space="0" w:color="auto"/>
            </w:tcBorders>
            <w:shd w:val="clear" w:color="000000" w:fill="FFFFFF"/>
            <w:vAlign w:val="center"/>
            <w:hideMark/>
          </w:tcPr>
          <w:p w14:paraId="1EA6439A"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Operario de aseo y cafetería</w:t>
            </w:r>
          </w:p>
        </w:tc>
        <w:tc>
          <w:tcPr>
            <w:tcW w:w="824" w:type="pct"/>
            <w:tcBorders>
              <w:top w:val="nil"/>
              <w:left w:val="nil"/>
              <w:bottom w:val="single" w:sz="4" w:space="0" w:color="auto"/>
              <w:right w:val="single" w:sz="4" w:space="0" w:color="auto"/>
            </w:tcBorders>
            <w:shd w:val="clear" w:color="000000" w:fill="FFFFFF"/>
            <w:vAlign w:val="center"/>
            <w:hideMark/>
          </w:tcPr>
          <w:p w14:paraId="6B7C3D10"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Tiempo Completo</w:t>
            </w:r>
          </w:p>
        </w:tc>
        <w:tc>
          <w:tcPr>
            <w:tcW w:w="544" w:type="pct"/>
            <w:tcBorders>
              <w:top w:val="nil"/>
              <w:left w:val="nil"/>
              <w:bottom w:val="single" w:sz="4" w:space="0" w:color="auto"/>
              <w:right w:val="single" w:sz="4" w:space="0" w:color="auto"/>
            </w:tcBorders>
            <w:shd w:val="clear" w:color="000000" w:fill="FFFFFF"/>
            <w:noWrap/>
            <w:vAlign w:val="center"/>
            <w:hideMark/>
          </w:tcPr>
          <w:p w14:paraId="183F9204"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3</w:t>
            </w:r>
          </w:p>
        </w:tc>
        <w:tc>
          <w:tcPr>
            <w:tcW w:w="448" w:type="pct"/>
            <w:tcBorders>
              <w:top w:val="nil"/>
              <w:left w:val="nil"/>
              <w:bottom w:val="single" w:sz="4" w:space="0" w:color="auto"/>
              <w:right w:val="single" w:sz="4" w:space="0" w:color="auto"/>
            </w:tcBorders>
            <w:shd w:val="clear" w:color="auto" w:fill="auto"/>
            <w:vAlign w:val="center"/>
            <w:hideMark/>
          </w:tcPr>
          <w:p w14:paraId="59D15907"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Mes </w:t>
            </w:r>
          </w:p>
        </w:tc>
        <w:tc>
          <w:tcPr>
            <w:tcW w:w="526" w:type="pct"/>
            <w:tcBorders>
              <w:top w:val="nil"/>
              <w:left w:val="nil"/>
              <w:bottom w:val="single" w:sz="4" w:space="0" w:color="auto"/>
              <w:right w:val="single" w:sz="4" w:space="0" w:color="auto"/>
            </w:tcBorders>
            <w:shd w:val="clear" w:color="auto" w:fill="auto"/>
            <w:vAlign w:val="center"/>
            <w:hideMark/>
          </w:tcPr>
          <w:p w14:paraId="4F513683"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4.00 </w:t>
            </w:r>
          </w:p>
        </w:tc>
      </w:tr>
      <w:tr w:rsidR="009517A9" w:rsidRPr="009517A9" w14:paraId="5C7912A2" w14:textId="77777777" w:rsidTr="00D44D26">
        <w:trPr>
          <w:trHeight w:val="52"/>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4DB0A3ED"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2</w:t>
            </w:r>
          </w:p>
        </w:tc>
        <w:tc>
          <w:tcPr>
            <w:tcW w:w="823" w:type="pct"/>
            <w:tcBorders>
              <w:top w:val="nil"/>
              <w:left w:val="nil"/>
              <w:bottom w:val="single" w:sz="4" w:space="0" w:color="auto"/>
              <w:right w:val="single" w:sz="4" w:space="0" w:color="auto"/>
            </w:tcBorders>
            <w:shd w:val="clear" w:color="000000" w:fill="FFFFFF"/>
            <w:vAlign w:val="center"/>
            <w:hideMark/>
          </w:tcPr>
          <w:p w14:paraId="0C8D9756"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Bienes de Aseo y Cafetería</w:t>
            </w:r>
          </w:p>
        </w:tc>
        <w:tc>
          <w:tcPr>
            <w:tcW w:w="639" w:type="pct"/>
            <w:tcBorders>
              <w:top w:val="nil"/>
              <w:left w:val="nil"/>
              <w:bottom w:val="single" w:sz="4" w:space="0" w:color="auto"/>
              <w:right w:val="single" w:sz="4" w:space="0" w:color="auto"/>
            </w:tcBorders>
            <w:shd w:val="clear" w:color="000000" w:fill="FFFFFF"/>
            <w:vAlign w:val="center"/>
            <w:hideMark/>
          </w:tcPr>
          <w:p w14:paraId="2EF388B9"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794" w:type="pct"/>
            <w:tcBorders>
              <w:top w:val="nil"/>
              <w:left w:val="nil"/>
              <w:bottom w:val="single" w:sz="4" w:space="0" w:color="auto"/>
              <w:right w:val="single" w:sz="4" w:space="0" w:color="auto"/>
            </w:tcBorders>
            <w:shd w:val="clear" w:color="000000" w:fill="FFFFFF"/>
            <w:vAlign w:val="center"/>
            <w:hideMark/>
          </w:tcPr>
          <w:p w14:paraId="4FD0E9D0"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824" w:type="pct"/>
            <w:tcBorders>
              <w:top w:val="nil"/>
              <w:left w:val="nil"/>
              <w:bottom w:val="single" w:sz="4" w:space="0" w:color="auto"/>
              <w:right w:val="single" w:sz="4" w:space="0" w:color="auto"/>
            </w:tcBorders>
            <w:shd w:val="clear" w:color="000000" w:fill="FFFFFF"/>
            <w:vAlign w:val="center"/>
            <w:hideMark/>
          </w:tcPr>
          <w:p w14:paraId="1CA6AAC7"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544" w:type="pct"/>
            <w:tcBorders>
              <w:top w:val="nil"/>
              <w:left w:val="nil"/>
              <w:bottom w:val="single" w:sz="4" w:space="0" w:color="auto"/>
              <w:right w:val="single" w:sz="4" w:space="0" w:color="auto"/>
            </w:tcBorders>
            <w:shd w:val="clear" w:color="000000" w:fill="FFFFFF"/>
            <w:noWrap/>
            <w:vAlign w:val="center"/>
            <w:hideMark/>
          </w:tcPr>
          <w:p w14:paraId="40F26272" w14:textId="07FC12CD" w:rsidR="009517A9" w:rsidRPr="009517A9" w:rsidRDefault="006F5C30" w:rsidP="00D44D26">
            <w:pPr>
              <w:jc w:val="center"/>
              <w:rPr>
                <w:rFonts w:ascii="Arial" w:hAnsi="Arial" w:cs="Arial"/>
                <w:sz w:val="16"/>
                <w:szCs w:val="16"/>
              </w:rPr>
            </w:pPr>
            <w:r>
              <w:rPr>
                <w:rFonts w:ascii="Arial" w:hAnsi="Arial" w:cs="Arial"/>
                <w:sz w:val="16"/>
                <w:szCs w:val="16"/>
              </w:rPr>
              <w:t>1</w:t>
            </w:r>
          </w:p>
        </w:tc>
        <w:tc>
          <w:tcPr>
            <w:tcW w:w="448" w:type="pct"/>
            <w:tcBorders>
              <w:top w:val="nil"/>
              <w:left w:val="nil"/>
              <w:bottom w:val="single" w:sz="4" w:space="0" w:color="auto"/>
              <w:right w:val="single" w:sz="4" w:space="0" w:color="auto"/>
            </w:tcBorders>
            <w:shd w:val="clear" w:color="auto" w:fill="auto"/>
            <w:vAlign w:val="center"/>
            <w:hideMark/>
          </w:tcPr>
          <w:p w14:paraId="2DB77433"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w:t>
            </w:r>
            <w:proofErr w:type="spellStart"/>
            <w:r w:rsidRPr="009517A9">
              <w:rPr>
                <w:rFonts w:ascii="Arial" w:hAnsi="Arial" w:cs="Arial"/>
                <w:sz w:val="16"/>
                <w:szCs w:val="16"/>
              </w:rPr>
              <w:t>Und</w:t>
            </w:r>
            <w:proofErr w:type="spellEnd"/>
            <w:r w:rsidRPr="009517A9">
              <w:rPr>
                <w:rFonts w:ascii="Arial" w:hAnsi="Arial" w:cs="Arial"/>
                <w:sz w:val="16"/>
                <w:szCs w:val="16"/>
              </w:rPr>
              <w:t xml:space="preserve"> </w:t>
            </w:r>
          </w:p>
        </w:tc>
        <w:tc>
          <w:tcPr>
            <w:tcW w:w="526" w:type="pct"/>
            <w:tcBorders>
              <w:top w:val="nil"/>
              <w:left w:val="nil"/>
              <w:bottom w:val="single" w:sz="4" w:space="0" w:color="auto"/>
              <w:right w:val="single" w:sz="4" w:space="0" w:color="auto"/>
            </w:tcBorders>
            <w:shd w:val="clear" w:color="auto" w:fill="auto"/>
            <w:vAlign w:val="center"/>
            <w:hideMark/>
          </w:tcPr>
          <w:p w14:paraId="71F1989F"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4.00 </w:t>
            </w:r>
          </w:p>
        </w:tc>
      </w:tr>
      <w:tr w:rsidR="009517A9" w:rsidRPr="009517A9" w14:paraId="279AEA98" w14:textId="77777777" w:rsidTr="00D44D26">
        <w:trPr>
          <w:trHeight w:val="52"/>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2BCCA8E5"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3</w:t>
            </w:r>
          </w:p>
        </w:tc>
        <w:tc>
          <w:tcPr>
            <w:tcW w:w="823" w:type="pct"/>
            <w:tcBorders>
              <w:top w:val="nil"/>
              <w:left w:val="nil"/>
              <w:bottom w:val="single" w:sz="4" w:space="0" w:color="auto"/>
              <w:right w:val="single" w:sz="4" w:space="0" w:color="auto"/>
            </w:tcBorders>
            <w:shd w:val="clear" w:color="000000" w:fill="FFFFFF"/>
            <w:vAlign w:val="center"/>
            <w:hideMark/>
          </w:tcPr>
          <w:p w14:paraId="65781D13"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Maquinaria</w:t>
            </w:r>
          </w:p>
        </w:tc>
        <w:tc>
          <w:tcPr>
            <w:tcW w:w="639" w:type="pct"/>
            <w:tcBorders>
              <w:top w:val="nil"/>
              <w:left w:val="nil"/>
              <w:bottom w:val="single" w:sz="4" w:space="0" w:color="auto"/>
              <w:right w:val="single" w:sz="4" w:space="0" w:color="auto"/>
            </w:tcBorders>
            <w:shd w:val="clear" w:color="000000" w:fill="FFFFFF"/>
            <w:vAlign w:val="center"/>
            <w:hideMark/>
          </w:tcPr>
          <w:p w14:paraId="4C005178"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794" w:type="pct"/>
            <w:tcBorders>
              <w:top w:val="nil"/>
              <w:left w:val="nil"/>
              <w:bottom w:val="single" w:sz="4" w:space="0" w:color="auto"/>
              <w:right w:val="single" w:sz="4" w:space="0" w:color="auto"/>
            </w:tcBorders>
            <w:shd w:val="clear" w:color="000000" w:fill="FFFFFF"/>
            <w:vAlign w:val="center"/>
            <w:hideMark/>
          </w:tcPr>
          <w:p w14:paraId="43425431"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824" w:type="pct"/>
            <w:tcBorders>
              <w:top w:val="nil"/>
              <w:left w:val="nil"/>
              <w:bottom w:val="single" w:sz="4" w:space="0" w:color="auto"/>
              <w:right w:val="single" w:sz="4" w:space="0" w:color="auto"/>
            </w:tcBorders>
            <w:shd w:val="clear" w:color="000000" w:fill="FFFFFF"/>
            <w:vAlign w:val="center"/>
            <w:hideMark/>
          </w:tcPr>
          <w:p w14:paraId="62A4AF58"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544" w:type="pct"/>
            <w:tcBorders>
              <w:top w:val="nil"/>
              <w:left w:val="nil"/>
              <w:bottom w:val="single" w:sz="4" w:space="0" w:color="auto"/>
              <w:right w:val="single" w:sz="4" w:space="0" w:color="auto"/>
            </w:tcBorders>
            <w:shd w:val="clear" w:color="000000" w:fill="FFFFFF"/>
            <w:noWrap/>
            <w:vAlign w:val="center"/>
            <w:hideMark/>
          </w:tcPr>
          <w:p w14:paraId="62E7B11D" w14:textId="3ACD7D44" w:rsidR="009517A9" w:rsidRPr="009517A9" w:rsidRDefault="006F5C30" w:rsidP="00D44D26">
            <w:pPr>
              <w:jc w:val="center"/>
              <w:rPr>
                <w:rFonts w:ascii="Arial" w:hAnsi="Arial" w:cs="Arial"/>
                <w:sz w:val="16"/>
                <w:szCs w:val="16"/>
              </w:rPr>
            </w:pPr>
            <w:r>
              <w:rPr>
                <w:rFonts w:ascii="Arial" w:hAnsi="Arial" w:cs="Arial"/>
                <w:sz w:val="16"/>
                <w:szCs w:val="16"/>
              </w:rPr>
              <w:t>1</w:t>
            </w:r>
          </w:p>
        </w:tc>
        <w:tc>
          <w:tcPr>
            <w:tcW w:w="448" w:type="pct"/>
            <w:tcBorders>
              <w:top w:val="nil"/>
              <w:left w:val="nil"/>
              <w:bottom w:val="single" w:sz="4" w:space="0" w:color="auto"/>
              <w:right w:val="single" w:sz="4" w:space="0" w:color="auto"/>
            </w:tcBorders>
            <w:shd w:val="clear" w:color="auto" w:fill="auto"/>
            <w:vAlign w:val="center"/>
            <w:hideMark/>
          </w:tcPr>
          <w:p w14:paraId="6D827FD2"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w:t>
            </w:r>
            <w:proofErr w:type="spellStart"/>
            <w:r w:rsidRPr="009517A9">
              <w:rPr>
                <w:rFonts w:ascii="Arial" w:hAnsi="Arial" w:cs="Arial"/>
                <w:sz w:val="16"/>
                <w:szCs w:val="16"/>
              </w:rPr>
              <w:t>Und</w:t>
            </w:r>
            <w:proofErr w:type="spellEnd"/>
            <w:r w:rsidRPr="009517A9">
              <w:rPr>
                <w:rFonts w:ascii="Arial" w:hAnsi="Arial" w:cs="Arial"/>
                <w:sz w:val="16"/>
                <w:szCs w:val="16"/>
              </w:rPr>
              <w:t xml:space="preserve"> </w:t>
            </w:r>
          </w:p>
        </w:tc>
        <w:tc>
          <w:tcPr>
            <w:tcW w:w="526" w:type="pct"/>
            <w:tcBorders>
              <w:top w:val="nil"/>
              <w:left w:val="nil"/>
              <w:bottom w:val="single" w:sz="4" w:space="0" w:color="auto"/>
              <w:right w:val="single" w:sz="4" w:space="0" w:color="auto"/>
            </w:tcBorders>
            <w:shd w:val="clear" w:color="auto" w:fill="auto"/>
            <w:vAlign w:val="center"/>
            <w:hideMark/>
          </w:tcPr>
          <w:p w14:paraId="426E96C5"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4.00 </w:t>
            </w:r>
          </w:p>
        </w:tc>
      </w:tr>
      <w:tr w:rsidR="009517A9" w:rsidRPr="009517A9" w14:paraId="5727D47C" w14:textId="77777777" w:rsidTr="00D44D26">
        <w:trPr>
          <w:trHeight w:val="52"/>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7D2699B0"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4</w:t>
            </w:r>
          </w:p>
        </w:tc>
        <w:tc>
          <w:tcPr>
            <w:tcW w:w="823" w:type="pct"/>
            <w:tcBorders>
              <w:top w:val="nil"/>
              <w:left w:val="nil"/>
              <w:bottom w:val="single" w:sz="4" w:space="0" w:color="auto"/>
              <w:right w:val="single" w:sz="4" w:space="0" w:color="auto"/>
            </w:tcBorders>
            <w:shd w:val="clear" w:color="000000" w:fill="FFFFFF"/>
            <w:vAlign w:val="center"/>
            <w:hideMark/>
          </w:tcPr>
          <w:p w14:paraId="4CE2F849"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Servicios Especiales</w:t>
            </w:r>
          </w:p>
        </w:tc>
        <w:tc>
          <w:tcPr>
            <w:tcW w:w="639" w:type="pct"/>
            <w:tcBorders>
              <w:top w:val="nil"/>
              <w:left w:val="nil"/>
              <w:bottom w:val="single" w:sz="4" w:space="0" w:color="auto"/>
              <w:right w:val="single" w:sz="4" w:space="0" w:color="auto"/>
            </w:tcBorders>
            <w:shd w:val="clear" w:color="000000" w:fill="FFFFFF"/>
            <w:vAlign w:val="center"/>
            <w:hideMark/>
          </w:tcPr>
          <w:p w14:paraId="3A5BF265"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Jardinería</w:t>
            </w:r>
          </w:p>
        </w:tc>
        <w:tc>
          <w:tcPr>
            <w:tcW w:w="794" w:type="pct"/>
            <w:tcBorders>
              <w:top w:val="nil"/>
              <w:left w:val="nil"/>
              <w:bottom w:val="single" w:sz="4" w:space="0" w:color="auto"/>
              <w:right w:val="single" w:sz="4" w:space="0" w:color="auto"/>
            </w:tcBorders>
            <w:shd w:val="clear" w:color="000000" w:fill="FFFFFF"/>
            <w:vAlign w:val="center"/>
            <w:hideMark/>
          </w:tcPr>
          <w:p w14:paraId="746ED96A"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824" w:type="pct"/>
            <w:tcBorders>
              <w:top w:val="nil"/>
              <w:left w:val="nil"/>
              <w:bottom w:val="single" w:sz="4" w:space="0" w:color="auto"/>
              <w:right w:val="single" w:sz="4" w:space="0" w:color="auto"/>
            </w:tcBorders>
            <w:shd w:val="clear" w:color="000000" w:fill="FFFFFF"/>
            <w:vAlign w:val="center"/>
            <w:hideMark/>
          </w:tcPr>
          <w:p w14:paraId="5B97B7B5"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544" w:type="pct"/>
            <w:tcBorders>
              <w:top w:val="nil"/>
              <w:left w:val="nil"/>
              <w:bottom w:val="single" w:sz="4" w:space="0" w:color="auto"/>
              <w:right w:val="single" w:sz="4" w:space="0" w:color="auto"/>
            </w:tcBorders>
            <w:shd w:val="clear" w:color="000000" w:fill="FFFFFF"/>
            <w:noWrap/>
            <w:vAlign w:val="center"/>
            <w:hideMark/>
          </w:tcPr>
          <w:p w14:paraId="666F92DD"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1463</w:t>
            </w:r>
          </w:p>
        </w:tc>
        <w:tc>
          <w:tcPr>
            <w:tcW w:w="448" w:type="pct"/>
            <w:tcBorders>
              <w:top w:val="nil"/>
              <w:left w:val="nil"/>
              <w:bottom w:val="single" w:sz="4" w:space="0" w:color="auto"/>
              <w:right w:val="single" w:sz="4" w:space="0" w:color="auto"/>
            </w:tcBorders>
            <w:shd w:val="clear" w:color="auto" w:fill="auto"/>
            <w:vAlign w:val="center"/>
            <w:hideMark/>
          </w:tcPr>
          <w:p w14:paraId="616208A4"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M2 </w:t>
            </w:r>
          </w:p>
        </w:tc>
        <w:tc>
          <w:tcPr>
            <w:tcW w:w="526" w:type="pct"/>
            <w:tcBorders>
              <w:top w:val="nil"/>
              <w:left w:val="nil"/>
              <w:bottom w:val="single" w:sz="4" w:space="0" w:color="auto"/>
              <w:right w:val="single" w:sz="4" w:space="0" w:color="auto"/>
            </w:tcBorders>
            <w:shd w:val="clear" w:color="auto" w:fill="auto"/>
            <w:vAlign w:val="center"/>
            <w:hideMark/>
          </w:tcPr>
          <w:p w14:paraId="08F26C0D"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1.00 </w:t>
            </w:r>
          </w:p>
        </w:tc>
      </w:tr>
      <w:tr w:rsidR="009517A9" w:rsidRPr="009517A9" w14:paraId="0237E495" w14:textId="77777777" w:rsidTr="00D44D26">
        <w:trPr>
          <w:trHeight w:val="52"/>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2E0F87DE"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5</w:t>
            </w:r>
          </w:p>
        </w:tc>
        <w:tc>
          <w:tcPr>
            <w:tcW w:w="823" w:type="pct"/>
            <w:tcBorders>
              <w:top w:val="nil"/>
              <w:left w:val="nil"/>
              <w:bottom w:val="single" w:sz="4" w:space="0" w:color="auto"/>
              <w:right w:val="single" w:sz="4" w:space="0" w:color="auto"/>
            </w:tcBorders>
            <w:shd w:val="clear" w:color="000000" w:fill="FFFFFF"/>
            <w:vAlign w:val="center"/>
            <w:hideMark/>
          </w:tcPr>
          <w:p w14:paraId="24DC1BED"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Servicios Especiales</w:t>
            </w:r>
          </w:p>
        </w:tc>
        <w:tc>
          <w:tcPr>
            <w:tcW w:w="639" w:type="pct"/>
            <w:tcBorders>
              <w:top w:val="nil"/>
              <w:left w:val="nil"/>
              <w:bottom w:val="single" w:sz="4" w:space="0" w:color="auto"/>
              <w:right w:val="single" w:sz="4" w:space="0" w:color="auto"/>
            </w:tcBorders>
            <w:shd w:val="clear" w:color="000000" w:fill="FFFFFF"/>
            <w:vAlign w:val="center"/>
            <w:hideMark/>
          </w:tcPr>
          <w:p w14:paraId="2B28297E"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Fumigación</w:t>
            </w:r>
          </w:p>
        </w:tc>
        <w:tc>
          <w:tcPr>
            <w:tcW w:w="794" w:type="pct"/>
            <w:tcBorders>
              <w:top w:val="nil"/>
              <w:left w:val="nil"/>
              <w:bottom w:val="single" w:sz="4" w:space="0" w:color="auto"/>
              <w:right w:val="single" w:sz="4" w:space="0" w:color="auto"/>
            </w:tcBorders>
            <w:shd w:val="clear" w:color="000000" w:fill="FFFFFF"/>
            <w:vAlign w:val="center"/>
            <w:hideMark/>
          </w:tcPr>
          <w:p w14:paraId="3ECC8ACF"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824" w:type="pct"/>
            <w:tcBorders>
              <w:top w:val="nil"/>
              <w:left w:val="nil"/>
              <w:bottom w:val="single" w:sz="4" w:space="0" w:color="auto"/>
              <w:right w:val="single" w:sz="4" w:space="0" w:color="auto"/>
            </w:tcBorders>
            <w:shd w:val="clear" w:color="000000" w:fill="FFFFFF"/>
            <w:vAlign w:val="center"/>
            <w:hideMark/>
          </w:tcPr>
          <w:p w14:paraId="47F5FE57"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w:t>
            </w:r>
          </w:p>
        </w:tc>
        <w:tc>
          <w:tcPr>
            <w:tcW w:w="544" w:type="pct"/>
            <w:tcBorders>
              <w:top w:val="nil"/>
              <w:left w:val="nil"/>
              <w:bottom w:val="single" w:sz="4" w:space="0" w:color="auto"/>
              <w:right w:val="single" w:sz="4" w:space="0" w:color="auto"/>
            </w:tcBorders>
            <w:shd w:val="clear" w:color="000000" w:fill="FFFFFF"/>
            <w:noWrap/>
            <w:vAlign w:val="center"/>
            <w:hideMark/>
          </w:tcPr>
          <w:p w14:paraId="432B32F6"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1440</w:t>
            </w:r>
          </w:p>
        </w:tc>
        <w:tc>
          <w:tcPr>
            <w:tcW w:w="448" w:type="pct"/>
            <w:tcBorders>
              <w:top w:val="nil"/>
              <w:left w:val="nil"/>
              <w:bottom w:val="single" w:sz="4" w:space="0" w:color="auto"/>
              <w:right w:val="single" w:sz="4" w:space="0" w:color="auto"/>
            </w:tcBorders>
            <w:shd w:val="clear" w:color="auto" w:fill="auto"/>
            <w:vAlign w:val="center"/>
            <w:hideMark/>
          </w:tcPr>
          <w:p w14:paraId="6B4EDBA9"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M2 </w:t>
            </w:r>
          </w:p>
        </w:tc>
        <w:tc>
          <w:tcPr>
            <w:tcW w:w="526" w:type="pct"/>
            <w:tcBorders>
              <w:top w:val="nil"/>
              <w:left w:val="nil"/>
              <w:bottom w:val="single" w:sz="4" w:space="0" w:color="auto"/>
              <w:right w:val="single" w:sz="4" w:space="0" w:color="auto"/>
            </w:tcBorders>
            <w:shd w:val="clear" w:color="auto" w:fill="auto"/>
            <w:vAlign w:val="center"/>
            <w:hideMark/>
          </w:tcPr>
          <w:p w14:paraId="4B4DC97F" w14:textId="77777777" w:rsidR="009517A9" w:rsidRPr="009517A9" w:rsidRDefault="009517A9" w:rsidP="00D44D26">
            <w:pPr>
              <w:jc w:val="center"/>
              <w:rPr>
                <w:rFonts w:ascii="Arial" w:hAnsi="Arial" w:cs="Arial"/>
                <w:sz w:val="16"/>
                <w:szCs w:val="16"/>
              </w:rPr>
            </w:pPr>
            <w:r w:rsidRPr="009517A9">
              <w:rPr>
                <w:rFonts w:ascii="Arial" w:hAnsi="Arial" w:cs="Arial"/>
                <w:sz w:val="16"/>
                <w:szCs w:val="16"/>
              </w:rPr>
              <w:t xml:space="preserve">                1.00 </w:t>
            </w:r>
          </w:p>
        </w:tc>
      </w:tr>
    </w:tbl>
    <w:p w14:paraId="72EF9BF8" w14:textId="77777777" w:rsidR="00392A87" w:rsidRPr="00392A87" w:rsidRDefault="00392A87" w:rsidP="00392A87">
      <w:pPr>
        <w:jc w:val="both"/>
        <w:rPr>
          <w:rFonts w:ascii="Arial" w:eastAsia="Arial" w:hAnsi="Arial" w:cs="Arial"/>
          <w:iCs/>
          <w:sz w:val="20"/>
          <w:szCs w:val="20"/>
          <w:lang w:eastAsia="en-US"/>
        </w:rPr>
      </w:pPr>
    </w:p>
    <w:p w14:paraId="6D3F7672"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La Entidad requiere los siguientes servicios de personal:</w:t>
      </w:r>
    </w:p>
    <w:p w14:paraId="36AFEF45" w14:textId="77777777" w:rsidR="00392A87" w:rsidRPr="00392A87" w:rsidRDefault="00392A87" w:rsidP="00392A87">
      <w:pPr>
        <w:jc w:val="both"/>
        <w:rPr>
          <w:rFonts w:ascii="Arial" w:eastAsia="Arial" w:hAnsi="Arial" w:cs="Arial"/>
          <w:iCs/>
          <w:sz w:val="20"/>
          <w:szCs w:val="20"/>
          <w:lang w:eastAsia="en-US"/>
        </w:rPr>
      </w:pPr>
    </w:p>
    <w:p w14:paraId="167B0DA6"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w:t>
      </w:r>
      <w:r w:rsidRPr="00392A87">
        <w:rPr>
          <w:rFonts w:ascii="Arial" w:eastAsia="Arial" w:hAnsi="Arial" w:cs="Arial"/>
          <w:iCs/>
          <w:sz w:val="20"/>
          <w:szCs w:val="20"/>
          <w:lang w:eastAsia="en-US"/>
        </w:rPr>
        <w:tab/>
        <w:t>Tres (3) Operarios de Aseo y Cafetería distribuidos en las Sedes de la siguiente manera:</w:t>
      </w:r>
    </w:p>
    <w:p w14:paraId="09C75C25" w14:textId="77777777" w:rsidR="00392A87" w:rsidRPr="00392A87" w:rsidRDefault="00392A87" w:rsidP="00392A87">
      <w:pPr>
        <w:jc w:val="both"/>
        <w:rPr>
          <w:rFonts w:ascii="Arial" w:eastAsia="Arial" w:hAnsi="Arial" w:cs="Arial"/>
          <w:iCs/>
          <w:sz w:val="20"/>
          <w:szCs w:val="20"/>
          <w:lang w:eastAsia="en-US"/>
        </w:rPr>
      </w:pPr>
    </w:p>
    <w:p w14:paraId="4026ABD1" w14:textId="77777777" w:rsidR="00392A87" w:rsidRPr="00392A87" w:rsidRDefault="00392A87" w:rsidP="00392A87">
      <w:pPr>
        <w:jc w:val="both"/>
        <w:rPr>
          <w:rFonts w:ascii="Arial" w:eastAsia="Arial" w:hAnsi="Arial" w:cs="Arial"/>
          <w:iCs/>
          <w:sz w:val="20"/>
          <w:szCs w:val="20"/>
          <w:lang w:eastAsia="en-US"/>
        </w:rPr>
      </w:pPr>
    </w:p>
    <w:p w14:paraId="269A497E" w14:textId="3AA0F7D0" w:rsidR="00392A87" w:rsidRPr="00392A87" w:rsidRDefault="00392A87" w:rsidP="00392A87">
      <w:pPr>
        <w:jc w:val="both"/>
        <w:rPr>
          <w:rFonts w:ascii="Arial" w:eastAsia="Arial" w:hAnsi="Arial" w:cs="Arial"/>
          <w:iCs/>
          <w:sz w:val="20"/>
          <w:szCs w:val="20"/>
          <w:lang w:eastAsia="en-US"/>
        </w:rPr>
      </w:pPr>
      <w:r w:rsidRPr="00E51E56">
        <w:rPr>
          <w:rFonts w:ascii="Arial" w:eastAsia="Arial" w:hAnsi="Arial" w:cs="Arial"/>
          <w:iCs/>
          <w:noProof/>
          <w:sz w:val="20"/>
          <w:szCs w:val="20"/>
          <w:lang w:eastAsia="en-US"/>
        </w:rPr>
        <w:drawing>
          <wp:inline distT="0" distB="0" distL="0" distR="0" wp14:anchorId="726A3368" wp14:editId="3E5AC0BD">
            <wp:extent cx="5971540" cy="873125"/>
            <wp:effectExtent l="0" t="0" r="0" b="3175"/>
            <wp:docPr id="348189017"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faz de usuario gráfica, Aplicación&#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1540" cy="873125"/>
                    </a:xfrm>
                    <a:prstGeom prst="rect">
                      <a:avLst/>
                    </a:prstGeom>
                    <a:noFill/>
                    <a:ln>
                      <a:noFill/>
                    </a:ln>
                  </pic:spPr>
                </pic:pic>
              </a:graphicData>
            </a:graphic>
          </wp:inline>
        </w:drawing>
      </w:r>
    </w:p>
    <w:p w14:paraId="08023514" w14:textId="77777777" w:rsidR="00392A87" w:rsidRPr="00392A87" w:rsidRDefault="00392A87" w:rsidP="00392A87">
      <w:pPr>
        <w:jc w:val="both"/>
        <w:rPr>
          <w:rFonts w:ascii="Arial" w:eastAsia="Arial" w:hAnsi="Arial" w:cs="Arial"/>
          <w:iCs/>
          <w:sz w:val="20"/>
          <w:szCs w:val="20"/>
          <w:lang w:eastAsia="en-US"/>
        </w:rPr>
      </w:pPr>
    </w:p>
    <w:p w14:paraId="57BAEC9F"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 xml:space="preserve">Las actividades derivadas de la ejecución del objeto contratado se desarrollarán en las siguientes direcciones: </w:t>
      </w:r>
    </w:p>
    <w:p w14:paraId="39147DFB" w14:textId="77777777" w:rsidR="00392A87" w:rsidRPr="00392A87" w:rsidRDefault="00392A87" w:rsidP="00392A87">
      <w:pPr>
        <w:jc w:val="both"/>
        <w:rPr>
          <w:rFonts w:ascii="Arial" w:eastAsia="Arial" w:hAnsi="Arial" w:cs="Arial"/>
          <w:iCs/>
          <w:sz w:val="20"/>
          <w:szCs w:val="20"/>
          <w:lang w:eastAsia="en-US"/>
        </w:rPr>
      </w:pPr>
    </w:p>
    <w:p w14:paraId="6231E770"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1.</w:t>
      </w:r>
      <w:r w:rsidRPr="00392A87">
        <w:rPr>
          <w:rFonts w:ascii="Arial" w:eastAsia="Arial" w:hAnsi="Arial" w:cs="Arial"/>
          <w:iCs/>
          <w:sz w:val="20"/>
          <w:szCs w:val="20"/>
          <w:lang w:eastAsia="en-US"/>
        </w:rPr>
        <w:tab/>
        <w:t>Calle 15 No 9 -75 Barrio los Comuneros, en la ciudad de Inírida (Guainía), sede de la DSDIA Inírida.</w:t>
      </w:r>
    </w:p>
    <w:p w14:paraId="2F88AB0D"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2.</w:t>
      </w:r>
      <w:r w:rsidRPr="00392A87">
        <w:rPr>
          <w:rFonts w:ascii="Arial" w:eastAsia="Arial" w:hAnsi="Arial" w:cs="Arial"/>
          <w:iCs/>
          <w:sz w:val="20"/>
          <w:szCs w:val="20"/>
          <w:lang w:eastAsia="en-US"/>
        </w:rPr>
        <w:tab/>
        <w:t>Carrera 13 A No. 15 -24 Barrio Centro A, en la ciudad de Mitú (Vaupés), sede la DSDIA Mitú.</w:t>
      </w:r>
    </w:p>
    <w:p w14:paraId="2916D2C3" w14:textId="77777777" w:rsidR="00392A87" w:rsidRPr="00392A87" w:rsidRDefault="00392A87" w:rsidP="00392A87">
      <w:pPr>
        <w:jc w:val="both"/>
        <w:rPr>
          <w:rFonts w:ascii="Arial" w:eastAsia="Arial" w:hAnsi="Arial" w:cs="Arial"/>
          <w:iCs/>
          <w:sz w:val="20"/>
          <w:szCs w:val="20"/>
          <w:lang w:eastAsia="en-US"/>
        </w:rPr>
      </w:pPr>
      <w:r w:rsidRPr="00392A87">
        <w:rPr>
          <w:rFonts w:ascii="Arial" w:eastAsia="Arial" w:hAnsi="Arial" w:cs="Arial"/>
          <w:iCs/>
          <w:sz w:val="20"/>
          <w:szCs w:val="20"/>
          <w:lang w:eastAsia="en-US"/>
        </w:rPr>
        <w:t>3.</w:t>
      </w:r>
      <w:r w:rsidRPr="00392A87">
        <w:rPr>
          <w:rFonts w:ascii="Arial" w:eastAsia="Arial" w:hAnsi="Arial" w:cs="Arial"/>
          <w:iCs/>
          <w:sz w:val="20"/>
          <w:szCs w:val="20"/>
          <w:lang w:eastAsia="en-US"/>
        </w:rPr>
        <w:tab/>
        <w:t>Calle 18 No. 04 – 05, en la ciudad de Puerto Carreño (Vichada), sede la DSDIA Puerto Carreño.</w:t>
      </w:r>
    </w:p>
    <w:p w14:paraId="6BA04FCA" w14:textId="77777777" w:rsidR="00392A87" w:rsidRPr="00392A87" w:rsidRDefault="00392A87" w:rsidP="00392A87">
      <w:pPr>
        <w:jc w:val="both"/>
        <w:rPr>
          <w:rFonts w:ascii="Arial" w:eastAsia="Arial" w:hAnsi="Arial" w:cs="Arial"/>
          <w:iCs/>
          <w:sz w:val="20"/>
          <w:szCs w:val="20"/>
          <w:lang w:eastAsia="en-US"/>
        </w:rPr>
      </w:pPr>
    </w:p>
    <w:p w14:paraId="23C1B061" w14:textId="0021E722" w:rsidR="005E7AE0" w:rsidRPr="00E51E56" w:rsidRDefault="00392A87" w:rsidP="00392A87">
      <w:pPr>
        <w:jc w:val="both"/>
        <w:rPr>
          <w:rFonts w:ascii="Arial" w:hAnsi="Arial" w:cs="Arial"/>
          <w:sz w:val="20"/>
          <w:szCs w:val="20"/>
        </w:rPr>
      </w:pPr>
      <w:r w:rsidRPr="007A5045">
        <w:rPr>
          <w:rFonts w:ascii="Arial" w:eastAsia="Arial" w:hAnsi="Arial" w:cs="Arial"/>
          <w:iCs/>
          <w:sz w:val="20"/>
          <w:szCs w:val="20"/>
          <w:lang w:eastAsia="en-US"/>
        </w:rPr>
        <w:t>El objeto contratado se ejecutará de acuerdo con los requerimientos establecidos en el ANEXO No. 1. ESPECIFICACIONES TÉCNICAS, en el que se indica la calidad, especificaciones y características técnicas del servicio por contratar</w:t>
      </w:r>
      <w:r w:rsidR="005E7AE0" w:rsidRPr="00E51E56">
        <w:rPr>
          <w:rFonts w:ascii="Arial" w:hAnsi="Arial" w:cs="Arial"/>
          <w:sz w:val="20"/>
          <w:szCs w:val="20"/>
        </w:rPr>
        <w:t>.</w:t>
      </w:r>
    </w:p>
    <w:p w14:paraId="4E817298" w14:textId="77777777" w:rsidR="009A3304" w:rsidRPr="00E51E56" w:rsidRDefault="009A3304" w:rsidP="0036611C">
      <w:pPr>
        <w:jc w:val="both"/>
        <w:rPr>
          <w:rFonts w:ascii="Arial" w:hAnsi="Arial" w:cs="Arial"/>
          <w:sz w:val="20"/>
          <w:szCs w:val="20"/>
        </w:rPr>
      </w:pPr>
    </w:p>
    <w:p w14:paraId="62C8158B" w14:textId="1A94C571" w:rsidR="009A3304" w:rsidRPr="00E51E56" w:rsidRDefault="009A3304" w:rsidP="0036611C">
      <w:pPr>
        <w:pStyle w:val="Ttulo2"/>
        <w:rPr>
          <w:rFonts w:ascii="Arial" w:hAnsi="Arial" w:cs="Arial"/>
          <w:sz w:val="20"/>
          <w:lang w:val="es-ES"/>
        </w:rPr>
      </w:pPr>
      <w:r w:rsidRPr="00E51E56">
        <w:rPr>
          <w:rFonts w:ascii="Arial" w:hAnsi="Arial" w:cs="Arial"/>
          <w:i w:val="0"/>
          <w:sz w:val="20"/>
        </w:rPr>
        <w:t xml:space="preserve">2.1 </w:t>
      </w:r>
      <w:r w:rsidRPr="00E51E56">
        <w:rPr>
          <w:rFonts w:ascii="Arial" w:hAnsi="Arial" w:cs="Arial"/>
          <w:i w:val="0"/>
          <w:sz w:val="20"/>
        </w:rPr>
        <w:tab/>
      </w:r>
      <w:r w:rsidR="000B2953" w:rsidRPr="00E51E56">
        <w:rPr>
          <w:rFonts w:ascii="Arial" w:hAnsi="Arial" w:cs="Arial"/>
          <w:i w:val="0"/>
          <w:iCs/>
          <w:sz w:val="20"/>
        </w:rPr>
        <w:t>GARANTÍA LEGAL Y SUPLEMENTARIA</w:t>
      </w:r>
      <w:r w:rsidR="000B2953" w:rsidRPr="00E51E56">
        <w:rPr>
          <w:rFonts w:ascii="Arial" w:hAnsi="Arial" w:cs="Arial"/>
          <w:sz w:val="20"/>
        </w:rPr>
        <w:t xml:space="preserve"> </w:t>
      </w:r>
      <w:sdt>
        <w:sdtPr>
          <w:rPr>
            <w:rFonts w:ascii="Arial" w:hAnsi="Arial" w:cs="Arial"/>
            <w:sz w:val="20"/>
          </w:rPr>
          <w:alias w:val="23"/>
          <w:tag w:val="23"/>
          <w:id w:val="-200015577"/>
          <w:placeholder>
            <w:docPart w:val="DefaultPlaceholder_-1854013438"/>
          </w:placeholder>
          <w:dropDownList>
            <w:listItem w:value="Elija un elemento."/>
            <w:listItem w:displayText="(APLICA) " w:value="(APLICA) "/>
            <w:listItem w:displayText="(NO APLICA)" w:value="(NO APLICA)"/>
          </w:dropDownList>
        </w:sdtPr>
        <w:sdtContent>
          <w:r w:rsidR="00A552D1" w:rsidRPr="00E51E56">
            <w:rPr>
              <w:rFonts w:ascii="Arial" w:hAnsi="Arial" w:cs="Arial"/>
              <w:sz w:val="20"/>
            </w:rPr>
            <w:t>(NO APLICA)</w:t>
          </w:r>
        </w:sdtContent>
      </w:sdt>
    </w:p>
    <w:p w14:paraId="30EF6956" w14:textId="77777777" w:rsidR="009A3304" w:rsidRPr="00E51E56" w:rsidRDefault="009A3304" w:rsidP="0036611C">
      <w:pPr>
        <w:rPr>
          <w:rFonts w:ascii="Arial" w:hAnsi="Arial" w:cs="Arial"/>
          <w:sz w:val="20"/>
          <w:szCs w:val="20"/>
          <w:lang w:val="es-ES"/>
        </w:rPr>
      </w:pPr>
    </w:p>
    <w:p w14:paraId="6BA8DB09" w14:textId="77777777" w:rsidR="009A3304" w:rsidRPr="00E51E56" w:rsidRDefault="009A3304" w:rsidP="0036611C">
      <w:pPr>
        <w:jc w:val="both"/>
        <w:rPr>
          <w:rFonts w:ascii="Arial" w:hAnsi="Arial" w:cs="Arial"/>
          <w:iCs/>
          <w:color w:val="A6A6A6" w:themeColor="background1" w:themeShade="A6"/>
          <w:sz w:val="20"/>
          <w:szCs w:val="20"/>
        </w:rPr>
      </w:pPr>
      <w:r w:rsidRPr="00E51E56">
        <w:rPr>
          <w:rFonts w:ascii="Arial" w:hAnsi="Arial" w:cs="Arial"/>
          <w:iCs/>
          <w:color w:val="A6A6A6" w:themeColor="background1" w:themeShade="A6"/>
          <w:sz w:val="20"/>
          <w:szCs w:val="20"/>
        </w:rPr>
        <w:t xml:space="preserve">La </w:t>
      </w:r>
      <w:r w:rsidRPr="00E51E56">
        <w:rPr>
          <w:rFonts w:ascii="Arial" w:hAnsi="Arial" w:cs="Arial"/>
          <w:b/>
          <w:bCs/>
          <w:iCs/>
          <w:color w:val="A6A6A6" w:themeColor="background1" w:themeShade="A6"/>
          <w:sz w:val="20"/>
          <w:szCs w:val="20"/>
        </w:rPr>
        <w:t>GARANTÍA LEGAL</w:t>
      </w:r>
      <w:r w:rsidRPr="00E51E56">
        <w:rPr>
          <w:rFonts w:ascii="Arial" w:hAnsi="Arial" w:cs="Arial"/>
          <w:iCs/>
          <w:color w:val="A6A6A6" w:themeColor="background1" w:themeShade="A6"/>
          <w:sz w:val="20"/>
          <w:szCs w:val="20"/>
        </w:rPr>
        <w:t xml:space="preserve"> es la obligación temporal, solidaria a cargo del productor (fabricante) y proveedor (contratista), de responder por el buen estado del producto y la conformidad </w:t>
      </w:r>
      <w:proofErr w:type="gramStart"/>
      <w:r w:rsidRPr="00E51E56">
        <w:rPr>
          <w:rFonts w:ascii="Arial" w:hAnsi="Arial" w:cs="Arial"/>
          <w:iCs/>
          <w:color w:val="A6A6A6" w:themeColor="background1" w:themeShade="A6"/>
          <w:sz w:val="20"/>
          <w:szCs w:val="20"/>
        </w:rPr>
        <w:t>del mismo</w:t>
      </w:r>
      <w:proofErr w:type="gramEnd"/>
      <w:r w:rsidRPr="00E51E56">
        <w:rPr>
          <w:rFonts w:ascii="Arial" w:hAnsi="Arial" w:cs="Arial"/>
          <w:iCs/>
          <w:color w:val="A6A6A6" w:themeColor="background1" w:themeShade="A6"/>
          <w:sz w:val="20"/>
          <w:szCs w:val="20"/>
        </w:rPr>
        <w:t xml:space="preserve"> con las condiciones de idoneidad, calidad y seguridad ofrecidas. De conformidad con el Art. 5, Num.5 de la Ley 1480 de 2011, la garantía legal no tiene contraprestación adicional al precio del producto</w:t>
      </w:r>
    </w:p>
    <w:p w14:paraId="47E7DD75" w14:textId="77777777" w:rsidR="009A3304" w:rsidRPr="00E51E56" w:rsidRDefault="009A3304" w:rsidP="0036611C">
      <w:pPr>
        <w:jc w:val="both"/>
        <w:rPr>
          <w:rFonts w:ascii="Arial" w:hAnsi="Arial" w:cs="Arial"/>
          <w:iCs/>
          <w:color w:val="A6A6A6" w:themeColor="background1" w:themeShade="A6"/>
          <w:sz w:val="20"/>
          <w:szCs w:val="20"/>
        </w:rPr>
      </w:pPr>
    </w:p>
    <w:p w14:paraId="2527AEA4" w14:textId="75BFEFC2" w:rsidR="009A3304" w:rsidRPr="00E51E56" w:rsidRDefault="009A3304" w:rsidP="0036611C">
      <w:pPr>
        <w:jc w:val="both"/>
        <w:rPr>
          <w:rFonts w:ascii="Arial" w:hAnsi="Arial" w:cs="Arial"/>
          <w:iCs/>
          <w:color w:val="A6A6A6" w:themeColor="background1" w:themeShade="A6"/>
          <w:sz w:val="20"/>
          <w:szCs w:val="20"/>
        </w:rPr>
      </w:pPr>
      <w:r w:rsidRPr="00E51E56">
        <w:rPr>
          <w:rFonts w:ascii="Arial" w:hAnsi="Arial" w:cs="Arial"/>
          <w:iCs/>
          <w:color w:val="A6A6A6" w:themeColor="background1" w:themeShade="A6"/>
          <w:sz w:val="20"/>
          <w:szCs w:val="20"/>
        </w:rPr>
        <w:t xml:space="preserve">El término de la </w:t>
      </w:r>
      <w:r w:rsidRPr="00E51E56">
        <w:rPr>
          <w:rFonts w:ascii="Arial" w:hAnsi="Arial" w:cs="Arial"/>
          <w:b/>
          <w:bCs/>
          <w:iCs/>
          <w:color w:val="A6A6A6" w:themeColor="background1" w:themeShade="A6"/>
          <w:sz w:val="20"/>
          <w:szCs w:val="20"/>
        </w:rPr>
        <w:t>GARANTÍA LEGAL DE CALIDAD</w:t>
      </w:r>
      <w:r w:rsidRPr="00E51E56">
        <w:rPr>
          <w:rFonts w:ascii="Arial" w:hAnsi="Arial" w:cs="Arial"/>
          <w:iCs/>
          <w:color w:val="A6A6A6" w:themeColor="background1" w:themeShade="A6"/>
          <w:sz w:val="20"/>
          <w:szCs w:val="20"/>
        </w:rPr>
        <w:t xml:space="preserve"> debe ser de </w:t>
      </w:r>
      <w:sdt>
        <w:sdtPr>
          <w:rPr>
            <w:rFonts w:ascii="Arial" w:hAnsi="Arial" w:cs="Arial"/>
            <w:iCs/>
            <w:color w:val="A6A6A6" w:themeColor="background1" w:themeShade="A6"/>
            <w:sz w:val="20"/>
            <w:szCs w:val="20"/>
          </w:rPr>
          <w:alias w:val="20"/>
          <w:tag w:val="20"/>
          <w:id w:val="-902596410"/>
          <w:placeholder>
            <w:docPart w:val="DefaultPlaceholder_-1854013438"/>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listItem w:displayText="CINCO (5) AÑOS " w:value="CINCO (5) AÑOS "/>
          </w:dropDownList>
        </w:sdtPr>
        <w:sdtContent>
          <w:r w:rsidR="000B2953" w:rsidRPr="00E51E56">
            <w:rPr>
              <w:rStyle w:val="Textodelmarcadordeposicin"/>
              <w:rFonts w:ascii="Arial" w:hAnsi="Arial" w:cs="Arial"/>
              <w:color w:val="A6A6A6" w:themeColor="background1" w:themeShade="A6"/>
              <w:sz w:val="20"/>
              <w:szCs w:val="20"/>
            </w:rPr>
            <w:t>Elija un elemento.</w:t>
          </w:r>
        </w:sdtContent>
      </w:sdt>
      <w:r w:rsidRPr="00E51E56">
        <w:rPr>
          <w:rFonts w:ascii="Arial" w:hAnsi="Arial" w:cs="Arial"/>
          <w:iCs/>
          <w:color w:val="A6A6A6" w:themeColor="background1" w:themeShade="A6"/>
          <w:sz w:val="20"/>
          <w:szCs w:val="20"/>
        </w:rPr>
        <w:t xml:space="preserve"> a partir de la suscripción del </w:t>
      </w:r>
      <w:r w:rsidRPr="00E51E56">
        <w:rPr>
          <w:rFonts w:ascii="Arial" w:hAnsi="Arial" w:cs="Arial"/>
          <w:b/>
          <w:bCs/>
          <w:iCs/>
          <w:color w:val="A6A6A6" w:themeColor="background1" w:themeShade="A6"/>
          <w:sz w:val="20"/>
          <w:szCs w:val="20"/>
        </w:rPr>
        <w:t>ACTA DE ENTREGA</w:t>
      </w:r>
      <w:r w:rsidRPr="00E51E56">
        <w:rPr>
          <w:rFonts w:ascii="Arial" w:hAnsi="Arial" w:cs="Arial"/>
          <w:iCs/>
          <w:color w:val="A6A6A6" w:themeColor="background1" w:themeShade="A6"/>
          <w:sz w:val="20"/>
          <w:szCs w:val="20"/>
        </w:rPr>
        <w:t xml:space="preserve"> de los bienes. Para el cumplimiento de este requisito, se aceptará la </w:t>
      </w:r>
      <w:r w:rsidRPr="00E51E56">
        <w:rPr>
          <w:rFonts w:ascii="Arial" w:hAnsi="Arial" w:cs="Arial"/>
          <w:b/>
          <w:bCs/>
          <w:iCs/>
          <w:color w:val="A6A6A6" w:themeColor="background1" w:themeShade="A6"/>
          <w:sz w:val="20"/>
          <w:szCs w:val="20"/>
        </w:rPr>
        <w:t>GARANTÍA LEGAL DE CALIDAD</w:t>
      </w:r>
      <w:r w:rsidRPr="00E51E56">
        <w:rPr>
          <w:rFonts w:ascii="Arial" w:hAnsi="Arial" w:cs="Arial"/>
          <w:iCs/>
          <w:color w:val="A6A6A6" w:themeColor="background1" w:themeShade="A6"/>
          <w:sz w:val="20"/>
          <w:szCs w:val="20"/>
        </w:rPr>
        <w:t xml:space="preserve"> del fabricante por </w:t>
      </w:r>
      <w:r w:rsidRPr="00E51E56">
        <w:rPr>
          <w:rFonts w:ascii="Arial" w:hAnsi="Arial" w:cs="Arial"/>
          <w:b/>
          <w:bCs/>
          <w:iCs/>
          <w:color w:val="A6A6A6" w:themeColor="background1" w:themeShade="A6"/>
          <w:sz w:val="20"/>
          <w:szCs w:val="20"/>
        </w:rPr>
        <w:t>UN (1) AÑO</w:t>
      </w:r>
      <w:r w:rsidRPr="00E51E56">
        <w:rPr>
          <w:rFonts w:ascii="Arial" w:hAnsi="Arial" w:cs="Arial"/>
          <w:iCs/>
          <w:color w:val="A6A6A6" w:themeColor="background1" w:themeShade="A6"/>
          <w:sz w:val="20"/>
          <w:szCs w:val="20"/>
        </w:rPr>
        <w:t xml:space="preserve"> y la </w:t>
      </w:r>
      <w:r w:rsidRPr="00E51E56">
        <w:rPr>
          <w:rFonts w:ascii="Arial" w:hAnsi="Arial" w:cs="Arial"/>
          <w:b/>
          <w:bCs/>
          <w:iCs/>
          <w:color w:val="A6A6A6" w:themeColor="background1" w:themeShade="A6"/>
          <w:sz w:val="20"/>
          <w:szCs w:val="20"/>
        </w:rPr>
        <w:t>GARANTÍA SUPLEMENTARIA</w:t>
      </w:r>
      <w:r w:rsidRPr="00E51E56">
        <w:rPr>
          <w:rFonts w:ascii="Arial" w:hAnsi="Arial" w:cs="Arial"/>
          <w:iCs/>
          <w:color w:val="A6A6A6" w:themeColor="background1" w:themeShade="A6"/>
          <w:sz w:val="20"/>
          <w:szCs w:val="20"/>
        </w:rPr>
        <w:t xml:space="preserve"> por </w:t>
      </w:r>
      <w:sdt>
        <w:sdtPr>
          <w:rPr>
            <w:rFonts w:ascii="Arial" w:hAnsi="Arial" w:cs="Arial"/>
            <w:iCs/>
            <w:color w:val="A6A6A6" w:themeColor="background1" w:themeShade="A6"/>
            <w:sz w:val="20"/>
            <w:szCs w:val="20"/>
          </w:rPr>
          <w:alias w:val="20"/>
          <w:tag w:val="20"/>
          <w:id w:val="-275096881"/>
          <w:placeholder>
            <w:docPart w:val="FA09F6A1140B447C858C743B90300623"/>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dropDownList>
        </w:sdtPr>
        <w:sdtContent>
          <w:r w:rsidR="000B2953" w:rsidRPr="00E51E56">
            <w:rPr>
              <w:rStyle w:val="Textodelmarcadordeposicin"/>
              <w:rFonts w:ascii="Arial" w:hAnsi="Arial" w:cs="Arial"/>
              <w:color w:val="A6A6A6" w:themeColor="background1" w:themeShade="A6"/>
              <w:sz w:val="20"/>
              <w:szCs w:val="20"/>
            </w:rPr>
            <w:t>Elija un elemento.</w:t>
          </w:r>
        </w:sdtContent>
      </w:sdt>
      <w:r w:rsidRPr="00E51E56">
        <w:rPr>
          <w:rFonts w:ascii="Arial" w:hAnsi="Arial" w:cs="Arial"/>
          <w:iCs/>
          <w:color w:val="A6A6A6" w:themeColor="background1" w:themeShade="A6"/>
          <w:sz w:val="20"/>
          <w:szCs w:val="20"/>
        </w:rPr>
        <w:t xml:space="preserve"> por parte del </w:t>
      </w:r>
      <w:sdt>
        <w:sdtPr>
          <w:rPr>
            <w:rFonts w:ascii="Arial" w:hAnsi="Arial" w:cs="Arial"/>
            <w:iCs/>
            <w:color w:val="A6A6A6" w:themeColor="background1" w:themeShade="A6"/>
            <w:sz w:val="20"/>
            <w:szCs w:val="20"/>
          </w:rPr>
          <w:alias w:val="17"/>
          <w:tag w:val="17"/>
          <w:id w:val="-734008838"/>
          <w:placeholder>
            <w:docPart w:val="DefaultPlaceholder_-1854013438"/>
          </w:placeholder>
          <w:showingPlcHdr/>
          <w:dropDownList>
            <w:listItem w:value="Elija un elemento."/>
            <w:listItem w:displayText="fabricante, " w:value="fabricante, "/>
            <w:listItem w:displayText="proveedor (contratista), " w:value="proveedor (contratista), "/>
            <w:listItem w:displayText="fabricante y proveedor (contratista), " w:value="fabricante y proveedor (contratista), "/>
          </w:dropDownList>
        </w:sdtPr>
        <w:sdtContent>
          <w:r w:rsidR="000B2953" w:rsidRPr="00E51E56">
            <w:rPr>
              <w:rStyle w:val="Textodelmarcadordeposicin"/>
              <w:rFonts w:ascii="Arial" w:hAnsi="Arial" w:cs="Arial"/>
              <w:color w:val="A6A6A6" w:themeColor="background1" w:themeShade="A6"/>
              <w:sz w:val="20"/>
              <w:szCs w:val="20"/>
            </w:rPr>
            <w:t>Elija un elemento.</w:t>
          </w:r>
        </w:sdtContent>
      </w:sdt>
      <w:r w:rsidRPr="00E51E56">
        <w:rPr>
          <w:rFonts w:ascii="Arial" w:hAnsi="Arial" w:cs="Arial"/>
          <w:iCs/>
          <w:color w:val="A6A6A6" w:themeColor="background1" w:themeShade="A6"/>
          <w:sz w:val="20"/>
          <w:szCs w:val="20"/>
        </w:rPr>
        <w:t xml:space="preserve">. </w:t>
      </w:r>
    </w:p>
    <w:p w14:paraId="7E639AF2" w14:textId="77777777" w:rsidR="009A3304" w:rsidRPr="00E51E56" w:rsidRDefault="009A3304" w:rsidP="0036611C">
      <w:pPr>
        <w:jc w:val="both"/>
        <w:rPr>
          <w:rFonts w:ascii="Arial" w:hAnsi="Arial" w:cs="Arial"/>
          <w:iCs/>
          <w:color w:val="A6A6A6" w:themeColor="background1" w:themeShade="A6"/>
          <w:sz w:val="20"/>
          <w:szCs w:val="20"/>
        </w:rPr>
      </w:pPr>
      <w:r w:rsidRPr="00E51E56">
        <w:rPr>
          <w:rFonts w:ascii="Arial" w:hAnsi="Arial" w:cs="Arial"/>
          <w:iCs/>
          <w:color w:val="A6A6A6" w:themeColor="background1" w:themeShade="A6"/>
          <w:sz w:val="20"/>
          <w:szCs w:val="20"/>
        </w:rPr>
        <w:t xml:space="preserve"> </w:t>
      </w:r>
    </w:p>
    <w:p w14:paraId="4E3C4028" w14:textId="7C181242" w:rsidR="009A3304" w:rsidRPr="00E51E56" w:rsidRDefault="009A3304" w:rsidP="0036611C">
      <w:pPr>
        <w:jc w:val="both"/>
        <w:rPr>
          <w:rFonts w:ascii="Arial" w:hAnsi="Arial" w:cs="Arial"/>
          <w:iCs/>
          <w:color w:val="A6A6A6" w:themeColor="background1" w:themeShade="A6"/>
          <w:sz w:val="20"/>
          <w:szCs w:val="20"/>
        </w:rPr>
      </w:pPr>
      <w:r w:rsidRPr="00E51E56">
        <w:rPr>
          <w:rFonts w:ascii="Arial" w:hAnsi="Arial" w:cs="Arial"/>
          <w:iCs/>
          <w:color w:val="A6A6A6" w:themeColor="background1" w:themeShade="A6"/>
          <w:sz w:val="20"/>
          <w:szCs w:val="20"/>
        </w:rPr>
        <w:t xml:space="preserve">Los aspectos incluidos en la </w:t>
      </w:r>
      <w:r w:rsidRPr="00E51E56">
        <w:rPr>
          <w:rFonts w:ascii="Arial" w:hAnsi="Arial" w:cs="Arial"/>
          <w:b/>
          <w:bCs/>
          <w:iCs/>
          <w:color w:val="A6A6A6" w:themeColor="background1" w:themeShade="A6"/>
          <w:sz w:val="20"/>
          <w:szCs w:val="20"/>
        </w:rPr>
        <w:t>GARANTÍA LEGAL</w:t>
      </w:r>
      <w:r w:rsidRPr="00E51E56">
        <w:rPr>
          <w:rFonts w:ascii="Arial" w:hAnsi="Arial" w:cs="Arial"/>
          <w:iCs/>
          <w:color w:val="A6A6A6" w:themeColor="background1" w:themeShade="A6"/>
          <w:sz w:val="20"/>
          <w:szCs w:val="20"/>
        </w:rPr>
        <w:t xml:space="preserve"> están definidos en el Art. 11 de la Ley 1580 de 2011, que incluye en el </w:t>
      </w:r>
      <w:r w:rsidR="000B2953" w:rsidRPr="00E51E56">
        <w:rPr>
          <w:rFonts w:ascii="Arial" w:hAnsi="Arial" w:cs="Arial"/>
          <w:iCs/>
          <w:color w:val="A6A6A6" w:themeColor="background1" w:themeShade="A6"/>
          <w:sz w:val="20"/>
          <w:szCs w:val="20"/>
        </w:rPr>
        <w:t>numeral</w:t>
      </w:r>
      <w:r w:rsidRPr="00E51E56">
        <w:rPr>
          <w:rFonts w:ascii="Arial" w:hAnsi="Arial" w:cs="Arial"/>
          <w:iCs/>
          <w:color w:val="A6A6A6" w:themeColor="background1" w:themeShade="A6"/>
          <w:sz w:val="20"/>
          <w:szCs w:val="20"/>
        </w:rPr>
        <w:t xml:space="preserve"> 5, la obligación de disponer de asistencia técnica para la instalación, mantenimiento de los productos y su utilización, de acuerdo con el </w:t>
      </w:r>
      <w:r w:rsidRPr="00E51E56">
        <w:rPr>
          <w:rFonts w:ascii="Arial" w:hAnsi="Arial" w:cs="Arial"/>
          <w:b/>
          <w:bCs/>
          <w:iCs/>
          <w:color w:val="A6A6A6" w:themeColor="background1" w:themeShade="A6"/>
          <w:sz w:val="20"/>
          <w:szCs w:val="20"/>
        </w:rPr>
        <w:t>MANUAL DEL PRODUCTO</w:t>
      </w:r>
      <w:r w:rsidRPr="00E51E56">
        <w:rPr>
          <w:rFonts w:ascii="Arial" w:hAnsi="Arial" w:cs="Arial"/>
          <w:iCs/>
          <w:color w:val="A6A6A6" w:themeColor="background1" w:themeShade="A6"/>
          <w:sz w:val="20"/>
          <w:szCs w:val="20"/>
        </w:rPr>
        <w:t xml:space="preserve"> entregado. La asistencia técnica para </w:t>
      </w:r>
      <w:sdt>
        <w:sdtPr>
          <w:rPr>
            <w:rFonts w:ascii="Arial" w:hAnsi="Arial" w:cs="Arial"/>
            <w:iCs/>
            <w:color w:val="A6A6A6" w:themeColor="background1" w:themeShade="A6"/>
            <w:sz w:val="20"/>
            <w:szCs w:val="20"/>
          </w:rPr>
          <w:alias w:val="22"/>
          <w:tag w:val="22"/>
          <w:id w:val="757331335"/>
          <w:placeholder>
            <w:docPart w:val="DefaultPlaceholder_-1854013438"/>
          </w:placeholder>
          <w:showingPlcHdr/>
          <w:dropDownList>
            <w:listItem w:value="Elija un elemento."/>
            <w:listItem w:displayText="la instalación, mantenimiento y utilización (soporte),  " w:value="la instalación, mantenimiento y utilización (soporte),  "/>
            <w:listItem w:displayText="la instalación y mantenimiento,  " w:value="la instalación y mantenimiento,  "/>
            <w:listItem w:displayText="la instalación y utilización (soporte), " w:value="la instalación y utilización (soporte), "/>
            <w:listItem w:displayText="el mantemiento y utilización (soporte),  " w:value="el mantemiento y utilización (soporte),  "/>
            <w:listItem w:displayText="la instalación,  " w:value="la instalación,  "/>
            <w:listItem w:displayText="el mantenimiento,  " w:value="el mantenimiento,  "/>
            <w:listItem w:displayText="la utilización (soporte),  " w:value="la utilización (soporte),  "/>
          </w:dropDownList>
        </w:sdtPr>
        <w:sdtContent>
          <w:r w:rsidR="000B2953" w:rsidRPr="00E51E56">
            <w:rPr>
              <w:rStyle w:val="Textodelmarcadordeposicin"/>
              <w:rFonts w:ascii="Arial" w:hAnsi="Arial" w:cs="Arial"/>
              <w:color w:val="A6A6A6" w:themeColor="background1" w:themeShade="A6"/>
              <w:sz w:val="20"/>
              <w:szCs w:val="20"/>
            </w:rPr>
            <w:t>Elija un elemento.</w:t>
          </w:r>
        </w:sdtContent>
      </w:sdt>
      <w:r w:rsidRPr="00E51E56">
        <w:rPr>
          <w:rFonts w:ascii="Arial" w:hAnsi="Arial" w:cs="Arial"/>
          <w:iCs/>
          <w:color w:val="A6A6A6" w:themeColor="background1" w:themeShade="A6"/>
          <w:sz w:val="20"/>
          <w:szCs w:val="20"/>
        </w:rPr>
        <w:t xml:space="preserve"> </w:t>
      </w:r>
      <w:sdt>
        <w:sdtPr>
          <w:rPr>
            <w:rFonts w:ascii="Arial" w:hAnsi="Arial" w:cs="Arial"/>
            <w:iCs/>
            <w:color w:val="A6A6A6" w:themeColor="background1" w:themeShade="A6"/>
            <w:sz w:val="20"/>
            <w:szCs w:val="20"/>
          </w:rPr>
          <w:alias w:val="19"/>
          <w:tag w:val="19"/>
          <w:id w:val="-2013362815"/>
          <w:placeholder>
            <w:docPart w:val="DefaultPlaceholder_-1854013438"/>
          </w:placeholder>
          <w:showingPlcHdr/>
          <w:dropDownList>
            <w:listItem w:value="Elija un elemento."/>
            <w:listItem w:displayText="SI tiene costo adicional al precio de los bienes. " w:value="SI tiene costo adicional al precio de los bienes. "/>
            <w:listItem w:displayText="NO tiene costo adicional al precio de los bienes. " w:value="NO tiene costo adicional al precio de los bienes. "/>
          </w:dropDownList>
        </w:sdtPr>
        <w:sdtContent>
          <w:r w:rsidR="000B2953" w:rsidRPr="00E51E56">
            <w:rPr>
              <w:rStyle w:val="Textodelmarcadordeposicin"/>
              <w:rFonts w:ascii="Arial" w:hAnsi="Arial" w:cs="Arial"/>
              <w:color w:val="A6A6A6" w:themeColor="background1" w:themeShade="A6"/>
              <w:sz w:val="20"/>
              <w:szCs w:val="20"/>
            </w:rPr>
            <w:t>Elija un elemento.</w:t>
          </w:r>
        </w:sdtContent>
      </w:sdt>
    </w:p>
    <w:p w14:paraId="78761D50" w14:textId="77777777" w:rsidR="009A3304" w:rsidRPr="00E51E56" w:rsidRDefault="009A3304" w:rsidP="0036611C">
      <w:pPr>
        <w:contextualSpacing/>
        <w:jc w:val="both"/>
        <w:rPr>
          <w:rFonts w:ascii="Arial" w:eastAsia="Calibri" w:hAnsi="Arial" w:cs="Arial"/>
          <w:b/>
          <w:bCs/>
          <w:sz w:val="20"/>
          <w:szCs w:val="20"/>
          <w:lang w:eastAsia="en-US"/>
        </w:rPr>
      </w:pPr>
    </w:p>
    <w:p w14:paraId="3FE666C2" w14:textId="77777777" w:rsidR="00FB3761" w:rsidRPr="00E51E56" w:rsidRDefault="00C7681E" w:rsidP="00FB3761">
      <w:pPr>
        <w:pStyle w:val="Prrafodelista"/>
        <w:numPr>
          <w:ilvl w:val="0"/>
          <w:numId w:val="19"/>
        </w:numPr>
        <w:rPr>
          <w:rFonts w:eastAsia="Calibri"/>
          <w:b/>
          <w:bCs/>
          <w:sz w:val="20"/>
          <w:szCs w:val="20"/>
        </w:rPr>
      </w:pPr>
      <w:r w:rsidRPr="00E51E56">
        <w:rPr>
          <w:rFonts w:eastAsia="Calibri"/>
          <w:b/>
          <w:bCs/>
          <w:sz w:val="20"/>
          <w:szCs w:val="20"/>
        </w:rPr>
        <w:t xml:space="preserve"> </w:t>
      </w:r>
      <w:r w:rsidR="00FB3761" w:rsidRPr="00E51E56">
        <w:rPr>
          <w:rFonts w:eastAsia="Calibri"/>
          <w:b/>
          <w:bCs/>
          <w:sz w:val="20"/>
          <w:szCs w:val="20"/>
        </w:rPr>
        <w:t>CONDICIONES PARTICULARES DEL CONTRATO</w:t>
      </w:r>
    </w:p>
    <w:p w14:paraId="0500E3EA" w14:textId="77777777" w:rsidR="00FB3761" w:rsidRPr="00E51E56" w:rsidRDefault="00FB3761" w:rsidP="00FB3761">
      <w:pPr>
        <w:contextualSpacing/>
        <w:jc w:val="both"/>
        <w:rPr>
          <w:rFonts w:ascii="Arial" w:eastAsia="Calibri" w:hAnsi="Arial" w:cs="Arial"/>
          <w:b/>
          <w:bCs/>
          <w:sz w:val="20"/>
          <w:szCs w:val="20"/>
        </w:rPr>
      </w:pPr>
    </w:p>
    <w:p w14:paraId="0E344DC5" w14:textId="77777777" w:rsidR="00FB3761" w:rsidRPr="00E51E56" w:rsidRDefault="00FB3761" w:rsidP="00FB3761">
      <w:pPr>
        <w:pStyle w:val="Textoindependiente"/>
        <w:spacing w:after="0"/>
        <w:contextualSpacing/>
        <w:jc w:val="both"/>
        <w:rPr>
          <w:rFonts w:ascii="Arial" w:hAnsi="Arial" w:cs="Arial"/>
          <w:bCs/>
          <w:sz w:val="20"/>
          <w:szCs w:val="20"/>
          <w:lang w:eastAsia="x-none"/>
        </w:rPr>
      </w:pPr>
      <w:r w:rsidRPr="00E51E56">
        <w:rPr>
          <w:rFonts w:ascii="Arial" w:hAnsi="Arial" w:cs="Arial"/>
          <w:bCs/>
          <w:sz w:val="20"/>
          <w:szCs w:val="20"/>
          <w:lang w:eastAsia="x-none"/>
        </w:rPr>
        <w:t>Los proponentes aceptan íntegramente las condiciones y obligaciones de la presente Invitación Pública, así como las contenidas en los estudios previos, y aquellas que de conformidad con la ley deben tener los contratos celebrados con la Administración Pública.</w:t>
      </w:r>
    </w:p>
    <w:p w14:paraId="0798362B" w14:textId="77777777" w:rsidR="00FB3761" w:rsidRPr="00E51E56" w:rsidRDefault="00FB3761" w:rsidP="00FB3761">
      <w:pPr>
        <w:pStyle w:val="Textoindependiente"/>
        <w:spacing w:after="0"/>
        <w:contextualSpacing/>
        <w:jc w:val="both"/>
        <w:rPr>
          <w:rFonts w:ascii="Arial" w:hAnsi="Arial" w:cs="Arial"/>
          <w:bCs/>
          <w:sz w:val="20"/>
          <w:szCs w:val="20"/>
          <w:lang w:eastAsia="x-none"/>
        </w:rPr>
      </w:pPr>
    </w:p>
    <w:p w14:paraId="7562BA8D" w14:textId="77777777" w:rsidR="00FB3761" w:rsidRPr="00E51E56" w:rsidRDefault="00FB3761" w:rsidP="00FB3761">
      <w:pPr>
        <w:pStyle w:val="Textoindependiente"/>
        <w:spacing w:after="0"/>
        <w:contextualSpacing/>
        <w:jc w:val="both"/>
        <w:rPr>
          <w:rFonts w:ascii="Arial" w:hAnsi="Arial" w:cs="Arial"/>
          <w:bCs/>
          <w:sz w:val="20"/>
          <w:szCs w:val="20"/>
          <w:lang w:eastAsia="x-none"/>
        </w:rPr>
      </w:pPr>
      <w:r w:rsidRPr="00E51E56">
        <w:rPr>
          <w:rFonts w:ascii="Arial" w:hAnsi="Arial" w:cs="Arial"/>
          <w:bCs/>
          <w:sz w:val="20"/>
          <w:szCs w:val="20"/>
          <w:lang w:eastAsia="x-none"/>
        </w:rPr>
        <w:t>De conformidad con lo dispuesto por el literal d) del artículo 94 de la Ley 1474 y numeral 7 del artículo 2.2.1.2.1.5.2 del Decreto Reglamentario 1082 de 2015, la comunicación de Aceptación de la Oferta junto con la oferta constituye para todos los efectos el contrato celebrado.</w:t>
      </w:r>
    </w:p>
    <w:p w14:paraId="74916070" w14:textId="77777777" w:rsidR="00225662" w:rsidRPr="00E51E56" w:rsidRDefault="00225662" w:rsidP="00FB3761">
      <w:pPr>
        <w:contextualSpacing/>
        <w:jc w:val="both"/>
        <w:rPr>
          <w:rFonts w:ascii="Arial" w:eastAsia="Calibri" w:hAnsi="Arial" w:cs="Arial"/>
          <w:b/>
          <w:bCs/>
          <w:sz w:val="20"/>
          <w:szCs w:val="20"/>
        </w:rPr>
      </w:pPr>
    </w:p>
    <w:p w14:paraId="664F7DA5" w14:textId="2E40C150" w:rsidR="009A3304" w:rsidRPr="00E51E56" w:rsidRDefault="009A3304" w:rsidP="00FB3761">
      <w:pPr>
        <w:pStyle w:val="Prrafodelista"/>
        <w:numPr>
          <w:ilvl w:val="0"/>
          <w:numId w:val="19"/>
        </w:numPr>
        <w:contextualSpacing/>
        <w:jc w:val="both"/>
        <w:rPr>
          <w:rFonts w:eastAsia="Calibri"/>
          <w:b/>
          <w:bCs/>
          <w:sz w:val="20"/>
          <w:szCs w:val="20"/>
        </w:rPr>
      </w:pPr>
      <w:r w:rsidRPr="00E51E56">
        <w:rPr>
          <w:rFonts w:eastAsia="Calibri"/>
          <w:b/>
          <w:bCs/>
          <w:sz w:val="20"/>
          <w:szCs w:val="20"/>
        </w:rPr>
        <w:t>VALOR DEL CONTRATO</w:t>
      </w:r>
    </w:p>
    <w:p w14:paraId="12941F40" w14:textId="77777777" w:rsidR="009A3304" w:rsidRPr="00E51E56" w:rsidRDefault="009A3304" w:rsidP="0036611C">
      <w:pPr>
        <w:contextualSpacing/>
        <w:jc w:val="both"/>
        <w:rPr>
          <w:rFonts w:ascii="Arial" w:eastAsia="Calibri" w:hAnsi="Arial" w:cs="Arial"/>
          <w:b/>
          <w:bCs/>
          <w:sz w:val="20"/>
          <w:szCs w:val="20"/>
          <w:lang w:eastAsia="en-US"/>
        </w:rPr>
      </w:pPr>
    </w:p>
    <w:p w14:paraId="577F9AD6" w14:textId="1B36F359" w:rsidR="00446F31" w:rsidRPr="00E51E56" w:rsidRDefault="00446F31" w:rsidP="0036611C">
      <w:pPr>
        <w:ind w:right="49"/>
        <w:jc w:val="both"/>
        <w:rPr>
          <w:rFonts w:ascii="Arial" w:hAnsi="Arial" w:cs="Arial"/>
          <w:sz w:val="20"/>
          <w:szCs w:val="20"/>
        </w:rPr>
      </w:pPr>
      <w:r w:rsidRPr="00E51E56">
        <w:rPr>
          <w:rFonts w:ascii="Arial" w:hAnsi="Arial" w:cs="Arial"/>
          <w:sz w:val="20"/>
          <w:szCs w:val="20"/>
        </w:rPr>
        <w:t xml:space="preserve">El valor del contrato </w:t>
      </w:r>
      <w:r w:rsidR="002C7B86" w:rsidRPr="00E51E56">
        <w:rPr>
          <w:rFonts w:ascii="Arial" w:hAnsi="Arial" w:cs="Arial"/>
          <w:b/>
          <w:sz w:val="20"/>
          <w:szCs w:val="20"/>
        </w:rPr>
        <w:t>será hasta por el valor ofrecido y adjudicado en la plataforma SECOP II,</w:t>
      </w:r>
      <w:r w:rsidR="002C7B86" w:rsidRPr="00E51E56">
        <w:rPr>
          <w:rFonts w:ascii="Arial" w:hAnsi="Arial" w:cs="Arial"/>
          <w:b/>
          <w:color w:val="0000CC"/>
          <w:sz w:val="20"/>
          <w:szCs w:val="20"/>
        </w:rPr>
        <w:t xml:space="preserve"> </w:t>
      </w:r>
      <w:r w:rsidR="002C7B86" w:rsidRPr="00E51E56">
        <w:rPr>
          <w:rFonts w:ascii="Arial" w:hAnsi="Arial" w:cs="Arial"/>
          <w:b/>
          <w:sz w:val="20"/>
          <w:szCs w:val="20"/>
        </w:rPr>
        <w:t>numeral 2.</w:t>
      </w:r>
      <w:r w:rsidR="00F71404" w:rsidRPr="00E51E56">
        <w:rPr>
          <w:rFonts w:ascii="Arial" w:hAnsi="Arial" w:cs="Arial"/>
          <w:b/>
          <w:sz w:val="20"/>
          <w:szCs w:val="20"/>
        </w:rPr>
        <w:t>1</w:t>
      </w:r>
      <w:r w:rsidR="002C7B86" w:rsidRPr="00E51E56">
        <w:rPr>
          <w:rFonts w:ascii="Arial" w:hAnsi="Arial" w:cs="Arial"/>
          <w:b/>
          <w:sz w:val="20"/>
          <w:szCs w:val="20"/>
        </w:rPr>
        <w:t>, sección 3 CUESTIONARIO</w:t>
      </w:r>
      <w:r w:rsidR="002C7B86" w:rsidRPr="00E51E56">
        <w:rPr>
          <w:rFonts w:ascii="Arial" w:hAnsi="Arial" w:cs="Arial"/>
          <w:sz w:val="20"/>
          <w:szCs w:val="20"/>
        </w:rPr>
        <w:t xml:space="preserve">, </w:t>
      </w:r>
      <w:r w:rsidR="001217CB" w:rsidRPr="00E51E56">
        <w:rPr>
          <w:rFonts w:ascii="Arial" w:hAnsi="Arial" w:cs="Arial"/>
          <w:sz w:val="20"/>
          <w:szCs w:val="20"/>
        </w:rPr>
        <w:t>incluido el Impuesto al Valor Agregado (I.V.A.), Administración Imprevistos y Utilidad (A.I.U) cuando a ellos hubiere lugar y demás tasas, sobretasas, impuestos nacionales y locales, contribuciones de carácter nacional y/o municipal de carácter legal, costos directos e indirectos a los que haya lugar</w:t>
      </w:r>
      <w:r w:rsidRPr="00E51E56">
        <w:rPr>
          <w:rFonts w:ascii="Arial" w:hAnsi="Arial" w:cs="Arial"/>
          <w:sz w:val="20"/>
          <w:szCs w:val="20"/>
        </w:rPr>
        <w:t>.</w:t>
      </w:r>
    </w:p>
    <w:p w14:paraId="05936F00" w14:textId="77777777" w:rsidR="00CA449E" w:rsidRPr="00E51E56" w:rsidRDefault="00CA449E" w:rsidP="0036611C">
      <w:pPr>
        <w:ind w:right="49"/>
        <w:jc w:val="both"/>
        <w:rPr>
          <w:rFonts w:ascii="Arial" w:hAnsi="Arial" w:cs="Arial"/>
          <w:sz w:val="20"/>
          <w:szCs w:val="20"/>
        </w:rPr>
      </w:pPr>
    </w:p>
    <w:p w14:paraId="5BD26A30" w14:textId="1433FB7D" w:rsidR="00CA449E" w:rsidRPr="00E51E56" w:rsidRDefault="00053801" w:rsidP="0036611C">
      <w:pPr>
        <w:ind w:right="49"/>
        <w:jc w:val="both"/>
        <w:rPr>
          <w:rFonts w:ascii="Arial" w:hAnsi="Arial" w:cs="Arial"/>
          <w:sz w:val="20"/>
          <w:szCs w:val="20"/>
        </w:rPr>
      </w:pPr>
      <w:r w:rsidRPr="00E51E56">
        <w:rPr>
          <w:rFonts w:ascii="Arial" w:hAnsi="Arial" w:cs="Arial"/>
          <w:b/>
          <w:bCs/>
          <w:sz w:val="20"/>
          <w:szCs w:val="20"/>
        </w:rPr>
        <w:t>PARÁGRAFO 1.</w:t>
      </w:r>
      <w:r w:rsidRPr="00E51E56">
        <w:rPr>
          <w:rFonts w:ascii="Arial" w:hAnsi="Arial" w:cs="Arial"/>
          <w:sz w:val="20"/>
          <w:szCs w:val="20"/>
        </w:rPr>
        <w:t xml:space="preserve"> </w:t>
      </w:r>
      <w:r w:rsidR="00CA449E" w:rsidRPr="00E51E56">
        <w:rPr>
          <w:rFonts w:ascii="Arial" w:hAnsi="Arial" w:cs="Arial"/>
          <w:sz w:val="20"/>
          <w:szCs w:val="20"/>
        </w:rPr>
        <w:t xml:space="preserve">La </w:t>
      </w:r>
      <w:r w:rsidR="00CA449E" w:rsidRPr="00E51E56">
        <w:rPr>
          <w:rFonts w:ascii="Arial" w:hAnsi="Arial" w:cs="Arial"/>
          <w:b/>
          <w:bCs/>
          <w:sz w:val="20"/>
          <w:szCs w:val="20"/>
        </w:rPr>
        <w:t>DIAN</w:t>
      </w:r>
      <w:r w:rsidR="00CA449E" w:rsidRPr="00E51E56">
        <w:rPr>
          <w:rFonts w:ascii="Arial" w:hAnsi="Arial" w:cs="Arial"/>
          <w:sz w:val="20"/>
          <w:szCs w:val="20"/>
        </w:rPr>
        <w:t xml:space="preserve"> pagará al contratista el valor del contrato con cargo al certificado de disponibilidad presupuestal </w:t>
      </w:r>
      <w:r w:rsidR="009A090B" w:rsidRPr="00E51E56">
        <w:rPr>
          <w:rFonts w:ascii="Arial" w:hAnsi="Arial" w:cs="Arial"/>
          <w:sz w:val="20"/>
          <w:szCs w:val="20"/>
        </w:rPr>
        <w:t xml:space="preserve">No. </w:t>
      </w:r>
      <w:r w:rsidR="001F3340" w:rsidRPr="00E51E56">
        <w:rPr>
          <w:rFonts w:ascii="Arial" w:hAnsi="Arial" w:cs="Arial"/>
          <w:sz w:val="20"/>
          <w:szCs w:val="20"/>
        </w:rPr>
        <w:t>2624</w:t>
      </w:r>
      <w:r w:rsidR="009A090B" w:rsidRPr="00E51E56">
        <w:rPr>
          <w:rFonts w:ascii="Arial" w:hAnsi="Arial" w:cs="Arial"/>
          <w:sz w:val="20"/>
          <w:szCs w:val="20"/>
        </w:rPr>
        <w:t xml:space="preserve"> de fecha </w:t>
      </w:r>
      <w:r w:rsidR="008719EC" w:rsidRPr="00E51E56">
        <w:rPr>
          <w:rFonts w:ascii="Arial" w:hAnsi="Arial" w:cs="Arial"/>
          <w:sz w:val="20"/>
          <w:szCs w:val="20"/>
        </w:rPr>
        <w:t>12</w:t>
      </w:r>
      <w:r w:rsidR="008F2C81" w:rsidRPr="00E51E56">
        <w:rPr>
          <w:rFonts w:ascii="Arial" w:hAnsi="Arial" w:cs="Arial"/>
          <w:sz w:val="20"/>
          <w:szCs w:val="20"/>
        </w:rPr>
        <w:t>/0</w:t>
      </w:r>
      <w:r w:rsidR="008719EC" w:rsidRPr="00E51E56">
        <w:rPr>
          <w:rFonts w:ascii="Arial" w:hAnsi="Arial" w:cs="Arial"/>
          <w:sz w:val="20"/>
          <w:szCs w:val="20"/>
        </w:rPr>
        <w:t>7</w:t>
      </w:r>
      <w:r w:rsidR="008F2C81" w:rsidRPr="00E51E56">
        <w:rPr>
          <w:rFonts w:ascii="Arial" w:hAnsi="Arial" w:cs="Arial"/>
          <w:sz w:val="20"/>
          <w:szCs w:val="20"/>
        </w:rPr>
        <w:t>/2024</w:t>
      </w:r>
      <w:r w:rsidR="00BD080D">
        <w:rPr>
          <w:rFonts w:ascii="Arial" w:hAnsi="Arial" w:cs="Arial"/>
          <w:sz w:val="20"/>
          <w:szCs w:val="20"/>
        </w:rPr>
        <w:t>; 332</w:t>
      </w:r>
      <w:r w:rsidR="00352AFB">
        <w:rPr>
          <w:rFonts w:ascii="Arial" w:hAnsi="Arial" w:cs="Arial"/>
          <w:sz w:val="20"/>
          <w:szCs w:val="20"/>
        </w:rPr>
        <w:t xml:space="preserve"> de fecha 05/10/2024</w:t>
      </w:r>
      <w:r w:rsidR="009A090B" w:rsidRPr="00E51E56">
        <w:rPr>
          <w:rFonts w:ascii="Arial" w:hAnsi="Arial" w:cs="Arial"/>
          <w:sz w:val="20"/>
          <w:szCs w:val="20"/>
        </w:rPr>
        <w:t xml:space="preserve"> </w:t>
      </w:r>
      <w:r w:rsidR="00CA449E" w:rsidRPr="00E51E56">
        <w:rPr>
          <w:rFonts w:ascii="Arial" w:hAnsi="Arial" w:cs="Arial"/>
          <w:sz w:val="20"/>
          <w:szCs w:val="20"/>
        </w:rPr>
        <w:t xml:space="preserve">y está sujeto a registro presupuestal. </w:t>
      </w:r>
    </w:p>
    <w:p w14:paraId="29215ACC" w14:textId="77777777" w:rsidR="009A090B" w:rsidRPr="00E51E56" w:rsidRDefault="009A090B" w:rsidP="0036611C">
      <w:pPr>
        <w:ind w:right="49"/>
        <w:jc w:val="both"/>
        <w:rPr>
          <w:rFonts w:ascii="Arial" w:hAnsi="Arial" w:cs="Arial"/>
          <w:color w:val="0000FF"/>
          <w:sz w:val="20"/>
          <w:szCs w:val="20"/>
        </w:rPr>
      </w:pPr>
    </w:p>
    <w:p w14:paraId="793AB634" w14:textId="55277D1B" w:rsidR="009A3304" w:rsidRPr="00E51E56" w:rsidRDefault="009A3304" w:rsidP="00FB3761">
      <w:pPr>
        <w:pStyle w:val="Prrafodelista"/>
        <w:numPr>
          <w:ilvl w:val="0"/>
          <w:numId w:val="19"/>
        </w:numPr>
        <w:contextualSpacing/>
        <w:jc w:val="both"/>
        <w:rPr>
          <w:rFonts w:eastAsia="Calibri"/>
          <w:b/>
          <w:bCs/>
          <w:sz w:val="20"/>
          <w:szCs w:val="20"/>
        </w:rPr>
      </w:pPr>
      <w:r w:rsidRPr="00E51E56">
        <w:rPr>
          <w:rFonts w:eastAsia="Calibri"/>
          <w:b/>
          <w:bCs/>
          <w:sz w:val="20"/>
          <w:szCs w:val="20"/>
        </w:rPr>
        <w:t xml:space="preserve">FORMA DE PAGO </w:t>
      </w:r>
    </w:p>
    <w:p w14:paraId="5C6CEE43" w14:textId="77777777" w:rsidR="009A3304" w:rsidRPr="00E51E56" w:rsidRDefault="009A3304" w:rsidP="0036611C">
      <w:pPr>
        <w:ind w:left="644"/>
        <w:contextualSpacing/>
        <w:jc w:val="both"/>
        <w:rPr>
          <w:rFonts w:ascii="Arial" w:eastAsia="Calibri" w:hAnsi="Arial" w:cs="Arial"/>
          <w:b/>
          <w:sz w:val="20"/>
          <w:szCs w:val="20"/>
          <w:lang w:eastAsia="en-US"/>
        </w:rPr>
      </w:pPr>
    </w:p>
    <w:p w14:paraId="5F03A0F0" w14:textId="0B19FE11" w:rsidR="00DA4B37" w:rsidRPr="00E51E56" w:rsidRDefault="000E1FEB" w:rsidP="00DA4B37">
      <w:pPr>
        <w:jc w:val="both"/>
        <w:rPr>
          <w:rFonts w:ascii="Arial" w:hAnsi="Arial" w:cs="Arial"/>
          <w:b/>
          <w:bCs/>
          <w:sz w:val="20"/>
          <w:szCs w:val="20"/>
        </w:rPr>
      </w:pPr>
      <w:r w:rsidRPr="00E51E56">
        <w:rPr>
          <w:rFonts w:ascii="Arial" w:hAnsi="Arial" w:cs="Arial"/>
          <w:sz w:val="20"/>
          <w:szCs w:val="20"/>
        </w:rPr>
        <w:t xml:space="preserve">La </w:t>
      </w:r>
      <w:r w:rsidRPr="00E51E56">
        <w:rPr>
          <w:rFonts w:ascii="Arial" w:hAnsi="Arial" w:cs="Arial"/>
          <w:b/>
          <w:bCs/>
          <w:sz w:val="20"/>
          <w:szCs w:val="20"/>
        </w:rPr>
        <w:t>DIAN</w:t>
      </w:r>
      <w:r w:rsidRPr="00E51E56">
        <w:rPr>
          <w:rFonts w:ascii="Arial" w:hAnsi="Arial" w:cs="Arial"/>
          <w:sz w:val="20"/>
          <w:szCs w:val="20"/>
        </w:rPr>
        <w:t xml:space="preserve"> efectuará los pagos en pesos colombianos así: Pagos por mensualidades vencidas previo cumplimiento del contrato certificado por el Supervisor; dentro de los treinta (30) días siguientes a la Disponibilidad del P.A.C (Plan Anual Mensualizado de Caja) para la vigencia correspondiente, previa entrega y recibo de los bienes y/o servicios a entera satisfacción por parte del Supervisor o Interventor del </w:t>
      </w:r>
      <w:r w:rsidRPr="00E51E56">
        <w:rPr>
          <w:rFonts w:ascii="Arial" w:hAnsi="Arial" w:cs="Arial"/>
          <w:sz w:val="20"/>
          <w:szCs w:val="20"/>
        </w:rPr>
        <w:lastRenderedPageBreak/>
        <w:t>Contrato y de la presentación de la factura con todos los documentos soportes ante el Supervisor o Interventor del contrato, para que éste trámite su pago.</w:t>
      </w:r>
      <w:r w:rsidR="00DA4B37" w:rsidRPr="00E51E56">
        <w:rPr>
          <w:rFonts w:ascii="Arial" w:hAnsi="Arial" w:cs="Arial"/>
          <w:bCs/>
          <w:sz w:val="20"/>
          <w:szCs w:val="20"/>
        </w:rPr>
        <w:t>.</w:t>
      </w:r>
    </w:p>
    <w:p w14:paraId="0E7A21CE" w14:textId="77777777" w:rsidR="00DA4B37" w:rsidRPr="00E51E56" w:rsidRDefault="00DA4B37" w:rsidP="00DA4B37">
      <w:pPr>
        <w:jc w:val="both"/>
        <w:rPr>
          <w:rFonts w:ascii="Arial" w:hAnsi="Arial" w:cs="Arial"/>
          <w:sz w:val="20"/>
          <w:szCs w:val="20"/>
        </w:rPr>
      </w:pPr>
      <w:bookmarkStart w:id="0" w:name="_Hlk145069548"/>
    </w:p>
    <w:bookmarkEnd w:id="0"/>
    <w:p w14:paraId="4A6740CC" w14:textId="130A468D" w:rsidR="00EA73B3" w:rsidRPr="00E51E56" w:rsidRDefault="00C432CA" w:rsidP="00DA4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9"/>
        <w:jc w:val="both"/>
        <w:rPr>
          <w:rFonts w:ascii="Arial" w:hAnsi="Arial" w:cs="Arial"/>
          <w:sz w:val="20"/>
          <w:szCs w:val="20"/>
        </w:rPr>
      </w:pPr>
      <w:r w:rsidRPr="00E51E56">
        <w:rPr>
          <w:rFonts w:ascii="Arial" w:hAnsi="Arial" w:cs="Arial"/>
          <w:b/>
          <w:sz w:val="20"/>
          <w:szCs w:val="20"/>
        </w:rPr>
        <w:t xml:space="preserve">PARÁGRAFO 1. </w:t>
      </w:r>
      <w:r w:rsidR="00EA73B3" w:rsidRPr="00E51E56">
        <w:rPr>
          <w:rFonts w:ascii="Arial" w:hAnsi="Arial" w:cs="Arial"/>
          <w:b/>
          <w:bCs/>
          <w:sz w:val="20"/>
          <w:szCs w:val="20"/>
        </w:rPr>
        <w:t>Documentos soporte para el pago</w:t>
      </w:r>
      <w:r w:rsidR="00EA73B3" w:rsidRPr="00E51E56">
        <w:rPr>
          <w:rFonts w:ascii="Arial" w:hAnsi="Arial" w:cs="Arial"/>
          <w:sz w:val="20"/>
          <w:szCs w:val="20"/>
        </w:rPr>
        <w:t xml:space="preserve">: </w:t>
      </w:r>
      <w:r w:rsidR="005E119D" w:rsidRPr="00E51E56">
        <w:rPr>
          <w:rFonts w:ascii="Arial" w:hAnsi="Arial" w:cs="Arial"/>
          <w:b/>
          <w:bCs/>
          <w:sz w:val="20"/>
          <w:szCs w:val="20"/>
        </w:rPr>
        <w:t>(</w:t>
      </w:r>
      <w:r w:rsidR="0053211B" w:rsidRPr="00E51E56">
        <w:rPr>
          <w:rFonts w:ascii="Arial" w:hAnsi="Arial" w:cs="Arial"/>
          <w:b/>
          <w:bCs/>
          <w:sz w:val="20"/>
          <w:szCs w:val="20"/>
        </w:rPr>
        <w:t>i</w:t>
      </w:r>
      <w:r w:rsidR="00EA73B3" w:rsidRPr="00E51E56">
        <w:rPr>
          <w:rFonts w:ascii="Arial" w:hAnsi="Arial" w:cs="Arial"/>
          <w:b/>
          <w:bCs/>
          <w:sz w:val="20"/>
          <w:szCs w:val="20"/>
        </w:rPr>
        <w:t xml:space="preserve">) </w:t>
      </w:r>
      <w:r w:rsidR="00EA73B3" w:rsidRPr="00E51E56">
        <w:rPr>
          <w:rFonts w:ascii="Arial" w:hAnsi="Arial" w:cs="Arial"/>
          <w:bCs/>
          <w:sz w:val="20"/>
          <w:szCs w:val="20"/>
        </w:rPr>
        <w:t>Factura o documento equivalente</w:t>
      </w:r>
      <w:r w:rsidR="000963B5" w:rsidRPr="00E51E56">
        <w:rPr>
          <w:rFonts w:ascii="Arial" w:hAnsi="Arial" w:cs="Arial"/>
          <w:bCs/>
          <w:sz w:val="20"/>
          <w:szCs w:val="20"/>
        </w:rPr>
        <w:t xml:space="preserve"> expedid</w:t>
      </w:r>
      <w:r w:rsidR="006F0887" w:rsidRPr="00E51E56">
        <w:rPr>
          <w:rFonts w:ascii="Arial" w:hAnsi="Arial" w:cs="Arial"/>
          <w:bCs/>
          <w:sz w:val="20"/>
          <w:szCs w:val="20"/>
        </w:rPr>
        <w:t>a</w:t>
      </w:r>
      <w:r w:rsidR="000963B5" w:rsidRPr="00E51E56">
        <w:rPr>
          <w:rFonts w:ascii="Arial" w:hAnsi="Arial" w:cs="Arial"/>
          <w:bCs/>
          <w:sz w:val="20"/>
          <w:szCs w:val="20"/>
        </w:rPr>
        <w:t xml:space="preserve"> </w:t>
      </w:r>
      <w:r w:rsidR="00EA73B3" w:rsidRPr="00E51E56">
        <w:rPr>
          <w:rFonts w:ascii="Arial" w:eastAsia="Calibri" w:hAnsi="Arial" w:cs="Arial"/>
          <w:bCs/>
          <w:sz w:val="20"/>
          <w:szCs w:val="20"/>
          <w:lang w:eastAsia="en-US"/>
        </w:rPr>
        <w:t xml:space="preserve">dando cumplimiento </w:t>
      </w:r>
      <w:r w:rsidR="0032326D" w:rsidRPr="00E51E56">
        <w:rPr>
          <w:rFonts w:ascii="Arial" w:eastAsia="Calibri" w:hAnsi="Arial" w:cs="Arial"/>
          <w:bCs/>
          <w:sz w:val="20"/>
          <w:szCs w:val="20"/>
          <w:lang w:eastAsia="en-US"/>
        </w:rPr>
        <w:t xml:space="preserve">al </w:t>
      </w:r>
      <w:r w:rsidR="00EA73B3" w:rsidRPr="00E51E56">
        <w:rPr>
          <w:rFonts w:ascii="Arial" w:eastAsia="Calibri" w:hAnsi="Arial" w:cs="Arial"/>
          <w:bCs/>
          <w:sz w:val="20"/>
          <w:szCs w:val="20"/>
          <w:lang w:eastAsia="en-US"/>
        </w:rPr>
        <w:t>artículo 617 del Estatuto Tributario y para las facturas electrónicas</w:t>
      </w:r>
      <w:r w:rsidR="0032326D" w:rsidRPr="00E51E56">
        <w:rPr>
          <w:rFonts w:ascii="Arial" w:eastAsia="Calibri" w:hAnsi="Arial" w:cs="Arial"/>
          <w:bCs/>
          <w:sz w:val="20"/>
          <w:szCs w:val="20"/>
          <w:lang w:eastAsia="en-US"/>
        </w:rPr>
        <w:t xml:space="preserve">, dando cumplimiento a </w:t>
      </w:r>
      <w:r w:rsidR="00EA73B3" w:rsidRPr="00E51E56">
        <w:rPr>
          <w:rFonts w:ascii="Arial" w:eastAsia="Calibri" w:hAnsi="Arial" w:cs="Arial"/>
          <w:bCs/>
          <w:sz w:val="20"/>
          <w:szCs w:val="20"/>
          <w:lang w:eastAsia="en-US"/>
        </w:rPr>
        <w:t>los artículos 1.6.1.4.13 a 1.6.1.4.23 del Decreto 1625 de 2016</w:t>
      </w:r>
      <w:r w:rsidR="0065665F" w:rsidRPr="00E51E56">
        <w:rPr>
          <w:rFonts w:ascii="Arial" w:eastAsia="Calibri" w:hAnsi="Arial" w:cs="Arial"/>
          <w:bCs/>
          <w:sz w:val="20"/>
          <w:szCs w:val="20"/>
          <w:lang w:eastAsia="en-US"/>
        </w:rPr>
        <w:t>,</w:t>
      </w:r>
      <w:r w:rsidR="00296702" w:rsidRPr="00E51E56">
        <w:rPr>
          <w:rFonts w:ascii="Arial" w:eastAsia="Calibri" w:hAnsi="Arial" w:cs="Arial"/>
          <w:bCs/>
          <w:sz w:val="20"/>
          <w:szCs w:val="20"/>
          <w:lang w:eastAsia="en-US"/>
        </w:rPr>
        <w:t xml:space="preserve"> </w:t>
      </w:r>
      <w:r w:rsidR="0065665F" w:rsidRPr="00E51E56">
        <w:rPr>
          <w:rFonts w:ascii="Arial" w:eastAsia="Calibri" w:hAnsi="Arial" w:cs="Arial"/>
          <w:bCs/>
          <w:sz w:val="20"/>
          <w:szCs w:val="20"/>
          <w:lang w:eastAsia="en-US"/>
        </w:rPr>
        <w:t xml:space="preserve">Decreto 358 de 2020, Decreto 1154 de 2020, </w:t>
      </w:r>
      <w:r w:rsidR="00296702" w:rsidRPr="00E51E56">
        <w:rPr>
          <w:rFonts w:ascii="Arial" w:eastAsia="Calibri" w:hAnsi="Arial" w:cs="Arial"/>
          <w:bCs/>
          <w:sz w:val="20"/>
          <w:szCs w:val="20"/>
          <w:lang w:eastAsia="en-US"/>
        </w:rPr>
        <w:t>Directiva Presidencial No. 09 de 2020</w:t>
      </w:r>
      <w:r w:rsidR="00296702" w:rsidRPr="00E51E56">
        <w:rPr>
          <w:rStyle w:val="Refdenotaalpie"/>
          <w:rFonts w:ascii="Arial" w:eastAsia="Calibri" w:hAnsi="Arial" w:cs="Arial"/>
          <w:bCs/>
          <w:sz w:val="20"/>
          <w:szCs w:val="20"/>
          <w:lang w:eastAsia="en-US"/>
        </w:rPr>
        <w:footnoteReference w:id="1"/>
      </w:r>
      <w:r w:rsidR="0065665F" w:rsidRPr="00E51E56">
        <w:rPr>
          <w:rFonts w:ascii="Arial" w:eastAsia="Calibri" w:hAnsi="Arial" w:cs="Arial"/>
          <w:bCs/>
          <w:sz w:val="20"/>
          <w:szCs w:val="20"/>
          <w:lang w:eastAsia="en-US"/>
        </w:rPr>
        <w:t xml:space="preserve"> </w:t>
      </w:r>
      <w:r w:rsidR="0065665F" w:rsidRPr="00E51E56">
        <w:rPr>
          <w:rFonts w:ascii="Arial" w:hAnsi="Arial" w:cs="Arial"/>
          <w:color w:val="000000"/>
          <w:sz w:val="20"/>
          <w:szCs w:val="20"/>
          <w:shd w:val="clear" w:color="auto" w:fill="FFFFFF"/>
        </w:rPr>
        <w:t>y a la Resolución 000042 de 2020</w:t>
      </w:r>
      <w:r w:rsidR="0065665F" w:rsidRPr="00E51E56">
        <w:rPr>
          <w:rStyle w:val="Refdenotaalpie"/>
          <w:rFonts w:ascii="Arial" w:hAnsi="Arial" w:cs="Arial"/>
          <w:color w:val="000000"/>
          <w:sz w:val="20"/>
          <w:szCs w:val="20"/>
          <w:shd w:val="clear" w:color="auto" w:fill="FFFFFF"/>
        </w:rPr>
        <w:footnoteReference w:id="2"/>
      </w:r>
      <w:r w:rsidR="0065665F" w:rsidRPr="00E51E56">
        <w:rPr>
          <w:rFonts w:ascii="Arial" w:hAnsi="Arial" w:cs="Arial"/>
          <w:color w:val="000000"/>
          <w:sz w:val="20"/>
          <w:szCs w:val="20"/>
          <w:shd w:val="clear" w:color="auto" w:fill="FFFFFF"/>
        </w:rPr>
        <w:t xml:space="preserve"> modificada por la Resolución 000012 de 2021, Resolución 000013 de 2021, Resolución 000015 de 2021, Resolución 000037 de 2021, Resolución 000063 de 2021, Resolución 000085 de 2022 y Resolución 000165 de 2023 </w:t>
      </w:r>
      <w:r w:rsidR="00985CFD" w:rsidRPr="00E51E56">
        <w:rPr>
          <w:rFonts w:ascii="Arial" w:hAnsi="Arial" w:cs="Arial"/>
          <w:color w:val="000000"/>
          <w:sz w:val="20"/>
          <w:szCs w:val="20"/>
          <w:shd w:val="clear" w:color="auto" w:fill="FFFFFF"/>
        </w:rPr>
        <w:t xml:space="preserve">de la DIAN </w:t>
      </w:r>
      <w:r w:rsidR="0065665F" w:rsidRPr="00E51E56">
        <w:rPr>
          <w:rFonts w:ascii="Arial" w:eastAsia="Calibri" w:hAnsi="Arial" w:cs="Arial"/>
          <w:bCs/>
          <w:sz w:val="20"/>
          <w:szCs w:val="20"/>
          <w:lang w:eastAsia="en-US"/>
        </w:rPr>
        <w:t>y normas que los modifiquen, sustituyan y/o adicionen</w:t>
      </w:r>
      <w:r w:rsidR="00EA73B3" w:rsidRPr="00E51E56">
        <w:rPr>
          <w:rFonts w:ascii="Arial" w:eastAsia="Calibri" w:hAnsi="Arial" w:cs="Arial"/>
          <w:bCs/>
          <w:sz w:val="20"/>
          <w:szCs w:val="20"/>
          <w:lang w:eastAsia="en-US"/>
        </w:rPr>
        <w:t xml:space="preserve">; </w:t>
      </w:r>
      <w:r w:rsidR="005E119D" w:rsidRPr="00E51E56">
        <w:rPr>
          <w:rFonts w:ascii="Arial" w:eastAsia="Calibri" w:hAnsi="Arial" w:cs="Arial"/>
          <w:b/>
          <w:sz w:val="20"/>
          <w:szCs w:val="20"/>
          <w:lang w:eastAsia="en-US"/>
        </w:rPr>
        <w:t>(</w:t>
      </w:r>
      <w:proofErr w:type="spellStart"/>
      <w:r w:rsidR="0053211B" w:rsidRPr="00E51E56">
        <w:rPr>
          <w:rFonts w:ascii="Arial" w:eastAsia="Calibri" w:hAnsi="Arial" w:cs="Arial"/>
          <w:b/>
          <w:sz w:val="20"/>
          <w:szCs w:val="20"/>
          <w:lang w:eastAsia="en-US"/>
        </w:rPr>
        <w:t>ii</w:t>
      </w:r>
      <w:proofErr w:type="spellEnd"/>
      <w:r w:rsidR="00EA73B3" w:rsidRPr="00E51E56">
        <w:rPr>
          <w:rFonts w:ascii="Arial" w:eastAsia="Calibri" w:hAnsi="Arial" w:cs="Arial"/>
          <w:b/>
          <w:sz w:val="20"/>
          <w:szCs w:val="20"/>
          <w:lang w:eastAsia="en-US"/>
        </w:rPr>
        <w:t>)</w:t>
      </w:r>
      <w:r w:rsidR="00EA73B3" w:rsidRPr="00E51E56">
        <w:rPr>
          <w:rFonts w:ascii="Arial" w:eastAsia="Calibri" w:hAnsi="Arial" w:cs="Arial"/>
          <w:bCs/>
          <w:sz w:val="20"/>
          <w:szCs w:val="20"/>
          <w:lang w:eastAsia="en-US"/>
        </w:rPr>
        <w:t xml:space="preserve"> </w:t>
      </w:r>
      <w:r w:rsidR="0065665F" w:rsidRPr="00E51E56">
        <w:rPr>
          <w:rFonts w:ascii="Arial" w:eastAsia="Calibri" w:hAnsi="Arial" w:cs="Arial"/>
          <w:bCs/>
          <w:sz w:val="20"/>
          <w:szCs w:val="20"/>
          <w:lang w:eastAsia="en-US"/>
        </w:rPr>
        <w:t xml:space="preserve">Documentos que acrediten </w:t>
      </w:r>
      <w:r w:rsidR="00EA73B3" w:rsidRPr="00E51E56">
        <w:rPr>
          <w:rFonts w:ascii="Arial" w:eastAsia="Calibri" w:hAnsi="Arial" w:cs="Arial"/>
          <w:bCs/>
          <w:sz w:val="20"/>
          <w:szCs w:val="20"/>
          <w:lang w:eastAsia="en-US"/>
        </w:rPr>
        <w:t xml:space="preserve">conforme a la </w:t>
      </w:r>
      <w:r w:rsidR="00E24145" w:rsidRPr="00E51E56">
        <w:rPr>
          <w:rFonts w:ascii="Arial" w:eastAsia="Calibri" w:hAnsi="Arial" w:cs="Arial"/>
          <w:bCs/>
          <w:sz w:val="20"/>
          <w:szCs w:val="20"/>
          <w:lang w:eastAsia="en-US"/>
        </w:rPr>
        <w:t xml:space="preserve">legislación </w:t>
      </w:r>
      <w:r w:rsidR="00EA73B3" w:rsidRPr="00E51E56">
        <w:rPr>
          <w:rFonts w:ascii="Arial" w:eastAsia="Calibri" w:hAnsi="Arial" w:cs="Arial"/>
          <w:bCs/>
          <w:sz w:val="20"/>
          <w:szCs w:val="20"/>
          <w:lang w:eastAsia="en-US"/>
        </w:rPr>
        <w:t xml:space="preserve">vigente, </w:t>
      </w:r>
      <w:r w:rsidR="005E119D" w:rsidRPr="00E51E56">
        <w:rPr>
          <w:rFonts w:ascii="Arial" w:eastAsia="Calibri" w:hAnsi="Arial" w:cs="Arial"/>
          <w:bCs/>
          <w:sz w:val="20"/>
          <w:szCs w:val="20"/>
          <w:lang w:eastAsia="en-US"/>
        </w:rPr>
        <w:t xml:space="preserve">que </w:t>
      </w:r>
      <w:r w:rsidR="003278F1" w:rsidRPr="00E51E56">
        <w:rPr>
          <w:rFonts w:ascii="Arial" w:eastAsia="Calibri" w:hAnsi="Arial" w:cs="Arial"/>
          <w:bCs/>
          <w:sz w:val="20"/>
          <w:szCs w:val="20"/>
          <w:lang w:eastAsia="en-US"/>
        </w:rPr>
        <w:t xml:space="preserve">el contratista </w:t>
      </w:r>
      <w:r w:rsidR="005E119D" w:rsidRPr="00E51E56">
        <w:rPr>
          <w:rFonts w:ascii="Arial" w:eastAsia="Calibri" w:hAnsi="Arial" w:cs="Arial"/>
          <w:bCs/>
          <w:sz w:val="20"/>
          <w:szCs w:val="20"/>
          <w:lang w:eastAsia="en-US"/>
        </w:rPr>
        <w:t xml:space="preserve">se encuentra al día en el pago de aportes parafiscales relativos al </w:t>
      </w:r>
      <w:r w:rsidR="00EA73B3" w:rsidRPr="00E51E56">
        <w:rPr>
          <w:rFonts w:ascii="Arial" w:eastAsia="Calibri" w:hAnsi="Arial" w:cs="Arial"/>
          <w:bCs/>
          <w:sz w:val="20"/>
          <w:szCs w:val="20"/>
          <w:lang w:eastAsia="en-US"/>
        </w:rPr>
        <w:t xml:space="preserve">Sistema de Seguridad Social Integral en Salud, </w:t>
      </w:r>
      <w:r w:rsidR="00E24145" w:rsidRPr="00E51E56">
        <w:rPr>
          <w:rFonts w:ascii="Arial" w:eastAsia="Calibri" w:hAnsi="Arial" w:cs="Arial"/>
          <w:bCs/>
          <w:sz w:val="20"/>
          <w:szCs w:val="20"/>
          <w:lang w:eastAsia="en-US"/>
        </w:rPr>
        <w:t>P</w:t>
      </w:r>
      <w:r w:rsidR="00EA73B3" w:rsidRPr="00E51E56">
        <w:rPr>
          <w:rFonts w:ascii="Arial" w:eastAsia="Calibri" w:hAnsi="Arial" w:cs="Arial"/>
          <w:bCs/>
          <w:sz w:val="20"/>
          <w:szCs w:val="20"/>
          <w:lang w:eastAsia="en-US"/>
        </w:rPr>
        <w:t>ensi</w:t>
      </w:r>
      <w:r w:rsidR="00E24145" w:rsidRPr="00E51E56">
        <w:rPr>
          <w:rFonts w:ascii="Arial" w:eastAsia="Calibri" w:hAnsi="Arial" w:cs="Arial"/>
          <w:bCs/>
          <w:sz w:val="20"/>
          <w:szCs w:val="20"/>
          <w:lang w:eastAsia="en-US"/>
        </w:rPr>
        <w:t>ón</w:t>
      </w:r>
      <w:r w:rsidR="00EA73B3" w:rsidRPr="00E51E56">
        <w:rPr>
          <w:rFonts w:ascii="Arial" w:eastAsia="Calibri" w:hAnsi="Arial" w:cs="Arial"/>
          <w:bCs/>
          <w:sz w:val="20"/>
          <w:szCs w:val="20"/>
          <w:lang w:eastAsia="en-US"/>
        </w:rPr>
        <w:t xml:space="preserve"> y </w:t>
      </w:r>
      <w:r w:rsidR="00E24145" w:rsidRPr="00E51E56">
        <w:rPr>
          <w:rFonts w:ascii="Arial" w:eastAsia="Calibri" w:hAnsi="Arial" w:cs="Arial"/>
          <w:bCs/>
          <w:sz w:val="20"/>
          <w:szCs w:val="20"/>
          <w:lang w:eastAsia="en-US"/>
        </w:rPr>
        <w:t>R</w:t>
      </w:r>
      <w:r w:rsidR="00EA73B3" w:rsidRPr="00E51E56">
        <w:rPr>
          <w:rFonts w:ascii="Arial" w:eastAsia="Calibri" w:hAnsi="Arial" w:cs="Arial"/>
          <w:bCs/>
          <w:sz w:val="20"/>
          <w:szCs w:val="20"/>
          <w:lang w:eastAsia="en-US"/>
        </w:rPr>
        <w:t xml:space="preserve">iesgos laborales, así como </w:t>
      </w:r>
      <w:r w:rsidR="005E119D" w:rsidRPr="00E51E56">
        <w:rPr>
          <w:rFonts w:ascii="Arial" w:eastAsia="Calibri" w:hAnsi="Arial" w:cs="Arial"/>
          <w:bCs/>
          <w:sz w:val="20"/>
          <w:szCs w:val="20"/>
          <w:lang w:eastAsia="en-US"/>
        </w:rPr>
        <w:t xml:space="preserve">los propios del Sena, </w:t>
      </w:r>
      <w:r w:rsidR="00EA73B3" w:rsidRPr="00E51E56">
        <w:rPr>
          <w:rFonts w:ascii="Arial" w:eastAsia="Calibri" w:hAnsi="Arial" w:cs="Arial"/>
          <w:bCs/>
          <w:sz w:val="20"/>
          <w:szCs w:val="20"/>
          <w:lang w:eastAsia="en-US"/>
        </w:rPr>
        <w:t>ICBF y Cajas de Compensación Familiar, cuando corresponda</w:t>
      </w:r>
      <w:r w:rsidR="005E119D" w:rsidRPr="00E51E56">
        <w:rPr>
          <w:rFonts w:ascii="Arial" w:eastAsia="Calibri" w:hAnsi="Arial" w:cs="Arial"/>
          <w:bCs/>
          <w:sz w:val="20"/>
          <w:szCs w:val="20"/>
          <w:lang w:eastAsia="en-US"/>
        </w:rPr>
        <w:t xml:space="preserve"> (Art.23, L.1150/2007)</w:t>
      </w:r>
      <w:r w:rsidR="00EA73B3" w:rsidRPr="00E51E56">
        <w:rPr>
          <w:rFonts w:ascii="Arial" w:eastAsia="Calibri" w:hAnsi="Arial" w:cs="Arial"/>
          <w:bCs/>
          <w:sz w:val="20"/>
          <w:szCs w:val="20"/>
          <w:lang w:eastAsia="en-US"/>
        </w:rPr>
        <w:t xml:space="preserve">; y </w:t>
      </w:r>
      <w:r w:rsidR="005E119D" w:rsidRPr="00E51E56">
        <w:rPr>
          <w:rFonts w:ascii="Arial" w:eastAsia="Calibri" w:hAnsi="Arial" w:cs="Arial"/>
          <w:b/>
          <w:sz w:val="20"/>
          <w:szCs w:val="20"/>
          <w:lang w:eastAsia="en-US"/>
        </w:rPr>
        <w:t>(</w:t>
      </w:r>
      <w:proofErr w:type="spellStart"/>
      <w:r w:rsidR="0053211B" w:rsidRPr="00E51E56">
        <w:rPr>
          <w:rFonts w:ascii="Arial" w:eastAsia="Calibri" w:hAnsi="Arial" w:cs="Arial"/>
          <w:b/>
          <w:sz w:val="20"/>
          <w:szCs w:val="20"/>
          <w:lang w:eastAsia="en-US"/>
        </w:rPr>
        <w:t>iii</w:t>
      </w:r>
      <w:proofErr w:type="spellEnd"/>
      <w:r w:rsidR="00EA73B3" w:rsidRPr="00E51E56">
        <w:rPr>
          <w:rFonts w:ascii="Arial" w:eastAsia="Calibri" w:hAnsi="Arial" w:cs="Arial"/>
          <w:b/>
          <w:sz w:val="20"/>
          <w:szCs w:val="20"/>
          <w:lang w:eastAsia="en-US"/>
        </w:rPr>
        <w:t>)</w:t>
      </w:r>
      <w:r w:rsidR="00EA73B3" w:rsidRPr="00E51E56">
        <w:rPr>
          <w:rFonts w:ascii="Arial" w:eastAsia="Calibri" w:hAnsi="Arial" w:cs="Arial"/>
          <w:bCs/>
          <w:sz w:val="20"/>
          <w:szCs w:val="20"/>
          <w:lang w:eastAsia="en-US"/>
        </w:rPr>
        <w:t xml:space="preserve"> Certificación de cumplimiento del contrato expedida por el Supervisor, en la que conste el valor a pagar </w:t>
      </w:r>
      <w:r w:rsidR="00EA73B3" w:rsidRPr="00E51E56">
        <w:rPr>
          <w:rFonts w:ascii="Arial" w:eastAsia="Calibri" w:hAnsi="Arial" w:cs="Arial"/>
          <w:sz w:val="20"/>
          <w:szCs w:val="20"/>
          <w:lang w:eastAsia="en-US"/>
        </w:rPr>
        <w:t xml:space="preserve">al </w:t>
      </w:r>
      <w:r w:rsidR="00EA73B3" w:rsidRPr="00E51E56">
        <w:rPr>
          <w:rFonts w:ascii="Arial" w:eastAsia="Calibri" w:hAnsi="Arial" w:cs="Arial"/>
          <w:b/>
          <w:bCs/>
          <w:sz w:val="20"/>
          <w:szCs w:val="20"/>
          <w:lang w:eastAsia="en-US"/>
        </w:rPr>
        <w:t>CONTRATISTA</w:t>
      </w:r>
      <w:r w:rsidR="00EA73B3" w:rsidRPr="00E51E56">
        <w:rPr>
          <w:rFonts w:ascii="Arial" w:eastAsia="Calibri" w:hAnsi="Arial" w:cs="Arial"/>
          <w:sz w:val="20"/>
          <w:szCs w:val="20"/>
          <w:lang w:eastAsia="en-US"/>
        </w:rPr>
        <w:t>.</w:t>
      </w:r>
      <w:r w:rsidR="00E26202" w:rsidRPr="00E51E56">
        <w:rPr>
          <w:rFonts w:ascii="Arial" w:eastAsia="Calibri" w:hAnsi="Arial" w:cs="Arial"/>
          <w:sz w:val="20"/>
          <w:szCs w:val="20"/>
          <w:lang w:eastAsia="en-US"/>
        </w:rPr>
        <w:t xml:space="preserve"> </w:t>
      </w:r>
    </w:p>
    <w:p w14:paraId="52E1EC62" w14:textId="77777777" w:rsidR="00146E79" w:rsidRPr="00E51E56" w:rsidRDefault="00146E79" w:rsidP="0036611C">
      <w:pPr>
        <w:ind w:right="3"/>
        <w:jc w:val="both"/>
        <w:rPr>
          <w:rFonts w:ascii="Arial" w:eastAsia="Calibri" w:hAnsi="Arial" w:cs="Arial"/>
          <w:sz w:val="20"/>
          <w:szCs w:val="20"/>
          <w:lang w:eastAsia="en-US"/>
        </w:rPr>
      </w:pPr>
    </w:p>
    <w:p w14:paraId="01FF15E4" w14:textId="4A9607BA" w:rsidR="00985CFD" w:rsidRPr="00E51E56" w:rsidRDefault="00DA4B37" w:rsidP="0036611C">
      <w:pPr>
        <w:jc w:val="both"/>
        <w:rPr>
          <w:rFonts w:ascii="Arial" w:hAnsi="Arial" w:cs="Arial"/>
          <w:color w:val="000000"/>
          <w:sz w:val="20"/>
          <w:szCs w:val="20"/>
          <w:shd w:val="clear" w:color="auto" w:fill="FFFFFF"/>
        </w:rPr>
      </w:pPr>
      <w:r w:rsidRPr="00E51E56">
        <w:rPr>
          <w:rFonts w:ascii="Arial" w:hAnsi="Arial" w:cs="Arial"/>
          <w:b/>
          <w:bCs/>
          <w:sz w:val="20"/>
          <w:szCs w:val="20"/>
        </w:rPr>
        <w:t>PARÁGRAFO 2</w:t>
      </w:r>
      <w:r w:rsidRPr="00E51E56">
        <w:rPr>
          <w:rFonts w:ascii="Arial" w:hAnsi="Arial" w:cs="Arial"/>
          <w:sz w:val="20"/>
          <w:szCs w:val="20"/>
        </w:rPr>
        <w:t xml:space="preserve">. </w:t>
      </w:r>
      <w:r w:rsidR="00882A8A" w:rsidRPr="00E51E56">
        <w:rPr>
          <w:rFonts w:ascii="Arial" w:hAnsi="Arial" w:cs="Arial"/>
          <w:b/>
          <w:bCs/>
          <w:color w:val="000000"/>
          <w:sz w:val="20"/>
          <w:szCs w:val="20"/>
          <w:shd w:val="clear" w:color="auto" w:fill="FFFFFF"/>
        </w:rPr>
        <w:t>Recepción y publicación de facturas, notas debido y notas crédito</w:t>
      </w:r>
      <w:r w:rsidR="00882A8A" w:rsidRPr="00E51E56">
        <w:rPr>
          <w:rFonts w:ascii="Arial" w:hAnsi="Arial" w:cs="Arial"/>
          <w:color w:val="000000"/>
          <w:sz w:val="20"/>
          <w:szCs w:val="20"/>
          <w:shd w:val="clear" w:color="auto" w:fill="FFFFFF"/>
        </w:rPr>
        <w:t xml:space="preserve">. </w:t>
      </w:r>
      <w:r w:rsidR="00E26202" w:rsidRPr="00E51E56">
        <w:rPr>
          <w:rFonts w:ascii="Arial" w:hAnsi="Arial" w:cs="Arial"/>
          <w:b/>
          <w:bCs/>
          <w:color w:val="000000"/>
          <w:sz w:val="20"/>
          <w:szCs w:val="20"/>
          <w:shd w:val="clear" w:color="auto" w:fill="FFFFFF"/>
        </w:rPr>
        <w:t>(</w:t>
      </w:r>
      <w:r w:rsidR="0053211B" w:rsidRPr="00E51E56">
        <w:rPr>
          <w:rFonts w:ascii="Arial" w:hAnsi="Arial" w:cs="Arial"/>
          <w:b/>
          <w:bCs/>
          <w:color w:val="000000"/>
          <w:sz w:val="20"/>
          <w:szCs w:val="20"/>
          <w:shd w:val="clear" w:color="auto" w:fill="FFFFFF"/>
        </w:rPr>
        <w:t>i</w:t>
      </w:r>
      <w:r w:rsidR="00E26202" w:rsidRPr="00E51E56">
        <w:rPr>
          <w:rFonts w:ascii="Arial" w:hAnsi="Arial" w:cs="Arial"/>
          <w:b/>
          <w:bCs/>
          <w:color w:val="000000"/>
          <w:sz w:val="20"/>
          <w:szCs w:val="20"/>
          <w:shd w:val="clear" w:color="auto" w:fill="FFFFFF"/>
        </w:rPr>
        <w:t>)</w:t>
      </w:r>
      <w:r w:rsidR="00E26202" w:rsidRPr="00E51E56">
        <w:rPr>
          <w:rFonts w:ascii="Arial" w:hAnsi="Arial" w:cs="Arial"/>
          <w:color w:val="000000"/>
          <w:sz w:val="20"/>
          <w:szCs w:val="20"/>
          <w:shd w:val="clear" w:color="auto" w:fill="FFFFFF"/>
        </w:rPr>
        <w:t xml:space="preserve"> </w:t>
      </w:r>
      <w:sdt>
        <w:sdtPr>
          <w:rPr>
            <w:rFonts w:ascii="Arial" w:hAnsi="Arial" w:cs="Arial"/>
            <w:sz w:val="20"/>
            <w:szCs w:val="20"/>
          </w:rPr>
          <w:alias w:val="4"/>
          <w:tag w:val="4"/>
          <w:id w:val="-1767382646"/>
          <w:placeholder>
            <w:docPart w:val="42059F6025774D24B23E3B3307F21605"/>
          </w:placeholder>
          <w:dropDownList>
            <w:listItem w:value="Elija un elemento."/>
            <w:listItem w:displayText="EL CONTRATISTA " w:value="EL CONTRATISTA "/>
            <w:listItem w:displayText="LA CONTRATISTA " w:value="LA CONTRATISTA "/>
          </w:dropDownList>
        </w:sdtPr>
        <w:sdtContent>
          <w:r w:rsidRPr="00E51E56">
            <w:rPr>
              <w:rFonts w:ascii="Arial" w:hAnsi="Arial" w:cs="Arial"/>
              <w:sz w:val="20"/>
              <w:szCs w:val="20"/>
            </w:rPr>
            <w:t xml:space="preserve">EL CONTRATISTA </w:t>
          </w:r>
        </w:sdtContent>
      </w:sdt>
      <w:r w:rsidR="00882A8A" w:rsidRPr="00E51E56">
        <w:rPr>
          <w:rFonts w:ascii="Arial" w:hAnsi="Arial" w:cs="Arial"/>
          <w:color w:val="000000"/>
          <w:sz w:val="20"/>
          <w:szCs w:val="20"/>
          <w:shd w:val="clear" w:color="auto" w:fill="FFFFFF"/>
        </w:rPr>
        <w:t>debe p</w:t>
      </w:r>
      <w:r w:rsidR="00882A8A" w:rsidRPr="00E51E56">
        <w:rPr>
          <w:rFonts w:ascii="Arial" w:hAnsi="Arial" w:cs="Arial"/>
          <w:sz w:val="20"/>
          <w:szCs w:val="20"/>
        </w:rPr>
        <w:t>ublicar las facturas, notas débito y notas crédito en SECOP II, según las opciones que cuente la plataforma</w:t>
      </w:r>
      <w:r w:rsidR="00E26202" w:rsidRPr="00E51E56">
        <w:rPr>
          <w:rFonts w:ascii="Arial" w:hAnsi="Arial" w:cs="Arial"/>
          <w:sz w:val="20"/>
          <w:szCs w:val="20"/>
        </w:rPr>
        <w:t>;</w:t>
      </w:r>
      <w:r w:rsidR="00882A8A" w:rsidRPr="00E51E56">
        <w:rPr>
          <w:rFonts w:ascii="Arial" w:hAnsi="Arial" w:cs="Arial"/>
          <w:sz w:val="20"/>
          <w:szCs w:val="20"/>
        </w:rPr>
        <w:t xml:space="preserve"> </w:t>
      </w:r>
      <w:r w:rsidR="00B66615" w:rsidRPr="00E51E56">
        <w:rPr>
          <w:rFonts w:ascii="Arial" w:hAnsi="Arial" w:cs="Arial"/>
          <w:b/>
          <w:bCs/>
          <w:sz w:val="20"/>
          <w:szCs w:val="20"/>
        </w:rPr>
        <w:t>(</w:t>
      </w:r>
      <w:proofErr w:type="spellStart"/>
      <w:r w:rsidR="00B66615" w:rsidRPr="00E51E56">
        <w:rPr>
          <w:rFonts w:ascii="Arial" w:hAnsi="Arial" w:cs="Arial"/>
          <w:b/>
          <w:bCs/>
          <w:sz w:val="20"/>
          <w:szCs w:val="20"/>
        </w:rPr>
        <w:t>ii</w:t>
      </w:r>
      <w:proofErr w:type="spellEnd"/>
      <w:r w:rsidR="00B66615" w:rsidRPr="00E51E56">
        <w:rPr>
          <w:rFonts w:ascii="Arial" w:hAnsi="Arial" w:cs="Arial"/>
          <w:b/>
          <w:bCs/>
          <w:sz w:val="20"/>
          <w:szCs w:val="20"/>
        </w:rPr>
        <w:t>)</w:t>
      </w:r>
      <w:r w:rsidR="00B66615" w:rsidRPr="00E51E56">
        <w:rPr>
          <w:rFonts w:ascii="Arial" w:hAnsi="Arial" w:cs="Arial"/>
          <w:sz w:val="20"/>
          <w:szCs w:val="20"/>
        </w:rPr>
        <w:t xml:space="preserve"> P</w:t>
      </w:r>
      <w:r w:rsidR="00B66615" w:rsidRPr="00E51E56">
        <w:rPr>
          <w:rFonts w:ascii="Arial" w:hAnsi="Arial" w:cs="Arial"/>
          <w:color w:val="000000"/>
          <w:sz w:val="20"/>
          <w:szCs w:val="20"/>
          <w:shd w:val="clear" w:color="auto" w:fill="FFFFFF"/>
        </w:rPr>
        <w:t xml:space="preserve">ara la recepción de facturas electrónicas de venta, notas debido y notas crédito, el contratista, supervisor y pagador de la DIAN, darán cumplimiento a los lineamientos dados por el Administrador del SIIF Nación mediante la Circular Externa No. 016, 018 y 024 de 2021, en lo que no haya sido modificado por la Circular Externa No. 042 de 2023 </w:t>
      </w:r>
      <w:r w:rsidR="00B66615" w:rsidRPr="00E51E56">
        <w:rPr>
          <w:rFonts w:ascii="Arial" w:eastAsia="Calibri" w:hAnsi="Arial" w:cs="Arial"/>
          <w:bCs/>
          <w:sz w:val="20"/>
          <w:szCs w:val="20"/>
          <w:lang w:eastAsia="en-US"/>
        </w:rPr>
        <w:t xml:space="preserve">y normas que la modifiquen, sustituyan y/o adicionen; </w:t>
      </w:r>
      <w:r w:rsidR="00B66615" w:rsidRPr="00E51E56">
        <w:rPr>
          <w:rFonts w:ascii="Arial" w:hAnsi="Arial" w:cs="Arial"/>
          <w:sz w:val="20"/>
          <w:szCs w:val="20"/>
        </w:rPr>
        <w:t>la cual hace referencia al proceso de recepción de facturas electrónicas, notas crédito y notas débito y al a implementación del “</w:t>
      </w:r>
      <w:r w:rsidR="00B66615" w:rsidRPr="00E51E56">
        <w:rPr>
          <w:rFonts w:ascii="Arial" w:hAnsi="Arial" w:cs="Arial"/>
          <w:b/>
          <w:bCs/>
          <w:i/>
          <w:iCs/>
          <w:sz w:val="20"/>
          <w:szCs w:val="20"/>
        </w:rPr>
        <w:t>SISTEMA FACTURACIÓN ELECTRÓNICA DEL SIIF NACIÓN</w:t>
      </w:r>
      <w:r w:rsidR="00B66615" w:rsidRPr="00E51E56">
        <w:rPr>
          <w:rFonts w:ascii="Arial" w:hAnsi="Arial" w:cs="Arial"/>
          <w:b/>
          <w:bCs/>
          <w:sz w:val="20"/>
          <w:szCs w:val="20"/>
        </w:rPr>
        <w:t xml:space="preserve">”, </w:t>
      </w:r>
      <w:r w:rsidR="00B66615" w:rsidRPr="00E51E56">
        <w:rPr>
          <w:rFonts w:ascii="Arial" w:hAnsi="Arial" w:cs="Arial"/>
          <w:sz w:val="20"/>
          <w:szCs w:val="20"/>
        </w:rPr>
        <w:t>la cual aplica de forma obligatoria para todas las entidades que hacen parte del Presupuesto General de la Nación (PGN) usuarias de SIIF Nación, la cual dispone la forma de envío de la factura electrónica al Sistema Facturación Electrónica SIIF Nación como Software Propio “</w:t>
      </w:r>
      <w:r w:rsidR="00B66615" w:rsidRPr="00E51E56">
        <w:rPr>
          <w:rFonts w:ascii="Arial" w:hAnsi="Arial" w:cs="Arial"/>
          <w:b/>
          <w:bCs/>
          <w:i/>
          <w:iCs/>
          <w:sz w:val="20"/>
          <w:szCs w:val="20"/>
        </w:rPr>
        <w:t>FACTURADOR SIIF NACION’’</w:t>
      </w:r>
      <w:r w:rsidR="00B66615" w:rsidRPr="00E51E56">
        <w:rPr>
          <w:rFonts w:ascii="Arial" w:hAnsi="Arial" w:cs="Arial"/>
          <w:sz w:val="20"/>
          <w:szCs w:val="20"/>
        </w:rPr>
        <w:t xml:space="preserve">, así: </w:t>
      </w:r>
      <w:r w:rsidR="00B66615" w:rsidRPr="00E51E56">
        <w:rPr>
          <w:rFonts w:ascii="Arial" w:hAnsi="Arial" w:cs="Arial"/>
          <w:color w:val="000000"/>
          <w:sz w:val="20"/>
          <w:szCs w:val="20"/>
        </w:rPr>
        <w:t xml:space="preserve">El emisor (contratista y/o proveedor de bienes o prestador de servicios) debe emitir el Documento Electrónico-DE (Factura(s), Nota(s) debito, Nota(s) Crédito) y registrar en datos del Adquiriente el correo electrónico: </w:t>
      </w:r>
      <w:hyperlink r:id="rId13" w:history="1">
        <w:r w:rsidR="00B66615" w:rsidRPr="00E51E56">
          <w:rPr>
            <w:rStyle w:val="Hipervnculo"/>
            <w:rFonts w:ascii="Arial" w:hAnsi="Arial" w:cs="Arial"/>
            <w:sz w:val="20"/>
            <w:szCs w:val="20"/>
          </w:rPr>
          <w:t>siifnacion.facturaelectronica@minhacienda.gov.co</w:t>
        </w:r>
      </w:hyperlink>
      <w:r w:rsidR="00B66615" w:rsidRPr="00E51E56">
        <w:rPr>
          <w:rFonts w:ascii="Arial" w:hAnsi="Arial" w:cs="Arial"/>
          <w:color w:val="0000FF"/>
          <w:sz w:val="20"/>
          <w:szCs w:val="20"/>
        </w:rPr>
        <w:t xml:space="preserve"> </w:t>
      </w:r>
      <w:r w:rsidR="00B66615" w:rsidRPr="00E51E56">
        <w:rPr>
          <w:rFonts w:ascii="Arial" w:hAnsi="Arial" w:cs="Arial"/>
          <w:color w:val="000000"/>
          <w:sz w:val="20"/>
          <w:szCs w:val="20"/>
        </w:rPr>
        <w:t xml:space="preserve">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Para lo anterior, el código de identificación de la PCI de la UAE-DIAN es 13-10-00-022, a manera de ejemplo: </w:t>
      </w:r>
      <w:r w:rsidR="00B66615" w:rsidRPr="00E51E56">
        <w:rPr>
          <w:rFonts w:ascii="Arial" w:hAnsi="Arial" w:cs="Arial"/>
          <w:b/>
          <w:bCs/>
          <w:sz w:val="20"/>
          <w:szCs w:val="20"/>
        </w:rPr>
        <w:t>#$13-10-00-</w:t>
      </w:r>
      <w:proofErr w:type="gramStart"/>
      <w:r w:rsidR="00B66615" w:rsidRPr="00E51E56">
        <w:rPr>
          <w:rFonts w:ascii="Arial" w:hAnsi="Arial" w:cs="Arial"/>
          <w:b/>
          <w:bCs/>
          <w:sz w:val="20"/>
          <w:szCs w:val="20"/>
        </w:rPr>
        <w:t>022;</w:t>
      </w:r>
      <w:r w:rsidR="002A0593" w:rsidRPr="00E51E56">
        <w:rPr>
          <w:rFonts w:ascii="Arial" w:hAnsi="Arial" w:cs="Arial"/>
          <w:b/>
          <w:bCs/>
          <w:sz w:val="20"/>
          <w:szCs w:val="20"/>
        </w:rPr>
        <w:t>numerodelcontrato</w:t>
      </w:r>
      <w:proofErr w:type="gramEnd"/>
      <w:r w:rsidR="00B66615" w:rsidRPr="00E51E56">
        <w:rPr>
          <w:rFonts w:ascii="Arial" w:hAnsi="Arial" w:cs="Arial"/>
          <w:b/>
          <w:bCs/>
          <w:sz w:val="20"/>
          <w:szCs w:val="20"/>
        </w:rPr>
        <w:t>;</w:t>
      </w:r>
      <w:r w:rsidR="002A0593" w:rsidRPr="00E51E56">
        <w:rPr>
          <w:rFonts w:ascii="Arial" w:hAnsi="Arial" w:cs="Arial"/>
          <w:b/>
          <w:bCs/>
          <w:sz w:val="20"/>
          <w:szCs w:val="20"/>
        </w:rPr>
        <w:t>correosupervisor</w:t>
      </w:r>
      <w:r w:rsidR="00B66615" w:rsidRPr="00E51E56">
        <w:rPr>
          <w:rFonts w:ascii="Arial" w:hAnsi="Arial" w:cs="Arial"/>
          <w:b/>
          <w:bCs/>
          <w:sz w:val="20"/>
          <w:szCs w:val="20"/>
        </w:rPr>
        <w:t xml:space="preserve">#$ </w:t>
      </w:r>
      <w:r w:rsidR="00B66615" w:rsidRPr="00E51E56">
        <w:rPr>
          <w:rFonts w:ascii="Arial" w:eastAsia="Calibri" w:hAnsi="Arial" w:cs="Arial"/>
          <w:bCs/>
          <w:sz w:val="20"/>
          <w:szCs w:val="20"/>
          <w:lang w:eastAsia="en-US"/>
        </w:rPr>
        <w:t>y</w:t>
      </w:r>
      <w:r w:rsidR="002F64A9" w:rsidRPr="00E51E56">
        <w:rPr>
          <w:rFonts w:ascii="Arial" w:eastAsia="Calibri" w:hAnsi="Arial" w:cs="Arial"/>
          <w:bCs/>
          <w:sz w:val="20"/>
          <w:szCs w:val="20"/>
          <w:lang w:eastAsia="en-US"/>
        </w:rPr>
        <w:t xml:space="preserve"> </w:t>
      </w:r>
      <w:r w:rsidR="002F64A9" w:rsidRPr="00E51E56">
        <w:rPr>
          <w:rFonts w:ascii="Arial" w:eastAsia="Calibri" w:hAnsi="Arial" w:cs="Arial"/>
          <w:b/>
          <w:sz w:val="20"/>
          <w:szCs w:val="20"/>
          <w:lang w:eastAsia="en-US"/>
        </w:rPr>
        <w:t>(</w:t>
      </w:r>
      <w:proofErr w:type="spellStart"/>
      <w:r w:rsidR="0053211B" w:rsidRPr="00E51E56">
        <w:rPr>
          <w:rFonts w:ascii="Arial" w:eastAsia="Calibri" w:hAnsi="Arial" w:cs="Arial"/>
          <w:b/>
          <w:sz w:val="20"/>
          <w:szCs w:val="20"/>
          <w:lang w:eastAsia="en-US"/>
        </w:rPr>
        <w:t>iii</w:t>
      </w:r>
      <w:proofErr w:type="spellEnd"/>
      <w:r w:rsidR="002F64A9" w:rsidRPr="00E51E56">
        <w:rPr>
          <w:rFonts w:ascii="Arial" w:eastAsia="Calibri" w:hAnsi="Arial" w:cs="Arial"/>
          <w:b/>
          <w:sz w:val="20"/>
          <w:szCs w:val="20"/>
          <w:lang w:eastAsia="en-US"/>
        </w:rPr>
        <w:t>)</w:t>
      </w:r>
      <w:r w:rsidR="002F64A9" w:rsidRPr="00E51E56">
        <w:rPr>
          <w:rFonts w:ascii="Arial" w:eastAsia="Calibri" w:hAnsi="Arial" w:cs="Arial"/>
          <w:bCs/>
          <w:sz w:val="20"/>
          <w:szCs w:val="20"/>
          <w:lang w:eastAsia="en-US"/>
        </w:rPr>
        <w:t xml:space="preserve"> </w:t>
      </w:r>
      <w:r w:rsidR="002F64A9" w:rsidRPr="00E51E56">
        <w:rPr>
          <w:rFonts w:ascii="Arial" w:hAnsi="Arial" w:cs="Arial"/>
          <w:sz w:val="20"/>
          <w:szCs w:val="20"/>
        </w:rPr>
        <w:t>e</w:t>
      </w:r>
      <w:r w:rsidR="002F64A9" w:rsidRPr="00E51E56">
        <w:rPr>
          <w:rFonts w:ascii="Arial" w:eastAsia="Calibri" w:hAnsi="Arial" w:cs="Arial"/>
          <w:sz w:val="20"/>
          <w:szCs w:val="20"/>
          <w:lang w:eastAsia="en-US"/>
        </w:rPr>
        <w:t>l contratista enviará los documentos soporte de pago al correo electrónico institucional del supervisor para su aprobación y trámite</w:t>
      </w:r>
      <w:r w:rsidR="00116C1F" w:rsidRPr="00E51E56">
        <w:rPr>
          <w:rFonts w:ascii="Arial" w:eastAsia="Calibri" w:hAnsi="Arial" w:cs="Arial"/>
          <w:sz w:val="20"/>
          <w:szCs w:val="20"/>
          <w:lang w:eastAsia="en-US"/>
        </w:rPr>
        <w:t xml:space="preserve"> y al correo </w:t>
      </w:r>
      <w:hyperlink r:id="rId14" w:history="1">
        <w:r w:rsidR="00C440A7" w:rsidRPr="00E51E56">
          <w:rPr>
            <w:rStyle w:val="Hipervnculo"/>
            <w:rFonts w:ascii="Arial" w:eastAsia="Calibri" w:hAnsi="Arial" w:cs="Arial"/>
            <w:sz w:val="20"/>
            <w:szCs w:val="20"/>
            <w:lang w:eastAsia="en-US"/>
          </w:rPr>
          <w:t>corresp_entrada_villavicencio@dian.gov.co</w:t>
        </w:r>
      </w:hyperlink>
      <w:r w:rsidR="00C440A7" w:rsidRPr="00E51E56">
        <w:rPr>
          <w:rFonts w:ascii="Arial" w:eastAsia="Calibri" w:hAnsi="Arial" w:cs="Arial"/>
          <w:sz w:val="20"/>
          <w:szCs w:val="20"/>
          <w:lang w:eastAsia="en-US"/>
        </w:rPr>
        <w:t xml:space="preserve"> </w:t>
      </w:r>
      <w:r w:rsidR="002F64A9" w:rsidRPr="00E51E56">
        <w:rPr>
          <w:rFonts w:ascii="Arial" w:eastAsia="Calibri" w:hAnsi="Arial" w:cs="Arial"/>
          <w:sz w:val="20"/>
          <w:szCs w:val="20"/>
          <w:lang w:eastAsia="en-US"/>
        </w:rPr>
        <w:t xml:space="preserve">. </w:t>
      </w:r>
    </w:p>
    <w:p w14:paraId="05013657" w14:textId="77777777" w:rsidR="00146E79" w:rsidRPr="00E51E56" w:rsidRDefault="00146E79" w:rsidP="0036611C">
      <w:pPr>
        <w:jc w:val="both"/>
        <w:rPr>
          <w:rFonts w:ascii="Arial" w:hAnsi="Arial" w:cs="Arial"/>
          <w:color w:val="000000"/>
          <w:sz w:val="20"/>
          <w:szCs w:val="20"/>
          <w:shd w:val="clear" w:color="auto" w:fill="FFFFFF"/>
        </w:rPr>
      </w:pPr>
    </w:p>
    <w:p w14:paraId="419C2650" w14:textId="035D7BE5" w:rsidR="00146E79" w:rsidRPr="00E51E56" w:rsidRDefault="00DA4B37" w:rsidP="0036611C">
      <w:pPr>
        <w:jc w:val="both"/>
        <w:rPr>
          <w:rFonts w:ascii="Arial" w:hAnsi="Arial" w:cs="Arial"/>
          <w:color w:val="000000"/>
          <w:sz w:val="20"/>
          <w:szCs w:val="20"/>
          <w:shd w:val="clear" w:color="auto" w:fill="FFFFFF"/>
        </w:rPr>
      </w:pPr>
      <w:r w:rsidRPr="00E51E56">
        <w:rPr>
          <w:rFonts w:ascii="Arial" w:hAnsi="Arial" w:cs="Arial"/>
          <w:b/>
          <w:bCs/>
          <w:color w:val="000000"/>
          <w:sz w:val="20"/>
          <w:szCs w:val="20"/>
          <w:shd w:val="clear" w:color="auto" w:fill="FFFFFF"/>
        </w:rPr>
        <w:t xml:space="preserve">PARÁGRAFO 3. </w:t>
      </w:r>
      <w:r w:rsidR="00146E79" w:rsidRPr="00E51E56">
        <w:rPr>
          <w:rFonts w:ascii="Arial" w:hAnsi="Arial" w:cs="Arial"/>
          <w:b/>
          <w:bCs/>
          <w:color w:val="000000"/>
          <w:sz w:val="20"/>
          <w:szCs w:val="20"/>
          <w:shd w:val="clear" w:color="auto" w:fill="FFFFFF"/>
        </w:rPr>
        <w:t>Aceptación o rechazo de facturas</w:t>
      </w:r>
      <w:r w:rsidR="00146E79" w:rsidRPr="00E51E56">
        <w:rPr>
          <w:rFonts w:ascii="Arial" w:hAnsi="Arial" w:cs="Arial"/>
          <w:color w:val="000000"/>
          <w:sz w:val="20"/>
          <w:szCs w:val="20"/>
          <w:shd w:val="clear" w:color="auto" w:fill="FFFFFF"/>
        </w:rPr>
        <w:t xml:space="preserve">. </w:t>
      </w:r>
      <w:r w:rsidR="00754899" w:rsidRPr="00E51E56">
        <w:rPr>
          <w:rFonts w:ascii="Arial" w:hAnsi="Arial" w:cs="Arial"/>
          <w:color w:val="000000"/>
          <w:sz w:val="20"/>
          <w:szCs w:val="20"/>
          <w:shd w:val="clear" w:color="auto" w:fill="FFFFFF"/>
        </w:rPr>
        <w:t>L</w:t>
      </w:r>
      <w:r w:rsidR="00146E79" w:rsidRPr="00E51E56">
        <w:rPr>
          <w:rFonts w:ascii="Arial" w:hAnsi="Arial" w:cs="Arial"/>
          <w:color w:val="000000"/>
          <w:sz w:val="20"/>
          <w:szCs w:val="20"/>
          <w:shd w:val="clear" w:color="auto" w:fill="FFFFFF"/>
        </w:rPr>
        <w:t xml:space="preserve">a factura se considera irrevocablemente aceptada por el comprador o beneficiario del servicio, si no reclamare en contra de su contenido, bien sea mediante devolución de </w:t>
      </w:r>
      <w:proofErr w:type="gramStart"/>
      <w:r w:rsidR="00146E79" w:rsidRPr="00E51E56">
        <w:rPr>
          <w:rFonts w:ascii="Arial" w:hAnsi="Arial" w:cs="Arial"/>
          <w:color w:val="000000"/>
          <w:sz w:val="20"/>
          <w:szCs w:val="20"/>
          <w:shd w:val="clear" w:color="auto" w:fill="FFFFFF"/>
        </w:rPr>
        <w:t>la misma</w:t>
      </w:r>
      <w:proofErr w:type="gramEnd"/>
      <w:r w:rsidR="00146E79" w:rsidRPr="00E51E56">
        <w:rPr>
          <w:rFonts w:ascii="Arial" w:hAnsi="Arial" w:cs="Arial"/>
          <w:color w:val="000000"/>
          <w:sz w:val="20"/>
          <w:szCs w:val="20"/>
          <w:shd w:val="clear" w:color="auto" w:fill="FFFFFF"/>
        </w:rPr>
        <w:t xml:space="preserve"> y de los documentos de despacho, según el caso, o bien mediante reclamo escrito dirigido al emisor o tenedor del título, dentro de los tres (3) días hábiles siguientes a su recepción</w:t>
      </w:r>
      <w:r w:rsidR="00754899" w:rsidRPr="00E51E56">
        <w:rPr>
          <w:rFonts w:ascii="Arial" w:hAnsi="Arial" w:cs="Arial"/>
          <w:color w:val="000000"/>
          <w:sz w:val="20"/>
          <w:szCs w:val="20"/>
          <w:shd w:val="clear" w:color="auto" w:fill="FFFFFF"/>
        </w:rPr>
        <w:t xml:space="preserve"> (Art.773, Código de Comercio)</w:t>
      </w:r>
      <w:r w:rsidR="00146E79" w:rsidRPr="00E51E56">
        <w:rPr>
          <w:rFonts w:ascii="Arial" w:hAnsi="Arial" w:cs="Arial"/>
          <w:color w:val="000000"/>
          <w:sz w:val="20"/>
          <w:szCs w:val="20"/>
          <w:shd w:val="clear" w:color="auto" w:fill="FFFFFF"/>
        </w:rPr>
        <w:t xml:space="preserve">. </w:t>
      </w:r>
      <w:r w:rsidR="00754899" w:rsidRPr="00E51E56">
        <w:rPr>
          <w:rFonts w:ascii="Arial" w:hAnsi="Arial" w:cs="Arial"/>
          <w:color w:val="000000"/>
          <w:sz w:val="20"/>
          <w:szCs w:val="20"/>
          <w:shd w:val="clear" w:color="auto" w:fill="FFFFFF"/>
        </w:rPr>
        <w:t>E</w:t>
      </w:r>
      <w:r w:rsidR="00146E79" w:rsidRPr="00E51E56">
        <w:rPr>
          <w:rFonts w:ascii="Arial" w:hAnsi="Arial" w:cs="Arial"/>
          <w:color w:val="000000"/>
          <w:sz w:val="20"/>
          <w:szCs w:val="20"/>
          <w:shd w:val="clear" w:color="auto" w:fill="FFFFFF"/>
        </w:rPr>
        <w:t xml:space="preserve">n cumplimiento del numeral 1.3.3. de la </w:t>
      </w:r>
      <w:r w:rsidR="00146E79" w:rsidRPr="00E51E56">
        <w:rPr>
          <w:rFonts w:ascii="Arial" w:hAnsi="Arial" w:cs="Arial"/>
          <w:b/>
          <w:bCs/>
          <w:color w:val="000000"/>
          <w:sz w:val="20"/>
          <w:szCs w:val="20"/>
          <w:shd w:val="clear" w:color="auto" w:fill="FFFFFF"/>
        </w:rPr>
        <w:t>CT-ADF-0109 “CARTILLA DE SUPERVISIÓN Y/O INTERVENTORÍA”</w:t>
      </w:r>
      <w:r w:rsidR="00146E79" w:rsidRPr="00E51E56">
        <w:rPr>
          <w:rFonts w:ascii="Arial" w:hAnsi="Arial" w:cs="Arial"/>
          <w:color w:val="000000"/>
          <w:sz w:val="20"/>
          <w:szCs w:val="20"/>
          <w:shd w:val="clear" w:color="auto" w:fill="FFFFFF"/>
        </w:rPr>
        <w:t xml:space="preserve"> de la </w:t>
      </w:r>
      <w:r w:rsidR="00146E79" w:rsidRPr="00E51E56">
        <w:rPr>
          <w:rFonts w:ascii="Arial" w:hAnsi="Arial" w:cs="Arial"/>
          <w:b/>
          <w:bCs/>
          <w:color w:val="000000"/>
          <w:sz w:val="20"/>
          <w:szCs w:val="20"/>
          <w:shd w:val="clear" w:color="auto" w:fill="FFFFFF"/>
        </w:rPr>
        <w:t>DIAN</w:t>
      </w:r>
      <w:r w:rsidR="00146E79" w:rsidRPr="00E51E56">
        <w:rPr>
          <w:rFonts w:ascii="Arial" w:hAnsi="Arial" w:cs="Arial"/>
          <w:color w:val="000000"/>
          <w:sz w:val="20"/>
          <w:szCs w:val="20"/>
          <w:shd w:val="clear" w:color="auto" w:fill="FFFFFF"/>
        </w:rPr>
        <w:t>, el supervisor debe revisa</w:t>
      </w:r>
      <w:r w:rsidR="003278F1" w:rsidRPr="00E51E56">
        <w:rPr>
          <w:rFonts w:ascii="Arial" w:hAnsi="Arial" w:cs="Arial"/>
          <w:color w:val="000000"/>
          <w:sz w:val="20"/>
          <w:szCs w:val="20"/>
          <w:shd w:val="clear" w:color="auto" w:fill="FFFFFF"/>
        </w:rPr>
        <w:t>r</w:t>
      </w:r>
      <w:r w:rsidR="00146E79" w:rsidRPr="00E51E56">
        <w:rPr>
          <w:rFonts w:ascii="Arial" w:hAnsi="Arial" w:cs="Arial"/>
          <w:color w:val="000000"/>
          <w:sz w:val="20"/>
          <w:szCs w:val="20"/>
          <w:shd w:val="clear" w:color="auto" w:fill="FFFFFF"/>
        </w:rPr>
        <w:t>, aprobar o rechazar las facturas</w:t>
      </w:r>
      <w:r w:rsidR="003278F1" w:rsidRPr="00E51E56">
        <w:rPr>
          <w:rFonts w:ascii="Arial" w:hAnsi="Arial" w:cs="Arial"/>
          <w:color w:val="000000"/>
          <w:sz w:val="20"/>
          <w:szCs w:val="20"/>
          <w:shd w:val="clear" w:color="auto" w:fill="FFFFFF"/>
        </w:rPr>
        <w:t xml:space="preserve">, documentos equivalentes o solicitudes de pago </w:t>
      </w:r>
      <w:r w:rsidR="00146E79" w:rsidRPr="00E51E56">
        <w:rPr>
          <w:rFonts w:ascii="Arial" w:hAnsi="Arial" w:cs="Arial"/>
          <w:color w:val="000000"/>
          <w:sz w:val="20"/>
          <w:szCs w:val="20"/>
          <w:shd w:val="clear" w:color="auto" w:fill="FFFFFF"/>
        </w:rPr>
        <w:t>presentadas por el contratista</w:t>
      </w:r>
      <w:r w:rsidR="003278F1" w:rsidRPr="00E51E56">
        <w:rPr>
          <w:rFonts w:ascii="Arial" w:hAnsi="Arial" w:cs="Arial"/>
          <w:color w:val="000000"/>
          <w:sz w:val="20"/>
          <w:szCs w:val="20"/>
          <w:shd w:val="clear" w:color="auto" w:fill="FFFFFF"/>
        </w:rPr>
        <w:t>,</w:t>
      </w:r>
      <w:r w:rsidR="00146E79" w:rsidRPr="00E51E56">
        <w:rPr>
          <w:rFonts w:ascii="Arial" w:hAnsi="Arial" w:cs="Arial"/>
          <w:color w:val="000000"/>
          <w:sz w:val="20"/>
          <w:szCs w:val="20"/>
          <w:shd w:val="clear" w:color="auto" w:fill="FFFFFF"/>
        </w:rPr>
        <w:t xml:space="preserve"> dentro de los tres (3) días hábiles siguientes a su presentación. </w:t>
      </w:r>
    </w:p>
    <w:p w14:paraId="1E76B337" w14:textId="77777777" w:rsidR="00146E79" w:rsidRPr="00E51E56" w:rsidRDefault="00146E79" w:rsidP="0036611C">
      <w:pPr>
        <w:jc w:val="both"/>
        <w:rPr>
          <w:rFonts w:ascii="Arial" w:hAnsi="Arial" w:cs="Arial"/>
          <w:color w:val="000000"/>
          <w:sz w:val="20"/>
          <w:szCs w:val="20"/>
          <w:shd w:val="clear" w:color="auto" w:fill="FFFFFF"/>
        </w:rPr>
      </w:pPr>
    </w:p>
    <w:p w14:paraId="4AC60AE3" w14:textId="6D5A0DD2" w:rsidR="00146E79" w:rsidRPr="00E51E56" w:rsidRDefault="003278F1" w:rsidP="0036611C">
      <w:pPr>
        <w:jc w:val="both"/>
        <w:rPr>
          <w:rFonts w:ascii="Arial" w:hAnsi="Arial" w:cs="Arial"/>
          <w:color w:val="000000"/>
          <w:sz w:val="20"/>
          <w:szCs w:val="20"/>
          <w:shd w:val="clear" w:color="auto" w:fill="FFFFFF"/>
        </w:rPr>
      </w:pPr>
      <w:r w:rsidRPr="00E51E56">
        <w:rPr>
          <w:rFonts w:ascii="Arial" w:hAnsi="Arial" w:cs="Arial"/>
          <w:color w:val="000000"/>
          <w:sz w:val="20"/>
          <w:szCs w:val="20"/>
          <w:shd w:val="clear" w:color="auto" w:fill="FFFFFF"/>
        </w:rPr>
        <w:t>S</w:t>
      </w:r>
      <w:r w:rsidR="00146E79" w:rsidRPr="00E51E56">
        <w:rPr>
          <w:rFonts w:ascii="Arial" w:hAnsi="Arial" w:cs="Arial"/>
          <w:color w:val="000000"/>
          <w:sz w:val="20"/>
          <w:szCs w:val="20"/>
          <w:shd w:val="clear" w:color="auto" w:fill="FFFFFF"/>
        </w:rPr>
        <w:t>i se trata de factura electrónica de venta, una vez recibida se entiende irrevocablemente aceptada por</w:t>
      </w:r>
      <w:r w:rsidR="00541453" w:rsidRPr="00E51E56">
        <w:rPr>
          <w:rFonts w:ascii="Arial" w:hAnsi="Arial" w:cs="Arial"/>
          <w:color w:val="000000"/>
          <w:sz w:val="20"/>
          <w:szCs w:val="20"/>
          <w:shd w:val="clear" w:color="auto" w:fill="FFFFFF"/>
        </w:rPr>
        <w:t xml:space="preserve"> la </w:t>
      </w:r>
      <w:r w:rsidR="00541453" w:rsidRPr="00E51E56">
        <w:rPr>
          <w:rFonts w:ascii="Arial" w:hAnsi="Arial" w:cs="Arial"/>
          <w:b/>
          <w:bCs/>
          <w:color w:val="000000"/>
          <w:sz w:val="20"/>
          <w:szCs w:val="20"/>
          <w:shd w:val="clear" w:color="auto" w:fill="FFFFFF"/>
        </w:rPr>
        <w:t>DIAN</w:t>
      </w:r>
      <w:r w:rsidR="00541453" w:rsidRPr="00E51E56">
        <w:rPr>
          <w:rFonts w:ascii="Arial" w:hAnsi="Arial" w:cs="Arial"/>
          <w:color w:val="000000"/>
          <w:sz w:val="20"/>
          <w:szCs w:val="20"/>
          <w:shd w:val="clear" w:color="auto" w:fill="FFFFFF"/>
        </w:rPr>
        <w:t xml:space="preserve"> en su calidad de </w:t>
      </w:r>
      <w:r w:rsidR="00146E79" w:rsidRPr="00E51E56">
        <w:rPr>
          <w:rFonts w:ascii="Arial" w:hAnsi="Arial" w:cs="Arial"/>
          <w:color w:val="000000"/>
          <w:sz w:val="20"/>
          <w:szCs w:val="20"/>
          <w:shd w:val="clear" w:color="auto" w:fill="FFFFFF"/>
        </w:rPr>
        <w:t>adquirente/deudor/aceptante</w:t>
      </w:r>
      <w:r w:rsidR="00296702" w:rsidRPr="00E51E56">
        <w:rPr>
          <w:rFonts w:ascii="Arial" w:hAnsi="Arial" w:cs="Arial"/>
          <w:color w:val="000000"/>
          <w:sz w:val="20"/>
          <w:szCs w:val="20"/>
          <w:shd w:val="clear" w:color="auto" w:fill="FFFFFF"/>
        </w:rPr>
        <w:t>,</w:t>
      </w:r>
      <w:r w:rsidR="00146E79" w:rsidRPr="00E51E56">
        <w:rPr>
          <w:rFonts w:ascii="Arial" w:hAnsi="Arial" w:cs="Arial"/>
          <w:color w:val="000000"/>
          <w:sz w:val="20"/>
          <w:szCs w:val="20"/>
          <w:shd w:val="clear" w:color="auto" w:fill="FFFFFF"/>
        </w:rPr>
        <w:t xml:space="preserve"> en los siguientes casos: </w:t>
      </w:r>
      <w:r w:rsidR="00146E79" w:rsidRPr="00E51E56">
        <w:rPr>
          <w:rFonts w:ascii="Arial" w:hAnsi="Arial" w:cs="Arial"/>
          <w:b/>
          <w:bCs/>
          <w:color w:val="000000"/>
          <w:sz w:val="20"/>
          <w:szCs w:val="20"/>
          <w:shd w:val="clear" w:color="auto" w:fill="FFFFFF"/>
        </w:rPr>
        <w:t>(i)</w:t>
      </w:r>
      <w:r w:rsidR="00146E79" w:rsidRPr="00E51E56">
        <w:rPr>
          <w:rFonts w:ascii="Arial" w:hAnsi="Arial" w:cs="Arial"/>
          <w:color w:val="000000"/>
          <w:sz w:val="20"/>
          <w:szCs w:val="20"/>
          <w:shd w:val="clear" w:color="auto" w:fill="FFFFFF"/>
        </w:rPr>
        <w:t xml:space="preserve"> </w:t>
      </w:r>
      <w:r w:rsidR="00146E79" w:rsidRPr="00E51E56">
        <w:rPr>
          <w:rFonts w:ascii="Arial" w:hAnsi="Arial" w:cs="Arial"/>
          <w:b/>
          <w:bCs/>
          <w:color w:val="000000"/>
          <w:sz w:val="20"/>
          <w:szCs w:val="20"/>
          <w:shd w:val="clear" w:color="auto" w:fill="FFFFFF"/>
        </w:rPr>
        <w:t>Aceptación expresa</w:t>
      </w:r>
      <w:r w:rsidR="00146E79" w:rsidRPr="00E51E56">
        <w:rPr>
          <w:rFonts w:ascii="Arial" w:hAnsi="Arial" w:cs="Arial"/>
          <w:color w:val="000000"/>
          <w:sz w:val="20"/>
          <w:szCs w:val="20"/>
          <w:shd w:val="clear" w:color="auto" w:fill="FFFFFF"/>
        </w:rPr>
        <w:t xml:space="preserve">: cuando por medios electrónicos, acepte de manera expresa el contenido de esta, dentro de los tres (3) días hábiles siguientes al recibo del bien o del servicio; o </w:t>
      </w:r>
      <w:r w:rsidR="00146E79" w:rsidRPr="00E51E56">
        <w:rPr>
          <w:rFonts w:ascii="Arial" w:hAnsi="Arial" w:cs="Arial"/>
          <w:b/>
          <w:bCs/>
          <w:color w:val="000000"/>
          <w:sz w:val="20"/>
          <w:szCs w:val="20"/>
          <w:shd w:val="clear" w:color="auto" w:fill="FFFFFF"/>
        </w:rPr>
        <w:t>(</w:t>
      </w:r>
      <w:proofErr w:type="spellStart"/>
      <w:r w:rsidR="00146E79" w:rsidRPr="00E51E56">
        <w:rPr>
          <w:rFonts w:ascii="Arial" w:hAnsi="Arial" w:cs="Arial"/>
          <w:b/>
          <w:bCs/>
          <w:color w:val="000000"/>
          <w:sz w:val="20"/>
          <w:szCs w:val="20"/>
          <w:shd w:val="clear" w:color="auto" w:fill="FFFFFF"/>
        </w:rPr>
        <w:t>ii</w:t>
      </w:r>
      <w:proofErr w:type="spellEnd"/>
      <w:r w:rsidR="00146E79" w:rsidRPr="00E51E56">
        <w:rPr>
          <w:rFonts w:ascii="Arial" w:hAnsi="Arial" w:cs="Arial"/>
          <w:b/>
          <w:bCs/>
          <w:color w:val="000000"/>
          <w:sz w:val="20"/>
          <w:szCs w:val="20"/>
          <w:shd w:val="clear" w:color="auto" w:fill="FFFFFF"/>
        </w:rPr>
        <w:t>)</w:t>
      </w:r>
      <w:r w:rsidR="00146E79" w:rsidRPr="00E51E56">
        <w:rPr>
          <w:rFonts w:ascii="Arial" w:hAnsi="Arial" w:cs="Arial"/>
          <w:color w:val="000000"/>
          <w:sz w:val="20"/>
          <w:szCs w:val="20"/>
          <w:shd w:val="clear" w:color="auto" w:fill="FFFFFF"/>
        </w:rPr>
        <w:t xml:space="preserve"> </w:t>
      </w:r>
      <w:r w:rsidR="00146E79" w:rsidRPr="00E51E56">
        <w:rPr>
          <w:rFonts w:ascii="Arial" w:hAnsi="Arial" w:cs="Arial"/>
          <w:b/>
          <w:bCs/>
          <w:color w:val="000000"/>
          <w:sz w:val="20"/>
          <w:szCs w:val="20"/>
          <w:shd w:val="clear" w:color="auto" w:fill="FFFFFF"/>
        </w:rPr>
        <w:t>Aceptación tácita</w:t>
      </w:r>
      <w:r w:rsidR="00146E79" w:rsidRPr="00E51E56">
        <w:rPr>
          <w:rFonts w:ascii="Arial" w:hAnsi="Arial" w:cs="Arial"/>
          <w:color w:val="000000"/>
          <w:sz w:val="20"/>
          <w:szCs w:val="20"/>
          <w:shd w:val="clear" w:color="auto" w:fill="FFFFFF"/>
        </w:rPr>
        <w:t>: Cuando no reclamare al emisor en contra de su contenido, dentro de los tres (3) días hábiles siguientes a la fecha de recepción del bien o del servicio. El reclamo se debe realizar por escrito en documento electrónico. Una vez la factura electrónica de venta como título valor sea aceptada, no se podrá efectuar inscripciones de notas debido o notas crédito, asociadas a dicha factura</w:t>
      </w:r>
      <w:r w:rsidRPr="00E51E56">
        <w:rPr>
          <w:rFonts w:ascii="Arial" w:hAnsi="Arial" w:cs="Arial"/>
          <w:color w:val="000000"/>
          <w:sz w:val="20"/>
          <w:szCs w:val="20"/>
          <w:shd w:val="clear" w:color="auto" w:fill="FFFFFF"/>
        </w:rPr>
        <w:t xml:space="preserve"> (Art.2.2.2.5.4, D.1074/2015)</w:t>
      </w:r>
      <w:r w:rsidR="00C32B2C" w:rsidRPr="00E51E56">
        <w:rPr>
          <w:rFonts w:ascii="Arial" w:hAnsi="Arial" w:cs="Arial"/>
          <w:color w:val="000000"/>
          <w:sz w:val="20"/>
          <w:szCs w:val="20"/>
          <w:shd w:val="clear" w:color="auto" w:fill="FFFFFF"/>
        </w:rPr>
        <w:t>.</w:t>
      </w:r>
    </w:p>
    <w:p w14:paraId="2A9C925D" w14:textId="77777777" w:rsidR="00146E79" w:rsidRPr="00E51E56" w:rsidRDefault="00146E79" w:rsidP="0036611C">
      <w:pPr>
        <w:ind w:right="49"/>
        <w:jc w:val="both"/>
        <w:rPr>
          <w:rFonts w:ascii="Arial" w:hAnsi="Arial" w:cs="Arial"/>
          <w:sz w:val="20"/>
          <w:szCs w:val="20"/>
        </w:rPr>
      </w:pPr>
    </w:p>
    <w:p w14:paraId="1E9E4D53" w14:textId="05BD8325" w:rsidR="00B45469" w:rsidRPr="00E51E56" w:rsidRDefault="00DA4B37" w:rsidP="0036611C">
      <w:pPr>
        <w:ind w:right="3"/>
        <w:jc w:val="both"/>
        <w:rPr>
          <w:rFonts w:ascii="Arial" w:hAnsi="Arial" w:cs="Arial"/>
          <w:bCs/>
          <w:sz w:val="20"/>
          <w:szCs w:val="20"/>
        </w:rPr>
      </w:pPr>
      <w:r w:rsidRPr="00E51E56">
        <w:rPr>
          <w:rFonts w:ascii="Arial" w:hAnsi="Arial" w:cs="Arial"/>
          <w:b/>
          <w:bCs/>
          <w:color w:val="000000"/>
          <w:sz w:val="20"/>
          <w:szCs w:val="20"/>
          <w:shd w:val="clear" w:color="auto" w:fill="FFFFFF"/>
        </w:rPr>
        <w:t>PARÁGRAFO 4.</w:t>
      </w:r>
      <w:r w:rsidRPr="00E51E56">
        <w:rPr>
          <w:rFonts w:ascii="Arial" w:hAnsi="Arial" w:cs="Arial"/>
          <w:b/>
          <w:bCs/>
          <w:color w:val="000000"/>
          <w:sz w:val="20"/>
          <w:szCs w:val="20"/>
          <w:u w:val="words"/>
          <w:shd w:val="clear" w:color="auto" w:fill="FFFFFF"/>
        </w:rPr>
        <w:t xml:space="preserve"> </w:t>
      </w:r>
      <w:r w:rsidR="00444797" w:rsidRPr="00E51E56">
        <w:rPr>
          <w:rFonts w:ascii="Arial" w:hAnsi="Arial" w:cs="Arial"/>
          <w:b/>
          <w:bCs/>
          <w:sz w:val="20"/>
          <w:szCs w:val="20"/>
        </w:rPr>
        <w:t>Los pagos se efectuarán</w:t>
      </w:r>
      <w:r w:rsidR="00415A0D" w:rsidRPr="00E51E56">
        <w:rPr>
          <w:rFonts w:ascii="Arial" w:hAnsi="Arial" w:cs="Arial"/>
          <w:sz w:val="20"/>
          <w:szCs w:val="20"/>
        </w:rPr>
        <w:t xml:space="preserve">: </w:t>
      </w:r>
      <w:r w:rsidR="00415A0D" w:rsidRPr="00E51E56">
        <w:rPr>
          <w:rFonts w:ascii="Arial" w:hAnsi="Arial" w:cs="Arial"/>
          <w:b/>
          <w:bCs/>
          <w:sz w:val="20"/>
          <w:szCs w:val="20"/>
        </w:rPr>
        <w:t>(</w:t>
      </w:r>
      <w:r w:rsidR="0053211B" w:rsidRPr="00E51E56">
        <w:rPr>
          <w:rFonts w:ascii="Arial" w:hAnsi="Arial" w:cs="Arial"/>
          <w:b/>
          <w:bCs/>
          <w:sz w:val="20"/>
          <w:szCs w:val="20"/>
        </w:rPr>
        <w:t>i</w:t>
      </w:r>
      <w:r w:rsidR="00415A0D" w:rsidRPr="00E51E56">
        <w:rPr>
          <w:rFonts w:ascii="Arial" w:hAnsi="Arial" w:cs="Arial"/>
          <w:b/>
          <w:bCs/>
          <w:sz w:val="20"/>
          <w:szCs w:val="20"/>
        </w:rPr>
        <w:t>)</w:t>
      </w:r>
      <w:r w:rsidR="00415A0D" w:rsidRPr="00E51E56">
        <w:rPr>
          <w:rFonts w:ascii="Arial" w:hAnsi="Arial" w:cs="Arial"/>
          <w:sz w:val="20"/>
          <w:szCs w:val="20"/>
        </w:rPr>
        <w:t xml:space="preserve"> </w:t>
      </w:r>
      <w:r w:rsidR="00772840" w:rsidRPr="00E51E56">
        <w:rPr>
          <w:rFonts w:ascii="Arial" w:hAnsi="Arial" w:cs="Arial"/>
          <w:sz w:val="20"/>
          <w:szCs w:val="20"/>
        </w:rPr>
        <w:t>d</w:t>
      </w:r>
      <w:r w:rsidR="00415A0D" w:rsidRPr="00E51E56">
        <w:rPr>
          <w:rFonts w:ascii="Arial" w:hAnsi="Arial" w:cs="Arial"/>
          <w:sz w:val="20"/>
          <w:szCs w:val="20"/>
        </w:rPr>
        <w:t xml:space="preserve">e acuerdo con los </w:t>
      </w:r>
      <w:sdt>
        <w:sdtPr>
          <w:rPr>
            <w:rFonts w:ascii="Arial" w:hAnsi="Arial" w:cs="Arial"/>
            <w:sz w:val="20"/>
            <w:szCs w:val="20"/>
          </w:rPr>
          <w:alias w:val="5"/>
          <w:tag w:val="5"/>
          <w:id w:val="-274022665"/>
          <w:placeholder>
            <w:docPart w:val="DefaultPlaceholder_-1854013438"/>
          </w:placeholder>
          <w:dropDownList>
            <w:listItem w:value="Elija un elemento."/>
            <w:listItem w:displayText="servicios prestados, " w:value="servicios prestados, "/>
            <w:listItem w:displayText="bienes entregados, " w:value="bienes entregados, "/>
            <w:listItem w:displayText="obras entregadas, " w:value="obras entregadas, "/>
            <w:listItem w:displayText="bienes y obras entregadas,  " w:value="bienes y obras entregadas,  "/>
            <w:listItem w:displayText="bienes entregados y servicios prestados, " w:value="bienes entregados y servicios prestados, "/>
            <w:listItem w:displayText="obras entregadas, y servicios prestados, " w:value="obras entregadas, y servicios prestados, "/>
            <w:listItem w:displayText="bienes y obras entregados y servicios prestados, " w:value="bienes y obras entregados y servicios prestados, "/>
          </w:dropDownList>
        </w:sdtPr>
        <w:sdtContent>
          <w:r w:rsidR="00F2601A" w:rsidRPr="00E51E56">
            <w:rPr>
              <w:rFonts w:ascii="Arial" w:hAnsi="Arial" w:cs="Arial"/>
              <w:sz w:val="20"/>
              <w:szCs w:val="20"/>
            </w:rPr>
            <w:t xml:space="preserve">bienes entregados, </w:t>
          </w:r>
        </w:sdtContent>
      </w:sdt>
      <w:r w:rsidR="00415A0D" w:rsidRPr="00E51E56">
        <w:rPr>
          <w:rFonts w:ascii="Arial" w:hAnsi="Arial" w:cs="Arial"/>
          <w:sz w:val="20"/>
          <w:szCs w:val="20"/>
        </w:rPr>
        <w:t>facturados y recibidos a satisfacción por el Supervisor</w:t>
      </w:r>
      <w:r w:rsidR="00CF0D2B" w:rsidRPr="00E51E56">
        <w:rPr>
          <w:rFonts w:ascii="Arial" w:hAnsi="Arial" w:cs="Arial"/>
          <w:sz w:val="20"/>
          <w:szCs w:val="20"/>
        </w:rPr>
        <w:t xml:space="preserve">. El </w:t>
      </w:r>
      <w:r w:rsidR="00CF0D2B" w:rsidRPr="00E51E56">
        <w:rPr>
          <w:rFonts w:ascii="Arial" w:hAnsi="Arial" w:cs="Arial"/>
          <w:bCs/>
          <w:iCs/>
          <w:sz w:val="20"/>
          <w:szCs w:val="20"/>
        </w:rPr>
        <w:t>contratista</w:t>
      </w:r>
      <w:r w:rsidR="00CF0D2B" w:rsidRPr="00E51E56">
        <w:rPr>
          <w:rFonts w:ascii="Arial" w:hAnsi="Arial" w:cs="Arial"/>
          <w:sz w:val="20"/>
          <w:szCs w:val="20"/>
        </w:rPr>
        <w:t xml:space="preserve"> no podrá librar factura alguna que no corresponda a </w:t>
      </w:r>
      <w:sdt>
        <w:sdtPr>
          <w:rPr>
            <w:rFonts w:ascii="Arial" w:hAnsi="Arial" w:cs="Arial"/>
            <w:sz w:val="20"/>
            <w:szCs w:val="20"/>
          </w:rPr>
          <w:alias w:val="5"/>
          <w:tag w:val="5"/>
          <w:id w:val="2084557238"/>
          <w:placeholder>
            <w:docPart w:val="E8ACD0505BA8481783F2EA0EB1F48CA1"/>
          </w:placeholder>
          <w:dropDownList>
            <w:listItem w:value="Elija un elemento."/>
            <w:listItem w:displayText="servicios prestados, " w:value="servicios prestados, "/>
            <w:listItem w:displayText="bienes entregados, " w:value="bienes entregados, "/>
            <w:listItem w:displayText="obras entregadas, " w:value="obras entregadas, "/>
            <w:listItem w:displayText="bienes y obras entregadas,  " w:value="bienes y obras entregadas,  "/>
            <w:listItem w:displayText="bienes entregados y servicios prestados, " w:value="bienes entregados y servicios prestados, "/>
            <w:listItem w:displayText="obras entregadas, y servicios prestados, " w:value="obras entregadas, y servicios prestados, "/>
            <w:listItem w:displayText="bienes y obras entregados y servicios prestados, " w:value="bienes y obras entregados y servicios prestados, "/>
          </w:dropDownList>
        </w:sdtPr>
        <w:sdtContent>
          <w:r w:rsidR="00F2601A" w:rsidRPr="00E51E56">
            <w:rPr>
              <w:rFonts w:ascii="Arial" w:hAnsi="Arial" w:cs="Arial"/>
              <w:sz w:val="20"/>
              <w:szCs w:val="20"/>
            </w:rPr>
            <w:t xml:space="preserve">bienes entregados, </w:t>
          </w:r>
        </w:sdtContent>
      </w:sdt>
      <w:r w:rsidR="00CF0D2B" w:rsidRPr="00E51E56">
        <w:rPr>
          <w:rFonts w:ascii="Arial" w:hAnsi="Arial" w:cs="Arial"/>
          <w:sz w:val="20"/>
          <w:szCs w:val="20"/>
        </w:rPr>
        <w:t>y recibidos a satisfacción por el supervisor del contrato</w:t>
      </w:r>
      <w:r w:rsidR="00415A0D" w:rsidRPr="00E51E56">
        <w:rPr>
          <w:rFonts w:ascii="Arial" w:hAnsi="Arial" w:cs="Arial"/>
          <w:sz w:val="20"/>
          <w:szCs w:val="20"/>
        </w:rPr>
        <w:t xml:space="preserve">; </w:t>
      </w:r>
      <w:r w:rsidR="00415A0D" w:rsidRPr="00E51E56">
        <w:rPr>
          <w:rFonts w:ascii="Arial" w:hAnsi="Arial" w:cs="Arial"/>
          <w:b/>
          <w:bCs/>
          <w:sz w:val="20"/>
          <w:szCs w:val="20"/>
        </w:rPr>
        <w:t>(</w:t>
      </w:r>
      <w:proofErr w:type="spellStart"/>
      <w:r w:rsidR="0053211B" w:rsidRPr="00E51E56">
        <w:rPr>
          <w:rFonts w:ascii="Arial" w:hAnsi="Arial" w:cs="Arial"/>
          <w:b/>
          <w:bCs/>
          <w:sz w:val="20"/>
          <w:szCs w:val="20"/>
        </w:rPr>
        <w:t>ii</w:t>
      </w:r>
      <w:proofErr w:type="spellEnd"/>
      <w:r w:rsidR="00415A0D" w:rsidRPr="00E51E56">
        <w:rPr>
          <w:rFonts w:ascii="Arial" w:hAnsi="Arial" w:cs="Arial"/>
          <w:b/>
          <w:bCs/>
          <w:sz w:val="20"/>
          <w:szCs w:val="20"/>
        </w:rPr>
        <w:t>)</w:t>
      </w:r>
      <w:r w:rsidR="00415A0D" w:rsidRPr="00E51E56">
        <w:rPr>
          <w:rFonts w:ascii="Arial" w:hAnsi="Arial" w:cs="Arial"/>
          <w:sz w:val="20"/>
          <w:szCs w:val="20"/>
        </w:rPr>
        <w:t xml:space="preserve"> P</w:t>
      </w:r>
      <w:r w:rsidR="00444797" w:rsidRPr="00E51E56">
        <w:rPr>
          <w:rFonts w:ascii="Arial" w:hAnsi="Arial" w:cs="Arial"/>
          <w:sz w:val="20"/>
          <w:szCs w:val="20"/>
        </w:rPr>
        <w:t xml:space="preserve">or intermedio de la </w:t>
      </w:r>
      <w:sdt>
        <w:sdtPr>
          <w:rPr>
            <w:rFonts w:ascii="Arial" w:hAnsi="Arial" w:cs="Arial"/>
            <w:sz w:val="20"/>
            <w:szCs w:val="20"/>
          </w:rPr>
          <w:alias w:val="8"/>
          <w:tag w:val="8"/>
          <w:id w:val="-1509739765"/>
          <w:placeholder>
            <w:docPart w:val="DefaultPlaceholder_-1854013438"/>
          </w:placeholder>
          <w:dropDownList>
            <w:listItem w:value="Elija un elemento."/>
            <w:listItem w:displayText="Coordinación de Registro y Flujo de Caja de la Subdirección Financiera (Nivel Central) de la DIAN, " w:value="Coordinación de Registro y Flujo de Caja de la Subdirección Financiera (Nivel Central) de la DIAN, "/>
            <w:listItem w:displayText="División Administrativa y Financiera de la Dirección Seccional, " w:value="División Administrativa y Financiera de la Dirección Seccional, "/>
          </w:dropDownList>
        </w:sdtPr>
        <w:sdtContent>
          <w:r w:rsidR="00577EEF" w:rsidRPr="00E51E56">
            <w:rPr>
              <w:rFonts w:ascii="Arial" w:hAnsi="Arial" w:cs="Arial"/>
              <w:sz w:val="20"/>
              <w:szCs w:val="20"/>
            </w:rPr>
            <w:t xml:space="preserve">División Administrativa y Financiera de la Dirección Seccional, </w:t>
          </w:r>
        </w:sdtContent>
      </w:sdt>
      <w:r w:rsidR="00444797" w:rsidRPr="00E51E56">
        <w:rPr>
          <w:rFonts w:ascii="Arial" w:hAnsi="Arial" w:cs="Arial"/>
          <w:sz w:val="20"/>
          <w:szCs w:val="20"/>
        </w:rPr>
        <w:t xml:space="preserve">dentro de los treinta (30) días siguientes a la Disponibilidad del P.A.C (Plan Anual Mensualizado de Caja) para la vigencia </w:t>
      </w:r>
      <w:r w:rsidR="00415A0D" w:rsidRPr="00E51E56">
        <w:rPr>
          <w:rFonts w:ascii="Arial" w:hAnsi="Arial" w:cs="Arial"/>
          <w:sz w:val="20"/>
          <w:szCs w:val="20"/>
        </w:rPr>
        <w:t>correspondiente</w:t>
      </w:r>
      <w:r w:rsidR="00146E79" w:rsidRPr="00E51E56">
        <w:rPr>
          <w:rFonts w:ascii="Arial" w:hAnsi="Arial" w:cs="Arial"/>
          <w:sz w:val="20"/>
          <w:szCs w:val="20"/>
        </w:rPr>
        <w:t>, previa presentación al Supervisor de la factura, documento equivalente</w:t>
      </w:r>
      <w:r w:rsidR="00146E79" w:rsidRPr="00E51E56">
        <w:rPr>
          <w:rStyle w:val="Refdenotaalpie"/>
          <w:rFonts w:ascii="Arial" w:hAnsi="Arial" w:cs="Arial"/>
          <w:sz w:val="20"/>
          <w:szCs w:val="20"/>
        </w:rPr>
        <w:footnoteReference w:id="3"/>
      </w:r>
      <w:r w:rsidR="00146E79" w:rsidRPr="00E51E56">
        <w:rPr>
          <w:rFonts w:ascii="Arial" w:hAnsi="Arial" w:cs="Arial"/>
          <w:sz w:val="20"/>
          <w:szCs w:val="20"/>
        </w:rPr>
        <w:t xml:space="preserve"> o solicitud de pago, con la totalidad de documentos soporte de pago pactados, para que el Supervisor dentro de los tres (3) días hábiles siguientes la acepte y expida la certificación de cumplimiento para tramitar su pago, o en su defecto, la rechace dentro del mismo término, con la debida motivación</w:t>
      </w:r>
      <w:r w:rsidR="0037549E" w:rsidRPr="00E51E56">
        <w:rPr>
          <w:rFonts w:ascii="Arial" w:hAnsi="Arial" w:cs="Arial"/>
          <w:sz w:val="20"/>
          <w:szCs w:val="20"/>
        </w:rPr>
        <w:t xml:space="preserve">. </w:t>
      </w:r>
      <w:r w:rsidR="00712B13" w:rsidRPr="00E51E56">
        <w:rPr>
          <w:rFonts w:ascii="Arial" w:hAnsi="Arial" w:cs="Arial"/>
          <w:bCs/>
          <w:sz w:val="20"/>
          <w:szCs w:val="20"/>
        </w:rPr>
        <w:t xml:space="preserve">La factura, documento equivalente o solicitud de pago será rechazada y devuelta al contratista cuando no corresponda a lo ejecutado, por inconsistencias o diferencia en los valores de la factura en PDF y la radicada en el sistema y por </w:t>
      </w:r>
      <w:r w:rsidR="00712B13" w:rsidRPr="00E51E56">
        <w:rPr>
          <w:rFonts w:ascii="Arial" w:hAnsi="Arial" w:cs="Arial"/>
          <w:sz w:val="20"/>
          <w:szCs w:val="20"/>
        </w:rPr>
        <w:t xml:space="preserve">documentos soporte de pago incompletos. </w:t>
      </w:r>
      <w:r w:rsidR="0037549E" w:rsidRPr="00E51E56">
        <w:rPr>
          <w:rFonts w:ascii="Arial" w:hAnsi="Arial" w:cs="Arial"/>
          <w:sz w:val="20"/>
          <w:szCs w:val="20"/>
        </w:rPr>
        <w:t xml:space="preserve">Si la factura o documento equivalente no ha sido correctamente elaborado o no adjunta los documentos soporte para el pago, el término para el pago empezará a contar desde la fecha en </w:t>
      </w:r>
      <w:r w:rsidR="00BA64E2" w:rsidRPr="00E51E56">
        <w:rPr>
          <w:rFonts w:ascii="Arial" w:hAnsi="Arial" w:cs="Arial"/>
          <w:sz w:val="20"/>
          <w:szCs w:val="20"/>
        </w:rPr>
        <w:t xml:space="preserve">la </w:t>
      </w:r>
      <w:r w:rsidR="0037549E" w:rsidRPr="00E51E56">
        <w:rPr>
          <w:rFonts w:ascii="Arial" w:hAnsi="Arial" w:cs="Arial"/>
          <w:sz w:val="20"/>
          <w:szCs w:val="20"/>
        </w:rPr>
        <w:t xml:space="preserve">que el contratista aporte el último de los documentos, de lo cual se dejará expresa constancia. La demora del </w:t>
      </w:r>
      <w:r w:rsidR="0037549E" w:rsidRPr="00E51E56">
        <w:rPr>
          <w:rFonts w:ascii="Arial" w:hAnsi="Arial" w:cs="Arial"/>
          <w:bCs/>
          <w:iCs/>
          <w:sz w:val="20"/>
          <w:szCs w:val="20"/>
        </w:rPr>
        <w:t>contratista</w:t>
      </w:r>
      <w:r w:rsidR="0037549E" w:rsidRPr="00E51E56">
        <w:rPr>
          <w:rFonts w:ascii="Arial" w:hAnsi="Arial" w:cs="Arial"/>
          <w:sz w:val="20"/>
          <w:szCs w:val="20"/>
        </w:rPr>
        <w:t xml:space="preserve"> en la entrega de la totalidad de los documentos soporte para el pago, será su responsabilidad</w:t>
      </w:r>
      <w:r w:rsidR="00BA64E2" w:rsidRPr="00E51E56">
        <w:rPr>
          <w:rFonts w:ascii="Arial" w:hAnsi="Arial" w:cs="Arial"/>
          <w:sz w:val="20"/>
          <w:szCs w:val="20"/>
        </w:rPr>
        <w:t>,</w:t>
      </w:r>
      <w:r w:rsidR="0037549E" w:rsidRPr="00E51E56">
        <w:rPr>
          <w:rFonts w:ascii="Arial" w:hAnsi="Arial" w:cs="Arial"/>
          <w:sz w:val="20"/>
          <w:szCs w:val="20"/>
        </w:rPr>
        <w:t xml:space="preserve"> y en consecuencia, no tendrá por ello derecho a reclamar el pago de intereses o compensación alguna</w:t>
      </w:r>
      <w:r w:rsidR="00415A0D" w:rsidRPr="00E51E56">
        <w:rPr>
          <w:rFonts w:ascii="Arial" w:hAnsi="Arial" w:cs="Arial"/>
          <w:sz w:val="20"/>
          <w:szCs w:val="20"/>
        </w:rPr>
        <w:t xml:space="preserve">; </w:t>
      </w:r>
      <w:r w:rsidR="00712B13" w:rsidRPr="00E51E56">
        <w:rPr>
          <w:rFonts w:ascii="Arial" w:hAnsi="Arial" w:cs="Arial"/>
          <w:sz w:val="20"/>
          <w:szCs w:val="20"/>
        </w:rPr>
        <w:t xml:space="preserve">y </w:t>
      </w:r>
      <w:r w:rsidR="0094467A" w:rsidRPr="00E51E56">
        <w:rPr>
          <w:rFonts w:ascii="Arial" w:hAnsi="Arial" w:cs="Arial"/>
          <w:b/>
          <w:bCs/>
          <w:sz w:val="20"/>
          <w:szCs w:val="20"/>
        </w:rPr>
        <w:t>(</w:t>
      </w:r>
      <w:proofErr w:type="spellStart"/>
      <w:r w:rsidR="0053211B" w:rsidRPr="00E51E56">
        <w:rPr>
          <w:rFonts w:ascii="Arial" w:hAnsi="Arial" w:cs="Arial"/>
          <w:b/>
          <w:bCs/>
          <w:sz w:val="20"/>
          <w:szCs w:val="20"/>
        </w:rPr>
        <w:t>iii</w:t>
      </w:r>
      <w:proofErr w:type="spellEnd"/>
      <w:r w:rsidR="0094467A" w:rsidRPr="00E51E56">
        <w:rPr>
          <w:rFonts w:ascii="Arial" w:hAnsi="Arial" w:cs="Arial"/>
          <w:b/>
          <w:bCs/>
          <w:sz w:val="20"/>
          <w:szCs w:val="20"/>
        </w:rPr>
        <w:t>)</w:t>
      </w:r>
      <w:r w:rsidR="0094467A" w:rsidRPr="00E51E56">
        <w:rPr>
          <w:rFonts w:ascii="Arial" w:hAnsi="Arial" w:cs="Arial"/>
          <w:sz w:val="20"/>
          <w:szCs w:val="20"/>
        </w:rPr>
        <w:t xml:space="preserve"> </w:t>
      </w:r>
      <w:r w:rsidR="00571924" w:rsidRPr="00E51E56">
        <w:rPr>
          <w:rFonts w:ascii="Arial" w:hAnsi="Arial" w:cs="Arial"/>
          <w:sz w:val="20"/>
          <w:szCs w:val="20"/>
        </w:rPr>
        <w:t>Mediante abono o transferencia a la cuenta bancaria que inform</w:t>
      </w:r>
      <w:r w:rsidR="00512FA4" w:rsidRPr="00E51E56">
        <w:rPr>
          <w:rFonts w:ascii="Arial" w:hAnsi="Arial" w:cs="Arial"/>
          <w:sz w:val="20"/>
          <w:szCs w:val="20"/>
        </w:rPr>
        <w:t>e</w:t>
      </w:r>
      <w:r w:rsidR="00571924" w:rsidRPr="00E51E56">
        <w:rPr>
          <w:rFonts w:ascii="Arial" w:hAnsi="Arial" w:cs="Arial"/>
          <w:sz w:val="20"/>
          <w:szCs w:val="20"/>
        </w:rPr>
        <w:t xml:space="preserve"> </w:t>
      </w:r>
      <w:sdt>
        <w:sdtPr>
          <w:rPr>
            <w:rFonts w:ascii="Arial" w:hAnsi="Arial" w:cs="Arial"/>
            <w:sz w:val="20"/>
            <w:szCs w:val="20"/>
          </w:rPr>
          <w:alias w:val="4"/>
          <w:tag w:val="4"/>
          <w:id w:val="2014417043"/>
          <w:placeholder>
            <w:docPart w:val="D4DD87D4ECBD40AA8E83F641CDC62EB9"/>
          </w:placeholder>
          <w:dropDownList>
            <w:listItem w:value="Elija un elemento."/>
            <w:listItem w:displayText="EL CONTRATISTA " w:value="EL CONTRATISTA "/>
            <w:listItem w:displayText="LA CONTRATISTA " w:value="LA CONTRATISTA "/>
          </w:dropDownList>
        </w:sdtPr>
        <w:sdtContent>
          <w:r w:rsidR="00571924" w:rsidRPr="00E51E56">
            <w:rPr>
              <w:rFonts w:ascii="Arial" w:hAnsi="Arial" w:cs="Arial"/>
              <w:sz w:val="20"/>
              <w:szCs w:val="20"/>
            </w:rPr>
            <w:t xml:space="preserve">EL CONTRATISTA </w:t>
          </w:r>
        </w:sdtContent>
      </w:sdt>
      <w:r w:rsidR="00571924" w:rsidRPr="00E51E56">
        <w:rPr>
          <w:rFonts w:ascii="Arial" w:hAnsi="Arial" w:cs="Arial"/>
          <w:sz w:val="20"/>
          <w:szCs w:val="20"/>
        </w:rPr>
        <w:t xml:space="preserve">en el formato </w:t>
      </w:r>
      <w:r w:rsidR="00B47539" w:rsidRPr="00E51E56">
        <w:rPr>
          <w:rFonts w:ascii="Arial" w:hAnsi="Arial" w:cs="Arial"/>
          <w:sz w:val="20"/>
          <w:szCs w:val="20"/>
        </w:rPr>
        <w:t>FT-ADF-1507 “</w:t>
      </w:r>
      <w:r w:rsidR="00B47539" w:rsidRPr="00E51E56">
        <w:rPr>
          <w:rFonts w:ascii="Arial" w:hAnsi="Arial" w:cs="Arial"/>
          <w:i/>
          <w:iCs/>
          <w:sz w:val="20"/>
          <w:szCs w:val="20"/>
        </w:rPr>
        <w:t>Registro de terceros</w:t>
      </w:r>
      <w:r w:rsidR="00B47539" w:rsidRPr="00E51E56">
        <w:rPr>
          <w:rFonts w:ascii="Arial" w:hAnsi="Arial" w:cs="Arial"/>
          <w:sz w:val="20"/>
          <w:szCs w:val="20"/>
        </w:rPr>
        <w:t xml:space="preserve">” </w:t>
      </w:r>
      <w:r w:rsidR="00A24D6B" w:rsidRPr="00E51E56">
        <w:rPr>
          <w:rFonts w:ascii="Arial" w:hAnsi="Arial" w:cs="Arial"/>
          <w:sz w:val="20"/>
          <w:szCs w:val="20"/>
        </w:rPr>
        <w:t>y Formato No. 7 Transferencia Electrónica de Fondos, presenta</w:t>
      </w:r>
      <w:r w:rsidR="005351F1" w:rsidRPr="00E51E56">
        <w:rPr>
          <w:rFonts w:ascii="Arial" w:hAnsi="Arial" w:cs="Arial"/>
          <w:sz w:val="20"/>
          <w:szCs w:val="20"/>
        </w:rPr>
        <w:t>das</w:t>
      </w:r>
      <w:r w:rsidR="00A24D6B" w:rsidRPr="00E51E56">
        <w:rPr>
          <w:rFonts w:ascii="Arial" w:hAnsi="Arial" w:cs="Arial"/>
          <w:sz w:val="20"/>
          <w:szCs w:val="20"/>
        </w:rPr>
        <w:t xml:space="preserve"> a través de </w:t>
      </w:r>
      <w:r w:rsidR="00A24D6B" w:rsidRPr="00E51E56">
        <w:rPr>
          <w:rFonts w:ascii="Arial" w:hAnsi="Arial" w:cs="Arial"/>
          <w:b/>
          <w:sz w:val="20"/>
          <w:szCs w:val="20"/>
        </w:rPr>
        <w:t>SECOP II</w:t>
      </w:r>
      <w:r w:rsidR="00A24D6B" w:rsidRPr="00E51E56">
        <w:rPr>
          <w:rFonts w:ascii="Arial" w:hAnsi="Arial" w:cs="Arial"/>
          <w:sz w:val="20"/>
          <w:szCs w:val="20"/>
        </w:rPr>
        <w:t xml:space="preserve"> junto con la certificación de la entidad bancaria en la que conste quién es el cuentahabiente, su identificación, número, tipo de cuenta y si a la fecha está activa, con fecha no mayor a 30 días anteriores a la fecha de cierre de presentación de ofertas, en cumplimiento de la Circular 002 de 2016 del SIIF Nación</w:t>
      </w:r>
      <w:r w:rsidR="00712B13" w:rsidRPr="00E51E56">
        <w:rPr>
          <w:rFonts w:ascii="Arial" w:hAnsi="Arial" w:cs="Arial"/>
          <w:sz w:val="20"/>
          <w:szCs w:val="20"/>
        </w:rPr>
        <w:t xml:space="preserve">. </w:t>
      </w:r>
    </w:p>
    <w:p w14:paraId="47E0558A" w14:textId="43FD1CEE" w:rsidR="00356F1D" w:rsidRPr="00E51E56" w:rsidRDefault="00B45469" w:rsidP="0036611C">
      <w:pPr>
        <w:ind w:right="3"/>
        <w:jc w:val="both"/>
        <w:rPr>
          <w:rFonts w:ascii="Arial" w:hAnsi="Arial" w:cs="Arial"/>
          <w:sz w:val="20"/>
          <w:szCs w:val="20"/>
        </w:rPr>
      </w:pPr>
      <w:r w:rsidRPr="00E51E56">
        <w:rPr>
          <w:rFonts w:ascii="Arial" w:hAnsi="Arial" w:cs="Arial"/>
          <w:color w:val="000000"/>
          <w:sz w:val="20"/>
          <w:szCs w:val="20"/>
        </w:rPr>
        <w:t xml:space="preserve"> </w:t>
      </w:r>
      <w:r w:rsidR="00CB485B" w:rsidRPr="00E51E56">
        <w:rPr>
          <w:rFonts w:ascii="Arial" w:hAnsi="Arial" w:cs="Arial"/>
          <w:sz w:val="20"/>
          <w:szCs w:val="20"/>
        </w:rPr>
        <w:t xml:space="preserve">   </w:t>
      </w:r>
    </w:p>
    <w:p w14:paraId="61F9B9C0" w14:textId="4457F568" w:rsidR="006A2348" w:rsidRPr="00E51E56" w:rsidRDefault="002B19CB" w:rsidP="00FB3761">
      <w:pPr>
        <w:pStyle w:val="Prrafodelista"/>
        <w:numPr>
          <w:ilvl w:val="0"/>
          <w:numId w:val="19"/>
        </w:numPr>
        <w:jc w:val="both"/>
        <w:rPr>
          <w:rFonts w:eastAsia="Calibri"/>
          <w:b/>
          <w:bCs/>
          <w:sz w:val="20"/>
          <w:szCs w:val="20"/>
        </w:rPr>
      </w:pPr>
      <w:r w:rsidRPr="00E51E56">
        <w:rPr>
          <w:b/>
          <w:sz w:val="20"/>
          <w:szCs w:val="20"/>
        </w:rPr>
        <w:t xml:space="preserve">VIGENCIA Y </w:t>
      </w:r>
      <w:r w:rsidR="009A3304" w:rsidRPr="00E51E56">
        <w:rPr>
          <w:rFonts w:eastAsia="Calibri"/>
          <w:b/>
          <w:bCs/>
          <w:sz w:val="20"/>
          <w:szCs w:val="20"/>
        </w:rPr>
        <w:t>PLAZO DE EJECUCIÓN</w:t>
      </w:r>
    </w:p>
    <w:p w14:paraId="1B79699A" w14:textId="77777777" w:rsidR="002B19CB" w:rsidRPr="00E51E56" w:rsidRDefault="002B19CB" w:rsidP="0036611C">
      <w:pPr>
        <w:jc w:val="both"/>
        <w:rPr>
          <w:rFonts w:ascii="Arial" w:hAnsi="Arial" w:cs="Arial"/>
          <w:b/>
          <w:sz w:val="20"/>
          <w:szCs w:val="20"/>
        </w:rPr>
      </w:pPr>
    </w:p>
    <w:p w14:paraId="1BD4E9CD" w14:textId="20106D4D" w:rsidR="002B19CB" w:rsidRPr="00E51E56" w:rsidRDefault="0045477C" w:rsidP="00442447">
      <w:pPr>
        <w:pStyle w:val="Titulo3"/>
        <w:numPr>
          <w:ilvl w:val="1"/>
          <w:numId w:val="19"/>
        </w:numPr>
        <w:ind w:left="709"/>
        <w:rPr>
          <w:color w:val="auto"/>
        </w:rPr>
      </w:pPr>
      <w:r w:rsidRPr="00E51E56">
        <w:rPr>
          <w:color w:val="auto"/>
        </w:rPr>
        <w:t xml:space="preserve">VIGENCIA: </w:t>
      </w:r>
    </w:p>
    <w:p w14:paraId="521A216F" w14:textId="77777777" w:rsidR="002B19CB" w:rsidRPr="00E51E56" w:rsidRDefault="002B19CB" w:rsidP="0036611C">
      <w:pPr>
        <w:pStyle w:val="Titulo3"/>
        <w:ind w:left="0" w:firstLine="0"/>
      </w:pPr>
    </w:p>
    <w:p w14:paraId="4F816F7F" w14:textId="13EA1FEB" w:rsidR="002B19CB" w:rsidRPr="00E51E56" w:rsidRDefault="000963B5" w:rsidP="0036611C">
      <w:pPr>
        <w:pStyle w:val="Titulo3"/>
        <w:ind w:left="0" w:firstLine="0"/>
      </w:pPr>
      <w:r w:rsidRPr="00E51E56">
        <w:rPr>
          <w:b w:val="0"/>
          <w:bCs/>
        </w:rPr>
        <w:lastRenderedPageBreak/>
        <w:t>La vigencia</w:t>
      </w:r>
      <w:r w:rsidR="002B19CB" w:rsidRPr="00E51E56">
        <w:rPr>
          <w:b w:val="0"/>
          <w:bCs/>
        </w:rPr>
        <w:t xml:space="preserve"> del contrato comprende: (i) el plazo para cumplimiento de requisitos de ejecución; </w:t>
      </w:r>
      <w:sdt>
        <w:sdtPr>
          <w:rPr>
            <w:b w:val="0"/>
            <w:bCs/>
          </w:rPr>
          <w:alias w:val="12"/>
          <w:tag w:val="12"/>
          <w:id w:val="-16935117"/>
          <w:placeholder>
            <w:docPart w:val="DefaultPlaceholder_-1854013438"/>
          </w:placeholder>
          <w:dropDownList>
            <w:listItem w:value="Elija un elemento."/>
            <w:listItem w:displayText="(ii) el plazo de ejecución del contrato; y (iii) el plazo para la liquidación del contrato. " w:value="(ii) el plazo de ejecución del contrato; y (iii) el plazo para la liquidación del contrato. "/>
            <w:listItem w:displayText="y (ii) el plazo de ejecución del contrato. " w:value="y (ii) el plazo de ejecución del contrato. "/>
          </w:dropDownList>
        </w:sdtPr>
        <w:sdtContent>
          <w:r w:rsidR="002153FB" w:rsidRPr="00E51E56">
            <w:rPr>
              <w:b w:val="0"/>
              <w:bCs/>
            </w:rPr>
            <w:t xml:space="preserve">y (ii) el plazo de ejecución del contrato. </w:t>
          </w:r>
        </w:sdtContent>
      </w:sdt>
    </w:p>
    <w:p w14:paraId="339F429D" w14:textId="77777777" w:rsidR="002B19CB" w:rsidRPr="00E51E56" w:rsidRDefault="002B19CB" w:rsidP="0036611C">
      <w:pPr>
        <w:pStyle w:val="Ttulo2"/>
        <w:rPr>
          <w:rFonts w:ascii="Arial" w:hAnsi="Arial" w:cs="Arial"/>
          <w:sz w:val="20"/>
        </w:rPr>
      </w:pPr>
    </w:p>
    <w:p w14:paraId="7FCB54F4" w14:textId="30E842FC" w:rsidR="002B19CB" w:rsidRPr="00E51E56" w:rsidRDefault="0045477C" w:rsidP="00442447">
      <w:pPr>
        <w:pStyle w:val="Prrafodelista"/>
        <w:numPr>
          <w:ilvl w:val="1"/>
          <w:numId w:val="24"/>
        </w:numPr>
        <w:rPr>
          <w:b/>
          <w:bCs/>
          <w:sz w:val="20"/>
          <w:szCs w:val="20"/>
        </w:rPr>
      </w:pPr>
      <w:r w:rsidRPr="00E51E56">
        <w:rPr>
          <w:b/>
          <w:bCs/>
          <w:sz w:val="20"/>
          <w:szCs w:val="20"/>
        </w:rPr>
        <w:t>PLAZO PARA EL CUMPLIMIENTO DE REQUISITOS DE EJECUCIÓN.</w:t>
      </w:r>
    </w:p>
    <w:p w14:paraId="3686FF44" w14:textId="77777777" w:rsidR="002B19CB" w:rsidRPr="00E51E56" w:rsidRDefault="002B19CB" w:rsidP="0036611C">
      <w:pPr>
        <w:ind w:right="49"/>
        <w:jc w:val="both"/>
        <w:rPr>
          <w:rFonts w:ascii="Arial" w:hAnsi="Arial" w:cs="Arial"/>
          <w:sz w:val="20"/>
          <w:szCs w:val="20"/>
        </w:rPr>
      </w:pPr>
    </w:p>
    <w:p w14:paraId="73FB9975" w14:textId="77777777" w:rsidR="002B19CB" w:rsidRPr="00E51E56" w:rsidRDefault="002B19CB" w:rsidP="0036611C">
      <w:pPr>
        <w:ind w:right="49"/>
        <w:jc w:val="both"/>
        <w:rPr>
          <w:rFonts w:ascii="Arial" w:hAnsi="Arial" w:cs="Arial"/>
          <w:sz w:val="20"/>
          <w:szCs w:val="20"/>
        </w:rPr>
      </w:pPr>
      <w:r w:rsidRPr="00E51E56">
        <w:rPr>
          <w:rFonts w:ascii="Arial" w:hAnsi="Arial" w:cs="Arial"/>
          <w:sz w:val="20"/>
          <w:szCs w:val="20"/>
        </w:rPr>
        <w:t xml:space="preserve">El plazo para el cumplimiento de requisitos de ejecución es de cinco (5) días hábiles, para que las partes puedan cumplir las siguientes obligaciones: </w:t>
      </w:r>
      <w:r w:rsidRPr="00E51E56">
        <w:rPr>
          <w:rFonts w:ascii="Arial" w:hAnsi="Arial" w:cs="Arial"/>
          <w:b/>
          <w:bCs/>
          <w:sz w:val="20"/>
          <w:szCs w:val="20"/>
        </w:rPr>
        <w:t>(i)</w:t>
      </w:r>
      <w:r w:rsidRPr="00E51E56">
        <w:rPr>
          <w:rFonts w:ascii="Arial" w:hAnsi="Arial" w:cs="Arial"/>
          <w:sz w:val="20"/>
          <w:szCs w:val="20"/>
        </w:rPr>
        <w:t xml:space="preserve"> Tres (3) días hábiles contados a partir de la firma del contrato, para que la DIAN efectúe el registro presupuestal, </w:t>
      </w:r>
      <w:r w:rsidRPr="00E51E56">
        <w:rPr>
          <w:rFonts w:ascii="Arial" w:hAnsi="Arial" w:cs="Arial"/>
          <w:b/>
          <w:bCs/>
          <w:sz w:val="20"/>
          <w:szCs w:val="20"/>
        </w:rPr>
        <w:t>(</w:t>
      </w:r>
      <w:proofErr w:type="spellStart"/>
      <w:r w:rsidRPr="00E51E56">
        <w:rPr>
          <w:rFonts w:ascii="Arial" w:hAnsi="Arial" w:cs="Arial"/>
          <w:b/>
          <w:bCs/>
          <w:sz w:val="20"/>
          <w:szCs w:val="20"/>
        </w:rPr>
        <w:t>ii</w:t>
      </w:r>
      <w:proofErr w:type="spellEnd"/>
      <w:r w:rsidRPr="00E51E56">
        <w:rPr>
          <w:rFonts w:ascii="Arial" w:hAnsi="Arial" w:cs="Arial"/>
          <w:b/>
          <w:bCs/>
          <w:sz w:val="20"/>
          <w:szCs w:val="20"/>
        </w:rPr>
        <w:t>)</w:t>
      </w:r>
      <w:r w:rsidRPr="00E51E56">
        <w:rPr>
          <w:rFonts w:ascii="Arial" w:hAnsi="Arial" w:cs="Arial"/>
          <w:sz w:val="20"/>
          <w:szCs w:val="20"/>
        </w:rPr>
        <w:t xml:space="preserve"> Tres (3) días hábiles contados a partir de la firma del contrato, para que el contratista constituya las garantías del contrato conforme a lo pactado y las entregue a la DIAN para su aprobación, a través del SECOP II, </w:t>
      </w:r>
      <w:r w:rsidRPr="00E51E56">
        <w:rPr>
          <w:rFonts w:ascii="Arial" w:hAnsi="Arial" w:cs="Arial"/>
          <w:b/>
          <w:bCs/>
          <w:sz w:val="20"/>
          <w:szCs w:val="20"/>
        </w:rPr>
        <w:t>(</w:t>
      </w:r>
      <w:proofErr w:type="spellStart"/>
      <w:r w:rsidRPr="00E51E56">
        <w:rPr>
          <w:rFonts w:ascii="Arial" w:hAnsi="Arial" w:cs="Arial"/>
          <w:b/>
          <w:bCs/>
          <w:sz w:val="20"/>
          <w:szCs w:val="20"/>
        </w:rPr>
        <w:t>iii</w:t>
      </w:r>
      <w:proofErr w:type="spellEnd"/>
      <w:r w:rsidRPr="00E51E56">
        <w:rPr>
          <w:rFonts w:ascii="Arial" w:hAnsi="Arial" w:cs="Arial"/>
          <w:b/>
          <w:bCs/>
          <w:sz w:val="20"/>
          <w:szCs w:val="20"/>
        </w:rPr>
        <w:t>)</w:t>
      </w:r>
      <w:r w:rsidRPr="00E51E56">
        <w:rPr>
          <w:rFonts w:ascii="Arial" w:hAnsi="Arial" w:cs="Arial"/>
          <w:sz w:val="20"/>
          <w:szCs w:val="20"/>
        </w:rPr>
        <w:t xml:space="preserve"> Un (1) día hábil para que el Ordenador del Gasto de la DIAN apruebe las garantías constituidas por el contratista, contado a partir de la fecha en la que el contratista las entregue para aprobación; y </w:t>
      </w:r>
      <w:r w:rsidRPr="00E51E56">
        <w:rPr>
          <w:rFonts w:ascii="Arial" w:hAnsi="Arial" w:cs="Arial"/>
          <w:b/>
          <w:bCs/>
          <w:sz w:val="20"/>
          <w:szCs w:val="20"/>
        </w:rPr>
        <w:t>(</w:t>
      </w:r>
      <w:proofErr w:type="spellStart"/>
      <w:r w:rsidRPr="00E51E56">
        <w:rPr>
          <w:rFonts w:ascii="Arial" w:hAnsi="Arial" w:cs="Arial"/>
          <w:b/>
          <w:bCs/>
          <w:sz w:val="20"/>
          <w:szCs w:val="20"/>
        </w:rPr>
        <w:t>iv</w:t>
      </w:r>
      <w:proofErr w:type="spellEnd"/>
      <w:r w:rsidRPr="00E51E56">
        <w:rPr>
          <w:rFonts w:ascii="Arial" w:hAnsi="Arial" w:cs="Arial"/>
          <w:b/>
          <w:bCs/>
          <w:sz w:val="20"/>
          <w:szCs w:val="20"/>
        </w:rPr>
        <w:t>)</w:t>
      </w:r>
      <w:r w:rsidRPr="00E51E56">
        <w:rPr>
          <w:rFonts w:ascii="Arial" w:hAnsi="Arial" w:cs="Arial"/>
          <w:sz w:val="20"/>
          <w:szCs w:val="20"/>
        </w:rPr>
        <w:t xml:space="preserve"> Un (1) día hábil para que el Ordenador del Gasto de la DIAN asigne la función de supervisión y comunique al supervisor el cumplimiento de los requisitos de ejecución del contrato. </w:t>
      </w:r>
    </w:p>
    <w:p w14:paraId="163B21D5" w14:textId="77777777" w:rsidR="002B19CB" w:rsidRPr="00E51E56" w:rsidRDefault="002B19CB" w:rsidP="0036611C">
      <w:pPr>
        <w:ind w:right="49"/>
        <w:jc w:val="both"/>
        <w:rPr>
          <w:rFonts w:ascii="Arial" w:hAnsi="Arial" w:cs="Arial"/>
          <w:sz w:val="20"/>
          <w:szCs w:val="20"/>
        </w:rPr>
      </w:pPr>
    </w:p>
    <w:p w14:paraId="758D9376" w14:textId="1FA17D8C" w:rsidR="002B19CB" w:rsidRPr="00E51E56" w:rsidRDefault="0045477C" w:rsidP="00442447">
      <w:pPr>
        <w:pStyle w:val="Ttulo2"/>
        <w:numPr>
          <w:ilvl w:val="1"/>
          <w:numId w:val="24"/>
        </w:numPr>
        <w:rPr>
          <w:rFonts w:ascii="Arial" w:hAnsi="Arial" w:cs="Arial"/>
          <w:i w:val="0"/>
          <w:iCs/>
          <w:sz w:val="20"/>
        </w:rPr>
      </w:pPr>
      <w:r w:rsidRPr="00E51E56">
        <w:rPr>
          <w:rFonts w:ascii="Arial" w:hAnsi="Arial" w:cs="Arial"/>
          <w:i w:val="0"/>
          <w:iCs/>
          <w:sz w:val="20"/>
        </w:rPr>
        <w:t>PLAZO DE EJECUCIÓN</w:t>
      </w:r>
    </w:p>
    <w:p w14:paraId="535F00B7" w14:textId="77777777" w:rsidR="002B19CB" w:rsidRPr="00E51E56" w:rsidRDefault="002B19CB" w:rsidP="0036611C">
      <w:pPr>
        <w:jc w:val="both"/>
        <w:rPr>
          <w:rFonts w:ascii="Arial" w:hAnsi="Arial" w:cs="Arial"/>
          <w:i/>
          <w:color w:val="0000FF"/>
          <w:sz w:val="20"/>
          <w:szCs w:val="20"/>
        </w:rPr>
      </w:pPr>
    </w:p>
    <w:p w14:paraId="27718CD7" w14:textId="7659F37A" w:rsidR="00F7750A" w:rsidRPr="00E51E56" w:rsidRDefault="00F7750A" w:rsidP="0036611C">
      <w:pPr>
        <w:ind w:right="6"/>
        <w:jc w:val="both"/>
        <w:rPr>
          <w:rFonts w:ascii="Arial" w:hAnsi="Arial" w:cs="Arial"/>
          <w:bCs/>
          <w:sz w:val="20"/>
          <w:szCs w:val="20"/>
        </w:rPr>
      </w:pPr>
      <w:r w:rsidRPr="00E51E56">
        <w:rPr>
          <w:rFonts w:ascii="Arial" w:hAnsi="Arial" w:cs="Arial"/>
          <w:bCs/>
          <w:sz w:val="20"/>
          <w:szCs w:val="20"/>
        </w:rPr>
        <w:t>El plazo para la ejecución del contrato será</w:t>
      </w:r>
      <w:r w:rsidRPr="00E51E56">
        <w:rPr>
          <w:rFonts w:ascii="Arial" w:hAnsi="Arial" w:cs="Arial"/>
          <w:b/>
          <w:sz w:val="20"/>
          <w:szCs w:val="20"/>
        </w:rPr>
        <w:t xml:space="preserve"> </w:t>
      </w:r>
      <w:r w:rsidR="00265793" w:rsidRPr="00E51E56">
        <w:rPr>
          <w:rFonts w:ascii="Arial" w:hAnsi="Arial" w:cs="Arial"/>
          <w:b/>
          <w:sz w:val="20"/>
          <w:szCs w:val="20"/>
        </w:rPr>
        <w:t>HASTA EL 31 DE MARZO DE 2025</w:t>
      </w:r>
      <w:r w:rsidRPr="00E51E56">
        <w:rPr>
          <w:rFonts w:ascii="Arial" w:hAnsi="Arial" w:cs="Arial"/>
          <w:sz w:val="20"/>
          <w:szCs w:val="20"/>
        </w:rPr>
        <w:t>,</w:t>
      </w:r>
      <w:r w:rsidRPr="00E51E56">
        <w:rPr>
          <w:rFonts w:ascii="Arial" w:hAnsi="Arial" w:cs="Arial"/>
          <w:bCs/>
          <w:sz w:val="20"/>
          <w:szCs w:val="20"/>
        </w:rPr>
        <w:t xml:space="preserve"> contado a partir de la firma del </w:t>
      </w:r>
      <w:r w:rsidRPr="00E51E56">
        <w:rPr>
          <w:rFonts w:ascii="Arial" w:hAnsi="Arial" w:cs="Arial"/>
          <w:b/>
          <w:bCs/>
          <w:sz w:val="20"/>
          <w:szCs w:val="20"/>
        </w:rPr>
        <w:t>FT-ADF-2085 ACTA DE INICIO</w:t>
      </w:r>
      <w:r w:rsidRPr="00E51E56">
        <w:rPr>
          <w:rFonts w:ascii="Arial" w:hAnsi="Arial" w:cs="Arial"/>
          <w:bCs/>
          <w:sz w:val="20"/>
          <w:szCs w:val="20"/>
        </w:rPr>
        <w:t xml:space="preserve"> del contrato por el contratista y supervisor designado por la </w:t>
      </w:r>
      <w:r w:rsidRPr="00E51E56">
        <w:rPr>
          <w:rFonts w:ascii="Arial" w:hAnsi="Arial" w:cs="Arial"/>
          <w:b/>
          <w:sz w:val="20"/>
          <w:szCs w:val="20"/>
        </w:rPr>
        <w:t>DIAN</w:t>
      </w:r>
      <w:r w:rsidRPr="00E51E56">
        <w:rPr>
          <w:rFonts w:ascii="Arial" w:hAnsi="Arial" w:cs="Arial"/>
          <w:bCs/>
          <w:sz w:val="20"/>
          <w:szCs w:val="20"/>
        </w:rPr>
        <w:t xml:space="preserve">, previo cumplimiento de los requisitos de ejecución pactados. </w:t>
      </w:r>
    </w:p>
    <w:p w14:paraId="298BF365" w14:textId="77777777" w:rsidR="009C4946" w:rsidRPr="00E51E56" w:rsidRDefault="009C4946" w:rsidP="0036611C">
      <w:pPr>
        <w:ind w:right="6"/>
        <w:jc w:val="both"/>
        <w:rPr>
          <w:rFonts w:ascii="Arial" w:hAnsi="Arial" w:cs="Arial"/>
          <w:bCs/>
          <w:sz w:val="20"/>
          <w:szCs w:val="20"/>
        </w:rPr>
      </w:pPr>
    </w:p>
    <w:p w14:paraId="42CAA201" w14:textId="46A23ACF" w:rsidR="002B19CB" w:rsidRPr="00E51E56" w:rsidRDefault="0045477C" w:rsidP="00442447">
      <w:pPr>
        <w:pStyle w:val="Titulo3"/>
        <w:numPr>
          <w:ilvl w:val="1"/>
          <w:numId w:val="24"/>
        </w:numPr>
      </w:pPr>
      <w:r w:rsidRPr="00E51E56">
        <w:t xml:space="preserve">PLAZO PARA LA LIQUIDACIÓN DEL CONTRATO: </w:t>
      </w:r>
      <w:sdt>
        <w:sdtPr>
          <w:alias w:val="23"/>
          <w:tag w:val="23"/>
          <w:id w:val="-934127661"/>
          <w:placeholder>
            <w:docPart w:val="B38C28661B1D496580887D6CE4483F15"/>
          </w:placeholder>
          <w:dropDownList>
            <w:listItem w:value="Elija un elemento."/>
            <w:listItem w:displayText="(APLICA) " w:value="(APLICA) "/>
            <w:listItem w:displayText="(NO APLICA)" w:value="(NO APLICA)"/>
          </w:dropDownList>
        </w:sdtPr>
        <w:sdtContent>
          <w:r w:rsidR="004A574B" w:rsidRPr="00E51E56">
            <w:t>(NO APLICA)</w:t>
          </w:r>
        </w:sdtContent>
      </w:sdt>
    </w:p>
    <w:p w14:paraId="72B5C9F1" w14:textId="77777777" w:rsidR="002B19CB" w:rsidRPr="00E51E56" w:rsidRDefault="002B19CB" w:rsidP="0036611C">
      <w:pPr>
        <w:jc w:val="both"/>
        <w:rPr>
          <w:rFonts w:ascii="Arial" w:hAnsi="Arial" w:cs="Arial"/>
          <w:sz w:val="20"/>
          <w:szCs w:val="20"/>
        </w:rPr>
      </w:pPr>
    </w:p>
    <w:p w14:paraId="43110AA0" w14:textId="67A7D94E" w:rsidR="002B19CB" w:rsidRPr="00E51E56" w:rsidRDefault="002B19CB" w:rsidP="0036611C">
      <w:pPr>
        <w:jc w:val="both"/>
        <w:rPr>
          <w:rFonts w:ascii="Arial" w:hAnsi="Arial" w:cs="Arial"/>
          <w:sz w:val="20"/>
          <w:szCs w:val="20"/>
        </w:rPr>
      </w:pPr>
      <w:r w:rsidRPr="00E51E56">
        <w:rPr>
          <w:rFonts w:ascii="Arial" w:hAnsi="Arial" w:cs="Arial"/>
          <w:sz w:val="20"/>
          <w:szCs w:val="20"/>
        </w:rPr>
        <w:t xml:space="preserve">El plazo para la liquidación bilateral del contrato que será de seis (6) meses contados a partir del vencimiento del plazo de ejecución, sin perjuicio del plazo para la liquidación bilateral, unilateral y/o judicial establecido en el Art. 11 de la Ley 1150 de 2007. </w:t>
      </w:r>
    </w:p>
    <w:p w14:paraId="7FD18180" w14:textId="77777777" w:rsidR="009A3304" w:rsidRPr="00E51E56" w:rsidRDefault="009A3304" w:rsidP="0036611C">
      <w:pPr>
        <w:tabs>
          <w:tab w:val="left" w:pos="5668"/>
        </w:tabs>
        <w:jc w:val="both"/>
        <w:rPr>
          <w:rFonts w:ascii="Arial" w:eastAsia="Calibri" w:hAnsi="Arial" w:cs="Arial"/>
          <w:i/>
          <w:sz w:val="20"/>
          <w:szCs w:val="20"/>
          <w:lang w:eastAsia="en-US"/>
        </w:rPr>
      </w:pPr>
    </w:p>
    <w:p w14:paraId="2362027D" w14:textId="6EA154ED" w:rsidR="009A3304" w:rsidRPr="00E51E56" w:rsidRDefault="009A3304" w:rsidP="00442447">
      <w:pPr>
        <w:pStyle w:val="Titulo3"/>
        <w:numPr>
          <w:ilvl w:val="1"/>
          <w:numId w:val="24"/>
        </w:numPr>
      </w:pPr>
      <w:r w:rsidRPr="00E51E56">
        <w:rPr>
          <w:rFonts w:eastAsia="Calibri"/>
          <w:bCs/>
          <w:lang w:eastAsia="en-US"/>
        </w:rPr>
        <w:t xml:space="preserve">PLAZO PARA EL CUMPLIMIENTO DE OBLIGACIONES POSTVENTA </w:t>
      </w:r>
      <w:sdt>
        <w:sdtPr>
          <w:alias w:val="23"/>
          <w:tag w:val="23"/>
          <w:id w:val="-1491397112"/>
          <w:placeholder>
            <w:docPart w:val="4E91BAA3FE024C478AC7F9BCCB3E35B5"/>
          </w:placeholder>
          <w:dropDownList>
            <w:listItem w:value="Elija un elemento."/>
            <w:listItem w:displayText="(APLICA) " w:value="(APLICA) "/>
            <w:listItem w:displayText="(NO APLICA)" w:value="(NO APLICA)"/>
          </w:dropDownList>
        </w:sdtPr>
        <w:sdtContent>
          <w:r w:rsidR="004657F8" w:rsidRPr="00E51E56">
            <w:t>(NO APLICA)</w:t>
          </w:r>
        </w:sdtContent>
      </w:sdt>
    </w:p>
    <w:p w14:paraId="020639F9" w14:textId="77777777" w:rsidR="009A3304" w:rsidRPr="00E51E56" w:rsidRDefault="009A3304" w:rsidP="0036611C">
      <w:pPr>
        <w:jc w:val="both"/>
        <w:rPr>
          <w:rFonts w:ascii="Arial" w:hAnsi="Arial" w:cs="Arial"/>
          <w:sz w:val="20"/>
          <w:szCs w:val="20"/>
          <w:lang w:val="es-ES"/>
        </w:rPr>
      </w:pPr>
    </w:p>
    <w:p w14:paraId="43EAC0A7" w14:textId="54751CC3" w:rsidR="009A3304" w:rsidRPr="00E51E56" w:rsidRDefault="009A3304" w:rsidP="0036611C">
      <w:pPr>
        <w:jc w:val="both"/>
        <w:rPr>
          <w:rFonts w:ascii="Arial" w:hAnsi="Arial" w:cs="Arial"/>
          <w:color w:val="C9C9C9" w:themeColor="accent3" w:themeTint="99"/>
          <w:sz w:val="20"/>
          <w:szCs w:val="20"/>
          <w:lang w:val="es-ES"/>
        </w:rPr>
      </w:pPr>
      <w:r w:rsidRPr="00E51E56">
        <w:rPr>
          <w:rFonts w:ascii="Arial" w:hAnsi="Arial" w:cs="Arial"/>
          <w:color w:val="C9C9C9" w:themeColor="accent3" w:themeTint="99"/>
          <w:sz w:val="20"/>
          <w:szCs w:val="20"/>
          <w:lang w:val="es-ES"/>
        </w:rPr>
        <w:t xml:space="preserve">A partir de la </w:t>
      </w:r>
      <w:r w:rsidRPr="00E51E56">
        <w:rPr>
          <w:rFonts w:ascii="Arial" w:hAnsi="Arial" w:cs="Arial"/>
          <w:b/>
          <w:bCs/>
          <w:color w:val="C9C9C9" w:themeColor="accent3" w:themeTint="99"/>
          <w:sz w:val="20"/>
          <w:szCs w:val="20"/>
          <w:lang w:val="es-ES"/>
        </w:rPr>
        <w:t>ENTREGA</w:t>
      </w:r>
      <w:r w:rsidRPr="00E51E56">
        <w:rPr>
          <w:rFonts w:ascii="Arial" w:hAnsi="Arial" w:cs="Arial"/>
          <w:color w:val="C9C9C9" w:themeColor="accent3" w:themeTint="99"/>
          <w:sz w:val="20"/>
          <w:szCs w:val="20"/>
          <w:lang w:val="es-ES"/>
        </w:rPr>
        <w:t xml:space="preserve"> de los bienes objeto del contrato, las obligaciones postventa para disponer de asistencia técnica para la instalación, mantenimiento de los productos y su utilización, que debe realizar el contratista de conformidad con el </w:t>
      </w:r>
      <w:r w:rsidRPr="00E51E56">
        <w:rPr>
          <w:rFonts w:ascii="Arial" w:hAnsi="Arial" w:cs="Arial"/>
          <w:b/>
          <w:bCs/>
          <w:color w:val="C9C9C9" w:themeColor="accent3" w:themeTint="99"/>
          <w:sz w:val="20"/>
          <w:szCs w:val="20"/>
          <w:lang w:val="es-ES"/>
        </w:rPr>
        <w:t>MANUAL DEL PRODUCTO</w:t>
      </w:r>
      <w:r w:rsidRPr="00E51E56">
        <w:rPr>
          <w:rFonts w:ascii="Arial" w:hAnsi="Arial" w:cs="Arial"/>
          <w:color w:val="C9C9C9" w:themeColor="accent3" w:themeTint="99"/>
          <w:sz w:val="20"/>
          <w:szCs w:val="20"/>
          <w:lang w:val="es-ES"/>
        </w:rPr>
        <w:t xml:space="preserve"> y sin costo adicional al precio, se extienden durante el término de la </w:t>
      </w:r>
      <w:r w:rsidRPr="00E51E56">
        <w:rPr>
          <w:rFonts w:ascii="Arial" w:hAnsi="Arial" w:cs="Arial"/>
          <w:b/>
          <w:bCs/>
          <w:color w:val="C9C9C9" w:themeColor="accent3" w:themeTint="99"/>
          <w:sz w:val="20"/>
          <w:szCs w:val="20"/>
          <w:lang w:val="es-ES"/>
        </w:rPr>
        <w:t>GARANTÍA LEGAL</w:t>
      </w:r>
      <w:r w:rsidRPr="00E51E56">
        <w:rPr>
          <w:rFonts w:ascii="Arial" w:hAnsi="Arial" w:cs="Arial"/>
          <w:color w:val="C9C9C9" w:themeColor="accent3" w:themeTint="99"/>
          <w:sz w:val="20"/>
          <w:szCs w:val="20"/>
          <w:lang w:val="es-ES"/>
        </w:rPr>
        <w:t xml:space="preserve"> de </w:t>
      </w:r>
      <w:sdt>
        <w:sdtPr>
          <w:rPr>
            <w:rFonts w:ascii="Arial" w:hAnsi="Arial" w:cs="Arial"/>
            <w:iCs/>
            <w:color w:val="D9D9D9" w:themeColor="background1" w:themeShade="D9"/>
            <w:sz w:val="20"/>
            <w:szCs w:val="20"/>
          </w:rPr>
          <w:alias w:val="20"/>
          <w:tag w:val="20"/>
          <w:id w:val="-1986929889"/>
          <w:placeholder>
            <w:docPart w:val="45F3A9DB965B4FF29A77CB2558C66BC2"/>
          </w:placeholder>
          <w:showingPlcHdr/>
          <w:dropDownList>
            <w:listItem w:value="Elija un elemento."/>
            <w:listItem w:displayText="UN (1) AÑO " w:value="UN (1) AÑO "/>
            <w:listItem w:displayText="DOS (2) AÑOS " w:value="DOS (2) AÑOS "/>
            <w:listItem w:displayText="TRES (3) AÑOS" w:value="TRES (3) AÑOS"/>
            <w:listItem w:displayText="CUATRO (4) AÑOS " w:value="CUATRO (4) AÑOS "/>
            <w:listItem w:displayText="CINCO (5) AÑOS " w:value="CINCO (5) AÑOS "/>
          </w:dropDownList>
        </w:sdtPr>
        <w:sdtContent>
          <w:r w:rsidR="00AD4EF9" w:rsidRPr="00E51E56">
            <w:rPr>
              <w:rStyle w:val="Textodelmarcadordeposicin"/>
              <w:rFonts w:ascii="Arial" w:hAnsi="Arial" w:cs="Arial"/>
              <w:color w:val="D9D9D9" w:themeColor="background1" w:themeShade="D9"/>
              <w:sz w:val="20"/>
              <w:szCs w:val="20"/>
            </w:rPr>
            <w:t>Elija un elemento.</w:t>
          </w:r>
        </w:sdtContent>
      </w:sdt>
      <w:r w:rsidR="00AD4EF9" w:rsidRPr="00E51E56">
        <w:rPr>
          <w:rFonts w:ascii="Arial" w:hAnsi="Arial" w:cs="Arial"/>
          <w:color w:val="D9D9D9" w:themeColor="background1" w:themeShade="D9"/>
          <w:sz w:val="20"/>
          <w:szCs w:val="20"/>
          <w:lang w:val="es-ES"/>
        </w:rPr>
        <w:t xml:space="preserve"> </w:t>
      </w:r>
      <w:r w:rsidRPr="00E51E56">
        <w:rPr>
          <w:rFonts w:ascii="Arial" w:hAnsi="Arial" w:cs="Arial"/>
          <w:bCs/>
          <w:color w:val="D9D9D9" w:themeColor="background1" w:themeShade="D9"/>
          <w:sz w:val="20"/>
          <w:szCs w:val="20"/>
          <w:lang w:val="es-ES"/>
        </w:rPr>
        <w:t xml:space="preserve">Durante este término se pactará </w:t>
      </w:r>
      <w:r w:rsidRPr="00E51E56">
        <w:rPr>
          <w:rFonts w:ascii="Arial" w:hAnsi="Arial" w:cs="Arial"/>
          <w:b/>
          <w:bCs/>
          <w:color w:val="D9D9D9" w:themeColor="background1" w:themeShade="D9"/>
          <w:sz w:val="20"/>
          <w:szCs w:val="20"/>
          <w:lang w:val="es-ES"/>
        </w:rPr>
        <w:t>CLÁUSULA DE PERVIVENCIA</w:t>
      </w:r>
      <w:r w:rsidRPr="00E51E56">
        <w:rPr>
          <w:rFonts w:ascii="Arial" w:hAnsi="Arial" w:cs="Arial"/>
          <w:bCs/>
          <w:color w:val="D9D9D9" w:themeColor="background1" w:themeShade="D9"/>
          <w:sz w:val="20"/>
          <w:szCs w:val="20"/>
          <w:lang w:val="es-ES"/>
        </w:rPr>
        <w:t xml:space="preserve"> para mantener </w:t>
      </w:r>
      <w:r w:rsidRPr="00E51E56">
        <w:rPr>
          <w:rFonts w:ascii="Arial" w:hAnsi="Arial" w:cs="Arial"/>
          <w:bCs/>
          <w:color w:val="C9C9C9" w:themeColor="accent3" w:themeTint="99"/>
          <w:sz w:val="20"/>
          <w:szCs w:val="20"/>
          <w:lang w:val="es-ES"/>
        </w:rPr>
        <w:t xml:space="preserve">vigente el contrato respecto del cumplimiento de las obligaciones postventa. </w:t>
      </w:r>
      <w:r w:rsidRPr="00E51E56">
        <w:rPr>
          <w:rFonts w:ascii="Arial" w:hAnsi="Arial" w:cs="Arial"/>
          <w:color w:val="C9C9C9" w:themeColor="accent3" w:themeTint="99"/>
          <w:sz w:val="20"/>
          <w:szCs w:val="20"/>
          <w:lang w:val="es-ES"/>
        </w:rPr>
        <w:t xml:space="preserve">Para conminar su cumplimiento, durante la vigencia de la </w:t>
      </w:r>
      <w:r w:rsidRPr="00E51E56">
        <w:rPr>
          <w:rFonts w:ascii="Arial" w:hAnsi="Arial" w:cs="Arial"/>
          <w:b/>
          <w:color w:val="C9C9C9" w:themeColor="accent3" w:themeTint="99"/>
          <w:sz w:val="20"/>
          <w:szCs w:val="20"/>
          <w:lang w:val="es-ES"/>
        </w:rPr>
        <w:t xml:space="preserve">CLÁUSULA DE PERVIVENCIA </w:t>
      </w:r>
      <w:r w:rsidRPr="00E51E56">
        <w:rPr>
          <w:rFonts w:ascii="Arial" w:hAnsi="Arial" w:cs="Arial"/>
          <w:color w:val="C9C9C9" w:themeColor="accent3" w:themeTint="99"/>
          <w:sz w:val="20"/>
          <w:szCs w:val="20"/>
          <w:lang w:val="es-ES"/>
        </w:rPr>
        <w:t xml:space="preserve">la </w:t>
      </w:r>
      <w:r w:rsidRPr="00E51E56">
        <w:rPr>
          <w:rFonts w:ascii="Arial" w:hAnsi="Arial" w:cs="Arial"/>
          <w:b/>
          <w:bCs/>
          <w:color w:val="C9C9C9" w:themeColor="accent3" w:themeTint="99"/>
          <w:sz w:val="20"/>
          <w:szCs w:val="20"/>
          <w:lang w:val="es-ES"/>
        </w:rPr>
        <w:t>DIAN</w:t>
      </w:r>
      <w:r w:rsidRPr="00E51E56">
        <w:rPr>
          <w:rFonts w:ascii="Arial" w:hAnsi="Arial" w:cs="Arial"/>
          <w:color w:val="C9C9C9" w:themeColor="accent3" w:themeTint="99"/>
          <w:sz w:val="20"/>
          <w:szCs w:val="20"/>
          <w:lang w:val="es-ES"/>
        </w:rPr>
        <w:t xml:space="preserve"> podrá</w:t>
      </w:r>
      <w:r w:rsidR="00AD4EF9" w:rsidRPr="00E51E56">
        <w:rPr>
          <w:rFonts w:ascii="Arial" w:hAnsi="Arial" w:cs="Arial"/>
          <w:color w:val="C9C9C9" w:themeColor="accent3" w:themeTint="99"/>
          <w:sz w:val="20"/>
          <w:szCs w:val="20"/>
          <w:lang w:val="es-ES"/>
        </w:rPr>
        <w:t>: (i)</w:t>
      </w:r>
      <w:r w:rsidRPr="00E51E56">
        <w:rPr>
          <w:rFonts w:ascii="Arial" w:hAnsi="Arial" w:cs="Arial"/>
          <w:color w:val="C9C9C9" w:themeColor="accent3" w:themeTint="99"/>
          <w:sz w:val="20"/>
          <w:szCs w:val="20"/>
          <w:lang w:val="es-ES"/>
        </w:rPr>
        <w:t xml:space="preserve"> imponer al contratista </w:t>
      </w:r>
      <w:r w:rsidRPr="00E51E56">
        <w:rPr>
          <w:rFonts w:ascii="Arial" w:hAnsi="Arial" w:cs="Arial"/>
          <w:b/>
          <w:bCs/>
          <w:color w:val="C9C9C9" w:themeColor="accent3" w:themeTint="99"/>
          <w:sz w:val="20"/>
          <w:szCs w:val="20"/>
          <w:lang w:val="es-ES"/>
        </w:rPr>
        <w:t>MULTA</w:t>
      </w:r>
      <w:r w:rsidRPr="00E51E56">
        <w:rPr>
          <w:rFonts w:ascii="Arial" w:hAnsi="Arial" w:cs="Arial"/>
          <w:color w:val="C9C9C9" w:themeColor="accent3" w:themeTint="99"/>
          <w:sz w:val="20"/>
          <w:szCs w:val="20"/>
          <w:lang w:val="es-ES"/>
        </w:rPr>
        <w:t xml:space="preserve"> equivalente al </w:t>
      </w:r>
      <w:r w:rsidRPr="00E51E56">
        <w:rPr>
          <w:rFonts w:ascii="Arial" w:hAnsi="Arial" w:cs="Arial"/>
          <w:b/>
          <w:bCs/>
          <w:color w:val="C9C9C9" w:themeColor="accent3" w:themeTint="99"/>
          <w:sz w:val="20"/>
          <w:szCs w:val="20"/>
          <w:lang w:val="es-ES"/>
        </w:rPr>
        <w:t xml:space="preserve">0,01% </w:t>
      </w:r>
      <w:r w:rsidRPr="00E51E56">
        <w:rPr>
          <w:rFonts w:ascii="Arial" w:hAnsi="Arial" w:cs="Arial"/>
          <w:color w:val="C9C9C9" w:themeColor="accent3" w:themeTint="99"/>
          <w:sz w:val="20"/>
          <w:szCs w:val="20"/>
          <w:lang w:val="es-ES"/>
        </w:rPr>
        <w:t xml:space="preserve">del valor del contrato por cada día de mora, sin superar el </w:t>
      </w:r>
      <w:r w:rsidRPr="00E51E56">
        <w:rPr>
          <w:rFonts w:ascii="Arial" w:hAnsi="Arial" w:cs="Arial"/>
          <w:b/>
          <w:bCs/>
          <w:color w:val="C9C9C9" w:themeColor="accent3" w:themeTint="99"/>
          <w:sz w:val="20"/>
          <w:szCs w:val="20"/>
          <w:lang w:val="es-ES"/>
        </w:rPr>
        <w:t xml:space="preserve">10% </w:t>
      </w:r>
      <w:r w:rsidRPr="00E51E56">
        <w:rPr>
          <w:rFonts w:ascii="Arial" w:hAnsi="Arial" w:cs="Arial"/>
          <w:color w:val="C9C9C9" w:themeColor="accent3" w:themeTint="99"/>
          <w:sz w:val="20"/>
          <w:szCs w:val="20"/>
          <w:lang w:val="es-ES"/>
        </w:rPr>
        <w:t>del valor del contrato</w:t>
      </w:r>
      <w:r w:rsidR="00AD4EF9" w:rsidRPr="00E51E56">
        <w:rPr>
          <w:rFonts w:ascii="Arial" w:hAnsi="Arial" w:cs="Arial"/>
          <w:color w:val="C9C9C9" w:themeColor="accent3" w:themeTint="99"/>
          <w:sz w:val="20"/>
          <w:szCs w:val="20"/>
          <w:lang w:val="es-ES"/>
        </w:rPr>
        <w:t>; (</w:t>
      </w:r>
      <w:proofErr w:type="spellStart"/>
      <w:r w:rsidR="00AD4EF9" w:rsidRPr="00E51E56">
        <w:rPr>
          <w:rFonts w:ascii="Arial" w:hAnsi="Arial" w:cs="Arial"/>
          <w:color w:val="C9C9C9" w:themeColor="accent3" w:themeTint="99"/>
          <w:sz w:val="20"/>
          <w:szCs w:val="20"/>
          <w:lang w:val="es-ES"/>
        </w:rPr>
        <w:t>ii</w:t>
      </w:r>
      <w:proofErr w:type="spellEnd"/>
      <w:r w:rsidR="00AD4EF9" w:rsidRPr="00E51E56">
        <w:rPr>
          <w:rFonts w:ascii="Arial" w:hAnsi="Arial" w:cs="Arial"/>
          <w:color w:val="C9C9C9" w:themeColor="accent3" w:themeTint="99"/>
          <w:sz w:val="20"/>
          <w:szCs w:val="20"/>
          <w:lang w:val="es-ES"/>
        </w:rPr>
        <w:t>)</w:t>
      </w:r>
      <w:r w:rsidRPr="00E51E56">
        <w:rPr>
          <w:rFonts w:ascii="Arial" w:hAnsi="Arial" w:cs="Arial"/>
          <w:color w:val="C9C9C9" w:themeColor="accent3" w:themeTint="99"/>
          <w:sz w:val="20"/>
          <w:szCs w:val="20"/>
          <w:lang w:val="es-ES"/>
        </w:rPr>
        <w:t xml:space="preserve"> declarar el incumplimiento del contrato para hacer efectiva la </w:t>
      </w:r>
      <w:r w:rsidRPr="00E51E56">
        <w:rPr>
          <w:rFonts w:ascii="Arial" w:hAnsi="Arial" w:cs="Arial"/>
          <w:b/>
          <w:bCs/>
          <w:color w:val="C9C9C9" w:themeColor="accent3" w:themeTint="99"/>
          <w:sz w:val="20"/>
          <w:szCs w:val="20"/>
          <w:lang w:val="es-ES"/>
        </w:rPr>
        <w:t>CLÁUSULA PENAL</w:t>
      </w:r>
      <w:r w:rsidRPr="00E51E56">
        <w:rPr>
          <w:rFonts w:ascii="Arial" w:hAnsi="Arial" w:cs="Arial"/>
          <w:color w:val="C9C9C9" w:themeColor="accent3" w:themeTint="99"/>
          <w:sz w:val="20"/>
          <w:szCs w:val="20"/>
          <w:lang w:val="es-ES"/>
        </w:rPr>
        <w:t xml:space="preserve"> hasta por el </w:t>
      </w:r>
      <w:r w:rsidRPr="00E51E56">
        <w:rPr>
          <w:rFonts w:ascii="Arial" w:hAnsi="Arial" w:cs="Arial"/>
          <w:b/>
          <w:bCs/>
          <w:color w:val="C9C9C9" w:themeColor="accent3" w:themeTint="99"/>
          <w:sz w:val="20"/>
          <w:szCs w:val="20"/>
          <w:lang w:val="es-ES"/>
        </w:rPr>
        <w:t>20%</w:t>
      </w:r>
      <w:r w:rsidRPr="00E51E56">
        <w:rPr>
          <w:rFonts w:ascii="Arial" w:hAnsi="Arial" w:cs="Arial"/>
          <w:color w:val="C9C9C9" w:themeColor="accent3" w:themeTint="99"/>
          <w:sz w:val="20"/>
          <w:szCs w:val="20"/>
          <w:lang w:val="es-ES"/>
        </w:rPr>
        <w:t xml:space="preserve"> del valor del contrato, pactada como tasación anticipada de perjuicios, y </w:t>
      </w:r>
      <w:r w:rsidR="00AD4EF9" w:rsidRPr="00E51E56">
        <w:rPr>
          <w:rFonts w:ascii="Arial" w:hAnsi="Arial" w:cs="Arial"/>
          <w:color w:val="C9C9C9" w:themeColor="accent3" w:themeTint="99"/>
          <w:sz w:val="20"/>
          <w:szCs w:val="20"/>
          <w:lang w:val="es-ES"/>
        </w:rPr>
        <w:t>(</w:t>
      </w:r>
      <w:proofErr w:type="spellStart"/>
      <w:r w:rsidR="00AD4EF9" w:rsidRPr="00E51E56">
        <w:rPr>
          <w:rFonts w:ascii="Arial" w:hAnsi="Arial" w:cs="Arial"/>
          <w:color w:val="C9C9C9" w:themeColor="accent3" w:themeTint="99"/>
          <w:sz w:val="20"/>
          <w:szCs w:val="20"/>
          <w:lang w:val="es-ES"/>
        </w:rPr>
        <w:t>iii</w:t>
      </w:r>
      <w:proofErr w:type="spellEnd"/>
      <w:r w:rsidR="00AD4EF9" w:rsidRPr="00E51E56">
        <w:rPr>
          <w:rFonts w:ascii="Arial" w:hAnsi="Arial" w:cs="Arial"/>
          <w:color w:val="C9C9C9" w:themeColor="accent3" w:themeTint="99"/>
          <w:sz w:val="20"/>
          <w:szCs w:val="20"/>
          <w:lang w:val="es-ES"/>
        </w:rPr>
        <w:t xml:space="preserve">) </w:t>
      </w:r>
      <w:r w:rsidRPr="00E51E56">
        <w:rPr>
          <w:rFonts w:ascii="Arial" w:hAnsi="Arial" w:cs="Arial"/>
          <w:color w:val="C9C9C9" w:themeColor="accent3" w:themeTint="99"/>
          <w:sz w:val="20"/>
          <w:szCs w:val="20"/>
          <w:lang w:val="es-ES"/>
        </w:rPr>
        <w:t>reclamar ante el juez del contrato la indemnización de los mayores perjuicios causados</w:t>
      </w:r>
      <w:r w:rsidR="00AD4EF9" w:rsidRPr="00E51E56">
        <w:rPr>
          <w:rFonts w:ascii="Arial" w:hAnsi="Arial" w:cs="Arial"/>
          <w:color w:val="C9C9C9" w:themeColor="accent3" w:themeTint="99"/>
          <w:sz w:val="20"/>
          <w:szCs w:val="20"/>
          <w:lang w:val="es-ES"/>
        </w:rPr>
        <w:t xml:space="preserve"> por el incumplimiento del contratista</w:t>
      </w:r>
      <w:r w:rsidRPr="00E51E56">
        <w:rPr>
          <w:rFonts w:ascii="Arial" w:hAnsi="Arial" w:cs="Arial"/>
          <w:color w:val="C9C9C9" w:themeColor="accent3" w:themeTint="99"/>
          <w:sz w:val="20"/>
          <w:szCs w:val="20"/>
          <w:lang w:val="es-ES"/>
        </w:rPr>
        <w:t xml:space="preserve">, sin que implique renuncia al cumplimiento de la obligación principal del servicio postventa. La imposición de multas y la declaratoria de incumplimiento para hacer efectiva la cláusula penal estarán precedidas de audiencia en la que se garantice el debido </w:t>
      </w:r>
      <w:r w:rsidR="00AD4EF9" w:rsidRPr="00E51E56">
        <w:rPr>
          <w:rFonts w:ascii="Arial" w:hAnsi="Arial" w:cs="Arial"/>
          <w:color w:val="C9C9C9" w:themeColor="accent3" w:themeTint="99"/>
          <w:sz w:val="20"/>
          <w:szCs w:val="20"/>
          <w:lang w:val="es-ES"/>
        </w:rPr>
        <w:t>p</w:t>
      </w:r>
      <w:r w:rsidRPr="00E51E56">
        <w:rPr>
          <w:rFonts w:ascii="Arial" w:hAnsi="Arial" w:cs="Arial"/>
          <w:color w:val="C9C9C9" w:themeColor="accent3" w:themeTint="99"/>
          <w:sz w:val="20"/>
          <w:szCs w:val="20"/>
          <w:lang w:val="es-ES"/>
        </w:rPr>
        <w:t xml:space="preserve">roceso del contratista y </w:t>
      </w:r>
      <w:r w:rsidR="00AD4EF9" w:rsidRPr="00E51E56">
        <w:rPr>
          <w:rFonts w:ascii="Arial" w:hAnsi="Arial" w:cs="Arial"/>
          <w:color w:val="C9C9C9" w:themeColor="accent3" w:themeTint="99"/>
          <w:sz w:val="20"/>
          <w:szCs w:val="20"/>
          <w:lang w:val="es-ES"/>
        </w:rPr>
        <w:t>su</w:t>
      </w:r>
      <w:r w:rsidRPr="00E51E56">
        <w:rPr>
          <w:rFonts w:ascii="Arial" w:hAnsi="Arial" w:cs="Arial"/>
          <w:color w:val="C9C9C9" w:themeColor="accent3" w:themeTint="99"/>
          <w:sz w:val="20"/>
          <w:szCs w:val="20"/>
          <w:lang w:val="es-ES"/>
        </w:rPr>
        <w:t xml:space="preserve"> garante</w:t>
      </w:r>
      <w:r w:rsidR="00AD4EF9" w:rsidRPr="00E51E56">
        <w:rPr>
          <w:rFonts w:ascii="Arial" w:hAnsi="Arial" w:cs="Arial"/>
          <w:color w:val="C9C9C9" w:themeColor="accent3" w:themeTint="99"/>
          <w:sz w:val="20"/>
          <w:szCs w:val="20"/>
          <w:lang w:val="es-ES"/>
        </w:rPr>
        <w:t>,</w:t>
      </w:r>
      <w:r w:rsidRPr="00E51E56">
        <w:rPr>
          <w:rFonts w:ascii="Arial" w:hAnsi="Arial" w:cs="Arial"/>
          <w:color w:val="C9C9C9" w:themeColor="accent3" w:themeTint="99"/>
          <w:sz w:val="20"/>
          <w:szCs w:val="20"/>
          <w:lang w:val="es-ES"/>
        </w:rPr>
        <w:t xml:space="preserve"> de conformidad con el </w:t>
      </w:r>
      <w:r w:rsidR="00AD4EF9" w:rsidRPr="00E51E56">
        <w:rPr>
          <w:rFonts w:ascii="Arial" w:hAnsi="Arial" w:cs="Arial"/>
          <w:color w:val="C9C9C9" w:themeColor="accent3" w:themeTint="99"/>
          <w:sz w:val="20"/>
          <w:szCs w:val="20"/>
          <w:lang w:val="es-ES"/>
        </w:rPr>
        <w:t>artículo</w:t>
      </w:r>
      <w:r w:rsidRPr="00E51E56">
        <w:rPr>
          <w:rFonts w:ascii="Arial" w:hAnsi="Arial" w:cs="Arial"/>
          <w:color w:val="C9C9C9" w:themeColor="accent3" w:themeTint="99"/>
          <w:sz w:val="20"/>
          <w:szCs w:val="20"/>
          <w:lang w:val="es-ES"/>
        </w:rPr>
        <w:t xml:space="preserve"> 17 de la Ley 1150 de 2007 y </w:t>
      </w:r>
      <w:r w:rsidR="00AD4EF9" w:rsidRPr="00E51E56">
        <w:rPr>
          <w:rFonts w:ascii="Arial" w:hAnsi="Arial" w:cs="Arial"/>
          <w:color w:val="C9C9C9" w:themeColor="accent3" w:themeTint="99"/>
          <w:sz w:val="20"/>
          <w:szCs w:val="20"/>
          <w:lang w:val="es-ES"/>
        </w:rPr>
        <w:t>artículo</w:t>
      </w:r>
      <w:r w:rsidRPr="00E51E56">
        <w:rPr>
          <w:rFonts w:ascii="Arial" w:hAnsi="Arial" w:cs="Arial"/>
          <w:color w:val="C9C9C9" w:themeColor="accent3" w:themeTint="99"/>
          <w:sz w:val="20"/>
          <w:szCs w:val="20"/>
          <w:lang w:val="es-ES"/>
        </w:rPr>
        <w:t xml:space="preserve"> 86 de la Ley 1474 de 2011.</w:t>
      </w:r>
    </w:p>
    <w:p w14:paraId="728AAB11" w14:textId="77777777" w:rsidR="00C95F99" w:rsidRPr="00E51E56" w:rsidRDefault="00C95F99" w:rsidP="0036611C">
      <w:pPr>
        <w:jc w:val="both"/>
        <w:rPr>
          <w:rFonts w:ascii="Arial" w:hAnsi="Arial" w:cs="Arial"/>
          <w:color w:val="7F7F7F"/>
          <w:sz w:val="20"/>
          <w:szCs w:val="20"/>
        </w:rPr>
      </w:pPr>
    </w:p>
    <w:p w14:paraId="774DE544" w14:textId="6AF0FC19" w:rsidR="009A3304" w:rsidRPr="00E51E56" w:rsidRDefault="009911DC" w:rsidP="00442447">
      <w:pPr>
        <w:pStyle w:val="Titulo3"/>
        <w:numPr>
          <w:ilvl w:val="0"/>
          <w:numId w:val="24"/>
        </w:numPr>
      </w:pPr>
      <w:r w:rsidRPr="00E51E56">
        <w:t xml:space="preserve">DOMICILIO Y </w:t>
      </w:r>
      <w:r w:rsidR="009A3304" w:rsidRPr="00E51E56">
        <w:t xml:space="preserve">LUGAR DE EJECUCIÓN </w:t>
      </w:r>
    </w:p>
    <w:p w14:paraId="02614D74" w14:textId="77777777" w:rsidR="009A3304" w:rsidRPr="00E51E56" w:rsidRDefault="009A3304" w:rsidP="0036611C">
      <w:pPr>
        <w:jc w:val="both"/>
        <w:rPr>
          <w:rFonts w:ascii="Arial" w:hAnsi="Arial" w:cs="Arial"/>
          <w:b/>
          <w:sz w:val="20"/>
          <w:szCs w:val="20"/>
          <w:lang w:eastAsia="x-none"/>
        </w:rPr>
      </w:pPr>
    </w:p>
    <w:p w14:paraId="520E09B3" w14:textId="52120575" w:rsidR="009911DC" w:rsidRPr="00E51E56" w:rsidRDefault="009911DC" w:rsidP="003D24E3">
      <w:pPr>
        <w:pStyle w:val="Prrafodelista"/>
        <w:numPr>
          <w:ilvl w:val="1"/>
          <w:numId w:val="26"/>
        </w:numPr>
        <w:contextualSpacing/>
        <w:jc w:val="both"/>
        <w:rPr>
          <w:b/>
          <w:bCs/>
          <w:sz w:val="20"/>
          <w:szCs w:val="20"/>
        </w:rPr>
      </w:pPr>
      <w:r w:rsidRPr="00E51E56">
        <w:rPr>
          <w:b/>
          <w:bCs/>
          <w:sz w:val="20"/>
          <w:szCs w:val="20"/>
        </w:rPr>
        <w:t>DOMICILIO</w:t>
      </w:r>
    </w:p>
    <w:p w14:paraId="17A6BEF4" w14:textId="77777777" w:rsidR="009911DC" w:rsidRPr="00E51E56" w:rsidRDefault="009911DC" w:rsidP="0036611C">
      <w:pPr>
        <w:contextualSpacing/>
        <w:jc w:val="both"/>
        <w:rPr>
          <w:rFonts w:ascii="Arial" w:hAnsi="Arial" w:cs="Arial"/>
          <w:sz w:val="20"/>
          <w:szCs w:val="20"/>
        </w:rPr>
      </w:pPr>
    </w:p>
    <w:p w14:paraId="4049AC65" w14:textId="0C82BCF0" w:rsidR="009911DC" w:rsidRPr="00E51E56" w:rsidRDefault="009911DC" w:rsidP="0036611C">
      <w:pPr>
        <w:pStyle w:val="Textoindependiente"/>
        <w:spacing w:after="0"/>
        <w:jc w:val="both"/>
        <w:rPr>
          <w:rFonts w:ascii="Arial" w:hAnsi="Arial" w:cs="Arial"/>
          <w:b/>
          <w:bCs/>
          <w:color w:val="FF0000"/>
          <w:sz w:val="20"/>
          <w:szCs w:val="20"/>
        </w:rPr>
      </w:pPr>
      <w:r w:rsidRPr="00E51E56">
        <w:rPr>
          <w:rFonts w:ascii="Arial" w:hAnsi="Arial" w:cs="Arial"/>
          <w:sz w:val="20"/>
          <w:szCs w:val="20"/>
        </w:rPr>
        <w:t>Para todos los efectos legales se</w:t>
      </w:r>
      <w:r w:rsidR="007D5CA6" w:rsidRPr="00E51E56">
        <w:rPr>
          <w:rFonts w:ascii="Arial" w:hAnsi="Arial" w:cs="Arial"/>
          <w:sz w:val="20"/>
          <w:szCs w:val="20"/>
        </w:rPr>
        <w:t xml:space="preserve"> acuerda</w:t>
      </w:r>
      <w:r w:rsidRPr="00E51E56">
        <w:rPr>
          <w:rFonts w:ascii="Arial" w:hAnsi="Arial" w:cs="Arial"/>
          <w:sz w:val="20"/>
          <w:szCs w:val="20"/>
        </w:rPr>
        <w:t xml:space="preserve"> como domicilio la </w:t>
      </w:r>
      <w:r w:rsidR="005813D1" w:rsidRPr="00E51E56">
        <w:rPr>
          <w:rFonts w:ascii="Arial" w:hAnsi="Arial" w:cs="Arial"/>
          <w:sz w:val="20"/>
          <w:szCs w:val="20"/>
        </w:rPr>
        <w:t xml:space="preserve">Calle 40 #33ª-27/29 en la </w:t>
      </w:r>
      <w:r w:rsidRPr="00E51E56">
        <w:rPr>
          <w:rFonts w:ascii="Arial" w:hAnsi="Arial" w:cs="Arial"/>
          <w:sz w:val="20"/>
          <w:szCs w:val="20"/>
        </w:rPr>
        <w:t xml:space="preserve">ciudad </w:t>
      </w:r>
      <w:r w:rsidR="005813D1" w:rsidRPr="00E51E56">
        <w:rPr>
          <w:rFonts w:ascii="Arial" w:hAnsi="Arial" w:cs="Arial"/>
          <w:sz w:val="20"/>
          <w:szCs w:val="20"/>
        </w:rPr>
        <w:t>de Villavicencio, Meta.</w:t>
      </w:r>
    </w:p>
    <w:p w14:paraId="084453A6" w14:textId="77777777" w:rsidR="009911DC" w:rsidRPr="00E51E56" w:rsidRDefault="009911DC" w:rsidP="0036611C">
      <w:pPr>
        <w:contextualSpacing/>
        <w:jc w:val="both"/>
        <w:rPr>
          <w:rFonts w:ascii="Arial" w:hAnsi="Arial" w:cs="Arial"/>
          <w:sz w:val="20"/>
          <w:szCs w:val="20"/>
        </w:rPr>
      </w:pPr>
    </w:p>
    <w:p w14:paraId="39267F3F" w14:textId="1F4E1224" w:rsidR="009911DC" w:rsidRPr="00E51E56" w:rsidRDefault="009911DC" w:rsidP="003D24E3">
      <w:pPr>
        <w:pStyle w:val="Prrafodelista"/>
        <w:numPr>
          <w:ilvl w:val="1"/>
          <w:numId w:val="26"/>
        </w:numPr>
        <w:contextualSpacing/>
        <w:jc w:val="both"/>
        <w:rPr>
          <w:b/>
          <w:bCs/>
          <w:sz w:val="20"/>
          <w:szCs w:val="20"/>
        </w:rPr>
      </w:pPr>
      <w:r w:rsidRPr="00E51E56">
        <w:rPr>
          <w:b/>
          <w:bCs/>
          <w:sz w:val="20"/>
          <w:szCs w:val="20"/>
        </w:rPr>
        <w:t xml:space="preserve">LUGAR DE EJECUCIÓN. </w:t>
      </w:r>
    </w:p>
    <w:p w14:paraId="489853B4" w14:textId="77777777" w:rsidR="009911DC" w:rsidRPr="00E51E56" w:rsidRDefault="009911DC" w:rsidP="0036611C">
      <w:pPr>
        <w:contextualSpacing/>
        <w:jc w:val="both"/>
        <w:rPr>
          <w:rFonts w:ascii="Arial" w:hAnsi="Arial" w:cs="Arial"/>
          <w:sz w:val="20"/>
          <w:szCs w:val="20"/>
        </w:rPr>
      </w:pPr>
    </w:p>
    <w:p w14:paraId="4C4CD36D" w14:textId="77777777" w:rsidR="00DC31E2" w:rsidRPr="00E51E56" w:rsidRDefault="00DC31E2" w:rsidP="00DC31E2">
      <w:pPr>
        <w:jc w:val="both"/>
        <w:rPr>
          <w:rFonts w:ascii="Arial" w:hAnsi="Arial" w:cs="Arial"/>
          <w:sz w:val="20"/>
          <w:szCs w:val="20"/>
        </w:rPr>
      </w:pPr>
      <w:r w:rsidRPr="00E51E56">
        <w:rPr>
          <w:rFonts w:ascii="Arial" w:hAnsi="Arial" w:cs="Arial"/>
          <w:sz w:val="20"/>
          <w:szCs w:val="20"/>
        </w:rPr>
        <w:t xml:space="preserve">Las actividades derivadas de la ejecución del objeto contratado se desarrollarán en las siguientes direcciones: </w:t>
      </w:r>
    </w:p>
    <w:p w14:paraId="3A57D1F1" w14:textId="77777777" w:rsidR="00DC31E2" w:rsidRPr="00E51E56" w:rsidRDefault="00DC31E2" w:rsidP="00DC31E2">
      <w:pPr>
        <w:jc w:val="both"/>
        <w:rPr>
          <w:rFonts w:ascii="Arial" w:hAnsi="Arial" w:cs="Arial"/>
          <w:sz w:val="20"/>
          <w:szCs w:val="20"/>
        </w:rPr>
      </w:pPr>
    </w:p>
    <w:p w14:paraId="561DE01E" w14:textId="119EF600" w:rsidR="00DC31E2" w:rsidRPr="00E51E56" w:rsidRDefault="00DC31E2" w:rsidP="00DC31E2">
      <w:pPr>
        <w:jc w:val="both"/>
        <w:rPr>
          <w:rFonts w:ascii="Arial" w:hAnsi="Arial" w:cs="Arial"/>
          <w:sz w:val="20"/>
          <w:szCs w:val="20"/>
        </w:rPr>
      </w:pPr>
      <w:r w:rsidRPr="00E51E56">
        <w:rPr>
          <w:rFonts w:ascii="Arial" w:hAnsi="Arial" w:cs="Arial"/>
          <w:sz w:val="20"/>
          <w:szCs w:val="20"/>
        </w:rPr>
        <w:t xml:space="preserve">-Calle 15 No 9 -75 Barrio los Comuneros, en la ciudad de Inírida (Guainía), sede de la DSDIA Inírida. </w:t>
      </w:r>
    </w:p>
    <w:p w14:paraId="532BC95F" w14:textId="1A500C4F" w:rsidR="00DC31E2" w:rsidRPr="00E51E56" w:rsidRDefault="00DC31E2" w:rsidP="00DC31E2">
      <w:pPr>
        <w:jc w:val="both"/>
        <w:rPr>
          <w:rFonts w:ascii="Arial" w:hAnsi="Arial" w:cs="Arial"/>
          <w:sz w:val="20"/>
          <w:szCs w:val="20"/>
        </w:rPr>
      </w:pPr>
      <w:r w:rsidRPr="00E51E56">
        <w:rPr>
          <w:rFonts w:ascii="Arial" w:hAnsi="Arial" w:cs="Arial"/>
          <w:sz w:val="20"/>
          <w:szCs w:val="20"/>
        </w:rPr>
        <w:t xml:space="preserve">-Carrera 13 A No. 15 – 24 Barrio Centro A, en la ciudad de Mitú (Vaupés), sede la DSDIA de Mitú. </w:t>
      </w:r>
    </w:p>
    <w:p w14:paraId="42ADCB7D" w14:textId="236144FE" w:rsidR="001F0B20" w:rsidRPr="00E51E56" w:rsidRDefault="00DC31E2" w:rsidP="00DC31E2">
      <w:pPr>
        <w:jc w:val="both"/>
        <w:rPr>
          <w:rFonts w:ascii="Arial" w:hAnsi="Arial" w:cs="Arial"/>
          <w:sz w:val="20"/>
          <w:szCs w:val="20"/>
          <w:lang w:eastAsia="zh-CN"/>
        </w:rPr>
      </w:pPr>
      <w:r w:rsidRPr="00E51E56">
        <w:rPr>
          <w:rFonts w:ascii="Arial" w:hAnsi="Arial" w:cs="Arial"/>
          <w:sz w:val="20"/>
          <w:szCs w:val="20"/>
        </w:rPr>
        <w:t>-Calle 18 No. 04 – 05, en la ciudad de Puerto Carreño (Vichada), sede la DSDIA de Puerto Carreño.</w:t>
      </w:r>
    </w:p>
    <w:p w14:paraId="4B5015FC" w14:textId="77777777" w:rsidR="009462E0" w:rsidRPr="00E51E56" w:rsidRDefault="009462E0" w:rsidP="0036611C">
      <w:pPr>
        <w:contextualSpacing/>
        <w:jc w:val="both"/>
        <w:rPr>
          <w:rFonts w:ascii="Arial" w:hAnsi="Arial" w:cs="Arial"/>
          <w:color w:val="0000FF"/>
          <w:sz w:val="20"/>
          <w:szCs w:val="20"/>
        </w:rPr>
      </w:pPr>
    </w:p>
    <w:p w14:paraId="60F4C88F" w14:textId="77777777" w:rsidR="009A3304" w:rsidRPr="00E51E56" w:rsidRDefault="009A3304" w:rsidP="003D24E3">
      <w:pPr>
        <w:numPr>
          <w:ilvl w:val="0"/>
          <w:numId w:val="26"/>
        </w:numPr>
        <w:contextualSpacing/>
        <w:jc w:val="both"/>
        <w:rPr>
          <w:rFonts w:ascii="Arial" w:hAnsi="Arial" w:cs="Arial"/>
          <w:b/>
          <w:sz w:val="20"/>
          <w:szCs w:val="20"/>
          <w:lang w:eastAsia="x-none"/>
        </w:rPr>
      </w:pPr>
      <w:r w:rsidRPr="00E51E56">
        <w:rPr>
          <w:rFonts w:ascii="Arial" w:hAnsi="Arial" w:cs="Arial"/>
          <w:b/>
          <w:sz w:val="20"/>
          <w:szCs w:val="20"/>
          <w:lang w:eastAsia="x-none"/>
        </w:rPr>
        <w:t>GARANTÍAS</w:t>
      </w:r>
    </w:p>
    <w:p w14:paraId="29BF0213" w14:textId="77777777" w:rsidR="009A3304" w:rsidRPr="00E51E56" w:rsidRDefault="009A3304" w:rsidP="0036611C">
      <w:pPr>
        <w:contextualSpacing/>
        <w:jc w:val="both"/>
        <w:rPr>
          <w:rFonts w:ascii="Arial" w:hAnsi="Arial" w:cs="Arial"/>
          <w:b/>
          <w:sz w:val="20"/>
          <w:szCs w:val="20"/>
          <w:lang w:eastAsia="x-none"/>
        </w:rPr>
      </w:pPr>
    </w:p>
    <w:p w14:paraId="015EA731" w14:textId="636EC04B" w:rsidR="00C46D2E" w:rsidRPr="00E51E56" w:rsidRDefault="00C46D2E" w:rsidP="003D24E3">
      <w:pPr>
        <w:pStyle w:val="Prrafodelista"/>
        <w:numPr>
          <w:ilvl w:val="1"/>
          <w:numId w:val="26"/>
        </w:numPr>
        <w:contextualSpacing/>
        <w:jc w:val="both"/>
        <w:rPr>
          <w:b/>
          <w:sz w:val="20"/>
          <w:szCs w:val="20"/>
          <w:lang w:eastAsia="x-none"/>
        </w:rPr>
      </w:pPr>
      <w:r w:rsidRPr="00E51E56">
        <w:rPr>
          <w:b/>
          <w:sz w:val="20"/>
          <w:szCs w:val="20"/>
          <w:lang w:eastAsia="x-none"/>
        </w:rPr>
        <w:t xml:space="preserve">GARANTÍA ÚNICA DE CUMPLIMIENTO </w:t>
      </w:r>
    </w:p>
    <w:p w14:paraId="20BD8151" w14:textId="77777777" w:rsidR="00C46D2E" w:rsidRPr="00E51E56" w:rsidRDefault="00C46D2E" w:rsidP="0036611C">
      <w:pPr>
        <w:pStyle w:val="Prrafodelista"/>
        <w:ind w:left="360" w:firstLine="0"/>
        <w:contextualSpacing/>
        <w:jc w:val="both"/>
        <w:rPr>
          <w:b/>
          <w:sz w:val="20"/>
          <w:szCs w:val="20"/>
          <w:lang w:eastAsia="x-none"/>
        </w:rPr>
      </w:pPr>
    </w:p>
    <w:p w14:paraId="1FBF4A80" w14:textId="587FE3B0" w:rsidR="009A3304" w:rsidRPr="00E51E56" w:rsidRDefault="009A3304" w:rsidP="00985FEB">
      <w:pPr>
        <w:keepNext/>
        <w:ind w:right="48"/>
        <w:jc w:val="both"/>
        <w:outlineLvl w:val="2"/>
        <w:rPr>
          <w:rFonts w:ascii="Arial" w:hAnsi="Arial" w:cs="Arial"/>
          <w:b/>
          <w:bCs/>
          <w:sz w:val="20"/>
          <w:szCs w:val="20"/>
        </w:rPr>
      </w:pPr>
      <w:r w:rsidRPr="00E51E56">
        <w:rPr>
          <w:rFonts w:ascii="Arial" w:hAnsi="Arial" w:cs="Arial"/>
          <w:bCs/>
          <w:sz w:val="20"/>
          <w:szCs w:val="20"/>
          <w:lang w:val="es-ES" w:eastAsia="es-ES"/>
        </w:rPr>
        <w:t xml:space="preserve">EL </w:t>
      </w:r>
      <w:r w:rsidRPr="00E51E56">
        <w:rPr>
          <w:rFonts w:ascii="Arial" w:hAnsi="Arial" w:cs="Arial"/>
          <w:b/>
          <w:bCs/>
          <w:sz w:val="20"/>
          <w:szCs w:val="20"/>
          <w:lang w:val="es-ES" w:eastAsia="es-ES"/>
        </w:rPr>
        <w:t>CONTRATISTA</w:t>
      </w:r>
      <w:r w:rsidRPr="00E51E56">
        <w:rPr>
          <w:rFonts w:ascii="Arial" w:hAnsi="Arial" w:cs="Arial"/>
          <w:bCs/>
          <w:sz w:val="20"/>
          <w:szCs w:val="20"/>
          <w:lang w:val="es-ES" w:eastAsia="es-ES"/>
        </w:rPr>
        <w:t xml:space="preserve"> dentro de los tres (3) días hábiles siguientes a la suscripción del contrato, debe constituir y entregar a la </w:t>
      </w:r>
      <w:r w:rsidRPr="00E51E56">
        <w:rPr>
          <w:rFonts w:ascii="Arial" w:hAnsi="Arial" w:cs="Arial"/>
          <w:b/>
          <w:bCs/>
          <w:sz w:val="20"/>
          <w:szCs w:val="20"/>
          <w:lang w:val="es-ES" w:eastAsia="es-ES"/>
        </w:rPr>
        <w:t xml:space="preserve">DIAN </w:t>
      </w:r>
      <w:r w:rsidR="0045477C" w:rsidRPr="00E51E56">
        <w:rPr>
          <w:rFonts w:ascii="Arial" w:hAnsi="Arial" w:cs="Arial"/>
          <w:sz w:val="20"/>
          <w:szCs w:val="20"/>
          <w:lang w:val="es-ES" w:eastAsia="es-ES"/>
        </w:rPr>
        <w:t>las siguientes</w:t>
      </w:r>
      <w:r w:rsidR="0045477C" w:rsidRPr="00E51E56">
        <w:rPr>
          <w:rFonts w:ascii="Arial" w:hAnsi="Arial" w:cs="Arial"/>
          <w:b/>
          <w:bCs/>
          <w:sz w:val="20"/>
          <w:szCs w:val="20"/>
          <w:lang w:val="es-ES" w:eastAsia="es-ES"/>
        </w:rPr>
        <w:t xml:space="preserve"> </w:t>
      </w:r>
      <w:r w:rsidRPr="00E51E56">
        <w:rPr>
          <w:rFonts w:ascii="Arial" w:hAnsi="Arial" w:cs="Arial"/>
          <w:bCs/>
          <w:sz w:val="20"/>
          <w:szCs w:val="20"/>
          <w:lang w:val="es-ES" w:eastAsia="es-ES"/>
        </w:rPr>
        <w:t>garantía</w:t>
      </w:r>
      <w:r w:rsidR="0045477C" w:rsidRPr="00E51E56">
        <w:rPr>
          <w:rFonts w:ascii="Arial" w:hAnsi="Arial" w:cs="Arial"/>
          <w:bCs/>
          <w:sz w:val="20"/>
          <w:szCs w:val="20"/>
          <w:lang w:val="es-ES" w:eastAsia="es-ES"/>
        </w:rPr>
        <w:t>s</w:t>
      </w:r>
      <w:r w:rsidRPr="00E51E56">
        <w:rPr>
          <w:rFonts w:ascii="Arial" w:hAnsi="Arial" w:cs="Arial"/>
          <w:bCs/>
          <w:sz w:val="20"/>
          <w:szCs w:val="20"/>
          <w:lang w:val="es-ES" w:eastAsia="es-ES"/>
        </w:rPr>
        <w:t xml:space="preserve"> de cumplimiento</w:t>
      </w:r>
      <w:r w:rsidR="0045477C" w:rsidRPr="00E51E56">
        <w:rPr>
          <w:rFonts w:ascii="Arial" w:hAnsi="Arial" w:cs="Arial"/>
          <w:bCs/>
          <w:sz w:val="20"/>
          <w:szCs w:val="20"/>
          <w:lang w:val="es-ES" w:eastAsia="es-ES"/>
        </w:rPr>
        <w:t>:</w:t>
      </w:r>
    </w:p>
    <w:p w14:paraId="0899E1CD" w14:textId="77777777" w:rsidR="009A3304" w:rsidRPr="00E51E56" w:rsidRDefault="009A3304" w:rsidP="0036611C">
      <w:pPr>
        <w:ind w:left="709"/>
        <w:jc w:val="both"/>
        <w:rPr>
          <w:rFonts w:ascii="Arial" w:hAnsi="Arial" w:cs="Arial"/>
          <w:bCs/>
          <w:i/>
          <w:iCs/>
          <w:color w:val="262626" w:themeColor="text1" w:themeTint="D9"/>
          <w:sz w:val="20"/>
          <w:szCs w:val="20"/>
          <w:lang w:val="es-ES" w:eastAsia="es-ES"/>
        </w:rPr>
      </w:pPr>
    </w:p>
    <w:tbl>
      <w:tblPr>
        <w:tblW w:w="498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37"/>
        <w:gridCol w:w="2615"/>
        <w:gridCol w:w="3988"/>
      </w:tblGrid>
      <w:tr w:rsidR="001236DC" w:rsidRPr="00E51E56" w14:paraId="4EDBC913" w14:textId="77777777" w:rsidTr="003E7832">
        <w:trPr>
          <w:trHeight w:val="267"/>
          <w:jc w:val="center"/>
        </w:trPr>
        <w:tc>
          <w:tcPr>
            <w:tcW w:w="1465" w:type="pct"/>
            <w:shd w:val="clear" w:color="auto" w:fill="E6E6E6"/>
            <w:vAlign w:val="center"/>
          </w:tcPr>
          <w:p w14:paraId="66B75A82" w14:textId="77777777" w:rsidR="001236DC" w:rsidRPr="00E51E56" w:rsidRDefault="001236DC" w:rsidP="003E7832">
            <w:pPr>
              <w:pStyle w:val="Textoindependiente"/>
              <w:spacing w:after="0"/>
              <w:jc w:val="center"/>
              <w:rPr>
                <w:rFonts w:ascii="Arial" w:hAnsi="Arial" w:cs="Arial"/>
                <w:b/>
                <w:noProof/>
                <w:sz w:val="20"/>
                <w:szCs w:val="20"/>
              </w:rPr>
            </w:pPr>
            <w:r w:rsidRPr="00E51E56">
              <w:rPr>
                <w:rFonts w:ascii="Arial" w:hAnsi="Arial" w:cs="Arial"/>
                <w:b/>
                <w:noProof/>
                <w:sz w:val="20"/>
                <w:szCs w:val="20"/>
              </w:rPr>
              <w:t>Garantía solicitada</w:t>
            </w:r>
          </w:p>
        </w:tc>
        <w:tc>
          <w:tcPr>
            <w:tcW w:w="1400" w:type="pct"/>
            <w:shd w:val="clear" w:color="auto" w:fill="E6E6E6"/>
            <w:vAlign w:val="center"/>
          </w:tcPr>
          <w:p w14:paraId="2318184D" w14:textId="77777777" w:rsidR="001236DC" w:rsidRPr="00E51E56" w:rsidRDefault="001236DC" w:rsidP="003E7832">
            <w:pPr>
              <w:pStyle w:val="Textoindependiente"/>
              <w:spacing w:after="0"/>
              <w:jc w:val="center"/>
              <w:rPr>
                <w:rFonts w:ascii="Arial" w:hAnsi="Arial" w:cs="Arial"/>
                <w:b/>
                <w:noProof/>
                <w:sz w:val="20"/>
                <w:szCs w:val="20"/>
              </w:rPr>
            </w:pPr>
            <w:r w:rsidRPr="00E51E56">
              <w:rPr>
                <w:rFonts w:ascii="Arial" w:hAnsi="Arial" w:cs="Arial"/>
                <w:b/>
                <w:noProof/>
                <w:sz w:val="20"/>
                <w:szCs w:val="20"/>
              </w:rPr>
              <w:t>Cuantía del Amparo- Suficiencia de la garantía</w:t>
            </w:r>
          </w:p>
        </w:tc>
        <w:tc>
          <w:tcPr>
            <w:tcW w:w="2135" w:type="pct"/>
            <w:shd w:val="clear" w:color="auto" w:fill="E6E6E6"/>
            <w:vAlign w:val="center"/>
          </w:tcPr>
          <w:p w14:paraId="6E690B1A" w14:textId="77777777" w:rsidR="001236DC" w:rsidRPr="00E51E56" w:rsidRDefault="001236DC" w:rsidP="003E7832">
            <w:pPr>
              <w:pStyle w:val="Textoindependiente"/>
              <w:spacing w:after="0"/>
              <w:jc w:val="center"/>
              <w:rPr>
                <w:rFonts w:ascii="Arial" w:hAnsi="Arial" w:cs="Arial"/>
                <w:b/>
                <w:noProof/>
                <w:sz w:val="20"/>
                <w:szCs w:val="20"/>
              </w:rPr>
            </w:pPr>
            <w:r w:rsidRPr="00E51E56">
              <w:rPr>
                <w:rFonts w:ascii="Arial" w:hAnsi="Arial" w:cs="Arial"/>
                <w:b/>
                <w:noProof/>
                <w:sz w:val="20"/>
                <w:szCs w:val="20"/>
              </w:rPr>
              <w:t>Vigencia del Amparo</w:t>
            </w:r>
          </w:p>
        </w:tc>
      </w:tr>
      <w:tr w:rsidR="001236DC" w:rsidRPr="00E51E56" w14:paraId="6EAF7CA2" w14:textId="77777777" w:rsidTr="003E7832">
        <w:trPr>
          <w:trHeight w:val="291"/>
          <w:jc w:val="center"/>
        </w:trPr>
        <w:tc>
          <w:tcPr>
            <w:tcW w:w="1465" w:type="pct"/>
            <w:vAlign w:val="center"/>
          </w:tcPr>
          <w:p w14:paraId="60BDB5A4" w14:textId="77777777" w:rsidR="001236DC" w:rsidRPr="00E51E56" w:rsidRDefault="001236DC" w:rsidP="003E7832">
            <w:pPr>
              <w:pStyle w:val="Textoindependiente"/>
              <w:spacing w:after="0"/>
              <w:rPr>
                <w:rFonts w:ascii="Arial" w:hAnsi="Arial" w:cs="Arial"/>
                <w:noProof/>
                <w:sz w:val="20"/>
                <w:szCs w:val="20"/>
              </w:rPr>
            </w:pPr>
            <w:r w:rsidRPr="00E51E56">
              <w:rPr>
                <w:rFonts w:ascii="Arial" w:hAnsi="Arial" w:cs="Arial"/>
                <w:noProof/>
                <w:sz w:val="20"/>
                <w:szCs w:val="20"/>
              </w:rPr>
              <w:t>Cumplimiento del contrato</w:t>
            </w:r>
          </w:p>
        </w:tc>
        <w:tc>
          <w:tcPr>
            <w:tcW w:w="1400" w:type="pct"/>
            <w:vAlign w:val="center"/>
          </w:tcPr>
          <w:p w14:paraId="68EE4950" w14:textId="7D592114" w:rsidR="001236DC" w:rsidRPr="00E51E56" w:rsidRDefault="001236DC" w:rsidP="003E7832">
            <w:pPr>
              <w:pStyle w:val="Textoindependiente"/>
              <w:spacing w:after="0"/>
              <w:jc w:val="both"/>
              <w:rPr>
                <w:rFonts w:ascii="Arial" w:hAnsi="Arial" w:cs="Arial"/>
                <w:sz w:val="20"/>
                <w:szCs w:val="20"/>
              </w:rPr>
            </w:pPr>
            <w:r w:rsidRPr="00E51E56">
              <w:rPr>
                <w:rFonts w:ascii="Arial" w:hAnsi="Arial" w:cs="Arial"/>
                <w:bCs/>
                <w:sz w:val="20"/>
                <w:szCs w:val="20"/>
                <w:lang w:eastAsia="es-ES"/>
              </w:rPr>
              <w:t xml:space="preserve">Por el </w:t>
            </w:r>
            <w:r w:rsidR="00121816" w:rsidRPr="00E51E56">
              <w:rPr>
                <w:rFonts w:ascii="Arial" w:hAnsi="Arial" w:cs="Arial"/>
                <w:bCs/>
                <w:sz w:val="20"/>
                <w:szCs w:val="20"/>
                <w:lang w:eastAsia="es-ES"/>
              </w:rPr>
              <w:t>2</w:t>
            </w:r>
            <w:r w:rsidRPr="00E51E56">
              <w:rPr>
                <w:rFonts w:ascii="Arial" w:hAnsi="Arial" w:cs="Arial"/>
                <w:bCs/>
                <w:sz w:val="20"/>
                <w:szCs w:val="20"/>
                <w:lang w:eastAsia="es-ES"/>
              </w:rPr>
              <w:t>0% del valor total del contrato</w:t>
            </w:r>
            <w:r w:rsidRPr="00E51E56">
              <w:rPr>
                <w:rFonts w:ascii="Arial" w:hAnsi="Arial" w:cs="Arial"/>
                <w:sz w:val="20"/>
                <w:szCs w:val="20"/>
              </w:rPr>
              <w:t xml:space="preserve">. </w:t>
            </w:r>
          </w:p>
        </w:tc>
        <w:tc>
          <w:tcPr>
            <w:tcW w:w="2135" w:type="pct"/>
            <w:vAlign w:val="center"/>
          </w:tcPr>
          <w:p w14:paraId="187F821E" w14:textId="77777777" w:rsidR="001236DC" w:rsidRPr="00E51E56" w:rsidRDefault="001236DC" w:rsidP="003E7832">
            <w:pPr>
              <w:pStyle w:val="Textoindependiente"/>
              <w:spacing w:after="0"/>
              <w:jc w:val="both"/>
              <w:rPr>
                <w:rFonts w:ascii="Arial" w:hAnsi="Arial" w:cs="Arial"/>
                <w:color w:val="0000FF"/>
                <w:sz w:val="20"/>
                <w:szCs w:val="20"/>
              </w:rPr>
            </w:pPr>
            <w:r w:rsidRPr="00E51E56">
              <w:rPr>
                <w:rFonts w:ascii="Arial" w:hAnsi="Arial" w:cs="Arial"/>
                <w:sz w:val="20"/>
                <w:szCs w:val="20"/>
              </w:rPr>
              <w:t>Por un término igual al plazo de ejecución del contrato y seis (6) meses previstos para su liquidación.</w:t>
            </w:r>
          </w:p>
        </w:tc>
      </w:tr>
      <w:tr w:rsidR="001236DC" w:rsidRPr="00E51E56" w14:paraId="5AC3622F" w14:textId="77777777" w:rsidTr="003E7832">
        <w:trPr>
          <w:trHeight w:val="291"/>
          <w:jc w:val="center"/>
        </w:trPr>
        <w:tc>
          <w:tcPr>
            <w:tcW w:w="1465" w:type="pct"/>
            <w:vAlign w:val="center"/>
          </w:tcPr>
          <w:p w14:paraId="5D4D347B" w14:textId="77777777" w:rsidR="001236DC" w:rsidRPr="00E51E56" w:rsidRDefault="001236DC" w:rsidP="003E7832">
            <w:pPr>
              <w:pStyle w:val="Textoindependiente"/>
              <w:spacing w:after="0"/>
              <w:jc w:val="both"/>
              <w:rPr>
                <w:rFonts w:ascii="Arial" w:hAnsi="Arial" w:cs="Arial"/>
                <w:noProof/>
                <w:sz w:val="20"/>
                <w:szCs w:val="20"/>
              </w:rPr>
            </w:pPr>
            <w:r w:rsidRPr="00E51E56">
              <w:rPr>
                <w:rFonts w:ascii="Arial" w:hAnsi="Arial" w:cs="Arial"/>
                <w:noProof/>
                <w:sz w:val="20"/>
                <w:szCs w:val="20"/>
              </w:rPr>
              <w:t>Pago de Salarios, Prestaciones sociales legales e indemnizaciones laborales</w:t>
            </w:r>
          </w:p>
        </w:tc>
        <w:tc>
          <w:tcPr>
            <w:tcW w:w="1400" w:type="pct"/>
            <w:vAlign w:val="center"/>
          </w:tcPr>
          <w:p w14:paraId="75E34698" w14:textId="77777777" w:rsidR="001236DC" w:rsidRPr="00E51E56" w:rsidRDefault="001236DC" w:rsidP="003E7832">
            <w:pPr>
              <w:pStyle w:val="Textoindependiente"/>
              <w:spacing w:after="0"/>
              <w:jc w:val="both"/>
              <w:rPr>
                <w:rFonts w:ascii="Arial" w:hAnsi="Arial" w:cs="Arial"/>
                <w:noProof/>
                <w:color w:val="3333FF"/>
                <w:sz w:val="20"/>
                <w:szCs w:val="20"/>
              </w:rPr>
            </w:pPr>
            <w:r w:rsidRPr="00E51E56">
              <w:rPr>
                <w:rFonts w:ascii="Arial" w:hAnsi="Arial" w:cs="Arial"/>
                <w:noProof/>
                <w:sz w:val="20"/>
                <w:szCs w:val="20"/>
              </w:rPr>
              <w:t>Por el 15% por ciento del valor total del contrato</w:t>
            </w:r>
            <w:r w:rsidRPr="00E51E56">
              <w:rPr>
                <w:rFonts w:ascii="Arial" w:hAnsi="Arial" w:cs="Arial"/>
                <w:noProof/>
                <w:color w:val="3333FF"/>
                <w:sz w:val="20"/>
                <w:szCs w:val="20"/>
              </w:rPr>
              <w:t xml:space="preserve"> .</w:t>
            </w:r>
          </w:p>
        </w:tc>
        <w:tc>
          <w:tcPr>
            <w:tcW w:w="2135" w:type="pct"/>
            <w:vAlign w:val="center"/>
          </w:tcPr>
          <w:p w14:paraId="2B183559" w14:textId="77777777" w:rsidR="001236DC" w:rsidRPr="00E51E56" w:rsidRDefault="001236DC" w:rsidP="003E7832">
            <w:pPr>
              <w:pStyle w:val="Textoindependiente"/>
              <w:spacing w:after="0"/>
              <w:jc w:val="both"/>
              <w:rPr>
                <w:rFonts w:ascii="Arial" w:hAnsi="Arial" w:cs="Arial"/>
                <w:noProof/>
                <w:color w:val="3333FF"/>
                <w:sz w:val="20"/>
                <w:szCs w:val="20"/>
              </w:rPr>
            </w:pPr>
            <w:r w:rsidRPr="00E51E56">
              <w:rPr>
                <w:rFonts w:ascii="Arial" w:hAnsi="Arial" w:cs="Arial"/>
                <w:sz w:val="20"/>
                <w:szCs w:val="20"/>
              </w:rPr>
              <w:t>Por un término igual al plazo de ejecución del contrato y tres (3) años más</w:t>
            </w:r>
          </w:p>
        </w:tc>
      </w:tr>
      <w:tr w:rsidR="001236DC" w:rsidRPr="00E51E56" w14:paraId="0A4425D3" w14:textId="77777777" w:rsidTr="003E7832">
        <w:trPr>
          <w:trHeight w:val="684"/>
          <w:jc w:val="center"/>
        </w:trPr>
        <w:tc>
          <w:tcPr>
            <w:tcW w:w="1465" w:type="pct"/>
            <w:vAlign w:val="center"/>
          </w:tcPr>
          <w:p w14:paraId="149A9086" w14:textId="77777777" w:rsidR="001236DC" w:rsidRPr="00E51E56" w:rsidRDefault="001236DC" w:rsidP="003E7832">
            <w:pPr>
              <w:pStyle w:val="Textoindependiente"/>
              <w:spacing w:after="0"/>
              <w:rPr>
                <w:rFonts w:ascii="Arial" w:hAnsi="Arial" w:cs="Arial"/>
                <w:noProof/>
                <w:sz w:val="20"/>
                <w:szCs w:val="20"/>
              </w:rPr>
            </w:pPr>
            <w:r w:rsidRPr="00E51E56">
              <w:rPr>
                <w:rFonts w:ascii="Arial" w:hAnsi="Arial" w:cs="Arial"/>
                <w:noProof/>
                <w:sz w:val="20"/>
                <w:szCs w:val="20"/>
              </w:rPr>
              <w:t>Calidad del Servicio</w:t>
            </w:r>
          </w:p>
        </w:tc>
        <w:tc>
          <w:tcPr>
            <w:tcW w:w="1400" w:type="pct"/>
            <w:vAlign w:val="center"/>
          </w:tcPr>
          <w:p w14:paraId="08A72A4B" w14:textId="205B34D4" w:rsidR="001236DC" w:rsidRPr="00E51E56" w:rsidRDefault="001236DC" w:rsidP="003E7832">
            <w:pPr>
              <w:jc w:val="both"/>
              <w:rPr>
                <w:rFonts w:ascii="Arial" w:hAnsi="Arial" w:cs="Arial"/>
                <w:noProof/>
                <w:sz w:val="20"/>
                <w:szCs w:val="20"/>
              </w:rPr>
            </w:pPr>
            <w:r w:rsidRPr="00E51E56">
              <w:rPr>
                <w:rFonts w:ascii="Arial" w:hAnsi="Arial" w:cs="Arial"/>
                <w:noProof/>
                <w:sz w:val="20"/>
                <w:szCs w:val="20"/>
              </w:rPr>
              <w:t xml:space="preserve">Por el </w:t>
            </w:r>
            <w:r w:rsidR="002F71C3" w:rsidRPr="00E51E56">
              <w:rPr>
                <w:rFonts w:ascii="Arial" w:hAnsi="Arial" w:cs="Arial"/>
                <w:noProof/>
                <w:sz w:val="20"/>
                <w:szCs w:val="20"/>
              </w:rPr>
              <w:t>1</w:t>
            </w:r>
            <w:r w:rsidRPr="00E51E56">
              <w:rPr>
                <w:rFonts w:ascii="Arial" w:hAnsi="Arial" w:cs="Arial"/>
                <w:noProof/>
                <w:sz w:val="20"/>
                <w:szCs w:val="20"/>
              </w:rPr>
              <w:t xml:space="preserve">0% del valor total del contrato. </w:t>
            </w:r>
          </w:p>
        </w:tc>
        <w:tc>
          <w:tcPr>
            <w:tcW w:w="2135" w:type="pct"/>
            <w:vAlign w:val="center"/>
          </w:tcPr>
          <w:p w14:paraId="100E28E9" w14:textId="77777777" w:rsidR="001236DC" w:rsidRPr="00E51E56" w:rsidRDefault="001236DC" w:rsidP="003E7832">
            <w:pPr>
              <w:pStyle w:val="Sangra3detindependiente"/>
              <w:spacing w:after="0"/>
              <w:ind w:left="0"/>
              <w:jc w:val="both"/>
              <w:rPr>
                <w:rFonts w:ascii="Arial" w:hAnsi="Arial" w:cs="Arial"/>
                <w:sz w:val="20"/>
                <w:szCs w:val="20"/>
                <w:lang w:val="es-CO"/>
              </w:rPr>
            </w:pPr>
            <w:r w:rsidRPr="00E51E56">
              <w:rPr>
                <w:rFonts w:ascii="Arial" w:hAnsi="Arial" w:cs="Arial"/>
                <w:sz w:val="20"/>
                <w:szCs w:val="20"/>
                <w:lang w:val="es-CO"/>
              </w:rPr>
              <w:t>Por un término igual al plazo de ejecución del contrato y doce (12) meses más.</w:t>
            </w:r>
          </w:p>
        </w:tc>
      </w:tr>
    </w:tbl>
    <w:p w14:paraId="567A4182" w14:textId="77777777" w:rsidR="009A3304" w:rsidRPr="00E51E56" w:rsidRDefault="009A3304" w:rsidP="0036611C">
      <w:pPr>
        <w:keepNext/>
        <w:ind w:left="709" w:right="-518"/>
        <w:jc w:val="both"/>
        <w:outlineLvl w:val="2"/>
        <w:rPr>
          <w:rFonts w:ascii="Arial" w:hAnsi="Arial" w:cs="Arial"/>
          <w:b/>
          <w:bCs/>
          <w:i/>
          <w:iCs/>
          <w:color w:val="262626" w:themeColor="text1" w:themeTint="D9"/>
          <w:sz w:val="20"/>
          <w:szCs w:val="20"/>
        </w:rPr>
      </w:pPr>
    </w:p>
    <w:p w14:paraId="50AC20F8" w14:textId="1B1AB152" w:rsidR="009A3304" w:rsidRPr="00E51E56" w:rsidRDefault="00387FE3" w:rsidP="00082CF3">
      <w:pPr>
        <w:pStyle w:val="Textoindependiente"/>
        <w:spacing w:after="0"/>
        <w:ind w:right="6"/>
        <w:jc w:val="both"/>
        <w:rPr>
          <w:rFonts w:ascii="Arial" w:hAnsi="Arial" w:cs="Arial"/>
          <w:sz w:val="20"/>
          <w:szCs w:val="20"/>
        </w:rPr>
      </w:pPr>
      <w:r w:rsidRPr="00E51E56">
        <w:rPr>
          <w:rFonts w:ascii="Arial" w:hAnsi="Arial" w:cs="Arial"/>
          <w:b/>
          <w:bCs/>
          <w:sz w:val="20"/>
          <w:szCs w:val="20"/>
        </w:rPr>
        <w:t xml:space="preserve">PARÁGRAFO 1. </w:t>
      </w:r>
      <w:r w:rsidR="001D24E3" w:rsidRPr="00E51E56">
        <w:rPr>
          <w:rFonts w:ascii="Arial" w:hAnsi="Arial" w:cs="Arial"/>
          <w:b/>
          <w:bCs/>
          <w:sz w:val="20"/>
          <w:szCs w:val="20"/>
        </w:rPr>
        <w:t>Condiciones generales</w:t>
      </w:r>
      <w:r w:rsidR="001D24E3" w:rsidRPr="00E51E56">
        <w:rPr>
          <w:rFonts w:ascii="Arial" w:hAnsi="Arial" w:cs="Arial"/>
          <w:sz w:val="20"/>
          <w:szCs w:val="20"/>
        </w:rPr>
        <w:t xml:space="preserve"> </w:t>
      </w:r>
      <w:r w:rsidRPr="00E51E56">
        <w:rPr>
          <w:rFonts w:ascii="Arial" w:hAnsi="Arial" w:cs="Arial"/>
          <w:b/>
          <w:bCs/>
          <w:sz w:val="20"/>
          <w:szCs w:val="20"/>
        </w:rPr>
        <w:t>de la garantía</w:t>
      </w:r>
      <w:r w:rsidR="006F0887" w:rsidRPr="00E51E56">
        <w:rPr>
          <w:rFonts w:ascii="Arial" w:hAnsi="Arial" w:cs="Arial"/>
          <w:b/>
          <w:bCs/>
          <w:sz w:val="20"/>
          <w:szCs w:val="20"/>
        </w:rPr>
        <w:t>:</w:t>
      </w:r>
      <w:r w:rsidRPr="00E51E56">
        <w:rPr>
          <w:rFonts w:ascii="Arial" w:hAnsi="Arial" w:cs="Arial"/>
          <w:sz w:val="20"/>
          <w:szCs w:val="20"/>
        </w:rPr>
        <w:t xml:space="preserve"> </w:t>
      </w:r>
      <w:r w:rsidRPr="00E51E56">
        <w:rPr>
          <w:rFonts w:ascii="Arial" w:hAnsi="Arial" w:cs="Arial"/>
          <w:b/>
          <w:bCs/>
          <w:sz w:val="20"/>
          <w:szCs w:val="20"/>
        </w:rPr>
        <w:t>(i)</w:t>
      </w:r>
      <w:r w:rsidRPr="00E51E56">
        <w:rPr>
          <w:rFonts w:ascii="Arial" w:hAnsi="Arial" w:cs="Arial"/>
          <w:sz w:val="20"/>
          <w:szCs w:val="20"/>
        </w:rPr>
        <w:t xml:space="preserve"> e</w:t>
      </w:r>
      <w:r w:rsidR="00E276AF" w:rsidRPr="00E51E56">
        <w:rPr>
          <w:rFonts w:ascii="Arial" w:hAnsi="Arial" w:cs="Arial"/>
          <w:sz w:val="20"/>
          <w:szCs w:val="20"/>
        </w:rPr>
        <w:t xml:space="preserve">l servicio prestado y recibido a satisfacción mensualmente por el supervisor, tendrá un amparo individual de calidad del servicio por </w:t>
      </w:r>
      <w:r w:rsidR="00E276AF" w:rsidRPr="00E51E56">
        <w:rPr>
          <w:rFonts w:ascii="Arial" w:hAnsi="Arial" w:cs="Arial"/>
          <w:b/>
          <w:bCs/>
          <w:sz w:val="20"/>
          <w:szCs w:val="20"/>
        </w:rPr>
        <w:t>seis (6) meses</w:t>
      </w:r>
      <w:r w:rsidR="00E276AF" w:rsidRPr="00E51E56">
        <w:rPr>
          <w:rFonts w:ascii="Arial" w:hAnsi="Arial" w:cs="Arial"/>
          <w:sz w:val="20"/>
          <w:szCs w:val="20"/>
        </w:rPr>
        <w:t>, que se encuentra cubierto dentro de la cobertura en vigencia mínima exigida</w:t>
      </w:r>
      <w:r w:rsidRPr="00E51E56">
        <w:rPr>
          <w:rFonts w:ascii="Arial" w:hAnsi="Arial" w:cs="Arial"/>
          <w:sz w:val="20"/>
          <w:szCs w:val="20"/>
        </w:rPr>
        <w:t xml:space="preserve">; </w:t>
      </w:r>
      <w:r w:rsidRPr="00E51E56">
        <w:rPr>
          <w:rFonts w:ascii="Arial" w:hAnsi="Arial" w:cs="Arial"/>
          <w:b/>
          <w:bCs/>
          <w:sz w:val="20"/>
          <w:szCs w:val="20"/>
        </w:rPr>
        <w:t>(</w:t>
      </w:r>
      <w:proofErr w:type="spellStart"/>
      <w:r w:rsidRPr="00E51E56">
        <w:rPr>
          <w:rFonts w:ascii="Arial" w:hAnsi="Arial" w:cs="Arial"/>
          <w:b/>
          <w:bCs/>
          <w:sz w:val="20"/>
          <w:szCs w:val="20"/>
        </w:rPr>
        <w:t>ii</w:t>
      </w:r>
      <w:proofErr w:type="spellEnd"/>
      <w:r w:rsidRPr="00E51E56">
        <w:rPr>
          <w:rFonts w:ascii="Arial" w:hAnsi="Arial" w:cs="Arial"/>
          <w:b/>
          <w:bCs/>
          <w:sz w:val="20"/>
          <w:szCs w:val="20"/>
        </w:rPr>
        <w:t>)</w:t>
      </w:r>
      <w:r w:rsidRPr="00E51E56">
        <w:rPr>
          <w:rFonts w:ascii="Arial" w:hAnsi="Arial" w:cs="Arial"/>
          <w:sz w:val="20"/>
          <w:szCs w:val="20"/>
        </w:rPr>
        <w:t xml:space="preserve"> e</w:t>
      </w:r>
      <w:r w:rsidR="0039059E" w:rsidRPr="00E51E56">
        <w:rPr>
          <w:rFonts w:ascii="Arial" w:hAnsi="Arial" w:cs="Arial"/>
          <w:sz w:val="20"/>
          <w:szCs w:val="20"/>
        </w:rPr>
        <w:t>l contratista debe constituir la garantía de cumplimiento, de conformidad con lo establecido en el Art. 2.2.1.2.3.1.1 y siguientes del Decreto 1082 de 2015 y será responsable de la mora en la constitución de la garantía y de los perjuicios que dicha mora le pueda causar a la DIAN</w:t>
      </w:r>
      <w:r w:rsidRPr="00E51E56">
        <w:rPr>
          <w:rFonts w:ascii="Arial" w:hAnsi="Arial" w:cs="Arial"/>
          <w:sz w:val="20"/>
          <w:szCs w:val="20"/>
        </w:rPr>
        <w:t xml:space="preserve">; </w:t>
      </w:r>
      <w:r w:rsidRPr="00E51E56">
        <w:rPr>
          <w:rFonts w:ascii="Arial" w:hAnsi="Arial" w:cs="Arial"/>
          <w:b/>
          <w:bCs/>
          <w:sz w:val="20"/>
          <w:szCs w:val="20"/>
        </w:rPr>
        <w:t>(</w:t>
      </w:r>
      <w:proofErr w:type="spellStart"/>
      <w:r w:rsidRPr="00E51E56">
        <w:rPr>
          <w:rFonts w:ascii="Arial" w:hAnsi="Arial" w:cs="Arial"/>
          <w:b/>
          <w:bCs/>
          <w:sz w:val="20"/>
          <w:szCs w:val="20"/>
        </w:rPr>
        <w:t>iii</w:t>
      </w:r>
      <w:proofErr w:type="spellEnd"/>
      <w:r w:rsidRPr="00E51E56">
        <w:rPr>
          <w:rFonts w:ascii="Arial" w:hAnsi="Arial" w:cs="Arial"/>
          <w:b/>
          <w:bCs/>
          <w:sz w:val="20"/>
          <w:szCs w:val="20"/>
        </w:rPr>
        <w:t>)</w:t>
      </w:r>
      <w:r w:rsidRPr="00E51E56">
        <w:rPr>
          <w:rFonts w:ascii="Arial" w:hAnsi="Arial" w:cs="Arial"/>
          <w:sz w:val="20"/>
          <w:szCs w:val="20"/>
        </w:rPr>
        <w:t xml:space="preserve"> </w:t>
      </w:r>
      <w:bookmarkStart w:id="1" w:name="_Hlk143537663"/>
      <w:r w:rsidR="001D24E3" w:rsidRPr="00E51E56">
        <w:rPr>
          <w:rFonts w:ascii="Arial" w:hAnsi="Arial" w:cs="Arial"/>
          <w:sz w:val="20"/>
          <w:szCs w:val="20"/>
        </w:rPr>
        <w:t xml:space="preserve">la garantía </w:t>
      </w:r>
      <w:r w:rsidR="009A3304" w:rsidRPr="00E51E56">
        <w:rPr>
          <w:rFonts w:ascii="Arial" w:hAnsi="Arial" w:cs="Arial"/>
          <w:sz w:val="20"/>
          <w:szCs w:val="20"/>
        </w:rPr>
        <w:t>deberá ser expedida por una entidad bancaria o por una compañía de seguros legalmente establecida en Colombia, cuya póliza matriz haya sido aprobada por la Superintendencia Financiera de Colombia</w:t>
      </w:r>
      <w:r w:rsidR="001D24E3" w:rsidRPr="00E51E56">
        <w:rPr>
          <w:rFonts w:ascii="Arial" w:hAnsi="Arial" w:cs="Arial"/>
          <w:sz w:val="20"/>
          <w:szCs w:val="20"/>
        </w:rPr>
        <w:t xml:space="preserve">; </w:t>
      </w:r>
      <w:r w:rsidR="001D24E3" w:rsidRPr="00E51E56">
        <w:rPr>
          <w:rFonts w:ascii="Arial" w:hAnsi="Arial" w:cs="Arial"/>
          <w:b/>
          <w:bCs/>
          <w:sz w:val="20"/>
          <w:szCs w:val="20"/>
        </w:rPr>
        <w:t>(</w:t>
      </w:r>
      <w:proofErr w:type="spellStart"/>
      <w:r w:rsidR="001D24E3" w:rsidRPr="00E51E56">
        <w:rPr>
          <w:rFonts w:ascii="Arial" w:hAnsi="Arial" w:cs="Arial"/>
          <w:b/>
          <w:bCs/>
          <w:sz w:val="20"/>
          <w:szCs w:val="20"/>
        </w:rPr>
        <w:t>iv</w:t>
      </w:r>
      <w:proofErr w:type="spellEnd"/>
      <w:r w:rsidR="001D24E3" w:rsidRPr="00E51E56">
        <w:rPr>
          <w:rFonts w:ascii="Arial" w:hAnsi="Arial" w:cs="Arial"/>
          <w:b/>
          <w:bCs/>
          <w:sz w:val="20"/>
          <w:szCs w:val="20"/>
        </w:rPr>
        <w:t>)</w:t>
      </w:r>
      <w:r w:rsidR="001D24E3" w:rsidRPr="00E51E56">
        <w:rPr>
          <w:rFonts w:ascii="Arial" w:hAnsi="Arial" w:cs="Arial"/>
          <w:sz w:val="20"/>
          <w:szCs w:val="20"/>
        </w:rPr>
        <w:t xml:space="preserve"> </w:t>
      </w:r>
      <w:r w:rsidR="009A3304" w:rsidRPr="00E51E56">
        <w:rPr>
          <w:rFonts w:ascii="Arial" w:hAnsi="Arial" w:cs="Arial"/>
          <w:sz w:val="20"/>
          <w:szCs w:val="20"/>
        </w:rPr>
        <w:t>Solamente se admitirán las exclusiones establecidas en el artículo 2.2.1.2.3.2.3. del Decreto 1082 de 2015</w:t>
      </w:r>
      <w:r w:rsidR="001D24E3" w:rsidRPr="00E51E56">
        <w:rPr>
          <w:rFonts w:ascii="Arial" w:hAnsi="Arial" w:cs="Arial"/>
          <w:sz w:val="20"/>
          <w:szCs w:val="20"/>
        </w:rPr>
        <w:t xml:space="preserve">; </w:t>
      </w:r>
      <w:r w:rsidR="001D24E3" w:rsidRPr="00E51E56">
        <w:rPr>
          <w:rFonts w:ascii="Arial" w:hAnsi="Arial" w:cs="Arial"/>
          <w:b/>
          <w:bCs/>
          <w:sz w:val="20"/>
          <w:szCs w:val="20"/>
        </w:rPr>
        <w:t>(v)</w:t>
      </w:r>
      <w:r w:rsidR="001D24E3" w:rsidRPr="00E51E56">
        <w:rPr>
          <w:rFonts w:ascii="Arial" w:hAnsi="Arial" w:cs="Arial"/>
          <w:sz w:val="20"/>
          <w:szCs w:val="20"/>
        </w:rPr>
        <w:t xml:space="preserve"> </w:t>
      </w:r>
      <w:r w:rsidR="009A3304" w:rsidRPr="00E51E56">
        <w:rPr>
          <w:rFonts w:ascii="Arial" w:hAnsi="Arial" w:cs="Arial"/>
          <w:sz w:val="20"/>
          <w:szCs w:val="20"/>
        </w:rPr>
        <w:t>Las pólizas no expirarán por falta de pago de la prima o por revocatoria unilateral</w:t>
      </w:r>
      <w:r w:rsidR="001D24E3" w:rsidRPr="00E51E56">
        <w:rPr>
          <w:rFonts w:ascii="Arial" w:hAnsi="Arial" w:cs="Arial"/>
          <w:sz w:val="20"/>
          <w:szCs w:val="20"/>
        </w:rPr>
        <w:t xml:space="preserve">; </w:t>
      </w:r>
      <w:r w:rsidR="001D24E3" w:rsidRPr="00E51E56">
        <w:rPr>
          <w:rFonts w:ascii="Arial" w:hAnsi="Arial" w:cs="Arial"/>
          <w:b/>
          <w:bCs/>
          <w:sz w:val="20"/>
          <w:szCs w:val="20"/>
        </w:rPr>
        <w:t>(vi)</w:t>
      </w:r>
      <w:r w:rsidR="001D24E3" w:rsidRPr="00E51E56">
        <w:rPr>
          <w:rFonts w:ascii="Arial" w:hAnsi="Arial" w:cs="Arial"/>
          <w:sz w:val="20"/>
          <w:szCs w:val="20"/>
        </w:rPr>
        <w:t xml:space="preserve"> </w:t>
      </w:r>
      <w:r w:rsidR="009A3304" w:rsidRPr="00E51E56">
        <w:rPr>
          <w:rFonts w:ascii="Arial" w:hAnsi="Arial" w:cs="Arial"/>
          <w:sz w:val="20"/>
          <w:szCs w:val="20"/>
        </w:rPr>
        <w:t xml:space="preserve">Las condiciones generales de la garantía única de cumplimiento deberán señalar que en el evento en que por incumplimiento del </w:t>
      </w:r>
      <w:r w:rsidR="009A3304" w:rsidRPr="00E51E56">
        <w:rPr>
          <w:rFonts w:ascii="Arial" w:hAnsi="Arial" w:cs="Arial"/>
          <w:b/>
          <w:sz w:val="20"/>
          <w:szCs w:val="20"/>
        </w:rPr>
        <w:t>CONTRATISTA</w:t>
      </w:r>
      <w:r w:rsidR="009A3304" w:rsidRPr="00E51E56">
        <w:rPr>
          <w:rFonts w:ascii="Arial" w:hAnsi="Arial" w:cs="Arial"/>
          <w:sz w:val="20"/>
          <w:szCs w:val="20"/>
        </w:rPr>
        <w:t xml:space="preserve"> garantizado el asegurador resolviera continuar, como cesionario, con la ejecución del contrato y la entidad estatal contratante estuviese de acuerdo con ello, el </w:t>
      </w:r>
      <w:r w:rsidR="009A3304" w:rsidRPr="00E51E56">
        <w:rPr>
          <w:rFonts w:ascii="Arial" w:hAnsi="Arial" w:cs="Arial"/>
          <w:b/>
          <w:sz w:val="20"/>
          <w:szCs w:val="20"/>
        </w:rPr>
        <w:t xml:space="preserve">CONTRATISTA </w:t>
      </w:r>
      <w:r w:rsidR="009A3304" w:rsidRPr="00E51E56">
        <w:rPr>
          <w:rFonts w:ascii="Arial" w:hAnsi="Arial" w:cs="Arial"/>
          <w:sz w:val="20"/>
          <w:szCs w:val="20"/>
        </w:rPr>
        <w:t>garantizado aceptará desde el momento de la contratación de la póliza</w:t>
      </w:r>
      <w:r w:rsidR="00A661BD" w:rsidRPr="00E51E56">
        <w:rPr>
          <w:rFonts w:ascii="Arial" w:hAnsi="Arial" w:cs="Arial"/>
          <w:sz w:val="20"/>
          <w:szCs w:val="20"/>
        </w:rPr>
        <w:t>,</w:t>
      </w:r>
      <w:r w:rsidR="009A3304" w:rsidRPr="00E51E56">
        <w:rPr>
          <w:rFonts w:ascii="Arial" w:hAnsi="Arial" w:cs="Arial"/>
          <w:sz w:val="20"/>
          <w:szCs w:val="20"/>
        </w:rPr>
        <w:t xml:space="preserve"> la cesión del contrato a favor del asegurador.</w:t>
      </w:r>
      <w:r w:rsidR="00A661BD" w:rsidRPr="00E51E56">
        <w:rPr>
          <w:rFonts w:ascii="Arial" w:hAnsi="Arial" w:cs="Arial"/>
          <w:sz w:val="20"/>
          <w:szCs w:val="20"/>
        </w:rPr>
        <w:t xml:space="preserve"> </w:t>
      </w:r>
      <w:r w:rsidR="009A3304" w:rsidRPr="00E51E56">
        <w:rPr>
          <w:rFonts w:ascii="Arial" w:hAnsi="Arial" w:cs="Arial"/>
          <w:sz w:val="20"/>
          <w:szCs w:val="20"/>
        </w:rPr>
        <w:t>En este caso, el asegurador cesionario deberá constituir una nueva garantía para amparar el cumplimiento de las obligaciones que ha asumido por virtud de la cesión</w:t>
      </w:r>
      <w:r w:rsidR="00A661BD" w:rsidRPr="00E51E56">
        <w:rPr>
          <w:rFonts w:ascii="Arial" w:hAnsi="Arial" w:cs="Arial"/>
          <w:sz w:val="20"/>
          <w:szCs w:val="20"/>
        </w:rPr>
        <w:t xml:space="preserve">; </w:t>
      </w:r>
      <w:r w:rsidR="00A661BD" w:rsidRPr="00E51E56">
        <w:rPr>
          <w:rFonts w:ascii="Arial" w:hAnsi="Arial" w:cs="Arial"/>
          <w:b/>
          <w:bCs/>
          <w:sz w:val="20"/>
          <w:szCs w:val="20"/>
        </w:rPr>
        <w:t>(</w:t>
      </w:r>
      <w:proofErr w:type="spellStart"/>
      <w:r w:rsidR="00A661BD" w:rsidRPr="00E51E56">
        <w:rPr>
          <w:rFonts w:ascii="Arial" w:hAnsi="Arial" w:cs="Arial"/>
          <w:b/>
          <w:bCs/>
          <w:sz w:val="20"/>
          <w:szCs w:val="20"/>
        </w:rPr>
        <w:t>vii</w:t>
      </w:r>
      <w:proofErr w:type="spellEnd"/>
      <w:r w:rsidR="00A661BD" w:rsidRPr="00E51E56">
        <w:rPr>
          <w:rFonts w:ascii="Arial" w:hAnsi="Arial" w:cs="Arial"/>
          <w:b/>
          <w:bCs/>
          <w:sz w:val="20"/>
          <w:szCs w:val="20"/>
        </w:rPr>
        <w:t>)</w:t>
      </w:r>
      <w:r w:rsidR="00A661BD" w:rsidRPr="00E51E56">
        <w:rPr>
          <w:rFonts w:ascii="Arial" w:hAnsi="Arial" w:cs="Arial"/>
          <w:sz w:val="20"/>
          <w:szCs w:val="20"/>
        </w:rPr>
        <w:t xml:space="preserve"> </w:t>
      </w:r>
      <w:r w:rsidR="009A3304" w:rsidRPr="00E51E56">
        <w:rPr>
          <w:rFonts w:ascii="Arial" w:hAnsi="Arial" w:cs="Arial"/>
          <w:sz w:val="20"/>
          <w:szCs w:val="20"/>
        </w:rPr>
        <w:t xml:space="preserve">El </w:t>
      </w:r>
      <w:r w:rsidR="009A3304" w:rsidRPr="00E51E56">
        <w:rPr>
          <w:rFonts w:ascii="Arial" w:hAnsi="Arial" w:cs="Arial"/>
          <w:b/>
          <w:sz w:val="20"/>
          <w:szCs w:val="20"/>
        </w:rPr>
        <w:t>CONTRATISTA</w:t>
      </w:r>
      <w:r w:rsidR="009A3304" w:rsidRPr="00E51E56">
        <w:rPr>
          <w:rFonts w:ascii="Arial" w:hAnsi="Arial" w:cs="Arial"/>
          <w:sz w:val="20"/>
          <w:szCs w:val="20"/>
        </w:rPr>
        <w:t xml:space="preserve"> deberá restablecer el valor de la garantía cuando este se haya visto reducido por razón de las reclamaciones efectuadas por la </w:t>
      </w:r>
      <w:r w:rsidR="00A661BD" w:rsidRPr="00E51E56">
        <w:rPr>
          <w:rFonts w:ascii="Arial" w:hAnsi="Arial" w:cs="Arial"/>
          <w:sz w:val="20"/>
          <w:szCs w:val="20"/>
        </w:rPr>
        <w:t xml:space="preserve">DIAN; </w:t>
      </w:r>
      <w:r w:rsidR="00A661BD" w:rsidRPr="00E51E56">
        <w:rPr>
          <w:rFonts w:ascii="Arial" w:hAnsi="Arial" w:cs="Arial"/>
          <w:b/>
          <w:bCs/>
          <w:sz w:val="20"/>
          <w:szCs w:val="20"/>
        </w:rPr>
        <w:t>(</w:t>
      </w:r>
      <w:proofErr w:type="spellStart"/>
      <w:r w:rsidR="00A661BD" w:rsidRPr="00E51E56">
        <w:rPr>
          <w:rFonts w:ascii="Arial" w:hAnsi="Arial" w:cs="Arial"/>
          <w:b/>
          <w:bCs/>
          <w:sz w:val="20"/>
          <w:szCs w:val="20"/>
        </w:rPr>
        <w:t>viii</w:t>
      </w:r>
      <w:proofErr w:type="spellEnd"/>
      <w:r w:rsidR="00A661BD" w:rsidRPr="00E51E56">
        <w:rPr>
          <w:rFonts w:ascii="Arial" w:hAnsi="Arial" w:cs="Arial"/>
          <w:b/>
          <w:bCs/>
          <w:sz w:val="20"/>
          <w:szCs w:val="20"/>
        </w:rPr>
        <w:t>)</w:t>
      </w:r>
      <w:r w:rsidR="00A661BD" w:rsidRPr="00E51E56">
        <w:rPr>
          <w:rFonts w:ascii="Arial" w:hAnsi="Arial" w:cs="Arial"/>
          <w:sz w:val="20"/>
          <w:szCs w:val="20"/>
        </w:rPr>
        <w:t xml:space="preserve"> </w:t>
      </w:r>
      <w:bookmarkStart w:id="2" w:name="_Hlk143537685"/>
      <w:bookmarkEnd w:id="1"/>
      <w:r w:rsidR="009A3304" w:rsidRPr="00E51E56">
        <w:rPr>
          <w:rFonts w:ascii="Arial" w:hAnsi="Arial" w:cs="Arial"/>
          <w:sz w:val="20"/>
          <w:szCs w:val="20"/>
        </w:rPr>
        <w:t xml:space="preserve">El </w:t>
      </w:r>
      <w:r w:rsidR="009A3304" w:rsidRPr="00E51E56">
        <w:rPr>
          <w:rFonts w:ascii="Arial" w:hAnsi="Arial" w:cs="Arial"/>
          <w:b/>
          <w:sz w:val="20"/>
          <w:szCs w:val="20"/>
        </w:rPr>
        <w:t>CONTRATISTA</w:t>
      </w:r>
      <w:r w:rsidR="009A3304" w:rsidRPr="00E51E56">
        <w:rPr>
          <w:rFonts w:ascii="Arial" w:hAnsi="Arial" w:cs="Arial"/>
          <w:sz w:val="20"/>
          <w:szCs w:val="20"/>
        </w:rPr>
        <w:t xml:space="preserve"> deberá restablecer el valor de la garantía cuando éste se haya visto reducido por razón de las reclamaciones efectuadas por la entida</w:t>
      </w:r>
      <w:r w:rsidR="00A661BD" w:rsidRPr="00E51E56">
        <w:rPr>
          <w:rFonts w:ascii="Arial" w:hAnsi="Arial" w:cs="Arial"/>
          <w:sz w:val="20"/>
          <w:szCs w:val="20"/>
        </w:rPr>
        <w:t xml:space="preserve">d; </w:t>
      </w:r>
      <w:r w:rsidR="00A661BD" w:rsidRPr="00E51E56">
        <w:rPr>
          <w:rFonts w:ascii="Arial" w:hAnsi="Arial" w:cs="Arial"/>
          <w:b/>
          <w:bCs/>
          <w:sz w:val="20"/>
          <w:szCs w:val="20"/>
        </w:rPr>
        <w:t>(</w:t>
      </w:r>
      <w:proofErr w:type="spellStart"/>
      <w:r w:rsidR="00A661BD" w:rsidRPr="00E51E56">
        <w:rPr>
          <w:rFonts w:ascii="Arial" w:hAnsi="Arial" w:cs="Arial"/>
          <w:b/>
          <w:bCs/>
          <w:sz w:val="20"/>
          <w:szCs w:val="20"/>
        </w:rPr>
        <w:t>ix</w:t>
      </w:r>
      <w:proofErr w:type="spellEnd"/>
      <w:r w:rsidR="00A661BD" w:rsidRPr="00E51E56">
        <w:rPr>
          <w:rFonts w:ascii="Arial" w:hAnsi="Arial" w:cs="Arial"/>
          <w:b/>
          <w:bCs/>
          <w:sz w:val="20"/>
          <w:szCs w:val="20"/>
        </w:rPr>
        <w:t>)</w:t>
      </w:r>
      <w:r w:rsidR="00A661BD" w:rsidRPr="00E51E56">
        <w:rPr>
          <w:rFonts w:ascii="Arial" w:hAnsi="Arial" w:cs="Arial"/>
          <w:sz w:val="20"/>
          <w:szCs w:val="20"/>
        </w:rPr>
        <w:t xml:space="preserve"> c</w:t>
      </w:r>
      <w:r w:rsidR="009A3304" w:rsidRPr="00E51E56">
        <w:rPr>
          <w:rFonts w:ascii="Arial" w:hAnsi="Arial" w:cs="Arial"/>
          <w:sz w:val="20"/>
          <w:szCs w:val="20"/>
        </w:rPr>
        <w:t xml:space="preserve">uando se </w:t>
      </w:r>
      <w:r w:rsidR="00A661BD" w:rsidRPr="00E51E56">
        <w:rPr>
          <w:rFonts w:ascii="Arial" w:hAnsi="Arial" w:cs="Arial"/>
          <w:sz w:val="20"/>
          <w:szCs w:val="20"/>
        </w:rPr>
        <w:t xml:space="preserve">modifique, </w:t>
      </w:r>
      <w:r w:rsidR="009A3304" w:rsidRPr="00E51E56">
        <w:rPr>
          <w:rFonts w:ascii="Arial" w:hAnsi="Arial" w:cs="Arial"/>
          <w:sz w:val="20"/>
          <w:szCs w:val="20"/>
        </w:rPr>
        <w:t xml:space="preserve">adicione </w:t>
      </w:r>
      <w:r w:rsidR="00A661BD" w:rsidRPr="00E51E56">
        <w:rPr>
          <w:rFonts w:ascii="Arial" w:hAnsi="Arial" w:cs="Arial"/>
          <w:sz w:val="20"/>
          <w:szCs w:val="20"/>
        </w:rPr>
        <w:t>y/</w:t>
      </w:r>
      <w:r w:rsidR="009A3304" w:rsidRPr="00E51E56">
        <w:rPr>
          <w:rFonts w:ascii="Arial" w:hAnsi="Arial" w:cs="Arial"/>
          <w:sz w:val="20"/>
          <w:szCs w:val="20"/>
        </w:rPr>
        <w:t xml:space="preserve">o prorrogue el contrato, el </w:t>
      </w:r>
      <w:r w:rsidR="009A3304" w:rsidRPr="00E51E56">
        <w:rPr>
          <w:rFonts w:ascii="Arial" w:hAnsi="Arial" w:cs="Arial"/>
          <w:b/>
          <w:sz w:val="20"/>
          <w:szCs w:val="20"/>
        </w:rPr>
        <w:t>CONTRATISTA</w:t>
      </w:r>
      <w:r w:rsidR="009A3304" w:rsidRPr="00E51E56">
        <w:rPr>
          <w:rFonts w:ascii="Arial" w:hAnsi="Arial" w:cs="Arial"/>
          <w:sz w:val="20"/>
          <w:szCs w:val="20"/>
        </w:rPr>
        <w:t xml:space="preserve"> deberá </w:t>
      </w:r>
      <w:r w:rsidR="00A661BD" w:rsidRPr="00E51E56">
        <w:rPr>
          <w:rFonts w:ascii="Arial" w:hAnsi="Arial" w:cs="Arial"/>
          <w:sz w:val="20"/>
          <w:szCs w:val="20"/>
        </w:rPr>
        <w:t>modificar la garantía ampliando su valor y/o vigencia o incluyendo las obligaciones objeto de la modificación, para que sean cubiertas por la aseguradora. Lo anterior, dentro de los tres (3) días hábiles siguientes a la modificación, adición y/o prórroga</w:t>
      </w:r>
      <w:r w:rsidR="009A3304" w:rsidRPr="00E51E56">
        <w:rPr>
          <w:rFonts w:ascii="Arial" w:hAnsi="Arial" w:cs="Arial"/>
          <w:sz w:val="20"/>
          <w:szCs w:val="20"/>
        </w:rPr>
        <w:t>.</w:t>
      </w:r>
      <w:r w:rsidR="00AE2E87" w:rsidRPr="00E51E56">
        <w:rPr>
          <w:rFonts w:ascii="Arial" w:hAnsi="Arial" w:cs="Arial"/>
          <w:sz w:val="20"/>
          <w:szCs w:val="20"/>
        </w:rPr>
        <w:t xml:space="preserve"> La aprobación por parte de la </w:t>
      </w:r>
      <w:r w:rsidR="00AE2E87" w:rsidRPr="00E51E56">
        <w:rPr>
          <w:rFonts w:ascii="Arial" w:hAnsi="Arial" w:cs="Arial"/>
          <w:b/>
          <w:bCs/>
          <w:sz w:val="20"/>
          <w:szCs w:val="20"/>
        </w:rPr>
        <w:lastRenderedPageBreak/>
        <w:t>DIAN</w:t>
      </w:r>
      <w:r w:rsidR="00AE2E87" w:rsidRPr="00E51E56">
        <w:rPr>
          <w:rFonts w:ascii="Arial" w:hAnsi="Arial" w:cs="Arial"/>
          <w:sz w:val="20"/>
          <w:szCs w:val="20"/>
        </w:rPr>
        <w:t xml:space="preserve"> de la modificación de las garantías constituida</w:t>
      </w:r>
      <w:r w:rsidR="00C46D2E" w:rsidRPr="00E51E56">
        <w:rPr>
          <w:rFonts w:ascii="Arial" w:hAnsi="Arial" w:cs="Arial"/>
          <w:sz w:val="20"/>
          <w:szCs w:val="20"/>
        </w:rPr>
        <w:t>s</w:t>
      </w:r>
      <w:r w:rsidR="00AE2E87" w:rsidRPr="00E51E56">
        <w:rPr>
          <w:rFonts w:ascii="Arial" w:hAnsi="Arial" w:cs="Arial"/>
          <w:sz w:val="20"/>
          <w:szCs w:val="20"/>
        </w:rPr>
        <w:t xml:space="preserve"> por el </w:t>
      </w:r>
      <w:r w:rsidR="0012412F" w:rsidRPr="00E51E56">
        <w:rPr>
          <w:rFonts w:ascii="Arial" w:hAnsi="Arial" w:cs="Arial"/>
          <w:sz w:val="20"/>
          <w:szCs w:val="20"/>
        </w:rPr>
        <w:t>contratista</w:t>
      </w:r>
      <w:r w:rsidR="00AE2E87" w:rsidRPr="00E51E56">
        <w:rPr>
          <w:rFonts w:ascii="Arial" w:hAnsi="Arial" w:cs="Arial"/>
          <w:sz w:val="20"/>
          <w:szCs w:val="20"/>
        </w:rPr>
        <w:t xml:space="preserve"> </w:t>
      </w:r>
      <w:r w:rsidR="0071575D" w:rsidRPr="00E51E56">
        <w:rPr>
          <w:rFonts w:ascii="Arial" w:hAnsi="Arial" w:cs="Arial"/>
          <w:sz w:val="20"/>
          <w:szCs w:val="20"/>
        </w:rPr>
        <w:t xml:space="preserve">se requiere para la </w:t>
      </w:r>
      <w:r w:rsidR="00AE2E87" w:rsidRPr="00E51E56">
        <w:rPr>
          <w:rFonts w:ascii="Arial" w:hAnsi="Arial" w:cs="Arial"/>
          <w:sz w:val="20"/>
          <w:szCs w:val="20"/>
        </w:rPr>
        <w:t xml:space="preserve">ejecución de la modificación, adición y/o prórroga. </w:t>
      </w:r>
      <w:r w:rsidR="009A3304" w:rsidRPr="00E51E56">
        <w:rPr>
          <w:rFonts w:ascii="Arial" w:hAnsi="Arial" w:cs="Arial"/>
          <w:sz w:val="20"/>
          <w:szCs w:val="20"/>
        </w:rPr>
        <w:t xml:space="preserve"> </w:t>
      </w:r>
    </w:p>
    <w:p w14:paraId="7679BBE8" w14:textId="77777777" w:rsidR="009A3304" w:rsidRPr="00E51E56" w:rsidRDefault="009A3304" w:rsidP="0036611C">
      <w:pPr>
        <w:ind w:left="709" w:right="-93"/>
        <w:jc w:val="both"/>
        <w:rPr>
          <w:rFonts w:ascii="Arial" w:hAnsi="Arial" w:cs="Arial"/>
          <w:sz w:val="20"/>
          <w:szCs w:val="20"/>
        </w:rPr>
      </w:pPr>
    </w:p>
    <w:bookmarkEnd w:id="2"/>
    <w:p w14:paraId="372AB01D" w14:textId="7200CFD1" w:rsidR="009A3304" w:rsidRPr="00E51E56" w:rsidRDefault="009A3304" w:rsidP="001472AE">
      <w:pPr>
        <w:numPr>
          <w:ilvl w:val="1"/>
          <w:numId w:val="26"/>
        </w:numPr>
        <w:ind w:left="426" w:hanging="426"/>
        <w:jc w:val="both"/>
        <w:rPr>
          <w:rFonts w:ascii="Arial" w:hAnsi="Arial" w:cs="Arial"/>
          <w:b/>
          <w:bCs/>
          <w:sz w:val="20"/>
          <w:szCs w:val="20"/>
        </w:rPr>
      </w:pPr>
      <w:r w:rsidRPr="00E51E56">
        <w:rPr>
          <w:rFonts w:ascii="Arial" w:hAnsi="Arial" w:cs="Arial"/>
          <w:b/>
          <w:sz w:val="20"/>
          <w:szCs w:val="20"/>
        </w:rPr>
        <w:t>PÓLIZA DE RESPONSABILIDAD CIVIL EXTRACONTRACTUAL</w:t>
      </w:r>
      <w:r w:rsidR="00B64637" w:rsidRPr="00E51E56">
        <w:rPr>
          <w:rFonts w:ascii="Arial" w:hAnsi="Arial" w:cs="Arial"/>
          <w:b/>
          <w:sz w:val="20"/>
          <w:szCs w:val="20"/>
        </w:rPr>
        <w:t xml:space="preserve">  </w:t>
      </w:r>
    </w:p>
    <w:p w14:paraId="7BB313AF" w14:textId="77777777" w:rsidR="009A3304" w:rsidRPr="00E51E56" w:rsidRDefault="009A3304" w:rsidP="0036611C">
      <w:pPr>
        <w:ind w:left="709"/>
        <w:jc w:val="both"/>
        <w:rPr>
          <w:rFonts w:ascii="Arial" w:hAnsi="Arial" w:cs="Arial"/>
          <w:b/>
          <w:bCs/>
          <w:i/>
          <w:iCs/>
          <w:color w:val="262626" w:themeColor="text1" w:themeTint="D9"/>
          <w:sz w:val="20"/>
          <w:szCs w:val="20"/>
        </w:rPr>
      </w:pPr>
    </w:p>
    <w:p w14:paraId="200727E6" w14:textId="77777777" w:rsidR="009A3304" w:rsidRPr="00E51E56" w:rsidRDefault="009A3304" w:rsidP="00870572">
      <w:pPr>
        <w:jc w:val="both"/>
        <w:rPr>
          <w:rFonts w:ascii="Arial" w:hAnsi="Arial" w:cs="Arial"/>
          <w:sz w:val="20"/>
          <w:szCs w:val="20"/>
        </w:rPr>
      </w:pPr>
      <w:r w:rsidRPr="00E51E56">
        <w:rPr>
          <w:rFonts w:ascii="Arial" w:hAnsi="Arial" w:cs="Arial"/>
          <w:sz w:val="20"/>
          <w:szCs w:val="20"/>
        </w:rPr>
        <w:t xml:space="preserve">Para amparar los riesgos derivados de la responsabilidad civil extracontractual. </w:t>
      </w:r>
    </w:p>
    <w:p w14:paraId="4D9257D4" w14:textId="77777777" w:rsidR="009A3304" w:rsidRPr="00E51E56" w:rsidRDefault="009A3304" w:rsidP="0036611C">
      <w:pPr>
        <w:ind w:left="709"/>
        <w:jc w:val="both"/>
        <w:rPr>
          <w:rFonts w:ascii="Arial" w:hAnsi="Arial" w:cs="Arial"/>
          <w:bCs/>
          <w:i/>
          <w:iCs/>
          <w:sz w:val="20"/>
          <w:szCs w:val="20"/>
        </w:rPr>
      </w:pPr>
    </w:p>
    <w:tbl>
      <w:tblPr>
        <w:tblStyle w:val="Tablaconcuadrcula"/>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430"/>
        <w:gridCol w:w="3709"/>
        <w:gridCol w:w="2235"/>
      </w:tblGrid>
      <w:tr w:rsidR="0012412F" w:rsidRPr="00E51E56" w14:paraId="54446446" w14:textId="77777777" w:rsidTr="003E7832">
        <w:tc>
          <w:tcPr>
            <w:tcW w:w="3529" w:type="dxa"/>
            <w:shd w:val="clear" w:color="auto" w:fill="D9D9D9" w:themeFill="background1" w:themeFillShade="D9"/>
            <w:vAlign w:val="center"/>
          </w:tcPr>
          <w:p w14:paraId="7A216740" w14:textId="77777777" w:rsidR="0012412F" w:rsidRPr="00E51E56" w:rsidRDefault="0012412F" w:rsidP="003E7832">
            <w:pPr>
              <w:pStyle w:val="Textoindependiente"/>
              <w:spacing w:after="0"/>
              <w:jc w:val="center"/>
              <w:rPr>
                <w:rFonts w:ascii="Arial" w:hAnsi="Arial" w:cs="Arial"/>
                <w:b/>
                <w:noProof/>
                <w:sz w:val="20"/>
                <w:szCs w:val="20"/>
              </w:rPr>
            </w:pPr>
            <w:bookmarkStart w:id="3" w:name="_Hlk152085498"/>
            <w:r w:rsidRPr="00E51E56">
              <w:rPr>
                <w:rFonts w:ascii="Arial" w:hAnsi="Arial" w:cs="Arial"/>
                <w:b/>
                <w:noProof/>
                <w:sz w:val="20"/>
                <w:szCs w:val="20"/>
              </w:rPr>
              <w:t>Garantía solicitada</w:t>
            </w:r>
          </w:p>
        </w:tc>
        <w:tc>
          <w:tcPr>
            <w:tcW w:w="3827" w:type="dxa"/>
            <w:shd w:val="clear" w:color="auto" w:fill="D9D9D9" w:themeFill="background1" w:themeFillShade="D9"/>
            <w:vAlign w:val="center"/>
          </w:tcPr>
          <w:p w14:paraId="6E83090B" w14:textId="77777777" w:rsidR="0012412F" w:rsidRPr="00E51E56" w:rsidRDefault="0012412F" w:rsidP="003E7832">
            <w:pPr>
              <w:pStyle w:val="Textoindependiente"/>
              <w:spacing w:after="0"/>
              <w:jc w:val="center"/>
              <w:rPr>
                <w:rFonts w:ascii="Arial" w:hAnsi="Arial" w:cs="Arial"/>
                <w:b/>
                <w:noProof/>
                <w:sz w:val="20"/>
                <w:szCs w:val="20"/>
              </w:rPr>
            </w:pPr>
            <w:r w:rsidRPr="00E51E56">
              <w:rPr>
                <w:rFonts w:ascii="Arial" w:hAnsi="Arial" w:cs="Arial"/>
                <w:b/>
                <w:noProof/>
                <w:sz w:val="20"/>
                <w:szCs w:val="20"/>
              </w:rPr>
              <w:t>Cuantía del Amparo- Suficiencia del seguro</w:t>
            </w:r>
          </w:p>
        </w:tc>
        <w:tc>
          <w:tcPr>
            <w:tcW w:w="2302" w:type="dxa"/>
            <w:shd w:val="clear" w:color="auto" w:fill="D9D9D9" w:themeFill="background1" w:themeFillShade="D9"/>
            <w:vAlign w:val="center"/>
          </w:tcPr>
          <w:p w14:paraId="33FEE282" w14:textId="77777777" w:rsidR="0012412F" w:rsidRPr="00E51E56" w:rsidRDefault="0012412F" w:rsidP="003E7832">
            <w:pPr>
              <w:pStyle w:val="Textoindependiente"/>
              <w:spacing w:after="0"/>
              <w:jc w:val="center"/>
              <w:rPr>
                <w:rFonts w:ascii="Arial" w:hAnsi="Arial" w:cs="Arial"/>
                <w:b/>
                <w:noProof/>
                <w:sz w:val="20"/>
                <w:szCs w:val="20"/>
              </w:rPr>
            </w:pPr>
            <w:r w:rsidRPr="00E51E56">
              <w:rPr>
                <w:rFonts w:ascii="Arial" w:hAnsi="Arial" w:cs="Arial"/>
                <w:b/>
                <w:noProof/>
                <w:sz w:val="20"/>
                <w:szCs w:val="20"/>
              </w:rPr>
              <w:t>Vigencia del Amparo</w:t>
            </w:r>
          </w:p>
        </w:tc>
      </w:tr>
      <w:tr w:rsidR="0012412F" w:rsidRPr="00E51E56" w14:paraId="3D09AD71" w14:textId="77777777" w:rsidTr="003E7832">
        <w:trPr>
          <w:trHeight w:val="1107"/>
        </w:trPr>
        <w:tc>
          <w:tcPr>
            <w:tcW w:w="3529" w:type="dxa"/>
            <w:vAlign w:val="center"/>
          </w:tcPr>
          <w:p w14:paraId="5EC7C378" w14:textId="77777777" w:rsidR="0012412F" w:rsidRPr="00E51E56" w:rsidRDefault="0012412F" w:rsidP="003E7832">
            <w:pPr>
              <w:pStyle w:val="Prrafodelista"/>
              <w:ind w:left="0"/>
              <w:jc w:val="both"/>
              <w:rPr>
                <w:sz w:val="20"/>
                <w:szCs w:val="20"/>
              </w:rPr>
            </w:pPr>
            <w:r w:rsidRPr="00E51E56">
              <w:rPr>
                <w:sz w:val="20"/>
                <w:szCs w:val="20"/>
              </w:rPr>
              <w:t>Póliza de seguro de Responsabilidad civil Extracontractual cumpliendo los requisitos establecidos en el Decreto Reglamentario 1082 de 2015</w:t>
            </w:r>
          </w:p>
        </w:tc>
        <w:tc>
          <w:tcPr>
            <w:tcW w:w="3827" w:type="dxa"/>
            <w:vAlign w:val="center"/>
          </w:tcPr>
          <w:p w14:paraId="30A2BDF8" w14:textId="77777777" w:rsidR="0012412F" w:rsidRPr="00E51E56" w:rsidRDefault="0012412F" w:rsidP="003E7832">
            <w:pPr>
              <w:pStyle w:val="Prrafodelista"/>
              <w:ind w:left="0"/>
              <w:jc w:val="both"/>
              <w:rPr>
                <w:b/>
                <w:bCs/>
                <w:sz w:val="20"/>
                <w:szCs w:val="20"/>
                <w:u w:val="single"/>
              </w:rPr>
            </w:pPr>
            <w:r w:rsidRPr="00E51E56">
              <w:rPr>
                <w:sz w:val="20"/>
                <w:szCs w:val="20"/>
              </w:rPr>
              <w:t xml:space="preserve">El valor asegurado por los contratos de seguro que amparan la responsabilidad civil extracontractual no debe ser inferior a </w:t>
            </w:r>
            <w:r w:rsidRPr="00E51E56">
              <w:rPr>
                <w:b/>
                <w:bCs/>
                <w:sz w:val="20"/>
                <w:szCs w:val="20"/>
                <w:u w:val="single"/>
              </w:rPr>
              <w:t>200 SMMLV</w:t>
            </w:r>
          </w:p>
        </w:tc>
        <w:tc>
          <w:tcPr>
            <w:tcW w:w="2302" w:type="dxa"/>
            <w:vAlign w:val="center"/>
          </w:tcPr>
          <w:p w14:paraId="6E5E91BB" w14:textId="77777777" w:rsidR="0012412F" w:rsidRPr="00E51E56" w:rsidRDefault="0012412F" w:rsidP="003E7832">
            <w:pPr>
              <w:pStyle w:val="Prrafodelista"/>
              <w:ind w:left="0"/>
              <w:jc w:val="both"/>
              <w:rPr>
                <w:sz w:val="20"/>
                <w:szCs w:val="20"/>
              </w:rPr>
            </w:pPr>
            <w:r w:rsidRPr="00E51E56">
              <w:rPr>
                <w:sz w:val="20"/>
                <w:szCs w:val="20"/>
              </w:rPr>
              <w:t>Por un término igual al plazo de ejecución del contrato.</w:t>
            </w:r>
          </w:p>
        </w:tc>
      </w:tr>
      <w:bookmarkEnd w:id="3"/>
    </w:tbl>
    <w:p w14:paraId="5995681D" w14:textId="77777777" w:rsidR="009A3304" w:rsidRPr="00E51E56" w:rsidRDefault="009A3304" w:rsidP="0036611C">
      <w:pPr>
        <w:jc w:val="both"/>
        <w:rPr>
          <w:rFonts w:ascii="Arial" w:hAnsi="Arial" w:cs="Arial"/>
          <w:b/>
          <w:sz w:val="20"/>
          <w:szCs w:val="20"/>
        </w:rPr>
      </w:pPr>
    </w:p>
    <w:p w14:paraId="6205C96C" w14:textId="77777777" w:rsidR="00022411" w:rsidRPr="00E51E56" w:rsidRDefault="00022411" w:rsidP="0036611C">
      <w:pPr>
        <w:pStyle w:val="paragraph"/>
        <w:spacing w:before="0" w:beforeAutospacing="0" w:after="0" w:afterAutospacing="0"/>
        <w:jc w:val="both"/>
        <w:textAlignment w:val="baseline"/>
        <w:rPr>
          <w:rFonts w:ascii="Arial" w:eastAsiaTheme="minorHAnsi" w:hAnsi="Arial" w:cs="Arial"/>
          <w:sz w:val="20"/>
          <w:szCs w:val="20"/>
          <w:lang w:eastAsia="en-US"/>
        </w:rPr>
      </w:pPr>
      <w:r w:rsidRPr="00E51E56">
        <w:rPr>
          <w:rFonts w:ascii="Arial" w:eastAsiaTheme="minorHAnsi" w:hAnsi="Arial" w:cs="Arial"/>
          <w:b/>
          <w:bCs/>
          <w:sz w:val="20"/>
          <w:szCs w:val="20"/>
          <w:lang w:eastAsia="en-US"/>
        </w:rPr>
        <w:t>Nota:</w:t>
      </w:r>
      <w:r w:rsidRPr="00E51E56">
        <w:rPr>
          <w:rFonts w:ascii="Arial" w:eastAsiaTheme="minorHAnsi" w:hAnsi="Arial" w:cs="Arial"/>
          <w:sz w:val="20"/>
          <w:szCs w:val="20"/>
          <w:lang w:eastAsia="en-US"/>
        </w:rPr>
        <w:t xml:space="preserve"> La garantía de que trata el presente numeral debe cumplir con lo establecido en el artículo 2.2.1.2.3.2.9. del decreto 1082 de 2015. </w:t>
      </w:r>
    </w:p>
    <w:p w14:paraId="37763DE6" w14:textId="77777777" w:rsidR="00870572" w:rsidRPr="00E51E56" w:rsidRDefault="00870572" w:rsidP="0036611C">
      <w:pPr>
        <w:jc w:val="both"/>
        <w:rPr>
          <w:rFonts w:ascii="Arial" w:hAnsi="Arial" w:cs="Arial"/>
          <w:b/>
          <w:sz w:val="20"/>
          <w:szCs w:val="20"/>
        </w:rPr>
      </w:pPr>
    </w:p>
    <w:p w14:paraId="53C7FECB" w14:textId="77777777" w:rsidR="009A3304" w:rsidRPr="00E51E56" w:rsidRDefault="00F74510" w:rsidP="003D24E3">
      <w:pPr>
        <w:numPr>
          <w:ilvl w:val="1"/>
          <w:numId w:val="26"/>
        </w:numPr>
        <w:jc w:val="both"/>
        <w:rPr>
          <w:rFonts w:ascii="Arial" w:hAnsi="Arial" w:cs="Arial"/>
          <w:b/>
          <w:bCs/>
          <w:sz w:val="20"/>
          <w:szCs w:val="20"/>
        </w:rPr>
      </w:pPr>
      <w:r w:rsidRPr="00E51E56">
        <w:rPr>
          <w:rFonts w:ascii="Arial" w:hAnsi="Arial" w:cs="Arial"/>
          <w:b/>
          <w:color w:val="000000"/>
          <w:sz w:val="20"/>
          <w:szCs w:val="20"/>
        </w:rPr>
        <w:t xml:space="preserve">SEGURO </w:t>
      </w:r>
      <w:r w:rsidRPr="00E51E56">
        <w:rPr>
          <w:rFonts w:ascii="Arial" w:hAnsi="Arial" w:cs="Arial"/>
          <w:b/>
          <w:sz w:val="20"/>
          <w:szCs w:val="20"/>
        </w:rPr>
        <w:t xml:space="preserve">DE PROTECCIÓN DE LOS BIENES </w:t>
      </w:r>
      <w:r w:rsidR="009A3304" w:rsidRPr="00E51E56">
        <w:rPr>
          <w:rFonts w:ascii="Arial" w:hAnsi="Arial" w:cs="Arial"/>
          <w:b/>
          <w:sz w:val="20"/>
          <w:szCs w:val="20"/>
        </w:rPr>
        <w:t xml:space="preserve">(Art.2.2.1.2.3.2.11, D.1082/15) </w:t>
      </w:r>
    </w:p>
    <w:p w14:paraId="3A869EEB" w14:textId="77777777" w:rsidR="009A3304" w:rsidRPr="00E51E56" w:rsidRDefault="009A3304" w:rsidP="0036611C">
      <w:pPr>
        <w:jc w:val="both"/>
        <w:rPr>
          <w:rFonts w:ascii="Arial" w:hAnsi="Arial" w:cs="Arial"/>
          <w:sz w:val="20"/>
          <w:szCs w:val="20"/>
        </w:rPr>
      </w:pPr>
    </w:p>
    <w:p w14:paraId="598B69CC" w14:textId="7EB33A2B" w:rsidR="00F74510" w:rsidRPr="00E51E56" w:rsidRDefault="00F74510" w:rsidP="0036611C">
      <w:pPr>
        <w:jc w:val="both"/>
        <w:rPr>
          <w:rFonts w:ascii="Arial" w:hAnsi="Arial" w:cs="Arial"/>
          <w:sz w:val="20"/>
          <w:szCs w:val="20"/>
        </w:rPr>
      </w:pPr>
      <w:r w:rsidRPr="00E51E56">
        <w:rPr>
          <w:rFonts w:ascii="Arial" w:hAnsi="Arial" w:cs="Arial"/>
          <w:sz w:val="20"/>
          <w:szCs w:val="20"/>
        </w:rPr>
        <w:t xml:space="preserve">Analizados los riesgos que se pueden presentar durante la ejecución del contrato, se evidencia que NO existe riesgo de </w:t>
      </w:r>
      <w:r w:rsidR="00B64637" w:rsidRPr="00E51E56">
        <w:rPr>
          <w:rFonts w:ascii="Arial" w:hAnsi="Arial" w:cs="Arial"/>
          <w:bCs/>
          <w:iCs/>
          <w:sz w:val="20"/>
          <w:szCs w:val="20"/>
        </w:rPr>
        <w:t>daño de bienes de la entidad, con ocasión de la ejecución del contrato</w:t>
      </w:r>
      <w:r w:rsidRPr="00E51E56">
        <w:rPr>
          <w:rFonts w:ascii="Arial" w:hAnsi="Arial" w:cs="Arial"/>
          <w:sz w:val="20"/>
          <w:szCs w:val="20"/>
        </w:rPr>
        <w:t>, razón por la cual no es necesario solicitarle al contratista la constitución de contrato de seguro adicional por este concepto.</w:t>
      </w:r>
    </w:p>
    <w:p w14:paraId="776B0F5E" w14:textId="77777777" w:rsidR="008E0A2B" w:rsidRPr="00E51E56" w:rsidRDefault="008E0A2B" w:rsidP="0036611C">
      <w:pPr>
        <w:jc w:val="both"/>
        <w:rPr>
          <w:rFonts w:ascii="Arial" w:hAnsi="Arial" w:cs="Arial"/>
          <w:sz w:val="20"/>
          <w:szCs w:val="20"/>
        </w:rPr>
      </w:pPr>
    </w:p>
    <w:p w14:paraId="4B70D1A6" w14:textId="0AE23138" w:rsidR="00BF67E5" w:rsidRPr="00E51E56" w:rsidRDefault="00F74510" w:rsidP="003D24E3">
      <w:pPr>
        <w:pStyle w:val="Prrafodelista"/>
        <w:numPr>
          <w:ilvl w:val="0"/>
          <w:numId w:val="26"/>
        </w:numPr>
        <w:jc w:val="both"/>
        <w:rPr>
          <w:b/>
          <w:bCs/>
          <w:sz w:val="20"/>
          <w:szCs w:val="20"/>
        </w:rPr>
      </w:pPr>
      <w:r w:rsidRPr="00E51E56">
        <w:rPr>
          <w:b/>
          <w:bCs/>
          <w:sz w:val="20"/>
          <w:szCs w:val="20"/>
        </w:rPr>
        <w:t xml:space="preserve">OBLIGACIONES </w:t>
      </w:r>
      <w:r w:rsidR="00BF67E5" w:rsidRPr="00E51E56">
        <w:rPr>
          <w:b/>
          <w:bCs/>
          <w:sz w:val="20"/>
          <w:szCs w:val="20"/>
        </w:rPr>
        <w:t>DEL CONTRATISTA</w:t>
      </w:r>
    </w:p>
    <w:p w14:paraId="789904F4" w14:textId="77777777" w:rsidR="008E0A2B" w:rsidRPr="00E51E56" w:rsidRDefault="008E0A2B" w:rsidP="0036611C">
      <w:pPr>
        <w:pStyle w:val="Prrafodelista"/>
        <w:ind w:left="360" w:firstLine="0"/>
        <w:jc w:val="both"/>
        <w:rPr>
          <w:b/>
          <w:bCs/>
          <w:sz w:val="20"/>
          <w:szCs w:val="20"/>
        </w:rPr>
      </w:pPr>
    </w:p>
    <w:p w14:paraId="111F9AC4" w14:textId="2BA3DBDD" w:rsidR="00F74510" w:rsidRPr="00E51E56" w:rsidRDefault="00BF67E5" w:rsidP="003D24E3">
      <w:pPr>
        <w:pStyle w:val="Prrafodelista"/>
        <w:numPr>
          <w:ilvl w:val="1"/>
          <w:numId w:val="26"/>
        </w:numPr>
        <w:jc w:val="both"/>
        <w:rPr>
          <w:b/>
          <w:bCs/>
          <w:sz w:val="20"/>
          <w:szCs w:val="20"/>
        </w:rPr>
      </w:pPr>
      <w:r w:rsidRPr="00E51E56">
        <w:rPr>
          <w:b/>
          <w:bCs/>
          <w:sz w:val="20"/>
          <w:szCs w:val="20"/>
        </w:rPr>
        <w:t xml:space="preserve">OBLIGACIONES </w:t>
      </w:r>
      <w:r w:rsidR="00F74510" w:rsidRPr="00E51E56">
        <w:rPr>
          <w:b/>
          <w:bCs/>
          <w:sz w:val="20"/>
          <w:szCs w:val="20"/>
        </w:rPr>
        <w:t xml:space="preserve">GENERALES DEL CONTRATISTA </w:t>
      </w:r>
    </w:p>
    <w:p w14:paraId="048105CF" w14:textId="77777777" w:rsidR="00F74510" w:rsidRPr="00E51E56" w:rsidRDefault="00F74510" w:rsidP="0036611C">
      <w:pPr>
        <w:pStyle w:val="Titulo3"/>
        <w:ind w:firstLine="0"/>
      </w:pPr>
    </w:p>
    <w:p w14:paraId="2819A78F" w14:textId="77777777" w:rsidR="00D7755C" w:rsidRPr="00E51E56" w:rsidRDefault="00F74510" w:rsidP="003D24E3">
      <w:pPr>
        <w:pStyle w:val="Prrafodelista"/>
        <w:numPr>
          <w:ilvl w:val="2"/>
          <w:numId w:val="26"/>
        </w:numPr>
        <w:jc w:val="both"/>
        <w:rPr>
          <w:sz w:val="20"/>
          <w:szCs w:val="20"/>
        </w:rPr>
      </w:pPr>
      <w:r w:rsidRPr="00E51E56">
        <w:rPr>
          <w:sz w:val="20"/>
          <w:szCs w:val="20"/>
        </w:rPr>
        <w:t>Cumplir la Constitución y la normatividad que rige la contratación con entidades del Estado.</w:t>
      </w:r>
    </w:p>
    <w:p w14:paraId="7987E3D9" w14:textId="3EB9558B" w:rsidR="00F74510" w:rsidRPr="00E51E56" w:rsidRDefault="00F74510" w:rsidP="003D24E3">
      <w:pPr>
        <w:pStyle w:val="Prrafodelista"/>
        <w:numPr>
          <w:ilvl w:val="2"/>
          <w:numId w:val="26"/>
        </w:numPr>
        <w:jc w:val="both"/>
        <w:rPr>
          <w:sz w:val="20"/>
          <w:szCs w:val="20"/>
        </w:rPr>
      </w:pPr>
      <w:r w:rsidRPr="00E51E56">
        <w:rPr>
          <w:sz w:val="20"/>
          <w:szCs w:val="20"/>
        </w:rPr>
        <w:t xml:space="preserve">Obrar con lealtad y buena fe en las distintas etapas </w:t>
      </w:r>
      <w:r w:rsidR="00BF67E5" w:rsidRPr="00E51E56">
        <w:rPr>
          <w:sz w:val="20"/>
          <w:szCs w:val="20"/>
        </w:rPr>
        <w:t>del proceso de contratación</w:t>
      </w:r>
      <w:r w:rsidRPr="00E51E56">
        <w:rPr>
          <w:sz w:val="20"/>
          <w:szCs w:val="20"/>
        </w:rPr>
        <w:t>.</w:t>
      </w:r>
    </w:p>
    <w:p w14:paraId="6D3CF60A" w14:textId="79E7D45D" w:rsidR="00F74510" w:rsidRPr="00E51E56" w:rsidRDefault="00F74510" w:rsidP="003D24E3">
      <w:pPr>
        <w:pStyle w:val="Prrafodelista"/>
        <w:numPr>
          <w:ilvl w:val="2"/>
          <w:numId w:val="26"/>
        </w:numPr>
        <w:jc w:val="both"/>
        <w:rPr>
          <w:sz w:val="20"/>
          <w:szCs w:val="20"/>
        </w:rPr>
      </w:pPr>
      <w:r w:rsidRPr="00E51E56">
        <w:rPr>
          <w:sz w:val="20"/>
          <w:szCs w:val="20"/>
        </w:rPr>
        <w:t xml:space="preserve">Cumplir el contrato </w:t>
      </w:r>
      <w:r w:rsidR="00BF67E5" w:rsidRPr="00E51E56">
        <w:rPr>
          <w:sz w:val="20"/>
          <w:szCs w:val="20"/>
        </w:rPr>
        <w:t xml:space="preserve">con la calidad y oportunidad pactada. </w:t>
      </w:r>
    </w:p>
    <w:p w14:paraId="56B7C15C" w14:textId="4851A809" w:rsidR="00F74510" w:rsidRPr="00E51E56" w:rsidRDefault="00F74510" w:rsidP="003D24E3">
      <w:pPr>
        <w:pStyle w:val="Prrafodelista"/>
        <w:numPr>
          <w:ilvl w:val="2"/>
          <w:numId w:val="26"/>
        </w:numPr>
        <w:jc w:val="both"/>
        <w:rPr>
          <w:sz w:val="20"/>
          <w:szCs w:val="20"/>
        </w:rPr>
      </w:pPr>
      <w:r w:rsidRPr="00E51E56">
        <w:rPr>
          <w:sz w:val="20"/>
          <w:szCs w:val="20"/>
        </w:rPr>
        <w:t xml:space="preserve">Suscribir en conjunto con el Supervisor el </w:t>
      </w:r>
      <w:r w:rsidR="003730E8" w:rsidRPr="00E51E56">
        <w:rPr>
          <w:sz w:val="20"/>
          <w:szCs w:val="20"/>
        </w:rPr>
        <w:t xml:space="preserve">FT-ADF-2085 ACTA DE INICIO </w:t>
      </w:r>
      <w:r w:rsidRPr="00E51E56">
        <w:rPr>
          <w:sz w:val="20"/>
          <w:szCs w:val="20"/>
        </w:rPr>
        <w:t>del contrato</w:t>
      </w:r>
      <w:r w:rsidR="00C82BB6" w:rsidRPr="00E51E56">
        <w:rPr>
          <w:sz w:val="20"/>
          <w:szCs w:val="20"/>
        </w:rPr>
        <w:t>, cronograma</w:t>
      </w:r>
      <w:r w:rsidRPr="00E51E56">
        <w:rPr>
          <w:sz w:val="20"/>
          <w:szCs w:val="20"/>
        </w:rPr>
        <w:t xml:space="preserve"> y demás actas que se requieran durante </w:t>
      </w:r>
      <w:r w:rsidR="003730E8" w:rsidRPr="00E51E56">
        <w:rPr>
          <w:sz w:val="20"/>
          <w:szCs w:val="20"/>
        </w:rPr>
        <w:t>su</w:t>
      </w:r>
      <w:r w:rsidRPr="00E51E56">
        <w:rPr>
          <w:sz w:val="20"/>
          <w:szCs w:val="20"/>
        </w:rPr>
        <w:t xml:space="preserve"> ejecución.</w:t>
      </w:r>
    </w:p>
    <w:p w14:paraId="6281DDA2" w14:textId="2B2F5A25" w:rsidR="00F74510" w:rsidRPr="00E51E56" w:rsidRDefault="00F74510" w:rsidP="003D24E3">
      <w:pPr>
        <w:pStyle w:val="Prrafodelista"/>
        <w:numPr>
          <w:ilvl w:val="2"/>
          <w:numId w:val="26"/>
        </w:numPr>
        <w:jc w:val="both"/>
        <w:rPr>
          <w:sz w:val="20"/>
          <w:szCs w:val="20"/>
        </w:rPr>
      </w:pPr>
      <w:r w:rsidRPr="00E51E56">
        <w:rPr>
          <w:sz w:val="20"/>
          <w:szCs w:val="20"/>
        </w:rPr>
        <w:t xml:space="preserve">Colaborar </w:t>
      </w:r>
      <w:r w:rsidR="004454BC" w:rsidRPr="00E51E56">
        <w:rPr>
          <w:sz w:val="20"/>
          <w:szCs w:val="20"/>
        </w:rPr>
        <w:t>a</w:t>
      </w:r>
      <w:r w:rsidRPr="00E51E56">
        <w:rPr>
          <w:sz w:val="20"/>
          <w:szCs w:val="20"/>
        </w:rPr>
        <w:t xml:space="preserve"> la DIAN para que </w:t>
      </w:r>
      <w:r w:rsidR="003730E8" w:rsidRPr="00E51E56">
        <w:rPr>
          <w:sz w:val="20"/>
          <w:szCs w:val="20"/>
        </w:rPr>
        <w:t xml:space="preserve">la finalidad del proceso de contratación se cumpla. </w:t>
      </w:r>
    </w:p>
    <w:p w14:paraId="15751D9F" w14:textId="1BBB2C3A" w:rsidR="00F74510" w:rsidRPr="00E51E56" w:rsidRDefault="00F74510" w:rsidP="003D24E3">
      <w:pPr>
        <w:pStyle w:val="Prrafodelista"/>
        <w:numPr>
          <w:ilvl w:val="2"/>
          <w:numId w:val="26"/>
        </w:numPr>
        <w:jc w:val="both"/>
        <w:rPr>
          <w:sz w:val="20"/>
          <w:szCs w:val="20"/>
        </w:rPr>
      </w:pPr>
      <w:r w:rsidRPr="00E51E56">
        <w:rPr>
          <w:sz w:val="20"/>
          <w:szCs w:val="20"/>
        </w:rPr>
        <w:t xml:space="preserve">Cumplir </w:t>
      </w:r>
      <w:r w:rsidR="004454BC" w:rsidRPr="00E51E56">
        <w:rPr>
          <w:sz w:val="20"/>
          <w:szCs w:val="20"/>
        </w:rPr>
        <w:t xml:space="preserve">oportunamente </w:t>
      </w:r>
      <w:r w:rsidRPr="00E51E56">
        <w:rPr>
          <w:sz w:val="20"/>
          <w:szCs w:val="20"/>
        </w:rPr>
        <w:t xml:space="preserve">sus obligaciones con el </w:t>
      </w:r>
      <w:r w:rsidR="00C94DF9" w:rsidRPr="00E51E56">
        <w:rPr>
          <w:b/>
          <w:bCs/>
          <w:sz w:val="20"/>
          <w:szCs w:val="20"/>
        </w:rPr>
        <w:t>SISTEMA DE SEGURIDAD SOCIAL INTEGRAL EN SALUD, PENSIONES Y RIESGOS LABORALES</w:t>
      </w:r>
      <w:r w:rsidRPr="00E51E56">
        <w:rPr>
          <w:sz w:val="20"/>
          <w:szCs w:val="20"/>
        </w:rPr>
        <w:t xml:space="preserve">, así como aportes parafiscales, cuando haya lugar. </w:t>
      </w:r>
      <w:r w:rsidR="00C82BB6" w:rsidRPr="00E51E56">
        <w:rPr>
          <w:b/>
          <w:bCs/>
          <w:sz w:val="20"/>
          <w:szCs w:val="20"/>
        </w:rPr>
        <w:t>(A) OBLIGACIONES DEL CONTRATISTA CON PERSONAL:</w:t>
      </w:r>
      <w:r w:rsidR="00C82BB6" w:rsidRPr="00E51E56">
        <w:rPr>
          <w:sz w:val="20"/>
          <w:szCs w:val="20"/>
        </w:rPr>
        <w:t xml:space="preserve"> </w:t>
      </w:r>
      <w:r w:rsidR="003C50F8" w:rsidRPr="00E51E56">
        <w:rPr>
          <w:color w:val="000000" w:themeColor="text1"/>
          <w:sz w:val="20"/>
          <w:szCs w:val="20"/>
        </w:rPr>
        <w:t xml:space="preserve">Para el efecto debe: </w:t>
      </w:r>
      <w:r w:rsidRPr="00E51E56">
        <w:rPr>
          <w:b/>
          <w:color w:val="000000" w:themeColor="text1"/>
          <w:sz w:val="20"/>
          <w:szCs w:val="20"/>
        </w:rPr>
        <w:t xml:space="preserve">(i) </w:t>
      </w:r>
      <w:r w:rsidRPr="00E51E56">
        <w:rPr>
          <w:color w:val="000000" w:themeColor="text1"/>
          <w:sz w:val="20"/>
          <w:szCs w:val="20"/>
        </w:rPr>
        <w:t>Presentar al supervisor relación del personal con el que ejecutará el contrato, junto con la afiliación a AFP, EPS y ARL</w:t>
      </w:r>
      <w:r w:rsidRPr="00E51E56">
        <w:rPr>
          <w:rStyle w:val="Refdenotaalpie"/>
          <w:color w:val="000000" w:themeColor="text1"/>
          <w:sz w:val="20"/>
          <w:szCs w:val="20"/>
        </w:rPr>
        <w:footnoteReference w:id="4"/>
      </w:r>
      <w:r w:rsidR="005F01AA" w:rsidRPr="00E51E56">
        <w:rPr>
          <w:color w:val="000000" w:themeColor="text1"/>
          <w:sz w:val="20"/>
          <w:szCs w:val="20"/>
        </w:rPr>
        <w:t>,</w:t>
      </w:r>
      <w:r w:rsidRPr="00E51E56">
        <w:rPr>
          <w:color w:val="000000" w:themeColor="text1"/>
          <w:sz w:val="20"/>
          <w:szCs w:val="20"/>
        </w:rPr>
        <w:t xml:space="preserve"> como requisito para la suscripción del </w:t>
      </w:r>
      <w:r w:rsidR="005F01AA" w:rsidRPr="00E51E56">
        <w:rPr>
          <w:color w:val="000000" w:themeColor="text1"/>
          <w:sz w:val="20"/>
          <w:szCs w:val="20"/>
        </w:rPr>
        <w:t>FT-ADF-2085 ACTA DE INICIO</w:t>
      </w:r>
      <w:r w:rsidRPr="00E51E56">
        <w:rPr>
          <w:color w:val="000000" w:themeColor="text1"/>
          <w:sz w:val="20"/>
          <w:szCs w:val="20"/>
        </w:rPr>
        <w:t xml:space="preserve">; </w:t>
      </w:r>
      <w:r w:rsidRPr="00E51E56">
        <w:rPr>
          <w:b/>
          <w:color w:val="000000" w:themeColor="text1"/>
          <w:sz w:val="20"/>
          <w:szCs w:val="20"/>
        </w:rPr>
        <w:t>(</w:t>
      </w:r>
      <w:proofErr w:type="spellStart"/>
      <w:r w:rsidRPr="00E51E56">
        <w:rPr>
          <w:b/>
          <w:color w:val="000000" w:themeColor="text1"/>
          <w:sz w:val="20"/>
          <w:szCs w:val="20"/>
        </w:rPr>
        <w:t>ii</w:t>
      </w:r>
      <w:proofErr w:type="spellEnd"/>
      <w:r w:rsidRPr="00E51E56">
        <w:rPr>
          <w:b/>
          <w:color w:val="000000" w:themeColor="text1"/>
          <w:sz w:val="20"/>
          <w:szCs w:val="20"/>
        </w:rPr>
        <w:t>)</w:t>
      </w:r>
      <w:r w:rsidRPr="00E51E56">
        <w:rPr>
          <w:color w:val="000000" w:themeColor="text1"/>
          <w:sz w:val="20"/>
          <w:szCs w:val="20"/>
        </w:rPr>
        <w:t xml:space="preserve"> Acreditar al supervisor para la suscripción del </w:t>
      </w:r>
      <w:r w:rsidR="003C50F8" w:rsidRPr="00E51E56">
        <w:rPr>
          <w:color w:val="000000" w:themeColor="text1"/>
          <w:sz w:val="20"/>
          <w:szCs w:val="20"/>
        </w:rPr>
        <w:t>FT-ADF-2085 ACTA DE INICIO</w:t>
      </w:r>
      <w:r w:rsidRPr="00E51E56">
        <w:rPr>
          <w:color w:val="000000" w:themeColor="text1"/>
          <w:sz w:val="20"/>
          <w:szCs w:val="20"/>
        </w:rPr>
        <w:t>, que la cobertura del Sistema General de Riesgos Laborales del personal con el que ejecutará el contrato ya inició, de conformidad con lo establecido en el Art. 2.2.4.2.2.6 del D.1072/2015</w:t>
      </w:r>
      <w:r w:rsidRPr="00E51E56">
        <w:rPr>
          <w:rStyle w:val="Refdenotaalpie"/>
          <w:color w:val="000000" w:themeColor="text1"/>
          <w:sz w:val="20"/>
          <w:szCs w:val="20"/>
        </w:rPr>
        <w:footnoteReference w:id="5"/>
      </w:r>
      <w:r w:rsidRPr="00E51E56">
        <w:rPr>
          <w:color w:val="000000" w:themeColor="text1"/>
          <w:sz w:val="20"/>
          <w:szCs w:val="20"/>
        </w:rPr>
        <w:t xml:space="preserve">; </w:t>
      </w:r>
      <w:r w:rsidRPr="00E51E56">
        <w:rPr>
          <w:b/>
          <w:color w:val="000000" w:themeColor="text1"/>
          <w:sz w:val="20"/>
          <w:szCs w:val="20"/>
        </w:rPr>
        <w:t>(</w:t>
      </w:r>
      <w:proofErr w:type="spellStart"/>
      <w:r w:rsidRPr="00E51E56">
        <w:rPr>
          <w:b/>
          <w:color w:val="000000" w:themeColor="text1"/>
          <w:sz w:val="20"/>
          <w:szCs w:val="20"/>
        </w:rPr>
        <w:t>iii</w:t>
      </w:r>
      <w:proofErr w:type="spellEnd"/>
      <w:r w:rsidRPr="00E51E56">
        <w:rPr>
          <w:b/>
          <w:color w:val="000000" w:themeColor="text1"/>
          <w:sz w:val="20"/>
          <w:szCs w:val="20"/>
        </w:rPr>
        <w:t>)</w:t>
      </w:r>
      <w:r w:rsidRPr="00E51E56">
        <w:rPr>
          <w:color w:val="000000" w:themeColor="text1"/>
          <w:sz w:val="20"/>
          <w:szCs w:val="20"/>
        </w:rPr>
        <w:t xml:space="preserve"> Acreditar mensualmente </w:t>
      </w:r>
      <w:r w:rsidRPr="00E51E56">
        <w:rPr>
          <w:color w:val="000000" w:themeColor="text1"/>
          <w:sz w:val="20"/>
          <w:szCs w:val="20"/>
        </w:rPr>
        <w:lastRenderedPageBreak/>
        <w:t xml:space="preserve">el pago oportuno y completo de la seguridad social y parafiscales del personal con el que ejecuta el contrato; </w:t>
      </w:r>
      <w:r w:rsidRPr="00E51E56">
        <w:rPr>
          <w:b/>
          <w:bCs/>
          <w:color w:val="000000" w:themeColor="text1"/>
          <w:sz w:val="20"/>
          <w:szCs w:val="20"/>
        </w:rPr>
        <w:t>(</w:t>
      </w:r>
      <w:proofErr w:type="spellStart"/>
      <w:r w:rsidRPr="00E51E56">
        <w:rPr>
          <w:b/>
          <w:bCs/>
          <w:color w:val="000000" w:themeColor="text1"/>
          <w:sz w:val="20"/>
          <w:szCs w:val="20"/>
        </w:rPr>
        <w:t>iv</w:t>
      </w:r>
      <w:proofErr w:type="spellEnd"/>
      <w:r w:rsidRPr="00E51E56">
        <w:rPr>
          <w:b/>
          <w:bCs/>
          <w:color w:val="000000" w:themeColor="text1"/>
          <w:sz w:val="20"/>
          <w:szCs w:val="20"/>
        </w:rPr>
        <w:t>)</w:t>
      </w:r>
      <w:r w:rsidRPr="00E51E56">
        <w:rPr>
          <w:color w:val="000000" w:themeColor="text1"/>
          <w:sz w:val="20"/>
          <w:szCs w:val="20"/>
        </w:rPr>
        <w:t xml:space="preserve"> </w:t>
      </w:r>
      <w:r w:rsidRPr="00E51E56">
        <w:rPr>
          <w:bCs/>
          <w:color w:val="000000" w:themeColor="text1"/>
          <w:sz w:val="20"/>
          <w:szCs w:val="20"/>
        </w:rPr>
        <w:t xml:space="preserve">El contratista debe contribuir al cumplimiento oportuno de las obligaciones que frente al Sistema de Seguridad Social Integral se deriven para la UAE-DIAN y Contratista, establecidas en las </w:t>
      </w:r>
      <w:r w:rsidRPr="00E51E56">
        <w:rPr>
          <w:color w:val="000000" w:themeColor="text1"/>
          <w:sz w:val="20"/>
          <w:szCs w:val="20"/>
        </w:rPr>
        <w:t xml:space="preserve">Leyes 789 de 2002, 828 de 2003, 1122 de 2007, 1150 de 2007, 1562 de 2012, 1553 de 2015, Decreto 1072 de 2015 y Decreto 1273 de 2018, y demás que las adicionen, complementen o modifiquen. </w:t>
      </w:r>
    </w:p>
    <w:p w14:paraId="45EF20C9" w14:textId="1E660EBD" w:rsidR="006A6A72" w:rsidRPr="00E51E56" w:rsidRDefault="006A6A72" w:rsidP="003D24E3">
      <w:pPr>
        <w:pStyle w:val="Prrafodelista"/>
        <w:numPr>
          <w:ilvl w:val="2"/>
          <w:numId w:val="26"/>
        </w:numPr>
        <w:jc w:val="both"/>
        <w:rPr>
          <w:sz w:val="20"/>
          <w:szCs w:val="20"/>
        </w:rPr>
      </w:pPr>
      <w:r w:rsidRPr="00E51E56">
        <w:rPr>
          <w:sz w:val="20"/>
          <w:szCs w:val="20"/>
        </w:rPr>
        <w:t xml:space="preserve">Durante el plazo de ejecución del contrato: </w:t>
      </w:r>
      <w:r w:rsidRPr="00E51E56">
        <w:rPr>
          <w:b/>
          <w:bCs/>
          <w:sz w:val="20"/>
          <w:szCs w:val="20"/>
        </w:rPr>
        <w:t>(i)</w:t>
      </w:r>
      <w:r w:rsidRPr="00E51E56">
        <w:rPr>
          <w:sz w:val="20"/>
          <w:szCs w:val="20"/>
        </w:rPr>
        <w:t xml:space="preserve"> m</w:t>
      </w:r>
      <w:r w:rsidR="00F74510" w:rsidRPr="00E51E56">
        <w:rPr>
          <w:sz w:val="20"/>
          <w:szCs w:val="20"/>
        </w:rPr>
        <w:t>antener fijos los precios ofertados y pactados</w:t>
      </w:r>
      <w:r w:rsidRPr="00E51E56">
        <w:rPr>
          <w:sz w:val="20"/>
          <w:szCs w:val="20"/>
        </w:rPr>
        <w:t xml:space="preserve">; </w:t>
      </w:r>
      <w:r w:rsidRPr="00E51E56">
        <w:rPr>
          <w:b/>
          <w:bCs/>
          <w:sz w:val="20"/>
          <w:szCs w:val="20"/>
        </w:rPr>
        <w:t>(</w:t>
      </w:r>
      <w:proofErr w:type="spellStart"/>
      <w:r w:rsidRPr="00E51E56">
        <w:rPr>
          <w:b/>
          <w:bCs/>
          <w:sz w:val="20"/>
          <w:szCs w:val="20"/>
        </w:rPr>
        <w:t>ii</w:t>
      </w:r>
      <w:proofErr w:type="spellEnd"/>
      <w:r w:rsidRPr="00E51E56">
        <w:rPr>
          <w:b/>
          <w:bCs/>
          <w:sz w:val="20"/>
          <w:szCs w:val="20"/>
        </w:rPr>
        <w:t>)</w:t>
      </w:r>
      <w:r w:rsidRPr="00E51E56">
        <w:rPr>
          <w:sz w:val="20"/>
          <w:szCs w:val="20"/>
        </w:rPr>
        <w:t xml:space="preserve"> c</w:t>
      </w:r>
      <w:r w:rsidR="00F74510" w:rsidRPr="00E51E56">
        <w:rPr>
          <w:sz w:val="20"/>
          <w:szCs w:val="20"/>
        </w:rPr>
        <w:t xml:space="preserve">umplir las condiciones técnicas, jurídicas, económicas, financieras y comerciales </w:t>
      </w:r>
      <w:r w:rsidRPr="00E51E56">
        <w:rPr>
          <w:sz w:val="20"/>
          <w:szCs w:val="20"/>
        </w:rPr>
        <w:t xml:space="preserve">ofertadas; </w:t>
      </w:r>
      <w:r w:rsidRPr="00E51E56">
        <w:rPr>
          <w:b/>
          <w:bCs/>
          <w:sz w:val="20"/>
          <w:szCs w:val="20"/>
        </w:rPr>
        <w:t>(</w:t>
      </w:r>
      <w:proofErr w:type="spellStart"/>
      <w:r w:rsidRPr="00E51E56">
        <w:rPr>
          <w:b/>
          <w:bCs/>
          <w:sz w:val="20"/>
          <w:szCs w:val="20"/>
        </w:rPr>
        <w:t>iii</w:t>
      </w:r>
      <w:proofErr w:type="spellEnd"/>
      <w:r w:rsidRPr="00E51E56">
        <w:rPr>
          <w:b/>
          <w:bCs/>
          <w:sz w:val="20"/>
          <w:szCs w:val="20"/>
        </w:rPr>
        <w:t>)</w:t>
      </w:r>
      <w:r w:rsidRPr="00E51E56">
        <w:rPr>
          <w:sz w:val="20"/>
          <w:szCs w:val="20"/>
        </w:rPr>
        <w:t xml:space="preserve"> mantener las condiciones por las que obtuvo puntaje</w:t>
      </w:r>
      <w:r w:rsidR="00DC7CBD" w:rsidRPr="00E51E56">
        <w:rPr>
          <w:sz w:val="20"/>
          <w:szCs w:val="20"/>
        </w:rPr>
        <w:t>, incluyendo criterios de desempate</w:t>
      </w:r>
      <w:r w:rsidRPr="00E51E56">
        <w:rPr>
          <w:sz w:val="20"/>
          <w:szCs w:val="20"/>
        </w:rPr>
        <w:t xml:space="preserve"> (cuando aplique); </w:t>
      </w:r>
      <w:r w:rsidRPr="00E51E56">
        <w:rPr>
          <w:b/>
          <w:bCs/>
          <w:sz w:val="20"/>
          <w:szCs w:val="20"/>
        </w:rPr>
        <w:t>(</w:t>
      </w:r>
      <w:proofErr w:type="spellStart"/>
      <w:r w:rsidRPr="00E51E56">
        <w:rPr>
          <w:b/>
          <w:bCs/>
          <w:sz w:val="20"/>
          <w:szCs w:val="20"/>
        </w:rPr>
        <w:t>iv</w:t>
      </w:r>
      <w:proofErr w:type="spellEnd"/>
      <w:r w:rsidRPr="00E51E56">
        <w:rPr>
          <w:b/>
          <w:bCs/>
          <w:sz w:val="20"/>
          <w:szCs w:val="20"/>
        </w:rPr>
        <w:t>)</w:t>
      </w:r>
      <w:r w:rsidRPr="00E51E56">
        <w:rPr>
          <w:sz w:val="20"/>
          <w:szCs w:val="20"/>
        </w:rPr>
        <w:t xml:space="preserve"> </w:t>
      </w:r>
      <w:r w:rsidR="002E7BBB" w:rsidRPr="00E51E56">
        <w:rPr>
          <w:sz w:val="20"/>
          <w:szCs w:val="20"/>
        </w:rPr>
        <w:t xml:space="preserve">responder requerimientos del Supervisor dentro del menor término posible; </w:t>
      </w:r>
      <w:r w:rsidR="002E7BBB" w:rsidRPr="00E51E56">
        <w:rPr>
          <w:b/>
          <w:bCs/>
          <w:sz w:val="20"/>
          <w:szCs w:val="20"/>
        </w:rPr>
        <w:t>(v)</w:t>
      </w:r>
      <w:r w:rsidR="002E7BBB" w:rsidRPr="00E51E56">
        <w:rPr>
          <w:sz w:val="20"/>
          <w:szCs w:val="20"/>
        </w:rPr>
        <w:t xml:space="preserve"> mantener actualizada la información requerida por el SIIF; </w:t>
      </w:r>
      <w:r w:rsidR="002E7BBB" w:rsidRPr="00E51E56">
        <w:rPr>
          <w:b/>
          <w:bCs/>
          <w:sz w:val="20"/>
          <w:szCs w:val="20"/>
        </w:rPr>
        <w:t>(vi)</w:t>
      </w:r>
      <w:r w:rsidR="00BB500A" w:rsidRPr="00E51E56">
        <w:rPr>
          <w:sz w:val="20"/>
          <w:szCs w:val="20"/>
        </w:rPr>
        <w:t xml:space="preserve"> presentar oportunamente las facturas, documento equivalente o solicitud de pago, con los soportes de pago completos, para o retrasar la ejecución presupuestal del contrato, ni acumular facturas pendientes por pagar; </w:t>
      </w:r>
      <w:r w:rsidR="00BB500A" w:rsidRPr="00E51E56">
        <w:rPr>
          <w:b/>
          <w:bCs/>
          <w:sz w:val="20"/>
          <w:szCs w:val="20"/>
        </w:rPr>
        <w:t>(</w:t>
      </w:r>
      <w:proofErr w:type="spellStart"/>
      <w:r w:rsidR="00BB500A" w:rsidRPr="00E51E56">
        <w:rPr>
          <w:b/>
          <w:bCs/>
          <w:sz w:val="20"/>
          <w:szCs w:val="20"/>
        </w:rPr>
        <w:t>vii</w:t>
      </w:r>
      <w:proofErr w:type="spellEnd"/>
      <w:r w:rsidR="00BB500A" w:rsidRPr="00E51E56">
        <w:rPr>
          <w:b/>
          <w:bCs/>
          <w:sz w:val="20"/>
          <w:szCs w:val="20"/>
        </w:rPr>
        <w:t>)</w:t>
      </w:r>
      <w:r w:rsidR="00BB500A" w:rsidRPr="00E51E56">
        <w:rPr>
          <w:sz w:val="20"/>
          <w:szCs w:val="20"/>
        </w:rPr>
        <w:t xml:space="preserve"> </w:t>
      </w:r>
      <w:r w:rsidR="00F2562E" w:rsidRPr="00E51E56">
        <w:rPr>
          <w:sz w:val="20"/>
          <w:szCs w:val="20"/>
        </w:rPr>
        <w:t>mantener actualizada la cobertura en valor y tiempo de la(s) garantía(s) del contrato</w:t>
      </w:r>
      <w:r w:rsidR="00DC7CBD" w:rsidRPr="00E51E56">
        <w:rPr>
          <w:sz w:val="20"/>
          <w:szCs w:val="20"/>
        </w:rPr>
        <w:t>, sin previo requerimiento de la DIAN</w:t>
      </w:r>
      <w:r w:rsidR="00F2562E" w:rsidRPr="00E51E56">
        <w:rPr>
          <w:sz w:val="20"/>
          <w:szCs w:val="20"/>
        </w:rPr>
        <w:t>; (</w:t>
      </w:r>
      <w:proofErr w:type="spellStart"/>
      <w:r w:rsidR="00F2562E" w:rsidRPr="00E51E56">
        <w:rPr>
          <w:b/>
          <w:bCs/>
          <w:sz w:val="20"/>
          <w:szCs w:val="20"/>
        </w:rPr>
        <w:t>viii</w:t>
      </w:r>
      <w:proofErr w:type="spellEnd"/>
      <w:r w:rsidR="00F2562E" w:rsidRPr="00E51E56">
        <w:rPr>
          <w:b/>
          <w:bCs/>
          <w:sz w:val="20"/>
          <w:szCs w:val="20"/>
        </w:rPr>
        <w:t>)</w:t>
      </w:r>
      <w:r w:rsidR="00F2562E" w:rsidRPr="00E51E56">
        <w:rPr>
          <w:sz w:val="20"/>
          <w:szCs w:val="20"/>
        </w:rPr>
        <w:t xml:space="preserve"> </w:t>
      </w:r>
      <w:r w:rsidR="00DC7CBD" w:rsidRPr="00E51E56">
        <w:rPr>
          <w:sz w:val="20"/>
          <w:szCs w:val="20"/>
        </w:rPr>
        <w:t xml:space="preserve">en caso de fuerza mayor o caso fortuito que impida la ejecución el contrato, presentar al Supervisor soportes que lo justifiquen; </w:t>
      </w:r>
      <w:r w:rsidR="00DC7CBD" w:rsidRPr="00E51E56">
        <w:rPr>
          <w:b/>
          <w:bCs/>
          <w:sz w:val="20"/>
          <w:szCs w:val="20"/>
        </w:rPr>
        <w:t>(</w:t>
      </w:r>
      <w:proofErr w:type="spellStart"/>
      <w:r w:rsidR="00DC7CBD" w:rsidRPr="00E51E56">
        <w:rPr>
          <w:b/>
          <w:bCs/>
          <w:sz w:val="20"/>
          <w:szCs w:val="20"/>
        </w:rPr>
        <w:t>ix</w:t>
      </w:r>
      <w:proofErr w:type="spellEnd"/>
      <w:r w:rsidR="00DC7CBD" w:rsidRPr="00E51E56">
        <w:rPr>
          <w:b/>
          <w:bCs/>
          <w:sz w:val="20"/>
          <w:szCs w:val="20"/>
        </w:rPr>
        <w:t>)</w:t>
      </w:r>
      <w:r w:rsidR="00DC7CBD" w:rsidRPr="00E51E56">
        <w:rPr>
          <w:sz w:val="20"/>
          <w:szCs w:val="20"/>
        </w:rPr>
        <w:t xml:space="preserve"> informar a la aseguradora cualquier modificación del contrato y mantener actualizada(s) la(s) garantía(s)</w:t>
      </w:r>
      <w:r w:rsidR="00CB28DE" w:rsidRPr="00E51E56">
        <w:rPr>
          <w:sz w:val="20"/>
          <w:szCs w:val="20"/>
        </w:rPr>
        <w:t xml:space="preserve"> y entregar a la DIAN el documento que acredite la debida notificación de la modificación a la aseguradora que expidió la(s) garantía(s) del contrato</w:t>
      </w:r>
      <w:r w:rsidR="00DC7CBD" w:rsidRPr="00E51E56">
        <w:rPr>
          <w:sz w:val="20"/>
          <w:szCs w:val="20"/>
        </w:rPr>
        <w:t xml:space="preserve">; </w:t>
      </w:r>
      <w:r w:rsidR="006359FF" w:rsidRPr="00E51E56">
        <w:rPr>
          <w:sz w:val="20"/>
          <w:szCs w:val="20"/>
        </w:rPr>
        <w:t xml:space="preserve">y </w:t>
      </w:r>
      <w:r w:rsidR="00DC7CBD" w:rsidRPr="00E51E56">
        <w:rPr>
          <w:b/>
          <w:bCs/>
          <w:sz w:val="20"/>
          <w:szCs w:val="20"/>
        </w:rPr>
        <w:t>(x)</w:t>
      </w:r>
      <w:r w:rsidR="00DC7CBD" w:rsidRPr="00E51E56">
        <w:rPr>
          <w:sz w:val="20"/>
          <w:szCs w:val="20"/>
        </w:rPr>
        <w:t xml:space="preserve"> </w:t>
      </w:r>
      <w:r w:rsidR="00CB28DE" w:rsidRPr="00E51E56">
        <w:rPr>
          <w:sz w:val="20"/>
          <w:szCs w:val="20"/>
        </w:rPr>
        <w:t>disponer de canales de comunicación y tiempos de respuesta mínimos</w:t>
      </w:r>
      <w:r w:rsidR="006359FF" w:rsidRPr="00E51E56">
        <w:rPr>
          <w:sz w:val="20"/>
          <w:szCs w:val="20"/>
        </w:rPr>
        <w:t xml:space="preserve">. </w:t>
      </w:r>
    </w:p>
    <w:p w14:paraId="65CC9A5B" w14:textId="3B21EC2C" w:rsidR="00F74510" w:rsidRPr="00E51E56" w:rsidRDefault="00F74510" w:rsidP="003D24E3">
      <w:pPr>
        <w:pStyle w:val="Prrafodelista"/>
        <w:numPr>
          <w:ilvl w:val="2"/>
          <w:numId w:val="26"/>
        </w:numPr>
        <w:jc w:val="both"/>
        <w:rPr>
          <w:sz w:val="20"/>
          <w:szCs w:val="20"/>
        </w:rPr>
      </w:pPr>
      <w:r w:rsidRPr="00E51E56">
        <w:rPr>
          <w:sz w:val="20"/>
          <w:szCs w:val="20"/>
        </w:rPr>
        <w:t>Reportar de manera inmediata cualquier novedad o anomalía, al Supervisor del contrato</w:t>
      </w:r>
      <w:r w:rsidR="00D7755C" w:rsidRPr="00E51E56">
        <w:rPr>
          <w:sz w:val="20"/>
          <w:szCs w:val="20"/>
        </w:rPr>
        <w:t>.</w:t>
      </w:r>
    </w:p>
    <w:p w14:paraId="456A69C2" w14:textId="3E54905E" w:rsidR="00F74510" w:rsidRPr="00E51E56" w:rsidRDefault="00B90B5D" w:rsidP="005E5ECF">
      <w:pPr>
        <w:pStyle w:val="Prrafodelista"/>
        <w:numPr>
          <w:ilvl w:val="2"/>
          <w:numId w:val="26"/>
        </w:numPr>
        <w:tabs>
          <w:tab w:val="left" w:pos="7797"/>
        </w:tabs>
        <w:jc w:val="both"/>
        <w:rPr>
          <w:sz w:val="20"/>
          <w:szCs w:val="20"/>
        </w:rPr>
      </w:pPr>
      <w:r w:rsidRPr="00E51E56">
        <w:rPr>
          <w:color w:val="000000"/>
          <w:sz w:val="20"/>
          <w:szCs w:val="20"/>
        </w:rPr>
        <w:t xml:space="preserve">Cumplir las siguientes </w:t>
      </w:r>
      <w:r w:rsidR="00C94DF9" w:rsidRPr="00E51E56">
        <w:rPr>
          <w:b/>
          <w:bCs/>
          <w:color w:val="000000"/>
          <w:sz w:val="20"/>
          <w:szCs w:val="20"/>
        </w:rPr>
        <w:t>OBLIGACIONES DE CONFIDENCIALIDAD Y SEGURIDAD DE LA INFORMACIÓN</w:t>
      </w:r>
      <w:r w:rsidRPr="00E51E56">
        <w:rPr>
          <w:color w:val="000000"/>
          <w:sz w:val="20"/>
          <w:szCs w:val="20"/>
        </w:rPr>
        <w:t xml:space="preserve">: </w:t>
      </w:r>
      <w:r w:rsidRPr="00E51E56">
        <w:rPr>
          <w:b/>
          <w:color w:val="000000"/>
          <w:sz w:val="20"/>
          <w:szCs w:val="20"/>
        </w:rPr>
        <w:t>(i)</w:t>
      </w:r>
      <w:r w:rsidRPr="00E51E56">
        <w:rPr>
          <w:color w:val="000000"/>
          <w:sz w:val="20"/>
          <w:szCs w:val="20"/>
        </w:rPr>
        <w:t xml:space="preserve"> </w:t>
      </w:r>
      <w:r w:rsidRPr="00E51E56">
        <w:rPr>
          <w:snapToGrid w:val="0"/>
          <w:sz w:val="20"/>
          <w:szCs w:val="20"/>
        </w:rPr>
        <w:t xml:space="preserve">Custodiar y cuidar la documentación e información que en cumplimiento del objeto contractual le sea entregada por la UAE-DIAN, así como a la que tenga acceso con ocasión de la ejecución del contrato, e impedir o evitar su sustracción, destrucción, ocultamiento o utilización indebida; </w:t>
      </w:r>
      <w:r w:rsidRPr="00E51E56">
        <w:rPr>
          <w:b/>
          <w:snapToGrid w:val="0"/>
          <w:sz w:val="20"/>
          <w:szCs w:val="20"/>
        </w:rPr>
        <w:t>(</w:t>
      </w:r>
      <w:proofErr w:type="spellStart"/>
      <w:r w:rsidRPr="00E51E56">
        <w:rPr>
          <w:b/>
          <w:snapToGrid w:val="0"/>
          <w:sz w:val="20"/>
          <w:szCs w:val="20"/>
        </w:rPr>
        <w:t>ii</w:t>
      </w:r>
      <w:proofErr w:type="spellEnd"/>
      <w:r w:rsidRPr="00E51E56">
        <w:rPr>
          <w:b/>
          <w:snapToGrid w:val="0"/>
          <w:sz w:val="20"/>
          <w:szCs w:val="20"/>
        </w:rPr>
        <w:t>)</w:t>
      </w:r>
      <w:r w:rsidRPr="00E51E56">
        <w:rPr>
          <w:snapToGrid w:val="0"/>
          <w:sz w:val="20"/>
          <w:szCs w:val="20"/>
        </w:rPr>
        <w:t xml:space="preserve"> Mantener la confidencialidad, integridad y disponibilidad de la información de la que haga uso o tenga conocimiento en el cumplimiento del objeto contractual, comprometiéndo</w:t>
      </w:r>
      <w:r w:rsidR="00BF5511" w:rsidRPr="00E51E56">
        <w:rPr>
          <w:snapToGrid w:val="0"/>
          <w:sz w:val="20"/>
          <w:szCs w:val="20"/>
        </w:rPr>
        <w:t>se</w:t>
      </w:r>
      <w:r w:rsidRPr="00E51E56">
        <w:rPr>
          <w:snapToGrid w:val="0"/>
          <w:sz w:val="20"/>
          <w:szCs w:val="20"/>
        </w:rPr>
        <w:t xml:space="preserve"> a no utilizarla para provecho propio, ni divulgarla, comercializarla, publicarla, cederla, revelarla o reproducirla de manera directa e indirecta o ponerla a disposición de terceros que no estén autorizados por la UAE-DIAN para conocerla; </w:t>
      </w:r>
      <w:r w:rsidRPr="00E51E56">
        <w:rPr>
          <w:b/>
          <w:snapToGrid w:val="0"/>
          <w:sz w:val="20"/>
          <w:szCs w:val="20"/>
        </w:rPr>
        <w:t>(</w:t>
      </w:r>
      <w:proofErr w:type="spellStart"/>
      <w:r w:rsidRPr="00E51E56">
        <w:rPr>
          <w:b/>
          <w:snapToGrid w:val="0"/>
          <w:sz w:val="20"/>
          <w:szCs w:val="20"/>
        </w:rPr>
        <w:t>iii</w:t>
      </w:r>
      <w:proofErr w:type="spellEnd"/>
      <w:r w:rsidRPr="00E51E56">
        <w:rPr>
          <w:b/>
          <w:snapToGrid w:val="0"/>
          <w:sz w:val="20"/>
          <w:szCs w:val="20"/>
        </w:rPr>
        <w:t>)</w:t>
      </w:r>
      <w:r w:rsidRPr="00E51E56">
        <w:rPr>
          <w:snapToGrid w:val="0"/>
          <w:sz w:val="20"/>
          <w:szCs w:val="20"/>
        </w:rPr>
        <w:t xml:space="preserve">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r w:rsidRPr="00E51E56">
        <w:rPr>
          <w:b/>
          <w:snapToGrid w:val="0"/>
          <w:sz w:val="20"/>
          <w:szCs w:val="20"/>
        </w:rPr>
        <w:t>(</w:t>
      </w:r>
      <w:proofErr w:type="spellStart"/>
      <w:r w:rsidRPr="00E51E56">
        <w:rPr>
          <w:b/>
          <w:snapToGrid w:val="0"/>
          <w:sz w:val="20"/>
          <w:szCs w:val="20"/>
        </w:rPr>
        <w:t>iv</w:t>
      </w:r>
      <w:proofErr w:type="spellEnd"/>
      <w:r w:rsidRPr="00E51E56">
        <w:rPr>
          <w:b/>
          <w:snapToGrid w:val="0"/>
          <w:sz w:val="20"/>
          <w:szCs w:val="20"/>
        </w:rPr>
        <w:t>)</w:t>
      </w:r>
      <w:r w:rsidRPr="00E51E56">
        <w:rPr>
          <w:snapToGrid w:val="0"/>
          <w:sz w:val="20"/>
          <w:szCs w:val="20"/>
        </w:rPr>
        <w:t xml:space="preserve"> Cumplir con la legislación vigente y las medidas y protocolos de seguridad que la entidad ha implementado para asegurar la confidencialidad, secreto e integridad de los datos de carácter personal, privado o sensibles a los que tenga acceso; </w:t>
      </w:r>
      <w:r w:rsidRPr="00E51E56">
        <w:rPr>
          <w:b/>
          <w:snapToGrid w:val="0"/>
          <w:sz w:val="20"/>
          <w:szCs w:val="20"/>
        </w:rPr>
        <w:t>(v)</w:t>
      </w:r>
      <w:r w:rsidRPr="00E51E56">
        <w:rPr>
          <w:snapToGrid w:val="0"/>
          <w:sz w:val="20"/>
          <w:szCs w:val="20"/>
        </w:rPr>
        <w:t xml:space="preserve"> Adoptar todas las precauciones necesarias y adecuadas para la conservación, protección, custodia y reserva de la información que reciba, produzca, procese o tenga acceso, aplicando las medidas de seguridad que prevengan su fuga, perdida o difusión no autorizada; </w:t>
      </w:r>
      <w:r w:rsidRPr="00E51E56">
        <w:rPr>
          <w:b/>
          <w:snapToGrid w:val="0"/>
          <w:sz w:val="20"/>
          <w:szCs w:val="20"/>
        </w:rPr>
        <w:t>(vi)</w:t>
      </w:r>
      <w:r w:rsidRPr="00E51E56">
        <w:rPr>
          <w:snapToGrid w:val="0"/>
          <w:sz w:val="20"/>
          <w:szCs w:val="20"/>
        </w:rPr>
        <w:t xml:space="preserve"> No transferir, ceder o divulgar el “usuario” y “contraseña” que </w:t>
      </w:r>
      <w:r w:rsidR="00BF5511" w:rsidRPr="00E51E56">
        <w:rPr>
          <w:snapToGrid w:val="0"/>
          <w:sz w:val="20"/>
          <w:szCs w:val="20"/>
        </w:rPr>
        <w:t>le</w:t>
      </w:r>
      <w:r w:rsidRPr="00E51E56">
        <w:rPr>
          <w:snapToGrid w:val="0"/>
          <w:sz w:val="20"/>
          <w:szCs w:val="20"/>
        </w:rPr>
        <w:t xml:space="preserve"> sea asignado (si aplica), teniendo en cuenta que se encontrarían bajo </w:t>
      </w:r>
      <w:r w:rsidR="00BF5511" w:rsidRPr="00E51E56">
        <w:rPr>
          <w:snapToGrid w:val="0"/>
          <w:sz w:val="20"/>
          <w:szCs w:val="20"/>
        </w:rPr>
        <w:t>su</w:t>
      </w:r>
      <w:r w:rsidRPr="00E51E56">
        <w:rPr>
          <w:snapToGrid w:val="0"/>
          <w:sz w:val="20"/>
          <w:szCs w:val="20"/>
        </w:rPr>
        <w:t xml:space="preserve"> responsabilidad todas las acciones que se realicen con estos; </w:t>
      </w:r>
      <w:r w:rsidRPr="00E51E56">
        <w:rPr>
          <w:b/>
          <w:snapToGrid w:val="0"/>
          <w:sz w:val="20"/>
          <w:szCs w:val="20"/>
        </w:rPr>
        <w:t>(</w:t>
      </w:r>
      <w:proofErr w:type="spellStart"/>
      <w:r w:rsidRPr="00E51E56">
        <w:rPr>
          <w:b/>
          <w:snapToGrid w:val="0"/>
          <w:sz w:val="20"/>
          <w:szCs w:val="20"/>
        </w:rPr>
        <w:t>vii</w:t>
      </w:r>
      <w:proofErr w:type="spellEnd"/>
      <w:r w:rsidRPr="00E51E56">
        <w:rPr>
          <w:b/>
          <w:snapToGrid w:val="0"/>
          <w:sz w:val="20"/>
          <w:szCs w:val="20"/>
        </w:rPr>
        <w:t>)</w:t>
      </w:r>
      <w:r w:rsidRPr="00E51E56">
        <w:rPr>
          <w:snapToGrid w:val="0"/>
          <w:sz w:val="20"/>
          <w:szCs w:val="20"/>
        </w:rPr>
        <w:t xml:space="preserve"> Devolver en los términos establecidos en el contrato, toda la información que </w:t>
      </w:r>
      <w:r w:rsidR="00BF5511" w:rsidRPr="00E51E56">
        <w:rPr>
          <w:snapToGrid w:val="0"/>
          <w:sz w:val="20"/>
          <w:szCs w:val="20"/>
        </w:rPr>
        <w:t>le</w:t>
      </w:r>
      <w:r w:rsidRPr="00E51E56">
        <w:rPr>
          <w:snapToGrid w:val="0"/>
          <w:sz w:val="20"/>
          <w:szCs w:val="20"/>
        </w:rPr>
        <w:t xml:space="preserve"> sea entregada o que haya obtenido de la UAE-DIAN en cumplimiento del contrato; </w:t>
      </w:r>
      <w:r w:rsidRPr="00E51E56">
        <w:rPr>
          <w:b/>
          <w:snapToGrid w:val="0"/>
          <w:sz w:val="20"/>
          <w:szCs w:val="20"/>
        </w:rPr>
        <w:t>(</w:t>
      </w:r>
      <w:proofErr w:type="spellStart"/>
      <w:r w:rsidRPr="00E51E56">
        <w:rPr>
          <w:b/>
          <w:snapToGrid w:val="0"/>
          <w:sz w:val="20"/>
          <w:szCs w:val="20"/>
        </w:rPr>
        <w:t>viii</w:t>
      </w:r>
      <w:proofErr w:type="spellEnd"/>
      <w:r w:rsidRPr="00E51E56">
        <w:rPr>
          <w:b/>
          <w:snapToGrid w:val="0"/>
          <w:sz w:val="20"/>
          <w:szCs w:val="20"/>
        </w:rPr>
        <w:t>)</w:t>
      </w:r>
      <w:r w:rsidRPr="00E51E56">
        <w:rPr>
          <w:snapToGrid w:val="0"/>
          <w:sz w:val="20"/>
          <w:szCs w:val="20"/>
        </w:rPr>
        <w:t xml:space="preserve"> Conocer, respetar y cumplir las políticas de buen gobierno, normas y medidas de seguridad implementadas por la UAE-DIAN y demás normatividad interna relacionada, a fin de garantizar la seguridad y protección de los activos de información de la entidad; y </w:t>
      </w:r>
      <w:r w:rsidRPr="00E51E56">
        <w:rPr>
          <w:b/>
          <w:snapToGrid w:val="0"/>
          <w:sz w:val="20"/>
          <w:szCs w:val="20"/>
        </w:rPr>
        <w:t>(</w:t>
      </w:r>
      <w:proofErr w:type="spellStart"/>
      <w:r w:rsidRPr="00E51E56">
        <w:rPr>
          <w:b/>
          <w:snapToGrid w:val="0"/>
          <w:sz w:val="20"/>
          <w:szCs w:val="20"/>
        </w:rPr>
        <w:t>ix</w:t>
      </w:r>
      <w:proofErr w:type="spellEnd"/>
      <w:r w:rsidRPr="00E51E56">
        <w:rPr>
          <w:b/>
          <w:snapToGrid w:val="0"/>
          <w:sz w:val="20"/>
          <w:szCs w:val="20"/>
        </w:rPr>
        <w:t>)</w:t>
      </w:r>
      <w:r w:rsidRPr="00E51E56">
        <w:rPr>
          <w:snapToGrid w:val="0"/>
          <w:sz w:val="20"/>
          <w:szCs w:val="20"/>
        </w:rPr>
        <w:t xml:space="preserve"> Para el caso del manejo </w:t>
      </w:r>
      <w:r w:rsidRPr="00E51E56">
        <w:rPr>
          <w:snapToGrid w:val="0"/>
          <w:sz w:val="20"/>
          <w:szCs w:val="20"/>
        </w:rPr>
        <w:lastRenderedPageBreak/>
        <w:t xml:space="preserve">de información que incluya datos personales, </w:t>
      </w:r>
      <w:r w:rsidR="00BF5511" w:rsidRPr="00E51E56">
        <w:rPr>
          <w:snapToGrid w:val="0"/>
          <w:sz w:val="20"/>
          <w:szCs w:val="20"/>
        </w:rPr>
        <w:t xml:space="preserve">debe </w:t>
      </w:r>
      <w:r w:rsidRPr="00E51E56">
        <w:rPr>
          <w:snapToGrid w:val="0"/>
          <w:sz w:val="20"/>
          <w:szCs w:val="20"/>
        </w:rPr>
        <w:t xml:space="preserve">dar estricto cumplimiento a las disposiciones constitucionales y legales sobre la protección del derecho fundamental de habeas data, en particular lo dispuesto en el Art. 15 de la Constitución Política y la Ley 1581 de 2012 y </w:t>
      </w:r>
      <w:r w:rsidRPr="00E51E56">
        <w:rPr>
          <w:sz w:val="20"/>
          <w:szCs w:val="20"/>
        </w:rPr>
        <w:t xml:space="preserve">demás normas que la reglamenten, modifiquen o deroguen; </w:t>
      </w:r>
      <w:r w:rsidRPr="00E51E56">
        <w:rPr>
          <w:b/>
          <w:bCs/>
          <w:sz w:val="20"/>
          <w:szCs w:val="20"/>
        </w:rPr>
        <w:t>(x)</w:t>
      </w:r>
      <w:r w:rsidRPr="00E51E56">
        <w:rPr>
          <w:sz w:val="20"/>
          <w:szCs w:val="20"/>
        </w:rPr>
        <w:t xml:space="preserve"> establecer este documento con sus condiciones como acuerdo de confidencialidad, </w:t>
      </w:r>
      <w:r w:rsidRPr="00E51E56">
        <w:rPr>
          <w:b/>
          <w:bCs/>
          <w:sz w:val="20"/>
          <w:szCs w:val="20"/>
        </w:rPr>
        <w:t>(xi)</w:t>
      </w:r>
      <w:r w:rsidRPr="00E51E56">
        <w:rPr>
          <w:sz w:val="20"/>
          <w:szCs w:val="20"/>
        </w:rPr>
        <w:t xml:space="preserve"> mantener el tratamiento de la información a pesar que la vinculación haya terminado con la </w:t>
      </w:r>
      <w:r w:rsidRPr="00E51E56">
        <w:rPr>
          <w:b/>
          <w:bCs/>
          <w:sz w:val="20"/>
          <w:szCs w:val="20"/>
        </w:rPr>
        <w:t>DIAN</w:t>
      </w:r>
      <w:r w:rsidRPr="00E51E56">
        <w:rPr>
          <w:sz w:val="20"/>
          <w:szCs w:val="20"/>
        </w:rPr>
        <w:t xml:space="preserve">. </w:t>
      </w:r>
      <w:r w:rsidRPr="00E51E56">
        <w:rPr>
          <w:b/>
          <w:bCs/>
          <w:sz w:val="20"/>
          <w:szCs w:val="20"/>
        </w:rPr>
        <w:t>(</w:t>
      </w:r>
      <w:proofErr w:type="spellStart"/>
      <w:r w:rsidRPr="00E51E56">
        <w:rPr>
          <w:b/>
          <w:bCs/>
          <w:sz w:val="20"/>
          <w:szCs w:val="20"/>
        </w:rPr>
        <w:t>xii</w:t>
      </w:r>
      <w:proofErr w:type="spellEnd"/>
      <w:r w:rsidRPr="00E51E56">
        <w:rPr>
          <w:b/>
          <w:bCs/>
          <w:sz w:val="20"/>
          <w:szCs w:val="20"/>
        </w:rPr>
        <w:t>)</w:t>
      </w:r>
      <w:r w:rsidRPr="00E51E56">
        <w:rPr>
          <w:sz w:val="20"/>
          <w:szCs w:val="20"/>
        </w:rPr>
        <w:t xml:space="preserve"> Aplicar las medidas establecidas para preservar y proteger los derechos de autor y propiedad intelectual de la UAE-DIAN confirmando que conoce y aplica; </w:t>
      </w:r>
      <w:r w:rsidRPr="00E51E56">
        <w:rPr>
          <w:i/>
          <w:iCs/>
          <w:sz w:val="20"/>
          <w:szCs w:val="20"/>
        </w:rPr>
        <w:t>a)</w:t>
      </w:r>
      <w:r w:rsidRPr="00E51E56">
        <w:rPr>
          <w:sz w:val="20"/>
          <w:szCs w:val="20"/>
        </w:rPr>
        <w:t xml:space="preserve"> El procedimiento para la identificación y protección de los derechos de autor y propiedad intelectual; </w:t>
      </w:r>
      <w:r w:rsidRPr="00E51E56">
        <w:rPr>
          <w:i/>
          <w:iCs/>
          <w:sz w:val="20"/>
          <w:szCs w:val="20"/>
        </w:rPr>
        <w:t>b)</w:t>
      </w:r>
      <w:r w:rsidRPr="00E51E56">
        <w:rPr>
          <w:sz w:val="20"/>
          <w:szCs w:val="20"/>
        </w:rPr>
        <w:t xml:space="preserve">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r w:rsidRPr="00E51E56">
        <w:rPr>
          <w:b/>
          <w:bCs/>
          <w:sz w:val="20"/>
          <w:szCs w:val="20"/>
        </w:rPr>
        <w:t>(</w:t>
      </w:r>
      <w:proofErr w:type="spellStart"/>
      <w:r w:rsidRPr="00E51E56">
        <w:rPr>
          <w:b/>
          <w:bCs/>
          <w:sz w:val="20"/>
          <w:szCs w:val="20"/>
        </w:rPr>
        <w:t>xiii</w:t>
      </w:r>
      <w:proofErr w:type="spellEnd"/>
      <w:r w:rsidRPr="00E51E56">
        <w:rPr>
          <w:b/>
          <w:bCs/>
          <w:sz w:val="20"/>
          <w:szCs w:val="20"/>
        </w:rPr>
        <w:t>)</w:t>
      </w:r>
      <w:r w:rsidRPr="00E51E56">
        <w:rPr>
          <w:sz w:val="20"/>
          <w:szCs w:val="20"/>
        </w:rPr>
        <w:t xml:space="preserve"> Colaborar con la identificación, valoración y tratamiento de los riesgos de seguridad de la información identificados y relacionados con el desarrollo del objeto contractual. </w:t>
      </w:r>
      <w:r w:rsidRPr="00E51E56">
        <w:rPr>
          <w:b/>
          <w:bCs/>
          <w:sz w:val="20"/>
          <w:szCs w:val="20"/>
        </w:rPr>
        <w:t>(</w:t>
      </w:r>
      <w:proofErr w:type="spellStart"/>
      <w:r w:rsidRPr="00E51E56">
        <w:rPr>
          <w:b/>
          <w:bCs/>
          <w:sz w:val="20"/>
          <w:szCs w:val="20"/>
        </w:rPr>
        <w:t>xiv</w:t>
      </w:r>
      <w:proofErr w:type="spellEnd"/>
      <w:r w:rsidRPr="00E51E56">
        <w:rPr>
          <w:b/>
          <w:bCs/>
          <w:sz w:val="20"/>
          <w:szCs w:val="20"/>
        </w:rPr>
        <w:t>)</w:t>
      </w:r>
      <w:r w:rsidRPr="00E51E56">
        <w:rPr>
          <w:sz w:val="20"/>
          <w:szCs w:val="20"/>
        </w:rPr>
        <w:t xml:space="preserve"> Colaborar con la notificación a través de la mesa de servicios y gestión de eventos y/o incidentes de seguridad de la información identificados y relacionados con el desarrollo del objeto contractual. </w:t>
      </w:r>
      <w:r w:rsidRPr="00E51E56">
        <w:rPr>
          <w:b/>
          <w:bCs/>
          <w:sz w:val="20"/>
          <w:szCs w:val="20"/>
        </w:rPr>
        <w:t>(</w:t>
      </w:r>
      <w:proofErr w:type="spellStart"/>
      <w:r w:rsidRPr="00E51E56">
        <w:rPr>
          <w:b/>
          <w:bCs/>
          <w:sz w:val="20"/>
          <w:szCs w:val="20"/>
        </w:rPr>
        <w:t>xv</w:t>
      </w:r>
      <w:proofErr w:type="spellEnd"/>
      <w:r w:rsidRPr="00E51E56">
        <w:rPr>
          <w:b/>
          <w:bCs/>
          <w:sz w:val="20"/>
          <w:szCs w:val="20"/>
        </w:rPr>
        <w:t>)</w:t>
      </w:r>
      <w:r w:rsidRPr="00E51E56">
        <w:rPr>
          <w:sz w:val="20"/>
          <w:szCs w:val="20"/>
        </w:rPr>
        <w:t xml:space="preserve"> Con los espacios para realizar revisiones in situ o a distancia que permitan identificar el nivel de cumplimiento de los requisitos de seguridad de la información establecidos en el documento MN-IIT-0072 “</w:t>
      </w:r>
      <w:r w:rsidRPr="00E51E56">
        <w:rPr>
          <w:i/>
          <w:iCs/>
          <w:sz w:val="20"/>
          <w:szCs w:val="20"/>
        </w:rPr>
        <w:t>MANUAL DE POLÍTICAS Y LINEAMIENTOS DE SEGURIDAD DE LA INFORMACIÓN</w:t>
      </w:r>
      <w:r w:rsidRPr="00E51E56">
        <w:rPr>
          <w:sz w:val="20"/>
          <w:szCs w:val="20"/>
        </w:rPr>
        <w:t xml:space="preserve">”; </w:t>
      </w:r>
      <w:r w:rsidRPr="00E51E56">
        <w:rPr>
          <w:b/>
          <w:bCs/>
          <w:sz w:val="20"/>
          <w:szCs w:val="20"/>
        </w:rPr>
        <w:t>(</w:t>
      </w:r>
      <w:proofErr w:type="spellStart"/>
      <w:r w:rsidRPr="00E51E56">
        <w:rPr>
          <w:b/>
          <w:bCs/>
          <w:sz w:val="20"/>
          <w:szCs w:val="20"/>
        </w:rPr>
        <w:t>xvi</w:t>
      </w:r>
      <w:proofErr w:type="spellEnd"/>
      <w:r w:rsidRPr="00E51E56">
        <w:rPr>
          <w:b/>
          <w:bCs/>
          <w:sz w:val="20"/>
          <w:szCs w:val="20"/>
        </w:rPr>
        <w:t>)</w:t>
      </w:r>
      <w:r w:rsidRPr="00E51E56">
        <w:rPr>
          <w:sz w:val="20"/>
          <w:szCs w:val="20"/>
        </w:rPr>
        <w:t xml:space="preserve"> Remediar las situaciones que impacten o afecten el cumplimiento de los requisitos de seguridad de la información en las actividades relacionadas con el cumplimiento del objeto de la relación contractual. </w:t>
      </w:r>
      <w:r w:rsidRPr="00E51E56">
        <w:rPr>
          <w:b/>
          <w:bCs/>
          <w:sz w:val="20"/>
          <w:szCs w:val="20"/>
        </w:rPr>
        <w:t>(</w:t>
      </w:r>
      <w:proofErr w:type="spellStart"/>
      <w:r w:rsidRPr="00E51E56">
        <w:rPr>
          <w:b/>
          <w:bCs/>
          <w:sz w:val="20"/>
          <w:szCs w:val="20"/>
        </w:rPr>
        <w:t>xvii</w:t>
      </w:r>
      <w:proofErr w:type="spellEnd"/>
      <w:r w:rsidRPr="00E51E56">
        <w:rPr>
          <w:b/>
          <w:bCs/>
          <w:sz w:val="20"/>
          <w:szCs w:val="20"/>
        </w:rPr>
        <w:t>)</w:t>
      </w:r>
      <w:r w:rsidRPr="00E51E56">
        <w:rPr>
          <w:sz w:val="20"/>
          <w:szCs w:val="20"/>
        </w:rPr>
        <w:t xml:space="preserve"> Confirmar que </w:t>
      </w:r>
      <w:r w:rsidR="00BF5511" w:rsidRPr="00E51E56">
        <w:rPr>
          <w:sz w:val="20"/>
          <w:szCs w:val="20"/>
        </w:rPr>
        <w:t xml:space="preserve">directamente y/o </w:t>
      </w:r>
      <w:r w:rsidRPr="00E51E56">
        <w:rPr>
          <w:sz w:val="20"/>
          <w:szCs w:val="20"/>
        </w:rPr>
        <w:t xml:space="preserve">sus colaboradores </w:t>
      </w:r>
      <w:r w:rsidR="00BF5511" w:rsidRPr="00E51E56">
        <w:rPr>
          <w:sz w:val="20"/>
          <w:szCs w:val="20"/>
        </w:rPr>
        <w:t xml:space="preserve">(cuando deba subcontratar personal para ejecutar el contrato), </w:t>
      </w:r>
      <w:r w:rsidRPr="00E51E56">
        <w:rPr>
          <w:sz w:val="20"/>
          <w:szCs w:val="20"/>
        </w:rPr>
        <w:t>cono</w:t>
      </w:r>
      <w:r w:rsidR="00BF5511" w:rsidRPr="00E51E56">
        <w:rPr>
          <w:sz w:val="20"/>
          <w:szCs w:val="20"/>
        </w:rPr>
        <w:t>cen</w:t>
      </w:r>
      <w:r w:rsidRPr="00E51E56">
        <w:rPr>
          <w:sz w:val="20"/>
          <w:szCs w:val="20"/>
        </w:rPr>
        <w:t xml:space="preserve"> y cumpl</w:t>
      </w:r>
      <w:r w:rsidR="00BF5511" w:rsidRPr="00E51E56">
        <w:rPr>
          <w:sz w:val="20"/>
          <w:szCs w:val="20"/>
        </w:rPr>
        <w:t>e</w:t>
      </w:r>
      <w:r w:rsidRPr="00E51E56">
        <w:rPr>
          <w:sz w:val="20"/>
          <w:szCs w:val="20"/>
        </w:rPr>
        <w:t xml:space="preserve">n las políticas y lineamientos de seguridad de la información establecidos por la UAE-DIAN. </w:t>
      </w:r>
      <w:r w:rsidRPr="00E51E56">
        <w:rPr>
          <w:b/>
          <w:bCs/>
          <w:sz w:val="20"/>
          <w:szCs w:val="20"/>
        </w:rPr>
        <w:t>(</w:t>
      </w:r>
      <w:proofErr w:type="spellStart"/>
      <w:r w:rsidRPr="00E51E56">
        <w:rPr>
          <w:b/>
          <w:bCs/>
          <w:sz w:val="20"/>
          <w:szCs w:val="20"/>
        </w:rPr>
        <w:t>xviii</w:t>
      </w:r>
      <w:proofErr w:type="spellEnd"/>
      <w:r w:rsidRPr="00E51E56">
        <w:rPr>
          <w:b/>
          <w:bCs/>
          <w:sz w:val="20"/>
          <w:szCs w:val="20"/>
        </w:rPr>
        <w:t>)</w:t>
      </w:r>
      <w:r w:rsidRPr="00E51E56">
        <w:rPr>
          <w:sz w:val="20"/>
          <w:szCs w:val="20"/>
        </w:rPr>
        <w:t xml:space="preserve"> Finalizado el objeto de la relación contractual, se debe confirmar: </w:t>
      </w:r>
      <w:r w:rsidRPr="00E51E56">
        <w:rPr>
          <w:i/>
          <w:iCs/>
          <w:sz w:val="20"/>
          <w:szCs w:val="20"/>
        </w:rPr>
        <w:t>a)</w:t>
      </w:r>
      <w:r w:rsidRPr="00E51E56">
        <w:rPr>
          <w:sz w:val="20"/>
          <w:szCs w:val="20"/>
        </w:rPr>
        <w:t xml:space="preserve"> el retiro de todos los derechos de acceso provistos durante la ejecución de las actividades establecidas en el objeto de la relación contractual; </w:t>
      </w:r>
      <w:r w:rsidRPr="00E51E56">
        <w:rPr>
          <w:i/>
          <w:iCs/>
          <w:sz w:val="20"/>
          <w:szCs w:val="20"/>
        </w:rPr>
        <w:t>b)</w:t>
      </w:r>
      <w:r w:rsidRPr="00E51E56">
        <w:rPr>
          <w:sz w:val="20"/>
          <w:szCs w:val="20"/>
        </w:rPr>
        <w:t xml:space="preserve"> La confirmación de la destrucción y disposición final de la información provista por parte de la UAE-DIAN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UA</w:t>
      </w:r>
      <w:r w:rsidR="005E5ECF" w:rsidRPr="00E51E56">
        <w:rPr>
          <w:sz w:val="20"/>
          <w:szCs w:val="20"/>
        </w:rPr>
        <w:t>E</w:t>
      </w:r>
      <w:r w:rsidRPr="00E51E56">
        <w:rPr>
          <w:sz w:val="20"/>
          <w:szCs w:val="20"/>
        </w:rPr>
        <w:t xml:space="preserve">-DIAN. </w:t>
      </w:r>
      <w:r w:rsidRPr="00E51E56">
        <w:rPr>
          <w:b/>
          <w:bCs/>
          <w:sz w:val="20"/>
          <w:szCs w:val="20"/>
        </w:rPr>
        <w:t>(</w:t>
      </w:r>
      <w:proofErr w:type="spellStart"/>
      <w:r w:rsidRPr="00E51E56">
        <w:rPr>
          <w:b/>
          <w:bCs/>
          <w:sz w:val="20"/>
          <w:szCs w:val="20"/>
        </w:rPr>
        <w:t>xix</w:t>
      </w:r>
      <w:proofErr w:type="spellEnd"/>
      <w:r w:rsidRPr="00E51E56">
        <w:rPr>
          <w:b/>
          <w:bCs/>
          <w:sz w:val="20"/>
          <w:szCs w:val="20"/>
        </w:rPr>
        <w:t>)</w:t>
      </w:r>
      <w:r w:rsidRPr="00E51E56">
        <w:rPr>
          <w:sz w:val="20"/>
          <w:szCs w:val="20"/>
        </w:rPr>
        <w:t xml:space="preserve"> Comunicar oportunamente a través de la herramienta de Gestión de Mesa de Servicio cualquier situación de riesgo de seguridad de la información que afecte los activos de la UA</w:t>
      </w:r>
      <w:r w:rsidR="005E5ECF" w:rsidRPr="00E51E56">
        <w:rPr>
          <w:sz w:val="20"/>
          <w:szCs w:val="20"/>
        </w:rPr>
        <w:t>E</w:t>
      </w:r>
      <w:r w:rsidRPr="00E51E56">
        <w:rPr>
          <w:sz w:val="20"/>
          <w:szCs w:val="20"/>
        </w:rPr>
        <w:t xml:space="preserve">-DIAN. </w:t>
      </w:r>
      <w:r w:rsidRPr="00E51E56">
        <w:rPr>
          <w:b/>
          <w:bCs/>
          <w:sz w:val="20"/>
          <w:szCs w:val="20"/>
        </w:rPr>
        <w:t>(</w:t>
      </w:r>
      <w:proofErr w:type="spellStart"/>
      <w:r w:rsidRPr="00E51E56">
        <w:rPr>
          <w:b/>
          <w:bCs/>
          <w:sz w:val="20"/>
          <w:szCs w:val="20"/>
        </w:rPr>
        <w:t>xx</w:t>
      </w:r>
      <w:proofErr w:type="spellEnd"/>
      <w:r w:rsidRPr="00E51E56">
        <w:rPr>
          <w:b/>
          <w:bCs/>
          <w:sz w:val="20"/>
          <w:szCs w:val="20"/>
        </w:rPr>
        <w:t>)</w:t>
      </w:r>
      <w:r w:rsidRPr="00E51E56">
        <w:rPr>
          <w:sz w:val="20"/>
          <w:szCs w:val="20"/>
        </w:rPr>
        <w:t xml:space="preserve"> Permitir realizar verificaciones sobre el nivel de cumplimiento que tiene el contratista frente los requerimientos de seguridad de la información</w:t>
      </w:r>
      <w:r w:rsidR="00C94DF9" w:rsidRPr="00E51E56">
        <w:rPr>
          <w:sz w:val="20"/>
          <w:szCs w:val="20"/>
        </w:rPr>
        <w:t xml:space="preserve">; </w:t>
      </w:r>
      <w:r w:rsidR="008F49B8" w:rsidRPr="00E51E56">
        <w:rPr>
          <w:sz w:val="20"/>
          <w:szCs w:val="20"/>
        </w:rPr>
        <w:t xml:space="preserve">y </w:t>
      </w:r>
      <w:r w:rsidR="00C94DF9" w:rsidRPr="00E51E56">
        <w:rPr>
          <w:b/>
          <w:bCs/>
          <w:sz w:val="20"/>
          <w:szCs w:val="20"/>
        </w:rPr>
        <w:t>(</w:t>
      </w:r>
      <w:proofErr w:type="spellStart"/>
      <w:r w:rsidR="00C94DF9" w:rsidRPr="00E51E56">
        <w:rPr>
          <w:b/>
          <w:bCs/>
          <w:sz w:val="20"/>
          <w:szCs w:val="20"/>
        </w:rPr>
        <w:t>xx</w:t>
      </w:r>
      <w:r w:rsidR="00EA70B7" w:rsidRPr="00E51E56">
        <w:rPr>
          <w:b/>
          <w:bCs/>
          <w:sz w:val="20"/>
          <w:szCs w:val="20"/>
        </w:rPr>
        <w:t>i</w:t>
      </w:r>
      <w:proofErr w:type="spellEnd"/>
      <w:r w:rsidR="00C94DF9" w:rsidRPr="00E51E56">
        <w:rPr>
          <w:b/>
          <w:bCs/>
          <w:sz w:val="20"/>
          <w:szCs w:val="20"/>
        </w:rPr>
        <w:t>)</w:t>
      </w:r>
      <w:r w:rsidR="00C94DF9" w:rsidRPr="00E51E56">
        <w:rPr>
          <w:sz w:val="20"/>
          <w:szCs w:val="20"/>
        </w:rPr>
        <w:t xml:space="preserve"> Guardar total reserva de la información que conozca con ocasión de la ejecución del contrato, salvo requerimiento de autoridad competente</w:t>
      </w:r>
      <w:r w:rsidR="008F49B8" w:rsidRPr="00E51E56">
        <w:rPr>
          <w:sz w:val="20"/>
          <w:szCs w:val="20"/>
        </w:rPr>
        <w:t xml:space="preserve">. </w:t>
      </w:r>
    </w:p>
    <w:p w14:paraId="55B845F5" w14:textId="687D4A7A" w:rsidR="00DB6DA4" w:rsidRPr="00E51E56" w:rsidRDefault="00C649AE" w:rsidP="003D24E3">
      <w:pPr>
        <w:pStyle w:val="Prrafodelista"/>
        <w:numPr>
          <w:ilvl w:val="2"/>
          <w:numId w:val="26"/>
        </w:numPr>
        <w:jc w:val="both"/>
        <w:rPr>
          <w:sz w:val="20"/>
          <w:szCs w:val="20"/>
        </w:rPr>
      </w:pPr>
      <w:r w:rsidRPr="00E51E56">
        <w:rPr>
          <w:color w:val="000000"/>
          <w:sz w:val="20"/>
          <w:szCs w:val="20"/>
        </w:rPr>
        <w:t xml:space="preserve">Cumplir las siguientes </w:t>
      </w:r>
      <w:r w:rsidRPr="00E51E56">
        <w:rPr>
          <w:b/>
          <w:bCs/>
          <w:color w:val="000000"/>
          <w:sz w:val="20"/>
          <w:szCs w:val="20"/>
        </w:rPr>
        <w:t xml:space="preserve">OBLIGACIONES </w:t>
      </w:r>
      <w:r w:rsidR="00F53E8D" w:rsidRPr="00E51E56">
        <w:rPr>
          <w:b/>
          <w:bCs/>
          <w:color w:val="000000"/>
          <w:sz w:val="20"/>
          <w:szCs w:val="20"/>
        </w:rPr>
        <w:t xml:space="preserve">PARA EL </w:t>
      </w:r>
      <w:r w:rsidRPr="00E51E56">
        <w:rPr>
          <w:b/>
          <w:bCs/>
          <w:color w:val="000000"/>
          <w:sz w:val="20"/>
          <w:szCs w:val="20"/>
        </w:rPr>
        <w:t>TRATAMIENTO DE DATOS PERSONALES:</w:t>
      </w:r>
      <w:r w:rsidR="00DB6DA4" w:rsidRPr="00E51E56">
        <w:rPr>
          <w:b/>
          <w:bCs/>
          <w:color w:val="000000"/>
          <w:sz w:val="20"/>
          <w:szCs w:val="20"/>
        </w:rPr>
        <w:t xml:space="preserve"> </w:t>
      </w:r>
      <w:r w:rsidR="007473E8" w:rsidRPr="00E51E56">
        <w:rPr>
          <w:b/>
          <w:bCs/>
          <w:color w:val="000000"/>
          <w:sz w:val="20"/>
          <w:szCs w:val="20"/>
        </w:rPr>
        <w:t>(i)</w:t>
      </w:r>
      <w:r w:rsidR="007473E8" w:rsidRPr="00E51E56">
        <w:rPr>
          <w:color w:val="000000"/>
          <w:sz w:val="20"/>
          <w:szCs w:val="20"/>
        </w:rPr>
        <w:t xml:space="preserve"> t</w:t>
      </w:r>
      <w:r w:rsidR="00DB6DA4" w:rsidRPr="00E51E56">
        <w:rPr>
          <w:sz w:val="20"/>
          <w:szCs w:val="20"/>
        </w:rPr>
        <w:t>ratar los Datos Personales transmitidos por cuenta de la DIAN exclusivamente con el propósito de cumplir con las obligaciones establecidas en este Contrato</w:t>
      </w:r>
      <w:r w:rsidR="007473E8" w:rsidRPr="00E51E56">
        <w:rPr>
          <w:sz w:val="20"/>
          <w:szCs w:val="20"/>
        </w:rPr>
        <w:t xml:space="preserve">; </w:t>
      </w:r>
      <w:r w:rsidR="007473E8" w:rsidRPr="00E51E56">
        <w:rPr>
          <w:b/>
          <w:bCs/>
          <w:sz w:val="20"/>
          <w:szCs w:val="20"/>
        </w:rPr>
        <w:t>(</w:t>
      </w:r>
      <w:proofErr w:type="spellStart"/>
      <w:r w:rsidR="007473E8" w:rsidRPr="00E51E56">
        <w:rPr>
          <w:b/>
          <w:bCs/>
          <w:sz w:val="20"/>
          <w:szCs w:val="20"/>
        </w:rPr>
        <w:t>ii</w:t>
      </w:r>
      <w:proofErr w:type="spellEnd"/>
      <w:r w:rsidR="007473E8" w:rsidRPr="00E51E56">
        <w:rPr>
          <w:b/>
          <w:bCs/>
          <w:sz w:val="20"/>
          <w:szCs w:val="20"/>
        </w:rPr>
        <w:t>)</w:t>
      </w:r>
      <w:r w:rsidR="007473E8" w:rsidRPr="00E51E56">
        <w:rPr>
          <w:sz w:val="20"/>
          <w:szCs w:val="20"/>
        </w:rPr>
        <w:t xml:space="preserve"> </w:t>
      </w:r>
      <w:r w:rsidR="00DB6DA4" w:rsidRPr="00E51E56">
        <w:rPr>
          <w:sz w:val="20"/>
          <w:szCs w:val="20"/>
        </w:rPr>
        <w:t xml:space="preserve">No revelar ni usar ningún Dato Personal transmitido por la </w:t>
      </w:r>
      <w:r w:rsidR="00DB6DA4" w:rsidRPr="00E51E56">
        <w:rPr>
          <w:b/>
          <w:sz w:val="20"/>
          <w:szCs w:val="20"/>
        </w:rPr>
        <w:t>DIAN</w:t>
      </w:r>
      <w:r w:rsidR="00DB6DA4" w:rsidRPr="00E51E56">
        <w:rPr>
          <w:sz w:val="20"/>
          <w:szCs w:val="20"/>
        </w:rPr>
        <w:t>, salvo que sea necesario para cumplir con las obligaciones y finalidades establecidas en virtud de este Contrato</w:t>
      </w:r>
      <w:r w:rsidR="007473E8" w:rsidRPr="00E51E56">
        <w:rPr>
          <w:sz w:val="20"/>
          <w:szCs w:val="20"/>
        </w:rPr>
        <w:t xml:space="preserve">; </w:t>
      </w:r>
      <w:r w:rsidR="007473E8" w:rsidRPr="00E51E56">
        <w:rPr>
          <w:b/>
          <w:bCs/>
          <w:sz w:val="20"/>
          <w:szCs w:val="20"/>
        </w:rPr>
        <w:t>(</w:t>
      </w:r>
      <w:proofErr w:type="spellStart"/>
      <w:r w:rsidR="007473E8" w:rsidRPr="00E51E56">
        <w:rPr>
          <w:b/>
          <w:bCs/>
          <w:sz w:val="20"/>
          <w:szCs w:val="20"/>
        </w:rPr>
        <w:t>iii</w:t>
      </w:r>
      <w:proofErr w:type="spellEnd"/>
      <w:r w:rsidR="007473E8" w:rsidRPr="00E51E56">
        <w:rPr>
          <w:b/>
          <w:bCs/>
          <w:sz w:val="20"/>
          <w:szCs w:val="20"/>
        </w:rPr>
        <w:t>)</w:t>
      </w:r>
      <w:r w:rsidR="007473E8" w:rsidRPr="00E51E56">
        <w:rPr>
          <w:sz w:val="20"/>
          <w:szCs w:val="20"/>
        </w:rPr>
        <w:t xml:space="preserve"> </w:t>
      </w:r>
      <w:r w:rsidR="00DB6DA4" w:rsidRPr="00E51E56">
        <w:rPr>
          <w:sz w:val="20"/>
          <w:szCs w:val="20"/>
        </w:rPr>
        <w:t xml:space="preserve">No revelar Datos Personales a ningún tercero, subcontratista, salvo que dicho tercero se someta a las obligaciones establecidas en este Contrato, permaneciendo en todo caso la parte encargada del tratamiento, como </w:t>
      </w:r>
      <w:r w:rsidR="00DB6DA4" w:rsidRPr="00E51E56">
        <w:rPr>
          <w:bCs/>
          <w:sz w:val="20"/>
          <w:szCs w:val="20"/>
        </w:rPr>
        <w:t xml:space="preserve">Responsable </w:t>
      </w:r>
      <w:r w:rsidR="00DB6DA4" w:rsidRPr="00E51E56">
        <w:rPr>
          <w:sz w:val="20"/>
          <w:szCs w:val="20"/>
        </w:rPr>
        <w:t>de la información transmitida</w:t>
      </w:r>
      <w:r w:rsidR="007473E8" w:rsidRPr="00E51E56">
        <w:rPr>
          <w:sz w:val="20"/>
          <w:szCs w:val="20"/>
        </w:rPr>
        <w:t xml:space="preserve">; </w:t>
      </w:r>
      <w:r w:rsidR="007473E8" w:rsidRPr="00E51E56">
        <w:rPr>
          <w:b/>
          <w:bCs/>
          <w:sz w:val="20"/>
          <w:szCs w:val="20"/>
        </w:rPr>
        <w:t>(</w:t>
      </w:r>
      <w:proofErr w:type="spellStart"/>
      <w:r w:rsidR="007473E8" w:rsidRPr="00E51E56">
        <w:rPr>
          <w:b/>
          <w:bCs/>
          <w:sz w:val="20"/>
          <w:szCs w:val="20"/>
        </w:rPr>
        <w:t>iv</w:t>
      </w:r>
      <w:proofErr w:type="spellEnd"/>
      <w:r w:rsidR="007473E8" w:rsidRPr="00E51E56">
        <w:rPr>
          <w:b/>
          <w:bCs/>
          <w:sz w:val="20"/>
          <w:szCs w:val="20"/>
        </w:rPr>
        <w:t>)</w:t>
      </w:r>
      <w:r w:rsidR="007473E8" w:rsidRPr="00E51E56">
        <w:rPr>
          <w:sz w:val="20"/>
          <w:szCs w:val="20"/>
        </w:rPr>
        <w:t xml:space="preserve"> </w:t>
      </w:r>
      <w:r w:rsidR="00DB6DA4" w:rsidRPr="00E51E56">
        <w:rPr>
          <w:sz w:val="20"/>
          <w:szCs w:val="20"/>
        </w:rPr>
        <w:t xml:space="preserve">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w:t>
      </w:r>
      <w:r w:rsidR="00DB6DA4" w:rsidRPr="00E51E56">
        <w:rPr>
          <w:sz w:val="20"/>
          <w:szCs w:val="20"/>
        </w:rPr>
        <w:lastRenderedPageBreak/>
        <w:t xml:space="preserve">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w:t>
      </w:r>
      <w:r w:rsidR="007473E8" w:rsidRPr="00E51E56">
        <w:rPr>
          <w:bCs/>
          <w:sz w:val="20"/>
          <w:szCs w:val="20"/>
        </w:rPr>
        <w:t xml:space="preserve">contratista (responsable de la información); </w:t>
      </w:r>
      <w:r w:rsidR="007473E8" w:rsidRPr="00E51E56">
        <w:rPr>
          <w:b/>
          <w:sz w:val="20"/>
          <w:szCs w:val="20"/>
        </w:rPr>
        <w:t>(v)</w:t>
      </w:r>
      <w:r w:rsidR="007473E8" w:rsidRPr="00E51E56">
        <w:rPr>
          <w:bCs/>
          <w:sz w:val="20"/>
          <w:szCs w:val="20"/>
        </w:rPr>
        <w:t xml:space="preserve"> d</w:t>
      </w:r>
      <w:r w:rsidR="00DB6DA4" w:rsidRPr="00E51E56">
        <w:rPr>
          <w:sz w:val="20"/>
          <w:szCs w:val="20"/>
        </w:rPr>
        <w:t>ar el Tratamiento a los Datos Personales, establecido en su Política de Tratamiento de Datos Personales, dando estricto cumplimiento a los principios establecidos en el Régimen Legal de Protección de Datos Personales</w:t>
      </w:r>
      <w:r w:rsidR="007473E8" w:rsidRPr="00E51E56">
        <w:rPr>
          <w:sz w:val="20"/>
          <w:szCs w:val="20"/>
        </w:rPr>
        <w:t xml:space="preserve">; </w:t>
      </w:r>
      <w:r w:rsidR="007473E8" w:rsidRPr="00E51E56">
        <w:rPr>
          <w:b/>
          <w:bCs/>
          <w:sz w:val="20"/>
          <w:szCs w:val="20"/>
        </w:rPr>
        <w:t>(vi)</w:t>
      </w:r>
      <w:r w:rsidR="007473E8" w:rsidRPr="00E51E56">
        <w:rPr>
          <w:sz w:val="20"/>
          <w:szCs w:val="20"/>
        </w:rPr>
        <w:t xml:space="preserve"> </w:t>
      </w:r>
      <w:r w:rsidR="00DB6DA4" w:rsidRPr="00E51E56">
        <w:rPr>
          <w:sz w:val="20"/>
          <w:szCs w:val="20"/>
        </w:rPr>
        <w:t>Mantener la confidencialidad en relación con el Tratamiento de los Datos Personales transmitidos por la DIAN</w:t>
      </w:r>
      <w:r w:rsidR="007473E8" w:rsidRPr="00E51E56">
        <w:rPr>
          <w:sz w:val="20"/>
          <w:szCs w:val="20"/>
        </w:rPr>
        <w:t xml:space="preserve">; </w:t>
      </w:r>
      <w:r w:rsidR="007473E8" w:rsidRPr="00E51E56">
        <w:rPr>
          <w:b/>
          <w:bCs/>
          <w:sz w:val="20"/>
          <w:szCs w:val="20"/>
        </w:rPr>
        <w:t>(</w:t>
      </w:r>
      <w:proofErr w:type="spellStart"/>
      <w:r w:rsidR="007473E8" w:rsidRPr="00E51E56">
        <w:rPr>
          <w:b/>
          <w:bCs/>
          <w:sz w:val="20"/>
          <w:szCs w:val="20"/>
        </w:rPr>
        <w:t>v</w:t>
      </w:r>
      <w:r w:rsidR="002410DF" w:rsidRPr="00E51E56">
        <w:rPr>
          <w:b/>
          <w:bCs/>
          <w:sz w:val="20"/>
          <w:szCs w:val="20"/>
        </w:rPr>
        <w:t>i</w:t>
      </w:r>
      <w:r w:rsidR="007473E8" w:rsidRPr="00E51E56">
        <w:rPr>
          <w:b/>
          <w:bCs/>
          <w:sz w:val="20"/>
          <w:szCs w:val="20"/>
        </w:rPr>
        <w:t>i</w:t>
      </w:r>
      <w:proofErr w:type="spellEnd"/>
      <w:r w:rsidR="007473E8" w:rsidRPr="00E51E56">
        <w:rPr>
          <w:b/>
          <w:bCs/>
          <w:sz w:val="20"/>
          <w:szCs w:val="20"/>
        </w:rPr>
        <w:t>)</w:t>
      </w:r>
      <w:r w:rsidR="007473E8" w:rsidRPr="00E51E56">
        <w:rPr>
          <w:sz w:val="20"/>
          <w:szCs w:val="20"/>
        </w:rPr>
        <w:t xml:space="preserve"> </w:t>
      </w:r>
      <w:r w:rsidR="00DB6DA4" w:rsidRPr="00E51E56">
        <w:rPr>
          <w:sz w:val="20"/>
          <w:szCs w:val="20"/>
        </w:rPr>
        <w:t>Garantizar al Titular, en todo tiempo, el pleno y efectivo ejercicio del derecho de Habeas Data, que implica conocer, actualizar y rectificar sus datos personales</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v</w:t>
      </w:r>
      <w:r w:rsidR="002410DF" w:rsidRPr="00E51E56">
        <w:rPr>
          <w:b/>
          <w:bCs/>
          <w:sz w:val="20"/>
          <w:szCs w:val="20"/>
        </w:rPr>
        <w:t>i</w:t>
      </w:r>
      <w:r w:rsidR="00F53E8D" w:rsidRPr="00E51E56">
        <w:rPr>
          <w:b/>
          <w:bCs/>
          <w:sz w:val="20"/>
          <w:szCs w:val="20"/>
        </w:rPr>
        <w:t>ii</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Realizar la actualización, rectificación o supresión de los Datos Personales transmitidos por la DIAN, respetando los procedimientos establecidos en el Régimen Legal de Protección de Datos</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i</w:t>
      </w:r>
      <w:r w:rsidR="002410DF" w:rsidRPr="00E51E56">
        <w:rPr>
          <w:b/>
          <w:bCs/>
          <w:sz w:val="20"/>
          <w:szCs w:val="20"/>
        </w:rPr>
        <w:t>x</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Actualizar los Datos Personales transmitidos por la DIAN en un plazo no mayor a los cinco (5) días hábiles siguientes contados a partir del acceso a la actualización</w:t>
      </w:r>
      <w:r w:rsidR="00F53E8D" w:rsidRPr="00E51E56">
        <w:rPr>
          <w:sz w:val="20"/>
          <w:szCs w:val="20"/>
        </w:rPr>
        <w:t xml:space="preserve">; </w:t>
      </w:r>
      <w:r w:rsidR="00F53E8D" w:rsidRPr="00E51E56">
        <w:rPr>
          <w:b/>
          <w:bCs/>
          <w:sz w:val="20"/>
          <w:szCs w:val="20"/>
        </w:rPr>
        <w:t>(x)</w:t>
      </w:r>
      <w:r w:rsidR="00F53E8D" w:rsidRPr="00E51E56">
        <w:rPr>
          <w:sz w:val="20"/>
          <w:szCs w:val="20"/>
        </w:rPr>
        <w:t xml:space="preserve"> </w:t>
      </w:r>
      <w:r w:rsidR="00DB6DA4" w:rsidRPr="00E51E56">
        <w:rPr>
          <w:sz w:val="20"/>
          <w:szCs w:val="20"/>
        </w:rPr>
        <w:t>Adelantar y dar respuesta a las consultas y reclamos formulados por el Titular de los Datos Personales transmitidos por la DIAN</w:t>
      </w:r>
      <w:r w:rsidR="00F53E8D" w:rsidRPr="00E51E56">
        <w:rPr>
          <w:sz w:val="20"/>
          <w:szCs w:val="20"/>
        </w:rPr>
        <w:t xml:space="preserve">; </w:t>
      </w:r>
      <w:r w:rsidR="00F53E8D" w:rsidRPr="00E51E56">
        <w:rPr>
          <w:b/>
          <w:bCs/>
          <w:sz w:val="20"/>
          <w:szCs w:val="20"/>
        </w:rPr>
        <w:t>(x</w:t>
      </w:r>
      <w:r w:rsidR="002410DF" w:rsidRPr="00E51E56">
        <w:rPr>
          <w:b/>
          <w:bCs/>
          <w:sz w:val="20"/>
          <w:szCs w:val="20"/>
        </w:rPr>
        <w:t>i</w:t>
      </w:r>
      <w:r w:rsidR="00F53E8D" w:rsidRPr="00E51E56">
        <w:rPr>
          <w:b/>
          <w:bCs/>
          <w:sz w:val="20"/>
          <w:szCs w:val="20"/>
        </w:rPr>
        <w:t>)</w:t>
      </w:r>
      <w:r w:rsidR="00F53E8D" w:rsidRPr="00E51E56">
        <w:rPr>
          <w:sz w:val="20"/>
          <w:szCs w:val="20"/>
        </w:rPr>
        <w:t xml:space="preserve"> </w:t>
      </w:r>
      <w:r w:rsidR="00DB6DA4" w:rsidRPr="00E51E56">
        <w:rPr>
          <w:sz w:val="20"/>
          <w:szCs w:val="20"/>
        </w:rPr>
        <w:t xml:space="preserve">No divulgar los datos personales transmitidos por la DIAN, ni de forma directa o indirecta, a ninguna persona natural o jurídica sin obtener previamente el consentimiento previo y por escrito del </w:t>
      </w:r>
      <w:r w:rsidR="00DB6DA4" w:rsidRPr="00E51E56">
        <w:rPr>
          <w:b/>
          <w:sz w:val="20"/>
          <w:szCs w:val="20"/>
        </w:rPr>
        <w:t xml:space="preserve">Titular </w:t>
      </w:r>
      <w:r w:rsidR="00DB6DA4" w:rsidRPr="00E51E56">
        <w:rPr>
          <w:sz w:val="20"/>
          <w:szCs w:val="20"/>
        </w:rPr>
        <w:t xml:space="preserve">y/o </w:t>
      </w:r>
      <w:r w:rsidR="00DB6DA4" w:rsidRPr="00E51E56">
        <w:rPr>
          <w:b/>
          <w:sz w:val="20"/>
          <w:szCs w:val="20"/>
        </w:rPr>
        <w:t>de la DIAN</w:t>
      </w:r>
      <w:r w:rsidR="00DB6DA4" w:rsidRPr="00E51E56">
        <w:rPr>
          <w:sz w:val="20"/>
          <w:szCs w:val="20"/>
        </w:rPr>
        <w:t>. Los Datos Personales solo podrán ser revelados únicamente a las personas expresamente autorizadas de acuerdo con las disposiciones del Régimen Legal de Protección de Datos en Colombia</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w:t>
      </w:r>
      <w:r w:rsidR="002410DF" w:rsidRPr="00E51E56">
        <w:rPr>
          <w:b/>
          <w:bCs/>
          <w:sz w:val="20"/>
          <w:szCs w:val="20"/>
        </w:rPr>
        <w:t>i</w:t>
      </w:r>
      <w:r w:rsidR="00F53E8D" w:rsidRPr="00E51E56">
        <w:rPr>
          <w:b/>
          <w:bCs/>
          <w:sz w:val="20"/>
          <w:szCs w:val="20"/>
        </w:rPr>
        <w:t>i</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 xml:space="preserve">Tratar los Datos Personales transmitidos por </w:t>
      </w:r>
      <w:r w:rsidR="00F53E8D" w:rsidRPr="00E51E56">
        <w:rPr>
          <w:sz w:val="20"/>
          <w:szCs w:val="20"/>
        </w:rPr>
        <w:t>la DIAN</w:t>
      </w:r>
      <w:r w:rsidR="00DB6DA4" w:rsidRPr="00E51E56">
        <w:rPr>
          <w:sz w:val="20"/>
          <w:szCs w:val="20"/>
        </w:rPr>
        <w:t xml:space="preserve"> exclusivamente con el propósito de cumplir con las obligaciones establecidas en este Contrato</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xii</w:t>
      </w:r>
      <w:r w:rsidR="002410DF" w:rsidRPr="00E51E56">
        <w:rPr>
          <w:b/>
          <w:bCs/>
          <w:sz w:val="20"/>
          <w:szCs w:val="20"/>
        </w:rPr>
        <w:t>i</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 xml:space="preserve">No utilizar los Datos Personales trasmitidos por la DIAN con un propósito diferente al establecido en el presente Contrato, a menos que se obtenga el consentimiento previo y por escrito por parte del Titular y/o </w:t>
      </w:r>
      <w:r w:rsidR="00DB6DA4" w:rsidRPr="00E51E56">
        <w:rPr>
          <w:b/>
          <w:sz w:val="20"/>
          <w:szCs w:val="20"/>
        </w:rPr>
        <w:t>DIAN</w:t>
      </w:r>
      <w:r w:rsidR="00F53E8D" w:rsidRPr="00E51E56">
        <w:rPr>
          <w:b/>
          <w:sz w:val="20"/>
          <w:szCs w:val="20"/>
        </w:rPr>
        <w:t>; (</w:t>
      </w:r>
      <w:proofErr w:type="spellStart"/>
      <w:r w:rsidR="00F53E8D" w:rsidRPr="00E51E56">
        <w:rPr>
          <w:b/>
          <w:sz w:val="20"/>
          <w:szCs w:val="20"/>
        </w:rPr>
        <w:t>xi</w:t>
      </w:r>
      <w:r w:rsidR="002410DF" w:rsidRPr="00E51E56">
        <w:rPr>
          <w:b/>
          <w:sz w:val="20"/>
          <w:szCs w:val="20"/>
        </w:rPr>
        <w:t>v</w:t>
      </w:r>
      <w:proofErr w:type="spellEnd"/>
      <w:r w:rsidR="00F53E8D" w:rsidRPr="00E51E56">
        <w:rPr>
          <w:b/>
          <w:sz w:val="20"/>
          <w:szCs w:val="20"/>
        </w:rPr>
        <w:t xml:space="preserve">) </w:t>
      </w:r>
      <w:r w:rsidR="00DB6DA4" w:rsidRPr="00E51E56">
        <w:rPr>
          <w:sz w:val="20"/>
          <w:szCs w:val="20"/>
        </w:rPr>
        <w:t xml:space="preserve">Cumplir con las obligaciones que tenga como </w:t>
      </w:r>
      <w:r w:rsidR="00DB6DA4" w:rsidRPr="00E51E56">
        <w:rPr>
          <w:b/>
          <w:sz w:val="20"/>
          <w:szCs w:val="20"/>
        </w:rPr>
        <w:t>Encargado</w:t>
      </w:r>
      <w:r w:rsidR="00DB6DA4" w:rsidRPr="00E51E56">
        <w:rPr>
          <w:sz w:val="20"/>
          <w:szCs w:val="20"/>
        </w:rPr>
        <w:t xml:space="preserve"> del Tratamiento, bajo las Políticas de Tratamiento de Datos Personales y el Manual de Protección de Datos Personales de la DIAN, que se encuentran publicadas en la página web</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xv</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Cumplir con todas las demás obligaciones estipuladas en el marco del Régimen Legal de Protección de Datos Personales</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xv</w:t>
      </w:r>
      <w:r w:rsidR="00735B7E" w:rsidRPr="00E51E56">
        <w:rPr>
          <w:b/>
          <w:bCs/>
          <w:sz w:val="20"/>
          <w:szCs w:val="20"/>
        </w:rPr>
        <w:t>i</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 xml:space="preserve">El contratista será </w:t>
      </w:r>
      <w:r w:rsidR="00DB6DA4" w:rsidRPr="00E51E56">
        <w:rPr>
          <w:b/>
          <w:sz w:val="20"/>
          <w:szCs w:val="20"/>
        </w:rPr>
        <w:t>Responsable</w:t>
      </w:r>
      <w:r w:rsidR="00DB6DA4" w:rsidRPr="00E51E56">
        <w:rPr>
          <w:sz w:val="20"/>
          <w:szCs w:val="20"/>
        </w:rPr>
        <w:t xml:space="preserve"> </w:t>
      </w:r>
      <w:r w:rsidR="00F53E8D" w:rsidRPr="00E51E56">
        <w:rPr>
          <w:sz w:val="20"/>
          <w:szCs w:val="20"/>
        </w:rPr>
        <w:t>frente</w:t>
      </w:r>
      <w:r w:rsidR="00DB6DA4" w:rsidRPr="00E51E56">
        <w:rPr>
          <w:sz w:val="20"/>
          <w:szCs w:val="20"/>
        </w:rPr>
        <w:t xml:space="preserve"> a cualquier reclamación, queja, demanda, acción, pretensión de los Titulares, que surja en contra de la </w:t>
      </w:r>
      <w:r w:rsidR="00DB6DA4" w:rsidRPr="00E51E56">
        <w:rPr>
          <w:b/>
          <w:sz w:val="20"/>
          <w:szCs w:val="20"/>
        </w:rPr>
        <w:t>DIAN</w:t>
      </w:r>
      <w:r w:rsidR="00DB6DA4" w:rsidRPr="00E51E56">
        <w:rPr>
          <w:sz w:val="20"/>
          <w:szCs w:val="20"/>
        </w:rPr>
        <w:t xml:space="preserve">, por el Tratamiento indebido que haga de la información. En consecuencia, deberá garantizar, proteger, defender, indemnizar y mantener indemne a la </w:t>
      </w:r>
      <w:r w:rsidR="00DB6DA4" w:rsidRPr="00E51E56">
        <w:rPr>
          <w:b/>
          <w:sz w:val="20"/>
          <w:szCs w:val="20"/>
        </w:rPr>
        <w:t>DIAN</w:t>
      </w:r>
      <w:r w:rsidR="00DB6DA4" w:rsidRPr="00E51E56">
        <w:rPr>
          <w:sz w:val="20"/>
          <w:szCs w:val="20"/>
        </w:rPr>
        <w:t xml:space="preserve"> y a sus representantes y servidores públicos con respecto a cualquier reclamación, queja, demanda, acción, pretensión, perjuicio, daño, pasivo y/o contingencia que surjan en contra de la </w:t>
      </w:r>
      <w:r w:rsidR="00DB6DA4" w:rsidRPr="00E51E56">
        <w:rPr>
          <w:b/>
          <w:sz w:val="20"/>
          <w:szCs w:val="20"/>
        </w:rPr>
        <w:t>DIAN</w:t>
      </w:r>
      <w:r w:rsidR="00DB6DA4" w:rsidRPr="00E51E56">
        <w:rPr>
          <w:sz w:val="20"/>
          <w:szCs w:val="20"/>
        </w:rPr>
        <w:t xml:space="preserve"> relacionada directa o indirectamente, en conexión con cualquier indebido Tratamiento que </w:t>
      </w:r>
      <w:r w:rsidR="00F53E8D" w:rsidRPr="00E51E56">
        <w:rPr>
          <w:sz w:val="20"/>
          <w:szCs w:val="20"/>
        </w:rPr>
        <w:t>el contratista</w:t>
      </w:r>
      <w:r w:rsidR="00DB6DA4" w:rsidRPr="00E51E56">
        <w:rPr>
          <w:sz w:val="20"/>
          <w:szCs w:val="20"/>
        </w:rPr>
        <w:t xml:space="preserve"> realice sobre los Datos Personales transmitidos por la </w:t>
      </w:r>
      <w:r w:rsidR="00DB6DA4" w:rsidRPr="00E51E56">
        <w:rPr>
          <w:b/>
          <w:sz w:val="20"/>
          <w:szCs w:val="20"/>
        </w:rPr>
        <w:t>DIAN</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xv</w:t>
      </w:r>
      <w:r w:rsidR="00735B7E" w:rsidRPr="00E51E56">
        <w:rPr>
          <w:b/>
          <w:bCs/>
          <w:sz w:val="20"/>
          <w:szCs w:val="20"/>
        </w:rPr>
        <w:t>i</w:t>
      </w:r>
      <w:r w:rsidR="00F53E8D" w:rsidRPr="00E51E56">
        <w:rPr>
          <w:b/>
          <w:bCs/>
          <w:sz w:val="20"/>
          <w:szCs w:val="20"/>
        </w:rPr>
        <w:t>i</w:t>
      </w:r>
      <w:proofErr w:type="spellEnd"/>
      <w:r w:rsidR="00F53E8D" w:rsidRPr="00E51E56">
        <w:rPr>
          <w:b/>
          <w:bCs/>
          <w:sz w:val="20"/>
          <w:szCs w:val="20"/>
        </w:rPr>
        <w:t>)</w:t>
      </w:r>
      <w:r w:rsidR="00F53E8D" w:rsidRPr="00E51E56">
        <w:rPr>
          <w:sz w:val="20"/>
          <w:szCs w:val="20"/>
        </w:rPr>
        <w:t xml:space="preserve"> </w:t>
      </w:r>
      <w:r w:rsidR="00DB6DA4" w:rsidRPr="00E51E56">
        <w:rPr>
          <w:sz w:val="20"/>
          <w:szCs w:val="20"/>
        </w:rPr>
        <w:t xml:space="preserve">Periódicamente y previa solicitud por escrito por parte de la </w:t>
      </w:r>
      <w:r w:rsidR="00DB6DA4" w:rsidRPr="00E51E56">
        <w:rPr>
          <w:b/>
          <w:sz w:val="20"/>
          <w:szCs w:val="20"/>
        </w:rPr>
        <w:t>DIAN</w:t>
      </w:r>
      <w:r w:rsidR="00DB6DA4" w:rsidRPr="00E51E56">
        <w:rPr>
          <w:sz w:val="20"/>
          <w:szCs w:val="20"/>
        </w:rPr>
        <w:t xml:space="preserve">, </w:t>
      </w:r>
      <w:r w:rsidR="00F53E8D" w:rsidRPr="00E51E56">
        <w:rPr>
          <w:sz w:val="20"/>
          <w:szCs w:val="20"/>
        </w:rPr>
        <w:t xml:space="preserve">el contratista </w:t>
      </w:r>
      <w:r w:rsidR="00DB6DA4" w:rsidRPr="00E51E56">
        <w:rPr>
          <w:sz w:val="20"/>
          <w:szCs w:val="20"/>
        </w:rPr>
        <w:t>permitirá que se lleve</w:t>
      </w:r>
      <w:r w:rsidR="00F53E8D" w:rsidRPr="00E51E56">
        <w:rPr>
          <w:sz w:val="20"/>
          <w:szCs w:val="20"/>
        </w:rPr>
        <w:t>n</w:t>
      </w:r>
      <w:r w:rsidR="00DB6DA4" w:rsidRPr="00E51E56">
        <w:rPr>
          <w:sz w:val="20"/>
          <w:szCs w:val="20"/>
        </w:rPr>
        <w:t xml:space="preserve"> a cabo visitas e inspecciones a las instalaciones, sedes e infraestructura tecnológica utilizada por </w:t>
      </w:r>
      <w:r w:rsidR="00F53E8D" w:rsidRPr="00E51E56">
        <w:rPr>
          <w:sz w:val="20"/>
          <w:szCs w:val="20"/>
        </w:rPr>
        <w:t>el contratista</w:t>
      </w:r>
      <w:r w:rsidR="00DB6DA4" w:rsidRPr="00E51E56">
        <w:rPr>
          <w:sz w:val="20"/>
          <w:szCs w:val="20"/>
        </w:rPr>
        <w:t xml:space="preserve"> para el Tratamiento de los Datos Personales transmitidos por la </w:t>
      </w:r>
      <w:r w:rsidR="00DB6DA4" w:rsidRPr="00E51E56">
        <w:rPr>
          <w:b/>
          <w:sz w:val="20"/>
          <w:szCs w:val="20"/>
        </w:rPr>
        <w:t>DIAN</w:t>
      </w:r>
      <w:r w:rsidR="00DB6DA4" w:rsidRPr="00E51E56">
        <w:rPr>
          <w:sz w:val="20"/>
          <w:szCs w:val="20"/>
        </w:rPr>
        <w:t>, directamente o de un tercero autorizado, para asegurar el cumplimiento de los términos de este Contrato y de la normatividad aplicable</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xv</w:t>
      </w:r>
      <w:r w:rsidR="00735B7E" w:rsidRPr="00E51E56">
        <w:rPr>
          <w:b/>
          <w:bCs/>
          <w:sz w:val="20"/>
          <w:szCs w:val="20"/>
        </w:rPr>
        <w:t>i</w:t>
      </w:r>
      <w:r w:rsidR="00F53E8D" w:rsidRPr="00E51E56">
        <w:rPr>
          <w:b/>
          <w:bCs/>
          <w:sz w:val="20"/>
          <w:szCs w:val="20"/>
        </w:rPr>
        <w:t>ii</w:t>
      </w:r>
      <w:proofErr w:type="spellEnd"/>
      <w:r w:rsidR="00F53E8D" w:rsidRPr="00E51E56">
        <w:rPr>
          <w:b/>
          <w:bCs/>
          <w:sz w:val="20"/>
          <w:szCs w:val="20"/>
        </w:rPr>
        <w:t>)</w:t>
      </w:r>
      <w:r w:rsidR="00F53E8D" w:rsidRPr="00E51E56">
        <w:rPr>
          <w:sz w:val="20"/>
          <w:szCs w:val="20"/>
        </w:rPr>
        <w:t xml:space="preserve"> el contratista </w:t>
      </w:r>
      <w:r w:rsidR="00DB6DA4" w:rsidRPr="00E51E56">
        <w:rPr>
          <w:sz w:val="20"/>
          <w:szCs w:val="20"/>
        </w:rPr>
        <w:t xml:space="preserve">como </w:t>
      </w:r>
      <w:r w:rsidR="00DB6DA4" w:rsidRPr="00E51E56">
        <w:rPr>
          <w:bCs/>
          <w:sz w:val="20"/>
          <w:szCs w:val="20"/>
        </w:rPr>
        <w:t>Encargado</w:t>
      </w:r>
      <w:r w:rsidR="00DB6DA4" w:rsidRPr="00E51E56">
        <w:rPr>
          <w:sz w:val="20"/>
          <w:szCs w:val="20"/>
        </w:rPr>
        <w:t xml:space="preserve"> del Tratamiento, reconoce expresamente que los datos personales a los que tendrá acceso son de exclusiva propiedad de la </w:t>
      </w:r>
      <w:r w:rsidR="00DB6DA4" w:rsidRPr="00E51E56">
        <w:rPr>
          <w:b/>
          <w:sz w:val="20"/>
          <w:szCs w:val="20"/>
        </w:rPr>
        <w:t>DIAN</w:t>
      </w:r>
      <w:r w:rsidR="00DB6DA4" w:rsidRPr="00E51E56">
        <w:rPr>
          <w:sz w:val="20"/>
          <w:szCs w:val="20"/>
        </w:rPr>
        <w:t>, por lo que no podrá utilizarlos sino para los fines autorizados por el Titular de la información</w:t>
      </w:r>
      <w:r w:rsidR="00F53E8D" w:rsidRPr="00E51E56">
        <w:rPr>
          <w:sz w:val="20"/>
          <w:szCs w:val="20"/>
        </w:rPr>
        <w:t xml:space="preserve">; </w:t>
      </w:r>
      <w:r w:rsidR="00F53E8D" w:rsidRPr="00E51E56">
        <w:rPr>
          <w:b/>
          <w:bCs/>
          <w:sz w:val="20"/>
          <w:szCs w:val="20"/>
        </w:rPr>
        <w:t>(</w:t>
      </w:r>
      <w:proofErr w:type="spellStart"/>
      <w:r w:rsidR="00F53E8D" w:rsidRPr="00E51E56">
        <w:rPr>
          <w:b/>
          <w:bCs/>
          <w:sz w:val="20"/>
          <w:szCs w:val="20"/>
        </w:rPr>
        <w:t>xi</w:t>
      </w:r>
      <w:r w:rsidR="00735B7E" w:rsidRPr="00E51E56">
        <w:rPr>
          <w:b/>
          <w:bCs/>
          <w:sz w:val="20"/>
          <w:szCs w:val="20"/>
        </w:rPr>
        <w:t>x</w:t>
      </w:r>
      <w:proofErr w:type="spellEnd"/>
      <w:r w:rsidR="00F53E8D" w:rsidRPr="00E51E56">
        <w:rPr>
          <w:b/>
          <w:bCs/>
          <w:sz w:val="20"/>
          <w:szCs w:val="20"/>
        </w:rPr>
        <w:t>)</w:t>
      </w:r>
      <w:r w:rsidR="00F53E8D" w:rsidRPr="00E51E56">
        <w:rPr>
          <w:sz w:val="20"/>
          <w:szCs w:val="20"/>
        </w:rPr>
        <w:t xml:space="preserve"> </w:t>
      </w:r>
      <w:r w:rsidR="00F53E8D" w:rsidRPr="00E51E56">
        <w:rPr>
          <w:rFonts w:eastAsia="Times New Roman"/>
          <w:sz w:val="20"/>
          <w:szCs w:val="20"/>
          <w:lang w:val="es-CO" w:eastAsia="es-CO"/>
        </w:rPr>
        <w:t>el contratista</w:t>
      </w:r>
      <w:r w:rsidR="00DB6DA4" w:rsidRPr="00E51E56">
        <w:rPr>
          <w:sz w:val="20"/>
          <w:szCs w:val="20"/>
        </w:rPr>
        <w:t xml:space="preserve"> se obliga a no realizar ninguna cesión de datos personales a los que tenga acceso, sin la debida autorización escrita de la </w:t>
      </w:r>
      <w:r w:rsidR="00DB6DA4" w:rsidRPr="00E51E56">
        <w:rPr>
          <w:b/>
          <w:sz w:val="20"/>
          <w:szCs w:val="20"/>
        </w:rPr>
        <w:t>DIAN</w:t>
      </w:r>
      <w:r w:rsidR="00F53E8D" w:rsidRPr="00E51E56">
        <w:rPr>
          <w:sz w:val="20"/>
          <w:szCs w:val="20"/>
        </w:rPr>
        <w:t xml:space="preserve">; y </w:t>
      </w:r>
      <w:r w:rsidR="00F53E8D" w:rsidRPr="00E51E56">
        <w:rPr>
          <w:b/>
          <w:bCs/>
          <w:sz w:val="20"/>
          <w:szCs w:val="20"/>
        </w:rPr>
        <w:t>(</w:t>
      </w:r>
      <w:proofErr w:type="spellStart"/>
      <w:r w:rsidR="00F53E8D" w:rsidRPr="00E51E56">
        <w:rPr>
          <w:b/>
          <w:bCs/>
          <w:sz w:val="20"/>
          <w:szCs w:val="20"/>
        </w:rPr>
        <w:t>xx</w:t>
      </w:r>
      <w:proofErr w:type="spellEnd"/>
      <w:r w:rsidR="00F53E8D" w:rsidRPr="00E51E56">
        <w:rPr>
          <w:b/>
          <w:bCs/>
          <w:sz w:val="20"/>
          <w:szCs w:val="20"/>
        </w:rPr>
        <w:t>)</w:t>
      </w:r>
      <w:r w:rsidR="00F53E8D" w:rsidRPr="00E51E56">
        <w:rPr>
          <w:sz w:val="20"/>
          <w:szCs w:val="20"/>
        </w:rPr>
        <w:t xml:space="preserve"> Según la instrucción que por escrito entregue el supervisor al contratista, en principio t</w:t>
      </w:r>
      <w:r w:rsidR="00DB6DA4" w:rsidRPr="00E51E56">
        <w:rPr>
          <w:sz w:val="20"/>
          <w:szCs w:val="20"/>
        </w:rPr>
        <w:t xml:space="preserve">oda la información suministrada deberá ser destruida y la evidencia de ello deberá ser </w:t>
      </w:r>
      <w:r w:rsidR="00F53E8D" w:rsidRPr="00E51E56">
        <w:rPr>
          <w:sz w:val="20"/>
          <w:szCs w:val="20"/>
        </w:rPr>
        <w:t xml:space="preserve">entregada al supervisor </w:t>
      </w:r>
      <w:r w:rsidR="00DB6DA4" w:rsidRPr="00E51E56">
        <w:rPr>
          <w:sz w:val="20"/>
          <w:szCs w:val="20"/>
        </w:rPr>
        <w:t xml:space="preserve">al momento de la terminación del contrato, o en caso de no ser destruida la información, se devolverá </w:t>
      </w:r>
      <w:r w:rsidR="00F53E8D" w:rsidRPr="00E51E56">
        <w:rPr>
          <w:sz w:val="20"/>
          <w:szCs w:val="20"/>
        </w:rPr>
        <w:t xml:space="preserve">al supervisor </w:t>
      </w:r>
      <w:r w:rsidR="00DB6DA4" w:rsidRPr="00E51E56">
        <w:rPr>
          <w:sz w:val="20"/>
          <w:szCs w:val="20"/>
        </w:rPr>
        <w:t>me</w:t>
      </w:r>
      <w:r w:rsidR="00DB6DA4" w:rsidRPr="00E51E56">
        <w:rPr>
          <w:bCs/>
          <w:sz w:val="20"/>
          <w:szCs w:val="20"/>
        </w:rPr>
        <w:t>dian</w:t>
      </w:r>
      <w:r w:rsidR="00DB6DA4" w:rsidRPr="00E51E56">
        <w:rPr>
          <w:sz w:val="20"/>
          <w:szCs w:val="20"/>
        </w:rPr>
        <w:t>te comunicación escrita. En todo caso, las obligaciones sobre el manejo de la confidencialidad de la información serán a perpetuidad incluso después de que el contrato haya sido terminado o finalizado.</w:t>
      </w:r>
    </w:p>
    <w:p w14:paraId="6590F2FB" w14:textId="1565C38C" w:rsidR="00F02C73" w:rsidRPr="00E51E56" w:rsidRDefault="00233CA9" w:rsidP="003D24E3">
      <w:pPr>
        <w:pStyle w:val="Prrafodelista"/>
        <w:numPr>
          <w:ilvl w:val="2"/>
          <w:numId w:val="26"/>
        </w:numPr>
        <w:jc w:val="both"/>
        <w:rPr>
          <w:sz w:val="20"/>
          <w:szCs w:val="20"/>
        </w:rPr>
      </w:pPr>
      <w:r w:rsidRPr="00E51E56">
        <w:rPr>
          <w:color w:val="000000"/>
          <w:sz w:val="20"/>
          <w:szCs w:val="20"/>
        </w:rPr>
        <w:t xml:space="preserve">Cumplir las siguientes </w:t>
      </w:r>
      <w:r w:rsidRPr="00E51E56">
        <w:rPr>
          <w:b/>
          <w:bCs/>
          <w:color w:val="000000"/>
          <w:sz w:val="20"/>
          <w:szCs w:val="20"/>
        </w:rPr>
        <w:t xml:space="preserve">OBLIGACIONES DEL SISTEMA DE SEGURIDAD Y SALUD EN EL TRABAJO: </w:t>
      </w:r>
      <w:r w:rsidR="00C82BB6" w:rsidRPr="00E51E56">
        <w:rPr>
          <w:b/>
          <w:bCs/>
          <w:color w:val="000000"/>
          <w:sz w:val="20"/>
          <w:szCs w:val="20"/>
        </w:rPr>
        <w:t>(A) OBLIGACIONES GENERALES:</w:t>
      </w:r>
      <w:r w:rsidR="00C82BB6" w:rsidRPr="00E51E56">
        <w:rPr>
          <w:color w:val="000000"/>
          <w:sz w:val="20"/>
          <w:szCs w:val="20"/>
        </w:rPr>
        <w:t xml:space="preserve"> </w:t>
      </w:r>
      <w:r w:rsidR="00556876" w:rsidRPr="00E51E56">
        <w:rPr>
          <w:b/>
          <w:bCs/>
          <w:color w:val="000000"/>
          <w:sz w:val="20"/>
          <w:szCs w:val="20"/>
        </w:rPr>
        <w:t>(i)</w:t>
      </w:r>
      <w:r w:rsidR="00556876" w:rsidRPr="00E51E56">
        <w:rPr>
          <w:color w:val="000000"/>
          <w:sz w:val="20"/>
          <w:szCs w:val="20"/>
        </w:rPr>
        <w:t xml:space="preserve"> </w:t>
      </w:r>
      <w:r w:rsidR="00F74510" w:rsidRPr="00E51E56">
        <w:rPr>
          <w:sz w:val="20"/>
          <w:szCs w:val="20"/>
        </w:rPr>
        <w:t xml:space="preserve">Asistir a las capacitaciones de seguridad y salud en el trabajo a las que lo convoque la UAE-DIAN y tener en cuenta las precauciones que </w:t>
      </w:r>
      <w:r w:rsidR="00F74510" w:rsidRPr="00E51E56">
        <w:rPr>
          <w:sz w:val="20"/>
          <w:szCs w:val="20"/>
        </w:rPr>
        <w:lastRenderedPageBreak/>
        <w:t>incluyen: (</w:t>
      </w:r>
      <w:r w:rsidR="00556876" w:rsidRPr="00E51E56">
        <w:rPr>
          <w:sz w:val="20"/>
          <w:szCs w:val="20"/>
        </w:rPr>
        <w:t>a</w:t>
      </w:r>
      <w:r w:rsidR="00F74510" w:rsidRPr="00E51E56">
        <w:rPr>
          <w:sz w:val="20"/>
          <w:szCs w:val="20"/>
        </w:rPr>
        <w:t>) Procurar el cuidado integral de la salud del personal con el que ejecuta el contrato, (</w:t>
      </w:r>
      <w:r w:rsidR="00556876" w:rsidRPr="00E51E56">
        <w:rPr>
          <w:sz w:val="20"/>
          <w:szCs w:val="20"/>
        </w:rPr>
        <w:t>b</w:t>
      </w:r>
      <w:r w:rsidR="00F74510" w:rsidRPr="00E51E56">
        <w:rPr>
          <w:sz w:val="20"/>
          <w:szCs w:val="20"/>
        </w:rPr>
        <w:t>) Suministrar y exigir a su personal la utilización permanente de los elementos de protección personal necesarios para ejecutar la actividad contratada, para lo cual asumirá su costo; (</w:t>
      </w:r>
      <w:r w:rsidR="00556876" w:rsidRPr="00E51E56">
        <w:rPr>
          <w:sz w:val="20"/>
          <w:szCs w:val="20"/>
        </w:rPr>
        <w:t>c</w:t>
      </w:r>
      <w:r w:rsidR="00F74510" w:rsidRPr="00E51E56">
        <w:rPr>
          <w:sz w:val="20"/>
          <w:szCs w:val="20"/>
        </w:rPr>
        <w:t>) Informar inmediatamente al supervisor la ocurrencia de incidentes, accidentes de trabajo y enfermedades laborales; (</w:t>
      </w:r>
      <w:r w:rsidR="00556876" w:rsidRPr="00E51E56">
        <w:rPr>
          <w:sz w:val="20"/>
          <w:szCs w:val="20"/>
        </w:rPr>
        <w:t>d</w:t>
      </w:r>
      <w:r w:rsidR="00F74510" w:rsidRPr="00E51E56">
        <w:rPr>
          <w:sz w:val="20"/>
          <w:szCs w:val="20"/>
        </w:rPr>
        <w:t xml:space="preserve">) Participar en las actividades de Prevención y Promoción organizadas por la </w:t>
      </w:r>
      <w:r w:rsidR="00F74510" w:rsidRPr="00E51E56">
        <w:rPr>
          <w:bCs/>
          <w:iCs/>
          <w:sz w:val="20"/>
          <w:szCs w:val="20"/>
        </w:rPr>
        <w:t>UAE-DIAN o ARL</w:t>
      </w:r>
      <w:r w:rsidR="00F74510" w:rsidRPr="00E51E56">
        <w:rPr>
          <w:sz w:val="20"/>
          <w:szCs w:val="20"/>
        </w:rPr>
        <w:t>; (</w:t>
      </w:r>
      <w:r w:rsidR="00556876" w:rsidRPr="00E51E56">
        <w:rPr>
          <w:sz w:val="20"/>
          <w:szCs w:val="20"/>
        </w:rPr>
        <w:t>e</w:t>
      </w:r>
      <w:r w:rsidR="00F74510" w:rsidRPr="00E51E56">
        <w:rPr>
          <w:sz w:val="20"/>
          <w:szCs w:val="20"/>
        </w:rPr>
        <w:t xml:space="preserve">) Cumplir las Políticas, normas, reglamentos, instrucciones y lineamientos de Seguridad y Salud en el Trabajo dispuestos en la ley y en el Sistema de Gestión de Seguridad y Salud en el Trabajo </w:t>
      </w:r>
      <w:r w:rsidR="00F74510" w:rsidRPr="00E51E56">
        <w:rPr>
          <w:bCs/>
          <w:iCs/>
          <w:sz w:val="20"/>
          <w:szCs w:val="20"/>
        </w:rPr>
        <w:t xml:space="preserve">SG-SST </w:t>
      </w:r>
      <w:r w:rsidR="00F74510" w:rsidRPr="00E51E56">
        <w:rPr>
          <w:sz w:val="20"/>
          <w:szCs w:val="20"/>
        </w:rPr>
        <w:t xml:space="preserve">de la </w:t>
      </w:r>
      <w:r w:rsidR="00F74510" w:rsidRPr="00E51E56">
        <w:rPr>
          <w:bCs/>
          <w:iCs/>
          <w:sz w:val="20"/>
          <w:szCs w:val="20"/>
        </w:rPr>
        <w:t>UAE-DIAN</w:t>
      </w:r>
      <w:r w:rsidR="00F74510" w:rsidRPr="00E51E56">
        <w:rPr>
          <w:sz w:val="20"/>
          <w:szCs w:val="20"/>
        </w:rPr>
        <w:t xml:space="preserve">; </w:t>
      </w:r>
      <w:r w:rsidR="00F74510" w:rsidRPr="00E51E56">
        <w:rPr>
          <w:bCs/>
          <w:iCs/>
          <w:sz w:val="20"/>
          <w:szCs w:val="20"/>
        </w:rPr>
        <w:t>(vi)</w:t>
      </w:r>
      <w:r w:rsidR="00F74510" w:rsidRPr="00E51E56">
        <w:rPr>
          <w:sz w:val="20"/>
          <w:szCs w:val="20"/>
        </w:rPr>
        <w:t xml:space="preserve"> </w:t>
      </w:r>
      <w:r w:rsidR="00626922" w:rsidRPr="00E51E56">
        <w:rPr>
          <w:sz w:val="20"/>
          <w:szCs w:val="20"/>
          <w:lang w:eastAsia="x-none"/>
        </w:rPr>
        <w:t>reportar oportunamente al supervisor cualquier acto o condición insegura que observe en las instalaciones de la DIAN o por fuera, que pueda considerarse como una amenaza o riesgo de seguridad y salud en el trabajo</w:t>
      </w:r>
      <w:r w:rsidR="00F74510" w:rsidRPr="00E51E56">
        <w:rPr>
          <w:sz w:val="20"/>
          <w:szCs w:val="20"/>
        </w:rPr>
        <w:t xml:space="preserve">; y </w:t>
      </w:r>
      <w:r w:rsidR="00F74510" w:rsidRPr="00E51E56">
        <w:rPr>
          <w:bCs/>
          <w:iCs/>
          <w:sz w:val="20"/>
          <w:szCs w:val="20"/>
        </w:rPr>
        <w:t>(</w:t>
      </w:r>
      <w:r w:rsidR="00556876" w:rsidRPr="00E51E56">
        <w:rPr>
          <w:bCs/>
          <w:iCs/>
          <w:sz w:val="20"/>
          <w:szCs w:val="20"/>
        </w:rPr>
        <w:t>f</w:t>
      </w:r>
      <w:r w:rsidR="00F74510" w:rsidRPr="00E51E56">
        <w:rPr>
          <w:bCs/>
          <w:iCs/>
          <w:sz w:val="20"/>
          <w:szCs w:val="20"/>
        </w:rPr>
        <w:t>)</w:t>
      </w:r>
      <w:r w:rsidR="00F74510" w:rsidRPr="00E51E56">
        <w:rPr>
          <w:sz w:val="20"/>
          <w:szCs w:val="20"/>
        </w:rPr>
        <w:t xml:space="preserve"> Acreditar al supervisor el pago de los aportes al Sistema de Seguridad Social Integral y </w:t>
      </w:r>
      <w:r w:rsidR="00EC56FC" w:rsidRPr="00E51E56">
        <w:rPr>
          <w:sz w:val="20"/>
          <w:szCs w:val="20"/>
        </w:rPr>
        <w:t xml:space="preserve">de </w:t>
      </w:r>
      <w:r w:rsidR="00F74510" w:rsidRPr="00E51E56">
        <w:rPr>
          <w:sz w:val="20"/>
          <w:szCs w:val="20"/>
        </w:rPr>
        <w:t>los intereses moratorios a que hubiere lugar</w:t>
      </w:r>
      <w:r w:rsidR="00EC56FC" w:rsidRPr="00E51E56">
        <w:rPr>
          <w:sz w:val="20"/>
          <w:szCs w:val="20"/>
        </w:rPr>
        <w:t xml:space="preserve">; </w:t>
      </w:r>
      <w:r w:rsidR="00C82BB6" w:rsidRPr="00E51E56">
        <w:rPr>
          <w:b/>
          <w:bCs/>
          <w:sz w:val="20"/>
          <w:szCs w:val="20"/>
        </w:rPr>
        <w:t>(B) OBLIGACIONES DEL CONTRATISTA CON PERSONAL:</w:t>
      </w:r>
      <w:r w:rsidR="00C82BB6" w:rsidRPr="00E51E56">
        <w:rPr>
          <w:sz w:val="20"/>
          <w:szCs w:val="20"/>
        </w:rPr>
        <w:t xml:space="preserve"> </w:t>
      </w:r>
      <w:r w:rsidR="00C82BB6" w:rsidRPr="00E51E56">
        <w:rPr>
          <w:b/>
          <w:bCs/>
          <w:sz w:val="20"/>
          <w:szCs w:val="20"/>
        </w:rPr>
        <w:t>(</w:t>
      </w:r>
      <w:r w:rsidR="00C82BB6" w:rsidRPr="00E51E56">
        <w:rPr>
          <w:b/>
          <w:bCs/>
          <w:color w:val="000000" w:themeColor="text1"/>
          <w:sz w:val="20"/>
          <w:szCs w:val="20"/>
        </w:rPr>
        <w:t>i)</w:t>
      </w:r>
      <w:r w:rsidR="00C82BB6" w:rsidRPr="00E51E56">
        <w:rPr>
          <w:color w:val="000000" w:themeColor="text1"/>
          <w:sz w:val="20"/>
          <w:szCs w:val="20"/>
        </w:rPr>
        <w:t xml:space="preserve"> para </w:t>
      </w:r>
      <w:r w:rsidR="00C82BB6" w:rsidRPr="00E51E56">
        <w:rPr>
          <w:sz w:val="20"/>
          <w:szCs w:val="20"/>
        </w:rPr>
        <w:t xml:space="preserve">la suscripción del FT-ADF-2085 ACTA DE INICIO, el contratista debe entregar al Supervisor relación del personal que pondrá a disposición para la ejecución del contrato, con copia de la afiliación a seguridad social a pensión, salud y riesgos laborales de la totalidad del personal; </w:t>
      </w:r>
      <w:r w:rsidR="00C82BB6" w:rsidRPr="00E51E56">
        <w:rPr>
          <w:b/>
          <w:bCs/>
          <w:sz w:val="20"/>
          <w:szCs w:val="20"/>
        </w:rPr>
        <w:t>(</w:t>
      </w:r>
      <w:proofErr w:type="spellStart"/>
      <w:r w:rsidR="00C82BB6" w:rsidRPr="00E51E56">
        <w:rPr>
          <w:b/>
          <w:bCs/>
          <w:sz w:val="20"/>
          <w:szCs w:val="20"/>
        </w:rPr>
        <w:t>i</w:t>
      </w:r>
      <w:r w:rsidR="00084A23" w:rsidRPr="00E51E56">
        <w:rPr>
          <w:b/>
          <w:bCs/>
          <w:sz w:val="20"/>
          <w:szCs w:val="20"/>
        </w:rPr>
        <w:t>i</w:t>
      </w:r>
      <w:proofErr w:type="spellEnd"/>
      <w:r w:rsidR="00C82BB6" w:rsidRPr="00E51E56">
        <w:rPr>
          <w:b/>
          <w:bCs/>
          <w:sz w:val="20"/>
          <w:szCs w:val="20"/>
        </w:rPr>
        <w:t>)</w:t>
      </w:r>
      <w:r w:rsidR="00C82BB6" w:rsidRPr="00E51E56">
        <w:rPr>
          <w:sz w:val="20"/>
          <w:szCs w:val="20"/>
        </w:rPr>
        <w:t xml:space="preserve"> permitir que el personal con el que ejecutará el contrato asista a las capacitaciones en </w:t>
      </w:r>
      <w:r w:rsidR="00C82BB6" w:rsidRPr="00E51E56">
        <w:rPr>
          <w:b/>
          <w:bCs/>
          <w:sz w:val="20"/>
          <w:szCs w:val="20"/>
        </w:rPr>
        <w:t>SST</w:t>
      </w:r>
      <w:r w:rsidR="00C82BB6" w:rsidRPr="00E51E56">
        <w:rPr>
          <w:sz w:val="20"/>
          <w:szCs w:val="20"/>
        </w:rPr>
        <w:t xml:space="preserve"> programadas por la </w:t>
      </w:r>
      <w:r w:rsidR="00C82BB6" w:rsidRPr="00E51E56">
        <w:rPr>
          <w:b/>
          <w:bCs/>
          <w:sz w:val="20"/>
          <w:szCs w:val="20"/>
        </w:rPr>
        <w:t>DIAN</w:t>
      </w:r>
      <w:r w:rsidR="00C82BB6" w:rsidRPr="00E51E56">
        <w:rPr>
          <w:sz w:val="20"/>
          <w:szCs w:val="20"/>
        </w:rPr>
        <w:t xml:space="preserve"> (</w:t>
      </w:r>
      <w:r w:rsidR="00C82BB6" w:rsidRPr="00E51E56">
        <w:rPr>
          <w:i/>
          <w:iCs/>
          <w:sz w:val="20"/>
          <w:szCs w:val="20"/>
        </w:rPr>
        <w:t>Art.2.2.4.6.11 del D.1072/15</w:t>
      </w:r>
      <w:r w:rsidR="00C82BB6" w:rsidRPr="00E51E56">
        <w:rPr>
          <w:sz w:val="20"/>
          <w:szCs w:val="20"/>
        </w:rPr>
        <w:t xml:space="preserve">); </w:t>
      </w:r>
      <w:r w:rsidR="00C82BB6" w:rsidRPr="00E51E56">
        <w:rPr>
          <w:b/>
          <w:bCs/>
          <w:sz w:val="20"/>
          <w:szCs w:val="20"/>
        </w:rPr>
        <w:t>(</w:t>
      </w:r>
      <w:proofErr w:type="spellStart"/>
      <w:r w:rsidR="00C82BB6" w:rsidRPr="00E51E56">
        <w:rPr>
          <w:b/>
          <w:bCs/>
          <w:sz w:val="20"/>
          <w:szCs w:val="20"/>
        </w:rPr>
        <w:t>i</w:t>
      </w:r>
      <w:r w:rsidR="00084A23" w:rsidRPr="00E51E56">
        <w:rPr>
          <w:b/>
          <w:bCs/>
          <w:sz w:val="20"/>
          <w:szCs w:val="20"/>
        </w:rPr>
        <w:t>i</w:t>
      </w:r>
      <w:r w:rsidR="00C82BB6" w:rsidRPr="00E51E56">
        <w:rPr>
          <w:b/>
          <w:bCs/>
          <w:sz w:val="20"/>
          <w:szCs w:val="20"/>
        </w:rPr>
        <w:t>i</w:t>
      </w:r>
      <w:proofErr w:type="spellEnd"/>
      <w:r w:rsidR="00C82BB6" w:rsidRPr="00E51E56">
        <w:rPr>
          <w:b/>
          <w:bCs/>
          <w:sz w:val="20"/>
          <w:szCs w:val="20"/>
        </w:rPr>
        <w:t>)</w:t>
      </w:r>
      <w:r w:rsidR="00C82BB6" w:rsidRPr="00E51E56">
        <w:rPr>
          <w:sz w:val="20"/>
          <w:szCs w:val="20"/>
        </w:rPr>
        <w:t xml:space="preserve"> pagar oportunamente aportes a seguridad social del personal con el que ejecute el contrato; </w:t>
      </w:r>
      <w:r w:rsidR="00C82BB6" w:rsidRPr="00E51E56">
        <w:rPr>
          <w:b/>
          <w:bCs/>
          <w:sz w:val="20"/>
          <w:szCs w:val="20"/>
        </w:rPr>
        <w:t>(</w:t>
      </w:r>
      <w:proofErr w:type="spellStart"/>
      <w:r w:rsidR="00C82BB6" w:rsidRPr="00E51E56">
        <w:rPr>
          <w:b/>
          <w:bCs/>
          <w:sz w:val="20"/>
          <w:szCs w:val="20"/>
        </w:rPr>
        <w:t>i</w:t>
      </w:r>
      <w:r w:rsidR="00084A23" w:rsidRPr="00E51E56">
        <w:rPr>
          <w:b/>
          <w:bCs/>
          <w:sz w:val="20"/>
          <w:szCs w:val="20"/>
        </w:rPr>
        <w:t>v</w:t>
      </w:r>
      <w:proofErr w:type="spellEnd"/>
      <w:r w:rsidR="00C82BB6" w:rsidRPr="00E51E56">
        <w:rPr>
          <w:b/>
          <w:bCs/>
          <w:sz w:val="20"/>
          <w:szCs w:val="20"/>
        </w:rPr>
        <w:t>)</w:t>
      </w:r>
      <w:r w:rsidR="00C82BB6" w:rsidRPr="00E51E56">
        <w:rPr>
          <w:sz w:val="20"/>
          <w:szCs w:val="20"/>
        </w:rPr>
        <w:t xml:space="preserve"> contribuir al cumplimiento de la </w:t>
      </w:r>
      <w:r w:rsidR="00C82BB6" w:rsidRPr="00E51E56">
        <w:rPr>
          <w:bCs/>
          <w:iCs/>
          <w:sz w:val="20"/>
          <w:szCs w:val="20"/>
        </w:rPr>
        <w:t>política de seguridad y salud en el trabajo</w:t>
      </w:r>
      <w:r w:rsidR="00C82BB6" w:rsidRPr="00E51E56">
        <w:rPr>
          <w:sz w:val="20"/>
          <w:szCs w:val="20"/>
        </w:rPr>
        <w:t xml:space="preserve"> de la </w:t>
      </w:r>
      <w:r w:rsidR="00C82BB6" w:rsidRPr="00E51E56">
        <w:rPr>
          <w:b/>
          <w:bCs/>
          <w:sz w:val="20"/>
          <w:szCs w:val="20"/>
        </w:rPr>
        <w:t>DIAN</w:t>
      </w:r>
      <w:r w:rsidR="00C82BB6" w:rsidRPr="00E51E56">
        <w:rPr>
          <w:sz w:val="20"/>
          <w:szCs w:val="20"/>
        </w:rPr>
        <w:t xml:space="preserve"> adoptada mediante Resolución No. 000062 de septiembre 1 de 2026; </w:t>
      </w:r>
      <w:r w:rsidR="00C82BB6" w:rsidRPr="00E51E56">
        <w:rPr>
          <w:b/>
          <w:bCs/>
          <w:sz w:val="20"/>
          <w:szCs w:val="20"/>
        </w:rPr>
        <w:t>(v)</w:t>
      </w:r>
      <w:r w:rsidR="00C82BB6" w:rsidRPr="00E51E56">
        <w:rPr>
          <w:sz w:val="20"/>
          <w:szCs w:val="20"/>
        </w:rPr>
        <w:t xml:space="preserve"> garantizar la utilización permanente de elementos de protección personal (EPP) necesarios por parte del personal con el que ejecutará el contrato, para evitar accidentes de trabajo y/o enfermedades laborales; </w:t>
      </w:r>
      <w:r w:rsidR="00C82BB6" w:rsidRPr="00E51E56">
        <w:rPr>
          <w:b/>
          <w:bCs/>
          <w:sz w:val="20"/>
          <w:szCs w:val="20"/>
        </w:rPr>
        <w:t>(v</w:t>
      </w:r>
      <w:r w:rsidR="00084A23" w:rsidRPr="00E51E56">
        <w:rPr>
          <w:b/>
          <w:bCs/>
          <w:sz w:val="20"/>
          <w:szCs w:val="20"/>
        </w:rPr>
        <w:t>i</w:t>
      </w:r>
      <w:r w:rsidR="00C82BB6" w:rsidRPr="00E51E56">
        <w:rPr>
          <w:b/>
          <w:bCs/>
          <w:sz w:val="20"/>
          <w:szCs w:val="20"/>
        </w:rPr>
        <w:t>)</w:t>
      </w:r>
      <w:r w:rsidR="00C82BB6" w:rsidRPr="00E51E56">
        <w:rPr>
          <w:sz w:val="20"/>
          <w:szCs w:val="20"/>
        </w:rPr>
        <w:t xml:space="preserve"> cumplir la normatividad laboral y de seguridad y salud en el trabajo vigente en Colombia; </w:t>
      </w:r>
      <w:r w:rsidR="00C82BB6" w:rsidRPr="00E51E56">
        <w:rPr>
          <w:b/>
          <w:iCs/>
          <w:sz w:val="20"/>
          <w:szCs w:val="20"/>
        </w:rPr>
        <w:t>(</w:t>
      </w:r>
      <w:proofErr w:type="spellStart"/>
      <w:r w:rsidR="00C82BB6" w:rsidRPr="00E51E56">
        <w:rPr>
          <w:b/>
          <w:iCs/>
          <w:sz w:val="20"/>
          <w:szCs w:val="20"/>
        </w:rPr>
        <w:t>v</w:t>
      </w:r>
      <w:r w:rsidR="00084A23" w:rsidRPr="00E51E56">
        <w:rPr>
          <w:b/>
          <w:iCs/>
          <w:sz w:val="20"/>
          <w:szCs w:val="20"/>
        </w:rPr>
        <w:t>i</w:t>
      </w:r>
      <w:r w:rsidR="00C82BB6" w:rsidRPr="00E51E56">
        <w:rPr>
          <w:b/>
          <w:iCs/>
          <w:sz w:val="20"/>
          <w:szCs w:val="20"/>
        </w:rPr>
        <w:t>i</w:t>
      </w:r>
      <w:proofErr w:type="spellEnd"/>
      <w:r w:rsidR="00C82BB6" w:rsidRPr="00E51E56">
        <w:rPr>
          <w:b/>
          <w:iCs/>
          <w:sz w:val="20"/>
          <w:szCs w:val="20"/>
        </w:rPr>
        <w:t>)</w:t>
      </w:r>
      <w:r w:rsidR="00C82BB6" w:rsidRPr="00E51E56">
        <w:rPr>
          <w:sz w:val="20"/>
          <w:szCs w:val="20"/>
        </w:rPr>
        <w:t xml:space="preserve"> cumplir las normas técnicas de Seguridad y Salud en el Trabajo aplicables a las actividades derivadas de las obligaciones del contrato; </w:t>
      </w:r>
      <w:r w:rsidR="00C82BB6" w:rsidRPr="00E51E56">
        <w:rPr>
          <w:b/>
          <w:bCs/>
          <w:sz w:val="20"/>
          <w:szCs w:val="20"/>
        </w:rPr>
        <w:t>(</w:t>
      </w:r>
      <w:proofErr w:type="spellStart"/>
      <w:r w:rsidR="00C82BB6" w:rsidRPr="00E51E56">
        <w:rPr>
          <w:b/>
          <w:bCs/>
          <w:sz w:val="20"/>
          <w:szCs w:val="20"/>
        </w:rPr>
        <w:t>v</w:t>
      </w:r>
      <w:r w:rsidR="00084A23" w:rsidRPr="00E51E56">
        <w:rPr>
          <w:b/>
          <w:bCs/>
          <w:sz w:val="20"/>
          <w:szCs w:val="20"/>
        </w:rPr>
        <w:t>i</w:t>
      </w:r>
      <w:r w:rsidR="00C82BB6" w:rsidRPr="00E51E56">
        <w:rPr>
          <w:b/>
          <w:bCs/>
          <w:sz w:val="20"/>
          <w:szCs w:val="20"/>
        </w:rPr>
        <w:t>ii</w:t>
      </w:r>
      <w:proofErr w:type="spellEnd"/>
      <w:r w:rsidR="00C82BB6" w:rsidRPr="00E51E56">
        <w:rPr>
          <w:b/>
          <w:bCs/>
          <w:sz w:val="20"/>
          <w:szCs w:val="20"/>
        </w:rPr>
        <w:t>)</w:t>
      </w:r>
      <w:r w:rsidR="00C82BB6" w:rsidRPr="00E51E56">
        <w:rPr>
          <w:sz w:val="20"/>
          <w:szCs w:val="20"/>
        </w:rPr>
        <w:t xml:space="preserve"> implementar las acciones que sean necesarias como resultado de la autoevaluación de los Estándares Mínimos a la que hace referencia el Art. 28 de la Resolución No. 000312 del 13 de febrero de 2019 del Ministerio del Trabajo; </w:t>
      </w:r>
      <w:r w:rsidR="00C82BB6" w:rsidRPr="00E51E56">
        <w:rPr>
          <w:b/>
          <w:bCs/>
          <w:sz w:val="20"/>
          <w:szCs w:val="20"/>
        </w:rPr>
        <w:t>(</w:t>
      </w:r>
      <w:proofErr w:type="spellStart"/>
      <w:r w:rsidR="00C82BB6" w:rsidRPr="00E51E56">
        <w:rPr>
          <w:b/>
          <w:bCs/>
          <w:sz w:val="20"/>
          <w:szCs w:val="20"/>
        </w:rPr>
        <w:t>i</w:t>
      </w:r>
      <w:r w:rsidR="00084A23" w:rsidRPr="00E51E56">
        <w:rPr>
          <w:b/>
          <w:bCs/>
          <w:sz w:val="20"/>
          <w:szCs w:val="20"/>
        </w:rPr>
        <w:t>x</w:t>
      </w:r>
      <w:proofErr w:type="spellEnd"/>
      <w:r w:rsidR="00C82BB6" w:rsidRPr="00E51E56">
        <w:rPr>
          <w:b/>
          <w:bCs/>
          <w:sz w:val="20"/>
          <w:szCs w:val="20"/>
        </w:rPr>
        <w:t>)</w:t>
      </w:r>
      <w:r w:rsidR="00C82BB6" w:rsidRPr="00E51E56">
        <w:rPr>
          <w:sz w:val="20"/>
          <w:szCs w:val="20"/>
        </w:rPr>
        <w:t xml:space="preserve"> presentar a la ARL el plan de mejoramiento conforme a la evaluación de los Estándares Mínimos de SST y cumplir su implementación y recomendaciones de la ARL; </w:t>
      </w:r>
      <w:r w:rsidR="00C82BB6" w:rsidRPr="00E51E56">
        <w:rPr>
          <w:b/>
          <w:bCs/>
          <w:sz w:val="20"/>
          <w:szCs w:val="20"/>
        </w:rPr>
        <w:t>(x)</w:t>
      </w:r>
      <w:r w:rsidR="00C82BB6" w:rsidRPr="00E51E56">
        <w:rPr>
          <w:sz w:val="20"/>
          <w:szCs w:val="20"/>
        </w:rPr>
        <w:t xml:space="preserve"> cumplir los planes de mejoramiento solicitados por el Ministerio del Trabajo, de conformidad con el Art. 29 de la Res. 000312 de 2019 del Ministerio del Trabajo o normas que la modifiquen, adicionen y/o sustituyan;</w:t>
      </w:r>
      <w:r w:rsidR="00DC7CBD" w:rsidRPr="00E51E56">
        <w:rPr>
          <w:sz w:val="20"/>
          <w:szCs w:val="20"/>
        </w:rPr>
        <w:t xml:space="preserve"> </w:t>
      </w:r>
      <w:r w:rsidR="00DC7CBD" w:rsidRPr="00E51E56">
        <w:rPr>
          <w:b/>
          <w:bCs/>
          <w:sz w:val="20"/>
          <w:szCs w:val="20"/>
        </w:rPr>
        <w:t>(x</w:t>
      </w:r>
      <w:r w:rsidR="00084A23" w:rsidRPr="00E51E56">
        <w:rPr>
          <w:b/>
          <w:bCs/>
          <w:sz w:val="20"/>
          <w:szCs w:val="20"/>
        </w:rPr>
        <w:t>i</w:t>
      </w:r>
      <w:r w:rsidR="00DC7CBD" w:rsidRPr="00E51E56">
        <w:rPr>
          <w:b/>
          <w:bCs/>
          <w:sz w:val="20"/>
          <w:szCs w:val="20"/>
        </w:rPr>
        <w:t>)</w:t>
      </w:r>
      <w:r w:rsidR="00DC7CBD" w:rsidRPr="00E51E56">
        <w:rPr>
          <w:sz w:val="20"/>
          <w:szCs w:val="20"/>
        </w:rPr>
        <w:t xml:space="preserve"> cumplir con el pago de aportes de seguridad social, prestaciones sociales, aportes parafiscales, horas extras, dominicales, festivos, recargos nocturnos, indemnizaciones, liquidación de prestaciones e incapacidades y demás costos derivados de la relación laboral con el personal que requiera para la ejecución el contrato, de conformidad con la normatividad laboral vigente; </w:t>
      </w:r>
      <w:r w:rsidR="00EC12DB" w:rsidRPr="00E51E56">
        <w:rPr>
          <w:b/>
          <w:bCs/>
          <w:sz w:val="20"/>
          <w:szCs w:val="20"/>
        </w:rPr>
        <w:t>(</w:t>
      </w:r>
      <w:proofErr w:type="spellStart"/>
      <w:r w:rsidR="00EC12DB" w:rsidRPr="00E51E56">
        <w:rPr>
          <w:b/>
          <w:bCs/>
          <w:sz w:val="20"/>
          <w:szCs w:val="20"/>
        </w:rPr>
        <w:t>x</w:t>
      </w:r>
      <w:r w:rsidR="00084A23" w:rsidRPr="00E51E56">
        <w:rPr>
          <w:b/>
          <w:bCs/>
          <w:sz w:val="20"/>
          <w:szCs w:val="20"/>
        </w:rPr>
        <w:t>i</w:t>
      </w:r>
      <w:r w:rsidR="00EC12DB" w:rsidRPr="00E51E56">
        <w:rPr>
          <w:b/>
          <w:bCs/>
          <w:sz w:val="20"/>
          <w:szCs w:val="20"/>
        </w:rPr>
        <w:t>i</w:t>
      </w:r>
      <w:proofErr w:type="spellEnd"/>
      <w:r w:rsidR="00EC12DB" w:rsidRPr="00E51E56">
        <w:rPr>
          <w:b/>
          <w:bCs/>
          <w:sz w:val="20"/>
          <w:szCs w:val="20"/>
        </w:rPr>
        <w:t>)</w:t>
      </w:r>
      <w:r w:rsidR="00EC12DB" w:rsidRPr="00E51E56">
        <w:rPr>
          <w:sz w:val="20"/>
          <w:szCs w:val="20"/>
        </w:rPr>
        <w:t xml:space="preserve"> Cumplir todos los costos, gastos, erogaciones asociadas al personal, como prestaciones sociales contribuciones, dotaciones, capacitaciones, incapacidades, costos asociados a seguridad y salud en el trabajo, exámenes básicos de seguridad y cualquier otro gasto requerido para cumplir la normatividad laboral vigente;</w:t>
      </w:r>
      <w:r w:rsidR="00C82BB6" w:rsidRPr="00E51E56">
        <w:rPr>
          <w:sz w:val="20"/>
          <w:szCs w:val="20"/>
        </w:rPr>
        <w:t xml:space="preserve"> </w:t>
      </w:r>
    </w:p>
    <w:p w14:paraId="67672EBD" w14:textId="32318C2F" w:rsidR="0015455E" w:rsidRPr="00E51E56" w:rsidRDefault="00745EC3" w:rsidP="003D24E3">
      <w:pPr>
        <w:pStyle w:val="Prrafodelista"/>
        <w:numPr>
          <w:ilvl w:val="2"/>
          <w:numId w:val="26"/>
        </w:numPr>
        <w:jc w:val="both"/>
        <w:rPr>
          <w:sz w:val="20"/>
          <w:szCs w:val="20"/>
        </w:rPr>
      </w:pPr>
      <w:r w:rsidRPr="00E51E56">
        <w:rPr>
          <w:sz w:val="20"/>
          <w:szCs w:val="20"/>
        </w:rPr>
        <w:t xml:space="preserve">Cumplir las siguientes </w:t>
      </w:r>
      <w:r w:rsidRPr="00E51E56">
        <w:rPr>
          <w:b/>
          <w:bCs/>
          <w:sz w:val="20"/>
          <w:szCs w:val="20"/>
        </w:rPr>
        <w:t>OBLIGACIONES DEL SISTEMA DE GESTIÓN AMBIENTAL: (i)</w:t>
      </w:r>
      <w:r w:rsidRPr="00E51E56">
        <w:rPr>
          <w:sz w:val="20"/>
          <w:szCs w:val="20"/>
        </w:rPr>
        <w:t xml:space="preserve"> </w:t>
      </w:r>
      <w:r w:rsidRPr="00E51E56">
        <w:rPr>
          <w:sz w:val="20"/>
          <w:szCs w:val="20"/>
          <w:shd w:val="clear" w:color="auto" w:fill="FAF9F8"/>
        </w:rPr>
        <w:t>Privilegiar el uso de Tecnologías de la Información y las Comunicaciones –</w:t>
      </w:r>
      <w:proofErr w:type="spellStart"/>
      <w:r w:rsidRPr="00E51E56">
        <w:rPr>
          <w:sz w:val="20"/>
          <w:szCs w:val="20"/>
          <w:shd w:val="clear" w:color="auto" w:fill="FAF9F8"/>
        </w:rPr>
        <w:t>TICs</w:t>
      </w:r>
      <w:proofErr w:type="spellEnd"/>
      <w:r w:rsidRPr="00E51E56">
        <w:rPr>
          <w:sz w:val="20"/>
          <w:szCs w:val="20"/>
          <w:shd w:val="clear" w:color="auto" w:fill="FAF9F8"/>
        </w:rPr>
        <w:t xml:space="preserve"> para adelantar las actividades objeto del contrato, con el fin de evitar el uso de documentos impresos; </w:t>
      </w:r>
      <w:r w:rsidRPr="00E51E56">
        <w:rPr>
          <w:b/>
          <w:bCs/>
          <w:sz w:val="20"/>
          <w:szCs w:val="20"/>
          <w:shd w:val="clear" w:color="auto" w:fill="FAF9F8"/>
        </w:rPr>
        <w:t>(</w:t>
      </w:r>
      <w:proofErr w:type="spellStart"/>
      <w:r w:rsidRPr="00E51E56">
        <w:rPr>
          <w:b/>
          <w:bCs/>
          <w:sz w:val="20"/>
          <w:szCs w:val="20"/>
          <w:shd w:val="clear" w:color="auto" w:fill="FAF9F8"/>
        </w:rPr>
        <w:t>ii</w:t>
      </w:r>
      <w:proofErr w:type="spellEnd"/>
      <w:r w:rsidRPr="00E51E56">
        <w:rPr>
          <w:b/>
          <w:bCs/>
          <w:sz w:val="20"/>
          <w:szCs w:val="20"/>
          <w:shd w:val="clear" w:color="auto" w:fill="FAF9F8"/>
        </w:rPr>
        <w:t>)</w:t>
      </w:r>
      <w:r w:rsidRPr="00E51E56">
        <w:rPr>
          <w:sz w:val="20"/>
          <w:szCs w:val="20"/>
          <w:shd w:val="clear" w:color="auto" w:fill="FAF9F8"/>
        </w:rPr>
        <w:t xml:space="preserve"> de ser inminentemente necesario el uso de documentos impresos, el contratista debe hacer uso de papel ecológico, por tratarse de un insumo reciclable, biodegradable, libre de químicos blanqueadores y muchos de los cuales son elaborados con fibra de caña de azúcar, de acuerdo con la oferta presente en el mercado nacional; </w:t>
      </w:r>
      <w:r w:rsidRPr="00E51E56">
        <w:rPr>
          <w:b/>
          <w:bCs/>
          <w:sz w:val="20"/>
          <w:szCs w:val="20"/>
          <w:shd w:val="clear" w:color="auto" w:fill="FAF9F8"/>
        </w:rPr>
        <w:t>(</w:t>
      </w:r>
      <w:proofErr w:type="spellStart"/>
      <w:r w:rsidRPr="00E51E56">
        <w:rPr>
          <w:b/>
          <w:bCs/>
          <w:sz w:val="20"/>
          <w:szCs w:val="20"/>
          <w:shd w:val="clear" w:color="auto" w:fill="FAF9F8"/>
        </w:rPr>
        <w:t>iii</w:t>
      </w:r>
      <w:proofErr w:type="spellEnd"/>
      <w:r w:rsidRPr="00E51E56">
        <w:rPr>
          <w:b/>
          <w:bCs/>
          <w:sz w:val="20"/>
          <w:szCs w:val="20"/>
          <w:shd w:val="clear" w:color="auto" w:fill="FAF9F8"/>
        </w:rPr>
        <w:t>)</w:t>
      </w:r>
      <w:r w:rsidRPr="00E51E56">
        <w:rPr>
          <w:sz w:val="20"/>
          <w:szCs w:val="20"/>
          <w:shd w:val="clear" w:color="auto" w:fill="FAF9F8"/>
        </w:rPr>
        <w:t xml:space="preserve"> optimizar el uso de recursos como papel y todo lo que se requiere durante las actividades asociadas al objeto del contrato; </w:t>
      </w:r>
      <w:r w:rsidRPr="00E51E56">
        <w:rPr>
          <w:b/>
          <w:bCs/>
          <w:sz w:val="20"/>
          <w:szCs w:val="20"/>
          <w:shd w:val="clear" w:color="auto" w:fill="FAF9F8"/>
        </w:rPr>
        <w:t>(</w:t>
      </w:r>
      <w:proofErr w:type="spellStart"/>
      <w:r w:rsidRPr="00E51E56">
        <w:rPr>
          <w:b/>
          <w:bCs/>
          <w:sz w:val="20"/>
          <w:szCs w:val="20"/>
          <w:shd w:val="clear" w:color="auto" w:fill="FAF9F8"/>
        </w:rPr>
        <w:t>iv</w:t>
      </w:r>
      <w:proofErr w:type="spellEnd"/>
      <w:r w:rsidRPr="00E51E56">
        <w:rPr>
          <w:b/>
          <w:bCs/>
          <w:sz w:val="20"/>
          <w:szCs w:val="20"/>
          <w:shd w:val="clear" w:color="auto" w:fill="FAF9F8"/>
        </w:rPr>
        <w:t>)</w:t>
      </w:r>
      <w:r w:rsidRPr="00E51E56">
        <w:rPr>
          <w:sz w:val="20"/>
          <w:szCs w:val="20"/>
          <w:shd w:val="clear" w:color="auto" w:fill="FAF9F8"/>
        </w:rPr>
        <w:t xml:space="preserve"> ahorrar recursos naturales como agua y energía, así como los recursos que la DIAN destine para la ejecución de las actividades objeto del contrato</w:t>
      </w:r>
      <w:r w:rsidR="008E5219" w:rsidRPr="00E51E56">
        <w:rPr>
          <w:sz w:val="20"/>
          <w:szCs w:val="20"/>
          <w:shd w:val="clear" w:color="auto" w:fill="FAF9F8"/>
        </w:rPr>
        <w:t xml:space="preserve">; </w:t>
      </w:r>
      <w:r w:rsidR="006E1825" w:rsidRPr="00E51E56">
        <w:rPr>
          <w:sz w:val="20"/>
          <w:szCs w:val="20"/>
          <w:shd w:val="clear" w:color="auto" w:fill="FAF9F8"/>
        </w:rPr>
        <w:t xml:space="preserve">y </w:t>
      </w:r>
      <w:r w:rsidR="008E5219" w:rsidRPr="00E51E56">
        <w:rPr>
          <w:b/>
          <w:bCs/>
          <w:sz w:val="20"/>
          <w:szCs w:val="20"/>
          <w:shd w:val="clear" w:color="auto" w:fill="FAF9F8"/>
        </w:rPr>
        <w:t>(v)</w:t>
      </w:r>
      <w:r w:rsidR="008E5219" w:rsidRPr="00E51E56">
        <w:rPr>
          <w:sz w:val="20"/>
          <w:szCs w:val="20"/>
          <w:shd w:val="clear" w:color="auto" w:fill="FAF9F8"/>
        </w:rPr>
        <w:t xml:space="preserve"> cumplir normatividad ambiental y de sostenibilidad </w:t>
      </w:r>
      <w:r w:rsidR="006E1825" w:rsidRPr="00E51E56">
        <w:rPr>
          <w:sz w:val="20"/>
          <w:szCs w:val="20"/>
          <w:shd w:val="clear" w:color="auto" w:fill="FAF9F8"/>
        </w:rPr>
        <w:t xml:space="preserve">vigente </w:t>
      </w:r>
      <w:r w:rsidR="008E5219" w:rsidRPr="00E51E56">
        <w:rPr>
          <w:sz w:val="20"/>
          <w:szCs w:val="20"/>
          <w:shd w:val="clear" w:color="auto" w:fill="FAF9F8"/>
        </w:rPr>
        <w:t>asociada a las actividades que se deriven de la ejecución el contrato</w:t>
      </w:r>
      <w:r w:rsidR="006E1825" w:rsidRPr="00E51E56">
        <w:rPr>
          <w:sz w:val="20"/>
          <w:szCs w:val="20"/>
          <w:shd w:val="clear" w:color="auto" w:fill="FAF9F8"/>
        </w:rPr>
        <w:t xml:space="preserve">. </w:t>
      </w:r>
      <w:r w:rsidR="008E5219" w:rsidRPr="00E51E56">
        <w:rPr>
          <w:sz w:val="20"/>
          <w:szCs w:val="20"/>
          <w:shd w:val="clear" w:color="auto" w:fill="FAF9F8"/>
        </w:rPr>
        <w:t xml:space="preserve"> </w:t>
      </w:r>
    </w:p>
    <w:p w14:paraId="5A4E61D6" w14:textId="4C985CBB" w:rsidR="0015455E" w:rsidRPr="00E51E56" w:rsidRDefault="0015455E" w:rsidP="003D24E3">
      <w:pPr>
        <w:pStyle w:val="Prrafodelista"/>
        <w:numPr>
          <w:ilvl w:val="2"/>
          <w:numId w:val="26"/>
        </w:numPr>
        <w:jc w:val="both"/>
        <w:rPr>
          <w:sz w:val="20"/>
          <w:szCs w:val="20"/>
        </w:rPr>
      </w:pPr>
      <w:r w:rsidRPr="00E51E56">
        <w:rPr>
          <w:sz w:val="20"/>
          <w:szCs w:val="20"/>
        </w:rPr>
        <w:t xml:space="preserve">Cumplir las siguientes </w:t>
      </w:r>
      <w:r w:rsidRPr="00E51E56">
        <w:rPr>
          <w:b/>
          <w:bCs/>
          <w:sz w:val="20"/>
          <w:szCs w:val="20"/>
        </w:rPr>
        <w:t xml:space="preserve">OBLIGACIONES DEL PLAN ESTRATÉGICO DE SEGURIDAD VIAL </w:t>
      </w:r>
      <w:r w:rsidR="008E0A2B" w:rsidRPr="00E51E56">
        <w:rPr>
          <w:b/>
          <w:bCs/>
          <w:sz w:val="20"/>
          <w:szCs w:val="20"/>
        </w:rPr>
        <w:t>–</w:t>
      </w:r>
      <w:r w:rsidRPr="00E51E56">
        <w:rPr>
          <w:b/>
          <w:bCs/>
          <w:sz w:val="20"/>
          <w:szCs w:val="20"/>
        </w:rPr>
        <w:t xml:space="preserve"> PESV: (i) </w:t>
      </w:r>
      <w:r w:rsidRPr="00E51E56">
        <w:rPr>
          <w:sz w:val="20"/>
          <w:szCs w:val="20"/>
        </w:rPr>
        <w:t xml:space="preserve">el contratista debe informar al supervisor dentro de los diez (10) días hábiles siguientes </w:t>
      </w:r>
      <w:r w:rsidRPr="00E51E56">
        <w:rPr>
          <w:sz w:val="20"/>
          <w:szCs w:val="20"/>
        </w:rPr>
        <w:lastRenderedPageBreak/>
        <w:t xml:space="preserve">a la suscripción del FT-ADF-2085 ACTA DE INICIO, </w:t>
      </w:r>
      <w:proofErr w:type="spellStart"/>
      <w:r w:rsidRPr="00E51E56">
        <w:rPr>
          <w:sz w:val="20"/>
          <w:szCs w:val="20"/>
          <w:lang w:val="es-CO"/>
        </w:rPr>
        <w:t>si</w:t>
      </w:r>
      <w:proofErr w:type="spellEnd"/>
      <w:r w:rsidRPr="00E51E56">
        <w:rPr>
          <w:sz w:val="20"/>
          <w:szCs w:val="20"/>
          <w:lang w:val="es-CO"/>
        </w:rPr>
        <w:t xml:space="preserve"> para el cumplimiento de su misión debe fabricar, ensamblar, comercializar, contratar o administrar flotas de vehículos automotores o no automotores superiores a diez (10) unidades; o debe contratar o administrar personal de conductores. </w:t>
      </w:r>
      <w:r w:rsidRPr="00E51E56">
        <w:rPr>
          <w:sz w:val="20"/>
          <w:szCs w:val="20"/>
          <w:shd w:val="clear" w:color="auto" w:fill="FFFFFF"/>
        </w:rPr>
        <w:t xml:space="preserve">Si la repuesta es positiva, durante el plazo de ejecución del contrato el contratista, si antes no lo ha realizado, debe presentar al supervisor copia del registro de su PESV ante la autoridad </w:t>
      </w:r>
      <w:r w:rsidRPr="00E51E56">
        <w:rPr>
          <w:color w:val="222222"/>
          <w:sz w:val="20"/>
          <w:szCs w:val="20"/>
          <w:shd w:val="clear" w:color="auto" w:fill="FFFFFF"/>
        </w:rPr>
        <w:t xml:space="preserve">competente o copia de su aprobación; </w:t>
      </w:r>
      <w:r w:rsidRPr="00E51E56">
        <w:rPr>
          <w:b/>
          <w:bCs/>
          <w:color w:val="222222"/>
          <w:sz w:val="20"/>
          <w:szCs w:val="20"/>
          <w:shd w:val="clear" w:color="auto" w:fill="FFFFFF"/>
        </w:rPr>
        <w:t>(</w:t>
      </w:r>
      <w:proofErr w:type="spellStart"/>
      <w:r w:rsidRPr="00E51E56">
        <w:rPr>
          <w:b/>
          <w:bCs/>
          <w:color w:val="222222"/>
          <w:sz w:val="20"/>
          <w:szCs w:val="20"/>
          <w:shd w:val="clear" w:color="auto" w:fill="FFFFFF"/>
        </w:rPr>
        <w:t>ii</w:t>
      </w:r>
      <w:proofErr w:type="spellEnd"/>
      <w:r w:rsidRPr="00E51E56">
        <w:rPr>
          <w:b/>
          <w:bCs/>
          <w:color w:val="222222"/>
          <w:sz w:val="20"/>
          <w:szCs w:val="20"/>
          <w:shd w:val="clear" w:color="auto" w:fill="FFFFFF"/>
        </w:rPr>
        <w:t>)</w:t>
      </w:r>
      <w:r w:rsidRPr="00E51E56">
        <w:rPr>
          <w:color w:val="222222"/>
          <w:sz w:val="20"/>
          <w:szCs w:val="20"/>
          <w:shd w:val="clear" w:color="auto" w:fill="FFFFFF"/>
        </w:rPr>
        <w:t xml:space="preserve"> e</w:t>
      </w:r>
      <w:r w:rsidRPr="00E51E56">
        <w:rPr>
          <w:sz w:val="20"/>
          <w:szCs w:val="20"/>
        </w:rPr>
        <w:t xml:space="preserve">l contratista debe permitir a la DIAN efectuar auditoría para garantizar el cumplimiento del PESV- cuando aplique- </w:t>
      </w:r>
    </w:p>
    <w:p w14:paraId="1A5317C1" w14:textId="4F12EF4F" w:rsidR="00F74510" w:rsidRPr="00E51E56" w:rsidRDefault="00F74510" w:rsidP="003D24E3">
      <w:pPr>
        <w:pStyle w:val="Prrafodelista"/>
        <w:numPr>
          <w:ilvl w:val="2"/>
          <w:numId w:val="26"/>
        </w:numPr>
        <w:jc w:val="both"/>
        <w:rPr>
          <w:sz w:val="20"/>
          <w:szCs w:val="20"/>
        </w:rPr>
      </w:pPr>
      <w:r w:rsidRPr="00E51E56">
        <w:rPr>
          <w:sz w:val="20"/>
          <w:szCs w:val="20"/>
        </w:rPr>
        <w:t>No acceder a peticiones o amenazas de quienes actúen por fuera de la ley con el fin de obligarlo a hacer u omitir algún acto o hecho, debiendo informar inmediatamente a LA DIAN a través del Supervisor, acerca de la ocurrencia de tales peticiones o amenazas, y a las demás autoridades competentes para que se adopten las medidas y correctivos que fueren necesarios.</w:t>
      </w:r>
    </w:p>
    <w:p w14:paraId="139C7FB7" w14:textId="77777777" w:rsidR="00EC56FC" w:rsidRPr="00E51E56" w:rsidRDefault="00F74510" w:rsidP="003D24E3">
      <w:pPr>
        <w:pStyle w:val="Prrafodelista"/>
        <w:numPr>
          <w:ilvl w:val="2"/>
          <w:numId w:val="26"/>
        </w:numPr>
        <w:jc w:val="both"/>
        <w:rPr>
          <w:sz w:val="20"/>
          <w:szCs w:val="20"/>
        </w:rPr>
      </w:pPr>
      <w:r w:rsidRPr="00E51E56">
        <w:rPr>
          <w:sz w:val="20"/>
          <w:szCs w:val="20"/>
        </w:rPr>
        <w:t xml:space="preserve">Constituir </w:t>
      </w:r>
      <w:r w:rsidR="00EC56FC" w:rsidRPr="00E51E56">
        <w:rPr>
          <w:sz w:val="20"/>
          <w:szCs w:val="20"/>
        </w:rPr>
        <w:t xml:space="preserve">y entregar a la DIAN </w:t>
      </w:r>
      <w:r w:rsidRPr="00E51E56">
        <w:rPr>
          <w:sz w:val="20"/>
          <w:szCs w:val="20"/>
        </w:rPr>
        <w:t>las garantías pactadas, dentro de los tres (3) días hábiles siguientes a la suscripción del contrato</w:t>
      </w:r>
      <w:r w:rsidR="00EC56FC" w:rsidRPr="00E51E56">
        <w:rPr>
          <w:sz w:val="20"/>
          <w:szCs w:val="20"/>
        </w:rPr>
        <w:t xml:space="preserve"> o de la modificación, prórroga y/o adición del contrato. </w:t>
      </w:r>
    </w:p>
    <w:p w14:paraId="5558EA67" w14:textId="7E8A16CD" w:rsidR="00F74510" w:rsidRPr="00E51E56" w:rsidRDefault="00F74510" w:rsidP="003D24E3">
      <w:pPr>
        <w:pStyle w:val="Prrafodelista"/>
        <w:numPr>
          <w:ilvl w:val="2"/>
          <w:numId w:val="26"/>
        </w:numPr>
        <w:jc w:val="both"/>
        <w:rPr>
          <w:sz w:val="20"/>
          <w:szCs w:val="20"/>
        </w:rPr>
      </w:pPr>
      <w:r w:rsidRPr="00E51E56">
        <w:rPr>
          <w:sz w:val="20"/>
          <w:szCs w:val="20"/>
        </w:rPr>
        <w:t xml:space="preserve">Ejecutar el contrato con suma diligencia y cuidado para evitar la generación de daño a servidores públicos, contratistas, visitantes y/o bienes de la </w:t>
      </w:r>
      <w:r w:rsidR="00233CA9" w:rsidRPr="00E51E56">
        <w:rPr>
          <w:sz w:val="20"/>
          <w:szCs w:val="20"/>
        </w:rPr>
        <w:t>DIAN</w:t>
      </w:r>
      <w:r w:rsidRPr="00E51E56">
        <w:rPr>
          <w:sz w:val="20"/>
          <w:szCs w:val="20"/>
        </w:rPr>
        <w:t>;</w:t>
      </w:r>
    </w:p>
    <w:p w14:paraId="0374C317" w14:textId="50F87DA7" w:rsidR="00EC56FC" w:rsidRPr="00E51E56" w:rsidRDefault="00F74510" w:rsidP="003D24E3">
      <w:pPr>
        <w:pStyle w:val="Prrafodelista"/>
        <w:numPr>
          <w:ilvl w:val="2"/>
          <w:numId w:val="26"/>
        </w:numPr>
        <w:jc w:val="both"/>
        <w:rPr>
          <w:sz w:val="20"/>
          <w:szCs w:val="20"/>
        </w:rPr>
      </w:pPr>
      <w:r w:rsidRPr="00E51E56">
        <w:rPr>
          <w:sz w:val="20"/>
          <w:szCs w:val="20"/>
        </w:rPr>
        <w:t>Responder por la conservación y uso adecuado de los bienes y documentos que le sean entregados por la DIAN en ejecución del contrato.</w:t>
      </w:r>
    </w:p>
    <w:p w14:paraId="666E6CF8" w14:textId="62A27C19" w:rsidR="00F74510" w:rsidRPr="00E51E56" w:rsidRDefault="00F74510" w:rsidP="003D24E3">
      <w:pPr>
        <w:pStyle w:val="Prrafodelista"/>
        <w:numPr>
          <w:ilvl w:val="2"/>
          <w:numId w:val="26"/>
        </w:numPr>
        <w:jc w:val="both"/>
        <w:rPr>
          <w:sz w:val="20"/>
          <w:szCs w:val="20"/>
        </w:rPr>
      </w:pPr>
      <w:r w:rsidRPr="00E51E56">
        <w:rPr>
          <w:sz w:val="20"/>
          <w:szCs w:val="20"/>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14:paraId="355761BA" w14:textId="77777777" w:rsidR="00F74510" w:rsidRPr="00E51E56" w:rsidRDefault="00F74510" w:rsidP="003D24E3">
      <w:pPr>
        <w:pStyle w:val="Prrafodelista"/>
        <w:numPr>
          <w:ilvl w:val="2"/>
          <w:numId w:val="26"/>
        </w:numPr>
        <w:jc w:val="both"/>
        <w:rPr>
          <w:sz w:val="20"/>
          <w:szCs w:val="20"/>
        </w:rPr>
      </w:pPr>
      <w:r w:rsidRPr="00E51E56">
        <w:rPr>
          <w:sz w:val="20"/>
          <w:szCs w:val="20"/>
        </w:rPr>
        <w:t>En general las que se desprendan de la naturaleza del contrato y de su objeto.</w:t>
      </w:r>
    </w:p>
    <w:p w14:paraId="744CEB2B" w14:textId="77777777" w:rsidR="009A3304" w:rsidRPr="00E51E56" w:rsidRDefault="009A3304" w:rsidP="0036611C">
      <w:pPr>
        <w:pStyle w:val="Titulo3"/>
        <w:ind w:left="0" w:firstLine="0"/>
        <w:rPr>
          <w:lang w:val="es-ES"/>
        </w:rPr>
      </w:pPr>
    </w:p>
    <w:p w14:paraId="40427EB7" w14:textId="6450E8A9" w:rsidR="009A3304" w:rsidRPr="00E51E56" w:rsidRDefault="009A3304" w:rsidP="003D24E3">
      <w:pPr>
        <w:pStyle w:val="Prrafodelista"/>
        <w:numPr>
          <w:ilvl w:val="1"/>
          <w:numId w:val="26"/>
        </w:numPr>
        <w:ind w:firstLine="0"/>
        <w:jc w:val="both"/>
        <w:rPr>
          <w:sz w:val="20"/>
          <w:szCs w:val="20"/>
        </w:rPr>
      </w:pPr>
      <w:r w:rsidRPr="00E51E56">
        <w:rPr>
          <w:b/>
          <w:color w:val="000000"/>
          <w:sz w:val="20"/>
          <w:szCs w:val="20"/>
          <w:lang w:eastAsia="es-ES"/>
        </w:rPr>
        <w:t>OBLIGACIONES ESPECIALES DEL CONTRATISTA</w:t>
      </w:r>
      <w:r w:rsidR="00F74510" w:rsidRPr="00E51E56">
        <w:rPr>
          <w:b/>
          <w:color w:val="000000"/>
          <w:sz w:val="20"/>
          <w:szCs w:val="20"/>
          <w:lang w:eastAsia="es-ES"/>
        </w:rPr>
        <w:t xml:space="preserve"> </w:t>
      </w:r>
    </w:p>
    <w:p w14:paraId="3E24D149" w14:textId="77777777" w:rsidR="009A31E3" w:rsidRPr="00E51E56" w:rsidRDefault="009A31E3" w:rsidP="0036611C">
      <w:pPr>
        <w:pStyle w:val="Prrafodelista"/>
        <w:ind w:left="360" w:firstLine="0"/>
        <w:jc w:val="both"/>
        <w:rPr>
          <w:sz w:val="20"/>
          <w:szCs w:val="20"/>
        </w:rPr>
      </w:pPr>
    </w:p>
    <w:p w14:paraId="5204153C" w14:textId="77777777" w:rsidR="00F74510" w:rsidRPr="00E51E56" w:rsidRDefault="00F74510" w:rsidP="0036611C">
      <w:pPr>
        <w:pStyle w:val="Titulo3"/>
        <w:ind w:left="0" w:firstLine="0"/>
        <w:rPr>
          <w:b w:val="0"/>
        </w:rPr>
      </w:pPr>
      <w:r w:rsidRPr="00E51E56">
        <w:rPr>
          <w:b w:val="0"/>
        </w:rPr>
        <w:t xml:space="preserve">Además de las previstas en la cláusula anterior, el contratista adquiere con la DIAN las siguientes obligaciones específicas:  </w:t>
      </w:r>
    </w:p>
    <w:p w14:paraId="1F692945" w14:textId="77777777" w:rsidR="00D638DF" w:rsidRPr="00E51E56" w:rsidRDefault="00D638DF" w:rsidP="004247D2">
      <w:pPr>
        <w:jc w:val="both"/>
        <w:rPr>
          <w:rFonts w:ascii="Arial" w:hAnsi="Arial" w:cs="Arial"/>
          <w:color w:val="000000"/>
          <w:sz w:val="20"/>
          <w:szCs w:val="20"/>
        </w:rPr>
      </w:pPr>
    </w:p>
    <w:p w14:paraId="0F6A6F59" w14:textId="77777777" w:rsidR="00A42B06" w:rsidRPr="00E51E56" w:rsidRDefault="00A42B06" w:rsidP="00A42B06">
      <w:pPr>
        <w:pStyle w:val="Titulo3"/>
        <w:numPr>
          <w:ilvl w:val="2"/>
          <w:numId w:val="26"/>
        </w:numPr>
        <w:rPr>
          <w:b w:val="0"/>
          <w:bCs/>
        </w:rPr>
      </w:pPr>
      <w:bookmarkStart w:id="4" w:name="_Hlk136605819"/>
      <w:r w:rsidRPr="00E51E56">
        <w:rPr>
          <w:b w:val="0"/>
          <w:bCs/>
        </w:rPr>
        <w:t>Suscribir el ACTA DE INICIO con el supervisor, previa la presentación a éste de todos los documentos que de conformidad con los estudios previos, invitación pública y el Anexo de Especificaciones Técnicas requeridas para la iniciación del contrato, tales como, copia de la afiliación a seguridad social en pensiones, salud y riesgos laborales del personal con el que ejecutará el contrato, acreditar al supervisor la cobertura del Sistema General de Riesgos Laborales del personal con el que ejecutará el contrato, y demás requisitos establecidos en los documentos del presente proceso para la aprobación del supervisor.</w:t>
      </w:r>
    </w:p>
    <w:p w14:paraId="013E6055" w14:textId="77777777" w:rsidR="00A42B06" w:rsidRPr="00E51E56" w:rsidRDefault="00A42B06" w:rsidP="00A42B06">
      <w:pPr>
        <w:pStyle w:val="Titulo3"/>
        <w:numPr>
          <w:ilvl w:val="2"/>
          <w:numId w:val="26"/>
        </w:numPr>
        <w:rPr>
          <w:b w:val="0"/>
          <w:bCs/>
        </w:rPr>
      </w:pPr>
      <w:r w:rsidRPr="00E51E56">
        <w:rPr>
          <w:b w:val="0"/>
          <w:bCs/>
        </w:rPr>
        <w:t>Presentar al Supervisor, el cronograma de ejecución de los servicios especiales de fumigación y jardinería, incluyendo el término máximo para atender requerimientos, dentro de los tres (3) días hábiles siguientes a la firma del acta de inicio y cumplir con los términos establecidos en éste.</w:t>
      </w:r>
    </w:p>
    <w:p w14:paraId="51025CCB" w14:textId="77777777" w:rsidR="00A42B06" w:rsidRPr="00E51E56" w:rsidRDefault="00A42B06" w:rsidP="00A42B06">
      <w:pPr>
        <w:pStyle w:val="Titulo3"/>
        <w:numPr>
          <w:ilvl w:val="2"/>
          <w:numId w:val="26"/>
        </w:numPr>
        <w:rPr>
          <w:b w:val="0"/>
          <w:bCs/>
        </w:rPr>
      </w:pPr>
      <w:r w:rsidRPr="00E51E56">
        <w:rPr>
          <w:b w:val="0"/>
          <w:bCs/>
        </w:rPr>
        <w:t>Cumplir con la totalidad de los requerimientos y condiciones de ejecución establecidas en el anexo técnico y los ofrecidos en su propuesta.</w:t>
      </w:r>
    </w:p>
    <w:p w14:paraId="62AEAF43" w14:textId="77777777" w:rsidR="00A42B06" w:rsidRPr="00E51E56" w:rsidRDefault="00A42B06" w:rsidP="00A42B06">
      <w:pPr>
        <w:pStyle w:val="Titulo3"/>
        <w:numPr>
          <w:ilvl w:val="2"/>
          <w:numId w:val="26"/>
        </w:numPr>
        <w:rPr>
          <w:b w:val="0"/>
          <w:bCs/>
        </w:rPr>
      </w:pPr>
      <w:r w:rsidRPr="00E51E56">
        <w:rPr>
          <w:b w:val="0"/>
          <w:bCs/>
        </w:rPr>
        <w:t xml:space="preserve">Presentar al supervisor del contrato los soportes financieros acerca del manejo de los recursos del contrato, cuando estos lo requieran. </w:t>
      </w:r>
    </w:p>
    <w:p w14:paraId="628688A3" w14:textId="77777777" w:rsidR="00A42B06" w:rsidRPr="00E51E56" w:rsidRDefault="00A42B06" w:rsidP="00A42B06">
      <w:pPr>
        <w:pStyle w:val="Titulo3"/>
        <w:numPr>
          <w:ilvl w:val="2"/>
          <w:numId w:val="26"/>
        </w:numPr>
        <w:rPr>
          <w:b w:val="0"/>
          <w:bCs/>
        </w:rPr>
      </w:pPr>
      <w:r w:rsidRPr="00E51E56">
        <w:rPr>
          <w:b w:val="0"/>
          <w:bCs/>
        </w:rPr>
        <w:t>Mantener las marcas propuestas y ofrecidas durante la vigencia del contrato.</w:t>
      </w:r>
    </w:p>
    <w:p w14:paraId="5E34B340" w14:textId="77777777" w:rsidR="00A42B06" w:rsidRPr="00E51E56" w:rsidRDefault="00A42B06" w:rsidP="00A42B06">
      <w:pPr>
        <w:pStyle w:val="Titulo3"/>
        <w:numPr>
          <w:ilvl w:val="2"/>
          <w:numId w:val="26"/>
        </w:numPr>
        <w:rPr>
          <w:b w:val="0"/>
          <w:bCs/>
        </w:rPr>
      </w:pPr>
      <w:r w:rsidRPr="00E51E56">
        <w:rPr>
          <w:b w:val="0"/>
          <w:bCs/>
        </w:rPr>
        <w:t>Cumplir con las fechas de pago de los salarios de los operarios que prestan el Servicio Integral de Aseo y Cafetería, de acuerdo con lo establecido en el documento de acta de inicio.</w:t>
      </w:r>
    </w:p>
    <w:p w14:paraId="26CD7684" w14:textId="77777777" w:rsidR="00A42B06" w:rsidRPr="00E51E56" w:rsidRDefault="00A42B06" w:rsidP="00A42B06">
      <w:pPr>
        <w:pStyle w:val="Titulo3"/>
        <w:numPr>
          <w:ilvl w:val="2"/>
          <w:numId w:val="26"/>
        </w:numPr>
        <w:rPr>
          <w:b w:val="0"/>
          <w:bCs/>
        </w:rPr>
      </w:pPr>
      <w:r w:rsidRPr="00E51E56">
        <w:rPr>
          <w:b w:val="0"/>
          <w:bCs/>
        </w:rPr>
        <w:t>Cumplir con el pago de los aportes de seguridad social, prestaciones sociales, aportes parafiscales, horas extras, dominicales, festivos, recargos nocturnos, indemnizaciones, liquidación de prestaciones e incapacidades y demás costos derivados de la relación laboral con el personal que cumple las labores a cubiertas y con todo su personal, conforme con las fechas establecidas en la norma vigente.</w:t>
      </w:r>
    </w:p>
    <w:p w14:paraId="33487EBF" w14:textId="77777777" w:rsidR="00A42B06" w:rsidRPr="00E51E56" w:rsidRDefault="00A42B06" w:rsidP="00A42B06">
      <w:pPr>
        <w:pStyle w:val="Titulo3"/>
        <w:numPr>
          <w:ilvl w:val="2"/>
          <w:numId w:val="26"/>
        </w:numPr>
        <w:rPr>
          <w:b w:val="0"/>
          <w:bCs/>
        </w:rPr>
      </w:pPr>
      <w:r w:rsidRPr="00E51E56">
        <w:rPr>
          <w:b w:val="0"/>
          <w:bCs/>
        </w:rPr>
        <w:lastRenderedPageBreak/>
        <w:t>Cumplir todos costos, gastos, erogaciones asociadas al personal, como prestaciones sociales, contribuciones, dotaciones, capacitaciones, incapacidades, costos asociados a la seguridad industrial, los Exámenes Básicos de Seguridad y cualquier otro costo o gasto requerido para cumplir con la normativa laboral colombiana.</w:t>
      </w:r>
    </w:p>
    <w:p w14:paraId="7F33223A" w14:textId="77777777" w:rsidR="00A42B06" w:rsidRPr="00E51E56" w:rsidRDefault="00A42B06" w:rsidP="00A42B06">
      <w:pPr>
        <w:pStyle w:val="Titulo3"/>
        <w:numPr>
          <w:ilvl w:val="2"/>
          <w:numId w:val="26"/>
        </w:numPr>
        <w:rPr>
          <w:b w:val="0"/>
          <w:bCs/>
        </w:rPr>
      </w:pPr>
      <w:r w:rsidRPr="00E51E56">
        <w:rPr>
          <w:b w:val="0"/>
          <w:bCs/>
        </w:rPr>
        <w:t>El proveedor deberá suministrar al personal la dotación adecuada correspondiente a sus labores, la cual deberá ser suministrada en los términos de ley, procurado que su presentación personal sea optima.</w:t>
      </w:r>
    </w:p>
    <w:p w14:paraId="67B4F7CA" w14:textId="77777777" w:rsidR="00A42B06" w:rsidRPr="00E51E56" w:rsidRDefault="00A42B06" w:rsidP="00A42B06">
      <w:pPr>
        <w:pStyle w:val="Titulo3"/>
        <w:numPr>
          <w:ilvl w:val="2"/>
          <w:numId w:val="26"/>
        </w:numPr>
        <w:rPr>
          <w:b w:val="0"/>
          <w:bCs/>
        </w:rPr>
      </w:pPr>
      <w:r w:rsidRPr="00E51E56">
        <w:rPr>
          <w:b w:val="0"/>
          <w:bCs/>
        </w:rPr>
        <w:t>Diligenciar, obtener e informar los permisos de trabajo que sean requeridos en las Seccionales para que el personal pueda llevar a cabo las actividades necesarias para la prestación del Servicio Integral de Aseo y Cafetería.</w:t>
      </w:r>
    </w:p>
    <w:p w14:paraId="2492EFCE" w14:textId="77777777" w:rsidR="00A42B06" w:rsidRPr="00E51E56" w:rsidRDefault="00A42B06" w:rsidP="00A42B06">
      <w:pPr>
        <w:pStyle w:val="Titulo3"/>
        <w:numPr>
          <w:ilvl w:val="2"/>
          <w:numId w:val="26"/>
        </w:numPr>
        <w:rPr>
          <w:b w:val="0"/>
          <w:bCs/>
        </w:rPr>
      </w:pPr>
      <w:r w:rsidRPr="00E51E56">
        <w:rPr>
          <w:b w:val="0"/>
          <w:bCs/>
        </w:rPr>
        <w:t>Capacitar permanentemente a su personal en todos los temas relacionados a las labores de aseo, cafetería, mantenimiento y Servicios Especiales asegurando así que cuenta con conocimientos vigentes y que aplica las buenas prácticas del mercado.</w:t>
      </w:r>
    </w:p>
    <w:p w14:paraId="34066922" w14:textId="77777777" w:rsidR="00A42B06" w:rsidRPr="00E51E56" w:rsidRDefault="00A42B06" w:rsidP="00A42B06">
      <w:pPr>
        <w:pStyle w:val="Titulo3"/>
        <w:numPr>
          <w:ilvl w:val="2"/>
          <w:numId w:val="26"/>
        </w:numPr>
        <w:rPr>
          <w:b w:val="0"/>
          <w:bCs/>
        </w:rPr>
      </w:pPr>
      <w:r w:rsidRPr="00E51E56">
        <w:rPr>
          <w:b w:val="0"/>
          <w:bCs/>
        </w:rPr>
        <w:t>Entregar los Bienes de Aseo y Cafetería requeridos en las instalaciones de la Entidad y en las fechas y/o periodos definidos por el Supervisor y el contratista en el acta de Inicio.</w:t>
      </w:r>
    </w:p>
    <w:p w14:paraId="74FC1923" w14:textId="77777777" w:rsidR="00A42B06" w:rsidRPr="00E51E56" w:rsidRDefault="00A42B06" w:rsidP="00A42B06">
      <w:pPr>
        <w:pStyle w:val="Titulo3"/>
        <w:numPr>
          <w:ilvl w:val="2"/>
          <w:numId w:val="26"/>
        </w:numPr>
        <w:rPr>
          <w:b w:val="0"/>
          <w:bCs/>
        </w:rPr>
      </w:pPr>
      <w:r w:rsidRPr="00E51E56">
        <w:rPr>
          <w:b w:val="0"/>
          <w:bCs/>
        </w:rPr>
        <w:t>Prestar el Servicio Integral de Aseo y Cafetería con los Bienes de Aseo y Cafetería con elementos, equipos y maquinaria en buenas condiciones de tal forma que no representen un obstáculo para la ejecución eficiente de las labores del personal.</w:t>
      </w:r>
    </w:p>
    <w:p w14:paraId="065D411D" w14:textId="77777777" w:rsidR="00A42B06" w:rsidRPr="00E51E56" w:rsidRDefault="00A42B06" w:rsidP="00A42B06">
      <w:pPr>
        <w:pStyle w:val="Titulo3"/>
        <w:numPr>
          <w:ilvl w:val="2"/>
          <w:numId w:val="26"/>
        </w:numPr>
        <w:rPr>
          <w:b w:val="0"/>
          <w:bCs/>
        </w:rPr>
      </w:pPr>
      <w:r w:rsidRPr="00E51E56">
        <w:rPr>
          <w:b w:val="0"/>
          <w:bCs/>
        </w:rPr>
        <w:t>Asumir todos los costos de almacenamiento, transporte y manejo de los Bienes de Aseo y Cafetería hasta que sean entregados en el lugar que requiera la Entidad.</w:t>
      </w:r>
    </w:p>
    <w:p w14:paraId="4297B081" w14:textId="77777777" w:rsidR="00A42B06" w:rsidRPr="00E51E56" w:rsidRDefault="00A42B06" w:rsidP="00A42B06">
      <w:pPr>
        <w:pStyle w:val="Titulo3"/>
        <w:numPr>
          <w:ilvl w:val="2"/>
          <w:numId w:val="26"/>
        </w:numPr>
        <w:rPr>
          <w:b w:val="0"/>
          <w:bCs/>
        </w:rPr>
      </w:pPr>
      <w:r w:rsidRPr="00E51E56">
        <w:rPr>
          <w:b w:val="0"/>
          <w:bCs/>
        </w:rPr>
        <w:t>Abstenerse de utilizar la información entregada por la Entidad para cualquier fin distinto a la ejecución del contrato.</w:t>
      </w:r>
    </w:p>
    <w:p w14:paraId="505B1CD4" w14:textId="77777777" w:rsidR="00A42B06" w:rsidRPr="00E51E56" w:rsidRDefault="00A42B06" w:rsidP="00A42B06">
      <w:pPr>
        <w:pStyle w:val="Titulo3"/>
        <w:numPr>
          <w:ilvl w:val="2"/>
          <w:numId w:val="26"/>
        </w:numPr>
        <w:rPr>
          <w:b w:val="0"/>
          <w:bCs/>
        </w:rPr>
      </w:pPr>
      <w:r w:rsidRPr="00E51E56">
        <w:rPr>
          <w:b w:val="0"/>
          <w:bCs/>
        </w:rPr>
        <w:t>Asistir directamente o a través de su delegado, debidamente acreditado, a las reuniones que convoque la DIAN, para la planeación, ejecución y evaluación de la ejecución del contrato.</w:t>
      </w:r>
    </w:p>
    <w:p w14:paraId="526DD44B" w14:textId="77777777" w:rsidR="00A42B06" w:rsidRPr="00E51E56" w:rsidRDefault="00A42B06" w:rsidP="00A42B06">
      <w:pPr>
        <w:pStyle w:val="Titulo3"/>
        <w:numPr>
          <w:ilvl w:val="2"/>
          <w:numId w:val="26"/>
        </w:numPr>
        <w:rPr>
          <w:b w:val="0"/>
          <w:bCs/>
        </w:rPr>
      </w:pPr>
      <w:r w:rsidRPr="00E51E56">
        <w:rPr>
          <w:b w:val="0"/>
          <w:bCs/>
        </w:rPr>
        <w:t>El contratista deberá prever los costos ambientales en que deban incurrir por el cumplimiento o el incumplimiento de las medidas ambientales antes, durante y después de la ejecución del objeto del contrato.</w:t>
      </w:r>
    </w:p>
    <w:p w14:paraId="5A7634EF" w14:textId="77777777" w:rsidR="00A42B06" w:rsidRPr="00E51E56" w:rsidRDefault="00A42B06" w:rsidP="00A42B06">
      <w:pPr>
        <w:pStyle w:val="Titulo3"/>
        <w:numPr>
          <w:ilvl w:val="2"/>
          <w:numId w:val="26"/>
        </w:numPr>
        <w:rPr>
          <w:b w:val="0"/>
          <w:bCs/>
        </w:rPr>
      </w:pPr>
      <w:r w:rsidRPr="00E51E56">
        <w:rPr>
          <w:b w:val="0"/>
          <w:bCs/>
        </w:rPr>
        <w:t>El contratista deberá garantizar la separación de los residuos generados en la sede, atendiendo la normatividad vigente y el código de colores definido en la normatividad vigente.</w:t>
      </w:r>
    </w:p>
    <w:p w14:paraId="03D9A00D" w14:textId="77777777" w:rsidR="00A42B06" w:rsidRPr="00E51E56" w:rsidRDefault="00A42B06" w:rsidP="00A42B06">
      <w:pPr>
        <w:pStyle w:val="Titulo3"/>
        <w:numPr>
          <w:ilvl w:val="2"/>
          <w:numId w:val="26"/>
        </w:numPr>
        <w:rPr>
          <w:b w:val="0"/>
          <w:bCs/>
        </w:rPr>
      </w:pPr>
      <w:r w:rsidRPr="00E51E56">
        <w:rPr>
          <w:b w:val="0"/>
          <w:bCs/>
        </w:rPr>
        <w:t xml:space="preserve">El contratista deberá acatar </w:t>
      </w:r>
      <w:bookmarkStart w:id="5" w:name="_Hlk118985425"/>
      <w:r w:rsidRPr="00E51E56">
        <w:rPr>
          <w:b w:val="0"/>
          <w:bCs/>
        </w:rPr>
        <w:t xml:space="preserve">lo establecido en el numeral 3.4.3 Sistema de Gestión Ambiental </w:t>
      </w:r>
      <w:bookmarkEnd w:id="5"/>
      <w:r w:rsidRPr="00E51E56">
        <w:rPr>
          <w:b w:val="0"/>
          <w:bCs/>
        </w:rPr>
        <w:t>del presente documento.</w:t>
      </w:r>
    </w:p>
    <w:p w14:paraId="4EDDC36D" w14:textId="77777777" w:rsidR="00A42B06" w:rsidRPr="00E51E56" w:rsidRDefault="00A42B06" w:rsidP="00A42B06">
      <w:pPr>
        <w:pStyle w:val="Titulo3"/>
        <w:numPr>
          <w:ilvl w:val="2"/>
          <w:numId w:val="26"/>
        </w:numPr>
        <w:rPr>
          <w:b w:val="0"/>
          <w:bCs/>
        </w:rPr>
      </w:pPr>
      <w:r w:rsidRPr="00E51E56">
        <w:rPr>
          <w:b w:val="0"/>
          <w:bCs/>
        </w:rPr>
        <w:t>El contratista deberá implementar y ejecutar las medidas y lineamientos contemplados en el numeral 3.4.4 Sistema de Gestión de la Seguridad y Salud en el Trabajo – SGSST del presente documento.</w:t>
      </w:r>
    </w:p>
    <w:p w14:paraId="2C9F08FC" w14:textId="77777777" w:rsidR="00A42B06" w:rsidRPr="00E51E56" w:rsidRDefault="00A42B06" w:rsidP="00A42B06">
      <w:pPr>
        <w:pStyle w:val="Titulo3"/>
        <w:numPr>
          <w:ilvl w:val="2"/>
          <w:numId w:val="26"/>
        </w:numPr>
        <w:rPr>
          <w:b w:val="0"/>
          <w:bCs/>
        </w:rPr>
      </w:pPr>
      <w:r w:rsidRPr="00E51E56">
        <w:rPr>
          <w:b w:val="0"/>
          <w:bCs/>
        </w:rPr>
        <w:t>El contratista deberá acatar lo establecido en el numeral 3.4.5. Plan Estratégico de Seguridad Vial – PESV.</w:t>
      </w:r>
    </w:p>
    <w:p w14:paraId="0AE98AA9" w14:textId="2A247D28" w:rsidR="004247D2" w:rsidRPr="00E51E56" w:rsidRDefault="00A42B06" w:rsidP="003A3B05">
      <w:pPr>
        <w:pStyle w:val="Titulo3"/>
        <w:numPr>
          <w:ilvl w:val="2"/>
          <w:numId w:val="26"/>
        </w:numPr>
        <w:rPr>
          <w:b w:val="0"/>
          <w:bCs/>
        </w:rPr>
      </w:pPr>
      <w:r w:rsidRPr="00E51E56">
        <w:rPr>
          <w:b w:val="0"/>
          <w:bCs/>
        </w:rPr>
        <w:t>Las demás obligaciones que se deriven de las condiciones enunciadas en el anexo técnico y de la naturaleza misma del contrato</w:t>
      </w:r>
      <w:bookmarkEnd w:id="4"/>
      <w:r w:rsidRPr="00E51E56">
        <w:rPr>
          <w:b w:val="0"/>
          <w:bCs/>
        </w:rPr>
        <w:t>.</w:t>
      </w:r>
    </w:p>
    <w:p w14:paraId="4CA316A9" w14:textId="77777777" w:rsidR="00377B17" w:rsidRPr="00E51E56" w:rsidRDefault="00377B17" w:rsidP="0036611C">
      <w:pPr>
        <w:pStyle w:val="Titulo3"/>
        <w:ind w:left="360" w:firstLine="0"/>
      </w:pPr>
    </w:p>
    <w:p w14:paraId="3E0D82CE" w14:textId="77777777" w:rsidR="009A3304" w:rsidRPr="00E51E56" w:rsidRDefault="009A3304" w:rsidP="003D24E3">
      <w:pPr>
        <w:pStyle w:val="Prrafodelista"/>
        <w:numPr>
          <w:ilvl w:val="0"/>
          <w:numId w:val="26"/>
        </w:numPr>
        <w:jc w:val="both"/>
        <w:rPr>
          <w:rFonts w:eastAsia="Times New Roman"/>
          <w:b/>
          <w:color w:val="000000"/>
          <w:sz w:val="20"/>
          <w:szCs w:val="20"/>
          <w:lang w:eastAsia="es-ES"/>
        </w:rPr>
      </w:pPr>
      <w:r w:rsidRPr="00E51E56">
        <w:rPr>
          <w:rFonts w:eastAsia="Times New Roman"/>
          <w:b/>
          <w:color w:val="000000"/>
          <w:sz w:val="20"/>
          <w:szCs w:val="20"/>
          <w:lang w:eastAsia="es-ES"/>
        </w:rPr>
        <w:t>OBLIGACIONES DE LA DIAN</w:t>
      </w:r>
    </w:p>
    <w:p w14:paraId="275FDB60" w14:textId="77777777" w:rsidR="00471A6A" w:rsidRPr="00E51E56" w:rsidRDefault="00471A6A" w:rsidP="0036611C">
      <w:pPr>
        <w:pStyle w:val="Prrafodelista"/>
        <w:ind w:left="0" w:firstLine="0"/>
        <w:jc w:val="both"/>
        <w:rPr>
          <w:rFonts w:eastAsia="Times New Roman"/>
          <w:b/>
          <w:color w:val="000000"/>
          <w:sz w:val="20"/>
          <w:szCs w:val="20"/>
          <w:lang w:eastAsia="es-ES"/>
        </w:rPr>
      </w:pPr>
    </w:p>
    <w:p w14:paraId="236FB0BE" w14:textId="77777777" w:rsidR="00471A6A" w:rsidRPr="00E51E56" w:rsidRDefault="00471A6A" w:rsidP="003D24E3">
      <w:pPr>
        <w:pStyle w:val="Prrafodelista"/>
        <w:numPr>
          <w:ilvl w:val="1"/>
          <w:numId w:val="26"/>
        </w:numPr>
        <w:jc w:val="both"/>
        <w:rPr>
          <w:rFonts w:eastAsia="Times New Roman"/>
          <w:b/>
          <w:color w:val="000000"/>
          <w:sz w:val="20"/>
          <w:szCs w:val="20"/>
          <w:lang w:eastAsia="es-ES"/>
        </w:rPr>
      </w:pPr>
      <w:r w:rsidRPr="00E51E56">
        <w:rPr>
          <w:rFonts w:eastAsia="Times New Roman"/>
          <w:b/>
          <w:color w:val="000000"/>
          <w:sz w:val="20"/>
          <w:szCs w:val="20"/>
          <w:lang w:eastAsia="es-ES"/>
        </w:rPr>
        <w:t xml:space="preserve">OBLIGACIONES GENERALES DE LA DIAN: </w:t>
      </w:r>
    </w:p>
    <w:p w14:paraId="0EDC2BB7" w14:textId="77777777" w:rsidR="00471A6A" w:rsidRPr="00E51E56" w:rsidRDefault="00471A6A" w:rsidP="0036611C">
      <w:pPr>
        <w:pStyle w:val="Prrafodelista"/>
        <w:jc w:val="both"/>
        <w:rPr>
          <w:rFonts w:eastAsia="Times New Roman"/>
          <w:b/>
          <w:color w:val="000000"/>
          <w:sz w:val="20"/>
          <w:szCs w:val="20"/>
          <w:lang w:eastAsia="es-ES"/>
        </w:rPr>
      </w:pPr>
    </w:p>
    <w:p w14:paraId="2F85B1EC" w14:textId="77777777" w:rsidR="00471A6A" w:rsidRPr="00E51E56" w:rsidRDefault="00471A6A" w:rsidP="0036611C">
      <w:pPr>
        <w:ind w:right="-1"/>
        <w:jc w:val="both"/>
        <w:rPr>
          <w:rFonts w:ascii="Arial" w:hAnsi="Arial" w:cs="Arial"/>
          <w:sz w:val="20"/>
          <w:szCs w:val="20"/>
        </w:rPr>
      </w:pPr>
      <w:r w:rsidRPr="00E51E56">
        <w:rPr>
          <w:rFonts w:ascii="Arial" w:hAnsi="Arial" w:cs="Arial"/>
          <w:sz w:val="20"/>
          <w:szCs w:val="20"/>
        </w:rPr>
        <w:t>La DIAN tendrá las siguientes obligaciones:</w:t>
      </w:r>
    </w:p>
    <w:p w14:paraId="5795E104" w14:textId="77777777" w:rsidR="00686583" w:rsidRPr="00E51E56" w:rsidRDefault="00686583" w:rsidP="0036611C">
      <w:pPr>
        <w:ind w:right="-1"/>
        <w:jc w:val="both"/>
        <w:rPr>
          <w:rFonts w:ascii="Arial" w:hAnsi="Arial" w:cs="Arial"/>
          <w:sz w:val="20"/>
          <w:szCs w:val="20"/>
        </w:rPr>
      </w:pPr>
    </w:p>
    <w:p w14:paraId="3707652E" w14:textId="6547762A" w:rsidR="00471A6A" w:rsidRPr="00E51E56" w:rsidRDefault="00471A6A" w:rsidP="003D24E3">
      <w:pPr>
        <w:pStyle w:val="Prrafodelista"/>
        <w:numPr>
          <w:ilvl w:val="2"/>
          <w:numId w:val="26"/>
        </w:numPr>
        <w:ind w:right="-1"/>
        <w:jc w:val="both"/>
        <w:rPr>
          <w:sz w:val="20"/>
          <w:szCs w:val="20"/>
        </w:rPr>
      </w:pPr>
      <w:r w:rsidRPr="00E51E56">
        <w:rPr>
          <w:sz w:val="20"/>
          <w:szCs w:val="20"/>
        </w:rPr>
        <w:t>Expedir el registro presupuestal dentro de los tres (3) días hábiles siguientes a la suscripción del contrato.</w:t>
      </w:r>
    </w:p>
    <w:p w14:paraId="31C16343" w14:textId="069A7515" w:rsidR="00471A6A" w:rsidRPr="00E51E56" w:rsidRDefault="00296AED" w:rsidP="003D24E3">
      <w:pPr>
        <w:pStyle w:val="Prrafodelista"/>
        <w:numPr>
          <w:ilvl w:val="2"/>
          <w:numId w:val="26"/>
        </w:numPr>
        <w:ind w:right="-1"/>
        <w:jc w:val="both"/>
        <w:rPr>
          <w:sz w:val="20"/>
          <w:szCs w:val="20"/>
        </w:rPr>
      </w:pPr>
      <w:r w:rsidRPr="00E51E56">
        <w:rPr>
          <w:sz w:val="20"/>
          <w:szCs w:val="20"/>
        </w:rPr>
        <w:t>A</w:t>
      </w:r>
      <w:r w:rsidR="00471A6A" w:rsidRPr="00E51E56">
        <w:rPr>
          <w:sz w:val="20"/>
          <w:szCs w:val="20"/>
        </w:rPr>
        <w:t xml:space="preserve">probar las garantías que constituya el contratista, dentro del término de un (1) día hábil siguiente a la fecha en la que el contratista le presente la garantía. </w:t>
      </w:r>
    </w:p>
    <w:p w14:paraId="6309DB1A" w14:textId="086EDCDC" w:rsidR="00471A6A" w:rsidRPr="00E51E56" w:rsidRDefault="00471A6A" w:rsidP="003D24E3">
      <w:pPr>
        <w:pStyle w:val="Prrafodelista"/>
        <w:numPr>
          <w:ilvl w:val="2"/>
          <w:numId w:val="26"/>
        </w:numPr>
        <w:ind w:right="-1"/>
        <w:jc w:val="both"/>
        <w:rPr>
          <w:sz w:val="20"/>
          <w:szCs w:val="20"/>
        </w:rPr>
      </w:pPr>
      <w:r w:rsidRPr="00E51E56">
        <w:rPr>
          <w:sz w:val="20"/>
          <w:szCs w:val="20"/>
        </w:rPr>
        <w:t>El Supervisor debe suscribir con el contratista el FT-ADF-2085 ACTA DE INICIO</w:t>
      </w:r>
      <w:r w:rsidR="00296AED" w:rsidRPr="00E51E56">
        <w:rPr>
          <w:sz w:val="20"/>
          <w:szCs w:val="20"/>
        </w:rPr>
        <w:t xml:space="preserve"> y cronograma de </w:t>
      </w:r>
      <w:r w:rsidR="00296AED" w:rsidRPr="00E51E56">
        <w:rPr>
          <w:sz w:val="20"/>
          <w:szCs w:val="20"/>
        </w:rPr>
        <w:lastRenderedPageBreak/>
        <w:t>ejecución</w:t>
      </w:r>
      <w:r w:rsidRPr="00E51E56">
        <w:rPr>
          <w:sz w:val="20"/>
          <w:szCs w:val="20"/>
        </w:rPr>
        <w:t>.</w:t>
      </w:r>
    </w:p>
    <w:p w14:paraId="0C276584" w14:textId="2468D7D7" w:rsidR="00471A6A" w:rsidRPr="00E51E56" w:rsidRDefault="00471A6A" w:rsidP="003D24E3">
      <w:pPr>
        <w:pStyle w:val="Prrafodelista"/>
        <w:numPr>
          <w:ilvl w:val="2"/>
          <w:numId w:val="26"/>
        </w:numPr>
        <w:ind w:right="-1"/>
        <w:jc w:val="both"/>
        <w:rPr>
          <w:sz w:val="20"/>
          <w:szCs w:val="20"/>
        </w:rPr>
      </w:pPr>
      <w:r w:rsidRPr="00E51E56">
        <w:rPr>
          <w:sz w:val="20"/>
          <w:szCs w:val="20"/>
        </w:rPr>
        <w:t xml:space="preserve">Verificar </w:t>
      </w:r>
      <w:r w:rsidR="006C244E" w:rsidRPr="00E51E56">
        <w:rPr>
          <w:sz w:val="20"/>
          <w:szCs w:val="20"/>
        </w:rPr>
        <w:t xml:space="preserve">por intermedio del supervisor, </w:t>
      </w:r>
      <w:r w:rsidRPr="00E51E56">
        <w:rPr>
          <w:sz w:val="20"/>
          <w:szCs w:val="20"/>
        </w:rPr>
        <w:t xml:space="preserve">que el contrato se cumpla en las condiciones </w:t>
      </w:r>
      <w:r w:rsidR="00296AED" w:rsidRPr="00E51E56">
        <w:rPr>
          <w:sz w:val="20"/>
          <w:szCs w:val="20"/>
        </w:rPr>
        <w:t xml:space="preserve">de oportunidad y calidad </w:t>
      </w:r>
      <w:r w:rsidRPr="00E51E56">
        <w:rPr>
          <w:sz w:val="20"/>
          <w:szCs w:val="20"/>
        </w:rPr>
        <w:t>pactadas.</w:t>
      </w:r>
    </w:p>
    <w:p w14:paraId="5E6E3019" w14:textId="53754A36" w:rsidR="00471A6A" w:rsidRPr="00E51E56" w:rsidRDefault="009911DC" w:rsidP="003D24E3">
      <w:pPr>
        <w:pStyle w:val="Prrafodelista"/>
        <w:numPr>
          <w:ilvl w:val="2"/>
          <w:numId w:val="26"/>
        </w:numPr>
        <w:ind w:right="-1"/>
        <w:jc w:val="both"/>
        <w:rPr>
          <w:sz w:val="20"/>
          <w:szCs w:val="20"/>
        </w:rPr>
      </w:pPr>
      <w:r w:rsidRPr="00E51E56">
        <w:rPr>
          <w:sz w:val="20"/>
          <w:szCs w:val="20"/>
        </w:rPr>
        <w:t>Entregar</w:t>
      </w:r>
      <w:r w:rsidR="00471A6A" w:rsidRPr="00E51E56">
        <w:rPr>
          <w:sz w:val="20"/>
          <w:szCs w:val="20"/>
        </w:rPr>
        <w:t xml:space="preserve"> al contratista información y documentos que requiera para cumplir el contrato</w:t>
      </w:r>
      <w:r w:rsidRPr="00E51E56">
        <w:rPr>
          <w:sz w:val="20"/>
          <w:szCs w:val="20"/>
        </w:rPr>
        <w:t xml:space="preserve"> en la oportunidad y calidad pactada</w:t>
      </w:r>
      <w:r w:rsidR="00471A6A" w:rsidRPr="00E51E56">
        <w:rPr>
          <w:sz w:val="20"/>
          <w:szCs w:val="20"/>
        </w:rPr>
        <w:t>.</w:t>
      </w:r>
    </w:p>
    <w:p w14:paraId="4438234C" w14:textId="77777777" w:rsidR="00471A6A" w:rsidRPr="00E51E56" w:rsidRDefault="00471A6A" w:rsidP="003D24E3">
      <w:pPr>
        <w:pStyle w:val="Prrafodelista"/>
        <w:numPr>
          <w:ilvl w:val="2"/>
          <w:numId w:val="26"/>
        </w:numPr>
        <w:ind w:right="-1"/>
        <w:jc w:val="both"/>
        <w:rPr>
          <w:sz w:val="20"/>
          <w:szCs w:val="20"/>
        </w:rPr>
      </w:pPr>
      <w:r w:rsidRPr="00E51E56">
        <w:rPr>
          <w:sz w:val="20"/>
          <w:szCs w:val="20"/>
        </w:rPr>
        <w:t>Pagar al contratista el valor pactado, cuando se cumplan las condiciones acordadas para el efecto.</w:t>
      </w:r>
    </w:p>
    <w:p w14:paraId="38AEE9E2" w14:textId="77777777" w:rsidR="00471A6A" w:rsidRPr="00E51E56" w:rsidRDefault="00471A6A" w:rsidP="003D24E3">
      <w:pPr>
        <w:pStyle w:val="Prrafodelista"/>
        <w:numPr>
          <w:ilvl w:val="2"/>
          <w:numId w:val="26"/>
        </w:numPr>
        <w:ind w:right="-1"/>
        <w:jc w:val="both"/>
        <w:rPr>
          <w:sz w:val="20"/>
          <w:szCs w:val="20"/>
        </w:rPr>
      </w:pPr>
      <w:r w:rsidRPr="00E51E56">
        <w:rPr>
          <w:sz w:val="20"/>
          <w:szCs w:val="20"/>
        </w:rPr>
        <w:t xml:space="preserve">Apoyar al contratista a través del supervisor, para que pueda realizar todos los trámites que con ocasión de la ejecución del contrato deba adelantar ante la DIAN. </w:t>
      </w:r>
    </w:p>
    <w:p w14:paraId="254EB77A" w14:textId="77777777" w:rsidR="00462FB4" w:rsidRPr="00E51E56" w:rsidRDefault="00471A6A" w:rsidP="00462FB4">
      <w:pPr>
        <w:pStyle w:val="Prrafodelista"/>
        <w:numPr>
          <w:ilvl w:val="2"/>
          <w:numId w:val="26"/>
        </w:numPr>
        <w:ind w:right="-1"/>
        <w:jc w:val="both"/>
        <w:rPr>
          <w:sz w:val="20"/>
          <w:szCs w:val="20"/>
        </w:rPr>
      </w:pPr>
      <w:r w:rsidRPr="00E51E56">
        <w:rPr>
          <w:sz w:val="20"/>
          <w:szCs w:val="20"/>
        </w:rPr>
        <w:t xml:space="preserve">Efectuar seguimiento permanente al cumplimiento de las obligaciones del contratista durante la etapa de ejecución del contrato y </w:t>
      </w:r>
      <w:proofErr w:type="spellStart"/>
      <w:r w:rsidRPr="00E51E56">
        <w:rPr>
          <w:sz w:val="20"/>
          <w:szCs w:val="20"/>
        </w:rPr>
        <w:t>postcontractual</w:t>
      </w:r>
      <w:proofErr w:type="spellEnd"/>
      <w:r w:rsidRPr="00E51E56">
        <w:rPr>
          <w:sz w:val="20"/>
          <w:szCs w:val="20"/>
        </w:rPr>
        <w:t xml:space="preserve">, para ejercer las competencias que le reconoce el artículo 17 de la Ley 1150 de 2007 y artículo 86 de la Ley 1474 de 2011. </w:t>
      </w:r>
    </w:p>
    <w:p w14:paraId="2E52AD42" w14:textId="69816D65" w:rsidR="00471A6A" w:rsidRPr="00E51E56" w:rsidRDefault="00471A6A" w:rsidP="00462FB4">
      <w:pPr>
        <w:pStyle w:val="Prrafodelista"/>
        <w:numPr>
          <w:ilvl w:val="2"/>
          <w:numId w:val="26"/>
        </w:numPr>
        <w:ind w:right="-1"/>
        <w:jc w:val="both"/>
        <w:rPr>
          <w:sz w:val="20"/>
          <w:szCs w:val="20"/>
        </w:rPr>
      </w:pPr>
      <w:r w:rsidRPr="00E51E56">
        <w:rPr>
          <w:sz w:val="20"/>
          <w:szCs w:val="20"/>
        </w:rPr>
        <w:t>Las demás establecidas en la Ley.</w:t>
      </w:r>
    </w:p>
    <w:p w14:paraId="1899A390" w14:textId="77777777" w:rsidR="00A6072D" w:rsidRPr="00E51E56" w:rsidRDefault="00A6072D" w:rsidP="0036611C">
      <w:pPr>
        <w:pStyle w:val="Prrafodelista"/>
        <w:ind w:left="0" w:firstLine="0"/>
        <w:jc w:val="both"/>
        <w:rPr>
          <w:rFonts w:eastAsia="Times New Roman"/>
          <w:b/>
          <w:color w:val="000000"/>
          <w:sz w:val="20"/>
          <w:szCs w:val="20"/>
          <w:lang w:val="es-CO" w:eastAsia="es-ES"/>
        </w:rPr>
      </w:pPr>
    </w:p>
    <w:p w14:paraId="7E805DEE" w14:textId="337E0EFE" w:rsidR="009A3304" w:rsidRPr="00E51E56" w:rsidRDefault="009A3304" w:rsidP="003D24E3">
      <w:pPr>
        <w:numPr>
          <w:ilvl w:val="0"/>
          <w:numId w:val="26"/>
        </w:numPr>
        <w:tabs>
          <w:tab w:val="left" w:pos="284"/>
        </w:tabs>
        <w:jc w:val="both"/>
        <w:rPr>
          <w:rFonts w:ascii="Arial" w:hAnsi="Arial" w:cs="Arial"/>
          <w:b/>
          <w:color w:val="000000"/>
          <w:sz w:val="20"/>
          <w:szCs w:val="20"/>
          <w:lang w:val="es-ES" w:eastAsia="es-ES"/>
        </w:rPr>
      </w:pPr>
      <w:r w:rsidRPr="00E51E56">
        <w:rPr>
          <w:rFonts w:ascii="Arial" w:hAnsi="Arial" w:cs="Arial"/>
          <w:b/>
          <w:color w:val="000000"/>
          <w:sz w:val="20"/>
          <w:szCs w:val="20"/>
          <w:lang w:val="es-ES" w:eastAsia="es-ES"/>
        </w:rPr>
        <w:t xml:space="preserve"> SUPERVISION</w:t>
      </w:r>
    </w:p>
    <w:p w14:paraId="1DA061D5" w14:textId="77777777" w:rsidR="009A3304" w:rsidRPr="00E51E56" w:rsidRDefault="009A3304" w:rsidP="008104C0">
      <w:pPr>
        <w:tabs>
          <w:tab w:val="left" w:pos="284"/>
        </w:tabs>
        <w:jc w:val="both"/>
        <w:rPr>
          <w:rFonts w:ascii="Arial" w:hAnsi="Arial" w:cs="Arial"/>
          <w:b/>
          <w:color w:val="000000"/>
          <w:sz w:val="20"/>
          <w:szCs w:val="20"/>
          <w:lang w:val="es-ES" w:eastAsia="es-ES"/>
        </w:rPr>
      </w:pPr>
    </w:p>
    <w:p w14:paraId="5B30C225" w14:textId="0680015D" w:rsidR="008104C0" w:rsidRPr="00E51E56" w:rsidRDefault="00E51E56" w:rsidP="008104C0">
      <w:pPr>
        <w:tabs>
          <w:tab w:val="left" w:pos="284"/>
        </w:tabs>
        <w:jc w:val="both"/>
        <w:rPr>
          <w:rFonts w:ascii="Arial" w:hAnsi="Arial" w:cs="Arial"/>
          <w:bCs/>
          <w:color w:val="000000"/>
          <w:sz w:val="20"/>
          <w:szCs w:val="20"/>
          <w:lang w:val="es-ES" w:eastAsia="es-ES"/>
        </w:rPr>
      </w:pPr>
      <w:r w:rsidRPr="00E51E56">
        <w:rPr>
          <w:rFonts w:ascii="Arial" w:hAnsi="Arial" w:cs="Arial"/>
          <w:bCs/>
          <w:color w:val="000000"/>
          <w:sz w:val="20"/>
          <w:szCs w:val="20"/>
          <w:lang w:val="es-ES" w:eastAsia="es-ES"/>
        </w:rPr>
        <w:t xml:space="preserve">El seguimiento técnico, administrativo, financiero, contable y jurídico sobre el cumplimiento del objeto del contrato será ejercida de manera conjunta por el personal de la planta de la Dirección Seccional de Impuestos y Aduanas de Villavicencio y en cada una de las Direcciones Seccionales </w:t>
      </w:r>
      <w:proofErr w:type="gramStart"/>
      <w:r w:rsidRPr="00E51E56">
        <w:rPr>
          <w:rFonts w:ascii="Arial" w:hAnsi="Arial" w:cs="Arial"/>
          <w:bCs/>
          <w:color w:val="000000"/>
          <w:sz w:val="20"/>
          <w:szCs w:val="20"/>
          <w:lang w:val="es-ES" w:eastAsia="es-ES"/>
        </w:rPr>
        <w:t>Delegadas</w:t>
      </w:r>
      <w:proofErr w:type="gramEnd"/>
      <w:r w:rsidRPr="00E51E56">
        <w:rPr>
          <w:rFonts w:ascii="Arial" w:hAnsi="Arial" w:cs="Arial"/>
          <w:bCs/>
          <w:color w:val="000000"/>
          <w:sz w:val="20"/>
          <w:szCs w:val="20"/>
          <w:lang w:val="es-ES" w:eastAsia="es-ES"/>
        </w:rPr>
        <w:t xml:space="preserve"> de Impuestos y Aduanas, porque no requiere conocimientos especializados con los que no cuente la entidad</w:t>
      </w:r>
      <w:r w:rsidR="00265ACE" w:rsidRPr="00E51E56">
        <w:rPr>
          <w:rFonts w:ascii="Arial" w:hAnsi="Arial" w:cs="Arial"/>
          <w:bCs/>
          <w:color w:val="000000"/>
          <w:sz w:val="20"/>
          <w:szCs w:val="20"/>
          <w:lang w:val="es-ES" w:eastAsia="es-ES"/>
        </w:rPr>
        <w:t>.</w:t>
      </w:r>
    </w:p>
    <w:p w14:paraId="096C7AA9" w14:textId="77777777" w:rsidR="00265ACE" w:rsidRPr="00E51E56" w:rsidRDefault="00265ACE" w:rsidP="008104C0">
      <w:pPr>
        <w:tabs>
          <w:tab w:val="left" w:pos="284"/>
        </w:tabs>
        <w:jc w:val="both"/>
        <w:rPr>
          <w:rFonts w:ascii="Arial" w:hAnsi="Arial" w:cs="Arial"/>
          <w:b/>
          <w:color w:val="000000"/>
          <w:sz w:val="20"/>
          <w:szCs w:val="20"/>
          <w:lang w:val="es-ES" w:eastAsia="es-ES"/>
        </w:rPr>
      </w:pPr>
    </w:p>
    <w:p w14:paraId="5E9E8C68" w14:textId="77777777" w:rsidR="008104C0" w:rsidRPr="00E51E56" w:rsidRDefault="008104C0" w:rsidP="008104C0">
      <w:pPr>
        <w:jc w:val="both"/>
        <w:rPr>
          <w:rFonts w:ascii="Arial" w:hAnsi="Arial" w:cs="Arial"/>
          <w:iCs/>
          <w:sz w:val="20"/>
          <w:szCs w:val="20"/>
          <w:lang w:val="es-ES"/>
        </w:rPr>
      </w:pPr>
      <w:r w:rsidRPr="00E51E56">
        <w:rPr>
          <w:rFonts w:ascii="Arial" w:hAnsi="Arial" w:cs="Arial"/>
          <w:sz w:val="20"/>
          <w:szCs w:val="20"/>
        </w:rPr>
        <w:t xml:space="preserve">Los supervisores con personal a cargo se podrán apoyar en personal de su dependencia, previa asignación de la función de apoyo a la supervisión mediante comunicación escrita que debe ser comunicada al destinatario y publicada en </w:t>
      </w:r>
      <w:r w:rsidRPr="00E51E56">
        <w:rPr>
          <w:rFonts w:ascii="Arial" w:hAnsi="Arial" w:cs="Arial"/>
          <w:b/>
          <w:bCs/>
          <w:sz w:val="20"/>
          <w:szCs w:val="20"/>
        </w:rPr>
        <w:t>SECOP II</w:t>
      </w:r>
      <w:r w:rsidRPr="00E51E56">
        <w:rPr>
          <w:rFonts w:ascii="Arial" w:hAnsi="Arial" w:cs="Arial"/>
          <w:sz w:val="20"/>
          <w:szCs w:val="20"/>
        </w:rPr>
        <w:t>. Esta supervisión no requiere conocimientos especializados que ameriten la contratación de una interventoría externa.</w:t>
      </w:r>
    </w:p>
    <w:p w14:paraId="0C5C1C18" w14:textId="3F7E4789" w:rsidR="000F2A1F" w:rsidRPr="00E51E56" w:rsidRDefault="000F2A1F" w:rsidP="00265ACE">
      <w:pPr>
        <w:pStyle w:val="Prrafodelista"/>
        <w:ind w:left="0" w:firstLine="0"/>
        <w:jc w:val="both"/>
        <w:rPr>
          <w:iCs/>
          <w:sz w:val="20"/>
          <w:szCs w:val="20"/>
        </w:rPr>
      </w:pPr>
    </w:p>
    <w:p w14:paraId="6F1E278D" w14:textId="4A0E1E6E" w:rsidR="009A3304" w:rsidRPr="00E51E56" w:rsidRDefault="00FA4A58" w:rsidP="0036611C">
      <w:pPr>
        <w:ind w:right="-93"/>
        <w:jc w:val="both"/>
        <w:rPr>
          <w:rFonts w:ascii="Arial" w:hAnsi="Arial" w:cs="Arial"/>
          <w:iCs/>
          <w:sz w:val="20"/>
          <w:szCs w:val="20"/>
        </w:rPr>
      </w:pPr>
      <w:bookmarkStart w:id="6" w:name="_Hlk143538734"/>
      <w:r w:rsidRPr="00E51E56">
        <w:rPr>
          <w:rFonts w:ascii="Arial" w:hAnsi="Arial" w:cs="Arial"/>
          <w:b/>
          <w:bCs/>
          <w:iCs/>
          <w:sz w:val="20"/>
          <w:szCs w:val="20"/>
        </w:rPr>
        <w:t>PARÁGRAFO 1.</w:t>
      </w:r>
      <w:r w:rsidRPr="00E51E56">
        <w:rPr>
          <w:rFonts w:ascii="Arial" w:hAnsi="Arial" w:cs="Arial"/>
          <w:iCs/>
          <w:sz w:val="20"/>
          <w:szCs w:val="20"/>
        </w:rPr>
        <w:t xml:space="preserve"> </w:t>
      </w:r>
      <w:r w:rsidR="009A3304" w:rsidRPr="00E51E56">
        <w:rPr>
          <w:rFonts w:ascii="Arial" w:hAnsi="Arial" w:cs="Arial"/>
          <w:iCs/>
          <w:sz w:val="20"/>
          <w:szCs w:val="20"/>
        </w:rPr>
        <w:t xml:space="preserve">Si durante la ejecución del contrato la </w:t>
      </w:r>
      <w:r w:rsidR="009A3304" w:rsidRPr="00E51E56">
        <w:rPr>
          <w:rFonts w:ascii="Arial" w:hAnsi="Arial" w:cs="Arial"/>
          <w:b/>
          <w:bCs/>
          <w:iCs/>
          <w:sz w:val="20"/>
          <w:szCs w:val="20"/>
        </w:rPr>
        <w:t>DIAN</w:t>
      </w:r>
      <w:r w:rsidR="009A3304" w:rsidRPr="00E51E56">
        <w:rPr>
          <w:rFonts w:ascii="Arial" w:hAnsi="Arial" w:cs="Arial"/>
          <w:iCs/>
          <w:sz w:val="20"/>
          <w:szCs w:val="20"/>
        </w:rPr>
        <w:t xml:space="preserve"> necesita reemplazar el supervisor, la </w:t>
      </w:r>
      <w:r w:rsidR="00186AE2" w:rsidRPr="00E51E56">
        <w:rPr>
          <w:rFonts w:ascii="Arial" w:hAnsi="Arial" w:cs="Arial"/>
          <w:iCs/>
          <w:sz w:val="20"/>
          <w:szCs w:val="20"/>
        </w:rPr>
        <w:t>asignación de funciones al n</w:t>
      </w:r>
      <w:r w:rsidR="009A3304" w:rsidRPr="00E51E56">
        <w:rPr>
          <w:rFonts w:ascii="Arial" w:hAnsi="Arial" w:cs="Arial"/>
          <w:iCs/>
          <w:sz w:val="20"/>
          <w:szCs w:val="20"/>
        </w:rPr>
        <w:t xml:space="preserve">uevo supervisor la realizará </w:t>
      </w:r>
      <w:sdt>
        <w:sdtPr>
          <w:rPr>
            <w:rFonts w:ascii="Arial" w:hAnsi="Arial" w:cs="Arial"/>
            <w:iCs/>
            <w:sz w:val="20"/>
            <w:szCs w:val="20"/>
          </w:rPr>
          <w:alias w:val="13"/>
          <w:tag w:val="13"/>
          <w:id w:val="-2065553480"/>
          <w:placeholder>
            <w:docPart w:val="DefaultPlaceholder_-1854013438"/>
          </w:placeholder>
          <w:dropDownList>
            <w:listItem w:value="Elija un elemento."/>
            <w:listItem w:displayText="el Subdirector de Compras y Contratos de la DIAN, " w:value="el Subdirector de Compras y Contratos de la DIAN, "/>
            <w:listItem w:displayText="el Director Seccional, " w:value="el Director Seccional, "/>
          </w:dropDownList>
        </w:sdtPr>
        <w:sdtContent>
          <w:r w:rsidR="0078197F" w:rsidRPr="00E51E56">
            <w:rPr>
              <w:rFonts w:ascii="Arial" w:hAnsi="Arial" w:cs="Arial"/>
              <w:iCs/>
              <w:sz w:val="20"/>
              <w:szCs w:val="20"/>
            </w:rPr>
            <w:t xml:space="preserve">el </w:t>
          </w:r>
          <w:proofErr w:type="gramStart"/>
          <w:r w:rsidR="0078197F" w:rsidRPr="00E51E56">
            <w:rPr>
              <w:rFonts w:ascii="Arial" w:hAnsi="Arial" w:cs="Arial"/>
              <w:iCs/>
              <w:sz w:val="20"/>
              <w:szCs w:val="20"/>
            </w:rPr>
            <w:t>Director</w:t>
          </w:r>
          <w:proofErr w:type="gramEnd"/>
          <w:r w:rsidR="0078197F" w:rsidRPr="00E51E56">
            <w:rPr>
              <w:rFonts w:ascii="Arial" w:hAnsi="Arial" w:cs="Arial"/>
              <w:iCs/>
              <w:sz w:val="20"/>
              <w:szCs w:val="20"/>
            </w:rPr>
            <w:t xml:space="preserve"> Seccional, </w:t>
          </w:r>
        </w:sdtContent>
      </w:sdt>
      <w:r w:rsidR="009A3304" w:rsidRPr="00E51E56">
        <w:rPr>
          <w:rFonts w:ascii="Arial" w:hAnsi="Arial" w:cs="Arial"/>
          <w:iCs/>
          <w:sz w:val="20"/>
          <w:szCs w:val="20"/>
        </w:rPr>
        <w:t xml:space="preserve">y será comunicada por escrito al contratista y publicada en el </w:t>
      </w:r>
      <w:r w:rsidR="009A3304" w:rsidRPr="00E51E56">
        <w:rPr>
          <w:rFonts w:ascii="Arial" w:hAnsi="Arial" w:cs="Arial"/>
          <w:b/>
          <w:bCs/>
          <w:iCs/>
          <w:sz w:val="20"/>
          <w:szCs w:val="20"/>
        </w:rPr>
        <w:t>SECOP II</w:t>
      </w:r>
      <w:r w:rsidR="009A3304" w:rsidRPr="00E51E56">
        <w:rPr>
          <w:rFonts w:ascii="Arial" w:hAnsi="Arial" w:cs="Arial"/>
          <w:iCs/>
          <w:sz w:val="20"/>
          <w:szCs w:val="20"/>
        </w:rPr>
        <w:t xml:space="preserve">, sin que para el efecto la </w:t>
      </w:r>
      <w:r w:rsidR="009A3304" w:rsidRPr="00E51E56">
        <w:rPr>
          <w:rFonts w:ascii="Arial" w:hAnsi="Arial" w:cs="Arial"/>
          <w:b/>
          <w:bCs/>
          <w:iCs/>
          <w:sz w:val="20"/>
          <w:szCs w:val="20"/>
        </w:rPr>
        <w:t>DIAN</w:t>
      </w:r>
      <w:r w:rsidR="009A3304" w:rsidRPr="00E51E56">
        <w:rPr>
          <w:rFonts w:ascii="Arial" w:hAnsi="Arial" w:cs="Arial"/>
          <w:iCs/>
          <w:sz w:val="20"/>
          <w:szCs w:val="20"/>
        </w:rPr>
        <w:t xml:space="preserve"> requiera autorización previa o posterior del contratista.</w:t>
      </w:r>
    </w:p>
    <w:p w14:paraId="72E038DE" w14:textId="77777777" w:rsidR="003B0634" w:rsidRPr="00E51E56" w:rsidRDefault="003B0634" w:rsidP="0036611C">
      <w:pPr>
        <w:ind w:right="262"/>
        <w:jc w:val="both"/>
        <w:rPr>
          <w:rFonts w:ascii="Arial" w:hAnsi="Arial" w:cs="Arial"/>
          <w:iCs/>
          <w:sz w:val="20"/>
          <w:szCs w:val="20"/>
        </w:rPr>
      </w:pPr>
    </w:p>
    <w:p w14:paraId="6C6E48DE" w14:textId="6574580D" w:rsidR="00D3305A" w:rsidRPr="00E51E56" w:rsidRDefault="00D02C82" w:rsidP="0036611C">
      <w:pPr>
        <w:ind w:right="-93"/>
        <w:jc w:val="both"/>
        <w:rPr>
          <w:rFonts w:ascii="Arial" w:hAnsi="Arial" w:cs="Arial"/>
          <w:iCs/>
          <w:sz w:val="20"/>
          <w:szCs w:val="20"/>
        </w:rPr>
      </w:pPr>
      <w:bookmarkStart w:id="7" w:name="_Hlk143538883"/>
      <w:r w:rsidRPr="00E51E56">
        <w:rPr>
          <w:rFonts w:ascii="Arial" w:hAnsi="Arial" w:cs="Arial"/>
          <w:b/>
          <w:bCs/>
          <w:iCs/>
          <w:sz w:val="20"/>
          <w:szCs w:val="20"/>
        </w:rPr>
        <w:t>PARÁGRAFO 2.</w:t>
      </w:r>
      <w:r w:rsidRPr="00E51E56">
        <w:rPr>
          <w:rFonts w:ascii="Arial" w:hAnsi="Arial" w:cs="Arial"/>
          <w:iCs/>
          <w:sz w:val="20"/>
          <w:szCs w:val="20"/>
        </w:rPr>
        <w:t xml:space="preserve"> </w:t>
      </w:r>
      <w:r w:rsidR="00D3305A" w:rsidRPr="00E51E56">
        <w:rPr>
          <w:rFonts w:ascii="Arial" w:hAnsi="Arial" w:cs="Arial"/>
          <w:iCs/>
          <w:sz w:val="20"/>
          <w:szCs w:val="20"/>
        </w:rPr>
        <w:t xml:space="preserve">Las obligaciones y deberes derivadas de la supervisión se deben cumplir desde la fecha de comunicación de la asignación de la supervisión del contrato y hasta la expedición de la certificación de cierre del expediente contractual. </w:t>
      </w:r>
    </w:p>
    <w:bookmarkEnd w:id="6"/>
    <w:bookmarkEnd w:id="7"/>
    <w:p w14:paraId="1256D31C" w14:textId="77777777" w:rsidR="00D02C82" w:rsidRPr="00E51E56" w:rsidRDefault="00D02C82" w:rsidP="0036611C">
      <w:pPr>
        <w:jc w:val="both"/>
        <w:rPr>
          <w:rFonts w:ascii="Arial" w:hAnsi="Arial" w:cs="Arial"/>
          <w:sz w:val="20"/>
          <w:szCs w:val="20"/>
        </w:rPr>
      </w:pPr>
    </w:p>
    <w:p w14:paraId="27ED9AA9" w14:textId="61B5EA2A" w:rsidR="00D02C82" w:rsidRPr="00E51E56" w:rsidRDefault="00D02C82" w:rsidP="0036611C">
      <w:pPr>
        <w:ind w:right="-1"/>
        <w:jc w:val="both"/>
        <w:rPr>
          <w:rFonts w:ascii="Arial" w:hAnsi="Arial" w:cs="Arial"/>
          <w:sz w:val="20"/>
          <w:szCs w:val="20"/>
        </w:rPr>
      </w:pPr>
      <w:r w:rsidRPr="00E51E56">
        <w:rPr>
          <w:rFonts w:ascii="Arial" w:hAnsi="Arial" w:cs="Arial"/>
          <w:sz w:val="20"/>
          <w:szCs w:val="20"/>
        </w:rPr>
        <w:t xml:space="preserve">Durante la etapa </w:t>
      </w:r>
      <w:proofErr w:type="spellStart"/>
      <w:r w:rsidRPr="00E51E56">
        <w:rPr>
          <w:rFonts w:ascii="Arial" w:hAnsi="Arial" w:cs="Arial"/>
          <w:sz w:val="20"/>
          <w:szCs w:val="20"/>
        </w:rPr>
        <w:t>postcontractual</w:t>
      </w:r>
      <w:proofErr w:type="spellEnd"/>
      <w:r w:rsidRPr="00E51E56">
        <w:rPr>
          <w:rFonts w:ascii="Arial" w:hAnsi="Arial" w:cs="Arial"/>
          <w:sz w:val="20"/>
          <w:szCs w:val="20"/>
        </w:rPr>
        <w:t xml:space="preserve"> el supervisor verificará la calidad de los bienes, servicios y/o estabilidad de la obra entregada, durante la totalidad del término de calidad pactado, para reportar oportunamente al </w:t>
      </w:r>
      <w:sdt>
        <w:sdtPr>
          <w:rPr>
            <w:rFonts w:ascii="Arial" w:hAnsi="Arial" w:cs="Arial"/>
            <w:iCs/>
            <w:sz w:val="20"/>
            <w:szCs w:val="20"/>
          </w:rPr>
          <w:alias w:val="13"/>
          <w:tag w:val="13"/>
          <w:id w:val="-903064642"/>
          <w:placeholder>
            <w:docPart w:val="6458AC9C64A34FEB912088A44D98574E"/>
          </w:placeholder>
          <w:dropDownList>
            <w:listItem w:value="Elija un elemento."/>
            <w:listItem w:displayText="el Subdirector de Compras y Contratos de la DIAN, " w:value="el Subdirector de Compras y Contratos de la DIAN, "/>
            <w:listItem w:displayText="el Director Seccional, " w:value="el Director Seccional, "/>
          </w:dropDownList>
        </w:sdtPr>
        <w:sdtContent>
          <w:r w:rsidR="0078197F" w:rsidRPr="00E51E56">
            <w:rPr>
              <w:rFonts w:ascii="Arial" w:hAnsi="Arial" w:cs="Arial"/>
              <w:iCs/>
              <w:sz w:val="20"/>
              <w:szCs w:val="20"/>
            </w:rPr>
            <w:t xml:space="preserve">el </w:t>
          </w:r>
          <w:proofErr w:type="gramStart"/>
          <w:r w:rsidR="0078197F" w:rsidRPr="00E51E56">
            <w:rPr>
              <w:rFonts w:ascii="Arial" w:hAnsi="Arial" w:cs="Arial"/>
              <w:iCs/>
              <w:sz w:val="20"/>
              <w:szCs w:val="20"/>
            </w:rPr>
            <w:t>Director</w:t>
          </w:r>
          <w:proofErr w:type="gramEnd"/>
          <w:r w:rsidR="0078197F" w:rsidRPr="00E51E56">
            <w:rPr>
              <w:rFonts w:ascii="Arial" w:hAnsi="Arial" w:cs="Arial"/>
              <w:iCs/>
              <w:sz w:val="20"/>
              <w:szCs w:val="20"/>
            </w:rPr>
            <w:t xml:space="preserve"> Seccional, </w:t>
          </w:r>
        </w:sdtContent>
      </w:sdt>
      <w:r w:rsidRPr="00E51E56">
        <w:rPr>
          <w:rFonts w:ascii="Arial" w:hAnsi="Arial" w:cs="Arial"/>
          <w:sz w:val="20"/>
          <w:szCs w:val="20"/>
        </w:rPr>
        <w:t xml:space="preserve">cualquier falla que deba ser reclamado al contratista y aseguradora. </w:t>
      </w:r>
    </w:p>
    <w:p w14:paraId="4F3DD665" w14:textId="77777777" w:rsidR="00D02C82" w:rsidRPr="00E51E56" w:rsidRDefault="00D02C82" w:rsidP="0036611C">
      <w:pPr>
        <w:ind w:right="262"/>
        <w:jc w:val="both"/>
        <w:rPr>
          <w:rFonts w:ascii="Arial" w:hAnsi="Arial" w:cs="Arial"/>
          <w:iCs/>
          <w:sz w:val="20"/>
          <w:szCs w:val="20"/>
        </w:rPr>
      </w:pPr>
    </w:p>
    <w:p w14:paraId="69DCD075" w14:textId="77777777" w:rsidR="009A3304" w:rsidRPr="00E51E56" w:rsidRDefault="009A3304" w:rsidP="003D24E3">
      <w:pPr>
        <w:numPr>
          <w:ilvl w:val="0"/>
          <w:numId w:val="26"/>
        </w:numPr>
        <w:tabs>
          <w:tab w:val="left" w:pos="284"/>
        </w:tabs>
        <w:rPr>
          <w:rFonts w:ascii="Arial" w:hAnsi="Arial" w:cs="Arial"/>
          <w:b/>
          <w:sz w:val="20"/>
          <w:szCs w:val="20"/>
          <w:lang w:eastAsia="x-none"/>
        </w:rPr>
      </w:pPr>
      <w:r w:rsidRPr="00E51E56">
        <w:rPr>
          <w:rFonts w:ascii="Arial" w:hAnsi="Arial" w:cs="Arial"/>
          <w:b/>
          <w:sz w:val="20"/>
          <w:szCs w:val="20"/>
          <w:lang w:eastAsia="x-none"/>
        </w:rPr>
        <w:t xml:space="preserve">OBLIGACIONES </w:t>
      </w:r>
      <w:r w:rsidR="00B25FD1" w:rsidRPr="00E51E56">
        <w:rPr>
          <w:rFonts w:ascii="Arial" w:hAnsi="Arial" w:cs="Arial"/>
          <w:b/>
          <w:sz w:val="20"/>
          <w:szCs w:val="20"/>
          <w:lang w:eastAsia="x-none"/>
        </w:rPr>
        <w:t>DEL</w:t>
      </w:r>
      <w:r w:rsidRPr="00E51E56">
        <w:rPr>
          <w:rFonts w:ascii="Arial" w:hAnsi="Arial" w:cs="Arial"/>
          <w:b/>
          <w:sz w:val="20"/>
          <w:szCs w:val="20"/>
          <w:lang w:eastAsia="x-none"/>
        </w:rPr>
        <w:t xml:space="preserve"> SUPERVISOR </w:t>
      </w:r>
    </w:p>
    <w:p w14:paraId="573605AC" w14:textId="77777777" w:rsidR="00EA65E2" w:rsidRPr="00E51E56" w:rsidRDefault="00EA65E2" w:rsidP="0036611C">
      <w:pPr>
        <w:tabs>
          <w:tab w:val="left" w:pos="284"/>
        </w:tabs>
        <w:rPr>
          <w:rFonts w:ascii="Arial" w:hAnsi="Arial" w:cs="Arial"/>
          <w:b/>
          <w:sz w:val="20"/>
          <w:szCs w:val="20"/>
          <w:lang w:eastAsia="x-none"/>
        </w:rPr>
      </w:pPr>
    </w:p>
    <w:p w14:paraId="4E848A46" w14:textId="77777777" w:rsidR="00EA65E2" w:rsidRPr="00E51E56" w:rsidRDefault="00EA65E2" w:rsidP="003D24E3">
      <w:pPr>
        <w:numPr>
          <w:ilvl w:val="1"/>
          <w:numId w:val="26"/>
        </w:numPr>
        <w:tabs>
          <w:tab w:val="left" w:pos="284"/>
        </w:tabs>
        <w:rPr>
          <w:rFonts w:ascii="Arial" w:hAnsi="Arial" w:cs="Arial"/>
          <w:b/>
          <w:sz w:val="20"/>
          <w:szCs w:val="20"/>
          <w:lang w:eastAsia="x-none"/>
        </w:rPr>
      </w:pPr>
      <w:r w:rsidRPr="00E51E56">
        <w:rPr>
          <w:rFonts w:ascii="Arial" w:hAnsi="Arial" w:cs="Arial"/>
          <w:b/>
          <w:sz w:val="20"/>
          <w:szCs w:val="20"/>
          <w:lang w:eastAsia="x-none"/>
        </w:rPr>
        <w:t>OBLIGACIONES GENERALES DEL SUPERVISOR</w:t>
      </w:r>
    </w:p>
    <w:p w14:paraId="4DB983C2" w14:textId="77777777" w:rsidR="00EA65E2" w:rsidRPr="00E51E56" w:rsidRDefault="00EA65E2" w:rsidP="0036611C">
      <w:pPr>
        <w:tabs>
          <w:tab w:val="left" w:pos="284"/>
        </w:tabs>
        <w:rPr>
          <w:rFonts w:ascii="Arial" w:hAnsi="Arial" w:cs="Arial"/>
          <w:b/>
          <w:sz w:val="20"/>
          <w:szCs w:val="20"/>
          <w:lang w:eastAsia="x-none"/>
        </w:rPr>
      </w:pPr>
    </w:p>
    <w:p w14:paraId="61008BA2" w14:textId="2D2BD9C2" w:rsidR="00EA65E2" w:rsidRPr="00E51E56" w:rsidRDefault="00EA65E2" w:rsidP="0036611C">
      <w:pPr>
        <w:jc w:val="both"/>
        <w:rPr>
          <w:rFonts w:ascii="Arial" w:hAnsi="Arial" w:cs="Arial"/>
          <w:sz w:val="20"/>
          <w:szCs w:val="20"/>
        </w:rPr>
      </w:pPr>
      <w:r w:rsidRPr="00E51E56">
        <w:rPr>
          <w:rFonts w:ascii="Arial" w:hAnsi="Arial" w:cs="Arial"/>
          <w:sz w:val="20"/>
          <w:szCs w:val="20"/>
        </w:rPr>
        <w:t xml:space="preserve">El supervisor tendrá las obligaciones generales establecidas en el </w:t>
      </w:r>
      <w:r w:rsidR="004F60E5" w:rsidRPr="00E51E56">
        <w:rPr>
          <w:rFonts w:ascii="Arial" w:hAnsi="Arial" w:cs="Arial"/>
          <w:sz w:val="20"/>
          <w:szCs w:val="20"/>
        </w:rPr>
        <w:t>artículo</w:t>
      </w:r>
      <w:r w:rsidRPr="00E51E56">
        <w:rPr>
          <w:rFonts w:ascii="Arial" w:hAnsi="Arial" w:cs="Arial"/>
          <w:sz w:val="20"/>
          <w:szCs w:val="20"/>
        </w:rPr>
        <w:t xml:space="preserve"> 82 y siguientes de la Ley 1474 de 2011, </w:t>
      </w:r>
      <w:r w:rsidRPr="00E51E56">
        <w:rPr>
          <w:rFonts w:ascii="Arial" w:hAnsi="Arial" w:cs="Arial"/>
          <w:b/>
          <w:bCs/>
          <w:sz w:val="20"/>
          <w:szCs w:val="20"/>
        </w:rPr>
        <w:t>MN-</w:t>
      </w:r>
      <w:r w:rsidR="00CB6CE7" w:rsidRPr="00E51E56">
        <w:rPr>
          <w:rFonts w:ascii="Arial" w:hAnsi="Arial" w:cs="Arial"/>
          <w:b/>
          <w:bCs/>
          <w:sz w:val="20"/>
          <w:szCs w:val="20"/>
        </w:rPr>
        <w:t>ADF</w:t>
      </w:r>
      <w:r w:rsidRPr="00E51E56">
        <w:rPr>
          <w:rFonts w:ascii="Arial" w:hAnsi="Arial" w:cs="Arial"/>
          <w:b/>
          <w:bCs/>
          <w:sz w:val="20"/>
          <w:szCs w:val="20"/>
        </w:rPr>
        <w:t>-013 MANUAL DE CONTRATOS,</w:t>
      </w:r>
      <w:r w:rsidRPr="00E51E56">
        <w:rPr>
          <w:rFonts w:ascii="Arial" w:hAnsi="Arial" w:cs="Arial"/>
          <w:sz w:val="20"/>
          <w:szCs w:val="20"/>
        </w:rPr>
        <w:t xml:space="preserve"> </w:t>
      </w:r>
      <w:r w:rsidRPr="00E51E56">
        <w:rPr>
          <w:rFonts w:ascii="Arial" w:hAnsi="Arial" w:cs="Arial"/>
          <w:b/>
          <w:sz w:val="20"/>
          <w:szCs w:val="20"/>
        </w:rPr>
        <w:t>CT-ADF-0109</w:t>
      </w:r>
      <w:r w:rsidRPr="00E51E56">
        <w:rPr>
          <w:rFonts w:ascii="Arial" w:hAnsi="Arial" w:cs="Arial"/>
          <w:sz w:val="20"/>
          <w:szCs w:val="20"/>
        </w:rPr>
        <w:t xml:space="preserve"> </w:t>
      </w:r>
      <w:r w:rsidR="00977DF9" w:rsidRPr="00E51E56">
        <w:rPr>
          <w:rFonts w:ascii="Arial" w:hAnsi="Arial" w:cs="Arial"/>
          <w:b/>
          <w:iCs/>
          <w:sz w:val="20"/>
          <w:szCs w:val="20"/>
        </w:rPr>
        <w:t>CARTILLA DE SUPERVISIÓN E INTERVENTORÍA</w:t>
      </w:r>
      <w:r w:rsidRPr="00E51E56">
        <w:rPr>
          <w:rFonts w:ascii="Arial" w:hAnsi="Arial" w:cs="Arial"/>
          <w:sz w:val="20"/>
          <w:szCs w:val="20"/>
        </w:rPr>
        <w:t xml:space="preserve">, </w:t>
      </w:r>
      <w:r w:rsidRPr="00E51E56">
        <w:rPr>
          <w:rFonts w:ascii="Arial" w:hAnsi="Arial" w:cs="Arial"/>
          <w:b/>
          <w:bCs/>
          <w:sz w:val="20"/>
          <w:szCs w:val="20"/>
        </w:rPr>
        <w:t>PR-ADF-0433 ETAPA CONTRACTUAL, PR-ADF-0434 ETAPA POSCONTRACTUAL</w:t>
      </w:r>
      <w:r w:rsidRPr="00E51E56">
        <w:rPr>
          <w:rFonts w:ascii="Arial" w:hAnsi="Arial" w:cs="Arial"/>
          <w:sz w:val="20"/>
          <w:szCs w:val="20"/>
        </w:rPr>
        <w:t xml:space="preserve">, </w:t>
      </w:r>
      <w:r w:rsidRPr="00E51E56">
        <w:rPr>
          <w:rFonts w:ascii="Arial" w:hAnsi="Arial" w:cs="Arial"/>
          <w:b/>
          <w:bCs/>
          <w:sz w:val="20"/>
          <w:szCs w:val="20"/>
        </w:rPr>
        <w:t>IN-ADF-087 INSTRUCTIVO MODIFICACIÓN DE CONTRATOS, IN-ADF-088 INSTRUCTIVO PROCESO SANCIONATORIO</w:t>
      </w:r>
      <w:r w:rsidRPr="00E51E56">
        <w:rPr>
          <w:rFonts w:ascii="Arial" w:hAnsi="Arial" w:cs="Arial"/>
          <w:sz w:val="20"/>
          <w:szCs w:val="20"/>
        </w:rPr>
        <w:t xml:space="preserve">, publicados en el Listado Maestro de Documentos del Sistema de Gestión de Calidad de la </w:t>
      </w:r>
      <w:r w:rsidRPr="00E51E56">
        <w:rPr>
          <w:rFonts w:ascii="Arial" w:hAnsi="Arial" w:cs="Arial"/>
          <w:b/>
          <w:bCs/>
          <w:sz w:val="20"/>
          <w:szCs w:val="20"/>
        </w:rPr>
        <w:t>DIAN</w:t>
      </w:r>
      <w:r w:rsidRPr="00E51E56">
        <w:rPr>
          <w:rFonts w:ascii="Arial" w:hAnsi="Arial" w:cs="Arial"/>
          <w:sz w:val="20"/>
          <w:szCs w:val="20"/>
        </w:rPr>
        <w:t>.</w:t>
      </w:r>
    </w:p>
    <w:p w14:paraId="6CF99DBD" w14:textId="77777777" w:rsidR="00EA65E2" w:rsidRPr="00E51E56" w:rsidRDefault="00EA65E2" w:rsidP="0036611C">
      <w:pPr>
        <w:tabs>
          <w:tab w:val="left" w:pos="284"/>
        </w:tabs>
        <w:rPr>
          <w:rFonts w:ascii="Arial" w:hAnsi="Arial" w:cs="Arial"/>
          <w:b/>
          <w:sz w:val="20"/>
          <w:szCs w:val="20"/>
          <w:lang w:eastAsia="x-none"/>
        </w:rPr>
      </w:pPr>
    </w:p>
    <w:p w14:paraId="3F255E56" w14:textId="77777777" w:rsidR="00EA65E2" w:rsidRPr="00E51E56" w:rsidRDefault="00EA65E2" w:rsidP="003D24E3">
      <w:pPr>
        <w:numPr>
          <w:ilvl w:val="1"/>
          <w:numId w:val="26"/>
        </w:numPr>
        <w:tabs>
          <w:tab w:val="left" w:pos="284"/>
        </w:tabs>
        <w:rPr>
          <w:rFonts w:ascii="Arial" w:hAnsi="Arial" w:cs="Arial"/>
          <w:b/>
          <w:sz w:val="20"/>
          <w:szCs w:val="20"/>
          <w:lang w:eastAsia="x-none"/>
        </w:rPr>
      </w:pPr>
      <w:r w:rsidRPr="00E51E56">
        <w:rPr>
          <w:rFonts w:ascii="Arial" w:hAnsi="Arial" w:cs="Arial"/>
          <w:b/>
          <w:sz w:val="20"/>
          <w:szCs w:val="20"/>
          <w:lang w:eastAsia="x-none"/>
        </w:rPr>
        <w:t>OBLIGACIONES ESPECIALES DEL SUPERVISOR</w:t>
      </w:r>
    </w:p>
    <w:p w14:paraId="17A0DAB1" w14:textId="77777777" w:rsidR="00EA65E2" w:rsidRPr="00E51E56" w:rsidRDefault="00EA65E2" w:rsidP="005E7307">
      <w:pPr>
        <w:tabs>
          <w:tab w:val="left" w:pos="284"/>
        </w:tabs>
        <w:rPr>
          <w:rFonts w:ascii="Arial" w:hAnsi="Arial" w:cs="Arial"/>
          <w:b/>
          <w:sz w:val="20"/>
          <w:szCs w:val="20"/>
          <w:lang w:eastAsia="x-none"/>
        </w:rPr>
      </w:pPr>
    </w:p>
    <w:p w14:paraId="7FCDE681" w14:textId="77777777" w:rsidR="00B562A6" w:rsidRPr="00E51E56" w:rsidRDefault="00B562A6" w:rsidP="00B562A6">
      <w:pPr>
        <w:pStyle w:val="Cuerpodeltexto20"/>
        <w:numPr>
          <w:ilvl w:val="2"/>
          <w:numId w:val="26"/>
        </w:numPr>
        <w:spacing w:before="0" w:after="0" w:line="240" w:lineRule="auto"/>
        <w:jc w:val="both"/>
      </w:pPr>
      <w:r w:rsidRPr="00E51E56">
        <w:lastRenderedPageBreak/>
        <w:t>Suscribir el acta de inicio en conjunto con el contratista, dentro de los tres (3) días siguientes a la comunicación de la designación de la supervisión del Contrato.</w:t>
      </w:r>
    </w:p>
    <w:p w14:paraId="1910D79B" w14:textId="77777777" w:rsidR="00B562A6" w:rsidRPr="00E51E56" w:rsidRDefault="00B562A6" w:rsidP="00B562A6">
      <w:pPr>
        <w:pStyle w:val="Cuerpodeltexto20"/>
        <w:numPr>
          <w:ilvl w:val="2"/>
          <w:numId w:val="26"/>
        </w:numPr>
        <w:spacing w:before="0" w:after="0" w:line="240" w:lineRule="auto"/>
        <w:jc w:val="both"/>
      </w:pPr>
      <w:r w:rsidRPr="00E51E56">
        <w:t>Inspeccionar y verificar la calidad y correcto funcionamiento de los bienes y servicios contratados, como también el cumplimiento de las especificaciones técnicas de los mismos.</w:t>
      </w:r>
    </w:p>
    <w:p w14:paraId="362C08C9" w14:textId="77777777" w:rsidR="00B562A6" w:rsidRPr="00E51E56" w:rsidRDefault="00B562A6" w:rsidP="00B562A6">
      <w:pPr>
        <w:pStyle w:val="Cuerpodeltexto20"/>
        <w:numPr>
          <w:ilvl w:val="2"/>
          <w:numId w:val="26"/>
        </w:numPr>
        <w:spacing w:before="0" w:after="0" w:line="240" w:lineRule="auto"/>
        <w:jc w:val="both"/>
      </w:pPr>
      <w:r w:rsidRPr="00E51E56">
        <w:t>Realizar el seguimiento técnico, administrativo, financiero, contable y jurídico sobre el cumplimiento del objeto del contrato y realizar los requerimientos que estime pertinentes.</w:t>
      </w:r>
    </w:p>
    <w:p w14:paraId="5259D8B1" w14:textId="77777777" w:rsidR="00B562A6" w:rsidRPr="00E51E56" w:rsidRDefault="00B562A6" w:rsidP="00B562A6">
      <w:pPr>
        <w:pStyle w:val="Cuerpodeltexto20"/>
        <w:numPr>
          <w:ilvl w:val="2"/>
          <w:numId w:val="26"/>
        </w:numPr>
        <w:spacing w:before="0" w:after="0" w:line="240" w:lineRule="auto"/>
        <w:jc w:val="both"/>
      </w:pPr>
      <w:r w:rsidRPr="00E51E56">
        <w:t>Ingresar en el aplicativo SECOP II, los informes mensuales de la Supervisión.</w:t>
      </w:r>
    </w:p>
    <w:p w14:paraId="5BDAD7B0" w14:textId="77777777" w:rsidR="00B562A6" w:rsidRPr="00E51E56" w:rsidRDefault="00B562A6" w:rsidP="00B562A6">
      <w:pPr>
        <w:pStyle w:val="Cuerpodeltexto20"/>
        <w:numPr>
          <w:ilvl w:val="2"/>
          <w:numId w:val="26"/>
        </w:numPr>
        <w:spacing w:before="0" w:after="0" w:line="240" w:lineRule="auto"/>
        <w:jc w:val="both"/>
      </w:pPr>
      <w:r w:rsidRPr="00E51E56">
        <w:t>Presentar oportunamente informe al ordenador del gasto del contrato, cuando evidencie hechos o circunstancias que puedan poner en riesgo el cumplimiento del contrato o cuando se evidencia algún incumplimiento. Este informe debe describir las situaciones presentadas y citar las cláusulas posiblemente incumplidas, además deberá estar motivado y con él se aportarán copia de los requerimientos realizados al Contratista y sus respuestas, así como las pruebas y demás documentos que soporten el presunto incumplimiento, en concordancia con lo previsto por los artículos 84 y 86 de la Ley 1474 de 2011.</w:t>
      </w:r>
    </w:p>
    <w:p w14:paraId="75916F86" w14:textId="77777777" w:rsidR="00B562A6" w:rsidRPr="00E51E56" w:rsidRDefault="00B562A6" w:rsidP="00B562A6">
      <w:pPr>
        <w:pStyle w:val="Cuerpodeltexto20"/>
        <w:numPr>
          <w:ilvl w:val="2"/>
          <w:numId w:val="26"/>
        </w:numPr>
        <w:spacing w:before="0" w:after="0" w:line="240" w:lineRule="auto"/>
        <w:jc w:val="both"/>
      </w:pPr>
      <w:r w:rsidRPr="00E51E56">
        <w:t xml:space="preserve">Verificar el cumplimiento por parte del contratista de los requisitos exigidos frente al Sistema de Gestión ambiental, Sistema de Gestión de la Seguridad y Salud en el Trabajo – SGSST y Plan Estratégico de Seguridad Vial – PESV, cuando aplique, y establecidos en los numerales 3.5., 3.6. y 3.7 de los estudios previos. </w:t>
      </w:r>
    </w:p>
    <w:p w14:paraId="677059CB" w14:textId="77777777" w:rsidR="00B562A6" w:rsidRPr="00E51E56" w:rsidRDefault="00B562A6" w:rsidP="00B562A6">
      <w:pPr>
        <w:pStyle w:val="Cuerpodeltexto20"/>
        <w:numPr>
          <w:ilvl w:val="2"/>
          <w:numId w:val="26"/>
        </w:numPr>
        <w:spacing w:before="0" w:after="0" w:line="240" w:lineRule="auto"/>
        <w:jc w:val="both"/>
      </w:pPr>
      <w:r w:rsidRPr="00E51E56">
        <w:t>Coordinar la logística necesaria para que la ejecución del contrato se realice de forma oportuna y eficiente.</w:t>
      </w:r>
    </w:p>
    <w:p w14:paraId="5C31B329" w14:textId="77777777" w:rsidR="00B562A6" w:rsidRPr="00E51E56" w:rsidRDefault="00B562A6" w:rsidP="00B562A6">
      <w:pPr>
        <w:pStyle w:val="Cuerpodeltexto20"/>
        <w:numPr>
          <w:ilvl w:val="2"/>
          <w:numId w:val="26"/>
        </w:numPr>
        <w:spacing w:before="0" w:after="0" w:line="240" w:lineRule="auto"/>
        <w:jc w:val="both"/>
      </w:pPr>
      <w:r w:rsidRPr="00E51E56">
        <w:t>En general todas las que se desprendan del ejercicio de la supervisión.</w:t>
      </w:r>
    </w:p>
    <w:p w14:paraId="50AD0F52" w14:textId="77777777" w:rsidR="00F23BC6" w:rsidRPr="00E51E56" w:rsidRDefault="00F23BC6" w:rsidP="0036611C">
      <w:pPr>
        <w:pStyle w:val="Cuerpodeltexto20"/>
        <w:shd w:val="clear" w:color="auto" w:fill="auto"/>
        <w:spacing w:before="0" w:after="0" w:line="240" w:lineRule="auto"/>
        <w:ind w:left="720" w:firstLine="0"/>
        <w:jc w:val="both"/>
      </w:pPr>
    </w:p>
    <w:p w14:paraId="762E7839" w14:textId="77777777" w:rsidR="009A3304" w:rsidRPr="00E51E56" w:rsidRDefault="009A3304" w:rsidP="003D24E3">
      <w:pPr>
        <w:numPr>
          <w:ilvl w:val="0"/>
          <w:numId w:val="26"/>
        </w:numPr>
        <w:ind w:right="-518"/>
        <w:jc w:val="both"/>
        <w:rPr>
          <w:rFonts w:ascii="Arial" w:hAnsi="Arial" w:cs="Arial"/>
          <w:b/>
          <w:spacing w:val="-3"/>
          <w:sz w:val="20"/>
          <w:szCs w:val="20"/>
        </w:rPr>
      </w:pPr>
      <w:r w:rsidRPr="00E51E56">
        <w:rPr>
          <w:rFonts w:ascii="Arial" w:hAnsi="Arial" w:cs="Arial"/>
          <w:b/>
          <w:bCs/>
          <w:iCs/>
          <w:sz w:val="20"/>
          <w:szCs w:val="20"/>
          <w:lang w:val="es-ES"/>
        </w:rPr>
        <w:t>EXCLUSIÓN DE RELACIÓN LABORAL</w:t>
      </w:r>
    </w:p>
    <w:p w14:paraId="6FC71D10" w14:textId="77777777" w:rsidR="009A3304" w:rsidRPr="00E51E56" w:rsidRDefault="009A3304" w:rsidP="0036611C">
      <w:pPr>
        <w:ind w:right="-518"/>
        <w:jc w:val="both"/>
        <w:rPr>
          <w:rFonts w:ascii="Arial" w:hAnsi="Arial" w:cs="Arial"/>
          <w:sz w:val="20"/>
          <w:szCs w:val="20"/>
          <w:highlight w:val="yellow"/>
          <w:lang w:val="es-ES"/>
        </w:rPr>
      </w:pPr>
    </w:p>
    <w:p w14:paraId="44B2E07B" w14:textId="75C8A405" w:rsidR="009A3304" w:rsidRPr="00E51E56" w:rsidRDefault="009A3304" w:rsidP="0036611C">
      <w:pPr>
        <w:ind w:right="49"/>
        <w:jc w:val="both"/>
        <w:rPr>
          <w:rFonts w:ascii="Arial" w:hAnsi="Arial" w:cs="Arial"/>
          <w:sz w:val="20"/>
          <w:szCs w:val="20"/>
          <w:lang w:val="es-ES"/>
        </w:rPr>
      </w:pPr>
      <w:r w:rsidRPr="00E51E56">
        <w:rPr>
          <w:rFonts w:ascii="Arial" w:hAnsi="Arial" w:cs="Arial"/>
          <w:sz w:val="20"/>
          <w:szCs w:val="20"/>
          <w:lang w:val="es-ES"/>
        </w:rPr>
        <w:t xml:space="preserve">El contrato no genera relación laboral entre la </w:t>
      </w:r>
      <w:r w:rsidRPr="00E51E56">
        <w:rPr>
          <w:rFonts w:ascii="Arial" w:hAnsi="Arial" w:cs="Arial"/>
          <w:b/>
          <w:bCs/>
          <w:iCs/>
          <w:sz w:val="20"/>
          <w:szCs w:val="20"/>
          <w:lang w:val="es-ES"/>
        </w:rPr>
        <w:t>DIAN</w:t>
      </w:r>
      <w:r w:rsidRPr="00E51E56">
        <w:rPr>
          <w:rFonts w:ascii="Arial" w:hAnsi="Arial" w:cs="Arial"/>
          <w:sz w:val="20"/>
          <w:szCs w:val="20"/>
          <w:lang w:val="es-ES"/>
        </w:rPr>
        <w:t xml:space="preserve"> y el </w:t>
      </w:r>
      <w:r w:rsidR="00CD34DB" w:rsidRPr="00E51E56">
        <w:rPr>
          <w:rFonts w:ascii="Arial" w:hAnsi="Arial" w:cs="Arial"/>
          <w:b/>
          <w:sz w:val="20"/>
          <w:szCs w:val="20"/>
          <w:lang w:val="es-ES"/>
        </w:rPr>
        <w:t>CONTRATISTA</w:t>
      </w:r>
      <w:r w:rsidRPr="00E51E56">
        <w:rPr>
          <w:rFonts w:ascii="Arial" w:hAnsi="Arial" w:cs="Arial"/>
          <w:sz w:val="20"/>
          <w:szCs w:val="20"/>
          <w:lang w:val="es-ES"/>
        </w:rPr>
        <w:t xml:space="preserve">, ni entre la </w:t>
      </w:r>
      <w:r w:rsidRPr="00E51E56">
        <w:rPr>
          <w:rFonts w:ascii="Arial" w:hAnsi="Arial" w:cs="Arial"/>
          <w:b/>
          <w:sz w:val="20"/>
          <w:szCs w:val="20"/>
          <w:lang w:val="es-ES"/>
        </w:rPr>
        <w:t>DIAN</w:t>
      </w:r>
      <w:r w:rsidRPr="00E51E56">
        <w:rPr>
          <w:rFonts w:ascii="Arial" w:hAnsi="Arial" w:cs="Arial"/>
          <w:sz w:val="20"/>
          <w:szCs w:val="20"/>
          <w:lang w:val="es-ES"/>
        </w:rPr>
        <w:t xml:space="preserve"> y el personal del que disponga el </w:t>
      </w:r>
      <w:r w:rsidR="00CD34DB" w:rsidRPr="00E51E56">
        <w:rPr>
          <w:rFonts w:ascii="Arial" w:hAnsi="Arial" w:cs="Arial"/>
          <w:b/>
          <w:sz w:val="20"/>
          <w:szCs w:val="20"/>
          <w:lang w:val="es-ES"/>
        </w:rPr>
        <w:t>CONTRATISTA</w:t>
      </w:r>
      <w:r w:rsidRPr="00E51E56">
        <w:rPr>
          <w:rFonts w:ascii="Arial" w:hAnsi="Arial" w:cs="Arial"/>
          <w:sz w:val="20"/>
          <w:szCs w:val="20"/>
          <w:lang w:val="es-ES"/>
        </w:rPr>
        <w:t xml:space="preserve"> para la ejecución del contrato.  Los servicios prestados por el </w:t>
      </w:r>
      <w:r w:rsidR="00CD34DB" w:rsidRPr="00E51E56">
        <w:rPr>
          <w:rFonts w:ascii="Arial" w:hAnsi="Arial" w:cs="Arial"/>
          <w:b/>
          <w:sz w:val="20"/>
          <w:szCs w:val="20"/>
          <w:lang w:val="es-ES"/>
        </w:rPr>
        <w:t>CONTRATISTA</w:t>
      </w:r>
      <w:r w:rsidRPr="00E51E56">
        <w:rPr>
          <w:rFonts w:ascii="Arial" w:hAnsi="Arial" w:cs="Arial"/>
          <w:sz w:val="20"/>
          <w:szCs w:val="20"/>
          <w:lang w:val="es-ES"/>
        </w:rPr>
        <w:t xml:space="preserve"> se remuneran mediante el pago pactado, que incluye la totalidad de costos directos e indirectos en los que debe incurrir el para el cumplimiento del contrato con la oportunidad y calidad pactadas. El </w:t>
      </w:r>
      <w:r w:rsidR="00CD34DB" w:rsidRPr="00E51E56">
        <w:rPr>
          <w:rFonts w:ascii="Arial" w:hAnsi="Arial" w:cs="Arial"/>
          <w:b/>
          <w:sz w:val="20"/>
          <w:szCs w:val="20"/>
          <w:lang w:val="es-ES"/>
        </w:rPr>
        <w:t>CONTRATISTA</w:t>
      </w:r>
      <w:r w:rsidRPr="00E51E56">
        <w:rPr>
          <w:rFonts w:ascii="Arial" w:hAnsi="Arial" w:cs="Arial"/>
          <w:sz w:val="20"/>
          <w:szCs w:val="20"/>
          <w:lang w:val="es-ES"/>
        </w:rPr>
        <w:t xml:space="preserve"> tiene autonomía, independencia y un amplio margen de discrecionalidad para cumplir las prestaciones acordadas dentro del plazo pactado. </w:t>
      </w:r>
    </w:p>
    <w:p w14:paraId="3B16E64E" w14:textId="77777777" w:rsidR="0025554D" w:rsidRPr="00E51E56" w:rsidRDefault="0025554D" w:rsidP="0036611C">
      <w:pPr>
        <w:ind w:right="49"/>
        <w:jc w:val="both"/>
        <w:rPr>
          <w:rFonts w:ascii="Arial" w:hAnsi="Arial" w:cs="Arial"/>
          <w:sz w:val="20"/>
          <w:szCs w:val="20"/>
          <w:lang w:val="es-ES"/>
        </w:rPr>
      </w:pPr>
    </w:p>
    <w:p w14:paraId="154DAA29" w14:textId="7720CB75" w:rsidR="0025554D" w:rsidRPr="00E51E56" w:rsidRDefault="00F4099E" w:rsidP="0036611C">
      <w:pPr>
        <w:pStyle w:val="Textoindependiente"/>
        <w:spacing w:after="0"/>
        <w:ind w:right="49"/>
        <w:jc w:val="both"/>
        <w:rPr>
          <w:rFonts w:ascii="Arial" w:hAnsi="Arial" w:cs="Arial"/>
          <w:sz w:val="20"/>
          <w:szCs w:val="20"/>
        </w:rPr>
      </w:pPr>
      <w:r w:rsidRPr="00E51E56">
        <w:rPr>
          <w:rFonts w:ascii="Arial" w:hAnsi="Arial" w:cs="Arial"/>
          <w:sz w:val="20"/>
          <w:szCs w:val="20"/>
        </w:rPr>
        <w:t xml:space="preserve">El </w:t>
      </w:r>
      <w:r w:rsidRPr="00E51E56">
        <w:rPr>
          <w:rFonts w:ascii="Arial" w:hAnsi="Arial" w:cs="Arial"/>
          <w:b/>
          <w:bCs/>
          <w:sz w:val="20"/>
          <w:szCs w:val="20"/>
        </w:rPr>
        <w:t xml:space="preserve">CONTRATISTA </w:t>
      </w:r>
      <w:r w:rsidRPr="00E51E56">
        <w:rPr>
          <w:rFonts w:ascii="Arial" w:hAnsi="Arial" w:cs="Arial"/>
          <w:sz w:val="20"/>
          <w:szCs w:val="20"/>
        </w:rPr>
        <w:t xml:space="preserve">está obligado a </w:t>
      </w:r>
      <w:r w:rsidR="00045F43" w:rsidRPr="00E51E56">
        <w:rPr>
          <w:rFonts w:ascii="Arial" w:hAnsi="Arial" w:cs="Arial"/>
          <w:sz w:val="20"/>
          <w:szCs w:val="20"/>
        </w:rPr>
        <w:t xml:space="preserve">efectuar la afiliación </w:t>
      </w:r>
      <w:r w:rsidR="0025554D" w:rsidRPr="00E51E56">
        <w:rPr>
          <w:rFonts w:ascii="Arial" w:hAnsi="Arial" w:cs="Arial"/>
          <w:sz w:val="20"/>
          <w:szCs w:val="20"/>
        </w:rPr>
        <w:t>y pag</w:t>
      </w:r>
      <w:r w:rsidR="00045F43" w:rsidRPr="00E51E56">
        <w:rPr>
          <w:rFonts w:ascii="Arial" w:hAnsi="Arial" w:cs="Arial"/>
          <w:sz w:val="20"/>
          <w:szCs w:val="20"/>
        </w:rPr>
        <w:t>o</w:t>
      </w:r>
      <w:r w:rsidR="0025554D" w:rsidRPr="00E51E56">
        <w:rPr>
          <w:rFonts w:ascii="Arial" w:hAnsi="Arial" w:cs="Arial"/>
          <w:sz w:val="20"/>
          <w:szCs w:val="20"/>
        </w:rPr>
        <w:t xml:space="preserve"> oportun</w:t>
      </w:r>
      <w:r w:rsidR="00045F43" w:rsidRPr="00E51E56">
        <w:rPr>
          <w:rFonts w:ascii="Arial" w:hAnsi="Arial" w:cs="Arial"/>
          <w:sz w:val="20"/>
          <w:szCs w:val="20"/>
        </w:rPr>
        <w:t>o</w:t>
      </w:r>
      <w:r w:rsidR="0025554D" w:rsidRPr="00E51E56">
        <w:rPr>
          <w:rFonts w:ascii="Arial" w:hAnsi="Arial" w:cs="Arial"/>
          <w:sz w:val="20"/>
          <w:szCs w:val="20"/>
        </w:rPr>
        <w:t xml:space="preserve"> </w:t>
      </w:r>
      <w:r w:rsidR="00045F43" w:rsidRPr="00E51E56">
        <w:rPr>
          <w:rFonts w:ascii="Arial" w:hAnsi="Arial" w:cs="Arial"/>
          <w:sz w:val="20"/>
          <w:szCs w:val="20"/>
        </w:rPr>
        <w:t xml:space="preserve">de </w:t>
      </w:r>
      <w:r w:rsidR="0025554D" w:rsidRPr="00E51E56">
        <w:rPr>
          <w:rFonts w:ascii="Arial" w:hAnsi="Arial" w:cs="Arial"/>
          <w:sz w:val="20"/>
          <w:szCs w:val="20"/>
        </w:rPr>
        <w:t>los aportes a</w:t>
      </w:r>
      <w:r w:rsidR="00045F43" w:rsidRPr="00E51E56">
        <w:rPr>
          <w:rFonts w:ascii="Arial" w:hAnsi="Arial" w:cs="Arial"/>
          <w:sz w:val="20"/>
          <w:szCs w:val="20"/>
        </w:rPr>
        <w:t>l Sistema de Seguridad Social Integral (</w:t>
      </w:r>
      <w:r w:rsidRPr="00E51E56">
        <w:rPr>
          <w:rFonts w:ascii="Arial" w:hAnsi="Arial" w:cs="Arial"/>
          <w:sz w:val="20"/>
          <w:szCs w:val="20"/>
        </w:rPr>
        <w:t>salud, pensión y riesgos laborales</w:t>
      </w:r>
      <w:r w:rsidR="00045F43" w:rsidRPr="00E51E56">
        <w:rPr>
          <w:rFonts w:ascii="Arial" w:hAnsi="Arial" w:cs="Arial"/>
          <w:sz w:val="20"/>
          <w:szCs w:val="20"/>
        </w:rPr>
        <w:t>)</w:t>
      </w:r>
      <w:r w:rsidRPr="00E51E56">
        <w:rPr>
          <w:rFonts w:ascii="Arial" w:hAnsi="Arial" w:cs="Arial"/>
          <w:sz w:val="20"/>
          <w:szCs w:val="20"/>
        </w:rPr>
        <w:t xml:space="preserve">, </w:t>
      </w:r>
      <w:r w:rsidR="0025554D" w:rsidRPr="00E51E56">
        <w:rPr>
          <w:rFonts w:ascii="Arial" w:hAnsi="Arial" w:cs="Arial"/>
          <w:sz w:val="20"/>
          <w:szCs w:val="20"/>
        </w:rPr>
        <w:t>para garantizar su cubrimiento durante la totalidad del plazo de ejecución del contrato</w:t>
      </w:r>
      <w:r w:rsidR="00045F43" w:rsidRPr="00E51E56">
        <w:rPr>
          <w:rFonts w:ascii="Arial" w:hAnsi="Arial" w:cs="Arial"/>
          <w:sz w:val="20"/>
          <w:szCs w:val="20"/>
        </w:rPr>
        <w:t xml:space="preserve"> y reconoce que la </w:t>
      </w:r>
      <w:r w:rsidR="00045F43" w:rsidRPr="00E51E56">
        <w:rPr>
          <w:rFonts w:ascii="Arial" w:hAnsi="Arial" w:cs="Arial"/>
          <w:b/>
          <w:bCs/>
          <w:sz w:val="20"/>
          <w:szCs w:val="20"/>
        </w:rPr>
        <w:t>DIAN</w:t>
      </w:r>
      <w:r w:rsidR="00045F43" w:rsidRPr="00E51E56">
        <w:rPr>
          <w:rFonts w:ascii="Arial" w:hAnsi="Arial" w:cs="Arial"/>
          <w:sz w:val="20"/>
          <w:szCs w:val="20"/>
        </w:rPr>
        <w:t xml:space="preserve"> no está obligada a indemnizar los siniestros que deben estar amparados por dicho Sistema. </w:t>
      </w:r>
    </w:p>
    <w:p w14:paraId="1D5A974B" w14:textId="77777777" w:rsidR="009A3304" w:rsidRPr="00E51E56" w:rsidRDefault="009A3304" w:rsidP="0036611C">
      <w:pPr>
        <w:ind w:right="-518"/>
        <w:jc w:val="both"/>
        <w:rPr>
          <w:rFonts w:ascii="Arial" w:hAnsi="Arial" w:cs="Arial"/>
          <w:sz w:val="20"/>
          <w:szCs w:val="20"/>
          <w:lang w:val="es-ES"/>
        </w:rPr>
      </w:pPr>
    </w:p>
    <w:p w14:paraId="376ACC19" w14:textId="77777777" w:rsidR="009A3304" w:rsidRPr="00E51E56" w:rsidRDefault="009A3304" w:rsidP="003D24E3">
      <w:pPr>
        <w:numPr>
          <w:ilvl w:val="0"/>
          <w:numId w:val="26"/>
        </w:numPr>
        <w:ind w:right="-518"/>
        <w:jc w:val="both"/>
        <w:rPr>
          <w:rFonts w:ascii="Arial" w:eastAsia="Calibri" w:hAnsi="Arial" w:cs="Arial"/>
          <w:b/>
          <w:sz w:val="20"/>
          <w:szCs w:val="20"/>
          <w:lang w:eastAsia="en-US"/>
        </w:rPr>
      </w:pPr>
      <w:r w:rsidRPr="00E51E56">
        <w:rPr>
          <w:rFonts w:ascii="Arial" w:eastAsia="Calibri" w:hAnsi="Arial" w:cs="Arial"/>
          <w:b/>
          <w:sz w:val="20"/>
          <w:szCs w:val="20"/>
          <w:lang w:eastAsia="en-US"/>
        </w:rPr>
        <w:t xml:space="preserve">INDEMNIDAD DE LA DIAN: </w:t>
      </w:r>
    </w:p>
    <w:p w14:paraId="1724A93C" w14:textId="77777777" w:rsidR="009A3304" w:rsidRPr="00E51E56" w:rsidRDefault="009A3304" w:rsidP="0036611C">
      <w:pPr>
        <w:ind w:right="-518"/>
        <w:jc w:val="both"/>
        <w:rPr>
          <w:rFonts w:ascii="Arial" w:eastAsia="Calibri" w:hAnsi="Arial" w:cs="Arial"/>
          <w:b/>
          <w:sz w:val="20"/>
          <w:szCs w:val="20"/>
          <w:lang w:eastAsia="en-US"/>
        </w:rPr>
      </w:pPr>
    </w:p>
    <w:p w14:paraId="747D2794" w14:textId="150A60F3" w:rsidR="009A3304" w:rsidRPr="00E51E56" w:rsidRDefault="009A3304" w:rsidP="0036611C">
      <w:pPr>
        <w:ind w:right="49"/>
        <w:jc w:val="both"/>
        <w:rPr>
          <w:rFonts w:ascii="Arial" w:eastAsia="Calibri" w:hAnsi="Arial" w:cs="Arial"/>
          <w:sz w:val="20"/>
          <w:szCs w:val="20"/>
          <w:lang w:eastAsia="en-US"/>
        </w:rPr>
      </w:pPr>
      <w:r w:rsidRPr="00E51E56">
        <w:rPr>
          <w:rFonts w:ascii="Arial" w:eastAsia="Calibri" w:hAnsi="Arial" w:cs="Arial"/>
          <w:b/>
          <w:sz w:val="20"/>
          <w:szCs w:val="20"/>
          <w:lang w:eastAsia="en-US"/>
        </w:rPr>
        <w:t xml:space="preserve">El </w:t>
      </w:r>
      <w:r w:rsidR="00B023E6" w:rsidRPr="00E51E56">
        <w:rPr>
          <w:rFonts w:ascii="Arial" w:eastAsia="Calibri" w:hAnsi="Arial" w:cs="Arial"/>
          <w:b/>
          <w:sz w:val="20"/>
          <w:szCs w:val="20"/>
          <w:lang w:eastAsia="en-US"/>
        </w:rPr>
        <w:t>CONTRATISTA</w:t>
      </w:r>
      <w:r w:rsidRPr="00E51E56">
        <w:rPr>
          <w:rFonts w:ascii="Arial" w:eastAsia="Calibri" w:hAnsi="Arial" w:cs="Arial"/>
          <w:b/>
          <w:sz w:val="20"/>
          <w:szCs w:val="20"/>
          <w:lang w:eastAsia="en-US"/>
        </w:rPr>
        <w:t xml:space="preserve"> </w:t>
      </w:r>
      <w:r w:rsidRPr="00E51E56">
        <w:rPr>
          <w:rFonts w:ascii="Arial" w:eastAsia="Calibri" w:hAnsi="Arial" w:cs="Arial"/>
          <w:sz w:val="20"/>
          <w:szCs w:val="20"/>
          <w:lang w:eastAsia="en-US"/>
        </w:rPr>
        <w:t xml:space="preserve">mantendrá indemne a </w:t>
      </w:r>
      <w:r w:rsidRPr="00E51E56">
        <w:rPr>
          <w:rFonts w:ascii="Arial" w:eastAsia="Calibri" w:hAnsi="Arial" w:cs="Arial"/>
          <w:b/>
          <w:sz w:val="20"/>
          <w:szCs w:val="20"/>
          <w:lang w:eastAsia="en-US"/>
        </w:rPr>
        <w:t>LA DIAN</w:t>
      </w:r>
      <w:r w:rsidRPr="00E51E56">
        <w:rPr>
          <w:rFonts w:ascii="Arial" w:eastAsia="Calibri" w:hAnsi="Arial" w:cs="Arial"/>
          <w:sz w:val="20"/>
          <w:szCs w:val="20"/>
          <w:lang w:eastAsia="en-US"/>
        </w:rPr>
        <w:t xml:space="preserve"> contra todo reclamo, demanda, acción legal que pueda causarse o surgir por daños o lesiones a personas o propiedades de terceros, ocasionados por </w:t>
      </w:r>
      <w:r w:rsidRPr="00E51E56">
        <w:rPr>
          <w:rFonts w:ascii="Arial" w:eastAsia="Calibri" w:hAnsi="Arial" w:cs="Arial"/>
          <w:b/>
          <w:sz w:val="20"/>
          <w:szCs w:val="20"/>
          <w:lang w:eastAsia="en-US"/>
        </w:rPr>
        <w:t xml:space="preserve">EL </w:t>
      </w:r>
      <w:r w:rsidR="002216E1" w:rsidRPr="00E51E56">
        <w:rPr>
          <w:rFonts w:ascii="Arial" w:eastAsia="Calibri" w:hAnsi="Arial" w:cs="Arial"/>
          <w:b/>
          <w:sz w:val="20"/>
          <w:szCs w:val="20"/>
          <w:lang w:eastAsia="en-US"/>
        </w:rPr>
        <w:t>CONTRATISTA</w:t>
      </w:r>
      <w:r w:rsidRPr="00E51E56">
        <w:rPr>
          <w:rFonts w:ascii="Arial" w:eastAsia="Calibri" w:hAnsi="Arial" w:cs="Arial"/>
          <w:b/>
          <w:sz w:val="20"/>
          <w:szCs w:val="20"/>
          <w:lang w:eastAsia="en-US"/>
        </w:rPr>
        <w:t xml:space="preserve"> </w:t>
      </w:r>
      <w:r w:rsidRPr="00E51E56">
        <w:rPr>
          <w:rFonts w:ascii="Arial" w:eastAsia="Calibri" w:hAnsi="Arial" w:cs="Arial"/>
          <w:sz w:val="20"/>
          <w:szCs w:val="20"/>
          <w:lang w:eastAsia="en-US"/>
        </w:rPr>
        <w:t>o su personal durante la ejecución del contrato, cuando haya lugar a ello.</w:t>
      </w:r>
    </w:p>
    <w:p w14:paraId="00644F3B" w14:textId="77777777" w:rsidR="009A3304" w:rsidRPr="00E51E56" w:rsidRDefault="009A3304" w:rsidP="0036611C">
      <w:pPr>
        <w:ind w:right="-518"/>
        <w:jc w:val="both"/>
        <w:rPr>
          <w:rFonts w:ascii="Arial" w:eastAsia="Calibri" w:hAnsi="Arial" w:cs="Arial"/>
          <w:sz w:val="20"/>
          <w:szCs w:val="20"/>
          <w:lang w:eastAsia="en-US"/>
        </w:rPr>
      </w:pPr>
    </w:p>
    <w:p w14:paraId="234044A8" w14:textId="77777777" w:rsidR="009A3304" w:rsidRPr="00E51E56" w:rsidRDefault="009A3304" w:rsidP="003D24E3">
      <w:pPr>
        <w:numPr>
          <w:ilvl w:val="0"/>
          <w:numId w:val="26"/>
        </w:numPr>
        <w:ind w:right="-518"/>
        <w:jc w:val="both"/>
        <w:rPr>
          <w:rFonts w:ascii="Arial" w:eastAsia="Calibri" w:hAnsi="Arial" w:cs="Arial"/>
          <w:b/>
          <w:sz w:val="20"/>
          <w:szCs w:val="20"/>
          <w:lang w:eastAsia="en-US"/>
        </w:rPr>
      </w:pPr>
      <w:r w:rsidRPr="00E51E56">
        <w:rPr>
          <w:rFonts w:ascii="Arial" w:eastAsia="Calibri" w:hAnsi="Arial" w:cs="Arial"/>
          <w:b/>
          <w:sz w:val="20"/>
          <w:szCs w:val="20"/>
          <w:lang w:eastAsia="en-US"/>
        </w:rPr>
        <w:t>INHABILIDADES E INCOMPATIBILIDADES</w:t>
      </w:r>
    </w:p>
    <w:p w14:paraId="739699AD" w14:textId="77777777" w:rsidR="009A3304" w:rsidRPr="00E51E56" w:rsidRDefault="009A3304" w:rsidP="0036611C">
      <w:pPr>
        <w:ind w:right="-518"/>
        <w:jc w:val="both"/>
        <w:rPr>
          <w:rFonts w:ascii="Arial" w:eastAsia="Calibri" w:hAnsi="Arial" w:cs="Arial"/>
          <w:b/>
          <w:sz w:val="20"/>
          <w:szCs w:val="20"/>
          <w:lang w:eastAsia="en-US"/>
        </w:rPr>
      </w:pPr>
    </w:p>
    <w:p w14:paraId="7392765C" w14:textId="15F68128" w:rsidR="009A3304" w:rsidRPr="00E51E56" w:rsidRDefault="009A3304" w:rsidP="0036611C">
      <w:pPr>
        <w:ind w:right="48"/>
        <w:jc w:val="both"/>
        <w:rPr>
          <w:rFonts w:ascii="Arial" w:eastAsia="Calibri" w:hAnsi="Arial" w:cs="Arial"/>
          <w:bCs/>
          <w:sz w:val="20"/>
          <w:szCs w:val="20"/>
          <w:lang w:eastAsia="en-US"/>
        </w:rPr>
      </w:pPr>
      <w:r w:rsidRPr="00E51E56">
        <w:rPr>
          <w:rFonts w:ascii="Arial" w:eastAsia="Calibri" w:hAnsi="Arial" w:cs="Arial"/>
          <w:bCs/>
          <w:sz w:val="20"/>
          <w:szCs w:val="20"/>
          <w:lang w:eastAsia="en-US"/>
        </w:rPr>
        <w:t xml:space="preserve">El </w:t>
      </w:r>
      <w:r w:rsidR="00717937" w:rsidRPr="00E51E56">
        <w:rPr>
          <w:rFonts w:ascii="Arial" w:eastAsia="Calibri" w:hAnsi="Arial" w:cs="Arial"/>
          <w:b/>
          <w:sz w:val="20"/>
          <w:szCs w:val="20"/>
          <w:lang w:eastAsia="en-US"/>
        </w:rPr>
        <w:t>CONTRATISTA</w:t>
      </w:r>
      <w:r w:rsidRPr="00E51E56">
        <w:rPr>
          <w:rFonts w:ascii="Arial" w:eastAsia="Calibri" w:hAnsi="Arial" w:cs="Arial"/>
          <w:bCs/>
          <w:sz w:val="20"/>
          <w:szCs w:val="20"/>
          <w:lang w:eastAsia="en-US"/>
        </w:rPr>
        <w:t xml:space="preserve"> declara bajo la gravedad de juramento q</w:t>
      </w:r>
      <w:r w:rsidRPr="00E51E56">
        <w:rPr>
          <w:rFonts w:ascii="Arial" w:hAnsi="Arial" w:cs="Arial"/>
          <w:sz w:val="20"/>
          <w:szCs w:val="20"/>
        </w:rPr>
        <w:t>ue no se encuentra incurso</w:t>
      </w:r>
      <w:r w:rsidRPr="00E51E56">
        <w:rPr>
          <w:rFonts w:ascii="Arial" w:eastAsia="Calibri" w:hAnsi="Arial" w:cs="Arial"/>
          <w:bCs/>
          <w:sz w:val="20"/>
          <w:szCs w:val="20"/>
          <w:lang w:eastAsia="en-US"/>
        </w:rPr>
        <w:t xml:space="preserve"> en las causales de inhabilidad, incompatibilidad, prohibición o conflicto de interés para contratar con el Estado, establecid</w:t>
      </w:r>
      <w:r w:rsidR="00717937" w:rsidRPr="00E51E56">
        <w:rPr>
          <w:rFonts w:ascii="Arial" w:eastAsia="Calibri" w:hAnsi="Arial" w:cs="Arial"/>
          <w:bCs/>
          <w:sz w:val="20"/>
          <w:szCs w:val="20"/>
          <w:lang w:eastAsia="en-US"/>
        </w:rPr>
        <w:t>a</w:t>
      </w:r>
      <w:r w:rsidRPr="00E51E56">
        <w:rPr>
          <w:rFonts w:ascii="Arial" w:eastAsia="Calibri" w:hAnsi="Arial" w:cs="Arial"/>
          <w:bCs/>
          <w:sz w:val="20"/>
          <w:szCs w:val="20"/>
          <w:lang w:eastAsia="en-US"/>
        </w:rPr>
        <w:t xml:space="preserve">s en la Constitución Política y Legislación vigente, entre otras </w:t>
      </w:r>
      <w:r w:rsidRPr="00E51E56">
        <w:rPr>
          <w:rFonts w:ascii="Arial" w:hAnsi="Arial" w:cs="Arial"/>
          <w:sz w:val="20"/>
          <w:szCs w:val="20"/>
        </w:rPr>
        <w:t>Art.126 y 127 de la Constitución Política; Art.8, 9 y 58, Núm. 6 de la Ley 80 de 1993; Art. 91 de la Ley 418 de 1997, Art.60 de la Ley 610 de 2000; Art. 5 de la Ley 828 de 2003; Art.18 de la Ley 1150 de 2007, Ley 1296 de 2009, Art</w:t>
      </w:r>
      <w:r w:rsidR="009F5057" w:rsidRPr="00E51E56">
        <w:rPr>
          <w:rFonts w:ascii="Arial" w:hAnsi="Arial" w:cs="Arial"/>
          <w:sz w:val="20"/>
          <w:szCs w:val="20"/>
        </w:rPr>
        <w:t>s</w:t>
      </w:r>
      <w:r w:rsidRPr="00E51E56">
        <w:rPr>
          <w:rFonts w:ascii="Arial" w:hAnsi="Arial" w:cs="Arial"/>
          <w:sz w:val="20"/>
          <w:szCs w:val="20"/>
        </w:rPr>
        <w:t>.1, 2, 3, 4, 5,</w:t>
      </w:r>
      <w:r w:rsidR="00717937" w:rsidRPr="00E51E56">
        <w:rPr>
          <w:rFonts w:ascii="Arial" w:hAnsi="Arial" w:cs="Arial"/>
          <w:sz w:val="20"/>
          <w:szCs w:val="20"/>
        </w:rPr>
        <w:t xml:space="preserve"> </w:t>
      </w:r>
      <w:r w:rsidRPr="00E51E56">
        <w:rPr>
          <w:rFonts w:ascii="Arial" w:hAnsi="Arial" w:cs="Arial"/>
          <w:sz w:val="20"/>
          <w:szCs w:val="20"/>
        </w:rPr>
        <w:t xml:space="preserve">84  y 90 de la Ley 1474 de 2011; Art.31 y 33 de la Ley 1778 de 2016, y Art. 183, Num.4 de la Ley 1801 de 2016; </w:t>
      </w:r>
      <w:r w:rsidR="00E639CD" w:rsidRPr="00E51E56">
        <w:rPr>
          <w:rFonts w:ascii="Arial" w:hAnsi="Arial" w:cs="Arial"/>
          <w:sz w:val="20"/>
          <w:szCs w:val="20"/>
        </w:rPr>
        <w:t xml:space="preserve">Ley 2014 de 2019; </w:t>
      </w:r>
      <w:r w:rsidRPr="00E51E56">
        <w:rPr>
          <w:rFonts w:ascii="Arial" w:hAnsi="Arial" w:cs="Arial"/>
          <w:sz w:val="20"/>
          <w:szCs w:val="20"/>
        </w:rPr>
        <w:t xml:space="preserve">Num.1 del Art.6 de la Ley 2097 de 2021 y demás normas que las </w:t>
      </w:r>
      <w:r w:rsidR="00717937" w:rsidRPr="00E51E56">
        <w:rPr>
          <w:rFonts w:ascii="Arial" w:hAnsi="Arial" w:cs="Arial"/>
          <w:sz w:val="20"/>
          <w:szCs w:val="20"/>
        </w:rPr>
        <w:t xml:space="preserve">modifiquen, </w:t>
      </w:r>
      <w:r w:rsidRPr="00E51E56">
        <w:rPr>
          <w:rFonts w:ascii="Arial" w:hAnsi="Arial" w:cs="Arial"/>
          <w:sz w:val="20"/>
          <w:szCs w:val="20"/>
        </w:rPr>
        <w:t xml:space="preserve">adicionen o </w:t>
      </w:r>
      <w:r w:rsidR="00717937" w:rsidRPr="00E51E56">
        <w:rPr>
          <w:rFonts w:ascii="Arial" w:hAnsi="Arial" w:cs="Arial"/>
          <w:sz w:val="20"/>
          <w:szCs w:val="20"/>
        </w:rPr>
        <w:lastRenderedPageBreak/>
        <w:t>sustituyan</w:t>
      </w:r>
      <w:r w:rsidRPr="00E51E56">
        <w:rPr>
          <w:rFonts w:ascii="Arial" w:hAnsi="Arial" w:cs="Arial"/>
          <w:sz w:val="20"/>
          <w:szCs w:val="20"/>
        </w:rPr>
        <w:t xml:space="preserve">, y que conoce las consecuencias que se derivan para el </w:t>
      </w:r>
      <w:r w:rsidR="00717937" w:rsidRPr="00E51E56">
        <w:rPr>
          <w:rFonts w:ascii="Arial" w:hAnsi="Arial" w:cs="Arial"/>
          <w:b/>
          <w:bCs/>
          <w:sz w:val="20"/>
          <w:szCs w:val="20"/>
        </w:rPr>
        <w:t>CONTRATISTA</w:t>
      </w:r>
      <w:r w:rsidRPr="00E51E56">
        <w:rPr>
          <w:rFonts w:ascii="Arial" w:hAnsi="Arial" w:cs="Arial"/>
          <w:sz w:val="20"/>
          <w:szCs w:val="20"/>
        </w:rPr>
        <w:t xml:space="preserve"> por haber ocultado al contratar inhabilidades, incompatibilidades o prohibiciones o por haber suministrado información falsa (Art.26, Num.7 de la Ley 80 de 1993)</w:t>
      </w:r>
      <w:r w:rsidRPr="00E51E56">
        <w:rPr>
          <w:rFonts w:ascii="Arial" w:eastAsia="Calibri" w:hAnsi="Arial" w:cs="Arial"/>
          <w:bCs/>
          <w:sz w:val="20"/>
          <w:szCs w:val="20"/>
          <w:lang w:eastAsia="en-US"/>
        </w:rPr>
        <w:t>.</w:t>
      </w:r>
    </w:p>
    <w:p w14:paraId="54D392A5" w14:textId="77777777" w:rsidR="009A3304" w:rsidRPr="00E51E56" w:rsidRDefault="009A3304" w:rsidP="0036611C">
      <w:pPr>
        <w:jc w:val="both"/>
        <w:rPr>
          <w:rFonts w:ascii="Arial" w:eastAsia="Calibri" w:hAnsi="Arial" w:cs="Arial"/>
          <w:bCs/>
          <w:sz w:val="20"/>
          <w:szCs w:val="20"/>
          <w:lang w:eastAsia="en-US"/>
        </w:rPr>
      </w:pPr>
    </w:p>
    <w:p w14:paraId="39EF4DB2" w14:textId="77777777" w:rsidR="009A3304" w:rsidRPr="00E51E56" w:rsidRDefault="009A3304" w:rsidP="003D24E3">
      <w:pPr>
        <w:numPr>
          <w:ilvl w:val="0"/>
          <w:numId w:val="26"/>
        </w:numPr>
        <w:ind w:right="-518"/>
        <w:jc w:val="both"/>
        <w:rPr>
          <w:rFonts w:ascii="Arial" w:hAnsi="Arial" w:cs="Arial"/>
          <w:sz w:val="20"/>
          <w:szCs w:val="20"/>
        </w:rPr>
      </w:pPr>
      <w:r w:rsidRPr="00E51E56">
        <w:rPr>
          <w:rFonts w:ascii="Arial" w:hAnsi="Arial" w:cs="Arial"/>
          <w:b/>
          <w:bCs/>
          <w:sz w:val="20"/>
          <w:szCs w:val="20"/>
        </w:rPr>
        <w:t>AVISO DE PRIVACIDAD</w:t>
      </w:r>
      <w:r w:rsidRPr="00E51E56">
        <w:rPr>
          <w:rFonts w:ascii="Arial" w:hAnsi="Arial" w:cs="Arial"/>
          <w:sz w:val="20"/>
          <w:szCs w:val="20"/>
        </w:rPr>
        <w:t xml:space="preserve">: </w:t>
      </w:r>
    </w:p>
    <w:p w14:paraId="2C847E88" w14:textId="77777777" w:rsidR="009A3304" w:rsidRPr="00E51E56" w:rsidRDefault="009A3304" w:rsidP="0036611C">
      <w:pPr>
        <w:ind w:right="-518"/>
        <w:jc w:val="both"/>
        <w:rPr>
          <w:rFonts w:ascii="Arial" w:hAnsi="Arial" w:cs="Arial"/>
          <w:sz w:val="20"/>
          <w:szCs w:val="20"/>
        </w:rPr>
      </w:pPr>
    </w:p>
    <w:p w14:paraId="24065BD0" w14:textId="78595615" w:rsidR="00B12400" w:rsidRPr="00E51E56" w:rsidRDefault="00B12400" w:rsidP="0036611C">
      <w:pPr>
        <w:ind w:right="48"/>
        <w:jc w:val="both"/>
        <w:rPr>
          <w:rFonts w:ascii="Arial" w:hAnsi="Arial" w:cs="Arial"/>
          <w:sz w:val="20"/>
          <w:szCs w:val="20"/>
        </w:rPr>
      </w:pPr>
      <w:r w:rsidRPr="00E51E56">
        <w:rPr>
          <w:rFonts w:ascii="Arial" w:hAnsi="Arial" w:cs="Arial"/>
          <w:sz w:val="20"/>
          <w:szCs w:val="20"/>
        </w:rPr>
        <w:t xml:space="preserve">La </w:t>
      </w:r>
      <w:r w:rsidRPr="00E51E56">
        <w:rPr>
          <w:rFonts w:ascii="Arial" w:hAnsi="Arial" w:cs="Arial"/>
          <w:b/>
          <w:bCs/>
          <w:sz w:val="20"/>
          <w:szCs w:val="20"/>
        </w:rPr>
        <w:t>DIAN</w:t>
      </w:r>
      <w:r w:rsidRPr="00E51E56">
        <w:rPr>
          <w:rFonts w:ascii="Arial" w:hAnsi="Arial" w:cs="Arial"/>
          <w:sz w:val="20"/>
          <w:szCs w:val="20"/>
        </w:rPr>
        <w:t xml:space="preserve"> </w:t>
      </w:r>
      <w:bookmarkStart w:id="8" w:name="_Hlk145487661"/>
      <w:r w:rsidRPr="00E51E56">
        <w:rPr>
          <w:rFonts w:ascii="Arial" w:hAnsi="Arial" w:cs="Arial"/>
          <w:sz w:val="20"/>
          <w:szCs w:val="20"/>
        </w:rPr>
        <w:t xml:space="preserve">realizará el Tratamiento de los datos personales del </w:t>
      </w:r>
      <w:r w:rsidRPr="00E51E56">
        <w:rPr>
          <w:rFonts w:ascii="Arial" w:hAnsi="Arial" w:cs="Arial"/>
          <w:b/>
          <w:bCs/>
          <w:sz w:val="20"/>
          <w:szCs w:val="20"/>
        </w:rPr>
        <w:t>CONTRATISTA</w:t>
      </w:r>
      <w:r w:rsidRPr="00E51E56">
        <w:rPr>
          <w:rFonts w:ascii="Arial" w:hAnsi="Arial" w:cs="Arial"/>
          <w:sz w:val="20"/>
          <w:szCs w:val="20"/>
        </w:rPr>
        <w:t xml:space="preserve">, con la información personal </w:t>
      </w:r>
      <w:r w:rsidR="00977CA5" w:rsidRPr="00E51E56">
        <w:rPr>
          <w:rFonts w:ascii="Arial" w:hAnsi="Arial" w:cs="Arial"/>
          <w:sz w:val="20"/>
          <w:szCs w:val="20"/>
        </w:rPr>
        <w:t xml:space="preserve">que reciba </w:t>
      </w:r>
      <w:r w:rsidR="008C2AEB" w:rsidRPr="00E51E56">
        <w:rPr>
          <w:rFonts w:ascii="Arial" w:hAnsi="Arial" w:cs="Arial"/>
          <w:sz w:val="20"/>
          <w:szCs w:val="20"/>
        </w:rPr>
        <w:t>en cualquiera de las etapas del proceso de contratación, mediante su</w:t>
      </w:r>
      <w:r w:rsidR="00977CA5" w:rsidRPr="00E51E56">
        <w:rPr>
          <w:rFonts w:ascii="Arial" w:hAnsi="Arial" w:cs="Arial"/>
          <w:sz w:val="20"/>
          <w:szCs w:val="20"/>
        </w:rPr>
        <w:t xml:space="preserve"> </w:t>
      </w:r>
      <w:r w:rsidRPr="00E51E56">
        <w:rPr>
          <w:rFonts w:ascii="Arial" w:hAnsi="Arial" w:cs="Arial"/>
          <w:sz w:val="20"/>
          <w:szCs w:val="20"/>
        </w:rPr>
        <w:t xml:space="preserve">recolección, almacenamiento, uso, circulación, actualización, rectificación y supresión </w:t>
      </w:r>
      <w:r w:rsidR="008C2AEB" w:rsidRPr="00E51E56">
        <w:rPr>
          <w:rFonts w:ascii="Arial" w:hAnsi="Arial" w:cs="Arial"/>
          <w:sz w:val="20"/>
          <w:szCs w:val="20"/>
        </w:rPr>
        <w:t>en</w:t>
      </w:r>
      <w:r w:rsidRPr="00E51E56">
        <w:rPr>
          <w:rFonts w:ascii="Arial" w:hAnsi="Arial" w:cs="Arial"/>
          <w:sz w:val="20"/>
          <w:szCs w:val="20"/>
        </w:rPr>
        <w:t xml:space="preserve"> cumplimiento de obligaciones legales, contractuales y en general</w:t>
      </w:r>
      <w:r w:rsidR="008C2AEB" w:rsidRPr="00E51E56">
        <w:rPr>
          <w:rFonts w:ascii="Arial" w:hAnsi="Arial" w:cs="Arial"/>
          <w:sz w:val="20"/>
          <w:szCs w:val="20"/>
        </w:rPr>
        <w:t>,</w:t>
      </w:r>
      <w:r w:rsidRPr="00E51E56">
        <w:rPr>
          <w:rFonts w:ascii="Arial" w:hAnsi="Arial" w:cs="Arial"/>
          <w:sz w:val="20"/>
          <w:szCs w:val="20"/>
        </w:rPr>
        <w:t xml:space="preserve"> toda actividad que pueda derivarse de acuerdo con la naturaleza de los datos personales </w:t>
      </w:r>
      <w:r w:rsidR="00977CA5" w:rsidRPr="00E51E56">
        <w:rPr>
          <w:rFonts w:ascii="Arial" w:hAnsi="Arial" w:cs="Arial"/>
          <w:sz w:val="20"/>
          <w:szCs w:val="20"/>
        </w:rPr>
        <w:t>que</w:t>
      </w:r>
      <w:r w:rsidRPr="00E51E56">
        <w:rPr>
          <w:rFonts w:ascii="Arial" w:hAnsi="Arial" w:cs="Arial"/>
          <w:sz w:val="20"/>
          <w:szCs w:val="20"/>
        </w:rPr>
        <w:t xml:space="preserve"> permanecerá</w:t>
      </w:r>
      <w:r w:rsidR="008C2AEB" w:rsidRPr="00E51E56">
        <w:rPr>
          <w:rFonts w:ascii="Arial" w:hAnsi="Arial" w:cs="Arial"/>
          <w:sz w:val="20"/>
          <w:szCs w:val="20"/>
        </w:rPr>
        <w:t>n</w:t>
      </w:r>
      <w:r w:rsidRPr="00E51E56">
        <w:rPr>
          <w:rFonts w:ascii="Arial" w:hAnsi="Arial" w:cs="Arial"/>
          <w:sz w:val="20"/>
          <w:szCs w:val="20"/>
        </w:rPr>
        <w:t xml:space="preserve"> en la base de datos de la </w:t>
      </w:r>
      <w:r w:rsidRPr="00E51E56">
        <w:rPr>
          <w:rFonts w:ascii="Arial" w:hAnsi="Arial" w:cs="Arial"/>
          <w:b/>
          <w:bCs/>
          <w:sz w:val="20"/>
          <w:szCs w:val="20"/>
        </w:rPr>
        <w:t>DIAN</w:t>
      </w:r>
      <w:r w:rsidRPr="00E51E56">
        <w:rPr>
          <w:rFonts w:ascii="Arial" w:hAnsi="Arial" w:cs="Arial"/>
          <w:sz w:val="20"/>
          <w:szCs w:val="20"/>
        </w:rPr>
        <w:t xml:space="preserve"> mientras sea necesaria o durante el término que determine la Ley</w:t>
      </w:r>
      <w:r w:rsidR="00977CA5" w:rsidRPr="00E51E56">
        <w:rPr>
          <w:rFonts w:ascii="Arial" w:hAnsi="Arial" w:cs="Arial"/>
          <w:sz w:val="20"/>
          <w:szCs w:val="20"/>
        </w:rPr>
        <w:t>,</w:t>
      </w:r>
      <w:r w:rsidRPr="00E51E56">
        <w:rPr>
          <w:rFonts w:ascii="Arial" w:hAnsi="Arial" w:cs="Arial"/>
          <w:sz w:val="20"/>
          <w:szCs w:val="20"/>
        </w:rPr>
        <w:t xml:space="preserve"> con las finalidades establecidas en la Política de Tratamiento de Datos Personales de la </w:t>
      </w:r>
      <w:r w:rsidRPr="00E51E56">
        <w:rPr>
          <w:rFonts w:ascii="Arial" w:hAnsi="Arial" w:cs="Arial"/>
          <w:b/>
          <w:bCs/>
          <w:sz w:val="20"/>
          <w:szCs w:val="20"/>
        </w:rPr>
        <w:t>DIAN</w:t>
      </w:r>
      <w:r w:rsidR="008C2AEB" w:rsidRPr="00E51E56">
        <w:rPr>
          <w:rFonts w:ascii="Arial" w:hAnsi="Arial" w:cs="Arial"/>
          <w:b/>
          <w:bCs/>
          <w:sz w:val="20"/>
          <w:szCs w:val="20"/>
        </w:rPr>
        <w:t xml:space="preserve"> </w:t>
      </w:r>
      <w:r w:rsidR="008C2AEB" w:rsidRPr="00E51E56">
        <w:rPr>
          <w:rFonts w:ascii="Arial" w:hAnsi="Arial" w:cs="Arial"/>
          <w:sz w:val="20"/>
          <w:szCs w:val="20"/>
        </w:rPr>
        <w:t xml:space="preserve">publicada en </w:t>
      </w:r>
      <w:hyperlink r:id="rId15" w:history="1">
        <w:r w:rsidR="00E71A1C" w:rsidRPr="00E51E56">
          <w:rPr>
            <w:rFonts w:ascii="Arial" w:hAnsi="Arial" w:cs="Arial"/>
            <w:color w:val="0000FF"/>
            <w:sz w:val="20"/>
            <w:szCs w:val="20"/>
            <w:u w:val="single"/>
          </w:rPr>
          <w:t>https://www.dian.gov.co/normatividad/Normatividad/Circular%20000001%20de%2025-01-2019.pdf</w:t>
        </w:r>
      </w:hyperlink>
      <w:r w:rsidR="00E71A1C" w:rsidRPr="00E51E56">
        <w:rPr>
          <w:rFonts w:ascii="Arial" w:hAnsi="Arial" w:cs="Arial"/>
          <w:color w:val="0000FF"/>
          <w:sz w:val="20"/>
          <w:szCs w:val="20"/>
          <w:u w:val="single"/>
        </w:rPr>
        <w:t xml:space="preserve"> </w:t>
      </w:r>
      <w:r w:rsidR="00E71A1C" w:rsidRPr="00E51E56">
        <w:rPr>
          <w:rFonts w:ascii="Arial" w:hAnsi="Arial" w:cs="Arial"/>
          <w:snapToGrid w:val="0"/>
          <w:sz w:val="20"/>
          <w:szCs w:val="20"/>
        </w:rPr>
        <w:t xml:space="preserve"> </w:t>
      </w:r>
    </w:p>
    <w:p w14:paraId="7F73CB1B" w14:textId="77777777" w:rsidR="00977CA5" w:rsidRPr="00E51E56" w:rsidRDefault="00977CA5" w:rsidP="0036611C">
      <w:pPr>
        <w:ind w:right="-518"/>
        <w:jc w:val="both"/>
        <w:rPr>
          <w:rFonts w:ascii="Arial" w:hAnsi="Arial" w:cs="Arial"/>
          <w:sz w:val="20"/>
          <w:szCs w:val="20"/>
        </w:rPr>
      </w:pPr>
    </w:p>
    <w:p w14:paraId="22FD0B7D" w14:textId="195A9A9D" w:rsidR="00B12400" w:rsidRPr="00E51E56" w:rsidRDefault="00977CA5" w:rsidP="0036611C">
      <w:pPr>
        <w:ind w:right="48"/>
        <w:jc w:val="both"/>
        <w:rPr>
          <w:rFonts w:ascii="Arial" w:hAnsi="Arial" w:cs="Arial"/>
          <w:sz w:val="20"/>
          <w:szCs w:val="20"/>
        </w:rPr>
      </w:pPr>
      <w:r w:rsidRPr="00E51E56">
        <w:rPr>
          <w:rFonts w:ascii="Arial" w:hAnsi="Arial" w:cs="Arial"/>
          <w:sz w:val="20"/>
          <w:szCs w:val="20"/>
        </w:rPr>
        <w:t xml:space="preserve">El </w:t>
      </w:r>
      <w:r w:rsidRPr="00E51E56">
        <w:rPr>
          <w:rFonts w:ascii="Arial" w:hAnsi="Arial" w:cs="Arial"/>
          <w:b/>
          <w:bCs/>
          <w:sz w:val="20"/>
          <w:szCs w:val="20"/>
        </w:rPr>
        <w:t>CONTRATISTA</w:t>
      </w:r>
      <w:r w:rsidRPr="00E51E56">
        <w:rPr>
          <w:rFonts w:ascii="Arial" w:hAnsi="Arial" w:cs="Arial"/>
          <w:sz w:val="20"/>
          <w:szCs w:val="20"/>
        </w:rPr>
        <w:t xml:space="preserve"> c</w:t>
      </w:r>
      <w:r w:rsidR="00B12400" w:rsidRPr="00E51E56">
        <w:rPr>
          <w:rFonts w:ascii="Arial" w:hAnsi="Arial" w:cs="Arial"/>
          <w:sz w:val="20"/>
          <w:szCs w:val="20"/>
        </w:rPr>
        <w:t>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 procedente, revocar la autorización y/o solicitar la supresión del dato cuando en el Tratamiento no se respeten los principios, derechos y garantías constitucionales y legales.</w:t>
      </w:r>
    </w:p>
    <w:bookmarkEnd w:id="8"/>
    <w:p w14:paraId="28AA8595" w14:textId="77777777" w:rsidR="009A3304" w:rsidRPr="00E51E56" w:rsidRDefault="009A3304" w:rsidP="0036611C">
      <w:pPr>
        <w:ind w:right="-518"/>
        <w:jc w:val="both"/>
        <w:rPr>
          <w:rFonts w:ascii="Arial" w:hAnsi="Arial" w:cs="Arial"/>
          <w:snapToGrid w:val="0"/>
          <w:sz w:val="20"/>
          <w:szCs w:val="20"/>
        </w:rPr>
      </w:pPr>
    </w:p>
    <w:p w14:paraId="7DDBA9FC" w14:textId="77777777" w:rsidR="009A3304" w:rsidRPr="00E51E56" w:rsidRDefault="009A3304" w:rsidP="003D24E3">
      <w:pPr>
        <w:numPr>
          <w:ilvl w:val="0"/>
          <w:numId w:val="26"/>
        </w:numPr>
        <w:ind w:right="-518"/>
        <w:jc w:val="both"/>
        <w:rPr>
          <w:rFonts w:ascii="Arial" w:hAnsi="Arial" w:cs="Arial"/>
          <w:sz w:val="20"/>
          <w:szCs w:val="20"/>
        </w:rPr>
      </w:pPr>
      <w:r w:rsidRPr="00E51E56">
        <w:rPr>
          <w:rFonts w:ascii="Arial" w:hAnsi="Arial" w:cs="Arial"/>
          <w:b/>
          <w:sz w:val="20"/>
          <w:szCs w:val="20"/>
        </w:rPr>
        <w:t>RESOLUCIÓN DE CONTROVERSIAS O CONFLICTOS</w:t>
      </w:r>
    </w:p>
    <w:p w14:paraId="6F152141" w14:textId="77777777" w:rsidR="009A3304" w:rsidRPr="00E51E56" w:rsidRDefault="009A3304" w:rsidP="0036611C">
      <w:pPr>
        <w:ind w:right="-518"/>
        <w:jc w:val="both"/>
        <w:rPr>
          <w:rFonts w:ascii="Arial" w:hAnsi="Arial" w:cs="Arial"/>
          <w:sz w:val="20"/>
          <w:szCs w:val="20"/>
        </w:rPr>
      </w:pPr>
    </w:p>
    <w:p w14:paraId="18A9AC6F" w14:textId="77777777" w:rsidR="009A3304" w:rsidRPr="00E51E56" w:rsidRDefault="009A3304" w:rsidP="0036611C">
      <w:pPr>
        <w:ind w:right="48"/>
        <w:jc w:val="both"/>
        <w:rPr>
          <w:rFonts w:ascii="Arial" w:hAnsi="Arial" w:cs="Arial"/>
          <w:sz w:val="20"/>
          <w:szCs w:val="20"/>
        </w:rPr>
      </w:pPr>
      <w:r w:rsidRPr="00E51E56">
        <w:rPr>
          <w:rFonts w:ascii="Arial" w:hAnsi="Arial" w:cs="Arial"/>
          <w:sz w:val="20"/>
          <w:szCs w:val="20"/>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w:t>
      </w:r>
      <w:r w:rsidRPr="00E51E56">
        <w:rPr>
          <w:rFonts w:ascii="Arial" w:hAnsi="Arial" w:cs="Arial"/>
          <w:b/>
          <w:sz w:val="20"/>
          <w:szCs w:val="20"/>
        </w:rPr>
        <w:t xml:space="preserve"> </w:t>
      </w:r>
      <w:r w:rsidRPr="00E51E56">
        <w:rPr>
          <w:rFonts w:ascii="Arial" w:hAnsi="Arial" w:cs="Arial"/>
          <w:sz w:val="20"/>
          <w:szCs w:val="20"/>
        </w:rPr>
        <w:t>(Art.68, L.80/93).</w:t>
      </w:r>
    </w:p>
    <w:p w14:paraId="4F8B7219" w14:textId="77777777" w:rsidR="004E4D7F" w:rsidRPr="00E51E56" w:rsidRDefault="004E4D7F" w:rsidP="0036611C">
      <w:pPr>
        <w:ind w:right="48"/>
        <w:jc w:val="both"/>
        <w:rPr>
          <w:rFonts w:ascii="Arial" w:hAnsi="Arial" w:cs="Arial"/>
          <w:sz w:val="20"/>
          <w:szCs w:val="20"/>
        </w:rPr>
      </w:pPr>
    </w:p>
    <w:p w14:paraId="34CCD680" w14:textId="09B2C9A8" w:rsidR="004E4D7F" w:rsidRPr="00E51E56" w:rsidRDefault="004E4D7F" w:rsidP="0036611C">
      <w:pPr>
        <w:jc w:val="both"/>
        <w:rPr>
          <w:rFonts w:ascii="Arial" w:hAnsi="Arial" w:cs="Arial"/>
          <w:sz w:val="20"/>
          <w:szCs w:val="20"/>
          <w:lang w:val="es-ES_tradnl"/>
        </w:rPr>
      </w:pPr>
      <w:r w:rsidRPr="00E51E56">
        <w:rPr>
          <w:rFonts w:ascii="Arial" w:hAnsi="Arial" w:cs="Arial"/>
          <w:sz w:val="20"/>
          <w:szCs w:val="20"/>
          <w:lang w:val="es-ES_tradnl"/>
        </w:rPr>
        <w:t xml:space="preserve">Las controversias o diferencias que surjan entre </w:t>
      </w:r>
      <w:r w:rsidRPr="00E51E56">
        <w:rPr>
          <w:rFonts w:ascii="Arial" w:hAnsi="Arial" w:cs="Arial"/>
          <w:b/>
          <w:bCs/>
          <w:sz w:val="20"/>
          <w:szCs w:val="20"/>
          <w:lang w:val="es-ES_tradnl"/>
        </w:rPr>
        <w:t>EL CONTRATISTA</w:t>
      </w:r>
      <w:r w:rsidRPr="00E51E56">
        <w:rPr>
          <w:rFonts w:ascii="Arial" w:hAnsi="Arial" w:cs="Arial"/>
          <w:sz w:val="20"/>
          <w:szCs w:val="20"/>
          <w:lang w:val="es-ES_tradnl"/>
        </w:rPr>
        <w:t xml:space="preserve"> y </w:t>
      </w:r>
      <w:r w:rsidRPr="00E51E56">
        <w:rPr>
          <w:rFonts w:ascii="Arial" w:hAnsi="Arial" w:cs="Arial"/>
          <w:b/>
          <w:bCs/>
          <w:sz w:val="20"/>
          <w:szCs w:val="20"/>
          <w:lang w:val="es-ES_tradnl"/>
        </w:rPr>
        <w:t>LA DIAN</w:t>
      </w:r>
      <w:r w:rsidRPr="00E51E56">
        <w:rPr>
          <w:rFonts w:ascii="Arial" w:hAnsi="Arial" w:cs="Arial"/>
          <w:sz w:val="20"/>
          <w:szCs w:val="20"/>
          <w:lang w:val="es-ES_tradnl"/>
        </w:rPr>
        <w:t xml:space="preserve"> con ocasión de la firma, ejecución, interpretación, prórroga, terminación o liquidación del contrato serán sometidas a la revisión de los Representantes Legales de las partes, para buscar un arreglo directo en un término no mayor a </w:t>
      </w:r>
      <w:r w:rsidR="00D67652" w:rsidRPr="00E51E56">
        <w:rPr>
          <w:rFonts w:ascii="Arial" w:hAnsi="Arial" w:cs="Arial"/>
          <w:b/>
          <w:sz w:val="20"/>
          <w:szCs w:val="20"/>
          <w:lang w:val="es-ES_tradnl"/>
        </w:rPr>
        <w:t>DIEZ</w:t>
      </w:r>
      <w:r w:rsidRPr="00E51E56">
        <w:rPr>
          <w:rFonts w:ascii="Arial" w:hAnsi="Arial" w:cs="Arial"/>
          <w:b/>
          <w:sz w:val="20"/>
          <w:szCs w:val="20"/>
          <w:lang w:val="es-ES_tradnl"/>
        </w:rPr>
        <w:t xml:space="preserve"> (</w:t>
      </w:r>
      <w:r w:rsidR="00D67652" w:rsidRPr="00E51E56">
        <w:rPr>
          <w:rFonts w:ascii="Arial" w:hAnsi="Arial" w:cs="Arial"/>
          <w:b/>
          <w:sz w:val="20"/>
          <w:szCs w:val="20"/>
          <w:lang w:val="es-ES_tradnl"/>
        </w:rPr>
        <w:t>10</w:t>
      </w:r>
      <w:r w:rsidRPr="00E51E56">
        <w:rPr>
          <w:rFonts w:ascii="Arial" w:hAnsi="Arial" w:cs="Arial"/>
          <w:b/>
          <w:sz w:val="20"/>
          <w:szCs w:val="20"/>
          <w:lang w:val="es-ES_tradnl"/>
        </w:rPr>
        <w:t>) DÍAS HÁBILES</w:t>
      </w:r>
      <w:r w:rsidRPr="00E51E56">
        <w:rPr>
          <w:rFonts w:ascii="Arial" w:hAnsi="Arial" w:cs="Arial"/>
          <w:sz w:val="20"/>
          <w:szCs w:val="20"/>
          <w:lang w:val="es-ES_tradnl"/>
        </w:rPr>
        <w:t xml:space="preserve"> a partir de la fecha en que cualquiera de las partes comunique por escrito a la otra parte la existencia de una diferencia, la sustente y manifieste la intención de iniciar el procedimiento de que trata la presente cláusula. </w:t>
      </w:r>
    </w:p>
    <w:p w14:paraId="4A2AF391" w14:textId="77777777" w:rsidR="00D67652" w:rsidRPr="00E51E56" w:rsidRDefault="00D67652" w:rsidP="0036611C">
      <w:pPr>
        <w:jc w:val="both"/>
        <w:rPr>
          <w:rFonts w:ascii="Arial" w:hAnsi="Arial" w:cs="Arial"/>
          <w:sz w:val="20"/>
          <w:szCs w:val="20"/>
          <w:lang w:val="es-ES_tradnl"/>
        </w:rPr>
      </w:pPr>
    </w:p>
    <w:p w14:paraId="7732858A" w14:textId="37299C1C" w:rsidR="00D67652" w:rsidRPr="00E51E56" w:rsidRDefault="00D67652" w:rsidP="0036611C">
      <w:pPr>
        <w:jc w:val="both"/>
        <w:rPr>
          <w:rFonts w:ascii="Arial" w:hAnsi="Arial" w:cs="Arial"/>
          <w:sz w:val="20"/>
          <w:szCs w:val="20"/>
          <w:lang w:val="es-ES_tradnl"/>
        </w:rPr>
      </w:pPr>
      <w:r w:rsidRPr="00E51E56">
        <w:rPr>
          <w:rFonts w:ascii="Arial" w:hAnsi="Arial" w:cs="Arial"/>
          <w:sz w:val="20"/>
          <w:szCs w:val="20"/>
          <w:lang w:val="es-ES_tradnl"/>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w:t>
      </w:r>
      <w:r w:rsidRPr="00E51E56">
        <w:rPr>
          <w:rFonts w:ascii="Arial" w:hAnsi="Arial" w:cs="Arial"/>
          <w:b/>
          <w:sz w:val="20"/>
          <w:szCs w:val="20"/>
          <w:lang w:val="es-ES_tradnl"/>
        </w:rPr>
        <w:t>QUINCE (15) DÍAS HÁBILES</w:t>
      </w:r>
      <w:r w:rsidRPr="00E51E56">
        <w:rPr>
          <w:rFonts w:ascii="Arial" w:hAnsi="Arial" w:cs="Arial"/>
          <w:sz w:val="20"/>
          <w:szCs w:val="20"/>
          <w:lang w:val="es-ES_tradnl"/>
        </w:rPr>
        <w:t xml:space="preserve"> a partir de la fecha de la primera citación a las partes que haga el conciliador, estas no llegan a un acuerdo para resolver sus diferencias, pueden acudir ante el juez competente en la Jurisdicción Contencioso Administrativa.</w:t>
      </w:r>
    </w:p>
    <w:p w14:paraId="57692162" w14:textId="77777777" w:rsidR="00D67652" w:rsidRPr="00E51E56" w:rsidRDefault="00D67652" w:rsidP="0036611C">
      <w:pPr>
        <w:jc w:val="both"/>
        <w:rPr>
          <w:rFonts w:ascii="Arial" w:hAnsi="Arial" w:cs="Arial"/>
          <w:sz w:val="20"/>
          <w:szCs w:val="20"/>
          <w:lang w:val="es-ES_tradnl"/>
        </w:rPr>
      </w:pPr>
    </w:p>
    <w:p w14:paraId="0BB2A6BD" w14:textId="77777777" w:rsidR="00D67652" w:rsidRPr="00E51E56" w:rsidRDefault="00D67652" w:rsidP="0036611C">
      <w:pPr>
        <w:jc w:val="both"/>
        <w:rPr>
          <w:rFonts w:ascii="Arial" w:hAnsi="Arial" w:cs="Arial"/>
          <w:sz w:val="20"/>
          <w:szCs w:val="20"/>
          <w:lang w:val="es-ES_tradnl"/>
        </w:rPr>
      </w:pPr>
      <w:r w:rsidRPr="00E51E56">
        <w:rPr>
          <w:rFonts w:ascii="Arial" w:hAnsi="Arial" w:cs="Arial"/>
          <w:sz w:val="20"/>
          <w:szCs w:val="20"/>
          <w:lang w:val="es-ES_tradnl"/>
        </w:rPr>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14:paraId="5448E629" w14:textId="77777777" w:rsidR="00D67652" w:rsidRPr="00E51E56" w:rsidRDefault="00D67652" w:rsidP="0036611C">
      <w:pPr>
        <w:jc w:val="both"/>
        <w:rPr>
          <w:rFonts w:ascii="Arial" w:hAnsi="Arial" w:cs="Arial"/>
          <w:sz w:val="20"/>
          <w:szCs w:val="20"/>
          <w:lang w:val="es-ES_tradnl"/>
        </w:rPr>
      </w:pPr>
    </w:p>
    <w:p w14:paraId="206FD2AB" w14:textId="01E5B376" w:rsidR="00830668" w:rsidRPr="00E51E56" w:rsidRDefault="00830668" w:rsidP="0036611C">
      <w:pPr>
        <w:jc w:val="both"/>
        <w:rPr>
          <w:rFonts w:ascii="Arial" w:hAnsi="Arial" w:cs="Arial"/>
          <w:sz w:val="20"/>
          <w:szCs w:val="20"/>
          <w:lang w:val="es-ES_tradnl"/>
        </w:rPr>
      </w:pPr>
      <w:r w:rsidRPr="00E51E56">
        <w:rPr>
          <w:rFonts w:ascii="Arial" w:hAnsi="Arial" w:cs="Arial"/>
          <w:sz w:val="20"/>
          <w:szCs w:val="20"/>
          <w:lang w:val="es-ES_tradnl"/>
        </w:rPr>
        <w:lastRenderedPageBreak/>
        <w:t xml:space="preserve">Los posibles incumplimientos del contrato por parte del </w:t>
      </w:r>
      <w:r w:rsidRPr="00E51E56">
        <w:rPr>
          <w:rFonts w:ascii="Arial" w:hAnsi="Arial" w:cs="Arial"/>
          <w:b/>
          <w:bCs/>
          <w:sz w:val="20"/>
          <w:szCs w:val="20"/>
          <w:lang w:val="es-ES_tradnl"/>
        </w:rPr>
        <w:t>CONTRATISTA</w:t>
      </w:r>
      <w:r w:rsidRPr="00E51E56">
        <w:rPr>
          <w:rFonts w:ascii="Arial" w:hAnsi="Arial" w:cs="Arial"/>
          <w:sz w:val="20"/>
          <w:szCs w:val="20"/>
          <w:lang w:val="es-ES_tradnl"/>
        </w:rPr>
        <w:t xml:space="preserve"> no son considerados como controversias o diferencias surgidas entre el </w:t>
      </w:r>
      <w:r w:rsidRPr="00E51E56">
        <w:rPr>
          <w:rFonts w:ascii="Arial" w:hAnsi="Arial" w:cs="Arial"/>
          <w:b/>
          <w:bCs/>
          <w:sz w:val="20"/>
          <w:szCs w:val="20"/>
          <w:lang w:val="es-ES_tradnl"/>
        </w:rPr>
        <w:t xml:space="preserve">CONTRATISTA </w:t>
      </w:r>
      <w:r w:rsidRPr="00E51E56">
        <w:rPr>
          <w:rFonts w:ascii="Arial" w:hAnsi="Arial" w:cs="Arial"/>
          <w:sz w:val="20"/>
          <w:szCs w:val="20"/>
          <w:lang w:val="es-ES_tradnl"/>
        </w:rPr>
        <w:t xml:space="preserve">y </w:t>
      </w:r>
      <w:r w:rsidRPr="00E51E56">
        <w:rPr>
          <w:rFonts w:ascii="Arial" w:hAnsi="Arial" w:cs="Arial"/>
          <w:b/>
          <w:bCs/>
          <w:sz w:val="20"/>
          <w:szCs w:val="20"/>
          <w:lang w:val="es-ES_tradnl"/>
        </w:rPr>
        <w:t>LA DIAN</w:t>
      </w:r>
      <w:r w:rsidRPr="00E51E56">
        <w:rPr>
          <w:rFonts w:ascii="Arial" w:hAnsi="Arial" w:cs="Arial"/>
          <w:sz w:val="20"/>
          <w:szCs w:val="20"/>
          <w:lang w:val="es-ES_tradnl"/>
        </w:rPr>
        <w:t xml:space="preserve">. </w:t>
      </w:r>
    </w:p>
    <w:p w14:paraId="4048CE81" w14:textId="77777777" w:rsidR="009A3304" w:rsidRPr="00E51E56" w:rsidRDefault="009A3304" w:rsidP="0036611C">
      <w:pPr>
        <w:jc w:val="both"/>
        <w:rPr>
          <w:rFonts w:ascii="Arial" w:hAnsi="Arial" w:cs="Arial"/>
          <w:b/>
          <w:sz w:val="20"/>
          <w:szCs w:val="20"/>
          <w:lang w:val="es-ES" w:eastAsia="es-ES"/>
        </w:rPr>
      </w:pPr>
    </w:p>
    <w:p w14:paraId="4A6AAD46" w14:textId="7C552018" w:rsidR="00532AAD" w:rsidRPr="00E51E56" w:rsidRDefault="00532AAD" w:rsidP="003D24E3">
      <w:pPr>
        <w:numPr>
          <w:ilvl w:val="0"/>
          <w:numId w:val="26"/>
        </w:numPr>
        <w:ind w:right="-518"/>
        <w:jc w:val="both"/>
        <w:rPr>
          <w:rFonts w:ascii="Arial" w:hAnsi="Arial" w:cs="Arial"/>
          <w:b/>
          <w:sz w:val="20"/>
          <w:szCs w:val="20"/>
        </w:rPr>
      </w:pPr>
      <w:r w:rsidRPr="00E51E56">
        <w:rPr>
          <w:rFonts w:ascii="Arial" w:hAnsi="Arial" w:cs="Arial"/>
          <w:b/>
          <w:sz w:val="20"/>
          <w:szCs w:val="20"/>
        </w:rPr>
        <w:t xml:space="preserve">INTERPRETACIÓN DEL CONTRATO. </w:t>
      </w:r>
    </w:p>
    <w:p w14:paraId="3D96CEFC" w14:textId="77777777" w:rsidR="00532AAD" w:rsidRPr="00E51E56" w:rsidRDefault="00532AAD" w:rsidP="0036611C">
      <w:pPr>
        <w:ind w:right="-518"/>
        <w:jc w:val="both"/>
        <w:rPr>
          <w:rFonts w:ascii="Arial" w:hAnsi="Arial" w:cs="Arial"/>
          <w:b/>
          <w:sz w:val="20"/>
          <w:szCs w:val="20"/>
        </w:rPr>
      </w:pPr>
    </w:p>
    <w:p w14:paraId="405EAD1F" w14:textId="389D3D04" w:rsidR="003542B0" w:rsidRPr="00E51E56" w:rsidRDefault="00693930" w:rsidP="0036611C">
      <w:pPr>
        <w:pStyle w:val="xmsonormal"/>
        <w:shd w:val="clear" w:color="auto" w:fill="FFFFFF"/>
        <w:spacing w:before="0" w:beforeAutospacing="0" w:after="0" w:afterAutospacing="0"/>
        <w:jc w:val="both"/>
        <w:textAlignment w:val="baseline"/>
        <w:rPr>
          <w:rFonts w:ascii="Arial" w:hAnsi="Arial" w:cs="Arial"/>
          <w:sz w:val="20"/>
          <w:szCs w:val="20"/>
        </w:rPr>
      </w:pPr>
      <w:r w:rsidRPr="00E51E56">
        <w:rPr>
          <w:rFonts w:ascii="Arial" w:hAnsi="Arial" w:cs="Arial"/>
          <w:bCs/>
          <w:sz w:val="20"/>
          <w:szCs w:val="20"/>
        </w:rPr>
        <w:t xml:space="preserve">El contrato se debe interpretar según las siguientes reglas: </w:t>
      </w:r>
      <w:r w:rsidRPr="00E51E56">
        <w:rPr>
          <w:rFonts w:ascii="Arial" w:hAnsi="Arial" w:cs="Arial"/>
          <w:b/>
          <w:sz w:val="20"/>
          <w:szCs w:val="20"/>
        </w:rPr>
        <w:t>(i)</w:t>
      </w:r>
      <w:r w:rsidRPr="00E51E56">
        <w:rPr>
          <w:rFonts w:ascii="Arial" w:hAnsi="Arial" w:cs="Arial"/>
          <w:bCs/>
          <w:sz w:val="20"/>
          <w:szCs w:val="20"/>
        </w:rPr>
        <w:t xml:space="preserve"> </w:t>
      </w:r>
      <w:r w:rsidRPr="00E51E56">
        <w:rPr>
          <w:rFonts w:ascii="Arial" w:hAnsi="Arial" w:cs="Arial"/>
          <w:sz w:val="20"/>
          <w:szCs w:val="20"/>
          <w:lang w:val="es-ES_tradnl"/>
        </w:rPr>
        <w:t xml:space="preserve">Las referencias a normas jurídicas incluyen las disposiciones que las modifiquen, adicionen, sustituyan o complementen; </w:t>
      </w:r>
      <w:r w:rsidRPr="00E51E56">
        <w:rPr>
          <w:rFonts w:ascii="Arial" w:hAnsi="Arial" w:cs="Arial"/>
          <w:b/>
          <w:bCs/>
          <w:sz w:val="20"/>
          <w:szCs w:val="20"/>
          <w:lang w:val="es-ES_tradnl"/>
        </w:rPr>
        <w:t>(</w:t>
      </w:r>
      <w:proofErr w:type="spellStart"/>
      <w:r w:rsidRPr="00E51E56">
        <w:rPr>
          <w:rFonts w:ascii="Arial" w:hAnsi="Arial" w:cs="Arial"/>
          <w:b/>
          <w:bCs/>
          <w:sz w:val="20"/>
          <w:szCs w:val="20"/>
          <w:lang w:val="es-ES_tradnl"/>
        </w:rPr>
        <w:t>ii</w:t>
      </w:r>
      <w:proofErr w:type="spellEnd"/>
      <w:r w:rsidRPr="00E51E56">
        <w:rPr>
          <w:rFonts w:ascii="Arial" w:hAnsi="Arial" w:cs="Arial"/>
          <w:b/>
          <w:bCs/>
          <w:sz w:val="20"/>
          <w:szCs w:val="20"/>
          <w:lang w:val="es-ES_tradnl"/>
        </w:rPr>
        <w:t>)</w:t>
      </w:r>
      <w:r w:rsidRPr="00E51E56">
        <w:rPr>
          <w:rFonts w:ascii="Arial" w:hAnsi="Arial" w:cs="Arial"/>
          <w:sz w:val="20"/>
          <w:szCs w:val="20"/>
          <w:lang w:val="es-ES_tradnl"/>
        </w:rPr>
        <w:t xml:space="preserve"> </w:t>
      </w:r>
      <w:r w:rsidR="00B5426C" w:rsidRPr="00E51E56">
        <w:rPr>
          <w:rFonts w:ascii="Arial" w:hAnsi="Arial" w:cs="Arial"/>
          <w:sz w:val="20"/>
          <w:szCs w:val="20"/>
          <w:lang w:val="es-MX"/>
        </w:rPr>
        <w:t xml:space="preserve">El orden de los numerales y cláusulas no debe interpretarse como un grado de prelación entre los mismos; </w:t>
      </w:r>
      <w:r w:rsidR="00B5426C" w:rsidRPr="00E51E56">
        <w:rPr>
          <w:rFonts w:ascii="Arial" w:hAnsi="Arial" w:cs="Arial"/>
          <w:b/>
          <w:bCs/>
          <w:sz w:val="20"/>
          <w:szCs w:val="20"/>
          <w:lang w:val="es-MX"/>
        </w:rPr>
        <w:t>(</w:t>
      </w:r>
      <w:proofErr w:type="spellStart"/>
      <w:r w:rsidR="00B5426C" w:rsidRPr="00E51E56">
        <w:rPr>
          <w:rFonts w:ascii="Arial" w:hAnsi="Arial" w:cs="Arial"/>
          <w:b/>
          <w:bCs/>
          <w:sz w:val="20"/>
          <w:szCs w:val="20"/>
          <w:lang w:val="es-MX"/>
        </w:rPr>
        <w:t>iii</w:t>
      </w:r>
      <w:proofErr w:type="spellEnd"/>
      <w:r w:rsidR="00B5426C" w:rsidRPr="00E51E56">
        <w:rPr>
          <w:rFonts w:ascii="Arial" w:hAnsi="Arial" w:cs="Arial"/>
          <w:b/>
          <w:bCs/>
          <w:sz w:val="20"/>
          <w:szCs w:val="20"/>
          <w:lang w:val="es-MX"/>
        </w:rPr>
        <w:t>)</w:t>
      </w:r>
      <w:r w:rsidR="00B5426C" w:rsidRPr="00E51E56">
        <w:rPr>
          <w:rFonts w:ascii="Arial" w:hAnsi="Arial" w:cs="Arial"/>
          <w:sz w:val="20"/>
          <w:szCs w:val="20"/>
          <w:lang w:val="es-MX"/>
        </w:rPr>
        <w:t xml:space="preserve"> Las palabras en singular se entenderán también en plural y viceversa, cuando lo exija el contexto; y las palabras en género femenino, se entenderán en género masculino y viceversa, cuando el contexto lo requiera; </w:t>
      </w:r>
      <w:r w:rsidR="00B5426C" w:rsidRPr="00E51E56">
        <w:rPr>
          <w:rFonts w:ascii="Arial" w:hAnsi="Arial" w:cs="Arial"/>
          <w:b/>
          <w:bCs/>
          <w:sz w:val="20"/>
          <w:szCs w:val="20"/>
          <w:lang w:val="es-MX"/>
        </w:rPr>
        <w:t>(</w:t>
      </w:r>
      <w:proofErr w:type="spellStart"/>
      <w:r w:rsidR="00B5426C" w:rsidRPr="00E51E56">
        <w:rPr>
          <w:rFonts w:ascii="Arial" w:hAnsi="Arial" w:cs="Arial"/>
          <w:b/>
          <w:bCs/>
          <w:sz w:val="20"/>
          <w:szCs w:val="20"/>
          <w:lang w:val="es-MX"/>
        </w:rPr>
        <w:t>iv</w:t>
      </w:r>
      <w:proofErr w:type="spellEnd"/>
      <w:r w:rsidR="00B5426C" w:rsidRPr="00E51E56">
        <w:rPr>
          <w:rFonts w:ascii="Arial" w:hAnsi="Arial" w:cs="Arial"/>
          <w:b/>
          <w:bCs/>
          <w:sz w:val="20"/>
          <w:szCs w:val="20"/>
          <w:lang w:val="es-MX"/>
        </w:rPr>
        <w:t>)</w:t>
      </w:r>
      <w:r w:rsidR="00B5426C" w:rsidRPr="00E51E56">
        <w:rPr>
          <w:rFonts w:ascii="Arial" w:hAnsi="Arial" w:cs="Arial"/>
          <w:sz w:val="20"/>
          <w:szCs w:val="20"/>
          <w:lang w:val="es-MX"/>
        </w:rPr>
        <w:t xml:space="preserve"> </w:t>
      </w:r>
      <w:r w:rsidR="004C63D8" w:rsidRPr="00E51E56">
        <w:rPr>
          <w:rFonts w:ascii="Arial" w:hAnsi="Arial" w:cs="Arial"/>
          <w:sz w:val="20"/>
          <w:szCs w:val="20"/>
          <w:lang w:val="es-MX"/>
        </w:rPr>
        <w:t>Los plazos en días se entienden como hábiles, salvo que de manera expresa la ley o el contrato establezca que se trata de días calendario. Cuando el vencimiento de un plazo corresponda a un día no hábil o no laboral para la DIAN, este se trasladará al día hábil siguiente</w:t>
      </w:r>
      <w:r w:rsidR="004C63D8" w:rsidRPr="00E51E56">
        <w:rPr>
          <w:rFonts w:ascii="Arial" w:hAnsi="Arial" w:cs="Arial"/>
          <w:b/>
          <w:bCs/>
          <w:sz w:val="20"/>
          <w:szCs w:val="20"/>
          <w:lang w:val="es-MX"/>
        </w:rPr>
        <w:t xml:space="preserve">; </w:t>
      </w:r>
      <w:r w:rsidR="000A384B" w:rsidRPr="00E51E56">
        <w:rPr>
          <w:rFonts w:ascii="Arial" w:hAnsi="Arial" w:cs="Arial"/>
          <w:b/>
          <w:bCs/>
          <w:sz w:val="20"/>
          <w:szCs w:val="20"/>
          <w:lang w:val="es-MX"/>
        </w:rPr>
        <w:t>(v)</w:t>
      </w:r>
      <w:r w:rsidR="000A384B" w:rsidRPr="00E51E56">
        <w:rPr>
          <w:rFonts w:ascii="Arial" w:hAnsi="Arial" w:cs="Arial"/>
          <w:sz w:val="20"/>
          <w:szCs w:val="20"/>
          <w:lang w:val="es-MX"/>
        </w:rPr>
        <w:t xml:space="preserve"> el contrato se interpretará de conformidad con las reglas del Código Civil definidas en los artículos 1618 a 1624; </w:t>
      </w:r>
      <w:r w:rsidR="003542B0" w:rsidRPr="00E51E56">
        <w:rPr>
          <w:rFonts w:ascii="Arial" w:hAnsi="Arial" w:cs="Arial"/>
          <w:b/>
          <w:bCs/>
          <w:sz w:val="20"/>
          <w:szCs w:val="20"/>
          <w:lang w:val="es-MX"/>
        </w:rPr>
        <w:t>(vi)</w:t>
      </w:r>
      <w:r w:rsidR="003542B0" w:rsidRPr="00E51E56">
        <w:rPr>
          <w:rFonts w:ascii="Arial" w:hAnsi="Arial" w:cs="Arial"/>
          <w:sz w:val="20"/>
          <w:szCs w:val="20"/>
          <w:lang w:val="es-MX"/>
        </w:rPr>
        <w:t xml:space="preserve"> </w:t>
      </w:r>
      <w:r w:rsidR="003542B0" w:rsidRPr="00E51E56">
        <w:rPr>
          <w:rFonts w:ascii="Arial" w:hAnsi="Arial" w:cs="Arial"/>
          <w:sz w:val="20"/>
          <w:szCs w:val="20"/>
        </w:rPr>
        <w:t xml:space="preserve">La contratación estatal se rige por las disposiciones comerciales y civiles pertinentes, salvo en las materias particularmente reguladas en la Ley 80 de 1993 y demás normas que la modifiquen (Art.13, L.80/1993); y </w:t>
      </w:r>
      <w:r w:rsidR="003542B0" w:rsidRPr="00E51E56">
        <w:rPr>
          <w:rFonts w:ascii="Arial" w:hAnsi="Arial" w:cs="Arial"/>
          <w:b/>
          <w:bCs/>
          <w:sz w:val="20"/>
          <w:szCs w:val="20"/>
        </w:rPr>
        <w:t>(</w:t>
      </w:r>
      <w:proofErr w:type="spellStart"/>
      <w:r w:rsidR="003542B0" w:rsidRPr="00E51E56">
        <w:rPr>
          <w:rFonts w:ascii="Arial" w:hAnsi="Arial" w:cs="Arial"/>
          <w:b/>
          <w:bCs/>
          <w:sz w:val="20"/>
          <w:szCs w:val="20"/>
        </w:rPr>
        <w:t>vii</w:t>
      </w:r>
      <w:proofErr w:type="spellEnd"/>
      <w:r w:rsidR="003542B0" w:rsidRPr="00E51E56">
        <w:rPr>
          <w:rFonts w:ascii="Arial" w:hAnsi="Arial" w:cs="Arial"/>
          <w:b/>
          <w:bCs/>
          <w:sz w:val="20"/>
          <w:szCs w:val="20"/>
        </w:rPr>
        <w:t>)</w:t>
      </w:r>
      <w:r w:rsidR="003542B0" w:rsidRPr="00E51E56">
        <w:rPr>
          <w:rFonts w:ascii="Arial" w:hAnsi="Arial" w:cs="Arial"/>
          <w:sz w:val="20"/>
          <w:szCs w:val="20"/>
        </w:rPr>
        <w:t xml:space="preserve"> en cuanto sean compatibles con la finalidad y los principios de la Ley 80 de 1993 y demás normas que la modifiquen, las normas que rigen los procedimientos y actuaciones en la función administrativa serán aplicables en las actuaciones contractuales. A falta de éstas, regirán las disposiciones del Código de Procedimiento Civil -ahora Código General del Proceso- (Art.77, L.80/1993, Art.35 y 306, L.1437/2011). </w:t>
      </w:r>
    </w:p>
    <w:p w14:paraId="5FD7F657" w14:textId="74C4EC1C" w:rsidR="00532AAD" w:rsidRPr="00E51E56" w:rsidRDefault="00532AAD" w:rsidP="009E5F3B">
      <w:pPr>
        <w:ind w:right="-518"/>
        <w:jc w:val="both"/>
        <w:rPr>
          <w:rFonts w:ascii="Arial" w:hAnsi="Arial" w:cs="Arial"/>
          <w:bCs/>
          <w:sz w:val="20"/>
          <w:szCs w:val="20"/>
          <w:lang w:val="es-ES_tradnl"/>
        </w:rPr>
      </w:pPr>
    </w:p>
    <w:p w14:paraId="4426FCD6" w14:textId="75B20B5C" w:rsidR="009A3304" w:rsidRPr="00E51E56" w:rsidRDefault="009A3304" w:rsidP="003D24E3">
      <w:pPr>
        <w:numPr>
          <w:ilvl w:val="0"/>
          <w:numId w:val="26"/>
        </w:numPr>
        <w:ind w:right="-518"/>
        <w:jc w:val="both"/>
        <w:rPr>
          <w:rFonts w:ascii="Arial" w:hAnsi="Arial" w:cs="Arial"/>
          <w:b/>
          <w:sz w:val="20"/>
          <w:szCs w:val="20"/>
        </w:rPr>
      </w:pPr>
      <w:r w:rsidRPr="00E51E56">
        <w:rPr>
          <w:rFonts w:ascii="Arial" w:hAnsi="Arial" w:cs="Arial"/>
          <w:b/>
          <w:sz w:val="20"/>
          <w:szCs w:val="20"/>
        </w:rPr>
        <w:t>CESIÓN DEL CONTRATO</w:t>
      </w:r>
    </w:p>
    <w:p w14:paraId="26BE6CA5" w14:textId="77777777" w:rsidR="009A3304" w:rsidRPr="00E51E56" w:rsidRDefault="009A3304" w:rsidP="009E5F3B">
      <w:pPr>
        <w:ind w:right="-518"/>
        <w:jc w:val="both"/>
        <w:rPr>
          <w:rFonts w:ascii="Arial" w:hAnsi="Arial" w:cs="Arial"/>
          <w:b/>
          <w:sz w:val="20"/>
          <w:szCs w:val="20"/>
        </w:rPr>
      </w:pPr>
    </w:p>
    <w:p w14:paraId="635B6F17" w14:textId="77777777" w:rsidR="001531CF" w:rsidRPr="00E51E56" w:rsidRDefault="009A3304" w:rsidP="009E5F3B">
      <w:pPr>
        <w:ind w:right="48"/>
        <w:jc w:val="both"/>
        <w:rPr>
          <w:rFonts w:ascii="Arial" w:hAnsi="Arial" w:cs="Arial"/>
          <w:sz w:val="20"/>
          <w:szCs w:val="20"/>
          <w:lang w:val="es-ES"/>
        </w:rPr>
      </w:pPr>
      <w:r w:rsidRPr="00E51E56">
        <w:rPr>
          <w:rFonts w:ascii="Arial" w:hAnsi="Arial" w:cs="Arial"/>
          <w:sz w:val="20"/>
          <w:szCs w:val="20"/>
          <w:lang w:val="es-ES"/>
        </w:rPr>
        <w:t xml:space="preserve">Los contratos estatales son </w:t>
      </w:r>
      <w:r w:rsidRPr="00E51E56">
        <w:rPr>
          <w:rFonts w:ascii="Arial" w:hAnsi="Arial" w:cs="Arial"/>
          <w:b/>
          <w:bCs/>
          <w:iCs/>
          <w:sz w:val="20"/>
          <w:szCs w:val="20"/>
          <w:lang w:val="es-ES"/>
        </w:rPr>
        <w:t>INTUITO PERSONAE</w:t>
      </w:r>
      <w:r w:rsidRPr="00E51E56">
        <w:rPr>
          <w:rFonts w:ascii="Arial" w:hAnsi="Arial" w:cs="Arial"/>
          <w:b/>
          <w:bCs/>
          <w:sz w:val="20"/>
          <w:szCs w:val="20"/>
          <w:lang w:val="es-ES"/>
        </w:rPr>
        <w:t xml:space="preserve">. </w:t>
      </w:r>
      <w:r w:rsidRPr="00E51E56">
        <w:rPr>
          <w:rFonts w:ascii="Arial" w:hAnsi="Arial" w:cs="Arial"/>
          <w:b/>
          <w:bCs/>
          <w:iCs/>
          <w:sz w:val="20"/>
          <w:szCs w:val="20"/>
          <w:lang w:val="es-ES"/>
        </w:rPr>
        <w:t>El CONTRATISTA</w:t>
      </w:r>
      <w:r w:rsidRPr="00E51E56">
        <w:rPr>
          <w:rFonts w:ascii="Arial" w:hAnsi="Arial" w:cs="Arial"/>
          <w:sz w:val="20"/>
          <w:szCs w:val="20"/>
          <w:lang w:val="es-ES"/>
        </w:rPr>
        <w:t xml:space="preserve"> no podrá ceder el contrato sin autorización previa y escrita de la </w:t>
      </w:r>
      <w:r w:rsidRPr="00E51E56">
        <w:rPr>
          <w:rFonts w:ascii="Arial" w:hAnsi="Arial" w:cs="Arial"/>
          <w:b/>
          <w:bCs/>
          <w:iCs/>
          <w:sz w:val="20"/>
          <w:szCs w:val="20"/>
          <w:lang w:val="es-ES"/>
        </w:rPr>
        <w:t>DIAN</w:t>
      </w:r>
      <w:r w:rsidRPr="00E51E56">
        <w:rPr>
          <w:rFonts w:ascii="Arial" w:hAnsi="Arial" w:cs="Arial"/>
          <w:sz w:val="20"/>
          <w:szCs w:val="20"/>
          <w:lang w:val="es-ES"/>
        </w:rPr>
        <w:t xml:space="preserve"> publicada </w:t>
      </w:r>
      <w:r w:rsidR="001531CF" w:rsidRPr="00E51E56">
        <w:rPr>
          <w:rFonts w:ascii="Arial" w:hAnsi="Arial" w:cs="Arial"/>
          <w:sz w:val="20"/>
          <w:szCs w:val="20"/>
          <w:lang w:val="es-ES"/>
        </w:rPr>
        <w:t>en</w:t>
      </w:r>
      <w:r w:rsidRPr="00E51E56">
        <w:rPr>
          <w:rFonts w:ascii="Arial" w:hAnsi="Arial" w:cs="Arial"/>
          <w:sz w:val="20"/>
          <w:szCs w:val="20"/>
          <w:lang w:val="es-ES"/>
        </w:rPr>
        <w:t xml:space="preserve"> </w:t>
      </w:r>
      <w:r w:rsidRPr="00E51E56">
        <w:rPr>
          <w:rFonts w:ascii="Arial" w:hAnsi="Arial" w:cs="Arial"/>
          <w:b/>
          <w:bCs/>
          <w:iCs/>
          <w:sz w:val="20"/>
          <w:szCs w:val="20"/>
          <w:lang w:val="es-ES"/>
        </w:rPr>
        <w:t>SECOP II</w:t>
      </w:r>
      <w:r w:rsidRPr="00E51E56">
        <w:rPr>
          <w:rFonts w:ascii="Arial" w:hAnsi="Arial" w:cs="Arial"/>
          <w:sz w:val="20"/>
          <w:szCs w:val="20"/>
          <w:lang w:val="es-ES"/>
        </w:rPr>
        <w:t xml:space="preserve">. </w:t>
      </w:r>
    </w:p>
    <w:p w14:paraId="4D4A7C96" w14:textId="77777777" w:rsidR="00B6721B" w:rsidRPr="00E51E56" w:rsidRDefault="00B6721B" w:rsidP="009E5F3B">
      <w:pPr>
        <w:ind w:right="48"/>
        <w:jc w:val="both"/>
        <w:rPr>
          <w:rFonts w:ascii="Arial" w:hAnsi="Arial" w:cs="Arial"/>
          <w:sz w:val="20"/>
          <w:szCs w:val="20"/>
          <w:lang w:val="es-ES"/>
        </w:rPr>
      </w:pPr>
    </w:p>
    <w:p w14:paraId="6CC6B41C" w14:textId="2E49EDDF" w:rsidR="00B6721B" w:rsidRPr="00E51E56" w:rsidRDefault="00B6721B" w:rsidP="009E5F3B">
      <w:pPr>
        <w:jc w:val="both"/>
        <w:rPr>
          <w:rFonts w:ascii="Arial" w:hAnsi="Arial" w:cs="Arial"/>
          <w:sz w:val="20"/>
          <w:szCs w:val="20"/>
        </w:rPr>
      </w:pPr>
      <w:r w:rsidRPr="00E51E56">
        <w:rPr>
          <w:rFonts w:ascii="Arial" w:hAnsi="Arial" w:cs="Arial"/>
          <w:sz w:val="20"/>
          <w:szCs w:val="20"/>
        </w:rPr>
        <w:t xml:space="preserve">Para ceder su posición, el </w:t>
      </w:r>
      <w:r w:rsidRPr="00E51E56">
        <w:rPr>
          <w:rFonts w:ascii="Arial" w:hAnsi="Arial" w:cs="Arial"/>
          <w:b/>
          <w:bCs/>
          <w:sz w:val="20"/>
          <w:szCs w:val="20"/>
        </w:rPr>
        <w:t>CONTRATISTA</w:t>
      </w:r>
      <w:r w:rsidRPr="00E51E56">
        <w:rPr>
          <w:rFonts w:ascii="Arial" w:hAnsi="Arial" w:cs="Arial"/>
          <w:sz w:val="20"/>
          <w:szCs w:val="20"/>
        </w:rPr>
        <w:t xml:space="preserve"> debe solicitar autorización a la </w:t>
      </w:r>
      <w:r w:rsidRPr="00E51E56">
        <w:rPr>
          <w:rFonts w:ascii="Arial" w:hAnsi="Arial" w:cs="Arial"/>
          <w:b/>
          <w:bCs/>
          <w:sz w:val="20"/>
          <w:szCs w:val="20"/>
        </w:rPr>
        <w:t>DIAN,</w:t>
      </w:r>
      <w:r w:rsidRPr="00E51E56">
        <w:rPr>
          <w:rFonts w:ascii="Arial" w:hAnsi="Arial" w:cs="Arial"/>
          <w:sz w:val="20"/>
          <w:szCs w:val="20"/>
        </w:rPr>
        <w:t xml:space="preserve"> quien debe responder dentro de los 15 días hábiles siguientes a la solicitud, requiriendo información adicional, comunicando su rechazo o aprobando la cesión. </w:t>
      </w:r>
    </w:p>
    <w:p w14:paraId="33B1088C" w14:textId="77777777" w:rsidR="001531CF" w:rsidRPr="00E51E56" w:rsidRDefault="001531CF" w:rsidP="009E5F3B">
      <w:pPr>
        <w:ind w:right="-518"/>
        <w:jc w:val="both"/>
        <w:rPr>
          <w:rFonts w:ascii="Arial" w:hAnsi="Arial" w:cs="Arial"/>
          <w:sz w:val="20"/>
          <w:szCs w:val="20"/>
          <w:lang w:val="es-ES"/>
        </w:rPr>
      </w:pPr>
    </w:p>
    <w:p w14:paraId="725AB3AE" w14:textId="45C1B7B2" w:rsidR="009A3304" w:rsidRPr="00E51E56" w:rsidRDefault="009A3304" w:rsidP="009E5F3B">
      <w:pPr>
        <w:ind w:right="48"/>
        <w:jc w:val="both"/>
        <w:rPr>
          <w:rFonts w:ascii="Arial" w:hAnsi="Arial" w:cs="Arial"/>
          <w:sz w:val="20"/>
          <w:szCs w:val="20"/>
          <w:lang w:val="es-ES"/>
        </w:rPr>
      </w:pPr>
      <w:r w:rsidRPr="00E51E56">
        <w:rPr>
          <w:rFonts w:ascii="Arial" w:hAnsi="Arial" w:cs="Arial"/>
          <w:b/>
          <w:bCs/>
          <w:iCs/>
          <w:sz w:val="20"/>
          <w:szCs w:val="20"/>
          <w:lang w:val="es-ES"/>
        </w:rPr>
        <w:t>PARÁGRAFO 1</w:t>
      </w:r>
      <w:r w:rsidRPr="00E51E56">
        <w:rPr>
          <w:rFonts w:ascii="Arial" w:hAnsi="Arial" w:cs="Arial"/>
          <w:sz w:val="20"/>
          <w:szCs w:val="20"/>
          <w:lang w:val="es-ES"/>
        </w:rPr>
        <w:t xml:space="preserve">. La cesión del contrato que realice el </w:t>
      </w:r>
      <w:r w:rsidRPr="00E51E56">
        <w:rPr>
          <w:rFonts w:ascii="Arial" w:hAnsi="Arial" w:cs="Arial"/>
          <w:b/>
          <w:bCs/>
          <w:iCs/>
          <w:sz w:val="20"/>
          <w:szCs w:val="20"/>
          <w:lang w:val="es-ES"/>
        </w:rPr>
        <w:t>CONTRATISTA</w:t>
      </w:r>
      <w:r w:rsidRPr="00E51E56">
        <w:rPr>
          <w:rFonts w:ascii="Arial" w:hAnsi="Arial" w:cs="Arial"/>
          <w:sz w:val="20"/>
          <w:szCs w:val="20"/>
          <w:lang w:val="es-ES"/>
        </w:rPr>
        <w:t xml:space="preserve"> sin autorización previa y escrita de la </w:t>
      </w:r>
      <w:r w:rsidRPr="00E51E56">
        <w:rPr>
          <w:rFonts w:ascii="Arial" w:hAnsi="Arial" w:cs="Arial"/>
          <w:b/>
          <w:bCs/>
          <w:iCs/>
          <w:sz w:val="20"/>
          <w:szCs w:val="20"/>
          <w:lang w:val="es-ES"/>
        </w:rPr>
        <w:t>DIAN</w:t>
      </w:r>
      <w:r w:rsidRPr="00E51E56">
        <w:rPr>
          <w:rFonts w:ascii="Arial" w:hAnsi="Arial" w:cs="Arial"/>
          <w:sz w:val="20"/>
          <w:szCs w:val="20"/>
          <w:lang w:val="es-ES"/>
        </w:rPr>
        <w:t xml:space="preserve"> no producirá efecto alguno ante la </w:t>
      </w:r>
      <w:r w:rsidRPr="00E51E56">
        <w:rPr>
          <w:rFonts w:ascii="Arial" w:hAnsi="Arial" w:cs="Arial"/>
          <w:b/>
          <w:bCs/>
          <w:iCs/>
          <w:sz w:val="20"/>
          <w:szCs w:val="20"/>
          <w:lang w:val="es-ES"/>
        </w:rPr>
        <w:t>DIAN</w:t>
      </w:r>
      <w:r w:rsidRPr="00E51E56">
        <w:rPr>
          <w:rFonts w:ascii="Arial" w:hAnsi="Arial" w:cs="Arial"/>
          <w:sz w:val="20"/>
          <w:szCs w:val="20"/>
          <w:lang w:val="es-ES"/>
        </w:rPr>
        <w:t>, ni frente a terceros.</w:t>
      </w:r>
    </w:p>
    <w:p w14:paraId="5D0154E6" w14:textId="77777777" w:rsidR="002778E4" w:rsidRPr="00E51E56" w:rsidRDefault="002778E4" w:rsidP="009E5F3B">
      <w:pPr>
        <w:ind w:right="48"/>
        <w:jc w:val="both"/>
        <w:rPr>
          <w:rFonts w:ascii="Arial" w:hAnsi="Arial" w:cs="Arial"/>
          <w:sz w:val="20"/>
          <w:szCs w:val="20"/>
          <w:lang w:val="es-ES"/>
        </w:rPr>
      </w:pPr>
    </w:p>
    <w:p w14:paraId="2E2AB7D2" w14:textId="3FC7E978" w:rsidR="002778E4" w:rsidRPr="00E51E56" w:rsidRDefault="002778E4" w:rsidP="009E5F3B">
      <w:pPr>
        <w:jc w:val="both"/>
        <w:rPr>
          <w:rFonts w:ascii="Arial" w:hAnsi="Arial" w:cs="Arial"/>
          <w:sz w:val="20"/>
          <w:szCs w:val="20"/>
        </w:rPr>
      </w:pPr>
      <w:r w:rsidRPr="00E51E56">
        <w:rPr>
          <w:rFonts w:ascii="Arial" w:hAnsi="Arial" w:cs="Arial"/>
          <w:b/>
          <w:bCs/>
          <w:sz w:val="20"/>
          <w:szCs w:val="20"/>
          <w:lang w:val="es-ES"/>
        </w:rPr>
        <w:t>PARÁGRAFO 2.</w:t>
      </w:r>
      <w:r w:rsidRPr="00E51E56">
        <w:rPr>
          <w:rFonts w:ascii="Arial" w:hAnsi="Arial" w:cs="Arial"/>
          <w:sz w:val="20"/>
          <w:szCs w:val="20"/>
          <w:lang w:val="es-ES"/>
        </w:rPr>
        <w:t xml:space="preserve"> </w:t>
      </w:r>
      <w:r w:rsidRPr="00E51E56">
        <w:rPr>
          <w:rFonts w:ascii="Arial" w:hAnsi="Arial" w:cs="Arial"/>
          <w:sz w:val="20"/>
          <w:szCs w:val="20"/>
        </w:rPr>
        <w:t xml:space="preserve">El </w:t>
      </w:r>
      <w:r w:rsidRPr="00E51E56">
        <w:rPr>
          <w:rFonts w:ascii="Arial" w:hAnsi="Arial" w:cs="Arial"/>
          <w:b/>
          <w:bCs/>
          <w:sz w:val="20"/>
          <w:szCs w:val="20"/>
        </w:rPr>
        <w:t>CONTRATISTA</w:t>
      </w:r>
      <w:r w:rsidRPr="00E51E56">
        <w:rPr>
          <w:rFonts w:ascii="Arial" w:hAnsi="Arial" w:cs="Arial"/>
          <w:sz w:val="20"/>
          <w:szCs w:val="20"/>
        </w:rPr>
        <w:t xml:space="preserve"> puede ceder los derechos económicos que se derivan de la ejecución del contrato, salvo si existe orden, fallo o actuación judicial de embargo o retención de dinero en contra del </w:t>
      </w:r>
      <w:r w:rsidRPr="00E51E56">
        <w:rPr>
          <w:rFonts w:ascii="Arial" w:hAnsi="Arial" w:cs="Arial"/>
          <w:b/>
          <w:bCs/>
          <w:sz w:val="20"/>
          <w:szCs w:val="20"/>
        </w:rPr>
        <w:t>CONTRATISTA</w:t>
      </w:r>
      <w:r w:rsidRPr="00E51E56">
        <w:rPr>
          <w:rFonts w:ascii="Arial" w:hAnsi="Arial" w:cs="Arial"/>
          <w:sz w:val="20"/>
          <w:szCs w:val="20"/>
        </w:rPr>
        <w:t xml:space="preserve">. </w:t>
      </w:r>
    </w:p>
    <w:p w14:paraId="1CAC0DD4" w14:textId="77777777" w:rsidR="009A3304" w:rsidRPr="00E51E56" w:rsidRDefault="009A3304" w:rsidP="009E5F3B">
      <w:pPr>
        <w:ind w:left="360" w:right="-518"/>
        <w:jc w:val="both"/>
        <w:rPr>
          <w:rFonts w:ascii="Arial" w:hAnsi="Arial" w:cs="Arial"/>
          <w:b/>
          <w:bCs/>
          <w:sz w:val="20"/>
          <w:szCs w:val="20"/>
          <w:lang w:val="es-ES"/>
        </w:rPr>
      </w:pPr>
    </w:p>
    <w:p w14:paraId="05B01EFC" w14:textId="31DD5853" w:rsidR="00904627" w:rsidRPr="00E51E56" w:rsidRDefault="00904627" w:rsidP="003D24E3">
      <w:pPr>
        <w:numPr>
          <w:ilvl w:val="0"/>
          <w:numId w:val="26"/>
        </w:numPr>
        <w:ind w:right="-518"/>
        <w:jc w:val="both"/>
        <w:rPr>
          <w:rFonts w:ascii="Arial" w:hAnsi="Arial" w:cs="Arial"/>
          <w:b/>
          <w:bCs/>
          <w:sz w:val="20"/>
          <w:szCs w:val="20"/>
          <w:lang w:val="es-ES"/>
        </w:rPr>
      </w:pPr>
      <w:r w:rsidRPr="00E51E56">
        <w:rPr>
          <w:rFonts w:ascii="Arial" w:hAnsi="Arial" w:cs="Arial"/>
          <w:b/>
          <w:bCs/>
          <w:sz w:val="20"/>
          <w:szCs w:val="20"/>
          <w:lang w:val="es-ES"/>
        </w:rPr>
        <w:t xml:space="preserve">FUSIONES, ESCISIONES Y SITUACIONES DE CAMBIO DE CONTROL. </w:t>
      </w:r>
    </w:p>
    <w:p w14:paraId="6A5F9CF2" w14:textId="77777777" w:rsidR="00904627" w:rsidRPr="00E51E56" w:rsidRDefault="00904627" w:rsidP="009E5F3B">
      <w:pPr>
        <w:ind w:right="-518"/>
        <w:jc w:val="both"/>
        <w:rPr>
          <w:rFonts w:ascii="Arial" w:hAnsi="Arial" w:cs="Arial"/>
          <w:b/>
          <w:bCs/>
          <w:sz w:val="20"/>
          <w:szCs w:val="20"/>
          <w:lang w:val="es-ES"/>
        </w:rPr>
      </w:pPr>
    </w:p>
    <w:p w14:paraId="4AC84685" w14:textId="79F564EB" w:rsidR="00904627" w:rsidRPr="00E51E56" w:rsidRDefault="0003502D" w:rsidP="009E5F3B">
      <w:pPr>
        <w:ind w:right="48"/>
        <w:jc w:val="both"/>
        <w:rPr>
          <w:rFonts w:ascii="Arial" w:hAnsi="Arial" w:cs="Arial"/>
          <w:sz w:val="20"/>
          <w:szCs w:val="20"/>
        </w:rPr>
      </w:pPr>
      <w:r w:rsidRPr="00E51E56">
        <w:rPr>
          <w:rFonts w:ascii="Arial" w:hAnsi="Arial" w:cs="Arial"/>
          <w:sz w:val="20"/>
          <w:szCs w:val="20"/>
        </w:rPr>
        <w:t xml:space="preserve">Si el </w:t>
      </w:r>
      <w:r w:rsidR="001F3D0D" w:rsidRPr="00E51E56">
        <w:rPr>
          <w:rFonts w:ascii="Arial" w:hAnsi="Arial" w:cs="Arial"/>
          <w:b/>
          <w:bCs/>
          <w:sz w:val="20"/>
          <w:szCs w:val="20"/>
        </w:rPr>
        <w:t>CONTRATISTA</w:t>
      </w:r>
      <w:r w:rsidRPr="00E51E56">
        <w:rPr>
          <w:rFonts w:ascii="Arial" w:hAnsi="Arial" w:cs="Arial"/>
          <w:sz w:val="20"/>
          <w:szCs w:val="20"/>
        </w:rPr>
        <w:t xml:space="preserve"> es objeto de fusión o escisión empresarial, de enajenación total de sus activos o cambia su situación de control, para que tenga efectos frente </w:t>
      </w:r>
      <w:r w:rsidR="001F3D0D" w:rsidRPr="00E51E56">
        <w:rPr>
          <w:rFonts w:ascii="Arial" w:hAnsi="Arial" w:cs="Arial"/>
          <w:sz w:val="20"/>
          <w:szCs w:val="20"/>
        </w:rPr>
        <w:t>al contrato objeto del presente documento</w:t>
      </w:r>
      <w:r w:rsidRPr="00E51E56">
        <w:rPr>
          <w:rFonts w:ascii="Arial" w:hAnsi="Arial" w:cs="Arial"/>
          <w:sz w:val="20"/>
          <w:szCs w:val="20"/>
        </w:rPr>
        <w:t xml:space="preserve">, debe contar con la autorización de </w:t>
      </w:r>
      <w:r w:rsidR="001F3D0D" w:rsidRPr="00E51E56">
        <w:rPr>
          <w:rFonts w:ascii="Arial" w:hAnsi="Arial" w:cs="Arial"/>
          <w:sz w:val="20"/>
          <w:szCs w:val="20"/>
        </w:rPr>
        <w:t xml:space="preserve">la </w:t>
      </w:r>
      <w:r w:rsidR="001F3D0D" w:rsidRPr="00E51E56">
        <w:rPr>
          <w:rFonts w:ascii="Arial" w:hAnsi="Arial" w:cs="Arial"/>
          <w:b/>
          <w:bCs/>
          <w:sz w:val="20"/>
          <w:szCs w:val="20"/>
        </w:rPr>
        <w:t>DIAN</w:t>
      </w:r>
      <w:r w:rsidR="001F3D0D" w:rsidRPr="00E51E56">
        <w:rPr>
          <w:rFonts w:ascii="Arial" w:hAnsi="Arial" w:cs="Arial"/>
          <w:sz w:val="20"/>
          <w:szCs w:val="20"/>
        </w:rPr>
        <w:t>.</w:t>
      </w:r>
      <w:r w:rsidRPr="00E51E56">
        <w:rPr>
          <w:rFonts w:ascii="Arial" w:hAnsi="Arial" w:cs="Arial"/>
          <w:sz w:val="20"/>
          <w:szCs w:val="20"/>
        </w:rPr>
        <w:t xml:space="preserve"> </w:t>
      </w:r>
      <w:r w:rsidR="001F3D0D" w:rsidRPr="00E51E56">
        <w:rPr>
          <w:rFonts w:ascii="Arial" w:hAnsi="Arial" w:cs="Arial"/>
          <w:sz w:val="20"/>
          <w:szCs w:val="20"/>
        </w:rPr>
        <w:t>P</w:t>
      </w:r>
      <w:r w:rsidRPr="00E51E56">
        <w:rPr>
          <w:rFonts w:ascii="Arial" w:hAnsi="Arial" w:cs="Arial"/>
          <w:sz w:val="20"/>
          <w:szCs w:val="20"/>
        </w:rPr>
        <w:t xml:space="preserve">ara el efecto deberá remitir la documentación que demuestre que el cambio no genera dificultad </w:t>
      </w:r>
      <w:r w:rsidR="001F3D0D" w:rsidRPr="00E51E56">
        <w:rPr>
          <w:rFonts w:ascii="Arial" w:hAnsi="Arial" w:cs="Arial"/>
          <w:sz w:val="20"/>
          <w:szCs w:val="20"/>
        </w:rPr>
        <w:t xml:space="preserve">alguna </w:t>
      </w:r>
      <w:r w:rsidRPr="00E51E56">
        <w:rPr>
          <w:rFonts w:ascii="Arial" w:hAnsi="Arial" w:cs="Arial"/>
          <w:sz w:val="20"/>
          <w:szCs w:val="20"/>
        </w:rPr>
        <w:t xml:space="preserve">en la </w:t>
      </w:r>
      <w:r w:rsidR="001F3D0D" w:rsidRPr="00E51E56">
        <w:rPr>
          <w:rFonts w:ascii="Arial" w:hAnsi="Arial" w:cs="Arial"/>
          <w:sz w:val="20"/>
          <w:szCs w:val="20"/>
        </w:rPr>
        <w:t xml:space="preserve">ejecución del contrato </w:t>
      </w:r>
      <w:r w:rsidRPr="00E51E56">
        <w:rPr>
          <w:rFonts w:ascii="Arial" w:hAnsi="Arial" w:cs="Arial"/>
          <w:sz w:val="20"/>
          <w:szCs w:val="20"/>
        </w:rPr>
        <w:t xml:space="preserve">y que </w:t>
      </w:r>
      <w:r w:rsidR="001F3D0D" w:rsidRPr="00E51E56">
        <w:rPr>
          <w:rFonts w:ascii="Arial" w:hAnsi="Arial" w:cs="Arial"/>
          <w:sz w:val="20"/>
          <w:szCs w:val="20"/>
        </w:rPr>
        <w:t xml:space="preserve">la nueva forma societaria </w:t>
      </w:r>
      <w:r w:rsidRPr="00E51E56">
        <w:rPr>
          <w:rFonts w:ascii="Arial" w:hAnsi="Arial" w:cs="Arial"/>
          <w:sz w:val="20"/>
          <w:szCs w:val="20"/>
        </w:rPr>
        <w:t>cumple con los requerimientos mínimos exigidos en el proceso de contratación</w:t>
      </w:r>
      <w:r w:rsidR="001F3D0D" w:rsidRPr="00E51E56">
        <w:rPr>
          <w:rFonts w:ascii="Arial" w:hAnsi="Arial" w:cs="Arial"/>
          <w:sz w:val="20"/>
          <w:szCs w:val="20"/>
        </w:rPr>
        <w:t xml:space="preserve">. La </w:t>
      </w:r>
      <w:r w:rsidR="001F3D0D" w:rsidRPr="00E51E56">
        <w:rPr>
          <w:rFonts w:ascii="Arial" w:hAnsi="Arial" w:cs="Arial"/>
          <w:b/>
          <w:bCs/>
          <w:sz w:val="20"/>
          <w:szCs w:val="20"/>
        </w:rPr>
        <w:t>DIAN</w:t>
      </w:r>
      <w:r w:rsidR="001F3D0D" w:rsidRPr="00E51E56">
        <w:rPr>
          <w:rFonts w:ascii="Arial" w:hAnsi="Arial" w:cs="Arial"/>
          <w:sz w:val="20"/>
          <w:szCs w:val="20"/>
        </w:rPr>
        <w:t xml:space="preserve"> </w:t>
      </w:r>
      <w:r w:rsidRPr="00E51E56">
        <w:rPr>
          <w:rFonts w:ascii="Arial" w:hAnsi="Arial" w:cs="Arial"/>
          <w:sz w:val="20"/>
          <w:szCs w:val="20"/>
        </w:rPr>
        <w:t xml:space="preserve">tendrá un término de </w:t>
      </w:r>
      <w:r w:rsidRPr="00E51E56">
        <w:rPr>
          <w:rFonts w:ascii="Arial" w:hAnsi="Arial" w:cs="Arial"/>
          <w:b/>
          <w:sz w:val="20"/>
          <w:szCs w:val="20"/>
        </w:rPr>
        <w:t>QUINCE (15) DÍAS HÁBILES</w:t>
      </w:r>
      <w:r w:rsidRPr="00E51E56">
        <w:rPr>
          <w:rFonts w:ascii="Arial" w:hAnsi="Arial" w:cs="Arial"/>
          <w:sz w:val="20"/>
          <w:szCs w:val="20"/>
        </w:rPr>
        <w:t xml:space="preserve"> para manifestarse al respecto, </w:t>
      </w:r>
      <w:r w:rsidR="00C206DC" w:rsidRPr="00E51E56">
        <w:rPr>
          <w:rFonts w:ascii="Arial" w:hAnsi="Arial" w:cs="Arial"/>
          <w:sz w:val="20"/>
          <w:szCs w:val="20"/>
        </w:rPr>
        <w:t xml:space="preserve">autorizando, rechazando o solicitando información adicional, </w:t>
      </w:r>
      <w:r w:rsidR="001F3D0D" w:rsidRPr="00E51E56">
        <w:rPr>
          <w:rFonts w:ascii="Arial" w:hAnsi="Arial" w:cs="Arial"/>
          <w:sz w:val="20"/>
          <w:szCs w:val="20"/>
        </w:rPr>
        <w:t xml:space="preserve">sin que la presentación de la solicitud justifique la paralización o incumplimiento del contrato. </w:t>
      </w:r>
    </w:p>
    <w:p w14:paraId="7356ED25" w14:textId="77777777" w:rsidR="0003502D" w:rsidRPr="00E51E56" w:rsidRDefault="0003502D" w:rsidP="009E5F3B">
      <w:pPr>
        <w:ind w:right="-518"/>
        <w:jc w:val="both"/>
        <w:rPr>
          <w:rFonts w:ascii="Arial" w:hAnsi="Arial" w:cs="Arial"/>
          <w:sz w:val="20"/>
          <w:szCs w:val="20"/>
        </w:rPr>
      </w:pPr>
    </w:p>
    <w:p w14:paraId="33249317" w14:textId="26FD47E5" w:rsidR="0003502D" w:rsidRPr="00E51E56" w:rsidRDefault="00962E83" w:rsidP="009E5F3B">
      <w:pPr>
        <w:jc w:val="both"/>
        <w:rPr>
          <w:rFonts w:ascii="Arial" w:hAnsi="Arial" w:cs="Arial"/>
          <w:sz w:val="20"/>
          <w:szCs w:val="20"/>
        </w:rPr>
      </w:pPr>
      <w:r w:rsidRPr="00E51E56">
        <w:rPr>
          <w:rFonts w:ascii="Arial" w:hAnsi="Arial" w:cs="Arial"/>
          <w:b/>
          <w:bCs/>
          <w:sz w:val="20"/>
          <w:szCs w:val="20"/>
        </w:rPr>
        <w:t>LA DIAN</w:t>
      </w:r>
      <w:r w:rsidR="0003502D" w:rsidRPr="00E51E56">
        <w:rPr>
          <w:rFonts w:ascii="Arial" w:hAnsi="Arial" w:cs="Arial"/>
          <w:sz w:val="20"/>
          <w:szCs w:val="20"/>
        </w:rPr>
        <w:t xml:space="preserve"> no tiene ninguna injerencia en la decisión que tome el </w:t>
      </w:r>
      <w:r w:rsidRPr="00E51E56">
        <w:rPr>
          <w:rFonts w:ascii="Arial" w:hAnsi="Arial" w:cs="Arial"/>
          <w:b/>
          <w:bCs/>
          <w:sz w:val="20"/>
          <w:szCs w:val="20"/>
        </w:rPr>
        <w:t>CONTRATISTA</w:t>
      </w:r>
      <w:r w:rsidR="0003502D" w:rsidRPr="00E51E56">
        <w:rPr>
          <w:rFonts w:ascii="Arial" w:hAnsi="Arial" w:cs="Arial"/>
          <w:sz w:val="20"/>
          <w:szCs w:val="20"/>
        </w:rPr>
        <w:t xml:space="preserve"> frente a la fusión o escisión empresarial, enajenación total de sus activos o cambio de situación de control</w:t>
      </w:r>
      <w:r w:rsidR="00D95CE8" w:rsidRPr="00E51E56">
        <w:rPr>
          <w:rFonts w:ascii="Arial" w:hAnsi="Arial" w:cs="Arial"/>
          <w:sz w:val="20"/>
          <w:szCs w:val="20"/>
        </w:rPr>
        <w:t>. E</w:t>
      </w:r>
      <w:r w:rsidR="0003502D" w:rsidRPr="00E51E56">
        <w:rPr>
          <w:rFonts w:ascii="Arial" w:hAnsi="Arial" w:cs="Arial"/>
          <w:sz w:val="20"/>
          <w:szCs w:val="20"/>
        </w:rPr>
        <w:t xml:space="preserve">l procedimiento </w:t>
      </w:r>
      <w:r w:rsidR="00D95CE8" w:rsidRPr="00E51E56">
        <w:rPr>
          <w:rFonts w:ascii="Arial" w:hAnsi="Arial" w:cs="Arial"/>
          <w:sz w:val="20"/>
          <w:szCs w:val="20"/>
        </w:rPr>
        <w:t xml:space="preserve">acordado </w:t>
      </w:r>
      <w:r w:rsidR="00D95CE8" w:rsidRPr="00E51E56">
        <w:rPr>
          <w:rFonts w:ascii="Arial" w:hAnsi="Arial" w:cs="Arial"/>
          <w:sz w:val="20"/>
          <w:szCs w:val="20"/>
        </w:rPr>
        <w:lastRenderedPageBreak/>
        <w:t xml:space="preserve">tiene por </w:t>
      </w:r>
      <w:r w:rsidR="0003502D" w:rsidRPr="00E51E56">
        <w:rPr>
          <w:rFonts w:ascii="Arial" w:hAnsi="Arial" w:cs="Arial"/>
          <w:sz w:val="20"/>
          <w:szCs w:val="20"/>
        </w:rPr>
        <w:t xml:space="preserve">finalidad </w:t>
      </w:r>
      <w:r w:rsidR="00D95CE8" w:rsidRPr="00E51E56">
        <w:rPr>
          <w:rFonts w:ascii="Arial" w:hAnsi="Arial" w:cs="Arial"/>
          <w:sz w:val="20"/>
          <w:szCs w:val="20"/>
        </w:rPr>
        <w:t xml:space="preserve">que la </w:t>
      </w:r>
      <w:r w:rsidR="00D95CE8" w:rsidRPr="00E51E56">
        <w:rPr>
          <w:rFonts w:ascii="Arial" w:hAnsi="Arial" w:cs="Arial"/>
          <w:b/>
          <w:bCs/>
          <w:sz w:val="20"/>
          <w:szCs w:val="20"/>
        </w:rPr>
        <w:t>DIAN</w:t>
      </w:r>
      <w:r w:rsidR="00D95CE8" w:rsidRPr="00E51E56">
        <w:rPr>
          <w:rFonts w:ascii="Arial" w:hAnsi="Arial" w:cs="Arial"/>
          <w:sz w:val="20"/>
          <w:szCs w:val="20"/>
        </w:rPr>
        <w:t xml:space="preserve"> pueda </w:t>
      </w:r>
      <w:r w:rsidR="0003502D" w:rsidRPr="00E51E56">
        <w:rPr>
          <w:rFonts w:ascii="Arial" w:hAnsi="Arial" w:cs="Arial"/>
          <w:sz w:val="20"/>
          <w:szCs w:val="20"/>
        </w:rPr>
        <w:t xml:space="preserve">determinar si la nueva figura </w:t>
      </w:r>
      <w:r w:rsidR="00D95CE8" w:rsidRPr="00E51E56">
        <w:rPr>
          <w:rFonts w:ascii="Arial" w:hAnsi="Arial" w:cs="Arial"/>
          <w:sz w:val="20"/>
          <w:szCs w:val="20"/>
        </w:rPr>
        <w:t>societaria</w:t>
      </w:r>
      <w:r w:rsidR="0003502D" w:rsidRPr="00E51E56">
        <w:rPr>
          <w:rFonts w:ascii="Arial" w:hAnsi="Arial" w:cs="Arial"/>
          <w:sz w:val="20"/>
          <w:szCs w:val="20"/>
        </w:rPr>
        <w:t xml:space="preserve"> cumple con las condiciones mínimas establecidas en el proceso de selección que dio origen al </w:t>
      </w:r>
      <w:r w:rsidRPr="00E51E56">
        <w:rPr>
          <w:rFonts w:ascii="Arial" w:hAnsi="Arial" w:cs="Arial"/>
          <w:sz w:val="20"/>
          <w:szCs w:val="20"/>
        </w:rPr>
        <w:t>contrat</w:t>
      </w:r>
      <w:r w:rsidR="00D95CE8" w:rsidRPr="00E51E56">
        <w:rPr>
          <w:rFonts w:ascii="Arial" w:hAnsi="Arial" w:cs="Arial"/>
          <w:sz w:val="20"/>
          <w:szCs w:val="20"/>
        </w:rPr>
        <w:t xml:space="preserve">o. </w:t>
      </w:r>
    </w:p>
    <w:p w14:paraId="16A0D553" w14:textId="77777777" w:rsidR="0003502D" w:rsidRPr="00E51E56" w:rsidRDefault="0003502D" w:rsidP="009E5F3B">
      <w:pPr>
        <w:jc w:val="both"/>
        <w:rPr>
          <w:rFonts w:ascii="Arial" w:hAnsi="Arial" w:cs="Arial"/>
          <w:sz w:val="20"/>
          <w:szCs w:val="20"/>
        </w:rPr>
      </w:pPr>
    </w:p>
    <w:p w14:paraId="6B692B99" w14:textId="40C20408" w:rsidR="0003502D" w:rsidRPr="00E51E56" w:rsidRDefault="0003502D" w:rsidP="009E5F3B">
      <w:pPr>
        <w:jc w:val="both"/>
        <w:rPr>
          <w:rFonts w:ascii="Arial" w:hAnsi="Arial" w:cs="Arial"/>
          <w:sz w:val="20"/>
          <w:szCs w:val="20"/>
        </w:rPr>
      </w:pPr>
      <w:r w:rsidRPr="00E51E56">
        <w:rPr>
          <w:rFonts w:ascii="Arial" w:hAnsi="Arial" w:cs="Arial"/>
          <w:sz w:val="20"/>
          <w:szCs w:val="20"/>
        </w:rPr>
        <w:t xml:space="preserve">Si </w:t>
      </w:r>
      <w:r w:rsidR="004E6D11" w:rsidRPr="00E51E56">
        <w:rPr>
          <w:rFonts w:ascii="Arial" w:hAnsi="Arial" w:cs="Arial"/>
          <w:b/>
          <w:bCs/>
          <w:sz w:val="20"/>
          <w:szCs w:val="20"/>
        </w:rPr>
        <w:t>LA DIAN</w:t>
      </w:r>
      <w:r w:rsidRPr="00E51E56">
        <w:rPr>
          <w:rFonts w:ascii="Arial" w:hAnsi="Arial" w:cs="Arial"/>
          <w:sz w:val="20"/>
          <w:szCs w:val="20"/>
        </w:rPr>
        <w:t xml:space="preserve"> </w:t>
      </w:r>
      <w:r w:rsidR="004E6D11" w:rsidRPr="00E51E56">
        <w:rPr>
          <w:rFonts w:ascii="Arial" w:hAnsi="Arial" w:cs="Arial"/>
          <w:sz w:val="20"/>
          <w:szCs w:val="20"/>
        </w:rPr>
        <w:t>concluye</w:t>
      </w:r>
      <w:r w:rsidRPr="00E51E56">
        <w:rPr>
          <w:rFonts w:ascii="Arial" w:hAnsi="Arial" w:cs="Arial"/>
          <w:sz w:val="20"/>
          <w:szCs w:val="20"/>
        </w:rPr>
        <w:t xml:space="preserve"> que alguna de las transacciones descritas pone en riesgo el cumplimiento del </w:t>
      </w:r>
      <w:r w:rsidR="004E6D11" w:rsidRPr="00E51E56">
        <w:rPr>
          <w:rFonts w:ascii="Arial" w:hAnsi="Arial" w:cs="Arial"/>
          <w:sz w:val="20"/>
          <w:szCs w:val="20"/>
        </w:rPr>
        <w:t>contrato</w:t>
      </w:r>
      <w:r w:rsidRPr="00E51E56">
        <w:rPr>
          <w:rFonts w:ascii="Arial" w:hAnsi="Arial" w:cs="Arial"/>
          <w:sz w:val="20"/>
          <w:szCs w:val="20"/>
        </w:rPr>
        <w:t xml:space="preserve"> </w:t>
      </w:r>
      <w:r w:rsidR="004E6D11" w:rsidRPr="00E51E56">
        <w:rPr>
          <w:rFonts w:ascii="Arial" w:hAnsi="Arial" w:cs="Arial"/>
          <w:sz w:val="20"/>
          <w:szCs w:val="20"/>
        </w:rPr>
        <w:t xml:space="preserve">o que la nueva figura societaria no cumple los requisitos acreditados por el </w:t>
      </w:r>
      <w:r w:rsidR="004E6D11" w:rsidRPr="00E51E56">
        <w:rPr>
          <w:rFonts w:ascii="Arial" w:hAnsi="Arial" w:cs="Arial"/>
          <w:b/>
          <w:bCs/>
          <w:sz w:val="20"/>
          <w:szCs w:val="20"/>
        </w:rPr>
        <w:t>CONTRATISTA</w:t>
      </w:r>
      <w:r w:rsidR="004E6D11" w:rsidRPr="00E51E56">
        <w:rPr>
          <w:rFonts w:ascii="Arial" w:hAnsi="Arial" w:cs="Arial"/>
          <w:sz w:val="20"/>
          <w:szCs w:val="20"/>
        </w:rPr>
        <w:t xml:space="preserve"> para que le fuera adjudicado el contrato, se </w:t>
      </w:r>
      <w:r w:rsidRPr="00E51E56">
        <w:rPr>
          <w:rFonts w:ascii="Arial" w:hAnsi="Arial" w:cs="Arial"/>
          <w:sz w:val="20"/>
          <w:szCs w:val="20"/>
        </w:rPr>
        <w:t>podrá</w:t>
      </w:r>
      <w:r w:rsidR="004E6D11" w:rsidRPr="00E51E56">
        <w:rPr>
          <w:rFonts w:ascii="Arial" w:hAnsi="Arial" w:cs="Arial"/>
          <w:sz w:val="20"/>
          <w:szCs w:val="20"/>
        </w:rPr>
        <w:t xml:space="preserve">: </w:t>
      </w:r>
      <w:r w:rsidR="004E6D11" w:rsidRPr="00E51E56">
        <w:rPr>
          <w:rFonts w:ascii="Arial" w:hAnsi="Arial" w:cs="Arial"/>
          <w:b/>
          <w:bCs/>
          <w:sz w:val="20"/>
          <w:szCs w:val="20"/>
        </w:rPr>
        <w:t>(i)</w:t>
      </w:r>
      <w:r w:rsidR="004E6D11" w:rsidRPr="00E51E56">
        <w:rPr>
          <w:rFonts w:ascii="Arial" w:hAnsi="Arial" w:cs="Arial"/>
          <w:sz w:val="20"/>
          <w:szCs w:val="20"/>
        </w:rPr>
        <w:t xml:space="preserve"> revisar la viabilidad de ceder el contrato; </w:t>
      </w:r>
      <w:r w:rsidR="004E6D11" w:rsidRPr="00E51E56">
        <w:rPr>
          <w:rFonts w:ascii="Arial" w:hAnsi="Arial" w:cs="Arial"/>
          <w:b/>
          <w:bCs/>
          <w:sz w:val="20"/>
          <w:szCs w:val="20"/>
        </w:rPr>
        <w:t>(</w:t>
      </w:r>
      <w:proofErr w:type="spellStart"/>
      <w:r w:rsidR="004E6D11" w:rsidRPr="00E51E56">
        <w:rPr>
          <w:rFonts w:ascii="Arial" w:hAnsi="Arial" w:cs="Arial"/>
          <w:b/>
          <w:bCs/>
          <w:sz w:val="20"/>
          <w:szCs w:val="20"/>
        </w:rPr>
        <w:t>ii</w:t>
      </w:r>
      <w:proofErr w:type="spellEnd"/>
      <w:r w:rsidR="004E6D11" w:rsidRPr="00E51E56">
        <w:rPr>
          <w:rFonts w:ascii="Arial" w:hAnsi="Arial" w:cs="Arial"/>
          <w:b/>
          <w:bCs/>
          <w:sz w:val="20"/>
          <w:szCs w:val="20"/>
        </w:rPr>
        <w:t>)</w:t>
      </w:r>
      <w:r w:rsidR="004E6D11" w:rsidRPr="00E51E56">
        <w:rPr>
          <w:rFonts w:ascii="Arial" w:hAnsi="Arial" w:cs="Arial"/>
          <w:sz w:val="20"/>
          <w:szCs w:val="20"/>
        </w:rPr>
        <w:t xml:space="preserve"> revisar la viabilidad de declarar la caducidad o incumplimiento total o parcial del contrato para hacer efectiva la cláusula penal pactada; y </w:t>
      </w:r>
      <w:r w:rsidR="004E6D11" w:rsidRPr="00E51E56">
        <w:rPr>
          <w:rFonts w:ascii="Arial" w:hAnsi="Arial" w:cs="Arial"/>
          <w:b/>
          <w:bCs/>
          <w:sz w:val="20"/>
          <w:szCs w:val="20"/>
        </w:rPr>
        <w:t>(</w:t>
      </w:r>
      <w:proofErr w:type="spellStart"/>
      <w:r w:rsidR="004E6D11" w:rsidRPr="00E51E56">
        <w:rPr>
          <w:rFonts w:ascii="Arial" w:hAnsi="Arial" w:cs="Arial"/>
          <w:b/>
          <w:bCs/>
          <w:sz w:val="20"/>
          <w:szCs w:val="20"/>
        </w:rPr>
        <w:t>iii</w:t>
      </w:r>
      <w:proofErr w:type="spellEnd"/>
      <w:r w:rsidR="004E6D11" w:rsidRPr="00E51E56">
        <w:rPr>
          <w:rFonts w:ascii="Arial" w:hAnsi="Arial" w:cs="Arial"/>
          <w:b/>
          <w:bCs/>
          <w:sz w:val="20"/>
          <w:szCs w:val="20"/>
        </w:rPr>
        <w:t>)</w:t>
      </w:r>
      <w:r w:rsidR="004E6D11" w:rsidRPr="00E51E56">
        <w:rPr>
          <w:rFonts w:ascii="Arial" w:hAnsi="Arial" w:cs="Arial"/>
          <w:sz w:val="20"/>
          <w:szCs w:val="20"/>
        </w:rPr>
        <w:t xml:space="preserve"> revisar la viabilidad de terminar el contrato bilateral o unilateralmente.   </w:t>
      </w:r>
    </w:p>
    <w:p w14:paraId="619FB650" w14:textId="77777777" w:rsidR="0003502D" w:rsidRPr="00E51E56" w:rsidRDefault="0003502D" w:rsidP="009E5F3B">
      <w:pPr>
        <w:ind w:right="-518"/>
        <w:jc w:val="both"/>
        <w:rPr>
          <w:rFonts w:ascii="Arial" w:hAnsi="Arial" w:cs="Arial"/>
          <w:b/>
          <w:bCs/>
          <w:sz w:val="20"/>
          <w:szCs w:val="20"/>
          <w:lang w:val="es-ES"/>
        </w:rPr>
      </w:pPr>
    </w:p>
    <w:p w14:paraId="0F9B3BFC" w14:textId="10682069" w:rsidR="009A3304" w:rsidRPr="00E51E56" w:rsidRDefault="009A3304" w:rsidP="003D24E3">
      <w:pPr>
        <w:numPr>
          <w:ilvl w:val="0"/>
          <w:numId w:val="26"/>
        </w:numPr>
        <w:ind w:right="-518"/>
        <w:jc w:val="both"/>
        <w:rPr>
          <w:rFonts w:ascii="Arial" w:hAnsi="Arial" w:cs="Arial"/>
          <w:b/>
          <w:bCs/>
          <w:sz w:val="20"/>
          <w:szCs w:val="20"/>
          <w:lang w:val="es-ES"/>
        </w:rPr>
      </w:pPr>
      <w:r w:rsidRPr="00E51E56">
        <w:rPr>
          <w:rFonts w:ascii="Arial" w:hAnsi="Arial" w:cs="Arial"/>
          <w:b/>
          <w:bCs/>
          <w:iCs/>
          <w:sz w:val="20"/>
          <w:szCs w:val="20"/>
          <w:lang w:val="es-ES"/>
        </w:rPr>
        <w:t>GARANTIA MINIMA PRESUNTA</w:t>
      </w:r>
      <w:r w:rsidRPr="00E51E56">
        <w:rPr>
          <w:rFonts w:ascii="Arial" w:hAnsi="Arial" w:cs="Arial"/>
          <w:b/>
          <w:bCs/>
          <w:sz w:val="20"/>
          <w:szCs w:val="20"/>
          <w:lang w:val="es-ES"/>
        </w:rPr>
        <w:t xml:space="preserve"> </w:t>
      </w:r>
    </w:p>
    <w:p w14:paraId="5158EE57" w14:textId="77777777" w:rsidR="009A3304" w:rsidRPr="00E51E56" w:rsidRDefault="009A3304" w:rsidP="009E5F3B">
      <w:pPr>
        <w:ind w:left="360" w:right="-518"/>
        <w:jc w:val="both"/>
        <w:rPr>
          <w:rFonts w:ascii="Arial" w:hAnsi="Arial" w:cs="Arial"/>
          <w:b/>
          <w:bCs/>
          <w:sz w:val="20"/>
          <w:szCs w:val="20"/>
          <w:lang w:val="es-ES"/>
        </w:rPr>
      </w:pPr>
    </w:p>
    <w:p w14:paraId="5BBC577F" w14:textId="77777777" w:rsidR="009A3304" w:rsidRPr="00E51E56" w:rsidRDefault="009A3304" w:rsidP="009E5F3B">
      <w:pPr>
        <w:ind w:right="-94"/>
        <w:jc w:val="both"/>
        <w:rPr>
          <w:rFonts w:ascii="Arial" w:hAnsi="Arial" w:cs="Arial"/>
          <w:sz w:val="20"/>
          <w:szCs w:val="20"/>
          <w:lang w:val="es-ES"/>
        </w:rPr>
      </w:pPr>
      <w:r w:rsidRPr="00E51E56">
        <w:rPr>
          <w:rFonts w:ascii="Arial" w:hAnsi="Arial" w:cs="Arial"/>
          <w:sz w:val="20"/>
          <w:szCs w:val="20"/>
          <w:lang w:val="es-ES"/>
        </w:rPr>
        <w:t xml:space="preserve">El </w:t>
      </w:r>
      <w:r w:rsidRPr="00E51E56">
        <w:rPr>
          <w:rFonts w:ascii="Arial" w:hAnsi="Arial" w:cs="Arial"/>
          <w:b/>
          <w:sz w:val="20"/>
          <w:szCs w:val="20"/>
          <w:lang w:val="es-ES"/>
        </w:rPr>
        <w:t>CONTRATISTA</w:t>
      </w:r>
      <w:r w:rsidRPr="00E51E56">
        <w:rPr>
          <w:rFonts w:ascii="Arial" w:hAnsi="Arial" w:cs="Arial"/>
          <w:sz w:val="20"/>
          <w:szCs w:val="20"/>
          <w:lang w:val="es-ES"/>
        </w:rPr>
        <w:t xml:space="preserve"> garantiza la calidad de sus bienes y servicios en los términos del artículo 13 y del inciso segundo del artículo 23 del Decreto 3466 de 1982 y la Ley 1480 de 2011.</w:t>
      </w:r>
    </w:p>
    <w:p w14:paraId="63757F72" w14:textId="77777777" w:rsidR="009A3304" w:rsidRPr="00E51E56" w:rsidRDefault="009A3304" w:rsidP="009E5F3B">
      <w:pPr>
        <w:ind w:right="-518"/>
        <w:jc w:val="both"/>
        <w:rPr>
          <w:rFonts w:ascii="Arial" w:hAnsi="Arial" w:cs="Arial"/>
          <w:sz w:val="20"/>
          <w:szCs w:val="20"/>
          <w:lang w:val="es-ES"/>
        </w:rPr>
      </w:pPr>
    </w:p>
    <w:p w14:paraId="2DA7303A" w14:textId="29A1B761" w:rsidR="009A3304" w:rsidRPr="00E51E56" w:rsidRDefault="009A3304" w:rsidP="003D24E3">
      <w:pPr>
        <w:numPr>
          <w:ilvl w:val="0"/>
          <w:numId w:val="26"/>
        </w:numPr>
        <w:ind w:right="-518"/>
        <w:jc w:val="both"/>
        <w:rPr>
          <w:rFonts w:ascii="Arial" w:hAnsi="Arial" w:cs="Arial"/>
          <w:b/>
          <w:sz w:val="20"/>
          <w:szCs w:val="20"/>
          <w:lang w:val="es-ES"/>
        </w:rPr>
      </w:pPr>
      <w:r w:rsidRPr="00E51E56">
        <w:rPr>
          <w:rFonts w:ascii="Arial" w:hAnsi="Arial" w:cs="Arial"/>
          <w:b/>
          <w:bCs/>
          <w:iCs/>
          <w:sz w:val="20"/>
          <w:szCs w:val="20"/>
          <w:lang w:val="es-ES"/>
        </w:rPr>
        <w:t>DERECHOS DE AUTOR:</w:t>
      </w:r>
      <w:r w:rsidRPr="00E51E56">
        <w:rPr>
          <w:rFonts w:ascii="Arial" w:hAnsi="Arial" w:cs="Arial"/>
          <w:sz w:val="20"/>
          <w:szCs w:val="20"/>
          <w:lang w:val="es-ES"/>
        </w:rPr>
        <w:t xml:space="preserve"> </w:t>
      </w:r>
    </w:p>
    <w:p w14:paraId="01F1E58F" w14:textId="77777777" w:rsidR="005F4F9E" w:rsidRPr="00E51E56" w:rsidRDefault="005F4F9E" w:rsidP="009E5F3B">
      <w:pPr>
        <w:ind w:right="-518"/>
        <w:jc w:val="both"/>
        <w:rPr>
          <w:rFonts w:ascii="Arial" w:hAnsi="Arial" w:cs="Arial"/>
          <w:b/>
          <w:sz w:val="20"/>
          <w:szCs w:val="20"/>
          <w:lang w:val="es-ES"/>
        </w:rPr>
      </w:pPr>
    </w:p>
    <w:p w14:paraId="3800532D" w14:textId="77777777" w:rsidR="009A3304" w:rsidRPr="00E51E56" w:rsidRDefault="009A3304" w:rsidP="003D24E3">
      <w:pPr>
        <w:numPr>
          <w:ilvl w:val="1"/>
          <w:numId w:val="26"/>
        </w:numPr>
        <w:ind w:left="0" w:right="48" w:firstLine="0"/>
        <w:jc w:val="both"/>
        <w:rPr>
          <w:rFonts w:ascii="Arial" w:hAnsi="Arial" w:cs="Arial"/>
          <w:iCs/>
          <w:sz w:val="20"/>
          <w:szCs w:val="20"/>
        </w:rPr>
      </w:pPr>
      <w:r w:rsidRPr="00E51E56">
        <w:rPr>
          <w:rFonts w:ascii="Arial" w:hAnsi="Arial" w:cs="Arial"/>
          <w:b/>
          <w:bCs/>
          <w:iCs/>
          <w:sz w:val="20"/>
          <w:szCs w:val="20"/>
        </w:rPr>
        <w:t xml:space="preserve">DERECHOS MORALES. </w:t>
      </w:r>
      <w:r w:rsidRPr="00E51E56">
        <w:rPr>
          <w:rFonts w:ascii="Arial" w:hAnsi="Arial" w:cs="Arial"/>
          <w:iCs/>
          <w:sz w:val="20"/>
          <w:szCs w:val="20"/>
        </w:rPr>
        <w:t xml:space="preserve">De conformidad con lo establecido en el artículo 30 de la ley 23 de 1982 y en el artículo 11 de la Decisión Andina 351 de 1993, los derechos morales que tiene el Contratista sobre la obra son irrenunciables, imprescriptibles, inembargables e inalienables. Por lo tanto, los mencionados derechos seguirán radicados en cabeza del Contratista. Sin perjuicio de lo anterior, el Contratista autoriza de manera expresa a la </w:t>
      </w:r>
      <w:r w:rsidRPr="00E51E56">
        <w:rPr>
          <w:rFonts w:ascii="Arial" w:hAnsi="Arial" w:cs="Arial"/>
          <w:b/>
          <w:bCs/>
          <w:iCs/>
          <w:sz w:val="20"/>
          <w:szCs w:val="20"/>
        </w:rPr>
        <w:t>DIAN</w:t>
      </w:r>
      <w:r w:rsidRPr="00E51E56">
        <w:rPr>
          <w:rFonts w:ascii="Arial" w:hAnsi="Arial" w:cs="Arial"/>
          <w:iCs/>
          <w:sz w:val="20"/>
          <w:szCs w:val="20"/>
        </w:rPr>
        <w:t xml:space="preserve"> para que realice la divulgación de la obra que se creará en cumplimiento del presente contrato.</w:t>
      </w:r>
    </w:p>
    <w:p w14:paraId="7F83AFFA" w14:textId="77777777" w:rsidR="009A3304" w:rsidRPr="00E51E56" w:rsidRDefault="009A3304" w:rsidP="009E5F3B">
      <w:pPr>
        <w:ind w:right="-518"/>
        <w:jc w:val="both"/>
        <w:rPr>
          <w:rFonts w:ascii="Arial" w:hAnsi="Arial" w:cs="Arial"/>
          <w:b/>
          <w:bCs/>
          <w:iCs/>
          <w:sz w:val="20"/>
          <w:szCs w:val="20"/>
        </w:rPr>
      </w:pPr>
    </w:p>
    <w:p w14:paraId="7A02F75D" w14:textId="77777777" w:rsidR="009A3304" w:rsidRPr="00E51E56" w:rsidRDefault="009A3304" w:rsidP="003D24E3">
      <w:pPr>
        <w:numPr>
          <w:ilvl w:val="1"/>
          <w:numId w:val="26"/>
        </w:numPr>
        <w:ind w:left="0" w:right="48" w:firstLine="0"/>
        <w:jc w:val="both"/>
        <w:rPr>
          <w:rFonts w:ascii="Arial" w:hAnsi="Arial" w:cs="Arial"/>
          <w:iCs/>
          <w:sz w:val="20"/>
          <w:szCs w:val="20"/>
        </w:rPr>
      </w:pPr>
      <w:r w:rsidRPr="00E51E56">
        <w:rPr>
          <w:rFonts w:ascii="Arial" w:hAnsi="Arial" w:cs="Arial"/>
          <w:b/>
          <w:bCs/>
          <w:iCs/>
          <w:sz w:val="20"/>
          <w:szCs w:val="20"/>
        </w:rPr>
        <w:t>CESIÓN DE DERECHOS PATRIMONIALES DE AUTOR</w:t>
      </w:r>
      <w:r w:rsidRPr="00E51E56">
        <w:rPr>
          <w:rFonts w:ascii="Arial" w:hAnsi="Arial" w:cs="Arial"/>
          <w:iCs/>
          <w:sz w:val="20"/>
          <w:szCs w:val="20"/>
        </w:rPr>
        <w:t xml:space="preserve">. Las partes acuerdan expresamente que los derechos patrimoniales sobre las obras realizadas por el contratista en cumplimiento del presente contrato pertenecerán a la </w:t>
      </w:r>
      <w:r w:rsidRPr="00E51E56">
        <w:rPr>
          <w:rFonts w:ascii="Arial" w:hAnsi="Arial" w:cs="Arial"/>
          <w:b/>
          <w:bCs/>
          <w:iCs/>
          <w:sz w:val="20"/>
          <w:szCs w:val="20"/>
        </w:rPr>
        <w:t>DIAN</w:t>
      </w:r>
      <w:r w:rsidRPr="00E51E56">
        <w:rPr>
          <w:rFonts w:ascii="Arial" w:hAnsi="Arial" w:cs="Arial"/>
          <w:iCs/>
          <w:sz w:val="20"/>
          <w:szCs w:val="20"/>
        </w:rPr>
        <w:t xml:space="preserve">, incluyendo entre otros, la reproducción, distribución, transformación, comunicación pública, puesta a disposición de forma ilimitada y cualquier otro derecho conocido o por conocerse, en todas las modalidades de explotación y formas de utilización que sean posibles dentro del ambiente análogo, digital o cualquier otro entono tecnológico. Igualmente, las partes acuerdan que esta transferencia de derechos patrimoniales a favor de la </w:t>
      </w:r>
      <w:r w:rsidRPr="00E51E56">
        <w:rPr>
          <w:rFonts w:ascii="Arial" w:hAnsi="Arial" w:cs="Arial"/>
          <w:b/>
          <w:bCs/>
          <w:iCs/>
          <w:sz w:val="20"/>
          <w:szCs w:val="20"/>
        </w:rPr>
        <w:t>DIAN</w:t>
      </w:r>
      <w:r w:rsidRPr="00E51E56">
        <w:rPr>
          <w:rFonts w:ascii="Arial" w:hAnsi="Arial" w:cs="Arial"/>
          <w:iCs/>
          <w:sz w:val="20"/>
          <w:szCs w:val="20"/>
        </w:rPr>
        <w:t xml:space="preserve"> es en forma definitiva e irrevocable y tendrá la misma duración que establece la ley autoral vigente en Colombia para los derechos patrimoniales que se han cedido y que esta transferencia no tiene limitación alguna en cuanto a territorio se refiere, es decir que tiene alcance mundial. </w:t>
      </w:r>
    </w:p>
    <w:p w14:paraId="5ED89A34" w14:textId="77777777" w:rsidR="009A3304" w:rsidRPr="00E51E56" w:rsidRDefault="009A3304" w:rsidP="009E5F3B">
      <w:pPr>
        <w:ind w:right="-518"/>
        <w:jc w:val="both"/>
        <w:rPr>
          <w:rFonts w:ascii="Arial" w:hAnsi="Arial" w:cs="Arial"/>
          <w:b/>
          <w:bCs/>
          <w:iCs/>
          <w:sz w:val="20"/>
          <w:szCs w:val="20"/>
        </w:rPr>
      </w:pPr>
    </w:p>
    <w:p w14:paraId="36A09AA0" w14:textId="77777777" w:rsidR="009A3304" w:rsidRPr="00E51E56" w:rsidRDefault="009A3304" w:rsidP="009E5F3B">
      <w:pPr>
        <w:ind w:right="48"/>
        <w:jc w:val="both"/>
        <w:rPr>
          <w:rFonts w:ascii="Arial" w:hAnsi="Arial" w:cs="Arial"/>
          <w:b/>
          <w:bCs/>
          <w:iCs/>
          <w:sz w:val="20"/>
          <w:szCs w:val="20"/>
        </w:rPr>
      </w:pPr>
      <w:r w:rsidRPr="00E51E56">
        <w:rPr>
          <w:rFonts w:ascii="Arial" w:hAnsi="Arial" w:cs="Arial"/>
          <w:b/>
          <w:bCs/>
          <w:iCs/>
          <w:sz w:val="20"/>
          <w:szCs w:val="20"/>
        </w:rPr>
        <w:t xml:space="preserve">PARÁGRAFO 1. </w:t>
      </w:r>
      <w:r w:rsidRPr="00E51E56">
        <w:rPr>
          <w:rFonts w:ascii="Arial" w:hAnsi="Arial" w:cs="Arial"/>
          <w:iCs/>
          <w:sz w:val="20"/>
          <w:szCs w:val="20"/>
        </w:rPr>
        <w:t>Las partes acuerdan que la transferencia de derechos patrimoniales tendrá la misma duración que establece la ley autoral vigente en Colombia para los derechos patrimoniales que se han cedido.</w:t>
      </w:r>
      <w:r w:rsidRPr="00E51E56">
        <w:rPr>
          <w:rFonts w:ascii="Arial" w:hAnsi="Arial" w:cs="Arial"/>
          <w:b/>
          <w:bCs/>
          <w:iCs/>
          <w:sz w:val="20"/>
          <w:szCs w:val="20"/>
        </w:rPr>
        <w:t xml:space="preserve"> </w:t>
      </w:r>
    </w:p>
    <w:p w14:paraId="4A58CEE1" w14:textId="77777777" w:rsidR="009A3304" w:rsidRPr="00E51E56" w:rsidRDefault="009A3304" w:rsidP="009E5F3B">
      <w:pPr>
        <w:ind w:right="-518"/>
        <w:jc w:val="both"/>
        <w:rPr>
          <w:rFonts w:ascii="Arial" w:hAnsi="Arial" w:cs="Arial"/>
          <w:b/>
          <w:bCs/>
          <w:iCs/>
          <w:sz w:val="20"/>
          <w:szCs w:val="20"/>
        </w:rPr>
      </w:pPr>
    </w:p>
    <w:p w14:paraId="4C057703" w14:textId="77777777" w:rsidR="009A3304" w:rsidRPr="00E51E56" w:rsidRDefault="009A3304" w:rsidP="009E5F3B">
      <w:pPr>
        <w:ind w:right="48"/>
        <w:jc w:val="both"/>
        <w:rPr>
          <w:rFonts w:ascii="Arial" w:hAnsi="Arial" w:cs="Arial"/>
          <w:iCs/>
          <w:sz w:val="20"/>
          <w:szCs w:val="20"/>
        </w:rPr>
      </w:pPr>
      <w:r w:rsidRPr="00E51E56">
        <w:rPr>
          <w:rFonts w:ascii="Arial" w:hAnsi="Arial" w:cs="Arial"/>
          <w:b/>
          <w:bCs/>
          <w:iCs/>
          <w:sz w:val="20"/>
          <w:szCs w:val="20"/>
        </w:rPr>
        <w:t xml:space="preserve">PARÁGRAFO 2. </w:t>
      </w:r>
      <w:r w:rsidRPr="00E51E56">
        <w:rPr>
          <w:rFonts w:ascii="Arial" w:hAnsi="Arial" w:cs="Arial"/>
          <w:iCs/>
          <w:sz w:val="20"/>
          <w:szCs w:val="20"/>
        </w:rPr>
        <w:t xml:space="preserve">La cesión de derechos patrimoniales no tiene limitación alguna en cuanto a territorio, por lo que tiene alcance mundial. </w:t>
      </w:r>
    </w:p>
    <w:p w14:paraId="40A72F40" w14:textId="77777777" w:rsidR="006D1FD8" w:rsidRPr="00E51E56" w:rsidRDefault="006D1FD8" w:rsidP="009E5F3B">
      <w:pPr>
        <w:ind w:right="-518"/>
        <w:jc w:val="both"/>
        <w:rPr>
          <w:rFonts w:ascii="Arial" w:hAnsi="Arial" w:cs="Arial"/>
          <w:sz w:val="20"/>
          <w:szCs w:val="20"/>
          <w:lang w:val="es-ES" w:eastAsia="es-ES"/>
        </w:rPr>
      </w:pPr>
    </w:p>
    <w:p w14:paraId="6BA0598D" w14:textId="77777777" w:rsidR="009A3304" w:rsidRPr="00E51E56" w:rsidRDefault="009A3304" w:rsidP="003D24E3">
      <w:pPr>
        <w:numPr>
          <w:ilvl w:val="0"/>
          <w:numId w:val="26"/>
        </w:numPr>
        <w:ind w:right="-518"/>
        <w:jc w:val="both"/>
        <w:rPr>
          <w:rFonts w:ascii="Arial" w:hAnsi="Arial" w:cs="Arial"/>
          <w:b/>
          <w:bCs/>
          <w:iCs/>
          <w:sz w:val="20"/>
          <w:szCs w:val="20"/>
        </w:rPr>
      </w:pPr>
      <w:r w:rsidRPr="00E51E56">
        <w:rPr>
          <w:rFonts w:ascii="Arial" w:hAnsi="Arial" w:cs="Arial"/>
          <w:b/>
          <w:bCs/>
          <w:iCs/>
          <w:sz w:val="20"/>
          <w:szCs w:val="20"/>
        </w:rPr>
        <w:t>LEGISLACIÓN APLICABLE</w:t>
      </w:r>
    </w:p>
    <w:p w14:paraId="01986B44" w14:textId="77777777" w:rsidR="009A3304" w:rsidRPr="00E51E56" w:rsidRDefault="009A3304" w:rsidP="009E5F3B">
      <w:pPr>
        <w:ind w:right="-518"/>
        <w:jc w:val="both"/>
        <w:rPr>
          <w:rFonts w:ascii="Arial" w:hAnsi="Arial" w:cs="Arial"/>
          <w:b/>
          <w:bCs/>
          <w:iCs/>
          <w:sz w:val="20"/>
          <w:szCs w:val="20"/>
          <w:highlight w:val="yellow"/>
        </w:rPr>
      </w:pPr>
    </w:p>
    <w:p w14:paraId="4F57B8B0" w14:textId="38E1FBF7" w:rsidR="009A3304" w:rsidRPr="00E51E56" w:rsidRDefault="009A3304" w:rsidP="009E5F3B">
      <w:pPr>
        <w:pStyle w:val="Prrafodelista"/>
        <w:ind w:left="0" w:right="48" w:firstLine="0"/>
        <w:jc w:val="both"/>
        <w:rPr>
          <w:bCs/>
          <w:sz w:val="20"/>
          <w:szCs w:val="20"/>
        </w:rPr>
      </w:pPr>
      <w:r w:rsidRPr="00E51E56">
        <w:rPr>
          <w:bCs/>
          <w:sz w:val="20"/>
          <w:szCs w:val="20"/>
        </w:rPr>
        <w:t xml:space="preserve">Como resultado del proceso de selección se celebrará un </w:t>
      </w:r>
      <w:sdt>
        <w:sdtPr>
          <w:rPr>
            <w:bCs/>
            <w:sz w:val="20"/>
            <w:szCs w:val="20"/>
          </w:rPr>
          <w:alias w:val="15"/>
          <w:tag w:val="15"/>
          <w:id w:val="2084020718"/>
          <w:placeholder>
            <w:docPart w:val="DefaultPlaceholder_-1854013438"/>
          </w:placeholder>
          <w:dropDownList>
            <w:listItem w:value="Elija un elemento."/>
            <w:listItem w:displayText="CONTRATO DE PRESTACIÓN DE SERVICIOS. " w:value="CONTRATO DE PRESTACIÓN DE SERVICIOS. "/>
            <w:listItem w:displayText="CONTRATO DE PRESTACIÓN DE SERVICIOS PROFESIONALES Y DE APOYO A LA GESTIÓN. " w:value="CONTRATO DE PRESTACIÓN DE SERVICIOS PROFESIONALES Y DE APOYO A LA GESTIÓN. "/>
            <w:listItem w:displayText="CONTRATO DE COMPRAVENTA DE BIENES MUEBLES. " w:value="CONTRATO DE COMPRAVENTA DE BIENES MUEBLES. "/>
            <w:listItem w:displayText="CONTRATO DE SUMINISTRO DE BIENES MUEBLES. " w:value="CONTRATO DE SUMINISTRO DE BIENES MUEBLES. "/>
            <w:listItem w:displayText="CONTRATO DE ARRENDAMIENTO DE BIEN INMUEBLE. " w:value="CONTRATO DE ARRENDAMIENTO DE BIEN INMUEBLE. "/>
            <w:listItem w:displayText="COMPRAVENTA DE BIEN INMUEBLE. " w:value="COMPRAVENTA DE BIEN INMUEBLE. "/>
            <w:listItem w:displayText="CONTRATO DE OBRA. " w:value="CONTRATO DE OBRA. "/>
            <w:listItem w:displayText="CONTRATO DE COMODATO. " w:value="CONTRATO DE COMODATO. "/>
            <w:listItem w:displayText="CONTRATO DE SEGURO. " w:value="CONTRATO DE SEGURO. "/>
            <w:listItem w:displayText="CONTRATO DE CONSULTORÍA. " w:value="CONTRATO DE CONSULTORÍA. "/>
            <w:listItem w:displayText="CONTRATO DE CONSULTORÍA (INTERVENTORÍA)" w:value="CONTRATO DE CONSULTORÍA (INTERVENTORÍA)"/>
          </w:dropDownList>
        </w:sdtPr>
        <w:sdtContent>
          <w:r w:rsidR="000F57F9">
            <w:rPr>
              <w:bCs/>
              <w:sz w:val="20"/>
              <w:szCs w:val="20"/>
            </w:rPr>
            <w:t xml:space="preserve">CONTRATO DE PRESTACIÓN DE SERVICIOS. </w:t>
          </w:r>
        </w:sdtContent>
      </w:sdt>
      <w:r w:rsidRPr="00E51E56">
        <w:rPr>
          <w:bCs/>
          <w:sz w:val="20"/>
          <w:szCs w:val="20"/>
        </w:rPr>
        <w:t xml:space="preserve">que se sujetará en todas sus etapas: Precontractual, Contractual y </w:t>
      </w:r>
      <w:proofErr w:type="spellStart"/>
      <w:r w:rsidRPr="00E51E56">
        <w:rPr>
          <w:bCs/>
          <w:sz w:val="20"/>
          <w:szCs w:val="20"/>
        </w:rPr>
        <w:t>Postcontractual</w:t>
      </w:r>
      <w:proofErr w:type="spellEnd"/>
      <w:r w:rsidRPr="00E51E56">
        <w:rPr>
          <w:bCs/>
          <w:sz w:val="20"/>
          <w:szCs w:val="20"/>
        </w:rPr>
        <w:t xml:space="preserve"> a la Ley 80 de 1993, </w:t>
      </w:r>
      <w:r w:rsidRPr="00E51E56">
        <w:rPr>
          <w:color w:val="000000"/>
          <w:sz w:val="20"/>
          <w:szCs w:val="20"/>
          <w:lang w:eastAsia="es-ES"/>
        </w:rPr>
        <w:t xml:space="preserve">modificada por Art. 37 y 38 del Decreto extraordinario No. 2150 de 1995, Art, 285 de la ley 223 de 1995, Art. 1 del Decreto extraordinario 62 de 1996, Art. 4 de la Ley 315 de 1996, Ley 1106 de 2006, Ley 418 de 1997, Art. 40 de la Ley 472 de 1998, Art. 247 del Decreto 1122 de 1999, Art. 122 del Decreto 266 de 2000, Art. 30 de la Ley 678 de 2001, Art. 50 de la Ley 789 de 2002, Art. 1 de la Ley 828 de 2003, Ley 1150 de 2007, la Ley 1474 de 2011, Ley 1508 de 2012, Decreto 19 de 2012, Ley 1563 de 2012, Ley 1682 de 2013, Ley 1778 de 2016, la Ley 1882 de 2018, Ley 2014 de 2019, Ley 2022 de 2020, Art. 1 de la Ley 2022 de </w:t>
      </w:r>
      <w:r w:rsidRPr="00E51E56">
        <w:rPr>
          <w:color w:val="000000"/>
          <w:sz w:val="20"/>
          <w:szCs w:val="20"/>
          <w:lang w:eastAsia="es-ES"/>
        </w:rPr>
        <w:lastRenderedPageBreak/>
        <w:t>2020, Ley 2080 de 2021, Ley 2160 de 2021 y Ley 2069 de 2020</w:t>
      </w:r>
      <w:r w:rsidRPr="00E51E56">
        <w:rPr>
          <w:bCs/>
          <w:sz w:val="20"/>
          <w:szCs w:val="20"/>
        </w:rPr>
        <w:t xml:space="preserve">, Decreto 1082 de 2015 y demás normas que adicionen, modifiquen, complementen o regulen la materia. En lo que no esté particularmente regulado en las normas citadas o en </w:t>
      </w:r>
      <w:r w:rsidR="00DE1AA2" w:rsidRPr="00E51E56">
        <w:rPr>
          <w:bCs/>
          <w:sz w:val="20"/>
          <w:szCs w:val="20"/>
        </w:rPr>
        <w:t>el</w:t>
      </w:r>
      <w:r w:rsidRPr="00E51E56">
        <w:rPr>
          <w:bCs/>
          <w:sz w:val="20"/>
          <w:szCs w:val="20"/>
        </w:rPr>
        <w:t xml:space="preserve"> pliego</w:t>
      </w:r>
      <w:r w:rsidR="00DE1AA2" w:rsidRPr="00E51E56">
        <w:rPr>
          <w:bCs/>
          <w:sz w:val="20"/>
          <w:szCs w:val="20"/>
        </w:rPr>
        <w:t xml:space="preserve"> de condiciones</w:t>
      </w:r>
      <w:r w:rsidRPr="00E51E56">
        <w:rPr>
          <w:bCs/>
          <w:sz w:val="20"/>
          <w:szCs w:val="20"/>
        </w:rPr>
        <w:t>, contrato o en la oferta, se aplicará</w:t>
      </w:r>
      <w:r w:rsidR="00DE1AA2" w:rsidRPr="00E51E56">
        <w:rPr>
          <w:bCs/>
          <w:sz w:val="20"/>
          <w:szCs w:val="20"/>
        </w:rPr>
        <w:t>n</w:t>
      </w:r>
      <w:r w:rsidRPr="00E51E56">
        <w:rPr>
          <w:bCs/>
          <w:sz w:val="20"/>
          <w:szCs w:val="20"/>
        </w:rPr>
        <w:t xml:space="preserve"> las normas Comerciales y Civiles colombianas vigentes que sean pertinentes.</w:t>
      </w:r>
    </w:p>
    <w:p w14:paraId="73551F7D" w14:textId="77777777" w:rsidR="009A3304" w:rsidRPr="00E51E56" w:rsidRDefault="009A3304" w:rsidP="009E5F3B">
      <w:pPr>
        <w:pStyle w:val="Prrafodelista"/>
        <w:ind w:left="0" w:right="-518" w:firstLine="0"/>
        <w:jc w:val="both"/>
        <w:rPr>
          <w:b/>
          <w:bCs/>
          <w:sz w:val="20"/>
          <w:szCs w:val="20"/>
        </w:rPr>
      </w:pPr>
    </w:p>
    <w:p w14:paraId="23A5E4C4" w14:textId="77777777" w:rsidR="009A3304" w:rsidRPr="00E51E56" w:rsidRDefault="009A3304" w:rsidP="003D24E3">
      <w:pPr>
        <w:numPr>
          <w:ilvl w:val="0"/>
          <w:numId w:val="26"/>
        </w:numPr>
        <w:ind w:right="-518"/>
        <w:jc w:val="both"/>
        <w:rPr>
          <w:rFonts w:ascii="Arial" w:hAnsi="Arial" w:cs="Arial"/>
          <w:b/>
          <w:color w:val="000000"/>
          <w:sz w:val="20"/>
          <w:szCs w:val="20"/>
        </w:rPr>
      </w:pPr>
      <w:r w:rsidRPr="00E51E56">
        <w:rPr>
          <w:rFonts w:ascii="Arial" w:hAnsi="Arial" w:cs="Arial"/>
          <w:b/>
          <w:color w:val="000000"/>
          <w:sz w:val="20"/>
          <w:szCs w:val="20"/>
        </w:rPr>
        <w:t>CLÁUSULAS SANCIONATORIAS Y COSTOS A CARGO DEL CONTRATISTA</w:t>
      </w:r>
    </w:p>
    <w:p w14:paraId="2E45EB7A" w14:textId="77777777" w:rsidR="009A3304" w:rsidRPr="00E51E56" w:rsidRDefault="009A3304" w:rsidP="009E5F3B">
      <w:pPr>
        <w:pStyle w:val="Prrafodelista"/>
        <w:ind w:left="0" w:right="-518" w:firstLine="0"/>
        <w:jc w:val="both"/>
        <w:rPr>
          <w:b/>
          <w:bCs/>
          <w:sz w:val="20"/>
          <w:szCs w:val="20"/>
          <w:highlight w:val="green"/>
          <w:lang w:val="es-CO"/>
        </w:rPr>
      </w:pPr>
    </w:p>
    <w:p w14:paraId="4B676A9B" w14:textId="75709EAD" w:rsidR="009A3304" w:rsidRPr="00E51E56" w:rsidRDefault="009A3304" w:rsidP="009E5F3B">
      <w:pPr>
        <w:pStyle w:val="Prrafodelista"/>
        <w:ind w:left="0" w:right="48" w:firstLine="0"/>
        <w:jc w:val="both"/>
        <w:rPr>
          <w:sz w:val="20"/>
          <w:szCs w:val="20"/>
        </w:rPr>
      </w:pPr>
      <w:r w:rsidRPr="00E51E56">
        <w:rPr>
          <w:sz w:val="20"/>
          <w:szCs w:val="20"/>
        </w:rPr>
        <w:t xml:space="preserve">El contrato incluye </w:t>
      </w:r>
      <w:r w:rsidRPr="00E51E56">
        <w:rPr>
          <w:b/>
          <w:bCs/>
          <w:sz w:val="20"/>
          <w:szCs w:val="20"/>
        </w:rPr>
        <w:t>CLÁUSULA DE MULTAS</w:t>
      </w:r>
      <w:r w:rsidRPr="00E51E56">
        <w:rPr>
          <w:sz w:val="20"/>
          <w:szCs w:val="20"/>
        </w:rPr>
        <w:t xml:space="preserve"> hasta por el </w:t>
      </w:r>
      <w:r w:rsidRPr="00E51E56">
        <w:rPr>
          <w:b/>
          <w:bCs/>
          <w:sz w:val="20"/>
          <w:szCs w:val="20"/>
        </w:rPr>
        <w:t>10%</w:t>
      </w:r>
      <w:r w:rsidRPr="00E51E56">
        <w:rPr>
          <w:sz w:val="20"/>
          <w:szCs w:val="20"/>
        </w:rPr>
        <w:t xml:space="preserve"> del valor del contrato y </w:t>
      </w:r>
      <w:r w:rsidRPr="00E51E56">
        <w:rPr>
          <w:b/>
          <w:bCs/>
          <w:sz w:val="20"/>
          <w:szCs w:val="20"/>
        </w:rPr>
        <w:t xml:space="preserve">CLÁUSULA PENAL PECUNIARIA </w:t>
      </w:r>
      <w:r w:rsidRPr="00E51E56">
        <w:rPr>
          <w:sz w:val="20"/>
          <w:szCs w:val="20"/>
        </w:rPr>
        <w:t xml:space="preserve">como tasación anticipada de perjuicios, hasta por el </w:t>
      </w:r>
      <w:r w:rsidRPr="00E51E56">
        <w:rPr>
          <w:b/>
          <w:bCs/>
          <w:sz w:val="20"/>
          <w:szCs w:val="20"/>
        </w:rPr>
        <w:t>20%</w:t>
      </w:r>
      <w:r w:rsidRPr="00E51E56">
        <w:rPr>
          <w:sz w:val="20"/>
          <w:szCs w:val="20"/>
        </w:rPr>
        <w:t xml:space="preserve"> del valor del contrato</w:t>
      </w:r>
      <w:r w:rsidR="009214FA" w:rsidRPr="00E51E56">
        <w:rPr>
          <w:sz w:val="20"/>
          <w:szCs w:val="20"/>
        </w:rPr>
        <w:t>.</w:t>
      </w:r>
      <w:r w:rsidRPr="00E51E56">
        <w:rPr>
          <w:sz w:val="20"/>
          <w:szCs w:val="20"/>
        </w:rPr>
        <w:t xml:space="preserve"> </w:t>
      </w:r>
    </w:p>
    <w:p w14:paraId="59719A7E" w14:textId="77777777" w:rsidR="009A3304" w:rsidRPr="00E51E56" w:rsidRDefault="009A3304" w:rsidP="009E5F3B">
      <w:pPr>
        <w:pStyle w:val="Prrafodelista"/>
        <w:ind w:left="0" w:right="-518" w:firstLine="0"/>
        <w:jc w:val="both"/>
        <w:rPr>
          <w:sz w:val="20"/>
          <w:szCs w:val="20"/>
        </w:rPr>
      </w:pPr>
    </w:p>
    <w:p w14:paraId="7640B9F9" w14:textId="77777777" w:rsidR="009A3304" w:rsidRPr="00E51E56" w:rsidRDefault="009A3304" w:rsidP="003D24E3">
      <w:pPr>
        <w:pStyle w:val="Prrafodelista"/>
        <w:numPr>
          <w:ilvl w:val="1"/>
          <w:numId w:val="26"/>
        </w:numPr>
        <w:ind w:right="-518"/>
        <w:jc w:val="both"/>
        <w:rPr>
          <w:iCs/>
          <w:sz w:val="20"/>
          <w:szCs w:val="20"/>
        </w:rPr>
      </w:pPr>
      <w:r w:rsidRPr="00E51E56">
        <w:rPr>
          <w:b/>
          <w:bCs/>
          <w:iCs/>
          <w:sz w:val="20"/>
          <w:szCs w:val="20"/>
        </w:rPr>
        <w:t>PENAL PECUNIARIA</w:t>
      </w:r>
      <w:r w:rsidRPr="00E51E56">
        <w:rPr>
          <w:iCs/>
          <w:sz w:val="20"/>
          <w:szCs w:val="20"/>
        </w:rPr>
        <w:t xml:space="preserve">: </w:t>
      </w:r>
    </w:p>
    <w:p w14:paraId="2C2B7C5F" w14:textId="77777777" w:rsidR="009A3304" w:rsidRPr="00E51E56" w:rsidRDefault="009A3304" w:rsidP="009E5F3B">
      <w:pPr>
        <w:pStyle w:val="Prrafodelista"/>
        <w:ind w:left="0" w:right="-518" w:firstLine="0"/>
        <w:jc w:val="both"/>
        <w:rPr>
          <w:sz w:val="20"/>
          <w:szCs w:val="20"/>
        </w:rPr>
      </w:pPr>
    </w:p>
    <w:p w14:paraId="1B4F062E" w14:textId="3635B15D" w:rsidR="009A3304" w:rsidRPr="00E51E56" w:rsidRDefault="009A3304" w:rsidP="009E5F3B">
      <w:pPr>
        <w:pStyle w:val="Prrafodelista"/>
        <w:ind w:left="0" w:right="49" w:firstLine="0"/>
        <w:jc w:val="both"/>
        <w:rPr>
          <w:sz w:val="20"/>
          <w:szCs w:val="20"/>
        </w:rPr>
      </w:pPr>
      <w:r w:rsidRPr="00E51E56">
        <w:rPr>
          <w:sz w:val="20"/>
          <w:szCs w:val="20"/>
        </w:rPr>
        <w:t>Si el </w:t>
      </w:r>
      <w:r w:rsidRPr="00E51E56">
        <w:rPr>
          <w:b/>
          <w:bCs/>
          <w:sz w:val="20"/>
          <w:szCs w:val="20"/>
        </w:rPr>
        <w:t>CONTRATISTA</w:t>
      </w:r>
      <w:r w:rsidRPr="00E51E56">
        <w:rPr>
          <w:sz w:val="20"/>
          <w:szCs w:val="20"/>
        </w:rPr>
        <w:t xml:space="preserve"> no </w:t>
      </w:r>
      <w:r w:rsidR="00B94141" w:rsidRPr="00E51E56">
        <w:rPr>
          <w:sz w:val="20"/>
          <w:szCs w:val="20"/>
        </w:rPr>
        <w:t xml:space="preserve">cumple </w:t>
      </w:r>
      <w:r w:rsidRPr="00E51E56">
        <w:rPr>
          <w:sz w:val="20"/>
          <w:szCs w:val="20"/>
        </w:rPr>
        <w:t>total o parcial</w:t>
      </w:r>
      <w:r w:rsidR="00B94141" w:rsidRPr="00E51E56">
        <w:rPr>
          <w:sz w:val="20"/>
          <w:szCs w:val="20"/>
        </w:rPr>
        <w:t>mente</w:t>
      </w:r>
      <w:r w:rsidRPr="00E51E56">
        <w:rPr>
          <w:sz w:val="20"/>
          <w:szCs w:val="20"/>
        </w:rPr>
        <w:t xml:space="preserve"> </w:t>
      </w:r>
      <w:r w:rsidR="00B94141" w:rsidRPr="00E51E56">
        <w:rPr>
          <w:sz w:val="20"/>
          <w:szCs w:val="20"/>
        </w:rPr>
        <w:t>e</w:t>
      </w:r>
      <w:r w:rsidRPr="00E51E56">
        <w:rPr>
          <w:sz w:val="20"/>
          <w:szCs w:val="20"/>
        </w:rPr>
        <w:t>l objeto</w:t>
      </w:r>
      <w:r w:rsidR="00B94141" w:rsidRPr="00E51E56">
        <w:rPr>
          <w:sz w:val="20"/>
          <w:szCs w:val="20"/>
        </w:rPr>
        <w:t>, alcance</w:t>
      </w:r>
      <w:r w:rsidRPr="00E51E56">
        <w:rPr>
          <w:sz w:val="20"/>
          <w:szCs w:val="20"/>
        </w:rPr>
        <w:t xml:space="preserve"> o a las obligaciones principales o accesorias del contrato, la </w:t>
      </w:r>
      <w:r w:rsidRPr="00E51E56">
        <w:rPr>
          <w:b/>
          <w:sz w:val="20"/>
          <w:szCs w:val="20"/>
        </w:rPr>
        <w:t>DIAN,</w:t>
      </w:r>
      <w:r w:rsidRPr="00E51E56">
        <w:rPr>
          <w:sz w:val="20"/>
          <w:szCs w:val="20"/>
        </w:rPr>
        <w:t xml:space="preserve"> previo agotamiento del </w:t>
      </w:r>
      <w:r w:rsidR="009214FA" w:rsidRPr="00E51E56">
        <w:rPr>
          <w:sz w:val="20"/>
          <w:szCs w:val="20"/>
        </w:rPr>
        <w:t>p</w:t>
      </w:r>
      <w:r w:rsidRPr="00E51E56">
        <w:rPr>
          <w:sz w:val="20"/>
          <w:szCs w:val="20"/>
        </w:rPr>
        <w:t xml:space="preserve">rocedimiento establecido en el </w:t>
      </w:r>
      <w:r w:rsidR="00B94141" w:rsidRPr="00E51E56">
        <w:rPr>
          <w:sz w:val="20"/>
          <w:szCs w:val="20"/>
        </w:rPr>
        <w:t>artículo</w:t>
      </w:r>
      <w:r w:rsidRPr="00E51E56">
        <w:rPr>
          <w:sz w:val="20"/>
          <w:szCs w:val="20"/>
        </w:rPr>
        <w:t xml:space="preserve"> 86 de la Ley 1474 de 2011, mediante acto administrativo motivado declarará el incumplimiento del contrato para hacer efectiva la </w:t>
      </w:r>
      <w:r w:rsidRPr="00E51E56">
        <w:rPr>
          <w:b/>
          <w:sz w:val="20"/>
          <w:szCs w:val="20"/>
        </w:rPr>
        <w:t>CLÁUSULA PENAL PECUNIARIA</w:t>
      </w:r>
      <w:r w:rsidRPr="00E51E56">
        <w:rPr>
          <w:sz w:val="20"/>
          <w:szCs w:val="20"/>
        </w:rPr>
        <w:t xml:space="preserve"> hasta por el </w:t>
      </w:r>
      <w:r w:rsidRPr="00E51E56">
        <w:rPr>
          <w:b/>
          <w:bCs/>
          <w:sz w:val="20"/>
          <w:szCs w:val="20"/>
        </w:rPr>
        <w:t>VEINTE POR CIENTO (20%)</w:t>
      </w:r>
      <w:r w:rsidRPr="00E51E56">
        <w:rPr>
          <w:sz w:val="20"/>
          <w:szCs w:val="20"/>
        </w:rPr>
        <w:t xml:space="preserve"> del valor total del contrato, pactada como estimación anticipada de perjuicios, sin que lo anterior sea óbice para que la </w:t>
      </w:r>
      <w:r w:rsidRPr="00E51E56">
        <w:rPr>
          <w:b/>
          <w:sz w:val="20"/>
          <w:szCs w:val="20"/>
        </w:rPr>
        <w:t xml:space="preserve">DIAN </w:t>
      </w:r>
      <w:r w:rsidRPr="00E51E56">
        <w:rPr>
          <w:sz w:val="20"/>
          <w:szCs w:val="20"/>
        </w:rPr>
        <w:t xml:space="preserve">imponga multas por mora (simple retardo) y/o reclame ante el Juez del Contrato la indemnización de mayores perjuicios que no se encuentren cubiertos por la </w:t>
      </w:r>
      <w:r w:rsidRPr="00E51E56">
        <w:rPr>
          <w:b/>
          <w:sz w:val="20"/>
          <w:szCs w:val="20"/>
        </w:rPr>
        <w:t>CLÁUSULA PENAL PECUNIARIA.  </w:t>
      </w:r>
    </w:p>
    <w:p w14:paraId="41ACD8FE" w14:textId="77777777" w:rsidR="009A3304" w:rsidRPr="00E51E56" w:rsidRDefault="009A3304" w:rsidP="009E5F3B">
      <w:pPr>
        <w:pStyle w:val="Prrafodelista"/>
        <w:ind w:left="0" w:right="-518" w:firstLine="0"/>
        <w:jc w:val="both"/>
        <w:rPr>
          <w:sz w:val="20"/>
          <w:szCs w:val="20"/>
        </w:rPr>
      </w:pPr>
    </w:p>
    <w:p w14:paraId="7F9A07A6" w14:textId="1A0F3DE6" w:rsidR="000E2A00" w:rsidRPr="00E51E56" w:rsidRDefault="009A3304" w:rsidP="009E5F3B">
      <w:pPr>
        <w:pStyle w:val="Prrafodelista"/>
        <w:ind w:left="0" w:right="49" w:firstLine="0"/>
        <w:jc w:val="both"/>
        <w:rPr>
          <w:color w:val="333333"/>
          <w:sz w:val="20"/>
          <w:szCs w:val="20"/>
          <w:shd w:val="clear" w:color="auto" w:fill="FFFFFF"/>
        </w:rPr>
      </w:pPr>
      <w:r w:rsidRPr="00E51E56">
        <w:rPr>
          <w:sz w:val="20"/>
          <w:szCs w:val="20"/>
        </w:rPr>
        <w:t xml:space="preserve">La cláusula penal se pacta con las siguientes condiciones: </w:t>
      </w:r>
      <w:r w:rsidRPr="00E51E56">
        <w:rPr>
          <w:b/>
          <w:bCs/>
          <w:sz w:val="20"/>
          <w:szCs w:val="20"/>
        </w:rPr>
        <w:t>(i)</w:t>
      </w:r>
      <w:r w:rsidRPr="00E51E56">
        <w:rPr>
          <w:sz w:val="20"/>
          <w:szCs w:val="20"/>
        </w:rPr>
        <w:t xml:space="preserve"> La declaratoria de incumplimiento para hacer efectiva la </w:t>
      </w:r>
      <w:r w:rsidRPr="00E51E56">
        <w:rPr>
          <w:b/>
          <w:sz w:val="20"/>
          <w:szCs w:val="20"/>
        </w:rPr>
        <w:t>CLÁUSULA PENAL PECUNIARIA</w:t>
      </w:r>
      <w:r w:rsidRPr="00E51E56">
        <w:rPr>
          <w:sz w:val="20"/>
          <w:szCs w:val="20"/>
        </w:rPr>
        <w:t xml:space="preserve">, no genera como consecuencia la extinción de la obligación principal o accesoria; </w:t>
      </w:r>
      <w:r w:rsidRPr="00E51E56">
        <w:rPr>
          <w:b/>
          <w:bCs/>
          <w:sz w:val="20"/>
          <w:szCs w:val="20"/>
        </w:rPr>
        <w:t>(</w:t>
      </w:r>
      <w:proofErr w:type="spellStart"/>
      <w:r w:rsidRPr="00E51E56">
        <w:rPr>
          <w:b/>
          <w:bCs/>
          <w:sz w:val="20"/>
          <w:szCs w:val="20"/>
        </w:rPr>
        <w:t>ii</w:t>
      </w:r>
      <w:proofErr w:type="spellEnd"/>
      <w:r w:rsidRPr="00E51E56">
        <w:rPr>
          <w:b/>
          <w:bCs/>
          <w:sz w:val="20"/>
          <w:szCs w:val="20"/>
        </w:rPr>
        <w:t>)</w:t>
      </w:r>
      <w:r w:rsidRPr="00E51E56">
        <w:rPr>
          <w:sz w:val="20"/>
          <w:szCs w:val="20"/>
        </w:rPr>
        <w:t xml:space="preserve"> El vencimiento del plazo constituirá en mora al </w:t>
      </w:r>
      <w:r w:rsidRPr="00E51E56">
        <w:rPr>
          <w:b/>
          <w:sz w:val="20"/>
          <w:szCs w:val="20"/>
        </w:rPr>
        <w:t>CONTRATISTA</w:t>
      </w:r>
      <w:r w:rsidRPr="00E51E56">
        <w:rPr>
          <w:sz w:val="20"/>
          <w:szCs w:val="20"/>
        </w:rPr>
        <w:t xml:space="preserve">, sin que sea necesario la comunicación de requerimiento alguno por parte de la </w:t>
      </w:r>
      <w:r w:rsidRPr="00E51E56">
        <w:rPr>
          <w:b/>
          <w:sz w:val="20"/>
          <w:szCs w:val="20"/>
        </w:rPr>
        <w:t>DIAN</w:t>
      </w:r>
      <w:r w:rsidRPr="00E51E56">
        <w:rPr>
          <w:sz w:val="20"/>
          <w:szCs w:val="20"/>
        </w:rPr>
        <w:t xml:space="preserve">; </w:t>
      </w:r>
      <w:r w:rsidRPr="00E51E56">
        <w:rPr>
          <w:b/>
          <w:bCs/>
          <w:sz w:val="20"/>
          <w:szCs w:val="20"/>
        </w:rPr>
        <w:t>(</w:t>
      </w:r>
      <w:proofErr w:type="spellStart"/>
      <w:r w:rsidRPr="00E51E56">
        <w:rPr>
          <w:b/>
          <w:bCs/>
          <w:sz w:val="20"/>
          <w:szCs w:val="20"/>
        </w:rPr>
        <w:t>iii</w:t>
      </w:r>
      <w:proofErr w:type="spellEnd"/>
      <w:r w:rsidRPr="00E51E56">
        <w:rPr>
          <w:b/>
          <w:bCs/>
          <w:sz w:val="20"/>
          <w:szCs w:val="20"/>
        </w:rPr>
        <w:t>)</w:t>
      </w:r>
      <w:r w:rsidRPr="00E51E56">
        <w:rPr>
          <w:sz w:val="20"/>
          <w:szCs w:val="20"/>
        </w:rPr>
        <w:t xml:space="preserve"> El valor de la </w:t>
      </w:r>
      <w:r w:rsidRPr="00E51E56">
        <w:rPr>
          <w:b/>
          <w:sz w:val="20"/>
          <w:szCs w:val="20"/>
        </w:rPr>
        <w:t>CLÁUSULA PENAL PECUNIARIA</w:t>
      </w:r>
      <w:r w:rsidRPr="00E51E56">
        <w:rPr>
          <w:sz w:val="20"/>
          <w:szCs w:val="20"/>
        </w:rPr>
        <w:t xml:space="preserve"> se compensará de las sumas adeudadas por la </w:t>
      </w:r>
      <w:r w:rsidRPr="00E51E56">
        <w:rPr>
          <w:b/>
          <w:sz w:val="20"/>
          <w:szCs w:val="20"/>
        </w:rPr>
        <w:t>DIAN</w:t>
      </w:r>
      <w:r w:rsidRPr="00E51E56">
        <w:rPr>
          <w:sz w:val="20"/>
          <w:szCs w:val="20"/>
        </w:rPr>
        <w:t xml:space="preserve"> al </w:t>
      </w:r>
      <w:r w:rsidRPr="00E51E56">
        <w:rPr>
          <w:b/>
          <w:sz w:val="20"/>
          <w:szCs w:val="20"/>
        </w:rPr>
        <w:t>CONTRATISTA</w:t>
      </w:r>
      <w:r w:rsidRPr="00E51E56">
        <w:rPr>
          <w:sz w:val="20"/>
          <w:szCs w:val="20"/>
        </w:rPr>
        <w:t xml:space="preserve">, si las hubiere, o haciendo efectiva la garantía de cumplimiento o a través del cobro coactivo; </w:t>
      </w:r>
      <w:r w:rsidRPr="00E51E56">
        <w:rPr>
          <w:b/>
          <w:bCs/>
          <w:sz w:val="20"/>
          <w:szCs w:val="20"/>
        </w:rPr>
        <w:t>(</w:t>
      </w:r>
      <w:proofErr w:type="spellStart"/>
      <w:r w:rsidRPr="00E51E56">
        <w:rPr>
          <w:b/>
          <w:bCs/>
          <w:sz w:val="20"/>
          <w:szCs w:val="20"/>
        </w:rPr>
        <w:t>iv</w:t>
      </w:r>
      <w:proofErr w:type="spellEnd"/>
      <w:r w:rsidRPr="00E51E56">
        <w:rPr>
          <w:b/>
          <w:bCs/>
          <w:sz w:val="20"/>
          <w:szCs w:val="20"/>
        </w:rPr>
        <w:t>)</w:t>
      </w:r>
      <w:r w:rsidRPr="00E51E56">
        <w:rPr>
          <w:sz w:val="20"/>
          <w:szCs w:val="20"/>
        </w:rPr>
        <w:t xml:space="preserve"> </w:t>
      </w:r>
      <w:r w:rsidRPr="00E51E56">
        <w:rPr>
          <w:bCs/>
          <w:sz w:val="20"/>
          <w:szCs w:val="20"/>
        </w:rPr>
        <w:t xml:space="preserve">Habrá lugar a exigir la pena, sin que el </w:t>
      </w:r>
      <w:r w:rsidRPr="00E51E56">
        <w:rPr>
          <w:b/>
          <w:bCs/>
          <w:sz w:val="20"/>
          <w:szCs w:val="20"/>
        </w:rPr>
        <w:t>CONTRATISTA</w:t>
      </w:r>
      <w:r w:rsidRPr="00E51E56">
        <w:rPr>
          <w:bCs/>
          <w:sz w:val="20"/>
          <w:szCs w:val="20"/>
        </w:rPr>
        <w:t xml:space="preserve"> pueda alegar que la inejecución de lo pactado no ha inferido perjuicio a la </w:t>
      </w:r>
      <w:r w:rsidRPr="00E51E56">
        <w:rPr>
          <w:b/>
          <w:bCs/>
          <w:sz w:val="20"/>
          <w:szCs w:val="20"/>
        </w:rPr>
        <w:t>DIAN</w:t>
      </w:r>
      <w:r w:rsidRPr="00E51E56">
        <w:rPr>
          <w:bCs/>
          <w:sz w:val="20"/>
          <w:szCs w:val="20"/>
        </w:rPr>
        <w:t xml:space="preserve"> o le ha producido beneficio al </w:t>
      </w:r>
      <w:r w:rsidRPr="00E51E56">
        <w:rPr>
          <w:b/>
          <w:bCs/>
          <w:sz w:val="20"/>
          <w:szCs w:val="20"/>
        </w:rPr>
        <w:t>CONTRATISTA</w:t>
      </w:r>
      <w:r w:rsidRPr="00E51E56">
        <w:rPr>
          <w:bCs/>
          <w:sz w:val="20"/>
          <w:szCs w:val="20"/>
        </w:rPr>
        <w:t>, de conformidad con el Art.1599 del Código Civil</w:t>
      </w:r>
      <w:r w:rsidR="00192522" w:rsidRPr="00E51E56">
        <w:rPr>
          <w:bCs/>
          <w:sz w:val="20"/>
          <w:szCs w:val="20"/>
        </w:rPr>
        <w:t xml:space="preserve">; (v) la declaratoria del incumplimiento para hacer efectiva la cláusula penal pactada se realizará mediante acto administrativo motivado, de conformidad con el artículo 86 de la Ley 1474 de 2011 y artículo </w:t>
      </w:r>
      <w:r w:rsidR="00192522" w:rsidRPr="00E51E56">
        <w:rPr>
          <w:rStyle w:val="Textoennegrita"/>
          <w:b w:val="0"/>
          <w:bCs w:val="0"/>
          <w:sz w:val="20"/>
          <w:szCs w:val="20"/>
          <w:shd w:val="clear" w:color="auto" w:fill="FFFFFF"/>
        </w:rPr>
        <w:t>2.2.1.2.3.1.19. del Decreto 1082 de 2015;</w:t>
      </w:r>
      <w:r w:rsidR="00192522" w:rsidRPr="00E51E56">
        <w:rPr>
          <w:rStyle w:val="Textoennegrita"/>
          <w:sz w:val="20"/>
          <w:szCs w:val="20"/>
          <w:shd w:val="clear" w:color="auto" w:fill="FFFFFF"/>
        </w:rPr>
        <w:t xml:space="preserve"> </w:t>
      </w:r>
      <w:r w:rsidR="000E2A00" w:rsidRPr="00E51E56">
        <w:rPr>
          <w:rStyle w:val="Textoennegrita"/>
          <w:sz w:val="20"/>
          <w:szCs w:val="20"/>
          <w:shd w:val="clear" w:color="auto" w:fill="FFFFFF"/>
        </w:rPr>
        <w:t xml:space="preserve">(v) </w:t>
      </w:r>
      <w:r w:rsidR="000E2A00" w:rsidRPr="00E51E56">
        <w:rPr>
          <w:rStyle w:val="Textoennegrita"/>
          <w:b w:val="0"/>
          <w:bCs w:val="0"/>
          <w:sz w:val="20"/>
          <w:szCs w:val="20"/>
          <w:shd w:val="clear" w:color="auto" w:fill="FFFFFF"/>
        </w:rPr>
        <w:t>c</w:t>
      </w:r>
      <w:r w:rsidR="000E2A00" w:rsidRPr="00E51E56">
        <w:rPr>
          <w:sz w:val="20"/>
          <w:szCs w:val="20"/>
          <w:shd w:val="clear" w:color="auto" w:fill="FFFFFF"/>
        </w:rPr>
        <w:t>on fundamento en los artículos 1596 del Código Civil y 867 del Código de Comercio, el deudor (Contratista) tiene derecho a que se rebaje proporcionalmente la pena estipulada por falta de cumplimiento, cuando éste ha sido en parte. S</w:t>
      </w:r>
      <w:r w:rsidR="000E2A00" w:rsidRPr="00E51E56">
        <w:rPr>
          <w:bCs/>
          <w:sz w:val="20"/>
          <w:szCs w:val="20"/>
          <w:shd w:val="clear" w:color="auto" w:fill="FFFFFF"/>
        </w:rPr>
        <w:t xml:space="preserve">i el contratista cumple solamente una parte de la obligación principal y el supervisor la acepta, tendrá derecho para que se rebaje proporcionalmente la pena estipulada por falta de cumplimiento de la obligación principal, garantizando principio de proporcionalidad y razonabilidad; </w:t>
      </w:r>
      <w:r w:rsidR="000E2A00" w:rsidRPr="00E51E56">
        <w:rPr>
          <w:b/>
          <w:sz w:val="20"/>
          <w:szCs w:val="20"/>
          <w:shd w:val="clear" w:color="auto" w:fill="FFFFFF"/>
        </w:rPr>
        <w:t>(</w:t>
      </w:r>
      <w:r w:rsidR="00B94141" w:rsidRPr="00E51E56">
        <w:rPr>
          <w:b/>
          <w:sz w:val="20"/>
          <w:szCs w:val="20"/>
          <w:shd w:val="clear" w:color="auto" w:fill="FFFFFF"/>
        </w:rPr>
        <w:t>vi</w:t>
      </w:r>
      <w:r w:rsidR="000E2A00" w:rsidRPr="00E51E56">
        <w:rPr>
          <w:b/>
          <w:sz w:val="20"/>
          <w:szCs w:val="20"/>
          <w:shd w:val="clear" w:color="auto" w:fill="FFFFFF"/>
        </w:rPr>
        <w:t>)</w:t>
      </w:r>
      <w:r w:rsidR="000E2A00" w:rsidRPr="00E51E56">
        <w:rPr>
          <w:bCs/>
          <w:sz w:val="20"/>
          <w:szCs w:val="20"/>
          <w:shd w:val="clear" w:color="auto" w:fill="FFFFFF"/>
        </w:rPr>
        <w:t xml:space="preserve"> </w:t>
      </w:r>
      <w:r w:rsidR="000E2A00" w:rsidRPr="00E51E56">
        <w:rPr>
          <w:color w:val="4B4949"/>
          <w:sz w:val="20"/>
          <w:szCs w:val="20"/>
        </w:rPr>
        <w:t>d</w:t>
      </w:r>
      <w:r w:rsidR="000E2A00" w:rsidRPr="00E51E56">
        <w:rPr>
          <w:sz w:val="20"/>
          <w:szCs w:val="20"/>
        </w:rPr>
        <w:t>entro del procedimiento administrativo sancionatorio el contratista y su garante podrán ejercer su derecho de contradicción y de defensa, en desarrollo de lo cual podrán rendir las explicaciones del caso, aportar pruebas y controvertir las presentadas por la entidad</w:t>
      </w:r>
      <w:r w:rsidR="00B94141" w:rsidRPr="00E51E56">
        <w:rPr>
          <w:sz w:val="20"/>
          <w:szCs w:val="20"/>
        </w:rPr>
        <w:t xml:space="preserve">. </w:t>
      </w:r>
      <w:r w:rsidR="000E2A00" w:rsidRPr="00E51E56">
        <w:rPr>
          <w:sz w:val="20"/>
          <w:szCs w:val="20"/>
        </w:rPr>
        <w:t xml:space="preserve">La </w:t>
      </w:r>
      <w:r w:rsidR="000E2A00" w:rsidRPr="00E51E56">
        <w:rPr>
          <w:b/>
          <w:bCs/>
          <w:sz w:val="20"/>
          <w:szCs w:val="20"/>
        </w:rPr>
        <w:t>DIAN</w:t>
      </w:r>
      <w:r w:rsidR="000E2A00" w:rsidRPr="00E51E56">
        <w:rPr>
          <w:sz w:val="20"/>
          <w:szCs w:val="20"/>
        </w:rPr>
        <w:t xml:space="preserve"> resolverá el proceso administrativo sancionatorio mediante acto administrativo motivado en la que se consignará lo ocurrido en desarrollo de la audiencia del artículo 86 de la Ley 1474 de 2011, </w:t>
      </w:r>
      <w:r w:rsidR="00B94141" w:rsidRPr="00E51E56">
        <w:rPr>
          <w:sz w:val="20"/>
          <w:szCs w:val="20"/>
        </w:rPr>
        <w:t xml:space="preserve">que </w:t>
      </w:r>
      <w:r w:rsidR="000E2A00" w:rsidRPr="00E51E56">
        <w:rPr>
          <w:sz w:val="20"/>
          <w:szCs w:val="20"/>
        </w:rPr>
        <w:t>se entenderá notificada en audiencia</w:t>
      </w:r>
      <w:r w:rsidR="00B94141" w:rsidRPr="00E51E56">
        <w:rPr>
          <w:sz w:val="20"/>
          <w:szCs w:val="20"/>
        </w:rPr>
        <w:t xml:space="preserve"> y contra el que </w:t>
      </w:r>
      <w:r w:rsidR="000E2A00" w:rsidRPr="00E51E56">
        <w:rPr>
          <w:sz w:val="20"/>
          <w:szCs w:val="20"/>
        </w:rPr>
        <w:t>s</w:t>
      </w:r>
      <w:r w:rsidR="00B94141" w:rsidRPr="00E51E56">
        <w:rPr>
          <w:sz w:val="20"/>
          <w:szCs w:val="20"/>
        </w:rPr>
        <w:t>o</w:t>
      </w:r>
      <w:r w:rsidR="000E2A00" w:rsidRPr="00E51E56">
        <w:rPr>
          <w:sz w:val="20"/>
          <w:szCs w:val="20"/>
        </w:rPr>
        <w:t xml:space="preserve">lo procede el recurso de reposición que se interpondrá, sustentará, decidirá y notificará en la misma audiencia; </w:t>
      </w:r>
      <w:r w:rsidR="00B94141" w:rsidRPr="00E51E56">
        <w:rPr>
          <w:b/>
          <w:bCs/>
          <w:sz w:val="20"/>
          <w:szCs w:val="20"/>
        </w:rPr>
        <w:t>(</w:t>
      </w:r>
      <w:proofErr w:type="spellStart"/>
      <w:r w:rsidR="00B94141" w:rsidRPr="00E51E56">
        <w:rPr>
          <w:b/>
          <w:bCs/>
          <w:sz w:val="20"/>
          <w:szCs w:val="20"/>
        </w:rPr>
        <w:t>vii</w:t>
      </w:r>
      <w:proofErr w:type="spellEnd"/>
      <w:r w:rsidR="00B94141" w:rsidRPr="00E51E56">
        <w:rPr>
          <w:b/>
          <w:bCs/>
          <w:sz w:val="20"/>
          <w:szCs w:val="20"/>
        </w:rPr>
        <w:t>)</w:t>
      </w:r>
      <w:r w:rsidR="00B94141" w:rsidRPr="00E51E56">
        <w:rPr>
          <w:sz w:val="20"/>
          <w:szCs w:val="20"/>
        </w:rPr>
        <w:t xml:space="preserve"> </w:t>
      </w:r>
      <w:r w:rsidR="00B94141" w:rsidRPr="00E51E56">
        <w:rPr>
          <w:sz w:val="20"/>
          <w:szCs w:val="20"/>
          <w:shd w:val="clear" w:color="auto" w:fill="FFFFFF"/>
          <w:lang w:val="es-MX"/>
        </w:rPr>
        <w:t>en el proceso administrativo sancionatorio se aplicarán de manera subsidiaria, las normas del código civil y código de comercio que regulan el pacto de cláusula penal y su reclamación, en lo que no esté regulado en el contrato y Ley 80 de 1993 y normas que la modifiquen y/o reglamenten,</w:t>
      </w:r>
      <w:r w:rsidR="00B94141" w:rsidRPr="00E51E56">
        <w:rPr>
          <w:sz w:val="20"/>
          <w:szCs w:val="20"/>
        </w:rPr>
        <w:t xml:space="preserve"> </w:t>
      </w:r>
      <w:r w:rsidR="000E2A00" w:rsidRPr="00E51E56">
        <w:rPr>
          <w:sz w:val="20"/>
          <w:szCs w:val="20"/>
        </w:rPr>
        <w:t xml:space="preserve">y </w:t>
      </w:r>
      <w:r w:rsidR="000E2A00" w:rsidRPr="00E51E56">
        <w:rPr>
          <w:b/>
          <w:bCs/>
          <w:sz w:val="20"/>
          <w:szCs w:val="20"/>
        </w:rPr>
        <w:t>(</w:t>
      </w:r>
      <w:proofErr w:type="spellStart"/>
      <w:r w:rsidR="00B94141" w:rsidRPr="00E51E56">
        <w:rPr>
          <w:b/>
          <w:bCs/>
          <w:sz w:val="20"/>
          <w:szCs w:val="20"/>
        </w:rPr>
        <w:t>viii</w:t>
      </w:r>
      <w:proofErr w:type="spellEnd"/>
      <w:r w:rsidR="000E2A00" w:rsidRPr="00E51E56">
        <w:rPr>
          <w:b/>
          <w:bCs/>
          <w:sz w:val="20"/>
          <w:szCs w:val="20"/>
        </w:rPr>
        <w:t>)</w:t>
      </w:r>
      <w:r w:rsidR="000E2A00" w:rsidRPr="00E51E56">
        <w:rPr>
          <w:sz w:val="20"/>
          <w:szCs w:val="20"/>
        </w:rPr>
        <w:t xml:space="preserve"> la </w:t>
      </w:r>
      <w:r w:rsidR="00B94141" w:rsidRPr="00E51E56">
        <w:rPr>
          <w:sz w:val="20"/>
          <w:szCs w:val="20"/>
        </w:rPr>
        <w:t>g</w:t>
      </w:r>
      <w:r w:rsidR="000E2A00" w:rsidRPr="00E51E56">
        <w:rPr>
          <w:sz w:val="20"/>
          <w:szCs w:val="20"/>
        </w:rPr>
        <w:t xml:space="preserve">arantía de </w:t>
      </w:r>
      <w:r w:rsidR="00B94141" w:rsidRPr="00E51E56">
        <w:rPr>
          <w:sz w:val="20"/>
          <w:szCs w:val="20"/>
        </w:rPr>
        <w:t>c</w:t>
      </w:r>
      <w:r w:rsidR="000E2A00" w:rsidRPr="00E51E56">
        <w:rPr>
          <w:sz w:val="20"/>
          <w:szCs w:val="20"/>
        </w:rPr>
        <w:t xml:space="preserve">umplimiento cubre a la </w:t>
      </w:r>
      <w:r w:rsidR="00B94141" w:rsidRPr="00E51E56">
        <w:rPr>
          <w:b/>
          <w:bCs/>
          <w:sz w:val="20"/>
          <w:szCs w:val="20"/>
        </w:rPr>
        <w:t>D</w:t>
      </w:r>
      <w:r w:rsidR="000E2A00" w:rsidRPr="00E51E56">
        <w:rPr>
          <w:b/>
          <w:bCs/>
          <w:sz w:val="20"/>
          <w:szCs w:val="20"/>
        </w:rPr>
        <w:t>IAN</w:t>
      </w:r>
      <w:r w:rsidR="000E2A00" w:rsidRPr="00E51E56">
        <w:rPr>
          <w:sz w:val="20"/>
          <w:szCs w:val="20"/>
        </w:rPr>
        <w:t xml:space="preserve"> de los perjuicios derivados de: </w:t>
      </w:r>
      <w:r w:rsidR="000E2A00" w:rsidRPr="00E51E56">
        <w:rPr>
          <w:b/>
          <w:bCs/>
          <w:sz w:val="20"/>
          <w:szCs w:val="20"/>
        </w:rPr>
        <w:t>(1)</w:t>
      </w:r>
      <w:r w:rsidR="000E2A00" w:rsidRPr="00E51E56">
        <w:rPr>
          <w:sz w:val="20"/>
          <w:szCs w:val="20"/>
        </w:rPr>
        <w:t xml:space="preserve"> </w:t>
      </w:r>
      <w:r w:rsidR="000E2A00" w:rsidRPr="00E51E56">
        <w:rPr>
          <w:sz w:val="20"/>
          <w:szCs w:val="20"/>
          <w:shd w:val="clear" w:color="auto" w:fill="FFFFFF"/>
        </w:rPr>
        <w:t xml:space="preserve">El incumplimiento total o parcial del contrato, cuando el incumplimiento es imputable al contratista y </w:t>
      </w:r>
      <w:r w:rsidR="000E2A00" w:rsidRPr="00E51E56">
        <w:rPr>
          <w:b/>
          <w:bCs/>
          <w:sz w:val="20"/>
          <w:szCs w:val="20"/>
          <w:shd w:val="clear" w:color="auto" w:fill="FFFFFF"/>
        </w:rPr>
        <w:t>(2)</w:t>
      </w:r>
      <w:r w:rsidR="000E2A00" w:rsidRPr="00E51E56">
        <w:rPr>
          <w:sz w:val="20"/>
          <w:szCs w:val="20"/>
          <w:shd w:val="clear" w:color="auto" w:fill="FFFFFF"/>
        </w:rPr>
        <w:t xml:space="preserve"> El pago del valor de las multas y de la cláusula penal pecuniaria. Por lo anterior, si dentro del proceso administrativo sancionatorio contractual la </w:t>
      </w:r>
      <w:r w:rsidR="000E2A00" w:rsidRPr="00E51E56">
        <w:rPr>
          <w:b/>
          <w:bCs/>
          <w:sz w:val="20"/>
          <w:szCs w:val="20"/>
          <w:shd w:val="clear" w:color="auto" w:fill="FFFFFF"/>
        </w:rPr>
        <w:t>DIAN</w:t>
      </w:r>
      <w:r w:rsidR="000E2A00" w:rsidRPr="00E51E56">
        <w:rPr>
          <w:sz w:val="20"/>
          <w:szCs w:val="20"/>
          <w:shd w:val="clear" w:color="auto" w:fill="FFFFFF"/>
        </w:rPr>
        <w:t xml:space="preserve"> mediante acto administrativo declara el incumplimiento del contrato para hacer efectiva la cláusula penal pactada, la notificación de dicho acto administrativo a la aseguradora se constituirá en la reclamación del pago de la cláusula penal</w:t>
      </w:r>
      <w:r w:rsidR="00B94141" w:rsidRPr="00E51E56">
        <w:rPr>
          <w:sz w:val="20"/>
          <w:szCs w:val="20"/>
          <w:shd w:val="clear" w:color="auto" w:fill="FFFFFF"/>
        </w:rPr>
        <w:t xml:space="preserve"> (Art.</w:t>
      </w:r>
      <w:r w:rsidR="00B94141" w:rsidRPr="00E51E56">
        <w:rPr>
          <w:rStyle w:val="Textoennegrita"/>
          <w:b w:val="0"/>
          <w:bCs w:val="0"/>
          <w:sz w:val="20"/>
          <w:szCs w:val="20"/>
          <w:shd w:val="clear" w:color="auto" w:fill="FFFFFF"/>
        </w:rPr>
        <w:t>2.2.1.2.3.1.7.,</w:t>
      </w:r>
      <w:r w:rsidR="00B94141" w:rsidRPr="00E51E56">
        <w:rPr>
          <w:sz w:val="20"/>
          <w:szCs w:val="20"/>
        </w:rPr>
        <w:t xml:space="preserve"> D.1082/2015)</w:t>
      </w:r>
      <w:r w:rsidR="006F2499" w:rsidRPr="00E51E56">
        <w:rPr>
          <w:sz w:val="20"/>
          <w:szCs w:val="20"/>
        </w:rPr>
        <w:t>.</w:t>
      </w:r>
    </w:p>
    <w:p w14:paraId="6FD5FEBA" w14:textId="77777777" w:rsidR="000E2A00" w:rsidRPr="00E51E56" w:rsidRDefault="000E2A00" w:rsidP="009E5F3B">
      <w:pPr>
        <w:pStyle w:val="Prrafodelista"/>
        <w:ind w:left="142" w:right="-518" w:firstLine="0"/>
        <w:jc w:val="both"/>
        <w:rPr>
          <w:bCs/>
          <w:iCs/>
          <w:sz w:val="20"/>
          <w:szCs w:val="20"/>
        </w:rPr>
      </w:pPr>
    </w:p>
    <w:p w14:paraId="6EC53D6E" w14:textId="77777777" w:rsidR="009A3304" w:rsidRPr="00E51E56" w:rsidRDefault="009A3304" w:rsidP="003D24E3">
      <w:pPr>
        <w:pStyle w:val="Prrafodelista"/>
        <w:numPr>
          <w:ilvl w:val="1"/>
          <w:numId w:val="26"/>
        </w:numPr>
        <w:ind w:right="-518"/>
        <w:jc w:val="both"/>
        <w:rPr>
          <w:iCs/>
          <w:sz w:val="20"/>
          <w:szCs w:val="20"/>
        </w:rPr>
      </w:pPr>
      <w:r w:rsidRPr="00E51E56">
        <w:rPr>
          <w:b/>
          <w:iCs/>
          <w:sz w:val="20"/>
          <w:szCs w:val="20"/>
        </w:rPr>
        <w:t>MULTAS.</w:t>
      </w:r>
      <w:r w:rsidRPr="00E51E56">
        <w:rPr>
          <w:iCs/>
          <w:sz w:val="20"/>
          <w:szCs w:val="20"/>
        </w:rPr>
        <w:t xml:space="preserve"> </w:t>
      </w:r>
    </w:p>
    <w:p w14:paraId="1FD29581" w14:textId="77777777" w:rsidR="009A3304" w:rsidRPr="00E51E56" w:rsidRDefault="009A3304" w:rsidP="009E5F3B">
      <w:pPr>
        <w:pStyle w:val="Prrafodelista"/>
        <w:ind w:left="0" w:right="-518" w:firstLine="0"/>
        <w:jc w:val="both"/>
        <w:rPr>
          <w:sz w:val="20"/>
          <w:szCs w:val="20"/>
        </w:rPr>
      </w:pPr>
    </w:p>
    <w:p w14:paraId="6CBE491B" w14:textId="469367EF" w:rsidR="005F4F9E" w:rsidRPr="00E51E56" w:rsidRDefault="009A3304" w:rsidP="009E5F3B">
      <w:pPr>
        <w:jc w:val="both"/>
        <w:rPr>
          <w:rFonts w:ascii="Arial" w:hAnsi="Arial" w:cs="Arial"/>
          <w:color w:val="000000"/>
          <w:sz w:val="20"/>
          <w:szCs w:val="20"/>
        </w:rPr>
      </w:pPr>
      <w:r w:rsidRPr="00E51E56">
        <w:rPr>
          <w:rFonts w:ascii="Arial" w:hAnsi="Arial" w:cs="Arial"/>
          <w:sz w:val="20"/>
          <w:szCs w:val="20"/>
        </w:rPr>
        <w:t>E</w:t>
      </w:r>
      <w:r w:rsidRPr="00E51E56">
        <w:rPr>
          <w:rFonts w:ascii="Arial" w:hAnsi="Arial" w:cs="Arial"/>
          <w:bCs/>
          <w:sz w:val="20"/>
          <w:szCs w:val="20"/>
        </w:rPr>
        <w:t xml:space="preserve">n caso de retardo en el cumplimiento de cualquiera de las obligaciones del </w:t>
      </w:r>
      <w:r w:rsidRPr="00E51E56">
        <w:rPr>
          <w:rFonts w:ascii="Arial" w:hAnsi="Arial" w:cs="Arial"/>
          <w:b/>
          <w:bCs/>
          <w:sz w:val="20"/>
          <w:szCs w:val="20"/>
        </w:rPr>
        <w:t>CONTRATISTA</w:t>
      </w:r>
      <w:r w:rsidRPr="00E51E56">
        <w:rPr>
          <w:rFonts w:ascii="Arial" w:hAnsi="Arial" w:cs="Arial"/>
          <w:bCs/>
          <w:sz w:val="20"/>
          <w:szCs w:val="20"/>
        </w:rPr>
        <w:t xml:space="preserve">, la </w:t>
      </w:r>
      <w:r w:rsidRPr="00E51E56">
        <w:rPr>
          <w:rFonts w:ascii="Arial" w:hAnsi="Arial" w:cs="Arial"/>
          <w:b/>
          <w:bCs/>
          <w:sz w:val="20"/>
          <w:szCs w:val="20"/>
        </w:rPr>
        <w:t>DIAN</w:t>
      </w:r>
      <w:r w:rsidRPr="00E51E56">
        <w:rPr>
          <w:rFonts w:ascii="Arial" w:hAnsi="Arial" w:cs="Arial"/>
          <w:bCs/>
          <w:sz w:val="20"/>
          <w:szCs w:val="20"/>
        </w:rPr>
        <w:t xml:space="preserve">, </w:t>
      </w:r>
      <w:r w:rsidR="005F4F9E" w:rsidRPr="00E51E56">
        <w:rPr>
          <w:rFonts w:ascii="Arial" w:hAnsi="Arial" w:cs="Arial"/>
          <w:bCs/>
          <w:color w:val="000000"/>
          <w:sz w:val="20"/>
          <w:szCs w:val="20"/>
        </w:rPr>
        <w:t xml:space="preserve">previo agotamiento del </w:t>
      </w:r>
      <w:r w:rsidR="00B94141" w:rsidRPr="00E51E56">
        <w:rPr>
          <w:rFonts w:ascii="Arial" w:hAnsi="Arial" w:cs="Arial"/>
          <w:bCs/>
          <w:color w:val="000000"/>
          <w:sz w:val="20"/>
          <w:szCs w:val="20"/>
        </w:rPr>
        <w:t>p</w:t>
      </w:r>
      <w:r w:rsidR="005F4F9E" w:rsidRPr="00E51E56">
        <w:rPr>
          <w:rFonts w:ascii="Arial" w:hAnsi="Arial" w:cs="Arial"/>
          <w:bCs/>
          <w:color w:val="000000"/>
          <w:sz w:val="20"/>
          <w:szCs w:val="20"/>
        </w:rPr>
        <w:t>rocedimiento establecido en el</w:t>
      </w:r>
      <w:r w:rsidR="00B94141" w:rsidRPr="00E51E56">
        <w:rPr>
          <w:rFonts w:ascii="Arial" w:hAnsi="Arial" w:cs="Arial"/>
          <w:bCs/>
          <w:color w:val="000000"/>
          <w:sz w:val="20"/>
          <w:szCs w:val="20"/>
        </w:rPr>
        <w:t xml:space="preserve"> artículo </w:t>
      </w:r>
      <w:r w:rsidR="005F4F9E" w:rsidRPr="00E51E56">
        <w:rPr>
          <w:rFonts w:ascii="Arial" w:hAnsi="Arial" w:cs="Arial"/>
          <w:bCs/>
          <w:color w:val="000000"/>
          <w:sz w:val="20"/>
          <w:szCs w:val="20"/>
        </w:rPr>
        <w:t xml:space="preserve">86 de la Ley 1474 de 2011, mediante acto administrativo motivado impondrá </w:t>
      </w:r>
      <w:r w:rsidR="00B94141" w:rsidRPr="00E51E56">
        <w:rPr>
          <w:rFonts w:ascii="Arial" w:hAnsi="Arial" w:cs="Arial"/>
          <w:bCs/>
          <w:color w:val="000000"/>
          <w:sz w:val="20"/>
          <w:szCs w:val="20"/>
        </w:rPr>
        <w:t xml:space="preserve">al contratista </w:t>
      </w:r>
      <w:r w:rsidR="005F4F9E" w:rsidRPr="00E51E56">
        <w:rPr>
          <w:rFonts w:ascii="Arial" w:hAnsi="Arial" w:cs="Arial"/>
          <w:bCs/>
          <w:color w:val="000000"/>
          <w:sz w:val="20"/>
          <w:szCs w:val="20"/>
        </w:rPr>
        <w:t xml:space="preserve">multa equivalente al </w:t>
      </w:r>
      <w:r w:rsidR="005F4F9E" w:rsidRPr="00E51E56">
        <w:rPr>
          <w:rFonts w:ascii="Arial" w:hAnsi="Arial" w:cs="Arial"/>
          <w:b/>
          <w:bCs/>
          <w:i/>
          <w:sz w:val="20"/>
          <w:szCs w:val="20"/>
        </w:rPr>
        <w:t>0.5%</w:t>
      </w:r>
      <w:r w:rsidR="005F4F9E" w:rsidRPr="00E51E56">
        <w:rPr>
          <w:rFonts w:ascii="Arial" w:hAnsi="Arial" w:cs="Arial"/>
          <w:bCs/>
          <w:sz w:val="20"/>
          <w:szCs w:val="20"/>
        </w:rPr>
        <w:t xml:space="preserve"> </w:t>
      </w:r>
      <w:r w:rsidR="005F4F9E" w:rsidRPr="00E51E56">
        <w:rPr>
          <w:rFonts w:ascii="Arial" w:hAnsi="Arial" w:cs="Arial"/>
          <w:bCs/>
          <w:color w:val="000000"/>
          <w:sz w:val="20"/>
          <w:szCs w:val="20"/>
        </w:rPr>
        <w:t xml:space="preserve">del valor del contrato, por cada día de atraso en el cumplimiento de </w:t>
      </w:r>
      <w:r w:rsidR="00B94141" w:rsidRPr="00E51E56">
        <w:rPr>
          <w:rFonts w:ascii="Arial" w:hAnsi="Arial" w:cs="Arial"/>
          <w:bCs/>
          <w:color w:val="000000"/>
          <w:sz w:val="20"/>
          <w:szCs w:val="20"/>
        </w:rPr>
        <w:t>cualquiera de sus</w:t>
      </w:r>
      <w:r w:rsidR="005F4F9E" w:rsidRPr="00E51E56">
        <w:rPr>
          <w:rFonts w:ascii="Arial" w:hAnsi="Arial" w:cs="Arial"/>
          <w:bCs/>
          <w:color w:val="000000"/>
          <w:sz w:val="20"/>
          <w:szCs w:val="20"/>
        </w:rPr>
        <w:t xml:space="preserve"> obligaciones, sin que el valor total de la multa supere el </w:t>
      </w:r>
      <w:r w:rsidR="005F4F9E" w:rsidRPr="00E51E56">
        <w:rPr>
          <w:rFonts w:ascii="Arial" w:hAnsi="Arial" w:cs="Arial"/>
          <w:b/>
          <w:bCs/>
          <w:color w:val="000000"/>
          <w:sz w:val="20"/>
          <w:szCs w:val="20"/>
        </w:rPr>
        <w:t>10%</w:t>
      </w:r>
      <w:r w:rsidR="005F4F9E" w:rsidRPr="00E51E56">
        <w:rPr>
          <w:rFonts w:ascii="Arial" w:hAnsi="Arial" w:cs="Arial"/>
          <w:bCs/>
          <w:color w:val="000000"/>
          <w:sz w:val="20"/>
          <w:szCs w:val="20"/>
        </w:rPr>
        <w:t xml:space="preserve"> del valor total del contrato</w:t>
      </w:r>
      <w:r w:rsidR="00F84480" w:rsidRPr="00E51E56">
        <w:rPr>
          <w:rFonts w:ascii="Arial" w:hAnsi="Arial" w:cs="Arial"/>
          <w:bCs/>
          <w:color w:val="000000"/>
          <w:sz w:val="20"/>
          <w:szCs w:val="20"/>
        </w:rPr>
        <w:t xml:space="preserve"> vigente a la fecha de inicio del proceso administrativo sancionatorio contractual. </w:t>
      </w:r>
    </w:p>
    <w:p w14:paraId="5B078971" w14:textId="77777777" w:rsidR="005F4F9E" w:rsidRPr="00E51E56" w:rsidRDefault="005F4F9E" w:rsidP="009E5F3B">
      <w:pPr>
        <w:ind w:left="-142"/>
        <w:jc w:val="both"/>
        <w:rPr>
          <w:rFonts w:ascii="Arial" w:hAnsi="Arial" w:cs="Arial"/>
          <w:color w:val="000000"/>
          <w:sz w:val="20"/>
          <w:szCs w:val="20"/>
        </w:rPr>
      </w:pPr>
    </w:p>
    <w:p w14:paraId="4B309EF9" w14:textId="4F80ACBA" w:rsidR="005F4F9E" w:rsidRPr="00E51E56" w:rsidRDefault="005F4F9E" w:rsidP="009E5F3B">
      <w:pPr>
        <w:jc w:val="both"/>
        <w:rPr>
          <w:rFonts w:ascii="Arial" w:hAnsi="Arial" w:cs="Arial"/>
          <w:bCs/>
          <w:color w:val="000000"/>
          <w:sz w:val="20"/>
          <w:szCs w:val="20"/>
        </w:rPr>
      </w:pPr>
      <w:r w:rsidRPr="00E51E56">
        <w:rPr>
          <w:rFonts w:ascii="Arial" w:hAnsi="Arial" w:cs="Arial"/>
          <w:color w:val="000000"/>
          <w:sz w:val="20"/>
          <w:szCs w:val="20"/>
        </w:rPr>
        <w:t>La imposición de multas se pactará con las siguientes condiciones:</w:t>
      </w:r>
      <w:r w:rsidRPr="00E51E56">
        <w:rPr>
          <w:rFonts w:ascii="Arial" w:hAnsi="Arial" w:cs="Arial"/>
          <w:b/>
          <w:color w:val="000000"/>
          <w:sz w:val="20"/>
          <w:szCs w:val="20"/>
        </w:rPr>
        <w:t> (i)</w:t>
      </w:r>
      <w:r w:rsidRPr="00E51E56">
        <w:rPr>
          <w:rFonts w:ascii="Arial" w:hAnsi="Arial" w:cs="Arial"/>
          <w:color w:val="000000"/>
          <w:sz w:val="20"/>
          <w:szCs w:val="20"/>
        </w:rPr>
        <w:t xml:space="preserve"> La imposición de la multa no genera como consecuencia la extinción de la obligación principal o accesoria; </w:t>
      </w:r>
      <w:r w:rsidRPr="00E51E56">
        <w:rPr>
          <w:rFonts w:ascii="Arial" w:hAnsi="Arial" w:cs="Arial"/>
          <w:b/>
          <w:bCs/>
          <w:color w:val="000000"/>
          <w:sz w:val="20"/>
          <w:szCs w:val="20"/>
        </w:rPr>
        <w:t>(</w:t>
      </w:r>
      <w:proofErr w:type="spellStart"/>
      <w:r w:rsidRPr="00E51E56">
        <w:rPr>
          <w:rFonts w:ascii="Arial" w:hAnsi="Arial" w:cs="Arial"/>
          <w:b/>
          <w:bCs/>
          <w:color w:val="000000"/>
          <w:sz w:val="20"/>
          <w:szCs w:val="20"/>
        </w:rPr>
        <w:t>ii</w:t>
      </w:r>
      <w:proofErr w:type="spellEnd"/>
      <w:r w:rsidRPr="00E51E56">
        <w:rPr>
          <w:rFonts w:ascii="Arial" w:hAnsi="Arial" w:cs="Arial"/>
          <w:b/>
          <w:bCs/>
          <w:color w:val="000000"/>
          <w:sz w:val="20"/>
          <w:szCs w:val="20"/>
        </w:rPr>
        <w:t>)</w:t>
      </w:r>
      <w:r w:rsidRPr="00E51E56">
        <w:rPr>
          <w:rFonts w:ascii="Arial" w:hAnsi="Arial" w:cs="Arial"/>
          <w:color w:val="000000"/>
          <w:sz w:val="20"/>
          <w:szCs w:val="20"/>
        </w:rPr>
        <w:t xml:space="preserve"> El vencimiento del plazo constituirá en mora al contratista, sin que sea necesario la comunicación de requerimiento alguno por parte de la </w:t>
      </w:r>
      <w:r w:rsidRPr="00E51E56">
        <w:rPr>
          <w:rFonts w:ascii="Arial" w:hAnsi="Arial" w:cs="Arial"/>
          <w:b/>
          <w:color w:val="000000"/>
          <w:sz w:val="20"/>
          <w:szCs w:val="20"/>
        </w:rPr>
        <w:t>DIAN</w:t>
      </w:r>
      <w:r w:rsidRPr="00E51E56">
        <w:rPr>
          <w:rFonts w:ascii="Arial" w:hAnsi="Arial" w:cs="Arial"/>
          <w:color w:val="000000"/>
          <w:sz w:val="20"/>
          <w:szCs w:val="20"/>
        </w:rPr>
        <w:t xml:space="preserve">; </w:t>
      </w:r>
      <w:r w:rsidRPr="00E51E56">
        <w:rPr>
          <w:rFonts w:ascii="Arial" w:hAnsi="Arial" w:cs="Arial"/>
          <w:b/>
          <w:bCs/>
          <w:color w:val="000000"/>
          <w:sz w:val="20"/>
          <w:szCs w:val="20"/>
        </w:rPr>
        <w:t>(</w:t>
      </w:r>
      <w:proofErr w:type="spellStart"/>
      <w:r w:rsidRPr="00E51E56">
        <w:rPr>
          <w:rFonts w:ascii="Arial" w:hAnsi="Arial" w:cs="Arial"/>
          <w:b/>
          <w:bCs/>
          <w:color w:val="000000"/>
          <w:sz w:val="20"/>
          <w:szCs w:val="20"/>
        </w:rPr>
        <w:t>iii</w:t>
      </w:r>
      <w:proofErr w:type="spellEnd"/>
      <w:r w:rsidRPr="00E51E56">
        <w:rPr>
          <w:rFonts w:ascii="Arial" w:hAnsi="Arial" w:cs="Arial"/>
          <w:b/>
          <w:bCs/>
          <w:color w:val="000000"/>
          <w:sz w:val="20"/>
          <w:szCs w:val="20"/>
        </w:rPr>
        <w:t>)</w:t>
      </w:r>
      <w:r w:rsidRPr="00E51E56">
        <w:rPr>
          <w:rFonts w:ascii="Arial" w:hAnsi="Arial" w:cs="Arial"/>
          <w:color w:val="000000"/>
          <w:sz w:val="20"/>
          <w:szCs w:val="20"/>
        </w:rPr>
        <w:t xml:space="preserve"> El valor de la </w:t>
      </w:r>
      <w:r w:rsidRPr="00E51E56">
        <w:rPr>
          <w:rFonts w:ascii="Arial" w:hAnsi="Arial" w:cs="Arial"/>
          <w:b/>
          <w:color w:val="000000"/>
          <w:sz w:val="20"/>
          <w:szCs w:val="20"/>
        </w:rPr>
        <w:t xml:space="preserve">MULTA </w:t>
      </w:r>
      <w:r w:rsidRPr="00E51E56">
        <w:rPr>
          <w:rFonts w:ascii="Arial" w:hAnsi="Arial" w:cs="Arial"/>
          <w:color w:val="000000"/>
          <w:sz w:val="20"/>
          <w:szCs w:val="20"/>
        </w:rPr>
        <w:t xml:space="preserve">se compensará de las sumas adeudadas por la </w:t>
      </w:r>
      <w:r w:rsidRPr="00E51E56">
        <w:rPr>
          <w:rFonts w:ascii="Arial" w:hAnsi="Arial" w:cs="Arial"/>
          <w:b/>
          <w:color w:val="000000"/>
          <w:sz w:val="20"/>
          <w:szCs w:val="20"/>
        </w:rPr>
        <w:t>DIAN</w:t>
      </w:r>
      <w:r w:rsidRPr="00E51E56">
        <w:rPr>
          <w:rFonts w:ascii="Arial" w:hAnsi="Arial" w:cs="Arial"/>
          <w:color w:val="000000"/>
          <w:sz w:val="20"/>
          <w:szCs w:val="20"/>
        </w:rPr>
        <w:t xml:space="preserve"> al </w:t>
      </w:r>
      <w:r w:rsidRPr="00E51E56">
        <w:rPr>
          <w:rFonts w:ascii="Arial" w:hAnsi="Arial" w:cs="Arial"/>
          <w:b/>
          <w:color w:val="000000"/>
          <w:sz w:val="20"/>
          <w:szCs w:val="20"/>
        </w:rPr>
        <w:t>CONTRATISTA</w:t>
      </w:r>
      <w:r w:rsidRPr="00E51E56">
        <w:rPr>
          <w:rFonts w:ascii="Arial" w:hAnsi="Arial" w:cs="Arial"/>
          <w:color w:val="000000"/>
          <w:sz w:val="20"/>
          <w:szCs w:val="20"/>
        </w:rPr>
        <w:t xml:space="preserve">, si las hubiere, o haciendo efectiva la garantía de cumplimiento o a través del cobro coactivo; </w:t>
      </w:r>
      <w:r w:rsidRPr="00E51E56">
        <w:rPr>
          <w:rFonts w:ascii="Arial" w:hAnsi="Arial" w:cs="Arial"/>
          <w:b/>
          <w:bCs/>
          <w:color w:val="000000"/>
          <w:sz w:val="20"/>
          <w:szCs w:val="20"/>
        </w:rPr>
        <w:t>(</w:t>
      </w:r>
      <w:proofErr w:type="spellStart"/>
      <w:r w:rsidRPr="00E51E56">
        <w:rPr>
          <w:rFonts w:ascii="Arial" w:hAnsi="Arial" w:cs="Arial"/>
          <w:b/>
          <w:bCs/>
          <w:color w:val="000000"/>
          <w:sz w:val="20"/>
          <w:szCs w:val="20"/>
        </w:rPr>
        <w:t>iv</w:t>
      </w:r>
      <w:proofErr w:type="spellEnd"/>
      <w:r w:rsidRPr="00E51E56">
        <w:rPr>
          <w:rFonts w:ascii="Arial" w:hAnsi="Arial" w:cs="Arial"/>
          <w:b/>
          <w:bCs/>
          <w:color w:val="000000"/>
          <w:sz w:val="20"/>
          <w:szCs w:val="20"/>
        </w:rPr>
        <w:t>)</w:t>
      </w:r>
      <w:r w:rsidRPr="00E51E56">
        <w:rPr>
          <w:rFonts w:ascii="Arial" w:hAnsi="Arial" w:cs="Arial"/>
          <w:color w:val="000000"/>
          <w:sz w:val="20"/>
          <w:szCs w:val="20"/>
        </w:rPr>
        <w:t xml:space="preserve"> La </w:t>
      </w:r>
      <w:r w:rsidRPr="00E51E56">
        <w:rPr>
          <w:rFonts w:ascii="Arial" w:hAnsi="Arial" w:cs="Arial"/>
          <w:b/>
          <w:color w:val="000000"/>
          <w:sz w:val="20"/>
          <w:szCs w:val="20"/>
        </w:rPr>
        <w:t>MULTA</w:t>
      </w:r>
      <w:r w:rsidRPr="00E51E56">
        <w:rPr>
          <w:rFonts w:ascii="Arial" w:hAnsi="Arial" w:cs="Arial"/>
          <w:color w:val="000000"/>
          <w:sz w:val="20"/>
          <w:szCs w:val="20"/>
        </w:rPr>
        <w:t xml:space="preserve"> se impondrá por el simple retardo en el cumplimiento de alguna de las obligaciones del contratista, sin que </w:t>
      </w:r>
      <w:r w:rsidRPr="00E51E56">
        <w:rPr>
          <w:rFonts w:ascii="Arial" w:hAnsi="Arial" w:cs="Arial"/>
          <w:bCs/>
          <w:color w:val="000000"/>
          <w:sz w:val="20"/>
          <w:szCs w:val="20"/>
        </w:rPr>
        <w:t xml:space="preserve">pueda alegar que la inejecución de lo pactado no ha inferido perjuicio a la </w:t>
      </w:r>
      <w:r w:rsidRPr="00E51E56">
        <w:rPr>
          <w:rFonts w:ascii="Arial" w:hAnsi="Arial" w:cs="Arial"/>
          <w:b/>
          <w:bCs/>
          <w:color w:val="000000"/>
          <w:sz w:val="20"/>
          <w:szCs w:val="20"/>
        </w:rPr>
        <w:t>DIAN</w:t>
      </w:r>
      <w:r w:rsidRPr="00E51E56">
        <w:rPr>
          <w:rFonts w:ascii="Arial" w:hAnsi="Arial" w:cs="Arial"/>
          <w:bCs/>
          <w:color w:val="000000"/>
          <w:sz w:val="20"/>
          <w:szCs w:val="20"/>
        </w:rPr>
        <w:t xml:space="preserve"> o le ha producido beneficio al contratista.</w:t>
      </w:r>
    </w:p>
    <w:p w14:paraId="234F9804" w14:textId="77777777" w:rsidR="009A3304" w:rsidRPr="00E51E56" w:rsidRDefault="009A3304" w:rsidP="009E5F3B">
      <w:pPr>
        <w:pStyle w:val="Prrafodelista"/>
        <w:ind w:left="0" w:right="-518" w:firstLine="0"/>
        <w:jc w:val="both"/>
        <w:rPr>
          <w:sz w:val="20"/>
          <w:szCs w:val="20"/>
          <w:lang w:val="es-CO"/>
        </w:rPr>
      </w:pPr>
    </w:p>
    <w:p w14:paraId="3F8797F6" w14:textId="2E1D7E1B" w:rsidR="009A3304" w:rsidRPr="00E51E56" w:rsidRDefault="009A3304" w:rsidP="009E5F3B">
      <w:pPr>
        <w:autoSpaceDE w:val="0"/>
        <w:jc w:val="both"/>
        <w:rPr>
          <w:rFonts w:ascii="Arial" w:hAnsi="Arial" w:cs="Arial"/>
          <w:bCs/>
          <w:color w:val="000000"/>
          <w:sz w:val="20"/>
          <w:szCs w:val="20"/>
          <w:lang w:val="es-ES" w:eastAsia="es-ES"/>
        </w:rPr>
      </w:pPr>
      <w:bookmarkStart w:id="9" w:name="_Hlk143539524"/>
      <w:r w:rsidRPr="00E51E56">
        <w:rPr>
          <w:rFonts w:ascii="Arial" w:hAnsi="Arial" w:cs="Arial"/>
          <w:b/>
          <w:color w:val="000000"/>
          <w:sz w:val="20"/>
          <w:szCs w:val="20"/>
          <w:lang w:val="es-ES" w:eastAsia="es-ES"/>
        </w:rPr>
        <w:t>PARÁGRAFO 1.</w:t>
      </w:r>
      <w:r w:rsidRPr="00E51E56">
        <w:rPr>
          <w:rFonts w:ascii="Arial" w:hAnsi="Arial" w:cs="Arial"/>
          <w:bCs/>
          <w:color w:val="000000"/>
          <w:sz w:val="20"/>
          <w:szCs w:val="20"/>
          <w:lang w:val="es-ES" w:eastAsia="es-ES"/>
        </w:rPr>
        <w:t xml:space="preserve"> Durante el plazo de ejecución del contrato, si el contratista incumple sus obligaciones frente al sistema de seguridad social, la </w:t>
      </w:r>
      <w:r w:rsidRPr="00E51E56">
        <w:rPr>
          <w:rFonts w:ascii="Arial" w:hAnsi="Arial" w:cs="Arial"/>
          <w:b/>
          <w:color w:val="000000"/>
          <w:sz w:val="20"/>
          <w:szCs w:val="20"/>
          <w:lang w:val="es-ES" w:eastAsia="es-ES"/>
        </w:rPr>
        <w:t>DIAN</w:t>
      </w:r>
      <w:r w:rsidRPr="00E51E56">
        <w:rPr>
          <w:rFonts w:ascii="Arial" w:hAnsi="Arial" w:cs="Arial"/>
          <w:bCs/>
          <w:color w:val="000000"/>
          <w:sz w:val="20"/>
          <w:szCs w:val="20"/>
          <w:lang w:val="es-ES" w:eastAsia="es-ES"/>
        </w:rPr>
        <w:t xml:space="preserve"> le impondrá multas sucesivas y si el incumplimiento se mantiene por cuatro (4) meses, la </w:t>
      </w:r>
      <w:r w:rsidRPr="00E51E56">
        <w:rPr>
          <w:rFonts w:ascii="Arial" w:hAnsi="Arial" w:cs="Arial"/>
          <w:b/>
          <w:color w:val="000000"/>
          <w:sz w:val="20"/>
          <w:szCs w:val="20"/>
          <w:lang w:val="es-ES" w:eastAsia="es-ES"/>
        </w:rPr>
        <w:t>DIAN</w:t>
      </w:r>
      <w:r w:rsidRPr="00E51E56">
        <w:rPr>
          <w:rFonts w:ascii="Arial" w:hAnsi="Arial" w:cs="Arial"/>
          <w:bCs/>
          <w:color w:val="000000"/>
          <w:sz w:val="20"/>
          <w:szCs w:val="20"/>
          <w:lang w:val="es-ES" w:eastAsia="es-ES"/>
        </w:rPr>
        <w:t xml:space="preserve"> dará aplicación a la cláusula excepcional de caducidad administrativa (Art. 1, L.828/2003)</w:t>
      </w:r>
      <w:r w:rsidR="006F2499" w:rsidRPr="00E51E56">
        <w:rPr>
          <w:rFonts w:ascii="Arial" w:hAnsi="Arial" w:cs="Arial"/>
          <w:bCs/>
          <w:color w:val="000000"/>
          <w:sz w:val="20"/>
          <w:szCs w:val="20"/>
          <w:lang w:val="es-ES" w:eastAsia="es-ES"/>
        </w:rPr>
        <w:t>.</w:t>
      </w:r>
      <w:r w:rsidRPr="00E51E56">
        <w:rPr>
          <w:rFonts w:ascii="Arial" w:hAnsi="Arial" w:cs="Arial"/>
          <w:bCs/>
          <w:color w:val="000000"/>
          <w:sz w:val="20"/>
          <w:szCs w:val="20"/>
          <w:lang w:val="es-ES" w:eastAsia="es-ES"/>
        </w:rPr>
        <w:t xml:space="preserve"> </w:t>
      </w:r>
    </w:p>
    <w:p w14:paraId="4FDD8F49" w14:textId="77777777" w:rsidR="009A3304" w:rsidRPr="00E51E56" w:rsidRDefault="009A3304" w:rsidP="009E5F3B">
      <w:pPr>
        <w:autoSpaceDE w:val="0"/>
        <w:jc w:val="both"/>
        <w:rPr>
          <w:rFonts w:ascii="Arial" w:hAnsi="Arial" w:cs="Arial"/>
          <w:b/>
          <w:color w:val="000000"/>
          <w:sz w:val="20"/>
          <w:szCs w:val="20"/>
          <w:lang w:val="es-ES" w:eastAsia="es-ES"/>
        </w:rPr>
      </w:pPr>
    </w:p>
    <w:p w14:paraId="01CEB1F9" w14:textId="1E752690" w:rsidR="009A3304" w:rsidRPr="00E51E56" w:rsidRDefault="009A3304" w:rsidP="009E5F3B">
      <w:pPr>
        <w:autoSpaceDE w:val="0"/>
        <w:jc w:val="both"/>
        <w:rPr>
          <w:rFonts w:ascii="Arial" w:hAnsi="Arial" w:cs="Arial"/>
          <w:bCs/>
          <w:color w:val="000000"/>
          <w:sz w:val="20"/>
          <w:szCs w:val="20"/>
          <w:lang w:val="es-ES" w:eastAsia="es-ES"/>
        </w:rPr>
      </w:pPr>
      <w:r w:rsidRPr="00E51E56">
        <w:rPr>
          <w:rFonts w:ascii="Arial" w:hAnsi="Arial" w:cs="Arial"/>
          <w:b/>
          <w:color w:val="000000"/>
          <w:sz w:val="20"/>
          <w:szCs w:val="20"/>
          <w:lang w:val="es-ES" w:eastAsia="es-ES"/>
        </w:rPr>
        <w:t>PARÁGRAFO 2.</w:t>
      </w:r>
      <w:r w:rsidRPr="00E51E56">
        <w:rPr>
          <w:rFonts w:ascii="Arial" w:hAnsi="Arial" w:cs="Arial"/>
          <w:bCs/>
          <w:color w:val="000000"/>
          <w:sz w:val="20"/>
          <w:szCs w:val="20"/>
          <w:lang w:val="es-ES" w:eastAsia="es-ES"/>
        </w:rPr>
        <w:t xml:space="preserve"> Todo incumplimiento de las obligaciones que tenga el contratista frente al sistema de seguridad social será reportado por </w:t>
      </w:r>
      <w:r w:rsidR="00986078" w:rsidRPr="00E51E56">
        <w:rPr>
          <w:rFonts w:ascii="Arial" w:hAnsi="Arial" w:cs="Arial"/>
          <w:bCs/>
          <w:color w:val="000000"/>
          <w:sz w:val="20"/>
          <w:szCs w:val="20"/>
          <w:lang w:val="es-ES" w:eastAsia="es-ES"/>
        </w:rPr>
        <w:t>el</w:t>
      </w:r>
      <w:r w:rsidRPr="00E51E56">
        <w:rPr>
          <w:rFonts w:ascii="Arial" w:hAnsi="Arial" w:cs="Arial"/>
          <w:bCs/>
          <w:color w:val="000000"/>
          <w:sz w:val="20"/>
          <w:szCs w:val="20"/>
          <w:lang w:val="es-ES" w:eastAsia="es-ES"/>
        </w:rPr>
        <w:t xml:space="preserve"> </w:t>
      </w:r>
      <w:r w:rsidR="00DC4F1A" w:rsidRPr="00E51E56">
        <w:rPr>
          <w:rFonts w:ascii="Arial" w:hAnsi="Arial" w:cs="Arial"/>
          <w:bCs/>
          <w:color w:val="000000"/>
          <w:sz w:val="20"/>
          <w:szCs w:val="20"/>
          <w:lang w:val="es-ES" w:eastAsia="es-ES"/>
        </w:rPr>
        <w:t xml:space="preserve">supervisor </w:t>
      </w:r>
      <w:r w:rsidRPr="00E51E56">
        <w:rPr>
          <w:rFonts w:ascii="Arial" w:hAnsi="Arial" w:cs="Arial"/>
          <w:bCs/>
          <w:color w:val="000000"/>
          <w:sz w:val="20"/>
          <w:szCs w:val="20"/>
          <w:lang w:val="es-ES" w:eastAsia="es-ES"/>
        </w:rPr>
        <w:t xml:space="preserve">al </w:t>
      </w:r>
      <w:r w:rsidR="00DC4F1A" w:rsidRPr="00E51E56">
        <w:rPr>
          <w:rFonts w:ascii="Arial" w:hAnsi="Arial" w:cs="Arial"/>
          <w:bCs/>
          <w:color w:val="000000"/>
          <w:sz w:val="20"/>
          <w:szCs w:val="20"/>
          <w:lang w:val="es-ES" w:eastAsia="es-ES"/>
        </w:rPr>
        <w:t>Ministerio del Trabajo, Ministerio de Salud y UGPP</w:t>
      </w:r>
      <w:r w:rsidRPr="00E51E56">
        <w:rPr>
          <w:rFonts w:ascii="Arial" w:hAnsi="Arial" w:cs="Arial"/>
          <w:bCs/>
          <w:color w:val="000000"/>
          <w:sz w:val="20"/>
          <w:szCs w:val="20"/>
          <w:lang w:val="es-ES" w:eastAsia="es-ES"/>
        </w:rPr>
        <w:t xml:space="preserve">, por intermedio del supervisor del contrato, </w:t>
      </w:r>
      <w:r w:rsidR="00DC4F1A" w:rsidRPr="00E51E56">
        <w:rPr>
          <w:rFonts w:ascii="Arial" w:hAnsi="Arial" w:cs="Arial"/>
          <w:bCs/>
          <w:color w:val="000000"/>
          <w:sz w:val="20"/>
          <w:szCs w:val="20"/>
          <w:lang w:val="es-ES" w:eastAsia="es-ES"/>
        </w:rPr>
        <w:t xml:space="preserve">para que inicien las investigaciones administrativas que correspondan, </w:t>
      </w:r>
      <w:r w:rsidRPr="00E51E56">
        <w:rPr>
          <w:rFonts w:ascii="Arial" w:hAnsi="Arial" w:cs="Arial"/>
          <w:bCs/>
          <w:color w:val="000000"/>
          <w:sz w:val="20"/>
          <w:szCs w:val="20"/>
          <w:lang w:val="es-ES" w:eastAsia="es-ES"/>
        </w:rPr>
        <w:t xml:space="preserve">en cumplimiento del Art. 5 de la Ley 828 de 2003. </w:t>
      </w:r>
    </w:p>
    <w:bookmarkEnd w:id="9"/>
    <w:p w14:paraId="718E57C0" w14:textId="77777777" w:rsidR="009A3304" w:rsidRPr="00E51E56" w:rsidRDefault="009A3304" w:rsidP="009E5F3B">
      <w:pPr>
        <w:pStyle w:val="Prrafodelista"/>
        <w:ind w:left="0" w:right="-518" w:firstLine="0"/>
        <w:jc w:val="both"/>
        <w:rPr>
          <w:sz w:val="20"/>
          <w:szCs w:val="20"/>
        </w:rPr>
      </w:pPr>
    </w:p>
    <w:p w14:paraId="7CC946BA" w14:textId="268A0D81" w:rsidR="009A3304" w:rsidRPr="00E51E56" w:rsidRDefault="009A3304" w:rsidP="003D24E3">
      <w:pPr>
        <w:numPr>
          <w:ilvl w:val="1"/>
          <w:numId w:val="26"/>
        </w:numPr>
        <w:ind w:right="-518"/>
        <w:jc w:val="both"/>
        <w:rPr>
          <w:rFonts w:ascii="Arial" w:eastAsia="Calibri" w:hAnsi="Arial" w:cs="Arial"/>
          <w:bCs/>
          <w:sz w:val="20"/>
          <w:szCs w:val="20"/>
          <w:lang w:eastAsia="en-US"/>
        </w:rPr>
      </w:pPr>
      <w:r w:rsidRPr="00E51E56">
        <w:rPr>
          <w:rFonts w:ascii="Arial" w:eastAsia="Calibri" w:hAnsi="Arial" w:cs="Arial"/>
          <w:b/>
          <w:bCs/>
          <w:sz w:val="20"/>
          <w:szCs w:val="20"/>
          <w:lang w:eastAsia="en-US"/>
        </w:rPr>
        <w:t xml:space="preserve">CLÁUSULAS EXCEPCIONALES </w:t>
      </w:r>
    </w:p>
    <w:p w14:paraId="50AB4694" w14:textId="77777777" w:rsidR="009A3304" w:rsidRPr="00E51E56" w:rsidRDefault="009A3304" w:rsidP="009E5F3B">
      <w:pPr>
        <w:ind w:left="360" w:right="-518"/>
        <w:jc w:val="both"/>
        <w:rPr>
          <w:rFonts w:ascii="Arial" w:eastAsia="Calibri" w:hAnsi="Arial" w:cs="Arial"/>
          <w:bCs/>
          <w:sz w:val="20"/>
          <w:szCs w:val="20"/>
          <w:lang w:eastAsia="en-US"/>
        </w:rPr>
      </w:pPr>
    </w:p>
    <w:p w14:paraId="55BF8317" w14:textId="2DC69FFB" w:rsidR="009A3304" w:rsidRPr="00E51E56" w:rsidRDefault="009A3304" w:rsidP="009E5F3B">
      <w:pPr>
        <w:ind w:right="48"/>
        <w:jc w:val="both"/>
        <w:rPr>
          <w:rFonts w:ascii="Arial" w:eastAsia="Calibri" w:hAnsi="Arial" w:cs="Arial"/>
          <w:bCs/>
          <w:sz w:val="20"/>
          <w:szCs w:val="20"/>
          <w:lang w:eastAsia="en-US"/>
        </w:rPr>
      </w:pPr>
      <w:r w:rsidRPr="00E51E56">
        <w:rPr>
          <w:rFonts w:ascii="Arial" w:eastAsia="Calibri" w:hAnsi="Arial" w:cs="Arial"/>
          <w:bCs/>
          <w:sz w:val="20"/>
          <w:szCs w:val="20"/>
          <w:lang w:eastAsia="en-US"/>
        </w:rPr>
        <w:t xml:space="preserve">Con el exclusivo objeto de evitar la paralización o la afectación grave de los servicios a cargo de la </w:t>
      </w:r>
      <w:r w:rsidRPr="00E51E56">
        <w:rPr>
          <w:rFonts w:ascii="Arial" w:eastAsia="Calibri" w:hAnsi="Arial" w:cs="Arial"/>
          <w:b/>
          <w:bCs/>
          <w:sz w:val="20"/>
          <w:szCs w:val="20"/>
          <w:lang w:eastAsia="en-US"/>
        </w:rPr>
        <w:t>DIAN</w:t>
      </w:r>
      <w:r w:rsidRPr="00E51E56">
        <w:rPr>
          <w:rFonts w:ascii="Arial" w:eastAsia="Calibri" w:hAnsi="Arial" w:cs="Arial"/>
          <w:bCs/>
          <w:sz w:val="20"/>
          <w:szCs w:val="20"/>
          <w:lang w:eastAsia="en-US"/>
        </w:rPr>
        <w:t xml:space="preserve">, como consecuencia de la no ejecución del contrato, la </w:t>
      </w:r>
      <w:r w:rsidRPr="00E51E56">
        <w:rPr>
          <w:rFonts w:ascii="Arial" w:eastAsia="Calibri" w:hAnsi="Arial" w:cs="Arial"/>
          <w:b/>
          <w:bCs/>
          <w:sz w:val="20"/>
          <w:szCs w:val="20"/>
          <w:lang w:eastAsia="en-US"/>
        </w:rPr>
        <w:t>DIAN</w:t>
      </w:r>
      <w:r w:rsidRPr="00E51E56">
        <w:rPr>
          <w:rFonts w:ascii="Arial" w:eastAsia="Calibri" w:hAnsi="Arial" w:cs="Arial"/>
          <w:bCs/>
          <w:sz w:val="20"/>
          <w:szCs w:val="20"/>
          <w:lang w:eastAsia="en-US"/>
        </w:rPr>
        <w:t xml:space="preserve"> podrá ejercer las facultades excepcionales establecidas en el Art. 14, Art. 15, Art. 16, Art. 17 y Art. 18 de la Ley 80 de 1993. </w:t>
      </w:r>
    </w:p>
    <w:p w14:paraId="2F14F5B4" w14:textId="77777777" w:rsidR="009A3304" w:rsidRPr="00E51E56" w:rsidRDefault="009A3304" w:rsidP="009E5F3B">
      <w:pPr>
        <w:ind w:right="-518"/>
        <w:jc w:val="both"/>
        <w:rPr>
          <w:rFonts w:ascii="Arial" w:eastAsia="Calibri" w:hAnsi="Arial" w:cs="Arial"/>
          <w:b/>
          <w:bCs/>
          <w:sz w:val="20"/>
          <w:szCs w:val="20"/>
          <w:lang w:eastAsia="en-US"/>
        </w:rPr>
      </w:pPr>
    </w:p>
    <w:p w14:paraId="5222C6E4" w14:textId="1934D2F3" w:rsidR="009A3304" w:rsidRPr="00E51E56" w:rsidRDefault="009A3304" w:rsidP="003D24E3">
      <w:pPr>
        <w:numPr>
          <w:ilvl w:val="1"/>
          <w:numId w:val="26"/>
        </w:numPr>
        <w:ind w:right="-518"/>
        <w:jc w:val="both"/>
        <w:rPr>
          <w:rFonts w:ascii="Arial" w:eastAsia="Calibri" w:hAnsi="Arial" w:cs="Arial"/>
          <w:b/>
          <w:bCs/>
          <w:sz w:val="20"/>
          <w:szCs w:val="20"/>
          <w:lang w:eastAsia="en-US"/>
        </w:rPr>
      </w:pPr>
      <w:r w:rsidRPr="00E51E56">
        <w:rPr>
          <w:rFonts w:ascii="Arial" w:eastAsia="Calibri" w:hAnsi="Arial" w:cs="Arial"/>
          <w:b/>
          <w:bCs/>
          <w:sz w:val="20"/>
          <w:szCs w:val="20"/>
          <w:lang w:eastAsia="en-US"/>
        </w:rPr>
        <w:t>CADUCIDAD ESPECIAL</w:t>
      </w:r>
      <w:r w:rsidR="00ED544C" w:rsidRPr="00E51E56">
        <w:rPr>
          <w:rFonts w:ascii="Arial" w:eastAsia="Calibri" w:hAnsi="Arial" w:cs="Arial"/>
          <w:b/>
          <w:bCs/>
          <w:sz w:val="20"/>
          <w:szCs w:val="20"/>
          <w:lang w:eastAsia="en-US"/>
        </w:rPr>
        <w:t xml:space="preserve"> </w:t>
      </w:r>
    </w:p>
    <w:p w14:paraId="1B350421" w14:textId="77777777" w:rsidR="009A3304" w:rsidRPr="00E51E56" w:rsidRDefault="009A3304" w:rsidP="009E5F3B">
      <w:pPr>
        <w:ind w:right="-518"/>
        <w:jc w:val="both"/>
        <w:rPr>
          <w:rFonts w:ascii="Arial" w:eastAsia="Calibri" w:hAnsi="Arial" w:cs="Arial"/>
          <w:b/>
          <w:bCs/>
          <w:sz w:val="20"/>
          <w:szCs w:val="20"/>
          <w:lang w:eastAsia="en-US"/>
        </w:rPr>
      </w:pPr>
    </w:p>
    <w:p w14:paraId="5BEC1DA9" w14:textId="77777777" w:rsidR="009A3304" w:rsidRPr="00E51E56" w:rsidRDefault="009A3304" w:rsidP="009E5F3B">
      <w:pPr>
        <w:ind w:right="48"/>
        <w:jc w:val="both"/>
        <w:rPr>
          <w:rFonts w:ascii="Arial" w:eastAsia="Calibri" w:hAnsi="Arial" w:cs="Arial"/>
          <w:bCs/>
          <w:sz w:val="20"/>
          <w:szCs w:val="20"/>
          <w:lang w:eastAsia="en-US"/>
        </w:rPr>
      </w:pPr>
      <w:r w:rsidRPr="00E51E56">
        <w:rPr>
          <w:rFonts w:ascii="Arial" w:eastAsia="Calibri" w:hAnsi="Arial" w:cs="Arial"/>
          <w:bCs/>
          <w:sz w:val="20"/>
          <w:szCs w:val="20"/>
          <w:lang w:eastAsia="en-US"/>
        </w:rPr>
        <w:t xml:space="preserve">Si el </w:t>
      </w:r>
      <w:r w:rsidRPr="00E51E56">
        <w:rPr>
          <w:rFonts w:ascii="Arial" w:eastAsia="Calibri" w:hAnsi="Arial" w:cs="Arial"/>
          <w:b/>
          <w:bCs/>
          <w:sz w:val="20"/>
          <w:szCs w:val="20"/>
          <w:lang w:eastAsia="en-US"/>
        </w:rPr>
        <w:t>CONTRATISTA</w:t>
      </w:r>
      <w:r w:rsidRPr="00E51E56">
        <w:rPr>
          <w:rFonts w:ascii="Arial" w:eastAsia="Calibri" w:hAnsi="Arial" w:cs="Arial"/>
          <w:bCs/>
          <w:sz w:val="20"/>
          <w:szCs w:val="20"/>
          <w:lang w:eastAsia="en-US"/>
        </w:rPr>
        <w:t xml:space="preserve"> oculta o colabora en el pago de la liberación de un secuestro de un empleado, el Gobierno quedará facultado para decretar la caducidad del contrato, de conformidad con el Art.25, L.40/93. Así mismo, si el </w:t>
      </w:r>
      <w:r w:rsidRPr="00E51E56">
        <w:rPr>
          <w:rFonts w:ascii="Arial" w:eastAsia="Calibri" w:hAnsi="Arial" w:cs="Arial"/>
          <w:b/>
          <w:bCs/>
          <w:sz w:val="20"/>
          <w:szCs w:val="20"/>
          <w:lang w:eastAsia="en-US"/>
        </w:rPr>
        <w:t>CONTRATISTA</w:t>
      </w:r>
      <w:r w:rsidRPr="00E51E56">
        <w:rPr>
          <w:rFonts w:ascii="Arial" w:eastAsia="Calibri" w:hAnsi="Arial" w:cs="Arial"/>
          <w:bCs/>
          <w:sz w:val="20"/>
          <w:szCs w:val="20"/>
          <w:lang w:eastAsia="en-US"/>
        </w:rPr>
        <w:t xml:space="preserve"> incurre en cualquiera de las conductas descritas en el Art. 90 de la Ley 418 de 1997, la </w:t>
      </w:r>
      <w:r w:rsidRPr="00E51E56">
        <w:rPr>
          <w:rFonts w:ascii="Arial" w:eastAsia="Calibri" w:hAnsi="Arial" w:cs="Arial"/>
          <w:b/>
          <w:bCs/>
          <w:sz w:val="20"/>
          <w:szCs w:val="20"/>
          <w:lang w:eastAsia="en-US"/>
        </w:rPr>
        <w:t>DIAN</w:t>
      </w:r>
      <w:r w:rsidRPr="00E51E56">
        <w:rPr>
          <w:rFonts w:ascii="Arial" w:eastAsia="Calibri" w:hAnsi="Arial" w:cs="Arial"/>
          <w:bCs/>
          <w:sz w:val="20"/>
          <w:szCs w:val="20"/>
          <w:lang w:eastAsia="en-US"/>
        </w:rPr>
        <w:t xml:space="preserve"> mediante acto administrativo declarará la caducidad del contrato, haciendo efectiva la cláusula penal pecuniaria. En firme la decisión, se liquidará (terminará) el contrato sin indemnización alguna a favor del </w:t>
      </w:r>
      <w:r w:rsidRPr="00E51E56">
        <w:rPr>
          <w:rFonts w:ascii="Arial" w:eastAsia="Calibri" w:hAnsi="Arial" w:cs="Arial"/>
          <w:b/>
          <w:bCs/>
          <w:sz w:val="20"/>
          <w:szCs w:val="20"/>
          <w:lang w:eastAsia="en-US"/>
        </w:rPr>
        <w:t>CONTRATISTA</w:t>
      </w:r>
      <w:r w:rsidRPr="00E51E56">
        <w:rPr>
          <w:rFonts w:ascii="Arial" w:eastAsia="Calibri" w:hAnsi="Arial" w:cs="Arial"/>
          <w:bCs/>
          <w:sz w:val="20"/>
          <w:szCs w:val="20"/>
          <w:lang w:eastAsia="en-US"/>
        </w:rPr>
        <w:t>.</w:t>
      </w:r>
    </w:p>
    <w:p w14:paraId="6955D7F5" w14:textId="77777777" w:rsidR="00D1552C" w:rsidRPr="00E51E56" w:rsidRDefault="00D1552C" w:rsidP="009E5F3B">
      <w:pPr>
        <w:ind w:right="48"/>
        <w:jc w:val="both"/>
        <w:rPr>
          <w:rFonts w:ascii="Arial" w:eastAsia="Calibri" w:hAnsi="Arial" w:cs="Arial"/>
          <w:bCs/>
          <w:sz w:val="20"/>
          <w:szCs w:val="20"/>
          <w:lang w:eastAsia="en-US"/>
        </w:rPr>
      </w:pPr>
    </w:p>
    <w:p w14:paraId="59E51322" w14:textId="270CD483" w:rsidR="00D1552C" w:rsidRPr="00E51E56" w:rsidRDefault="00D1552C" w:rsidP="003D24E3">
      <w:pPr>
        <w:pStyle w:val="Prrafodelista"/>
        <w:numPr>
          <w:ilvl w:val="1"/>
          <w:numId w:val="26"/>
        </w:numPr>
        <w:ind w:right="48"/>
        <w:jc w:val="both"/>
        <w:rPr>
          <w:rFonts w:eastAsia="Calibri"/>
          <w:b/>
          <w:sz w:val="20"/>
          <w:szCs w:val="20"/>
        </w:rPr>
      </w:pPr>
      <w:r w:rsidRPr="00E51E56">
        <w:rPr>
          <w:rFonts w:eastAsia="Calibri"/>
          <w:b/>
          <w:sz w:val="20"/>
          <w:szCs w:val="20"/>
        </w:rPr>
        <w:t xml:space="preserve">CASO FORTUITO Y FUERZA MAYOR. </w:t>
      </w:r>
    </w:p>
    <w:p w14:paraId="11056736" w14:textId="77777777" w:rsidR="00D1552C" w:rsidRPr="00E51E56" w:rsidRDefault="00D1552C" w:rsidP="009E5F3B">
      <w:pPr>
        <w:ind w:right="48"/>
        <w:jc w:val="both"/>
        <w:rPr>
          <w:rFonts w:ascii="Arial" w:eastAsia="Calibri" w:hAnsi="Arial" w:cs="Arial"/>
          <w:bCs/>
          <w:sz w:val="20"/>
          <w:szCs w:val="20"/>
        </w:rPr>
      </w:pPr>
    </w:p>
    <w:p w14:paraId="2A184E19" w14:textId="69195699" w:rsidR="00EB1570" w:rsidRPr="00E51E56" w:rsidRDefault="00EB1570" w:rsidP="009E5F3B">
      <w:pPr>
        <w:jc w:val="both"/>
        <w:rPr>
          <w:rFonts w:ascii="Arial" w:hAnsi="Arial" w:cs="Arial"/>
          <w:sz w:val="20"/>
          <w:szCs w:val="20"/>
          <w:lang w:val="es-ES_tradnl"/>
        </w:rPr>
      </w:pPr>
      <w:r w:rsidRPr="00E51E56">
        <w:rPr>
          <w:rFonts w:ascii="Arial" w:hAnsi="Arial" w:cs="Arial"/>
          <w:sz w:val="20"/>
          <w:szCs w:val="20"/>
          <w:lang w:val="es-ES_tradnl"/>
        </w:rPr>
        <w:t xml:space="preserve">La parte incumplida queda exonerada de responsabilidad por el incumplimiento de cualquiera de sus obligaciones o de alguna de las prestaciones a su cargo derivadas del contrato, cuando el incumplimiento sea resultado o consecuencia de la ocurrencia de un evento de Fuerza Mayor o Caso Fortuito debidamente invocado y constatado de acuerdo con la normativa colombiana, salvo que el evento de fuerza mayor o caso fortuito haya ocurrido estando una de las partes en mora. La parte incumplida debe informar </w:t>
      </w:r>
      <w:r w:rsidR="00C43FC6" w:rsidRPr="00E51E56">
        <w:rPr>
          <w:rFonts w:ascii="Arial" w:hAnsi="Arial" w:cs="Arial"/>
          <w:sz w:val="20"/>
          <w:szCs w:val="20"/>
          <w:lang w:val="es-ES_tradnl"/>
        </w:rPr>
        <w:t>l</w:t>
      </w:r>
      <w:r w:rsidRPr="00E51E56">
        <w:rPr>
          <w:rFonts w:ascii="Arial" w:hAnsi="Arial" w:cs="Arial"/>
          <w:sz w:val="20"/>
          <w:szCs w:val="20"/>
          <w:lang w:val="es-ES_tradnl"/>
        </w:rPr>
        <w:t xml:space="preserve">a </w:t>
      </w:r>
      <w:r w:rsidRPr="00E51E56">
        <w:rPr>
          <w:rFonts w:ascii="Arial" w:hAnsi="Arial" w:cs="Arial"/>
          <w:sz w:val="20"/>
          <w:szCs w:val="20"/>
          <w:lang w:val="es-ES_tradnl"/>
        </w:rPr>
        <w:lastRenderedPageBreak/>
        <w:t>ocurrencia del evento de Fuerza Mayor o Caso Fortuito y acordar el nuevo plazo para el cumplimiento de las obligaciones.</w:t>
      </w:r>
    </w:p>
    <w:p w14:paraId="0C3AB4AA" w14:textId="77777777" w:rsidR="009A3304" w:rsidRPr="00E51E56" w:rsidRDefault="009A3304" w:rsidP="009E5F3B">
      <w:pPr>
        <w:ind w:right="-518"/>
        <w:jc w:val="both"/>
        <w:rPr>
          <w:rFonts w:ascii="Arial" w:eastAsia="Calibri" w:hAnsi="Arial" w:cs="Arial"/>
          <w:bCs/>
          <w:sz w:val="20"/>
          <w:szCs w:val="20"/>
          <w:lang w:eastAsia="en-US"/>
        </w:rPr>
      </w:pPr>
    </w:p>
    <w:p w14:paraId="4331902F" w14:textId="77777777" w:rsidR="009A3304" w:rsidRPr="00E51E56" w:rsidRDefault="009A3304" w:rsidP="003D24E3">
      <w:pPr>
        <w:numPr>
          <w:ilvl w:val="0"/>
          <w:numId w:val="26"/>
        </w:numPr>
        <w:ind w:right="-518"/>
        <w:jc w:val="both"/>
        <w:rPr>
          <w:rFonts w:ascii="Arial" w:eastAsia="Calibri" w:hAnsi="Arial" w:cs="Arial"/>
          <w:b/>
          <w:bCs/>
          <w:sz w:val="20"/>
          <w:szCs w:val="20"/>
          <w:lang w:eastAsia="en-US"/>
        </w:rPr>
      </w:pPr>
      <w:r w:rsidRPr="00E51E56">
        <w:rPr>
          <w:rFonts w:ascii="Arial" w:eastAsia="Calibri" w:hAnsi="Arial" w:cs="Arial"/>
          <w:b/>
          <w:bCs/>
          <w:sz w:val="20"/>
          <w:szCs w:val="20"/>
          <w:lang w:eastAsia="en-US"/>
        </w:rPr>
        <w:t>MÉRITO EJECUTIVO</w:t>
      </w:r>
    </w:p>
    <w:p w14:paraId="4CDDAACD" w14:textId="77777777" w:rsidR="002179AF" w:rsidRPr="00E51E56" w:rsidRDefault="002179AF" w:rsidP="002179AF">
      <w:pPr>
        <w:ind w:left="360" w:right="-518"/>
        <w:jc w:val="both"/>
        <w:rPr>
          <w:rFonts w:ascii="Arial" w:eastAsia="Calibri" w:hAnsi="Arial" w:cs="Arial"/>
          <w:b/>
          <w:bCs/>
          <w:sz w:val="20"/>
          <w:szCs w:val="20"/>
          <w:lang w:eastAsia="en-US"/>
        </w:rPr>
      </w:pPr>
    </w:p>
    <w:p w14:paraId="2FE31684" w14:textId="77777777" w:rsidR="009A3304" w:rsidRPr="00E51E56" w:rsidRDefault="009A3304" w:rsidP="009E5F3B">
      <w:pPr>
        <w:ind w:right="48"/>
        <w:jc w:val="both"/>
        <w:rPr>
          <w:rFonts w:ascii="Arial" w:hAnsi="Arial" w:cs="Arial"/>
          <w:sz w:val="20"/>
          <w:szCs w:val="20"/>
        </w:rPr>
      </w:pPr>
      <w:r w:rsidRPr="00E51E56">
        <w:rPr>
          <w:rFonts w:ascii="Arial" w:hAnsi="Arial" w:cs="Arial"/>
          <w:sz w:val="20"/>
          <w:szCs w:val="20"/>
        </w:rPr>
        <w:t>El contrato presta mérito ejecutivo con su sola presentación, sin necesidad de requerimiento alguno para constituirse en mora, requisito al cual las partes renuncian expresa y recíprocamente en su mutuo beneficio.</w:t>
      </w:r>
    </w:p>
    <w:p w14:paraId="2195C045" w14:textId="77777777" w:rsidR="0052719F" w:rsidRPr="00E51E56" w:rsidRDefault="0052719F" w:rsidP="009E5F3B">
      <w:pPr>
        <w:ind w:right="-518"/>
        <w:jc w:val="both"/>
        <w:rPr>
          <w:rFonts w:ascii="Arial" w:hAnsi="Arial" w:cs="Arial"/>
          <w:sz w:val="20"/>
          <w:szCs w:val="20"/>
        </w:rPr>
      </w:pPr>
    </w:p>
    <w:p w14:paraId="75EF3D83" w14:textId="77777777" w:rsidR="009A3304" w:rsidRPr="00E51E56" w:rsidRDefault="009A3304" w:rsidP="003D24E3">
      <w:pPr>
        <w:numPr>
          <w:ilvl w:val="0"/>
          <w:numId w:val="26"/>
        </w:numPr>
        <w:ind w:right="-518"/>
        <w:jc w:val="both"/>
        <w:rPr>
          <w:rFonts w:ascii="Arial" w:hAnsi="Arial" w:cs="Arial"/>
          <w:b/>
          <w:i/>
          <w:sz w:val="20"/>
          <w:szCs w:val="20"/>
        </w:rPr>
      </w:pPr>
      <w:r w:rsidRPr="00E51E56">
        <w:rPr>
          <w:rFonts w:ascii="Arial" w:hAnsi="Arial" w:cs="Arial"/>
          <w:b/>
          <w:sz w:val="20"/>
          <w:szCs w:val="20"/>
        </w:rPr>
        <w:t>CAUSALES DE TERMINACIÓN</w:t>
      </w:r>
    </w:p>
    <w:p w14:paraId="7617D0DC" w14:textId="77777777" w:rsidR="009A3304" w:rsidRPr="00E51E56" w:rsidRDefault="009A3304" w:rsidP="009E5F3B">
      <w:pPr>
        <w:ind w:right="-518"/>
        <w:jc w:val="both"/>
        <w:rPr>
          <w:rFonts w:ascii="Arial" w:hAnsi="Arial" w:cs="Arial"/>
          <w:sz w:val="20"/>
          <w:szCs w:val="20"/>
        </w:rPr>
      </w:pPr>
    </w:p>
    <w:p w14:paraId="0AB474F2" w14:textId="45415304" w:rsidR="009A3304" w:rsidRPr="00E51E56" w:rsidRDefault="009A3304" w:rsidP="009E5F3B">
      <w:pPr>
        <w:ind w:right="-1"/>
        <w:jc w:val="both"/>
        <w:rPr>
          <w:rFonts w:ascii="Arial" w:hAnsi="Arial" w:cs="Arial"/>
          <w:sz w:val="20"/>
          <w:szCs w:val="20"/>
        </w:rPr>
      </w:pPr>
      <w:r w:rsidRPr="00E51E56">
        <w:rPr>
          <w:rFonts w:ascii="Arial" w:hAnsi="Arial" w:cs="Arial"/>
          <w:sz w:val="20"/>
          <w:szCs w:val="20"/>
        </w:rPr>
        <w:t xml:space="preserve">El contrato se dará por terminado por el vencimiento del plazo de ejecución pactado, salvo que de manera anticipada ocurra cualquiera de las siguientes condiciones: </w:t>
      </w:r>
      <w:r w:rsidRPr="00E51E56">
        <w:rPr>
          <w:rFonts w:ascii="Arial" w:hAnsi="Arial" w:cs="Arial"/>
          <w:b/>
          <w:sz w:val="20"/>
          <w:szCs w:val="20"/>
        </w:rPr>
        <w:t>(i)</w:t>
      </w:r>
      <w:r w:rsidRPr="00E51E56">
        <w:rPr>
          <w:rFonts w:ascii="Arial" w:hAnsi="Arial" w:cs="Arial"/>
          <w:sz w:val="20"/>
          <w:szCs w:val="20"/>
        </w:rPr>
        <w:t xml:space="preserve"> Cumplimiento del objeto; </w:t>
      </w:r>
      <w:r w:rsidRPr="00E51E56">
        <w:rPr>
          <w:rFonts w:ascii="Arial" w:hAnsi="Arial" w:cs="Arial"/>
          <w:b/>
          <w:bCs/>
          <w:sz w:val="20"/>
          <w:szCs w:val="20"/>
        </w:rPr>
        <w:t>(</w:t>
      </w:r>
      <w:proofErr w:type="spellStart"/>
      <w:r w:rsidRPr="00E51E56">
        <w:rPr>
          <w:rFonts w:ascii="Arial" w:hAnsi="Arial" w:cs="Arial"/>
          <w:b/>
          <w:bCs/>
          <w:sz w:val="20"/>
          <w:szCs w:val="20"/>
        </w:rPr>
        <w:t>ii</w:t>
      </w:r>
      <w:proofErr w:type="spellEnd"/>
      <w:r w:rsidRPr="00E51E56">
        <w:rPr>
          <w:rFonts w:ascii="Arial" w:hAnsi="Arial" w:cs="Arial"/>
          <w:b/>
          <w:bCs/>
          <w:sz w:val="20"/>
          <w:szCs w:val="20"/>
        </w:rPr>
        <w:t>)</w:t>
      </w:r>
      <w:r w:rsidRPr="00E51E56">
        <w:rPr>
          <w:rFonts w:ascii="Arial" w:hAnsi="Arial" w:cs="Arial"/>
          <w:sz w:val="20"/>
          <w:szCs w:val="20"/>
        </w:rPr>
        <w:t xml:space="preserve"> terminación anticipada del contrato por mutuo acuerdo entre las Partes; </w:t>
      </w:r>
      <w:r w:rsidRPr="00E51E56">
        <w:rPr>
          <w:rFonts w:ascii="Arial" w:hAnsi="Arial" w:cs="Arial"/>
          <w:b/>
          <w:bCs/>
          <w:sz w:val="20"/>
          <w:szCs w:val="20"/>
        </w:rPr>
        <w:t>(</w:t>
      </w:r>
      <w:proofErr w:type="spellStart"/>
      <w:r w:rsidRPr="00E51E56">
        <w:rPr>
          <w:rFonts w:ascii="Arial" w:hAnsi="Arial" w:cs="Arial"/>
          <w:b/>
          <w:bCs/>
          <w:sz w:val="20"/>
          <w:szCs w:val="20"/>
        </w:rPr>
        <w:t>iii</w:t>
      </w:r>
      <w:proofErr w:type="spellEnd"/>
      <w:r w:rsidRPr="00E51E56">
        <w:rPr>
          <w:rFonts w:ascii="Arial" w:hAnsi="Arial" w:cs="Arial"/>
          <w:b/>
          <w:bCs/>
          <w:sz w:val="20"/>
          <w:szCs w:val="20"/>
        </w:rPr>
        <w:t>)</w:t>
      </w:r>
      <w:r w:rsidRPr="00E51E56">
        <w:rPr>
          <w:rFonts w:ascii="Arial" w:hAnsi="Arial" w:cs="Arial"/>
          <w:sz w:val="20"/>
          <w:szCs w:val="20"/>
        </w:rPr>
        <w:t xml:space="preserve"> </w:t>
      </w:r>
      <w:r w:rsidR="006865FC" w:rsidRPr="00E51E56">
        <w:rPr>
          <w:rFonts w:ascii="Arial" w:hAnsi="Arial" w:cs="Arial"/>
          <w:sz w:val="20"/>
          <w:szCs w:val="20"/>
        </w:rPr>
        <w:t>Declaratoria de imposibilidad sobreviniente de ejecutar el objeto del contrato, de conformidad con el artículo 1518 del Código Civil Colombiano</w:t>
      </w:r>
      <w:r w:rsidRPr="00E51E56">
        <w:rPr>
          <w:rFonts w:ascii="Arial" w:hAnsi="Arial" w:cs="Arial"/>
          <w:sz w:val="20"/>
          <w:szCs w:val="20"/>
        </w:rPr>
        <w:t xml:space="preserve">; </w:t>
      </w:r>
      <w:bookmarkStart w:id="10" w:name="_Hlk119506719"/>
      <w:r w:rsidRPr="00E51E56">
        <w:rPr>
          <w:rFonts w:ascii="Arial" w:hAnsi="Arial" w:cs="Arial"/>
          <w:b/>
          <w:bCs/>
          <w:sz w:val="20"/>
          <w:szCs w:val="20"/>
        </w:rPr>
        <w:t>(</w:t>
      </w:r>
      <w:proofErr w:type="spellStart"/>
      <w:r w:rsidRPr="00E51E56">
        <w:rPr>
          <w:rFonts w:ascii="Arial" w:hAnsi="Arial" w:cs="Arial"/>
          <w:b/>
          <w:bCs/>
          <w:sz w:val="20"/>
          <w:szCs w:val="20"/>
        </w:rPr>
        <w:t>iv</w:t>
      </w:r>
      <w:proofErr w:type="spellEnd"/>
      <w:r w:rsidRPr="00E51E56">
        <w:rPr>
          <w:rFonts w:ascii="Arial" w:hAnsi="Arial" w:cs="Arial"/>
          <w:b/>
          <w:bCs/>
          <w:sz w:val="20"/>
          <w:szCs w:val="20"/>
        </w:rPr>
        <w:t>)</w:t>
      </w:r>
      <w:r w:rsidRPr="00E51E56">
        <w:rPr>
          <w:rFonts w:ascii="Arial" w:hAnsi="Arial" w:cs="Arial"/>
          <w:sz w:val="20"/>
          <w:szCs w:val="20"/>
        </w:rPr>
        <w:t xml:space="preserve"> disolución, fusión o escisión de la persona jurídica contratista</w:t>
      </w:r>
      <w:r w:rsidR="00ED37C1" w:rsidRPr="00E51E56">
        <w:rPr>
          <w:rFonts w:ascii="Arial" w:hAnsi="Arial" w:cs="Arial"/>
          <w:sz w:val="20"/>
          <w:szCs w:val="20"/>
        </w:rPr>
        <w:t xml:space="preserve"> en la que la nueva figura societaria no cumpla los requisitos mínimos acreditados por el contratista en el proceso de selección en el que le fue adjudicado el contrato</w:t>
      </w:r>
      <w:r w:rsidRPr="00E51E56">
        <w:rPr>
          <w:rFonts w:ascii="Arial" w:hAnsi="Arial" w:cs="Arial"/>
          <w:sz w:val="20"/>
          <w:szCs w:val="20"/>
        </w:rPr>
        <w:t xml:space="preserve">; </w:t>
      </w:r>
      <w:bookmarkStart w:id="11" w:name="_Hlk119506800"/>
      <w:r w:rsidRPr="00E51E56">
        <w:rPr>
          <w:rFonts w:ascii="Arial" w:hAnsi="Arial" w:cs="Arial"/>
          <w:b/>
          <w:bCs/>
          <w:sz w:val="20"/>
          <w:szCs w:val="20"/>
        </w:rPr>
        <w:t>(v)</w:t>
      </w:r>
      <w:r w:rsidRPr="00E51E56">
        <w:rPr>
          <w:rFonts w:ascii="Arial" w:hAnsi="Arial" w:cs="Arial"/>
          <w:sz w:val="20"/>
          <w:szCs w:val="20"/>
        </w:rPr>
        <w:t xml:space="preserve"> </w:t>
      </w:r>
      <w:r w:rsidR="006865FC" w:rsidRPr="00E51E56">
        <w:rPr>
          <w:rFonts w:ascii="Arial" w:hAnsi="Arial" w:cs="Arial"/>
          <w:sz w:val="20"/>
          <w:szCs w:val="20"/>
        </w:rPr>
        <w:t>Causas legales de terminación unilateral del contrato (artículos 17 y 45 de la Ley 80 de 1993; artículo 5 de la Ley 190 de 1995; artículo 31 de la Ley 782 de 2002, entre otras)</w:t>
      </w:r>
      <w:r w:rsidRPr="00E51E56">
        <w:rPr>
          <w:rFonts w:ascii="Arial" w:hAnsi="Arial" w:cs="Arial"/>
          <w:sz w:val="20"/>
          <w:szCs w:val="20"/>
        </w:rPr>
        <w:t xml:space="preserve">; </w:t>
      </w:r>
      <w:bookmarkStart w:id="12" w:name="_Hlk119506897"/>
      <w:r w:rsidRPr="00E51E56">
        <w:rPr>
          <w:rFonts w:ascii="Arial" w:hAnsi="Arial" w:cs="Arial"/>
          <w:b/>
          <w:bCs/>
          <w:sz w:val="20"/>
          <w:szCs w:val="20"/>
        </w:rPr>
        <w:t>(vi)</w:t>
      </w:r>
      <w:r w:rsidRPr="00E51E56">
        <w:rPr>
          <w:rFonts w:ascii="Arial" w:hAnsi="Arial" w:cs="Arial"/>
          <w:sz w:val="20"/>
          <w:szCs w:val="20"/>
        </w:rPr>
        <w:t xml:space="preserve"> declaratoria de caducidad del contrato por las causales establecidas en el artículo 18 de la Ley 80 de 1993</w:t>
      </w:r>
      <w:r w:rsidR="00BD580F" w:rsidRPr="00E51E56">
        <w:rPr>
          <w:rFonts w:ascii="Arial" w:hAnsi="Arial" w:cs="Arial"/>
          <w:sz w:val="20"/>
          <w:szCs w:val="20"/>
        </w:rPr>
        <w:t xml:space="preserve">; y/o </w:t>
      </w:r>
      <w:r w:rsidR="00BD580F" w:rsidRPr="00E51E56">
        <w:rPr>
          <w:rFonts w:ascii="Arial" w:hAnsi="Arial" w:cs="Arial"/>
          <w:b/>
          <w:bCs/>
          <w:sz w:val="20"/>
          <w:szCs w:val="20"/>
        </w:rPr>
        <w:t>(</w:t>
      </w:r>
      <w:proofErr w:type="spellStart"/>
      <w:r w:rsidR="00BD580F" w:rsidRPr="00E51E56">
        <w:rPr>
          <w:rFonts w:ascii="Arial" w:hAnsi="Arial" w:cs="Arial"/>
          <w:b/>
          <w:bCs/>
          <w:sz w:val="20"/>
          <w:szCs w:val="20"/>
        </w:rPr>
        <w:t>vii</w:t>
      </w:r>
      <w:proofErr w:type="spellEnd"/>
      <w:r w:rsidR="00BD580F" w:rsidRPr="00E51E56">
        <w:rPr>
          <w:rFonts w:ascii="Arial" w:hAnsi="Arial" w:cs="Arial"/>
          <w:b/>
          <w:bCs/>
          <w:sz w:val="20"/>
          <w:szCs w:val="20"/>
        </w:rPr>
        <w:t>)</w:t>
      </w:r>
      <w:bookmarkEnd w:id="10"/>
      <w:bookmarkEnd w:id="12"/>
      <w:r w:rsidR="006865FC" w:rsidRPr="00E51E56">
        <w:rPr>
          <w:rFonts w:ascii="Arial" w:hAnsi="Arial" w:cs="Arial"/>
          <w:sz w:val="20"/>
          <w:szCs w:val="20"/>
        </w:rPr>
        <w:t xml:space="preserve"> demás causas legales.</w:t>
      </w:r>
    </w:p>
    <w:bookmarkEnd w:id="11"/>
    <w:p w14:paraId="47F7267B" w14:textId="77777777" w:rsidR="009A3304" w:rsidRPr="00E51E56" w:rsidRDefault="009A3304" w:rsidP="009E5F3B">
      <w:pPr>
        <w:ind w:right="-518"/>
        <w:jc w:val="both"/>
        <w:rPr>
          <w:rFonts w:ascii="Arial" w:hAnsi="Arial" w:cs="Arial"/>
          <w:sz w:val="20"/>
          <w:szCs w:val="20"/>
        </w:rPr>
      </w:pPr>
    </w:p>
    <w:p w14:paraId="6F8C09DB" w14:textId="4AC65C9B" w:rsidR="009A3304" w:rsidRPr="00E51E56" w:rsidRDefault="009A3304" w:rsidP="003D24E3">
      <w:pPr>
        <w:numPr>
          <w:ilvl w:val="0"/>
          <w:numId w:val="26"/>
        </w:numPr>
        <w:ind w:right="-518"/>
        <w:jc w:val="both"/>
        <w:rPr>
          <w:rFonts w:ascii="Arial" w:eastAsia="Calibri" w:hAnsi="Arial" w:cs="Arial"/>
          <w:b/>
          <w:sz w:val="20"/>
          <w:szCs w:val="20"/>
          <w:lang w:eastAsia="en-US"/>
        </w:rPr>
      </w:pPr>
      <w:r w:rsidRPr="00E51E56">
        <w:rPr>
          <w:rFonts w:ascii="Arial" w:eastAsia="Calibri" w:hAnsi="Arial" w:cs="Arial"/>
          <w:b/>
          <w:sz w:val="20"/>
          <w:szCs w:val="20"/>
          <w:lang w:eastAsia="en-US"/>
        </w:rPr>
        <w:t>GASTOS</w:t>
      </w:r>
      <w:r w:rsidR="009A0A5A" w:rsidRPr="00E51E56">
        <w:rPr>
          <w:rFonts w:ascii="Arial" w:eastAsia="Calibri" w:hAnsi="Arial" w:cs="Arial"/>
          <w:b/>
          <w:sz w:val="20"/>
          <w:szCs w:val="20"/>
          <w:lang w:eastAsia="en-US"/>
        </w:rPr>
        <w:t xml:space="preserve"> E IMPUESTOS</w:t>
      </w:r>
    </w:p>
    <w:p w14:paraId="6A631A35" w14:textId="77777777" w:rsidR="009A3304" w:rsidRPr="00E51E56" w:rsidRDefault="009A3304" w:rsidP="009E5F3B">
      <w:pPr>
        <w:ind w:right="-518"/>
        <w:jc w:val="both"/>
        <w:rPr>
          <w:rFonts w:ascii="Arial" w:eastAsia="Calibri" w:hAnsi="Arial" w:cs="Arial"/>
          <w:bCs/>
          <w:sz w:val="20"/>
          <w:szCs w:val="20"/>
          <w:lang w:eastAsia="en-US"/>
        </w:rPr>
      </w:pPr>
    </w:p>
    <w:p w14:paraId="76F142A2" w14:textId="0F987549" w:rsidR="009A3304" w:rsidRPr="00E51E56" w:rsidRDefault="009A3304" w:rsidP="009E5F3B">
      <w:pPr>
        <w:ind w:right="48"/>
        <w:jc w:val="both"/>
        <w:rPr>
          <w:rFonts w:ascii="Arial" w:eastAsia="Calibri" w:hAnsi="Arial" w:cs="Arial"/>
          <w:bCs/>
          <w:sz w:val="20"/>
          <w:szCs w:val="20"/>
          <w:lang w:eastAsia="en-US"/>
        </w:rPr>
      </w:pPr>
      <w:r w:rsidRPr="00E51E56">
        <w:rPr>
          <w:rFonts w:ascii="Arial" w:eastAsia="Calibri" w:hAnsi="Arial" w:cs="Arial"/>
          <w:bCs/>
          <w:sz w:val="20"/>
          <w:szCs w:val="20"/>
          <w:lang w:eastAsia="en-US"/>
        </w:rPr>
        <w:t xml:space="preserve">Serán por cuenta del </w:t>
      </w:r>
      <w:r w:rsidR="009A0A5A" w:rsidRPr="00E51E56">
        <w:rPr>
          <w:rFonts w:ascii="Arial" w:eastAsia="Calibri" w:hAnsi="Arial" w:cs="Arial"/>
          <w:b/>
          <w:sz w:val="20"/>
          <w:szCs w:val="20"/>
          <w:lang w:eastAsia="en-US"/>
        </w:rPr>
        <w:t>CONTRATISTA</w:t>
      </w:r>
      <w:r w:rsidRPr="00E51E56">
        <w:rPr>
          <w:rFonts w:ascii="Arial" w:eastAsia="Calibri" w:hAnsi="Arial" w:cs="Arial"/>
          <w:bCs/>
          <w:sz w:val="20"/>
          <w:szCs w:val="20"/>
          <w:lang w:eastAsia="en-US"/>
        </w:rPr>
        <w:t xml:space="preserve"> todos los gastos e impuestos, tasas y contribuciones derivados de la celebración del contrato, así como el valor de la prima de la garantía y sus modificaciones.</w:t>
      </w:r>
    </w:p>
    <w:p w14:paraId="2F6E7B4D" w14:textId="656B5CBB" w:rsidR="009A3304" w:rsidRPr="00E51E56" w:rsidRDefault="009A3304" w:rsidP="009E5F3B">
      <w:pPr>
        <w:ind w:right="-518"/>
        <w:jc w:val="both"/>
        <w:rPr>
          <w:rFonts w:ascii="Arial" w:eastAsia="Calibri" w:hAnsi="Arial" w:cs="Arial"/>
          <w:bCs/>
          <w:sz w:val="20"/>
          <w:szCs w:val="20"/>
          <w:lang w:eastAsia="en-US"/>
        </w:rPr>
      </w:pPr>
    </w:p>
    <w:p w14:paraId="3C7D0B05" w14:textId="77777777" w:rsidR="009A3304" w:rsidRPr="00E51E56" w:rsidRDefault="009A3304" w:rsidP="003D24E3">
      <w:pPr>
        <w:numPr>
          <w:ilvl w:val="0"/>
          <w:numId w:val="26"/>
        </w:numPr>
        <w:ind w:right="-518"/>
        <w:jc w:val="both"/>
        <w:rPr>
          <w:rFonts w:ascii="Arial" w:eastAsia="Calibri" w:hAnsi="Arial" w:cs="Arial"/>
          <w:b/>
          <w:bCs/>
          <w:sz w:val="20"/>
          <w:szCs w:val="20"/>
          <w:lang w:eastAsia="en-US"/>
        </w:rPr>
      </w:pPr>
      <w:r w:rsidRPr="00E51E56">
        <w:rPr>
          <w:rFonts w:ascii="Arial" w:eastAsia="Calibri" w:hAnsi="Arial" w:cs="Arial"/>
          <w:b/>
          <w:sz w:val="20"/>
          <w:szCs w:val="20"/>
          <w:lang w:eastAsia="en-US"/>
        </w:rPr>
        <w:t>SISTEMA DE GESTION AMBIENTAL</w:t>
      </w:r>
    </w:p>
    <w:p w14:paraId="241C94B0" w14:textId="77777777" w:rsidR="009A3304" w:rsidRPr="00E51E56" w:rsidRDefault="009A3304" w:rsidP="009E5F3B">
      <w:pPr>
        <w:ind w:right="-50"/>
        <w:jc w:val="both"/>
        <w:rPr>
          <w:rFonts w:ascii="Arial" w:hAnsi="Arial" w:cs="Arial"/>
          <w:sz w:val="20"/>
          <w:szCs w:val="20"/>
        </w:rPr>
      </w:pPr>
    </w:p>
    <w:p w14:paraId="65AADC22" w14:textId="55B2D677" w:rsidR="009A3304" w:rsidRPr="00E51E56" w:rsidRDefault="009A3304" w:rsidP="009E5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rPr>
      </w:pPr>
      <w:r w:rsidRPr="00E51E56">
        <w:rPr>
          <w:rFonts w:ascii="Arial" w:hAnsi="Arial" w:cs="Arial"/>
          <w:sz w:val="20"/>
          <w:szCs w:val="20"/>
        </w:rPr>
        <w:t xml:space="preserve">Para ejecutar el contrato </w:t>
      </w:r>
      <w:sdt>
        <w:sdtPr>
          <w:rPr>
            <w:rFonts w:ascii="Arial" w:hAnsi="Arial" w:cs="Arial"/>
            <w:sz w:val="20"/>
            <w:szCs w:val="20"/>
          </w:rPr>
          <w:alias w:val="24"/>
          <w:tag w:val="24"/>
          <w:id w:val="-1585215839"/>
          <w:placeholder>
            <w:docPart w:val="DefaultPlaceholder_-1854013438"/>
          </w:placeholder>
          <w:dropDownList>
            <w:listItem w:value="Elija un elemento."/>
            <w:listItem w:displayText="NO es necesario que " w:value="NO es necesario que "/>
            <w:listItem w:displayText="SI es necesario que " w:value="SI es necesario que "/>
          </w:dropDownList>
        </w:sdtPr>
        <w:sdtContent>
          <w:r w:rsidR="00166EC7" w:rsidRPr="00E51E56">
            <w:rPr>
              <w:rFonts w:ascii="Arial" w:hAnsi="Arial" w:cs="Arial"/>
              <w:sz w:val="20"/>
              <w:szCs w:val="20"/>
            </w:rPr>
            <w:t xml:space="preserve">NO es necesario que </w:t>
          </w:r>
        </w:sdtContent>
      </w:sdt>
      <w:r w:rsidRPr="00E51E56">
        <w:rPr>
          <w:rFonts w:ascii="Arial" w:hAnsi="Arial" w:cs="Arial"/>
          <w:sz w:val="20"/>
          <w:szCs w:val="20"/>
        </w:rPr>
        <w:t xml:space="preserve">el </w:t>
      </w:r>
      <w:r w:rsidR="00995679" w:rsidRPr="00E51E56">
        <w:rPr>
          <w:rFonts w:ascii="Arial" w:hAnsi="Arial" w:cs="Arial"/>
          <w:bCs/>
          <w:sz w:val="20"/>
          <w:szCs w:val="20"/>
        </w:rPr>
        <w:t>contratista</w:t>
      </w:r>
      <w:r w:rsidRPr="00E51E56">
        <w:rPr>
          <w:rFonts w:ascii="Arial" w:hAnsi="Arial" w:cs="Arial"/>
          <w:sz w:val="20"/>
          <w:szCs w:val="20"/>
        </w:rPr>
        <w:t xml:space="preserve"> tenga licencia</w:t>
      </w:r>
      <w:r w:rsidR="009A0A5A" w:rsidRPr="00E51E56">
        <w:rPr>
          <w:rFonts w:ascii="Arial" w:hAnsi="Arial" w:cs="Arial"/>
          <w:sz w:val="20"/>
          <w:szCs w:val="20"/>
        </w:rPr>
        <w:t xml:space="preserve">, permiso o autorización </w:t>
      </w:r>
      <w:r w:rsidRPr="00E51E56">
        <w:rPr>
          <w:rFonts w:ascii="Arial" w:hAnsi="Arial" w:cs="Arial"/>
          <w:sz w:val="20"/>
          <w:szCs w:val="20"/>
        </w:rPr>
        <w:t xml:space="preserve">ambiental. </w:t>
      </w:r>
      <w:r w:rsidR="009A0A5A" w:rsidRPr="00E51E56">
        <w:rPr>
          <w:rFonts w:ascii="Arial" w:hAnsi="Arial" w:cs="Arial"/>
          <w:sz w:val="20"/>
          <w:szCs w:val="20"/>
        </w:rPr>
        <w:t xml:space="preserve">Por lo anterior, </w:t>
      </w:r>
      <w:sdt>
        <w:sdtPr>
          <w:rPr>
            <w:rFonts w:ascii="Arial" w:hAnsi="Arial" w:cs="Arial"/>
            <w:sz w:val="20"/>
            <w:szCs w:val="20"/>
          </w:rPr>
          <w:alias w:val="26"/>
          <w:tag w:val="26"/>
          <w:id w:val="-354728063"/>
          <w:placeholder>
            <w:docPart w:val="DefaultPlaceholder_-1854013438"/>
          </w:placeholder>
          <w:dropDownList>
            <w:listItem w:value="Elija un elemento."/>
            <w:listItem w:displayText="el Supervisor verificará la vigencia de dicha(s) licencia(s) durante el plazo de ejecución del contrato. " w:value="el Supervisor verificará la vigencia de dicha(s) licencia(s) durante el plazo de ejecución del contrato. "/>
            <w:listItem w:displayText="el Supervisor verificará la vigencia de dicha(s) licencia(s) para la prestación del servicio que la requiere, y así dejará constancia en el Informe de supervisión. " w:value="el Supervisor verificará la vigencia de dicha(s) licencia(s) para la prestación del servicio que la requiere, y así dejará constancia en el Informe de supervisión. "/>
            <w:listItem w:displayText="no es necesario que el Supervisor exija la vigencia de licencia ambiental alguna. " w:value="no es necesario que el Supervisor exija la vigencia de licencia ambiental alguna. "/>
          </w:dropDownList>
        </w:sdtPr>
        <w:sdtContent>
          <w:r w:rsidR="00F11CBF" w:rsidRPr="00E51E56">
            <w:rPr>
              <w:rFonts w:ascii="Arial" w:hAnsi="Arial" w:cs="Arial"/>
              <w:sz w:val="20"/>
              <w:szCs w:val="20"/>
            </w:rPr>
            <w:t xml:space="preserve">no es necesario que el Supervisor exija la vigencia de licencia ambiental alguna. </w:t>
          </w:r>
        </w:sdtContent>
      </w:sdt>
    </w:p>
    <w:p w14:paraId="66CBF14C" w14:textId="77777777" w:rsidR="009A3304" w:rsidRPr="00E51E56" w:rsidRDefault="009A3304" w:rsidP="009E5F3B">
      <w:pPr>
        <w:pStyle w:val="Prrafodelista"/>
        <w:ind w:left="0" w:firstLine="0"/>
        <w:jc w:val="both"/>
        <w:rPr>
          <w:sz w:val="20"/>
          <w:szCs w:val="20"/>
        </w:rPr>
      </w:pPr>
    </w:p>
    <w:p w14:paraId="38F4CE7F" w14:textId="77777777" w:rsidR="009A3304" w:rsidRPr="00E51E56" w:rsidRDefault="009A3304" w:rsidP="003D24E3">
      <w:pPr>
        <w:numPr>
          <w:ilvl w:val="0"/>
          <w:numId w:val="26"/>
        </w:numPr>
        <w:ind w:right="48"/>
        <w:jc w:val="both"/>
        <w:rPr>
          <w:rFonts w:ascii="Arial" w:hAnsi="Arial" w:cs="Arial"/>
          <w:b/>
          <w:iCs/>
          <w:sz w:val="20"/>
          <w:szCs w:val="20"/>
        </w:rPr>
      </w:pPr>
      <w:r w:rsidRPr="00E51E56">
        <w:rPr>
          <w:rFonts w:ascii="Arial" w:hAnsi="Arial" w:cs="Arial"/>
          <w:b/>
          <w:iCs/>
          <w:sz w:val="20"/>
          <w:szCs w:val="20"/>
        </w:rPr>
        <w:t xml:space="preserve">COMPROMISO PARA LA PREVENCIÓN DE LAVADO DE ACTIVOS Y FINANCIACIÓN DEL TERRORISMO. </w:t>
      </w:r>
    </w:p>
    <w:p w14:paraId="22A2A878" w14:textId="77777777" w:rsidR="009A3304" w:rsidRPr="00E51E56" w:rsidRDefault="009A3304" w:rsidP="009E5F3B">
      <w:pPr>
        <w:ind w:right="375"/>
        <w:jc w:val="both"/>
        <w:rPr>
          <w:rFonts w:ascii="Arial" w:hAnsi="Arial" w:cs="Arial"/>
          <w:b/>
          <w:i/>
          <w:iCs/>
          <w:sz w:val="20"/>
          <w:szCs w:val="20"/>
        </w:rPr>
      </w:pPr>
    </w:p>
    <w:p w14:paraId="536F4982" w14:textId="045DE5DF" w:rsidR="009A3304" w:rsidRPr="00E51E56" w:rsidRDefault="009A3304" w:rsidP="009E5F3B">
      <w:pPr>
        <w:ind w:right="48"/>
        <w:jc w:val="both"/>
        <w:rPr>
          <w:rFonts w:ascii="Arial" w:hAnsi="Arial" w:cs="Arial"/>
          <w:bCs/>
          <w:iCs/>
          <w:sz w:val="20"/>
          <w:szCs w:val="20"/>
        </w:rPr>
      </w:pPr>
      <w:r w:rsidRPr="00E51E56">
        <w:rPr>
          <w:rFonts w:ascii="Arial" w:hAnsi="Arial" w:cs="Arial"/>
          <w:b/>
          <w:iCs/>
          <w:sz w:val="20"/>
          <w:szCs w:val="20"/>
        </w:rPr>
        <w:t xml:space="preserve">EL </w:t>
      </w:r>
      <w:r w:rsidR="009A0A5A" w:rsidRPr="00E51E56">
        <w:rPr>
          <w:rFonts w:ascii="Arial" w:hAnsi="Arial" w:cs="Arial"/>
          <w:b/>
          <w:iCs/>
          <w:sz w:val="20"/>
          <w:szCs w:val="20"/>
        </w:rPr>
        <w:t>CONTRATISTA</w:t>
      </w:r>
      <w:r w:rsidRPr="00E51E56">
        <w:rPr>
          <w:rFonts w:ascii="Arial" w:hAnsi="Arial" w:cs="Arial"/>
          <w:bCs/>
          <w:iCs/>
          <w:sz w:val="20"/>
          <w:szCs w:val="20"/>
        </w:rPr>
        <w:t xml:space="preserve"> declara</w:t>
      </w:r>
      <w:r w:rsidR="009A0A5A" w:rsidRPr="00E51E56">
        <w:rPr>
          <w:rFonts w:ascii="Arial" w:hAnsi="Arial" w:cs="Arial"/>
          <w:bCs/>
          <w:iCs/>
          <w:sz w:val="20"/>
          <w:szCs w:val="20"/>
        </w:rPr>
        <w:t xml:space="preserve">: </w:t>
      </w:r>
      <w:r w:rsidR="009A0A5A" w:rsidRPr="00E51E56">
        <w:rPr>
          <w:rFonts w:ascii="Arial" w:hAnsi="Arial" w:cs="Arial"/>
          <w:b/>
          <w:iCs/>
          <w:sz w:val="20"/>
          <w:szCs w:val="20"/>
        </w:rPr>
        <w:t>(i)</w:t>
      </w:r>
      <w:r w:rsidRPr="00E51E56">
        <w:rPr>
          <w:rFonts w:ascii="Arial" w:hAnsi="Arial" w:cs="Arial"/>
          <w:bCs/>
          <w:iCs/>
          <w:sz w:val="20"/>
          <w:szCs w:val="20"/>
        </w:rPr>
        <w:t xml:space="preserve"> que sus recursos no provienen de ninguna actividad ilícita</w:t>
      </w:r>
      <w:r w:rsidR="00423224" w:rsidRPr="00E51E56">
        <w:rPr>
          <w:rFonts w:ascii="Arial" w:hAnsi="Arial" w:cs="Arial"/>
          <w:bCs/>
          <w:iCs/>
          <w:sz w:val="20"/>
          <w:szCs w:val="20"/>
        </w:rPr>
        <w:t xml:space="preserve"> </w:t>
      </w:r>
      <w:r w:rsidRPr="00E51E56">
        <w:rPr>
          <w:rFonts w:ascii="Arial" w:hAnsi="Arial" w:cs="Arial"/>
          <w:bCs/>
          <w:iCs/>
          <w:sz w:val="20"/>
          <w:szCs w:val="20"/>
        </w:rPr>
        <w:t>contemplada en el Código Penal Colombiano o en cualquier otra norma que lo modifique o adicione</w:t>
      </w:r>
      <w:r w:rsidR="009A0A5A" w:rsidRPr="00E51E56">
        <w:rPr>
          <w:rFonts w:ascii="Arial" w:hAnsi="Arial" w:cs="Arial"/>
          <w:bCs/>
          <w:iCs/>
          <w:sz w:val="20"/>
          <w:szCs w:val="20"/>
        </w:rPr>
        <w:t xml:space="preserve">; </w:t>
      </w:r>
      <w:r w:rsidR="009A0A5A" w:rsidRPr="00E51E56">
        <w:rPr>
          <w:rFonts w:ascii="Arial" w:hAnsi="Arial" w:cs="Arial"/>
          <w:b/>
          <w:iCs/>
          <w:sz w:val="20"/>
          <w:szCs w:val="20"/>
        </w:rPr>
        <w:t>(</w:t>
      </w:r>
      <w:proofErr w:type="spellStart"/>
      <w:r w:rsidR="009A0A5A" w:rsidRPr="00E51E56">
        <w:rPr>
          <w:rFonts w:ascii="Arial" w:hAnsi="Arial" w:cs="Arial"/>
          <w:b/>
          <w:iCs/>
          <w:sz w:val="20"/>
          <w:szCs w:val="20"/>
        </w:rPr>
        <w:t>ii</w:t>
      </w:r>
      <w:proofErr w:type="spellEnd"/>
      <w:r w:rsidR="009A0A5A" w:rsidRPr="00E51E56">
        <w:rPr>
          <w:rFonts w:ascii="Arial" w:hAnsi="Arial" w:cs="Arial"/>
          <w:b/>
          <w:iCs/>
          <w:sz w:val="20"/>
          <w:szCs w:val="20"/>
        </w:rPr>
        <w:t>)</w:t>
      </w:r>
      <w:r w:rsidR="009A0A5A" w:rsidRPr="00E51E56">
        <w:rPr>
          <w:rFonts w:ascii="Arial" w:hAnsi="Arial" w:cs="Arial"/>
          <w:bCs/>
          <w:iCs/>
          <w:sz w:val="20"/>
          <w:szCs w:val="20"/>
        </w:rPr>
        <w:t xml:space="preserve"> </w:t>
      </w:r>
      <w:r w:rsidRPr="00E51E56">
        <w:rPr>
          <w:rFonts w:ascii="Arial" w:hAnsi="Arial" w:cs="Arial"/>
          <w:bCs/>
          <w:iCs/>
          <w:sz w:val="20"/>
          <w:szCs w:val="20"/>
        </w:rPr>
        <w:t xml:space="preserve">que ni </w:t>
      </w:r>
      <w:r w:rsidR="009A0A5A" w:rsidRPr="00E51E56">
        <w:rPr>
          <w:rFonts w:ascii="Arial" w:hAnsi="Arial" w:cs="Arial"/>
          <w:bCs/>
          <w:iCs/>
          <w:sz w:val="20"/>
          <w:szCs w:val="20"/>
        </w:rPr>
        <w:t xml:space="preserve">el </w:t>
      </w:r>
      <w:r w:rsidR="009A0A5A" w:rsidRPr="00E51E56">
        <w:rPr>
          <w:rFonts w:ascii="Arial" w:hAnsi="Arial" w:cs="Arial"/>
          <w:b/>
          <w:iCs/>
          <w:sz w:val="20"/>
          <w:szCs w:val="20"/>
        </w:rPr>
        <w:t>CONTRATISTA</w:t>
      </w:r>
      <w:r w:rsidRPr="00E51E56">
        <w:rPr>
          <w:rFonts w:ascii="Arial" w:hAnsi="Arial" w:cs="Arial"/>
          <w:bCs/>
          <w:iCs/>
          <w:sz w:val="20"/>
          <w:szCs w:val="20"/>
        </w:rPr>
        <w:t xml:space="preserve">, ni sus gestores, accionistas, representantes </w:t>
      </w:r>
      <w:r w:rsidR="009A0A5A" w:rsidRPr="00E51E56">
        <w:rPr>
          <w:rFonts w:ascii="Arial" w:hAnsi="Arial" w:cs="Arial"/>
          <w:bCs/>
          <w:iCs/>
          <w:sz w:val="20"/>
          <w:szCs w:val="20"/>
        </w:rPr>
        <w:t>y/</w:t>
      </w:r>
      <w:r w:rsidRPr="00E51E56">
        <w:rPr>
          <w:rFonts w:ascii="Arial" w:hAnsi="Arial" w:cs="Arial"/>
          <w:bCs/>
          <w:iCs/>
          <w:sz w:val="20"/>
          <w:szCs w:val="20"/>
        </w:rPr>
        <w:t xml:space="preserve">o directivos se encuentran incluidos </w:t>
      </w:r>
      <w:r w:rsidR="009A0A5A" w:rsidRPr="00E51E56">
        <w:rPr>
          <w:rFonts w:ascii="Arial" w:hAnsi="Arial" w:cs="Arial"/>
          <w:bCs/>
          <w:iCs/>
          <w:sz w:val="20"/>
          <w:szCs w:val="20"/>
        </w:rPr>
        <w:t xml:space="preserve">en </w:t>
      </w:r>
      <w:r w:rsidRPr="00E51E56">
        <w:rPr>
          <w:rFonts w:ascii="Arial" w:hAnsi="Arial" w:cs="Arial"/>
          <w:bCs/>
          <w:iCs/>
          <w:sz w:val="20"/>
          <w:szCs w:val="20"/>
        </w:rPr>
        <w:t>lista</w:t>
      </w:r>
      <w:r w:rsidR="009A0A5A" w:rsidRPr="00E51E56">
        <w:rPr>
          <w:rFonts w:ascii="Arial" w:hAnsi="Arial" w:cs="Arial"/>
          <w:bCs/>
          <w:iCs/>
          <w:sz w:val="20"/>
          <w:szCs w:val="20"/>
        </w:rPr>
        <w:t>(</w:t>
      </w:r>
      <w:r w:rsidRPr="00E51E56">
        <w:rPr>
          <w:rFonts w:ascii="Arial" w:hAnsi="Arial" w:cs="Arial"/>
          <w:bCs/>
          <w:iCs/>
          <w:sz w:val="20"/>
          <w:szCs w:val="20"/>
        </w:rPr>
        <w:t>s</w:t>
      </w:r>
      <w:r w:rsidR="009A0A5A" w:rsidRPr="00E51E56">
        <w:rPr>
          <w:rFonts w:ascii="Arial" w:hAnsi="Arial" w:cs="Arial"/>
          <w:bCs/>
          <w:iCs/>
          <w:sz w:val="20"/>
          <w:szCs w:val="20"/>
        </w:rPr>
        <w:t>)</w:t>
      </w:r>
      <w:r w:rsidRPr="00E51E56">
        <w:rPr>
          <w:rFonts w:ascii="Arial" w:hAnsi="Arial" w:cs="Arial"/>
          <w:bCs/>
          <w:iCs/>
          <w:sz w:val="20"/>
          <w:szCs w:val="20"/>
        </w:rPr>
        <w:t xml:space="preserve"> de personas sospechosas por lavado de activos</w:t>
      </w:r>
      <w:r w:rsidR="00C57A88" w:rsidRPr="00E51E56">
        <w:rPr>
          <w:rFonts w:ascii="Arial" w:hAnsi="Arial" w:cs="Arial"/>
          <w:bCs/>
          <w:iCs/>
          <w:sz w:val="20"/>
          <w:szCs w:val="20"/>
        </w:rPr>
        <w:t>,</w:t>
      </w:r>
      <w:r w:rsidRPr="00E51E56">
        <w:rPr>
          <w:rFonts w:ascii="Arial" w:hAnsi="Arial" w:cs="Arial"/>
          <w:bCs/>
          <w:iCs/>
          <w:sz w:val="20"/>
          <w:szCs w:val="20"/>
        </w:rPr>
        <w:t xml:space="preserve"> </w:t>
      </w:r>
      <w:r w:rsidR="009A0A5A" w:rsidRPr="00E51E56">
        <w:rPr>
          <w:rFonts w:ascii="Arial" w:hAnsi="Arial" w:cs="Arial"/>
          <w:bCs/>
          <w:iCs/>
          <w:sz w:val="20"/>
          <w:szCs w:val="20"/>
        </w:rPr>
        <w:t>f</w:t>
      </w:r>
      <w:r w:rsidRPr="00E51E56">
        <w:rPr>
          <w:rFonts w:ascii="Arial" w:hAnsi="Arial" w:cs="Arial"/>
          <w:bCs/>
          <w:iCs/>
          <w:sz w:val="20"/>
          <w:szCs w:val="20"/>
        </w:rPr>
        <w:t xml:space="preserve">inanciación del </w:t>
      </w:r>
      <w:r w:rsidR="009A0A5A" w:rsidRPr="00E51E56">
        <w:rPr>
          <w:rFonts w:ascii="Arial" w:hAnsi="Arial" w:cs="Arial"/>
          <w:bCs/>
          <w:iCs/>
          <w:sz w:val="20"/>
          <w:szCs w:val="20"/>
        </w:rPr>
        <w:t>t</w:t>
      </w:r>
      <w:r w:rsidRPr="00E51E56">
        <w:rPr>
          <w:rFonts w:ascii="Arial" w:hAnsi="Arial" w:cs="Arial"/>
          <w:bCs/>
          <w:iCs/>
          <w:sz w:val="20"/>
          <w:szCs w:val="20"/>
        </w:rPr>
        <w:t>errorismo</w:t>
      </w:r>
      <w:r w:rsidR="00C57A88" w:rsidRPr="00E51E56">
        <w:rPr>
          <w:rFonts w:ascii="Arial" w:hAnsi="Arial" w:cs="Arial"/>
          <w:bCs/>
          <w:iCs/>
          <w:sz w:val="20"/>
          <w:szCs w:val="20"/>
        </w:rPr>
        <w:t>, v</w:t>
      </w:r>
      <w:r w:rsidRPr="00E51E56">
        <w:rPr>
          <w:rFonts w:ascii="Arial" w:hAnsi="Arial" w:cs="Arial"/>
          <w:bCs/>
          <w:iCs/>
          <w:sz w:val="20"/>
          <w:szCs w:val="20"/>
        </w:rPr>
        <w:t>ínculos con el narcotráfico y</w:t>
      </w:r>
      <w:r w:rsidR="009A0A5A" w:rsidRPr="00E51E56">
        <w:rPr>
          <w:rFonts w:ascii="Arial" w:hAnsi="Arial" w:cs="Arial"/>
          <w:bCs/>
          <w:iCs/>
          <w:sz w:val="20"/>
          <w:szCs w:val="20"/>
        </w:rPr>
        <w:t>/o</w:t>
      </w:r>
      <w:r w:rsidRPr="00E51E56">
        <w:rPr>
          <w:rFonts w:ascii="Arial" w:hAnsi="Arial" w:cs="Arial"/>
          <w:bCs/>
          <w:iCs/>
          <w:sz w:val="20"/>
          <w:szCs w:val="20"/>
        </w:rPr>
        <w:t xml:space="preserve"> terrorismo. </w:t>
      </w:r>
    </w:p>
    <w:p w14:paraId="6F63F26A" w14:textId="77777777" w:rsidR="009A3304" w:rsidRPr="00E51E56" w:rsidRDefault="009A3304" w:rsidP="009E5F3B">
      <w:pPr>
        <w:ind w:right="375"/>
        <w:jc w:val="both"/>
        <w:rPr>
          <w:rFonts w:ascii="Arial" w:hAnsi="Arial" w:cs="Arial"/>
          <w:iCs/>
          <w:sz w:val="20"/>
          <w:szCs w:val="20"/>
        </w:rPr>
      </w:pPr>
    </w:p>
    <w:p w14:paraId="6857C5D1" w14:textId="2C260557" w:rsidR="00BB31C5" w:rsidRPr="00E51E56" w:rsidRDefault="009A3304" w:rsidP="009E5F3B">
      <w:pPr>
        <w:ind w:right="48"/>
        <w:jc w:val="both"/>
        <w:rPr>
          <w:rFonts w:ascii="Arial" w:hAnsi="Arial" w:cs="Arial"/>
          <w:bCs/>
          <w:iCs/>
          <w:sz w:val="20"/>
          <w:szCs w:val="20"/>
        </w:rPr>
      </w:pPr>
      <w:r w:rsidRPr="00E51E56">
        <w:rPr>
          <w:rFonts w:ascii="Arial" w:hAnsi="Arial" w:cs="Arial"/>
          <w:iCs/>
          <w:sz w:val="20"/>
          <w:szCs w:val="20"/>
        </w:rPr>
        <w:t>Las partes se obligan a</w:t>
      </w:r>
      <w:r w:rsidRPr="00E51E56">
        <w:rPr>
          <w:rFonts w:ascii="Arial" w:hAnsi="Arial" w:cs="Arial"/>
          <w:bCs/>
          <w:iCs/>
          <w:sz w:val="20"/>
          <w:szCs w:val="20"/>
        </w:rPr>
        <w:t xml:space="preserve">: </w:t>
      </w:r>
      <w:r w:rsidRPr="00E51E56">
        <w:rPr>
          <w:rFonts w:ascii="Arial" w:hAnsi="Arial" w:cs="Arial"/>
          <w:b/>
          <w:iCs/>
          <w:sz w:val="20"/>
          <w:szCs w:val="20"/>
        </w:rPr>
        <w:t>(i)</w:t>
      </w:r>
      <w:r w:rsidRPr="00E51E56">
        <w:rPr>
          <w:rFonts w:ascii="Arial" w:hAnsi="Arial" w:cs="Arial"/>
          <w:bCs/>
          <w:iCs/>
          <w:sz w:val="20"/>
          <w:szCs w:val="20"/>
        </w:rPr>
        <w:t xml:space="preserve"> realizar todas las actividades encaminadas a asegurar que todo su personal a cargo, y en el caso del </w:t>
      </w:r>
      <w:r w:rsidR="005232FA" w:rsidRPr="00E51E56">
        <w:rPr>
          <w:rFonts w:ascii="Arial" w:hAnsi="Arial" w:cs="Arial"/>
          <w:b/>
          <w:iCs/>
          <w:sz w:val="20"/>
          <w:szCs w:val="20"/>
        </w:rPr>
        <w:t>CONTRATISTA</w:t>
      </w:r>
      <w:r w:rsidRPr="00E51E56">
        <w:rPr>
          <w:rFonts w:ascii="Arial" w:hAnsi="Arial" w:cs="Arial"/>
          <w:bCs/>
          <w:iCs/>
          <w:sz w:val="20"/>
          <w:szCs w:val="20"/>
        </w:rPr>
        <w:t>, sus socios, accionistas, administradores, clientes, proveedores, etc., y los recursos de estos, no se encuentren relacionados o</w:t>
      </w:r>
      <w:r w:rsidR="005232FA" w:rsidRPr="00E51E56">
        <w:rPr>
          <w:rFonts w:ascii="Arial" w:hAnsi="Arial" w:cs="Arial"/>
          <w:bCs/>
          <w:iCs/>
          <w:sz w:val="20"/>
          <w:szCs w:val="20"/>
        </w:rPr>
        <w:t xml:space="preserve"> provienen</w:t>
      </w:r>
      <w:r w:rsidRPr="00E51E56">
        <w:rPr>
          <w:rFonts w:ascii="Arial" w:hAnsi="Arial" w:cs="Arial"/>
          <w:bCs/>
          <w:iCs/>
          <w:sz w:val="20"/>
          <w:szCs w:val="20"/>
        </w:rPr>
        <w:t xml:space="preserve"> de actividades ilícitas; particularmente, de lavado de activos o financiación del terrorismo; </w:t>
      </w:r>
      <w:r w:rsidRPr="00E51E56">
        <w:rPr>
          <w:rFonts w:ascii="Arial" w:hAnsi="Arial" w:cs="Arial"/>
          <w:b/>
          <w:iCs/>
          <w:sz w:val="20"/>
          <w:szCs w:val="20"/>
        </w:rPr>
        <w:t>(</w:t>
      </w:r>
      <w:proofErr w:type="spellStart"/>
      <w:r w:rsidRPr="00E51E56">
        <w:rPr>
          <w:rFonts w:ascii="Arial" w:hAnsi="Arial" w:cs="Arial"/>
          <w:b/>
          <w:iCs/>
          <w:sz w:val="20"/>
          <w:szCs w:val="20"/>
        </w:rPr>
        <w:t>ii</w:t>
      </w:r>
      <w:proofErr w:type="spellEnd"/>
      <w:r w:rsidRPr="00E51E56">
        <w:rPr>
          <w:rFonts w:ascii="Arial" w:hAnsi="Arial" w:cs="Arial"/>
          <w:b/>
          <w:iCs/>
          <w:sz w:val="20"/>
          <w:szCs w:val="20"/>
        </w:rPr>
        <w:t>)</w:t>
      </w:r>
      <w:r w:rsidRPr="00E51E56">
        <w:rPr>
          <w:rFonts w:ascii="Arial" w:hAnsi="Arial" w:cs="Arial"/>
          <w:bCs/>
          <w:iCs/>
          <w:sz w:val="20"/>
          <w:szCs w:val="20"/>
        </w:rPr>
        <w:t xml:space="preserve"> prevenir la comisión de los delitos consagrados en el </w:t>
      </w:r>
      <w:r w:rsidR="005232FA" w:rsidRPr="00E51E56">
        <w:rPr>
          <w:rFonts w:ascii="Arial" w:hAnsi="Arial" w:cs="Arial"/>
          <w:bCs/>
          <w:iCs/>
          <w:sz w:val="20"/>
          <w:szCs w:val="20"/>
        </w:rPr>
        <w:t xml:space="preserve">artículo </w:t>
      </w:r>
      <w:r w:rsidRPr="00E51E56">
        <w:rPr>
          <w:rFonts w:ascii="Arial" w:hAnsi="Arial" w:cs="Arial"/>
          <w:bCs/>
          <w:iCs/>
          <w:sz w:val="20"/>
          <w:szCs w:val="20"/>
        </w:rPr>
        <w:t>323 y 345 del Código Penal por parte del personal a su cargo, socios, accionistas y</w:t>
      </w:r>
      <w:r w:rsidR="005232FA" w:rsidRPr="00E51E56">
        <w:rPr>
          <w:rFonts w:ascii="Arial" w:hAnsi="Arial" w:cs="Arial"/>
          <w:bCs/>
          <w:iCs/>
          <w:sz w:val="20"/>
          <w:szCs w:val="20"/>
        </w:rPr>
        <w:t>/o</w:t>
      </w:r>
      <w:r w:rsidRPr="00E51E56">
        <w:rPr>
          <w:rFonts w:ascii="Arial" w:hAnsi="Arial" w:cs="Arial"/>
          <w:bCs/>
          <w:iCs/>
          <w:sz w:val="20"/>
          <w:szCs w:val="20"/>
        </w:rPr>
        <w:t xml:space="preserve"> administradores; y </w:t>
      </w:r>
      <w:r w:rsidRPr="00E51E56">
        <w:rPr>
          <w:rFonts w:ascii="Arial" w:hAnsi="Arial" w:cs="Arial"/>
          <w:b/>
          <w:iCs/>
          <w:sz w:val="20"/>
          <w:szCs w:val="20"/>
        </w:rPr>
        <w:t>(</w:t>
      </w:r>
      <w:proofErr w:type="spellStart"/>
      <w:r w:rsidRPr="00E51E56">
        <w:rPr>
          <w:rFonts w:ascii="Arial" w:hAnsi="Arial" w:cs="Arial"/>
          <w:b/>
          <w:iCs/>
          <w:sz w:val="20"/>
          <w:szCs w:val="20"/>
        </w:rPr>
        <w:t>iii</w:t>
      </w:r>
      <w:proofErr w:type="spellEnd"/>
      <w:r w:rsidRPr="00E51E56">
        <w:rPr>
          <w:rFonts w:ascii="Arial" w:hAnsi="Arial" w:cs="Arial"/>
          <w:b/>
          <w:iCs/>
          <w:sz w:val="20"/>
          <w:szCs w:val="20"/>
        </w:rPr>
        <w:t>)</w:t>
      </w:r>
      <w:r w:rsidRPr="00E51E56">
        <w:rPr>
          <w:rFonts w:ascii="Arial" w:hAnsi="Arial" w:cs="Arial"/>
          <w:bCs/>
          <w:iCs/>
          <w:sz w:val="20"/>
          <w:szCs w:val="20"/>
        </w:rPr>
        <w:t xml:space="preserve"> </w:t>
      </w:r>
      <w:r w:rsidR="005232FA" w:rsidRPr="00E51E56">
        <w:rPr>
          <w:rFonts w:ascii="Arial" w:hAnsi="Arial" w:cs="Arial"/>
          <w:bCs/>
          <w:iCs/>
          <w:sz w:val="20"/>
          <w:szCs w:val="20"/>
        </w:rPr>
        <w:t>r</w:t>
      </w:r>
      <w:r w:rsidRPr="00E51E56">
        <w:rPr>
          <w:rFonts w:ascii="Arial" w:hAnsi="Arial" w:cs="Arial"/>
          <w:bCs/>
          <w:iCs/>
          <w:sz w:val="20"/>
          <w:szCs w:val="20"/>
        </w:rPr>
        <w:t xml:space="preserve">eportar a la Unidad de Información y Análisis Financiero (UIAF) adscrita al Ministerio de Hacienda y Crédito Público, actividades sospechosas de lavado de activos </w:t>
      </w:r>
      <w:r w:rsidR="005232FA" w:rsidRPr="00E51E56">
        <w:rPr>
          <w:rFonts w:ascii="Arial" w:hAnsi="Arial" w:cs="Arial"/>
          <w:bCs/>
          <w:iCs/>
          <w:sz w:val="20"/>
          <w:szCs w:val="20"/>
        </w:rPr>
        <w:t>y/</w:t>
      </w:r>
      <w:r w:rsidRPr="00E51E56">
        <w:rPr>
          <w:rFonts w:ascii="Arial" w:hAnsi="Arial" w:cs="Arial"/>
          <w:bCs/>
          <w:iCs/>
          <w:sz w:val="20"/>
          <w:szCs w:val="20"/>
        </w:rPr>
        <w:t>o financiación del terrorismo de las que tenga conocimiento.</w:t>
      </w:r>
    </w:p>
    <w:p w14:paraId="0A4CBFC4" w14:textId="77777777" w:rsidR="00BB31C5" w:rsidRPr="00E51E56" w:rsidRDefault="00BB31C5" w:rsidP="009E5F3B">
      <w:pPr>
        <w:ind w:right="375"/>
        <w:jc w:val="both"/>
        <w:rPr>
          <w:rFonts w:ascii="Arial" w:hAnsi="Arial" w:cs="Arial"/>
          <w:bCs/>
          <w:iCs/>
          <w:sz w:val="20"/>
          <w:szCs w:val="20"/>
        </w:rPr>
      </w:pPr>
    </w:p>
    <w:p w14:paraId="3D6577B4" w14:textId="2DAB28B7" w:rsidR="007E7BCA" w:rsidRPr="00E51E56" w:rsidRDefault="007E7BCA" w:rsidP="003D24E3">
      <w:pPr>
        <w:pStyle w:val="Prrafodelista"/>
        <w:numPr>
          <w:ilvl w:val="0"/>
          <w:numId w:val="26"/>
        </w:numPr>
        <w:jc w:val="both"/>
        <w:rPr>
          <w:b/>
          <w:bCs/>
          <w:color w:val="333333"/>
          <w:sz w:val="20"/>
          <w:szCs w:val="20"/>
          <w:shd w:val="clear" w:color="auto" w:fill="FFFFFF"/>
        </w:rPr>
      </w:pPr>
      <w:r w:rsidRPr="00E51E56">
        <w:rPr>
          <w:b/>
          <w:bCs/>
          <w:color w:val="333333"/>
          <w:sz w:val="20"/>
          <w:szCs w:val="20"/>
          <w:shd w:val="clear" w:color="auto" w:fill="FFFFFF"/>
        </w:rPr>
        <w:t>OBLIGACIONES</w:t>
      </w:r>
      <w:r w:rsidR="0000116D" w:rsidRPr="00E51E56">
        <w:rPr>
          <w:b/>
          <w:bCs/>
          <w:color w:val="333333"/>
          <w:sz w:val="20"/>
          <w:szCs w:val="20"/>
          <w:shd w:val="clear" w:color="auto" w:fill="FFFFFF"/>
        </w:rPr>
        <w:t xml:space="preserve"> </w:t>
      </w:r>
      <w:r w:rsidRPr="00E51E56">
        <w:rPr>
          <w:b/>
          <w:bCs/>
          <w:color w:val="333333"/>
          <w:sz w:val="20"/>
          <w:szCs w:val="20"/>
          <w:shd w:val="clear" w:color="auto" w:fill="FFFFFF"/>
        </w:rPr>
        <w:t xml:space="preserve">AMBIENTALES– GESTIÓN DE RESIDUOS O DESECHOS PELIGROSOS: (No </w:t>
      </w:r>
      <w:r w:rsidRPr="00E51E56">
        <w:rPr>
          <w:b/>
          <w:bCs/>
          <w:color w:val="333333"/>
          <w:sz w:val="20"/>
          <w:szCs w:val="20"/>
          <w:shd w:val="clear" w:color="auto" w:fill="FFFFFF"/>
        </w:rPr>
        <w:lastRenderedPageBreak/>
        <w:t>aplica)</w:t>
      </w:r>
    </w:p>
    <w:p w14:paraId="01E03312" w14:textId="77777777" w:rsidR="007E7BCA" w:rsidRPr="00E51E56" w:rsidRDefault="007E7BCA" w:rsidP="009E5F3B">
      <w:pPr>
        <w:pStyle w:val="Prrafodelista"/>
        <w:ind w:left="0" w:firstLine="0"/>
        <w:jc w:val="both"/>
        <w:rPr>
          <w:color w:val="BFBFBF" w:themeColor="background1" w:themeShade="BF"/>
          <w:sz w:val="20"/>
          <w:szCs w:val="20"/>
        </w:rPr>
      </w:pPr>
    </w:p>
    <w:p w14:paraId="1113E2C1" w14:textId="54C12EBB" w:rsidR="007E7BCA" w:rsidRPr="00E51E56" w:rsidRDefault="007E7BCA" w:rsidP="003D24E3">
      <w:pPr>
        <w:pStyle w:val="Prrafodelista"/>
        <w:numPr>
          <w:ilvl w:val="0"/>
          <w:numId w:val="26"/>
        </w:numPr>
        <w:jc w:val="both"/>
        <w:rPr>
          <w:b/>
          <w:bCs/>
          <w:color w:val="333333"/>
          <w:sz w:val="20"/>
          <w:szCs w:val="20"/>
          <w:shd w:val="clear" w:color="auto" w:fill="FFFFFF"/>
        </w:rPr>
      </w:pPr>
      <w:r w:rsidRPr="00E51E56">
        <w:rPr>
          <w:b/>
          <w:bCs/>
          <w:color w:val="333333"/>
          <w:sz w:val="20"/>
          <w:szCs w:val="20"/>
          <w:shd w:val="clear" w:color="auto" w:fill="FFFFFF"/>
        </w:rPr>
        <w:t>OBLIGACIONES AMBIENTALES – GESTIÓN DE RESIDUOS DE APARATOS ELÉCTRICOS Y ELECTRÓNICOS RAEE: (No aplica)</w:t>
      </w:r>
    </w:p>
    <w:p w14:paraId="02F121A3" w14:textId="1BA33978" w:rsidR="009A3304" w:rsidRPr="00E51E56" w:rsidRDefault="009A3304" w:rsidP="009E5F3B">
      <w:pPr>
        <w:pStyle w:val="Prrafodelista"/>
        <w:ind w:left="0" w:firstLine="0"/>
        <w:jc w:val="both"/>
        <w:rPr>
          <w:i/>
          <w:iCs/>
          <w:color w:val="BFBFBF" w:themeColor="background1" w:themeShade="BF"/>
          <w:sz w:val="20"/>
          <w:szCs w:val="20"/>
        </w:rPr>
      </w:pPr>
    </w:p>
    <w:p w14:paraId="037F89E2" w14:textId="15B3AE30" w:rsidR="00416D6B" w:rsidRPr="00E51E56" w:rsidRDefault="00416D6B" w:rsidP="003D24E3">
      <w:pPr>
        <w:pStyle w:val="Ttulo1"/>
        <w:numPr>
          <w:ilvl w:val="0"/>
          <w:numId w:val="26"/>
        </w:numPr>
        <w:tabs>
          <w:tab w:val="left" w:pos="403"/>
        </w:tabs>
        <w:spacing w:before="0" w:after="0"/>
        <w:jc w:val="both"/>
        <w:rPr>
          <w:rFonts w:ascii="Arial" w:hAnsi="Arial" w:cs="Arial"/>
          <w:sz w:val="20"/>
          <w:szCs w:val="20"/>
        </w:rPr>
      </w:pPr>
      <w:r w:rsidRPr="00E51E56">
        <w:rPr>
          <w:rFonts w:ascii="Arial" w:hAnsi="Arial" w:cs="Arial"/>
          <w:sz w:val="20"/>
          <w:szCs w:val="20"/>
        </w:rPr>
        <w:t>DOCUMENTOS QUE FORMAN PARTE INTEGRAL DEL</w:t>
      </w:r>
      <w:r w:rsidRPr="00E51E56">
        <w:rPr>
          <w:rFonts w:ascii="Arial" w:hAnsi="Arial" w:cs="Arial"/>
          <w:spacing w:val="-1"/>
          <w:sz w:val="20"/>
          <w:szCs w:val="20"/>
        </w:rPr>
        <w:t xml:space="preserve"> </w:t>
      </w:r>
      <w:r w:rsidRPr="00E51E56">
        <w:rPr>
          <w:rFonts w:ascii="Arial" w:hAnsi="Arial" w:cs="Arial"/>
          <w:sz w:val="20"/>
          <w:szCs w:val="20"/>
        </w:rPr>
        <w:t>CONTRATO</w:t>
      </w:r>
    </w:p>
    <w:p w14:paraId="4ED9450B" w14:textId="77777777" w:rsidR="00416D6B" w:rsidRPr="00E51E56" w:rsidRDefault="00416D6B" w:rsidP="009E5F3B">
      <w:pPr>
        <w:pStyle w:val="Textoindependiente"/>
        <w:spacing w:after="0"/>
        <w:jc w:val="both"/>
        <w:rPr>
          <w:rFonts w:ascii="Arial" w:hAnsi="Arial" w:cs="Arial"/>
          <w:b/>
          <w:sz w:val="20"/>
          <w:szCs w:val="20"/>
        </w:rPr>
      </w:pPr>
    </w:p>
    <w:p w14:paraId="003A9BB4" w14:textId="09D7554E" w:rsidR="00416D6B" w:rsidRPr="00E51E56" w:rsidRDefault="00416D6B" w:rsidP="009E5F3B">
      <w:pPr>
        <w:pStyle w:val="Textoindependiente"/>
        <w:spacing w:after="0"/>
        <w:ind w:right="6"/>
        <w:jc w:val="both"/>
        <w:rPr>
          <w:rFonts w:ascii="Arial" w:hAnsi="Arial" w:cs="Arial"/>
          <w:b/>
          <w:sz w:val="20"/>
          <w:szCs w:val="20"/>
        </w:rPr>
      </w:pPr>
      <w:r w:rsidRPr="00E51E56">
        <w:rPr>
          <w:rFonts w:ascii="Arial" w:hAnsi="Arial" w:cs="Arial"/>
          <w:sz w:val="20"/>
          <w:szCs w:val="20"/>
        </w:rPr>
        <w:t xml:space="preserve">Forman parte integral del Contrato: </w:t>
      </w:r>
      <w:sdt>
        <w:sdtPr>
          <w:rPr>
            <w:rFonts w:ascii="Arial" w:hAnsi="Arial" w:cs="Arial"/>
            <w:sz w:val="20"/>
            <w:szCs w:val="20"/>
          </w:rPr>
          <w:alias w:val="28"/>
          <w:tag w:val="28"/>
          <w:id w:val="1515881888"/>
          <w:placeholder>
            <w:docPart w:val="DefaultPlaceholder_-1854013438"/>
          </w:placeholder>
          <w:dropDownList>
            <w:listItem w:value="Elija un elemento."/>
            <w:listItem w:displayText="el Estudio Previo y anexos, pliego de condiciones y adendas, respuesta a observaciones, oferta y adjudicación del contrato. " w:value="el Estudio Previo y anexos, pliego de condiciones y adendas, respuesta a observaciones, oferta y adjudicación del contrato. "/>
            <w:listItem w:displayText="el Estudio Previo y anexos, Invitación Pública y adendas, respuesta a observaciones y oferta. " w:value="el Estudio Previo y anexos, Invitación Pública y adendas, respuesta a observaciones y oferta. "/>
            <w:listItem w:displayText="El Estudio Previo, anexos y Oferta. " w:value="El Estudio Previo, anexos y Oferta. "/>
          </w:dropDownList>
        </w:sdtPr>
        <w:sdtContent>
          <w:r w:rsidR="000B249D">
            <w:rPr>
              <w:rFonts w:ascii="Arial" w:hAnsi="Arial" w:cs="Arial"/>
              <w:sz w:val="20"/>
              <w:szCs w:val="20"/>
            </w:rPr>
            <w:t xml:space="preserve">el Estudio Previo y anexos, Invitación Pública y adendas, respuesta a observaciones y oferta. </w:t>
          </w:r>
        </w:sdtContent>
      </w:sdt>
      <w:r w:rsidRPr="00E51E56">
        <w:rPr>
          <w:rFonts w:ascii="Arial" w:hAnsi="Arial" w:cs="Arial"/>
          <w:sz w:val="20"/>
          <w:szCs w:val="20"/>
        </w:rPr>
        <w:t xml:space="preserve">publicados en SECOP II. </w:t>
      </w:r>
    </w:p>
    <w:p w14:paraId="0DEB0B61" w14:textId="2A2BD7F2" w:rsidR="00786FEC" w:rsidRPr="00E51E56" w:rsidRDefault="009A3304" w:rsidP="009E5F3B">
      <w:pPr>
        <w:ind w:right="-518"/>
        <w:jc w:val="both"/>
        <w:rPr>
          <w:rFonts w:ascii="Arial" w:eastAsia="Calibri" w:hAnsi="Arial" w:cs="Arial"/>
          <w:b/>
          <w:sz w:val="20"/>
          <w:szCs w:val="20"/>
          <w:lang w:eastAsia="en-US"/>
        </w:rPr>
      </w:pPr>
      <w:r w:rsidRPr="00E51E56">
        <w:rPr>
          <w:rFonts w:ascii="Arial" w:eastAsia="Calibri" w:hAnsi="Arial" w:cs="Arial"/>
          <w:b/>
          <w:sz w:val="20"/>
          <w:szCs w:val="20"/>
          <w:lang w:eastAsia="en-US"/>
        </w:rPr>
        <w:t xml:space="preserve"> </w:t>
      </w:r>
    </w:p>
    <w:p w14:paraId="6C5C9308" w14:textId="2EAE8AA3" w:rsidR="008065B8" w:rsidRPr="00E51E56" w:rsidRDefault="008065B8" w:rsidP="003D24E3">
      <w:pPr>
        <w:pStyle w:val="Prrafodelista"/>
        <w:numPr>
          <w:ilvl w:val="0"/>
          <w:numId w:val="26"/>
        </w:numPr>
        <w:ind w:right="-518"/>
        <w:jc w:val="both"/>
        <w:rPr>
          <w:rFonts w:eastAsia="Calibri"/>
          <w:b/>
          <w:sz w:val="20"/>
          <w:szCs w:val="20"/>
        </w:rPr>
      </w:pPr>
      <w:r w:rsidRPr="00E51E56">
        <w:rPr>
          <w:rFonts w:eastAsia="Calibri"/>
          <w:b/>
          <w:sz w:val="20"/>
          <w:szCs w:val="20"/>
        </w:rPr>
        <w:t xml:space="preserve">NOTIFICACIONES. </w:t>
      </w:r>
    </w:p>
    <w:p w14:paraId="6D6F28C1" w14:textId="77777777" w:rsidR="008065B8" w:rsidRPr="00E51E56" w:rsidRDefault="008065B8" w:rsidP="009E5F3B">
      <w:pPr>
        <w:ind w:right="-518"/>
        <w:jc w:val="both"/>
        <w:rPr>
          <w:rFonts w:ascii="Arial" w:eastAsia="Calibri" w:hAnsi="Arial" w:cs="Arial"/>
          <w:b/>
          <w:sz w:val="20"/>
          <w:szCs w:val="20"/>
          <w:lang w:eastAsia="en-US"/>
        </w:rPr>
      </w:pPr>
    </w:p>
    <w:p w14:paraId="24A8958C" w14:textId="01EF7D80" w:rsidR="008065B8" w:rsidRPr="00E51E56" w:rsidRDefault="008065B8" w:rsidP="009E5F3B">
      <w:pPr>
        <w:jc w:val="both"/>
        <w:rPr>
          <w:rFonts w:ascii="Arial" w:hAnsi="Arial" w:cs="Arial"/>
          <w:sz w:val="20"/>
          <w:szCs w:val="20"/>
        </w:rPr>
      </w:pPr>
      <w:r w:rsidRPr="00E51E56">
        <w:rPr>
          <w:rFonts w:ascii="Arial" w:hAnsi="Arial" w:cs="Arial"/>
          <w:sz w:val="20"/>
          <w:szCs w:val="20"/>
        </w:rPr>
        <w:t>Los avisos, solicitudes, comunicaciones y notificaciones que deban hacer las partes en desarrollo del contrato pueden hacerse a través del SECOP II o a través de comunicación escrita, por correo físico o por correo electrónico a la persona y en las direcciones indicadas a continuación:</w:t>
      </w:r>
    </w:p>
    <w:p w14:paraId="08495DFF" w14:textId="77777777" w:rsidR="00A552D1" w:rsidRPr="00E51E56" w:rsidRDefault="00A552D1" w:rsidP="009E5F3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3397"/>
        <w:gridCol w:w="5997"/>
      </w:tblGrid>
      <w:tr w:rsidR="00CE0102" w:rsidRPr="00E51E56" w14:paraId="3BE39323" w14:textId="77777777" w:rsidTr="00FA5E6F">
        <w:tc>
          <w:tcPr>
            <w:tcW w:w="3397" w:type="dxa"/>
            <w:vAlign w:val="center"/>
          </w:tcPr>
          <w:p w14:paraId="10CA852C" w14:textId="3AD52D82" w:rsidR="00CE0102" w:rsidRPr="00E51E56" w:rsidRDefault="00CE0102" w:rsidP="00014CA9">
            <w:pPr>
              <w:jc w:val="both"/>
              <w:rPr>
                <w:rFonts w:ascii="Arial" w:hAnsi="Arial" w:cs="Arial"/>
                <w:sz w:val="20"/>
                <w:szCs w:val="20"/>
                <w:lang w:val="es-ES_tradnl"/>
              </w:rPr>
            </w:pPr>
            <w:r w:rsidRPr="00E51E56">
              <w:rPr>
                <w:rFonts w:ascii="Arial" w:hAnsi="Arial" w:cs="Arial"/>
                <w:sz w:val="20"/>
                <w:szCs w:val="20"/>
                <w:lang w:val="es-ES_tradnl"/>
              </w:rPr>
              <w:t>Notificaciones judiciales</w:t>
            </w:r>
            <w:r w:rsidR="00F442EB" w:rsidRPr="00E51E56">
              <w:rPr>
                <w:rFonts w:ascii="Arial" w:hAnsi="Arial" w:cs="Arial"/>
                <w:sz w:val="20"/>
                <w:szCs w:val="20"/>
                <w:lang w:val="es-ES_tradnl"/>
              </w:rPr>
              <w:t xml:space="preserve"> de la DIAN</w:t>
            </w:r>
            <w:r w:rsidRPr="00E51E56">
              <w:rPr>
                <w:rFonts w:ascii="Arial" w:hAnsi="Arial" w:cs="Arial"/>
                <w:sz w:val="20"/>
                <w:szCs w:val="20"/>
                <w:lang w:val="es-ES_tradnl"/>
              </w:rPr>
              <w:t xml:space="preserve">: </w:t>
            </w:r>
          </w:p>
        </w:tc>
        <w:tc>
          <w:tcPr>
            <w:tcW w:w="5997" w:type="dxa"/>
            <w:vAlign w:val="center"/>
          </w:tcPr>
          <w:p w14:paraId="446398A4" w14:textId="0A0752EB" w:rsidR="00CE0102" w:rsidRPr="00E51E56" w:rsidRDefault="00000000" w:rsidP="00FA5E6F">
            <w:pPr>
              <w:rPr>
                <w:rFonts w:ascii="Arial" w:hAnsi="Arial" w:cs="Arial"/>
                <w:sz w:val="20"/>
                <w:szCs w:val="20"/>
                <w:lang w:val="es-ES_tradnl"/>
              </w:rPr>
            </w:pPr>
            <w:hyperlink r:id="rId16" w:history="1">
              <w:r w:rsidR="00CE0102" w:rsidRPr="00E51E56">
                <w:rPr>
                  <w:rStyle w:val="Hipervnculo"/>
                  <w:rFonts w:ascii="Arial" w:hAnsi="Arial" w:cs="Arial"/>
                  <w:sz w:val="20"/>
                  <w:szCs w:val="20"/>
                  <w:lang w:val="es-ES_tradnl"/>
                </w:rPr>
                <w:t>notificacionesjudicialesdian@dian.gov.co</w:t>
              </w:r>
            </w:hyperlink>
            <w:r w:rsidR="00CE0102" w:rsidRPr="00E51E56">
              <w:rPr>
                <w:rFonts w:ascii="Arial" w:hAnsi="Arial" w:cs="Arial"/>
                <w:sz w:val="20"/>
                <w:szCs w:val="20"/>
                <w:lang w:val="es-ES_tradnl"/>
              </w:rPr>
              <w:t xml:space="preserve"> </w:t>
            </w:r>
          </w:p>
        </w:tc>
      </w:tr>
      <w:tr w:rsidR="00F442EB" w:rsidRPr="00E51E56" w14:paraId="5C6391A1" w14:textId="77777777" w:rsidTr="00FA5E6F">
        <w:tc>
          <w:tcPr>
            <w:tcW w:w="3397" w:type="dxa"/>
            <w:vAlign w:val="center"/>
          </w:tcPr>
          <w:p w14:paraId="1A14D243" w14:textId="3EECD6EF" w:rsidR="00F442EB" w:rsidRPr="00E51E56" w:rsidRDefault="00F442EB" w:rsidP="00014CA9">
            <w:pPr>
              <w:jc w:val="both"/>
              <w:rPr>
                <w:rFonts w:ascii="Arial" w:hAnsi="Arial" w:cs="Arial"/>
                <w:sz w:val="20"/>
                <w:szCs w:val="20"/>
                <w:lang w:val="es-ES_tradnl"/>
              </w:rPr>
            </w:pPr>
            <w:r w:rsidRPr="00E51E56">
              <w:rPr>
                <w:rFonts w:ascii="Arial" w:hAnsi="Arial" w:cs="Arial"/>
                <w:sz w:val="20"/>
                <w:szCs w:val="20"/>
                <w:lang w:val="es-ES_tradnl"/>
              </w:rPr>
              <w:t xml:space="preserve">Notificaciones al Ordenador del Gasto de la DIAN: </w:t>
            </w:r>
          </w:p>
        </w:tc>
        <w:tc>
          <w:tcPr>
            <w:tcW w:w="5997" w:type="dxa"/>
            <w:vAlign w:val="center"/>
          </w:tcPr>
          <w:p w14:paraId="2BD3189A" w14:textId="4418B69C" w:rsidR="00F442EB" w:rsidRPr="00E51E56" w:rsidRDefault="00000000" w:rsidP="00FA5E6F">
            <w:pPr>
              <w:rPr>
                <w:rFonts w:ascii="Arial" w:hAnsi="Arial" w:cs="Arial"/>
                <w:sz w:val="20"/>
                <w:szCs w:val="20"/>
                <w:lang w:val="es-ES_tradnl"/>
              </w:rPr>
            </w:pPr>
            <w:hyperlink r:id="rId17" w:history="1">
              <w:r w:rsidR="00014CA9" w:rsidRPr="00E51E56">
                <w:rPr>
                  <w:rStyle w:val="Hipervnculo"/>
                  <w:rFonts w:ascii="Arial" w:hAnsi="Arial" w:cs="Arial"/>
                  <w:sz w:val="20"/>
                  <w:szCs w:val="20"/>
                  <w:lang w:val="es-ES_tradnl"/>
                </w:rPr>
                <w:t>corresp_entrada_villavicencio@dian.gov.co</w:t>
              </w:r>
            </w:hyperlink>
            <w:r w:rsidR="00014CA9" w:rsidRPr="00E51E56">
              <w:rPr>
                <w:rFonts w:ascii="Arial" w:hAnsi="Arial" w:cs="Arial"/>
                <w:sz w:val="20"/>
                <w:szCs w:val="20"/>
                <w:lang w:val="es-ES_tradnl"/>
              </w:rPr>
              <w:t xml:space="preserve"> </w:t>
            </w:r>
          </w:p>
        </w:tc>
      </w:tr>
      <w:tr w:rsidR="00F442EB" w:rsidRPr="00E51E56" w14:paraId="68616741" w14:textId="77777777" w:rsidTr="00735C96">
        <w:trPr>
          <w:trHeight w:val="551"/>
        </w:trPr>
        <w:tc>
          <w:tcPr>
            <w:tcW w:w="3397" w:type="dxa"/>
            <w:vAlign w:val="center"/>
          </w:tcPr>
          <w:p w14:paraId="2ACB45F2" w14:textId="26D31961" w:rsidR="00F442EB" w:rsidRPr="00E51E56" w:rsidRDefault="00F442EB" w:rsidP="00014CA9">
            <w:pPr>
              <w:jc w:val="both"/>
              <w:rPr>
                <w:rFonts w:ascii="Arial" w:hAnsi="Arial" w:cs="Arial"/>
                <w:sz w:val="20"/>
                <w:szCs w:val="20"/>
                <w:lang w:val="es-ES_tradnl"/>
              </w:rPr>
            </w:pPr>
            <w:r w:rsidRPr="00E51E56">
              <w:rPr>
                <w:rFonts w:ascii="Arial" w:hAnsi="Arial" w:cs="Arial"/>
                <w:sz w:val="20"/>
                <w:szCs w:val="20"/>
                <w:lang w:val="es-ES_tradnl"/>
              </w:rPr>
              <w:t xml:space="preserve">Notificaciones al Contratista: </w:t>
            </w:r>
          </w:p>
        </w:tc>
        <w:tc>
          <w:tcPr>
            <w:tcW w:w="5997" w:type="dxa"/>
            <w:vAlign w:val="center"/>
          </w:tcPr>
          <w:p w14:paraId="534710EE" w14:textId="29CE0248" w:rsidR="00F442EB" w:rsidRPr="002141F4" w:rsidRDefault="00BD4CA1" w:rsidP="00786FEC">
            <w:pPr>
              <w:rPr>
                <w:rFonts w:ascii="Arial" w:hAnsi="Arial" w:cs="Arial"/>
                <w:i/>
                <w:iCs/>
                <w:sz w:val="20"/>
                <w:szCs w:val="20"/>
                <w:lang w:val="es-ES_tradnl"/>
              </w:rPr>
            </w:pPr>
            <w:r w:rsidRPr="002141F4">
              <w:rPr>
                <w:rFonts w:ascii="Arial" w:hAnsi="Arial" w:cs="Arial"/>
                <w:i/>
                <w:iCs/>
                <w:sz w:val="20"/>
                <w:szCs w:val="20"/>
              </w:rPr>
              <w:t>Correo electrónico de la carta de presentación de la oferta</w:t>
            </w:r>
          </w:p>
        </w:tc>
      </w:tr>
    </w:tbl>
    <w:p w14:paraId="5BF483AA" w14:textId="77777777" w:rsidR="00CE0102" w:rsidRPr="00E51E56" w:rsidRDefault="00CE0102" w:rsidP="009E5F3B">
      <w:pPr>
        <w:jc w:val="both"/>
        <w:rPr>
          <w:rFonts w:ascii="Arial" w:hAnsi="Arial" w:cs="Arial"/>
          <w:sz w:val="20"/>
          <w:szCs w:val="20"/>
          <w:lang w:val="es-ES_tradnl"/>
        </w:rPr>
      </w:pPr>
    </w:p>
    <w:p w14:paraId="6C8CF290" w14:textId="2D33CB46" w:rsidR="009A3304" w:rsidRPr="00E51E56" w:rsidRDefault="009A3304" w:rsidP="003D24E3">
      <w:pPr>
        <w:pStyle w:val="Prrafodelista"/>
        <w:numPr>
          <w:ilvl w:val="0"/>
          <w:numId w:val="26"/>
        </w:numPr>
        <w:ind w:right="-518"/>
        <w:jc w:val="both"/>
        <w:rPr>
          <w:rFonts w:eastAsia="Calibri"/>
          <w:b/>
          <w:sz w:val="20"/>
          <w:szCs w:val="20"/>
        </w:rPr>
      </w:pPr>
      <w:r w:rsidRPr="00E51E56">
        <w:rPr>
          <w:rFonts w:eastAsia="Calibri"/>
          <w:b/>
          <w:sz w:val="20"/>
          <w:szCs w:val="20"/>
        </w:rPr>
        <w:t>PERFECCIONAMIENTO Y EJECUCIÓN</w:t>
      </w:r>
    </w:p>
    <w:p w14:paraId="76425FCB" w14:textId="77777777" w:rsidR="009A3304" w:rsidRPr="00E51E56" w:rsidRDefault="009A3304" w:rsidP="009E5F3B">
      <w:pPr>
        <w:ind w:right="-518"/>
        <w:jc w:val="both"/>
        <w:rPr>
          <w:rFonts w:ascii="Arial" w:eastAsia="Calibri" w:hAnsi="Arial" w:cs="Arial"/>
          <w:b/>
          <w:bCs/>
          <w:sz w:val="20"/>
          <w:szCs w:val="20"/>
          <w:lang w:eastAsia="en-US"/>
        </w:rPr>
      </w:pPr>
    </w:p>
    <w:p w14:paraId="5D5B055A" w14:textId="56BCF77C" w:rsidR="002A7756" w:rsidRPr="00E51E56" w:rsidRDefault="009A3304" w:rsidP="009E5F3B">
      <w:pPr>
        <w:ind w:right="333"/>
        <w:jc w:val="both"/>
        <w:rPr>
          <w:rFonts w:ascii="Arial" w:hAnsi="Arial" w:cs="Arial"/>
          <w:b/>
          <w:sz w:val="20"/>
          <w:szCs w:val="20"/>
          <w:lang w:eastAsia="x-none"/>
        </w:rPr>
      </w:pPr>
      <w:r w:rsidRPr="00E51E56">
        <w:rPr>
          <w:rFonts w:ascii="Arial" w:eastAsia="Calibri" w:hAnsi="Arial" w:cs="Arial"/>
          <w:bCs/>
          <w:sz w:val="20"/>
          <w:szCs w:val="20"/>
          <w:lang w:eastAsia="en-US"/>
        </w:rPr>
        <w:t xml:space="preserve">El presente contrato se entiende perfeccionado con la firma electrónica de las partes en SECOP II, y para su ejecución requiere </w:t>
      </w:r>
      <w:sdt>
        <w:sdtPr>
          <w:rPr>
            <w:rFonts w:ascii="Arial" w:eastAsia="Calibri" w:hAnsi="Arial" w:cs="Arial"/>
            <w:bCs/>
            <w:sz w:val="20"/>
            <w:szCs w:val="20"/>
            <w:lang w:eastAsia="en-US"/>
          </w:rPr>
          <w:alias w:val="28"/>
          <w:tag w:val="28"/>
          <w:id w:val="-919876291"/>
          <w:placeholder>
            <w:docPart w:val="DefaultPlaceholder_-1854013438"/>
          </w:placeholder>
          <w:dropDownList>
            <w:listItem w:value="Elija un elemento."/>
            <w:listItem w:displayText=": (i) Registro presupuestal, (ii) aprobación de garantías y (iii) suscripción del acta de inicio. " w:value=": (i) Registro presupuestal, (ii) aprobación de garantías y (iii) suscripción del acta de inicio. "/>
            <w:listItem w:displayText=": (i) Registro presupuestal y (ii) suscripción del acta de inicio. " w:value=": (i) Registro presupuestal y (ii) suscripción del acta de inicio. "/>
            <w:listItem w:displayText="suscripción del acta de inicio. " w:value="suscripción del acta de inicio. "/>
          </w:dropDownList>
        </w:sdtPr>
        <w:sdtContent>
          <w:r w:rsidR="00D04930" w:rsidRPr="00E51E56">
            <w:rPr>
              <w:rFonts w:ascii="Arial" w:eastAsia="Calibri" w:hAnsi="Arial" w:cs="Arial"/>
              <w:bCs/>
              <w:sz w:val="20"/>
              <w:szCs w:val="20"/>
              <w:lang w:eastAsia="en-US"/>
            </w:rPr>
            <w:t xml:space="preserve">: (i) Registro presupuestal, (ii) aprobación de garantías y (iii) suscripción del acta de inicio. </w:t>
          </w:r>
        </w:sdtContent>
      </w:sdt>
    </w:p>
    <w:p w14:paraId="021F09C0" w14:textId="77777777" w:rsidR="007D71F8" w:rsidRPr="00E51E56" w:rsidRDefault="007D71F8" w:rsidP="009E5F3B">
      <w:pPr>
        <w:rPr>
          <w:rFonts w:ascii="Arial" w:hAnsi="Arial" w:cs="Arial"/>
          <w:sz w:val="20"/>
          <w:szCs w:val="20"/>
        </w:rPr>
      </w:pPr>
    </w:p>
    <w:p w14:paraId="6D251CF9" w14:textId="6C1FFDB3" w:rsidR="007D71F8" w:rsidRPr="00E51E56" w:rsidRDefault="007D71F8" w:rsidP="009E5F3B">
      <w:pPr>
        <w:rPr>
          <w:rFonts w:ascii="Arial" w:hAnsi="Arial" w:cs="Arial"/>
          <w:sz w:val="20"/>
          <w:szCs w:val="20"/>
        </w:rPr>
      </w:pPr>
    </w:p>
    <w:sectPr w:rsidR="007D71F8" w:rsidRPr="00E51E56" w:rsidSect="00DC4F1A">
      <w:headerReference w:type="default" r:id="rId18"/>
      <w:footerReference w:type="default" r:id="rId19"/>
      <w:pgSz w:w="12240" w:h="15840"/>
      <w:pgMar w:top="1701" w:right="1418" w:bottom="1701"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040BC" w14:textId="77777777" w:rsidR="00FC15D3" w:rsidRDefault="00FC15D3">
      <w:r>
        <w:separator/>
      </w:r>
    </w:p>
  </w:endnote>
  <w:endnote w:type="continuationSeparator" w:id="0">
    <w:p w14:paraId="3163D365" w14:textId="77777777" w:rsidR="00FC15D3" w:rsidRDefault="00FC1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F7333" w14:textId="77777777" w:rsidR="0048607E" w:rsidRDefault="0048607E" w:rsidP="0048607E">
    <w:pPr>
      <w:framePr w:w="10018" w:hSpace="141" w:wrap="around" w:vAnchor="text" w:hAnchor="page" w:x="1270" w:y="1"/>
      <w:rPr>
        <w:b/>
        <w:bCs/>
        <w:sz w:val="18"/>
        <w:szCs w:val="18"/>
      </w:rPr>
    </w:pPr>
    <w:r>
      <w:rPr>
        <w:rFonts w:ascii="Calibri Light" w:hAnsi="Calibri Light"/>
        <w:b/>
        <w:bCs/>
        <w:sz w:val="18"/>
        <w:szCs w:val="18"/>
      </w:rPr>
      <w:t>Dirección Seccional de Impuestos y Aduanas de Villavicencio</w:t>
    </w:r>
  </w:p>
  <w:p w14:paraId="4473430B" w14:textId="77777777" w:rsidR="0048607E" w:rsidRDefault="0048607E" w:rsidP="0048607E">
    <w:pPr>
      <w:framePr w:w="10018" w:hSpace="141" w:wrap="around" w:vAnchor="text" w:hAnchor="page" w:x="1270" w:y="1"/>
      <w:rPr>
        <w:rFonts w:ascii="Calibri Light" w:hAnsi="Calibri Light"/>
        <w:sz w:val="18"/>
      </w:rPr>
    </w:pPr>
    <w:r>
      <w:rPr>
        <w:rFonts w:ascii="Calibri Light" w:hAnsi="Calibri Light"/>
        <w:sz w:val="18"/>
      </w:rPr>
      <w:t>Calle 40 # 33A-27/29 Centro | 6086836196 - 3103158292</w:t>
    </w:r>
  </w:p>
  <w:p w14:paraId="14DFDCD5" w14:textId="77777777" w:rsidR="0048607E" w:rsidRDefault="0048607E" w:rsidP="0048607E">
    <w:pPr>
      <w:framePr w:w="10018" w:hSpace="141" w:wrap="around" w:vAnchor="text" w:hAnchor="page" w:x="1270" w:y="1"/>
      <w:rPr>
        <w:rFonts w:ascii="Calibri Light" w:hAnsi="Calibri Light"/>
        <w:sz w:val="18"/>
      </w:rPr>
    </w:pPr>
    <w:r>
      <w:rPr>
        <w:rFonts w:ascii="Calibri Light" w:hAnsi="Calibri Light"/>
        <w:sz w:val="18"/>
      </w:rPr>
      <w:t>Código postal 500001</w:t>
    </w:r>
  </w:p>
  <w:p w14:paraId="6B279711" w14:textId="77777777" w:rsidR="0048607E" w:rsidRDefault="00000000" w:rsidP="0048607E">
    <w:pPr>
      <w:framePr w:w="10018" w:hSpace="141" w:wrap="around" w:vAnchor="text" w:hAnchor="page" w:x="1270" w:y="1"/>
      <w:rPr>
        <w:rFonts w:ascii="Calibri Light" w:hAnsi="Calibri Light"/>
        <w:sz w:val="18"/>
      </w:rPr>
    </w:pPr>
    <w:hyperlink r:id="rId1" w:history="1">
      <w:r w:rsidR="0048607E">
        <w:rPr>
          <w:rStyle w:val="Hipervnculo"/>
          <w:rFonts w:ascii="Calibri Light" w:hAnsi="Calibri Light"/>
          <w:sz w:val="18"/>
        </w:rPr>
        <w:t>www.dian.gov.co</w:t>
      </w:r>
    </w:hyperlink>
  </w:p>
  <w:p w14:paraId="68DB5026" w14:textId="77777777" w:rsidR="0048607E" w:rsidRDefault="0048607E" w:rsidP="0048607E">
    <w:pPr>
      <w:framePr w:w="10018" w:hSpace="141" w:wrap="around" w:vAnchor="text" w:hAnchor="page" w:x="1270" w:y="1"/>
      <w:rPr>
        <w:rFonts w:ascii="Calibri Light" w:hAnsi="Calibri Light"/>
        <w:sz w:val="12"/>
      </w:rPr>
    </w:pPr>
    <w:r>
      <w:rPr>
        <w:rFonts w:ascii="Calibri Light" w:hAnsi="Calibri Light"/>
        <w:sz w:val="12"/>
      </w:rPr>
      <w:t>Formule su petición, queja, sugerencia o reclamo en el Sistema PQSR de la DIAN</w:t>
    </w:r>
    <w:r>
      <w:rPr>
        <w:rFonts w:ascii="Calibri Light" w:hAnsi="Calibri Light"/>
        <w:sz w:val="18"/>
      </w:rPr>
      <w:t xml:space="preserve">    </w:t>
    </w:r>
    <w:r>
      <w:rPr>
        <w:rFonts w:ascii="Calibri Light" w:hAnsi="Calibri Light"/>
        <w:sz w:val="18"/>
      </w:rPr>
      <w:tab/>
    </w:r>
    <w:r>
      <w:rPr>
        <w:rFonts w:ascii="Calibri Light" w:hAnsi="Calibri Light"/>
        <w:color w:val="FFFFFF"/>
        <w:sz w:val="18"/>
      </w:rPr>
      <w:t xml:space="preserve">      _________________________________________</w:t>
    </w:r>
    <w:r>
      <w:rPr>
        <w:rFonts w:ascii="Arial" w:hAnsi="Arial" w:cs="Arial"/>
        <w:sz w:val="18"/>
        <w:lang w:val="es-ES"/>
      </w:rPr>
      <w:t xml:space="preserve">Página </w:t>
    </w:r>
    <w:r>
      <w:rPr>
        <w:rFonts w:ascii="Arial" w:hAnsi="Arial" w:cs="Arial"/>
        <w:b/>
        <w:bCs/>
        <w:sz w:val="18"/>
      </w:rPr>
      <w:fldChar w:fldCharType="begin"/>
    </w:r>
    <w:r>
      <w:rPr>
        <w:rFonts w:ascii="Arial" w:hAnsi="Arial" w:cs="Arial"/>
        <w:b/>
        <w:bCs/>
        <w:sz w:val="18"/>
      </w:rPr>
      <w:instrText>PAGE</w:instrText>
    </w:r>
    <w:r>
      <w:rPr>
        <w:rFonts w:ascii="Arial" w:hAnsi="Arial" w:cs="Arial"/>
        <w:b/>
        <w:bCs/>
        <w:sz w:val="18"/>
      </w:rPr>
      <w:fldChar w:fldCharType="separate"/>
    </w:r>
    <w:r>
      <w:rPr>
        <w:rFonts w:ascii="Arial" w:hAnsi="Arial" w:cs="Arial"/>
        <w:b/>
        <w:bCs/>
        <w:sz w:val="18"/>
      </w:rPr>
      <w:t>2</w:t>
    </w:r>
    <w:r>
      <w:rPr>
        <w:rFonts w:ascii="Arial" w:hAnsi="Arial" w:cs="Arial"/>
        <w:b/>
        <w:bCs/>
        <w:sz w:val="18"/>
      </w:rPr>
      <w:fldChar w:fldCharType="end"/>
    </w:r>
    <w:r>
      <w:rPr>
        <w:rFonts w:ascii="Arial" w:hAnsi="Arial" w:cs="Arial"/>
        <w:sz w:val="18"/>
        <w:lang w:val="es-ES"/>
      </w:rPr>
      <w:t xml:space="preserve"> de </w:t>
    </w:r>
    <w:r>
      <w:rPr>
        <w:rFonts w:ascii="Arial" w:hAnsi="Arial" w:cs="Arial"/>
        <w:b/>
        <w:bCs/>
        <w:sz w:val="18"/>
      </w:rPr>
      <w:fldChar w:fldCharType="begin"/>
    </w:r>
    <w:r>
      <w:rPr>
        <w:rFonts w:ascii="Arial" w:hAnsi="Arial" w:cs="Arial"/>
        <w:b/>
        <w:bCs/>
        <w:sz w:val="18"/>
      </w:rPr>
      <w:instrText>NUMPAGES</w:instrText>
    </w:r>
    <w:r>
      <w:rPr>
        <w:rFonts w:ascii="Arial" w:hAnsi="Arial" w:cs="Arial"/>
        <w:b/>
        <w:bCs/>
        <w:sz w:val="18"/>
      </w:rPr>
      <w:fldChar w:fldCharType="separate"/>
    </w:r>
    <w:r>
      <w:rPr>
        <w:rFonts w:ascii="Arial" w:hAnsi="Arial" w:cs="Arial"/>
        <w:b/>
        <w:bCs/>
        <w:sz w:val="18"/>
      </w:rPr>
      <w:t>36</w:t>
    </w:r>
    <w:r>
      <w:rPr>
        <w:rFonts w:ascii="Arial" w:hAnsi="Arial" w:cs="Arial"/>
        <w:b/>
        <w:bCs/>
        <w:sz w:val="18"/>
      </w:rPr>
      <w:fldChar w:fldCharType="end"/>
    </w:r>
  </w:p>
  <w:p w14:paraId="6724D367" w14:textId="0FA555D0" w:rsidR="00205CA6" w:rsidRPr="00827536" w:rsidRDefault="00205CA6" w:rsidP="00CD0445">
    <w:pPr>
      <w:pStyle w:val="Piedepgina"/>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41EC89" w14:textId="77777777" w:rsidR="00FC15D3" w:rsidRDefault="00FC15D3">
      <w:r>
        <w:separator/>
      </w:r>
    </w:p>
  </w:footnote>
  <w:footnote w:type="continuationSeparator" w:id="0">
    <w:p w14:paraId="654371D4" w14:textId="77777777" w:rsidR="00FC15D3" w:rsidRDefault="00FC15D3">
      <w:r>
        <w:continuationSeparator/>
      </w:r>
    </w:p>
  </w:footnote>
  <w:footnote w:id="1">
    <w:p w14:paraId="4EB6B52E" w14:textId="01C0A6B2" w:rsidR="00296702" w:rsidRPr="00DA4B37" w:rsidRDefault="00296702" w:rsidP="00296702">
      <w:pPr>
        <w:pStyle w:val="Textonotapie"/>
        <w:jc w:val="both"/>
        <w:rPr>
          <w:rFonts w:ascii="Arial" w:hAnsi="Arial" w:cs="Arial"/>
          <w:sz w:val="16"/>
          <w:szCs w:val="16"/>
        </w:rPr>
      </w:pPr>
      <w:r>
        <w:rPr>
          <w:rStyle w:val="Refdenotaalpie"/>
        </w:rPr>
        <w:footnoteRef/>
      </w:r>
      <w:r>
        <w:t xml:space="preserve"> </w:t>
      </w:r>
      <w:r w:rsidRPr="00DA4B37">
        <w:rPr>
          <w:rFonts w:ascii="Arial" w:hAnsi="Arial" w:cs="Arial"/>
          <w:b/>
          <w:bCs/>
          <w:sz w:val="16"/>
          <w:szCs w:val="16"/>
        </w:rPr>
        <w:t>Lineamiento para pago a los proveedores del Estado.</w:t>
      </w:r>
      <w:r w:rsidRPr="00DA4B37">
        <w:rPr>
          <w:rFonts w:ascii="Arial" w:hAnsi="Arial" w:cs="Arial"/>
          <w:sz w:val="16"/>
          <w:szCs w:val="16"/>
        </w:rPr>
        <w:t xml:space="preserve"> </w:t>
      </w:r>
      <w:r w:rsidRPr="00DA4B37">
        <w:rPr>
          <w:rFonts w:ascii="Arial" w:hAnsi="Arial" w:cs="Arial"/>
          <w:i/>
          <w:iCs/>
          <w:color w:val="000000"/>
          <w:sz w:val="16"/>
          <w:szCs w:val="16"/>
          <w:shd w:val="clear" w:color="auto" w:fill="FFFFFF"/>
        </w:rPr>
        <w:t>“Con el fin de dar cumplimiento a las disposiciones legales, impulsar la factura electrónica con validación previa, combatir las problemáticas generadas por la evasión de los impuestos del orden nacional administrados por la Dirección de Impuestos y Aduanas Nacionales – DIAN y dando cumplimiento al Decreto 358 del 5 de marzo de 2020 (...), se imparten las siguientes directrices: (1.1) Las entidades públicas de la rama ejecutiva del orden nacional, previo a la contratación de bienes y/o servicios, deberán verificar si el proveedor del Estado estará obligado a facturar electrónicamente. En caso de estar obligado, la entidad contratante incluirá en el acápite correspondiente a “obligaciones del proveedor o contratista”,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(1.2) Frente a los contratos en ejecución, que no contienen la mencionada estipulación 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No. 000042 del 5 de mayo de 2020.</w:t>
      </w:r>
    </w:p>
  </w:footnote>
  <w:footnote w:id="2">
    <w:p w14:paraId="2AE5154F" w14:textId="77777777" w:rsidR="0065665F" w:rsidRDefault="0065665F" w:rsidP="0065665F">
      <w:pPr>
        <w:pStyle w:val="Textonotapie"/>
      </w:pPr>
      <w:r w:rsidRPr="00DA4B37">
        <w:rPr>
          <w:rStyle w:val="Refdenotaalpie"/>
          <w:rFonts w:ascii="Arial" w:hAnsi="Arial" w:cs="Arial"/>
          <w:sz w:val="16"/>
          <w:szCs w:val="16"/>
        </w:rPr>
        <w:footnoteRef/>
      </w:r>
      <w:r w:rsidRPr="00DA4B37">
        <w:rPr>
          <w:rFonts w:ascii="Arial" w:hAnsi="Arial" w:cs="Arial"/>
          <w:sz w:val="16"/>
          <w:szCs w:val="16"/>
        </w:rPr>
        <w:t xml:space="preserve"> Por la cual se desarrollan los sistemas de facturación, los proveedores tecnológicos, el registro de la factura electrónica de venta como título valor.</w:t>
      </w:r>
      <w:r w:rsidRPr="00DA4B37">
        <w:rPr>
          <w:sz w:val="18"/>
          <w:szCs w:val="18"/>
        </w:rPr>
        <w:t xml:space="preserve"> </w:t>
      </w:r>
    </w:p>
  </w:footnote>
  <w:footnote w:id="3">
    <w:p w14:paraId="60AEBEDF" w14:textId="77777777" w:rsidR="00146E79" w:rsidRDefault="00146E79" w:rsidP="00146E79">
      <w:pPr>
        <w:pStyle w:val="Textonotapie"/>
        <w:jc w:val="both"/>
      </w:pPr>
      <w:r>
        <w:rPr>
          <w:rStyle w:val="Refdenotaalpie"/>
        </w:rPr>
        <w:footnoteRef/>
      </w:r>
      <w:r>
        <w:t xml:space="preserve"> </w:t>
      </w:r>
      <w:r w:rsidRPr="00B47539">
        <w:rPr>
          <w:rFonts w:ascii="Arial" w:hAnsi="Arial" w:cs="Arial"/>
          <w:sz w:val="16"/>
          <w:szCs w:val="16"/>
        </w:rPr>
        <w:t>Los documentos equivalentes a la factura de venta están dispuestos en el artículo 1.6.1.4.6 del Decreto 1625 de 2016 y sus requisitos son determinados en el artículo 13 de la Resolución DIAN No. 000042 de 2020 o la que haga sus veces. De modo que, si el sujeto obligado a facturar no cuenta con un documento equivalente para el tipo de venta o prestación de servicios que efectúa, deberá expedir factura electrónica de venta en los términos de la Resolución DIAN 000042 de 2020 o la que haga sus veces.</w:t>
      </w:r>
    </w:p>
  </w:footnote>
  <w:footnote w:id="4">
    <w:p w14:paraId="44684365" w14:textId="77777777" w:rsidR="00F74510" w:rsidRPr="006A5AD2" w:rsidRDefault="00F74510" w:rsidP="00F74510">
      <w:pPr>
        <w:pStyle w:val="Textonotapie"/>
        <w:jc w:val="both"/>
        <w:rPr>
          <w:rFonts w:ascii="Arial" w:hAnsi="Arial" w:cs="Arial"/>
          <w:sz w:val="16"/>
          <w:szCs w:val="16"/>
        </w:rPr>
      </w:pPr>
      <w:r w:rsidRPr="003730E8">
        <w:rPr>
          <w:rStyle w:val="Refdenotaalpie"/>
          <w:rFonts w:ascii="Arial" w:hAnsi="Arial" w:cs="Arial"/>
          <w:sz w:val="18"/>
          <w:szCs w:val="18"/>
        </w:rPr>
        <w:footnoteRef/>
      </w:r>
      <w:r w:rsidRPr="003730E8">
        <w:rPr>
          <w:rFonts w:ascii="Arial" w:hAnsi="Arial" w:cs="Arial"/>
          <w:sz w:val="18"/>
          <w:szCs w:val="18"/>
        </w:rPr>
        <w:t xml:space="preserve"> </w:t>
      </w:r>
      <w:r w:rsidRPr="006A5AD2">
        <w:rPr>
          <w:rFonts w:ascii="Arial" w:hAnsi="Arial" w:cs="Arial"/>
          <w:sz w:val="16"/>
          <w:szCs w:val="16"/>
        </w:rPr>
        <w:t xml:space="preserve">De conformidad con el Art. 2.2.4.2.5.2 del D.107272015, el periodo mínimo de afiliación a la ARL debe ser de un (1) mes, y se realizará en la ARL que elija el contratista, salvo cuando se trate de un afiliado voluntario que simultáneamente sea trabajador dependiente o trabajador independiente con contrato de prestación de servicios de que trata el Art. 2.2.4.2.2.1 del D.1072/2015. Así, de conformidad con el Art. 2.2.4.2.2.4 del D.1072/15, el trabajador dependiente que simultáneamente </w:t>
      </w:r>
      <w:r w:rsidRPr="006A5AD2">
        <w:rPr>
          <w:rFonts w:ascii="Arial" w:hAnsi="Arial" w:cs="Arial"/>
          <w:sz w:val="16"/>
          <w:szCs w:val="16"/>
          <w:shd w:val="clear" w:color="auto" w:fill="FFFFFF"/>
        </w:rPr>
        <w:t>suscriba uno o más contratos de prestación de servicios civiles, comerciales o administrativos, entre otros, en calidad de contratista, debe seleccionar la misma Administradora de Riesgos Laborales en la que se encuentre afiliado como trabajador dependiente.</w:t>
      </w:r>
    </w:p>
  </w:footnote>
  <w:footnote w:id="5">
    <w:p w14:paraId="6EEE649D" w14:textId="77777777" w:rsidR="00F74510" w:rsidRPr="00C20588" w:rsidRDefault="00F74510" w:rsidP="00F74510">
      <w:pPr>
        <w:pStyle w:val="NormalWeb"/>
        <w:shd w:val="clear" w:color="auto" w:fill="FFFFFF"/>
        <w:spacing w:before="0" w:beforeAutospacing="0" w:after="0" w:afterAutospacing="0"/>
        <w:jc w:val="both"/>
        <w:rPr>
          <w:rFonts w:ascii="Arial" w:hAnsi="Arial" w:cs="Arial"/>
          <w:sz w:val="18"/>
          <w:szCs w:val="18"/>
        </w:rPr>
      </w:pPr>
      <w:r w:rsidRPr="006A5AD2">
        <w:rPr>
          <w:rStyle w:val="Refdenotaalpie"/>
          <w:rFonts w:ascii="Arial" w:hAnsi="Arial" w:cs="Arial"/>
          <w:sz w:val="16"/>
          <w:szCs w:val="16"/>
        </w:rPr>
        <w:footnoteRef/>
      </w:r>
      <w:r w:rsidRPr="006A5AD2">
        <w:rPr>
          <w:rFonts w:ascii="Arial" w:hAnsi="Arial" w:cs="Arial"/>
          <w:sz w:val="16"/>
          <w:szCs w:val="16"/>
        </w:rPr>
        <w:t xml:space="preserve"> </w:t>
      </w:r>
      <w:r w:rsidRPr="006A5AD2">
        <w:rPr>
          <w:rFonts w:ascii="Arial" w:hAnsi="Arial" w:cs="Arial"/>
          <w:b/>
          <w:bCs/>
          <w:sz w:val="16"/>
          <w:szCs w:val="16"/>
        </w:rPr>
        <w:t>Artículo 2.2.4.2.2.6.</w:t>
      </w:r>
      <w:r w:rsidRPr="006A5AD2">
        <w:rPr>
          <w:rFonts w:ascii="Arial" w:hAnsi="Arial" w:cs="Arial"/>
          <w:sz w:val="16"/>
          <w:szCs w:val="16"/>
        </w:rPr>
        <w:t> </w:t>
      </w:r>
      <w:r w:rsidRPr="006A5AD2">
        <w:rPr>
          <w:rFonts w:ascii="Arial" w:hAnsi="Arial" w:cs="Arial"/>
          <w:b/>
          <w:bCs/>
          <w:i/>
          <w:iCs/>
          <w:sz w:val="16"/>
          <w:szCs w:val="16"/>
        </w:rPr>
        <w:t>Inicio y finalización de la cobertura. </w:t>
      </w:r>
      <w:r w:rsidRPr="006A5AD2">
        <w:rPr>
          <w:rFonts w:ascii="Arial" w:hAnsi="Arial" w:cs="Arial"/>
          <w:sz w:val="16"/>
          <w:szCs w:val="16"/>
        </w:rPr>
        <w:t>La cobertura del Sistema General de Riesgos Laborales se inicia el día calendario siguiente al de la afiliación; para tal efecto, dicha afiliación al Sistema debe surtirse como mínimo un día antes del inicio de la ejecución de la labor contratada. La finalización de la cobertura para cada contrato corresponde a la fecha de terminación del mismo.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5245"/>
      <w:gridCol w:w="2169"/>
    </w:tblGrid>
    <w:tr w:rsidR="00F35B7F" w14:paraId="119B7B4F" w14:textId="77777777" w:rsidTr="00F0089E">
      <w:tc>
        <w:tcPr>
          <w:tcW w:w="1980" w:type="dxa"/>
        </w:tcPr>
        <w:p w14:paraId="30A37360" w14:textId="0F716B5E" w:rsidR="00F35B7F" w:rsidRDefault="00F35B7F" w:rsidP="004C0186">
          <w:pPr>
            <w:pStyle w:val="Encabezado"/>
            <w:jc w:val="center"/>
          </w:pPr>
          <w:r>
            <w:rPr>
              <w:noProof/>
            </w:rPr>
            <w:drawing>
              <wp:inline distT="0" distB="0" distL="0" distR="0" wp14:anchorId="5F3A4F0E" wp14:editId="4B4E21BF">
                <wp:extent cx="786765" cy="792480"/>
                <wp:effectExtent l="0" t="0" r="0" b="7620"/>
                <wp:docPr id="1236523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 cy="792480"/>
                        </a:xfrm>
                        <a:prstGeom prst="rect">
                          <a:avLst/>
                        </a:prstGeom>
                        <a:noFill/>
                      </pic:spPr>
                    </pic:pic>
                  </a:graphicData>
                </a:graphic>
              </wp:inline>
            </w:drawing>
          </w:r>
        </w:p>
      </w:tc>
      <w:tc>
        <w:tcPr>
          <w:tcW w:w="5245" w:type="dxa"/>
          <w:vAlign w:val="center"/>
        </w:tcPr>
        <w:p w14:paraId="0FF91AAD" w14:textId="33AAA62C" w:rsidR="00F35B7F" w:rsidRDefault="00F35B7F" w:rsidP="00F0089E">
          <w:pPr>
            <w:jc w:val="center"/>
            <w:rPr>
              <w:rFonts w:ascii="Arial" w:hAnsi="Arial" w:cs="Arial"/>
              <w:b/>
            </w:rPr>
          </w:pPr>
          <w:r w:rsidRPr="009E5F3B">
            <w:rPr>
              <w:rFonts w:ascii="Arial" w:hAnsi="Arial" w:cs="Arial"/>
              <w:b/>
            </w:rPr>
            <w:t xml:space="preserve">ANEXO No. </w:t>
          </w:r>
          <w:r w:rsidRPr="00836F93">
            <w:rPr>
              <w:rFonts w:ascii="Arial" w:hAnsi="Arial" w:cs="Arial"/>
              <w:b/>
            </w:rPr>
            <w:t>4</w:t>
          </w:r>
        </w:p>
        <w:p w14:paraId="477E14F9" w14:textId="4AF76561" w:rsidR="00F35B7F" w:rsidRPr="009E5F3B" w:rsidRDefault="00F35B7F" w:rsidP="00F0089E">
          <w:pPr>
            <w:jc w:val="center"/>
            <w:rPr>
              <w:rFonts w:ascii="Arial" w:hAnsi="Arial" w:cs="Arial"/>
              <w:b/>
            </w:rPr>
          </w:pPr>
          <w:r w:rsidRPr="009E5F3B">
            <w:rPr>
              <w:rFonts w:ascii="Arial" w:hAnsi="Arial" w:cs="Arial"/>
              <w:b/>
            </w:rPr>
            <w:t>CLÁUSULAS DEL CONTRATO</w:t>
          </w:r>
        </w:p>
        <w:p w14:paraId="098DFDB9" w14:textId="77777777" w:rsidR="00F35B7F" w:rsidRDefault="00F35B7F" w:rsidP="00F0089E">
          <w:pPr>
            <w:pStyle w:val="Encabezado"/>
            <w:jc w:val="center"/>
          </w:pPr>
        </w:p>
      </w:tc>
      <w:tc>
        <w:tcPr>
          <w:tcW w:w="2169" w:type="dxa"/>
          <w:vAlign w:val="bottom"/>
        </w:tcPr>
        <w:p w14:paraId="274B5F80" w14:textId="65F13496" w:rsidR="00F35B7F" w:rsidRDefault="00F35B7F" w:rsidP="004C0186">
          <w:pPr>
            <w:pStyle w:val="Encabezado"/>
            <w:jc w:val="right"/>
          </w:pPr>
          <w:r w:rsidRPr="0017543F">
            <w:rPr>
              <w:rFonts w:ascii="Arial" w:hAnsi="Arial" w:cs="Arial"/>
              <w:b/>
              <w:sz w:val="20"/>
              <w:szCs w:val="20"/>
            </w:rPr>
            <w:t>IMC-22-0</w:t>
          </w:r>
          <w:r>
            <w:rPr>
              <w:rFonts w:ascii="Arial" w:hAnsi="Arial" w:cs="Arial"/>
              <w:b/>
              <w:sz w:val="20"/>
              <w:szCs w:val="20"/>
            </w:rPr>
            <w:t>1</w:t>
          </w:r>
          <w:r w:rsidR="00BD080D">
            <w:rPr>
              <w:rFonts w:ascii="Arial" w:hAnsi="Arial" w:cs="Arial"/>
              <w:b/>
              <w:sz w:val="20"/>
              <w:szCs w:val="20"/>
            </w:rPr>
            <w:t>4</w:t>
          </w:r>
          <w:r w:rsidRPr="0017543F">
            <w:rPr>
              <w:rFonts w:ascii="Arial" w:hAnsi="Arial" w:cs="Arial"/>
              <w:b/>
              <w:sz w:val="20"/>
              <w:szCs w:val="20"/>
            </w:rPr>
            <w:t>-2024</w:t>
          </w:r>
        </w:p>
      </w:tc>
    </w:tr>
  </w:tbl>
  <w:p w14:paraId="712795FD" w14:textId="7777777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55CED"/>
    <w:multiLevelType w:val="hybridMultilevel"/>
    <w:tmpl w:val="44C008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7D270A"/>
    <w:multiLevelType w:val="hybridMultilevel"/>
    <w:tmpl w:val="BE067EAA"/>
    <w:lvl w:ilvl="0" w:tplc="0BA4D85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BF6383"/>
    <w:multiLevelType w:val="multilevel"/>
    <w:tmpl w:val="EAB275E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3C07CE"/>
    <w:multiLevelType w:val="hybridMultilevel"/>
    <w:tmpl w:val="3044FD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65705E"/>
    <w:multiLevelType w:val="multilevel"/>
    <w:tmpl w:val="6B40D59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F908E2"/>
    <w:multiLevelType w:val="hybridMultilevel"/>
    <w:tmpl w:val="49A22E94"/>
    <w:lvl w:ilvl="0" w:tplc="FFFFFFFF">
      <w:start w:val="1"/>
      <w:numFmt w:val="decimal"/>
      <w:lvlText w:val="%1."/>
      <w:lvlJc w:val="left"/>
      <w:pPr>
        <w:ind w:left="720" w:hanging="360"/>
      </w:pPr>
      <w:rPr>
        <w:rFonts w:hint="default"/>
        <w:color w:val="333333"/>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8600C4"/>
    <w:multiLevelType w:val="multilevel"/>
    <w:tmpl w:val="D482F976"/>
    <w:lvl w:ilvl="0">
      <w:start w:val="7"/>
      <w:numFmt w:val="decimal"/>
      <w:lvlText w:val="%1."/>
      <w:lvlJc w:val="left"/>
      <w:pPr>
        <w:ind w:left="360" w:hanging="360"/>
      </w:pPr>
      <w:rPr>
        <w:rFonts w:hint="default"/>
        <w:b/>
        <w:bCs/>
        <w:i w:val="0"/>
        <w:i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DE362A"/>
    <w:multiLevelType w:val="multilevel"/>
    <w:tmpl w:val="5538D3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CE7ADD"/>
    <w:multiLevelType w:val="hybridMultilevel"/>
    <w:tmpl w:val="98D0FA4A"/>
    <w:lvl w:ilvl="0" w:tplc="3AE2483E">
      <w:start w:val="1"/>
      <w:numFmt w:val="decimal"/>
      <w:lvlText w:val="%1."/>
      <w:lvlJc w:val="left"/>
      <w:pPr>
        <w:ind w:left="1060" w:hanging="360"/>
      </w:pPr>
      <w:rPr>
        <w:b/>
      </w:rPr>
    </w:lvl>
    <w:lvl w:ilvl="1" w:tplc="240A0019">
      <w:start w:val="1"/>
      <w:numFmt w:val="lowerLetter"/>
      <w:lvlText w:val="%2."/>
      <w:lvlJc w:val="left"/>
      <w:pPr>
        <w:ind w:left="1780" w:hanging="360"/>
      </w:pPr>
    </w:lvl>
    <w:lvl w:ilvl="2" w:tplc="240A001B">
      <w:start w:val="1"/>
      <w:numFmt w:val="lowerRoman"/>
      <w:lvlText w:val="%3."/>
      <w:lvlJc w:val="right"/>
      <w:pPr>
        <w:ind w:left="2500" w:hanging="180"/>
      </w:pPr>
    </w:lvl>
    <w:lvl w:ilvl="3" w:tplc="240A000F">
      <w:start w:val="1"/>
      <w:numFmt w:val="decimal"/>
      <w:lvlText w:val="%4."/>
      <w:lvlJc w:val="left"/>
      <w:pPr>
        <w:ind w:left="3220" w:hanging="360"/>
      </w:pPr>
    </w:lvl>
    <w:lvl w:ilvl="4" w:tplc="240A0019">
      <w:start w:val="1"/>
      <w:numFmt w:val="lowerLetter"/>
      <w:lvlText w:val="%5."/>
      <w:lvlJc w:val="left"/>
      <w:pPr>
        <w:ind w:left="3940" w:hanging="360"/>
      </w:pPr>
    </w:lvl>
    <w:lvl w:ilvl="5" w:tplc="240A001B">
      <w:start w:val="1"/>
      <w:numFmt w:val="lowerRoman"/>
      <w:lvlText w:val="%6."/>
      <w:lvlJc w:val="right"/>
      <w:pPr>
        <w:ind w:left="4660" w:hanging="180"/>
      </w:pPr>
    </w:lvl>
    <w:lvl w:ilvl="6" w:tplc="240A000F">
      <w:start w:val="1"/>
      <w:numFmt w:val="decimal"/>
      <w:lvlText w:val="%7."/>
      <w:lvlJc w:val="left"/>
      <w:pPr>
        <w:ind w:left="5380" w:hanging="360"/>
      </w:pPr>
    </w:lvl>
    <w:lvl w:ilvl="7" w:tplc="240A0019">
      <w:start w:val="1"/>
      <w:numFmt w:val="lowerLetter"/>
      <w:lvlText w:val="%8."/>
      <w:lvlJc w:val="left"/>
      <w:pPr>
        <w:ind w:left="6100" w:hanging="360"/>
      </w:pPr>
    </w:lvl>
    <w:lvl w:ilvl="8" w:tplc="240A001B">
      <w:start w:val="1"/>
      <w:numFmt w:val="lowerRoman"/>
      <w:lvlText w:val="%9."/>
      <w:lvlJc w:val="right"/>
      <w:pPr>
        <w:ind w:left="6820" w:hanging="180"/>
      </w:pPr>
    </w:lvl>
  </w:abstractNum>
  <w:abstractNum w:abstractNumId="9" w15:restartNumberingAfterBreak="0">
    <w:nsid w:val="324F2C06"/>
    <w:multiLevelType w:val="hybridMultilevel"/>
    <w:tmpl w:val="8C28796C"/>
    <w:lvl w:ilvl="0" w:tplc="657E25DA">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0" w15:restartNumberingAfterBreak="0">
    <w:nsid w:val="32C87114"/>
    <w:multiLevelType w:val="multilevel"/>
    <w:tmpl w:val="A0F41E38"/>
    <w:lvl w:ilvl="0">
      <w:start w:val="1"/>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color w:val="auto"/>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3741FB1"/>
    <w:multiLevelType w:val="hybridMultilevel"/>
    <w:tmpl w:val="699052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9A03E92">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6D7DBF"/>
    <w:multiLevelType w:val="hybridMultilevel"/>
    <w:tmpl w:val="47585714"/>
    <w:lvl w:ilvl="0" w:tplc="240A0001">
      <w:start w:val="1"/>
      <w:numFmt w:val="bullet"/>
      <w:lvlText w:val=""/>
      <w:lvlJc w:val="left"/>
      <w:pPr>
        <w:ind w:left="720" w:hanging="360"/>
      </w:pPr>
      <w:rPr>
        <w:rFonts w:ascii="Symbol" w:hAnsi="Symbol" w:hint="default"/>
      </w:rPr>
    </w:lvl>
    <w:lvl w:ilvl="1" w:tplc="18446DA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FB960D1"/>
    <w:multiLevelType w:val="multilevel"/>
    <w:tmpl w:val="235C0D26"/>
    <w:lvl w:ilvl="0">
      <w:start w:val="5"/>
      <w:numFmt w:val="decimal"/>
      <w:lvlText w:val="%1."/>
      <w:lvlJc w:val="left"/>
      <w:pPr>
        <w:ind w:left="360" w:hanging="360"/>
      </w:pPr>
      <w:rPr>
        <w:rFonts w:hint="default"/>
        <w:b/>
        <w:bCs/>
        <w:i w:val="0"/>
        <w:iCs/>
        <w:lang w:val="es-E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F862A4"/>
    <w:multiLevelType w:val="hybridMultilevel"/>
    <w:tmpl w:val="EB92DC1A"/>
    <w:lvl w:ilvl="0" w:tplc="E2EC1DB8">
      <w:start w:val="1"/>
      <w:numFmt w:val="decimal"/>
      <w:lvlText w:val="%1"/>
      <w:lvlJc w:val="left"/>
      <w:pPr>
        <w:ind w:left="720" w:hanging="360"/>
      </w:pPr>
      <w:rPr>
        <w:rFonts w:ascii="Times New Roman" w:eastAsia="Times New Roman" w:hAnsi="Times New Roman"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ED63475"/>
    <w:multiLevelType w:val="hybridMultilevel"/>
    <w:tmpl w:val="0E4E4A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D81469"/>
    <w:multiLevelType w:val="hybridMultilevel"/>
    <w:tmpl w:val="4BB612B0"/>
    <w:lvl w:ilvl="0" w:tplc="6EF8BD46">
      <w:start w:val="1"/>
      <w:numFmt w:val="decimal"/>
      <w:lvlText w:val="%1."/>
      <w:lvlJc w:val="left"/>
      <w:pPr>
        <w:ind w:left="402" w:hanging="221"/>
      </w:pPr>
      <w:rPr>
        <w:rFonts w:ascii="Arial" w:eastAsia="Arial" w:hAnsi="Arial" w:cs="Arial" w:hint="default"/>
        <w:b/>
        <w:bCs/>
        <w:w w:val="99"/>
        <w:sz w:val="20"/>
        <w:szCs w:val="20"/>
        <w:lang w:val="es-ES" w:eastAsia="es-ES" w:bidi="es-ES"/>
      </w:rPr>
    </w:lvl>
    <w:lvl w:ilvl="1" w:tplc="A484C89E">
      <w:numFmt w:val="bullet"/>
      <w:lvlText w:val="•"/>
      <w:lvlJc w:val="left"/>
      <w:pPr>
        <w:ind w:left="560" w:hanging="221"/>
      </w:pPr>
      <w:rPr>
        <w:rFonts w:hint="default"/>
        <w:lang w:val="es-ES" w:eastAsia="es-ES" w:bidi="es-ES"/>
      </w:rPr>
    </w:lvl>
    <w:lvl w:ilvl="2" w:tplc="E6C0F9C2">
      <w:numFmt w:val="bullet"/>
      <w:lvlText w:val="•"/>
      <w:lvlJc w:val="left"/>
      <w:pPr>
        <w:ind w:left="1522" w:hanging="221"/>
      </w:pPr>
      <w:rPr>
        <w:rFonts w:hint="default"/>
        <w:lang w:val="es-ES" w:eastAsia="es-ES" w:bidi="es-ES"/>
      </w:rPr>
    </w:lvl>
    <w:lvl w:ilvl="3" w:tplc="24C40060">
      <w:numFmt w:val="bullet"/>
      <w:lvlText w:val="•"/>
      <w:lvlJc w:val="left"/>
      <w:pPr>
        <w:ind w:left="2484" w:hanging="221"/>
      </w:pPr>
      <w:rPr>
        <w:rFonts w:hint="default"/>
        <w:lang w:val="es-ES" w:eastAsia="es-ES" w:bidi="es-ES"/>
      </w:rPr>
    </w:lvl>
    <w:lvl w:ilvl="4" w:tplc="A8F41E30">
      <w:numFmt w:val="bullet"/>
      <w:lvlText w:val="•"/>
      <w:lvlJc w:val="left"/>
      <w:pPr>
        <w:ind w:left="3446" w:hanging="221"/>
      </w:pPr>
      <w:rPr>
        <w:rFonts w:hint="default"/>
        <w:lang w:val="es-ES" w:eastAsia="es-ES" w:bidi="es-ES"/>
      </w:rPr>
    </w:lvl>
    <w:lvl w:ilvl="5" w:tplc="8A28C2B8">
      <w:numFmt w:val="bullet"/>
      <w:lvlText w:val="•"/>
      <w:lvlJc w:val="left"/>
      <w:pPr>
        <w:ind w:left="4408" w:hanging="221"/>
      </w:pPr>
      <w:rPr>
        <w:rFonts w:hint="default"/>
        <w:lang w:val="es-ES" w:eastAsia="es-ES" w:bidi="es-ES"/>
      </w:rPr>
    </w:lvl>
    <w:lvl w:ilvl="6" w:tplc="BA84F214">
      <w:numFmt w:val="bullet"/>
      <w:lvlText w:val="•"/>
      <w:lvlJc w:val="left"/>
      <w:pPr>
        <w:ind w:left="5371" w:hanging="221"/>
      </w:pPr>
      <w:rPr>
        <w:rFonts w:hint="default"/>
        <w:lang w:val="es-ES" w:eastAsia="es-ES" w:bidi="es-ES"/>
      </w:rPr>
    </w:lvl>
    <w:lvl w:ilvl="7" w:tplc="79761542">
      <w:numFmt w:val="bullet"/>
      <w:lvlText w:val="•"/>
      <w:lvlJc w:val="left"/>
      <w:pPr>
        <w:ind w:left="6333" w:hanging="221"/>
      </w:pPr>
      <w:rPr>
        <w:rFonts w:hint="default"/>
        <w:lang w:val="es-ES" w:eastAsia="es-ES" w:bidi="es-ES"/>
      </w:rPr>
    </w:lvl>
    <w:lvl w:ilvl="8" w:tplc="05F6FF4C">
      <w:numFmt w:val="bullet"/>
      <w:lvlText w:val="•"/>
      <w:lvlJc w:val="left"/>
      <w:pPr>
        <w:ind w:left="7295" w:hanging="221"/>
      </w:pPr>
      <w:rPr>
        <w:rFonts w:hint="default"/>
        <w:lang w:val="es-ES" w:eastAsia="es-ES" w:bidi="es-ES"/>
      </w:rPr>
    </w:lvl>
  </w:abstractNum>
  <w:abstractNum w:abstractNumId="17" w15:restartNumberingAfterBreak="0">
    <w:nsid w:val="569B2DE2"/>
    <w:multiLevelType w:val="multilevel"/>
    <w:tmpl w:val="DFBA88B6"/>
    <w:lvl w:ilvl="0">
      <w:start w:val="1"/>
      <w:numFmt w:val="decimal"/>
      <w:lvlText w:val="(%1)"/>
      <w:lvlJc w:val="left"/>
      <w:pPr>
        <w:tabs>
          <w:tab w:val="num" w:pos="720"/>
        </w:tabs>
        <w:ind w:left="720" w:hanging="360"/>
      </w:pPr>
      <w:rPr>
        <w:rFonts w:ascii="Arial" w:eastAsia="Times New Roman" w:hAnsi="Arial" w:cs="Arial"/>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9224204"/>
    <w:multiLevelType w:val="hybridMultilevel"/>
    <w:tmpl w:val="49A22E94"/>
    <w:lvl w:ilvl="0" w:tplc="AA0AB990">
      <w:start w:val="1"/>
      <w:numFmt w:val="decimal"/>
      <w:lvlText w:val="%1."/>
      <w:lvlJc w:val="left"/>
      <w:pPr>
        <w:ind w:left="720" w:hanging="360"/>
      </w:pPr>
      <w:rPr>
        <w:rFonts w:hint="default"/>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0DB0C94"/>
    <w:multiLevelType w:val="hybridMultilevel"/>
    <w:tmpl w:val="F4B2D2B4"/>
    <w:lvl w:ilvl="0" w:tplc="D74AE114">
      <w:start w:val="1"/>
      <w:numFmt w:val="decimal"/>
      <w:lvlText w:val="(%1)"/>
      <w:lvlJc w:val="left"/>
      <w:pPr>
        <w:ind w:left="1080" w:hanging="720"/>
      </w:pPr>
      <w:rPr>
        <w:rFonts w:ascii="Arial" w:eastAsia="Times New Roman" w:hAnsi="Arial" w:cs="Arial"/>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DB0D00"/>
    <w:multiLevelType w:val="hybridMultilevel"/>
    <w:tmpl w:val="3216D03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4BA71C7"/>
    <w:multiLevelType w:val="multilevel"/>
    <w:tmpl w:val="99001168"/>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2" w15:restartNumberingAfterBreak="0">
    <w:nsid w:val="658C6B85"/>
    <w:multiLevelType w:val="multilevel"/>
    <w:tmpl w:val="F30C961A"/>
    <w:lvl w:ilvl="0">
      <w:start w:val="1"/>
      <w:numFmt w:val="decimal"/>
      <w:lvlText w:val="%1."/>
      <w:lvlJc w:val="left"/>
      <w:pPr>
        <w:ind w:left="360" w:hanging="360"/>
      </w:pPr>
      <w:rPr>
        <w:rFonts w:hint="default"/>
      </w:rPr>
    </w:lvl>
    <w:lvl w:ilvl="1">
      <w:start w:val="1"/>
      <w:numFmt w:val="decimal"/>
      <w:isLgl/>
      <w:lvlText w:val="%1.%2."/>
      <w:lvlJc w:val="left"/>
      <w:pPr>
        <w:ind w:left="780" w:hanging="660"/>
      </w:pPr>
      <w:rPr>
        <w:rFonts w:hint="default"/>
      </w:rPr>
    </w:lvl>
    <w:lvl w:ilvl="2">
      <w:start w:val="1"/>
      <w:numFmt w:val="decimal"/>
      <w:isLgl/>
      <w:lvlText w:val="%1.%2.%3."/>
      <w:lvlJc w:val="left"/>
      <w:pPr>
        <w:ind w:left="960"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760" w:hanging="1800"/>
      </w:pPr>
      <w:rPr>
        <w:rFonts w:hint="default"/>
      </w:rPr>
    </w:lvl>
  </w:abstractNum>
  <w:abstractNum w:abstractNumId="23" w15:restartNumberingAfterBreak="0">
    <w:nsid w:val="65DC7CA9"/>
    <w:multiLevelType w:val="hybridMultilevel"/>
    <w:tmpl w:val="408EDBBC"/>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4" w15:restartNumberingAfterBreak="0">
    <w:nsid w:val="68BE0DB5"/>
    <w:multiLevelType w:val="hybridMultilevel"/>
    <w:tmpl w:val="3B1C1A2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32E0756"/>
    <w:multiLevelType w:val="hybridMultilevel"/>
    <w:tmpl w:val="33E40502"/>
    <w:lvl w:ilvl="0" w:tplc="6124277C">
      <w:start w:val="1"/>
      <w:numFmt w:val="decimal"/>
      <w:lvlText w:val="(%1)"/>
      <w:lvlJc w:val="left"/>
      <w:pPr>
        <w:ind w:left="360" w:hanging="360"/>
      </w:pPr>
      <w:rPr>
        <w:rFonts w:ascii="Arial" w:eastAsia="Times New Roman" w:hAnsi="Arial"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7737568B"/>
    <w:multiLevelType w:val="hybridMultilevel"/>
    <w:tmpl w:val="94064E68"/>
    <w:lvl w:ilvl="0" w:tplc="164A829A">
      <w:start w:val="1"/>
      <w:numFmt w:val="decimal"/>
      <w:lvlText w:val="29.%1"/>
      <w:lvlJc w:val="left"/>
      <w:pPr>
        <w:ind w:left="360" w:hanging="360"/>
      </w:pPr>
      <w:rPr>
        <w:rFonts w:hint="default"/>
      </w:rPr>
    </w:lvl>
    <w:lvl w:ilvl="1" w:tplc="240A0019">
      <w:start w:val="1"/>
      <w:numFmt w:val="lowerLetter"/>
      <w:lvlText w:val="%2."/>
      <w:lvlJc w:val="left"/>
      <w:pPr>
        <w:ind w:left="-66" w:hanging="360"/>
      </w:pPr>
    </w:lvl>
    <w:lvl w:ilvl="2" w:tplc="240A001B" w:tentative="1">
      <w:start w:val="1"/>
      <w:numFmt w:val="lowerRoman"/>
      <w:lvlText w:val="%3."/>
      <w:lvlJc w:val="right"/>
      <w:pPr>
        <w:ind w:left="654" w:hanging="180"/>
      </w:pPr>
    </w:lvl>
    <w:lvl w:ilvl="3" w:tplc="240A000F" w:tentative="1">
      <w:start w:val="1"/>
      <w:numFmt w:val="decimal"/>
      <w:lvlText w:val="%4."/>
      <w:lvlJc w:val="left"/>
      <w:pPr>
        <w:ind w:left="1374" w:hanging="360"/>
      </w:pPr>
    </w:lvl>
    <w:lvl w:ilvl="4" w:tplc="240A0019" w:tentative="1">
      <w:start w:val="1"/>
      <w:numFmt w:val="lowerLetter"/>
      <w:lvlText w:val="%5."/>
      <w:lvlJc w:val="left"/>
      <w:pPr>
        <w:ind w:left="2094" w:hanging="360"/>
      </w:pPr>
    </w:lvl>
    <w:lvl w:ilvl="5" w:tplc="240A001B" w:tentative="1">
      <w:start w:val="1"/>
      <w:numFmt w:val="lowerRoman"/>
      <w:lvlText w:val="%6."/>
      <w:lvlJc w:val="right"/>
      <w:pPr>
        <w:ind w:left="2814" w:hanging="180"/>
      </w:pPr>
    </w:lvl>
    <w:lvl w:ilvl="6" w:tplc="240A000F" w:tentative="1">
      <w:start w:val="1"/>
      <w:numFmt w:val="decimal"/>
      <w:lvlText w:val="%7."/>
      <w:lvlJc w:val="left"/>
      <w:pPr>
        <w:ind w:left="3534" w:hanging="360"/>
      </w:pPr>
    </w:lvl>
    <w:lvl w:ilvl="7" w:tplc="240A0019" w:tentative="1">
      <w:start w:val="1"/>
      <w:numFmt w:val="lowerLetter"/>
      <w:lvlText w:val="%8."/>
      <w:lvlJc w:val="left"/>
      <w:pPr>
        <w:ind w:left="4254" w:hanging="360"/>
      </w:pPr>
    </w:lvl>
    <w:lvl w:ilvl="8" w:tplc="240A001B" w:tentative="1">
      <w:start w:val="1"/>
      <w:numFmt w:val="lowerRoman"/>
      <w:lvlText w:val="%9."/>
      <w:lvlJc w:val="right"/>
      <w:pPr>
        <w:ind w:left="4974" w:hanging="180"/>
      </w:pPr>
    </w:lvl>
  </w:abstractNum>
  <w:abstractNum w:abstractNumId="27" w15:restartNumberingAfterBreak="0">
    <w:nsid w:val="77F24C7B"/>
    <w:multiLevelType w:val="hybridMultilevel"/>
    <w:tmpl w:val="8CA297F8"/>
    <w:lvl w:ilvl="0" w:tplc="6D524774">
      <w:start w:val="1"/>
      <w:numFmt w:val="decimal"/>
      <w:lvlText w:val="7.%1."/>
      <w:lvlJc w:val="left"/>
      <w:pPr>
        <w:ind w:left="1211"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E3038F"/>
    <w:multiLevelType w:val="hybridMultilevel"/>
    <w:tmpl w:val="100CDC6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2980742">
    <w:abstractNumId w:val="28"/>
  </w:num>
  <w:num w:numId="2" w16cid:durableId="1531994396">
    <w:abstractNumId w:val="25"/>
  </w:num>
  <w:num w:numId="3" w16cid:durableId="987713101">
    <w:abstractNumId w:val="10"/>
  </w:num>
  <w:num w:numId="4" w16cid:durableId="1310212226">
    <w:abstractNumId w:val="11"/>
  </w:num>
  <w:num w:numId="5" w16cid:durableId="79179624">
    <w:abstractNumId w:val="13"/>
  </w:num>
  <w:num w:numId="6" w16cid:durableId="1995646287">
    <w:abstractNumId w:val="17"/>
  </w:num>
  <w:num w:numId="7" w16cid:durableId="165439718">
    <w:abstractNumId w:val="19"/>
  </w:num>
  <w:num w:numId="8" w16cid:durableId="457727494">
    <w:abstractNumId w:val="9"/>
  </w:num>
  <w:num w:numId="9" w16cid:durableId="1737387227">
    <w:abstractNumId w:val="14"/>
  </w:num>
  <w:num w:numId="10" w16cid:durableId="1481457916">
    <w:abstractNumId w:val="22"/>
  </w:num>
  <w:num w:numId="11" w16cid:durableId="635917024">
    <w:abstractNumId w:val="27"/>
  </w:num>
  <w:num w:numId="12" w16cid:durableId="266696784">
    <w:abstractNumId w:val="7"/>
  </w:num>
  <w:num w:numId="13" w16cid:durableId="790636135">
    <w:abstractNumId w:val="29"/>
  </w:num>
  <w:num w:numId="14" w16cid:durableId="398289803">
    <w:abstractNumId w:val="16"/>
  </w:num>
  <w:num w:numId="15" w16cid:durableId="1675496478">
    <w:abstractNumId w:val="1"/>
  </w:num>
  <w:num w:numId="16" w16cid:durableId="1535384649">
    <w:abstractNumId w:val="26"/>
  </w:num>
  <w:num w:numId="17" w16cid:durableId="2131508234">
    <w:abstractNumId w:val="0"/>
  </w:num>
  <w:num w:numId="18" w16cid:durableId="587269945">
    <w:abstractNumId w:val="18"/>
  </w:num>
  <w:num w:numId="19" w16cid:durableId="12856225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717098">
    <w:abstractNumId w:val="12"/>
  </w:num>
  <w:num w:numId="21" w16cid:durableId="1956250024">
    <w:abstractNumId w:val="5"/>
  </w:num>
  <w:num w:numId="22" w16cid:durableId="265775370">
    <w:abstractNumId w:val="12"/>
  </w:num>
  <w:num w:numId="23" w16cid:durableId="1657758202">
    <w:abstractNumId w:val="2"/>
  </w:num>
  <w:num w:numId="24" w16cid:durableId="488405953">
    <w:abstractNumId w:val="4"/>
  </w:num>
  <w:num w:numId="25" w16cid:durableId="1255936195">
    <w:abstractNumId w:val="3"/>
  </w:num>
  <w:num w:numId="26" w16cid:durableId="1396048848">
    <w:abstractNumId w:val="6"/>
  </w:num>
  <w:num w:numId="27" w16cid:durableId="1387677779">
    <w:abstractNumId w:val="23"/>
  </w:num>
  <w:num w:numId="28" w16cid:durableId="2212548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62636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7479858">
    <w:abstractNumId w:val="8"/>
  </w:num>
  <w:num w:numId="31" w16cid:durableId="7817271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64777323">
    <w:abstractNumId w:val="15"/>
  </w:num>
  <w:num w:numId="33" w16cid:durableId="1744376403">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116D"/>
    <w:rsid w:val="00004CE6"/>
    <w:rsid w:val="00012F2A"/>
    <w:rsid w:val="0001349F"/>
    <w:rsid w:val="00013B56"/>
    <w:rsid w:val="00014CA9"/>
    <w:rsid w:val="00015FC9"/>
    <w:rsid w:val="00021B37"/>
    <w:rsid w:val="00022411"/>
    <w:rsid w:val="00033131"/>
    <w:rsid w:val="00034622"/>
    <w:rsid w:val="00034D02"/>
    <w:rsid w:val="0003502D"/>
    <w:rsid w:val="00035889"/>
    <w:rsid w:val="00037059"/>
    <w:rsid w:val="00041298"/>
    <w:rsid w:val="0004188C"/>
    <w:rsid w:val="000434FF"/>
    <w:rsid w:val="000454CB"/>
    <w:rsid w:val="00045F43"/>
    <w:rsid w:val="00050BE1"/>
    <w:rsid w:val="00053801"/>
    <w:rsid w:val="000546D4"/>
    <w:rsid w:val="00056A7E"/>
    <w:rsid w:val="00057F6E"/>
    <w:rsid w:val="000716A7"/>
    <w:rsid w:val="0007317C"/>
    <w:rsid w:val="00077236"/>
    <w:rsid w:val="00077359"/>
    <w:rsid w:val="00082CF3"/>
    <w:rsid w:val="00083052"/>
    <w:rsid w:val="00084144"/>
    <w:rsid w:val="00084A23"/>
    <w:rsid w:val="00093E68"/>
    <w:rsid w:val="00093F7E"/>
    <w:rsid w:val="000963B5"/>
    <w:rsid w:val="000A384B"/>
    <w:rsid w:val="000B249D"/>
    <w:rsid w:val="000B2953"/>
    <w:rsid w:val="000C0C1B"/>
    <w:rsid w:val="000C1881"/>
    <w:rsid w:val="000C7FC8"/>
    <w:rsid w:val="000D0C2B"/>
    <w:rsid w:val="000D3549"/>
    <w:rsid w:val="000D376F"/>
    <w:rsid w:val="000D69DD"/>
    <w:rsid w:val="000D736B"/>
    <w:rsid w:val="000D739D"/>
    <w:rsid w:val="000D77EF"/>
    <w:rsid w:val="000E1FEB"/>
    <w:rsid w:val="000E2A00"/>
    <w:rsid w:val="000E3F12"/>
    <w:rsid w:val="000E74AF"/>
    <w:rsid w:val="000F10AA"/>
    <w:rsid w:val="000F2A1F"/>
    <w:rsid w:val="000F57F9"/>
    <w:rsid w:val="000F78EF"/>
    <w:rsid w:val="00101B98"/>
    <w:rsid w:val="00101BAA"/>
    <w:rsid w:val="00104E2C"/>
    <w:rsid w:val="00106842"/>
    <w:rsid w:val="00114904"/>
    <w:rsid w:val="00115A3C"/>
    <w:rsid w:val="00116C1F"/>
    <w:rsid w:val="00117F05"/>
    <w:rsid w:val="001205E6"/>
    <w:rsid w:val="001213A5"/>
    <w:rsid w:val="001217CB"/>
    <w:rsid w:val="00121816"/>
    <w:rsid w:val="001236DC"/>
    <w:rsid w:val="0012412F"/>
    <w:rsid w:val="0012674B"/>
    <w:rsid w:val="001304A9"/>
    <w:rsid w:val="0013059B"/>
    <w:rsid w:val="001375D4"/>
    <w:rsid w:val="00141ED5"/>
    <w:rsid w:val="00146E79"/>
    <w:rsid w:val="001472AE"/>
    <w:rsid w:val="00147FB1"/>
    <w:rsid w:val="001531CF"/>
    <w:rsid w:val="0015455E"/>
    <w:rsid w:val="00156DA6"/>
    <w:rsid w:val="00160E66"/>
    <w:rsid w:val="00161336"/>
    <w:rsid w:val="001637D2"/>
    <w:rsid w:val="001668C7"/>
    <w:rsid w:val="00166EC7"/>
    <w:rsid w:val="001673C2"/>
    <w:rsid w:val="00171554"/>
    <w:rsid w:val="00175165"/>
    <w:rsid w:val="0017543F"/>
    <w:rsid w:val="001758C2"/>
    <w:rsid w:val="001810D1"/>
    <w:rsid w:val="001825A4"/>
    <w:rsid w:val="001869E4"/>
    <w:rsid w:val="00186AE2"/>
    <w:rsid w:val="00192522"/>
    <w:rsid w:val="00193871"/>
    <w:rsid w:val="00193F88"/>
    <w:rsid w:val="00197D86"/>
    <w:rsid w:val="00197E8E"/>
    <w:rsid w:val="001A2F49"/>
    <w:rsid w:val="001A3743"/>
    <w:rsid w:val="001B0BE7"/>
    <w:rsid w:val="001B2281"/>
    <w:rsid w:val="001B53A9"/>
    <w:rsid w:val="001B5BF0"/>
    <w:rsid w:val="001B7956"/>
    <w:rsid w:val="001C1291"/>
    <w:rsid w:val="001C311A"/>
    <w:rsid w:val="001C407C"/>
    <w:rsid w:val="001C501B"/>
    <w:rsid w:val="001D1CD8"/>
    <w:rsid w:val="001D24E3"/>
    <w:rsid w:val="001D2C36"/>
    <w:rsid w:val="001D557F"/>
    <w:rsid w:val="001D7C56"/>
    <w:rsid w:val="001E2438"/>
    <w:rsid w:val="001E3634"/>
    <w:rsid w:val="001E3866"/>
    <w:rsid w:val="001E4D59"/>
    <w:rsid w:val="001E4E25"/>
    <w:rsid w:val="001E6DE6"/>
    <w:rsid w:val="001E7ED4"/>
    <w:rsid w:val="001F0B20"/>
    <w:rsid w:val="001F31D0"/>
    <w:rsid w:val="001F3340"/>
    <w:rsid w:val="001F3588"/>
    <w:rsid w:val="001F3D0D"/>
    <w:rsid w:val="00200315"/>
    <w:rsid w:val="00200A8F"/>
    <w:rsid w:val="00201F4E"/>
    <w:rsid w:val="00203554"/>
    <w:rsid w:val="002039FB"/>
    <w:rsid w:val="00205CA6"/>
    <w:rsid w:val="002141F4"/>
    <w:rsid w:val="002153FB"/>
    <w:rsid w:val="00215532"/>
    <w:rsid w:val="002179AF"/>
    <w:rsid w:val="002216E1"/>
    <w:rsid w:val="002232C0"/>
    <w:rsid w:val="002241B7"/>
    <w:rsid w:val="00225662"/>
    <w:rsid w:val="00225D5E"/>
    <w:rsid w:val="00225E33"/>
    <w:rsid w:val="00225E87"/>
    <w:rsid w:val="00233CA9"/>
    <w:rsid w:val="00233CD6"/>
    <w:rsid w:val="00234397"/>
    <w:rsid w:val="00235335"/>
    <w:rsid w:val="0023789B"/>
    <w:rsid w:val="002410DF"/>
    <w:rsid w:val="002428C1"/>
    <w:rsid w:val="0024547A"/>
    <w:rsid w:val="00245538"/>
    <w:rsid w:val="00246705"/>
    <w:rsid w:val="00254C39"/>
    <w:rsid w:val="0025554D"/>
    <w:rsid w:val="00257897"/>
    <w:rsid w:val="00265793"/>
    <w:rsid w:val="00265ACE"/>
    <w:rsid w:val="00267B89"/>
    <w:rsid w:val="00267CD6"/>
    <w:rsid w:val="00267E99"/>
    <w:rsid w:val="00274966"/>
    <w:rsid w:val="002752AF"/>
    <w:rsid w:val="002778E4"/>
    <w:rsid w:val="0028093F"/>
    <w:rsid w:val="00281C8B"/>
    <w:rsid w:val="00282FB6"/>
    <w:rsid w:val="00291200"/>
    <w:rsid w:val="00294CC1"/>
    <w:rsid w:val="00296702"/>
    <w:rsid w:val="00296AED"/>
    <w:rsid w:val="002A0593"/>
    <w:rsid w:val="002A2512"/>
    <w:rsid w:val="002A2DBB"/>
    <w:rsid w:val="002A3685"/>
    <w:rsid w:val="002A5655"/>
    <w:rsid w:val="002A6A24"/>
    <w:rsid w:val="002A7756"/>
    <w:rsid w:val="002B19CB"/>
    <w:rsid w:val="002B6C7F"/>
    <w:rsid w:val="002B775D"/>
    <w:rsid w:val="002C1E26"/>
    <w:rsid w:val="002C229A"/>
    <w:rsid w:val="002C243D"/>
    <w:rsid w:val="002C5252"/>
    <w:rsid w:val="002C52BB"/>
    <w:rsid w:val="002C7B86"/>
    <w:rsid w:val="002D298D"/>
    <w:rsid w:val="002D461F"/>
    <w:rsid w:val="002D4751"/>
    <w:rsid w:val="002D5BE5"/>
    <w:rsid w:val="002E2F16"/>
    <w:rsid w:val="002E4F6D"/>
    <w:rsid w:val="002E6152"/>
    <w:rsid w:val="002E7B04"/>
    <w:rsid w:val="002E7BBB"/>
    <w:rsid w:val="002F64A9"/>
    <w:rsid w:val="002F71C3"/>
    <w:rsid w:val="002F7834"/>
    <w:rsid w:val="002F7FD8"/>
    <w:rsid w:val="003105AA"/>
    <w:rsid w:val="00310E53"/>
    <w:rsid w:val="0031178A"/>
    <w:rsid w:val="00316085"/>
    <w:rsid w:val="00317AC7"/>
    <w:rsid w:val="00320C05"/>
    <w:rsid w:val="00320FA6"/>
    <w:rsid w:val="00321199"/>
    <w:rsid w:val="0032326D"/>
    <w:rsid w:val="0032656D"/>
    <w:rsid w:val="003278F1"/>
    <w:rsid w:val="00327E4D"/>
    <w:rsid w:val="0033316A"/>
    <w:rsid w:val="0033453E"/>
    <w:rsid w:val="00344C66"/>
    <w:rsid w:val="00345856"/>
    <w:rsid w:val="003473ED"/>
    <w:rsid w:val="003503E4"/>
    <w:rsid w:val="00352AFB"/>
    <w:rsid w:val="00352E74"/>
    <w:rsid w:val="003542B0"/>
    <w:rsid w:val="00356D5C"/>
    <w:rsid w:val="00356F1D"/>
    <w:rsid w:val="0036611C"/>
    <w:rsid w:val="0036783D"/>
    <w:rsid w:val="003730E8"/>
    <w:rsid w:val="0037549E"/>
    <w:rsid w:val="00377B17"/>
    <w:rsid w:val="00377C5B"/>
    <w:rsid w:val="00384627"/>
    <w:rsid w:val="00387FE3"/>
    <w:rsid w:val="0039059E"/>
    <w:rsid w:val="00390FDB"/>
    <w:rsid w:val="00392A85"/>
    <w:rsid w:val="00392A87"/>
    <w:rsid w:val="003A3B05"/>
    <w:rsid w:val="003A5E90"/>
    <w:rsid w:val="003B0634"/>
    <w:rsid w:val="003B3FF1"/>
    <w:rsid w:val="003B63A5"/>
    <w:rsid w:val="003C50F8"/>
    <w:rsid w:val="003C5396"/>
    <w:rsid w:val="003C5FD5"/>
    <w:rsid w:val="003C77FD"/>
    <w:rsid w:val="003D24E3"/>
    <w:rsid w:val="003D283F"/>
    <w:rsid w:val="003D423B"/>
    <w:rsid w:val="003D7030"/>
    <w:rsid w:val="003D70CC"/>
    <w:rsid w:val="003E0008"/>
    <w:rsid w:val="003F760D"/>
    <w:rsid w:val="00400E0D"/>
    <w:rsid w:val="0040132E"/>
    <w:rsid w:val="00406676"/>
    <w:rsid w:val="004120B0"/>
    <w:rsid w:val="00412B5C"/>
    <w:rsid w:val="0041406B"/>
    <w:rsid w:val="00415A0D"/>
    <w:rsid w:val="00416D6B"/>
    <w:rsid w:val="00423224"/>
    <w:rsid w:val="004247D2"/>
    <w:rsid w:val="004278CD"/>
    <w:rsid w:val="004312E0"/>
    <w:rsid w:val="00436A11"/>
    <w:rsid w:val="00440AE3"/>
    <w:rsid w:val="00442447"/>
    <w:rsid w:val="00442DBF"/>
    <w:rsid w:val="004438A7"/>
    <w:rsid w:val="004446A9"/>
    <w:rsid w:val="00444797"/>
    <w:rsid w:val="004454BC"/>
    <w:rsid w:val="00446F31"/>
    <w:rsid w:val="004529A9"/>
    <w:rsid w:val="004536A2"/>
    <w:rsid w:val="0045477C"/>
    <w:rsid w:val="0045793B"/>
    <w:rsid w:val="00462FB4"/>
    <w:rsid w:val="004657F8"/>
    <w:rsid w:val="00471A6A"/>
    <w:rsid w:val="00471B1D"/>
    <w:rsid w:val="0048607E"/>
    <w:rsid w:val="0049031D"/>
    <w:rsid w:val="004A1ACB"/>
    <w:rsid w:val="004A574B"/>
    <w:rsid w:val="004A789D"/>
    <w:rsid w:val="004B032F"/>
    <w:rsid w:val="004B102F"/>
    <w:rsid w:val="004B5C64"/>
    <w:rsid w:val="004C0186"/>
    <w:rsid w:val="004C09A4"/>
    <w:rsid w:val="004C408D"/>
    <w:rsid w:val="004C63D8"/>
    <w:rsid w:val="004D60BE"/>
    <w:rsid w:val="004E4D7F"/>
    <w:rsid w:val="004E6D11"/>
    <w:rsid w:val="004F1212"/>
    <w:rsid w:val="004F4F7B"/>
    <w:rsid w:val="004F60E5"/>
    <w:rsid w:val="004F6B38"/>
    <w:rsid w:val="00500152"/>
    <w:rsid w:val="0050325C"/>
    <w:rsid w:val="00504AF1"/>
    <w:rsid w:val="00512992"/>
    <w:rsid w:val="00512CF7"/>
    <w:rsid w:val="00512FA4"/>
    <w:rsid w:val="00513BA9"/>
    <w:rsid w:val="0051511F"/>
    <w:rsid w:val="005172DD"/>
    <w:rsid w:val="005203B4"/>
    <w:rsid w:val="005232FA"/>
    <w:rsid w:val="0052387B"/>
    <w:rsid w:val="0052627E"/>
    <w:rsid w:val="0052719F"/>
    <w:rsid w:val="00527A09"/>
    <w:rsid w:val="0053211B"/>
    <w:rsid w:val="005321D9"/>
    <w:rsid w:val="005329B5"/>
    <w:rsid w:val="00532AAD"/>
    <w:rsid w:val="005351F1"/>
    <w:rsid w:val="00541453"/>
    <w:rsid w:val="00542636"/>
    <w:rsid w:val="00550064"/>
    <w:rsid w:val="0055158D"/>
    <w:rsid w:val="00555726"/>
    <w:rsid w:val="00556283"/>
    <w:rsid w:val="00556876"/>
    <w:rsid w:val="00557767"/>
    <w:rsid w:val="00557A8B"/>
    <w:rsid w:val="00557ED5"/>
    <w:rsid w:val="00571924"/>
    <w:rsid w:val="00575874"/>
    <w:rsid w:val="00577EEF"/>
    <w:rsid w:val="00580E0B"/>
    <w:rsid w:val="005813D1"/>
    <w:rsid w:val="0058287B"/>
    <w:rsid w:val="00587D20"/>
    <w:rsid w:val="00590CF8"/>
    <w:rsid w:val="005A02C1"/>
    <w:rsid w:val="005A0FB2"/>
    <w:rsid w:val="005B018B"/>
    <w:rsid w:val="005B08F0"/>
    <w:rsid w:val="005B0EA3"/>
    <w:rsid w:val="005B0EAB"/>
    <w:rsid w:val="005B3E0D"/>
    <w:rsid w:val="005B3E42"/>
    <w:rsid w:val="005B47BC"/>
    <w:rsid w:val="005B6F09"/>
    <w:rsid w:val="005C6411"/>
    <w:rsid w:val="005C6EB2"/>
    <w:rsid w:val="005D093C"/>
    <w:rsid w:val="005D0E40"/>
    <w:rsid w:val="005D5F98"/>
    <w:rsid w:val="005E0848"/>
    <w:rsid w:val="005E119D"/>
    <w:rsid w:val="005E172B"/>
    <w:rsid w:val="005E1CED"/>
    <w:rsid w:val="005E4991"/>
    <w:rsid w:val="005E5ECF"/>
    <w:rsid w:val="005E7307"/>
    <w:rsid w:val="005E76F6"/>
    <w:rsid w:val="005E7AE0"/>
    <w:rsid w:val="005F01AA"/>
    <w:rsid w:val="005F0458"/>
    <w:rsid w:val="005F0749"/>
    <w:rsid w:val="005F101A"/>
    <w:rsid w:val="005F4F9E"/>
    <w:rsid w:val="005F5FCD"/>
    <w:rsid w:val="006011C8"/>
    <w:rsid w:val="00601DF1"/>
    <w:rsid w:val="00605C6D"/>
    <w:rsid w:val="00611A90"/>
    <w:rsid w:val="006225DD"/>
    <w:rsid w:val="00624322"/>
    <w:rsid w:val="00625924"/>
    <w:rsid w:val="00626922"/>
    <w:rsid w:val="00627A67"/>
    <w:rsid w:val="006322CE"/>
    <w:rsid w:val="00634766"/>
    <w:rsid w:val="006359FF"/>
    <w:rsid w:val="00637BE1"/>
    <w:rsid w:val="00640CEE"/>
    <w:rsid w:val="00643BDE"/>
    <w:rsid w:val="00647B6D"/>
    <w:rsid w:val="006509FD"/>
    <w:rsid w:val="00653F34"/>
    <w:rsid w:val="006540AB"/>
    <w:rsid w:val="006548AC"/>
    <w:rsid w:val="00655682"/>
    <w:rsid w:val="00655F4A"/>
    <w:rsid w:val="0065665F"/>
    <w:rsid w:val="00661E6F"/>
    <w:rsid w:val="00662382"/>
    <w:rsid w:val="006638D9"/>
    <w:rsid w:val="006643B4"/>
    <w:rsid w:val="006658C3"/>
    <w:rsid w:val="0066673C"/>
    <w:rsid w:val="00673DEF"/>
    <w:rsid w:val="00675340"/>
    <w:rsid w:val="006762CE"/>
    <w:rsid w:val="006773D0"/>
    <w:rsid w:val="00682725"/>
    <w:rsid w:val="00684F0A"/>
    <w:rsid w:val="00685DA3"/>
    <w:rsid w:val="00686326"/>
    <w:rsid w:val="00686583"/>
    <w:rsid w:val="006865FC"/>
    <w:rsid w:val="00687283"/>
    <w:rsid w:val="00687317"/>
    <w:rsid w:val="006923B4"/>
    <w:rsid w:val="00692DCE"/>
    <w:rsid w:val="00692F87"/>
    <w:rsid w:val="00693930"/>
    <w:rsid w:val="00693CF5"/>
    <w:rsid w:val="006A08C1"/>
    <w:rsid w:val="006A2348"/>
    <w:rsid w:val="006A57BF"/>
    <w:rsid w:val="006A5AD2"/>
    <w:rsid w:val="006A6A72"/>
    <w:rsid w:val="006B4736"/>
    <w:rsid w:val="006C244E"/>
    <w:rsid w:val="006C42DE"/>
    <w:rsid w:val="006C45E7"/>
    <w:rsid w:val="006C6B4E"/>
    <w:rsid w:val="006D191F"/>
    <w:rsid w:val="006D1FD8"/>
    <w:rsid w:val="006D6834"/>
    <w:rsid w:val="006E1825"/>
    <w:rsid w:val="006E44D3"/>
    <w:rsid w:val="006F0887"/>
    <w:rsid w:val="006F09CC"/>
    <w:rsid w:val="006F218A"/>
    <w:rsid w:val="006F2499"/>
    <w:rsid w:val="006F2CA2"/>
    <w:rsid w:val="006F3CC3"/>
    <w:rsid w:val="006F43C6"/>
    <w:rsid w:val="006F5C30"/>
    <w:rsid w:val="006F7AE4"/>
    <w:rsid w:val="00712B13"/>
    <w:rsid w:val="007138C6"/>
    <w:rsid w:val="007146B3"/>
    <w:rsid w:val="0071575D"/>
    <w:rsid w:val="00715769"/>
    <w:rsid w:val="00717937"/>
    <w:rsid w:val="0072243C"/>
    <w:rsid w:val="00724E54"/>
    <w:rsid w:val="007250A5"/>
    <w:rsid w:val="007277F6"/>
    <w:rsid w:val="00735B7E"/>
    <w:rsid w:val="00735C96"/>
    <w:rsid w:val="007411C3"/>
    <w:rsid w:val="00744484"/>
    <w:rsid w:val="00744A49"/>
    <w:rsid w:val="00745EC3"/>
    <w:rsid w:val="007473E8"/>
    <w:rsid w:val="0074785B"/>
    <w:rsid w:val="00750BF2"/>
    <w:rsid w:val="00751461"/>
    <w:rsid w:val="007529C9"/>
    <w:rsid w:val="00753DEA"/>
    <w:rsid w:val="00754899"/>
    <w:rsid w:val="00756A7D"/>
    <w:rsid w:val="00761005"/>
    <w:rsid w:val="0076150D"/>
    <w:rsid w:val="007615E5"/>
    <w:rsid w:val="00772840"/>
    <w:rsid w:val="00775F87"/>
    <w:rsid w:val="00780F35"/>
    <w:rsid w:val="0078197F"/>
    <w:rsid w:val="00783216"/>
    <w:rsid w:val="00783249"/>
    <w:rsid w:val="00786FEC"/>
    <w:rsid w:val="00791919"/>
    <w:rsid w:val="00795DB8"/>
    <w:rsid w:val="0079745B"/>
    <w:rsid w:val="00797D10"/>
    <w:rsid w:val="007A114F"/>
    <w:rsid w:val="007A6D0E"/>
    <w:rsid w:val="007C08D1"/>
    <w:rsid w:val="007C09A9"/>
    <w:rsid w:val="007C29D2"/>
    <w:rsid w:val="007C32EF"/>
    <w:rsid w:val="007C6294"/>
    <w:rsid w:val="007D05CC"/>
    <w:rsid w:val="007D38F8"/>
    <w:rsid w:val="007D4C9C"/>
    <w:rsid w:val="007D5CA6"/>
    <w:rsid w:val="007D71F8"/>
    <w:rsid w:val="007E257B"/>
    <w:rsid w:val="007E536F"/>
    <w:rsid w:val="007E5C5C"/>
    <w:rsid w:val="007E7BCA"/>
    <w:rsid w:val="007F1843"/>
    <w:rsid w:val="007F2F83"/>
    <w:rsid w:val="007F512A"/>
    <w:rsid w:val="007F64BF"/>
    <w:rsid w:val="007F78DA"/>
    <w:rsid w:val="008008E4"/>
    <w:rsid w:val="00800B96"/>
    <w:rsid w:val="00801310"/>
    <w:rsid w:val="008065B8"/>
    <w:rsid w:val="00807030"/>
    <w:rsid w:val="00807553"/>
    <w:rsid w:val="008104C0"/>
    <w:rsid w:val="00814B7A"/>
    <w:rsid w:val="00821167"/>
    <w:rsid w:val="008240FC"/>
    <w:rsid w:val="00827536"/>
    <w:rsid w:val="00830046"/>
    <w:rsid w:val="00830668"/>
    <w:rsid w:val="00836F93"/>
    <w:rsid w:val="00837EE9"/>
    <w:rsid w:val="00837F52"/>
    <w:rsid w:val="00843D7D"/>
    <w:rsid w:val="00843E03"/>
    <w:rsid w:val="00847312"/>
    <w:rsid w:val="00855E63"/>
    <w:rsid w:val="0086073F"/>
    <w:rsid w:val="00860C82"/>
    <w:rsid w:val="00866786"/>
    <w:rsid w:val="00867663"/>
    <w:rsid w:val="00870572"/>
    <w:rsid w:val="008709A1"/>
    <w:rsid w:val="008719EC"/>
    <w:rsid w:val="00875DCA"/>
    <w:rsid w:val="00882A8A"/>
    <w:rsid w:val="0088329E"/>
    <w:rsid w:val="00886F38"/>
    <w:rsid w:val="008A0AA7"/>
    <w:rsid w:val="008A5257"/>
    <w:rsid w:val="008A7757"/>
    <w:rsid w:val="008B35F3"/>
    <w:rsid w:val="008B41C3"/>
    <w:rsid w:val="008B50C3"/>
    <w:rsid w:val="008C1B09"/>
    <w:rsid w:val="008C1B41"/>
    <w:rsid w:val="008C1BA4"/>
    <w:rsid w:val="008C2AEB"/>
    <w:rsid w:val="008C35E6"/>
    <w:rsid w:val="008C3D4A"/>
    <w:rsid w:val="008C47A0"/>
    <w:rsid w:val="008C5243"/>
    <w:rsid w:val="008C7AFC"/>
    <w:rsid w:val="008D3A51"/>
    <w:rsid w:val="008D5336"/>
    <w:rsid w:val="008D5384"/>
    <w:rsid w:val="008D6EBA"/>
    <w:rsid w:val="008E0A2B"/>
    <w:rsid w:val="008E5219"/>
    <w:rsid w:val="008E5DD0"/>
    <w:rsid w:val="008E638B"/>
    <w:rsid w:val="008E74B6"/>
    <w:rsid w:val="008F2C81"/>
    <w:rsid w:val="008F30C6"/>
    <w:rsid w:val="008F4897"/>
    <w:rsid w:val="008F49B8"/>
    <w:rsid w:val="008F52BB"/>
    <w:rsid w:val="00904627"/>
    <w:rsid w:val="00904C89"/>
    <w:rsid w:val="00905F20"/>
    <w:rsid w:val="0090672A"/>
    <w:rsid w:val="00907A29"/>
    <w:rsid w:val="00911951"/>
    <w:rsid w:val="00911E28"/>
    <w:rsid w:val="00915D60"/>
    <w:rsid w:val="009214FA"/>
    <w:rsid w:val="0092425C"/>
    <w:rsid w:val="0093273B"/>
    <w:rsid w:val="009432EB"/>
    <w:rsid w:val="0094467A"/>
    <w:rsid w:val="0094470D"/>
    <w:rsid w:val="00945007"/>
    <w:rsid w:val="00945601"/>
    <w:rsid w:val="00946242"/>
    <w:rsid w:val="009462E0"/>
    <w:rsid w:val="009517A9"/>
    <w:rsid w:val="00954877"/>
    <w:rsid w:val="00956DBA"/>
    <w:rsid w:val="00956F46"/>
    <w:rsid w:val="00957F52"/>
    <w:rsid w:val="00962E83"/>
    <w:rsid w:val="0097344E"/>
    <w:rsid w:val="00977CA5"/>
    <w:rsid w:val="00977DF9"/>
    <w:rsid w:val="00985CFD"/>
    <w:rsid w:val="00985FEB"/>
    <w:rsid w:val="00986078"/>
    <w:rsid w:val="009911DC"/>
    <w:rsid w:val="00991CF2"/>
    <w:rsid w:val="00995679"/>
    <w:rsid w:val="00997A4B"/>
    <w:rsid w:val="009A090B"/>
    <w:rsid w:val="009A0A5A"/>
    <w:rsid w:val="009A0C27"/>
    <w:rsid w:val="009A2259"/>
    <w:rsid w:val="009A31E3"/>
    <w:rsid w:val="009A3304"/>
    <w:rsid w:val="009B2A70"/>
    <w:rsid w:val="009B316C"/>
    <w:rsid w:val="009B3D4A"/>
    <w:rsid w:val="009B685C"/>
    <w:rsid w:val="009C0D0E"/>
    <w:rsid w:val="009C1690"/>
    <w:rsid w:val="009C4946"/>
    <w:rsid w:val="009C55A7"/>
    <w:rsid w:val="009E0400"/>
    <w:rsid w:val="009E11D0"/>
    <w:rsid w:val="009E5397"/>
    <w:rsid w:val="009E5F3B"/>
    <w:rsid w:val="009E672E"/>
    <w:rsid w:val="009F17B3"/>
    <w:rsid w:val="009F5057"/>
    <w:rsid w:val="00A01E3E"/>
    <w:rsid w:val="00A031EF"/>
    <w:rsid w:val="00A146F8"/>
    <w:rsid w:val="00A15665"/>
    <w:rsid w:val="00A2297D"/>
    <w:rsid w:val="00A24722"/>
    <w:rsid w:val="00A24D6B"/>
    <w:rsid w:val="00A24FC3"/>
    <w:rsid w:val="00A26070"/>
    <w:rsid w:val="00A26738"/>
    <w:rsid w:val="00A36FCB"/>
    <w:rsid w:val="00A3775C"/>
    <w:rsid w:val="00A42B06"/>
    <w:rsid w:val="00A5153F"/>
    <w:rsid w:val="00A53508"/>
    <w:rsid w:val="00A552D1"/>
    <w:rsid w:val="00A557DB"/>
    <w:rsid w:val="00A57A2F"/>
    <w:rsid w:val="00A6072D"/>
    <w:rsid w:val="00A661BD"/>
    <w:rsid w:val="00A67BD9"/>
    <w:rsid w:val="00A708F3"/>
    <w:rsid w:val="00A732F6"/>
    <w:rsid w:val="00A778AC"/>
    <w:rsid w:val="00A8044E"/>
    <w:rsid w:val="00A84CB2"/>
    <w:rsid w:val="00A87F12"/>
    <w:rsid w:val="00A907B1"/>
    <w:rsid w:val="00A93A40"/>
    <w:rsid w:val="00AA6988"/>
    <w:rsid w:val="00AB0373"/>
    <w:rsid w:val="00AB253C"/>
    <w:rsid w:val="00AB7B21"/>
    <w:rsid w:val="00AC0469"/>
    <w:rsid w:val="00AC40CA"/>
    <w:rsid w:val="00AC7976"/>
    <w:rsid w:val="00AD07E1"/>
    <w:rsid w:val="00AD1883"/>
    <w:rsid w:val="00AD1DB4"/>
    <w:rsid w:val="00AD4426"/>
    <w:rsid w:val="00AD4EF9"/>
    <w:rsid w:val="00AD6127"/>
    <w:rsid w:val="00AD6BB8"/>
    <w:rsid w:val="00AD77B5"/>
    <w:rsid w:val="00AE15C2"/>
    <w:rsid w:val="00AE178E"/>
    <w:rsid w:val="00AE2D7B"/>
    <w:rsid w:val="00AE2E77"/>
    <w:rsid w:val="00AE2E87"/>
    <w:rsid w:val="00AE3339"/>
    <w:rsid w:val="00AE5414"/>
    <w:rsid w:val="00AE5BE7"/>
    <w:rsid w:val="00AF1B66"/>
    <w:rsid w:val="00AF3620"/>
    <w:rsid w:val="00AF3C8C"/>
    <w:rsid w:val="00AF500B"/>
    <w:rsid w:val="00AF5EAA"/>
    <w:rsid w:val="00AF7A21"/>
    <w:rsid w:val="00B00D42"/>
    <w:rsid w:val="00B023E6"/>
    <w:rsid w:val="00B03B7A"/>
    <w:rsid w:val="00B12400"/>
    <w:rsid w:val="00B12EF6"/>
    <w:rsid w:val="00B14863"/>
    <w:rsid w:val="00B16B1C"/>
    <w:rsid w:val="00B25FD1"/>
    <w:rsid w:val="00B33243"/>
    <w:rsid w:val="00B343FA"/>
    <w:rsid w:val="00B434BF"/>
    <w:rsid w:val="00B439A0"/>
    <w:rsid w:val="00B45469"/>
    <w:rsid w:val="00B47539"/>
    <w:rsid w:val="00B47923"/>
    <w:rsid w:val="00B50ED5"/>
    <w:rsid w:val="00B5372C"/>
    <w:rsid w:val="00B5426C"/>
    <w:rsid w:val="00B562A6"/>
    <w:rsid w:val="00B60441"/>
    <w:rsid w:val="00B64637"/>
    <w:rsid w:val="00B646BB"/>
    <w:rsid w:val="00B65CAC"/>
    <w:rsid w:val="00B66615"/>
    <w:rsid w:val="00B6721B"/>
    <w:rsid w:val="00B67D35"/>
    <w:rsid w:val="00B71FED"/>
    <w:rsid w:val="00B758CB"/>
    <w:rsid w:val="00B8199C"/>
    <w:rsid w:val="00B81EFE"/>
    <w:rsid w:val="00B82FC0"/>
    <w:rsid w:val="00B836DD"/>
    <w:rsid w:val="00B86E2B"/>
    <w:rsid w:val="00B86F41"/>
    <w:rsid w:val="00B90B5D"/>
    <w:rsid w:val="00B94141"/>
    <w:rsid w:val="00B9427C"/>
    <w:rsid w:val="00B959B5"/>
    <w:rsid w:val="00BA64E2"/>
    <w:rsid w:val="00BB0334"/>
    <w:rsid w:val="00BB31C5"/>
    <w:rsid w:val="00BB500A"/>
    <w:rsid w:val="00BB6D0B"/>
    <w:rsid w:val="00BB7998"/>
    <w:rsid w:val="00BC06FE"/>
    <w:rsid w:val="00BC12F6"/>
    <w:rsid w:val="00BC3876"/>
    <w:rsid w:val="00BC4D54"/>
    <w:rsid w:val="00BD080D"/>
    <w:rsid w:val="00BD265F"/>
    <w:rsid w:val="00BD2930"/>
    <w:rsid w:val="00BD4CA1"/>
    <w:rsid w:val="00BD580F"/>
    <w:rsid w:val="00BE1081"/>
    <w:rsid w:val="00BF5511"/>
    <w:rsid w:val="00BF5BE1"/>
    <w:rsid w:val="00BF621F"/>
    <w:rsid w:val="00BF67E5"/>
    <w:rsid w:val="00C001D5"/>
    <w:rsid w:val="00C00607"/>
    <w:rsid w:val="00C00808"/>
    <w:rsid w:val="00C02386"/>
    <w:rsid w:val="00C13A34"/>
    <w:rsid w:val="00C146A3"/>
    <w:rsid w:val="00C16076"/>
    <w:rsid w:val="00C163A6"/>
    <w:rsid w:val="00C16E5F"/>
    <w:rsid w:val="00C206DC"/>
    <w:rsid w:val="00C21FA8"/>
    <w:rsid w:val="00C23BEA"/>
    <w:rsid w:val="00C25054"/>
    <w:rsid w:val="00C303FB"/>
    <w:rsid w:val="00C32B2C"/>
    <w:rsid w:val="00C35A86"/>
    <w:rsid w:val="00C36D82"/>
    <w:rsid w:val="00C407C2"/>
    <w:rsid w:val="00C43068"/>
    <w:rsid w:val="00C432CA"/>
    <w:rsid w:val="00C43DE2"/>
    <w:rsid w:val="00C43FC6"/>
    <w:rsid w:val="00C440A7"/>
    <w:rsid w:val="00C44328"/>
    <w:rsid w:val="00C46D2E"/>
    <w:rsid w:val="00C53E27"/>
    <w:rsid w:val="00C54D3D"/>
    <w:rsid w:val="00C57669"/>
    <w:rsid w:val="00C57A88"/>
    <w:rsid w:val="00C606E8"/>
    <w:rsid w:val="00C63239"/>
    <w:rsid w:val="00C63A80"/>
    <w:rsid w:val="00C649AE"/>
    <w:rsid w:val="00C649F5"/>
    <w:rsid w:val="00C66C58"/>
    <w:rsid w:val="00C70F9C"/>
    <w:rsid w:val="00C72E01"/>
    <w:rsid w:val="00C755F2"/>
    <w:rsid w:val="00C7681E"/>
    <w:rsid w:val="00C77D02"/>
    <w:rsid w:val="00C82BB6"/>
    <w:rsid w:val="00C85B26"/>
    <w:rsid w:val="00C94DF9"/>
    <w:rsid w:val="00C9549E"/>
    <w:rsid w:val="00C95F99"/>
    <w:rsid w:val="00CA449E"/>
    <w:rsid w:val="00CA4A85"/>
    <w:rsid w:val="00CA7C96"/>
    <w:rsid w:val="00CB14CA"/>
    <w:rsid w:val="00CB28DE"/>
    <w:rsid w:val="00CB485B"/>
    <w:rsid w:val="00CB4877"/>
    <w:rsid w:val="00CB6135"/>
    <w:rsid w:val="00CB6CE7"/>
    <w:rsid w:val="00CB7C49"/>
    <w:rsid w:val="00CC3166"/>
    <w:rsid w:val="00CD0445"/>
    <w:rsid w:val="00CD1318"/>
    <w:rsid w:val="00CD1712"/>
    <w:rsid w:val="00CD34DB"/>
    <w:rsid w:val="00CD716B"/>
    <w:rsid w:val="00CE0102"/>
    <w:rsid w:val="00CE1E12"/>
    <w:rsid w:val="00CE2D84"/>
    <w:rsid w:val="00CE4A6F"/>
    <w:rsid w:val="00CE4DAF"/>
    <w:rsid w:val="00CF0D2B"/>
    <w:rsid w:val="00CF2B6E"/>
    <w:rsid w:val="00CF3AC8"/>
    <w:rsid w:val="00CF3FB3"/>
    <w:rsid w:val="00CF4508"/>
    <w:rsid w:val="00D00046"/>
    <w:rsid w:val="00D02C82"/>
    <w:rsid w:val="00D04253"/>
    <w:rsid w:val="00D04930"/>
    <w:rsid w:val="00D04C55"/>
    <w:rsid w:val="00D1010C"/>
    <w:rsid w:val="00D1552C"/>
    <w:rsid w:val="00D16C71"/>
    <w:rsid w:val="00D2668A"/>
    <w:rsid w:val="00D30C28"/>
    <w:rsid w:val="00D3106B"/>
    <w:rsid w:val="00D3305A"/>
    <w:rsid w:val="00D44AF4"/>
    <w:rsid w:val="00D46842"/>
    <w:rsid w:val="00D47EB5"/>
    <w:rsid w:val="00D51B97"/>
    <w:rsid w:val="00D52216"/>
    <w:rsid w:val="00D5738A"/>
    <w:rsid w:val="00D57431"/>
    <w:rsid w:val="00D57850"/>
    <w:rsid w:val="00D61669"/>
    <w:rsid w:val="00D638DF"/>
    <w:rsid w:val="00D66060"/>
    <w:rsid w:val="00D6740F"/>
    <w:rsid w:val="00D67652"/>
    <w:rsid w:val="00D74B14"/>
    <w:rsid w:val="00D751D8"/>
    <w:rsid w:val="00D772A6"/>
    <w:rsid w:val="00D77403"/>
    <w:rsid w:val="00D7755C"/>
    <w:rsid w:val="00D82AA7"/>
    <w:rsid w:val="00D859C5"/>
    <w:rsid w:val="00D878E4"/>
    <w:rsid w:val="00D90F4B"/>
    <w:rsid w:val="00D912BA"/>
    <w:rsid w:val="00D94AB5"/>
    <w:rsid w:val="00D95CE8"/>
    <w:rsid w:val="00D966EC"/>
    <w:rsid w:val="00D96FB6"/>
    <w:rsid w:val="00D97438"/>
    <w:rsid w:val="00D974DB"/>
    <w:rsid w:val="00D97EFD"/>
    <w:rsid w:val="00DA1B48"/>
    <w:rsid w:val="00DA4B37"/>
    <w:rsid w:val="00DB1B00"/>
    <w:rsid w:val="00DB2A8F"/>
    <w:rsid w:val="00DB6DA4"/>
    <w:rsid w:val="00DC31E2"/>
    <w:rsid w:val="00DC4F1A"/>
    <w:rsid w:val="00DC7480"/>
    <w:rsid w:val="00DC7CBD"/>
    <w:rsid w:val="00DD04CA"/>
    <w:rsid w:val="00DD4CB9"/>
    <w:rsid w:val="00DD542C"/>
    <w:rsid w:val="00DE1AA2"/>
    <w:rsid w:val="00DF0A93"/>
    <w:rsid w:val="00DF0BE6"/>
    <w:rsid w:val="00DF1F6E"/>
    <w:rsid w:val="00DF2A0A"/>
    <w:rsid w:val="00DF57AF"/>
    <w:rsid w:val="00DF62C1"/>
    <w:rsid w:val="00E11450"/>
    <w:rsid w:val="00E12F19"/>
    <w:rsid w:val="00E13B35"/>
    <w:rsid w:val="00E15B4F"/>
    <w:rsid w:val="00E1735C"/>
    <w:rsid w:val="00E20557"/>
    <w:rsid w:val="00E24145"/>
    <w:rsid w:val="00E26202"/>
    <w:rsid w:val="00E276AF"/>
    <w:rsid w:val="00E37619"/>
    <w:rsid w:val="00E404A4"/>
    <w:rsid w:val="00E417D7"/>
    <w:rsid w:val="00E41D62"/>
    <w:rsid w:val="00E46D77"/>
    <w:rsid w:val="00E5183B"/>
    <w:rsid w:val="00E51E56"/>
    <w:rsid w:val="00E525C2"/>
    <w:rsid w:val="00E54411"/>
    <w:rsid w:val="00E56620"/>
    <w:rsid w:val="00E60C6A"/>
    <w:rsid w:val="00E639CD"/>
    <w:rsid w:val="00E71A1C"/>
    <w:rsid w:val="00E74909"/>
    <w:rsid w:val="00E76B2A"/>
    <w:rsid w:val="00E84D98"/>
    <w:rsid w:val="00E84DD7"/>
    <w:rsid w:val="00E862D3"/>
    <w:rsid w:val="00E90A3D"/>
    <w:rsid w:val="00E94188"/>
    <w:rsid w:val="00EA65E2"/>
    <w:rsid w:val="00EA70B7"/>
    <w:rsid w:val="00EA73B3"/>
    <w:rsid w:val="00EB0F44"/>
    <w:rsid w:val="00EB1570"/>
    <w:rsid w:val="00EB4256"/>
    <w:rsid w:val="00EB6F36"/>
    <w:rsid w:val="00EC06AB"/>
    <w:rsid w:val="00EC12DB"/>
    <w:rsid w:val="00EC23D5"/>
    <w:rsid w:val="00EC56FC"/>
    <w:rsid w:val="00EC757A"/>
    <w:rsid w:val="00ED257B"/>
    <w:rsid w:val="00ED37C1"/>
    <w:rsid w:val="00ED4AA5"/>
    <w:rsid w:val="00ED544C"/>
    <w:rsid w:val="00ED6117"/>
    <w:rsid w:val="00ED780B"/>
    <w:rsid w:val="00EE007D"/>
    <w:rsid w:val="00EE0610"/>
    <w:rsid w:val="00EE6579"/>
    <w:rsid w:val="00EE6E35"/>
    <w:rsid w:val="00EF1860"/>
    <w:rsid w:val="00EF5DE8"/>
    <w:rsid w:val="00F0089E"/>
    <w:rsid w:val="00F00E93"/>
    <w:rsid w:val="00F02C73"/>
    <w:rsid w:val="00F06F7B"/>
    <w:rsid w:val="00F10E6F"/>
    <w:rsid w:val="00F11CBF"/>
    <w:rsid w:val="00F11DD9"/>
    <w:rsid w:val="00F14644"/>
    <w:rsid w:val="00F172B4"/>
    <w:rsid w:val="00F22955"/>
    <w:rsid w:val="00F23BC6"/>
    <w:rsid w:val="00F24B81"/>
    <w:rsid w:val="00F2507E"/>
    <w:rsid w:val="00F2562E"/>
    <w:rsid w:val="00F2601A"/>
    <w:rsid w:val="00F31596"/>
    <w:rsid w:val="00F32B0A"/>
    <w:rsid w:val="00F35B7F"/>
    <w:rsid w:val="00F4099E"/>
    <w:rsid w:val="00F420A7"/>
    <w:rsid w:val="00F442EB"/>
    <w:rsid w:val="00F5095E"/>
    <w:rsid w:val="00F5290D"/>
    <w:rsid w:val="00F53747"/>
    <w:rsid w:val="00F53E8D"/>
    <w:rsid w:val="00F54A89"/>
    <w:rsid w:val="00F6097F"/>
    <w:rsid w:val="00F64D32"/>
    <w:rsid w:val="00F66DFC"/>
    <w:rsid w:val="00F71404"/>
    <w:rsid w:val="00F74510"/>
    <w:rsid w:val="00F75B2E"/>
    <w:rsid w:val="00F76024"/>
    <w:rsid w:val="00F7750A"/>
    <w:rsid w:val="00F806E3"/>
    <w:rsid w:val="00F81CA4"/>
    <w:rsid w:val="00F83964"/>
    <w:rsid w:val="00F840AE"/>
    <w:rsid w:val="00F84320"/>
    <w:rsid w:val="00F84421"/>
    <w:rsid w:val="00F84480"/>
    <w:rsid w:val="00F87993"/>
    <w:rsid w:val="00F87E53"/>
    <w:rsid w:val="00F90FFE"/>
    <w:rsid w:val="00F93F38"/>
    <w:rsid w:val="00F94403"/>
    <w:rsid w:val="00F94CDB"/>
    <w:rsid w:val="00F95245"/>
    <w:rsid w:val="00F97BBE"/>
    <w:rsid w:val="00FA12A7"/>
    <w:rsid w:val="00FA4A58"/>
    <w:rsid w:val="00FA5E6F"/>
    <w:rsid w:val="00FA7061"/>
    <w:rsid w:val="00FB3761"/>
    <w:rsid w:val="00FB542F"/>
    <w:rsid w:val="00FB6A99"/>
    <w:rsid w:val="00FB7D9F"/>
    <w:rsid w:val="00FB7DFE"/>
    <w:rsid w:val="00FC15D3"/>
    <w:rsid w:val="00FC6E87"/>
    <w:rsid w:val="00FD2244"/>
    <w:rsid w:val="00FD2FD1"/>
    <w:rsid w:val="00FD4052"/>
    <w:rsid w:val="00FD5B8A"/>
    <w:rsid w:val="00FD5CDE"/>
    <w:rsid w:val="00FE7C7E"/>
    <w:rsid w:val="00FF3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E59690"/>
  <w15:chartTrackingRefBased/>
  <w15:docId w15:val="{DAFABF3D-BFFB-42FD-AD04-EC05C8E0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750A"/>
    <w:rPr>
      <w:sz w:val="24"/>
      <w:szCs w:val="24"/>
    </w:rPr>
  </w:style>
  <w:style w:type="paragraph" w:styleId="Ttulo1">
    <w:name w:val="heading 1"/>
    <w:basedOn w:val="Normal"/>
    <w:next w:val="Normal"/>
    <w:link w:val="Ttulo1Car"/>
    <w:qFormat/>
    <w:rsid w:val="00ED257B"/>
    <w:pPr>
      <w:keepNext/>
      <w:spacing w:before="240" w:after="60"/>
      <w:outlineLvl w:val="0"/>
    </w:pPr>
    <w:rPr>
      <w:rFonts w:ascii="Cambria" w:hAnsi="Cambria"/>
      <w:b/>
      <w:bCs/>
      <w:kern w:val="32"/>
      <w:sz w:val="32"/>
      <w:szCs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paragraph" w:styleId="Ttulo6">
    <w:name w:val="heading 6"/>
    <w:basedOn w:val="Normal"/>
    <w:next w:val="Normal"/>
    <w:link w:val="Ttulo6Car"/>
    <w:semiHidden/>
    <w:unhideWhenUsed/>
    <w:qFormat/>
    <w:rsid w:val="00637BE1"/>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3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qFormat/>
    <w:rsid w:val="00AD1DB4"/>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AD1DB4"/>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qFormat/>
    <w:rsid w:val="00AD1DB4"/>
    <w:rPr>
      <w:vertAlign w:val="superscript"/>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リスト段落"/>
    <w:basedOn w:val="Normal"/>
    <w:link w:val="PrrafodelistaCar"/>
    <w:uiPriority w:val="34"/>
    <w:qFormat/>
    <w:rsid w:val="00AD1DB4"/>
    <w:pPr>
      <w:widowControl w:val="0"/>
      <w:autoSpaceDE w:val="0"/>
      <w:autoSpaceDN w:val="0"/>
      <w:ind w:left="586" w:hanging="426"/>
    </w:pPr>
    <w:rPr>
      <w:rFonts w:ascii="Arial" w:eastAsia="Arial" w:hAnsi="Arial" w:cs="Arial"/>
      <w:sz w:val="22"/>
      <w:szCs w:val="22"/>
      <w:lang w:val="es-ES" w:eastAsia="en-US"/>
    </w:rPr>
  </w:style>
  <w:style w:type="paragraph" w:styleId="NormalWeb">
    <w:name w:val="Normal (Web)"/>
    <w:aliases w:val=" Car"/>
    <w:basedOn w:val="Normal"/>
    <w:link w:val="NormalWebCar"/>
    <w:uiPriority w:val="99"/>
    <w:unhideWhenUsed/>
    <w:rsid w:val="00AD1DB4"/>
    <w:pPr>
      <w:spacing w:before="100" w:beforeAutospacing="1" w:after="100" w:afterAutospacing="1"/>
    </w:pPr>
  </w:style>
  <w:style w:type="character" w:customStyle="1" w:styleId="NormalWebCar">
    <w:name w:val="Normal (Web) Car"/>
    <w:aliases w:val=" Car Car"/>
    <w:link w:val="NormalWeb"/>
    <w:uiPriority w:val="99"/>
    <w:locked/>
    <w:rsid w:val="00AD1DB4"/>
    <w:rPr>
      <w:sz w:val="24"/>
      <w:szCs w:val="24"/>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34"/>
    <w:qFormat/>
    <w:rsid w:val="00AD1DB4"/>
    <w:rPr>
      <w:rFonts w:ascii="Arial" w:eastAsia="Arial" w:hAnsi="Arial" w:cs="Arial"/>
      <w:sz w:val="22"/>
      <w:szCs w:val="22"/>
      <w:lang w:val="es-ES" w:eastAsia="en-US"/>
    </w:rPr>
  </w:style>
  <w:style w:type="character" w:customStyle="1" w:styleId="baj">
    <w:name w:val="b_aj"/>
    <w:basedOn w:val="Fuentedeprrafopredeter"/>
    <w:rsid w:val="00AD1DB4"/>
  </w:style>
  <w:style w:type="character" w:styleId="Textoennegrita">
    <w:name w:val="Strong"/>
    <w:uiPriority w:val="22"/>
    <w:qFormat/>
    <w:rsid w:val="00AD1DB4"/>
    <w:rPr>
      <w:b/>
      <w:bCs/>
    </w:rPr>
  </w:style>
  <w:style w:type="character" w:styleId="nfasis">
    <w:name w:val="Emphasis"/>
    <w:uiPriority w:val="20"/>
    <w:qFormat/>
    <w:rsid w:val="00AD1DB4"/>
    <w:rPr>
      <w:i/>
      <w:iCs/>
    </w:rPr>
  </w:style>
  <w:style w:type="paragraph" w:customStyle="1" w:styleId="Appelnotedebasde">
    <w:name w:val="Appel note de bas de..."/>
    <w:basedOn w:val="Normal"/>
    <w:link w:val="Refdenotaalpie"/>
    <w:uiPriority w:val="99"/>
    <w:rsid w:val="00AD1DB4"/>
    <w:pPr>
      <w:spacing w:after="160" w:line="240" w:lineRule="exact"/>
    </w:pPr>
    <w:rPr>
      <w:sz w:val="20"/>
      <w:szCs w:val="20"/>
      <w:vertAlign w:val="superscript"/>
    </w:rPr>
  </w:style>
  <w:style w:type="paragraph" w:customStyle="1" w:styleId="xxxmsonormal">
    <w:name w:val="x_xxmsonormal"/>
    <w:basedOn w:val="Normal"/>
    <w:rsid w:val="00AD1DB4"/>
    <w:pPr>
      <w:spacing w:before="100" w:beforeAutospacing="1" w:after="100" w:afterAutospacing="1"/>
    </w:pPr>
  </w:style>
  <w:style w:type="paragraph" w:customStyle="1" w:styleId="xmsonormal">
    <w:name w:val="x_msonormal"/>
    <w:basedOn w:val="Normal"/>
    <w:rsid w:val="00AD1DB4"/>
    <w:pPr>
      <w:spacing w:before="100" w:beforeAutospacing="1" w:after="100" w:afterAutospacing="1"/>
    </w:pPr>
  </w:style>
  <w:style w:type="paragraph" w:styleId="Sinespaciado">
    <w:name w:val="No Spacing"/>
    <w:uiPriority w:val="1"/>
    <w:qFormat/>
    <w:rsid w:val="00AD1DB4"/>
    <w:rPr>
      <w:rFonts w:ascii="Calibri" w:eastAsia="Calibri" w:hAnsi="Calibri"/>
      <w:sz w:val="22"/>
      <w:szCs w:val="22"/>
      <w:lang w:val="en-US" w:eastAsia="en-US"/>
    </w:rPr>
  </w:style>
  <w:style w:type="paragraph" w:customStyle="1" w:styleId="Default">
    <w:name w:val="Default"/>
    <w:uiPriority w:val="99"/>
    <w:rsid w:val="00AD1DB4"/>
    <w:pPr>
      <w:autoSpaceDE w:val="0"/>
      <w:autoSpaceDN w:val="0"/>
      <w:adjustRightInd w:val="0"/>
    </w:pPr>
    <w:rPr>
      <w:rFonts w:ascii="Arial" w:hAnsi="Arial" w:cs="Arial"/>
      <w:color w:val="000000"/>
      <w:sz w:val="24"/>
      <w:szCs w:val="24"/>
    </w:rPr>
  </w:style>
  <w:style w:type="character" w:styleId="Mencinsinresolver">
    <w:name w:val="Unresolved Mention"/>
    <w:uiPriority w:val="99"/>
    <w:semiHidden/>
    <w:unhideWhenUsed/>
    <w:rsid w:val="00AD1DB4"/>
    <w:rPr>
      <w:color w:val="605E5C"/>
      <w:shd w:val="clear" w:color="auto" w:fill="E1DFDD"/>
    </w:rPr>
  </w:style>
  <w:style w:type="paragraph" w:customStyle="1" w:styleId="xmsolistparagraph">
    <w:name w:val="x_msolistparagraph"/>
    <w:basedOn w:val="Normal"/>
    <w:rsid w:val="00756A7D"/>
    <w:pPr>
      <w:spacing w:before="100" w:beforeAutospacing="1" w:after="100" w:afterAutospacing="1"/>
    </w:pPr>
  </w:style>
  <w:style w:type="character" w:customStyle="1" w:styleId="markedcontent">
    <w:name w:val="markedcontent"/>
    <w:basedOn w:val="Fuentedeprrafopredeter"/>
    <w:rsid w:val="00C649F5"/>
  </w:style>
  <w:style w:type="character" w:customStyle="1" w:styleId="iaj">
    <w:name w:val="i_aj"/>
    <w:basedOn w:val="Fuentedeprrafopredeter"/>
    <w:rsid w:val="00440AE3"/>
  </w:style>
  <w:style w:type="paragraph" w:customStyle="1" w:styleId="western">
    <w:name w:val="western"/>
    <w:basedOn w:val="Normal"/>
    <w:rsid w:val="00F11DD9"/>
    <w:pPr>
      <w:spacing w:before="100" w:beforeAutospacing="1" w:after="100" w:afterAutospacing="1"/>
    </w:pPr>
  </w:style>
  <w:style w:type="paragraph" w:customStyle="1" w:styleId="xxxxmsonormal">
    <w:name w:val="x_x_x_x_msonormal"/>
    <w:basedOn w:val="Normal"/>
    <w:rsid w:val="00655F4A"/>
    <w:pPr>
      <w:spacing w:before="100" w:beforeAutospacing="1" w:after="100" w:afterAutospacing="1"/>
    </w:pPr>
  </w:style>
  <w:style w:type="character" w:customStyle="1" w:styleId="xcontentpasted0">
    <w:name w:val="x_contentpasted0"/>
    <w:basedOn w:val="Fuentedeprrafopredeter"/>
    <w:rsid w:val="00655F4A"/>
  </w:style>
  <w:style w:type="paragraph" w:customStyle="1" w:styleId="xcontentpasted01">
    <w:name w:val="x_contentpasted01"/>
    <w:basedOn w:val="Normal"/>
    <w:rsid w:val="00655F4A"/>
    <w:pPr>
      <w:spacing w:before="100" w:beforeAutospacing="1" w:after="100" w:afterAutospacing="1"/>
    </w:pPr>
  </w:style>
  <w:style w:type="character" w:customStyle="1" w:styleId="xxcontentpasted1">
    <w:name w:val="x_x_contentpasted1"/>
    <w:basedOn w:val="Fuentedeprrafopredeter"/>
    <w:rsid w:val="00655F4A"/>
  </w:style>
  <w:style w:type="character" w:customStyle="1" w:styleId="EncabezadoCar">
    <w:name w:val="Encabezado Car"/>
    <w:link w:val="Encabezado"/>
    <w:rsid w:val="00CA7C96"/>
    <w:rPr>
      <w:sz w:val="24"/>
      <w:szCs w:val="24"/>
    </w:rPr>
  </w:style>
  <w:style w:type="paragraph" w:styleId="Revisin">
    <w:name w:val="Revision"/>
    <w:hidden/>
    <w:rsid w:val="007138C6"/>
    <w:rPr>
      <w:sz w:val="24"/>
      <w:szCs w:val="24"/>
    </w:rPr>
  </w:style>
  <w:style w:type="character" w:customStyle="1" w:styleId="apple-converted-space">
    <w:name w:val="apple-converted-space"/>
    <w:basedOn w:val="Fuentedeprrafopredeter"/>
    <w:rsid w:val="008C35E6"/>
  </w:style>
  <w:style w:type="paragraph" w:styleId="Ttulo">
    <w:name w:val="Title"/>
    <w:basedOn w:val="Normal"/>
    <w:link w:val="TtuloCar"/>
    <w:qFormat/>
    <w:rsid w:val="008C35E6"/>
    <w:pPr>
      <w:overflowPunct w:val="0"/>
      <w:autoSpaceDE w:val="0"/>
      <w:autoSpaceDN w:val="0"/>
      <w:adjustRightInd w:val="0"/>
      <w:jc w:val="center"/>
    </w:pPr>
    <w:rPr>
      <w:rFonts w:ascii="Arial" w:hAnsi="Arial"/>
      <w:b/>
      <w:szCs w:val="20"/>
      <w:lang w:val="es-ES_tradnl"/>
    </w:rPr>
  </w:style>
  <w:style w:type="character" w:customStyle="1" w:styleId="TtuloCar">
    <w:name w:val="Título Car"/>
    <w:link w:val="Ttulo"/>
    <w:rsid w:val="008C35E6"/>
    <w:rPr>
      <w:rFonts w:ascii="Arial" w:hAnsi="Arial"/>
      <w:b/>
      <w:sz w:val="24"/>
      <w:lang w:val="es-ES_tradnl"/>
    </w:rPr>
  </w:style>
  <w:style w:type="character" w:customStyle="1" w:styleId="Ttulo6Car">
    <w:name w:val="Título 6 Car"/>
    <w:link w:val="Ttulo6"/>
    <w:semiHidden/>
    <w:rsid w:val="00637BE1"/>
    <w:rPr>
      <w:rFonts w:ascii="Calibri" w:eastAsia="Times New Roman" w:hAnsi="Calibri" w:cs="Times New Roman"/>
      <w:b/>
      <w:bCs/>
      <w:sz w:val="22"/>
      <w:szCs w:val="22"/>
    </w:rPr>
  </w:style>
  <w:style w:type="character" w:styleId="Refdecomentario">
    <w:name w:val="annotation reference"/>
    <w:uiPriority w:val="99"/>
    <w:unhideWhenUsed/>
    <w:rsid w:val="00637BE1"/>
    <w:rPr>
      <w:sz w:val="16"/>
      <w:szCs w:val="16"/>
    </w:rPr>
  </w:style>
  <w:style w:type="paragraph" w:styleId="Textocomentario">
    <w:name w:val="annotation text"/>
    <w:basedOn w:val="Normal"/>
    <w:link w:val="TextocomentarioCar"/>
    <w:unhideWhenUsed/>
    <w:rsid w:val="00637BE1"/>
    <w:pPr>
      <w:spacing w:after="200"/>
    </w:pPr>
    <w:rPr>
      <w:rFonts w:ascii="Calibri" w:eastAsia="Calibri" w:hAnsi="Calibri"/>
      <w:sz w:val="20"/>
      <w:szCs w:val="20"/>
      <w:lang w:eastAsia="en-US"/>
    </w:rPr>
  </w:style>
  <w:style w:type="character" w:customStyle="1" w:styleId="TextocomentarioCar">
    <w:name w:val="Texto comentario Car"/>
    <w:link w:val="Textocomentario"/>
    <w:rsid w:val="00637BE1"/>
    <w:rPr>
      <w:rFonts w:ascii="Calibri" w:eastAsia="Calibri" w:hAnsi="Calibri"/>
      <w:lang w:eastAsia="en-US"/>
    </w:rPr>
  </w:style>
  <w:style w:type="character" w:customStyle="1" w:styleId="Ttulo1Car">
    <w:name w:val="Título 1 Car"/>
    <w:link w:val="Ttulo1"/>
    <w:rsid w:val="00ED257B"/>
    <w:rPr>
      <w:rFonts w:ascii="Cambria" w:hAnsi="Cambria"/>
      <w:b/>
      <w:bCs/>
      <w:kern w:val="32"/>
      <w:sz w:val="32"/>
      <w:szCs w:val="32"/>
      <w:lang w:val="x-none" w:eastAsia="x-none"/>
    </w:rPr>
  </w:style>
  <w:style w:type="character" w:customStyle="1" w:styleId="PiedepginaCar">
    <w:name w:val="Pie de página Car"/>
    <w:link w:val="Piedepgina"/>
    <w:rsid w:val="00ED257B"/>
    <w:rPr>
      <w:sz w:val="24"/>
      <w:szCs w:val="24"/>
    </w:rPr>
  </w:style>
  <w:style w:type="paragraph" w:styleId="Sangradetextonormal">
    <w:name w:val="Body Text Indent"/>
    <w:basedOn w:val="Normal"/>
    <w:link w:val="SangradetextonormalCar"/>
    <w:unhideWhenUsed/>
    <w:rsid w:val="00ED257B"/>
    <w:pPr>
      <w:spacing w:after="120"/>
      <w:ind w:left="283"/>
    </w:pPr>
  </w:style>
  <w:style w:type="character" w:customStyle="1" w:styleId="SangradetextonormalCar">
    <w:name w:val="Sangría de texto normal Car"/>
    <w:link w:val="Sangradetextonormal"/>
    <w:rsid w:val="00ED257B"/>
    <w:rPr>
      <w:sz w:val="24"/>
      <w:szCs w:val="24"/>
    </w:rPr>
  </w:style>
  <w:style w:type="paragraph" w:styleId="Sangra2detindependiente">
    <w:name w:val="Body Text Indent 2"/>
    <w:basedOn w:val="Normal"/>
    <w:link w:val="Sangra2detindependienteCar"/>
    <w:unhideWhenUsed/>
    <w:rsid w:val="00ED257B"/>
    <w:pPr>
      <w:spacing w:after="120" w:line="480" w:lineRule="auto"/>
      <w:ind w:left="283"/>
    </w:pPr>
  </w:style>
  <w:style w:type="character" w:customStyle="1" w:styleId="Sangra2detindependienteCar">
    <w:name w:val="Sangría 2 de t. independiente Car"/>
    <w:link w:val="Sangra2detindependiente"/>
    <w:rsid w:val="00ED257B"/>
    <w:rPr>
      <w:sz w:val="24"/>
      <w:szCs w:val="24"/>
    </w:rPr>
  </w:style>
  <w:style w:type="paragraph" w:styleId="Textodeglobo">
    <w:name w:val="Balloon Text"/>
    <w:basedOn w:val="Normal"/>
    <w:link w:val="TextodegloboCar"/>
    <w:rsid w:val="00ED257B"/>
    <w:rPr>
      <w:rFonts w:ascii="Segoe UI" w:hAnsi="Segoe UI" w:cs="Segoe UI"/>
      <w:sz w:val="18"/>
      <w:szCs w:val="18"/>
    </w:rPr>
  </w:style>
  <w:style w:type="character" w:customStyle="1" w:styleId="TextodegloboCar">
    <w:name w:val="Texto de globo Car"/>
    <w:link w:val="Textodeglobo"/>
    <w:rsid w:val="00ED257B"/>
    <w:rPr>
      <w:rFonts w:ascii="Segoe UI" w:hAnsi="Segoe UI" w:cs="Segoe UI"/>
      <w:sz w:val="18"/>
      <w:szCs w:val="18"/>
    </w:rPr>
  </w:style>
  <w:style w:type="paragraph" w:customStyle="1" w:styleId="m4601965213517274613m1855977514309221514m449215016686027122m4753878028870973229msolistparagraph">
    <w:name w:val="m_4601965213517274613m_1855977514309221514m_449215016686027122m_4753878028870973229msolistparagraph"/>
    <w:basedOn w:val="Normal"/>
    <w:rsid w:val="00ED257B"/>
    <w:pPr>
      <w:spacing w:before="100" w:beforeAutospacing="1" w:after="100" w:afterAutospacing="1"/>
    </w:pPr>
    <w:rPr>
      <w:lang w:eastAsia="es-ES_tradnl"/>
    </w:rPr>
  </w:style>
  <w:style w:type="character" w:customStyle="1" w:styleId="Cuerpodeltexto2">
    <w:name w:val="Cuerpo del texto (2)_"/>
    <w:link w:val="Cuerpodeltexto20"/>
    <w:locked/>
    <w:rsid w:val="00ED257B"/>
    <w:rPr>
      <w:rFonts w:ascii="Arial" w:eastAsia="Arial" w:hAnsi="Arial" w:cs="Arial"/>
      <w:shd w:val="clear" w:color="auto" w:fill="FFFFFF"/>
    </w:rPr>
  </w:style>
  <w:style w:type="paragraph" w:customStyle="1" w:styleId="Cuerpodeltexto20">
    <w:name w:val="Cuerpo del texto (2)"/>
    <w:basedOn w:val="Normal"/>
    <w:link w:val="Cuerpodeltexto2"/>
    <w:rsid w:val="00ED257B"/>
    <w:pPr>
      <w:widowControl w:val="0"/>
      <w:shd w:val="clear" w:color="auto" w:fill="FFFFFF"/>
      <w:spacing w:before="220" w:after="560" w:line="224" w:lineRule="exact"/>
      <w:ind w:hanging="360"/>
      <w:jc w:val="center"/>
    </w:pPr>
    <w:rPr>
      <w:rFonts w:ascii="Arial" w:eastAsia="Arial" w:hAnsi="Arial" w:cs="Arial"/>
      <w:sz w:val="20"/>
      <w:szCs w:val="20"/>
    </w:rPr>
  </w:style>
  <w:style w:type="character" w:customStyle="1" w:styleId="Cuerpodeltexto2Negrita">
    <w:name w:val="Cuerpo del texto (2) + Negrita"/>
    <w:rsid w:val="00ED257B"/>
    <w:rPr>
      <w:rFonts w:ascii="Arial" w:eastAsia="Arial" w:hAnsi="Arial" w:cs="Arial" w:hint="default"/>
      <w:b/>
      <w:bCs/>
      <w:i w:val="0"/>
      <w:iCs w:val="0"/>
      <w:smallCaps w:val="0"/>
      <w:strike w:val="0"/>
      <w:dstrike w:val="0"/>
      <w:color w:val="000000"/>
      <w:spacing w:val="0"/>
      <w:w w:val="100"/>
      <w:position w:val="0"/>
      <w:sz w:val="20"/>
      <w:szCs w:val="20"/>
      <w:u w:val="none"/>
      <w:effect w:val="none"/>
      <w:shd w:val="clear" w:color="auto" w:fill="FFFFFF"/>
      <w:lang w:val="es-ES" w:eastAsia="es-ES" w:bidi="es-ES"/>
    </w:rPr>
  </w:style>
  <w:style w:type="character" w:customStyle="1" w:styleId="markj3famjlhd">
    <w:name w:val="markj3famjlhd"/>
    <w:rsid w:val="00ED257B"/>
  </w:style>
  <w:style w:type="paragraph" w:customStyle="1" w:styleId="Titulo3">
    <w:name w:val="Titulo 3"/>
    <w:basedOn w:val="Normal"/>
    <w:link w:val="Titulo3Car"/>
    <w:qFormat/>
    <w:rsid w:val="00ED257B"/>
    <w:pPr>
      <w:ind w:left="720" w:hanging="720"/>
      <w:jc w:val="both"/>
    </w:pPr>
    <w:rPr>
      <w:rFonts w:ascii="Arial" w:hAnsi="Arial" w:cs="Arial"/>
      <w:b/>
      <w:color w:val="000000"/>
      <w:sz w:val="20"/>
      <w:szCs w:val="20"/>
    </w:rPr>
  </w:style>
  <w:style w:type="character" w:customStyle="1" w:styleId="Titulo3Car">
    <w:name w:val="Titulo 3 Car"/>
    <w:aliases w:val="Sin espaciado Car"/>
    <w:link w:val="Titulo3"/>
    <w:rsid w:val="00ED257B"/>
    <w:rPr>
      <w:rFonts w:ascii="Arial" w:hAnsi="Arial" w:cs="Arial"/>
      <w:b/>
      <w:color w:val="000000"/>
    </w:rPr>
  </w:style>
  <w:style w:type="character" w:customStyle="1" w:styleId="Cuerpodeltexto27pto">
    <w:name w:val="Cuerpo del texto (2) + 7 pto"/>
    <w:rsid w:val="00ED257B"/>
    <w:rPr>
      <w:rFonts w:ascii="Arial" w:eastAsia="Arial" w:hAnsi="Arial" w:cs="Arial"/>
      <w:b w:val="0"/>
      <w:bCs w:val="0"/>
      <w:i w:val="0"/>
      <w:iCs w:val="0"/>
      <w:smallCaps w:val="0"/>
      <w:strike w:val="0"/>
      <w:color w:val="000000"/>
      <w:spacing w:val="0"/>
      <w:w w:val="100"/>
      <w:position w:val="0"/>
      <w:sz w:val="14"/>
      <w:szCs w:val="14"/>
      <w:u w:val="none"/>
      <w:shd w:val="clear" w:color="auto" w:fill="FFFFFF"/>
      <w:lang w:val="es-ES" w:eastAsia="es-ES" w:bidi="es-ES"/>
    </w:rPr>
  </w:style>
  <w:style w:type="character" w:customStyle="1" w:styleId="ui-provider">
    <w:name w:val="ui-provider"/>
    <w:basedOn w:val="Fuentedeprrafopredeter"/>
    <w:rsid w:val="00F5290D"/>
  </w:style>
  <w:style w:type="paragraph" w:customStyle="1" w:styleId="MARITZA3">
    <w:name w:val="MARITZA3"/>
    <w:basedOn w:val="Normal"/>
    <w:uiPriority w:val="99"/>
    <w:rsid w:val="009A3304"/>
    <w:pPr>
      <w:snapToGrid w:val="0"/>
      <w:jc w:val="both"/>
    </w:pPr>
    <w:rPr>
      <w:rFonts w:ascii="Courier New" w:eastAsia="Calibri" w:hAnsi="Courier New" w:cs="Courier New"/>
      <w:spacing w:val="-2"/>
      <w:lang w:eastAsia="es-ES"/>
    </w:rPr>
  </w:style>
  <w:style w:type="paragraph" w:customStyle="1" w:styleId="Prrafodelista2">
    <w:name w:val="Párrafo de lista2"/>
    <w:basedOn w:val="Normal"/>
    <w:rsid w:val="009A3304"/>
    <w:pPr>
      <w:suppressAutoHyphens/>
      <w:ind w:left="720"/>
    </w:pPr>
    <w:rPr>
      <w:kern w:val="1"/>
    </w:rPr>
  </w:style>
  <w:style w:type="paragraph" w:styleId="Sangra3detindependiente">
    <w:name w:val="Body Text Indent 3"/>
    <w:basedOn w:val="Normal"/>
    <w:link w:val="Sangra3detindependienteCar"/>
    <w:rsid w:val="009A3304"/>
    <w:pPr>
      <w:spacing w:after="120"/>
      <w:ind w:left="283"/>
    </w:pPr>
    <w:rPr>
      <w:sz w:val="16"/>
      <w:szCs w:val="16"/>
      <w:lang w:val="x-none" w:eastAsia="x-none"/>
    </w:rPr>
  </w:style>
  <w:style w:type="character" w:customStyle="1" w:styleId="Sangra3detindependienteCar">
    <w:name w:val="Sangría 3 de t. independiente Car"/>
    <w:link w:val="Sangra3detindependiente"/>
    <w:rsid w:val="009A3304"/>
    <w:rPr>
      <w:sz w:val="16"/>
      <w:szCs w:val="16"/>
      <w:lang w:val="x-none" w:eastAsia="x-none"/>
    </w:rPr>
  </w:style>
  <w:style w:type="paragraph" w:styleId="Descripcin">
    <w:name w:val="caption"/>
    <w:basedOn w:val="Normal"/>
    <w:next w:val="Normal"/>
    <w:unhideWhenUsed/>
    <w:qFormat/>
    <w:rsid w:val="009A3304"/>
    <w:pPr>
      <w:spacing w:after="200"/>
    </w:pPr>
    <w:rPr>
      <w:i/>
      <w:iCs/>
      <w:color w:val="242852"/>
      <w:sz w:val="18"/>
      <w:szCs w:val="18"/>
    </w:rPr>
  </w:style>
  <w:style w:type="paragraph" w:styleId="Asuntodelcomentario">
    <w:name w:val="annotation subject"/>
    <w:basedOn w:val="Textocomentario"/>
    <w:next w:val="Textocomentario"/>
    <w:link w:val="AsuntodelcomentarioCar"/>
    <w:rsid w:val="009A3304"/>
    <w:pPr>
      <w:spacing w:after="0"/>
    </w:pPr>
    <w:rPr>
      <w:rFonts w:ascii="Times New Roman" w:eastAsia="Times New Roman" w:hAnsi="Times New Roman"/>
      <w:b/>
      <w:bCs/>
      <w:lang w:eastAsia="es-CO"/>
    </w:rPr>
  </w:style>
  <w:style w:type="character" w:customStyle="1" w:styleId="AsuntodelcomentarioCar">
    <w:name w:val="Asunto del comentario Car"/>
    <w:link w:val="Asuntodelcomentario"/>
    <w:rsid w:val="009A3304"/>
    <w:rPr>
      <w:rFonts w:ascii="Calibri" w:eastAsia="Calibri" w:hAnsi="Calibri"/>
      <w:b/>
      <w:bCs/>
      <w:lang w:eastAsia="en-US"/>
    </w:rPr>
  </w:style>
  <w:style w:type="paragraph" w:customStyle="1" w:styleId="wordsection1">
    <w:name w:val="wordsection1"/>
    <w:basedOn w:val="Normal"/>
    <w:link w:val="wordsection1Char"/>
    <w:uiPriority w:val="99"/>
    <w:rsid w:val="009A3304"/>
    <w:rPr>
      <w:rFonts w:eastAsia="Calibri"/>
    </w:rPr>
  </w:style>
  <w:style w:type="paragraph" w:customStyle="1" w:styleId="xwordsection1">
    <w:name w:val="x_wordsection1"/>
    <w:basedOn w:val="Normal"/>
    <w:uiPriority w:val="99"/>
    <w:rsid w:val="009A3304"/>
    <w:rPr>
      <w:rFonts w:eastAsia="Calibri"/>
    </w:rPr>
  </w:style>
  <w:style w:type="character" w:customStyle="1" w:styleId="wordsection1Char">
    <w:name w:val="wordsection1 Char"/>
    <w:link w:val="wordsection1"/>
    <w:uiPriority w:val="99"/>
    <w:locked/>
    <w:rsid w:val="009A3304"/>
    <w:rPr>
      <w:rFonts w:eastAsia="Calibri"/>
      <w:sz w:val="24"/>
      <w:szCs w:val="24"/>
    </w:rPr>
  </w:style>
  <w:style w:type="paragraph" w:customStyle="1" w:styleId="xdefault">
    <w:name w:val="x_default"/>
    <w:basedOn w:val="Normal"/>
    <w:uiPriority w:val="99"/>
    <w:rsid w:val="009A3304"/>
    <w:rPr>
      <w:rFonts w:eastAsia="Calibri"/>
    </w:rPr>
  </w:style>
  <w:style w:type="paragraph" w:customStyle="1" w:styleId="TableParagraph">
    <w:name w:val="Table Paragraph"/>
    <w:basedOn w:val="Normal"/>
    <w:uiPriority w:val="1"/>
    <w:qFormat/>
    <w:rsid w:val="009A3304"/>
    <w:pPr>
      <w:widowControl w:val="0"/>
      <w:autoSpaceDE w:val="0"/>
      <w:autoSpaceDN w:val="0"/>
    </w:pPr>
    <w:rPr>
      <w:rFonts w:ascii="Arial" w:eastAsia="Arial" w:hAnsi="Arial" w:cs="Arial"/>
      <w:sz w:val="22"/>
      <w:szCs w:val="22"/>
      <w:lang w:val="es-ES" w:eastAsia="en-US"/>
    </w:rPr>
  </w:style>
  <w:style w:type="paragraph" w:styleId="Continuarlista">
    <w:name w:val="List Continue"/>
    <w:basedOn w:val="Normal"/>
    <w:unhideWhenUsed/>
    <w:rsid w:val="009A3304"/>
    <w:pPr>
      <w:spacing w:after="120"/>
      <w:ind w:left="283"/>
      <w:contextualSpacing/>
    </w:pPr>
  </w:style>
  <w:style w:type="paragraph" w:styleId="Lista">
    <w:name w:val="List"/>
    <w:basedOn w:val="Normal"/>
    <w:rsid w:val="009A3304"/>
    <w:pPr>
      <w:ind w:left="283" w:hanging="283"/>
      <w:contextualSpacing/>
    </w:pPr>
  </w:style>
  <w:style w:type="paragraph" w:customStyle="1" w:styleId="default0">
    <w:name w:val="default"/>
    <w:basedOn w:val="Normal"/>
    <w:uiPriority w:val="99"/>
    <w:semiHidden/>
    <w:rsid w:val="009A3304"/>
    <w:rPr>
      <w:rFonts w:ascii="Calibri" w:eastAsia="Calibri" w:hAnsi="Calibri" w:cs="Calibri"/>
      <w:sz w:val="22"/>
      <w:szCs w:val="22"/>
    </w:rPr>
  </w:style>
  <w:style w:type="character" w:customStyle="1" w:styleId="normaltextrun">
    <w:name w:val="normaltextrun"/>
    <w:rsid w:val="009A3304"/>
  </w:style>
  <w:style w:type="character" w:customStyle="1" w:styleId="eop">
    <w:name w:val="eop"/>
    <w:rsid w:val="009A3304"/>
  </w:style>
  <w:style w:type="paragraph" w:customStyle="1" w:styleId="paragraph">
    <w:name w:val="paragraph"/>
    <w:basedOn w:val="Normal"/>
    <w:rsid w:val="009A3304"/>
    <w:pPr>
      <w:spacing w:before="100" w:beforeAutospacing="1" w:after="100" w:afterAutospacing="1"/>
    </w:pPr>
  </w:style>
  <w:style w:type="character" w:styleId="Textodelmarcadordeposicin">
    <w:name w:val="Placeholder Text"/>
    <w:basedOn w:val="Fuentedeprrafopredeter"/>
    <w:rsid w:val="00B81E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90391">
      <w:bodyDiv w:val="1"/>
      <w:marLeft w:val="0"/>
      <w:marRight w:val="0"/>
      <w:marTop w:val="0"/>
      <w:marBottom w:val="0"/>
      <w:divBdr>
        <w:top w:val="none" w:sz="0" w:space="0" w:color="auto"/>
        <w:left w:val="none" w:sz="0" w:space="0" w:color="auto"/>
        <w:bottom w:val="none" w:sz="0" w:space="0" w:color="auto"/>
        <w:right w:val="none" w:sz="0" w:space="0" w:color="auto"/>
      </w:divBdr>
    </w:div>
    <w:div w:id="154802525">
      <w:bodyDiv w:val="1"/>
      <w:marLeft w:val="0"/>
      <w:marRight w:val="0"/>
      <w:marTop w:val="0"/>
      <w:marBottom w:val="0"/>
      <w:divBdr>
        <w:top w:val="none" w:sz="0" w:space="0" w:color="auto"/>
        <w:left w:val="none" w:sz="0" w:space="0" w:color="auto"/>
        <w:bottom w:val="none" w:sz="0" w:space="0" w:color="auto"/>
        <w:right w:val="none" w:sz="0" w:space="0" w:color="auto"/>
      </w:divBdr>
    </w:div>
    <w:div w:id="186022474">
      <w:bodyDiv w:val="1"/>
      <w:marLeft w:val="0"/>
      <w:marRight w:val="0"/>
      <w:marTop w:val="0"/>
      <w:marBottom w:val="0"/>
      <w:divBdr>
        <w:top w:val="none" w:sz="0" w:space="0" w:color="auto"/>
        <w:left w:val="none" w:sz="0" w:space="0" w:color="auto"/>
        <w:bottom w:val="none" w:sz="0" w:space="0" w:color="auto"/>
        <w:right w:val="none" w:sz="0" w:space="0" w:color="auto"/>
      </w:divBdr>
    </w:div>
    <w:div w:id="274681511">
      <w:bodyDiv w:val="1"/>
      <w:marLeft w:val="0"/>
      <w:marRight w:val="0"/>
      <w:marTop w:val="0"/>
      <w:marBottom w:val="0"/>
      <w:divBdr>
        <w:top w:val="none" w:sz="0" w:space="0" w:color="auto"/>
        <w:left w:val="none" w:sz="0" w:space="0" w:color="auto"/>
        <w:bottom w:val="none" w:sz="0" w:space="0" w:color="auto"/>
        <w:right w:val="none" w:sz="0" w:space="0" w:color="auto"/>
      </w:divBdr>
    </w:div>
    <w:div w:id="436489432">
      <w:bodyDiv w:val="1"/>
      <w:marLeft w:val="0"/>
      <w:marRight w:val="0"/>
      <w:marTop w:val="0"/>
      <w:marBottom w:val="0"/>
      <w:divBdr>
        <w:top w:val="none" w:sz="0" w:space="0" w:color="auto"/>
        <w:left w:val="none" w:sz="0" w:space="0" w:color="auto"/>
        <w:bottom w:val="none" w:sz="0" w:space="0" w:color="auto"/>
        <w:right w:val="none" w:sz="0" w:space="0" w:color="auto"/>
      </w:divBdr>
    </w:div>
    <w:div w:id="458571446">
      <w:bodyDiv w:val="1"/>
      <w:marLeft w:val="0"/>
      <w:marRight w:val="0"/>
      <w:marTop w:val="0"/>
      <w:marBottom w:val="0"/>
      <w:divBdr>
        <w:top w:val="none" w:sz="0" w:space="0" w:color="auto"/>
        <w:left w:val="none" w:sz="0" w:space="0" w:color="auto"/>
        <w:bottom w:val="none" w:sz="0" w:space="0" w:color="auto"/>
        <w:right w:val="none" w:sz="0" w:space="0" w:color="auto"/>
      </w:divBdr>
    </w:div>
    <w:div w:id="463543337">
      <w:bodyDiv w:val="1"/>
      <w:marLeft w:val="0"/>
      <w:marRight w:val="0"/>
      <w:marTop w:val="0"/>
      <w:marBottom w:val="0"/>
      <w:divBdr>
        <w:top w:val="none" w:sz="0" w:space="0" w:color="auto"/>
        <w:left w:val="none" w:sz="0" w:space="0" w:color="auto"/>
        <w:bottom w:val="none" w:sz="0" w:space="0" w:color="auto"/>
        <w:right w:val="none" w:sz="0" w:space="0" w:color="auto"/>
      </w:divBdr>
    </w:div>
    <w:div w:id="471563242">
      <w:bodyDiv w:val="1"/>
      <w:marLeft w:val="0"/>
      <w:marRight w:val="0"/>
      <w:marTop w:val="0"/>
      <w:marBottom w:val="0"/>
      <w:divBdr>
        <w:top w:val="none" w:sz="0" w:space="0" w:color="auto"/>
        <w:left w:val="none" w:sz="0" w:space="0" w:color="auto"/>
        <w:bottom w:val="none" w:sz="0" w:space="0" w:color="auto"/>
        <w:right w:val="none" w:sz="0" w:space="0" w:color="auto"/>
      </w:divBdr>
      <w:divsChild>
        <w:div w:id="84152877">
          <w:marLeft w:val="0"/>
          <w:marRight w:val="0"/>
          <w:marTop w:val="0"/>
          <w:marBottom w:val="0"/>
          <w:divBdr>
            <w:top w:val="none" w:sz="0" w:space="0" w:color="auto"/>
            <w:left w:val="none" w:sz="0" w:space="0" w:color="auto"/>
            <w:bottom w:val="none" w:sz="0" w:space="0" w:color="auto"/>
            <w:right w:val="none" w:sz="0" w:space="0" w:color="auto"/>
          </w:divBdr>
        </w:div>
        <w:div w:id="479422405">
          <w:marLeft w:val="0"/>
          <w:marRight w:val="0"/>
          <w:marTop w:val="0"/>
          <w:marBottom w:val="0"/>
          <w:divBdr>
            <w:top w:val="none" w:sz="0" w:space="0" w:color="auto"/>
            <w:left w:val="none" w:sz="0" w:space="0" w:color="auto"/>
            <w:bottom w:val="none" w:sz="0" w:space="0" w:color="auto"/>
            <w:right w:val="none" w:sz="0" w:space="0" w:color="auto"/>
          </w:divBdr>
          <w:divsChild>
            <w:div w:id="643196625">
              <w:marLeft w:val="0"/>
              <w:marRight w:val="0"/>
              <w:marTop w:val="0"/>
              <w:marBottom w:val="0"/>
              <w:divBdr>
                <w:top w:val="none" w:sz="0" w:space="0" w:color="auto"/>
                <w:left w:val="none" w:sz="0" w:space="0" w:color="auto"/>
                <w:bottom w:val="none" w:sz="0" w:space="0" w:color="auto"/>
                <w:right w:val="none" w:sz="0" w:space="0" w:color="auto"/>
              </w:divBdr>
            </w:div>
            <w:div w:id="697508991">
              <w:marLeft w:val="0"/>
              <w:marRight w:val="0"/>
              <w:marTop w:val="0"/>
              <w:marBottom w:val="0"/>
              <w:divBdr>
                <w:top w:val="none" w:sz="0" w:space="0" w:color="auto"/>
                <w:left w:val="none" w:sz="0" w:space="0" w:color="auto"/>
                <w:bottom w:val="none" w:sz="0" w:space="0" w:color="auto"/>
                <w:right w:val="none" w:sz="0" w:space="0" w:color="auto"/>
              </w:divBdr>
            </w:div>
          </w:divsChild>
        </w:div>
        <w:div w:id="572735742">
          <w:marLeft w:val="0"/>
          <w:marRight w:val="0"/>
          <w:marTop w:val="0"/>
          <w:marBottom w:val="0"/>
          <w:divBdr>
            <w:top w:val="none" w:sz="0" w:space="0" w:color="auto"/>
            <w:left w:val="none" w:sz="0" w:space="0" w:color="auto"/>
            <w:bottom w:val="none" w:sz="0" w:space="0" w:color="auto"/>
            <w:right w:val="none" w:sz="0" w:space="0" w:color="auto"/>
          </w:divBdr>
        </w:div>
        <w:div w:id="1448697156">
          <w:marLeft w:val="0"/>
          <w:marRight w:val="0"/>
          <w:marTop w:val="0"/>
          <w:marBottom w:val="0"/>
          <w:divBdr>
            <w:top w:val="none" w:sz="0" w:space="0" w:color="auto"/>
            <w:left w:val="none" w:sz="0" w:space="0" w:color="auto"/>
            <w:bottom w:val="none" w:sz="0" w:space="0" w:color="auto"/>
            <w:right w:val="none" w:sz="0" w:space="0" w:color="auto"/>
          </w:divBdr>
        </w:div>
      </w:divsChild>
    </w:div>
    <w:div w:id="493306467">
      <w:bodyDiv w:val="1"/>
      <w:marLeft w:val="0"/>
      <w:marRight w:val="0"/>
      <w:marTop w:val="0"/>
      <w:marBottom w:val="0"/>
      <w:divBdr>
        <w:top w:val="none" w:sz="0" w:space="0" w:color="auto"/>
        <w:left w:val="none" w:sz="0" w:space="0" w:color="auto"/>
        <w:bottom w:val="none" w:sz="0" w:space="0" w:color="auto"/>
        <w:right w:val="none" w:sz="0" w:space="0" w:color="auto"/>
      </w:divBdr>
    </w:div>
    <w:div w:id="503669707">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60363986">
      <w:bodyDiv w:val="1"/>
      <w:marLeft w:val="0"/>
      <w:marRight w:val="0"/>
      <w:marTop w:val="0"/>
      <w:marBottom w:val="0"/>
      <w:divBdr>
        <w:top w:val="none" w:sz="0" w:space="0" w:color="auto"/>
        <w:left w:val="none" w:sz="0" w:space="0" w:color="auto"/>
        <w:bottom w:val="none" w:sz="0" w:space="0" w:color="auto"/>
        <w:right w:val="none" w:sz="0" w:space="0" w:color="auto"/>
      </w:divBdr>
      <w:divsChild>
        <w:div w:id="42533271">
          <w:marLeft w:val="0"/>
          <w:marRight w:val="0"/>
          <w:marTop w:val="0"/>
          <w:marBottom w:val="0"/>
          <w:divBdr>
            <w:top w:val="none" w:sz="0" w:space="0" w:color="auto"/>
            <w:left w:val="none" w:sz="0" w:space="0" w:color="auto"/>
            <w:bottom w:val="none" w:sz="0" w:space="0" w:color="auto"/>
            <w:right w:val="none" w:sz="0" w:space="0" w:color="auto"/>
          </w:divBdr>
        </w:div>
        <w:div w:id="190924510">
          <w:marLeft w:val="0"/>
          <w:marRight w:val="0"/>
          <w:marTop w:val="0"/>
          <w:marBottom w:val="0"/>
          <w:divBdr>
            <w:top w:val="none" w:sz="0" w:space="0" w:color="auto"/>
            <w:left w:val="none" w:sz="0" w:space="0" w:color="auto"/>
            <w:bottom w:val="none" w:sz="0" w:space="0" w:color="auto"/>
            <w:right w:val="none" w:sz="0" w:space="0" w:color="auto"/>
          </w:divBdr>
        </w:div>
        <w:div w:id="1459642569">
          <w:marLeft w:val="0"/>
          <w:marRight w:val="0"/>
          <w:marTop w:val="0"/>
          <w:marBottom w:val="0"/>
          <w:divBdr>
            <w:top w:val="none" w:sz="0" w:space="0" w:color="auto"/>
            <w:left w:val="none" w:sz="0" w:space="0" w:color="auto"/>
            <w:bottom w:val="none" w:sz="0" w:space="0" w:color="auto"/>
            <w:right w:val="none" w:sz="0" w:space="0" w:color="auto"/>
          </w:divBdr>
          <w:divsChild>
            <w:div w:id="14002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50731">
      <w:bodyDiv w:val="1"/>
      <w:marLeft w:val="0"/>
      <w:marRight w:val="0"/>
      <w:marTop w:val="0"/>
      <w:marBottom w:val="0"/>
      <w:divBdr>
        <w:top w:val="none" w:sz="0" w:space="0" w:color="auto"/>
        <w:left w:val="none" w:sz="0" w:space="0" w:color="auto"/>
        <w:bottom w:val="none" w:sz="0" w:space="0" w:color="auto"/>
        <w:right w:val="none" w:sz="0" w:space="0" w:color="auto"/>
      </w:divBdr>
    </w:div>
    <w:div w:id="839152426">
      <w:bodyDiv w:val="1"/>
      <w:marLeft w:val="0"/>
      <w:marRight w:val="0"/>
      <w:marTop w:val="0"/>
      <w:marBottom w:val="0"/>
      <w:divBdr>
        <w:top w:val="none" w:sz="0" w:space="0" w:color="auto"/>
        <w:left w:val="none" w:sz="0" w:space="0" w:color="auto"/>
        <w:bottom w:val="none" w:sz="0" w:space="0" w:color="auto"/>
        <w:right w:val="none" w:sz="0" w:space="0" w:color="auto"/>
      </w:divBdr>
    </w:div>
    <w:div w:id="859591788">
      <w:bodyDiv w:val="1"/>
      <w:marLeft w:val="0"/>
      <w:marRight w:val="0"/>
      <w:marTop w:val="0"/>
      <w:marBottom w:val="0"/>
      <w:divBdr>
        <w:top w:val="none" w:sz="0" w:space="0" w:color="auto"/>
        <w:left w:val="none" w:sz="0" w:space="0" w:color="auto"/>
        <w:bottom w:val="none" w:sz="0" w:space="0" w:color="auto"/>
        <w:right w:val="none" w:sz="0" w:space="0" w:color="auto"/>
      </w:divBdr>
    </w:div>
    <w:div w:id="873155588">
      <w:bodyDiv w:val="1"/>
      <w:marLeft w:val="0"/>
      <w:marRight w:val="0"/>
      <w:marTop w:val="0"/>
      <w:marBottom w:val="0"/>
      <w:divBdr>
        <w:top w:val="none" w:sz="0" w:space="0" w:color="auto"/>
        <w:left w:val="none" w:sz="0" w:space="0" w:color="auto"/>
        <w:bottom w:val="none" w:sz="0" w:space="0" w:color="auto"/>
        <w:right w:val="none" w:sz="0" w:space="0" w:color="auto"/>
      </w:divBdr>
    </w:div>
    <w:div w:id="914776988">
      <w:bodyDiv w:val="1"/>
      <w:marLeft w:val="0"/>
      <w:marRight w:val="0"/>
      <w:marTop w:val="0"/>
      <w:marBottom w:val="0"/>
      <w:divBdr>
        <w:top w:val="none" w:sz="0" w:space="0" w:color="auto"/>
        <w:left w:val="none" w:sz="0" w:space="0" w:color="auto"/>
        <w:bottom w:val="none" w:sz="0" w:space="0" w:color="auto"/>
        <w:right w:val="none" w:sz="0" w:space="0" w:color="auto"/>
      </w:divBdr>
    </w:div>
    <w:div w:id="966472984">
      <w:bodyDiv w:val="1"/>
      <w:marLeft w:val="0"/>
      <w:marRight w:val="0"/>
      <w:marTop w:val="0"/>
      <w:marBottom w:val="0"/>
      <w:divBdr>
        <w:top w:val="none" w:sz="0" w:space="0" w:color="auto"/>
        <w:left w:val="none" w:sz="0" w:space="0" w:color="auto"/>
        <w:bottom w:val="none" w:sz="0" w:space="0" w:color="auto"/>
        <w:right w:val="none" w:sz="0" w:space="0" w:color="auto"/>
      </w:divBdr>
    </w:div>
    <w:div w:id="1023744625">
      <w:bodyDiv w:val="1"/>
      <w:marLeft w:val="0"/>
      <w:marRight w:val="0"/>
      <w:marTop w:val="0"/>
      <w:marBottom w:val="0"/>
      <w:divBdr>
        <w:top w:val="none" w:sz="0" w:space="0" w:color="auto"/>
        <w:left w:val="none" w:sz="0" w:space="0" w:color="auto"/>
        <w:bottom w:val="none" w:sz="0" w:space="0" w:color="auto"/>
        <w:right w:val="none" w:sz="0" w:space="0" w:color="auto"/>
      </w:divBdr>
    </w:div>
    <w:div w:id="1036007023">
      <w:bodyDiv w:val="1"/>
      <w:marLeft w:val="0"/>
      <w:marRight w:val="0"/>
      <w:marTop w:val="0"/>
      <w:marBottom w:val="0"/>
      <w:divBdr>
        <w:top w:val="none" w:sz="0" w:space="0" w:color="auto"/>
        <w:left w:val="none" w:sz="0" w:space="0" w:color="auto"/>
        <w:bottom w:val="none" w:sz="0" w:space="0" w:color="auto"/>
        <w:right w:val="none" w:sz="0" w:space="0" w:color="auto"/>
      </w:divBdr>
    </w:div>
    <w:div w:id="1049306937">
      <w:bodyDiv w:val="1"/>
      <w:marLeft w:val="0"/>
      <w:marRight w:val="0"/>
      <w:marTop w:val="0"/>
      <w:marBottom w:val="0"/>
      <w:divBdr>
        <w:top w:val="none" w:sz="0" w:space="0" w:color="auto"/>
        <w:left w:val="none" w:sz="0" w:space="0" w:color="auto"/>
        <w:bottom w:val="none" w:sz="0" w:space="0" w:color="auto"/>
        <w:right w:val="none" w:sz="0" w:space="0" w:color="auto"/>
      </w:divBdr>
    </w:div>
    <w:div w:id="1113289074">
      <w:bodyDiv w:val="1"/>
      <w:marLeft w:val="0"/>
      <w:marRight w:val="0"/>
      <w:marTop w:val="0"/>
      <w:marBottom w:val="0"/>
      <w:divBdr>
        <w:top w:val="none" w:sz="0" w:space="0" w:color="auto"/>
        <w:left w:val="none" w:sz="0" w:space="0" w:color="auto"/>
        <w:bottom w:val="none" w:sz="0" w:space="0" w:color="auto"/>
        <w:right w:val="none" w:sz="0" w:space="0" w:color="auto"/>
      </w:divBdr>
    </w:div>
    <w:div w:id="1191918573">
      <w:bodyDiv w:val="1"/>
      <w:marLeft w:val="0"/>
      <w:marRight w:val="0"/>
      <w:marTop w:val="0"/>
      <w:marBottom w:val="0"/>
      <w:divBdr>
        <w:top w:val="none" w:sz="0" w:space="0" w:color="auto"/>
        <w:left w:val="none" w:sz="0" w:space="0" w:color="auto"/>
        <w:bottom w:val="none" w:sz="0" w:space="0" w:color="auto"/>
        <w:right w:val="none" w:sz="0" w:space="0" w:color="auto"/>
      </w:divBdr>
    </w:div>
    <w:div w:id="1435634845">
      <w:bodyDiv w:val="1"/>
      <w:marLeft w:val="0"/>
      <w:marRight w:val="0"/>
      <w:marTop w:val="0"/>
      <w:marBottom w:val="0"/>
      <w:divBdr>
        <w:top w:val="none" w:sz="0" w:space="0" w:color="auto"/>
        <w:left w:val="none" w:sz="0" w:space="0" w:color="auto"/>
        <w:bottom w:val="none" w:sz="0" w:space="0" w:color="auto"/>
        <w:right w:val="none" w:sz="0" w:space="0" w:color="auto"/>
      </w:divBdr>
    </w:div>
    <w:div w:id="1445492254">
      <w:bodyDiv w:val="1"/>
      <w:marLeft w:val="0"/>
      <w:marRight w:val="0"/>
      <w:marTop w:val="0"/>
      <w:marBottom w:val="0"/>
      <w:divBdr>
        <w:top w:val="none" w:sz="0" w:space="0" w:color="auto"/>
        <w:left w:val="none" w:sz="0" w:space="0" w:color="auto"/>
        <w:bottom w:val="none" w:sz="0" w:space="0" w:color="auto"/>
        <w:right w:val="none" w:sz="0" w:space="0" w:color="auto"/>
      </w:divBdr>
    </w:div>
    <w:div w:id="1489976317">
      <w:bodyDiv w:val="1"/>
      <w:marLeft w:val="0"/>
      <w:marRight w:val="0"/>
      <w:marTop w:val="0"/>
      <w:marBottom w:val="0"/>
      <w:divBdr>
        <w:top w:val="none" w:sz="0" w:space="0" w:color="auto"/>
        <w:left w:val="none" w:sz="0" w:space="0" w:color="auto"/>
        <w:bottom w:val="none" w:sz="0" w:space="0" w:color="auto"/>
        <w:right w:val="none" w:sz="0" w:space="0" w:color="auto"/>
      </w:divBdr>
    </w:div>
    <w:div w:id="1504272240">
      <w:bodyDiv w:val="1"/>
      <w:marLeft w:val="0"/>
      <w:marRight w:val="0"/>
      <w:marTop w:val="0"/>
      <w:marBottom w:val="0"/>
      <w:divBdr>
        <w:top w:val="none" w:sz="0" w:space="0" w:color="auto"/>
        <w:left w:val="none" w:sz="0" w:space="0" w:color="auto"/>
        <w:bottom w:val="none" w:sz="0" w:space="0" w:color="auto"/>
        <w:right w:val="none" w:sz="0" w:space="0" w:color="auto"/>
      </w:divBdr>
    </w:div>
    <w:div w:id="1538199685">
      <w:bodyDiv w:val="1"/>
      <w:marLeft w:val="0"/>
      <w:marRight w:val="0"/>
      <w:marTop w:val="0"/>
      <w:marBottom w:val="0"/>
      <w:divBdr>
        <w:top w:val="none" w:sz="0" w:space="0" w:color="auto"/>
        <w:left w:val="none" w:sz="0" w:space="0" w:color="auto"/>
        <w:bottom w:val="none" w:sz="0" w:space="0" w:color="auto"/>
        <w:right w:val="none" w:sz="0" w:space="0" w:color="auto"/>
      </w:divBdr>
    </w:div>
    <w:div w:id="1574046279">
      <w:bodyDiv w:val="1"/>
      <w:marLeft w:val="0"/>
      <w:marRight w:val="0"/>
      <w:marTop w:val="0"/>
      <w:marBottom w:val="0"/>
      <w:divBdr>
        <w:top w:val="none" w:sz="0" w:space="0" w:color="auto"/>
        <w:left w:val="none" w:sz="0" w:space="0" w:color="auto"/>
        <w:bottom w:val="none" w:sz="0" w:space="0" w:color="auto"/>
        <w:right w:val="none" w:sz="0" w:space="0" w:color="auto"/>
      </w:divBdr>
    </w:div>
    <w:div w:id="1580141049">
      <w:bodyDiv w:val="1"/>
      <w:marLeft w:val="0"/>
      <w:marRight w:val="0"/>
      <w:marTop w:val="0"/>
      <w:marBottom w:val="0"/>
      <w:divBdr>
        <w:top w:val="none" w:sz="0" w:space="0" w:color="auto"/>
        <w:left w:val="none" w:sz="0" w:space="0" w:color="auto"/>
        <w:bottom w:val="none" w:sz="0" w:space="0" w:color="auto"/>
        <w:right w:val="none" w:sz="0" w:space="0" w:color="auto"/>
      </w:divBdr>
    </w:div>
    <w:div w:id="1671057394">
      <w:bodyDiv w:val="1"/>
      <w:marLeft w:val="0"/>
      <w:marRight w:val="0"/>
      <w:marTop w:val="0"/>
      <w:marBottom w:val="0"/>
      <w:divBdr>
        <w:top w:val="none" w:sz="0" w:space="0" w:color="auto"/>
        <w:left w:val="none" w:sz="0" w:space="0" w:color="auto"/>
        <w:bottom w:val="none" w:sz="0" w:space="0" w:color="auto"/>
        <w:right w:val="none" w:sz="0" w:space="0" w:color="auto"/>
      </w:divBdr>
    </w:div>
    <w:div w:id="1826967306">
      <w:bodyDiv w:val="1"/>
      <w:marLeft w:val="0"/>
      <w:marRight w:val="0"/>
      <w:marTop w:val="0"/>
      <w:marBottom w:val="0"/>
      <w:divBdr>
        <w:top w:val="none" w:sz="0" w:space="0" w:color="auto"/>
        <w:left w:val="none" w:sz="0" w:space="0" w:color="auto"/>
        <w:bottom w:val="none" w:sz="0" w:space="0" w:color="auto"/>
        <w:right w:val="none" w:sz="0" w:space="0" w:color="auto"/>
      </w:divBdr>
    </w:div>
    <w:div w:id="1889800022">
      <w:bodyDiv w:val="1"/>
      <w:marLeft w:val="0"/>
      <w:marRight w:val="0"/>
      <w:marTop w:val="0"/>
      <w:marBottom w:val="0"/>
      <w:divBdr>
        <w:top w:val="none" w:sz="0" w:space="0" w:color="auto"/>
        <w:left w:val="none" w:sz="0" w:space="0" w:color="auto"/>
        <w:bottom w:val="none" w:sz="0" w:space="0" w:color="auto"/>
        <w:right w:val="none" w:sz="0" w:space="0" w:color="auto"/>
      </w:divBdr>
    </w:div>
    <w:div w:id="200219828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7955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iifnacion.facturaelectronica@minhacienda.gov.co"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corresp_entrada_villavicencio@dian.gov.co" TargetMode="External"/><Relationship Id="rId2" Type="http://schemas.openxmlformats.org/officeDocument/2006/relationships/customXml" Target="../customXml/item2.xml"/><Relationship Id="rId16" Type="http://schemas.openxmlformats.org/officeDocument/2006/relationships/hyperlink" Target="mailto:notificacionesjudicialesdian@dian.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ian.gov.co/normatividad/Normatividad/Circular%20000001%20de%2025-01-2019.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rresp_entrada_villavicencio@dian.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7A450402-1D85-49A0-8FC6-82971D37C62F}"/>
      </w:docPartPr>
      <w:docPartBody>
        <w:p w:rsidR="00C25A84" w:rsidRDefault="00853F3B">
          <w:r w:rsidRPr="009D033D">
            <w:rPr>
              <w:rStyle w:val="Textodelmarcadordeposicin"/>
            </w:rPr>
            <w:t>Elija un elemento.</w:t>
          </w:r>
        </w:p>
      </w:docPartBody>
    </w:docPart>
    <w:docPart>
      <w:docPartPr>
        <w:name w:val="E8ACD0505BA8481783F2EA0EB1F48CA1"/>
        <w:category>
          <w:name w:val="General"/>
          <w:gallery w:val="placeholder"/>
        </w:category>
        <w:types>
          <w:type w:val="bbPlcHdr"/>
        </w:types>
        <w:behaviors>
          <w:behavior w:val="content"/>
        </w:behaviors>
        <w:guid w:val="{D6E91CFD-6DA9-4CEE-A906-470D633A1A35}"/>
      </w:docPartPr>
      <w:docPartBody>
        <w:p w:rsidR="00C25A84" w:rsidRDefault="00853F3B" w:rsidP="00853F3B">
          <w:pPr>
            <w:pStyle w:val="E8ACD0505BA8481783F2EA0EB1F48CA1"/>
          </w:pPr>
          <w:r w:rsidRPr="009D033D">
            <w:rPr>
              <w:rStyle w:val="Textodelmarcadordeposicin"/>
            </w:rPr>
            <w:t>Elija un elemento.</w:t>
          </w:r>
        </w:p>
      </w:docPartBody>
    </w:docPart>
    <w:docPart>
      <w:docPartPr>
        <w:name w:val="42059F6025774D24B23E3B3307F21605"/>
        <w:category>
          <w:name w:val="General"/>
          <w:gallery w:val="placeholder"/>
        </w:category>
        <w:types>
          <w:type w:val="bbPlcHdr"/>
        </w:types>
        <w:behaviors>
          <w:behavior w:val="content"/>
        </w:behaviors>
        <w:guid w:val="{733E3F00-4DCD-4133-BFF0-BDB6E59CCE25}"/>
      </w:docPartPr>
      <w:docPartBody>
        <w:p w:rsidR="00C25A84" w:rsidRDefault="00853F3B" w:rsidP="00853F3B">
          <w:pPr>
            <w:pStyle w:val="42059F6025774D24B23E3B3307F21605"/>
          </w:pPr>
          <w:r w:rsidRPr="009D033D">
            <w:rPr>
              <w:rStyle w:val="Textodelmarcadordeposicin"/>
            </w:rPr>
            <w:t>Elija un elemento.</w:t>
          </w:r>
        </w:p>
      </w:docPartBody>
    </w:docPart>
    <w:docPart>
      <w:docPartPr>
        <w:name w:val="6458AC9C64A34FEB912088A44D98574E"/>
        <w:category>
          <w:name w:val="General"/>
          <w:gallery w:val="placeholder"/>
        </w:category>
        <w:types>
          <w:type w:val="bbPlcHdr"/>
        </w:types>
        <w:behaviors>
          <w:behavior w:val="content"/>
        </w:behaviors>
        <w:guid w:val="{6458F41E-1F70-4C5D-9CBC-9F074B372794}"/>
      </w:docPartPr>
      <w:docPartBody>
        <w:p w:rsidR="00C25A84" w:rsidRDefault="00853F3B" w:rsidP="00853F3B">
          <w:pPr>
            <w:pStyle w:val="6458AC9C64A34FEB912088A44D98574E"/>
          </w:pPr>
          <w:r w:rsidRPr="009D033D">
            <w:rPr>
              <w:rStyle w:val="Textodelmarcadordeposicin"/>
            </w:rPr>
            <w:t>Elija un elemento.</w:t>
          </w:r>
        </w:p>
      </w:docPartBody>
    </w:docPart>
    <w:docPart>
      <w:docPartPr>
        <w:name w:val="FA09F6A1140B447C858C743B90300623"/>
        <w:category>
          <w:name w:val="General"/>
          <w:gallery w:val="placeholder"/>
        </w:category>
        <w:types>
          <w:type w:val="bbPlcHdr"/>
        </w:types>
        <w:behaviors>
          <w:behavior w:val="content"/>
        </w:behaviors>
        <w:guid w:val="{6A1A2A4A-603A-4D31-8B4F-E9C65304FAF6}"/>
      </w:docPartPr>
      <w:docPartBody>
        <w:p w:rsidR="00C25A84" w:rsidRDefault="00853F3B" w:rsidP="00853F3B">
          <w:pPr>
            <w:pStyle w:val="FA09F6A1140B447C858C743B90300623"/>
          </w:pPr>
          <w:r w:rsidRPr="009D033D">
            <w:rPr>
              <w:rStyle w:val="Textodelmarcadordeposicin"/>
            </w:rPr>
            <w:t>Elija un elemento.</w:t>
          </w:r>
        </w:p>
      </w:docPartBody>
    </w:docPart>
    <w:docPart>
      <w:docPartPr>
        <w:name w:val="45F3A9DB965B4FF29A77CB2558C66BC2"/>
        <w:category>
          <w:name w:val="General"/>
          <w:gallery w:val="placeholder"/>
        </w:category>
        <w:types>
          <w:type w:val="bbPlcHdr"/>
        </w:types>
        <w:behaviors>
          <w:behavior w:val="content"/>
        </w:behaviors>
        <w:guid w:val="{07D7F99D-DBC1-42F1-BD84-ECC6E13AEBE7}"/>
      </w:docPartPr>
      <w:docPartBody>
        <w:p w:rsidR="00C25A84" w:rsidRDefault="00853F3B" w:rsidP="00853F3B">
          <w:pPr>
            <w:pStyle w:val="45F3A9DB965B4FF29A77CB2558C66BC2"/>
          </w:pPr>
          <w:r w:rsidRPr="009D033D">
            <w:rPr>
              <w:rStyle w:val="Textodelmarcadordeposicin"/>
            </w:rPr>
            <w:t>Elija un elemento.</w:t>
          </w:r>
        </w:p>
      </w:docPartBody>
    </w:docPart>
    <w:docPart>
      <w:docPartPr>
        <w:name w:val="4E91BAA3FE024C478AC7F9BCCB3E35B5"/>
        <w:category>
          <w:name w:val="General"/>
          <w:gallery w:val="placeholder"/>
        </w:category>
        <w:types>
          <w:type w:val="bbPlcHdr"/>
        </w:types>
        <w:behaviors>
          <w:behavior w:val="content"/>
        </w:behaviors>
        <w:guid w:val="{610A0B0F-7B37-40F8-BF77-6FF9BBBBB51B}"/>
      </w:docPartPr>
      <w:docPartBody>
        <w:p w:rsidR="00C25A84" w:rsidRDefault="00853F3B" w:rsidP="00853F3B">
          <w:pPr>
            <w:pStyle w:val="4E91BAA3FE024C478AC7F9BCCB3E35B5"/>
          </w:pPr>
          <w:r w:rsidRPr="009D033D">
            <w:rPr>
              <w:rStyle w:val="Textodelmarcadordeposicin"/>
            </w:rPr>
            <w:t>Elija un elemento.</w:t>
          </w:r>
        </w:p>
      </w:docPartBody>
    </w:docPart>
    <w:docPart>
      <w:docPartPr>
        <w:name w:val="D4DD87D4ECBD40AA8E83F641CDC62EB9"/>
        <w:category>
          <w:name w:val="General"/>
          <w:gallery w:val="placeholder"/>
        </w:category>
        <w:types>
          <w:type w:val="bbPlcHdr"/>
        </w:types>
        <w:behaviors>
          <w:behavior w:val="content"/>
        </w:behaviors>
        <w:guid w:val="{924DBF46-6150-411D-9404-808B34E5592A}"/>
      </w:docPartPr>
      <w:docPartBody>
        <w:p w:rsidR="00D055A6" w:rsidRDefault="00AD2476" w:rsidP="00AD2476">
          <w:pPr>
            <w:pStyle w:val="D4DD87D4ECBD40AA8E83F641CDC62EB9"/>
          </w:pPr>
          <w:r>
            <w:rPr>
              <w:rStyle w:val="Textodelmarcadordeposicin"/>
            </w:rPr>
            <w:t>Elija un elemento.</w:t>
          </w:r>
        </w:p>
      </w:docPartBody>
    </w:docPart>
    <w:docPart>
      <w:docPartPr>
        <w:name w:val="B38C28661B1D496580887D6CE4483F15"/>
        <w:category>
          <w:name w:val="General"/>
          <w:gallery w:val="placeholder"/>
        </w:category>
        <w:types>
          <w:type w:val="bbPlcHdr"/>
        </w:types>
        <w:behaviors>
          <w:behavior w:val="content"/>
        </w:behaviors>
        <w:guid w:val="{CBDDC810-5A83-428B-9FF3-F616348334F9}"/>
      </w:docPartPr>
      <w:docPartBody>
        <w:p w:rsidR="00FB1128" w:rsidRDefault="00897E89" w:rsidP="00897E89">
          <w:pPr>
            <w:pStyle w:val="B38C28661B1D496580887D6CE4483F15"/>
          </w:pPr>
          <w:r w:rsidRPr="009D033D">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F3B"/>
    <w:rsid w:val="00014871"/>
    <w:rsid w:val="000560C8"/>
    <w:rsid w:val="000C7503"/>
    <w:rsid w:val="000D1873"/>
    <w:rsid w:val="000D308D"/>
    <w:rsid w:val="0017458D"/>
    <w:rsid w:val="002C1C81"/>
    <w:rsid w:val="003279F3"/>
    <w:rsid w:val="004F63E0"/>
    <w:rsid w:val="00527FBE"/>
    <w:rsid w:val="005D15F9"/>
    <w:rsid w:val="00651DD3"/>
    <w:rsid w:val="006A08C1"/>
    <w:rsid w:val="006C2ABC"/>
    <w:rsid w:val="006C3155"/>
    <w:rsid w:val="007E536F"/>
    <w:rsid w:val="00853F3B"/>
    <w:rsid w:val="00875E76"/>
    <w:rsid w:val="00894C9F"/>
    <w:rsid w:val="00897E89"/>
    <w:rsid w:val="00AD2476"/>
    <w:rsid w:val="00AE15C2"/>
    <w:rsid w:val="00B07A4E"/>
    <w:rsid w:val="00B12CB6"/>
    <w:rsid w:val="00B36587"/>
    <w:rsid w:val="00B5660C"/>
    <w:rsid w:val="00C25A84"/>
    <w:rsid w:val="00C74187"/>
    <w:rsid w:val="00CC3908"/>
    <w:rsid w:val="00D055A6"/>
    <w:rsid w:val="00E86FD0"/>
    <w:rsid w:val="00EB49F7"/>
    <w:rsid w:val="00EB773B"/>
    <w:rsid w:val="00FB1128"/>
    <w:rsid w:val="00FE57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897E89"/>
  </w:style>
  <w:style w:type="paragraph" w:customStyle="1" w:styleId="E8ACD0505BA8481783F2EA0EB1F48CA1">
    <w:name w:val="E8ACD0505BA8481783F2EA0EB1F48CA1"/>
    <w:rsid w:val="00853F3B"/>
  </w:style>
  <w:style w:type="paragraph" w:customStyle="1" w:styleId="42059F6025774D24B23E3B3307F21605">
    <w:name w:val="42059F6025774D24B23E3B3307F21605"/>
    <w:rsid w:val="00853F3B"/>
  </w:style>
  <w:style w:type="paragraph" w:customStyle="1" w:styleId="6458AC9C64A34FEB912088A44D98574E">
    <w:name w:val="6458AC9C64A34FEB912088A44D98574E"/>
    <w:rsid w:val="00853F3B"/>
  </w:style>
  <w:style w:type="paragraph" w:customStyle="1" w:styleId="FA09F6A1140B447C858C743B90300623">
    <w:name w:val="FA09F6A1140B447C858C743B90300623"/>
    <w:rsid w:val="00853F3B"/>
  </w:style>
  <w:style w:type="paragraph" w:customStyle="1" w:styleId="45F3A9DB965B4FF29A77CB2558C66BC2">
    <w:name w:val="45F3A9DB965B4FF29A77CB2558C66BC2"/>
    <w:rsid w:val="00853F3B"/>
  </w:style>
  <w:style w:type="paragraph" w:customStyle="1" w:styleId="4E91BAA3FE024C478AC7F9BCCB3E35B5">
    <w:name w:val="4E91BAA3FE024C478AC7F9BCCB3E35B5"/>
    <w:rsid w:val="00853F3B"/>
  </w:style>
  <w:style w:type="paragraph" w:customStyle="1" w:styleId="D4DD87D4ECBD40AA8E83F641CDC62EB9">
    <w:name w:val="D4DD87D4ECBD40AA8E83F641CDC62EB9"/>
    <w:rsid w:val="00AD2476"/>
  </w:style>
  <w:style w:type="paragraph" w:customStyle="1" w:styleId="B38C28661B1D496580887D6CE4483F15">
    <w:name w:val="B38C28661B1D496580887D6CE4483F15"/>
    <w:rsid w:val="00897E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8" ma:contentTypeDescription="Crear nuevo documento." ma:contentTypeScope="" ma:versionID="21fe18b404035fd237ff368a6154c6b6">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010a698e23d2d8fe807fe619c49b4280"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E7AFD-C1EF-4B0D-83B4-0FB00CB6F2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EB5EE5-3ACC-413E-9F34-837E0BEDBFE7}">
  <ds:schemaRefs>
    <ds:schemaRef ds:uri="http://schemas.microsoft.com/office/2006/metadata/longProperties"/>
  </ds:schemaRefs>
</ds:datastoreItem>
</file>

<file path=customXml/itemProps3.xml><?xml version="1.0" encoding="utf-8"?>
<ds:datastoreItem xmlns:ds="http://schemas.openxmlformats.org/officeDocument/2006/customXml" ds:itemID="{50819B9D-59F6-4AB3-9927-95CC5D550ED8}">
  <ds:schemaRefs>
    <ds:schemaRef ds:uri="http://schemas.microsoft.com/sharepoint/v3/contenttype/forms"/>
  </ds:schemaRefs>
</ds:datastoreItem>
</file>

<file path=customXml/itemProps4.xml><?xml version="1.0" encoding="utf-8"?>
<ds:datastoreItem xmlns:ds="http://schemas.openxmlformats.org/officeDocument/2006/customXml" ds:itemID="{FD4D284F-D7EA-404E-BA77-A92D45A330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999737-A315-4272-B0D8-D1A07B157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4772</TotalTime>
  <Pages>22</Pages>
  <Words>12044</Words>
  <Characters>66246</Characters>
  <Application>Microsoft Office Word</Application>
  <DocSecurity>0</DocSecurity>
  <Lines>552</Lines>
  <Paragraphs>156</Paragraphs>
  <ScaleCrop>false</ScaleCrop>
  <HeadingPairs>
    <vt:vector size="6" baseType="variant">
      <vt:variant>
        <vt:lpstr>Título</vt:lpstr>
      </vt:variant>
      <vt:variant>
        <vt:i4>1</vt:i4>
      </vt:variant>
      <vt:variant>
        <vt:lpstr>Títulos</vt:lpstr>
      </vt:variant>
      <vt:variant>
        <vt:i4>7</vt:i4>
      </vt:variant>
      <vt:variant>
        <vt:lpstr>Title</vt:lpstr>
      </vt:variant>
      <vt:variant>
        <vt:i4>1</vt:i4>
      </vt:variant>
    </vt:vector>
  </HeadingPairs>
  <TitlesOfParts>
    <vt:vector size="9" baseType="lpstr">
      <vt:lpstr/>
      <vt:lpstr>    2.1 	GARANTÍA LEGAL Y SUPLEMENTARIA &lt;Elija un elemento.&gt;</vt:lpstr>
      <vt:lpstr>    </vt:lpstr>
      <vt:lpstr>    PLAZO DE EJECUCIÓN</vt:lpstr>
      <vt:lpstr>        </vt:lpstr>
      <vt:lpstr>        Opción No. 3 (regla general): EL CONTRATISTA dentro de los tres (3) días hábiles</vt:lpstr>
      <vt:lpstr>        </vt:lpstr>
      <vt:lpstr>30. DOCUMENTOS QUE FORMAN PARTE INTEGRAL DEL CONTRATO</vt:lpstr>
      <vt:lpstr/>
    </vt:vector>
  </TitlesOfParts>
  <Company>DIAN</Company>
  <LinksUpToDate>false</LinksUpToDate>
  <CharactersWithSpaces>78134</CharactersWithSpaces>
  <SharedDoc>false</SharedDoc>
  <HLinks>
    <vt:vector size="18" baseType="variant">
      <vt:variant>
        <vt:i4>4259842</vt:i4>
      </vt:variant>
      <vt:variant>
        <vt:i4>3</vt:i4>
      </vt:variant>
      <vt:variant>
        <vt:i4>0</vt:i4>
      </vt:variant>
      <vt:variant>
        <vt:i4>5</vt:i4>
      </vt:variant>
      <vt:variant>
        <vt:lpwstr>https://www.dian.gov.co/atencionciudadano/Seguridad-de-la-Informacion/Paginas/Proteccion-de-datos-personales.aspx</vt:lpwstr>
      </vt:variant>
      <vt:variant>
        <vt:lpwstr/>
      </vt:variant>
      <vt:variant>
        <vt:i4>3538958</vt:i4>
      </vt:variant>
      <vt:variant>
        <vt:i4>0</vt:i4>
      </vt:variant>
      <vt:variant>
        <vt:i4>0</vt:i4>
      </vt:variant>
      <vt:variant>
        <vt:i4>5</vt:i4>
      </vt:variant>
      <vt:variant>
        <vt:lpwstr>mailto:siifnacion.facturaelectronica@minhacienda.gov.co</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Ariel Mancipe Umaña</cp:lastModifiedBy>
  <cp:revision>250</cp:revision>
  <cp:lastPrinted>2024-11-13T14:22:00Z</cp:lastPrinted>
  <dcterms:created xsi:type="dcterms:W3CDTF">2024-01-23T20:12:00Z</dcterms:created>
  <dcterms:modified xsi:type="dcterms:W3CDTF">2024-11-13T14:22:00Z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ies>
</file>