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C142FA">
        <w:rPr>
          <w:rFonts w:ascii="Arial Narrow" w:hAnsi="Arial Narrow" w:cs="Arial"/>
        </w:rPr>
        <w:t xml:space="preserve">MINIMA </w:t>
      </w:r>
      <w:r w:rsidR="0089134E">
        <w:rPr>
          <w:rFonts w:ascii="Arial Narrow" w:hAnsi="Arial Narrow" w:cs="Arial"/>
        </w:rPr>
        <w:t xml:space="preserve">CUANTIA </w:t>
      </w:r>
      <w:r w:rsidR="0089134E" w:rsidRPr="00EC559A">
        <w:rPr>
          <w:rFonts w:ascii="Arial Narrow" w:hAnsi="Arial Narrow" w:cs="Arial"/>
        </w:rPr>
        <w:t>N</w:t>
      </w:r>
      <w:r w:rsidRPr="00EC559A">
        <w:rPr>
          <w:rFonts w:ascii="Arial Narrow" w:hAnsi="Arial Narrow" w:cs="Arial"/>
        </w:rPr>
        <w:t>°</w:t>
      </w:r>
      <w:r w:rsidR="00A82EF3">
        <w:rPr>
          <w:rFonts w:ascii="Arial Narrow" w:hAnsi="Arial Narrow" w:cs="Arial"/>
        </w:rPr>
        <w:t xml:space="preserve"> 401</w:t>
      </w:r>
      <w:r w:rsidR="00AE2C49">
        <w:rPr>
          <w:rFonts w:ascii="Arial Narrow" w:hAnsi="Arial Narrow" w:cs="Arial"/>
        </w:rPr>
        <w:t>-DIGSA</w:t>
      </w:r>
      <w:r w:rsidR="00FC7245">
        <w:rPr>
          <w:rFonts w:ascii="Arial Narrow" w:hAnsi="Arial Narrow" w:cs="Arial"/>
        </w:rPr>
        <w:t>/DMCAL-2024</w:t>
      </w:r>
      <w:r w:rsidR="00171AA3">
        <w:rPr>
          <w:rFonts w:ascii="Arial Narrow" w:hAnsi="Arial Narrow" w:cs="Arial"/>
        </w:rPr>
        <w:t xml:space="preserve"> </w:t>
      </w:r>
      <w:r w:rsidR="00A82EF3">
        <w:rPr>
          <w:rFonts w:ascii="Arial Narrow" w:hAnsi="Arial Narrow" w:cs="Arial"/>
        </w:rPr>
        <w:t xml:space="preserve"> GRUPO 2</w:t>
      </w:r>
      <w:r w:rsidR="00EF3A46">
        <w:rPr>
          <w:rFonts w:ascii="Arial Narrow" w:hAnsi="Arial Narrow" w:cs="Arial"/>
        </w:rPr>
        <w:t xml:space="preserve"> </w:t>
      </w:r>
    </w:p>
    <w:p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AC22C4">
        <w:rPr>
          <w:rFonts w:ascii="Arial Narrow" w:hAnsi="Arial Narrow" w:cs="Arial"/>
          <w:iCs/>
          <w:color w:val="000000" w:themeColor="text1"/>
        </w:rPr>
        <w:t xml:space="preserve"> </w:t>
      </w:r>
      <w:r w:rsidR="00A82EF3">
        <w:rPr>
          <w:rFonts w:ascii="Arial Narrow" w:hAnsi="Arial Narrow" w:cs="Arial"/>
          <w:iCs/>
          <w:color w:val="000000" w:themeColor="text1"/>
        </w:rPr>
        <w:t>3.405.402</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9639" w:type="dxa"/>
        <w:tblInd w:w="-5" w:type="dxa"/>
        <w:tblCellMar>
          <w:left w:w="70" w:type="dxa"/>
          <w:right w:w="70" w:type="dxa"/>
        </w:tblCellMar>
        <w:tblLook w:val="04A0" w:firstRow="1" w:lastRow="0" w:firstColumn="1" w:lastColumn="0" w:noHBand="0" w:noVBand="1"/>
      </w:tblPr>
      <w:tblGrid>
        <w:gridCol w:w="532"/>
        <w:gridCol w:w="945"/>
        <w:gridCol w:w="4193"/>
        <w:gridCol w:w="851"/>
        <w:gridCol w:w="709"/>
        <w:gridCol w:w="1134"/>
        <w:gridCol w:w="1275"/>
      </w:tblGrid>
      <w:tr w:rsidR="00A82EF3" w:rsidRPr="00A82EF3" w:rsidTr="00A82EF3">
        <w:trPr>
          <w:trHeight w:val="765"/>
        </w:trPr>
        <w:tc>
          <w:tcPr>
            <w:tcW w:w="0" w:type="auto"/>
            <w:tcBorders>
              <w:top w:val="single" w:sz="4" w:space="0" w:color="auto"/>
              <w:left w:val="single" w:sz="4" w:space="0" w:color="auto"/>
              <w:bottom w:val="single" w:sz="4" w:space="0" w:color="auto"/>
              <w:right w:val="single" w:sz="4" w:space="0" w:color="auto"/>
            </w:tcBorders>
            <w:shd w:val="clear" w:color="000000" w:fill="FCE4D6"/>
            <w:vAlign w:val="center"/>
            <w:hideMark/>
          </w:tcPr>
          <w:p w:rsidR="00A82EF3" w:rsidRPr="00A82EF3" w:rsidRDefault="00A82EF3" w:rsidP="00A82EF3">
            <w:pPr>
              <w:spacing w:after="0" w:line="240" w:lineRule="auto"/>
              <w:jc w:val="center"/>
              <w:rPr>
                <w:rFonts w:ascii="Arial Narrow" w:eastAsia="Times New Roman" w:hAnsi="Arial Narrow" w:cs="Calibri"/>
                <w:b/>
                <w:bCs/>
                <w:color w:val="000000"/>
                <w:sz w:val="20"/>
                <w:szCs w:val="20"/>
                <w:lang w:eastAsia="es-CO"/>
              </w:rPr>
            </w:pPr>
            <w:r w:rsidRPr="00A82EF3">
              <w:rPr>
                <w:rFonts w:ascii="Arial Narrow" w:eastAsia="Times New Roman" w:hAnsi="Arial Narrow" w:cs="Calibri"/>
                <w:b/>
                <w:bCs/>
                <w:color w:val="000000"/>
                <w:sz w:val="20"/>
                <w:szCs w:val="20"/>
                <w:lang w:eastAsia="es-CO"/>
              </w:rPr>
              <w:t>ITEM</w:t>
            </w:r>
          </w:p>
        </w:tc>
        <w:tc>
          <w:tcPr>
            <w:tcW w:w="0" w:type="auto"/>
            <w:tcBorders>
              <w:top w:val="single" w:sz="4" w:space="0" w:color="auto"/>
              <w:left w:val="nil"/>
              <w:bottom w:val="single" w:sz="4" w:space="0" w:color="auto"/>
              <w:right w:val="single" w:sz="4" w:space="0" w:color="auto"/>
            </w:tcBorders>
            <w:shd w:val="clear" w:color="000000" w:fill="FCE4D6"/>
            <w:vAlign w:val="center"/>
            <w:hideMark/>
          </w:tcPr>
          <w:p w:rsidR="00A82EF3" w:rsidRPr="00A82EF3" w:rsidRDefault="00A82EF3" w:rsidP="00A82EF3">
            <w:pPr>
              <w:spacing w:after="0" w:line="240" w:lineRule="auto"/>
              <w:jc w:val="center"/>
              <w:rPr>
                <w:rFonts w:ascii="Arial Narrow" w:eastAsia="Times New Roman" w:hAnsi="Arial Narrow" w:cs="Calibri"/>
                <w:b/>
                <w:bCs/>
                <w:color w:val="000000"/>
                <w:sz w:val="20"/>
                <w:szCs w:val="20"/>
                <w:lang w:eastAsia="es-CO"/>
              </w:rPr>
            </w:pPr>
            <w:r w:rsidRPr="00A82EF3">
              <w:rPr>
                <w:rFonts w:ascii="Arial Narrow" w:eastAsia="Times New Roman" w:hAnsi="Arial Narrow" w:cs="Calibri"/>
                <w:b/>
                <w:bCs/>
                <w:color w:val="000000"/>
                <w:sz w:val="20"/>
                <w:szCs w:val="20"/>
                <w:lang w:eastAsia="es-CO"/>
              </w:rPr>
              <w:t>CODIGO UNSPSC</w:t>
            </w:r>
          </w:p>
        </w:tc>
        <w:tc>
          <w:tcPr>
            <w:tcW w:w="4193" w:type="dxa"/>
            <w:tcBorders>
              <w:top w:val="single" w:sz="4" w:space="0" w:color="auto"/>
              <w:left w:val="nil"/>
              <w:bottom w:val="single" w:sz="4" w:space="0" w:color="auto"/>
              <w:right w:val="single" w:sz="4" w:space="0" w:color="auto"/>
            </w:tcBorders>
            <w:shd w:val="clear" w:color="000000" w:fill="FCE4D6"/>
            <w:vAlign w:val="center"/>
            <w:hideMark/>
          </w:tcPr>
          <w:p w:rsidR="00A82EF3" w:rsidRPr="00A82EF3" w:rsidRDefault="00A82EF3" w:rsidP="00A82EF3">
            <w:pPr>
              <w:spacing w:after="0" w:line="240" w:lineRule="auto"/>
              <w:jc w:val="center"/>
              <w:rPr>
                <w:rFonts w:ascii="Arial Narrow" w:eastAsia="Times New Roman" w:hAnsi="Arial Narrow" w:cs="Calibri"/>
                <w:b/>
                <w:bCs/>
                <w:color w:val="000000"/>
                <w:sz w:val="20"/>
                <w:szCs w:val="20"/>
                <w:lang w:eastAsia="es-CO"/>
              </w:rPr>
            </w:pPr>
            <w:r w:rsidRPr="00A82EF3">
              <w:rPr>
                <w:rFonts w:ascii="Arial Narrow" w:eastAsia="Times New Roman" w:hAnsi="Arial Narrow" w:cs="Calibri"/>
                <w:b/>
                <w:bCs/>
                <w:color w:val="000000"/>
                <w:sz w:val="20"/>
                <w:szCs w:val="20"/>
                <w:lang w:eastAsia="es-CO"/>
              </w:rPr>
              <w:t xml:space="preserve">DESCRIPCIÓN DEL BIEN Y/O SERVICIO </w:t>
            </w:r>
          </w:p>
        </w:tc>
        <w:tc>
          <w:tcPr>
            <w:tcW w:w="851" w:type="dxa"/>
            <w:tcBorders>
              <w:top w:val="single" w:sz="4" w:space="0" w:color="auto"/>
              <w:left w:val="nil"/>
              <w:bottom w:val="single" w:sz="4" w:space="0" w:color="auto"/>
              <w:right w:val="single" w:sz="4" w:space="0" w:color="auto"/>
            </w:tcBorders>
            <w:shd w:val="clear" w:color="000000" w:fill="FCE4D6"/>
            <w:vAlign w:val="center"/>
            <w:hideMark/>
          </w:tcPr>
          <w:p w:rsidR="00A82EF3" w:rsidRPr="00A82EF3" w:rsidRDefault="00A82EF3" w:rsidP="00A82EF3">
            <w:pPr>
              <w:spacing w:after="0" w:line="240" w:lineRule="auto"/>
              <w:jc w:val="center"/>
              <w:rPr>
                <w:rFonts w:ascii="Arial Narrow" w:eastAsia="Times New Roman" w:hAnsi="Arial Narrow" w:cs="Calibri"/>
                <w:b/>
                <w:bCs/>
                <w:color w:val="000000"/>
                <w:sz w:val="20"/>
                <w:szCs w:val="20"/>
                <w:lang w:eastAsia="es-CO"/>
              </w:rPr>
            </w:pPr>
            <w:r w:rsidRPr="00A82EF3">
              <w:rPr>
                <w:rFonts w:ascii="Arial Narrow" w:eastAsia="Times New Roman" w:hAnsi="Arial Narrow" w:cs="Calibri"/>
                <w:b/>
                <w:bCs/>
                <w:color w:val="000000"/>
                <w:sz w:val="20"/>
                <w:szCs w:val="20"/>
                <w:lang w:eastAsia="es-CO"/>
              </w:rPr>
              <w:t>UNIDAD MEDIDA</w:t>
            </w:r>
          </w:p>
        </w:tc>
        <w:tc>
          <w:tcPr>
            <w:tcW w:w="709" w:type="dxa"/>
            <w:tcBorders>
              <w:top w:val="single" w:sz="4" w:space="0" w:color="auto"/>
              <w:left w:val="nil"/>
              <w:bottom w:val="single" w:sz="4" w:space="0" w:color="auto"/>
              <w:right w:val="single" w:sz="4" w:space="0" w:color="auto"/>
            </w:tcBorders>
            <w:shd w:val="clear" w:color="000000" w:fill="FCE4D6"/>
            <w:vAlign w:val="center"/>
            <w:hideMark/>
          </w:tcPr>
          <w:p w:rsidR="00A82EF3" w:rsidRPr="00A82EF3" w:rsidRDefault="00A82EF3" w:rsidP="00A82EF3">
            <w:pPr>
              <w:spacing w:after="0" w:line="240" w:lineRule="auto"/>
              <w:jc w:val="center"/>
              <w:rPr>
                <w:rFonts w:ascii="Arial Narrow" w:eastAsia="Times New Roman" w:hAnsi="Arial Narrow" w:cs="Calibri"/>
                <w:b/>
                <w:bCs/>
                <w:color w:val="000000"/>
                <w:sz w:val="20"/>
                <w:szCs w:val="20"/>
                <w:lang w:eastAsia="es-CO"/>
              </w:rPr>
            </w:pPr>
            <w:r w:rsidRPr="00A82EF3">
              <w:rPr>
                <w:rFonts w:ascii="Arial Narrow" w:eastAsia="Times New Roman" w:hAnsi="Arial Narrow" w:cs="Calibri"/>
                <w:b/>
                <w:bCs/>
                <w:color w:val="000000"/>
                <w:sz w:val="20"/>
                <w:szCs w:val="20"/>
                <w:lang w:eastAsia="es-CO"/>
              </w:rPr>
              <w:t>CANT</w:t>
            </w:r>
          </w:p>
        </w:tc>
        <w:tc>
          <w:tcPr>
            <w:tcW w:w="1134" w:type="dxa"/>
            <w:tcBorders>
              <w:top w:val="single" w:sz="4" w:space="0" w:color="auto"/>
              <w:left w:val="nil"/>
              <w:bottom w:val="single" w:sz="4" w:space="0" w:color="auto"/>
              <w:right w:val="single" w:sz="4" w:space="0" w:color="auto"/>
            </w:tcBorders>
            <w:shd w:val="clear" w:color="000000" w:fill="FCE4D6"/>
            <w:vAlign w:val="center"/>
            <w:hideMark/>
          </w:tcPr>
          <w:p w:rsidR="00A82EF3" w:rsidRPr="00A82EF3" w:rsidRDefault="00A82EF3" w:rsidP="00A82EF3">
            <w:pPr>
              <w:spacing w:after="0" w:line="240" w:lineRule="auto"/>
              <w:jc w:val="center"/>
              <w:rPr>
                <w:rFonts w:ascii="Arial Narrow" w:eastAsia="Times New Roman" w:hAnsi="Arial Narrow" w:cs="Calibri"/>
                <w:b/>
                <w:bCs/>
                <w:color w:val="000000"/>
                <w:sz w:val="20"/>
                <w:szCs w:val="20"/>
                <w:lang w:eastAsia="es-CO"/>
              </w:rPr>
            </w:pPr>
            <w:r w:rsidRPr="00A82EF3">
              <w:rPr>
                <w:rFonts w:ascii="Arial Narrow" w:eastAsia="Times New Roman" w:hAnsi="Arial Narrow" w:cs="Calibri"/>
                <w:b/>
                <w:bCs/>
                <w:color w:val="000000"/>
                <w:sz w:val="20"/>
                <w:szCs w:val="20"/>
                <w:lang w:eastAsia="es-CO"/>
              </w:rPr>
              <w:t>UNIDAD DE MEDIDA</w:t>
            </w:r>
          </w:p>
        </w:tc>
        <w:tc>
          <w:tcPr>
            <w:tcW w:w="1275" w:type="dxa"/>
            <w:tcBorders>
              <w:top w:val="single" w:sz="4" w:space="0" w:color="auto"/>
              <w:left w:val="nil"/>
              <w:bottom w:val="single" w:sz="4" w:space="0" w:color="auto"/>
              <w:right w:val="single" w:sz="4" w:space="0" w:color="auto"/>
            </w:tcBorders>
            <w:shd w:val="clear" w:color="000000" w:fill="FCE4D6"/>
            <w:vAlign w:val="center"/>
            <w:hideMark/>
          </w:tcPr>
          <w:p w:rsidR="00A82EF3" w:rsidRPr="00A82EF3" w:rsidRDefault="00A82EF3" w:rsidP="00A82EF3">
            <w:pPr>
              <w:spacing w:after="0" w:line="240" w:lineRule="auto"/>
              <w:jc w:val="center"/>
              <w:rPr>
                <w:rFonts w:ascii="Arial Narrow" w:eastAsia="Times New Roman" w:hAnsi="Arial Narrow" w:cs="Calibri"/>
                <w:b/>
                <w:bCs/>
                <w:color w:val="000000"/>
                <w:sz w:val="20"/>
                <w:szCs w:val="20"/>
                <w:lang w:eastAsia="es-CO"/>
              </w:rPr>
            </w:pPr>
            <w:r>
              <w:rPr>
                <w:rFonts w:ascii="Arial Narrow" w:eastAsia="Times New Roman" w:hAnsi="Arial Narrow" w:cs="Calibri"/>
                <w:b/>
                <w:bCs/>
                <w:color w:val="000000"/>
                <w:sz w:val="20"/>
                <w:szCs w:val="20"/>
                <w:lang w:eastAsia="es-CO"/>
              </w:rPr>
              <w:t>VALOR</w:t>
            </w:r>
          </w:p>
        </w:tc>
      </w:tr>
      <w:tr w:rsidR="00A82EF3" w:rsidRPr="00A82EF3" w:rsidTr="00A82EF3">
        <w:trPr>
          <w:trHeight w:val="765"/>
        </w:trPr>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A82EF3" w:rsidRPr="00A82EF3" w:rsidRDefault="00A82EF3" w:rsidP="00A82EF3">
            <w:pPr>
              <w:spacing w:after="0" w:line="240" w:lineRule="auto"/>
              <w:jc w:val="center"/>
              <w:rPr>
                <w:rFonts w:ascii="Arial Narrow" w:eastAsia="Times New Roman" w:hAnsi="Arial Narrow" w:cs="Calibri"/>
                <w:color w:val="000000"/>
                <w:sz w:val="20"/>
                <w:szCs w:val="20"/>
                <w:lang w:eastAsia="es-CO"/>
              </w:rPr>
            </w:pPr>
            <w:r w:rsidRPr="00A82EF3">
              <w:rPr>
                <w:rFonts w:ascii="Arial Narrow" w:eastAsia="Times New Roman" w:hAnsi="Arial Narrow" w:cs="Calibri"/>
                <w:color w:val="000000"/>
                <w:sz w:val="20"/>
                <w:szCs w:val="20"/>
                <w:lang w:eastAsia="es-CO"/>
              </w:rPr>
              <w:t>1</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rsidR="00A82EF3" w:rsidRPr="00A82EF3" w:rsidRDefault="00A82EF3" w:rsidP="00A82EF3">
            <w:pPr>
              <w:spacing w:after="0" w:line="240" w:lineRule="auto"/>
              <w:jc w:val="center"/>
              <w:rPr>
                <w:rFonts w:ascii="Arial Narrow" w:eastAsia="Times New Roman" w:hAnsi="Arial Narrow" w:cs="Calibri"/>
                <w:color w:val="000000"/>
                <w:sz w:val="20"/>
                <w:szCs w:val="20"/>
                <w:lang w:eastAsia="es-CO"/>
              </w:rPr>
            </w:pPr>
            <w:r w:rsidRPr="00A82EF3">
              <w:rPr>
                <w:rFonts w:ascii="Arial Narrow" w:eastAsia="Times New Roman" w:hAnsi="Arial Narrow" w:cs="Calibri"/>
                <w:color w:val="000000"/>
                <w:sz w:val="20"/>
                <w:szCs w:val="20"/>
                <w:lang w:eastAsia="es-CO"/>
              </w:rPr>
              <w:t>90101500</w:t>
            </w:r>
          </w:p>
        </w:tc>
        <w:tc>
          <w:tcPr>
            <w:tcW w:w="4193" w:type="dxa"/>
            <w:tcBorders>
              <w:top w:val="nil"/>
              <w:left w:val="nil"/>
              <w:bottom w:val="single" w:sz="4" w:space="0" w:color="auto"/>
              <w:right w:val="single" w:sz="4" w:space="0" w:color="auto"/>
            </w:tcBorders>
            <w:shd w:val="clear" w:color="auto" w:fill="auto"/>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r w:rsidRPr="00A82EF3">
              <w:rPr>
                <w:rFonts w:ascii="Arial Narrow" w:eastAsia="Times New Roman" w:hAnsi="Arial Narrow" w:cs="Calibri"/>
                <w:b/>
                <w:bCs/>
                <w:color w:val="000000"/>
                <w:sz w:val="20"/>
                <w:szCs w:val="20"/>
                <w:lang w:eastAsia="es-CO"/>
              </w:rPr>
              <w:t>ENTRADAS:</w:t>
            </w:r>
            <w:r w:rsidRPr="00A82EF3">
              <w:rPr>
                <w:rFonts w:ascii="Arial Narrow" w:eastAsia="Times New Roman" w:hAnsi="Arial Narrow" w:cs="Calibri"/>
                <w:color w:val="000000"/>
                <w:sz w:val="20"/>
                <w:szCs w:val="20"/>
                <w:lang w:eastAsia="es-CO"/>
              </w:rPr>
              <w:t xml:space="preserve"> Pequeñas porciones de 80 a 100 gramos de alimentos fríos o calientes tipo gourmet, calidad, textura y exquisitez de los alimentos                                                                                                                                                            </w:t>
            </w:r>
          </w:p>
        </w:tc>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82EF3" w:rsidRPr="00A82EF3" w:rsidRDefault="00A82EF3" w:rsidP="00A82EF3">
            <w:pPr>
              <w:spacing w:after="0" w:line="240" w:lineRule="auto"/>
              <w:jc w:val="center"/>
              <w:rPr>
                <w:rFonts w:ascii="Arial Narrow" w:eastAsia="Times New Roman" w:hAnsi="Arial Narrow" w:cs="Calibri"/>
                <w:color w:val="000000"/>
                <w:sz w:val="20"/>
                <w:szCs w:val="20"/>
                <w:lang w:eastAsia="es-CO"/>
              </w:rPr>
            </w:pPr>
            <w:r w:rsidRPr="00A82EF3">
              <w:rPr>
                <w:rFonts w:ascii="Arial Narrow" w:eastAsia="Times New Roman" w:hAnsi="Arial Narrow" w:cs="Calibri"/>
                <w:color w:val="000000"/>
                <w:sz w:val="20"/>
                <w:szCs w:val="20"/>
                <w:lang w:eastAsia="es-CO"/>
              </w:rPr>
              <w:t>UNIDAD</w:t>
            </w:r>
          </w:p>
        </w:tc>
        <w:tc>
          <w:tcPr>
            <w:tcW w:w="709" w:type="dxa"/>
            <w:vMerge w:val="restart"/>
            <w:tcBorders>
              <w:top w:val="nil"/>
              <w:left w:val="single" w:sz="4" w:space="0" w:color="auto"/>
              <w:bottom w:val="single" w:sz="4" w:space="0" w:color="000000"/>
              <w:right w:val="single" w:sz="4" w:space="0" w:color="auto"/>
            </w:tcBorders>
            <w:shd w:val="clear" w:color="auto" w:fill="auto"/>
            <w:vAlign w:val="center"/>
            <w:hideMark/>
          </w:tcPr>
          <w:p w:rsidR="00A82EF3" w:rsidRPr="00A82EF3" w:rsidRDefault="00A82EF3" w:rsidP="00A82EF3">
            <w:pPr>
              <w:spacing w:after="0" w:line="240" w:lineRule="auto"/>
              <w:jc w:val="center"/>
              <w:rPr>
                <w:rFonts w:ascii="Arial Narrow" w:eastAsia="Times New Roman" w:hAnsi="Arial Narrow" w:cs="Calibri"/>
                <w:color w:val="000000"/>
                <w:sz w:val="20"/>
                <w:szCs w:val="20"/>
                <w:lang w:eastAsia="es-CO"/>
              </w:rPr>
            </w:pPr>
            <w:r w:rsidRPr="00A82EF3">
              <w:rPr>
                <w:rFonts w:ascii="Arial Narrow" w:eastAsia="Times New Roman" w:hAnsi="Arial Narrow" w:cs="Calibri"/>
                <w:color w:val="000000"/>
                <w:sz w:val="20"/>
                <w:szCs w:val="20"/>
                <w:lang w:eastAsia="es-CO"/>
              </w:rPr>
              <w:t>14</w:t>
            </w:r>
          </w:p>
        </w:tc>
        <w:tc>
          <w:tcPr>
            <w:tcW w:w="1134" w:type="dxa"/>
            <w:vMerge w:val="restart"/>
            <w:tcBorders>
              <w:top w:val="nil"/>
              <w:left w:val="single" w:sz="4" w:space="0" w:color="auto"/>
              <w:bottom w:val="single" w:sz="4" w:space="0" w:color="000000"/>
              <w:right w:val="single" w:sz="4" w:space="0" w:color="auto"/>
            </w:tcBorders>
            <w:shd w:val="clear" w:color="auto" w:fill="auto"/>
            <w:vAlign w:val="center"/>
            <w:hideMark/>
          </w:tcPr>
          <w:p w:rsidR="00A82EF3" w:rsidRPr="00A82EF3" w:rsidRDefault="00A82EF3" w:rsidP="00A82EF3">
            <w:pPr>
              <w:spacing w:after="0" w:line="240" w:lineRule="auto"/>
              <w:jc w:val="center"/>
              <w:rPr>
                <w:rFonts w:ascii="Arial Narrow" w:eastAsia="Times New Roman" w:hAnsi="Arial Narrow" w:cs="Calibri"/>
                <w:color w:val="000000"/>
                <w:sz w:val="20"/>
                <w:szCs w:val="20"/>
                <w:lang w:eastAsia="es-CO"/>
              </w:rPr>
            </w:pPr>
            <w:r w:rsidRPr="00A82EF3">
              <w:rPr>
                <w:rFonts w:ascii="Arial Narrow" w:eastAsia="Times New Roman" w:hAnsi="Arial Narrow" w:cs="Calibri"/>
                <w:color w:val="000000"/>
                <w:sz w:val="20"/>
                <w:szCs w:val="20"/>
                <w:lang w:eastAsia="es-CO"/>
              </w:rPr>
              <w:t>SERVICIO</w:t>
            </w:r>
          </w:p>
        </w:tc>
        <w:tc>
          <w:tcPr>
            <w:tcW w:w="1275" w:type="dxa"/>
            <w:vMerge w:val="restart"/>
            <w:tcBorders>
              <w:top w:val="nil"/>
              <w:left w:val="single" w:sz="4" w:space="0" w:color="auto"/>
              <w:bottom w:val="single" w:sz="4" w:space="0" w:color="000000"/>
              <w:right w:val="single" w:sz="4" w:space="0" w:color="auto"/>
            </w:tcBorders>
            <w:shd w:val="clear" w:color="auto" w:fill="auto"/>
            <w:vAlign w:val="center"/>
            <w:hideMark/>
          </w:tcPr>
          <w:p w:rsidR="00A82EF3" w:rsidRPr="00A82EF3" w:rsidRDefault="00A82EF3" w:rsidP="00A82EF3">
            <w:pPr>
              <w:spacing w:after="0" w:line="240" w:lineRule="auto"/>
              <w:jc w:val="center"/>
              <w:rPr>
                <w:rFonts w:ascii="Arial Narrow" w:eastAsia="Times New Roman" w:hAnsi="Arial Narrow" w:cs="Calibri"/>
                <w:color w:val="000000"/>
                <w:lang w:eastAsia="es-CO"/>
              </w:rPr>
            </w:pPr>
            <w:r w:rsidRPr="00A82EF3">
              <w:rPr>
                <w:rFonts w:ascii="Arial Narrow" w:eastAsia="Times New Roman" w:hAnsi="Arial Narrow" w:cs="Calibri"/>
                <w:color w:val="000000"/>
                <w:lang w:eastAsia="es-CO"/>
              </w:rPr>
              <w:t xml:space="preserve">          </w:t>
            </w:r>
          </w:p>
        </w:tc>
      </w:tr>
      <w:tr w:rsidR="00A82EF3" w:rsidRPr="00A82EF3" w:rsidTr="00A82EF3">
        <w:trPr>
          <w:trHeight w:val="1530"/>
        </w:trPr>
        <w:tc>
          <w:tcPr>
            <w:tcW w:w="0" w:type="auto"/>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4193" w:type="dxa"/>
            <w:tcBorders>
              <w:top w:val="nil"/>
              <w:left w:val="nil"/>
              <w:bottom w:val="single" w:sz="4" w:space="0" w:color="auto"/>
              <w:right w:val="single" w:sz="4" w:space="0" w:color="auto"/>
            </w:tcBorders>
            <w:shd w:val="clear" w:color="auto" w:fill="auto"/>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r w:rsidRPr="00A82EF3">
              <w:rPr>
                <w:rFonts w:ascii="Arial Narrow" w:eastAsia="Times New Roman" w:hAnsi="Arial Narrow" w:cs="Calibri"/>
                <w:b/>
                <w:bCs/>
                <w:color w:val="000000"/>
                <w:sz w:val="20"/>
                <w:szCs w:val="20"/>
                <w:lang w:eastAsia="es-CO"/>
              </w:rPr>
              <w:t>PLATO FUERTE</w:t>
            </w:r>
            <w:r w:rsidRPr="00A82EF3">
              <w:rPr>
                <w:rFonts w:ascii="Arial Narrow" w:eastAsia="Times New Roman" w:hAnsi="Arial Narrow" w:cs="Calibri"/>
                <w:color w:val="000000"/>
                <w:sz w:val="20"/>
                <w:szCs w:val="20"/>
                <w:lang w:eastAsia="es-CO"/>
              </w:rPr>
              <w:t>: Están compuesto principalmente por dos proteínas, una harina u carbohidrato y vegetales ensaladas, o frutas: Gramajes: Proteína 150 a 180g (Carnes rojas o Carnes blancas) Harina+ Verduras+ frutas 50 a80g, Total gramaje del plato 350 a 380g.</w:t>
            </w:r>
          </w:p>
        </w:tc>
        <w:tc>
          <w:tcPr>
            <w:tcW w:w="851"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709"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1134"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1275"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lang w:eastAsia="es-CO"/>
              </w:rPr>
            </w:pPr>
          </w:p>
        </w:tc>
      </w:tr>
      <w:tr w:rsidR="00A82EF3" w:rsidRPr="00A82EF3" w:rsidTr="00A82EF3">
        <w:trPr>
          <w:trHeight w:val="1020"/>
        </w:trPr>
        <w:tc>
          <w:tcPr>
            <w:tcW w:w="0" w:type="auto"/>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4193" w:type="dxa"/>
            <w:tcBorders>
              <w:top w:val="nil"/>
              <w:left w:val="nil"/>
              <w:bottom w:val="single" w:sz="4" w:space="0" w:color="auto"/>
              <w:right w:val="single" w:sz="4" w:space="0" w:color="auto"/>
            </w:tcBorders>
            <w:shd w:val="clear" w:color="auto" w:fill="auto"/>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r w:rsidRPr="00A82EF3">
              <w:rPr>
                <w:rFonts w:ascii="Arial Narrow" w:eastAsia="Times New Roman" w:hAnsi="Arial Narrow" w:cs="Calibri"/>
                <w:b/>
                <w:bCs/>
                <w:color w:val="000000"/>
                <w:sz w:val="20"/>
                <w:szCs w:val="20"/>
                <w:lang w:eastAsia="es-CO"/>
              </w:rPr>
              <w:t>BEBIDAS:</w:t>
            </w:r>
            <w:r w:rsidRPr="00A82EF3">
              <w:rPr>
                <w:rFonts w:ascii="Arial Narrow" w:eastAsia="Times New Roman" w:hAnsi="Arial Narrow" w:cs="Calibri"/>
                <w:color w:val="000000"/>
                <w:sz w:val="20"/>
                <w:szCs w:val="20"/>
                <w:lang w:eastAsia="es-CO"/>
              </w:rPr>
              <w:t xml:space="preserve"> Al momento de servir se sirve con su respectiva bebida acompañante, estas no deben alterar el sabor principal del plato: jugos naturales, Te frio, gaseosas, entre otras bebidas</w:t>
            </w:r>
          </w:p>
        </w:tc>
        <w:tc>
          <w:tcPr>
            <w:tcW w:w="851"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709"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1134"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1275"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lang w:eastAsia="es-CO"/>
              </w:rPr>
            </w:pPr>
          </w:p>
        </w:tc>
      </w:tr>
      <w:tr w:rsidR="00A82EF3" w:rsidRPr="00A82EF3" w:rsidTr="00A82EF3">
        <w:trPr>
          <w:trHeight w:val="765"/>
        </w:trPr>
        <w:tc>
          <w:tcPr>
            <w:tcW w:w="0" w:type="auto"/>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4193" w:type="dxa"/>
            <w:tcBorders>
              <w:top w:val="nil"/>
              <w:left w:val="nil"/>
              <w:bottom w:val="single" w:sz="4" w:space="0" w:color="auto"/>
              <w:right w:val="single" w:sz="4" w:space="0" w:color="auto"/>
            </w:tcBorders>
            <w:shd w:val="clear" w:color="auto" w:fill="auto"/>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r w:rsidRPr="00A82EF3">
              <w:rPr>
                <w:rFonts w:ascii="Arial Narrow" w:eastAsia="Times New Roman" w:hAnsi="Arial Narrow" w:cs="Calibri"/>
                <w:b/>
                <w:bCs/>
                <w:color w:val="000000"/>
                <w:sz w:val="20"/>
                <w:szCs w:val="20"/>
                <w:lang w:eastAsia="es-CO"/>
              </w:rPr>
              <w:t>POSTRE</w:t>
            </w:r>
            <w:r w:rsidRPr="00A82EF3">
              <w:rPr>
                <w:rFonts w:ascii="Arial Narrow" w:eastAsia="Times New Roman" w:hAnsi="Arial Narrow" w:cs="Calibri"/>
                <w:color w:val="000000"/>
                <w:sz w:val="20"/>
                <w:szCs w:val="20"/>
                <w:lang w:eastAsia="es-CO"/>
              </w:rPr>
              <w:t xml:space="preserve">: dos características </w:t>
            </w:r>
            <w:proofErr w:type="gramStart"/>
            <w:r w:rsidRPr="00A82EF3">
              <w:rPr>
                <w:rFonts w:ascii="Arial Narrow" w:eastAsia="Times New Roman" w:hAnsi="Arial Narrow" w:cs="Calibri"/>
                <w:color w:val="000000"/>
                <w:sz w:val="20"/>
                <w:szCs w:val="20"/>
                <w:lang w:eastAsia="es-CO"/>
              </w:rPr>
              <w:t>blandos</w:t>
            </w:r>
            <w:proofErr w:type="gramEnd"/>
            <w:r w:rsidRPr="00A82EF3">
              <w:rPr>
                <w:rFonts w:ascii="Arial Narrow" w:eastAsia="Times New Roman" w:hAnsi="Arial Narrow" w:cs="Calibri"/>
                <w:color w:val="000000"/>
                <w:sz w:val="20"/>
                <w:szCs w:val="20"/>
                <w:lang w:eastAsia="es-CO"/>
              </w:rPr>
              <w:t xml:space="preserve"> y duros pero el principal factor es que debe ser dulce. Gramaje: 100a 120g</w:t>
            </w:r>
          </w:p>
        </w:tc>
        <w:tc>
          <w:tcPr>
            <w:tcW w:w="851"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709"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1134"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1275"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lang w:eastAsia="es-CO"/>
              </w:rPr>
            </w:pPr>
          </w:p>
        </w:tc>
      </w:tr>
      <w:tr w:rsidR="00A82EF3" w:rsidRPr="00A82EF3" w:rsidTr="00A82EF3">
        <w:trPr>
          <w:trHeight w:val="765"/>
        </w:trPr>
        <w:tc>
          <w:tcPr>
            <w:tcW w:w="0" w:type="auto"/>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4193" w:type="dxa"/>
            <w:tcBorders>
              <w:top w:val="nil"/>
              <w:left w:val="nil"/>
              <w:bottom w:val="single" w:sz="4" w:space="0" w:color="auto"/>
              <w:right w:val="single" w:sz="4" w:space="0" w:color="auto"/>
            </w:tcBorders>
            <w:shd w:val="clear" w:color="auto" w:fill="auto"/>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r w:rsidRPr="00A82EF3">
              <w:rPr>
                <w:rFonts w:ascii="Arial Narrow" w:eastAsia="Times New Roman" w:hAnsi="Arial Narrow" w:cs="Calibri"/>
                <w:b/>
                <w:bCs/>
                <w:color w:val="000000"/>
                <w:sz w:val="20"/>
                <w:szCs w:val="20"/>
                <w:lang w:eastAsia="es-CO"/>
              </w:rPr>
              <w:t>COPA DE VINO</w:t>
            </w:r>
            <w:r w:rsidRPr="00A82EF3">
              <w:rPr>
                <w:rFonts w:ascii="Arial Narrow" w:eastAsia="Times New Roman" w:hAnsi="Arial Narrow" w:cs="Calibri"/>
                <w:color w:val="000000"/>
                <w:sz w:val="20"/>
                <w:szCs w:val="20"/>
                <w:lang w:eastAsia="es-CO"/>
              </w:rPr>
              <w:t>: Carnes rojas:   Vino   Tinto Carnes Blancas: Vino Blanco Champañas y vinos rosados sirve para todos los platos</w:t>
            </w:r>
          </w:p>
        </w:tc>
        <w:tc>
          <w:tcPr>
            <w:tcW w:w="851"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709"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1134"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1275"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lang w:eastAsia="es-CO"/>
              </w:rPr>
            </w:pPr>
          </w:p>
        </w:tc>
      </w:tr>
      <w:tr w:rsidR="00A82EF3" w:rsidRPr="00A82EF3" w:rsidTr="00A82EF3">
        <w:trPr>
          <w:trHeight w:val="1020"/>
        </w:trPr>
        <w:tc>
          <w:tcPr>
            <w:tcW w:w="0" w:type="auto"/>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4193" w:type="dxa"/>
            <w:tcBorders>
              <w:top w:val="nil"/>
              <w:left w:val="nil"/>
              <w:bottom w:val="single" w:sz="4" w:space="0" w:color="auto"/>
              <w:right w:val="single" w:sz="4" w:space="0" w:color="auto"/>
            </w:tcBorders>
            <w:shd w:val="clear" w:color="auto" w:fill="auto"/>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r w:rsidRPr="00A82EF3">
              <w:rPr>
                <w:rFonts w:ascii="Arial Narrow" w:eastAsia="Times New Roman" w:hAnsi="Arial Narrow" w:cs="Calibri"/>
                <w:b/>
                <w:bCs/>
                <w:color w:val="000000"/>
                <w:sz w:val="20"/>
                <w:szCs w:val="20"/>
                <w:lang w:eastAsia="es-CO"/>
              </w:rPr>
              <w:t xml:space="preserve"> SHOW MUSICAL </w:t>
            </w:r>
            <w:r w:rsidRPr="00A82EF3">
              <w:rPr>
                <w:rFonts w:ascii="Arial Narrow" w:eastAsia="Times New Roman" w:hAnsi="Arial Narrow" w:cs="Calibri"/>
                <w:color w:val="000000"/>
                <w:sz w:val="20"/>
                <w:szCs w:val="20"/>
                <w:lang w:eastAsia="es-CO"/>
              </w:rPr>
              <w:t>Actividad de grupo musical en vivo por el tiempo 60 minutos (vallenatos, mariachi, crossover, etc.)</w:t>
            </w:r>
          </w:p>
        </w:tc>
        <w:tc>
          <w:tcPr>
            <w:tcW w:w="851"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709"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1134"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1275"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lang w:eastAsia="es-CO"/>
              </w:rPr>
            </w:pPr>
          </w:p>
        </w:tc>
      </w:tr>
      <w:tr w:rsidR="00A82EF3" w:rsidRPr="00A82EF3" w:rsidTr="00A82EF3">
        <w:trPr>
          <w:trHeight w:val="765"/>
        </w:trPr>
        <w:tc>
          <w:tcPr>
            <w:tcW w:w="0" w:type="auto"/>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4193" w:type="dxa"/>
            <w:tcBorders>
              <w:top w:val="nil"/>
              <w:left w:val="nil"/>
              <w:bottom w:val="single" w:sz="4" w:space="0" w:color="auto"/>
              <w:right w:val="single" w:sz="4" w:space="0" w:color="auto"/>
            </w:tcBorders>
            <w:shd w:val="clear" w:color="auto" w:fill="auto"/>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r w:rsidRPr="00A82EF3">
              <w:rPr>
                <w:rFonts w:ascii="Arial Narrow" w:eastAsia="Times New Roman" w:hAnsi="Arial Narrow" w:cs="Calibri"/>
                <w:b/>
                <w:bCs/>
                <w:color w:val="000000"/>
                <w:sz w:val="20"/>
                <w:szCs w:val="20"/>
                <w:lang w:eastAsia="es-CO"/>
              </w:rPr>
              <w:t>RECORDATORIOS U OBSEQUIOS:</w:t>
            </w:r>
            <w:r w:rsidRPr="00A82EF3">
              <w:rPr>
                <w:rFonts w:ascii="Arial Narrow" w:eastAsia="Times New Roman" w:hAnsi="Arial Narrow" w:cs="Calibri"/>
                <w:color w:val="000000"/>
                <w:sz w:val="20"/>
                <w:szCs w:val="20"/>
                <w:lang w:eastAsia="es-CO"/>
              </w:rPr>
              <w:t xml:space="preserve"> Dejar como recordatorio un souvenir Elemento alusivo a la navidad o a la ciencia medica</w:t>
            </w:r>
          </w:p>
        </w:tc>
        <w:tc>
          <w:tcPr>
            <w:tcW w:w="851"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709"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1134"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sz w:val="20"/>
                <w:szCs w:val="20"/>
                <w:lang w:eastAsia="es-CO"/>
              </w:rPr>
            </w:pPr>
          </w:p>
        </w:tc>
        <w:tc>
          <w:tcPr>
            <w:tcW w:w="1275"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A82EF3">
            <w:pPr>
              <w:spacing w:after="0" w:line="240" w:lineRule="auto"/>
              <w:rPr>
                <w:rFonts w:ascii="Arial Narrow" w:eastAsia="Times New Roman" w:hAnsi="Arial Narrow" w:cs="Calibri"/>
                <w:color w:val="000000"/>
                <w:lang w:eastAsia="es-CO"/>
              </w:rPr>
            </w:pPr>
          </w:p>
        </w:tc>
      </w:tr>
    </w:tbl>
    <w:p w:rsidR="00C142FA" w:rsidRDefault="00C142FA" w:rsidP="00C142FA">
      <w:pPr>
        <w:pStyle w:val="Sinespaciado"/>
        <w:jc w:val="both"/>
        <w:rPr>
          <w:rFonts w:ascii="Arial Narrow" w:hAnsi="Arial Narrow" w:cs="Arial"/>
          <w:b/>
          <w:sz w:val="22"/>
          <w:szCs w:val="22"/>
        </w:rPr>
      </w:pPr>
    </w:p>
    <w:p w:rsidR="00195A84" w:rsidRDefault="00195A84" w:rsidP="00C142FA">
      <w:pPr>
        <w:pStyle w:val="Sinespaciado"/>
        <w:jc w:val="both"/>
        <w:rPr>
          <w:rFonts w:ascii="Arial Narrow" w:hAnsi="Arial Narrow" w:cs="Arial"/>
          <w:b/>
          <w:sz w:val="22"/>
          <w:szCs w:val="22"/>
        </w:rPr>
      </w:pPr>
    </w:p>
    <w:p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rsidR="00C142FA" w:rsidRDefault="00C142FA" w:rsidP="00C142FA">
      <w:pPr>
        <w:pStyle w:val="Sinespaciado"/>
        <w:ind w:right="18" w:firstLine="708"/>
        <w:jc w:val="both"/>
        <w:rPr>
          <w:rFonts w:ascii="Arial Narrow" w:hAnsi="Arial Narrow" w:cs="Arial"/>
          <w:b/>
          <w:bCs/>
          <w:color w:val="FF0000"/>
          <w:sz w:val="22"/>
          <w:szCs w:val="22"/>
          <w:highlight w:val="yellow"/>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lastRenderedPageBreak/>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rsidR="00C142FA" w:rsidRDefault="00C142FA" w:rsidP="00C142FA">
      <w:pPr>
        <w:pStyle w:val="Sinespaciado"/>
        <w:ind w:right="18"/>
        <w:jc w:val="both"/>
        <w:rPr>
          <w:rFonts w:ascii="Arial Narrow" w:hAnsi="Arial Narrow" w:cs="Arial"/>
          <w:b/>
          <w:bCs/>
          <w:color w:val="FF0000"/>
          <w:sz w:val="22"/>
          <w:szCs w:val="22"/>
        </w:rPr>
      </w:pPr>
    </w:p>
    <w:p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rsidR="00C142FA" w:rsidRDefault="00C142FA" w:rsidP="00C142FA">
      <w:pPr>
        <w:pStyle w:val="Sinespaciado"/>
        <w:ind w:right="18"/>
        <w:jc w:val="both"/>
        <w:rPr>
          <w:rFonts w:ascii="Arial Narrow" w:hAnsi="Arial Narrow" w:cs="Arial"/>
          <w:b/>
          <w:bCs/>
          <w:sz w:val="22"/>
          <w:szCs w:val="22"/>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rsidR="00C142FA" w:rsidRDefault="00C142FA" w:rsidP="00C142FA">
      <w:pPr>
        <w:pStyle w:val="Sinespaciado"/>
        <w:ind w:right="49"/>
        <w:jc w:val="both"/>
        <w:rPr>
          <w:rFonts w:ascii="Arial Narrow" w:hAnsi="Arial Narrow" w:cs="Arial"/>
          <w:color w:val="FF0000"/>
          <w:sz w:val="22"/>
          <w:szCs w:val="22"/>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rsidR="00C142FA" w:rsidRDefault="00C142FA" w:rsidP="00C142FA">
      <w:pPr>
        <w:pStyle w:val="Sinespaciado"/>
        <w:ind w:right="18"/>
        <w:jc w:val="both"/>
        <w:rPr>
          <w:rFonts w:ascii="Arial Narrow" w:hAnsi="Arial Narrow" w:cs="Arial"/>
          <w:color w:val="FF0000"/>
          <w:sz w:val="22"/>
          <w:szCs w:val="22"/>
        </w:rPr>
      </w:pPr>
    </w:p>
    <w:p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rsidR="00C142FA" w:rsidRDefault="00C142FA" w:rsidP="00C142FA">
      <w:pPr>
        <w:pStyle w:val="Sinespaciado"/>
        <w:jc w:val="both"/>
        <w:rPr>
          <w:rFonts w:ascii="Arial Narrow" w:hAnsi="Arial Narrow" w:cs="Arial"/>
          <w:color w:val="FF0000"/>
          <w:sz w:val="22"/>
          <w:szCs w:val="22"/>
        </w:rPr>
      </w:pPr>
    </w:p>
    <w:p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rsidR="00557145" w:rsidRDefault="00557145" w:rsidP="00AC22C4">
      <w:pPr>
        <w:pStyle w:val="Sinespaciado"/>
        <w:jc w:val="both"/>
        <w:rPr>
          <w:rFonts w:ascii="Arial Narrow" w:hAnsi="Arial Narrow" w:cs="Arial"/>
          <w:b/>
          <w:sz w:val="22"/>
          <w:szCs w:val="22"/>
        </w:rPr>
      </w:pPr>
    </w:p>
    <w:p w:rsidR="00557145" w:rsidRDefault="00557145" w:rsidP="00AC22C4">
      <w:pPr>
        <w:pStyle w:val="Sinespaciado"/>
        <w:jc w:val="both"/>
        <w:rPr>
          <w:rFonts w:ascii="Arial Narrow" w:hAnsi="Arial Narrow" w:cs="Arial"/>
          <w:b/>
          <w:sz w:val="22"/>
          <w:szCs w:val="22"/>
        </w:rPr>
      </w:pPr>
    </w:p>
    <w:p w:rsidR="00557145" w:rsidRDefault="00557145" w:rsidP="00AC22C4">
      <w:pPr>
        <w:pStyle w:val="Sinespaciado"/>
        <w:jc w:val="both"/>
        <w:rPr>
          <w:rFonts w:ascii="Arial Narrow" w:hAnsi="Arial Narrow" w:cs="Arial"/>
          <w:b/>
          <w:sz w:val="22"/>
          <w:szCs w:val="22"/>
        </w:rPr>
      </w:pPr>
    </w:p>
    <w:p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rsidR="00B83C2E" w:rsidRDefault="00B83C2E" w:rsidP="00392798">
      <w:pPr>
        <w:pStyle w:val="Sinespaciado"/>
        <w:jc w:val="both"/>
      </w:pPr>
    </w:p>
    <w:tbl>
      <w:tblPr>
        <w:tblW w:w="9639" w:type="dxa"/>
        <w:tblInd w:w="-5" w:type="dxa"/>
        <w:tblCellMar>
          <w:left w:w="70" w:type="dxa"/>
          <w:right w:w="70" w:type="dxa"/>
        </w:tblCellMar>
        <w:tblLook w:val="04A0" w:firstRow="1" w:lastRow="0" w:firstColumn="1" w:lastColumn="0" w:noHBand="0" w:noVBand="1"/>
      </w:tblPr>
      <w:tblGrid>
        <w:gridCol w:w="532"/>
        <w:gridCol w:w="945"/>
        <w:gridCol w:w="4193"/>
        <w:gridCol w:w="851"/>
        <w:gridCol w:w="709"/>
        <w:gridCol w:w="1134"/>
        <w:gridCol w:w="1275"/>
      </w:tblGrid>
      <w:tr w:rsidR="00A82EF3" w:rsidRPr="00A82EF3" w:rsidTr="00D02DA6">
        <w:trPr>
          <w:trHeight w:val="765"/>
        </w:trPr>
        <w:tc>
          <w:tcPr>
            <w:tcW w:w="0" w:type="auto"/>
            <w:tcBorders>
              <w:top w:val="single" w:sz="4" w:space="0" w:color="auto"/>
              <w:left w:val="single" w:sz="4" w:space="0" w:color="auto"/>
              <w:bottom w:val="single" w:sz="4" w:space="0" w:color="auto"/>
              <w:right w:val="single" w:sz="4" w:space="0" w:color="auto"/>
            </w:tcBorders>
            <w:shd w:val="clear" w:color="000000" w:fill="FCE4D6"/>
            <w:vAlign w:val="center"/>
            <w:hideMark/>
          </w:tcPr>
          <w:p w:rsidR="00A82EF3" w:rsidRPr="00A82EF3" w:rsidRDefault="00A82EF3" w:rsidP="00D02DA6">
            <w:pPr>
              <w:spacing w:after="0" w:line="240" w:lineRule="auto"/>
              <w:jc w:val="center"/>
              <w:rPr>
                <w:rFonts w:ascii="Arial Narrow" w:eastAsia="Times New Roman" w:hAnsi="Arial Narrow" w:cs="Calibri"/>
                <w:b/>
                <w:bCs/>
                <w:color w:val="000000"/>
                <w:sz w:val="20"/>
                <w:szCs w:val="20"/>
                <w:lang w:eastAsia="es-CO"/>
              </w:rPr>
            </w:pPr>
            <w:r w:rsidRPr="00A82EF3">
              <w:rPr>
                <w:rFonts w:ascii="Arial Narrow" w:eastAsia="Times New Roman" w:hAnsi="Arial Narrow" w:cs="Calibri"/>
                <w:b/>
                <w:bCs/>
                <w:color w:val="000000"/>
                <w:sz w:val="20"/>
                <w:szCs w:val="20"/>
                <w:lang w:eastAsia="es-CO"/>
              </w:rPr>
              <w:t>ITEM</w:t>
            </w:r>
          </w:p>
        </w:tc>
        <w:tc>
          <w:tcPr>
            <w:tcW w:w="0" w:type="auto"/>
            <w:tcBorders>
              <w:top w:val="single" w:sz="4" w:space="0" w:color="auto"/>
              <w:left w:val="nil"/>
              <w:bottom w:val="single" w:sz="4" w:space="0" w:color="auto"/>
              <w:right w:val="single" w:sz="4" w:space="0" w:color="auto"/>
            </w:tcBorders>
            <w:shd w:val="clear" w:color="000000" w:fill="FCE4D6"/>
            <w:vAlign w:val="center"/>
            <w:hideMark/>
          </w:tcPr>
          <w:p w:rsidR="00A82EF3" w:rsidRPr="00A82EF3" w:rsidRDefault="00A82EF3" w:rsidP="00D02DA6">
            <w:pPr>
              <w:spacing w:after="0" w:line="240" w:lineRule="auto"/>
              <w:jc w:val="center"/>
              <w:rPr>
                <w:rFonts w:ascii="Arial Narrow" w:eastAsia="Times New Roman" w:hAnsi="Arial Narrow" w:cs="Calibri"/>
                <w:b/>
                <w:bCs/>
                <w:color w:val="000000"/>
                <w:sz w:val="20"/>
                <w:szCs w:val="20"/>
                <w:lang w:eastAsia="es-CO"/>
              </w:rPr>
            </w:pPr>
            <w:r w:rsidRPr="00A82EF3">
              <w:rPr>
                <w:rFonts w:ascii="Arial Narrow" w:eastAsia="Times New Roman" w:hAnsi="Arial Narrow" w:cs="Calibri"/>
                <w:b/>
                <w:bCs/>
                <w:color w:val="000000"/>
                <w:sz w:val="20"/>
                <w:szCs w:val="20"/>
                <w:lang w:eastAsia="es-CO"/>
              </w:rPr>
              <w:t>CODIGO UNSPSC</w:t>
            </w:r>
          </w:p>
        </w:tc>
        <w:tc>
          <w:tcPr>
            <w:tcW w:w="4193" w:type="dxa"/>
            <w:tcBorders>
              <w:top w:val="single" w:sz="4" w:space="0" w:color="auto"/>
              <w:left w:val="nil"/>
              <w:bottom w:val="single" w:sz="4" w:space="0" w:color="auto"/>
              <w:right w:val="single" w:sz="4" w:space="0" w:color="auto"/>
            </w:tcBorders>
            <w:shd w:val="clear" w:color="000000" w:fill="FCE4D6"/>
            <w:vAlign w:val="center"/>
            <w:hideMark/>
          </w:tcPr>
          <w:p w:rsidR="00A82EF3" w:rsidRPr="00A82EF3" w:rsidRDefault="00A82EF3" w:rsidP="00D02DA6">
            <w:pPr>
              <w:spacing w:after="0" w:line="240" w:lineRule="auto"/>
              <w:jc w:val="center"/>
              <w:rPr>
                <w:rFonts w:ascii="Arial Narrow" w:eastAsia="Times New Roman" w:hAnsi="Arial Narrow" w:cs="Calibri"/>
                <w:b/>
                <w:bCs/>
                <w:color w:val="000000"/>
                <w:sz w:val="20"/>
                <w:szCs w:val="20"/>
                <w:lang w:eastAsia="es-CO"/>
              </w:rPr>
            </w:pPr>
            <w:r w:rsidRPr="00A82EF3">
              <w:rPr>
                <w:rFonts w:ascii="Arial Narrow" w:eastAsia="Times New Roman" w:hAnsi="Arial Narrow" w:cs="Calibri"/>
                <w:b/>
                <w:bCs/>
                <w:color w:val="000000"/>
                <w:sz w:val="20"/>
                <w:szCs w:val="20"/>
                <w:lang w:eastAsia="es-CO"/>
              </w:rPr>
              <w:t xml:space="preserve">DESCRIPCIÓN DEL BIEN Y/O SERVICIO </w:t>
            </w:r>
          </w:p>
        </w:tc>
        <w:tc>
          <w:tcPr>
            <w:tcW w:w="851" w:type="dxa"/>
            <w:tcBorders>
              <w:top w:val="single" w:sz="4" w:space="0" w:color="auto"/>
              <w:left w:val="nil"/>
              <w:bottom w:val="single" w:sz="4" w:space="0" w:color="auto"/>
              <w:right w:val="single" w:sz="4" w:space="0" w:color="auto"/>
            </w:tcBorders>
            <w:shd w:val="clear" w:color="000000" w:fill="FCE4D6"/>
            <w:vAlign w:val="center"/>
            <w:hideMark/>
          </w:tcPr>
          <w:p w:rsidR="00A82EF3" w:rsidRPr="00A82EF3" w:rsidRDefault="00A82EF3" w:rsidP="00D02DA6">
            <w:pPr>
              <w:spacing w:after="0" w:line="240" w:lineRule="auto"/>
              <w:jc w:val="center"/>
              <w:rPr>
                <w:rFonts w:ascii="Arial Narrow" w:eastAsia="Times New Roman" w:hAnsi="Arial Narrow" w:cs="Calibri"/>
                <w:b/>
                <w:bCs/>
                <w:color w:val="000000"/>
                <w:sz w:val="20"/>
                <w:szCs w:val="20"/>
                <w:lang w:eastAsia="es-CO"/>
              </w:rPr>
            </w:pPr>
            <w:r w:rsidRPr="00A82EF3">
              <w:rPr>
                <w:rFonts w:ascii="Arial Narrow" w:eastAsia="Times New Roman" w:hAnsi="Arial Narrow" w:cs="Calibri"/>
                <w:b/>
                <w:bCs/>
                <w:color w:val="000000"/>
                <w:sz w:val="20"/>
                <w:szCs w:val="20"/>
                <w:lang w:eastAsia="es-CO"/>
              </w:rPr>
              <w:t>UNIDAD MEDIDA</w:t>
            </w:r>
          </w:p>
        </w:tc>
        <w:tc>
          <w:tcPr>
            <w:tcW w:w="709" w:type="dxa"/>
            <w:tcBorders>
              <w:top w:val="single" w:sz="4" w:space="0" w:color="auto"/>
              <w:left w:val="nil"/>
              <w:bottom w:val="single" w:sz="4" w:space="0" w:color="auto"/>
              <w:right w:val="single" w:sz="4" w:space="0" w:color="auto"/>
            </w:tcBorders>
            <w:shd w:val="clear" w:color="000000" w:fill="FCE4D6"/>
            <w:vAlign w:val="center"/>
            <w:hideMark/>
          </w:tcPr>
          <w:p w:rsidR="00A82EF3" w:rsidRPr="00A82EF3" w:rsidRDefault="00A82EF3" w:rsidP="00D02DA6">
            <w:pPr>
              <w:spacing w:after="0" w:line="240" w:lineRule="auto"/>
              <w:jc w:val="center"/>
              <w:rPr>
                <w:rFonts w:ascii="Arial Narrow" w:eastAsia="Times New Roman" w:hAnsi="Arial Narrow" w:cs="Calibri"/>
                <w:b/>
                <w:bCs/>
                <w:color w:val="000000"/>
                <w:sz w:val="20"/>
                <w:szCs w:val="20"/>
                <w:lang w:eastAsia="es-CO"/>
              </w:rPr>
            </w:pPr>
            <w:r w:rsidRPr="00A82EF3">
              <w:rPr>
                <w:rFonts w:ascii="Arial Narrow" w:eastAsia="Times New Roman" w:hAnsi="Arial Narrow" w:cs="Calibri"/>
                <w:b/>
                <w:bCs/>
                <w:color w:val="000000"/>
                <w:sz w:val="20"/>
                <w:szCs w:val="20"/>
                <w:lang w:eastAsia="es-CO"/>
              </w:rPr>
              <w:t>CANT</w:t>
            </w:r>
          </w:p>
        </w:tc>
        <w:tc>
          <w:tcPr>
            <w:tcW w:w="1134" w:type="dxa"/>
            <w:tcBorders>
              <w:top w:val="single" w:sz="4" w:space="0" w:color="auto"/>
              <w:left w:val="nil"/>
              <w:bottom w:val="single" w:sz="4" w:space="0" w:color="auto"/>
              <w:right w:val="single" w:sz="4" w:space="0" w:color="auto"/>
            </w:tcBorders>
            <w:shd w:val="clear" w:color="000000" w:fill="FCE4D6"/>
            <w:vAlign w:val="center"/>
            <w:hideMark/>
          </w:tcPr>
          <w:p w:rsidR="00A82EF3" w:rsidRPr="00A82EF3" w:rsidRDefault="00A82EF3" w:rsidP="00D02DA6">
            <w:pPr>
              <w:spacing w:after="0" w:line="240" w:lineRule="auto"/>
              <w:jc w:val="center"/>
              <w:rPr>
                <w:rFonts w:ascii="Arial Narrow" w:eastAsia="Times New Roman" w:hAnsi="Arial Narrow" w:cs="Calibri"/>
                <w:b/>
                <w:bCs/>
                <w:color w:val="000000"/>
                <w:sz w:val="20"/>
                <w:szCs w:val="20"/>
                <w:lang w:eastAsia="es-CO"/>
              </w:rPr>
            </w:pPr>
            <w:r w:rsidRPr="00A82EF3">
              <w:rPr>
                <w:rFonts w:ascii="Arial Narrow" w:eastAsia="Times New Roman" w:hAnsi="Arial Narrow" w:cs="Calibri"/>
                <w:b/>
                <w:bCs/>
                <w:color w:val="000000"/>
                <w:sz w:val="20"/>
                <w:szCs w:val="20"/>
                <w:lang w:eastAsia="es-CO"/>
              </w:rPr>
              <w:t>UNIDAD DE MEDIDA</w:t>
            </w:r>
          </w:p>
        </w:tc>
        <w:tc>
          <w:tcPr>
            <w:tcW w:w="1275" w:type="dxa"/>
            <w:tcBorders>
              <w:top w:val="single" w:sz="4" w:space="0" w:color="auto"/>
              <w:left w:val="nil"/>
              <w:bottom w:val="single" w:sz="4" w:space="0" w:color="auto"/>
              <w:right w:val="single" w:sz="4" w:space="0" w:color="auto"/>
            </w:tcBorders>
            <w:shd w:val="clear" w:color="000000" w:fill="FCE4D6"/>
            <w:vAlign w:val="center"/>
            <w:hideMark/>
          </w:tcPr>
          <w:p w:rsidR="00A82EF3" w:rsidRPr="00A82EF3" w:rsidRDefault="00A82EF3" w:rsidP="00D02DA6">
            <w:pPr>
              <w:spacing w:after="0" w:line="240" w:lineRule="auto"/>
              <w:jc w:val="center"/>
              <w:rPr>
                <w:rFonts w:ascii="Arial Narrow" w:eastAsia="Times New Roman" w:hAnsi="Arial Narrow" w:cs="Calibri"/>
                <w:b/>
                <w:bCs/>
                <w:color w:val="000000"/>
                <w:sz w:val="20"/>
                <w:szCs w:val="20"/>
                <w:lang w:eastAsia="es-CO"/>
              </w:rPr>
            </w:pPr>
            <w:r w:rsidRPr="00A82EF3">
              <w:rPr>
                <w:rFonts w:ascii="Arial Narrow" w:eastAsia="Times New Roman" w:hAnsi="Arial Narrow" w:cs="Calibri"/>
                <w:b/>
                <w:bCs/>
                <w:color w:val="000000"/>
                <w:sz w:val="20"/>
                <w:szCs w:val="20"/>
                <w:lang w:eastAsia="es-CO"/>
              </w:rPr>
              <w:t>PRECIO REFERENCIA</w:t>
            </w:r>
          </w:p>
        </w:tc>
      </w:tr>
      <w:tr w:rsidR="00A82EF3" w:rsidRPr="00A82EF3" w:rsidTr="00D02DA6">
        <w:trPr>
          <w:trHeight w:val="765"/>
        </w:trPr>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A82EF3" w:rsidRPr="00A82EF3" w:rsidRDefault="00A82EF3" w:rsidP="00D02DA6">
            <w:pPr>
              <w:spacing w:after="0" w:line="240" w:lineRule="auto"/>
              <w:jc w:val="center"/>
              <w:rPr>
                <w:rFonts w:ascii="Arial Narrow" w:eastAsia="Times New Roman" w:hAnsi="Arial Narrow" w:cs="Calibri"/>
                <w:color w:val="000000"/>
                <w:sz w:val="20"/>
                <w:szCs w:val="20"/>
                <w:lang w:eastAsia="es-CO"/>
              </w:rPr>
            </w:pPr>
            <w:r w:rsidRPr="00A82EF3">
              <w:rPr>
                <w:rFonts w:ascii="Arial Narrow" w:eastAsia="Times New Roman" w:hAnsi="Arial Narrow" w:cs="Calibri"/>
                <w:color w:val="000000"/>
                <w:sz w:val="20"/>
                <w:szCs w:val="20"/>
                <w:lang w:eastAsia="es-CO"/>
              </w:rPr>
              <w:t>1</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rsidR="00A82EF3" w:rsidRPr="00A82EF3" w:rsidRDefault="00A82EF3" w:rsidP="00D02DA6">
            <w:pPr>
              <w:spacing w:after="0" w:line="240" w:lineRule="auto"/>
              <w:jc w:val="center"/>
              <w:rPr>
                <w:rFonts w:ascii="Arial Narrow" w:eastAsia="Times New Roman" w:hAnsi="Arial Narrow" w:cs="Calibri"/>
                <w:color w:val="000000"/>
                <w:sz w:val="20"/>
                <w:szCs w:val="20"/>
                <w:lang w:eastAsia="es-CO"/>
              </w:rPr>
            </w:pPr>
            <w:r w:rsidRPr="00A82EF3">
              <w:rPr>
                <w:rFonts w:ascii="Arial Narrow" w:eastAsia="Times New Roman" w:hAnsi="Arial Narrow" w:cs="Calibri"/>
                <w:color w:val="000000"/>
                <w:sz w:val="20"/>
                <w:szCs w:val="20"/>
                <w:lang w:eastAsia="es-CO"/>
              </w:rPr>
              <w:t>90101500</w:t>
            </w:r>
          </w:p>
        </w:tc>
        <w:tc>
          <w:tcPr>
            <w:tcW w:w="4193" w:type="dxa"/>
            <w:tcBorders>
              <w:top w:val="nil"/>
              <w:left w:val="nil"/>
              <w:bottom w:val="single" w:sz="4" w:space="0" w:color="auto"/>
              <w:right w:val="single" w:sz="4" w:space="0" w:color="auto"/>
            </w:tcBorders>
            <w:shd w:val="clear" w:color="auto" w:fill="auto"/>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r w:rsidRPr="00A82EF3">
              <w:rPr>
                <w:rFonts w:ascii="Arial Narrow" w:eastAsia="Times New Roman" w:hAnsi="Arial Narrow" w:cs="Calibri"/>
                <w:b/>
                <w:bCs/>
                <w:color w:val="000000"/>
                <w:sz w:val="20"/>
                <w:szCs w:val="20"/>
                <w:lang w:eastAsia="es-CO"/>
              </w:rPr>
              <w:t>ENTRADAS:</w:t>
            </w:r>
            <w:r w:rsidRPr="00A82EF3">
              <w:rPr>
                <w:rFonts w:ascii="Arial Narrow" w:eastAsia="Times New Roman" w:hAnsi="Arial Narrow" w:cs="Calibri"/>
                <w:color w:val="000000"/>
                <w:sz w:val="20"/>
                <w:szCs w:val="20"/>
                <w:lang w:eastAsia="es-CO"/>
              </w:rPr>
              <w:t xml:space="preserve"> Pequeñas porciones de 80 a 100 gramos de alimentos fríos o calientes tipo gourmet, calidad, textura y exquisitez de los alimentos                                                                                                                                                            </w:t>
            </w:r>
          </w:p>
        </w:tc>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82EF3" w:rsidRPr="00A82EF3" w:rsidRDefault="00A82EF3" w:rsidP="00D02DA6">
            <w:pPr>
              <w:spacing w:after="0" w:line="240" w:lineRule="auto"/>
              <w:jc w:val="center"/>
              <w:rPr>
                <w:rFonts w:ascii="Arial Narrow" w:eastAsia="Times New Roman" w:hAnsi="Arial Narrow" w:cs="Calibri"/>
                <w:color w:val="000000"/>
                <w:sz w:val="20"/>
                <w:szCs w:val="20"/>
                <w:lang w:eastAsia="es-CO"/>
              </w:rPr>
            </w:pPr>
            <w:r w:rsidRPr="00A82EF3">
              <w:rPr>
                <w:rFonts w:ascii="Arial Narrow" w:eastAsia="Times New Roman" w:hAnsi="Arial Narrow" w:cs="Calibri"/>
                <w:color w:val="000000"/>
                <w:sz w:val="20"/>
                <w:szCs w:val="20"/>
                <w:lang w:eastAsia="es-CO"/>
              </w:rPr>
              <w:t>UNIDAD</w:t>
            </w:r>
          </w:p>
        </w:tc>
        <w:tc>
          <w:tcPr>
            <w:tcW w:w="709" w:type="dxa"/>
            <w:vMerge w:val="restart"/>
            <w:tcBorders>
              <w:top w:val="nil"/>
              <w:left w:val="single" w:sz="4" w:space="0" w:color="auto"/>
              <w:bottom w:val="single" w:sz="4" w:space="0" w:color="000000"/>
              <w:right w:val="single" w:sz="4" w:space="0" w:color="auto"/>
            </w:tcBorders>
            <w:shd w:val="clear" w:color="auto" w:fill="auto"/>
            <w:vAlign w:val="center"/>
            <w:hideMark/>
          </w:tcPr>
          <w:p w:rsidR="00A82EF3" w:rsidRPr="00A82EF3" w:rsidRDefault="00A82EF3" w:rsidP="00D02DA6">
            <w:pPr>
              <w:spacing w:after="0" w:line="240" w:lineRule="auto"/>
              <w:jc w:val="center"/>
              <w:rPr>
                <w:rFonts w:ascii="Arial Narrow" w:eastAsia="Times New Roman" w:hAnsi="Arial Narrow" w:cs="Calibri"/>
                <w:color w:val="000000"/>
                <w:sz w:val="20"/>
                <w:szCs w:val="20"/>
                <w:lang w:eastAsia="es-CO"/>
              </w:rPr>
            </w:pPr>
            <w:r w:rsidRPr="00A82EF3">
              <w:rPr>
                <w:rFonts w:ascii="Arial Narrow" w:eastAsia="Times New Roman" w:hAnsi="Arial Narrow" w:cs="Calibri"/>
                <w:color w:val="000000"/>
                <w:sz w:val="20"/>
                <w:szCs w:val="20"/>
                <w:lang w:eastAsia="es-CO"/>
              </w:rPr>
              <w:t>14</w:t>
            </w:r>
          </w:p>
        </w:tc>
        <w:tc>
          <w:tcPr>
            <w:tcW w:w="1134" w:type="dxa"/>
            <w:vMerge w:val="restart"/>
            <w:tcBorders>
              <w:top w:val="nil"/>
              <w:left w:val="single" w:sz="4" w:space="0" w:color="auto"/>
              <w:bottom w:val="single" w:sz="4" w:space="0" w:color="000000"/>
              <w:right w:val="single" w:sz="4" w:space="0" w:color="auto"/>
            </w:tcBorders>
            <w:shd w:val="clear" w:color="auto" w:fill="auto"/>
            <w:vAlign w:val="center"/>
            <w:hideMark/>
          </w:tcPr>
          <w:p w:rsidR="00A82EF3" w:rsidRPr="00A82EF3" w:rsidRDefault="00A82EF3" w:rsidP="00D02DA6">
            <w:pPr>
              <w:spacing w:after="0" w:line="240" w:lineRule="auto"/>
              <w:jc w:val="center"/>
              <w:rPr>
                <w:rFonts w:ascii="Arial Narrow" w:eastAsia="Times New Roman" w:hAnsi="Arial Narrow" w:cs="Calibri"/>
                <w:color w:val="000000"/>
                <w:sz w:val="20"/>
                <w:szCs w:val="20"/>
                <w:lang w:eastAsia="es-CO"/>
              </w:rPr>
            </w:pPr>
            <w:r w:rsidRPr="00A82EF3">
              <w:rPr>
                <w:rFonts w:ascii="Arial Narrow" w:eastAsia="Times New Roman" w:hAnsi="Arial Narrow" w:cs="Calibri"/>
                <w:color w:val="000000"/>
                <w:sz w:val="20"/>
                <w:szCs w:val="20"/>
                <w:lang w:eastAsia="es-CO"/>
              </w:rPr>
              <w:t>SERVICIO</w:t>
            </w:r>
          </w:p>
        </w:tc>
        <w:tc>
          <w:tcPr>
            <w:tcW w:w="1275" w:type="dxa"/>
            <w:vMerge w:val="restart"/>
            <w:tcBorders>
              <w:top w:val="nil"/>
              <w:left w:val="single" w:sz="4" w:space="0" w:color="auto"/>
              <w:bottom w:val="single" w:sz="4" w:space="0" w:color="000000"/>
              <w:right w:val="single" w:sz="4" w:space="0" w:color="auto"/>
            </w:tcBorders>
            <w:shd w:val="clear" w:color="auto" w:fill="auto"/>
            <w:vAlign w:val="center"/>
            <w:hideMark/>
          </w:tcPr>
          <w:p w:rsidR="00A82EF3" w:rsidRPr="00A82EF3" w:rsidRDefault="00A82EF3" w:rsidP="00D02DA6">
            <w:pPr>
              <w:spacing w:after="0" w:line="240" w:lineRule="auto"/>
              <w:jc w:val="center"/>
              <w:rPr>
                <w:rFonts w:ascii="Arial Narrow" w:eastAsia="Times New Roman" w:hAnsi="Arial Narrow" w:cs="Calibri"/>
                <w:color w:val="000000"/>
                <w:lang w:eastAsia="es-CO"/>
              </w:rPr>
            </w:pPr>
            <w:r w:rsidRPr="00A82EF3">
              <w:rPr>
                <w:rFonts w:ascii="Arial Narrow" w:eastAsia="Times New Roman" w:hAnsi="Arial Narrow" w:cs="Calibri"/>
                <w:color w:val="000000"/>
                <w:lang w:eastAsia="es-CO"/>
              </w:rPr>
              <w:t xml:space="preserve">          3.202.701 </w:t>
            </w:r>
          </w:p>
        </w:tc>
      </w:tr>
      <w:tr w:rsidR="00A82EF3" w:rsidRPr="00A82EF3" w:rsidTr="00D02DA6">
        <w:trPr>
          <w:trHeight w:val="1530"/>
        </w:trPr>
        <w:tc>
          <w:tcPr>
            <w:tcW w:w="0" w:type="auto"/>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4193" w:type="dxa"/>
            <w:tcBorders>
              <w:top w:val="nil"/>
              <w:left w:val="nil"/>
              <w:bottom w:val="single" w:sz="4" w:space="0" w:color="auto"/>
              <w:right w:val="single" w:sz="4" w:space="0" w:color="auto"/>
            </w:tcBorders>
            <w:shd w:val="clear" w:color="auto" w:fill="auto"/>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r w:rsidRPr="00A82EF3">
              <w:rPr>
                <w:rFonts w:ascii="Arial Narrow" w:eastAsia="Times New Roman" w:hAnsi="Arial Narrow" w:cs="Calibri"/>
                <w:b/>
                <w:bCs/>
                <w:color w:val="000000"/>
                <w:sz w:val="20"/>
                <w:szCs w:val="20"/>
                <w:lang w:eastAsia="es-CO"/>
              </w:rPr>
              <w:t>PLATO FUERTE</w:t>
            </w:r>
            <w:r w:rsidRPr="00A82EF3">
              <w:rPr>
                <w:rFonts w:ascii="Arial Narrow" w:eastAsia="Times New Roman" w:hAnsi="Arial Narrow" w:cs="Calibri"/>
                <w:color w:val="000000"/>
                <w:sz w:val="20"/>
                <w:szCs w:val="20"/>
                <w:lang w:eastAsia="es-CO"/>
              </w:rPr>
              <w:t>: Están compuesto principalmente por dos proteínas, una harina u carbohidrato y vegetales ensaladas, o frutas: Gramajes: Proteína 150 a 180g (Carnes rojas o Carnes blancas) Harina+ Verduras+ frutas 50 a80g, Total gramaje del plato 350 a 380g.</w:t>
            </w:r>
          </w:p>
        </w:tc>
        <w:tc>
          <w:tcPr>
            <w:tcW w:w="851"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709"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1134"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1275"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lang w:eastAsia="es-CO"/>
              </w:rPr>
            </w:pPr>
          </w:p>
        </w:tc>
      </w:tr>
      <w:tr w:rsidR="00A82EF3" w:rsidRPr="00A82EF3" w:rsidTr="00D02DA6">
        <w:trPr>
          <w:trHeight w:val="1020"/>
        </w:trPr>
        <w:tc>
          <w:tcPr>
            <w:tcW w:w="0" w:type="auto"/>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4193" w:type="dxa"/>
            <w:tcBorders>
              <w:top w:val="nil"/>
              <w:left w:val="nil"/>
              <w:bottom w:val="single" w:sz="4" w:space="0" w:color="auto"/>
              <w:right w:val="single" w:sz="4" w:space="0" w:color="auto"/>
            </w:tcBorders>
            <w:shd w:val="clear" w:color="auto" w:fill="auto"/>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r w:rsidRPr="00A82EF3">
              <w:rPr>
                <w:rFonts w:ascii="Arial Narrow" w:eastAsia="Times New Roman" w:hAnsi="Arial Narrow" w:cs="Calibri"/>
                <w:b/>
                <w:bCs/>
                <w:color w:val="000000"/>
                <w:sz w:val="20"/>
                <w:szCs w:val="20"/>
                <w:lang w:eastAsia="es-CO"/>
              </w:rPr>
              <w:t>BEBIDAS:</w:t>
            </w:r>
            <w:r w:rsidRPr="00A82EF3">
              <w:rPr>
                <w:rFonts w:ascii="Arial Narrow" w:eastAsia="Times New Roman" w:hAnsi="Arial Narrow" w:cs="Calibri"/>
                <w:color w:val="000000"/>
                <w:sz w:val="20"/>
                <w:szCs w:val="20"/>
                <w:lang w:eastAsia="es-CO"/>
              </w:rPr>
              <w:t xml:space="preserve"> Al momento de servir se sirve con su respectiva bebida acompañante, estas no deben alterar el sabor principal del plato: jugos naturales, Te frio, gaseosas, entre otras bebidas</w:t>
            </w:r>
          </w:p>
        </w:tc>
        <w:tc>
          <w:tcPr>
            <w:tcW w:w="851"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709"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1134"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1275"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lang w:eastAsia="es-CO"/>
              </w:rPr>
            </w:pPr>
          </w:p>
        </w:tc>
      </w:tr>
      <w:tr w:rsidR="00A82EF3" w:rsidRPr="00A82EF3" w:rsidTr="00D02DA6">
        <w:trPr>
          <w:trHeight w:val="765"/>
        </w:trPr>
        <w:tc>
          <w:tcPr>
            <w:tcW w:w="0" w:type="auto"/>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4193" w:type="dxa"/>
            <w:tcBorders>
              <w:top w:val="nil"/>
              <w:left w:val="nil"/>
              <w:bottom w:val="single" w:sz="4" w:space="0" w:color="auto"/>
              <w:right w:val="single" w:sz="4" w:space="0" w:color="auto"/>
            </w:tcBorders>
            <w:shd w:val="clear" w:color="auto" w:fill="auto"/>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r w:rsidRPr="00A82EF3">
              <w:rPr>
                <w:rFonts w:ascii="Arial Narrow" w:eastAsia="Times New Roman" w:hAnsi="Arial Narrow" w:cs="Calibri"/>
                <w:b/>
                <w:bCs/>
                <w:color w:val="000000"/>
                <w:sz w:val="20"/>
                <w:szCs w:val="20"/>
                <w:lang w:eastAsia="es-CO"/>
              </w:rPr>
              <w:t>POSTRE</w:t>
            </w:r>
            <w:r w:rsidRPr="00A82EF3">
              <w:rPr>
                <w:rFonts w:ascii="Arial Narrow" w:eastAsia="Times New Roman" w:hAnsi="Arial Narrow" w:cs="Calibri"/>
                <w:color w:val="000000"/>
                <w:sz w:val="20"/>
                <w:szCs w:val="20"/>
                <w:lang w:eastAsia="es-CO"/>
              </w:rPr>
              <w:t xml:space="preserve">: dos características </w:t>
            </w:r>
            <w:proofErr w:type="gramStart"/>
            <w:r w:rsidRPr="00A82EF3">
              <w:rPr>
                <w:rFonts w:ascii="Arial Narrow" w:eastAsia="Times New Roman" w:hAnsi="Arial Narrow" w:cs="Calibri"/>
                <w:color w:val="000000"/>
                <w:sz w:val="20"/>
                <w:szCs w:val="20"/>
                <w:lang w:eastAsia="es-CO"/>
              </w:rPr>
              <w:t>blandos</w:t>
            </w:r>
            <w:proofErr w:type="gramEnd"/>
            <w:r w:rsidRPr="00A82EF3">
              <w:rPr>
                <w:rFonts w:ascii="Arial Narrow" w:eastAsia="Times New Roman" w:hAnsi="Arial Narrow" w:cs="Calibri"/>
                <w:color w:val="000000"/>
                <w:sz w:val="20"/>
                <w:szCs w:val="20"/>
                <w:lang w:eastAsia="es-CO"/>
              </w:rPr>
              <w:t xml:space="preserve"> y duros pero el principal factor es que debe ser dulce. Gramaje: 100a 120g</w:t>
            </w:r>
          </w:p>
        </w:tc>
        <w:tc>
          <w:tcPr>
            <w:tcW w:w="851"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709"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1134"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1275"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lang w:eastAsia="es-CO"/>
              </w:rPr>
            </w:pPr>
          </w:p>
        </w:tc>
      </w:tr>
      <w:tr w:rsidR="00A82EF3" w:rsidRPr="00A82EF3" w:rsidTr="00D02DA6">
        <w:trPr>
          <w:trHeight w:val="765"/>
        </w:trPr>
        <w:tc>
          <w:tcPr>
            <w:tcW w:w="0" w:type="auto"/>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4193" w:type="dxa"/>
            <w:tcBorders>
              <w:top w:val="nil"/>
              <w:left w:val="nil"/>
              <w:bottom w:val="single" w:sz="4" w:space="0" w:color="auto"/>
              <w:right w:val="single" w:sz="4" w:space="0" w:color="auto"/>
            </w:tcBorders>
            <w:shd w:val="clear" w:color="auto" w:fill="auto"/>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r w:rsidRPr="00A82EF3">
              <w:rPr>
                <w:rFonts w:ascii="Arial Narrow" w:eastAsia="Times New Roman" w:hAnsi="Arial Narrow" w:cs="Calibri"/>
                <w:b/>
                <w:bCs/>
                <w:color w:val="000000"/>
                <w:sz w:val="20"/>
                <w:szCs w:val="20"/>
                <w:lang w:eastAsia="es-CO"/>
              </w:rPr>
              <w:t>COPA DE VINO</w:t>
            </w:r>
            <w:r w:rsidRPr="00A82EF3">
              <w:rPr>
                <w:rFonts w:ascii="Arial Narrow" w:eastAsia="Times New Roman" w:hAnsi="Arial Narrow" w:cs="Calibri"/>
                <w:color w:val="000000"/>
                <w:sz w:val="20"/>
                <w:szCs w:val="20"/>
                <w:lang w:eastAsia="es-CO"/>
              </w:rPr>
              <w:t>: Carnes rojas:   Vino   Tinto Carnes Blancas: Vino Blanco Champañas y vinos rosados sirve para todos los platos</w:t>
            </w:r>
          </w:p>
        </w:tc>
        <w:tc>
          <w:tcPr>
            <w:tcW w:w="851"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709"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1134"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1275"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lang w:eastAsia="es-CO"/>
              </w:rPr>
            </w:pPr>
          </w:p>
        </w:tc>
      </w:tr>
      <w:tr w:rsidR="00A82EF3" w:rsidRPr="00A82EF3" w:rsidTr="00D02DA6">
        <w:trPr>
          <w:trHeight w:val="1020"/>
        </w:trPr>
        <w:tc>
          <w:tcPr>
            <w:tcW w:w="0" w:type="auto"/>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4193" w:type="dxa"/>
            <w:tcBorders>
              <w:top w:val="nil"/>
              <w:left w:val="nil"/>
              <w:bottom w:val="single" w:sz="4" w:space="0" w:color="auto"/>
              <w:right w:val="single" w:sz="4" w:space="0" w:color="auto"/>
            </w:tcBorders>
            <w:shd w:val="clear" w:color="auto" w:fill="auto"/>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r w:rsidRPr="00A82EF3">
              <w:rPr>
                <w:rFonts w:ascii="Arial Narrow" w:eastAsia="Times New Roman" w:hAnsi="Arial Narrow" w:cs="Calibri"/>
                <w:b/>
                <w:bCs/>
                <w:color w:val="000000"/>
                <w:sz w:val="20"/>
                <w:szCs w:val="20"/>
                <w:lang w:eastAsia="es-CO"/>
              </w:rPr>
              <w:t xml:space="preserve"> SHOW MUSICAL </w:t>
            </w:r>
            <w:r w:rsidRPr="00A82EF3">
              <w:rPr>
                <w:rFonts w:ascii="Arial Narrow" w:eastAsia="Times New Roman" w:hAnsi="Arial Narrow" w:cs="Calibri"/>
                <w:color w:val="000000"/>
                <w:sz w:val="20"/>
                <w:szCs w:val="20"/>
                <w:lang w:eastAsia="es-CO"/>
              </w:rPr>
              <w:t>Actividad de grupo musical en vivo por el tiempo 60 minutos (vallenatos, mariachi, crossover, etc.)</w:t>
            </w:r>
          </w:p>
        </w:tc>
        <w:tc>
          <w:tcPr>
            <w:tcW w:w="851"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709"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1134"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1275"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lang w:eastAsia="es-CO"/>
              </w:rPr>
            </w:pPr>
          </w:p>
        </w:tc>
      </w:tr>
      <w:tr w:rsidR="00A82EF3" w:rsidRPr="00A82EF3" w:rsidTr="00D02DA6">
        <w:trPr>
          <w:trHeight w:val="765"/>
        </w:trPr>
        <w:tc>
          <w:tcPr>
            <w:tcW w:w="0" w:type="auto"/>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4193" w:type="dxa"/>
            <w:tcBorders>
              <w:top w:val="nil"/>
              <w:left w:val="nil"/>
              <w:bottom w:val="single" w:sz="4" w:space="0" w:color="auto"/>
              <w:right w:val="single" w:sz="4" w:space="0" w:color="auto"/>
            </w:tcBorders>
            <w:shd w:val="clear" w:color="auto" w:fill="auto"/>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r w:rsidRPr="00A82EF3">
              <w:rPr>
                <w:rFonts w:ascii="Arial Narrow" w:eastAsia="Times New Roman" w:hAnsi="Arial Narrow" w:cs="Calibri"/>
                <w:b/>
                <w:bCs/>
                <w:color w:val="000000"/>
                <w:sz w:val="20"/>
                <w:szCs w:val="20"/>
                <w:lang w:eastAsia="es-CO"/>
              </w:rPr>
              <w:t>RECORDATORIOS U OBSEQUIOS:</w:t>
            </w:r>
            <w:r w:rsidRPr="00A82EF3">
              <w:rPr>
                <w:rFonts w:ascii="Arial Narrow" w:eastAsia="Times New Roman" w:hAnsi="Arial Narrow" w:cs="Calibri"/>
                <w:color w:val="000000"/>
                <w:sz w:val="20"/>
                <w:szCs w:val="20"/>
                <w:lang w:eastAsia="es-CO"/>
              </w:rPr>
              <w:t xml:space="preserve"> Dejar como recordatorio un souvenir Elemento alusivo a la navidad o a la ciencia medica</w:t>
            </w:r>
          </w:p>
        </w:tc>
        <w:tc>
          <w:tcPr>
            <w:tcW w:w="851"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709"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1134"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sz w:val="20"/>
                <w:szCs w:val="20"/>
                <w:lang w:eastAsia="es-CO"/>
              </w:rPr>
            </w:pPr>
          </w:p>
        </w:tc>
        <w:tc>
          <w:tcPr>
            <w:tcW w:w="1275" w:type="dxa"/>
            <w:vMerge/>
            <w:tcBorders>
              <w:top w:val="nil"/>
              <w:left w:val="single" w:sz="4" w:space="0" w:color="auto"/>
              <w:bottom w:val="single" w:sz="4" w:space="0" w:color="000000"/>
              <w:right w:val="single" w:sz="4" w:space="0" w:color="auto"/>
            </w:tcBorders>
            <w:vAlign w:val="center"/>
            <w:hideMark/>
          </w:tcPr>
          <w:p w:rsidR="00A82EF3" w:rsidRPr="00A82EF3" w:rsidRDefault="00A82EF3" w:rsidP="00D02DA6">
            <w:pPr>
              <w:spacing w:after="0" w:line="240" w:lineRule="auto"/>
              <w:rPr>
                <w:rFonts w:ascii="Arial Narrow" w:eastAsia="Times New Roman" w:hAnsi="Arial Narrow" w:cs="Calibri"/>
                <w:color w:val="000000"/>
                <w:lang w:eastAsia="es-CO"/>
              </w:rPr>
            </w:pPr>
          </w:p>
        </w:tc>
      </w:tr>
    </w:tbl>
    <w:p w:rsidR="00542E87" w:rsidRDefault="00542E87" w:rsidP="00542E87">
      <w:pPr>
        <w:pStyle w:val="Sinespaciado"/>
        <w:jc w:val="both"/>
        <w:rPr>
          <w:rFonts w:ascii="Arial Narrow" w:hAnsi="Arial Narrow" w:cs="Arial"/>
          <w:b/>
          <w:sz w:val="22"/>
          <w:szCs w:val="22"/>
        </w:rPr>
      </w:pPr>
      <w:bookmarkStart w:id="0" w:name="_GoBack"/>
      <w:bookmarkEnd w:id="0"/>
    </w:p>
    <w:p w:rsidR="00C142FA" w:rsidRDefault="00C142FA" w:rsidP="00C142FA">
      <w:pPr>
        <w:pStyle w:val="Sinespaciado"/>
        <w:jc w:val="both"/>
        <w:rPr>
          <w:rFonts w:ascii="Arial Narrow" w:hAnsi="Arial Narrow" w:cs="Arial"/>
          <w:b/>
          <w:sz w:val="22"/>
          <w:szCs w:val="22"/>
        </w:rPr>
      </w:pPr>
    </w:p>
    <w:p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rsidR="00C142FA" w:rsidRDefault="00C142FA" w:rsidP="00C142FA">
      <w:pPr>
        <w:pStyle w:val="Sinespaciado"/>
        <w:ind w:right="18" w:firstLine="708"/>
        <w:jc w:val="both"/>
        <w:rPr>
          <w:rFonts w:ascii="Arial Narrow" w:hAnsi="Arial Narrow" w:cs="Arial"/>
          <w:b/>
          <w:bCs/>
          <w:color w:val="FF0000"/>
          <w:sz w:val="22"/>
          <w:szCs w:val="22"/>
          <w:highlight w:val="yellow"/>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rsidR="00C142FA" w:rsidRDefault="00C142FA" w:rsidP="00C142FA">
      <w:pPr>
        <w:pStyle w:val="Sinespaciado"/>
        <w:ind w:right="18"/>
        <w:jc w:val="both"/>
        <w:rPr>
          <w:rFonts w:ascii="Arial Narrow" w:hAnsi="Arial Narrow" w:cs="Arial"/>
          <w:b/>
          <w:bCs/>
          <w:color w:val="FF0000"/>
          <w:sz w:val="22"/>
          <w:szCs w:val="22"/>
        </w:rPr>
      </w:pPr>
    </w:p>
    <w:p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rsidR="00C142FA" w:rsidRDefault="00C142FA" w:rsidP="00C142FA">
      <w:pPr>
        <w:pStyle w:val="Sinespaciado"/>
        <w:ind w:right="18"/>
        <w:jc w:val="both"/>
        <w:rPr>
          <w:rFonts w:ascii="Arial Narrow" w:hAnsi="Arial Narrow" w:cs="Arial"/>
          <w:b/>
          <w:bCs/>
          <w:sz w:val="22"/>
          <w:szCs w:val="22"/>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rsidR="00C142FA" w:rsidRDefault="00C142FA" w:rsidP="00C142FA">
      <w:pPr>
        <w:pStyle w:val="Sinespaciado"/>
        <w:ind w:right="49"/>
        <w:jc w:val="both"/>
        <w:rPr>
          <w:rFonts w:ascii="Arial Narrow" w:hAnsi="Arial Narrow" w:cs="Arial"/>
          <w:color w:val="FF0000"/>
          <w:sz w:val="22"/>
          <w:szCs w:val="22"/>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rsidR="00C142FA" w:rsidRDefault="00C142FA" w:rsidP="00C142FA">
      <w:pPr>
        <w:pStyle w:val="Sinespaciado"/>
        <w:ind w:right="18"/>
        <w:jc w:val="both"/>
        <w:rPr>
          <w:rFonts w:ascii="Arial Narrow" w:hAnsi="Arial Narrow" w:cs="Arial"/>
          <w:color w:val="FF0000"/>
          <w:sz w:val="22"/>
          <w:szCs w:val="22"/>
        </w:rPr>
      </w:pPr>
    </w:p>
    <w:p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rsidR="00C142FA" w:rsidRDefault="00C142FA" w:rsidP="00C142FA">
      <w:pPr>
        <w:pStyle w:val="Sinespaciado"/>
        <w:jc w:val="both"/>
        <w:rPr>
          <w:rFonts w:ascii="Arial Narrow" w:hAnsi="Arial Narrow" w:cs="Arial"/>
          <w:color w:val="FF0000"/>
          <w:sz w:val="22"/>
          <w:szCs w:val="22"/>
        </w:rPr>
      </w:pPr>
    </w:p>
    <w:p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rsidR="00FC7245" w:rsidRPr="00B83C2E" w:rsidRDefault="00FC7245" w:rsidP="00392798">
      <w:pPr>
        <w:pStyle w:val="Sinespaciado"/>
        <w:jc w:val="both"/>
      </w:pPr>
    </w:p>
    <w:sectPr w:rsidR="00FC7245"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5"/>
  </w:num>
  <w:num w:numId="2">
    <w:abstractNumId w:val="51"/>
  </w:num>
  <w:num w:numId="3">
    <w:abstractNumId w:val="5"/>
  </w:num>
  <w:num w:numId="4">
    <w:abstractNumId w:val="41"/>
  </w:num>
  <w:num w:numId="5">
    <w:abstractNumId w:val="9"/>
  </w:num>
  <w:num w:numId="6">
    <w:abstractNumId w:val="11"/>
  </w:num>
  <w:num w:numId="7">
    <w:abstractNumId w:val="50"/>
  </w:num>
  <w:num w:numId="8">
    <w:abstractNumId w:val="52"/>
  </w:num>
  <w:num w:numId="9">
    <w:abstractNumId w:val="21"/>
  </w:num>
  <w:num w:numId="10">
    <w:abstractNumId w:val="13"/>
  </w:num>
  <w:num w:numId="11">
    <w:abstractNumId w:val="0"/>
  </w:num>
  <w:num w:numId="12">
    <w:abstractNumId w:val="4"/>
  </w:num>
  <w:num w:numId="13">
    <w:abstractNumId w:val="42"/>
  </w:num>
  <w:num w:numId="14">
    <w:abstractNumId w:val="16"/>
  </w:num>
  <w:num w:numId="15">
    <w:abstractNumId w:val="20"/>
  </w:num>
  <w:num w:numId="16">
    <w:abstractNumId w:val="6"/>
  </w:num>
  <w:num w:numId="17">
    <w:abstractNumId w:val="49"/>
  </w:num>
  <w:num w:numId="18">
    <w:abstractNumId w:val="19"/>
  </w:num>
  <w:num w:numId="19">
    <w:abstractNumId w:val="34"/>
  </w:num>
  <w:num w:numId="20">
    <w:abstractNumId w:val="12"/>
  </w:num>
  <w:num w:numId="21">
    <w:abstractNumId w:val="29"/>
  </w:num>
  <w:num w:numId="22">
    <w:abstractNumId w:val="53"/>
  </w:num>
  <w:num w:numId="23">
    <w:abstractNumId w:val="10"/>
  </w:num>
  <w:num w:numId="24">
    <w:abstractNumId w:val="45"/>
  </w:num>
  <w:num w:numId="25">
    <w:abstractNumId w:val="8"/>
  </w:num>
  <w:num w:numId="26">
    <w:abstractNumId w:val="1"/>
  </w:num>
  <w:num w:numId="27">
    <w:abstractNumId w:val="2"/>
  </w:num>
  <w:num w:numId="28">
    <w:abstractNumId w:val="22"/>
  </w:num>
  <w:num w:numId="29">
    <w:abstractNumId w:val="37"/>
  </w:num>
  <w:num w:numId="30">
    <w:abstractNumId w:val="26"/>
  </w:num>
  <w:num w:numId="31">
    <w:abstractNumId w:val="30"/>
  </w:num>
  <w:num w:numId="32">
    <w:abstractNumId w:val="33"/>
  </w:num>
  <w:num w:numId="33">
    <w:abstractNumId w:val="47"/>
  </w:num>
  <w:num w:numId="34">
    <w:abstractNumId w:val="3"/>
  </w:num>
  <w:num w:numId="35">
    <w:abstractNumId w:val="17"/>
  </w:num>
  <w:num w:numId="36">
    <w:abstractNumId w:val="38"/>
  </w:num>
  <w:num w:numId="37">
    <w:abstractNumId w:val="43"/>
  </w:num>
  <w:num w:numId="38">
    <w:abstractNumId w:val="40"/>
  </w:num>
  <w:num w:numId="39">
    <w:abstractNumId w:val="36"/>
  </w:num>
  <w:num w:numId="40">
    <w:abstractNumId w:val="14"/>
  </w:num>
  <w:num w:numId="41">
    <w:abstractNumId w:val="44"/>
  </w:num>
  <w:num w:numId="42">
    <w:abstractNumId w:val="46"/>
  </w:num>
  <w:num w:numId="43">
    <w:abstractNumId w:val="24"/>
  </w:num>
  <w:num w:numId="44">
    <w:abstractNumId w:val="18"/>
  </w:num>
  <w:num w:numId="45">
    <w:abstractNumId w:val="35"/>
  </w:num>
  <w:num w:numId="46">
    <w:abstractNumId w:val="7"/>
  </w:num>
  <w:num w:numId="47">
    <w:abstractNumId w:val="15"/>
  </w:num>
  <w:num w:numId="48">
    <w:abstractNumId w:val="23"/>
  </w:num>
  <w:num w:numId="49">
    <w:abstractNumId w:val="27"/>
  </w:num>
  <w:num w:numId="50">
    <w:abstractNumId w:val="28"/>
  </w:num>
  <w:num w:numId="51">
    <w:abstractNumId w:val="32"/>
  </w:num>
  <w:num w:numId="52">
    <w:abstractNumId w:val="48"/>
  </w:num>
  <w:num w:numId="53">
    <w:abstractNumId w:val="54"/>
  </w:num>
  <w:num w:numId="54">
    <w:abstractNumId w:val="31"/>
  </w:num>
  <w:num w:numId="55">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39A"/>
    <w:rsid w:val="00046B22"/>
    <w:rsid w:val="00050DB9"/>
    <w:rsid w:val="00111CFD"/>
    <w:rsid w:val="00160A41"/>
    <w:rsid w:val="00171AA3"/>
    <w:rsid w:val="001804FF"/>
    <w:rsid w:val="00195A84"/>
    <w:rsid w:val="002163BF"/>
    <w:rsid w:val="002732F2"/>
    <w:rsid w:val="002777E3"/>
    <w:rsid w:val="003455CA"/>
    <w:rsid w:val="00351093"/>
    <w:rsid w:val="003822B8"/>
    <w:rsid w:val="00383135"/>
    <w:rsid w:val="00392798"/>
    <w:rsid w:val="003F25F1"/>
    <w:rsid w:val="003F5F71"/>
    <w:rsid w:val="0046538D"/>
    <w:rsid w:val="00493E11"/>
    <w:rsid w:val="004D5360"/>
    <w:rsid w:val="00500486"/>
    <w:rsid w:val="005125E5"/>
    <w:rsid w:val="00542E87"/>
    <w:rsid w:val="00557145"/>
    <w:rsid w:val="005E6AA4"/>
    <w:rsid w:val="00614E08"/>
    <w:rsid w:val="00692E1B"/>
    <w:rsid w:val="006D6C95"/>
    <w:rsid w:val="00705325"/>
    <w:rsid w:val="00766E7D"/>
    <w:rsid w:val="007A4F9B"/>
    <w:rsid w:val="007B0BB7"/>
    <w:rsid w:val="008135F5"/>
    <w:rsid w:val="0084352B"/>
    <w:rsid w:val="00881586"/>
    <w:rsid w:val="0089134E"/>
    <w:rsid w:val="008B554E"/>
    <w:rsid w:val="00926C26"/>
    <w:rsid w:val="009C488A"/>
    <w:rsid w:val="00A82EF3"/>
    <w:rsid w:val="00AC22C4"/>
    <w:rsid w:val="00AE2C49"/>
    <w:rsid w:val="00AE4684"/>
    <w:rsid w:val="00B83C2E"/>
    <w:rsid w:val="00C04EB2"/>
    <w:rsid w:val="00C12038"/>
    <w:rsid w:val="00C142FA"/>
    <w:rsid w:val="00C2139A"/>
    <w:rsid w:val="00C558E6"/>
    <w:rsid w:val="00C60410"/>
    <w:rsid w:val="00C92B95"/>
    <w:rsid w:val="00CB1390"/>
    <w:rsid w:val="00CD3D79"/>
    <w:rsid w:val="00CE1CE0"/>
    <w:rsid w:val="00D1003C"/>
    <w:rsid w:val="00D12C3B"/>
    <w:rsid w:val="00D5601F"/>
    <w:rsid w:val="00DF794E"/>
    <w:rsid w:val="00E940AC"/>
    <w:rsid w:val="00EC559A"/>
    <w:rsid w:val="00EE4229"/>
    <w:rsid w:val="00EF3A46"/>
    <w:rsid w:val="00F46D2C"/>
    <w:rsid w:val="00F70B5F"/>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iPriority w:val="9"/>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uiPriority w:val="9"/>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uiPriority w:val="9"/>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uiPriority w:val="9"/>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uiPriority w:val="99"/>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uiPriority w:val="99"/>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Puesto">
    <w:name w:val="Title"/>
    <w:aliases w:val="AL Título,Título AL,ECO Título 3,Títulos Principales sin numeración,Título AL + 9 pt,Sin Negrita + 10 pt,Sin Negrita,TITULO 1,Título Car Car Car,Título Car Car Car Car,Título Car Car Car Car Car,Title,Título1,Car7,Puesto1"/>
    <w:basedOn w:val="Normal"/>
    <w:link w:val="PuestoCar"/>
    <w:uiPriority w:val="10"/>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PuestoCar">
    <w:name w:val="Puest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Puesto"/>
    <w:uiPriority w:val="10"/>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uiPriority w:val="99"/>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Sin espaciado31"/>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uiPriority w:val="99"/>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3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uiPriority w:val="99"/>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uiPriority w:val="99"/>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uiPriority w:val="99"/>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uiPriority w:val="99"/>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uiPriority w:val="99"/>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uiPriority w:val="99"/>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uiPriority w:val="11"/>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uiPriority w:val="99"/>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uiPriority w:val="99"/>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uiPriority w:val="99"/>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uiPriority w:val="99"/>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uiPriority w:val="99"/>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uiPriority w:val="99"/>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uiPriority w:val="99"/>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uiPriority w:val="99"/>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uiPriority w:val="99"/>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uiPriority w:val="99"/>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uiPriority w:val="99"/>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uiPriority w:val="99"/>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05325"/>
    <w:pPr>
      <w:spacing w:line="240" w:lineRule="exact"/>
    </w:pPr>
    <w:rPr>
      <w:rFonts w:ascii="Times New Roman" w:eastAsia="Times New Roman" w:hAnsi="Times New Roman" w:cs="Times New Roman"/>
      <w:sz w:val="21"/>
      <w:szCs w:val="21"/>
      <w:lang w:val="en-US"/>
    </w:rPr>
  </w:style>
  <w:style w:type="paragraph" w:customStyle="1" w:styleId="ttulo">
    <w:name w:val="título"/>
    <w:uiPriority w:val="99"/>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uiPriority w:val="99"/>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uiPriority w:val="99"/>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uiPriority w:val="99"/>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uiPriority w:val="99"/>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uiPriority w:val="99"/>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uiPriority w:val="99"/>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uiPriority w:val="99"/>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uiPriority w:val="99"/>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uiPriority w:val="99"/>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uiPriority w:val="99"/>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uiPriority w:val="99"/>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uiPriority w:val="99"/>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uiPriority w:val="99"/>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uiPriority w:val="99"/>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uiPriority w:val="99"/>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uiPriority w:val="99"/>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uiPriority w:val="99"/>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uiPriority w:val="99"/>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uiPriority w:val="99"/>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uiPriority w:val="99"/>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uiPriority w:val="99"/>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uiPriority w:val="99"/>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uiPriority w:val="99"/>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uiPriority w:val="99"/>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uiPriority w:val="99"/>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uiPriority w:val="99"/>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uiPriority w:val="99"/>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uiPriority w:val="99"/>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uiPriority w:val="99"/>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iPriority w:val="99"/>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de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
    <w:name w:val="Mencionar"/>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uiPriority w:val="99"/>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uiPriority w:val="99"/>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uiPriority w:val="99"/>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uiPriority w:val="99"/>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uiPriority w:val="99"/>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uiPriority w:val="99"/>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uiPriority w:val="99"/>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uiPriority w:val="99"/>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uiPriority w:val="99"/>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uiPriority w:val="99"/>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uiPriority w:val="99"/>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uiPriority w:val="99"/>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uiPriority w:val="99"/>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uiPriority w:val="99"/>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uiPriority w:val="99"/>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uiPriority w:val="99"/>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uiPriority w:val="99"/>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uiPriority w:val="99"/>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uiPriority w:val="99"/>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uiPriority w:val="99"/>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uiPriority w:val="99"/>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uiPriority w:val="99"/>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uiPriority w:val="99"/>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uiPriority w:val="99"/>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uiPriority w:val="99"/>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uiPriority w:val="99"/>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uiPriority w:val="99"/>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uiPriority w:val="99"/>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uiPriority w:val="99"/>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uiPriority w:val="99"/>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uiPriority w:val="99"/>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uiPriority w:val="99"/>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uiPriority w:val="99"/>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uiPriority w:val="99"/>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uiPriority w:val="99"/>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uiPriority w:val="99"/>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uiPriority w:val="99"/>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uiPriority w:val="99"/>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705325"/>
    <w:pPr>
      <w:spacing w:before="240" w:after="0"/>
      <w:ind w:left="-115"/>
    </w:pPr>
    <w:rPr>
      <w:rFonts w:ascii="Helvetica" w:hAnsi="Helvetica"/>
      <w:b/>
      <w:caps/>
      <w:sz w:val="18"/>
    </w:rPr>
  </w:style>
  <w:style w:type="paragraph" w:customStyle="1" w:styleId="Normalt">
    <w:name w:val="Normalt"/>
    <w:basedOn w:val="Normal"/>
    <w:uiPriority w:val="99"/>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uiPriority w:val="99"/>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uiPriority w:val="99"/>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uiPriority w:val="99"/>
    <w:qFormat/>
    <w:rsid w:val="00705325"/>
    <w:pPr>
      <w:spacing w:before="40" w:after="40"/>
      <w:ind w:left="0"/>
      <w:jc w:val="center"/>
    </w:pPr>
    <w:rPr>
      <w:b/>
      <w:sz w:val="18"/>
    </w:rPr>
  </w:style>
  <w:style w:type="paragraph" w:customStyle="1" w:styleId="checklist2line">
    <w:name w:val="checklist 2line"/>
    <w:basedOn w:val="checklist1line"/>
    <w:uiPriority w:val="99"/>
    <w:qFormat/>
    <w:rsid w:val="00705325"/>
    <w:pPr>
      <w:spacing w:before="24" w:after="24"/>
    </w:pPr>
  </w:style>
  <w:style w:type="paragraph" w:customStyle="1" w:styleId="checklist1line">
    <w:name w:val="checklist 1line"/>
    <w:basedOn w:val="Normal"/>
    <w:uiPriority w:val="99"/>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uiPriority w:val="99"/>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uiPriority w:val="99"/>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uiPriority w:val="99"/>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uiPriority w:val="99"/>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uiPriority w:val="99"/>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uiPriority w:val="99"/>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uiPriority w:val="99"/>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uiPriority w:val="99"/>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uiPriority w:val="99"/>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uiPriority w:val="99"/>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uiPriority w:val="99"/>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uiPriority w:val="99"/>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uiPriority w:val="99"/>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uiPriority w:val="99"/>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D1003C"/>
    <w:pPr>
      <w:spacing w:line="240" w:lineRule="atLeast"/>
      <w:jc w:val="both"/>
    </w:pPr>
    <w:rPr>
      <w:sz w:val="24"/>
    </w:rPr>
  </w:style>
  <w:style w:type="paragraph" w:customStyle="1" w:styleId="EstiloTtulo2">
    <w:name w:val="Estilo Título 2"/>
    <w:aliases w:val="título 2 + Sin Negrita"/>
    <w:basedOn w:val="Ttulo2"/>
    <w:uiPriority w:val="99"/>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uiPriority w:val="99"/>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uiPriority w:val="99"/>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uiPriority w:val="99"/>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uiPriority w:val="99"/>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uiPriority w:val="99"/>
    <w:qFormat/>
    <w:rsid w:val="00D1003C"/>
    <w:pPr>
      <w:widowControl w:val="0"/>
      <w:spacing w:after="57"/>
    </w:pPr>
    <w:rPr>
      <w:rFonts w:ascii="Arial" w:eastAsia="Times New Roman" w:hAnsi="Arial" w:cs="Arial"/>
      <w:color w:val="auto"/>
    </w:rPr>
  </w:style>
  <w:style w:type="paragraph" w:customStyle="1" w:styleId="CM1">
    <w:name w:val="CM1"/>
    <w:basedOn w:val="Default"/>
    <w:next w:val="Default"/>
    <w:uiPriority w:val="99"/>
    <w:qFormat/>
    <w:rsid w:val="00D1003C"/>
    <w:pPr>
      <w:widowControl w:val="0"/>
    </w:pPr>
    <w:rPr>
      <w:rFonts w:ascii="Arial" w:eastAsia="Times New Roman" w:hAnsi="Arial"/>
      <w:color w:val="auto"/>
    </w:rPr>
  </w:style>
  <w:style w:type="paragraph" w:customStyle="1" w:styleId="CM68">
    <w:name w:val="CM68"/>
    <w:basedOn w:val="Default"/>
    <w:next w:val="Default"/>
    <w:uiPriority w:val="99"/>
    <w:qFormat/>
    <w:rsid w:val="00D1003C"/>
    <w:pPr>
      <w:widowControl w:val="0"/>
      <w:spacing w:after="65"/>
    </w:pPr>
    <w:rPr>
      <w:rFonts w:ascii="Arial" w:eastAsia="Times New Roman" w:hAnsi="Arial"/>
      <w:color w:val="auto"/>
    </w:rPr>
  </w:style>
  <w:style w:type="paragraph" w:customStyle="1" w:styleId="CM74">
    <w:name w:val="CM74"/>
    <w:basedOn w:val="Default"/>
    <w:next w:val="Default"/>
    <w:uiPriority w:val="99"/>
    <w:qFormat/>
    <w:rsid w:val="00D1003C"/>
    <w:pPr>
      <w:widowControl w:val="0"/>
      <w:spacing w:after="538"/>
    </w:pPr>
    <w:rPr>
      <w:rFonts w:ascii="Arial" w:eastAsia="Times New Roman" w:hAnsi="Arial"/>
      <w:color w:val="auto"/>
    </w:rPr>
  </w:style>
  <w:style w:type="paragraph" w:customStyle="1" w:styleId="CM63">
    <w:name w:val="CM63"/>
    <w:basedOn w:val="Default"/>
    <w:next w:val="Default"/>
    <w:uiPriority w:val="99"/>
    <w:qFormat/>
    <w:rsid w:val="00D1003C"/>
    <w:pPr>
      <w:widowControl w:val="0"/>
      <w:spacing w:after="205"/>
    </w:pPr>
    <w:rPr>
      <w:rFonts w:ascii="Arial" w:eastAsia="Times New Roman" w:hAnsi="Arial"/>
      <w:color w:val="auto"/>
    </w:rPr>
  </w:style>
  <w:style w:type="paragraph" w:customStyle="1" w:styleId="CM75">
    <w:name w:val="CM75"/>
    <w:basedOn w:val="Default"/>
    <w:next w:val="Default"/>
    <w:uiPriority w:val="99"/>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uiPriority w:val="99"/>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uiPriority w:val="99"/>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uiPriority w:val="99"/>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uiPriority w:val="99"/>
    <w:qFormat/>
    <w:rsid w:val="00D1003C"/>
    <w:pPr>
      <w:widowControl w:val="0"/>
    </w:pPr>
    <w:rPr>
      <w:rFonts w:ascii="Arial" w:eastAsia="Times New Roman" w:hAnsi="Arial" w:cs="Arial"/>
      <w:color w:val="auto"/>
    </w:rPr>
  </w:style>
  <w:style w:type="paragraph" w:customStyle="1" w:styleId="CM33">
    <w:name w:val="CM33"/>
    <w:basedOn w:val="Default"/>
    <w:next w:val="Default"/>
    <w:uiPriority w:val="99"/>
    <w:qFormat/>
    <w:rsid w:val="00D1003C"/>
    <w:pPr>
      <w:widowControl w:val="0"/>
    </w:pPr>
    <w:rPr>
      <w:rFonts w:ascii="Arial" w:eastAsia="Times New Roman" w:hAnsi="Arial" w:cs="Arial"/>
      <w:color w:val="auto"/>
    </w:rPr>
  </w:style>
  <w:style w:type="paragraph" w:customStyle="1" w:styleId="CM35">
    <w:name w:val="CM35"/>
    <w:basedOn w:val="Default"/>
    <w:next w:val="Default"/>
    <w:uiPriority w:val="99"/>
    <w:qFormat/>
    <w:rsid w:val="00D1003C"/>
    <w:pPr>
      <w:widowControl w:val="0"/>
    </w:pPr>
    <w:rPr>
      <w:rFonts w:ascii="Arial" w:eastAsia="Times New Roman" w:hAnsi="Arial" w:cs="Arial"/>
      <w:color w:val="auto"/>
    </w:rPr>
  </w:style>
  <w:style w:type="paragraph" w:customStyle="1" w:styleId="CM38">
    <w:name w:val="CM3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uiPriority w:val="99"/>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uiPriority w:val="99"/>
    <w:qFormat/>
    <w:rsid w:val="00D1003C"/>
    <w:pPr>
      <w:widowControl w:val="0"/>
    </w:pPr>
    <w:rPr>
      <w:rFonts w:ascii="Arial" w:eastAsia="Times New Roman" w:hAnsi="Arial" w:cs="Arial"/>
      <w:color w:val="auto"/>
    </w:rPr>
  </w:style>
  <w:style w:type="paragraph" w:customStyle="1" w:styleId="CM52">
    <w:name w:val="CM52"/>
    <w:basedOn w:val="Default"/>
    <w:next w:val="Default"/>
    <w:uiPriority w:val="99"/>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uiPriority w:val="99"/>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uiPriority w:val="99"/>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uiPriority w:val="99"/>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uiPriority w:val="99"/>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uiPriority w:val="99"/>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1003C"/>
  </w:style>
  <w:style w:type="paragraph" w:customStyle="1" w:styleId="PlainText1">
    <w:name w:val="Plain Text1"/>
    <w:basedOn w:val="Normal"/>
    <w:uiPriority w:val="99"/>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uiPriority w:val="99"/>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uiPriority w:val="99"/>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99"/>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uiPriority w:val="99"/>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uiPriority w:val="99"/>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uiPriority w:val="99"/>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uiPriority w:val="99"/>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uiPriority w:val="99"/>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uiPriority w:val="99"/>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uiPriority w:val="99"/>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uiPriority w:val="99"/>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uiPriority w:val="99"/>
    <w:qFormat/>
    <w:rsid w:val="00D1003C"/>
    <w:pPr>
      <w:widowControl/>
      <w:tabs>
        <w:tab w:val="center" w:pos="4252"/>
        <w:tab w:val="right" w:pos="8504"/>
      </w:tabs>
    </w:pPr>
  </w:style>
  <w:style w:type="paragraph" w:customStyle="1" w:styleId="Contenidodelmarco">
    <w:name w:val="Contenido del marco"/>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uiPriority w:val="99"/>
    <w:qFormat/>
    <w:rsid w:val="00D1003C"/>
    <w:pPr>
      <w:jc w:val="center"/>
    </w:pPr>
    <w:rPr>
      <w:rFonts w:cs="Liberation Serif"/>
      <w:b/>
      <w:bCs/>
      <w:lang w:eastAsia="zh-CN"/>
    </w:rPr>
  </w:style>
  <w:style w:type="paragraph" w:customStyle="1" w:styleId="Framecontents">
    <w:name w:val="Frame contents"/>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uiPriority w:val="99"/>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uiPriority w:val="99"/>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uiPriority w:val="99"/>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uiPriority w:val="99"/>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uiPriority w:val="99"/>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uiPriority w:val="99"/>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uiPriority w:val="99"/>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uiPriority w:val="99"/>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uiPriority w:val="99"/>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locked/>
    <w:rsid w:val="008B554E"/>
    <w:rPr>
      <w:rFonts w:ascii="Calibri" w:eastAsia="Times New Roman" w:hAnsi="Calibri" w:cs="Times New Roman"/>
      <w:lang w:val="es-ES" w:eastAsia="es-ES"/>
    </w:rPr>
  </w:style>
  <w:style w:type="paragraph" w:customStyle="1" w:styleId="Ttulo2ttulo2">
    <w:name w:val="Título 2.título 2"/>
    <w:basedOn w:val="Normal"/>
    <w:next w:val="Normal"/>
    <w:uiPriority w:val="99"/>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uiPriority w:val="99"/>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uiPriority w:val="99"/>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uiPriority w:val="99"/>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uiPriority w:val="99"/>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uiPriority w:val="99"/>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
    <w:name w:val="Mencionar1"/>
    <w:uiPriority w:val="99"/>
    <w:semiHidden/>
    <w:unhideWhenUsed/>
    <w:rsid w:val="00C92B95"/>
    <w:rPr>
      <w:color w:val="2B579A"/>
      <w:shd w:val="clear" w:color="auto" w:fill="E6E6E6"/>
    </w:rPr>
  </w:style>
  <w:style w:type="paragraph" w:customStyle="1" w:styleId="style4">
    <w:name w:val="style4"/>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uiPriority w:val="99"/>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Puesto"/>
    <w:uiPriority w:val="99"/>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uiPriority w:val="99"/>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uiPriority w:val="99"/>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uiPriority w:val="99"/>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uiPriority w:val="99"/>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uiPriority w:val="99"/>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uiPriority w:val="99"/>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uiPriority w:val="99"/>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uiPriority w:val="99"/>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uiPriority w:val="99"/>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uiPriority w:val="99"/>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uiPriority w:val="99"/>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uiPriority w:val="99"/>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uiPriority w:val="99"/>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63"/>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uiPriority w:val="99"/>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de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uiPriority w:val="99"/>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uiPriority w:val="99"/>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uiPriority w:val="99"/>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uiPriority w:val="99"/>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detab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semiHidden/>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 w:type="paragraph" w:customStyle="1" w:styleId="text-align-center">
    <w:name w:val="text-align-center"/>
    <w:basedOn w:val="Normal"/>
    <w:rsid w:val="007A4F9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6">
    <w:name w:val="Mención sin resolver6"/>
    <w:basedOn w:val="Fuentedeprrafopredeter"/>
    <w:uiPriority w:val="99"/>
    <w:semiHidden/>
    <w:unhideWhenUsed/>
    <w:rsid w:val="007A4F9B"/>
    <w:rPr>
      <w:color w:val="605E5C"/>
      <w:shd w:val="clear" w:color="auto" w:fill="E1DFDD"/>
    </w:rPr>
  </w:style>
  <w:style w:type="numbering" w:customStyle="1" w:styleId="Sinlista29">
    <w:name w:val="Sin lista29"/>
    <w:next w:val="Sinlista"/>
    <w:uiPriority w:val="99"/>
    <w:semiHidden/>
    <w:unhideWhenUsed/>
    <w:rsid w:val="007A4F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928081826">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566A8-9C0D-4F8D-8F30-8F010849C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3</Pages>
  <Words>992</Words>
  <Characters>5460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ECONOMISTA</cp:lastModifiedBy>
  <cp:revision>62</cp:revision>
  <dcterms:created xsi:type="dcterms:W3CDTF">2018-08-29T14:59:00Z</dcterms:created>
  <dcterms:modified xsi:type="dcterms:W3CDTF">2024-11-05T22:14:00Z</dcterms:modified>
</cp:coreProperties>
</file>