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CCA" w:rsidRDefault="00802CCA" w:rsidP="00802CCA">
      <w:pPr>
        <w:rPr>
          <w:rFonts w:ascii="Arial" w:hAnsi="Arial" w:cs="Arial"/>
          <w:b/>
          <w:color w:val="000000" w:themeColor="text1"/>
        </w:rPr>
      </w:pPr>
    </w:p>
    <w:p w:rsidR="00802CCA" w:rsidRDefault="00802CCA" w:rsidP="00802CCA">
      <w:pPr>
        <w:jc w:val="center"/>
        <w:rPr>
          <w:rFonts w:ascii="Arial" w:hAnsi="Arial" w:cs="Arial"/>
          <w:b/>
          <w:color w:val="000000" w:themeColor="text1"/>
        </w:rPr>
      </w:pPr>
      <w:r w:rsidRPr="00F66489">
        <w:rPr>
          <w:rFonts w:ascii="Arial" w:hAnsi="Arial" w:cs="Arial"/>
          <w:b/>
          <w:color w:val="000000" w:themeColor="text1"/>
        </w:rPr>
        <w:t>ANEXO DE ESPECIFICACIONES TÉCNICAS MÍNIMAS</w:t>
      </w:r>
    </w:p>
    <w:p w:rsidR="00390589" w:rsidRDefault="00390589" w:rsidP="00390589">
      <w:pPr>
        <w:wordWrap w:val="0"/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</w:rPr>
      </w:pPr>
    </w:p>
    <w:p w:rsidR="00525E90" w:rsidRPr="00525E90" w:rsidRDefault="00390589" w:rsidP="00525E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ESPECIFICACIONES TÉCNICAS REQUERIDAS “</w:t>
      </w:r>
      <w:r w:rsidR="00525E90" w:rsidRPr="00525E90">
        <w:rPr>
          <w:rFonts w:ascii="Arial" w:hAnsi="Arial" w:cs="Arial"/>
          <w:b/>
        </w:rPr>
        <w:t>SOFTWARE DE GESTIÓN EMPRESARIAL ESPECIALIZADO EN ARTES GRÁFICAS</w:t>
      </w:r>
      <w:r>
        <w:rPr>
          <w:rFonts w:ascii="Arial" w:hAnsi="Arial" w:cs="Arial"/>
          <w:b/>
        </w:rPr>
        <w:t>”</w:t>
      </w:r>
      <w:r w:rsidR="00525E90" w:rsidRPr="00525E90">
        <w:rPr>
          <w:rFonts w:ascii="Arial" w:hAnsi="Arial" w:cs="Arial"/>
          <w:b/>
        </w:rPr>
        <w:t>:</w:t>
      </w:r>
    </w:p>
    <w:p w:rsidR="00525E90" w:rsidRDefault="00525E90" w:rsidP="00525E90">
      <w:pPr>
        <w:jc w:val="both"/>
        <w:rPr>
          <w:b/>
        </w:rPr>
      </w:pPr>
    </w:p>
    <w:p w:rsidR="00525E90" w:rsidRPr="00525E90" w:rsidRDefault="00525E90" w:rsidP="00525E90">
      <w:pPr>
        <w:jc w:val="both"/>
        <w:rPr>
          <w:rFonts w:ascii="Arial" w:eastAsia="Times New Roman" w:hAnsi="Arial" w:cs="Arial"/>
          <w:bCs/>
          <w:iCs/>
          <w:lang w:val="es-ES" w:eastAsia="es-ES"/>
        </w:rPr>
      </w:pPr>
      <w:r w:rsidRPr="00525E90">
        <w:rPr>
          <w:rFonts w:ascii="Arial" w:eastAsia="Times New Roman" w:hAnsi="Arial" w:cs="Arial"/>
          <w:bCs/>
          <w:iCs/>
          <w:lang w:val="es-ES" w:eastAsia="es-ES"/>
        </w:rPr>
        <w:t xml:space="preserve">Implementación, parametrización, personalización e instalación del software en línea de gestión empresarial especializado en artes gráficas, configurando el servicio de ocho (8) módulos del software de gestión empresarial: Administración, Comercial, Cotizaciones, Inventarios, Logística, Mantenimiento de Equipos, Producción y Recursos Humano enfocados en los servicios litográficos,  incluyendo la asesoría e implementación de mapa de costeo de la Entidad y con acceso a mínimo 60 personas. Empresa prestadora del servicio: Entidad certificada en ISO 27001 y con experiencia mínimo de 5 años en implementación y servicio a imprentas MYPIMES. Capacitación y soporte técnico en sitio. </w:t>
      </w:r>
    </w:p>
    <w:p w:rsidR="00525E90" w:rsidRPr="00525E90" w:rsidRDefault="00525E90" w:rsidP="00525E90">
      <w:pPr>
        <w:jc w:val="both"/>
        <w:rPr>
          <w:rFonts w:ascii="Arial" w:eastAsia="Times New Roman" w:hAnsi="Arial" w:cs="Arial"/>
          <w:bCs/>
          <w:iCs/>
          <w:lang w:val="es-ES" w:eastAsia="es-ES"/>
        </w:rPr>
      </w:pPr>
      <w:r w:rsidRPr="00525E90">
        <w:rPr>
          <w:rFonts w:ascii="Arial" w:eastAsia="Times New Roman" w:hAnsi="Arial" w:cs="Arial"/>
          <w:bCs/>
          <w:iCs/>
          <w:lang w:val="es-ES" w:eastAsia="es-ES"/>
        </w:rPr>
        <w:t>La  implementación del software se debe realizar en los dos meses siguientes a la firma del contrato.</w:t>
      </w:r>
    </w:p>
    <w:p w:rsidR="00525E90" w:rsidRDefault="00525E90" w:rsidP="00525E90">
      <w:pPr>
        <w:jc w:val="both"/>
        <w:rPr>
          <w:rFonts w:ascii="Arial" w:eastAsia="Times New Roman" w:hAnsi="Arial" w:cs="Arial"/>
          <w:bCs/>
          <w:iCs/>
          <w:lang w:val="es-ES" w:eastAsia="es-ES"/>
        </w:rPr>
      </w:pPr>
      <w:r w:rsidRPr="00525E90">
        <w:rPr>
          <w:rFonts w:ascii="Arial" w:eastAsia="Times New Roman" w:hAnsi="Arial" w:cs="Arial"/>
          <w:bCs/>
          <w:iCs/>
          <w:lang w:val="es-ES" w:eastAsia="es-ES"/>
        </w:rPr>
        <w:t>Se requieren los siguientes módulos:</w:t>
      </w:r>
    </w:p>
    <w:p w:rsidR="003B45F4" w:rsidRDefault="00525E90" w:rsidP="00525E90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525E90">
        <w:rPr>
          <w:rFonts w:ascii="Arial" w:hAnsi="Arial" w:cs="Arial"/>
          <w:b/>
        </w:rPr>
        <w:t>MÓDULO DE COTIZACIONES</w:t>
      </w:r>
    </w:p>
    <w:p w:rsidR="00525E90" w:rsidRDefault="00525E90" w:rsidP="00525E90">
      <w:pPr>
        <w:pStyle w:val="Textoindependiente2"/>
        <w:spacing w:after="0" w:line="240" w:lineRule="auto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Se requiere que el software realice </w:t>
      </w:r>
      <w:r w:rsidRPr="007B1CD1">
        <w:rPr>
          <w:rFonts w:ascii="Arial" w:hAnsi="Arial" w:cs="Arial"/>
          <w:bCs/>
          <w:iCs/>
          <w:sz w:val="22"/>
          <w:szCs w:val="22"/>
        </w:rPr>
        <w:t>cotizaciones</w:t>
      </w:r>
      <w:r>
        <w:rPr>
          <w:rFonts w:ascii="Arial" w:hAnsi="Arial" w:cs="Arial"/>
          <w:bCs/>
          <w:iCs/>
          <w:sz w:val="22"/>
          <w:szCs w:val="22"/>
        </w:rPr>
        <w:t xml:space="preserve"> de solicitudes de impresión</w:t>
      </w:r>
      <w:r w:rsidRPr="007B1CD1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(En Tinta y Braille) e informes en línea  y que incluyan todos los costos registrados (Insumos, máquinas, mano de obra, sustratos y costos indirectos), puedan ser remitidas directamente al cliente interno o externo y adicionalmente realizar evaluación y seguimiento de la gestión de mercadeo.</w:t>
      </w:r>
    </w:p>
    <w:p w:rsidR="00525E90" w:rsidRDefault="00525E90" w:rsidP="00525E90">
      <w:pPr>
        <w:pStyle w:val="Textoindependiente2"/>
        <w:spacing w:after="0" w:line="24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:rsidR="00525E90" w:rsidRDefault="00525E90" w:rsidP="00525E90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MÓDULO COMERCIAL</w:t>
      </w:r>
    </w:p>
    <w:p w:rsidR="00BC7FD9" w:rsidRDefault="00BC7FD9" w:rsidP="00BC7FD9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eastAsia="Times New Roman" w:hAnsi="Arial" w:cs="Arial"/>
          <w:bCs/>
          <w:iCs/>
          <w:lang w:val="es-ES"/>
        </w:rPr>
        <w:t xml:space="preserve">Se requiere que el software evalúe </w:t>
      </w:r>
      <w:r w:rsidRPr="00BC7FD9">
        <w:rPr>
          <w:rFonts w:ascii="Arial" w:hAnsi="Arial" w:cs="Arial"/>
          <w:bCs/>
          <w:iCs/>
        </w:rPr>
        <w:t>los avances respecto de las reuniones de mercadeo social y el plan de mercadeo, toda vez que en dicho software se podrán registrar las actividades comerciales que se generen con clientes potenciales; a través de éste software se podrá realizar la medición de indicadores y metas de ingresos propios, así como la sistematización de los negocios virtuales.</w:t>
      </w:r>
    </w:p>
    <w:p w:rsidR="00BC7FD9" w:rsidRDefault="00BC7FD9" w:rsidP="00BC7FD9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MÓDULO PRODUCCIÓN</w:t>
      </w:r>
    </w:p>
    <w:p w:rsidR="00BC7FD9" w:rsidRPr="00BC7FD9" w:rsidRDefault="00BC7FD9" w:rsidP="00BC7FD9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 requiere que a través del software se pueda</w:t>
      </w:r>
      <w:r w:rsidRPr="00BC7FD9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>realizar la p</w:t>
      </w:r>
      <w:r w:rsidRPr="00BC7FD9">
        <w:rPr>
          <w:rFonts w:ascii="Arial" w:hAnsi="Arial" w:cs="Arial"/>
          <w:bCs/>
          <w:iCs/>
        </w:rPr>
        <w:t xml:space="preserve">laneación de </w:t>
      </w:r>
      <w:r>
        <w:rPr>
          <w:rFonts w:ascii="Arial" w:hAnsi="Arial" w:cs="Arial"/>
          <w:bCs/>
          <w:iCs/>
        </w:rPr>
        <w:t xml:space="preserve">la </w:t>
      </w:r>
      <w:r w:rsidRPr="00BC7FD9">
        <w:rPr>
          <w:rFonts w:ascii="Arial" w:hAnsi="Arial" w:cs="Arial"/>
          <w:bCs/>
          <w:iCs/>
        </w:rPr>
        <w:t>producción</w:t>
      </w:r>
      <w:r w:rsidR="00806B82">
        <w:rPr>
          <w:rFonts w:ascii="Arial" w:hAnsi="Arial" w:cs="Arial"/>
          <w:bCs/>
          <w:iCs/>
        </w:rPr>
        <w:t xml:space="preserve"> teniendo en cuenta las normas contables que rigen el sector gráfico y gubernamental, aplicando la asesoría de mapa de costeo,</w:t>
      </w:r>
      <w:r w:rsidRPr="00BC7FD9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realizar el  seguimiento, </w:t>
      </w:r>
      <w:r w:rsidRPr="00BC7FD9">
        <w:rPr>
          <w:rFonts w:ascii="Arial" w:hAnsi="Arial" w:cs="Arial"/>
          <w:bCs/>
          <w:iCs/>
        </w:rPr>
        <w:t>controlar los tiempos y el estado de la misma, además tener el control en la información de los procesos de trabajo y realizar la</w:t>
      </w:r>
      <w:r>
        <w:rPr>
          <w:rFonts w:ascii="Arial" w:hAnsi="Arial" w:cs="Arial"/>
          <w:bCs/>
          <w:iCs/>
        </w:rPr>
        <w:t xml:space="preserve"> programación de maquinaría, </w:t>
      </w:r>
      <w:r w:rsidRPr="00BC7FD9">
        <w:rPr>
          <w:rFonts w:ascii="Arial" w:hAnsi="Arial" w:cs="Arial"/>
          <w:bCs/>
          <w:iCs/>
        </w:rPr>
        <w:t>las descargas de in</w:t>
      </w:r>
      <w:r>
        <w:rPr>
          <w:rFonts w:ascii="Arial" w:hAnsi="Arial" w:cs="Arial"/>
          <w:bCs/>
          <w:iCs/>
        </w:rPr>
        <w:t>ventario de los insumos físicos, cálculo reales de producto en proceso</w:t>
      </w:r>
      <w:r w:rsidR="00806B82">
        <w:rPr>
          <w:rFonts w:ascii="Arial" w:hAnsi="Arial" w:cs="Arial"/>
          <w:bCs/>
          <w:iCs/>
        </w:rPr>
        <w:t xml:space="preserve">, cálculo de producto no conforme </w:t>
      </w:r>
      <w:r>
        <w:rPr>
          <w:rFonts w:ascii="Arial" w:hAnsi="Arial" w:cs="Arial"/>
          <w:bCs/>
          <w:iCs/>
        </w:rPr>
        <w:t xml:space="preserve">y </w:t>
      </w:r>
      <w:r w:rsidRPr="00BC7FD9">
        <w:rPr>
          <w:rFonts w:ascii="Arial" w:hAnsi="Arial" w:cs="Arial"/>
          <w:bCs/>
          <w:iCs/>
        </w:rPr>
        <w:t xml:space="preserve">el tiempo estimado de duración de cada trabajo. </w:t>
      </w:r>
    </w:p>
    <w:p w:rsidR="00BC7FD9" w:rsidRPr="00BC7FD9" w:rsidRDefault="00BC7FD9" w:rsidP="00BC7FD9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Se requiere</w:t>
      </w:r>
      <w:r w:rsidRPr="00BC7FD9">
        <w:rPr>
          <w:rFonts w:ascii="Arial" w:hAnsi="Arial" w:cs="Arial"/>
          <w:bCs/>
          <w:iCs/>
        </w:rPr>
        <w:t xml:space="preserve"> llevar los registros virtuales de cada una de las actividades que está realizando en tiempo real cada uno de los funcionarios y contratistas de la Imprenta Nacional para Ciegos, </w:t>
      </w:r>
      <w:r>
        <w:rPr>
          <w:rFonts w:ascii="Arial" w:hAnsi="Arial" w:cs="Arial"/>
          <w:bCs/>
          <w:iCs/>
        </w:rPr>
        <w:t xml:space="preserve"> y </w:t>
      </w:r>
      <w:r w:rsidRPr="00BC7FD9">
        <w:rPr>
          <w:rFonts w:ascii="Arial" w:hAnsi="Arial" w:cs="Arial"/>
          <w:bCs/>
          <w:iCs/>
        </w:rPr>
        <w:t xml:space="preserve">se </w:t>
      </w:r>
      <w:r>
        <w:rPr>
          <w:rFonts w:ascii="Arial" w:hAnsi="Arial" w:cs="Arial"/>
          <w:bCs/>
          <w:iCs/>
        </w:rPr>
        <w:t xml:space="preserve">pueda </w:t>
      </w:r>
      <w:r w:rsidRPr="00BC7FD9">
        <w:rPr>
          <w:rFonts w:ascii="Arial" w:hAnsi="Arial" w:cs="Arial"/>
          <w:bCs/>
          <w:iCs/>
        </w:rPr>
        <w:t>asignar labores y verificar el cumplimiento de las mismas.</w:t>
      </w:r>
    </w:p>
    <w:p w:rsidR="00BC7FD9" w:rsidRDefault="00BC7FD9" w:rsidP="00BC7FD9">
      <w:pPr>
        <w:spacing w:after="240"/>
        <w:jc w:val="both"/>
        <w:rPr>
          <w:rFonts w:ascii="Arial" w:hAnsi="Arial" w:cs="Arial"/>
          <w:bCs/>
          <w:iCs/>
        </w:rPr>
      </w:pPr>
      <w:r w:rsidRPr="00BC7FD9">
        <w:rPr>
          <w:rFonts w:ascii="Arial" w:hAnsi="Arial" w:cs="Arial"/>
          <w:bCs/>
          <w:iCs/>
        </w:rPr>
        <w:t xml:space="preserve">A través de la conexión entre este módulo y el de cotizaciones, se </w:t>
      </w:r>
      <w:r>
        <w:rPr>
          <w:rFonts w:ascii="Arial" w:hAnsi="Arial" w:cs="Arial"/>
          <w:bCs/>
          <w:iCs/>
        </w:rPr>
        <w:t>pueda</w:t>
      </w:r>
      <w:r w:rsidRPr="00BC7FD9">
        <w:rPr>
          <w:rFonts w:ascii="Arial" w:hAnsi="Arial" w:cs="Arial"/>
          <w:bCs/>
          <w:iCs/>
        </w:rPr>
        <w:t xml:space="preserve"> presentar ofertas reales con tiempos de producción exactos, </w:t>
      </w:r>
      <w:r>
        <w:rPr>
          <w:rFonts w:ascii="Arial" w:hAnsi="Arial" w:cs="Arial"/>
          <w:bCs/>
          <w:iCs/>
        </w:rPr>
        <w:t>m</w:t>
      </w:r>
      <w:r w:rsidRPr="00BC7FD9">
        <w:rPr>
          <w:rFonts w:ascii="Arial" w:hAnsi="Arial" w:cs="Arial"/>
          <w:bCs/>
          <w:iCs/>
        </w:rPr>
        <w:t>odificar tiempos de entrega de acuerdo a los compromisos pactados y calcular el nivel de producción total.</w:t>
      </w:r>
    </w:p>
    <w:p w:rsidR="00806B82" w:rsidRPr="00806B82" w:rsidRDefault="00806B82" w:rsidP="00806B82">
      <w:pPr>
        <w:pStyle w:val="Prrafodelista"/>
        <w:numPr>
          <w:ilvl w:val="0"/>
          <w:numId w:val="1"/>
        </w:numPr>
        <w:spacing w:after="240"/>
        <w:jc w:val="both"/>
        <w:rPr>
          <w:rFonts w:ascii="Arial" w:hAnsi="Arial" w:cs="Arial"/>
          <w:b/>
          <w:bCs/>
          <w:iCs/>
        </w:rPr>
      </w:pPr>
      <w:r w:rsidRPr="00806B82">
        <w:rPr>
          <w:rFonts w:ascii="Arial" w:hAnsi="Arial" w:cs="Arial"/>
          <w:b/>
          <w:bCs/>
          <w:iCs/>
        </w:rPr>
        <w:t xml:space="preserve">MÓDULO DE INVENTARIOS </w:t>
      </w:r>
    </w:p>
    <w:p w:rsidR="00806B82" w:rsidRDefault="00806B82" w:rsidP="00806B82">
      <w:p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Se requiere que a través del software se pueda controlar y supervisar </w:t>
      </w:r>
      <w:r w:rsidRPr="001054B9">
        <w:rPr>
          <w:rFonts w:ascii="Arial" w:hAnsi="Arial" w:cs="Arial"/>
          <w:bCs/>
          <w:iCs/>
        </w:rPr>
        <w:t>de forma automática la administración eficaz de</w:t>
      </w:r>
      <w:r>
        <w:rPr>
          <w:rFonts w:ascii="Arial" w:hAnsi="Arial" w:cs="Arial"/>
          <w:bCs/>
          <w:iCs/>
        </w:rPr>
        <w:t xml:space="preserve"> la bodega de insumos de la Imprenta Nacional para Ciegos</w:t>
      </w:r>
      <w:r w:rsidRPr="001054B9">
        <w:rPr>
          <w:rFonts w:ascii="Arial" w:hAnsi="Arial" w:cs="Arial"/>
          <w:bCs/>
          <w:iCs/>
        </w:rPr>
        <w:t>, obteniendo información de cada uno de los insumos y sus cantidades, realizando seguimiento a los traslados, obteniendo información de reservas, procesos de ingresos y egresos de mercancía, finalizando con información actualizada y trabajando un sistema de inventarios permanentes y en línea</w:t>
      </w:r>
      <w:r>
        <w:rPr>
          <w:rFonts w:ascii="Arial" w:hAnsi="Arial" w:cs="Arial"/>
          <w:bCs/>
          <w:iCs/>
        </w:rPr>
        <w:t>.</w:t>
      </w:r>
    </w:p>
    <w:p w:rsidR="00806B82" w:rsidRDefault="00806B82" w:rsidP="00806B8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MÓDULO DE ADMINISTRACIÓN</w:t>
      </w:r>
    </w:p>
    <w:p w:rsidR="00806B82" w:rsidRDefault="00806B82" w:rsidP="00806B82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Se requiere que a  través de este módulo se pueda elaborar</w:t>
      </w:r>
      <w:r w:rsidRPr="001054B9">
        <w:rPr>
          <w:rFonts w:ascii="Arial" w:hAnsi="Arial" w:cs="Arial"/>
          <w:bCs/>
          <w:iCs/>
        </w:rPr>
        <w:t xml:space="preserve"> la facturación</w:t>
      </w:r>
      <w:r>
        <w:rPr>
          <w:rFonts w:ascii="Arial" w:hAnsi="Arial" w:cs="Arial"/>
          <w:bCs/>
          <w:iCs/>
        </w:rPr>
        <w:t xml:space="preserve"> y gestión de cobro</w:t>
      </w:r>
      <w:r w:rsidRPr="001054B9">
        <w:rPr>
          <w:rFonts w:ascii="Arial" w:hAnsi="Arial" w:cs="Arial"/>
          <w:bCs/>
          <w:iCs/>
        </w:rPr>
        <w:t xml:space="preserve">, basada </w:t>
      </w:r>
      <w:r>
        <w:rPr>
          <w:rFonts w:ascii="Arial" w:hAnsi="Arial" w:cs="Arial"/>
          <w:bCs/>
          <w:iCs/>
        </w:rPr>
        <w:t>en los reportes de producción, también se pueda c</w:t>
      </w:r>
      <w:r w:rsidRPr="001054B9">
        <w:rPr>
          <w:rFonts w:ascii="Arial" w:hAnsi="Arial" w:cs="Arial"/>
          <w:bCs/>
          <w:iCs/>
        </w:rPr>
        <w:t>ontrola</w:t>
      </w:r>
      <w:r>
        <w:rPr>
          <w:rFonts w:ascii="Arial" w:hAnsi="Arial" w:cs="Arial"/>
          <w:bCs/>
          <w:iCs/>
        </w:rPr>
        <w:t>r</w:t>
      </w:r>
      <w:r w:rsidRPr="001054B9">
        <w:rPr>
          <w:rFonts w:ascii="Arial" w:hAnsi="Arial" w:cs="Arial"/>
          <w:bCs/>
          <w:iCs/>
        </w:rPr>
        <w:t xml:space="preserve"> y hace</w:t>
      </w:r>
      <w:r>
        <w:rPr>
          <w:rFonts w:ascii="Arial" w:hAnsi="Arial" w:cs="Arial"/>
          <w:bCs/>
          <w:iCs/>
        </w:rPr>
        <w:t xml:space="preserve">r </w:t>
      </w:r>
      <w:r w:rsidRPr="001054B9">
        <w:rPr>
          <w:rFonts w:ascii="Arial" w:hAnsi="Arial" w:cs="Arial"/>
          <w:bCs/>
          <w:iCs/>
        </w:rPr>
        <w:t xml:space="preserve"> seguimiento a la gestión de cuentas por cobrar, manteniendo un historia</w:t>
      </w:r>
      <w:r>
        <w:rPr>
          <w:rFonts w:ascii="Arial" w:hAnsi="Arial" w:cs="Arial"/>
          <w:bCs/>
          <w:iCs/>
        </w:rPr>
        <w:t>l de cobros; de igual manera p</w:t>
      </w:r>
      <w:r w:rsidRPr="001054B9">
        <w:rPr>
          <w:rFonts w:ascii="Arial" w:hAnsi="Arial" w:cs="Arial"/>
          <w:bCs/>
          <w:iCs/>
        </w:rPr>
        <w:t>resenta</w:t>
      </w:r>
      <w:r>
        <w:rPr>
          <w:rFonts w:ascii="Arial" w:hAnsi="Arial" w:cs="Arial"/>
          <w:bCs/>
          <w:iCs/>
        </w:rPr>
        <w:t>r</w:t>
      </w:r>
      <w:r w:rsidRPr="001054B9">
        <w:rPr>
          <w:rFonts w:ascii="Arial" w:hAnsi="Arial" w:cs="Arial"/>
          <w:bCs/>
          <w:iCs/>
        </w:rPr>
        <w:t xml:space="preserve"> estados detallados de la cartera </w:t>
      </w:r>
      <w:r>
        <w:rPr>
          <w:rFonts w:ascii="Arial" w:hAnsi="Arial" w:cs="Arial"/>
          <w:bCs/>
          <w:iCs/>
        </w:rPr>
        <w:t>con indicadores</w:t>
      </w:r>
      <w:r w:rsidRPr="001054B9">
        <w:rPr>
          <w:rFonts w:ascii="Arial" w:hAnsi="Arial" w:cs="Arial"/>
          <w:bCs/>
          <w:iCs/>
        </w:rPr>
        <w:t>, permitiendo</w:t>
      </w:r>
      <w:r>
        <w:rPr>
          <w:rFonts w:ascii="Arial" w:hAnsi="Arial" w:cs="Arial"/>
          <w:bCs/>
          <w:iCs/>
        </w:rPr>
        <w:t xml:space="preserve"> ver la proyección de ingresos. El software de administración debe mostrar</w:t>
      </w:r>
      <w:r w:rsidRPr="001054B9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>el total de ventas por producto y r</w:t>
      </w:r>
      <w:r w:rsidRPr="001054B9">
        <w:rPr>
          <w:rFonts w:ascii="Arial" w:hAnsi="Arial" w:cs="Arial"/>
          <w:bCs/>
          <w:iCs/>
        </w:rPr>
        <w:t>eporte</w:t>
      </w:r>
      <w:r>
        <w:rPr>
          <w:rFonts w:ascii="Arial" w:hAnsi="Arial" w:cs="Arial"/>
          <w:bCs/>
          <w:iCs/>
        </w:rPr>
        <w:t>s</w:t>
      </w:r>
      <w:r w:rsidRPr="001054B9">
        <w:rPr>
          <w:rFonts w:ascii="Arial" w:hAnsi="Arial" w:cs="Arial"/>
          <w:bCs/>
          <w:iCs/>
        </w:rPr>
        <w:t xml:space="preserve"> de ingresos por</w:t>
      </w:r>
      <w:r>
        <w:rPr>
          <w:rFonts w:ascii="Arial" w:hAnsi="Arial" w:cs="Arial"/>
          <w:bCs/>
          <w:iCs/>
        </w:rPr>
        <w:t xml:space="preserve"> cliente</w:t>
      </w:r>
      <w:r w:rsidRPr="001054B9">
        <w:rPr>
          <w:rFonts w:ascii="Arial" w:hAnsi="Arial" w:cs="Arial"/>
          <w:bCs/>
          <w:iCs/>
        </w:rPr>
        <w:t xml:space="preserve">. </w:t>
      </w:r>
    </w:p>
    <w:p w:rsidR="00806B82" w:rsidRDefault="00806B82" w:rsidP="00806B8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MÓDULO DE RECURSOS HUMANOS</w:t>
      </w:r>
    </w:p>
    <w:p w:rsidR="00806B82" w:rsidRDefault="00806B82" w:rsidP="00806B82">
      <w:pPr>
        <w:jc w:val="both"/>
        <w:rPr>
          <w:rFonts w:ascii="Arial" w:hAnsi="Arial" w:cs="Arial"/>
          <w:bCs/>
          <w:iCs/>
        </w:rPr>
      </w:pPr>
      <w:r w:rsidRPr="00806B82">
        <w:rPr>
          <w:rFonts w:ascii="Arial" w:hAnsi="Arial" w:cs="Arial"/>
          <w:bCs/>
          <w:iCs/>
        </w:rPr>
        <w:t>Se requiere que el software genere</w:t>
      </w:r>
      <w:r w:rsidRPr="001054B9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acceso a </w:t>
      </w:r>
      <w:r w:rsidRPr="001054B9">
        <w:rPr>
          <w:rFonts w:ascii="Arial" w:hAnsi="Arial" w:cs="Arial"/>
          <w:bCs/>
          <w:iCs/>
        </w:rPr>
        <w:t>la hoja de vida de cada empleado</w:t>
      </w:r>
      <w:r>
        <w:rPr>
          <w:rFonts w:ascii="Arial" w:hAnsi="Arial" w:cs="Arial"/>
          <w:bCs/>
          <w:iCs/>
        </w:rPr>
        <w:t xml:space="preserve"> (funcionario o contratista)</w:t>
      </w:r>
      <w:r w:rsidRPr="001054B9">
        <w:rPr>
          <w:rFonts w:ascii="Arial" w:hAnsi="Arial" w:cs="Arial"/>
          <w:bCs/>
          <w:iCs/>
        </w:rPr>
        <w:t xml:space="preserve"> y</w:t>
      </w:r>
      <w:r>
        <w:rPr>
          <w:rFonts w:ascii="Arial" w:hAnsi="Arial" w:cs="Arial"/>
          <w:bCs/>
          <w:iCs/>
        </w:rPr>
        <w:t xml:space="preserve"> se pueda</w:t>
      </w:r>
      <w:r w:rsidRPr="001054B9">
        <w:rPr>
          <w:rFonts w:ascii="Arial" w:hAnsi="Arial" w:cs="Arial"/>
          <w:bCs/>
          <w:iCs/>
        </w:rPr>
        <w:t xml:space="preserve"> a través de la marcación electrónica o biométrica de tarjeta, contar con los reportes diarios de ingresos y salidas de las jornadas laborales de cada empleado</w:t>
      </w:r>
      <w:r>
        <w:rPr>
          <w:rFonts w:ascii="Arial" w:hAnsi="Arial" w:cs="Arial"/>
          <w:bCs/>
          <w:iCs/>
        </w:rPr>
        <w:t>, así como el desarrollo de las actividades designadas a través de la orden de producción.</w:t>
      </w:r>
    </w:p>
    <w:p w:rsidR="00806B82" w:rsidRDefault="00806B82" w:rsidP="00806B8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MÓDULO DE LOGÍSTICA</w:t>
      </w:r>
    </w:p>
    <w:p w:rsidR="00390589" w:rsidRDefault="00390589" w:rsidP="00390589">
      <w:pPr>
        <w:spacing w:after="240"/>
        <w:jc w:val="both"/>
        <w:rPr>
          <w:rFonts w:ascii="Arial" w:eastAsia="Times New Roman" w:hAnsi="Arial" w:cs="Arial"/>
          <w:bCs/>
          <w:iCs/>
          <w:lang w:val="es-ES"/>
        </w:rPr>
      </w:pPr>
      <w:r>
        <w:rPr>
          <w:rFonts w:ascii="Arial" w:eastAsia="Times New Roman" w:hAnsi="Arial" w:cs="Arial"/>
          <w:bCs/>
          <w:iCs/>
        </w:rPr>
        <w:t xml:space="preserve">Se requiere que el software permita </w:t>
      </w:r>
      <w:r w:rsidRPr="00390589">
        <w:rPr>
          <w:rFonts w:ascii="Arial" w:eastAsia="Times New Roman" w:hAnsi="Arial" w:cs="Arial"/>
          <w:bCs/>
          <w:iCs/>
          <w:lang w:val="es-ES"/>
        </w:rPr>
        <w:t xml:space="preserve">coordinar y controlar diariamente los despachos y entregas pendientes por realizar, a través de un sistema integrado que le permitirá llevar un seguimiento y control de los indicadores de las actividades de despacho. </w:t>
      </w:r>
    </w:p>
    <w:p w:rsidR="00390589" w:rsidRPr="00390589" w:rsidRDefault="00390589" w:rsidP="00390589">
      <w:pPr>
        <w:pStyle w:val="Prrafodelista"/>
        <w:numPr>
          <w:ilvl w:val="0"/>
          <w:numId w:val="1"/>
        </w:numPr>
        <w:spacing w:after="240"/>
        <w:jc w:val="both"/>
        <w:rPr>
          <w:rFonts w:ascii="Arial" w:eastAsia="Times New Roman" w:hAnsi="Arial" w:cs="Arial"/>
          <w:b/>
          <w:bCs/>
          <w:iCs/>
          <w:lang w:val="es-ES"/>
        </w:rPr>
      </w:pPr>
      <w:r w:rsidRPr="00390589">
        <w:rPr>
          <w:rFonts w:ascii="Arial" w:eastAsia="Times New Roman" w:hAnsi="Arial" w:cs="Arial"/>
          <w:b/>
          <w:bCs/>
          <w:iCs/>
          <w:lang w:val="es-ES"/>
        </w:rPr>
        <w:t>MANTENIMIENTO DE EQUIPOS</w:t>
      </w:r>
    </w:p>
    <w:p w:rsidR="00390589" w:rsidRDefault="00390589" w:rsidP="00390589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Se requiere que </w:t>
      </w:r>
      <w:r w:rsidRPr="00067428">
        <w:rPr>
          <w:rFonts w:ascii="Arial" w:hAnsi="Arial" w:cs="Arial"/>
          <w:bCs/>
          <w:iCs/>
        </w:rPr>
        <w:t xml:space="preserve">éste módulo </w:t>
      </w:r>
      <w:r>
        <w:rPr>
          <w:rFonts w:ascii="Arial" w:hAnsi="Arial" w:cs="Arial"/>
          <w:bCs/>
          <w:iCs/>
        </w:rPr>
        <w:t xml:space="preserve">pueda </w:t>
      </w:r>
      <w:r w:rsidRPr="00067428">
        <w:rPr>
          <w:rFonts w:ascii="Arial" w:hAnsi="Arial" w:cs="Arial"/>
          <w:bCs/>
          <w:iCs/>
        </w:rPr>
        <w:t>organizar, controlar y realizar trazabilidad de todas las actividades de mantenimiento de equipos; establecer cronogramas de mantenimiento preventivo de equipos de acabados, cómputo, comunicación, impresión</w:t>
      </w:r>
      <w:r>
        <w:rPr>
          <w:rFonts w:ascii="Arial" w:hAnsi="Arial" w:cs="Arial"/>
          <w:bCs/>
          <w:iCs/>
        </w:rPr>
        <w:t xml:space="preserve"> offset, digital y braille</w:t>
      </w:r>
      <w:r w:rsidRPr="00067428">
        <w:rPr>
          <w:rFonts w:ascii="Arial" w:hAnsi="Arial" w:cs="Arial"/>
          <w:bCs/>
          <w:iCs/>
        </w:rPr>
        <w:t xml:space="preserve">, medición, </w:t>
      </w:r>
      <w:proofErr w:type="spellStart"/>
      <w:r>
        <w:rPr>
          <w:rFonts w:ascii="Arial" w:hAnsi="Arial" w:cs="Arial"/>
          <w:bCs/>
          <w:iCs/>
        </w:rPr>
        <w:t>preprensa</w:t>
      </w:r>
      <w:proofErr w:type="spellEnd"/>
      <w:r>
        <w:rPr>
          <w:rFonts w:ascii="Arial" w:hAnsi="Arial" w:cs="Arial"/>
          <w:bCs/>
          <w:iCs/>
        </w:rPr>
        <w:t xml:space="preserve"> e </w:t>
      </w:r>
      <w:r w:rsidRPr="00067428">
        <w:rPr>
          <w:rFonts w:ascii="Arial" w:hAnsi="Arial" w:cs="Arial"/>
          <w:bCs/>
          <w:iCs/>
        </w:rPr>
        <w:t xml:space="preserve">infraestructura. Generar solicitudes de soporte técnico, calificar las actividades realizadas y crear los reportes </w:t>
      </w:r>
      <w:r>
        <w:rPr>
          <w:rFonts w:ascii="Arial" w:hAnsi="Arial" w:cs="Arial"/>
          <w:bCs/>
          <w:iCs/>
        </w:rPr>
        <w:t>de servicio técnico respectivos, administrando</w:t>
      </w:r>
      <w:r w:rsidRPr="00390589">
        <w:rPr>
          <w:rFonts w:ascii="Arial" w:hAnsi="Arial" w:cs="Arial"/>
          <w:bCs/>
          <w:iCs/>
        </w:rPr>
        <w:t xml:space="preserve"> las hojas de vida de la maquina</w:t>
      </w:r>
      <w:r>
        <w:rPr>
          <w:rFonts w:ascii="Arial" w:hAnsi="Arial" w:cs="Arial"/>
          <w:bCs/>
          <w:iCs/>
        </w:rPr>
        <w:t xml:space="preserve">ria y los equipos para </w:t>
      </w:r>
      <w:r w:rsidRPr="00390589">
        <w:rPr>
          <w:rFonts w:ascii="Arial" w:hAnsi="Arial" w:cs="Arial"/>
          <w:bCs/>
          <w:iCs/>
        </w:rPr>
        <w:t>registrar y reportar los avances en el aseguramiento de la calidad a través de rutinas de mantenimiento y el manejo de proveedores</w:t>
      </w:r>
      <w:r>
        <w:rPr>
          <w:rFonts w:ascii="Arial" w:hAnsi="Arial" w:cs="Arial"/>
          <w:bCs/>
          <w:iCs/>
        </w:rPr>
        <w:t>.</w:t>
      </w:r>
    </w:p>
    <w:p w:rsidR="00390589" w:rsidRDefault="00390589" w:rsidP="00390589">
      <w:pPr>
        <w:spacing w:after="24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Se requiere generar la documentación referente a calidad en cuanto a la gestión de no conformidades, control de documentos y registros físicos, certificados de cumplimiento mínimo de calidad y acciones de corrección ante la generación de productos no conformes.</w:t>
      </w: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Default="00802CCA" w:rsidP="00802CCA">
      <w:pPr>
        <w:pStyle w:val="Sinespaciado"/>
        <w:jc w:val="center"/>
        <w:rPr>
          <w:rFonts w:ascii="Arial" w:hAnsi="Arial" w:cs="Arial"/>
          <w:bCs/>
          <w:iCs/>
        </w:rPr>
      </w:pPr>
      <w:r w:rsidRPr="0062146C">
        <w:rPr>
          <w:rFonts w:ascii="Arial" w:hAnsi="Arial" w:cs="Arial"/>
          <w:sz w:val="22"/>
          <w:szCs w:val="22"/>
        </w:rPr>
        <w:t>NOMBRE Y FIRMA (Persona Natural o Representante Legal Persona Jurídica</w:t>
      </w:r>
      <w:r>
        <w:rPr>
          <w:rFonts w:ascii="Arial" w:hAnsi="Arial" w:cs="Arial"/>
          <w:sz w:val="22"/>
          <w:szCs w:val="22"/>
        </w:rPr>
        <w:t>)</w:t>
      </w:r>
      <w:bookmarkStart w:id="0" w:name="_GoBack"/>
      <w:bookmarkEnd w:id="0"/>
    </w:p>
    <w:p w:rsidR="00802CCA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p w:rsidR="00802CCA" w:rsidRPr="00067428" w:rsidRDefault="00802CCA" w:rsidP="00390589">
      <w:pPr>
        <w:spacing w:after="240"/>
        <w:jc w:val="both"/>
        <w:rPr>
          <w:rFonts w:ascii="Arial" w:hAnsi="Arial" w:cs="Arial"/>
          <w:bCs/>
          <w:iCs/>
        </w:rPr>
      </w:pPr>
    </w:p>
    <w:sectPr w:rsidR="00802CCA" w:rsidRPr="000674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B5434"/>
    <w:multiLevelType w:val="hybridMultilevel"/>
    <w:tmpl w:val="242E4B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C5B93"/>
    <w:multiLevelType w:val="hybridMultilevel"/>
    <w:tmpl w:val="D18ED6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24937"/>
    <w:multiLevelType w:val="multilevel"/>
    <w:tmpl w:val="08E0E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E417D5"/>
    <w:multiLevelType w:val="hybridMultilevel"/>
    <w:tmpl w:val="2B34D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E90"/>
    <w:rsid w:val="002A6071"/>
    <w:rsid w:val="00390589"/>
    <w:rsid w:val="003B45F4"/>
    <w:rsid w:val="00525E90"/>
    <w:rsid w:val="00802CCA"/>
    <w:rsid w:val="00806B82"/>
    <w:rsid w:val="00BC7FD9"/>
    <w:rsid w:val="00EA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0A2158-ECC0-4A95-BDEB-5196C068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Párrafo de lista1,Bullets,titulo 5,List Paragraph1,lp1,Bullet List,FooterText,Bullet 1,Use Case List Paragraph,Bullet Number,Fluvial1,Numbered Paragraph,VIÑETA,VIÑETAS,Párrafo de lista2,Viñetas,Betulia Título 1,NORMAL,HOJA"/>
    <w:basedOn w:val="Normal"/>
    <w:link w:val="PrrafodelistaCar"/>
    <w:uiPriority w:val="34"/>
    <w:qFormat/>
    <w:rsid w:val="00525E90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rsid w:val="00525E9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525E9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3 Car,Párrafo de lista1 Car,Bullets Car,titulo 5 Car,List Paragraph1 Car,lp1 Car,Bullet List Car,FooterText Car,Bullet 1 Car,Use Case List Paragraph Car,Bullet Number Car,Fluvial1 Car,Numbered Paragraph Car,VIÑETA Car"/>
    <w:link w:val="Prrafodelista"/>
    <w:uiPriority w:val="34"/>
    <w:qFormat/>
    <w:rsid w:val="00BC7FD9"/>
  </w:style>
  <w:style w:type="paragraph" w:styleId="Sinespaciado">
    <w:name w:val="No Spacing"/>
    <w:uiPriority w:val="1"/>
    <w:qFormat/>
    <w:rsid w:val="00802C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853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2020-05-12T20:02:00Z</dcterms:created>
  <dcterms:modified xsi:type="dcterms:W3CDTF">2020-05-19T15:06:00Z</dcterms:modified>
</cp:coreProperties>
</file>