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612DB1B7" w:rsidR="00A76A0A" w:rsidRPr="00DD3416"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3107B1BE" w14:textId="0F3A8DF5" w:rsidR="00DD3416" w:rsidRDefault="00DD3416" w:rsidP="00DD3416">
      <w:pPr>
        <w:tabs>
          <w:tab w:val="left" w:pos="1134"/>
        </w:tabs>
        <w:spacing w:after="0" w:line="240" w:lineRule="auto"/>
        <w:contextualSpacing/>
        <w:jc w:val="both"/>
        <w:rPr>
          <w:rFonts w:ascii="Arial" w:eastAsia="Arial" w:hAnsi="Arial" w:cs="Arial"/>
          <w:iCs/>
          <w:color w:val="00000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41"/>
        <w:gridCol w:w="669"/>
        <w:gridCol w:w="996"/>
      </w:tblGrid>
      <w:tr w:rsidR="00DD3416" w:rsidRPr="00DD3416" w14:paraId="4BC79688" w14:textId="77777777" w:rsidTr="00DD3416">
        <w:trPr>
          <w:trHeight w:val="445"/>
          <w:jc w:val="center"/>
        </w:trPr>
        <w:tc>
          <w:tcPr>
            <w:tcW w:w="0" w:type="auto"/>
            <w:vMerge w:val="restart"/>
            <w:shd w:val="clear" w:color="000000" w:fill="FFFFFF"/>
            <w:vAlign w:val="center"/>
            <w:hideMark/>
          </w:tcPr>
          <w:p w14:paraId="7F8A984C"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DESCRIPCION</w:t>
            </w:r>
          </w:p>
        </w:tc>
        <w:tc>
          <w:tcPr>
            <w:tcW w:w="0" w:type="auto"/>
            <w:vMerge w:val="restart"/>
            <w:shd w:val="clear" w:color="000000" w:fill="FFFFFF"/>
            <w:vAlign w:val="center"/>
            <w:hideMark/>
          </w:tcPr>
          <w:p w14:paraId="0301A1A9"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UND.</w:t>
            </w:r>
          </w:p>
        </w:tc>
        <w:tc>
          <w:tcPr>
            <w:tcW w:w="0" w:type="auto"/>
            <w:vMerge w:val="restart"/>
            <w:shd w:val="clear" w:color="000000" w:fill="FFFFFF"/>
            <w:vAlign w:val="center"/>
            <w:hideMark/>
          </w:tcPr>
          <w:p w14:paraId="70A38238"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CANTIDAD</w:t>
            </w:r>
          </w:p>
        </w:tc>
      </w:tr>
      <w:tr w:rsidR="00DD3416" w:rsidRPr="00DD3416" w14:paraId="2385B347" w14:textId="77777777" w:rsidTr="00DD3416">
        <w:trPr>
          <w:trHeight w:val="445"/>
          <w:jc w:val="center"/>
        </w:trPr>
        <w:tc>
          <w:tcPr>
            <w:tcW w:w="0" w:type="auto"/>
            <w:vMerge/>
            <w:vAlign w:val="center"/>
            <w:hideMark/>
          </w:tcPr>
          <w:p w14:paraId="42E6B772"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28187AAA"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4E2694F6"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r>
      <w:tr w:rsidR="00DD3416" w:rsidRPr="00DD3416" w14:paraId="661E0507" w14:textId="77777777" w:rsidTr="00DD3416">
        <w:trPr>
          <w:trHeight w:val="600"/>
          <w:jc w:val="center"/>
        </w:trPr>
        <w:tc>
          <w:tcPr>
            <w:tcW w:w="0" w:type="auto"/>
            <w:shd w:val="clear" w:color="000000" w:fill="BFBFBF"/>
            <w:noWrap/>
            <w:vAlign w:val="center"/>
            <w:hideMark/>
          </w:tcPr>
          <w:p w14:paraId="5B3B7293"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PRELIMINARES</w:t>
            </w:r>
          </w:p>
        </w:tc>
        <w:tc>
          <w:tcPr>
            <w:tcW w:w="0" w:type="auto"/>
            <w:shd w:val="clear" w:color="000000" w:fill="BFBFBF"/>
            <w:noWrap/>
            <w:vAlign w:val="center"/>
            <w:hideMark/>
          </w:tcPr>
          <w:p w14:paraId="12A74BB2"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370F9A6C"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r>
      <w:tr w:rsidR="00DD3416" w:rsidRPr="00DD3416" w14:paraId="1ABA77F2" w14:textId="77777777" w:rsidTr="00DD3416">
        <w:trPr>
          <w:trHeight w:val="455"/>
          <w:jc w:val="center"/>
        </w:trPr>
        <w:tc>
          <w:tcPr>
            <w:tcW w:w="0" w:type="auto"/>
            <w:shd w:val="clear" w:color="auto" w:fill="auto"/>
            <w:vAlign w:val="center"/>
            <w:hideMark/>
          </w:tcPr>
          <w:p w14:paraId="28B3BAAE"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proofErr w:type="spellStart"/>
            <w:r w:rsidRPr="00DD3416">
              <w:rPr>
                <w:rFonts w:ascii="Arial Narrow" w:eastAsia="Times New Roman" w:hAnsi="Arial Narrow" w:cs="Arial"/>
                <w:sz w:val="20"/>
                <w:szCs w:val="20"/>
                <w:lang w:val="es-CO" w:eastAsia="es-CO"/>
              </w:rPr>
              <w:t>Localizacion</w:t>
            </w:r>
            <w:proofErr w:type="spellEnd"/>
            <w:r w:rsidRPr="00DD3416">
              <w:rPr>
                <w:rFonts w:ascii="Arial Narrow" w:eastAsia="Times New Roman" w:hAnsi="Arial Narrow" w:cs="Arial"/>
                <w:sz w:val="20"/>
                <w:szCs w:val="20"/>
                <w:lang w:val="es-CO" w:eastAsia="es-CO"/>
              </w:rPr>
              <w:t xml:space="preserve"> y replanteo de </w:t>
            </w:r>
            <w:proofErr w:type="spellStart"/>
            <w:r w:rsidRPr="00DD3416">
              <w:rPr>
                <w:rFonts w:ascii="Arial Narrow" w:eastAsia="Times New Roman" w:hAnsi="Arial Narrow" w:cs="Arial"/>
                <w:sz w:val="20"/>
                <w:szCs w:val="20"/>
                <w:lang w:val="es-CO" w:eastAsia="es-CO"/>
              </w:rPr>
              <w:t>vias</w:t>
            </w:r>
            <w:proofErr w:type="spellEnd"/>
            <w:r w:rsidRPr="00DD3416">
              <w:rPr>
                <w:rFonts w:ascii="Arial Narrow" w:eastAsia="Times New Roman" w:hAnsi="Arial Narrow" w:cs="Arial"/>
                <w:sz w:val="20"/>
                <w:szCs w:val="20"/>
                <w:lang w:val="es-CO" w:eastAsia="es-CO"/>
              </w:rPr>
              <w:t xml:space="preserve"> y estructuras en concreto</w:t>
            </w:r>
          </w:p>
        </w:tc>
        <w:tc>
          <w:tcPr>
            <w:tcW w:w="0" w:type="auto"/>
            <w:shd w:val="clear" w:color="auto" w:fill="auto"/>
            <w:noWrap/>
            <w:vAlign w:val="center"/>
            <w:hideMark/>
          </w:tcPr>
          <w:p w14:paraId="120D7696"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298B160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640.00</w:t>
            </w:r>
          </w:p>
        </w:tc>
      </w:tr>
      <w:tr w:rsidR="00DD3416" w:rsidRPr="00DD3416" w14:paraId="17849E57" w14:textId="77777777" w:rsidTr="00DD3416">
        <w:trPr>
          <w:trHeight w:val="455"/>
          <w:jc w:val="center"/>
        </w:trPr>
        <w:tc>
          <w:tcPr>
            <w:tcW w:w="0" w:type="auto"/>
            <w:shd w:val="clear" w:color="auto" w:fill="auto"/>
            <w:vAlign w:val="center"/>
            <w:hideMark/>
          </w:tcPr>
          <w:p w14:paraId="7E98329C"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Demolición de pavimentos, andenes y estructuras en concreto (No incluye retiro)</w:t>
            </w:r>
          </w:p>
        </w:tc>
        <w:tc>
          <w:tcPr>
            <w:tcW w:w="0" w:type="auto"/>
            <w:shd w:val="clear" w:color="auto" w:fill="auto"/>
            <w:noWrap/>
            <w:vAlign w:val="center"/>
            <w:hideMark/>
          </w:tcPr>
          <w:p w14:paraId="2FDA979D"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6FF72F2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5.95</w:t>
            </w:r>
          </w:p>
        </w:tc>
      </w:tr>
      <w:tr w:rsidR="00DD3416" w:rsidRPr="00DD3416" w14:paraId="52EA3939" w14:textId="77777777" w:rsidTr="00DD3416">
        <w:trPr>
          <w:trHeight w:val="420"/>
          <w:jc w:val="center"/>
        </w:trPr>
        <w:tc>
          <w:tcPr>
            <w:tcW w:w="0" w:type="auto"/>
            <w:shd w:val="clear" w:color="auto" w:fill="auto"/>
            <w:vAlign w:val="center"/>
            <w:hideMark/>
          </w:tcPr>
          <w:p w14:paraId="55BB2494"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Techo provisional en madera y plástico</w:t>
            </w:r>
          </w:p>
        </w:tc>
        <w:tc>
          <w:tcPr>
            <w:tcW w:w="0" w:type="auto"/>
            <w:shd w:val="clear" w:color="auto" w:fill="auto"/>
            <w:noWrap/>
            <w:vAlign w:val="center"/>
            <w:hideMark/>
          </w:tcPr>
          <w:p w14:paraId="07772BB8"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01D4DF2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528.00</w:t>
            </w:r>
          </w:p>
        </w:tc>
      </w:tr>
      <w:tr w:rsidR="00DD3416" w:rsidRPr="00DD3416" w14:paraId="66082DB8" w14:textId="77777777" w:rsidTr="00DD3416">
        <w:trPr>
          <w:trHeight w:val="480"/>
          <w:jc w:val="center"/>
        </w:trPr>
        <w:tc>
          <w:tcPr>
            <w:tcW w:w="0" w:type="auto"/>
            <w:shd w:val="clear" w:color="auto" w:fill="auto"/>
            <w:vAlign w:val="center"/>
            <w:hideMark/>
          </w:tcPr>
          <w:p w14:paraId="7EA22C93"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Cerramiento en madera y tela yute h=2 m</w:t>
            </w:r>
          </w:p>
        </w:tc>
        <w:tc>
          <w:tcPr>
            <w:tcW w:w="0" w:type="auto"/>
            <w:shd w:val="clear" w:color="auto" w:fill="auto"/>
            <w:noWrap/>
            <w:vAlign w:val="center"/>
            <w:hideMark/>
          </w:tcPr>
          <w:p w14:paraId="2E9500AF"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2548080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172.60</w:t>
            </w:r>
          </w:p>
        </w:tc>
      </w:tr>
      <w:tr w:rsidR="00DD3416" w:rsidRPr="00DD3416" w14:paraId="4488CEDD" w14:textId="77777777" w:rsidTr="00DD3416">
        <w:trPr>
          <w:trHeight w:val="600"/>
          <w:jc w:val="center"/>
        </w:trPr>
        <w:tc>
          <w:tcPr>
            <w:tcW w:w="0" w:type="auto"/>
            <w:shd w:val="clear" w:color="000000" w:fill="BFBFBF"/>
            <w:noWrap/>
            <w:vAlign w:val="center"/>
            <w:hideMark/>
          </w:tcPr>
          <w:p w14:paraId="62CECDD9"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MOVIMIENTO DE TIERRA Y TRANSPORTE</w:t>
            </w:r>
          </w:p>
        </w:tc>
        <w:tc>
          <w:tcPr>
            <w:tcW w:w="0" w:type="auto"/>
            <w:shd w:val="clear" w:color="000000" w:fill="BFBFBF"/>
            <w:noWrap/>
            <w:vAlign w:val="center"/>
            <w:hideMark/>
          </w:tcPr>
          <w:p w14:paraId="32BBEE27"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6EAC0C5B"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r>
      <w:tr w:rsidR="00DD3416" w:rsidRPr="00DD3416" w14:paraId="783615D9" w14:textId="77777777" w:rsidTr="00DD3416">
        <w:trPr>
          <w:trHeight w:val="455"/>
          <w:jc w:val="center"/>
        </w:trPr>
        <w:tc>
          <w:tcPr>
            <w:tcW w:w="0" w:type="auto"/>
            <w:shd w:val="clear" w:color="auto" w:fill="auto"/>
            <w:vAlign w:val="center"/>
            <w:hideMark/>
          </w:tcPr>
          <w:p w14:paraId="4F74D8B0"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Excavaciones varias para conformación de subrasante (No incluye retiro)</w:t>
            </w:r>
          </w:p>
        </w:tc>
        <w:tc>
          <w:tcPr>
            <w:tcW w:w="0" w:type="auto"/>
            <w:shd w:val="clear" w:color="auto" w:fill="auto"/>
            <w:noWrap/>
            <w:vAlign w:val="center"/>
            <w:hideMark/>
          </w:tcPr>
          <w:p w14:paraId="50A9C110"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1B60569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303.60</w:t>
            </w:r>
          </w:p>
        </w:tc>
      </w:tr>
      <w:tr w:rsidR="00DD3416" w:rsidRPr="00DD3416" w14:paraId="2B45E99D" w14:textId="77777777" w:rsidTr="00DD3416">
        <w:trPr>
          <w:trHeight w:val="455"/>
          <w:jc w:val="center"/>
        </w:trPr>
        <w:tc>
          <w:tcPr>
            <w:tcW w:w="0" w:type="auto"/>
            <w:shd w:val="clear" w:color="auto" w:fill="auto"/>
            <w:vAlign w:val="center"/>
            <w:hideMark/>
          </w:tcPr>
          <w:p w14:paraId="4DF12270"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Conformación de la subrasante</w:t>
            </w:r>
          </w:p>
        </w:tc>
        <w:tc>
          <w:tcPr>
            <w:tcW w:w="0" w:type="auto"/>
            <w:shd w:val="clear" w:color="auto" w:fill="auto"/>
            <w:noWrap/>
            <w:vAlign w:val="center"/>
            <w:hideMark/>
          </w:tcPr>
          <w:p w14:paraId="36C2FF3A"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71C6140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504.00</w:t>
            </w:r>
          </w:p>
        </w:tc>
      </w:tr>
      <w:tr w:rsidR="00DD3416" w:rsidRPr="00DD3416" w14:paraId="3D2310F5" w14:textId="77777777" w:rsidTr="00DD3416">
        <w:trPr>
          <w:trHeight w:val="745"/>
          <w:jc w:val="center"/>
        </w:trPr>
        <w:tc>
          <w:tcPr>
            <w:tcW w:w="0" w:type="auto"/>
            <w:shd w:val="clear" w:color="auto" w:fill="auto"/>
            <w:vAlign w:val="center"/>
            <w:hideMark/>
          </w:tcPr>
          <w:p w14:paraId="341FF311"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Transporte y retiro de sobrantes producto de la </w:t>
            </w:r>
            <w:proofErr w:type="spellStart"/>
            <w:r w:rsidRPr="00DD3416">
              <w:rPr>
                <w:rFonts w:ascii="Arial Narrow" w:eastAsia="Times New Roman" w:hAnsi="Arial Narrow" w:cs="Arial"/>
                <w:sz w:val="20"/>
                <w:szCs w:val="20"/>
                <w:lang w:val="es-CO" w:eastAsia="es-CO"/>
              </w:rPr>
              <w:t>excavacion</w:t>
            </w:r>
            <w:proofErr w:type="spellEnd"/>
            <w:r w:rsidRPr="00DD3416">
              <w:rPr>
                <w:rFonts w:ascii="Arial Narrow" w:eastAsia="Times New Roman" w:hAnsi="Arial Narrow" w:cs="Arial"/>
                <w:sz w:val="20"/>
                <w:szCs w:val="20"/>
                <w:lang w:val="es-CO" w:eastAsia="es-CO"/>
              </w:rPr>
              <w:t xml:space="preserve"> y </w:t>
            </w:r>
            <w:proofErr w:type="spellStart"/>
            <w:r w:rsidRPr="00DD3416">
              <w:rPr>
                <w:rFonts w:ascii="Arial Narrow" w:eastAsia="Times New Roman" w:hAnsi="Arial Narrow" w:cs="Arial"/>
                <w:sz w:val="20"/>
                <w:szCs w:val="20"/>
                <w:lang w:val="es-CO" w:eastAsia="es-CO"/>
              </w:rPr>
              <w:t>demolicion</w:t>
            </w:r>
            <w:proofErr w:type="spellEnd"/>
            <w:r w:rsidRPr="00DD3416">
              <w:rPr>
                <w:rFonts w:ascii="Arial Narrow" w:eastAsia="Times New Roman" w:hAnsi="Arial Narrow" w:cs="Arial"/>
                <w:sz w:val="20"/>
                <w:szCs w:val="20"/>
                <w:lang w:val="es-CO" w:eastAsia="es-CO"/>
              </w:rPr>
              <w:t xml:space="preserve"> (Incluye Cargue)</w:t>
            </w:r>
          </w:p>
        </w:tc>
        <w:tc>
          <w:tcPr>
            <w:tcW w:w="0" w:type="auto"/>
            <w:shd w:val="clear" w:color="auto" w:fill="auto"/>
            <w:noWrap/>
            <w:vAlign w:val="center"/>
            <w:hideMark/>
          </w:tcPr>
          <w:p w14:paraId="48BCB482"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0A65B73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402.12</w:t>
            </w:r>
          </w:p>
        </w:tc>
      </w:tr>
      <w:tr w:rsidR="00DD3416" w:rsidRPr="00DD3416" w14:paraId="055CB7BA" w14:textId="77777777" w:rsidTr="00DD3416">
        <w:trPr>
          <w:trHeight w:val="455"/>
          <w:jc w:val="center"/>
        </w:trPr>
        <w:tc>
          <w:tcPr>
            <w:tcW w:w="0" w:type="auto"/>
            <w:shd w:val="clear" w:color="auto" w:fill="auto"/>
            <w:vAlign w:val="center"/>
            <w:hideMark/>
          </w:tcPr>
          <w:p w14:paraId="054E4BDE"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Transporte de Base Granular </w:t>
            </w:r>
            <w:proofErr w:type="gramStart"/>
            <w:r w:rsidRPr="00DD3416">
              <w:rPr>
                <w:rFonts w:ascii="Arial Narrow" w:eastAsia="Times New Roman" w:hAnsi="Arial Narrow" w:cs="Arial"/>
                <w:sz w:val="20"/>
                <w:szCs w:val="20"/>
                <w:lang w:val="es-CO" w:eastAsia="es-CO"/>
              </w:rPr>
              <w:t>y  Afirmado</w:t>
            </w:r>
            <w:proofErr w:type="gramEnd"/>
          </w:p>
        </w:tc>
        <w:tc>
          <w:tcPr>
            <w:tcW w:w="0" w:type="auto"/>
            <w:shd w:val="clear" w:color="auto" w:fill="auto"/>
            <w:noWrap/>
            <w:vAlign w:val="center"/>
            <w:hideMark/>
          </w:tcPr>
          <w:p w14:paraId="27C1345B"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M3-KM</w:t>
            </w:r>
          </w:p>
        </w:tc>
        <w:tc>
          <w:tcPr>
            <w:tcW w:w="0" w:type="auto"/>
            <w:shd w:val="clear" w:color="auto" w:fill="auto"/>
            <w:vAlign w:val="center"/>
            <w:hideMark/>
          </w:tcPr>
          <w:p w14:paraId="3A023D15"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14,626.56</w:t>
            </w:r>
          </w:p>
        </w:tc>
      </w:tr>
      <w:tr w:rsidR="00DD3416" w:rsidRPr="00DD3416" w14:paraId="7484758B" w14:textId="77777777" w:rsidTr="00DD3416">
        <w:trPr>
          <w:trHeight w:val="600"/>
          <w:jc w:val="center"/>
        </w:trPr>
        <w:tc>
          <w:tcPr>
            <w:tcW w:w="0" w:type="auto"/>
            <w:shd w:val="clear" w:color="000000" w:fill="BFBFBF"/>
            <w:noWrap/>
            <w:vAlign w:val="center"/>
            <w:hideMark/>
          </w:tcPr>
          <w:p w14:paraId="51010F2C"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roofErr w:type="gramStart"/>
            <w:r w:rsidRPr="00DD3416">
              <w:rPr>
                <w:rFonts w:ascii="Arial Narrow" w:eastAsia="Times New Roman" w:hAnsi="Arial Narrow" w:cs="Arial"/>
                <w:b/>
                <w:bCs/>
                <w:sz w:val="20"/>
                <w:szCs w:val="20"/>
                <w:lang w:val="es-CO" w:eastAsia="es-CO"/>
              </w:rPr>
              <w:t>BASES  Y</w:t>
            </w:r>
            <w:proofErr w:type="gramEnd"/>
            <w:r w:rsidRPr="00DD3416">
              <w:rPr>
                <w:rFonts w:ascii="Arial Narrow" w:eastAsia="Times New Roman" w:hAnsi="Arial Narrow" w:cs="Arial"/>
                <w:b/>
                <w:bCs/>
                <w:sz w:val="20"/>
                <w:szCs w:val="20"/>
                <w:lang w:val="es-CO" w:eastAsia="es-CO"/>
              </w:rPr>
              <w:t xml:space="preserve"> AFIRMADOS</w:t>
            </w:r>
          </w:p>
        </w:tc>
        <w:tc>
          <w:tcPr>
            <w:tcW w:w="0" w:type="auto"/>
            <w:shd w:val="clear" w:color="000000" w:fill="BFBFBF"/>
            <w:noWrap/>
            <w:vAlign w:val="center"/>
            <w:hideMark/>
          </w:tcPr>
          <w:p w14:paraId="30AFE916"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678DC0F0"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r>
      <w:tr w:rsidR="00DD3416" w:rsidRPr="00DD3416" w14:paraId="6D94621A" w14:textId="77777777" w:rsidTr="00DD3416">
        <w:trPr>
          <w:trHeight w:val="455"/>
          <w:jc w:val="center"/>
        </w:trPr>
        <w:tc>
          <w:tcPr>
            <w:tcW w:w="0" w:type="auto"/>
            <w:shd w:val="clear" w:color="auto" w:fill="auto"/>
            <w:vAlign w:val="center"/>
            <w:hideMark/>
          </w:tcPr>
          <w:p w14:paraId="189E3EFF"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Suministro e instalación de Base granular CBR&gt;80% (No incluye transporte)</w:t>
            </w:r>
          </w:p>
        </w:tc>
        <w:tc>
          <w:tcPr>
            <w:tcW w:w="0" w:type="auto"/>
            <w:shd w:val="clear" w:color="auto" w:fill="auto"/>
            <w:noWrap/>
            <w:vAlign w:val="center"/>
            <w:hideMark/>
          </w:tcPr>
          <w:p w14:paraId="09E38CE3"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79A0A88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100.80</w:t>
            </w:r>
          </w:p>
        </w:tc>
      </w:tr>
      <w:tr w:rsidR="00DD3416" w:rsidRPr="00DD3416" w14:paraId="4BC71DFA" w14:textId="77777777" w:rsidTr="00DD3416">
        <w:trPr>
          <w:trHeight w:val="455"/>
          <w:jc w:val="center"/>
        </w:trPr>
        <w:tc>
          <w:tcPr>
            <w:tcW w:w="0" w:type="auto"/>
            <w:shd w:val="clear" w:color="auto" w:fill="auto"/>
            <w:vAlign w:val="center"/>
            <w:hideMark/>
          </w:tcPr>
          <w:p w14:paraId="70846EF0"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Suministro e instalación de afirmado (No incluye transporte)</w:t>
            </w:r>
          </w:p>
        </w:tc>
        <w:tc>
          <w:tcPr>
            <w:tcW w:w="0" w:type="auto"/>
            <w:shd w:val="clear" w:color="auto" w:fill="auto"/>
            <w:noWrap/>
            <w:vAlign w:val="center"/>
            <w:hideMark/>
          </w:tcPr>
          <w:p w14:paraId="23A0D1D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6B9E16A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117.12</w:t>
            </w:r>
          </w:p>
        </w:tc>
      </w:tr>
      <w:tr w:rsidR="00DD3416" w:rsidRPr="00DD3416" w14:paraId="18A24D74" w14:textId="77777777" w:rsidTr="00DD3416">
        <w:trPr>
          <w:trHeight w:val="600"/>
          <w:jc w:val="center"/>
        </w:trPr>
        <w:tc>
          <w:tcPr>
            <w:tcW w:w="0" w:type="auto"/>
            <w:shd w:val="clear" w:color="000000" w:fill="BFBFBF"/>
            <w:noWrap/>
            <w:vAlign w:val="center"/>
            <w:hideMark/>
          </w:tcPr>
          <w:p w14:paraId="30D5D17E"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PAVIMENTOS EN CONCRETO HIDRÁULICOS</w:t>
            </w:r>
          </w:p>
        </w:tc>
        <w:tc>
          <w:tcPr>
            <w:tcW w:w="0" w:type="auto"/>
            <w:shd w:val="clear" w:color="000000" w:fill="BFBFBF"/>
            <w:noWrap/>
            <w:vAlign w:val="center"/>
            <w:hideMark/>
          </w:tcPr>
          <w:p w14:paraId="15D2A82A"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4D8A217C"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r>
      <w:tr w:rsidR="00DD3416" w:rsidRPr="00DD3416" w14:paraId="7532E45F" w14:textId="77777777" w:rsidTr="00DD3416">
        <w:trPr>
          <w:trHeight w:val="455"/>
          <w:jc w:val="center"/>
        </w:trPr>
        <w:tc>
          <w:tcPr>
            <w:tcW w:w="0" w:type="auto"/>
            <w:shd w:val="clear" w:color="auto" w:fill="auto"/>
            <w:vAlign w:val="center"/>
            <w:hideMark/>
          </w:tcPr>
          <w:p w14:paraId="258215A9"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Pavimento en Concreto MR42, incluye curado y texturizado</w:t>
            </w:r>
          </w:p>
        </w:tc>
        <w:tc>
          <w:tcPr>
            <w:tcW w:w="0" w:type="auto"/>
            <w:shd w:val="clear" w:color="auto" w:fill="auto"/>
            <w:noWrap/>
            <w:vAlign w:val="center"/>
            <w:hideMark/>
          </w:tcPr>
          <w:p w14:paraId="0A85C8EB"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49798EA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85.68</w:t>
            </w:r>
          </w:p>
        </w:tc>
      </w:tr>
      <w:tr w:rsidR="00DD3416" w:rsidRPr="00DD3416" w14:paraId="274C5C84" w14:textId="77777777" w:rsidTr="00DD3416">
        <w:trPr>
          <w:trHeight w:val="455"/>
          <w:jc w:val="center"/>
        </w:trPr>
        <w:tc>
          <w:tcPr>
            <w:tcW w:w="0" w:type="auto"/>
            <w:shd w:val="clear" w:color="auto" w:fill="auto"/>
            <w:vAlign w:val="center"/>
            <w:hideMark/>
          </w:tcPr>
          <w:p w14:paraId="3C70167C"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Bordillo sardinel en concreto </w:t>
            </w:r>
            <w:proofErr w:type="spellStart"/>
            <w:r w:rsidRPr="00DD3416">
              <w:rPr>
                <w:rFonts w:ascii="Arial Narrow" w:eastAsia="Times New Roman" w:hAnsi="Arial Narrow" w:cs="Arial"/>
                <w:sz w:val="20"/>
                <w:szCs w:val="20"/>
                <w:lang w:val="es-CO" w:eastAsia="es-CO"/>
              </w:rPr>
              <w:t>f`c</w:t>
            </w:r>
            <w:proofErr w:type="spellEnd"/>
            <w:r w:rsidRPr="00DD3416">
              <w:rPr>
                <w:rFonts w:ascii="Arial Narrow" w:eastAsia="Times New Roman" w:hAnsi="Arial Narrow" w:cs="Arial"/>
                <w:sz w:val="20"/>
                <w:szCs w:val="20"/>
                <w:lang w:val="es-CO" w:eastAsia="es-CO"/>
              </w:rPr>
              <w:t xml:space="preserve"> 21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Según diseño</w:t>
            </w:r>
          </w:p>
        </w:tc>
        <w:tc>
          <w:tcPr>
            <w:tcW w:w="0" w:type="auto"/>
            <w:shd w:val="clear" w:color="auto" w:fill="auto"/>
            <w:noWrap/>
            <w:vAlign w:val="center"/>
            <w:hideMark/>
          </w:tcPr>
          <w:p w14:paraId="331B6432"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3CDFA12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140.00</w:t>
            </w:r>
          </w:p>
        </w:tc>
      </w:tr>
      <w:tr w:rsidR="00DD3416" w:rsidRPr="00DD3416" w14:paraId="03FCA6A4" w14:textId="77777777" w:rsidTr="00DD3416">
        <w:trPr>
          <w:trHeight w:val="455"/>
          <w:jc w:val="center"/>
        </w:trPr>
        <w:tc>
          <w:tcPr>
            <w:tcW w:w="0" w:type="auto"/>
            <w:shd w:val="clear" w:color="auto" w:fill="auto"/>
            <w:vAlign w:val="center"/>
            <w:hideMark/>
          </w:tcPr>
          <w:p w14:paraId="3785F238"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Andén y rampas en concreto </w:t>
            </w:r>
            <w:proofErr w:type="spellStart"/>
            <w:r w:rsidRPr="00DD3416">
              <w:rPr>
                <w:rFonts w:ascii="Arial Narrow" w:eastAsia="Times New Roman" w:hAnsi="Arial Narrow" w:cs="Arial"/>
                <w:sz w:val="20"/>
                <w:szCs w:val="20"/>
                <w:lang w:val="es-CO" w:eastAsia="es-CO"/>
              </w:rPr>
              <w:t>f`c</w:t>
            </w:r>
            <w:proofErr w:type="spellEnd"/>
            <w:r w:rsidRPr="00DD3416">
              <w:rPr>
                <w:rFonts w:ascii="Arial Narrow" w:eastAsia="Times New Roman" w:hAnsi="Arial Narrow" w:cs="Arial"/>
                <w:sz w:val="20"/>
                <w:szCs w:val="20"/>
                <w:lang w:val="es-CO" w:eastAsia="es-CO"/>
              </w:rPr>
              <w:t xml:space="preserve">= 21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xml:space="preserve"> e=0,10 m</w:t>
            </w:r>
          </w:p>
        </w:tc>
        <w:tc>
          <w:tcPr>
            <w:tcW w:w="0" w:type="auto"/>
            <w:shd w:val="clear" w:color="auto" w:fill="auto"/>
            <w:noWrap/>
            <w:vAlign w:val="center"/>
            <w:hideMark/>
          </w:tcPr>
          <w:p w14:paraId="28AA2603"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2281088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136.00</w:t>
            </w:r>
          </w:p>
        </w:tc>
      </w:tr>
      <w:tr w:rsidR="00DD3416" w:rsidRPr="00DD3416" w14:paraId="79C6A9D8" w14:textId="77777777" w:rsidTr="00DD3416">
        <w:trPr>
          <w:trHeight w:val="455"/>
          <w:jc w:val="center"/>
        </w:trPr>
        <w:tc>
          <w:tcPr>
            <w:tcW w:w="0" w:type="auto"/>
            <w:shd w:val="clear" w:color="auto" w:fill="auto"/>
            <w:vAlign w:val="center"/>
            <w:hideMark/>
          </w:tcPr>
          <w:p w14:paraId="0E91A05F"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lastRenderedPageBreak/>
              <w:t xml:space="preserve">Escaleras en concreto </w:t>
            </w:r>
            <w:proofErr w:type="spellStart"/>
            <w:r w:rsidRPr="00DD3416">
              <w:rPr>
                <w:rFonts w:ascii="Arial Narrow" w:eastAsia="Times New Roman" w:hAnsi="Arial Narrow" w:cs="Arial"/>
                <w:sz w:val="20"/>
                <w:szCs w:val="20"/>
                <w:lang w:val="es-CO" w:eastAsia="es-CO"/>
              </w:rPr>
              <w:t>f`c</w:t>
            </w:r>
            <w:proofErr w:type="spellEnd"/>
            <w:r w:rsidRPr="00DD3416">
              <w:rPr>
                <w:rFonts w:ascii="Arial Narrow" w:eastAsia="Times New Roman" w:hAnsi="Arial Narrow" w:cs="Arial"/>
                <w:sz w:val="20"/>
                <w:szCs w:val="20"/>
                <w:lang w:val="es-CO" w:eastAsia="es-CO"/>
              </w:rPr>
              <w:t xml:space="preserve">= 21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xml:space="preserve"> e=0,10 m</w:t>
            </w:r>
          </w:p>
        </w:tc>
        <w:tc>
          <w:tcPr>
            <w:tcW w:w="0" w:type="auto"/>
            <w:shd w:val="clear" w:color="auto" w:fill="auto"/>
            <w:noWrap/>
            <w:vAlign w:val="center"/>
            <w:hideMark/>
          </w:tcPr>
          <w:p w14:paraId="03C2183C"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4828605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5.00</w:t>
            </w:r>
          </w:p>
        </w:tc>
      </w:tr>
      <w:tr w:rsidR="00DD3416" w:rsidRPr="00DD3416" w14:paraId="35C05881" w14:textId="77777777" w:rsidTr="00DD3416">
        <w:trPr>
          <w:trHeight w:val="455"/>
          <w:jc w:val="center"/>
        </w:trPr>
        <w:tc>
          <w:tcPr>
            <w:tcW w:w="0" w:type="auto"/>
            <w:shd w:val="clear" w:color="auto" w:fill="auto"/>
            <w:vAlign w:val="center"/>
            <w:hideMark/>
          </w:tcPr>
          <w:p w14:paraId="556EB1D6"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Canastilla para soporte de dovelas</w:t>
            </w:r>
          </w:p>
        </w:tc>
        <w:tc>
          <w:tcPr>
            <w:tcW w:w="0" w:type="auto"/>
            <w:shd w:val="clear" w:color="auto" w:fill="auto"/>
            <w:noWrap/>
            <w:vAlign w:val="center"/>
            <w:hideMark/>
          </w:tcPr>
          <w:p w14:paraId="12A94E04"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042298D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141.75</w:t>
            </w:r>
          </w:p>
        </w:tc>
      </w:tr>
      <w:tr w:rsidR="00DD3416" w:rsidRPr="00DD3416" w14:paraId="60CACC4F" w14:textId="77777777" w:rsidTr="00DD3416">
        <w:trPr>
          <w:trHeight w:val="455"/>
          <w:jc w:val="center"/>
        </w:trPr>
        <w:tc>
          <w:tcPr>
            <w:tcW w:w="0" w:type="auto"/>
            <w:shd w:val="clear" w:color="auto" w:fill="auto"/>
            <w:vAlign w:val="center"/>
            <w:hideMark/>
          </w:tcPr>
          <w:p w14:paraId="2F100EE0"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Pasador liso </w:t>
            </w:r>
            <w:proofErr w:type="spellStart"/>
            <w:r w:rsidRPr="00DD3416">
              <w:rPr>
                <w:rFonts w:ascii="Arial Narrow" w:eastAsia="Times New Roman" w:hAnsi="Arial Narrow" w:cs="Arial"/>
                <w:sz w:val="20"/>
                <w:szCs w:val="20"/>
                <w:lang w:val="es-CO" w:eastAsia="es-CO"/>
              </w:rPr>
              <w:t>fy</w:t>
            </w:r>
            <w:proofErr w:type="spellEnd"/>
            <w:r w:rsidRPr="00DD3416">
              <w:rPr>
                <w:rFonts w:ascii="Arial Narrow" w:eastAsia="Times New Roman" w:hAnsi="Arial Narrow" w:cs="Arial"/>
                <w:sz w:val="20"/>
                <w:szCs w:val="20"/>
                <w:lang w:val="es-CO" w:eastAsia="es-CO"/>
              </w:rPr>
              <w:t xml:space="preserve">=420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xml:space="preserve"> (dovela)</w:t>
            </w:r>
          </w:p>
        </w:tc>
        <w:tc>
          <w:tcPr>
            <w:tcW w:w="0" w:type="auto"/>
            <w:shd w:val="clear" w:color="auto" w:fill="auto"/>
            <w:noWrap/>
            <w:vAlign w:val="center"/>
            <w:hideMark/>
          </w:tcPr>
          <w:p w14:paraId="1617823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KG</w:t>
            </w:r>
          </w:p>
        </w:tc>
        <w:tc>
          <w:tcPr>
            <w:tcW w:w="0" w:type="auto"/>
            <w:shd w:val="clear" w:color="auto" w:fill="auto"/>
            <w:vAlign w:val="center"/>
            <w:hideMark/>
          </w:tcPr>
          <w:p w14:paraId="1EEA4AF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744.19</w:t>
            </w:r>
          </w:p>
        </w:tc>
      </w:tr>
      <w:tr w:rsidR="00DD3416" w:rsidRPr="00DD3416" w14:paraId="79B01B62" w14:textId="77777777" w:rsidTr="00DD3416">
        <w:trPr>
          <w:trHeight w:val="455"/>
          <w:jc w:val="center"/>
        </w:trPr>
        <w:tc>
          <w:tcPr>
            <w:tcW w:w="0" w:type="auto"/>
            <w:shd w:val="clear" w:color="auto" w:fill="auto"/>
            <w:vAlign w:val="center"/>
            <w:hideMark/>
          </w:tcPr>
          <w:p w14:paraId="5F0CDD65"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Acero de refuerzo ASTM615 Gr60 </w:t>
            </w:r>
            <w:proofErr w:type="spellStart"/>
            <w:r w:rsidRPr="00DD3416">
              <w:rPr>
                <w:rFonts w:ascii="Arial Narrow" w:eastAsia="Times New Roman" w:hAnsi="Arial Narrow" w:cs="Arial"/>
                <w:sz w:val="20"/>
                <w:szCs w:val="20"/>
                <w:lang w:val="es-CO" w:eastAsia="es-CO"/>
              </w:rPr>
              <w:t>fy</w:t>
            </w:r>
            <w:proofErr w:type="spellEnd"/>
            <w:r w:rsidRPr="00DD3416">
              <w:rPr>
                <w:rFonts w:ascii="Arial Narrow" w:eastAsia="Times New Roman" w:hAnsi="Arial Narrow" w:cs="Arial"/>
                <w:sz w:val="20"/>
                <w:szCs w:val="20"/>
                <w:lang w:val="es-CO" w:eastAsia="es-CO"/>
              </w:rPr>
              <w:t xml:space="preserve">=420 </w:t>
            </w:r>
            <w:proofErr w:type="spellStart"/>
            <w:r w:rsidRPr="00DD3416">
              <w:rPr>
                <w:rFonts w:ascii="Arial Narrow" w:eastAsia="Times New Roman" w:hAnsi="Arial Narrow" w:cs="Arial"/>
                <w:sz w:val="20"/>
                <w:szCs w:val="20"/>
                <w:lang w:val="es-CO" w:eastAsia="es-CO"/>
              </w:rPr>
              <w:t>Mpa</w:t>
            </w:r>
            <w:proofErr w:type="spellEnd"/>
          </w:p>
        </w:tc>
        <w:tc>
          <w:tcPr>
            <w:tcW w:w="0" w:type="auto"/>
            <w:shd w:val="clear" w:color="auto" w:fill="auto"/>
            <w:noWrap/>
            <w:vAlign w:val="center"/>
            <w:hideMark/>
          </w:tcPr>
          <w:p w14:paraId="0B965EB6"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KG</w:t>
            </w:r>
          </w:p>
        </w:tc>
        <w:tc>
          <w:tcPr>
            <w:tcW w:w="0" w:type="auto"/>
            <w:shd w:val="clear" w:color="auto" w:fill="auto"/>
            <w:vAlign w:val="center"/>
            <w:hideMark/>
          </w:tcPr>
          <w:p w14:paraId="22BC18A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1,554.91</w:t>
            </w:r>
          </w:p>
        </w:tc>
      </w:tr>
      <w:tr w:rsidR="00DD3416" w:rsidRPr="00DD3416" w14:paraId="11FF9546" w14:textId="77777777" w:rsidTr="00DD3416">
        <w:trPr>
          <w:trHeight w:val="455"/>
          <w:jc w:val="center"/>
        </w:trPr>
        <w:tc>
          <w:tcPr>
            <w:tcW w:w="0" w:type="auto"/>
            <w:shd w:val="clear" w:color="auto" w:fill="auto"/>
            <w:vAlign w:val="center"/>
            <w:hideMark/>
          </w:tcPr>
          <w:p w14:paraId="741776B5"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Acelerante para concreto Sika-set L o similar</w:t>
            </w:r>
          </w:p>
        </w:tc>
        <w:tc>
          <w:tcPr>
            <w:tcW w:w="0" w:type="auto"/>
            <w:shd w:val="clear" w:color="auto" w:fill="auto"/>
            <w:noWrap/>
            <w:vAlign w:val="center"/>
            <w:hideMark/>
          </w:tcPr>
          <w:p w14:paraId="4332048D"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KG</w:t>
            </w:r>
          </w:p>
        </w:tc>
        <w:tc>
          <w:tcPr>
            <w:tcW w:w="0" w:type="auto"/>
            <w:shd w:val="clear" w:color="auto" w:fill="auto"/>
            <w:vAlign w:val="center"/>
            <w:hideMark/>
          </w:tcPr>
          <w:p w14:paraId="70E5665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151.89</w:t>
            </w:r>
          </w:p>
        </w:tc>
      </w:tr>
      <w:tr w:rsidR="00DD3416" w:rsidRPr="00DD3416" w14:paraId="0FBA6474" w14:textId="77777777" w:rsidTr="00DD3416">
        <w:trPr>
          <w:trHeight w:val="455"/>
          <w:jc w:val="center"/>
        </w:trPr>
        <w:tc>
          <w:tcPr>
            <w:tcW w:w="0" w:type="auto"/>
            <w:shd w:val="clear" w:color="auto" w:fill="auto"/>
            <w:vAlign w:val="center"/>
            <w:hideMark/>
          </w:tcPr>
          <w:p w14:paraId="150E4F23"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Suministro, transporte e instalación de malla electrosoldada 15x15cm x 4mm</w:t>
            </w:r>
          </w:p>
        </w:tc>
        <w:tc>
          <w:tcPr>
            <w:tcW w:w="0" w:type="auto"/>
            <w:shd w:val="clear" w:color="auto" w:fill="auto"/>
            <w:noWrap/>
            <w:vAlign w:val="center"/>
            <w:hideMark/>
          </w:tcPr>
          <w:p w14:paraId="60FEA7BD"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2475D61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141.00</w:t>
            </w:r>
          </w:p>
        </w:tc>
      </w:tr>
      <w:tr w:rsidR="00DD3416" w:rsidRPr="00DD3416" w14:paraId="62F193C0" w14:textId="77777777" w:rsidTr="00DD3416">
        <w:trPr>
          <w:trHeight w:val="455"/>
          <w:jc w:val="center"/>
        </w:trPr>
        <w:tc>
          <w:tcPr>
            <w:tcW w:w="0" w:type="auto"/>
            <w:shd w:val="clear" w:color="auto" w:fill="auto"/>
            <w:vAlign w:val="center"/>
            <w:hideMark/>
          </w:tcPr>
          <w:p w14:paraId="7CAC7D3F"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Corte de pavimento y andenes</w:t>
            </w:r>
          </w:p>
        </w:tc>
        <w:tc>
          <w:tcPr>
            <w:tcW w:w="0" w:type="auto"/>
            <w:shd w:val="clear" w:color="auto" w:fill="auto"/>
            <w:noWrap/>
            <w:vAlign w:val="center"/>
            <w:hideMark/>
          </w:tcPr>
          <w:p w14:paraId="004DC23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421F7F4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318.15</w:t>
            </w:r>
          </w:p>
        </w:tc>
      </w:tr>
      <w:tr w:rsidR="00DD3416" w:rsidRPr="00DD3416" w14:paraId="5AF3296B" w14:textId="77777777" w:rsidTr="00DD3416">
        <w:trPr>
          <w:trHeight w:val="455"/>
          <w:jc w:val="center"/>
        </w:trPr>
        <w:tc>
          <w:tcPr>
            <w:tcW w:w="0" w:type="auto"/>
            <w:shd w:val="clear" w:color="auto" w:fill="auto"/>
            <w:vAlign w:val="center"/>
            <w:hideMark/>
          </w:tcPr>
          <w:p w14:paraId="68BE24EF"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Junta en sellante </w:t>
            </w:r>
            <w:proofErr w:type="spellStart"/>
            <w:r w:rsidRPr="00DD3416">
              <w:rPr>
                <w:rFonts w:ascii="Arial Narrow" w:eastAsia="Times New Roman" w:hAnsi="Arial Narrow" w:cs="Arial"/>
                <w:sz w:val="20"/>
                <w:szCs w:val="20"/>
                <w:lang w:val="es-CO" w:eastAsia="es-CO"/>
              </w:rPr>
              <w:t>elastomerico</w:t>
            </w:r>
            <w:proofErr w:type="spellEnd"/>
          </w:p>
        </w:tc>
        <w:tc>
          <w:tcPr>
            <w:tcW w:w="0" w:type="auto"/>
            <w:shd w:val="clear" w:color="auto" w:fill="auto"/>
            <w:noWrap/>
            <w:vAlign w:val="center"/>
            <w:hideMark/>
          </w:tcPr>
          <w:p w14:paraId="619BCC26"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30F3BA2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212.75</w:t>
            </w:r>
          </w:p>
        </w:tc>
      </w:tr>
    </w:tbl>
    <w:p w14:paraId="5464B1DD" w14:textId="36085E87" w:rsidR="00DD3416" w:rsidRDefault="00DD3416" w:rsidP="00DD3416">
      <w:pPr>
        <w:tabs>
          <w:tab w:val="left" w:pos="1134"/>
        </w:tabs>
        <w:spacing w:after="0" w:line="240" w:lineRule="auto"/>
        <w:contextualSpacing/>
        <w:jc w:val="both"/>
        <w:rPr>
          <w:rFonts w:ascii="Arial" w:eastAsia="Arial" w:hAnsi="Arial" w:cs="Arial"/>
          <w:iCs/>
          <w:color w:val="000000"/>
          <w:sz w:val="20"/>
          <w:szCs w:val="20"/>
          <w:lang w:val="es-CO"/>
        </w:rPr>
      </w:pPr>
    </w:p>
    <w:p w14:paraId="57A97583" w14:textId="275BB7A1" w:rsidR="00AD46BF" w:rsidRPr="00DD3416"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04A05749" w14:textId="06A37954" w:rsidR="00DD3416" w:rsidRDefault="00DD3416" w:rsidP="00DD3416">
      <w:pPr>
        <w:tabs>
          <w:tab w:val="left" w:pos="1134"/>
        </w:tabs>
        <w:rPr>
          <w:rFonts w:cs="Arial"/>
          <w:i/>
          <w:color w:val="00000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0"/>
        <w:gridCol w:w="669"/>
        <w:gridCol w:w="996"/>
        <w:gridCol w:w="1441"/>
      </w:tblGrid>
      <w:tr w:rsidR="00DD3416" w:rsidRPr="00DD3416" w14:paraId="112822A5" w14:textId="77777777" w:rsidTr="00DD3416">
        <w:trPr>
          <w:trHeight w:val="445"/>
        </w:trPr>
        <w:tc>
          <w:tcPr>
            <w:tcW w:w="0" w:type="auto"/>
            <w:vMerge w:val="restart"/>
            <w:shd w:val="clear" w:color="000000" w:fill="FFFFFF"/>
            <w:vAlign w:val="center"/>
            <w:hideMark/>
          </w:tcPr>
          <w:p w14:paraId="11302B68"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DESCRIPCION</w:t>
            </w:r>
          </w:p>
        </w:tc>
        <w:tc>
          <w:tcPr>
            <w:tcW w:w="0" w:type="auto"/>
            <w:vMerge w:val="restart"/>
            <w:shd w:val="clear" w:color="000000" w:fill="FFFFFF"/>
            <w:vAlign w:val="center"/>
            <w:hideMark/>
          </w:tcPr>
          <w:p w14:paraId="7FFDE183"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UND.</w:t>
            </w:r>
          </w:p>
        </w:tc>
        <w:tc>
          <w:tcPr>
            <w:tcW w:w="0" w:type="auto"/>
            <w:vMerge w:val="restart"/>
            <w:shd w:val="clear" w:color="000000" w:fill="FFFFFF"/>
            <w:vAlign w:val="center"/>
            <w:hideMark/>
          </w:tcPr>
          <w:p w14:paraId="49C1494A"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CANTIDAD</w:t>
            </w:r>
          </w:p>
        </w:tc>
        <w:tc>
          <w:tcPr>
            <w:tcW w:w="0" w:type="auto"/>
            <w:vMerge w:val="restart"/>
            <w:shd w:val="clear" w:color="000000" w:fill="FFFFFF"/>
            <w:vAlign w:val="center"/>
            <w:hideMark/>
          </w:tcPr>
          <w:p w14:paraId="1725688A"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VALOR UNITARIO</w:t>
            </w:r>
          </w:p>
        </w:tc>
      </w:tr>
      <w:tr w:rsidR="00DD3416" w:rsidRPr="00DD3416" w14:paraId="205953E1" w14:textId="77777777" w:rsidTr="00DD3416">
        <w:trPr>
          <w:trHeight w:val="445"/>
        </w:trPr>
        <w:tc>
          <w:tcPr>
            <w:tcW w:w="0" w:type="auto"/>
            <w:vMerge/>
            <w:vAlign w:val="center"/>
            <w:hideMark/>
          </w:tcPr>
          <w:p w14:paraId="4BC5C35F"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7CE4EC86"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7552C8C9"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03EDCDD2"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r>
      <w:tr w:rsidR="00DD3416" w:rsidRPr="00DD3416" w14:paraId="5B7CD267" w14:textId="77777777" w:rsidTr="00DD3416">
        <w:trPr>
          <w:trHeight w:val="600"/>
        </w:trPr>
        <w:tc>
          <w:tcPr>
            <w:tcW w:w="0" w:type="auto"/>
            <w:shd w:val="clear" w:color="000000" w:fill="BFBFBF"/>
            <w:noWrap/>
            <w:vAlign w:val="center"/>
            <w:hideMark/>
          </w:tcPr>
          <w:p w14:paraId="1DF3A373"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PRELIMINARES</w:t>
            </w:r>
          </w:p>
        </w:tc>
        <w:tc>
          <w:tcPr>
            <w:tcW w:w="0" w:type="auto"/>
            <w:shd w:val="clear" w:color="000000" w:fill="BFBFBF"/>
            <w:noWrap/>
            <w:vAlign w:val="center"/>
            <w:hideMark/>
          </w:tcPr>
          <w:p w14:paraId="26D23BE9"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6A5117E8"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440F1D50"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r>
      <w:tr w:rsidR="00DD3416" w:rsidRPr="00DD3416" w14:paraId="31B42946" w14:textId="77777777" w:rsidTr="00DD3416">
        <w:trPr>
          <w:trHeight w:val="455"/>
        </w:trPr>
        <w:tc>
          <w:tcPr>
            <w:tcW w:w="0" w:type="auto"/>
            <w:shd w:val="clear" w:color="auto" w:fill="auto"/>
            <w:vAlign w:val="center"/>
            <w:hideMark/>
          </w:tcPr>
          <w:p w14:paraId="5EA0A324"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proofErr w:type="spellStart"/>
            <w:r w:rsidRPr="00DD3416">
              <w:rPr>
                <w:rFonts w:ascii="Arial Narrow" w:eastAsia="Times New Roman" w:hAnsi="Arial Narrow" w:cs="Arial"/>
                <w:sz w:val="20"/>
                <w:szCs w:val="20"/>
                <w:lang w:val="es-CO" w:eastAsia="es-CO"/>
              </w:rPr>
              <w:t>Localizacion</w:t>
            </w:r>
            <w:proofErr w:type="spellEnd"/>
            <w:r w:rsidRPr="00DD3416">
              <w:rPr>
                <w:rFonts w:ascii="Arial Narrow" w:eastAsia="Times New Roman" w:hAnsi="Arial Narrow" w:cs="Arial"/>
                <w:sz w:val="20"/>
                <w:szCs w:val="20"/>
                <w:lang w:val="es-CO" w:eastAsia="es-CO"/>
              </w:rPr>
              <w:t xml:space="preserve"> y replanteo de </w:t>
            </w:r>
            <w:proofErr w:type="spellStart"/>
            <w:r w:rsidRPr="00DD3416">
              <w:rPr>
                <w:rFonts w:ascii="Arial Narrow" w:eastAsia="Times New Roman" w:hAnsi="Arial Narrow" w:cs="Arial"/>
                <w:sz w:val="20"/>
                <w:szCs w:val="20"/>
                <w:lang w:val="es-CO" w:eastAsia="es-CO"/>
              </w:rPr>
              <w:t>vias</w:t>
            </w:r>
            <w:proofErr w:type="spellEnd"/>
            <w:r w:rsidRPr="00DD3416">
              <w:rPr>
                <w:rFonts w:ascii="Arial Narrow" w:eastAsia="Times New Roman" w:hAnsi="Arial Narrow" w:cs="Arial"/>
                <w:sz w:val="20"/>
                <w:szCs w:val="20"/>
                <w:lang w:val="es-CO" w:eastAsia="es-CO"/>
              </w:rPr>
              <w:t xml:space="preserve"> y estructuras en concreto</w:t>
            </w:r>
          </w:p>
        </w:tc>
        <w:tc>
          <w:tcPr>
            <w:tcW w:w="0" w:type="auto"/>
            <w:shd w:val="clear" w:color="auto" w:fill="auto"/>
            <w:noWrap/>
            <w:vAlign w:val="center"/>
            <w:hideMark/>
          </w:tcPr>
          <w:p w14:paraId="539F813B"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292D968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640.00</w:t>
            </w:r>
          </w:p>
        </w:tc>
        <w:tc>
          <w:tcPr>
            <w:tcW w:w="0" w:type="auto"/>
            <w:shd w:val="clear" w:color="auto" w:fill="auto"/>
            <w:vAlign w:val="center"/>
            <w:hideMark/>
          </w:tcPr>
          <w:p w14:paraId="54F416E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$ 5,455.00 </w:t>
            </w:r>
          </w:p>
        </w:tc>
      </w:tr>
      <w:tr w:rsidR="00DD3416" w:rsidRPr="00DD3416" w14:paraId="25CA3927" w14:textId="77777777" w:rsidTr="00DD3416">
        <w:trPr>
          <w:trHeight w:val="455"/>
        </w:trPr>
        <w:tc>
          <w:tcPr>
            <w:tcW w:w="0" w:type="auto"/>
            <w:shd w:val="clear" w:color="auto" w:fill="auto"/>
            <w:vAlign w:val="center"/>
            <w:hideMark/>
          </w:tcPr>
          <w:p w14:paraId="67A02A6F"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Demolición de pavimentos, andenes y estructuras en concreto (No incluye retiro)</w:t>
            </w:r>
          </w:p>
        </w:tc>
        <w:tc>
          <w:tcPr>
            <w:tcW w:w="0" w:type="auto"/>
            <w:shd w:val="clear" w:color="auto" w:fill="auto"/>
            <w:noWrap/>
            <w:vAlign w:val="center"/>
            <w:hideMark/>
          </w:tcPr>
          <w:p w14:paraId="0688D386"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4A275E1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5.95</w:t>
            </w:r>
          </w:p>
        </w:tc>
        <w:tc>
          <w:tcPr>
            <w:tcW w:w="0" w:type="auto"/>
            <w:shd w:val="clear" w:color="auto" w:fill="auto"/>
            <w:vAlign w:val="center"/>
            <w:hideMark/>
          </w:tcPr>
          <w:p w14:paraId="6350C0B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$ 181,595.00 </w:t>
            </w:r>
          </w:p>
        </w:tc>
      </w:tr>
      <w:tr w:rsidR="00DD3416" w:rsidRPr="00DD3416" w14:paraId="6A553ED0" w14:textId="77777777" w:rsidTr="00DD3416">
        <w:trPr>
          <w:trHeight w:val="420"/>
        </w:trPr>
        <w:tc>
          <w:tcPr>
            <w:tcW w:w="0" w:type="auto"/>
            <w:shd w:val="clear" w:color="auto" w:fill="auto"/>
            <w:vAlign w:val="center"/>
            <w:hideMark/>
          </w:tcPr>
          <w:p w14:paraId="59FF5639"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Techo provisional en madera y plástico</w:t>
            </w:r>
          </w:p>
        </w:tc>
        <w:tc>
          <w:tcPr>
            <w:tcW w:w="0" w:type="auto"/>
            <w:shd w:val="clear" w:color="auto" w:fill="auto"/>
            <w:noWrap/>
            <w:vAlign w:val="center"/>
            <w:hideMark/>
          </w:tcPr>
          <w:p w14:paraId="339BA65E"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754A3FE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528.00</w:t>
            </w:r>
          </w:p>
        </w:tc>
        <w:tc>
          <w:tcPr>
            <w:tcW w:w="0" w:type="auto"/>
            <w:shd w:val="clear" w:color="auto" w:fill="auto"/>
            <w:vAlign w:val="center"/>
            <w:hideMark/>
          </w:tcPr>
          <w:p w14:paraId="3C83A13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$ 20,611.00 </w:t>
            </w:r>
          </w:p>
        </w:tc>
      </w:tr>
      <w:tr w:rsidR="00DD3416" w:rsidRPr="00DD3416" w14:paraId="291E9593" w14:textId="77777777" w:rsidTr="00DD3416">
        <w:trPr>
          <w:trHeight w:val="480"/>
        </w:trPr>
        <w:tc>
          <w:tcPr>
            <w:tcW w:w="0" w:type="auto"/>
            <w:shd w:val="clear" w:color="auto" w:fill="auto"/>
            <w:vAlign w:val="center"/>
            <w:hideMark/>
          </w:tcPr>
          <w:p w14:paraId="635794D7"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Cerramiento en madera y tela yute h=2 m</w:t>
            </w:r>
          </w:p>
        </w:tc>
        <w:tc>
          <w:tcPr>
            <w:tcW w:w="0" w:type="auto"/>
            <w:shd w:val="clear" w:color="auto" w:fill="auto"/>
            <w:noWrap/>
            <w:vAlign w:val="center"/>
            <w:hideMark/>
          </w:tcPr>
          <w:p w14:paraId="31F5EFCC"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42FD29F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172.60</w:t>
            </w:r>
          </w:p>
        </w:tc>
        <w:tc>
          <w:tcPr>
            <w:tcW w:w="0" w:type="auto"/>
            <w:shd w:val="clear" w:color="auto" w:fill="auto"/>
            <w:vAlign w:val="center"/>
            <w:hideMark/>
          </w:tcPr>
          <w:p w14:paraId="053FE62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$ 19,962.00 </w:t>
            </w:r>
          </w:p>
        </w:tc>
      </w:tr>
      <w:tr w:rsidR="00DD3416" w:rsidRPr="00DD3416" w14:paraId="0E6FB437" w14:textId="77777777" w:rsidTr="00DD3416">
        <w:trPr>
          <w:trHeight w:val="600"/>
        </w:trPr>
        <w:tc>
          <w:tcPr>
            <w:tcW w:w="0" w:type="auto"/>
            <w:shd w:val="clear" w:color="000000" w:fill="BFBFBF"/>
            <w:noWrap/>
            <w:vAlign w:val="center"/>
            <w:hideMark/>
          </w:tcPr>
          <w:p w14:paraId="155CE8C5"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MOVIMIENTO DE TIERRA Y TRANSPORTE</w:t>
            </w:r>
          </w:p>
        </w:tc>
        <w:tc>
          <w:tcPr>
            <w:tcW w:w="0" w:type="auto"/>
            <w:shd w:val="clear" w:color="000000" w:fill="BFBFBF"/>
            <w:noWrap/>
            <w:vAlign w:val="center"/>
            <w:hideMark/>
          </w:tcPr>
          <w:p w14:paraId="285A822B"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334072BB"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4A7E31DF"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r>
      <w:tr w:rsidR="00DD3416" w:rsidRPr="00DD3416" w14:paraId="19C9E071" w14:textId="77777777" w:rsidTr="00DD3416">
        <w:trPr>
          <w:trHeight w:val="455"/>
        </w:trPr>
        <w:tc>
          <w:tcPr>
            <w:tcW w:w="0" w:type="auto"/>
            <w:shd w:val="clear" w:color="auto" w:fill="auto"/>
            <w:vAlign w:val="center"/>
            <w:hideMark/>
          </w:tcPr>
          <w:p w14:paraId="6E616BC8"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Excavaciones varias para conformación de subrasante (No incluye retiro)</w:t>
            </w:r>
          </w:p>
        </w:tc>
        <w:tc>
          <w:tcPr>
            <w:tcW w:w="0" w:type="auto"/>
            <w:shd w:val="clear" w:color="auto" w:fill="auto"/>
            <w:noWrap/>
            <w:vAlign w:val="center"/>
            <w:hideMark/>
          </w:tcPr>
          <w:p w14:paraId="2A70D4A3"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459A4A2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303.60</w:t>
            </w:r>
          </w:p>
        </w:tc>
        <w:tc>
          <w:tcPr>
            <w:tcW w:w="0" w:type="auto"/>
            <w:shd w:val="clear" w:color="auto" w:fill="auto"/>
            <w:vAlign w:val="center"/>
            <w:hideMark/>
          </w:tcPr>
          <w:p w14:paraId="4B1BAB4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$ 64,018.00 </w:t>
            </w:r>
          </w:p>
        </w:tc>
      </w:tr>
      <w:tr w:rsidR="00DD3416" w:rsidRPr="00DD3416" w14:paraId="416A554A" w14:textId="77777777" w:rsidTr="00DD3416">
        <w:trPr>
          <w:trHeight w:val="455"/>
        </w:trPr>
        <w:tc>
          <w:tcPr>
            <w:tcW w:w="0" w:type="auto"/>
            <w:shd w:val="clear" w:color="auto" w:fill="auto"/>
            <w:vAlign w:val="center"/>
            <w:hideMark/>
          </w:tcPr>
          <w:p w14:paraId="70B41EB2"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Conformación de la subrasante</w:t>
            </w:r>
          </w:p>
        </w:tc>
        <w:tc>
          <w:tcPr>
            <w:tcW w:w="0" w:type="auto"/>
            <w:shd w:val="clear" w:color="auto" w:fill="auto"/>
            <w:noWrap/>
            <w:vAlign w:val="center"/>
            <w:hideMark/>
          </w:tcPr>
          <w:p w14:paraId="490A9617"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362CBAE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504.00</w:t>
            </w:r>
          </w:p>
        </w:tc>
        <w:tc>
          <w:tcPr>
            <w:tcW w:w="0" w:type="auto"/>
            <w:shd w:val="clear" w:color="auto" w:fill="auto"/>
            <w:vAlign w:val="center"/>
            <w:hideMark/>
          </w:tcPr>
          <w:p w14:paraId="6D0B4C3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$ 5,402.00 </w:t>
            </w:r>
          </w:p>
        </w:tc>
      </w:tr>
      <w:tr w:rsidR="00DD3416" w:rsidRPr="00DD3416" w14:paraId="199E8E43" w14:textId="77777777" w:rsidTr="00DD3416">
        <w:trPr>
          <w:trHeight w:val="745"/>
        </w:trPr>
        <w:tc>
          <w:tcPr>
            <w:tcW w:w="0" w:type="auto"/>
            <w:shd w:val="clear" w:color="auto" w:fill="auto"/>
            <w:vAlign w:val="center"/>
            <w:hideMark/>
          </w:tcPr>
          <w:p w14:paraId="2756C01E"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Transporte y retiro de sobrantes producto de la </w:t>
            </w:r>
            <w:proofErr w:type="spellStart"/>
            <w:r w:rsidRPr="00DD3416">
              <w:rPr>
                <w:rFonts w:ascii="Arial Narrow" w:eastAsia="Times New Roman" w:hAnsi="Arial Narrow" w:cs="Arial"/>
                <w:sz w:val="20"/>
                <w:szCs w:val="20"/>
                <w:lang w:val="es-CO" w:eastAsia="es-CO"/>
              </w:rPr>
              <w:t>excavacion</w:t>
            </w:r>
            <w:proofErr w:type="spellEnd"/>
            <w:r w:rsidRPr="00DD3416">
              <w:rPr>
                <w:rFonts w:ascii="Arial Narrow" w:eastAsia="Times New Roman" w:hAnsi="Arial Narrow" w:cs="Arial"/>
                <w:sz w:val="20"/>
                <w:szCs w:val="20"/>
                <w:lang w:val="es-CO" w:eastAsia="es-CO"/>
              </w:rPr>
              <w:t xml:space="preserve"> y </w:t>
            </w:r>
            <w:proofErr w:type="spellStart"/>
            <w:r w:rsidRPr="00DD3416">
              <w:rPr>
                <w:rFonts w:ascii="Arial Narrow" w:eastAsia="Times New Roman" w:hAnsi="Arial Narrow" w:cs="Arial"/>
                <w:sz w:val="20"/>
                <w:szCs w:val="20"/>
                <w:lang w:val="es-CO" w:eastAsia="es-CO"/>
              </w:rPr>
              <w:t>demolicion</w:t>
            </w:r>
            <w:proofErr w:type="spellEnd"/>
            <w:r w:rsidRPr="00DD3416">
              <w:rPr>
                <w:rFonts w:ascii="Arial Narrow" w:eastAsia="Times New Roman" w:hAnsi="Arial Narrow" w:cs="Arial"/>
                <w:sz w:val="20"/>
                <w:szCs w:val="20"/>
                <w:lang w:val="es-CO" w:eastAsia="es-CO"/>
              </w:rPr>
              <w:t xml:space="preserve"> (Incluye Cargue)</w:t>
            </w:r>
          </w:p>
        </w:tc>
        <w:tc>
          <w:tcPr>
            <w:tcW w:w="0" w:type="auto"/>
            <w:shd w:val="clear" w:color="auto" w:fill="auto"/>
            <w:noWrap/>
            <w:vAlign w:val="center"/>
            <w:hideMark/>
          </w:tcPr>
          <w:p w14:paraId="4614F645"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2D3897D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402.12</w:t>
            </w:r>
          </w:p>
        </w:tc>
        <w:tc>
          <w:tcPr>
            <w:tcW w:w="0" w:type="auto"/>
            <w:shd w:val="clear" w:color="auto" w:fill="auto"/>
            <w:vAlign w:val="center"/>
            <w:hideMark/>
          </w:tcPr>
          <w:p w14:paraId="6F253C9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$ 50,437.00 </w:t>
            </w:r>
          </w:p>
        </w:tc>
      </w:tr>
      <w:tr w:rsidR="00DD3416" w:rsidRPr="00DD3416" w14:paraId="5DE298B4" w14:textId="77777777" w:rsidTr="00DD3416">
        <w:trPr>
          <w:trHeight w:val="455"/>
        </w:trPr>
        <w:tc>
          <w:tcPr>
            <w:tcW w:w="0" w:type="auto"/>
            <w:shd w:val="clear" w:color="auto" w:fill="auto"/>
            <w:vAlign w:val="center"/>
            <w:hideMark/>
          </w:tcPr>
          <w:p w14:paraId="72C46F04"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Transporte de Base Granular </w:t>
            </w:r>
            <w:proofErr w:type="gramStart"/>
            <w:r w:rsidRPr="00DD3416">
              <w:rPr>
                <w:rFonts w:ascii="Arial Narrow" w:eastAsia="Times New Roman" w:hAnsi="Arial Narrow" w:cs="Arial"/>
                <w:sz w:val="20"/>
                <w:szCs w:val="20"/>
                <w:lang w:val="es-CO" w:eastAsia="es-CO"/>
              </w:rPr>
              <w:t>y  Afirmado</w:t>
            </w:r>
            <w:proofErr w:type="gramEnd"/>
          </w:p>
        </w:tc>
        <w:tc>
          <w:tcPr>
            <w:tcW w:w="0" w:type="auto"/>
            <w:shd w:val="clear" w:color="auto" w:fill="auto"/>
            <w:noWrap/>
            <w:vAlign w:val="center"/>
            <w:hideMark/>
          </w:tcPr>
          <w:p w14:paraId="74E3D2A7"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M3-KM</w:t>
            </w:r>
          </w:p>
        </w:tc>
        <w:tc>
          <w:tcPr>
            <w:tcW w:w="0" w:type="auto"/>
            <w:shd w:val="clear" w:color="auto" w:fill="auto"/>
            <w:vAlign w:val="center"/>
            <w:hideMark/>
          </w:tcPr>
          <w:p w14:paraId="6315479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14,626.56</w:t>
            </w:r>
          </w:p>
        </w:tc>
        <w:tc>
          <w:tcPr>
            <w:tcW w:w="0" w:type="auto"/>
            <w:shd w:val="clear" w:color="auto" w:fill="auto"/>
            <w:vAlign w:val="center"/>
            <w:hideMark/>
          </w:tcPr>
          <w:p w14:paraId="4267DCC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$ 3,072.00 </w:t>
            </w:r>
          </w:p>
        </w:tc>
      </w:tr>
      <w:tr w:rsidR="00DD3416" w:rsidRPr="00DD3416" w14:paraId="39461469" w14:textId="77777777" w:rsidTr="00DD3416">
        <w:trPr>
          <w:trHeight w:val="600"/>
        </w:trPr>
        <w:tc>
          <w:tcPr>
            <w:tcW w:w="0" w:type="auto"/>
            <w:shd w:val="clear" w:color="000000" w:fill="BFBFBF"/>
            <w:noWrap/>
            <w:vAlign w:val="center"/>
            <w:hideMark/>
          </w:tcPr>
          <w:p w14:paraId="59090C34"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roofErr w:type="gramStart"/>
            <w:r w:rsidRPr="00DD3416">
              <w:rPr>
                <w:rFonts w:ascii="Arial Narrow" w:eastAsia="Times New Roman" w:hAnsi="Arial Narrow" w:cs="Arial"/>
                <w:b/>
                <w:bCs/>
                <w:sz w:val="20"/>
                <w:szCs w:val="20"/>
                <w:lang w:val="es-CO" w:eastAsia="es-CO"/>
              </w:rPr>
              <w:t>BASES  Y</w:t>
            </w:r>
            <w:proofErr w:type="gramEnd"/>
            <w:r w:rsidRPr="00DD3416">
              <w:rPr>
                <w:rFonts w:ascii="Arial Narrow" w:eastAsia="Times New Roman" w:hAnsi="Arial Narrow" w:cs="Arial"/>
                <w:b/>
                <w:bCs/>
                <w:sz w:val="20"/>
                <w:szCs w:val="20"/>
                <w:lang w:val="es-CO" w:eastAsia="es-CO"/>
              </w:rPr>
              <w:t xml:space="preserve"> AFIRMADOS</w:t>
            </w:r>
          </w:p>
        </w:tc>
        <w:tc>
          <w:tcPr>
            <w:tcW w:w="0" w:type="auto"/>
            <w:shd w:val="clear" w:color="000000" w:fill="BFBFBF"/>
            <w:noWrap/>
            <w:vAlign w:val="center"/>
            <w:hideMark/>
          </w:tcPr>
          <w:p w14:paraId="4B26066D"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0CD14DC8"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54A19E63"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r>
      <w:tr w:rsidR="00DD3416" w:rsidRPr="00DD3416" w14:paraId="01318502" w14:textId="77777777" w:rsidTr="00DD3416">
        <w:trPr>
          <w:trHeight w:val="455"/>
        </w:trPr>
        <w:tc>
          <w:tcPr>
            <w:tcW w:w="0" w:type="auto"/>
            <w:shd w:val="clear" w:color="auto" w:fill="auto"/>
            <w:vAlign w:val="center"/>
            <w:hideMark/>
          </w:tcPr>
          <w:p w14:paraId="5089D304"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Suministro e instalación de Base granular CBR&gt;80% (No incluye transporte)</w:t>
            </w:r>
          </w:p>
        </w:tc>
        <w:tc>
          <w:tcPr>
            <w:tcW w:w="0" w:type="auto"/>
            <w:shd w:val="clear" w:color="auto" w:fill="auto"/>
            <w:noWrap/>
            <w:vAlign w:val="center"/>
            <w:hideMark/>
          </w:tcPr>
          <w:p w14:paraId="5271163F"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576F47E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100.80</w:t>
            </w:r>
          </w:p>
        </w:tc>
        <w:tc>
          <w:tcPr>
            <w:tcW w:w="0" w:type="auto"/>
            <w:shd w:val="clear" w:color="auto" w:fill="auto"/>
            <w:vAlign w:val="center"/>
            <w:hideMark/>
          </w:tcPr>
          <w:p w14:paraId="63263AA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$ 226,866.00 </w:t>
            </w:r>
          </w:p>
        </w:tc>
      </w:tr>
      <w:tr w:rsidR="00DD3416" w:rsidRPr="00DD3416" w14:paraId="764B6D49" w14:textId="77777777" w:rsidTr="00DD3416">
        <w:trPr>
          <w:trHeight w:val="455"/>
        </w:trPr>
        <w:tc>
          <w:tcPr>
            <w:tcW w:w="0" w:type="auto"/>
            <w:shd w:val="clear" w:color="auto" w:fill="auto"/>
            <w:vAlign w:val="center"/>
            <w:hideMark/>
          </w:tcPr>
          <w:p w14:paraId="63C8437D"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Suministro e instalación de afirmado (No incluye transporte)</w:t>
            </w:r>
          </w:p>
        </w:tc>
        <w:tc>
          <w:tcPr>
            <w:tcW w:w="0" w:type="auto"/>
            <w:shd w:val="clear" w:color="auto" w:fill="auto"/>
            <w:noWrap/>
            <w:vAlign w:val="center"/>
            <w:hideMark/>
          </w:tcPr>
          <w:p w14:paraId="14D2013C"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57860C2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117.12</w:t>
            </w:r>
          </w:p>
        </w:tc>
        <w:tc>
          <w:tcPr>
            <w:tcW w:w="0" w:type="auto"/>
            <w:shd w:val="clear" w:color="auto" w:fill="auto"/>
            <w:vAlign w:val="center"/>
            <w:hideMark/>
          </w:tcPr>
          <w:p w14:paraId="4C8DE8B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$ 172,350.00 </w:t>
            </w:r>
          </w:p>
        </w:tc>
      </w:tr>
      <w:tr w:rsidR="00DD3416" w:rsidRPr="00DD3416" w14:paraId="052556EB" w14:textId="77777777" w:rsidTr="00DD3416">
        <w:trPr>
          <w:trHeight w:val="600"/>
        </w:trPr>
        <w:tc>
          <w:tcPr>
            <w:tcW w:w="0" w:type="auto"/>
            <w:shd w:val="clear" w:color="000000" w:fill="BFBFBF"/>
            <w:noWrap/>
            <w:vAlign w:val="center"/>
            <w:hideMark/>
          </w:tcPr>
          <w:p w14:paraId="46AC9184"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PAVIMENTOS EN CONCRETO HIDRÁULICOS</w:t>
            </w:r>
          </w:p>
        </w:tc>
        <w:tc>
          <w:tcPr>
            <w:tcW w:w="0" w:type="auto"/>
            <w:shd w:val="clear" w:color="000000" w:fill="BFBFBF"/>
            <w:noWrap/>
            <w:vAlign w:val="center"/>
            <w:hideMark/>
          </w:tcPr>
          <w:p w14:paraId="65574281"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5F9F28A0"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77E67330"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r>
      <w:tr w:rsidR="00DD3416" w:rsidRPr="00DD3416" w14:paraId="15E327F7" w14:textId="77777777" w:rsidTr="00DD3416">
        <w:trPr>
          <w:trHeight w:val="455"/>
        </w:trPr>
        <w:tc>
          <w:tcPr>
            <w:tcW w:w="0" w:type="auto"/>
            <w:shd w:val="clear" w:color="auto" w:fill="auto"/>
            <w:vAlign w:val="center"/>
            <w:hideMark/>
          </w:tcPr>
          <w:p w14:paraId="04841E49"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lastRenderedPageBreak/>
              <w:t>Pavimento en Concreto MR42, incluye curado y texturizado</w:t>
            </w:r>
          </w:p>
        </w:tc>
        <w:tc>
          <w:tcPr>
            <w:tcW w:w="0" w:type="auto"/>
            <w:shd w:val="clear" w:color="auto" w:fill="auto"/>
            <w:noWrap/>
            <w:vAlign w:val="center"/>
            <w:hideMark/>
          </w:tcPr>
          <w:p w14:paraId="5B8A90BD"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6DDF81A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85.68</w:t>
            </w:r>
          </w:p>
        </w:tc>
        <w:tc>
          <w:tcPr>
            <w:tcW w:w="0" w:type="auto"/>
            <w:shd w:val="clear" w:color="auto" w:fill="auto"/>
            <w:vAlign w:val="center"/>
            <w:hideMark/>
          </w:tcPr>
          <w:p w14:paraId="327E634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$ 1,538,871.00 </w:t>
            </w:r>
          </w:p>
        </w:tc>
      </w:tr>
      <w:tr w:rsidR="00DD3416" w:rsidRPr="00DD3416" w14:paraId="34F7E8E7" w14:textId="77777777" w:rsidTr="00DD3416">
        <w:trPr>
          <w:trHeight w:val="455"/>
        </w:trPr>
        <w:tc>
          <w:tcPr>
            <w:tcW w:w="0" w:type="auto"/>
            <w:shd w:val="clear" w:color="auto" w:fill="auto"/>
            <w:vAlign w:val="center"/>
            <w:hideMark/>
          </w:tcPr>
          <w:p w14:paraId="4680E98D"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Bordillo sardinel en concreto </w:t>
            </w:r>
            <w:proofErr w:type="spellStart"/>
            <w:r w:rsidRPr="00DD3416">
              <w:rPr>
                <w:rFonts w:ascii="Arial Narrow" w:eastAsia="Times New Roman" w:hAnsi="Arial Narrow" w:cs="Arial"/>
                <w:sz w:val="20"/>
                <w:szCs w:val="20"/>
                <w:lang w:val="es-CO" w:eastAsia="es-CO"/>
              </w:rPr>
              <w:t>f`c</w:t>
            </w:r>
            <w:proofErr w:type="spellEnd"/>
            <w:r w:rsidRPr="00DD3416">
              <w:rPr>
                <w:rFonts w:ascii="Arial Narrow" w:eastAsia="Times New Roman" w:hAnsi="Arial Narrow" w:cs="Arial"/>
                <w:sz w:val="20"/>
                <w:szCs w:val="20"/>
                <w:lang w:val="es-CO" w:eastAsia="es-CO"/>
              </w:rPr>
              <w:t xml:space="preserve"> 21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Según diseño</w:t>
            </w:r>
          </w:p>
        </w:tc>
        <w:tc>
          <w:tcPr>
            <w:tcW w:w="0" w:type="auto"/>
            <w:shd w:val="clear" w:color="auto" w:fill="auto"/>
            <w:noWrap/>
            <w:vAlign w:val="center"/>
            <w:hideMark/>
          </w:tcPr>
          <w:p w14:paraId="5A8C9040"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5D86D2C5"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140.00</w:t>
            </w:r>
          </w:p>
        </w:tc>
        <w:tc>
          <w:tcPr>
            <w:tcW w:w="0" w:type="auto"/>
            <w:shd w:val="clear" w:color="auto" w:fill="auto"/>
            <w:vAlign w:val="center"/>
            <w:hideMark/>
          </w:tcPr>
          <w:p w14:paraId="1850C28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$ 93,159.00 </w:t>
            </w:r>
          </w:p>
        </w:tc>
      </w:tr>
      <w:tr w:rsidR="00DD3416" w:rsidRPr="00DD3416" w14:paraId="266DC51B" w14:textId="77777777" w:rsidTr="00DD3416">
        <w:trPr>
          <w:trHeight w:val="455"/>
        </w:trPr>
        <w:tc>
          <w:tcPr>
            <w:tcW w:w="0" w:type="auto"/>
            <w:shd w:val="clear" w:color="auto" w:fill="auto"/>
            <w:vAlign w:val="center"/>
            <w:hideMark/>
          </w:tcPr>
          <w:p w14:paraId="25AEBE8F"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Andén y rampas en concreto </w:t>
            </w:r>
            <w:proofErr w:type="spellStart"/>
            <w:r w:rsidRPr="00DD3416">
              <w:rPr>
                <w:rFonts w:ascii="Arial Narrow" w:eastAsia="Times New Roman" w:hAnsi="Arial Narrow" w:cs="Arial"/>
                <w:sz w:val="20"/>
                <w:szCs w:val="20"/>
                <w:lang w:val="es-CO" w:eastAsia="es-CO"/>
              </w:rPr>
              <w:t>f`c</w:t>
            </w:r>
            <w:proofErr w:type="spellEnd"/>
            <w:r w:rsidRPr="00DD3416">
              <w:rPr>
                <w:rFonts w:ascii="Arial Narrow" w:eastAsia="Times New Roman" w:hAnsi="Arial Narrow" w:cs="Arial"/>
                <w:sz w:val="20"/>
                <w:szCs w:val="20"/>
                <w:lang w:val="es-CO" w:eastAsia="es-CO"/>
              </w:rPr>
              <w:t xml:space="preserve">= 21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xml:space="preserve"> e=0,10 m</w:t>
            </w:r>
          </w:p>
        </w:tc>
        <w:tc>
          <w:tcPr>
            <w:tcW w:w="0" w:type="auto"/>
            <w:shd w:val="clear" w:color="auto" w:fill="auto"/>
            <w:noWrap/>
            <w:vAlign w:val="center"/>
            <w:hideMark/>
          </w:tcPr>
          <w:p w14:paraId="3BD14938"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66F2B7F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136.00</w:t>
            </w:r>
          </w:p>
        </w:tc>
        <w:tc>
          <w:tcPr>
            <w:tcW w:w="0" w:type="auto"/>
            <w:shd w:val="clear" w:color="auto" w:fill="auto"/>
            <w:vAlign w:val="center"/>
            <w:hideMark/>
          </w:tcPr>
          <w:p w14:paraId="0887872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$ 148,478.00 </w:t>
            </w:r>
          </w:p>
        </w:tc>
      </w:tr>
      <w:tr w:rsidR="00DD3416" w:rsidRPr="00DD3416" w14:paraId="5106BB50" w14:textId="77777777" w:rsidTr="00DD3416">
        <w:trPr>
          <w:trHeight w:val="455"/>
        </w:trPr>
        <w:tc>
          <w:tcPr>
            <w:tcW w:w="0" w:type="auto"/>
            <w:shd w:val="clear" w:color="auto" w:fill="auto"/>
            <w:vAlign w:val="center"/>
            <w:hideMark/>
          </w:tcPr>
          <w:p w14:paraId="5C2F5FB8"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Escaleras en concreto </w:t>
            </w:r>
            <w:proofErr w:type="spellStart"/>
            <w:r w:rsidRPr="00DD3416">
              <w:rPr>
                <w:rFonts w:ascii="Arial Narrow" w:eastAsia="Times New Roman" w:hAnsi="Arial Narrow" w:cs="Arial"/>
                <w:sz w:val="20"/>
                <w:szCs w:val="20"/>
                <w:lang w:val="es-CO" w:eastAsia="es-CO"/>
              </w:rPr>
              <w:t>f`c</w:t>
            </w:r>
            <w:proofErr w:type="spellEnd"/>
            <w:r w:rsidRPr="00DD3416">
              <w:rPr>
                <w:rFonts w:ascii="Arial Narrow" w:eastAsia="Times New Roman" w:hAnsi="Arial Narrow" w:cs="Arial"/>
                <w:sz w:val="20"/>
                <w:szCs w:val="20"/>
                <w:lang w:val="es-CO" w:eastAsia="es-CO"/>
              </w:rPr>
              <w:t xml:space="preserve">= 21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xml:space="preserve"> e=0,10 m</w:t>
            </w:r>
          </w:p>
        </w:tc>
        <w:tc>
          <w:tcPr>
            <w:tcW w:w="0" w:type="auto"/>
            <w:shd w:val="clear" w:color="auto" w:fill="auto"/>
            <w:noWrap/>
            <w:vAlign w:val="center"/>
            <w:hideMark/>
          </w:tcPr>
          <w:p w14:paraId="2077F78D"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3560B0A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5.00</w:t>
            </w:r>
          </w:p>
        </w:tc>
        <w:tc>
          <w:tcPr>
            <w:tcW w:w="0" w:type="auto"/>
            <w:shd w:val="clear" w:color="auto" w:fill="auto"/>
            <w:vAlign w:val="center"/>
            <w:hideMark/>
          </w:tcPr>
          <w:p w14:paraId="59665EC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$ 201,986.00 </w:t>
            </w:r>
          </w:p>
        </w:tc>
      </w:tr>
      <w:tr w:rsidR="00DD3416" w:rsidRPr="00DD3416" w14:paraId="034F3843" w14:textId="77777777" w:rsidTr="00DD3416">
        <w:trPr>
          <w:trHeight w:val="455"/>
        </w:trPr>
        <w:tc>
          <w:tcPr>
            <w:tcW w:w="0" w:type="auto"/>
            <w:shd w:val="clear" w:color="auto" w:fill="auto"/>
            <w:vAlign w:val="center"/>
            <w:hideMark/>
          </w:tcPr>
          <w:p w14:paraId="0A4CCF32"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Canastilla para soporte de dovelas</w:t>
            </w:r>
          </w:p>
        </w:tc>
        <w:tc>
          <w:tcPr>
            <w:tcW w:w="0" w:type="auto"/>
            <w:shd w:val="clear" w:color="auto" w:fill="auto"/>
            <w:noWrap/>
            <w:vAlign w:val="center"/>
            <w:hideMark/>
          </w:tcPr>
          <w:p w14:paraId="3FB5708E"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2EABC4B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141.75</w:t>
            </w:r>
          </w:p>
        </w:tc>
        <w:tc>
          <w:tcPr>
            <w:tcW w:w="0" w:type="auto"/>
            <w:shd w:val="clear" w:color="auto" w:fill="auto"/>
            <w:vAlign w:val="center"/>
            <w:hideMark/>
          </w:tcPr>
          <w:p w14:paraId="0EA56A4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$ 43,070.00 </w:t>
            </w:r>
          </w:p>
        </w:tc>
      </w:tr>
      <w:tr w:rsidR="00DD3416" w:rsidRPr="00DD3416" w14:paraId="08263A25" w14:textId="77777777" w:rsidTr="00DD3416">
        <w:trPr>
          <w:trHeight w:val="455"/>
        </w:trPr>
        <w:tc>
          <w:tcPr>
            <w:tcW w:w="0" w:type="auto"/>
            <w:shd w:val="clear" w:color="auto" w:fill="auto"/>
            <w:vAlign w:val="center"/>
            <w:hideMark/>
          </w:tcPr>
          <w:p w14:paraId="112E1F1C"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Pasador liso </w:t>
            </w:r>
            <w:proofErr w:type="spellStart"/>
            <w:r w:rsidRPr="00DD3416">
              <w:rPr>
                <w:rFonts w:ascii="Arial Narrow" w:eastAsia="Times New Roman" w:hAnsi="Arial Narrow" w:cs="Arial"/>
                <w:sz w:val="20"/>
                <w:szCs w:val="20"/>
                <w:lang w:val="es-CO" w:eastAsia="es-CO"/>
              </w:rPr>
              <w:t>fy</w:t>
            </w:r>
            <w:proofErr w:type="spellEnd"/>
            <w:r w:rsidRPr="00DD3416">
              <w:rPr>
                <w:rFonts w:ascii="Arial Narrow" w:eastAsia="Times New Roman" w:hAnsi="Arial Narrow" w:cs="Arial"/>
                <w:sz w:val="20"/>
                <w:szCs w:val="20"/>
                <w:lang w:val="es-CO" w:eastAsia="es-CO"/>
              </w:rPr>
              <w:t xml:space="preserve">=420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xml:space="preserve"> (dovela)</w:t>
            </w:r>
          </w:p>
        </w:tc>
        <w:tc>
          <w:tcPr>
            <w:tcW w:w="0" w:type="auto"/>
            <w:shd w:val="clear" w:color="auto" w:fill="auto"/>
            <w:noWrap/>
            <w:vAlign w:val="center"/>
            <w:hideMark/>
          </w:tcPr>
          <w:p w14:paraId="316C349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KG</w:t>
            </w:r>
          </w:p>
        </w:tc>
        <w:tc>
          <w:tcPr>
            <w:tcW w:w="0" w:type="auto"/>
            <w:shd w:val="clear" w:color="auto" w:fill="auto"/>
            <w:vAlign w:val="center"/>
            <w:hideMark/>
          </w:tcPr>
          <w:p w14:paraId="1F295C6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744.19</w:t>
            </w:r>
          </w:p>
        </w:tc>
        <w:tc>
          <w:tcPr>
            <w:tcW w:w="0" w:type="auto"/>
            <w:shd w:val="clear" w:color="auto" w:fill="auto"/>
            <w:vAlign w:val="center"/>
            <w:hideMark/>
          </w:tcPr>
          <w:p w14:paraId="10CB422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$ 12,894.00 </w:t>
            </w:r>
          </w:p>
        </w:tc>
      </w:tr>
      <w:tr w:rsidR="00DD3416" w:rsidRPr="00DD3416" w14:paraId="72A006D9" w14:textId="77777777" w:rsidTr="00DD3416">
        <w:trPr>
          <w:trHeight w:val="455"/>
        </w:trPr>
        <w:tc>
          <w:tcPr>
            <w:tcW w:w="0" w:type="auto"/>
            <w:shd w:val="clear" w:color="auto" w:fill="auto"/>
            <w:vAlign w:val="center"/>
            <w:hideMark/>
          </w:tcPr>
          <w:p w14:paraId="3D915317"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Acero de refuerzo ASTM615 Gr60 </w:t>
            </w:r>
            <w:proofErr w:type="spellStart"/>
            <w:r w:rsidRPr="00DD3416">
              <w:rPr>
                <w:rFonts w:ascii="Arial Narrow" w:eastAsia="Times New Roman" w:hAnsi="Arial Narrow" w:cs="Arial"/>
                <w:sz w:val="20"/>
                <w:szCs w:val="20"/>
                <w:lang w:val="es-CO" w:eastAsia="es-CO"/>
              </w:rPr>
              <w:t>fy</w:t>
            </w:r>
            <w:proofErr w:type="spellEnd"/>
            <w:r w:rsidRPr="00DD3416">
              <w:rPr>
                <w:rFonts w:ascii="Arial Narrow" w:eastAsia="Times New Roman" w:hAnsi="Arial Narrow" w:cs="Arial"/>
                <w:sz w:val="20"/>
                <w:szCs w:val="20"/>
                <w:lang w:val="es-CO" w:eastAsia="es-CO"/>
              </w:rPr>
              <w:t xml:space="preserve">=420 </w:t>
            </w:r>
            <w:proofErr w:type="spellStart"/>
            <w:r w:rsidRPr="00DD3416">
              <w:rPr>
                <w:rFonts w:ascii="Arial Narrow" w:eastAsia="Times New Roman" w:hAnsi="Arial Narrow" w:cs="Arial"/>
                <w:sz w:val="20"/>
                <w:szCs w:val="20"/>
                <w:lang w:val="es-CO" w:eastAsia="es-CO"/>
              </w:rPr>
              <w:t>Mpa</w:t>
            </w:r>
            <w:proofErr w:type="spellEnd"/>
          </w:p>
        </w:tc>
        <w:tc>
          <w:tcPr>
            <w:tcW w:w="0" w:type="auto"/>
            <w:shd w:val="clear" w:color="auto" w:fill="auto"/>
            <w:noWrap/>
            <w:vAlign w:val="center"/>
            <w:hideMark/>
          </w:tcPr>
          <w:p w14:paraId="0B2D754C"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KG</w:t>
            </w:r>
          </w:p>
        </w:tc>
        <w:tc>
          <w:tcPr>
            <w:tcW w:w="0" w:type="auto"/>
            <w:shd w:val="clear" w:color="auto" w:fill="auto"/>
            <w:vAlign w:val="center"/>
            <w:hideMark/>
          </w:tcPr>
          <w:p w14:paraId="69F9933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1,554.91</w:t>
            </w:r>
          </w:p>
        </w:tc>
        <w:tc>
          <w:tcPr>
            <w:tcW w:w="0" w:type="auto"/>
            <w:shd w:val="clear" w:color="auto" w:fill="auto"/>
            <w:vAlign w:val="center"/>
            <w:hideMark/>
          </w:tcPr>
          <w:p w14:paraId="26917E1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$ 11,578.00 </w:t>
            </w:r>
          </w:p>
        </w:tc>
      </w:tr>
      <w:tr w:rsidR="00DD3416" w:rsidRPr="00DD3416" w14:paraId="45FED643" w14:textId="77777777" w:rsidTr="00DD3416">
        <w:trPr>
          <w:trHeight w:val="455"/>
        </w:trPr>
        <w:tc>
          <w:tcPr>
            <w:tcW w:w="0" w:type="auto"/>
            <w:shd w:val="clear" w:color="auto" w:fill="auto"/>
            <w:vAlign w:val="center"/>
            <w:hideMark/>
          </w:tcPr>
          <w:p w14:paraId="0033A3AE"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Acelerante para concreto Sika-set L o similar</w:t>
            </w:r>
          </w:p>
        </w:tc>
        <w:tc>
          <w:tcPr>
            <w:tcW w:w="0" w:type="auto"/>
            <w:shd w:val="clear" w:color="auto" w:fill="auto"/>
            <w:noWrap/>
            <w:vAlign w:val="center"/>
            <w:hideMark/>
          </w:tcPr>
          <w:p w14:paraId="581AEC9A"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KG</w:t>
            </w:r>
          </w:p>
        </w:tc>
        <w:tc>
          <w:tcPr>
            <w:tcW w:w="0" w:type="auto"/>
            <w:shd w:val="clear" w:color="auto" w:fill="auto"/>
            <w:vAlign w:val="center"/>
            <w:hideMark/>
          </w:tcPr>
          <w:p w14:paraId="1BF3B81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151.89</w:t>
            </w:r>
          </w:p>
        </w:tc>
        <w:tc>
          <w:tcPr>
            <w:tcW w:w="0" w:type="auto"/>
            <w:shd w:val="clear" w:color="auto" w:fill="auto"/>
            <w:vAlign w:val="center"/>
            <w:hideMark/>
          </w:tcPr>
          <w:p w14:paraId="6FEA6B6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$ 24,349.00 </w:t>
            </w:r>
          </w:p>
        </w:tc>
      </w:tr>
      <w:tr w:rsidR="00DD3416" w:rsidRPr="00DD3416" w14:paraId="6AF47BCE" w14:textId="77777777" w:rsidTr="00DD3416">
        <w:trPr>
          <w:trHeight w:val="455"/>
        </w:trPr>
        <w:tc>
          <w:tcPr>
            <w:tcW w:w="0" w:type="auto"/>
            <w:shd w:val="clear" w:color="auto" w:fill="auto"/>
            <w:vAlign w:val="center"/>
            <w:hideMark/>
          </w:tcPr>
          <w:p w14:paraId="5C6EA134"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Suministro, transporte e instalación de malla electrosoldada 15x15cm x 4mm</w:t>
            </w:r>
          </w:p>
        </w:tc>
        <w:tc>
          <w:tcPr>
            <w:tcW w:w="0" w:type="auto"/>
            <w:shd w:val="clear" w:color="auto" w:fill="auto"/>
            <w:noWrap/>
            <w:vAlign w:val="center"/>
            <w:hideMark/>
          </w:tcPr>
          <w:p w14:paraId="1B2B321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632C786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141.00</w:t>
            </w:r>
          </w:p>
        </w:tc>
        <w:tc>
          <w:tcPr>
            <w:tcW w:w="0" w:type="auto"/>
            <w:shd w:val="clear" w:color="auto" w:fill="auto"/>
            <w:vAlign w:val="center"/>
            <w:hideMark/>
          </w:tcPr>
          <w:p w14:paraId="3C1443D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$ 18,185.00 </w:t>
            </w:r>
          </w:p>
        </w:tc>
      </w:tr>
      <w:tr w:rsidR="00DD3416" w:rsidRPr="00DD3416" w14:paraId="5721874D" w14:textId="77777777" w:rsidTr="00DD3416">
        <w:trPr>
          <w:trHeight w:val="455"/>
        </w:trPr>
        <w:tc>
          <w:tcPr>
            <w:tcW w:w="0" w:type="auto"/>
            <w:shd w:val="clear" w:color="auto" w:fill="auto"/>
            <w:vAlign w:val="center"/>
            <w:hideMark/>
          </w:tcPr>
          <w:p w14:paraId="403E7CCE"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Corte de pavimento y andenes</w:t>
            </w:r>
          </w:p>
        </w:tc>
        <w:tc>
          <w:tcPr>
            <w:tcW w:w="0" w:type="auto"/>
            <w:shd w:val="clear" w:color="auto" w:fill="auto"/>
            <w:noWrap/>
            <w:vAlign w:val="center"/>
            <w:hideMark/>
          </w:tcPr>
          <w:p w14:paraId="3846C520"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0E0531B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318.15</w:t>
            </w:r>
          </w:p>
        </w:tc>
        <w:tc>
          <w:tcPr>
            <w:tcW w:w="0" w:type="auto"/>
            <w:shd w:val="clear" w:color="auto" w:fill="auto"/>
            <w:vAlign w:val="center"/>
            <w:hideMark/>
          </w:tcPr>
          <w:p w14:paraId="78522D0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$ 10,846.00 </w:t>
            </w:r>
          </w:p>
        </w:tc>
      </w:tr>
      <w:tr w:rsidR="00DD3416" w:rsidRPr="00DD3416" w14:paraId="716FC349" w14:textId="77777777" w:rsidTr="00DD3416">
        <w:trPr>
          <w:trHeight w:val="455"/>
        </w:trPr>
        <w:tc>
          <w:tcPr>
            <w:tcW w:w="0" w:type="auto"/>
            <w:shd w:val="clear" w:color="auto" w:fill="auto"/>
            <w:vAlign w:val="center"/>
            <w:hideMark/>
          </w:tcPr>
          <w:p w14:paraId="3C506658"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Junta en sellante </w:t>
            </w:r>
            <w:proofErr w:type="spellStart"/>
            <w:r w:rsidRPr="00DD3416">
              <w:rPr>
                <w:rFonts w:ascii="Arial Narrow" w:eastAsia="Times New Roman" w:hAnsi="Arial Narrow" w:cs="Arial"/>
                <w:sz w:val="20"/>
                <w:szCs w:val="20"/>
                <w:lang w:val="es-CO" w:eastAsia="es-CO"/>
              </w:rPr>
              <w:t>elastomerico</w:t>
            </w:r>
            <w:proofErr w:type="spellEnd"/>
          </w:p>
        </w:tc>
        <w:tc>
          <w:tcPr>
            <w:tcW w:w="0" w:type="auto"/>
            <w:shd w:val="clear" w:color="auto" w:fill="auto"/>
            <w:noWrap/>
            <w:vAlign w:val="center"/>
            <w:hideMark/>
          </w:tcPr>
          <w:p w14:paraId="737321D8"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22E6608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212.75</w:t>
            </w:r>
          </w:p>
        </w:tc>
        <w:tc>
          <w:tcPr>
            <w:tcW w:w="0" w:type="auto"/>
            <w:shd w:val="clear" w:color="auto" w:fill="auto"/>
            <w:vAlign w:val="center"/>
            <w:hideMark/>
          </w:tcPr>
          <w:p w14:paraId="7B127EB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$ 17,454.00 </w:t>
            </w:r>
          </w:p>
        </w:tc>
      </w:tr>
    </w:tbl>
    <w:p w14:paraId="1B0E195B" w14:textId="77777777" w:rsidR="00AD46BF" w:rsidRPr="00473D0F" w:rsidRDefault="00AD46BF" w:rsidP="00AD46BF">
      <w:pPr>
        <w:pStyle w:val="Prrafodelista"/>
        <w:rPr>
          <w:rFonts w:cs="Arial"/>
          <w:i/>
          <w:color w:val="000000"/>
          <w:szCs w:val="20"/>
          <w:lang w:val="es-CO"/>
        </w:rPr>
      </w:pPr>
    </w:p>
    <w:p w14:paraId="06EF67B8" w14:textId="3DF6A0C2" w:rsidR="00AD46BF" w:rsidRPr="00DD3416"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9"/>
        <w:gridCol w:w="487"/>
        <w:gridCol w:w="715"/>
        <w:gridCol w:w="904"/>
        <w:gridCol w:w="2667"/>
        <w:gridCol w:w="519"/>
        <w:gridCol w:w="753"/>
        <w:gridCol w:w="827"/>
        <w:gridCol w:w="1775"/>
      </w:tblGrid>
      <w:tr w:rsidR="00DD3416" w:rsidRPr="00DD3416" w14:paraId="4BDB191A" w14:textId="77777777" w:rsidTr="00DD3416">
        <w:trPr>
          <w:trHeight w:val="445"/>
        </w:trPr>
        <w:tc>
          <w:tcPr>
            <w:tcW w:w="0" w:type="auto"/>
            <w:vMerge w:val="restart"/>
            <w:shd w:val="clear" w:color="000000" w:fill="FFFFFF"/>
            <w:vAlign w:val="center"/>
            <w:hideMark/>
          </w:tcPr>
          <w:p w14:paraId="2CEF3D02"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proofErr w:type="spellStart"/>
            <w:r w:rsidRPr="00DD3416">
              <w:rPr>
                <w:rFonts w:ascii="Arial Narrow" w:eastAsia="Times New Roman" w:hAnsi="Arial Narrow" w:cs="Arial"/>
                <w:b/>
                <w:bCs/>
                <w:sz w:val="20"/>
                <w:szCs w:val="20"/>
                <w:lang w:val="es-CO" w:eastAsia="es-CO"/>
              </w:rPr>
              <w:t>Nº</w:t>
            </w:r>
            <w:proofErr w:type="spellEnd"/>
          </w:p>
        </w:tc>
        <w:tc>
          <w:tcPr>
            <w:tcW w:w="0" w:type="auto"/>
            <w:vMerge w:val="restart"/>
            <w:shd w:val="clear" w:color="000000" w:fill="FFFFFF"/>
            <w:vAlign w:val="center"/>
            <w:hideMark/>
          </w:tcPr>
          <w:p w14:paraId="7104344A"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ITEM DE PAGO</w:t>
            </w:r>
          </w:p>
        </w:tc>
        <w:tc>
          <w:tcPr>
            <w:tcW w:w="0" w:type="auto"/>
            <w:gridSpan w:val="2"/>
            <w:shd w:val="clear" w:color="auto" w:fill="auto"/>
            <w:vAlign w:val="center"/>
            <w:hideMark/>
          </w:tcPr>
          <w:p w14:paraId="4956EE6C"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xml:space="preserve">ESPECIFICACIONES </w:t>
            </w:r>
          </w:p>
        </w:tc>
        <w:tc>
          <w:tcPr>
            <w:tcW w:w="0" w:type="auto"/>
            <w:vMerge w:val="restart"/>
            <w:shd w:val="clear" w:color="000000" w:fill="FFFFFF"/>
            <w:vAlign w:val="center"/>
            <w:hideMark/>
          </w:tcPr>
          <w:p w14:paraId="270582AC"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DESCRIPCION</w:t>
            </w:r>
          </w:p>
        </w:tc>
        <w:tc>
          <w:tcPr>
            <w:tcW w:w="0" w:type="auto"/>
            <w:vMerge w:val="restart"/>
            <w:shd w:val="clear" w:color="000000" w:fill="FFFFFF"/>
            <w:vAlign w:val="center"/>
            <w:hideMark/>
          </w:tcPr>
          <w:p w14:paraId="1972C75F"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UND.</w:t>
            </w:r>
          </w:p>
        </w:tc>
        <w:tc>
          <w:tcPr>
            <w:tcW w:w="0" w:type="auto"/>
            <w:vMerge w:val="restart"/>
            <w:shd w:val="clear" w:color="000000" w:fill="FFFFFF"/>
            <w:vAlign w:val="center"/>
            <w:hideMark/>
          </w:tcPr>
          <w:p w14:paraId="6357348B"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CANTIDAD</w:t>
            </w:r>
          </w:p>
        </w:tc>
        <w:tc>
          <w:tcPr>
            <w:tcW w:w="0" w:type="auto"/>
            <w:vMerge w:val="restart"/>
            <w:shd w:val="clear" w:color="000000" w:fill="FFFFFF"/>
            <w:vAlign w:val="center"/>
            <w:hideMark/>
          </w:tcPr>
          <w:p w14:paraId="238798B5"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VALOR UNITARIO</w:t>
            </w:r>
          </w:p>
        </w:tc>
        <w:tc>
          <w:tcPr>
            <w:tcW w:w="0" w:type="auto"/>
            <w:vMerge w:val="restart"/>
            <w:shd w:val="clear" w:color="000000" w:fill="FFFFFF"/>
            <w:vAlign w:val="center"/>
            <w:hideMark/>
          </w:tcPr>
          <w:p w14:paraId="23FA13EC"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xml:space="preserve">VALOR TOTAL                                </w:t>
            </w:r>
          </w:p>
        </w:tc>
      </w:tr>
      <w:tr w:rsidR="00DD3416" w:rsidRPr="00DD3416" w14:paraId="062BFCB0" w14:textId="77777777" w:rsidTr="00DD3416">
        <w:trPr>
          <w:trHeight w:val="445"/>
        </w:trPr>
        <w:tc>
          <w:tcPr>
            <w:tcW w:w="0" w:type="auto"/>
            <w:vMerge/>
            <w:vAlign w:val="center"/>
            <w:hideMark/>
          </w:tcPr>
          <w:p w14:paraId="2F5EE884"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670AE345"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shd w:val="clear" w:color="auto" w:fill="auto"/>
            <w:vAlign w:val="center"/>
            <w:hideMark/>
          </w:tcPr>
          <w:p w14:paraId="27BDCDAC"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GENERAL</w:t>
            </w:r>
          </w:p>
        </w:tc>
        <w:tc>
          <w:tcPr>
            <w:tcW w:w="0" w:type="auto"/>
            <w:shd w:val="clear" w:color="auto" w:fill="auto"/>
            <w:vAlign w:val="center"/>
            <w:hideMark/>
          </w:tcPr>
          <w:p w14:paraId="3787FFC6"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PARTICULAR</w:t>
            </w:r>
          </w:p>
        </w:tc>
        <w:tc>
          <w:tcPr>
            <w:tcW w:w="0" w:type="auto"/>
            <w:vMerge/>
            <w:vAlign w:val="center"/>
            <w:hideMark/>
          </w:tcPr>
          <w:p w14:paraId="776C22EC"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0A84A954"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1E60BD15"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00427FA3"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12273BC0"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r>
      <w:tr w:rsidR="00DD3416" w:rsidRPr="00DD3416" w14:paraId="3E51FCE9" w14:textId="77777777" w:rsidTr="00DD3416">
        <w:trPr>
          <w:trHeight w:val="600"/>
        </w:trPr>
        <w:tc>
          <w:tcPr>
            <w:tcW w:w="0" w:type="auto"/>
            <w:shd w:val="clear" w:color="000000" w:fill="BFBFBF"/>
            <w:noWrap/>
            <w:vAlign w:val="center"/>
            <w:hideMark/>
          </w:tcPr>
          <w:p w14:paraId="608995CD"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1</w:t>
            </w:r>
          </w:p>
        </w:tc>
        <w:tc>
          <w:tcPr>
            <w:tcW w:w="0" w:type="auto"/>
            <w:shd w:val="clear" w:color="000000" w:fill="BFBFBF"/>
            <w:noWrap/>
            <w:vAlign w:val="center"/>
            <w:hideMark/>
          </w:tcPr>
          <w:p w14:paraId="1944CFC5"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7FE36CA3"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52CBB2A2"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6B90CFC9"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PRELIMINARES</w:t>
            </w:r>
          </w:p>
        </w:tc>
        <w:tc>
          <w:tcPr>
            <w:tcW w:w="0" w:type="auto"/>
            <w:shd w:val="clear" w:color="000000" w:fill="BFBFBF"/>
            <w:noWrap/>
            <w:vAlign w:val="center"/>
            <w:hideMark/>
          </w:tcPr>
          <w:p w14:paraId="2D80312E"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29EB7F90"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4A898696"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18FD0914"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r>
      <w:tr w:rsidR="00DD3416" w:rsidRPr="00DD3416" w14:paraId="3CB3168F" w14:textId="77777777" w:rsidTr="00DD3416">
        <w:trPr>
          <w:trHeight w:val="455"/>
        </w:trPr>
        <w:tc>
          <w:tcPr>
            <w:tcW w:w="0" w:type="auto"/>
            <w:shd w:val="clear" w:color="auto" w:fill="auto"/>
            <w:noWrap/>
            <w:vAlign w:val="center"/>
            <w:hideMark/>
          </w:tcPr>
          <w:p w14:paraId="6A605CC5"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1.1</w:t>
            </w:r>
          </w:p>
        </w:tc>
        <w:tc>
          <w:tcPr>
            <w:tcW w:w="0" w:type="auto"/>
            <w:shd w:val="clear" w:color="auto" w:fill="auto"/>
            <w:noWrap/>
            <w:vAlign w:val="center"/>
            <w:hideMark/>
          </w:tcPr>
          <w:p w14:paraId="0DD3E183"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1.1</w:t>
            </w:r>
          </w:p>
        </w:tc>
        <w:tc>
          <w:tcPr>
            <w:tcW w:w="0" w:type="auto"/>
            <w:shd w:val="clear" w:color="auto" w:fill="auto"/>
            <w:noWrap/>
            <w:vAlign w:val="center"/>
            <w:hideMark/>
          </w:tcPr>
          <w:p w14:paraId="147F204E"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6C070F46"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65E1E072"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proofErr w:type="spellStart"/>
            <w:r w:rsidRPr="00DD3416">
              <w:rPr>
                <w:rFonts w:ascii="Arial Narrow" w:eastAsia="Times New Roman" w:hAnsi="Arial Narrow" w:cs="Arial"/>
                <w:sz w:val="20"/>
                <w:szCs w:val="20"/>
                <w:lang w:val="es-CO" w:eastAsia="es-CO"/>
              </w:rPr>
              <w:t>Localizacion</w:t>
            </w:r>
            <w:proofErr w:type="spellEnd"/>
            <w:r w:rsidRPr="00DD3416">
              <w:rPr>
                <w:rFonts w:ascii="Arial Narrow" w:eastAsia="Times New Roman" w:hAnsi="Arial Narrow" w:cs="Arial"/>
                <w:sz w:val="20"/>
                <w:szCs w:val="20"/>
                <w:lang w:val="es-CO" w:eastAsia="es-CO"/>
              </w:rPr>
              <w:t xml:space="preserve"> y replanteo de </w:t>
            </w:r>
            <w:proofErr w:type="spellStart"/>
            <w:r w:rsidRPr="00DD3416">
              <w:rPr>
                <w:rFonts w:ascii="Arial Narrow" w:eastAsia="Times New Roman" w:hAnsi="Arial Narrow" w:cs="Arial"/>
                <w:sz w:val="20"/>
                <w:szCs w:val="20"/>
                <w:lang w:val="es-CO" w:eastAsia="es-CO"/>
              </w:rPr>
              <w:t>vias</w:t>
            </w:r>
            <w:proofErr w:type="spellEnd"/>
            <w:r w:rsidRPr="00DD3416">
              <w:rPr>
                <w:rFonts w:ascii="Arial Narrow" w:eastAsia="Times New Roman" w:hAnsi="Arial Narrow" w:cs="Arial"/>
                <w:sz w:val="20"/>
                <w:szCs w:val="20"/>
                <w:lang w:val="es-CO" w:eastAsia="es-CO"/>
              </w:rPr>
              <w:t xml:space="preserve"> y estructuras en concreto</w:t>
            </w:r>
          </w:p>
        </w:tc>
        <w:tc>
          <w:tcPr>
            <w:tcW w:w="0" w:type="auto"/>
            <w:shd w:val="clear" w:color="auto" w:fill="auto"/>
            <w:noWrap/>
            <w:vAlign w:val="center"/>
            <w:hideMark/>
          </w:tcPr>
          <w:p w14:paraId="256C6489"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4A599D8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640.00</w:t>
            </w:r>
          </w:p>
        </w:tc>
        <w:tc>
          <w:tcPr>
            <w:tcW w:w="0" w:type="auto"/>
            <w:shd w:val="clear" w:color="auto" w:fill="auto"/>
            <w:vAlign w:val="center"/>
            <w:hideMark/>
          </w:tcPr>
          <w:p w14:paraId="6AFE3CD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$ 5,455.00 </w:t>
            </w:r>
          </w:p>
        </w:tc>
        <w:tc>
          <w:tcPr>
            <w:tcW w:w="0" w:type="auto"/>
            <w:shd w:val="clear" w:color="auto" w:fill="auto"/>
            <w:vAlign w:val="center"/>
            <w:hideMark/>
          </w:tcPr>
          <w:p w14:paraId="36718975"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$ 3,491,200.00 </w:t>
            </w:r>
          </w:p>
        </w:tc>
      </w:tr>
      <w:tr w:rsidR="00DD3416" w:rsidRPr="00DD3416" w14:paraId="47C9148E" w14:textId="77777777" w:rsidTr="00DD3416">
        <w:trPr>
          <w:trHeight w:val="455"/>
        </w:trPr>
        <w:tc>
          <w:tcPr>
            <w:tcW w:w="0" w:type="auto"/>
            <w:shd w:val="clear" w:color="auto" w:fill="auto"/>
            <w:noWrap/>
            <w:vAlign w:val="center"/>
            <w:hideMark/>
          </w:tcPr>
          <w:p w14:paraId="3D75499C"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1.2</w:t>
            </w:r>
          </w:p>
        </w:tc>
        <w:tc>
          <w:tcPr>
            <w:tcW w:w="0" w:type="auto"/>
            <w:shd w:val="clear" w:color="auto" w:fill="auto"/>
            <w:noWrap/>
            <w:vAlign w:val="center"/>
            <w:hideMark/>
          </w:tcPr>
          <w:p w14:paraId="5795C175"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1.2</w:t>
            </w:r>
          </w:p>
        </w:tc>
        <w:tc>
          <w:tcPr>
            <w:tcW w:w="0" w:type="auto"/>
            <w:shd w:val="clear" w:color="auto" w:fill="auto"/>
            <w:noWrap/>
            <w:vAlign w:val="center"/>
            <w:hideMark/>
          </w:tcPr>
          <w:p w14:paraId="272B92E7"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4DAF62E3"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5C71766E"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Demolición de pavimentos, andenes y estructuras en concreto (No incluye retiro)</w:t>
            </w:r>
          </w:p>
        </w:tc>
        <w:tc>
          <w:tcPr>
            <w:tcW w:w="0" w:type="auto"/>
            <w:shd w:val="clear" w:color="auto" w:fill="auto"/>
            <w:noWrap/>
            <w:vAlign w:val="center"/>
            <w:hideMark/>
          </w:tcPr>
          <w:p w14:paraId="07D93D3F"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340F40D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5.95</w:t>
            </w:r>
          </w:p>
        </w:tc>
        <w:tc>
          <w:tcPr>
            <w:tcW w:w="0" w:type="auto"/>
            <w:shd w:val="clear" w:color="auto" w:fill="auto"/>
            <w:vAlign w:val="center"/>
            <w:hideMark/>
          </w:tcPr>
          <w:p w14:paraId="4837B00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$ 181,595.00 </w:t>
            </w:r>
          </w:p>
        </w:tc>
        <w:tc>
          <w:tcPr>
            <w:tcW w:w="0" w:type="auto"/>
            <w:shd w:val="clear" w:color="auto" w:fill="auto"/>
            <w:vAlign w:val="center"/>
            <w:hideMark/>
          </w:tcPr>
          <w:p w14:paraId="1B69E02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$ 1,080,490.00 </w:t>
            </w:r>
          </w:p>
        </w:tc>
      </w:tr>
      <w:tr w:rsidR="00DD3416" w:rsidRPr="00DD3416" w14:paraId="7E3565DD" w14:textId="77777777" w:rsidTr="00DD3416">
        <w:trPr>
          <w:trHeight w:val="420"/>
        </w:trPr>
        <w:tc>
          <w:tcPr>
            <w:tcW w:w="0" w:type="auto"/>
            <w:shd w:val="clear" w:color="auto" w:fill="auto"/>
            <w:noWrap/>
            <w:vAlign w:val="center"/>
            <w:hideMark/>
          </w:tcPr>
          <w:p w14:paraId="0826640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1.3</w:t>
            </w:r>
          </w:p>
        </w:tc>
        <w:tc>
          <w:tcPr>
            <w:tcW w:w="0" w:type="auto"/>
            <w:shd w:val="clear" w:color="auto" w:fill="auto"/>
            <w:noWrap/>
            <w:vAlign w:val="center"/>
            <w:hideMark/>
          </w:tcPr>
          <w:p w14:paraId="43D73ABA"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1.3</w:t>
            </w:r>
          </w:p>
        </w:tc>
        <w:tc>
          <w:tcPr>
            <w:tcW w:w="0" w:type="auto"/>
            <w:shd w:val="clear" w:color="auto" w:fill="auto"/>
            <w:noWrap/>
            <w:vAlign w:val="center"/>
            <w:hideMark/>
          </w:tcPr>
          <w:p w14:paraId="32F4CC89"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74576AE0"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58ABFBAD"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Techo provisional en madera y plástico</w:t>
            </w:r>
          </w:p>
        </w:tc>
        <w:tc>
          <w:tcPr>
            <w:tcW w:w="0" w:type="auto"/>
            <w:shd w:val="clear" w:color="auto" w:fill="auto"/>
            <w:noWrap/>
            <w:vAlign w:val="center"/>
            <w:hideMark/>
          </w:tcPr>
          <w:p w14:paraId="58E2EFB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15123CF5"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528.00</w:t>
            </w:r>
          </w:p>
        </w:tc>
        <w:tc>
          <w:tcPr>
            <w:tcW w:w="0" w:type="auto"/>
            <w:shd w:val="clear" w:color="auto" w:fill="auto"/>
            <w:vAlign w:val="center"/>
            <w:hideMark/>
          </w:tcPr>
          <w:p w14:paraId="77B94CC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$ 20,611.00 </w:t>
            </w:r>
          </w:p>
        </w:tc>
        <w:tc>
          <w:tcPr>
            <w:tcW w:w="0" w:type="auto"/>
            <w:shd w:val="clear" w:color="auto" w:fill="auto"/>
            <w:vAlign w:val="center"/>
            <w:hideMark/>
          </w:tcPr>
          <w:p w14:paraId="1AC477D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$ 10,882,608.00 </w:t>
            </w:r>
          </w:p>
        </w:tc>
      </w:tr>
      <w:tr w:rsidR="00DD3416" w:rsidRPr="00DD3416" w14:paraId="4BC82840" w14:textId="77777777" w:rsidTr="00DD3416">
        <w:trPr>
          <w:trHeight w:val="480"/>
        </w:trPr>
        <w:tc>
          <w:tcPr>
            <w:tcW w:w="0" w:type="auto"/>
            <w:shd w:val="clear" w:color="auto" w:fill="auto"/>
            <w:noWrap/>
            <w:vAlign w:val="center"/>
            <w:hideMark/>
          </w:tcPr>
          <w:p w14:paraId="6191C06D"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w:t>
            </w:r>
          </w:p>
        </w:tc>
        <w:tc>
          <w:tcPr>
            <w:tcW w:w="0" w:type="auto"/>
            <w:shd w:val="clear" w:color="auto" w:fill="auto"/>
            <w:noWrap/>
            <w:vAlign w:val="center"/>
            <w:hideMark/>
          </w:tcPr>
          <w:p w14:paraId="2F8FFA3A"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w:t>
            </w:r>
          </w:p>
        </w:tc>
        <w:tc>
          <w:tcPr>
            <w:tcW w:w="0" w:type="auto"/>
            <w:shd w:val="clear" w:color="auto" w:fill="auto"/>
            <w:noWrap/>
            <w:vAlign w:val="center"/>
            <w:hideMark/>
          </w:tcPr>
          <w:p w14:paraId="417F5ABD"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4DC8CC1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2B4985FD"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Cerramiento en madera y tela yute h=2 m</w:t>
            </w:r>
          </w:p>
        </w:tc>
        <w:tc>
          <w:tcPr>
            <w:tcW w:w="0" w:type="auto"/>
            <w:shd w:val="clear" w:color="auto" w:fill="auto"/>
            <w:noWrap/>
            <w:vAlign w:val="center"/>
            <w:hideMark/>
          </w:tcPr>
          <w:p w14:paraId="3EA5FE45"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0118823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172.60</w:t>
            </w:r>
          </w:p>
        </w:tc>
        <w:tc>
          <w:tcPr>
            <w:tcW w:w="0" w:type="auto"/>
            <w:shd w:val="clear" w:color="auto" w:fill="auto"/>
            <w:vAlign w:val="center"/>
            <w:hideMark/>
          </w:tcPr>
          <w:p w14:paraId="2448806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$ 19,962.00 </w:t>
            </w:r>
          </w:p>
        </w:tc>
        <w:tc>
          <w:tcPr>
            <w:tcW w:w="0" w:type="auto"/>
            <w:shd w:val="clear" w:color="auto" w:fill="auto"/>
            <w:vAlign w:val="center"/>
            <w:hideMark/>
          </w:tcPr>
          <w:p w14:paraId="0C73A68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$ 3,445,441.00 </w:t>
            </w:r>
          </w:p>
        </w:tc>
      </w:tr>
      <w:tr w:rsidR="00DD3416" w:rsidRPr="00DD3416" w14:paraId="0D3E5D55" w14:textId="77777777" w:rsidTr="00DD3416">
        <w:trPr>
          <w:trHeight w:val="600"/>
        </w:trPr>
        <w:tc>
          <w:tcPr>
            <w:tcW w:w="0" w:type="auto"/>
            <w:shd w:val="clear" w:color="000000" w:fill="BFBFBF"/>
            <w:noWrap/>
            <w:vAlign w:val="center"/>
            <w:hideMark/>
          </w:tcPr>
          <w:p w14:paraId="58BCFEF8"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2</w:t>
            </w:r>
          </w:p>
        </w:tc>
        <w:tc>
          <w:tcPr>
            <w:tcW w:w="0" w:type="auto"/>
            <w:shd w:val="clear" w:color="000000" w:fill="BFBFBF"/>
            <w:noWrap/>
            <w:vAlign w:val="center"/>
            <w:hideMark/>
          </w:tcPr>
          <w:p w14:paraId="658E5ED6"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21D9236B"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22307406"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37DFCDD7"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MOVIMIENTO DE TIERRA Y TRANSPORTE</w:t>
            </w:r>
          </w:p>
        </w:tc>
        <w:tc>
          <w:tcPr>
            <w:tcW w:w="0" w:type="auto"/>
            <w:shd w:val="clear" w:color="000000" w:fill="BFBFBF"/>
            <w:noWrap/>
            <w:vAlign w:val="center"/>
            <w:hideMark/>
          </w:tcPr>
          <w:p w14:paraId="1FE88BC5"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3746D62A"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3392DBAE"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2402748F"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r>
      <w:tr w:rsidR="00DD3416" w:rsidRPr="00DD3416" w14:paraId="63C82493" w14:textId="77777777" w:rsidTr="00DD3416">
        <w:trPr>
          <w:trHeight w:val="455"/>
        </w:trPr>
        <w:tc>
          <w:tcPr>
            <w:tcW w:w="0" w:type="auto"/>
            <w:shd w:val="clear" w:color="auto" w:fill="auto"/>
            <w:noWrap/>
            <w:vAlign w:val="center"/>
            <w:hideMark/>
          </w:tcPr>
          <w:p w14:paraId="2C8F2F04"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2.1</w:t>
            </w:r>
          </w:p>
        </w:tc>
        <w:tc>
          <w:tcPr>
            <w:tcW w:w="0" w:type="auto"/>
            <w:shd w:val="clear" w:color="auto" w:fill="auto"/>
            <w:noWrap/>
            <w:vAlign w:val="center"/>
            <w:hideMark/>
          </w:tcPr>
          <w:p w14:paraId="0C0B7B95"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2.1</w:t>
            </w:r>
          </w:p>
        </w:tc>
        <w:tc>
          <w:tcPr>
            <w:tcW w:w="0" w:type="auto"/>
            <w:shd w:val="clear" w:color="auto" w:fill="auto"/>
            <w:noWrap/>
            <w:vAlign w:val="center"/>
            <w:hideMark/>
          </w:tcPr>
          <w:p w14:paraId="2F90AF6A"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5CA63665"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6F81A611"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Excavaciones varias para conformación de subrasante (No incluye retiro)</w:t>
            </w:r>
          </w:p>
        </w:tc>
        <w:tc>
          <w:tcPr>
            <w:tcW w:w="0" w:type="auto"/>
            <w:shd w:val="clear" w:color="auto" w:fill="auto"/>
            <w:noWrap/>
            <w:vAlign w:val="center"/>
            <w:hideMark/>
          </w:tcPr>
          <w:p w14:paraId="5BCCD129"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5B80FCD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303.60</w:t>
            </w:r>
          </w:p>
        </w:tc>
        <w:tc>
          <w:tcPr>
            <w:tcW w:w="0" w:type="auto"/>
            <w:shd w:val="clear" w:color="auto" w:fill="auto"/>
            <w:vAlign w:val="center"/>
            <w:hideMark/>
          </w:tcPr>
          <w:p w14:paraId="7E6FBF7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$ 64,018.00 </w:t>
            </w:r>
          </w:p>
        </w:tc>
        <w:tc>
          <w:tcPr>
            <w:tcW w:w="0" w:type="auto"/>
            <w:shd w:val="clear" w:color="auto" w:fill="auto"/>
            <w:vAlign w:val="center"/>
            <w:hideMark/>
          </w:tcPr>
          <w:p w14:paraId="2011BE8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$ 19,435,865.00 </w:t>
            </w:r>
          </w:p>
        </w:tc>
      </w:tr>
      <w:tr w:rsidR="00DD3416" w:rsidRPr="00DD3416" w14:paraId="4C8D0783" w14:textId="77777777" w:rsidTr="00DD3416">
        <w:trPr>
          <w:trHeight w:val="455"/>
        </w:trPr>
        <w:tc>
          <w:tcPr>
            <w:tcW w:w="0" w:type="auto"/>
            <w:shd w:val="clear" w:color="auto" w:fill="auto"/>
            <w:noWrap/>
            <w:vAlign w:val="center"/>
            <w:hideMark/>
          </w:tcPr>
          <w:p w14:paraId="10301730"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2.2</w:t>
            </w:r>
          </w:p>
        </w:tc>
        <w:tc>
          <w:tcPr>
            <w:tcW w:w="0" w:type="auto"/>
            <w:shd w:val="clear" w:color="auto" w:fill="auto"/>
            <w:noWrap/>
            <w:vAlign w:val="center"/>
            <w:hideMark/>
          </w:tcPr>
          <w:p w14:paraId="1FF6429D"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2.2</w:t>
            </w:r>
          </w:p>
        </w:tc>
        <w:tc>
          <w:tcPr>
            <w:tcW w:w="0" w:type="auto"/>
            <w:shd w:val="clear" w:color="auto" w:fill="auto"/>
            <w:noWrap/>
            <w:vAlign w:val="center"/>
            <w:hideMark/>
          </w:tcPr>
          <w:p w14:paraId="45664106"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7ED961A9"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74849278"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Conformación de la subrasante</w:t>
            </w:r>
          </w:p>
        </w:tc>
        <w:tc>
          <w:tcPr>
            <w:tcW w:w="0" w:type="auto"/>
            <w:shd w:val="clear" w:color="auto" w:fill="auto"/>
            <w:noWrap/>
            <w:vAlign w:val="center"/>
            <w:hideMark/>
          </w:tcPr>
          <w:p w14:paraId="1CF3EC06"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54B2615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504.00</w:t>
            </w:r>
          </w:p>
        </w:tc>
        <w:tc>
          <w:tcPr>
            <w:tcW w:w="0" w:type="auto"/>
            <w:shd w:val="clear" w:color="auto" w:fill="auto"/>
            <w:vAlign w:val="center"/>
            <w:hideMark/>
          </w:tcPr>
          <w:p w14:paraId="5A4D4B8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$ 5,402.00 </w:t>
            </w:r>
          </w:p>
        </w:tc>
        <w:tc>
          <w:tcPr>
            <w:tcW w:w="0" w:type="auto"/>
            <w:shd w:val="clear" w:color="auto" w:fill="auto"/>
            <w:vAlign w:val="center"/>
            <w:hideMark/>
          </w:tcPr>
          <w:p w14:paraId="62575CB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$ 2,722,608.00 </w:t>
            </w:r>
          </w:p>
        </w:tc>
      </w:tr>
      <w:tr w:rsidR="00DD3416" w:rsidRPr="00DD3416" w14:paraId="695A9473" w14:textId="77777777" w:rsidTr="00DD3416">
        <w:trPr>
          <w:trHeight w:val="745"/>
        </w:trPr>
        <w:tc>
          <w:tcPr>
            <w:tcW w:w="0" w:type="auto"/>
            <w:shd w:val="clear" w:color="auto" w:fill="auto"/>
            <w:noWrap/>
            <w:vAlign w:val="center"/>
            <w:hideMark/>
          </w:tcPr>
          <w:p w14:paraId="5966126B"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2.3</w:t>
            </w:r>
          </w:p>
        </w:tc>
        <w:tc>
          <w:tcPr>
            <w:tcW w:w="0" w:type="auto"/>
            <w:shd w:val="clear" w:color="auto" w:fill="auto"/>
            <w:noWrap/>
            <w:vAlign w:val="center"/>
            <w:hideMark/>
          </w:tcPr>
          <w:p w14:paraId="3BDD66F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2.3</w:t>
            </w:r>
          </w:p>
        </w:tc>
        <w:tc>
          <w:tcPr>
            <w:tcW w:w="0" w:type="auto"/>
            <w:shd w:val="clear" w:color="auto" w:fill="auto"/>
            <w:noWrap/>
            <w:vAlign w:val="center"/>
            <w:hideMark/>
          </w:tcPr>
          <w:p w14:paraId="37C2FDBF"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4E8D6C3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227C6B8B"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Transporte y retiro de sobrantes producto de la </w:t>
            </w:r>
            <w:proofErr w:type="spellStart"/>
            <w:r w:rsidRPr="00DD3416">
              <w:rPr>
                <w:rFonts w:ascii="Arial Narrow" w:eastAsia="Times New Roman" w:hAnsi="Arial Narrow" w:cs="Arial"/>
                <w:sz w:val="20"/>
                <w:szCs w:val="20"/>
                <w:lang w:val="es-CO" w:eastAsia="es-CO"/>
              </w:rPr>
              <w:t>excavacion</w:t>
            </w:r>
            <w:proofErr w:type="spellEnd"/>
            <w:r w:rsidRPr="00DD3416">
              <w:rPr>
                <w:rFonts w:ascii="Arial Narrow" w:eastAsia="Times New Roman" w:hAnsi="Arial Narrow" w:cs="Arial"/>
                <w:sz w:val="20"/>
                <w:szCs w:val="20"/>
                <w:lang w:val="es-CO" w:eastAsia="es-CO"/>
              </w:rPr>
              <w:t xml:space="preserve"> y </w:t>
            </w:r>
            <w:proofErr w:type="spellStart"/>
            <w:r w:rsidRPr="00DD3416">
              <w:rPr>
                <w:rFonts w:ascii="Arial Narrow" w:eastAsia="Times New Roman" w:hAnsi="Arial Narrow" w:cs="Arial"/>
                <w:sz w:val="20"/>
                <w:szCs w:val="20"/>
                <w:lang w:val="es-CO" w:eastAsia="es-CO"/>
              </w:rPr>
              <w:t>demolicion</w:t>
            </w:r>
            <w:proofErr w:type="spellEnd"/>
            <w:r w:rsidRPr="00DD3416">
              <w:rPr>
                <w:rFonts w:ascii="Arial Narrow" w:eastAsia="Times New Roman" w:hAnsi="Arial Narrow" w:cs="Arial"/>
                <w:sz w:val="20"/>
                <w:szCs w:val="20"/>
                <w:lang w:val="es-CO" w:eastAsia="es-CO"/>
              </w:rPr>
              <w:t xml:space="preserve"> (Incluye Cargue)</w:t>
            </w:r>
          </w:p>
        </w:tc>
        <w:tc>
          <w:tcPr>
            <w:tcW w:w="0" w:type="auto"/>
            <w:shd w:val="clear" w:color="auto" w:fill="auto"/>
            <w:noWrap/>
            <w:vAlign w:val="center"/>
            <w:hideMark/>
          </w:tcPr>
          <w:p w14:paraId="1A3681E0"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382121B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402.12</w:t>
            </w:r>
          </w:p>
        </w:tc>
        <w:tc>
          <w:tcPr>
            <w:tcW w:w="0" w:type="auto"/>
            <w:shd w:val="clear" w:color="auto" w:fill="auto"/>
            <w:vAlign w:val="center"/>
            <w:hideMark/>
          </w:tcPr>
          <w:p w14:paraId="6A16BA2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$ 50,437.00 </w:t>
            </w:r>
          </w:p>
        </w:tc>
        <w:tc>
          <w:tcPr>
            <w:tcW w:w="0" w:type="auto"/>
            <w:shd w:val="clear" w:color="auto" w:fill="auto"/>
            <w:vAlign w:val="center"/>
            <w:hideMark/>
          </w:tcPr>
          <w:p w14:paraId="04EF3F4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$ 20,281,726.00 </w:t>
            </w:r>
          </w:p>
        </w:tc>
      </w:tr>
      <w:tr w:rsidR="00DD3416" w:rsidRPr="00DD3416" w14:paraId="40CE944F" w14:textId="77777777" w:rsidTr="00DD3416">
        <w:trPr>
          <w:trHeight w:val="455"/>
        </w:trPr>
        <w:tc>
          <w:tcPr>
            <w:tcW w:w="0" w:type="auto"/>
            <w:shd w:val="clear" w:color="auto" w:fill="auto"/>
            <w:noWrap/>
            <w:vAlign w:val="center"/>
            <w:hideMark/>
          </w:tcPr>
          <w:p w14:paraId="52FDF8F0"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2.4</w:t>
            </w:r>
          </w:p>
        </w:tc>
        <w:tc>
          <w:tcPr>
            <w:tcW w:w="0" w:type="auto"/>
            <w:shd w:val="clear" w:color="auto" w:fill="auto"/>
            <w:noWrap/>
            <w:vAlign w:val="center"/>
            <w:hideMark/>
          </w:tcPr>
          <w:p w14:paraId="7443DE02"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2.4</w:t>
            </w:r>
          </w:p>
        </w:tc>
        <w:tc>
          <w:tcPr>
            <w:tcW w:w="0" w:type="auto"/>
            <w:shd w:val="clear" w:color="auto" w:fill="auto"/>
            <w:noWrap/>
            <w:vAlign w:val="center"/>
            <w:hideMark/>
          </w:tcPr>
          <w:p w14:paraId="6AA8F639"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6EFAE084"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298412CD"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Transporte de Base Granular </w:t>
            </w:r>
            <w:proofErr w:type="gramStart"/>
            <w:r w:rsidRPr="00DD3416">
              <w:rPr>
                <w:rFonts w:ascii="Arial Narrow" w:eastAsia="Times New Roman" w:hAnsi="Arial Narrow" w:cs="Arial"/>
                <w:sz w:val="20"/>
                <w:szCs w:val="20"/>
                <w:lang w:val="es-CO" w:eastAsia="es-CO"/>
              </w:rPr>
              <w:t>y  Afirmado</w:t>
            </w:r>
            <w:proofErr w:type="gramEnd"/>
          </w:p>
        </w:tc>
        <w:tc>
          <w:tcPr>
            <w:tcW w:w="0" w:type="auto"/>
            <w:shd w:val="clear" w:color="auto" w:fill="auto"/>
            <w:noWrap/>
            <w:vAlign w:val="center"/>
            <w:hideMark/>
          </w:tcPr>
          <w:p w14:paraId="4AD21D36"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M3-KM</w:t>
            </w:r>
          </w:p>
        </w:tc>
        <w:tc>
          <w:tcPr>
            <w:tcW w:w="0" w:type="auto"/>
            <w:shd w:val="clear" w:color="auto" w:fill="auto"/>
            <w:vAlign w:val="center"/>
            <w:hideMark/>
          </w:tcPr>
          <w:p w14:paraId="79B7792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14,626.56</w:t>
            </w:r>
          </w:p>
        </w:tc>
        <w:tc>
          <w:tcPr>
            <w:tcW w:w="0" w:type="auto"/>
            <w:shd w:val="clear" w:color="auto" w:fill="auto"/>
            <w:vAlign w:val="center"/>
            <w:hideMark/>
          </w:tcPr>
          <w:p w14:paraId="0EB0CE6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$ 3,072.00 </w:t>
            </w:r>
          </w:p>
        </w:tc>
        <w:tc>
          <w:tcPr>
            <w:tcW w:w="0" w:type="auto"/>
            <w:shd w:val="clear" w:color="auto" w:fill="auto"/>
            <w:vAlign w:val="center"/>
            <w:hideMark/>
          </w:tcPr>
          <w:p w14:paraId="2FEA0BA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$ 44,932,792.00 </w:t>
            </w:r>
          </w:p>
        </w:tc>
      </w:tr>
      <w:tr w:rsidR="00DD3416" w:rsidRPr="00DD3416" w14:paraId="797F1121" w14:textId="77777777" w:rsidTr="00DD3416">
        <w:trPr>
          <w:trHeight w:val="600"/>
        </w:trPr>
        <w:tc>
          <w:tcPr>
            <w:tcW w:w="0" w:type="auto"/>
            <w:shd w:val="clear" w:color="000000" w:fill="BFBFBF"/>
            <w:noWrap/>
            <w:vAlign w:val="center"/>
            <w:hideMark/>
          </w:tcPr>
          <w:p w14:paraId="501C77D6"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lastRenderedPageBreak/>
              <w:t>3.0</w:t>
            </w:r>
          </w:p>
        </w:tc>
        <w:tc>
          <w:tcPr>
            <w:tcW w:w="0" w:type="auto"/>
            <w:shd w:val="clear" w:color="000000" w:fill="BFBFBF"/>
            <w:noWrap/>
            <w:vAlign w:val="center"/>
            <w:hideMark/>
          </w:tcPr>
          <w:p w14:paraId="6F2E1E1D"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5746226A"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38A31B4B"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645ADD77"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roofErr w:type="gramStart"/>
            <w:r w:rsidRPr="00DD3416">
              <w:rPr>
                <w:rFonts w:ascii="Arial Narrow" w:eastAsia="Times New Roman" w:hAnsi="Arial Narrow" w:cs="Arial"/>
                <w:b/>
                <w:bCs/>
                <w:sz w:val="20"/>
                <w:szCs w:val="20"/>
                <w:lang w:val="es-CO" w:eastAsia="es-CO"/>
              </w:rPr>
              <w:t>BASES  Y</w:t>
            </w:r>
            <w:proofErr w:type="gramEnd"/>
            <w:r w:rsidRPr="00DD3416">
              <w:rPr>
                <w:rFonts w:ascii="Arial Narrow" w:eastAsia="Times New Roman" w:hAnsi="Arial Narrow" w:cs="Arial"/>
                <w:b/>
                <w:bCs/>
                <w:sz w:val="20"/>
                <w:szCs w:val="20"/>
                <w:lang w:val="es-CO" w:eastAsia="es-CO"/>
              </w:rPr>
              <w:t xml:space="preserve"> AFIRMADOS</w:t>
            </w:r>
          </w:p>
        </w:tc>
        <w:tc>
          <w:tcPr>
            <w:tcW w:w="0" w:type="auto"/>
            <w:shd w:val="clear" w:color="000000" w:fill="BFBFBF"/>
            <w:noWrap/>
            <w:vAlign w:val="center"/>
            <w:hideMark/>
          </w:tcPr>
          <w:p w14:paraId="0CEF1A8A"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4BD9E0B8"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008EE2B7"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049C413A"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r>
      <w:tr w:rsidR="00DD3416" w:rsidRPr="00DD3416" w14:paraId="6CDF08DA" w14:textId="77777777" w:rsidTr="00DD3416">
        <w:trPr>
          <w:trHeight w:val="455"/>
        </w:trPr>
        <w:tc>
          <w:tcPr>
            <w:tcW w:w="0" w:type="auto"/>
            <w:shd w:val="clear" w:color="auto" w:fill="auto"/>
            <w:noWrap/>
            <w:vAlign w:val="center"/>
            <w:hideMark/>
          </w:tcPr>
          <w:p w14:paraId="1AC11A2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3.1</w:t>
            </w:r>
          </w:p>
        </w:tc>
        <w:tc>
          <w:tcPr>
            <w:tcW w:w="0" w:type="auto"/>
            <w:shd w:val="clear" w:color="auto" w:fill="auto"/>
            <w:noWrap/>
            <w:vAlign w:val="center"/>
            <w:hideMark/>
          </w:tcPr>
          <w:p w14:paraId="7D14373B"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3.1</w:t>
            </w:r>
          </w:p>
        </w:tc>
        <w:tc>
          <w:tcPr>
            <w:tcW w:w="0" w:type="auto"/>
            <w:shd w:val="clear" w:color="auto" w:fill="auto"/>
            <w:noWrap/>
            <w:vAlign w:val="center"/>
            <w:hideMark/>
          </w:tcPr>
          <w:p w14:paraId="0B97CB12"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59563619"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5B663EA3"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Suministro e instalación de Base granular CBR&gt;80% (No incluye transporte)</w:t>
            </w:r>
          </w:p>
        </w:tc>
        <w:tc>
          <w:tcPr>
            <w:tcW w:w="0" w:type="auto"/>
            <w:shd w:val="clear" w:color="auto" w:fill="auto"/>
            <w:noWrap/>
            <w:vAlign w:val="center"/>
            <w:hideMark/>
          </w:tcPr>
          <w:p w14:paraId="7C7DE015"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040A82E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100.80</w:t>
            </w:r>
          </w:p>
        </w:tc>
        <w:tc>
          <w:tcPr>
            <w:tcW w:w="0" w:type="auto"/>
            <w:shd w:val="clear" w:color="auto" w:fill="auto"/>
            <w:vAlign w:val="center"/>
            <w:hideMark/>
          </w:tcPr>
          <w:p w14:paraId="224CF31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$ 226,866.00 </w:t>
            </w:r>
          </w:p>
        </w:tc>
        <w:tc>
          <w:tcPr>
            <w:tcW w:w="0" w:type="auto"/>
            <w:shd w:val="clear" w:color="auto" w:fill="auto"/>
            <w:vAlign w:val="center"/>
            <w:hideMark/>
          </w:tcPr>
          <w:p w14:paraId="7D16C05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$ 22,868,093.00 </w:t>
            </w:r>
          </w:p>
        </w:tc>
      </w:tr>
      <w:tr w:rsidR="00DD3416" w:rsidRPr="00DD3416" w14:paraId="26E7AB1B" w14:textId="77777777" w:rsidTr="00DD3416">
        <w:trPr>
          <w:trHeight w:val="455"/>
        </w:trPr>
        <w:tc>
          <w:tcPr>
            <w:tcW w:w="0" w:type="auto"/>
            <w:shd w:val="clear" w:color="auto" w:fill="auto"/>
            <w:noWrap/>
            <w:vAlign w:val="center"/>
            <w:hideMark/>
          </w:tcPr>
          <w:p w14:paraId="43637547"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3.2</w:t>
            </w:r>
          </w:p>
        </w:tc>
        <w:tc>
          <w:tcPr>
            <w:tcW w:w="0" w:type="auto"/>
            <w:shd w:val="clear" w:color="auto" w:fill="auto"/>
            <w:noWrap/>
            <w:vAlign w:val="center"/>
            <w:hideMark/>
          </w:tcPr>
          <w:p w14:paraId="5996F5CA"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3.2</w:t>
            </w:r>
          </w:p>
        </w:tc>
        <w:tc>
          <w:tcPr>
            <w:tcW w:w="0" w:type="auto"/>
            <w:shd w:val="clear" w:color="auto" w:fill="auto"/>
            <w:noWrap/>
            <w:vAlign w:val="center"/>
            <w:hideMark/>
          </w:tcPr>
          <w:p w14:paraId="0F602DCA"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77C944F8"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7F67CCD6"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Suministro e instalación de afirmado (No incluye transporte)</w:t>
            </w:r>
          </w:p>
        </w:tc>
        <w:tc>
          <w:tcPr>
            <w:tcW w:w="0" w:type="auto"/>
            <w:shd w:val="clear" w:color="auto" w:fill="auto"/>
            <w:noWrap/>
            <w:vAlign w:val="center"/>
            <w:hideMark/>
          </w:tcPr>
          <w:p w14:paraId="4C2A1990"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062391D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117.12</w:t>
            </w:r>
          </w:p>
        </w:tc>
        <w:tc>
          <w:tcPr>
            <w:tcW w:w="0" w:type="auto"/>
            <w:shd w:val="clear" w:color="auto" w:fill="auto"/>
            <w:vAlign w:val="center"/>
            <w:hideMark/>
          </w:tcPr>
          <w:p w14:paraId="1D9EA77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$ 172,350.00 </w:t>
            </w:r>
          </w:p>
        </w:tc>
        <w:tc>
          <w:tcPr>
            <w:tcW w:w="0" w:type="auto"/>
            <w:shd w:val="clear" w:color="auto" w:fill="auto"/>
            <w:vAlign w:val="center"/>
            <w:hideMark/>
          </w:tcPr>
          <w:p w14:paraId="6A8C641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$ 20,185,632.00 </w:t>
            </w:r>
          </w:p>
        </w:tc>
      </w:tr>
      <w:tr w:rsidR="00DD3416" w:rsidRPr="00DD3416" w14:paraId="1CB63242" w14:textId="77777777" w:rsidTr="00DD3416">
        <w:trPr>
          <w:trHeight w:val="600"/>
        </w:trPr>
        <w:tc>
          <w:tcPr>
            <w:tcW w:w="0" w:type="auto"/>
            <w:shd w:val="clear" w:color="000000" w:fill="BFBFBF"/>
            <w:noWrap/>
            <w:vAlign w:val="center"/>
            <w:hideMark/>
          </w:tcPr>
          <w:p w14:paraId="209BF6DD"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4.0</w:t>
            </w:r>
          </w:p>
        </w:tc>
        <w:tc>
          <w:tcPr>
            <w:tcW w:w="0" w:type="auto"/>
            <w:shd w:val="clear" w:color="000000" w:fill="BFBFBF"/>
            <w:noWrap/>
            <w:vAlign w:val="center"/>
            <w:hideMark/>
          </w:tcPr>
          <w:p w14:paraId="1A5A3DC6"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1300A555"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1AD35D89"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39B81854"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PAVIMENTOS EN CONCRETO HIDRÁULICOS</w:t>
            </w:r>
          </w:p>
        </w:tc>
        <w:tc>
          <w:tcPr>
            <w:tcW w:w="0" w:type="auto"/>
            <w:shd w:val="clear" w:color="000000" w:fill="BFBFBF"/>
            <w:noWrap/>
            <w:vAlign w:val="center"/>
            <w:hideMark/>
          </w:tcPr>
          <w:p w14:paraId="668A13E6"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5A2A4009"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21E77F2D"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49069606"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r>
      <w:tr w:rsidR="00DD3416" w:rsidRPr="00DD3416" w14:paraId="7BBBE3FF" w14:textId="77777777" w:rsidTr="00DD3416">
        <w:trPr>
          <w:trHeight w:val="455"/>
        </w:trPr>
        <w:tc>
          <w:tcPr>
            <w:tcW w:w="0" w:type="auto"/>
            <w:shd w:val="clear" w:color="auto" w:fill="auto"/>
            <w:noWrap/>
            <w:vAlign w:val="center"/>
            <w:hideMark/>
          </w:tcPr>
          <w:p w14:paraId="14B2CBCC"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4.1</w:t>
            </w:r>
          </w:p>
        </w:tc>
        <w:tc>
          <w:tcPr>
            <w:tcW w:w="0" w:type="auto"/>
            <w:shd w:val="clear" w:color="auto" w:fill="auto"/>
            <w:noWrap/>
            <w:vAlign w:val="center"/>
            <w:hideMark/>
          </w:tcPr>
          <w:p w14:paraId="2A40FEF8"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4.1</w:t>
            </w:r>
          </w:p>
        </w:tc>
        <w:tc>
          <w:tcPr>
            <w:tcW w:w="0" w:type="auto"/>
            <w:shd w:val="clear" w:color="auto" w:fill="auto"/>
            <w:noWrap/>
            <w:vAlign w:val="center"/>
            <w:hideMark/>
          </w:tcPr>
          <w:p w14:paraId="1A8229DE"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0E8CDEDA"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4D4E0352"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Pavimento en Concreto MR42, incluye curado y texturizado</w:t>
            </w:r>
          </w:p>
        </w:tc>
        <w:tc>
          <w:tcPr>
            <w:tcW w:w="0" w:type="auto"/>
            <w:shd w:val="clear" w:color="auto" w:fill="auto"/>
            <w:noWrap/>
            <w:vAlign w:val="center"/>
            <w:hideMark/>
          </w:tcPr>
          <w:p w14:paraId="44E24E7C"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38E9C1E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85.68</w:t>
            </w:r>
          </w:p>
        </w:tc>
        <w:tc>
          <w:tcPr>
            <w:tcW w:w="0" w:type="auto"/>
            <w:shd w:val="clear" w:color="auto" w:fill="auto"/>
            <w:vAlign w:val="center"/>
            <w:hideMark/>
          </w:tcPr>
          <w:p w14:paraId="7AC00F4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$ 1,538,871.00 </w:t>
            </w:r>
          </w:p>
        </w:tc>
        <w:tc>
          <w:tcPr>
            <w:tcW w:w="0" w:type="auto"/>
            <w:shd w:val="clear" w:color="auto" w:fill="auto"/>
            <w:vAlign w:val="center"/>
            <w:hideMark/>
          </w:tcPr>
          <w:p w14:paraId="35182E7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$ 131,850,467.00 </w:t>
            </w:r>
          </w:p>
        </w:tc>
      </w:tr>
      <w:tr w:rsidR="00DD3416" w:rsidRPr="00DD3416" w14:paraId="0EFC3A4B" w14:textId="77777777" w:rsidTr="00DD3416">
        <w:trPr>
          <w:trHeight w:val="455"/>
        </w:trPr>
        <w:tc>
          <w:tcPr>
            <w:tcW w:w="0" w:type="auto"/>
            <w:shd w:val="clear" w:color="auto" w:fill="auto"/>
            <w:noWrap/>
            <w:vAlign w:val="center"/>
            <w:hideMark/>
          </w:tcPr>
          <w:p w14:paraId="72269A2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4.2</w:t>
            </w:r>
          </w:p>
        </w:tc>
        <w:tc>
          <w:tcPr>
            <w:tcW w:w="0" w:type="auto"/>
            <w:shd w:val="clear" w:color="auto" w:fill="auto"/>
            <w:noWrap/>
            <w:vAlign w:val="center"/>
            <w:hideMark/>
          </w:tcPr>
          <w:p w14:paraId="4DF3E4CA"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4.2</w:t>
            </w:r>
          </w:p>
        </w:tc>
        <w:tc>
          <w:tcPr>
            <w:tcW w:w="0" w:type="auto"/>
            <w:shd w:val="clear" w:color="auto" w:fill="auto"/>
            <w:noWrap/>
            <w:vAlign w:val="center"/>
            <w:hideMark/>
          </w:tcPr>
          <w:p w14:paraId="209CFC84"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41901358"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4F42E412"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Bordillo sardinel en concreto </w:t>
            </w:r>
            <w:proofErr w:type="spellStart"/>
            <w:r w:rsidRPr="00DD3416">
              <w:rPr>
                <w:rFonts w:ascii="Arial Narrow" w:eastAsia="Times New Roman" w:hAnsi="Arial Narrow" w:cs="Arial"/>
                <w:sz w:val="20"/>
                <w:szCs w:val="20"/>
                <w:lang w:val="es-CO" w:eastAsia="es-CO"/>
              </w:rPr>
              <w:t>f`c</w:t>
            </w:r>
            <w:proofErr w:type="spellEnd"/>
            <w:r w:rsidRPr="00DD3416">
              <w:rPr>
                <w:rFonts w:ascii="Arial Narrow" w:eastAsia="Times New Roman" w:hAnsi="Arial Narrow" w:cs="Arial"/>
                <w:sz w:val="20"/>
                <w:szCs w:val="20"/>
                <w:lang w:val="es-CO" w:eastAsia="es-CO"/>
              </w:rPr>
              <w:t xml:space="preserve"> 21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Según diseño</w:t>
            </w:r>
          </w:p>
        </w:tc>
        <w:tc>
          <w:tcPr>
            <w:tcW w:w="0" w:type="auto"/>
            <w:shd w:val="clear" w:color="auto" w:fill="auto"/>
            <w:noWrap/>
            <w:vAlign w:val="center"/>
            <w:hideMark/>
          </w:tcPr>
          <w:p w14:paraId="54345CDB"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77DB20F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140.00</w:t>
            </w:r>
          </w:p>
        </w:tc>
        <w:tc>
          <w:tcPr>
            <w:tcW w:w="0" w:type="auto"/>
            <w:shd w:val="clear" w:color="auto" w:fill="auto"/>
            <w:vAlign w:val="center"/>
            <w:hideMark/>
          </w:tcPr>
          <w:p w14:paraId="2C8D652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$ 93,159.00 </w:t>
            </w:r>
          </w:p>
        </w:tc>
        <w:tc>
          <w:tcPr>
            <w:tcW w:w="0" w:type="auto"/>
            <w:shd w:val="clear" w:color="auto" w:fill="auto"/>
            <w:vAlign w:val="center"/>
            <w:hideMark/>
          </w:tcPr>
          <w:p w14:paraId="476F2C1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$ 13,042,260.00 </w:t>
            </w:r>
          </w:p>
        </w:tc>
      </w:tr>
      <w:tr w:rsidR="00DD3416" w:rsidRPr="00DD3416" w14:paraId="7B6BF550" w14:textId="77777777" w:rsidTr="00DD3416">
        <w:trPr>
          <w:trHeight w:val="455"/>
        </w:trPr>
        <w:tc>
          <w:tcPr>
            <w:tcW w:w="0" w:type="auto"/>
            <w:shd w:val="clear" w:color="auto" w:fill="auto"/>
            <w:noWrap/>
            <w:vAlign w:val="center"/>
            <w:hideMark/>
          </w:tcPr>
          <w:p w14:paraId="7D54F5FB"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4.3</w:t>
            </w:r>
          </w:p>
        </w:tc>
        <w:tc>
          <w:tcPr>
            <w:tcW w:w="0" w:type="auto"/>
            <w:shd w:val="clear" w:color="auto" w:fill="auto"/>
            <w:noWrap/>
            <w:vAlign w:val="center"/>
            <w:hideMark/>
          </w:tcPr>
          <w:p w14:paraId="3F6D9ADD"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4.3</w:t>
            </w:r>
          </w:p>
        </w:tc>
        <w:tc>
          <w:tcPr>
            <w:tcW w:w="0" w:type="auto"/>
            <w:shd w:val="clear" w:color="auto" w:fill="auto"/>
            <w:noWrap/>
            <w:vAlign w:val="center"/>
            <w:hideMark/>
          </w:tcPr>
          <w:p w14:paraId="6ADAF3B6"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6CC48EBE"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4BA4F227"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Andén y rampas en concreto </w:t>
            </w:r>
            <w:proofErr w:type="spellStart"/>
            <w:r w:rsidRPr="00DD3416">
              <w:rPr>
                <w:rFonts w:ascii="Arial Narrow" w:eastAsia="Times New Roman" w:hAnsi="Arial Narrow" w:cs="Arial"/>
                <w:sz w:val="20"/>
                <w:szCs w:val="20"/>
                <w:lang w:val="es-CO" w:eastAsia="es-CO"/>
              </w:rPr>
              <w:t>f`c</w:t>
            </w:r>
            <w:proofErr w:type="spellEnd"/>
            <w:r w:rsidRPr="00DD3416">
              <w:rPr>
                <w:rFonts w:ascii="Arial Narrow" w:eastAsia="Times New Roman" w:hAnsi="Arial Narrow" w:cs="Arial"/>
                <w:sz w:val="20"/>
                <w:szCs w:val="20"/>
                <w:lang w:val="es-CO" w:eastAsia="es-CO"/>
              </w:rPr>
              <w:t xml:space="preserve">= 21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xml:space="preserve"> e=0,10 m</w:t>
            </w:r>
          </w:p>
        </w:tc>
        <w:tc>
          <w:tcPr>
            <w:tcW w:w="0" w:type="auto"/>
            <w:shd w:val="clear" w:color="auto" w:fill="auto"/>
            <w:noWrap/>
            <w:vAlign w:val="center"/>
            <w:hideMark/>
          </w:tcPr>
          <w:p w14:paraId="11EAA800"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723BB5B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136.00</w:t>
            </w:r>
          </w:p>
        </w:tc>
        <w:tc>
          <w:tcPr>
            <w:tcW w:w="0" w:type="auto"/>
            <w:shd w:val="clear" w:color="auto" w:fill="auto"/>
            <w:vAlign w:val="center"/>
            <w:hideMark/>
          </w:tcPr>
          <w:p w14:paraId="77B6B2F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$ 148,478.00 </w:t>
            </w:r>
          </w:p>
        </w:tc>
        <w:tc>
          <w:tcPr>
            <w:tcW w:w="0" w:type="auto"/>
            <w:shd w:val="clear" w:color="auto" w:fill="auto"/>
            <w:vAlign w:val="center"/>
            <w:hideMark/>
          </w:tcPr>
          <w:p w14:paraId="36FBF82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$ 20,193,008.00 </w:t>
            </w:r>
          </w:p>
        </w:tc>
      </w:tr>
      <w:tr w:rsidR="00DD3416" w:rsidRPr="00DD3416" w14:paraId="10329418" w14:textId="77777777" w:rsidTr="00DD3416">
        <w:trPr>
          <w:trHeight w:val="455"/>
        </w:trPr>
        <w:tc>
          <w:tcPr>
            <w:tcW w:w="0" w:type="auto"/>
            <w:shd w:val="clear" w:color="auto" w:fill="auto"/>
            <w:noWrap/>
            <w:vAlign w:val="center"/>
            <w:hideMark/>
          </w:tcPr>
          <w:p w14:paraId="77AEF5A5"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4.4</w:t>
            </w:r>
          </w:p>
        </w:tc>
        <w:tc>
          <w:tcPr>
            <w:tcW w:w="0" w:type="auto"/>
            <w:shd w:val="clear" w:color="auto" w:fill="auto"/>
            <w:noWrap/>
            <w:vAlign w:val="center"/>
            <w:hideMark/>
          </w:tcPr>
          <w:p w14:paraId="0E12B740"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4.4</w:t>
            </w:r>
          </w:p>
        </w:tc>
        <w:tc>
          <w:tcPr>
            <w:tcW w:w="0" w:type="auto"/>
            <w:shd w:val="clear" w:color="auto" w:fill="auto"/>
            <w:noWrap/>
            <w:vAlign w:val="center"/>
            <w:hideMark/>
          </w:tcPr>
          <w:p w14:paraId="7F0CD2E9"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2A042B7C"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7D04EAD1"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Escaleras en concreto </w:t>
            </w:r>
            <w:proofErr w:type="spellStart"/>
            <w:r w:rsidRPr="00DD3416">
              <w:rPr>
                <w:rFonts w:ascii="Arial Narrow" w:eastAsia="Times New Roman" w:hAnsi="Arial Narrow" w:cs="Arial"/>
                <w:sz w:val="20"/>
                <w:szCs w:val="20"/>
                <w:lang w:val="es-CO" w:eastAsia="es-CO"/>
              </w:rPr>
              <w:t>f`c</w:t>
            </w:r>
            <w:proofErr w:type="spellEnd"/>
            <w:r w:rsidRPr="00DD3416">
              <w:rPr>
                <w:rFonts w:ascii="Arial Narrow" w:eastAsia="Times New Roman" w:hAnsi="Arial Narrow" w:cs="Arial"/>
                <w:sz w:val="20"/>
                <w:szCs w:val="20"/>
                <w:lang w:val="es-CO" w:eastAsia="es-CO"/>
              </w:rPr>
              <w:t xml:space="preserve">= 21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xml:space="preserve"> e=0,10 m</w:t>
            </w:r>
          </w:p>
        </w:tc>
        <w:tc>
          <w:tcPr>
            <w:tcW w:w="0" w:type="auto"/>
            <w:shd w:val="clear" w:color="auto" w:fill="auto"/>
            <w:noWrap/>
            <w:vAlign w:val="center"/>
            <w:hideMark/>
          </w:tcPr>
          <w:p w14:paraId="40B14BA9"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6CB0766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5.00</w:t>
            </w:r>
          </w:p>
        </w:tc>
        <w:tc>
          <w:tcPr>
            <w:tcW w:w="0" w:type="auto"/>
            <w:shd w:val="clear" w:color="auto" w:fill="auto"/>
            <w:vAlign w:val="center"/>
            <w:hideMark/>
          </w:tcPr>
          <w:p w14:paraId="48BBF9E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$ 201,986.00 </w:t>
            </w:r>
          </w:p>
        </w:tc>
        <w:tc>
          <w:tcPr>
            <w:tcW w:w="0" w:type="auto"/>
            <w:shd w:val="clear" w:color="auto" w:fill="auto"/>
            <w:vAlign w:val="center"/>
            <w:hideMark/>
          </w:tcPr>
          <w:p w14:paraId="6E6E154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$ 1,009,930.00 </w:t>
            </w:r>
          </w:p>
        </w:tc>
      </w:tr>
      <w:tr w:rsidR="00DD3416" w:rsidRPr="00DD3416" w14:paraId="52A43D89" w14:textId="77777777" w:rsidTr="00DD3416">
        <w:trPr>
          <w:trHeight w:val="455"/>
        </w:trPr>
        <w:tc>
          <w:tcPr>
            <w:tcW w:w="0" w:type="auto"/>
            <w:shd w:val="clear" w:color="auto" w:fill="auto"/>
            <w:noWrap/>
            <w:vAlign w:val="center"/>
            <w:hideMark/>
          </w:tcPr>
          <w:p w14:paraId="7F680DCB"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4.7</w:t>
            </w:r>
          </w:p>
        </w:tc>
        <w:tc>
          <w:tcPr>
            <w:tcW w:w="0" w:type="auto"/>
            <w:shd w:val="clear" w:color="auto" w:fill="auto"/>
            <w:noWrap/>
            <w:vAlign w:val="center"/>
            <w:hideMark/>
          </w:tcPr>
          <w:p w14:paraId="55E623F9"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4.7</w:t>
            </w:r>
          </w:p>
        </w:tc>
        <w:tc>
          <w:tcPr>
            <w:tcW w:w="0" w:type="auto"/>
            <w:shd w:val="clear" w:color="auto" w:fill="auto"/>
            <w:noWrap/>
            <w:vAlign w:val="center"/>
            <w:hideMark/>
          </w:tcPr>
          <w:p w14:paraId="78FEF1C7"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678E55D4"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5A7F8DA4"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Canastilla para soporte de dovelas</w:t>
            </w:r>
          </w:p>
        </w:tc>
        <w:tc>
          <w:tcPr>
            <w:tcW w:w="0" w:type="auto"/>
            <w:shd w:val="clear" w:color="auto" w:fill="auto"/>
            <w:noWrap/>
            <w:vAlign w:val="center"/>
            <w:hideMark/>
          </w:tcPr>
          <w:p w14:paraId="6A69AE6F"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7355BAB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141.75</w:t>
            </w:r>
          </w:p>
        </w:tc>
        <w:tc>
          <w:tcPr>
            <w:tcW w:w="0" w:type="auto"/>
            <w:shd w:val="clear" w:color="auto" w:fill="auto"/>
            <w:vAlign w:val="center"/>
            <w:hideMark/>
          </w:tcPr>
          <w:p w14:paraId="3AE8783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$ 43,070.00 </w:t>
            </w:r>
          </w:p>
        </w:tc>
        <w:tc>
          <w:tcPr>
            <w:tcW w:w="0" w:type="auto"/>
            <w:shd w:val="clear" w:color="auto" w:fill="auto"/>
            <w:vAlign w:val="center"/>
            <w:hideMark/>
          </w:tcPr>
          <w:p w14:paraId="0357996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$ 6,105,173.00 </w:t>
            </w:r>
          </w:p>
        </w:tc>
      </w:tr>
      <w:tr w:rsidR="00DD3416" w:rsidRPr="00DD3416" w14:paraId="0B10C328" w14:textId="77777777" w:rsidTr="00DD3416">
        <w:trPr>
          <w:trHeight w:val="455"/>
        </w:trPr>
        <w:tc>
          <w:tcPr>
            <w:tcW w:w="0" w:type="auto"/>
            <w:shd w:val="clear" w:color="auto" w:fill="auto"/>
            <w:noWrap/>
            <w:vAlign w:val="center"/>
            <w:hideMark/>
          </w:tcPr>
          <w:p w14:paraId="01D9910E"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4.8</w:t>
            </w:r>
          </w:p>
        </w:tc>
        <w:tc>
          <w:tcPr>
            <w:tcW w:w="0" w:type="auto"/>
            <w:shd w:val="clear" w:color="auto" w:fill="auto"/>
            <w:noWrap/>
            <w:vAlign w:val="center"/>
            <w:hideMark/>
          </w:tcPr>
          <w:p w14:paraId="129E893A"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4.8</w:t>
            </w:r>
          </w:p>
        </w:tc>
        <w:tc>
          <w:tcPr>
            <w:tcW w:w="0" w:type="auto"/>
            <w:shd w:val="clear" w:color="auto" w:fill="auto"/>
            <w:noWrap/>
            <w:vAlign w:val="center"/>
            <w:hideMark/>
          </w:tcPr>
          <w:p w14:paraId="67031FF5"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7DEDD916"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28AE0E17"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Pasador liso </w:t>
            </w:r>
            <w:proofErr w:type="spellStart"/>
            <w:r w:rsidRPr="00DD3416">
              <w:rPr>
                <w:rFonts w:ascii="Arial Narrow" w:eastAsia="Times New Roman" w:hAnsi="Arial Narrow" w:cs="Arial"/>
                <w:sz w:val="20"/>
                <w:szCs w:val="20"/>
                <w:lang w:val="es-CO" w:eastAsia="es-CO"/>
              </w:rPr>
              <w:t>fy</w:t>
            </w:r>
            <w:proofErr w:type="spellEnd"/>
            <w:r w:rsidRPr="00DD3416">
              <w:rPr>
                <w:rFonts w:ascii="Arial Narrow" w:eastAsia="Times New Roman" w:hAnsi="Arial Narrow" w:cs="Arial"/>
                <w:sz w:val="20"/>
                <w:szCs w:val="20"/>
                <w:lang w:val="es-CO" w:eastAsia="es-CO"/>
              </w:rPr>
              <w:t xml:space="preserve">=420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xml:space="preserve"> (dovela)</w:t>
            </w:r>
          </w:p>
        </w:tc>
        <w:tc>
          <w:tcPr>
            <w:tcW w:w="0" w:type="auto"/>
            <w:shd w:val="clear" w:color="auto" w:fill="auto"/>
            <w:noWrap/>
            <w:vAlign w:val="center"/>
            <w:hideMark/>
          </w:tcPr>
          <w:p w14:paraId="385F4DD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KG</w:t>
            </w:r>
          </w:p>
        </w:tc>
        <w:tc>
          <w:tcPr>
            <w:tcW w:w="0" w:type="auto"/>
            <w:shd w:val="clear" w:color="auto" w:fill="auto"/>
            <w:vAlign w:val="center"/>
            <w:hideMark/>
          </w:tcPr>
          <w:p w14:paraId="3B390D0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744.19</w:t>
            </w:r>
          </w:p>
        </w:tc>
        <w:tc>
          <w:tcPr>
            <w:tcW w:w="0" w:type="auto"/>
            <w:shd w:val="clear" w:color="auto" w:fill="auto"/>
            <w:vAlign w:val="center"/>
            <w:hideMark/>
          </w:tcPr>
          <w:p w14:paraId="16B50DE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$ 12,894.00 </w:t>
            </w:r>
          </w:p>
        </w:tc>
        <w:tc>
          <w:tcPr>
            <w:tcW w:w="0" w:type="auto"/>
            <w:shd w:val="clear" w:color="auto" w:fill="auto"/>
            <w:vAlign w:val="center"/>
            <w:hideMark/>
          </w:tcPr>
          <w:p w14:paraId="3AE1FF6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$ 9,595,586.00 </w:t>
            </w:r>
          </w:p>
        </w:tc>
      </w:tr>
      <w:tr w:rsidR="00DD3416" w:rsidRPr="00DD3416" w14:paraId="23DEFD86" w14:textId="77777777" w:rsidTr="00DD3416">
        <w:trPr>
          <w:trHeight w:val="455"/>
        </w:trPr>
        <w:tc>
          <w:tcPr>
            <w:tcW w:w="0" w:type="auto"/>
            <w:shd w:val="clear" w:color="auto" w:fill="auto"/>
            <w:noWrap/>
            <w:vAlign w:val="center"/>
            <w:hideMark/>
          </w:tcPr>
          <w:p w14:paraId="1D1B7EBF"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4.9</w:t>
            </w:r>
          </w:p>
        </w:tc>
        <w:tc>
          <w:tcPr>
            <w:tcW w:w="0" w:type="auto"/>
            <w:shd w:val="clear" w:color="auto" w:fill="auto"/>
            <w:noWrap/>
            <w:vAlign w:val="center"/>
            <w:hideMark/>
          </w:tcPr>
          <w:p w14:paraId="42DA151E"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4.9</w:t>
            </w:r>
          </w:p>
        </w:tc>
        <w:tc>
          <w:tcPr>
            <w:tcW w:w="0" w:type="auto"/>
            <w:shd w:val="clear" w:color="auto" w:fill="auto"/>
            <w:noWrap/>
            <w:vAlign w:val="center"/>
            <w:hideMark/>
          </w:tcPr>
          <w:p w14:paraId="4368EE6C"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2B8F8CDD"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3D1BB5C7"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Acero de refuerzo ASTM615 Gr60 </w:t>
            </w:r>
            <w:proofErr w:type="spellStart"/>
            <w:r w:rsidRPr="00DD3416">
              <w:rPr>
                <w:rFonts w:ascii="Arial Narrow" w:eastAsia="Times New Roman" w:hAnsi="Arial Narrow" w:cs="Arial"/>
                <w:sz w:val="20"/>
                <w:szCs w:val="20"/>
                <w:lang w:val="es-CO" w:eastAsia="es-CO"/>
              </w:rPr>
              <w:t>fy</w:t>
            </w:r>
            <w:proofErr w:type="spellEnd"/>
            <w:r w:rsidRPr="00DD3416">
              <w:rPr>
                <w:rFonts w:ascii="Arial Narrow" w:eastAsia="Times New Roman" w:hAnsi="Arial Narrow" w:cs="Arial"/>
                <w:sz w:val="20"/>
                <w:szCs w:val="20"/>
                <w:lang w:val="es-CO" w:eastAsia="es-CO"/>
              </w:rPr>
              <w:t xml:space="preserve">=420 </w:t>
            </w:r>
            <w:proofErr w:type="spellStart"/>
            <w:r w:rsidRPr="00DD3416">
              <w:rPr>
                <w:rFonts w:ascii="Arial Narrow" w:eastAsia="Times New Roman" w:hAnsi="Arial Narrow" w:cs="Arial"/>
                <w:sz w:val="20"/>
                <w:szCs w:val="20"/>
                <w:lang w:val="es-CO" w:eastAsia="es-CO"/>
              </w:rPr>
              <w:t>Mpa</w:t>
            </w:r>
            <w:proofErr w:type="spellEnd"/>
          </w:p>
        </w:tc>
        <w:tc>
          <w:tcPr>
            <w:tcW w:w="0" w:type="auto"/>
            <w:shd w:val="clear" w:color="auto" w:fill="auto"/>
            <w:noWrap/>
            <w:vAlign w:val="center"/>
            <w:hideMark/>
          </w:tcPr>
          <w:p w14:paraId="6B1975AC"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KG</w:t>
            </w:r>
          </w:p>
        </w:tc>
        <w:tc>
          <w:tcPr>
            <w:tcW w:w="0" w:type="auto"/>
            <w:shd w:val="clear" w:color="auto" w:fill="auto"/>
            <w:vAlign w:val="center"/>
            <w:hideMark/>
          </w:tcPr>
          <w:p w14:paraId="4AC4344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1,554.91</w:t>
            </w:r>
          </w:p>
        </w:tc>
        <w:tc>
          <w:tcPr>
            <w:tcW w:w="0" w:type="auto"/>
            <w:shd w:val="clear" w:color="auto" w:fill="auto"/>
            <w:vAlign w:val="center"/>
            <w:hideMark/>
          </w:tcPr>
          <w:p w14:paraId="64167E1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$ 11,578.00 </w:t>
            </w:r>
          </w:p>
        </w:tc>
        <w:tc>
          <w:tcPr>
            <w:tcW w:w="0" w:type="auto"/>
            <w:shd w:val="clear" w:color="auto" w:fill="auto"/>
            <w:vAlign w:val="center"/>
            <w:hideMark/>
          </w:tcPr>
          <w:p w14:paraId="4DF0A46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$ 18,002,748.00 </w:t>
            </w:r>
          </w:p>
        </w:tc>
      </w:tr>
      <w:tr w:rsidR="00DD3416" w:rsidRPr="00DD3416" w14:paraId="196E113D" w14:textId="77777777" w:rsidTr="00DD3416">
        <w:trPr>
          <w:trHeight w:val="455"/>
        </w:trPr>
        <w:tc>
          <w:tcPr>
            <w:tcW w:w="0" w:type="auto"/>
            <w:shd w:val="clear" w:color="auto" w:fill="auto"/>
            <w:noWrap/>
            <w:vAlign w:val="center"/>
            <w:hideMark/>
          </w:tcPr>
          <w:p w14:paraId="3CB0C0D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4.10</w:t>
            </w:r>
          </w:p>
        </w:tc>
        <w:tc>
          <w:tcPr>
            <w:tcW w:w="0" w:type="auto"/>
            <w:shd w:val="clear" w:color="auto" w:fill="auto"/>
            <w:noWrap/>
            <w:vAlign w:val="center"/>
            <w:hideMark/>
          </w:tcPr>
          <w:p w14:paraId="63E1E22C"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4.10</w:t>
            </w:r>
          </w:p>
        </w:tc>
        <w:tc>
          <w:tcPr>
            <w:tcW w:w="0" w:type="auto"/>
            <w:shd w:val="clear" w:color="auto" w:fill="auto"/>
            <w:noWrap/>
            <w:vAlign w:val="center"/>
            <w:hideMark/>
          </w:tcPr>
          <w:p w14:paraId="6BAEA06D"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254D6BC3"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262BDC8D"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Acelerante para concreto Sika-set L o similar</w:t>
            </w:r>
          </w:p>
        </w:tc>
        <w:tc>
          <w:tcPr>
            <w:tcW w:w="0" w:type="auto"/>
            <w:shd w:val="clear" w:color="auto" w:fill="auto"/>
            <w:noWrap/>
            <w:vAlign w:val="center"/>
            <w:hideMark/>
          </w:tcPr>
          <w:p w14:paraId="7BB8D659"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KG</w:t>
            </w:r>
          </w:p>
        </w:tc>
        <w:tc>
          <w:tcPr>
            <w:tcW w:w="0" w:type="auto"/>
            <w:shd w:val="clear" w:color="auto" w:fill="auto"/>
            <w:vAlign w:val="center"/>
            <w:hideMark/>
          </w:tcPr>
          <w:p w14:paraId="7D041F5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151.89</w:t>
            </w:r>
          </w:p>
        </w:tc>
        <w:tc>
          <w:tcPr>
            <w:tcW w:w="0" w:type="auto"/>
            <w:shd w:val="clear" w:color="auto" w:fill="auto"/>
            <w:vAlign w:val="center"/>
            <w:hideMark/>
          </w:tcPr>
          <w:p w14:paraId="22328AE5"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$ 24,349.00 </w:t>
            </w:r>
          </w:p>
        </w:tc>
        <w:tc>
          <w:tcPr>
            <w:tcW w:w="0" w:type="auto"/>
            <w:shd w:val="clear" w:color="auto" w:fill="auto"/>
            <w:vAlign w:val="center"/>
            <w:hideMark/>
          </w:tcPr>
          <w:p w14:paraId="080741A5"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$ 3,698,370.00 </w:t>
            </w:r>
          </w:p>
        </w:tc>
      </w:tr>
      <w:tr w:rsidR="00DD3416" w:rsidRPr="00DD3416" w14:paraId="48BB0F0C" w14:textId="77777777" w:rsidTr="00DD3416">
        <w:trPr>
          <w:trHeight w:val="455"/>
        </w:trPr>
        <w:tc>
          <w:tcPr>
            <w:tcW w:w="0" w:type="auto"/>
            <w:shd w:val="clear" w:color="auto" w:fill="auto"/>
            <w:noWrap/>
            <w:vAlign w:val="center"/>
            <w:hideMark/>
          </w:tcPr>
          <w:p w14:paraId="2E9810C7"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4.11</w:t>
            </w:r>
          </w:p>
        </w:tc>
        <w:tc>
          <w:tcPr>
            <w:tcW w:w="0" w:type="auto"/>
            <w:shd w:val="clear" w:color="auto" w:fill="auto"/>
            <w:noWrap/>
            <w:vAlign w:val="center"/>
            <w:hideMark/>
          </w:tcPr>
          <w:p w14:paraId="1AC85DF0"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4.11</w:t>
            </w:r>
          </w:p>
        </w:tc>
        <w:tc>
          <w:tcPr>
            <w:tcW w:w="0" w:type="auto"/>
            <w:shd w:val="clear" w:color="auto" w:fill="auto"/>
            <w:noWrap/>
            <w:vAlign w:val="center"/>
            <w:hideMark/>
          </w:tcPr>
          <w:p w14:paraId="13C88A25"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0F686BA3"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33F5F68D"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Suministro, transporte e instalación de malla electrosoldada 15x15cm x 4mm</w:t>
            </w:r>
          </w:p>
        </w:tc>
        <w:tc>
          <w:tcPr>
            <w:tcW w:w="0" w:type="auto"/>
            <w:shd w:val="clear" w:color="auto" w:fill="auto"/>
            <w:noWrap/>
            <w:vAlign w:val="center"/>
            <w:hideMark/>
          </w:tcPr>
          <w:p w14:paraId="7E004ABF"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6C40852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141.00</w:t>
            </w:r>
          </w:p>
        </w:tc>
        <w:tc>
          <w:tcPr>
            <w:tcW w:w="0" w:type="auto"/>
            <w:shd w:val="clear" w:color="auto" w:fill="auto"/>
            <w:vAlign w:val="center"/>
            <w:hideMark/>
          </w:tcPr>
          <w:p w14:paraId="0242496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$ 18,185.00 </w:t>
            </w:r>
          </w:p>
        </w:tc>
        <w:tc>
          <w:tcPr>
            <w:tcW w:w="0" w:type="auto"/>
            <w:shd w:val="clear" w:color="auto" w:fill="auto"/>
            <w:vAlign w:val="center"/>
            <w:hideMark/>
          </w:tcPr>
          <w:p w14:paraId="4406822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$ 2,564,085.00 </w:t>
            </w:r>
          </w:p>
        </w:tc>
      </w:tr>
      <w:tr w:rsidR="00DD3416" w:rsidRPr="00DD3416" w14:paraId="65ED66FE" w14:textId="77777777" w:rsidTr="00DD3416">
        <w:trPr>
          <w:trHeight w:val="455"/>
        </w:trPr>
        <w:tc>
          <w:tcPr>
            <w:tcW w:w="0" w:type="auto"/>
            <w:shd w:val="clear" w:color="auto" w:fill="auto"/>
            <w:noWrap/>
            <w:vAlign w:val="center"/>
            <w:hideMark/>
          </w:tcPr>
          <w:p w14:paraId="4B3D0EC8"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4.12</w:t>
            </w:r>
          </w:p>
        </w:tc>
        <w:tc>
          <w:tcPr>
            <w:tcW w:w="0" w:type="auto"/>
            <w:shd w:val="clear" w:color="auto" w:fill="auto"/>
            <w:noWrap/>
            <w:vAlign w:val="center"/>
            <w:hideMark/>
          </w:tcPr>
          <w:p w14:paraId="006CFD2E"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4.12</w:t>
            </w:r>
          </w:p>
        </w:tc>
        <w:tc>
          <w:tcPr>
            <w:tcW w:w="0" w:type="auto"/>
            <w:shd w:val="clear" w:color="auto" w:fill="auto"/>
            <w:noWrap/>
            <w:vAlign w:val="center"/>
            <w:hideMark/>
          </w:tcPr>
          <w:p w14:paraId="70397E1D"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68A80569"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10E481A9"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Corte de pavimento y andenes</w:t>
            </w:r>
          </w:p>
        </w:tc>
        <w:tc>
          <w:tcPr>
            <w:tcW w:w="0" w:type="auto"/>
            <w:shd w:val="clear" w:color="auto" w:fill="auto"/>
            <w:noWrap/>
            <w:vAlign w:val="center"/>
            <w:hideMark/>
          </w:tcPr>
          <w:p w14:paraId="294EF52E"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5520B5C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318.15</w:t>
            </w:r>
          </w:p>
        </w:tc>
        <w:tc>
          <w:tcPr>
            <w:tcW w:w="0" w:type="auto"/>
            <w:shd w:val="clear" w:color="auto" w:fill="auto"/>
            <w:vAlign w:val="center"/>
            <w:hideMark/>
          </w:tcPr>
          <w:p w14:paraId="62EBA6B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$ 10,846.00 </w:t>
            </w:r>
          </w:p>
        </w:tc>
        <w:tc>
          <w:tcPr>
            <w:tcW w:w="0" w:type="auto"/>
            <w:shd w:val="clear" w:color="auto" w:fill="auto"/>
            <w:vAlign w:val="center"/>
            <w:hideMark/>
          </w:tcPr>
          <w:p w14:paraId="056745C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$ 3,450,655.00 </w:t>
            </w:r>
          </w:p>
        </w:tc>
      </w:tr>
      <w:tr w:rsidR="00DD3416" w:rsidRPr="00DD3416" w14:paraId="63A457D7" w14:textId="77777777" w:rsidTr="00DD3416">
        <w:trPr>
          <w:trHeight w:val="455"/>
        </w:trPr>
        <w:tc>
          <w:tcPr>
            <w:tcW w:w="0" w:type="auto"/>
            <w:shd w:val="clear" w:color="auto" w:fill="auto"/>
            <w:noWrap/>
            <w:vAlign w:val="center"/>
            <w:hideMark/>
          </w:tcPr>
          <w:p w14:paraId="5F950DD7"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4.13</w:t>
            </w:r>
          </w:p>
        </w:tc>
        <w:tc>
          <w:tcPr>
            <w:tcW w:w="0" w:type="auto"/>
            <w:shd w:val="clear" w:color="auto" w:fill="auto"/>
            <w:noWrap/>
            <w:vAlign w:val="center"/>
            <w:hideMark/>
          </w:tcPr>
          <w:p w14:paraId="7440DCB3"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4.13</w:t>
            </w:r>
          </w:p>
        </w:tc>
        <w:tc>
          <w:tcPr>
            <w:tcW w:w="0" w:type="auto"/>
            <w:shd w:val="clear" w:color="auto" w:fill="auto"/>
            <w:noWrap/>
            <w:vAlign w:val="center"/>
            <w:hideMark/>
          </w:tcPr>
          <w:p w14:paraId="775FB8EF"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noWrap/>
            <w:vAlign w:val="center"/>
            <w:hideMark/>
          </w:tcPr>
          <w:p w14:paraId="2E46970C"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w:t>
            </w:r>
          </w:p>
        </w:tc>
        <w:tc>
          <w:tcPr>
            <w:tcW w:w="0" w:type="auto"/>
            <w:shd w:val="clear" w:color="auto" w:fill="auto"/>
            <w:vAlign w:val="center"/>
            <w:hideMark/>
          </w:tcPr>
          <w:p w14:paraId="651D6253"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Junta en sellante </w:t>
            </w:r>
            <w:proofErr w:type="spellStart"/>
            <w:r w:rsidRPr="00DD3416">
              <w:rPr>
                <w:rFonts w:ascii="Arial Narrow" w:eastAsia="Times New Roman" w:hAnsi="Arial Narrow" w:cs="Arial"/>
                <w:sz w:val="20"/>
                <w:szCs w:val="20"/>
                <w:lang w:val="es-CO" w:eastAsia="es-CO"/>
              </w:rPr>
              <w:t>elastomerico</w:t>
            </w:r>
            <w:proofErr w:type="spellEnd"/>
          </w:p>
        </w:tc>
        <w:tc>
          <w:tcPr>
            <w:tcW w:w="0" w:type="auto"/>
            <w:shd w:val="clear" w:color="auto" w:fill="auto"/>
            <w:noWrap/>
            <w:vAlign w:val="center"/>
            <w:hideMark/>
          </w:tcPr>
          <w:p w14:paraId="3352087C"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6D1C39F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212.75</w:t>
            </w:r>
          </w:p>
        </w:tc>
        <w:tc>
          <w:tcPr>
            <w:tcW w:w="0" w:type="auto"/>
            <w:shd w:val="clear" w:color="auto" w:fill="auto"/>
            <w:vAlign w:val="center"/>
            <w:hideMark/>
          </w:tcPr>
          <w:p w14:paraId="6EE8860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$ 17,454.00 </w:t>
            </w:r>
          </w:p>
        </w:tc>
        <w:tc>
          <w:tcPr>
            <w:tcW w:w="0" w:type="auto"/>
            <w:shd w:val="clear" w:color="auto" w:fill="auto"/>
            <w:vAlign w:val="center"/>
            <w:hideMark/>
          </w:tcPr>
          <w:p w14:paraId="696BB24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$ 3,713,339.00 </w:t>
            </w:r>
          </w:p>
        </w:tc>
      </w:tr>
      <w:tr w:rsidR="00DD3416" w:rsidRPr="00DD3416" w14:paraId="502188FF" w14:textId="77777777" w:rsidTr="00DD3416">
        <w:trPr>
          <w:trHeight w:val="600"/>
        </w:trPr>
        <w:tc>
          <w:tcPr>
            <w:tcW w:w="0" w:type="auto"/>
            <w:gridSpan w:val="8"/>
            <w:shd w:val="clear" w:color="000000" w:fill="A6A6A6"/>
            <w:noWrap/>
            <w:vAlign w:val="center"/>
            <w:hideMark/>
          </w:tcPr>
          <w:p w14:paraId="32CAB676" w14:textId="77777777" w:rsidR="00DD3416" w:rsidRPr="00DD3416" w:rsidRDefault="00DD3416" w:rsidP="00DD3416">
            <w:pPr>
              <w:spacing w:after="0" w:line="240" w:lineRule="auto"/>
              <w:jc w:val="right"/>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xml:space="preserve">SUBTOTAL OBRAS </w:t>
            </w:r>
          </w:p>
        </w:tc>
        <w:tc>
          <w:tcPr>
            <w:tcW w:w="0" w:type="auto"/>
            <w:shd w:val="clear" w:color="000000" w:fill="A6A6A6"/>
            <w:noWrap/>
            <w:vAlign w:val="center"/>
            <w:hideMark/>
          </w:tcPr>
          <w:p w14:paraId="25C6A12A"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xml:space="preserve"> $                      362,552,076.00 </w:t>
            </w:r>
          </w:p>
        </w:tc>
      </w:tr>
    </w:tbl>
    <w:p w14:paraId="398211DC" w14:textId="77777777" w:rsidR="00DD3416" w:rsidRPr="00DD3416" w:rsidRDefault="00DD3416" w:rsidP="00DD3416">
      <w:pPr>
        <w:tabs>
          <w:tab w:val="left" w:pos="1134"/>
        </w:tabs>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74FBBF9E" w:rsidR="00AD46BF"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94C54DD" w14:textId="60609A05" w:rsidR="00DD3416" w:rsidRDefault="00DD3416" w:rsidP="00DD3416">
      <w:pPr>
        <w:tabs>
          <w:tab w:val="left" w:pos="1134"/>
        </w:tabs>
        <w:spacing w:after="0" w:line="240" w:lineRule="auto"/>
        <w:contextualSpacing/>
        <w:rPr>
          <w:rFonts w:ascii="Arial" w:eastAsia="Arial" w:hAnsi="Arial" w:cs="Arial"/>
          <w:i/>
          <w:color w:val="000000"/>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67"/>
        <w:gridCol w:w="669"/>
        <w:gridCol w:w="996"/>
        <w:gridCol w:w="1098"/>
        <w:gridCol w:w="1281"/>
        <w:gridCol w:w="1305"/>
      </w:tblGrid>
      <w:tr w:rsidR="00DD3416" w:rsidRPr="00DD3416" w14:paraId="65E463CB" w14:textId="77777777" w:rsidTr="00DD3416">
        <w:trPr>
          <w:trHeight w:val="445"/>
        </w:trPr>
        <w:tc>
          <w:tcPr>
            <w:tcW w:w="0" w:type="auto"/>
            <w:vMerge w:val="restart"/>
            <w:shd w:val="clear" w:color="000000" w:fill="FFFFFF"/>
            <w:vAlign w:val="center"/>
            <w:hideMark/>
          </w:tcPr>
          <w:p w14:paraId="64FF8A1A"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lastRenderedPageBreak/>
              <w:t>DESCRIPCION</w:t>
            </w:r>
          </w:p>
        </w:tc>
        <w:tc>
          <w:tcPr>
            <w:tcW w:w="0" w:type="auto"/>
            <w:vMerge w:val="restart"/>
            <w:shd w:val="clear" w:color="000000" w:fill="FFFFFF"/>
            <w:vAlign w:val="center"/>
            <w:hideMark/>
          </w:tcPr>
          <w:p w14:paraId="3A61F524"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UND.</w:t>
            </w:r>
          </w:p>
        </w:tc>
        <w:tc>
          <w:tcPr>
            <w:tcW w:w="0" w:type="auto"/>
            <w:vMerge w:val="restart"/>
            <w:shd w:val="clear" w:color="000000" w:fill="FFFFFF"/>
            <w:vAlign w:val="center"/>
            <w:hideMark/>
          </w:tcPr>
          <w:p w14:paraId="5B063CEB"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CANTIDAD</w:t>
            </w:r>
          </w:p>
        </w:tc>
        <w:tc>
          <w:tcPr>
            <w:tcW w:w="0" w:type="auto"/>
            <w:vMerge w:val="restart"/>
            <w:shd w:val="clear" w:color="000000" w:fill="FFFFFF"/>
            <w:vAlign w:val="center"/>
            <w:hideMark/>
          </w:tcPr>
          <w:p w14:paraId="195BF138"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VALOR UNITARIO</w:t>
            </w:r>
          </w:p>
        </w:tc>
        <w:tc>
          <w:tcPr>
            <w:tcW w:w="0" w:type="auto"/>
            <w:vMerge w:val="restart"/>
            <w:shd w:val="clear" w:color="000000" w:fill="FFFFFF"/>
            <w:vAlign w:val="center"/>
            <w:hideMark/>
          </w:tcPr>
          <w:p w14:paraId="7741AFC2"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xml:space="preserve">VALOR TOTAL                                </w:t>
            </w:r>
          </w:p>
        </w:tc>
        <w:tc>
          <w:tcPr>
            <w:tcW w:w="0" w:type="auto"/>
            <w:vMerge w:val="restart"/>
            <w:shd w:val="clear" w:color="000000" w:fill="FFFFFF"/>
            <w:vAlign w:val="center"/>
            <w:hideMark/>
          </w:tcPr>
          <w:p w14:paraId="2E008B15"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18"/>
                <w:szCs w:val="18"/>
                <w:lang w:val="es-CO" w:eastAsia="es-CO"/>
              </w:rPr>
              <w:t>% DE PARTICIPACIÓN</w:t>
            </w:r>
          </w:p>
        </w:tc>
      </w:tr>
      <w:tr w:rsidR="00DD3416" w:rsidRPr="00DD3416" w14:paraId="6BFBFDDD" w14:textId="77777777" w:rsidTr="00DD3416">
        <w:trPr>
          <w:trHeight w:val="445"/>
        </w:trPr>
        <w:tc>
          <w:tcPr>
            <w:tcW w:w="0" w:type="auto"/>
            <w:vMerge/>
            <w:vAlign w:val="center"/>
            <w:hideMark/>
          </w:tcPr>
          <w:p w14:paraId="05D5414F"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61373004"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1D39EBC3"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5216574E"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3E201F68"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7161AAFA"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r>
      <w:tr w:rsidR="00DD3416" w:rsidRPr="00DD3416" w14:paraId="5615EB0F" w14:textId="77777777" w:rsidTr="00DD3416">
        <w:trPr>
          <w:trHeight w:val="600"/>
        </w:trPr>
        <w:tc>
          <w:tcPr>
            <w:tcW w:w="0" w:type="auto"/>
            <w:shd w:val="clear" w:color="000000" w:fill="BFBFBF"/>
            <w:noWrap/>
            <w:vAlign w:val="center"/>
            <w:hideMark/>
          </w:tcPr>
          <w:p w14:paraId="3D46FC06"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PRELIMINARES</w:t>
            </w:r>
          </w:p>
        </w:tc>
        <w:tc>
          <w:tcPr>
            <w:tcW w:w="0" w:type="auto"/>
            <w:shd w:val="clear" w:color="000000" w:fill="BFBFBF"/>
            <w:noWrap/>
            <w:vAlign w:val="center"/>
            <w:hideMark/>
          </w:tcPr>
          <w:p w14:paraId="673F4C04"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02542D7E"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7261EDCC"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31EC9FB4"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auto" w:fill="auto"/>
            <w:noWrap/>
            <w:vAlign w:val="center"/>
            <w:hideMark/>
          </w:tcPr>
          <w:p w14:paraId="5DB778DB"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r>
      <w:tr w:rsidR="00DD3416" w:rsidRPr="00DD3416" w14:paraId="69F19FA0" w14:textId="77777777" w:rsidTr="00DD3416">
        <w:trPr>
          <w:trHeight w:val="455"/>
        </w:trPr>
        <w:tc>
          <w:tcPr>
            <w:tcW w:w="0" w:type="auto"/>
            <w:shd w:val="clear" w:color="auto" w:fill="auto"/>
            <w:vAlign w:val="center"/>
            <w:hideMark/>
          </w:tcPr>
          <w:p w14:paraId="21E77345"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proofErr w:type="spellStart"/>
            <w:r w:rsidRPr="00DD3416">
              <w:rPr>
                <w:rFonts w:ascii="Arial Narrow" w:eastAsia="Times New Roman" w:hAnsi="Arial Narrow" w:cs="Arial"/>
                <w:sz w:val="20"/>
                <w:szCs w:val="20"/>
                <w:lang w:val="es-CO" w:eastAsia="es-CO"/>
              </w:rPr>
              <w:t>Localizacion</w:t>
            </w:r>
            <w:proofErr w:type="spellEnd"/>
            <w:r w:rsidRPr="00DD3416">
              <w:rPr>
                <w:rFonts w:ascii="Arial Narrow" w:eastAsia="Times New Roman" w:hAnsi="Arial Narrow" w:cs="Arial"/>
                <w:sz w:val="20"/>
                <w:szCs w:val="20"/>
                <w:lang w:val="es-CO" w:eastAsia="es-CO"/>
              </w:rPr>
              <w:t xml:space="preserve"> y replanteo de </w:t>
            </w:r>
            <w:proofErr w:type="spellStart"/>
            <w:r w:rsidRPr="00DD3416">
              <w:rPr>
                <w:rFonts w:ascii="Arial Narrow" w:eastAsia="Times New Roman" w:hAnsi="Arial Narrow" w:cs="Arial"/>
                <w:sz w:val="20"/>
                <w:szCs w:val="20"/>
                <w:lang w:val="es-CO" w:eastAsia="es-CO"/>
              </w:rPr>
              <w:t>vias</w:t>
            </w:r>
            <w:proofErr w:type="spellEnd"/>
            <w:r w:rsidRPr="00DD3416">
              <w:rPr>
                <w:rFonts w:ascii="Arial Narrow" w:eastAsia="Times New Roman" w:hAnsi="Arial Narrow" w:cs="Arial"/>
                <w:sz w:val="20"/>
                <w:szCs w:val="20"/>
                <w:lang w:val="es-CO" w:eastAsia="es-CO"/>
              </w:rPr>
              <w:t xml:space="preserve"> y estructuras en concreto</w:t>
            </w:r>
          </w:p>
        </w:tc>
        <w:tc>
          <w:tcPr>
            <w:tcW w:w="0" w:type="auto"/>
            <w:shd w:val="clear" w:color="auto" w:fill="auto"/>
            <w:noWrap/>
            <w:vAlign w:val="center"/>
            <w:hideMark/>
          </w:tcPr>
          <w:p w14:paraId="473DE938"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2D28EA4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640.00</w:t>
            </w:r>
          </w:p>
        </w:tc>
        <w:tc>
          <w:tcPr>
            <w:tcW w:w="0" w:type="auto"/>
            <w:shd w:val="clear" w:color="auto" w:fill="auto"/>
            <w:vAlign w:val="center"/>
            <w:hideMark/>
          </w:tcPr>
          <w:p w14:paraId="15B1677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$ 5,455.00 </w:t>
            </w:r>
          </w:p>
        </w:tc>
        <w:tc>
          <w:tcPr>
            <w:tcW w:w="0" w:type="auto"/>
            <w:shd w:val="clear" w:color="auto" w:fill="auto"/>
            <w:vAlign w:val="center"/>
            <w:hideMark/>
          </w:tcPr>
          <w:p w14:paraId="51DAEB6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$ 3,491,200.00 </w:t>
            </w:r>
          </w:p>
        </w:tc>
        <w:tc>
          <w:tcPr>
            <w:tcW w:w="0" w:type="auto"/>
            <w:shd w:val="clear" w:color="auto" w:fill="auto"/>
            <w:noWrap/>
            <w:vAlign w:val="center"/>
            <w:hideMark/>
          </w:tcPr>
          <w:p w14:paraId="568526C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0.96%</w:t>
            </w:r>
          </w:p>
        </w:tc>
      </w:tr>
      <w:tr w:rsidR="00DD3416" w:rsidRPr="00DD3416" w14:paraId="696FD617" w14:textId="77777777" w:rsidTr="00DD3416">
        <w:trPr>
          <w:trHeight w:val="455"/>
        </w:trPr>
        <w:tc>
          <w:tcPr>
            <w:tcW w:w="0" w:type="auto"/>
            <w:shd w:val="clear" w:color="auto" w:fill="auto"/>
            <w:vAlign w:val="center"/>
            <w:hideMark/>
          </w:tcPr>
          <w:p w14:paraId="7585B682"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Demolición de pavimentos, andenes y estructuras en concreto (No incluye retiro)</w:t>
            </w:r>
          </w:p>
        </w:tc>
        <w:tc>
          <w:tcPr>
            <w:tcW w:w="0" w:type="auto"/>
            <w:shd w:val="clear" w:color="auto" w:fill="auto"/>
            <w:noWrap/>
            <w:vAlign w:val="center"/>
            <w:hideMark/>
          </w:tcPr>
          <w:p w14:paraId="25B77CF5"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0B4193D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5.95</w:t>
            </w:r>
          </w:p>
        </w:tc>
        <w:tc>
          <w:tcPr>
            <w:tcW w:w="0" w:type="auto"/>
            <w:shd w:val="clear" w:color="auto" w:fill="auto"/>
            <w:vAlign w:val="center"/>
            <w:hideMark/>
          </w:tcPr>
          <w:p w14:paraId="6DD1EBA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$ 181,595.00 </w:t>
            </w:r>
          </w:p>
        </w:tc>
        <w:tc>
          <w:tcPr>
            <w:tcW w:w="0" w:type="auto"/>
            <w:shd w:val="clear" w:color="auto" w:fill="auto"/>
            <w:vAlign w:val="center"/>
            <w:hideMark/>
          </w:tcPr>
          <w:p w14:paraId="294A879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$ 1,080,490.00 </w:t>
            </w:r>
          </w:p>
        </w:tc>
        <w:tc>
          <w:tcPr>
            <w:tcW w:w="0" w:type="auto"/>
            <w:shd w:val="clear" w:color="auto" w:fill="auto"/>
            <w:noWrap/>
            <w:vAlign w:val="center"/>
            <w:hideMark/>
          </w:tcPr>
          <w:p w14:paraId="2B40739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0.30%</w:t>
            </w:r>
          </w:p>
        </w:tc>
      </w:tr>
      <w:tr w:rsidR="00DD3416" w:rsidRPr="00DD3416" w14:paraId="5D0A39A3" w14:textId="77777777" w:rsidTr="00DD3416">
        <w:trPr>
          <w:trHeight w:val="420"/>
        </w:trPr>
        <w:tc>
          <w:tcPr>
            <w:tcW w:w="0" w:type="auto"/>
            <w:shd w:val="clear" w:color="auto" w:fill="auto"/>
            <w:vAlign w:val="center"/>
            <w:hideMark/>
          </w:tcPr>
          <w:p w14:paraId="02751703"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Techo provisional en madera y plástico</w:t>
            </w:r>
          </w:p>
        </w:tc>
        <w:tc>
          <w:tcPr>
            <w:tcW w:w="0" w:type="auto"/>
            <w:shd w:val="clear" w:color="auto" w:fill="auto"/>
            <w:noWrap/>
            <w:vAlign w:val="center"/>
            <w:hideMark/>
          </w:tcPr>
          <w:p w14:paraId="61007BB8"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6A97336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528.00</w:t>
            </w:r>
          </w:p>
        </w:tc>
        <w:tc>
          <w:tcPr>
            <w:tcW w:w="0" w:type="auto"/>
            <w:shd w:val="clear" w:color="auto" w:fill="auto"/>
            <w:vAlign w:val="center"/>
            <w:hideMark/>
          </w:tcPr>
          <w:p w14:paraId="459D284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$ 20,611.00 </w:t>
            </w:r>
          </w:p>
        </w:tc>
        <w:tc>
          <w:tcPr>
            <w:tcW w:w="0" w:type="auto"/>
            <w:shd w:val="clear" w:color="auto" w:fill="auto"/>
            <w:vAlign w:val="center"/>
            <w:hideMark/>
          </w:tcPr>
          <w:p w14:paraId="391E13E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$ 10,882,608.00 </w:t>
            </w:r>
          </w:p>
        </w:tc>
        <w:tc>
          <w:tcPr>
            <w:tcW w:w="0" w:type="auto"/>
            <w:shd w:val="clear" w:color="auto" w:fill="auto"/>
            <w:noWrap/>
            <w:vAlign w:val="center"/>
            <w:hideMark/>
          </w:tcPr>
          <w:p w14:paraId="51EECAB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3.00%</w:t>
            </w:r>
          </w:p>
        </w:tc>
      </w:tr>
      <w:tr w:rsidR="00DD3416" w:rsidRPr="00DD3416" w14:paraId="49715A8E" w14:textId="77777777" w:rsidTr="00DD3416">
        <w:trPr>
          <w:trHeight w:val="480"/>
        </w:trPr>
        <w:tc>
          <w:tcPr>
            <w:tcW w:w="0" w:type="auto"/>
            <w:shd w:val="clear" w:color="auto" w:fill="auto"/>
            <w:vAlign w:val="center"/>
            <w:hideMark/>
          </w:tcPr>
          <w:p w14:paraId="6C521993"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Cerramiento en madera y tela yute h=2 m</w:t>
            </w:r>
          </w:p>
        </w:tc>
        <w:tc>
          <w:tcPr>
            <w:tcW w:w="0" w:type="auto"/>
            <w:shd w:val="clear" w:color="auto" w:fill="auto"/>
            <w:noWrap/>
            <w:vAlign w:val="center"/>
            <w:hideMark/>
          </w:tcPr>
          <w:p w14:paraId="24AC03CE"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761AC2C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172.60</w:t>
            </w:r>
          </w:p>
        </w:tc>
        <w:tc>
          <w:tcPr>
            <w:tcW w:w="0" w:type="auto"/>
            <w:shd w:val="clear" w:color="auto" w:fill="auto"/>
            <w:vAlign w:val="center"/>
            <w:hideMark/>
          </w:tcPr>
          <w:p w14:paraId="7BAF87C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$ 19,962.00 </w:t>
            </w:r>
          </w:p>
        </w:tc>
        <w:tc>
          <w:tcPr>
            <w:tcW w:w="0" w:type="auto"/>
            <w:shd w:val="clear" w:color="auto" w:fill="auto"/>
            <w:vAlign w:val="center"/>
            <w:hideMark/>
          </w:tcPr>
          <w:p w14:paraId="17F82FA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$ 3,445,441.00 </w:t>
            </w:r>
          </w:p>
        </w:tc>
        <w:tc>
          <w:tcPr>
            <w:tcW w:w="0" w:type="auto"/>
            <w:shd w:val="clear" w:color="auto" w:fill="auto"/>
            <w:noWrap/>
            <w:vAlign w:val="center"/>
            <w:hideMark/>
          </w:tcPr>
          <w:p w14:paraId="27494EE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0.95%</w:t>
            </w:r>
          </w:p>
        </w:tc>
      </w:tr>
      <w:tr w:rsidR="00DD3416" w:rsidRPr="00DD3416" w14:paraId="0C97BCA7" w14:textId="77777777" w:rsidTr="00DD3416">
        <w:trPr>
          <w:trHeight w:val="600"/>
        </w:trPr>
        <w:tc>
          <w:tcPr>
            <w:tcW w:w="0" w:type="auto"/>
            <w:shd w:val="clear" w:color="000000" w:fill="BFBFBF"/>
            <w:noWrap/>
            <w:vAlign w:val="center"/>
            <w:hideMark/>
          </w:tcPr>
          <w:p w14:paraId="1CABC484"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MOVIMIENTO DE TIERRA Y TRANSPORTE</w:t>
            </w:r>
          </w:p>
        </w:tc>
        <w:tc>
          <w:tcPr>
            <w:tcW w:w="0" w:type="auto"/>
            <w:shd w:val="clear" w:color="000000" w:fill="BFBFBF"/>
            <w:noWrap/>
            <w:vAlign w:val="center"/>
            <w:hideMark/>
          </w:tcPr>
          <w:p w14:paraId="049EC802"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5A6BB636"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713A2C60"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5FC55B41"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auto" w:fill="auto"/>
            <w:noWrap/>
            <w:vAlign w:val="center"/>
            <w:hideMark/>
          </w:tcPr>
          <w:p w14:paraId="314ABA89"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r>
      <w:tr w:rsidR="00DD3416" w:rsidRPr="00DD3416" w14:paraId="3AE2DA10" w14:textId="77777777" w:rsidTr="00DD3416">
        <w:trPr>
          <w:trHeight w:val="455"/>
        </w:trPr>
        <w:tc>
          <w:tcPr>
            <w:tcW w:w="0" w:type="auto"/>
            <w:shd w:val="clear" w:color="auto" w:fill="auto"/>
            <w:vAlign w:val="center"/>
            <w:hideMark/>
          </w:tcPr>
          <w:p w14:paraId="342D1235"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Excavaciones varias para conformación de subrasante (No incluye retiro)</w:t>
            </w:r>
          </w:p>
        </w:tc>
        <w:tc>
          <w:tcPr>
            <w:tcW w:w="0" w:type="auto"/>
            <w:shd w:val="clear" w:color="auto" w:fill="auto"/>
            <w:noWrap/>
            <w:vAlign w:val="center"/>
            <w:hideMark/>
          </w:tcPr>
          <w:p w14:paraId="4020564B"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339B495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303.60</w:t>
            </w:r>
          </w:p>
        </w:tc>
        <w:tc>
          <w:tcPr>
            <w:tcW w:w="0" w:type="auto"/>
            <w:shd w:val="clear" w:color="auto" w:fill="auto"/>
            <w:vAlign w:val="center"/>
            <w:hideMark/>
          </w:tcPr>
          <w:p w14:paraId="6758B2F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$ 64,018.00 </w:t>
            </w:r>
          </w:p>
        </w:tc>
        <w:tc>
          <w:tcPr>
            <w:tcW w:w="0" w:type="auto"/>
            <w:shd w:val="clear" w:color="auto" w:fill="auto"/>
            <w:vAlign w:val="center"/>
            <w:hideMark/>
          </w:tcPr>
          <w:p w14:paraId="50D6A85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$ 19,435,865.00 </w:t>
            </w:r>
          </w:p>
        </w:tc>
        <w:tc>
          <w:tcPr>
            <w:tcW w:w="0" w:type="auto"/>
            <w:shd w:val="clear" w:color="auto" w:fill="auto"/>
            <w:noWrap/>
            <w:vAlign w:val="center"/>
            <w:hideMark/>
          </w:tcPr>
          <w:p w14:paraId="5603E53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5.36%</w:t>
            </w:r>
          </w:p>
        </w:tc>
      </w:tr>
      <w:tr w:rsidR="00DD3416" w:rsidRPr="00DD3416" w14:paraId="612647E9" w14:textId="77777777" w:rsidTr="00DD3416">
        <w:trPr>
          <w:trHeight w:val="455"/>
        </w:trPr>
        <w:tc>
          <w:tcPr>
            <w:tcW w:w="0" w:type="auto"/>
            <w:shd w:val="clear" w:color="auto" w:fill="auto"/>
            <w:vAlign w:val="center"/>
            <w:hideMark/>
          </w:tcPr>
          <w:p w14:paraId="2BD45F39"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Conformación de la subrasante</w:t>
            </w:r>
          </w:p>
        </w:tc>
        <w:tc>
          <w:tcPr>
            <w:tcW w:w="0" w:type="auto"/>
            <w:shd w:val="clear" w:color="auto" w:fill="auto"/>
            <w:noWrap/>
            <w:vAlign w:val="center"/>
            <w:hideMark/>
          </w:tcPr>
          <w:p w14:paraId="0D55C528"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2E7952E5"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504.00</w:t>
            </w:r>
          </w:p>
        </w:tc>
        <w:tc>
          <w:tcPr>
            <w:tcW w:w="0" w:type="auto"/>
            <w:shd w:val="clear" w:color="auto" w:fill="auto"/>
            <w:vAlign w:val="center"/>
            <w:hideMark/>
          </w:tcPr>
          <w:p w14:paraId="7F6DD9F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$ 5,402.00 </w:t>
            </w:r>
          </w:p>
        </w:tc>
        <w:tc>
          <w:tcPr>
            <w:tcW w:w="0" w:type="auto"/>
            <w:shd w:val="clear" w:color="auto" w:fill="auto"/>
            <w:vAlign w:val="center"/>
            <w:hideMark/>
          </w:tcPr>
          <w:p w14:paraId="3450544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$ 2,722,608.00 </w:t>
            </w:r>
          </w:p>
        </w:tc>
        <w:tc>
          <w:tcPr>
            <w:tcW w:w="0" w:type="auto"/>
            <w:shd w:val="clear" w:color="auto" w:fill="auto"/>
            <w:noWrap/>
            <w:vAlign w:val="center"/>
            <w:hideMark/>
          </w:tcPr>
          <w:p w14:paraId="08BD85B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0.75%</w:t>
            </w:r>
          </w:p>
        </w:tc>
      </w:tr>
      <w:tr w:rsidR="00DD3416" w:rsidRPr="00DD3416" w14:paraId="51DFBC11" w14:textId="77777777" w:rsidTr="00DD3416">
        <w:trPr>
          <w:trHeight w:val="745"/>
        </w:trPr>
        <w:tc>
          <w:tcPr>
            <w:tcW w:w="0" w:type="auto"/>
            <w:shd w:val="clear" w:color="auto" w:fill="auto"/>
            <w:vAlign w:val="center"/>
            <w:hideMark/>
          </w:tcPr>
          <w:p w14:paraId="14A1A464"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Transporte y retiro de sobrantes producto de la </w:t>
            </w:r>
            <w:proofErr w:type="spellStart"/>
            <w:r w:rsidRPr="00DD3416">
              <w:rPr>
                <w:rFonts w:ascii="Arial Narrow" w:eastAsia="Times New Roman" w:hAnsi="Arial Narrow" w:cs="Arial"/>
                <w:sz w:val="20"/>
                <w:szCs w:val="20"/>
                <w:lang w:val="es-CO" w:eastAsia="es-CO"/>
              </w:rPr>
              <w:t>excavacion</w:t>
            </w:r>
            <w:proofErr w:type="spellEnd"/>
            <w:r w:rsidRPr="00DD3416">
              <w:rPr>
                <w:rFonts w:ascii="Arial Narrow" w:eastAsia="Times New Roman" w:hAnsi="Arial Narrow" w:cs="Arial"/>
                <w:sz w:val="20"/>
                <w:szCs w:val="20"/>
                <w:lang w:val="es-CO" w:eastAsia="es-CO"/>
              </w:rPr>
              <w:t xml:space="preserve"> y </w:t>
            </w:r>
            <w:proofErr w:type="spellStart"/>
            <w:r w:rsidRPr="00DD3416">
              <w:rPr>
                <w:rFonts w:ascii="Arial Narrow" w:eastAsia="Times New Roman" w:hAnsi="Arial Narrow" w:cs="Arial"/>
                <w:sz w:val="20"/>
                <w:szCs w:val="20"/>
                <w:lang w:val="es-CO" w:eastAsia="es-CO"/>
              </w:rPr>
              <w:t>demolicion</w:t>
            </w:r>
            <w:proofErr w:type="spellEnd"/>
            <w:r w:rsidRPr="00DD3416">
              <w:rPr>
                <w:rFonts w:ascii="Arial Narrow" w:eastAsia="Times New Roman" w:hAnsi="Arial Narrow" w:cs="Arial"/>
                <w:sz w:val="20"/>
                <w:szCs w:val="20"/>
                <w:lang w:val="es-CO" w:eastAsia="es-CO"/>
              </w:rPr>
              <w:t xml:space="preserve"> (Incluye Cargue)</w:t>
            </w:r>
          </w:p>
        </w:tc>
        <w:tc>
          <w:tcPr>
            <w:tcW w:w="0" w:type="auto"/>
            <w:shd w:val="clear" w:color="auto" w:fill="auto"/>
            <w:noWrap/>
            <w:vAlign w:val="center"/>
            <w:hideMark/>
          </w:tcPr>
          <w:p w14:paraId="182C55A4"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77DE28B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402.12</w:t>
            </w:r>
          </w:p>
        </w:tc>
        <w:tc>
          <w:tcPr>
            <w:tcW w:w="0" w:type="auto"/>
            <w:shd w:val="clear" w:color="auto" w:fill="auto"/>
            <w:vAlign w:val="center"/>
            <w:hideMark/>
          </w:tcPr>
          <w:p w14:paraId="20CD519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$ 50,437.00 </w:t>
            </w:r>
          </w:p>
        </w:tc>
        <w:tc>
          <w:tcPr>
            <w:tcW w:w="0" w:type="auto"/>
            <w:shd w:val="clear" w:color="auto" w:fill="auto"/>
            <w:vAlign w:val="center"/>
            <w:hideMark/>
          </w:tcPr>
          <w:p w14:paraId="7FC00EF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$ 20,281,726.00 </w:t>
            </w:r>
          </w:p>
        </w:tc>
        <w:tc>
          <w:tcPr>
            <w:tcW w:w="0" w:type="auto"/>
            <w:shd w:val="clear" w:color="auto" w:fill="auto"/>
            <w:noWrap/>
            <w:vAlign w:val="center"/>
            <w:hideMark/>
          </w:tcPr>
          <w:p w14:paraId="060AA59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5.59%</w:t>
            </w:r>
          </w:p>
        </w:tc>
      </w:tr>
      <w:tr w:rsidR="00DD3416" w:rsidRPr="00DD3416" w14:paraId="1F9048A6" w14:textId="77777777" w:rsidTr="00DD3416">
        <w:trPr>
          <w:trHeight w:val="455"/>
        </w:trPr>
        <w:tc>
          <w:tcPr>
            <w:tcW w:w="0" w:type="auto"/>
            <w:shd w:val="clear" w:color="auto" w:fill="auto"/>
            <w:vAlign w:val="center"/>
            <w:hideMark/>
          </w:tcPr>
          <w:p w14:paraId="0F3EBE28"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Transporte de Base Granular </w:t>
            </w:r>
            <w:proofErr w:type="gramStart"/>
            <w:r w:rsidRPr="00DD3416">
              <w:rPr>
                <w:rFonts w:ascii="Arial Narrow" w:eastAsia="Times New Roman" w:hAnsi="Arial Narrow" w:cs="Arial"/>
                <w:sz w:val="20"/>
                <w:szCs w:val="20"/>
                <w:lang w:val="es-CO" w:eastAsia="es-CO"/>
              </w:rPr>
              <w:t>y  Afirmado</w:t>
            </w:r>
            <w:proofErr w:type="gramEnd"/>
          </w:p>
        </w:tc>
        <w:tc>
          <w:tcPr>
            <w:tcW w:w="0" w:type="auto"/>
            <w:shd w:val="clear" w:color="auto" w:fill="auto"/>
            <w:noWrap/>
            <w:vAlign w:val="center"/>
            <w:hideMark/>
          </w:tcPr>
          <w:p w14:paraId="7511C02C"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M3-KM</w:t>
            </w:r>
          </w:p>
        </w:tc>
        <w:tc>
          <w:tcPr>
            <w:tcW w:w="0" w:type="auto"/>
            <w:shd w:val="clear" w:color="auto" w:fill="auto"/>
            <w:vAlign w:val="center"/>
            <w:hideMark/>
          </w:tcPr>
          <w:p w14:paraId="4506484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14,626.56</w:t>
            </w:r>
          </w:p>
        </w:tc>
        <w:tc>
          <w:tcPr>
            <w:tcW w:w="0" w:type="auto"/>
            <w:shd w:val="clear" w:color="auto" w:fill="auto"/>
            <w:vAlign w:val="center"/>
            <w:hideMark/>
          </w:tcPr>
          <w:p w14:paraId="1D10969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$ 3,072.00 </w:t>
            </w:r>
          </w:p>
        </w:tc>
        <w:tc>
          <w:tcPr>
            <w:tcW w:w="0" w:type="auto"/>
            <w:shd w:val="clear" w:color="auto" w:fill="auto"/>
            <w:vAlign w:val="center"/>
            <w:hideMark/>
          </w:tcPr>
          <w:p w14:paraId="206E699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$ 44,932,792.00 </w:t>
            </w:r>
          </w:p>
        </w:tc>
        <w:tc>
          <w:tcPr>
            <w:tcW w:w="0" w:type="auto"/>
            <w:shd w:val="clear" w:color="auto" w:fill="auto"/>
            <w:noWrap/>
            <w:vAlign w:val="center"/>
            <w:hideMark/>
          </w:tcPr>
          <w:p w14:paraId="46D6737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12.39%</w:t>
            </w:r>
          </w:p>
        </w:tc>
      </w:tr>
      <w:tr w:rsidR="00DD3416" w:rsidRPr="00DD3416" w14:paraId="45C84ED9" w14:textId="77777777" w:rsidTr="00DD3416">
        <w:trPr>
          <w:trHeight w:val="600"/>
        </w:trPr>
        <w:tc>
          <w:tcPr>
            <w:tcW w:w="0" w:type="auto"/>
            <w:shd w:val="clear" w:color="000000" w:fill="BFBFBF"/>
            <w:noWrap/>
            <w:vAlign w:val="center"/>
            <w:hideMark/>
          </w:tcPr>
          <w:p w14:paraId="7D3FC717"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roofErr w:type="gramStart"/>
            <w:r w:rsidRPr="00DD3416">
              <w:rPr>
                <w:rFonts w:ascii="Arial Narrow" w:eastAsia="Times New Roman" w:hAnsi="Arial Narrow" w:cs="Arial"/>
                <w:b/>
                <w:bCs/>
                <w:sz w:val="20"/>
                <w:szCs w:val="20"/>
                <w:lang w:val="es-CO" w:eastAsia="es-CO"/>
              </w:rPr>
              <w:t>BASES  Y</w:t>
            </w:r>
            <w:proofErr w:type="gramEnd"/>
            <w:r w:rsidRPr="00DD3416">
              <w:rPr>
                <w:rFonts w:ascii="Arial Narrow" w:eastAsia="Times New Roman" w:hAnsi="Arial Narrow" w:cs="Arial"/>
                <w:b/>
                <w:bCs/>
                <w:sz w:val="20"/>
                <w:szCs w:val="20"/>
                <w:lang w:val="es-CO" w:eastAsia="es-CO"/>
              </w:rPr>
              <w:t xml:space="preserve"> AFIRMADOS</w:t>
            </w:r>
          </w:p>
        </w:tc>
        <w:tc>
          <w:tcPr>
            <w:tcW w:w="0" w:type="auto"/>
            <w:shd w:val="clear" w:color="000000" w:fill="BFBFBF"/>
            <w:noWrap/>
            <w:vAlign w:val="center"/>
            <w:hideMark/>
          </w:tcPr>
          <w:p w14:paraId="12C5C5CE"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48421A78"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2AFE54FF"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7A0F8796"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auto" w:fill="auto"/>
            <w:noWrap/>
            <w:vAlign w:val="center"/>
            <w:hideMark/>
          </w:tcPr>
          <w:p w14:paraId="40D1743D"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r>
      <w:tr w:rsidR="00DD3416" w:rsidRPr="00DD3416" w14:paraId="14BF4DD9" w14:textId="77777777" w:rsidTr="00DD3416">
        <w:trPr>
          <w:trHeight w:val="455"/>
        </w:trPr>
        <w:tc>
          <w:tcPr>
            <w:tcW w:w="0" w:type="auto"/>
            <w:shd w:val="clear" w:color="auto" w:fill="auto"/>
            <w:vAlign w:val="center"/>
            <w:hideMark/>
          </w:tcPr>
          <w:p w14:paraId="3085BC9D"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Suministro e instalación de Base granular CBR&gt;80% (No incluye transporte)</w:t>
            </w:r>
          </w:p>
        </w:tc>
        <w:tc>
          <w:tcPr>
            <w:tcW w:w="0" w:type="auto"/>
            <w:shd w:val="clear" w:color="auto" w:fill="auto"/>
            <w:noWrap/>
            <w:vAlign w:val="center"/>
            <w:hideMark/>
          </w:tcPr>
          <w:p w14:paraId="15A1AE73"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76AE3C5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100.80</w:t>
            </w:r>
          </w:p>
        </w:tc>
        <w:tc>
          <w:tcPr>
            <w:tcW w:w="0" w:type="auto"/>
            <w:shd w:val="clear" w:color="auto" w:fill="auto"/>
            <w:vAlign w:val="center"/>
            <w:hideMark/>
          </w:tcPr>
          <w:p w14:paraId="154D5875"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$ 226,866.00 </w:t>
            </w:r>
          </w:p>
        </w:tc>
        <w:tc>
          <w:tcPr>
            <w:tcW w:w="0" w:type="auto"/>
            <w:shd w:val="clear" w:color="auto" w:fill="auto"/>
            <w:vAlign w:val="center"/>
            <w:hideMark/>
          </w:tcPr>
          <w:p w14:paraId="5347306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$ 22,868,093.00 </w:t>
            </w:r>
          </w:p>
        </w:tc>
        <w:tc>
          <w:tcPr>
            <w:tcW w:w="0" w:type="auto"/>
            <w:shd w:val="clear" w:color="auto" w:fill="auto"/>
            <w:noWrap/>
            <w:vAlign w:val="center"/>
            <w:hideMark/>
          </w:tcPr>
          <w:p w14:paraId="6D17FC1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6.31%</w:t>
            </w:r>
          </w:p>
        </w:tc>
      </w:tr>
      <w:tr w:rsidR="00DD3416" w:rsidRPr="00DD3416" w14:paraId="33B8EE59" w14:textId="77777777" w:rsidTr="00DD3416">
        <w:trPr>
          <w:trHeight w:val="455"/>
        </w:trPr>
        <w:tc>
          <w:tcPr>
            <w:tcW w:w="0" w:type="auto"/>
            <w:shd w:val="clear" w:color="auto" w:fill="auto"/>
            <w:vAlign w:val="center"/>
            <w:hideMark/>
          </w:tcPr>
          <w:p w14:paraId="0A1A39C7"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Suministro e instalación de afirmado (No incluye transporte)</w:t>
            </w:r>
          </w:p>
        </w:tc>
        <w:tc>
          <w:tcPr>
            <w:tcW w:w="0" w:type="auto"/>
            <w:shd w:val="clear" w:color="auto" w:fill="auto"/>
            <w:noWrap/>
            <w:vAlign w:val="center"/>
            <w:hideMark/>
          </w:tcPr>
          <w:p w14:paraId="2B2746C2"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1CD2548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117.12</w:t>
            </w:r>
          </w:p>
        </w:tc>
        <w:tc>
          <w:tcPr>
            <w:tcW w:w="0" w:type="auto"/>
            <w:shd w:val="clear" w:color="auto" w:fill="auto"/>
            <w:vAlign w:val="center"/>
            <w:hideMark/>
          </w:tcPr>
          <w:p w14:paraId="4C02510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$ 172,350.00 </w:t>
            </w:r>
          </w:p>
        </w:tc>
        <w:tc>
          <w:tcPr>
            <w:tcW w:w="0" w:type="auto"/>
            <w:shd w:val="clear" w:color="auto" w:fill="auto"/>
            <w:vAlign w:val="center"/>
            <w:hideMark/>
          </w:tcPr>
          <w:p w14:paraId="0FEC69E5"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$ 20,185,632.00 </w:t>
            </w:r>
          </w:p>
        </w:tc>
        <w:tc>
          <w:tcPr>
            <w:tcW w:w="0" w:type="auto"/>
            <w:shd w:val="clear" w:color="auto" w:fill="auto"/>
            <w:noWrap/>
            <w:vAlign w:val="center"/>
            <w:hideMark/>
          </w:tcPr>
          <w:p w14:paraId="7BA7279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5.57%</w:t>
            </w:r>
          </w:p>
        </w:tc>
      </w:tr>
      <w:tr w:rsidR="00DD3416" w:rsidRPr="00DD3416" w14:paraId="25B1129A" w14:textId="77777777" w:rsidTr="00DD3416">
        <w:trPr>
          <w:trHeight w:val="600"/>
        </w:trPr>
        <w:tc>
          <w:tcPr>
            <w:tcW w:w="0" w:type="auto"/>
            <w:shd w:val="clear" w:color="000000" w:fill="BFBFBF"/>
            <w:noWrap/>
            <w:vAlign w:val="center"/>
            <w:hideMark/>
          </w:tcPr>
          <w:p w14:paraId="589C9E01"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PAVIMENTOS EN CONCRETO HIDRÁULICOS</w:t>
            </w:r>
          </w:p>
        </w:tc>
        <w:tc>
          <w:tcPr>
            <w:tcW w:w="0" w:type="auto"/>
            <w:shd w:val="clear" w:color="000000" w:fill="BFBFBF"/>
            <w:noWrap/>
            <w:vAlign w:val="center"/>
            <w:hideMark/>
          </w:tcPr>
          <w:p w14:paraId="0B6665C2"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725A6B56"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11D4B45C"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2817F97A"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auto" w:fill="auto"/>
            <w:noWrap/>
            <w:vAlign w:val="center"/>
            <w:hideMark/>
          </w:tcPr>
          <w:p w14:paraId="3ACA7ECF"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r>
      <w:tr w:rsidR="00DD3416" w:rsidRPr="00DD3416" w14:paraId="00A5A0B4" w14:textId="77777777" w:rsidTr="00DD3416">
        <w:trPr>
          <w:trHeight w:val="455"/>
        </w:trPr>
        <w:tc>
          <w:tcPr>
            <w:tcW w:w="0" w:type="auto"/>
            <w:shd w:val="clear" w:color="auto" w:fill="auto"/>
            <w:vAlign w:val="center"/>
            <w:hideMark/>
          </w:tcPr>
          <w:p w14:paraId="15236581"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Pavimento en Concreto MR42, incluye curado y texturizado</w:t>
            </w:r>
          </w:p>
        </w:tc>
        <w:tc>
          <w:tcPr>
            <w:tcW w:w="0" w:type="auto"/>
            <w:shd w:val="clear" w:color="auto" w:fill="auto"/>
            <w:noWrap/>
            <w:vAlign w:val="center"/>
            <w:hideMark/>
          </w:tcPr>
          <w:p w14:paraId="09F9CB40"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4EF7115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85.68</w:t>
            </w:r>
          </w:p>
        </w:tc>
        <w:tc>
          <w:tcPr>
            <w:tcW w:w="0" w:type="auto"/>
            <w:shd w:val="clear" w:color="auto" w:fill="auto"/>
            <w:vAlign w:val="center"/>
            <w:hideMark/>
          </w:tcPr>
          <w:p w14:paraId="7762290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$ 1,538,871.00 </w:t>
            </w:r>
          </w:p>
        </w:tc>
        <w:tc>
          <w:tcPr>
            <w:tcW w:w="0" w:type="auto"/>
            <w:shd w:val="clear" w:color="auto" w:fill="auto"/>
            <w:vAlign w:val="center"/>
            <w:hideMark/>
          </w:tcPr>
          <w:p w14:paraId="0BCDB2C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$ 131,850,467.00 </w:t>
            </w:r>
          </w:p>
        </w:tc>
        <w:tc>
          <w:tcPr>
            <w:tcW w:w="0" w:type="auto"/>
            <w:shd w:val="clear" w:color="auto" w:fill="auto"/>
            <w:noWrap/>
            <w:vAlign w:val="center"/>
            <w:hideMark/>
          </w:tcPr>
          <w:p w14:paraId="6D4FB0F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36.37%</w:t>
            </w:r>
          </w:p>
        </w:tc>
      </w:tr>
      <w:tr w:rsidR="00DD3416" w:rsidRPr="00DD3416" w14:paraId="66EB67CA" w14:textId="77777777" w:rsidTr="00DD3416">
        <w:trPr>
          <w:trHeight w:val="455"/>
        </w:trPr>
        <w:tc>
          <w:tcPr>
            <w:tcW w:w="0" w:type="auto"/>
            <w:shd w:val="clear" w:color="auto" w:fill="auto"/>
            <w:vAlign w:val="center"/>
            <w:hideMark/>
          </w:tcPr>
          <w:p w14:paraId="6D12BB1B"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Bordillo sardinel en concreto </w:t>
            </w:r>
            <w:proofErr w:type="spellStart"/>
            <w:r w:rsidRPr="00DD3416">
              <w:rPr>
                <w:rFonts w:ascii="Arial Narrow" w:eastAsia="Times New Roman" w:hAnsi="Arial Narrow" w:cs="Arial"/>
                <w:sz w:val="20"/>
                <w:szCs w:val="20"/>
                <w:lang w:val="es-CO" w:eastAsia="es-CO"/>
              </w:rPr>
              <w:t>f`c</w:t>
            </w:r>
            <w:proofErr w:type="spellEnd"/>
            <w:r w:rsidRPr="00DD3416">
              <w:rPr>
                <w:rFonts w:ascii="Arial Narrow" w:eastAsia="Times New Roman" w:hAnsi="Arial Narrow" w:cs="Arial"/>
                <w:sz w:val="20"/>
                <w:szCs w:val="20"/>
                <w:lang w:val="es-CO" w:eastAsia="es-CO"/>
              </w:rPr>
              <w:t xml:space="preserve"> 21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Según diseño</w:t>
            </w:r>
          </w:p>
        </w:tc>
        <w:tc>
          <w:tcPr>
            <w:tcW w:w="0" w:type="auto"/>
            <w:shd w:val="clear" w:color="auto" w:fill="auto"/>
            <w:noWrap/>
            <w:vAlign w:val="center"/>
            <w:hideMark/>
          </w:tcPr>
          <w:p w14:paraId="02A0F0FA"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734950B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140.00</w:t>
            </w:r>
          </w:p>
        </w:tc>
        <w:tc>
          <w:tcPr>
            <w:tcW w:w="0" w:type="auto"/>
            <w:shd w:val="clear" w:color="auto" w:fill="auto"/>
            <w:vAlign w:val="center"/>
            <w:hideMark/>
          </w:tcPr>
          <w:p w14:paraId="5EA9F7D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$ 93,159.00 </w:t>
            </w:r>
          </w:p>
        </w:tc>
        <w:tc>
          <w:tcPr>
            <w:tcW w:w="0" w:type="auto"/>
            <w:shd w:val="clear" w:color="auto" w:fill="auto"/>
            <w:vAlign w:val="center"/>
            <w:hideMark/>
          </w:tcPr>
          <w:p w14:paraId="3995B39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$ 13,042,260.00 </w:t>
            </w:r>
          </w:p>
        </w:tc>
        <w:tc>
          <w:tcPr>
            <w:tcW w:w="0" w:type="auto"/>
            <w:shd w:val="clear" w:color="auto" w:fill="auto"/>
            <w:noWrap/>
            <w:vAlign w:val="center"/>
            <w:hideMark/>
          </w:tcPr>
          <w:p w14:paraId="3F189D4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3.60%</w:t>
            </w:r>
          </w:p>
        </w:tc>
      </w:tr>
      <w:tr w:rsidR="00DD3416" w:rsidRPr="00DD3416" w14:paraId="518BB4DA" w14:textId="77777777" w:rsidTr="00DD3416">
        <w:trPr>
          <w:trHeight w:val="455"/>
        </w:trPr>
        <w:tc>
          <w:tcPr>
            <w:tcW w:w="0" w:type="auto"/>
            <w:shd w:val="clear" w:color="auto" w:fill="auto"/>
            <w:vAlign w:val="center"/>
            <w:hideMark/>
          </w:tcPr>
          <w:p w14:paraId="6FF9A38C"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Andén y rampas en concreto </w:t>
            </w:r>
            <w:proofErr w:type="spellStart"/>
            <w:r w:rsidRPr="00DD3416">
              <w:rPr>
                <w:rFonts w:ascii="Arial Narrow" w:eastAsia="Times New Roman" w:hAnsi="Arial Narrow" w:cs="Arial"/>
                <w:sz w:val="20"/>
                <w:szCs w:val="20"/>
                <w:lang w:val="es-CO" w:eastAsia="es-CO"/>
              </w:rPr>
              <w:t>f`c</w:t>
            </w:r>
            <w:proofErr w:type="spellEnd"/>
            <w:r w:rsidRPr="00DD3416">
              <w:rPr>
                <w:rFonts w:ascii="Arial Narrow" w:eastAsia="Times New Roman" w:hAnsi="Arial Narrow" w:cs="Arial"/>
                <w:sz w:val="20"/>
                <w:szCs w:val="20"/>
                <w:lang w:val="es-CO" w:eastAsia="es-CO"/>
              </w:rPr>
              <w:t xml:space="preserve">= 21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xml:space="preserve"> e=0,10 m</w:t>
            </w:r>
          </w:p>
        </w:tc>
        <w:tc>
          <w:tcPr>
            <w:tcW w:w="0" w:type="auto"/>
            <w:shd w:val="clear" w:color="auto" w:fill="auto"/>
            <w:noWrap/>
            <w:vAlign w:val="center"/>
            <w:hideMark/>
          </w:tcPr>
          <w:p w14:paraId="570412AA"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524CF7A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136.00</w:t>
            </w:r>
          </w:p>
        </w:tc>
        <w:tc>
          <w:tcPr>
            <w:tcW w:w="0" w:type="auto"/>
            <w:shd w:val="clear" w:color="auto" w:fill="auto"/>
            <w:vAlign w:val="center"/>
            <w:hideMark/>
          </w:tcPr>
          <w:p w14:paraId="6DC65B3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$ 148,478.00 </w:t>
            </w:r>
          </w:p>
        </w:tc>
        <w:tc>
          <w:tcPr>
            <w:tcW w:w="0" w:type="auto"/>
            <w:shd w:val="clear" w:color="auto" w:fill="auto"/>
            <w:vAlign w:val="center"/>
            <w:hideMark/>
          </w:tcPr>
          <w:p w14:paraId="6DA770F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$ 20,193,008.00 </w:t>
            </w:r>
          </w:p>
        </w:tc>
        <w:tc>
          <w:tcPr>
            <w:tcW w:w="0" w:type="auto"/>
            <w:shd w:val="clear" w:color="auto" w:fill="auto"/>
            <w:noWrap/>
            <w:vAlign w:val="center"/>
            <w:hideMark/>
          </w:tcPr>
          <w:p w14:paraId="4BA51E3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5.57%</w:t>
            </w:r>
          </w:p>
        </w:tc>
      </w:tr>
      <w:tr w:rsidR="00DD3416" w:rsidRPr="00DD3416" w14:paraId="1E359CF5" w14:textId="77777777" w:rsidTr="00DD3416">
        <w:trPr>
          <w:trHeight w:val="455"/>
        </w:trPr>
        <w:tc>
          <w:tcPr>
            <w:tcW w:w="0" w:type="auto"/>
            <w:shd w:val="clear" w:color="auto" w:fill="auto"/>
            <w:vAlign w:val="center"/>
            <w:hideMark/>
          </w:tcPr>
          <w:p w14:paraId="77A5EC07"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Escaleras en concreto </w:t>
            </w:r>
            <w:proofErr w:type="spellStart"/>
            <w:r w:rsidRPr="00DD3416">
              <w:rPr>
                <w:rFonts w:ascii="Arial Narrow" w:eastAsia="Times New Roman" w:hAnsi="Arial Narrow" w:cs="Arial"/>
                <w:sz w:val="20"/>
                <w:szCs w:val="20"/>
                <w:lang w:val="es-CO" w:eastAsia="es-CO"/>
              </w:rPr>
              <w:t>f`c</w:t>
            </w:r>
            <w:proofErr w:type="spellEnd"/>
            <w:r w:rsidRPr="00DD3416">
              <w:rPr>
                <w:rFonts w:ascii="Arial Narrow" w:eastAsia="Times New Roman" w:hAnsi="Arial Narrow" w:cs="Arial"/>
                <w:sz w:val="20"/>
                <w:szCs w:val="20"/>
                <w:lang w:val="es-CO" w:eastAsia="es-CO"/>
              </w:rPr>
              <w:t xml:space="preserve">= 21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xml:space="preserve"> e=0,10 m</w:t>
            </w:r>
          </w:p>
        </w:tc>
        <w:tc>
          <w:tcPr>
            <w:tcW w:w="0" w:type="auto"/>
            <w:shd w:val="clear" w:color="auto" w:fill="auto"/>
            <w:noWrap/>
            <w:vAlign w:val="center"/>
            <w:hideMark/>
          </w:tcPr>
          <w:p w14:paraId="335CCAC5"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09DBB5B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5.00</w:t>
            </w:r>
          </w:p>
        </w:tc>
        <w:tc>
          <w:tcPr>
            <w:tcW w:w="0" w:type="auto"/>
            <w:shd w:val="clear" w:color="auto" w:fill="auto"/>
            <w:vAlign w:val="center"/>
            <w:hideMark/>
          </w:tcPr>
          <w:p w14:paraId="4CD718A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$ 201,986.00 </w:t>
            </w:r>
          </w:p>
        </w:tc>
        <w:tc>
          <w:tcPr>
            <w:tcW w:w="0" w:type="auto"/>
            <w:shd w:val="clear" w:color="auto" w:fill="auto"/>
            <w:vAlign w:val="center"/>
            <w:hideMark/>
          </w:tcPr>
          <w:p w14:paraId="72D8A895"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$ 1,009,930.00 </w:t>
            </w:r>
          </w:p>
        </w:tc>
        <w:tc>
          <w:tcPr>
            <w:tcW w:w="0" w:type="auto"/>
            <w:shd w:val="clear" w:color="auto" w:fill="auto"/>
            <w:noWrap/>
            <w:vAlign w:val="center"/>
            <w:hideMark/>
          </w:tcPr>
          <w:p w14:paraId="7CC862F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0.28%</w:t>
            </w:r>
          </w:p>
        </w:tc>
      </w:tr>
      <w:tr w:rsidR="00DD3416" w:rsidRPr="00DD3416" w14:paraId="0924B00C" w14:textId="77777777" w:rsidTr="00DD3416">
        <w:trPr>
          <w:trHeight w:val="455"/>
        </w:trPr>
        <w:tc>
          <w:tcPr>
            <w:tcW w:w="0" w:type="auto"/>
            <w:shd w:val="clear" w:color="auto" w:fill="auto"/>
            <w:vAlign w:val="center"/>
            <w:hideMark/>
          </w:tcPr>
          <w:p w14:paraId="09D3332E"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Canastilla para soporte de dovelas</w:t>
            </w:r>
          </w:p>
        </w:tc>
        <w:tc>
          <w:tcPr>
            <w:tcW w:w="0" w:type="auto"/>
            <w:shd w:val="clear" w:color="auto" w:fill="auto"/>
            <w:noWrap/>
            <w:vAlign w:val="center"/>
            <w:hideMark/>
          </w:tcPr>
          <w:p w14:paraId="065F2CD4"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0C476E9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141.75</w:t>
            </w:r>
          </w:p>
        </w:tc>
        <w:tc>
          <w:tcPr>
            <w:tcW w:w="0" w:type="auto"/>
            <w:shd w:val="clear" w:color="auto" w:fill="auto"/>
            <w:vAlign w:val="center"/>
            <w:hideMark/>
          </w:tcPr>
          <w:p w14:paraId="2B69C1A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$ 43,070.00 </w:t>
            </w:r>
          </w:p>
        </w:tc>
        <w:tc>
          <w:tcPr>
            <w:tcW w:w="0" w:type="auto"/>
            <w:shd w:val="clear" w:color="auto" w:fill="auto"/>
            <w:vAlign w:val="center"/>
            <w:hideMark/>
          </w:tcPr>
          <w:p w14:paraId="13375C7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$ 6,105,173.00 </w:t>
            </w:r>
          </w:p>
        </w:tc>
        <w:tc>
          <w:tcPr>
            <w:tcW w:w="0" w:type="auto"/>
            <w:shd w:val="clear" w:color="auto" w:fill="auto"/>
            <w:noWrap/>
            <w:vAlign w:val="center"/>
            <w:hideMark/>
          </w:tcPr>
          <w:p w14:paraId="4DE2320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1.68%</w:t>
            </w:r>
          </w:p>
        </w:tc>
      </w:tr>
      <w:tr w:rsidR="00DD3416" w:rsidRPr="00DD3416" w14:paraId="51B64915" w14:textId="77777777" w:rsidTr="00DD3416">
        <w:trPr>
          <w:trHeight w:val="455"/>
        </w:trPr>
        <w:tc>
          <w:tcPr>
            <w:tcW w:w="0" w:type="auto"/>
            <w:shd w:val="clear" w:color="auto" w:fill="auto"/>
            <w:vAlign w:val="center"/>
            <w:hideMark/>
          </w:tcPr>
          <w:p w14:paraId="5F827C6C"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Pasador liso </w:t>
            </w:r>
            <w:proofErr w:type="spellStart"/>
            <w:r w:rsidRPr="00DD3416">
              <w:rPr>
                <w:rFonts w:ascii="Arial Narrow" w:eastAsia="Times New Roman" w:hAnsi="Arial Narrow" w:cs="Arial"/>
                <w:sz w:val="20"/>
                <w:szCs w:val="20"/>
                <w:lang w:val="es-CO" w:eastAsia="es-CO"/>
              </w:rPr>
              <w:t>fy</w:t>
            </w:r>
            <w:proofErr w:type="spellEnd"/>
            <w:r w:rsidRPr="00DD3416">
              <w:rPr>
                <w:rFonts w:ascii="Arial Narrow" w:eastAsia="Times New Roman" w:hAnsi="Arial Narrow" w:cs="Arial"/>
                <w:sz w:val="20"/>
                <w:szCs w:val="20"/>
                <w:lang w:val="es-CO" w:eastAsia="es-CO"/>
              </w:rPr>
              <w:t xml:space="preserve">=420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xml:space="preserve"> (dovela)</w:t>
            </w:r>
          </w:p>
        </w:tc>
        <w:tc>
          <w:tcPr>
            <w:tcW w:w="0" w:type="auto"/>
            <w:shd w:val="clear" w:color="auto" w:fill="auto"/>
            <w:noWrap/>
            <w:vAlign w:val="center"/>
            <w:hideMark/>
          </w:tcPr>
          <w:p w14:paraId="2BEC20B0"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KG</w:t>
            </w:r>
          </w:p>
        </w:tc>
        <w:tc>
          <w:tcPr>
            <w:tcW w:w="0" w:type="auto"/>
            <w:shd w:val="clear" w:color="auto" w:fill="auto"/>
            <w:vAlign w:val="center"/>
            <w:hideMark/>
          </w:tcPr>
          <w:p w14:paraId="1CAED78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744.19</w:t>
            </w:r>
          </w:p>
        </w:tc>
        <w:tc>
          <w:tcPr>
            <w:tcW w:w="0" w:type="auto"/>
            <w:shd w:val="clear" w:color="auto" w:fill="auto"/>
            <w:vAlign w:val="center"/>
            <w:hideMark/>
          </w:tcPr>
          <w:p w14:paraId="7A8F3CD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$ 12,894.00 </w:t>
            </w:r>
          </w:p>
        </w:tc>
        <w:tc>
          <w:tcPr>
            <w:tcW w:w="0" w:type="auto"/>
            <w:shd w:val="clear" w:color="auto" w:fill="auto"/>
            <w:vAlign w:val="center"/>
            <w:hideMark/>
          </w:tcPr>
          <w:p w14:paraId="641E0C6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$ 9,595,586.00 </w:t>
            </w:r>
          </w:p>
        </w:tc>
        <w:tc>
          <w:tcPr>
            <w:tcW w:w="0" w:type="auto"/>
            <w:shd w:val="clear" w:color="auto" w:fill="auto"/>
            <w:noWrap/>
            <w:vAlign w:val="center"/>
            <w:hideMark/>
          </w:tcPr>
          <w:p w14:paraId="6FCE8E7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2.65%</w:t>
            </w:r>
          </w:p>
        </w:tc>
      </w:tr>
      <w:tr w:rsidR="00DD3416" w:rsidRPr="00DD3416" w14:paraId="44B700E3" w14:textId="77777777" w:rsidTr="00DD3416">
        <w:trPr>
          <w:trHeight w:val="455"/>
        </w:trPr>
        <w:tc>
          <w:tcPr>
            <w:tcW w:w="0" w:type="auto"/>
            <w:shd w:val="clear" w:color="auto" w:fill="auto"/>
            <w:vAlign w:val="center"/>
            <w:hideMark/>
          </w:tcPr>
          <w:p w14:paraId="591E87FD"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Acero de refuerzo ASTM615 Gr60 </w:t>
            </w:r>
            <w:proofErr w:type="spellStart"/>
            <w:r w:rsidRPr="00DD3416">
              <w:rPr>
                <w:rFonts w:ascii="Arial Narrow" w:eastAsia="Times New Roman" w:hAnsi="Arial Narrow" w:cs="Arial"/>
                <w:sz w:val="20"/>
                <w:szCs w:val="20"/>
                <w:lang w:val="es-CO" w:eastAsia="es-CO"/>
              </w:rPr>
              <w:t>fy</w:t>
            </w:r>
            <w:proofErr w:type="spellEnd"/>
            <w:r w:rsidRPr="00DD3416">
              <w:rPr>
                <w:rFonts w:ascii="Arial Narrow" w:eastAsia="Times New Roman" w:hAnsi="Arial Narrow" w:cs="Arial"/>
                <w:sz w:val="20"/>
                <w:szCs w:val="20"/>
                <w:lang w:val="es-CO" w:eastAsia="es-CO"/>
              </w:rPr>
              <w:t xml:space="preserve">=420 </w:t>
            </w:r>
            <w:proofErr w:type="spellStart"/>
            <w:r w:rsidRPr="00DD3416">
              <w:rPr>
                <w:rFonts w:ascii="Arial Narrow" w:eastAsia="Times New Roman" w:hAnsi="Arial Narrow" w:cs="Arial"/>
                <w:sz w:val="20"/>
                <w:szCs w:val="20"/>
                <w:lang w:val="es-CO" w:eastAsia="es-CO"/>
              </w:rPr>
              <w:t>Mpa</w:t>
            </w:r>
            <w:proofErr w:type="spellEnd"/>
          </w:p>
        </w:tc>
        <w:tc>
          <w:tcPr>
            <w:tcW w:w="0" w:type="auto"/>
            <w:shd w:val="clear" w:color="auto" w:fill="auto"/>
            <w:noWrap/>
            <w:vAlign w:val="center"/>
            <w:hideMark/>
          </w:tcPr>
          <w:p w14:paraId="0353DB3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KG</w:t>
            </w:r>
          </w:p>
        </w:tc>
        <w:tc>
          <w:tcPr>
            <w:tcW w:w="0" w:type="auto"/>
            <w:shd w:val="clear" w:color="auto" w:fill="auto"/>
            <w:vAlign w:val="center"/>
            <w:hideMark/>
          </w:tcPr>
          <w:p w14:paraId="430C97F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1,554.91</w:t>
            </w:r>
          </w:p>
        </w:tc>
        <w:tc>
          <w:tcPr>
            <w:tcW w:w="0" w:type="auto"/>
            <w:shd w:val="clear" w:color="auto" w:fill="auto"/>
            <w:vAlign w:val="center"/>
            <w:hideMark/>
          </w:tcPr>
          <w:p w14:paraId="552E4B7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$ 11,578.00 </w:t>
            </w:r>
          </w:p>
        </w:tc>
        <w:tc>
          <w:tcPr>
            <w:tcW w:w="0" w:type="auto"/>
            <w:shd w:val="clear" w:color="auto" w:fill="auto"/>
            <w:vAlign w:val="center"/>
            <w:hideMark/>
          </w:tcPr>
          <w:p w14:paraId="6C125E0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$ 18,002,748.00 </w:t>
            </w:r>
          </w:p>
        </w:tc>
        <w:tc>
          <w:tcPr>
            <w:tcW w:w="0" w:type="auto"/>
            <w:shd w:val="clear" w:color="auto" w:fill="auto"/>
            <w:noWrap/>
            <w:vAlign w:val="center"/>
            <w:hideMark/>
          </w:tcPr>
          <w:p w14:paraId="17AD790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4.97%</w:t>
            </w:r>
          </w:p>
        </w:tc>
      </w:tr>
      <w:tr w:rsidR="00DD3416" w:rsidRPr="00DD3416" w14:paraId="1D7B035F" w14:textId="77777777" w:rsidTr="00DD3416">
        <w:trPr>
          <w:trHeight w:val="455"/>
        </w:trPr>
        <w:tc>
          <w:tcPr>
            <w:tcW w:w="0" w:type="auto"/>
            <w:shd w:val="clear" w:color="auto" w:fill="auto"/>
            <w:vAlign w:val="center"/>
            <w:hideMark/>
          </w:tcPr>
          <w:p w14:paraId="3BA9CAD3"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Acelerante para concreto Sika-set L o similar</w:t>
            </w:r>
          </w:p>
        </w:tc>
        <w:tc>
          <w:tcPr>
            <w:tcW w:w="0" w:type="auto"/>
            <w:shd w:val="clear" w:color="auto" w:fill="auto"/>
            <w:noWrap/>
            <w:vAlign w:val="center"/>
            <w:hideMark/>
          </w:tcPr>
          <w:p w14:paraId="7BD6C9A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KG</w:t>
            </w:r>
          </w:p>
        </w:tc>
        <w:tc>
          <w:tcPr>
            <w:tcW w:w="0" w:type="auto"/>
            <w:shd w:val="clear" w:color="auto" w:fill="auto"/>
            <w:vAlign w:val="center"/>
            <w:hideMark/>
          </w:tcPr>
          <w:p w14:paraId="7A02228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151.89</w:t>
            </w:r>
          </w:p>
        </w:tc>
        <w:tc>
          <w:tcPr>
            <w:tcW w:w="0" w:type="auto"/>
            <w:shd w:val="clear" w:color="auto" w:fill="auto"/>
            <w:vAlign w:val="center"/>
            <w:hideMark/>
          </w:tcPr>
          <w:p w14:paraId="3EF40E7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$ 24,349.00 </w:t>
            </w:r>
          </w:p>
        </w:tc>
        <w:tc>
          <w:tcPr>
            <w:tcW w:w="0" w:type="auto"/>
            <w:shd w:val="clear" w:color="auto" w:fill="auto"/>
            <w:vAlign w:val="center"/>
            <w:hideMark/>
          </w:tcPr>
          <w:p w14:paraId="33DC526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$ 3,698,370.00 </w:t>
            </w:r>
          </w:p>
        </w:tc>
        <w:tc>
          <w:tcPr>
            <w:tcW w:w="0" w:type="auto"/>
            <w:shd w:val="clear" w:color="auto" w:fill="auto"/>
            <w:noWrap/>
            <w:vAlign w:val="center"/>
            <w:hideMark/>
          </w:tcPr>
          <w:p w14:paraId="2651614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1.02%</w:t>
            </w:r>
          </w:p>
        </w:tc>
      </w:tr>
      <w:tr w:rsidR="00DD3416" w:rsidRPr="00DD3416" w14:paraId="6C661965" w14:textId="77777777" w:rsidTr="00DD3416">
        <w:trPr>
          <w:trHeight w:val="455"/>
        </w:trPr>
        <w:tc>
          <w:tcPr>
            <w:tcW w:w="0" w:type="auto"/>
            <w:shd w:val="clear" w:color="auto" w:fill="auto"/>
            <w:vAlign w:val="center"/>
            <w:hideMark/>
          </w:tcPr>
          <w:p w14:paraId="133D1A52"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Suministro, transporte e instalación de malla electrosoldada 15x15cm x 4mm</w:t>
            </w:r>
          </w:p>
        </w:tc>
        <w:tc>
          <w:tcPr>
            <w:tcW w:w="0" w:type="auto"/>
            <w:shd w:val="clear" w:color="auto" w:fill="auto"/>
            <w:noWrap/>
            <w:vAlign w:val="center"/>
            <w:hideMark/>
          </w:tcPr>
          <w:p w14:paraId="2A278838"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49A18A4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141.00</w:t>
            </w:r>
          </w:p>
        </w:tc>
        <w:tc>
          <w:tcPr>
            <w:tcW w:w="0" w:type="auto"/>
            <w:shd w:val="clear" w:color="auto" w:fill="auto"/>
            <w:vAlign w:val="center"/>
            <w:hideMark/>
          </w:tcPr>
          <w:p w14:paraId="5543DAD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$ 18,185.00 </w:t>
            </w:r>
          </w:p>
        </w:tc>
        <w:tc>
          <w:tcPr>
            <w:tcW w:w="0" w:type="auto"/>
            <w:shd w:val="clear" w:color="auto" w:fill="auto"/>
            <w:vAlign w:val="center"/>
            <w:hideMark/>
          </w:tcPr>
          <w:p w14:paraId="272FDB7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$ 2,564,085.00 </w:t>
            </w:r>
          </w:p>
        </w:tc>
        <w:tc>
          <w:tcPr>
            <w:tcW w:w="0" w:type="auto"/>
            <w:shd w:val="clear" w:color="auto" w:fill="auto"/>
            <w:noWrap/>
            <w:vAlign w:val="center"/>
            <w:hideMark/>
          </w:tcPr>
          <w:p w14:paraId="7202A71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0.71%</w:t>
            </w:r>
          </w:p>
        </w:tc>
      </w:tr>
      <w:tr w:rsidR="00DD3416" w:rsidRPr="00DD3416" w14:paraId="3DEA95B8" w14:textId="77777777" w:rsidTr="00DD3416">
        <w:trPr>
          <w:trHeight w:val="455"/>
        </w:trPr>
        <w:tc>
          <w:tcPr>
            <w:tcW w:w="0" w:type="auto"/>
            <w:shd w:val="clear" w:color="auto" w:fill="auto"/>
            <w:vAlign w:val="center"/>
            <w:hideMark/>
          </w:tcPr>
          <w:p w14:paraId="23E91953"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Corte de pavimento y andenes</w:t>
            </w:r>
          </w:p>
        </w:tc>
        <w:tc>
          <w:tcPr>
            <w:tcW w:w="0" w:type="auto"/>
            <w:shd w:val="clear" w:color="auto" w:fill="auto"/>
            <w:noWrap/>
            <w:vAlign w:val="center"/>
            <w:hideMark/>
          </w:tcPr>
          <w:p w14:paraId="407D52B4"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22DA9D2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318.15</w:t>
            </w:r>
          </w:p>
        </w:tc>
        <w:tc>
          <w:tcPr>
            <w:tcW w:w="0" w:type="auto"/>
            <w:shd w:val="clear" w:color="auto" w:fill="auto"/>
            <w:vAlign w:val="center"/>
            <w:hideMark/>
          </w:tcPr>
          <w:p w14:paraId="37CBD23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$ 10,846.00 </w:t>
            </w:r>
          </w:p>
        </w:tc>
        <w:tc>
          <w:tcPr>
            <w:tcW w:w="0" w:type="auto"/>
            <w:shd w:val="clear" w:color="auto" w:fill="auto"/>
            <w:vAlign w:val="center"/>
            <w:hideMark/>
          </w:tcPr>
          <w:p w14:paraId="214D254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$ 3,450,655.00 </w:t>
            </w:r>
          </w:p>
        </w:tc>
        <w:tc>
          <w:tcPr>
            <w:tcW w:w="0" w:type="auto"/>
            <w:shd w:val="clear" w:color="auto" w:fill="auto"/>
            <w:noWrap/>
            <w:vAlign w:val="center"/>
            <w:hideMark/>
          </w:tcPr>
          <w:p w14:paraId="279D158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0.95%</w:t>
            </w:r>
          </w:p>
        </w:tc>
      </w:tr>
      <w:tr w:rsidR="00DD3416" w:rsidRPr="00DD3416" w14:paraId="21CE639B" w14:textId="77777777" w:rsidTr="00DD3416">
        <w:trPr>
          <w:trHeight w:val="455"/>
        </w:trPr>
        <w:tc>
          <w:tcPr>
            <w:tcW w:w="0" w:type="auto"/>
            <w:shd w:val="clear" w:color="auto" w:fill="auto"/>
            <w:vAlign w:val="center"/>
            <w:hideMark/>
          </w:tcPr>
          <w:p w14:paraId="6B7E92DA"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Junta en sellante </w:t>
            </w:r>
            <w:proofErr w:type="spellStart"/>
            <w:r w:rsidRPr="00DD3416">
              <w:rPr>
                <w:rFonts w:ascii="Arial Narrow" w:eastAsia="Times New Roman" w:hAnsi="Arial Narrow" w:cs="Arial"/>
                <w:sz w:val="20"/>
                <w:szCs w:val="20"/>
                <w:lang w:val="es-CO" w:eastAsia="es-CO"/>
              </w:rPr>
              <w:t>elastomerico</w:t>
            </w:r>
            <w:proofErr w:type="spellEnd"/>
          </w:p>
        </w:tc>
        <w:tc>
          <w:tcPr>
            <w:tcW w:w="0" w:type="auto"/>
            <w:shd w:val="clear" w:color="auto" w:fill="auto"/>
            <w:noWrap/>
            <w:vAlign w:val="center"/>
            <w:hideMark/>
          </w:tcPr>
          <w:p w14:paraId="71D49B52"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045788D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212.75</w:t>
            </w:r>
          </w:p>
        </w:tc>
        <w:tc>
          <w:tcPr>
            <w:tcW w:w="0" w:type="auto"/>
            <w:shd w:val="clear" w:color="auto" w:fill="auto"/>
            <w:vAlign w:val="center"/>
            <w:hideMark/>
          </w:tcPr>
          <w:p w14:paraId="2D2835F5"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$ 17,454.00 </w:t>
            </w:r>
          </w:p>
        </w:tc>
        <w:tc>
          <w:tcPr>
            <w:tcW w:w="0" w:type="auto"/>
            <w:shd w:val="clear" w:color="auto" w:fill="auto"/>
            <w:vAlign w:val="center"/>
            <w:hideMark/>
          </w:tcPr>
          <w:p w14:paraId="7AAAB9C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$ 3,713,339.00 </w:t>
            </w:r>
          </w:p>
        </w:tc>
        <w:tc>
          <w:tcPr>
            <w:tcW w:w="0" w:type="auto"/>
            <w:shd w:val="clear" w:color="auto" w:fill="auto"/>
            <w:noWrap/>
            <w:vAlign w:val="center"/>
            <w:hideMark/>
          </w:tcPr>
          <w:p w14:paraId="02A666A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1.02%</w:t>
            </w:r>
          </w:p>
        </w:tc>
      </w:tr>
    </w:tbl>
    <w:p w14:paraId="750195B1" w14:textId="77777777" w:rsidR="00DD3416" w:rsidRPr="00A76A0A" w:rsidRDefault="00DD3416" w:rsidP="00DD3416">
      <w:pPr>
        <w:tabs>
          <w:tab w:val="left" w:pos="1134"/>
        </w:tabs>
        <w:spacing w:after="0" w:line="240" w:lineRule="auto"/>
        <w:contextualSpacing/>
        <w:rPr>
          <w:rFonts w:ascii="Arial" w:eastAsia="Arial" w:hAnsi="Arial" w:cs="Arial"/>
          <w:i/>
          <w:color w:val="000000"/>
          <w:sz w:val="20"/>
          <w:szCs w:val="20"/>
          <w:lang w:val="es-CO"/>
        </w:rPr>
      </w:pPr>
    </w:p>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75000664" w14:textId="1D022CDB" w:rsidR="00DD3416" w:rsidRDefault="00DD3416" w:rsidP="00DD3416">
      <w:pPr>
        <w:tabs>
          <w:tab w:val="left" w:pos="1134"/>
        </w:tabs>
        <w:spacing w:after="0" w:line="240" w:lineRule="auto"/>
        <w:contextualSpacing/>
        <w:jc w:val="both"/>
        <w:rPr>
          <w:rFonts w:ascii="Arial" w:eastAsia="Arial" w:hAnsi="Arial" w:cs="Arial"/>
          <w:iCs/>
          <w:color w:val="000000"/>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61"/>
        <w:gridCol w:w="593"/>
        <w:gridCol w:w="873"/>
        <w:gridCol w:w="961"/>
        <w:gridCol w:w="1118"/>
        <w:gridCol w:w="1249"/>
        <w:gridCol w:w="1061"/>
      </w:tblGrid>
      <w:tr w:rsidR="00DD3416" w:rsidRPr="00DD3416" w14:paraId="4FACE43D" w14:textId="77777777" w:rsidTr="00DD3416">
        <w:trPr>
          <w:trHeight w:val="445"/>
        </w:trPr>
        <w:tc>
          <w:tcPr>
            <w:tcW w:w="0" w:type="auto"/>
            <w:vMerge w:val="restart"/>
            <w:shd w:val="clear" w:color="000000" w:fill="FFFFFF"/>
            <w:vAlign w:val="center"/>
            <w:hideMark/>
          </w:tcPr>
          <w:p w14:paraId="478B1B42"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DESCRIPCION</w:t>
            </w:r>
          </w:p>
        </w:tc>
        <w:tc>
          <w:tcPr>
            <w:tcW w:w="0" w:type="auto"/>
            <w:vMerge w:val="restart"/>
            <w:shd w:val="clear" w:color="000000" w:fill="FFFFFF"/>
            <w:vAlign w:val="center"/>
            <w:hideMark/>
          </w:tcPr>
          <w:p w14:paraId="3EA19270"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UND.</w:t>
            </w:r>
          </w:p>
        </w:tc>
        <w:tc>
          <w:tcPr>
            <w:tcW w:w="0" w:type="auto"/>
            <w:vMerge w:val="restart"/>
            <w:shd w:val="clear" w:color="000000" w:fill="FFFFFF"/>
            <w:vAlign w:val="center"/>
            <w:hideMark/>
          </w:tcPr>
          <w:p w14:paraId="577B95E6"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CANTIDAD</w:t>
            </w:r>
          </w:p>
        </w:tc>
        <w:tc>
          <w:tcPr>
            <w:tcW w:w="0" w:type="auto"/>
            <w:vMerge w:val="restart"/>
            <w:shd w:val="clear" w:color="000000" w:fill="FFFFFF"/>
            <w:vAlign w:val="center"/>
            <w:hideMark/>
          </w:tcPr>
          <w:p w14:paraId="3B326FC6"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VALOR UNITARIO</w:t>
            </w:r>
          </w:p>
        </w:tc>
        <w:tc>
          <w:tcPr>
            <w:tcW w:w="0" w:type="auto"/>
            <w:vMerge w:val="restart"/>
            <w:shd w:val="clear" w:color="000000" w:fill="FFFFFF"/>
            <w:vAlign w:val="center"/>
            <w:hideMark/>
          </w:tcPr>
          <w:p w14:paraId="18F6C2E4"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xml:space="preserve">VALOR TOTAL                                </w:t>
            </w:r>
          </w:p>
        </w:tc>
        <w:tc>
          <w:tcPr>
            <w:tcW w:w="0" w:type="auto"/>
            <w:vMerge w:val="restart"/>
            <w:shd w:val="clear" w:color="000000" w:fill="FFFFFF"/>
            <w:vAlign w:val="center"/>
            <w:hideMark/>
          </w:tcPr>
          <w:p w14:paraId="4D9F7500"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DE PARTICIPACIÓN</w:t>
            </w:r>
          </w:p>
        </w:tc>
        <w:tc>
          <w:tcPr>
            <w:tcW w:w="0" w:type="auto"/>
            <w:vMerge w:val="restart"/>
            <w:shd w:val="clear" w:color="000000" w:fill="FFFFFF"/>
            <w:vAlign w:val="center"/>
            <w:hideMark/>
          </w:tcPr>
          <w:p w14:paraId="79586879"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ACUMULADO</w:t>
            </w:r>
          </w:p>
        </w:tc>
      </w:tr>
      <w:tr w:rsidR="00DD3416" w:rsidRPr="00DD3416" w14:paraId="7F43E922" w14:textId="77777777" w:rsidTr="00DD3416">
        <w:trPr>
          <w:trHeight w:val="445"/>
        </w:trPr>
        <w:tc>
          <w:tcPr>
            <w:tcW w:w="0" w:type="auto"/>
            <w:vMerge/>
            <w:vAlign w:val="center"/>
            <w:hideMark/>
          </w:tcPr>
          <w:p w14:paraId="36BCE2C9"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0754FEB5"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62BC1661"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64B38305"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55B6335A"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49DCEA0C"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3B0BACD8"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r>
      <w:tr w:rsidR="00DD3416" w:rsidRPr="00DD3416" w14:paraId="7F76078A" w14:textId="77777777" w:rsidTr="00DD3416">
        <w:trPr>
          <w:trHeight w:val="600"/>
        </w:trPr>
        <w:tc>
          <w:tcPr>
            <w:tcW w:w="0" w:type="auto"/>
            <w:shd w:val="clear" w:color="000000" w:fill="BFBFBF"/>
            <w:noWrap/>
            <w:vAlign w:val="center"/>
            <w:hideMark/>
          </w:tcPr>
          <w:p w14:paraId="6B53C92A"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PRELIMINARES</w:t>
            </w:r>
          </w:p>
        </w:tc>
        <w:tc>
          <w:tcPr>
            <w:tcW w:w="0" w:type="auto"/>
            <w:shd w:val="clear" w:color="000000" w:fill="BFBFBF"/>
            <w:noWrap/>
            <w:vAlign w:val="center"/>
            <w:hideMark/>
          </w:tcPr>
          <w:p w14:paraId="08594E5E"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6520143C"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1AB52275"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31F7A21F"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auto" w:fill="auto"/>
            <w:noWrap/>
            <w:vAlign w:val="center"/>
            <w:hideMark/>
          </w:tcPr>
          <w:p w14:paraId="04133AE9"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shd w:val="clear" w:color="auto" w:fill="auto"/>
            <w:noWrap/>
            <w:vAlign w:val="center"/>
            <w:hideMark/>
          </w:tcPr>
          <w:p w14:paraId="70C7A03C" w14:textId="77777777" w:rsidR="00DD3416" w:rsidRPr="00DD3416" w:rsidRDefault="00DD3416" w:rsidP="00DD3416">
            <w:pPr>
              <w:spacing w:after="0" w:line="240" w:lineRule="auto"/>
              <w:rPr>
                <w:rFonts w:ascii="Times New Roman" w:eastAsia="Times New Roman" w:hAnsi="Times New Roman" w:cs="Times New Roman"/>
                <w:sz w:val="20"/>
                <w:szCs w:val="20"/>
                <w:lang w:val="es-CO" w:eastAsia="es-CO"/>
              </w:rPr>
            </w:pPr>
          </w:p>
        </w:tc>
      </w:tr>
      <w:tr w:rsidR="00DD3416" w:rsidRPr="00DD3416" w14:paraId="64650085" w14:textId="77777777" w:rsidTr="00DD3416">
        <w:trPr>
          <w:trHeight w:val="455"/>
        </w:trPr>
        <w:tc>
          <w:tcPr>
            <w:tcW w:w="0" w:type="auto"/>
            <w:shd w:val="clear" w:color="auto" w:fill="auto"/>
            <w:vAlign w:val="center"/>
            <w:hideMark/>
          </w:tcPr>
          <w:p w14:paraId="6E0C38F5"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proofErr w:type="spellStart"/>
            <w:r w:rsidRPr="00DD3416">
              <w:rPr>
                <w:rFonts w:ascii="Arial Narrow" w:eastAsia="Times New Roman" w:hAnsi="Arial Narrow" w:cs="Arial"/>
                <w:sz w:val="20"/>
                <w:szCs w:val="20"/>
                <w:lang w:val="es-CO" w:eastAsia="es-CO"/>
              </w:rPr>
              <w:t>Localizacion</w:t>
            </w:r>
            <w:proofErr w:type="spellEnd"/>
            <w:r w:rsidRPr="00DD3416">
              <w:rPr>
                <w:rFonts w:ascii="Arial Narrow" w:eastAsia="Times New Roman" w:hAnsi="Arial Narrow" w:cs="Arial"/>
                <w:sz w:val="20"/>
                <w:szCs w:val="20"/>
                <w:lang w:val="es-CO" w:eastAsia="es-CO"/>
              </w:rPr>
              <w:t xml:space="preserve"> y replanteo de </w:t>
            </w:r>
            <w:proofErr w:type="spellStart"/>
            <w:r w:rsidRPr="00DD3416">
              <w:rPr>
                <w:rFonts w:ascii="Arial Narrow" w:eastAsia="Times New Roman" w:hAnsi="Arial Narrow" w:cs="Arial"/>
                <w:sz w:val="20"/>
                <w:szCs w:val="20"/>
                <w:lang w:val="es-CO" w:eastAsia="es-CO"/>
              </w:rPr>
              <w:t>vias</w:t>
            </w:r>
            <w:proofErr w:type="spellEnd"/>
            <w:r w:rsidRPr="00DD3416">
              <w:rPr>
                <w:rFonts w:ascii="Arial Narrow" w:eastAsia="Times New Roman" w:hAnsi="Arial Narrow" w:cs="Arial"/>
                <w:sz w:val="20"/>
                <w:szCs w:val="20"/>
                <w:lang w:val="es-CO" w:eastAsia="es-CO"/>
              </w:rPr>
              <w:t xml:space="preserve"> y estructuras en concreto</w:t>
            </w:r>
          </w:p>
        </w:tc>
        <w:tc>
          <w:tcPr>
            <w:tcW w:w="0" w:type="auto"/>
            <w:shd w:val="clear" w:color="auto" w:fill="auto"/>
            <w:noWrap/>
            <w:vAlign w:val="center"/>
            <w:hideMark/>
          </w:tcPr>
          <w:p w14:paraId="65F20AB5"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1191BDC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640.00</w:t>
            </w:r>
          </w:p>
        </w:tc>
        <w:tc>
          <w:tcPr>
            <w:tcW w:w="0" w:type="auto"/>
            <w:shd w:val="clear" w:color="auto" w:fill="auto"/>
            <w:vAlign w:val="center"/>
            <w:hideMark/>
          </w:tcPr>
          <w:p w14:paraId="1F29ACE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$ 5,455.00 </w:t>
            </w:r>
          </w:p>
        </w:tc>
        <w:tc>
          <w:tcPr>
            <w:tcW w:w="0" w:type="auto"/>
            <w:shd w:val="clear" w:color="auto" w:fill="auto"/>
            <w:vAlign w:val="center"/>
            <w:hideMark/>
          </w:tcPr>
          <w:p w14:paraId="1CDB8D5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$ 3,491,200.00 </w:t>
            </w:r>
          </w:p>
        </w:tc>
        <w:tc>
          <w:tcPr>
            <w:tcW w:w="0" w:type="auto"/>
            <w:shd w:val="clear" w:color="auto" w:fill="auto"/>
            <w:noWrap/>
            <w:vAlign w:val="center"/>
            <w:hideMark/>
          </w:tcPr>
          <w:p w14:paraId="2DCAE20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0.96%</w:t>
            </w:r>
          </w:p>
        </w:tc>
        <w:tc>
          <w:tcPr>
            <w:tcW w:w="0" w:type="auto"/>
            <w:shd w:val="clear" w:color="auto" w:fill="auto"/>
            <w:noWrap/>
            <w:vAlign w:val="center"/>
            <w:hideMark/>
          </w:tcPr>
          <w:p w14:paraId="5B4E1E0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0.96%</w:t>
            </w:r>
          </w:p>
        </w:tc>
      </w:tr>
      <w:tr w:rsidR="00DD3416" w:rsidRPr="00DD3416" w14:paraId="12A2D128" w14:textId="77777777" w:rsidTr="00DD3416">
        <w:trPr>
          <w:trHeight w:val="455"/>
        </w:trPr>
        <w:tc>
          <w:tcPr>
            <w:tcW w:w="0" w:type="auto"/>
            <w:shd w:val="clear" w:color="auto" w:fill="auto"/>
            <w:vAlign w:val="center"/>
            <w:hideMark/>
          </w:tcPr>
          <w:p w14:paraId="11D1DDD0"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Demolición de pavimentos, andenes y estructuras en concreto (No incluye retiro)</w:t>
            </w:r>
          </w:p>
        </w:tc>
        <w:tc>
          <w:tcPr>
            <w:tcW w:w="0" w:type="auto"/>
            <w:shd w:val="clear" w:color="auto" w:fill="auto"/>
            <w:noWrap/>
            <w:vAlign w:val="center"/>
            <w:hideMark/>
          </w:tcPr>
          <w:p w14:paraId="3B3732D4"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4FA5C6A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5.95</w:t>
            </w:r>
          </w:p>
        </w:tc>
        <w:tc>
          <w:tcPr>
            <w:tcW w:w="0" w:type="auto"/>
            <w:shd w:val="clear" w:color="auto" w:fill="auto"/>
            <w:vAlign w:val="center"/>
            <w:hideMark/>
          </w:tcPr>
          <w:p w14:paraId="25C3EEF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$ 181,595.00 </w:t>
            </w:r>
          </w:p>
        </w:tc>
        <w:tc>
          <w:tcPr>
            <w:tcW w:w="0" w:type="auto"/>
            <w:shd w:val="clear" w:color="auto" w:fill="auto"/>
            <w:vAlign w:val="center"/>
            <w:hideMark/>
          </w:tcPr>
          <w:p w14:paraId="68B3F0F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$ 1,080,490.00 </w:t>
            </w:r>
          </w:p>
        </w:tc>
        <w:tc>
          <w:tcPr>
            <w:tcW w:w="0" w:type="auto"/>
            <w:shd w:val="clear" w:color="auto" w:fill="auto"/>
            <w:noWrap/>
            <w:vAlign w:val="center"/>
            <w:hideMark/>
          </w:tcPr>
          <w:p w14:paraId="5A3129F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0.30%</w:t>
            </w:r>
          </w:p>
        </w:tc>
        <w:tc>
          <w:tcPr>
            <w:tcW w:w="0" w:type="auto"/>
            <w:shd w:val="clear" w:color="auto" w:fill="auto"/>
            <w:noWrap/>
            <w:vAlign w:val="center"/>
            <w:hideMark/>
          </w:tcPr>
          <w:p w14:paraId="2B2500C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1.26%</w:t>
            </w:r>
          </w:p>
        </w:tc>
      </w:tr>
      <w:tr w:rsidR="00DD3416" w:rsidRPr="00DD3416" w14:paraId="0B3E8D2C" w14:textId="77777777" w:rsidTr="00DD3416">
        <w:trPr>
          <w:trHeight w:val="420"/>
        </w:trPr>
        <w:tc>
          <w:tcPr>
            <w:tcW w:w="0" w:type="auto"/>
            <w:shd w:val="clear" w:color="auto" w:fill="auto"/>
            <w:vAlign w:val="center"/>
            <w:hideMark/>
          </w:tcPr>
          <w:p w14:paraId="0B3EA59B"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Techo provisional en madera y plástico</w:t>
            </w:r>
          </w:p>
        </w:tc>
        <w:tc>
          <w:tcPr>
            <w:tcW w:w="0" w:type="auto"/>
            <w:shd w:val="clear" w:color="auto" w:fill="auto"/>
            <w:noWrap/>
            <w:vAlign w:val="center"/>
            <w:hideMark/>
          </w:tcPr>
          <w:p w14:paraId="7D63D604"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7A1645D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528.00</w:t>
            </w:r>
          </w:p>
        </w:tc>
        <w:tc>
          <w:tcPr>
            <w:tcW w:w="0" w:type="auto"/>
            <w:shd w:val="clear" w:color="auto" w:fill="auto"/>
            <w:vAlign w:val="center"/>
            <w:hideMark/>
          </w:tcPr>
          <w:p w14:paraId="4381788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$ 20,611.00 </w:t>
            </w:r>
          </w:p>
        </w:tc>
        <w:tc>
          <w:tcPr>
            <w:tcW w:w="0" w:type="auto"/>
            <w:shd w:val="clear" w:color="auto" w:fill="auto"/>
            <w:vAlign w:val="center"/>
            <w:hideMark/>
          </w:tcPr>
          <w:p w14:paraId="58FAD5B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$ 10,882,608.00 </w:t>
            </w:r>
          </w:p>
        </w:tc>
        <w:tc>
          <w:tcPr>
            <w:tcW w:w="0" w:type="auto"/>
            <w:shd w:val="clear" w:color="auto" w:fill="auto"/>
            <w:noWrap/>
            <w:vAlign w:val="center"/>
            <w:hideMark/>
          </w:tcPr>
          <w:p w14:paraId="29E6EB6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3.00%</w:t>
            </w:r>
          </w:p>
        </w:tc>
        <w:tc>
          <w:tcPr>
            <w:tcW w:w="0" w:type="auto"/>
            <w:shd w:val="clear" w:color="auto" w:fill="auto"/>
            <w:noWrap/>
            <w:vAlign w:val="center"/>
            <w:hideMark/>
          </w:tcPr>
          <w:p w14:paraId="1AE0F72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4.26%</w:t>
            </w:r>
          </w:p>
        </w:tc>
      </w:tr>
      <w:tr w:rsidR="00DD3416" w:rsidRPr="00DD3416" w14:paraId="0ACD3631" w14:textId="77777777" w:rsidTr="00DD3416">
        <w:trPr>
          <w:trHeight w:val="480"/>
        </w:trPr>
        <w:tc>
          <w:tcPr>
            <w:tcW w:w="0" w:type="auto"/>
            <w:shd w:val="clear" w:color="auto" w:fill="auto"/>
            <w:vAlign w:val="center"/>
            <w:hideMark/>
          </w:tcPr>
          <w:p w14:paraId="79BA758C"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Cerramiento en madera y tela yute h=2 m</w:t>
            </w:r>
          </w:p>
        </w:tc>
        <w:tc>
          <w:tcPr>
            <w:tcW w:w="0" w:type="auto"/>
            <w:shd w:val="clear" w:color="auto" w:fill="auto"/>
            <w:noWrap/>
            <w:vAlign w:val="center"/>
            <w:hideMark/>
          </w:tcPr>
          <w:p w14:paraId="013C6E47"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065F5B5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172.60</w:t>
            </w:r>
          </w:p>
        </w:tc>
        <w:tc>
          <w:tcPr>
            <w:tcW w:w="0" w:type="auto"/>
            <w:shd w:val="clear" w:color="auto" w:fill="auto"/>
            <w:vAlign w:val="center"/>
            <w:hideMark/>
          </w:tcPr>
          <w:p w14:paraId="1340896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$ 19,962.00 </w:t>
            </w:r>
          </w:p>
        </w:tc>
        <w:tc>
          <w:tcPr>
            <w:tcW w:w="0" w:type="auto"/>
            <w:shd w:val="clear" w:color="auto" w:fill="auto"/>
            <w:vAlign w:val="center"/>
            <w:hideMark/>
          </w:tcPr>
          <w:p w14:paraId="2DE4F7F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$ 3,445,441.00 </w:t>
            </w:r>
          </w:p>
        </w:tc>
        <w:tc>
          <w:tcPr>
            <w:tcW w:w="0" w:type="auto"/>
            <w:shd w:val="clear" w:color="auto" w:fill="auto"/>
            <w:noWrap/>
            <w:vAlign w:val="center"/>
            <w:hideMark/>
          </w:tcPr>
          <w:p w14:paraId="440A9A3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0.95%</w:t>
            </w:r>
          </w:p>
        </w:tc>
        <w:tc>
          <w:tcPr>
            <w:tcW w:w="0" w:type="auto"/>
            <w:shd w:val="clear" w:color="auto" w:fill="auto"/>
            <w:noWrap/>
            <w:vAlign w:val="center"/>
            <w:hideMark/>
          </w:tcPr>
          <w:p w14:paraId="65CB960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5.21%</w:t>
            </w:r>
          </w:p>
        </w:tc>
      </w:tr>
      <w:tr w:rsidR="00DD3416" w:rsidRPr="00DD3416" w14:paraId="4477459F" w14:textId="77777777" w:rsidTr="00DD3416">
        <w:trPr>
          <w:trHeight w:val="600"/>
        </w:trPr>
        <w:tc>
          <w:tcPr>
            <w:tcW w:w="0" w:type="auto"/>
            <w:shd w:val="clear" w:color="000000" w:fill="BFBFBF"/>
            <w:noWrap/>
            <w:vAlign w:val="center"/>
            <w:hideMark/>
          </w:tcPr>
          <w:p w14:paraId="7DA4A813"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MOVIMIENTO DE TIERRA Y TRANSPORTE</w:t>
            </w:r>
          </w:p>
        </w:tc>
        <w:tc>
          <w:tcPr>
            <w:tcW w:w="0" w:type="auto"/>
            <w:shd w:val="clear" w:color="000000" w:fill="BFBFBF"/>
            <w:noWrap/>
            <w:vAlign w:val="center"/>
            <w:hideMark/>
          </w:tcPr>
          <w:p w14:paraId="30D0DC89"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57A94285"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1369BE7D"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5ABD708A"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auto" w:fill="auto"/>
            <w:noWrap/>
            <w:vAlign w:val="center"/>
            <w:hideMark/>
          </w:tcPr>
          <w:p w14:paraId="309341A4"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shd w:val="clear" w:color="auto" w:fill="auto"/>
            <w:noWrap/>
            <w:vAlign w:val="center"/>
            <w:hideMark/>
          </w:tcPr>
          <w:p w14:paraId="1C49EC7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5.21%</w:t>
            </w:r>
          </w:p>
        </w:tc>
      </w:tr>
      <w:tr w:rsidR="00DD3416" w:rsidRPr="00DD3416" w14:paraId="3A8086E9" w14:textId="77777777" w:rsidTr="00DD3416">
        <w:trPr>
          <w:trHeight w:val="455"/>
        </w:trPr>
        <w:tc>
          <w:tcPr>
            <w:tcW w:w="0" w:type="auto"/>
            <w:shd w:val="clear" w:color="auto" w:fill="auto"/>
            <w:vAlign w:val="center"/>
            <w:hideMark/>
          </w:tcPr>
          <w:p w14:paraId="2EB6B696"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Excavaciones varias para conformación de subrasante (No incluye retiro)</w:t>
            </w:r>
          </w:p>
        </w:tc>
        <w:tc>
          <w:tcPr>
            <w:tcW w:w="0" w:type="auto"/>
            <w:shd w:val="clear" w:color="auto" w:fill="auto"/>
            <w:noWrap/>
            <w:vAlign w:val="center"/>
            <w:hideMark/>
          </w:tcPr>
          <w:p w14:paraId="32875975"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0D7FA37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303.60</w:t>
            </w:r>
          </w:p>
        </w:tc>
        <w:tc>
          <w:tcPr>
            <w:tcW w:w="0" w:type="auto"/>
            <w:shd w:val="clear" w:color="auto" w:fill="auto"/>
            <w:vAlign w:val="center"/>
            <w:hideMark/>
          </w:tcPr>
          <w:p w14:paraId="74AFBEE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$ 64,018.00 </w:t>
            </w:r>
          </w:p>
        </w:tc>
        <w:tc>
          <w:tcPr>
            <w:tcW w:w="0" w:type="auto"/>
            <w:shd w:val="clear" w:color="auto" w:fill="auto"/>
            <w:vAlign w:val="center"/>
            <w:hideMark/>
          </w:tcPr>
          <w:p w14:paraId="153BDBF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$ 19,435,865.00 </w:t>
            </w:r>
          </w:p>
        </w:tc>
        <w:tc>
          <w:tcPr>
            <w:tcW w:w="0" w:type="auto"/>
            <w:shd w:val="clear" w:color="auto" w:fill="auto"/>
            <w:noWrap/>
            <w:vAlign w:val="center"/>
            <w:hideMark/>
          </w:tcPr>
          <w:p w14:paraId="34718A9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5.36%</w:t>
            </w:r>
          </w:p>
        </w:tc>
        <w:tc>
          <w:tcPr>
            <w:tcW w:w="0" w:type="auto"/>
            <w:shd w:val="clear" w:color="auto" w:fill="auto"/>
            <w:noWrap/>
            <w:vAlign w:val="center"/>
            <w:hideMark/>
          </w:tcPr>
          <w:p w14:paraId="02DE74C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10.57%</w:t>
            </w:r>
          </w:p>
        </w:tc>
      </w:tr>
      <w:tr w:rsidR="00DD3416" w:rsidRPr="00DD3416" w14:paraId="3E6E5510" w14:textId="77777777" w:rsidTr="00DD3416">
        <w:trPr>
          <w:trHeight w:val="455"/>
        </w:trPr>
        <w:tc>
          <w:tcPr>
            <w:tcW w:w="0" w:type="auto"/>
            <w:shd w:val="clear" w:color="auto" w:fill="auto"/>
            <w:vAlign w:val="center"/>
            <w:hideMark/>
          </w:tcPr>
          <w:p w14:paraId="6FC47601"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Conformación de la subrasante</w:t>
            </w:r>
          </w:p>
        </w:tc>
        <w:tc>
          <w:tcPr>
            <w:tcW w:w="0" w:type="auto"/>
            <w:shd w:val="clear" w:color="auto" w:fill="auto"/>
            <w:noWrap/>
            <w:vAlign w:val="center"/>
            <w:hideMark/>
          </w:tcPr>
          <w:p w14:paraId="5EEFEAA4"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35096D2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504.00</w:t>
            </w:r>
          </w:p>
        </w:tc>
        <w:tc>
          <w:tcPr>
            <w:tcW w:w="0" w:type="auto"/>
            <w:shd w:val="clear" w:color="auto" w:fill="auto"/>
            <w:vAlign w:val="center"/>
            <w:hideMark/>
          </w:tcPr>
          <w:p w14:paraId="45ADF16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$ 5,402.00 </w:t>
            </w:r>
          </w:p>
        </w:tc>
        <w:tc>
          <w:tcPr>
            <w:tcW w:w="0" w:type="auto"/>
            <w:shd w:val="clear" w:color="auto" w:fill="auto"/>
            <w:vAlign w:val="center"/>
            <w:hideMark/>
          </w:tcPr>
          <w:p w14:paraId="3D139E2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$ 2,722,608.00 </w:t>
            </w:r>
          </w:p>
        </w:tc>
        <w:tc>
          <w:tcPr>
            <w:tcW w:w="0" w:type="auto"/>
            <w:shd w:val="clear" w:color="auto" w:fill="auto"/>
            <w:noWrap/>
            <w:vAlign w:val="center"/>
            <w:hideMark/>
          </w:tcPr>
          <w:p w14:paraId="34A79A9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0.75%</w:t>
            </w:r>
          </w:p>
        </w:tc>
        <w:tc>
          <w:tcPr>
            <w:tcW w:w="0" w:type="auto"/>
            <w:shd w:val="clear" w:color="auto" w:fill="auto"/>
            <w:noWrap/>
            <w:vAlign w:val="center"/>
            <w:hideMark/>
          </w:tcPr>
          <w:p w14:paraId="1CE314F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11.32%</w:t>
            </w:r>
          </w:p>
        </w:tc>
      </w:tr>
      <w:tr w:rsidR="00DD3416" w:rsidRPr="00DD3416" w14:paraId="016DF78F" w14:textId="77777777" w:rsidTr="00DD3416">
        <w:trPr>
          <w:trHeight w:val="745"/>
        </w:trPr>
        <w:tc>
          <w:tcPr>
            <w:tcW w:w="0" w:type="auto"/>
            <w:shd w:val="clear" w:color="auto" w:fill="auto"/>
            <w:vAlign w:val="center"/>
            <w:hideMark/>
          </w:tcPr>
          <w:p w14:paraId="29C2127E"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Transporte y retiro de sobrantes producto de la </w:t>
            </w:r>
            <w:proofErr w:type="spellStart"/>
            <w:r w:rsidRPr="00DD3416">
              <w:rPr>
                <w:rFonts w:ascii="Arial Narrow" w:eastAsia="Times New Roman" w:hAnsi="Arial Narrow" w:cs="Arial"/>
                <w:sz w:val="20"/>
                <w:szCs w:val="20"/>
                <w:lang w:val="es-CO" w:eastAsia="es-CO"/>
              </w:rPr>
              <w:t>excavacion</w:t>
            </w:r>
            <w:proofErr w:type="spellEnd"/>
            <w:r w:rsidRPr="00DD3416">
              <w:rPr>
                <w:rFonts w:ascii="Arial Narrow" w:eastAsia="Times New Roman" w:hAnsi="Arial Narrow" w:cs="Arial"/>
                <w:sz w:val="20"/>
                <w:szCs w:val="20"/>
                <w:lang w:val="es-CO" w:eastAsia="es-CO"/>
              </w:rPr>
              <w:t xml:space="preserve"> y </w:t>
            </w:r>
            <w:proofErr w:type="spellStart"/>
            <w:r w:rsidRPr="00DD3416">
              <w:rPr>
                <w:rFonts w:ascii="Arial Narrow" w:eastAsia="Times New Roman" w:hAnsi="Arial Narrow" w:cs="Arial"/>
                <w:sz w:val="20"/>
                <w:szCs w:val="20"/>
                <w:lang w:val="es-CO" w:eastAsia="es-CO"/>
              </w:rPr>
              <w:t>demolicion</w:t>
            </w:r>
            <w:proofErr w:type="spellEnd"/>
            <w:r w:rsidRPr="00DD3416">
              <w:rPr>
                <w:rFonts w:ascii="Arial Narrow" w:eastAsia="Times New Roman" w:hAnsi="Arial Narrow" w:cs="Arial"/>
                <w:sz w:val="20"/>
                <w:szCs w:val="20"/>
                <w:lang w:val="es-CO" w:eastAsia="es-CO"/>
              </w:rPr>
              <w:t xml:space="preserve"> (Incluye Cargue)</w:t>
            </w:r>
          </w:p>
        </w:tc>
        <w:tc>
          <w:tcPr>
            <w:tcW w:w="0" w:type="auto"/>
            <w:shd w:val="clear" w:color="auto" w:fill="auto"/>
            <w:noWrap/>
            <w:vAlign w:val="center"/>
            <w:hideMark/>
          </w:tcPr>
          <w:p w14:paraId="154C30C9"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26F84DA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402.12</w:t>
            </w:r>
          </w:p>
        </w:tc>
        <w:tc>
          <w:tcPr>
            <w:tcW w:w="0" w:type="auto"/>
            <w:shd w:val="clear" w:color="auto" w:fill="auto"/>
            <w:vAlign w:val="center"/>
            <w:hideMark/>
          </w:tcPr>
          <w:p w14:paraId="1EC8208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$ 50,437.00 </w:t>
            </w:r>
          </w:p>
        </w:tc>
        <w:tc>
          <w:tcPr>
            <w:tcW w:w="0" w:type="auto"/>
            <w:shd w:val="clear" w:color="auto" w:fill="auto"/>
            <w:vAlign w:val="center"/>
            <w:hideMark/>
          </w:tcPr>
          <w:p w14:paraId="7E95274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$ 20,281,726.00 </w:t>
            </w:r>
          </w:p>
        </w:tc>
        <w:tc>
          <w:tcPr>
            <w:tcW w:w="0" w:type="auto"/>
            <w:shd w:val="clear" w:color="auto" w:fill="auto"/>
            <w:noWrap/>
            <w:vAlign w:val="center"/>
            <w:hideMark/>
          </w:tcPr>
          <w:p w14:paraId="3B116E4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5.59%</w:t>
            </w:r>
          </w:p>
        </w:tc>
        <w:tc>
          <w:tcPr>
            <w:tcW w:w="0" w:type="auto"/>
            <w:shd w:val="clear" w:color="auto" w:fill="auto"/>
            <w:noWrap/>
            <w:vAlign w:val="center"/>
            <w:hideMark/>
          </w:tcPr>
          <w:p w14:paraId="26C10B7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16.92%</w:t>
            </w:r>
          </w:p>
        </w:tc>
      </w:tr>
      <w:tr w:rsidR="00DD3416" w:rsidRPr="00DD3416" w14:paraId="445AD4A4" w14:textId="77777777" w:rsidTr="00DD3416">
        <w:trPr>
          <w:trHeight w:val="455"/>
        </w:trPr>
        <w:tc>
          <w:tcPr>
            <w:tcW w:w="0" w:type="auto"/>
            <w:shd w:val="clear" w:color="auto" w:fill="auto"/>
            <w:vAlign w:val="center"/>
            <w:hideMark/>
          </w:tcPr>
          <w:p w14:paraId="72BEC891"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Transporte de Base Granular </w:t>
            </w:r>
            <w:proofErr w:type="gramStart"/>
            <w:r w:rsidRPr="00DD3416">
              <w:rPr>
                <w:rFonts w:ascii="Arial Narrow" w:eastAsia="Times New Roman" w:hAnsi="Arial Narrow" w:cs="Arial"/>
                <w:sz w:val="20"/>
                <w:szCs w:val="20"/>
                <w:lang w:val="es-CO" w:eastAsia="es-CO"/>
              </w:rPr>
              <w:t>y  Afirmado</w:t>
            </w:r>
            <w:proofErr w:type="gramEnd"/>
          </w:p>
        </w:tc>
        <w:tc>
          <w:tcPr>
            <w:tcW w:w="0" w:type="auto"/>
            <w:shd w:val="clear" w:color="auto" w:fill="auto"/>
            <w:noWrap/>
            <w:vAlign w:val="center"/>
            <w:hideMark/>
          </w:tcPr>
          <w:p w14:paraId="1C21558B"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M3-KM</w:t>
            </w:r>
          </w:p>
        </w:tc>
        <w:tc>
          <w:tcPr>
            <w:tcW w:w="0" w:type="auto"/>
            <w:shd w:val="clear" w:color="auto" w:fill="auto"/>
            <w:vAlign w:val="center"/>
            <w:hideMark/>
          </w:tcPr>
          <w:p w14:paraId="45DB860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14,626.56</w:t>
            </w:r>
          </w:p>
        </w:tc>
        <w:tc>
          <w:tcPr>
            <w:tcW w:w="0" w:type="auto"/>
            <w:shd w:val="clear" w:color="auto" w:fill="auto"/>
            <w:vAlign w:val="center"/>
            <w:hideMark/>
          </w:tcPr>
          <w:p w14:paraId="11B237F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$ 3,072.00 </w:t>
            </w:r>
          </w:p>
        </w:tc>
        <w:tc>
          <w:tcPr>
            <w:tcW w:w="0" w:type="auto"/>
            <w:shd w:val="clear" w:color="auto" w:fill="auto"/>
            <w:vAlign w:val="center"/>
            <w:hideMark/>
          </w:tcPr>
          <w:p w14:paraId="7D194AF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$ 44,932,792.00 </w:t>
            </w:r>
          </w:p>
        </w:tc>
        <w:tc>
          <w:tcPr>
            <w:tcW w:w="0" w:type="auto"/>
            <w:shd w:val="clear" w:color="auto" w:fill="auto"/>
            <w:noWrap/>
            <w:vAlign w:val="center"/>
            <w:hideMark/>
          </w:tcPr>
          <w:p w14:paraId="4E5D5F2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12.39%</w:t>
            </w:r>
          </w:p>
        </w:tc>
        <w:tc>
          <w:tcPr>
            <w:tcW w:w="0" w:type="auto"/>
            <w:shd w:val="clear" w:color="auto" w:fill="auto"/>
            <w:noWrap/>
            <w:vAlign w:val="center"/>
            <w:hideMark/>
          </w:tcPr>
          <w:p w14:paraId="6F179C2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29.31%</w:t>
            </w:r>
          </w:p>
        </w:tc>
      </w:tr>
      <w:tr w:rsidR="00DD3416" w:rsidRPr="00DD3416" w14:paraId="1703C561" w14:textId="77777777" w:rsidTr="00DD3416">
        <w:trPr>
          <w:trHeight w:val="600"/>
        </w:trPr>
        <w:tc>
          <w:tcPr>
            <w:tcW w:w="0" w:type="auto"/>
            <w:shd w:val="clear" w:color="000000" w:fill="BFBFBF"/>
            <w:noWrap/>
            <w:vAlign w:val="center"/>
            <w:hideMark/>
          </w:tcPr>
          <w:p w14:paraId="6B9C76CF"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roofErr w:type="gramStart"/>
            <w:r w:rsidRPr="00DD3416">
              <w:rPr>
                <w:rFonts w:ascii="Arial Narrow" w:eastAsia="Times New Roman" w:hAnsi="Arial Narrow" w:cs="Arial"/>
                <w:b/>
                <w:bCs/>
                <w:sz w:val="20"/>
                <w:szCs w:val="20"/>
                <w:lang w:val="es-CO" w:eastAsia="es-CO"/>
              </w:rPr>
              <w:t>BASES  Y</w:t>
            </w:r>
            <w:proofErr w:type="gramEnd"/>
            <w:r w:rsidRPr="00DD3416">
              <w:rPr>
                <w:rFonts w:ascii="Arial Narrow" w:eastAsia="Times New Roman" w:hAnsi="Arial Narrow" w:cs="Arial"/>
                <w:b/>
                <w:bCs/>
                <w:sz w:val="20"/>
                <w:szCs w:val="20"/>
                <w:lang w:val="es-CO" w:eastAsia="es-CO"/>
              </w:rPr>
              <w:t xml:space="preserve"> AFIRMADOS</w:t>
            </w:r>
          </w:p>
        </w:tc>
        <w:tc>
          <w:tcPr>
            <w:tcW w:w="0" w:type="auto"/>
            <w:shd w:val="clear" w:color="000000" w:fill="BFBFBF"/>
            <w:noWrap/>
            <w:vAlign w:val="center"/>
            <w:hideMark/>
          </w:tcPr>
          <w:p w14:paraId="6C86DE3B"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0D08612B"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1584591C"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115B3A47"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auto" w:fill="auto"/>
            <w:noWrap/>
            <w:vAlign w:val="center"/>
            <w:hideMark/>
          </w:tcPr>
          <w:p w14:paraId="73D7649F"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shd w:val="clear" w:color="auto" w:fill="auto"/>
            <w:noWrap/>
            <w:vAlign w:val="center"/>
            <w:hideMark/>
          </w:tcPr>
          <w:p w14:paraId="293C15C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29.31%</w:t>
            </w:r>
          </w:p>
        </w:tc>
      </w:tr>
      <w:tr w:rsidR="00DD3416" w:rsidRPr="00DD3416" w14:paraId="207CF00D" w14:textId="77777777" w:rsidTr="00DD3416">
        <w:trPr>
          <w:trHeight w:val="455"/>
        </w:trPr>
        <w:tc>
          <w:tcPr>
            <w:tcW w:w="0" w:type="auto"/>
            <w:shd w:val="clear" w:color="auto" w:fill="auto"/>
            <w:vAlign w:val="center"/>
            <w:hideMark/>
          </w:tcPr>
          <w:p w14:paraId="06B7DA28"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lastRenderedPageBreak/>
              <w:t>Suministro e instalación de Base granular CBR&gt;80% (No incluye transporte)</w:t>
            </w:r>
          </w:p>
        </w:tc>
        <w:tc>
          <w:tcPr>
            <w:tcW w:w="0" w:type="auto"/>
            <w:shd w:val="clear" w:color="auto" w:fill="auto"/>
            <w:noWrap/>
            <w:vAlign w:val="center"/>
            <w:hideMark/>
          </w:tcPr>
          <w:p w14:paraId="5638ED2F"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60F0128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100.80</w:t>
            </w:r>
          </w:p>
        </w:tc>
        <w:tc>
          <w:tcPr>
            <w:tcW w:w="0" w:type="auto"/>
            <w:shd w:val="clear" w:color="auto" w:fill="auto"/>
            <w:vAlign w:val="center"/>
            <w:hideMark/>
          </w:tcPr>
          <w:p w14:paraId="7504B81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$ 226,866.00 </w:t>
            </w:r>
          </w:p>
        </w:tc>
        <w:tc>
          <w:tcPr>
            <w:tcW w:w="0" w:type="auto"/>
            <w:shd w:val="clear" w:color="auto" w:fill="auto"/>
            <w:vAlign w:val="center"/>
            <w:hideMark/>
          </w:tcPr>
          <w:p w14:paraId="5117106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$ 22,868,093.00 </w:t>
            </w:r>
          </w:p>
        </w:tc>
        <w:tc>
          <w:tcPr>
            <w:tcW w:w="0" w:type="auto"/>
            <w:shd w:val="clear" w:color="auto" w:fill="auto"/>
            <w:noWrap/>
            <w:vAlign w:val="center"/>
            <w:hideMark/>
          </w:tcPr>
          <w:p w14:paraId="7CDD860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6.31%</w:t>
            </w:r>
          </w:p>
        </w:tc>
        <w:tc>
          <w:tcPr>
            <w:tcW w:w="0" w:type="auto"/>
            <w:shd w:val="clear" w:color="auto" w:fill="auto"/>
            <w:noWrap/>
            <w:vAlign w:val="center"/>
            <w:hideMark/>
          </w:tcPr>
          <w:p w14:paraId="596C8ED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35.62%</w:t>
            </w:r>
          </w:p>
        </w:tc>
      </w:tr>
      <w:tr w:rsidR="00DD3416" w:rsidRPr="00DD3416" w14:paraId="1D586DF4" w14:textId="77777777" w:rsidTr="00DD3416">
        <w:trPr>
          <w:trHeight w:val="455"/>
        </w:trPr>
        <w:tc>
          <w:tcPr>
            <w:tcW w:w="0" w:type="auto"/>
            <w:shd w:val="clear" w:color="auto" w:fill="auto"/>
            <w:vAlign w:val="center"/>
            <w:hideMark/>
          </w:tcPr>
          <w:p w14:paraId="7411DB24"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Suministro e instalación de afirmado (No incluye transporte)</w:t>
            </w:r>
          </w:p>
        </w:tc>
        <w:tc>
          <w:tcPr>
            <w:tcW w:w="0" w:type="auto"/>
            <w:shd w:val="clear" w:color="auto" w:fill="auto"/>
            <w:noWrap/>
            <w:vAlign w:val="center"/>
            <w:hideMark/>
          </w:tcPr>
          <w:p w14:paraId="6C10EBA9"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602DAEB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117.12</w:t>
            </w:r>
          </w:p>
        </w:tc>
        <w:tc>
          <w:tcPr>
            <w:tcW w:w="0" w:type="auto"/>
            <w:shd w:val="clear" w:color="auto" w:fill="auto"/>
            <w:vAlign w:val="center"/>
            <w:hideMark/>
          </w:tcPr>
          <w:p w14:paraId="5393F00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$ 172,350.00 </w:t>
            </w:r>
          </w:p>
        </w:tc>
        <w:tc>
          <w:tcPr>
            <w:tcW w:w="0" w:type="auto"/>
            <w:shd w:val="clear" w:color="auto" w:fill="auto"/>
            <w:vAlign w:val="center"/>
            <w:hideMark/>
          </w:tcPr>
          <w:p w14:paraId="6D6D198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$ 20,185,632.00 </w:t>
            </w:r>
          </w:p>
        </w:tc>
        <w:tc>
          <w:tcPr>
            <w:tcW w:w="0" w:type="auto"/>
            <w:shd w:val="clear" w:color="auto" w:fill="auto"/>
            <w:noWrap/>
            <w:vAlign w:val="center"/>
            <w:hideMark/>
          </w:tcPr>
          <w:p w14:paraId="0D7A5FF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5.57%</w:t>
            </w:r>
          </w:p>
        </w:tc>
        <w:tc>
          <w:tcPr>
            <w:tcW w:w="0" w:type="auto"/>
            <w:shd w:val="clear" w:color="auto" w:fill="auto"/>
            <w:noWrap/>
            <w:vAlign w:val="center"/>
            <w:hideMark/>
          </w:tcPr>
          <w:p w14:paraId="2ABF3DB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41.19%</w:t>
            </w:r>
          </w:p>
        </w:tc>
      </w:tr>
      <w:tr w:rsidR="00DD3416" w:rsidRPr="00DD3416" w14:paraId="0810E4D2" w14:textId="77777777" w:rsidTr="00DD3416">
        <w:trPr>
          <w:trHeight w:val="600"/>
        </w:trPr>
        <w:tc>
          <w:tcPr>
            <w:tcW w:w="0" w:type="auto"/>
            <w:shd w:val="clear" w:color="000000" w:fill="BFBFBF"/>
            <w:noWrap/>
            <w:vAlign w:val="center"/>
            <w:hideMark/>
          </w:tcPr>
          <w:p w14:paraId="647EFB50"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PAVIMENTOS EN CONCRETO HIDRÁULICOS</w:t>
            </w:r>
          </w:p>
        </w:tc>
        <w:tc>
          <w:tcPr>
            <w:tcW w:w="0" w:type="auto"/>
            <w:shd w:val="clear" w:color="000000" w:fill="BFBFBF"/>
            <w:noWrap/>
            <w:vAlign w:val="center"/>
            <w:hideMark/>
          </w:tcPr>
          <w:p w14:paraId="767C0573"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0EEA015E"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42433EE7"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28D0EFE6"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auto" w:fill="auto"/>
            <w:noWrap/>
            <w:vAlign w:val="center"/>
            <w:hideMark/>
          </w:tcPr>
          <w:p w14:paraId="72900512"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shd w:val="clear" w:color="auto" w:fill="auto"/>
            <w:noWrap/>
            <w:vAlign w:val="center"/>
            <w:hideMark/>
          </w:tcPr>
          <w:p w14:paraId="1A1F7E6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41.19%</w:t>
            </w:r>
          </w:p>
        </w:tc>
      </w:tr>
      <w:tr w:rsidR="00DD3416" w:rsidRPr="00DD3416" w14:paraId="79A30D44" w14:textId="77777777" w:rsidTr="00DD3416">
        <w:trPr>
          <w:trHeight w:val="455"/>
        </w:trPr>
        <w:tc>
          <w:tcPr>
            <w:tcW w:w="0" w:type="auto"/>
            <w:shd w:val="clear" w:color="auto" w:fill="auto"/>
            <w:vAlign w:val="center"/>
            <w:hideMark/>
          </w:tcPr>
          <w:p w14:paraId="0B26FFEB"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Pavimento en Concreto MR42, incluye curado y texturizado</w:t>
            </w:r>
          </w:p>
        </w:tc>
        <w:tc>
          <w:tcPr>
            <w:tcW w:w="0" w:type="auto"/>
            <w:shd w:val="clear" w:color="auto" w:fill="auto"/>
            <w:noWrap/>
            <w:vAlign w:val="center"/>
            <w:hideMark/>
          </w:tcPr>
          <w:p w14:paraId="7234939D"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660FE58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85.68</w:t>
            </w:r>
          </w:p>
        </w:tc>
        <w:tc>
          <w:tcPr>
            <w:tcW w:w="0" w:type="auto"/>
            <w:shd w:val="clear" w:color="auto" w:fill="auto"/>
            <w:vAlign w:val="center"/>
            <w:hideMark/>
          </w:tcPr>
          <w:p w14:paraId="0AE5FAE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$ 1,538,871.00 </w:t>
            </w:r>
          </w:p>
        </w:tc>
        <w:tc>
          <w:tcPr>
            <w:tcW w:w="0" w:type="auto"/>
            <w:shd w:val="clear" w:color="auto" w:fill="auto"/>
            <w:vAlign w:val="center"/>
            <w:hideMark/>
          </w:tcPr>
          <w:p w14:paraId="33D7885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$ 131,850,467.00 </w:t>
            </w:r>
          </w:p>
        </w:tc>
        <w:tc>
          <w:tcPr>
            <w:tcW w:w="0" w:type="auto"/>
            <w:shd w:val="clear" w:color="auto" w:fill="auto"/>
            <w:noWrap/>
            <w:vAlign w:val="center"/>
            <w:hideMark/>
          </w:tcPr>
          <w:p w14:paraId="6E959D2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36.37%</w:t>
            </w:r>
          </w:p>
        </w:tc>
        <w:tc>
          <w:tcPr>
            <w:tcW w:w="0" w:type="auto"/>
            <w:shd w:val="clear" w:color="auto" w:fill="auto"/>
            <w:noWrap/>
            <w:vAlign w:val="center"/>
            <w:hideMark/>
          </w:tcPr>
          <w:p w14:paraId="7CBB12E5"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77.55%</w:t>
            </w:r>
          </w:p>
        </w:tc>
      </w:tr>
      <w:tr w:rsidR="00DD3416" w:rsidRPr="00DD3416" w14:paraId="0ABDE32F" w14:textId="77777777" w:rsidTr="00DD3416">
        <w:trPr>
          <w:trHeight w:val="455"/>
        </w:trPr>
        <w:tc>
          <w:tcPr>
            <w:tcW w:w="0" w:type="auto"/>
            <w:shd w:val="clear" w:color="auto" w:fill="auto"/>
            <w:vAlign w:val="center"/>
            <w:hideMark/>
          </w:tcPr>
          <w:p w14:paraId="7F40D05A"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Bordillo sardinel en concreto </w:t>
            </w:r>
            <w:proofErr w:type="spellStart"/>
            <w:r w:rsidRPr="00DD3416">
              <w:rPr>
                <w:rFonts w:ascii="Arial Narrow" w:eastAsia="Times New Roman" w:hAnsi="Arial Narrow" w:cs="Arial"/>
                <w:sz w:val="20"/>
                <w:szCs w:val="20"/>
                <w:lang w:val="es-CO" w:eastAsia="es-CO"/>
              </w:rPr>
              <w:t>f`c</w:t>
            </w:r>
            <w:proofErr w:type="spellEnd"/>
            <w:r w:rsidRPr="00DD3416">
              <w:rPr>
                <w:rFonts w:ascii="Arial Narrow" w:eastAsia="Times New Roman" w:hAnsi="Arial Narrow" w:cs="Arial"/>
                <w:sz w:val="20"/>
                <w:szCs w:val="20"/>
                <w:lang w:val="es-CO" w:eastAsia="es-CO"/>
              </w:rPr>
              <w:t xml:space="preserve"> 21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Según diseño</w:t>
            </w:r>
          </w:p>
        </w:tc>
        <w:tc>
          <w:tcPr>
            <w:tcW w:w="0" w:type="auto"/>
            <w:shd w:val="clear" w:color="auto" w:fill="auto"/>
            <w:noWrap/>
            <w:vAlign w:val="center"/>
            <w:hideMark/>
          </w:tcPr>
          <w:p w14:paraId="74860733"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54CF2F2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140.00</w:t>
            </w:r>
          </w:p>
        </w:tc>
        <w:tc>
          <w:tcPr>
            <w:tcW w:w="0" w:type="auto"/>
            <w:shd w:val="clear" w:color="auto" w:fill="auto"/>
            <w:vAlign w:val="center"/>
            <w:hideMark/>
          </w:tcPr>
          <w:p w14:paraId="2B4FEBB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$ 93,159.00 </w:t>
            </w:r>
          </w:p>
        </w:tc>
        <w:tc>
          <w:tcPr>
            <w:tcW w:w="0" w:type="auto"/>
            <w:shd w:val="clear" w:color="auto" w:fill="auto"/>
            <w:vAlign w:val="center"/>
            <w:hideMark/>
          </w:tcPr>
          <w:p w14:paraId="3412A67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$ 13,042,260.00 </w:t>
            </w:r>
          </w:p>
        </w:tc>
        <w:tc>
          <w:tcPr>
            <w:tcW w:w="0" w:type="auto"/>
            <w:shd w:val="clear" w:color="auto" w:fill="auto"/>
            <w:noWrap/>
            <w:vAlign w:val="center"/>
            <w:hideMark/>
          </w:tcPr>
          <w:p w14:paraId="4A882A85"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3.60%</w:t>
            </w:r>
          </w:p>
        </w:tc>
        <w:tc>
          <w:tcPr>
            <w:tcW w:w="0" w:type="auto"/>
            <w:shd w:val="clear" w:color="auto" w:fill="auto"/>
            <w:noWrap/>
            <w:vAlign w:val="center"/>
            <w:hideMark/>
          </w:tcPr>
          <w:p w14:paraId="64D4189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81.15%</w:t>
            </w:r>
          </w:p>
        </w:tc>
      </w:tr>
      <w:tr w:rsidR="00DD3416" w:rsidRPr="00DD3416" w14:paraId="111C313D" w14:textId="77777777" w:rsidTr="00DD3416">
        <w:trPr>
          <w:trHeight w:val="455"/>
        </w:trPr>
        <w:tc>
          <w:tcPr>
            <w:tcW w:w="0" w:type="auto"/>
            <w:shd w:val="clear" w:color="auto" w:fill="auto"/>
            <w:vAlign w:val="center"/>
            <w:hideMark/>
          </w:tcPr>
          <w:p w14:paraId="31C12584"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Andén y rampas en concreto </w:t>
            </w:r>
            <w:proofErr w:type="spellStart"/>
            <w:r w:rsidRPr="00DD3416">
              <w:rPr>
                <w:rFonts w:ascii="Arial Narrow" w:eastAsia="Times New Roman" w:hAnsi="Arial Narrow" w:cs="Arial"/>
                <w:sz w:val="20"/>
                <w:szCs w:val="20"/>
                <w:lang w:val="es-CO" w:eastAsia="es-CO"/>
              </w:rPr>
              <w:t>f`c</w:t>
            </w:r>
            <w:proofErr w:type="spellEnd"/>
            <w:r w:rsidRPr="00DD3416">
              <w:rPr>
                <w:rFonts w:ascii="Arial Narrow" w:eastAsia="Times New Roman" w:hAnsi="Arial Narrow" w:cs="Arial"/>
                <w:sz w:val="20"/>
                <w:szCs w:val="20"/>
                <w:lang w:val="es-CO" w:eastAsia="es-CO"/>
              </w:rPr>
              <w:t xml:space="preserve">= 21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xml:space="preserve"> e=0,10 m</w:t>
            </w:r>
          </w:p>
        </w:tc>
        <w:tc>
          <w:tcPr>
            <w:tcW w:w="0" w:type="auto"/>
            <w:shd w:val="clear" w:color="auto" w:fill="auto"/>
            <w:noWrap/>
            <w:vAlign w:val="center"/>
            <w:hideMark/>
          </w:tcPr>
          <w:p w14:paraId="59C90F92"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11672CF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136.00</w:t>
            </w:r>
          </w:p>
        </w:tc>
        <w:tc>
          <w:tcPr>
            <w:tcW w:w="0" w:type="auto"/>
            <w:shd w:val="clear" w:color="auto" w:fill="auto"/>
            <w:vAlign w:val="center"/>
            <w:hideMark/>
          </w:tcPr>
          <w:p w14:paraId="3E3563F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$ 148,478.00 </w:t>
            </w:r>
          </w:p>
        </w:tc>
        <w:tc>
          <w:tcPr>
            <w:tcW w:w="0" w:type="auto"/>
            <w:shd w:val="clear" w:color="auto" w:fill="auto"/>
            <w:vAlign w:val="center"/>
            <w:hideMark/>
          </w:tcPr>
          <w:p w14:paraId="2148B8D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$ 20,193,008.00 </w:t>
            </w:r>
          </w:p>
        </w:tc>
        <w:tc>
          <w:tcPr>
            <w:tcW w:w="0" w:type="auto"/>
            <w:shd w:val="clear" w:color="auto" w:fill="auto"/>
            <w:noWrap/>
            <w:vAlign w:val="center"/>
            <w:hideMark/>
          </w:tcPr>
          <w:p w14:paraId="7DE8268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5.57%</w:t>
            </w:r>
          </w:p>
        </w:tc>
        <w:tc>
          <w:tcPr>
            <w:tcW w:w="0" w:type="auto"/>
            <w:shd w:val="clear" w:color="auto" w:fill="auto"/>
            <w:noWrap/>
            <w:vAlign w:val="center"/>
            <w:hideMark/>
          </w:tcPr>
          <w:p w14:paraId="4E1C31F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86.72%</w:t>
            </w:r>
          </w:p>
        </w:tc>
      </w:tr>
      <w:tr w:rsidR="00DD3416" w:rsidRPr="00DD3416" w14:paraId="22CAA259" w14:textId="77777777" w:rsidTr="00DD3416">
        <w:trPr>
          <w:trHeight w:val="455"/>
        </w:trPr>
        <w:tc>
          <w:tcPr>
            <w:tcW w:w="0" w:type="auto"/>
            <w:shd w:val="clear" w:color="auto" w:fill="auto"/>
            <w:vAlign w:val="center"/>
            <w:hideMark/>
          </w:tcPr>
          <w:p w14:paraId="0199AEAE"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Escaleras en concreto </w:t>
            </w:r>
            <w:proofErr w:type="spellStart"/>
            <w:r w:rsidRPr="00DD3416">
              <w:rPr>
                <w:rFonts w:ascii="Arial Narrow" w:eastAsia="Times New Roman" w:hAnsi="Arial Narrow" w:cs="Arial"/>
                <w:sz w:val="20"/>
                <w:szCs w:val="20"/>
                <w:lang w:val="es-CO" w:eastAsia="es-CO"/>
              </w:rPr>
              <w:t>f`c</w:t>
            </w:r>
            <w:proofErr w:type="spellEnd"/>
            <w:r w:rsidRPr="00DD3416">
              <w:rPr>
                <w:rFonts w:ascii="Arial Narrow" w:eastAsia="Times New Roman" w:hAnsi="Arial Narrow" w:cs="Arial"/>
                <w:sz w:val="20"/>
                <w:szCs w:val="20"/>
                <w:lang w:val="es-CO" w:eastAsia="es-CO"/>
              </w:rPr>
              <w:t xml:space="preserve">= 21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xml:space="preserve"> e=0,10 m</w:t>
            </w:r>
          </w:p>
        </w:tc>
        <w:tc>
          <w:tcPr>
            <w:tcW w:w="0" w:type="auto"/>
            <w:shd w:val="clear" w:color="auto" w:fill="auto"/>
            <w:noWrap/>
            <w:vAlign w:val="center"/>
            <w:hideMark/>
          </w:tcPr>
          <w:p w14:paraId="7FCF018E"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437B953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5.00</w:t>
            </w:r>
          </w:p>
        </w:tc>
        <w:tc>
          <w:tcPr>
            <w:tcW w:w="0" w:type="auto"/>
            <w:shd w:val="clear" w:color="auto" w:fill="auto"/>
            <w:vAlign w:val="center"/>
            <w:hideMark/>
          </w:tcPr>
          <w:p w14:paraId="7717D19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$ 201,986.00 </w:t>
            </w:r>
          </w:p>
        </w:tc>
        <w:tc>
          <w:tcPr>
            <w:tcW w:w="0" w:type="auto"/>
            <w:shd w:val="clear" w:color="auto" w:fill="auto"/>
            <w:vAlign w:val="center"/>
            <w:hideMark/>
          </w:tcPr>
          <w:p w14:paraId="67CF942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$ 1,009,930.00 </w:t>
            </w:r>
          </w:p>
        </w:tc>
        <w:tc>
          <w:tcPr>
            <w:tcW w:w="0" w:type="auto"/>
            <w:shd w:val="clear" w:color="auto" w:fill="auto"/>
            <w:noWrap/>
            <w:vAlign w:val="center"/>
            <w:hideMark/>
          </w:tcPr>
          <w:p w14:paraId="2174366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0.28%</w:t>
            </w:r>
          </w:p>
        </w:tc>
        <w:tc>
          <w:tcPr>
            <w:tcW w:w="0" w:type="auto"/>
            <w:shd w:val="clear" w:color="auto" w:fill="auto"/>
            <w:noWrap/>
            <w:vAlign w:val="center"/>
            <w:hideMark/>
          </w:tcPr>
          <w:p w14:paraId="0258B04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87.00%</w:t>
            </w:r>
          </w:p>
        </w:tc>
      </w:tr>
      <w:tr w:rsidR="00DD3416" w:rsidRPr="00DD3416" w14:paraId="6831A25A" w14:textId="77777777" w:rsidTr="00DD3416">
        <w:trPr>
          <w:trHeight w:val="455"/>
        </w:trPr>
        <w:tc>
          <w:tcPr>
            <w:tcW w:w="0" w:type="auto"/>
            <w:shd w:val="clear" w:color="auto" w:fill="auto"/>
            <w:vAlign w:val="center"/>
            <w:hideMark/>
          </w:tcPr>
          <w:p w14:paraId="52C2F6EA"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Canastilla para soporte de dovelas</w:t>
            </w:r>
          </w:p>
        </w:tc>
        <w:tc>
          <w:tcPr>
            <w:tcW w:w="0" w:type="auto"/>
            <w:shd w:val="clear" w:color="auto" w:fill="auto"/>
            <w:noWrap/>
            <w:vAlign w:val="center"/>
            <w:hideMark/>
          </w:tcPr>
          <w:p w14:paraId="1C874CE5"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0D9DB78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141.75</w:t>
            </w:r>
          </w:p>
        </w:tc>
        <w:tc>
          <w:tcPr>
            <w:tcW w:w="0" w:type="auto"/>
            <w:shd w:val="clear" w:color="auto" w:fill="auto"/>
            <w:vAlign w:val="center"/>
            <w:hideMark/>
          </w:tcPr>
          <w:p w14:paraId="76964A5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$ 43,070.00 </w:t>
            </w:r>
          </w:p>
        </w:tc>
        <w:tc>
          <w:tcPr>
            <w:tcW w:w="0" w:type="auto"/>
            <w:shd w:val="clear" w:color="auto" w:fill="auto"/>
            <w:vAlign w:val="center"/>
            <w:hideMark/>
          </w:tcPr>
          <w:p w14:paraId="7EAF1AC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$ 6,105,173.00 </w:t>
            </w:r>
          </w:p>
        </w:tc>
        <w:tc>
          <w:tcPr>
            <w:tcW w:w="0" w:type="auto"/>
            <w:shd w:val="clear" w:color="auto" w:fill="auto"/>
            <w:noWrap/>
            <w:vAlign w:val="center"/>
            <w:hideMark/>
          </w:tcPr>
          <w:p w14:paraId="1EA384F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1.68%</w:t>
            </w:r>
          </w:p>
        </w:tc>
        <w:tc>
          <w:tcPr>
            <w:tcW w:w="0" w:type="auto"/>
            <w:shd w:val="clear" w:color="auto" w:fill="auto"/>
            <w:noWrap/>
            <w:vAlign w:val="center"/>
            <w:hideMark/>
          </w:tcPr>
          <w:p w14:paraId="022F9EA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88.68%</w:t>
            </w:r>
          </w:p>
        </w:tc>
      </w:tr>
      <w:tr w:rsidR="00DD3416" w:rsidRPr="00DD3416" w14:paraId="2820A40F" w14:textId="77777777" w:rsidTr="00DD3416">
        <w:trPr>
          <w:trHeight w:val="455"/>
        </w:trPr>
        <w:tc>
          <w:tcPr>
            <w:tcW w:w="0" w:type="auto"/>
            <w:shd w:val="clear" w:color="auto" w:fill="auto"/>
            <w:vAlign w:val="center"/>
            <w:hideMark/>
          </w:tcPr>
          <w:p w14:paraId="532E3BEC"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Pasador liso </w:t>
            </w:r>
            <w:proofErr w:type="spellStart"/>
            <w:r w:rsidRPr="00DD3416">
              <w:rPr>
                <w:rFonts w:ascii="Arial Narrow" w:eastAsia="Times New Roman" w:hAnsi="Arial Narrow" w:cs="Arial"/>
                <w:sz w:val="20"/>
                <w:szCs w:val="20"/>
                <w:lang w:val="es-CO" w:eastAsia="es-CO"/>
              </w:rPr>
              <w:t>fy</w:t>
            </w:r>
            <w:proofErr w:type="spellEnd"/>
            <w:r w:rsidRPr="00DD3416">
              <w:rPr>
                <w:rFonts w:ascii="Arial Narrow" w:eastAsia="Times New Roman" w:hAnsi="Arial Narrow" w:cs="Arial"/>
                <w:sz w:val="20"/>
                <w:szCs w:val="20"/>
                <w:lang w:val="es-CO" w:eastAsia="es-CO"/>
              </w:rPr>
              <w:t xml:space="preserve">=420 </w:t>
            </w:r>
            <w:proofErr w:type="spellStart"/>
            <w:r w:rsidRPr="00DD3416">
              <w:rPr>
                <w:rFonts w:ascii="Arial Narrow" w:eastAsia="Times New Roman" w:hAnsi="Arial Narrow" w:cs="Arial"/>
                <w:sz w:val="20"/>
                <w:szCs w:val="20"/>
                <w:lang w:val="es-CO" w:eastAsia="es-CO"/>
              </w:rPr>
              <w:t>Mpa</w:t>
            </w:r>
            <w:proofErr w:type="spellEnd"/>
            <w:r w:rsidRPr="00DD3416">
              <w:rPr>
                <w:rFonts w:ascii="Arial Narrow" w:eastAsia="Times New Roman" w:hAnsi="Arial Narrow" w:cs="Arial"/>
                <w:sz w:val="20"/>
                <w:szCs w:val="20"/>
                <w:lang w:val="es-CO" w:eastAsia="es-CO"/>
              </w:rPr>
              <w:t xml:space="preserve"> (dovela)</w:t>
            </w:r>
          </w:p>
        </w:tc>
        <w:tc>
          <w:tcPr>
            <w:tcW w:w="0" w:type="auto"/>
            <w:shd w:val="clear" w:color="auto" w:fill="auto"/>
            <w:noWrap/>
            <w:vAlign w:val="center"/>
            <w:hideMark/>
          </w:tcPr>
          <w:p w14:paraId="2FBDB5C9"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KG</w:t>
            </w:r>
          </w:p>
        </w:tc>
        <w:tc>
          <w:tcPr>
            <w:tcW w:w="0" w:type="auto"/>
            <w:shd w:val="clear" w:color="auto" w:fill="auto"/>
            <w:vAlign w:val="center"/>
            <w:hideMark/>
          </w:tcPr>
          <w:p w14:paraId="1BF3ACD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744.19</w:t>
            </w:r>
          </w:p>
        </w:tc>
        <w:tc>
          <w:tcPr>
            <w:tcW w:w="0" w:type="auto"/>
            <w:shd w:val="clear" w:color="auto" w:fill="auto"/>
            <w:vAlign w:val="center"/>
            <w:hideMark/>
          </w:tcPr>
          <w:p w14:paraId="6E39D51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$ 12,894.00 </w:t>
            </w:r>
          </w:p>
        </w:tc>
        <w:tc>
          <w:tcPr>
            <w:tcW w:w="0" w:type="auto"/>
            <w:shd w:val="clear" w:color="auto" w:fill="auto"/>
            <w:vAlign w:val="center"/>
            <w:hideMark/>
          </w:tcPr>
          <w:p w14:paraId="3BB0EDA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$ 9,595,586.00 </w:t>
            </w:r>
          </w:p>
        </w:tc>
        <w:tc>
          <w:tcPr>
            <w:tcW w:w="0" w:type="auto"/>
            <w:shd w:val="clear" w:color="auto" w:fill="auto"/>
            <w:noWrap/>
            <w:vAlign w:val="center"/>
            <w:hideMark/>
          </w:tcPr>
          <w:p w14:paraId="0D9939B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2.65%</w:t>
            </w:r>
          </w:p>
        </w:tc>
        <w:tc>
          <w:tcPr>
            <w:tcW w:w="0" w:type="auto"/>
            <w:shd w:val="clear" w:color="auto" w:fill="auto"/>
            <w:noWrap/>
            <w:vAlign w:val="center"/>
            <w:hideMark/>
          </w:tcPr>
          <w:p w14:paraId="4A470CF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91.33%</w:t>
            </w:r>
          </w:p>
        </w:tc>
      </w:tr>
      <w:tr w:rsidR="00DD3416" w:rsidRPr="00DD3416" w14:paraId="15037DEB" w14:textId="77777777" w:rsidTr="00DD3416">
        <w:trPr>
          <w:trHeight w:val="455"/>
        </w:trPr>
        <w:tc>
          <w:tcPr>
            <w:tcW w:w="0" w:type="auto"/>
            <w:shd w:val="clear" w:color="auto" w:fill="auto"/>
            <w:vAlign w:val="center"/>
            <w:hideMark/>
          </w:tcPr>
          <w:p w14:paraId="07429F35"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Acero de refuerzo ASTM615 Gr60 </w:t>
            </w:r>
            <w:proofErr w:type="spellStart"/>
            <w:r w:rsidRPr="00DD3416">
              <w:rPr>
                <w:rFonts w:ascii="Arial Narrow" w:eastAsia="Times New Roman" w:hAnsi="Arial Narrow" w:cs="Arial"/>
                <w:sz w:val="20"/>
                <w:szCs w:val="20"/>
                <w:lang w:val="es-CO" w:eastAsia="es-CO"/>
              </w:rPr>
              <w:t>fy</w:t>
            </w:r>
            <w:proofErr w:type="spellEnd"/>
            <w:r w:rsidRPr="00DD3416">
              <w:rPr>
                <w:rFonts w:ascii="Arial Narrow" w:eastAsia="Times New Roman" w:hAnsi="Arial Narrow" w:cs="Arial"/>
                <w:sz w:val="20"/>
                <w:szCs w:val="20"/>
                <w:lang w:val="es-CO" w:eastAsia="es-CO"/>
              </w:rPr>
              <w:t xml:space="preserve">=420 </w:t>
            </w:r>
            <w:proofErr w:type="spellStart"/>
            <w:r w:rsidRPr="00DD3416">
              <w:rPr>
                <w:rFonts w:ascii="Arial Narrow" w:eastAsia="Times New Roman" w:hAnsi="Arial Narrow" w:cs="Arial"/>
                <w:sz w:val="20"/>
                <w:szCs w:val="20"/>
                <w:lang w:val="es-CO" w:eastAsia="es-CO"/>
              </w:rPr>
              <w:t>Mpa</w:t>
            </w:r>
            <w:proofErr w:type="spellEnd"/>
          </w:p>
        </w:tc>
        <w:tc>
          <w:tcPr>
            <w:tcW w:w="0" w:type="auto"/>
            <w:shd w:val="clear" w:color="auto" w:fill="auto"/>
            <w:noWrap/>
            <w:vAlign w:val="center"/>
            <w:hideMark/>
          </w:tcPr>
          <w:p w14:paraId="21E259DF"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KG</w:t>
            </w:r>
          </w:p>
        </w:tc>
        <w:tc>
          <w:tcPr>
            <w:tcW w:w="0" w:type="auto"/>
            <w:shd w:val="clear" w:color="auto" w:fill="auto"/>
            <w:vAlign w:val="center"/>
            <w:hideMark/>
          </w:tcPr>
          <w:p w14:paraId="039E7A8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1,554.91</w:t>
            </w:r>
          </w:p>
        </w:tc>
        <w:tc>
          <w:tcPr>
            <w:tcW w:w="0" w:type="auto"/>
            <w:shd w:val="clear" w:color="auto" w:fill="auto"/>
            <w:vAlign w:val="center"/>
            <w:hideMark/>
          </w:tcPr>
          <w:p w14:paraId="71CF87E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$ 11,578.00 </w:t>
            </w:r>
          </w:p>
        </w:tc>
        <w:tc>
          <w:tcPr>
            <w:tcW w:w="0" w:type="auto"/>
            <w:shd w:val="clear" w:color="auto" w:fill="auto"/>
            <w:vAlign w:val="center"/>
            <w:hideMark/>
          </w:tcPr>
          <w:p w14:paraId="419E64B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$ 18,002,748.00 </w:t>
            </w:r>
          </w:p>
        </w:tc>
        <w:tc>
          <w:tcPr>
            <w:tcW w:w="0" w:type="auto"/>
            <w:shd w:val="clear" w:color="auto" w:fill="auto"/>
            <w:noWrap/>
            <w:vAlign w:val="center"/>
            <w:hideMark/>
          </w:tcPr>
          <w:p w14:paraId="748B982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4.97%</w:t>
            </w:r>
          </w:p>
        </w:tc>
        <w:tc>
          <w:tcPr>
            <w:tcW w:w="0" w:type="auto"/>
            <w:shd w:val="clear" w:color="auto" w:fill="auto"/>
            <w:noWrap/>
            <w:vAlign w:val="center"/>
            <w:hideMark/>
          </w:tcPr>
          <w:p w14:paraId="2A59D74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96.30%</w:t>
            </w:r>
          </w:p>
        </w:tc>
      </w:tr>
      <w:tr w:rsidR="00DD3416" w:rsidRPr="00DD3416" w14:paraId="20E4FCD5" w14:textId="77777777" w:rsidTr="00DD3416">
        <w:trPr>
          <w:trHeight w:val="455"/>
        </w:trPr>
        <w:tc>
          <w:tcPr>
            <w:tcW w:w="0" w:type="auto"/>
            <w:shd w:val="clear" w:color="auto" w:fill="auto"/>
            <w:vAlign w:val="center"/>
            <w:hideMark/>
          </w:tcPr>
          <w:p w14:paraId="42026395"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Acelerante para concreto Sika-set L o similar</w:t>
            </w:r>
          </w:p>
        </w:tc>
        <w:tc>
          <w:tcPr>
            <w:tcW w:w="0" w:type="auto"/>
            <w:shd w:val="clear" w:color="auto" w:fill="auto"/>
            <w:noWrap/>
            <w:vAlign w:val="center"/>
            <w:hideMark/>
          </w:tcPr>
          <w:p w14:paraId="70B32258"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KG</w:t>
            </w:r>
          </w:p>
        </w:tc>
        <w:tc>
          <w:tcPr>
            <w:tcW w:w="0" w:type="auto"/>
            <w:shd w:val="clear" w:color="auto" w:fill="auto"/>
            <w:vAlign w:val="center"/>
            <w:hideMark/>
          </w:tcPr>
          <w:p w14:paraId="2339744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151.89</w:t>
            </w:r>
          </w:p>
        </w:tc>
        <w:tc>
          <w:tcPr>
            <w:tcW w:w="0" w:type="auto"/>
            <w:shd w:val="clear" w:color="auto" w:fill="auto"/>
            <w:vAlign w:val="center"/>
            <w:hideMark/>
          </w:tcPr>
          <w:p w14:paraId="6E2F317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$ 24,349.00 </w:t>
            </w:r>
          </w:p>
        </w:tc>
        <w:tc>
          <w:tcPr>
            <w:tcW w:w="0" w:type="auto"/>
            <w:shd w:val="clear" w:color="auto" w:fill="auto"/>
            <w:vAlign w:val="center"/>
            <w:hideMark/>
          </w:tcPr>
          <w:p w14:paraId="238A9D3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$ 3,698,370.00 </w:t>
            </w:r>
          </w:p>
        </w:tc>
        <w:tc>
          <w:tcPr>
            <w:tcW w:w="0" w:type="auto"/>
            <w:shd w:val="clear" w:color="auto" w:fill="auto"/>
            <w:noWrap/>
            <w:vAlign w:val="center"/>
            <w:hideMark/>
          </w:tcPr>
          <w:p w14:paraId="17BE3D4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1.02%</w:t>
            </w:r>
          </w:p>
        </w:tc>
        <w:tc>
          <w:tcPr>
            <w:tcW w:w="0" w:type="auto"/>
            <w:shd w:val="clear" w:color="auto" w:fill="auto"/>
            <w:noWrap/>
            <w:vAlign w:val="center"/>
            <w:hideMark/>
          </w:tcPr>
          <w:p w14:paraId="784238D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97.32%</w:t>
            </w:r>
          </w:p>
        </w:tc>
      </w:tr>
      <w:tr w:rsidR="00DD3416" w:rsidRPr="00DD3416" w14:paraId="06673B74" w14:textId="77777777" w:rsidTr="00DD3416">
        <w:trPr>
          <w:trHeight w:val="455"/>
        </w:trPr>
        <w:tc>
          <w:tcPr>
            <w:tcW w:w="0" w:type="auto"/>
            <w:shd w:val="clear" w:color="auto" w:fill="auto"/>
            <w:vAlign w:val="center"/>
            <w:hideMark/>
          </w:tcPr>
          <w:p w14:paraId="0BC4283C"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Suministro, transporte e instalación de malla electrosoldada 15x15cm x 4mm</w:t>
            </w:r>
          </w:p>
        </w:tc>
        <w:tc>
          <w:tcPr>
            <w:tcW w:w="0" w:type="auto"/>
            <w:shd w:val="clear" w:color="auto" w:fill="auto"/>
            <w:noWrap/>
            <w:vAlign w:val="center"/>
            <w:hideMark/>
          </w:tcPr>
          <w:p w14:paraId="7F4849C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134267A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141.00</w:t>
            </w:r>
          </w:p>
        </w:tc>
        <w:tc>
          <w:tcPr>
            <w:tcW w:w="0" w:type="auto"/>
            <w:shd w:val="clear" w:color="auto" w:fill="auto"/>
            <w:vAlign w:val="center"/>
            <w:hideMark/>
          </w:tcPr>
          <w:p w14:paraId="758F32E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$ 18,185.00 </w:t>
            </w:r>
          </w:p>
        </w:tc>
        <w:tc>
          <w:tcPr>
            <w:tcW w:w="0" w:type="auto"/>
            <w:shd w:val="clear" w:color="auto" w:fill="auto"/>
            <w:vAlign w:val="center"/>
            <w:hideMark/>
          </w:tcPr>
          <w:p w14:paraId="11A1B65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$ 2,564,085.00 </w:t>
            </w:r>
          </w:p>
        </w:tc>
        <w:tc>
          <w:tcPr>
            <w:tcW w:w="0" w:type="auto"/>
            <w:shd w:val="clear" w:color="auto" w:fill="auto"/>
            <w:noWrap/>
            <w:vAlign w:val="center"/>
            <w:hideMark/>
          </w:tcPr>
          <w:p w14:paraId="03DC23F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0.71%</w:t>
            </w:r>
          </w:p>
        </w:tc>
        <w:tc>
          <w:tcPr>
            <w:tcW w:w="0" w:type="auto"/>
            <w:shd w:val="clear" w:color="auto" w:fill="auto"/>
            <w:noWrap/>
            <w:vAlign w:val="center"/>
            <w:hideMark/>
          </w:tcPr>
          <w:p w14:paraId="2F5C426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98.02%</w:t>
            </w:r>
          </w:p>
        </w:tc>
      </w:tr>
      <w:tr w:rsidR="00DD3416" w:rsidRPr="00DD3416" w14:paraId="4155FE7F" w14:textId="77777777" w:rsidTr="00DD3416">
        <w:trPr>
          <w:trHeight w:val="455"/>
        </w:trPr>
        <w:tc>
          <w:tcPr>
            <w:tcW w:w="0" w:type="auto"/>
            <w:shd w:val="clear" w:color="auto" w:fill="auto"/>
            <w:vAlign w:val="center"/>
            <w:hideMark/>
          </w:tcPr>
          <w:p w14:paraId="41608405"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Corte de pavimento y andenes</w:t>
            </w:r>
          </w:p>
        </w:tc>
        <w:tc>
          <w:tcPr>
            <w:tcW w:w="0" w:type="auto"/>
            <w:shd w:val="clear" w:color="auto" w:fill="auto"/>
            <w:noWrap/>
            <w:vAlign w:val="center"/>
            <w:hideMark/>
          </w:tcPr>
          <w:p w14:paraId="2EB57F9A"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03ED11F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318.15</w:t>
            </w:r>
          </w:p>
        </w:tc>
        <w:tc>
          <w:tcPr>
            <w:tcW w:w="0" w:type="auto"/>
            <w:shd w:val="clear" w:color="auto" w:fill="auto"/>
            <w:vAlign w:val="center"/>
            <w:hideMark/>
          </w:tcPr>
          <w:p w14:paraId="38D7BE9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$ 10,846.00 </w:t>
            </w:r>
          </w:p>
        </w:tc>
        <w:tc>
          <w:tcPr>
            <w:tcW w:w="0" w:type="auto"/>
            <w:shd w:val="clear" w:color="auto" w:fill="auto"/>
            <w:vAlign w:val="center"/>
            <w:hideMark/>
          </w:tcPr>
          <w:p w14:paraId="47B8BDF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$ 3,450,655.00 </w:t>
            </w:r>
          </w:p>
        </w:tc>
        <w:tc>
          <w:tcPr>
            <w:tcW w:w="0" w:type="auto"/>
            <w:shd w:val="clear" w:color="auto" w:fill="auto"/>
            <w:noWrap/>
            <w:vAlign w:val="center"/>
            <w:hideMark/>
          </w:tcPr>
          <w:p w14:paraId="155B9AC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0.95%</w:t>
            </w:r>
          </w:p>
        </w:tc>
        <w:tc>
          <w:tcPr>
            <w:tcW w:w="0" w:type="auto"/>
            <w:shd w:val="clear" w:color="auto" w:fill="auto"/>
            <w:noWrap/>
            <w:vAlign w:val="center"/>
            <w:hideMark/>
          </w:tcPr>
          <w:p w14:paraId="764D57B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98.98%</w:t>
            </w:r>
          </w:p>
        </w:tc>
      </w:tr>
      <w:tr w:rsidR="00DD3416" w:rsidRPr="00DD3416" w14:paraId="39A060BF" w14:textId="77777777" w:rsidTr="00DD3416">
        <w:trPr>
          <w:trHeight w:val="455"/>
        </w:trPr>
        <w:tc>
          <w:tcPr>
            <w:tcW w:w="0" w:type="auto"/>
            <w:shd w:val="clear" w:color="auto" w:fill="auto"/>
            <w:vAlign w:val="center"/>
            <w:hideMark/>
          </w:tcPr>
          <w:p w14:paraId="1B112368"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Junta en sellante </w:t>
            </w:r>
            <w:proofErr w:type="spellStart"/>
            <w:r w:rsidRPr="00DD3416">
              <w:rPr>
                <w:rFonts w:ascii="Arial Narrow" w:eastAsia="Times New Roman" w:hAnsi="Arial Narrow" w:cs="Arial"/>
                <w:sz w:val="20"/>
                <w:szCs w:val="20"/>
                <w:lang w:val="es-CO" w:eastAsia="es-CO"/>
              </w:rPr>
              <w:t>elastomerico</w:t>
            </w:r>
            <w:proofErr w:type="spellEnd"/>
          </w:p>
        </w:tc>
        <w:tc>
          <w:tcPr>
            <w:tcW w:w="0" w:type="auto"/>
            <w:shd w:val="clear" w:color="auto" w:fill="auto"/>
            <w:noWrap/>
            <w:vAlign w:val="center"/>
            <w:hideMark/>
          </w:tcPr>
          <w:p w14:paraId="7B881B6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2F8F46D5"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212.75</w:t>
            </w:r>
          </w:p>
        </w:tc>
        <w:tc>
          <w:tcPr>
            <w:tcW w:w="0" w:type="auto"/>
            <w:shd w:val="clear" w:color="auto" w:fill="auto"/>
            <w:vAlign w:val="center"/>
            <w:hideMark/>
          </w:tcPr>
          <w:p w14:paraId="269D371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$ 17,454.00 </w:t>
            </w:r>
          </w:p>
        </w:tc>
        <w:tc>
          <w:tcPr>
            <w:tcW w:w="0" w:type="auto"/>
            <w:shd w:val="clear" w:color="auto" w:fill="auto"/>
            <w:vAlign w:val="center"/>
            <w:hideMark/>
          </w:tcPr>
          <w:p w14:paraId="7858364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$ 3,713,339.00 </w:t>
            </w:r>
          </w:p>
        </w:tc>
        <w:tc>
          <w:tcPr>
            <w:tcW w:w="0" w:type="auto"/>
            <w:shd w:val="clear" w:color="auto" w:fill="auto"/>
            <w:noWrap/>
            <w:vAlign w:val="center"/>
            <w:hideMark/>
          </w:tcPr>
          <w:p w14:paraId="6B279E2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1.02%</w:t>
            </w:r>
          </w:p>
        </w:tc>
        <w:tc>
          <w:tcPr>
            <w:tcW w:w="0" w:type="auto"/>
            <w:shd w:val="clear" w:color="auto" w:fill="auto"/>
            <w:noWrap/>
            <w:vAlign w:val="center"/>
            <w:hideMark/>
          </w:tcPr>
          <w:p w14:paraId="69EB464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100.00%</w:t>
            </w:r>
          </w:p>
        </w:tc>
      </w:tr>
    </w:tbl>
    <w:p w14:paraId="777F9137" w14:textId="574E3463" w:rsidR="00DD3416" w:rsidRDefault="00DD3416" w:rsidP="00DD3416">
      <w:pPr>
        <w:tabs>
          <w:tab w:val="left" w:pos="1134"/>
        </w:tabs>
        <w:spacing w:after="0" w:line="240" w:lineRule="auto"/>
        <w:contextualSpacing/>
        <w:jc w:val="both"/>
        <w:rPr>
          <w:rFonts w:ascii="Arial" w:eastAsia="Arial" w:hAnsi="Arial" w:cs="Arial"/>
          <w:iCs/>
          <w:color w:val="000000"/>
          <w:sz w:val="20"/>
          <w:szCs w:val="20"/>
          <w:lang w:val="es-CO"/>
        </w:rPr>
      </w:pPr>
    </w:p>
    <w:p w14:paraId="2BE08D0D" w14:textId="6ABC7BD1"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5BE70373" w14:textId="487C3CA7" w:rsidR="00DD3416" w:rsidRDefault="00DD3416" w:rsidP="00DD3416">
      <w:pPr>
        <w:tabs>
          <w:tab w:val="left" w:pos="1134"/>
        </w:tabs>
        <w:spacing w:after="0" w:line="240" w:lineRule="auto"/>
        <w:contextualSpacing/>
        <w:jc w:val="both"/>
        <w:rPr>
          <w:rFonts w:ascii="Arial" w:eastAsia="Arial" w:hAnsi="Arial" w:cs="Arial"/>
          <w:iCs/>
          <w:color w:val="000000"/>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61"/>
        <w:gridCol w:w="593"/>
        <w:gridCol w:w="873"/>
        <w:gridCol w:w="961"/>
        <w:gridCol w:w="1118"/>
        <w:gridCol w:w="1249"/>
        <w:gridCol w:w="1061"/>
      </w:tblGrid>
      <w:tr w:rsidR="00DD3416" w:rsidRPr="00DD3416" w14:paraId="26BCEEEE" w14:textId="77777777" w:rsidTr="00DD3416">
        <w:trPr>
          <w:trHeight w:val="445"/>
        </w:trPr>
        <w:tc>
          <w:tcPr>
            <w:tcW w:w="0" w:type="auto"/>
            <w:vMerge w:val="restart"/>
            <w:shd w:val="clear" w:color="000000" w:fill="FFFFFF"/>
            <w:vAlign w:val="center"/>
            <w:hideMark/>
          </w:tcPr>
          <w:p w14:paraId="659921B8"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DESCRIPCION</w:t>
            </w:r>
          </w:p>
        </w:tc>
        <w:tc>
          <w:tcPr>
            <w:tcW w:w="0" w:type="auto"/>
            <w:vMerge w:val="restart"/>
            <w:shd w:val="clear" w:color="000000" w:fill="FFFFFF"/>
            <w:vAlign w:val="center"/>
            <w:hideMark/>
          </w:tcPr>
          <w:p w14:paraId="3EAF7393"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UND.</w:t>
            </w:r>
          </w:p>
        </w:tc>
        <w:tc>
          <w:tcPr>
            <w:tcW w:w="0" w:type="auto"/>
            <w:vMerge w:val="restart"/>
            <w:shd w:val="clear" w:color="000000" w:fill="FFFFFF"/>
            <w:vAlign w:val="center"/>
            <w:hideMark/>
          </w:tcPr>
          <w:p w14:paraId="6BF19F2C"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CANTIDAD</w:t>
            </w:r>
          </w:p>
        </w:tc>
        <w:tc>
          <w:tcPr>
            <w:tcW w:w="0" w:type="auto"/>
            <w:vMerge w:val="restart"/>
            <w:shd w:val="clear" w:color="000000" w:fill="FFFFFF"/>
            <w:vAlign w:val="center"/>
            <w:hideMark/>
          </w:tcPr>
          <w:p w14:paraId="2F7453D8"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VALOR UNITARIO</w:t>
            </w:r>
          </w:p>
        </w:tc>
        <w:tc>
          <w:tcPr>
            <w:tcW w:w="0" w:type="auto"/>
            <w:vMerge w:val="restart"/>
            <w:shd w:val="clear" w:color="000000" w:fill="FFFFFF"/>
            <w:vAlign w:val="center"/>
            <w:hideMark/>
          </w:tcPr>
          <w:p w14:paraId="1CC15EDC"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xml:space="preserve">VALOR TOTAL                                </w:t>
            </w:r>
          </w:p>
        </w:tc>
        <w:tc>
          <w:tcPr>
            <w:tcW w:w="0" w:type="auto"/>
            <w:vMerge w:val="restart"/>
            <w:shd w:val="clear" w:color="000000" w:fill="FFFFFF"/>
            <w:vAlign w:val="center"/>
            <w:hideMark/>
          </w:tcPr>
          <w:p w14:paraId="4160EC26"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DE PARTICIPACIÓN</w:t>
            </w:r>
          </w:p>
        </w:tc>
        <w:tc>
          <w:tcPr>
            <w:tcW w:w="0" w:type="auto"/>
            <w:vMerge w:val="restart"/>
            <w:shd w:val="clear" w:color="000000" w:fill="FFFFFF"/>
            <w:vAlign w:val="center"/>
            <w:hideMark/>
          </w:tcPr>
          <w:p w14:paraId="3E50398F" w14:textId="77777777" w:rsidR="00DD3416" w:rsidRPr="00DD3416" w:rsidRDefault="00DD3416" w:rsidP="00DD3416">
            <w:pPr>
              <w:spacing w:after="0" w:line="240" w:lineRule="auto"/>
              <w:jc w:val="center"/>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ACUMULADO</w:t>
            </w:r>
          </w:p>
        </w:tc>
      </w:tr>
      <w:tr w:rsidR="00DD3416" w:rsidRPr="00DD3416" w14:paraId="56213F8F" w14:textId="77777777" w:rsidTr="00DD3416">
        <w:trPr>
          <w:trHeight w:val="445"/>
        </w:trPr>
        <w:tc>
          <w:tcPr>
            <w:tcW w:w="0" w:type="auto"/>
            <w:vMerge/>
            <w:vAlign w:val="center"/>
            <w:hideMark/>
          </w:tcPr>
          <w:p w14:paraId="3926DAFB"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22ABA3B4"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2DB40609"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6E585258"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4D5BFA52"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5C9EFB79"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vMerge/>
            <w:vAlign w:val="center"/>
            <w:hideMark/>
          </w:tcPr>
          <w:p w14:paraId="5A222912"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r>
      <w:tr w:rsidR="00DD3416" w:rsidRPr="00DD3416" w14:paraId="52E17456" w14:textId="77777777" w:rsidTr="00DD3416">
        <w:trPr>
          <w:trHeight w:val="600"/>
        </w:trPr>
        <w:tc>
          <w:tcPr>
            <w:tcW w:w="0" w:type="auto"/>
            <w:shd w:val="clear" w:color="000000" w:fill="BFBFBF"/>
            <w:noWrap/>
            <w:vAlign w:val="center"/>
            <w:hideMark/>
          </w:tcPr>
          <w:p w14:paraId="54903D12"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PRELIMINARES</w:t>
            </w:r>
          </w:p>
        </w:tc>
        <w:tc>
          <w:tcPr>
            <w:tcW w:w="0" w:type="auto"/>
            <w:shd w:val="clear" w:color="000000" w:fill="BFBFBF"/>
            <w:noWrap/>
            <w:vAlign w:val="center"/>
            <w:hideMark/>
          </w:tcPr>
          <w:p w14:paraId="3C83B980"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247034CD"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7FA65304"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2ACBC9A6"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auto" w:fill="auto"/>
            <w:noWrap/>
            <w:vAlign w:val="center"/>
            <w:hideMark/>
          </w:tcPr>
          <w:p w14:paraId="6703AF42"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shd w:val="clear" w:color="auto" w:fill="auto"/>
            <w:noWrap/>
            <w:vAlign w:val="center"/>
            <w:hideMark/>
          </w:tcPr>
          <w:p w14:paraId="13675B89" w14:textId="77777777" w:rsidR="00DD3416" w:rsidRPr="00DD3416" w:rsidRDefault="00DD3416" w:rsidP="00DD3416">
            <w:pPr>
              <w:spacing w:after="0" w:line="240" w:lineRule="auto"/>
              <w:rPr>
                <w:rFonts w:ascii="Times New Roman" w:eastAsia="Times New Roman" w:hAnsi="Times New Roman" w:cs="Times New Roman"/>
                <w:sz w:val="20"/>
                <w:szCs w:val="20"/>
                <w:lang w:val="es-CO" w:eastAsia="es-CO"/>
              </w:rPr>
            </w:pPr>
          </w:p>
        </w:tc>
      </w:tr>
      <w:tr w:rsidR="00DD3416" w:rsidRPr="00DD3416" w14:paraId="5A7220ED" w14:textId="77777777" w:rsidTr="00DD3416">
        <w:trPr>
          <w:trHeight w:val="455"/>
        </w:trPr>
        <w:tc>
          <w:tcPr>
            <w:tcW w:w="0" w:type="auto"/>
            <w:shd w:val="clear" w:color="auto" w:fill="auto"/>
            <w:vAlign w:val="center"/>
            <w:hideMark/>
          </w:tcPr>
          <w:p w14:paraId="2E38E4AE"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proofErr w:type="spellStart"/>
            <w:r w:rsidRPr="00DD3416">
              <w:rPr>
                <w:rFonts w:ascii="Arial Narrow" w:eastAsia="Times New Roman" w:hAnsi="Arial Narrow" w:cs="Arial"/>
                <w:sz w:val="20"/>
                <w:szCs w:val="20"/>
                <w:lang w:val="es-CO" w:eastAsia="es-CO"/>
              </w:rPr>
              <w:t>Localizacion</w:t>
            </w:r>
            <w:proofErr w:type="spellEnd"/>
            <w:r w:rsidRPr="00DD3416">
              <w:rPr>
                <w:rFonts w:ascii="Arial Narrow" w:eastAsia="Times New Roman" w:hAnsi="Arial Narrow" w:cs="Arial"/>
                <w:sz w:val="20"/>
                <w:szCs w:val="20"/>
                <w:lang w:val="es-CO" w:eastAsia="es-CO"/>
              </w:rPr>
              <w:t xml:space="preserve"> y replanteo de </w:t>
            </w:r>
            <w:proofErr w:type="spellStart"/>
            <w:r w:rsidRPr="00DD3416">
              <w:rPr>
                <w:rFonts w:ascii="Arial Narrow" w:eastAsia="Times New Roman" w:hAnsi="Arial Narrow" w:cs="Arial"/>
                <w:sz w:val="20"/>
                <w:szCs w:val="20"/>
                <w:lang w:val="es-CO" w:eastAsia="es-CO"/>
              </w:rPr>
              <w:t>vias</w:t>
            </w:r>
            <w:proofErr w:type="spellEnd"/>
            <w:r w:rsidRPr="00DD3416">
              <w:rPr>
                <w:rFonts w:ascii="Arial Narrow" w:eastAsia="Times New Roman" w:hAnsi="Arial Narrow" w:cs="Arial"/>
                <w:sz w:val="20"/>
                <w:szCs w:val="20"/>
                <w:lang w:val="es-CO" w:eastAsia="es-CO"/>
              </w:rPr>
              <w:t xml:space="preserve"> y estructuras en concreto</w:t>
            </w:r>
          </w:p>
        </w:tc>
        <w:tc>
          <w:tcPr>
            <w:tcW w:w="0" w:type="auto"/>
            <w:shd w:val="clear" w:color="auto" w:fill="auto"/>
            <w:noWrap/>
            <w:vAlign w:val="center"/>
            <w:hideMark/>
          </w:tcPr>
          <w:p w14:paraId="57A9AE18"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2388A21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640.00</w:t>
            </w:r>
          </w:p>
        </w:tc>
        <w:tc>
          <w:tcPr>
            <w:tcW w:w="0" w:type="auto"/>
            <w:shd w:val="clear" w:color="auto" w:fill="auto"/>
            <w:vAlign w:val="center"/>
            <w:hideMark/>
          </w:tcPr>
          <w:p w14:paraId="4BC012B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$ 5,455.00 </w:t>
            </w:r>
          </w:p>
        </w:tc>
        <w:tc>
          <w:tcPr>
            <w:tcW w:w="0" w:type="auto"/>
            <w:shd w:val="clear" w:color="auto" w:fill="auto"/>
            <w:vAlign w:val="center"/>
            <w:hideMark/>
          </w:tcPr>
          <w:p w14:paraId="229BE58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$ 3,491,200.00 </w:t>
            </w:r>
          </w:p>
        </w:tc>
        <w:tc>
          <w:tcPr>
            <w:tcW w:w="0" w:type="auto"/>
            <w:shd w:val="clear" w:color="auto" w:fill="auto"/>
            <w:noWrap/>
            <w:vAlign w:val="center"/>
            <w:hideMark/>
          </w:tcPr>
          <w:p w14:paraId="51C24CF4"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0.96%</w:t>
            </w:r>
          </w:p>
        </w:tc>
        <w:tc>
          <w:tcPr>
            <w:tcW w:w="0" w:type="auto"/>
            <w:shd w:val="clear" w:color="auto" w:fill="auto"/>
            <w:noWrap/>
            <w:vAlign w:val="center"/>
            <w:hideMark/>
          </w:tcPr>
          <w:p w14:paraId="260F1AB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0.96%</w:t>
            </w:r>
          </w:p>
        </w:tc>
      </w:tr>
      <w:tr w:rsidR="00DD3416" w:rsidRPr="00DD3416" w14:paraId="21EF77CB" w14:textId="77777777" w:rsidTr="00DD3416">
        <w:trPr>
          <w:trHeight w:val="455"/>
        </w:trPr>
        <w:tc>
          <w:tcPr>
            <w:tcW w:w="0" w:type="auto"/>
            <w:shd w:val="clear" w:color="auto" w:fill="auto"/>
            <w:vAlign w:val="center"/>
            <w:hideMark/>
          </w:tcPr>
          <w:p w14:paraId="67660ABF"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Demolición de pavimentos, andenes y estructuras en concreto (No incluye retiro)</w:t>
            </w:r>
          </w:p>
        </w:tc>
        <w:tc>
          <w:tcPr>
            <w:tcW w:w="0" w:type="auto"/>
            <w:shd w:val="clear" w:color="auto" w:fill="auto"/>
            <w:noWrap/>
            <w:vAlign w:val="center"/>
            <w:hideMark/>
          </w:tcPr>
          <w:p w14:paraId="50B73BBE"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207BD99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5.95</w:t>
            </w:r>
          </w:p>
        </w:tc>
        <w:tc>
          <w:tcPr>
            <w:tcW w:w="0" w:type="auto"/>
            <w:shd w:val="clear" w:color="auto" w:fill="auto"/>
            <w:vAlign w:val="center"/>
            <w:hideMark/>
          </w:tcPr>
          <w:p w14:paraId="4A5843F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$ 181,595.00 </w:t>
            </w:r>
          </w:p>
        </w:tc>
        <w:tc>
          <w:tcPr>
            <w:tcW w:w="0" w:type="auto"/>
            <w:shd w:val="clear" w:color="auto" w:fill="auto"/>
            <w:vAlign w:val="center"/>
            <w:hideMark/>
          </w:tcPr>
          <w:p w14:paraId="37340BB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$ 1,080,490.00 </w:t>
            </w:r>
          </w:p>
        </w:tc>
        <w:tc>
          <w:tcPr>
            <w:tcW w:w="0" w:type="auto"/>
            <w:shd w:val="clear" w:color="auto" w:fill="auto"/>
            <w:noWrap/>
            <w:vAlign w:val="center"/>
            <w:hideMark/>
          </w:tcPr>
          <w:p w14:paraId="62B2FD3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0.30%</w:t>
            </w:r>
          </w:p>
        </w:tc>
        <w:tc>
          <w:tcPr>
            <w:tcW w:w="0" w:type="auto"/>
            <w:shd w:val="clear" w:color="auto" w:fill="auto"/>
            <w:noWrap/>
            <w:vAlign w:val="center"/>
            <w:hideMark/>
          </w:tcPr>
          <w:p w14:paraId="07A82F1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1.26%</w:t>
            </w:r>
          </w:p>
        </w:tc>
      </w:tr>
      <w:tr w:rsidR="00DD3416" w:rsidRPr="00DD3416" w14:paraId="796690AA" w14:textId="77777777" w:rsidTr="00DD3416">
        <w:trPr>
          <w:trHeight w:val="420"/>
        </w:trPr>
        <w:tc>
          <w:tcPr>
            <w:tcW w:w="0" w:type="auto"/>
            <w:shd w:val="clear" w:color="auto" w:fill="auto"/>
            <w:vAlign w:val="center"/>
            <w:hideMark/>
          </w:tcPr>
          <w:p w14:paraId="7AD36828"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Techo provisional en madera y plástico</w:t>
            </w:r>
          </w:p>
        </w:tc>
        <w:tc>
          <w:tcPr>
            <w:tcW w:w="0" w:type="auto"/>
            <w:shd w:val="clear" w:color="auto" w:fill="auto"/>
            <w:noWrap/>
            <w:vAlign w:val="center"/>
            <w:hideMark/>
          </w:tcPr>
          <w:p w14:paraId="1B4FB654"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5C12684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528.00</w:t>
            </w:r>
          </w:p>
        </w:tc>
        <w:tc>
          <w:tcPr>
            <w:tcW w:w="0" w:type="auto"/>
            <w:shd w:val="clear" w:color="auto" w:fill="auto"/>
            <w:vAlign w:val="center"/>
            <w:hideMark/>
          </w:tcPr>
          <w:p w14:paraId="4937CC6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$ 20,611.00 </w:t>
            </w:r>
          </w:p>
        </w:tc>
        <w:tc>
          <w:tcPr>
            <w:tcW w:w="0" w:type="auto"/>
            <w:shd w:val="clear" w:color="auto" w:fill="auto"/>
            <w:vAlign w:val="center"/>
            <w:hideMark/>
          </w:tcPr>
          <w:p w14:paraId="7CAA60D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$ 10,882,608.00 </w:t>
            </w:r>
          </w:p>
        </w:tc>
        <w:tc>
          <w:tcPr>
            <w:tcW w:w="0" w:type="auto"/>
            <w:shd w:val="clear" w:color="auto" w:fill="auto"/>
            <w:noWrap/>
            <w:vAlign w:val="center"/>
            <w:hideMark/>
          </w:tcPr>
          <w:p w14:paraId="2F52F46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3.00%</w:t>
            </w:r>
          </w:p>
        </w:tc>
        <w:tc>
          <w:tcPr>
            <w:tcW w:w="0" w:type="auto"/>
            <w:shd w:val="clear" w:color="auto" w:fill="auto"/>
            <w:noWrap/>
            <w:vAlign w:val="center"/>
            <w:hideMark/>
          </w:tcPr>
          <w:p w14:paraId="1C75C48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4.26%</w:t>
            </w:r>
          </w:p>
        </w:tc>
      </w:tr>
      <w:tr w:rsidR="00DD3416" w:rsidRPr="00DD3416" w14:paraId="120B107B" w14:textId="77777777" w:rsidTr="00DD3416">
        <w:trPr>
          <w:trHeight w:val="480"/>
        </w:trPr>
        <w:tc>
          <w:tcPr>
            <w:tcW w:w="0" w:type="auto"/>
            <w:shd w:val="clear" w:color="auto" w:fill="auto"/>
            <w:vAlign w:val="center"/>
            <w:hideMark/>
          </w:tcPr>
          <w:p w14:paraId="6EC8CB02"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Cerramiento en madera y tela yute h=2 m</w:t>
            </w:r>
          </w:p>
        </w:tc>
        <w:tc>
          <w:tcPr>
            <w:tcW w:w="0" w:type="auto"/>
            <w:shd w:val="clear" w:color="auto" w:fill="auto"/>
            <w:noWrap/>
            <w:vAlign w:val="center"/>
            <w:hideMark/>
          </w:tcPr>
          <w:p w14:paraId="2820F24E"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ML</w:t>
            </w:r>
          </w:p>
        </w:tc>
        <w:tc>
          <w:tcPr>
            <w:tcW w:w="0" w:type="auto"/>
            <w:shd w:val="clear" w:color="auto" w:fill="auto"/>
            <w:vAlign w:val="center"/>
            <w:hideMark/>
          </w:tcPr>
          <w:p w14:paraId="12FC677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172.60</w:t>
            </w:r>
          </w:p>
        </w:tc>
        <w:tc>
          <w:tcPr>
            <w:tcW w:w="0" w:type="auto"/>
            <w:shd w:val="clear" w:color="auto" w:fill="auto"/>
            <w:vAlign w:val="center"/>
            <w:hideMark/>
          </w:tcPr>
          <w:p w14:paraId="78190A0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$ 19,962.00 </w:t>
            </w:r>
          </w:p>
        </w:tc>
        <w:tc>
          <w:tcPr>
            <w:tcW w:w="0" w:type="auto"/>
            <w:shd w:val="clear" w:color="auto" w:fill="auto"/>
            <w:vAlign w:val="center"/>
            <w:hideMark/>
          </w:tcPr>
          <w:p w14:paraId="73A1ABC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$ 3,445,441.00 </w:t>
            </w:r>
          </w:p>
        </w:tc>
        <w:tc>
          <w:tcPr>
            <w:tcW w:w="0" w:type="auto"/>
            <w:shd w:val="clear" w:color="auto" w:fill="auto"/>
            <w:noWrap/>
            <w:vAlign w:val="center"/>
            <w:hideMark/>
          </w:tcPr>
          <w:p w14:paraId="1C48661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0.95%</w:t>
            </w:r>
          </w:p>
        </w:tc>
        <w:tc>
          <w:tcPr>
            <w:tcW w:w="0" w:type="auto"/>
            <w:shd w:val="clear" w:color="auto" w:fill="auto"/>
            <w:noWrap/>
            <w:vAlign w:val="center"/>
            <w:hideMark/>
          </w:tcPr>
          <w:p w14:paraId="20811DA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5.21%</w:t>
            </w:r>
          </w:p>
        </w:tc>
      </w:tr>
      <w:tr w:rsidR="00DD3416" w:rsidRPr="00DD3416" w14:paraId="444DA198" w14:textId="77777777" w:rsidTr="00DD3416">
        <w:trPr>
          <w:trHeight w:val="600"/>
        </w:trPr>
        <w:tc>
          <w:tcPr>
            <w:tcW w:w="0" w:type="auto"/>
            <w:shd w:val="clear" w:color="000000" w:fill="BFBFBF"/>
            <w:noWrap/>
            <w:vAlign w:val="center"/>
            <w:hideMark/>
          </w:tcPr>
          <w:p w14:paraId="4D83EABE"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MOVIMIENTO DE TIERRA Y TRANSPORTE</w:t>
            </w:r>
          </w:p>
        </w:tc>
        <w:tc>
          <w:tcPr>
            <w:tcW w:w="0" w:type="auto"/>
            <w:shd w:val="clear" w:color="000000" w:fill="BFBFBF"/>
            <w:noWrap/>
            <w:vAlign w:val="center"/>
            <w:hideMark/>
          </w:tcPr>
          <w:p w14:paraId="58D14D5E"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709200E3"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2C38FA54"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20E837B8"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auto" w:fill="auto"/>
            <w:noWrap/>
            <w:vAlign w:val="center"/>
            <w:hideMark/>
          </w:tcPr>
          <w:p w14:paraId="07AE4119"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shd w:val="clear" w:color="auto" w:fill="auto"/>
            <w:noWrap/>
            <w:vAlign w:val="center"/>
            <w:hideMark/>
          </w:tcPr>
          <w:p w14:paraId="430418D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5.21%</w:t>
            </w:r>
          </w:p>
        </w:tc>
      </w:tr>
      <w:tr w:rsidR="00DD3416" w:rsidRPr="00DD3416" w14:paraId="7D14E383" w14:textId="77777777" w:rsidTr="00DD3416">
        <w:trPr>
          <w:trHeight w:val="455"/>
        </w:trPr>
        <w:tc>
          <w:tcPr>
            <w:tcW w:w="0" w:type="auto"/>
            <w:shd w:val="clear" w:color="auto" w:fill="auto"/>
            <w:vAlign w:val="center"/>
            <w:hideMark/>
          </w:tcPr>
          <w:p w14:paraId="713D1A89"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lastRenderedPageBreak/>
              <w:t>Excavaciones varias para conformación de subrasante (No incluye retiro)</w:t>
            </w:r>
          </w:p>
        </w:tc>
        <w:tc>
          <w:tcPr>
            <w:tcW w:w="0" w:type="auto"/>
            <w:shd w:val="clear" w:color="auto" w:fill="auto"/>
            <w:noWrap/>
            <w:vAlign w:val="center"/>
            <w:hideMark/>
          </w:tcPr>
          <w:p w14:paraId="502FDD33"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5745C8D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303.60</w:t>
            </w:r>
          </w:p>
        </w:tc>
        <w:tc>
          <w:tcPr>
            <w:tcW w:w="0" w:type="auto"/>
            <w:shd w:val="clear" w:color="auto" w:fill="auto"/>
            <w:vAlign w:val="center"/>
            <w:hideMark/>
          </w:tcPr>
          <w:p w14:paraId="2B37B03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$ 64,018.00 </w:t>
            </w:r>
          </w:p>
        </w:tc>
        <w:tc>
          <w:tcPr>
            <w:tcW w:w="0" w:type="auto"/>
            <w:shd w:val="clear" w:color="auto" w:fill="auto"/>
            <w:vAlign w:val="center"/>
            <w:hideMark/>
          </w:tcPr>
          <w:p w14:paraId="1270C17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$ 19,435,865.00 </w:t>
            </w:r>
          </w:p>
        </w:tc>
        <w:tc>
          <w:tcPr>
            <w:tcW w:w="0" w:type="auto"/>
            <w:shd w:val="clear" w:color="auto" w:fill="auto"/>
            <w:noWrap/>
            <w:vAlign w:val="center"/>
            <w:hideMark/>
          </w:tcPr>
          <w:p w14:paraId="0ABBD47F"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5.36%</w:t>
            </w:r>
          </w:p>
        </w:tc>
        <w:tc>
          <w:tcPr>
            <w:tcW w:w="0" w:type="auto"/>
            <w:shd w:val="clear" w:color="auto" w:fill="auto"/>
            <w:noWrap/>
            <w:vAlign w:val="center"/>
            <w:hideMark/>
          </w:tcPr>
          <w:p w14:paraId="62D3B7D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10.57%</w:t>
            </w:r>
          </w:p>
        </w:tc>
      </w:tr>
      <w:tr w:rsidR="00DD3416" w:rsidRPr="00DD3416" w14:paraId="3FD50D57" w14:textId="77777777" w:rsidTr="00DD3416">
        <w:trPr>
          <w:trHeight w:val="455"/>
        </w:trPr>
        <w:tc>
          <w:tcPr>
            <w:tcW w:w="0" w:type="auto"/>
            <w:shd w:val="clear" w:color="auto" w:fill="auto"/>
            <w:vAlign w:val="center"/>
            <w:hideMark/>
          </w:tcPr>
          <w:p w14:paraId="25690CA8"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Conformación de la subrasante</w:t>
            </w:r>
          </w:p>
        </w:tc>
        <w:tc>
          <w:tcPr>
            <w:tcW w:w="0" w:type="auto"/>
            <w:shd w:val="clear" w:color="auto" w:fill="auto"/>
            <w:noWrap/>
            <w:vAlign w:val="center"/>
            <w:hideMark/>
          </w:tcPr>
          <w:p w14:paraId="4A174A72"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M2</w:t>
            </w:r>
          </w:p>
        </w:tc>
        <w:tc>
          <w:tcPr>
            <w:tcW w:w="0" w:type="auto"/>
            <w:shd w:val="clear" w:color="auto" w:fill="auto"/>
            <w:vAlign w:val="center"/>
            <w:hideMark/>
          </w:tcPr>
          <w:p w14:paraId="7A8FC0D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504.00</w:t>
            </w:r>
          </w:p>
        </w:tc>
        <w:tc>
          <w:tcPr>
            <w:tcW w:w="0" w:type="auto"/>
            <w:shd w:val="clear" w:color="auto" w:fill="auto"/>
            <w:vAlign w:val="center"/>
            <w:hideMark/>
          </w:tcPr>
          <w:p w14:paraId="77E5F89B"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$ 5,402.00 </w:t>
            </w:r>
          </w:p>
        </w:tc>
        <w:tc>
          <w:tcPr>
            <w:tcW w:w="0" w:type="auto"/>
            <w:shd w:val="clear" w:color="auto" w:fill="auto"/>
            <w:vAlign w:val="center"/>
            <w:hideMark/>
          </w:tcPr>
          <w:p w14:paraId="4C7F3FEE"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$ 2,722,608.00 </w:t>
            </w:r>
          </w:p>
        </w:tc>
        <w:tc>
          <w:tcPr>
            <w:tcW w:w="0" w:type="auto"/>
            <w:shd w:val="clear" w:color="auto" w:fill="auto"/>
            <w:noWrap/>
            <w:vAlign w:val="center"/>
            <w:hideMark/>
          </w:tcPr>
          <w:p w14:paraId="48C45D6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0.75%</w:t>
            </w:r>
          </w:p>
        </w:tc>
        <w:tc>
          <w:tcPr>
            <w:tcW w:w="0" w:type="auto"/>
            <w:shd w:val="clear" w:color="auto" w:fill="auto"/>
            <w:noWrap/>
            <w:vAlign w:val="center"/>
            <w:hideMark/>
          </w:tcPr>
          <w:p w14:paraId="304057B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11.32%</w:t>
            </w:r>
          </w:p>
        </w:tc>
      </w:tr>
      <w:tr w:rsidR="00DD3416" w:rsidRPr="00DD3416" w14:paraId="5D2454B2" w14:textId="77777777" w:rsidTr="00DD3416">
        <w:trPr>
          <w:trHeight w:val="745"/>
        </w:trPr>
        <w:tc>
          <w:tcPr>
            <w:tcW w:w="0" w:type="auto"/>
            <w:shd w:val="clear" w:color="auto" w:fill="auto"/>
            <w:vAlign w:val="center"/>
            <w:hideMark/>
          </w:tcPr>
          <w:p w14:paraId="6B6D92DA"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Transporte y retiro de sobrantes producto de la </w:t>
            </w:r>
            <w:proofErr w:type="spellStart"/>
            <w:r w:rsidRPr="00DD3416">
              <w:rPr>
                <w:rFonts w:ascii="Arial Narrow" w:eastAsia="Times New Roman" w:hAnsi="Arial Narrow" w:cs="Arial"/>
                <w:sz w:val="20"/>
                <w:szCs w:val="20"/>
                <w:lang w:val="es-CO" w:eastAsia="es-CO"/>
              </w:rPr>
              <w:t>excavacion</w:t>
            </w:r>
            <w:proofErr w:type="spellEnd"/>
            <w:r w:rsidRPr="00DD3416">
              <w:rPr>
                <w:rFonts w:ascii="Arial Narrow" w:eastAsia="Times New Roman" w:hAnsi="Arial Narrow" w:cs="Arial"/>
                <w:sz w:val="20"/>
                <w:szCs w:val="20"/>
                <w:lang w:val="es-CO" w:eastAsia="es-CO"/>
              </w:rPr>
              <w:t xml:space="preserve"> y </w:t>
            </w:r>
            <w:proofErr w:type="spellStart"/>
            <w:r w:rsidRPr="00DD3416">
              <w:rPr>
                <w:rFonts w:ascii="Arial Narrow" w:eastAsia="Times New Roman" w:hAnsi="Arial Narrow" w:cs="Arial"/>
                <w:sz w:val="20"/>
                <w:szCs w:val="20"/>
                <w:lang w:val="es-CO" w:eastAsia="es-CO"/>
              </w:rPr>
              <w:t>demolicion</w:t>
            </w:r>
            <w:proofErr w:type="spellEnd"/>
            <w:r w:rsidRPr="00DD3416">
              <w:rPr>
                <w:rFonts w:ascii="Arial Narrow" w:eastAsia="Times New Roman" w:hAnsi="Arial Narrow" w:cs="Arial"/>
                <w:sz w:val="20"/>
                <w:szCs w:val="20"/>
                <w:lang w:val="es-CO" w:eastAsia="es-CO"/>
              </w:rPr>
              <w:t xml:space="preserve"> (Incluye Cargue)</w:t>
            </w:r>
          </w:p>
        </w:tc>
        <w:tc>
          <w:tcPr>
            <w:tcW w:w="0" w:type="auto"/>
            <w:shd w:val="clear" w:color="auto" w:fill="auto"/>
            <w:noWrap/>
            <w:vAlign w:val="center"/>
            <w:hideMark/>
          </w:tcPr>
          <w:p w14:paraId="65A7A3A3"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6B3D9A86"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402.12</w:t>
            </w:r>
          </w:p>
        </w:tc>
        <w:tc>
          <w:tcPr>
            <w:tcW w:w="0" w:type="auto"/>
            <w:shd w:val="clear" w:color="auto" w:fill="auto"/>
            <w:vAlign w:val="center"/>
            <w:hideMark/>
          </w:tcPr>
          <w:p w14:paraId="355DFF9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$ 50,437.00 </w:t>
            </w:r>
          </w:p>
        </w:tc>
        <w:tc>
          <w:tcPr>
            <w:tcW w:w="0" w:type="auto"/>
            <w:shd w:val="clear" w:color="auto" w:fill="auto"/>
            <w:vAlign w:val="center"/>
            <w:hideMark/>
          </w:tcPr>
          <w:p w14:paraId="72240A7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$ 20,281,726.00 </w:t>
            </w:r>
          </w:p>
        </w:tc>
        <w:tc>
          <w:tcPr>
            <w:tcW w:w="0" w:type="auto"/>
            <w:shd w:val="clear" w:color="auto" w:fill="auto"/>
            <w:noWrap/>
            <w:vAlign w:val="center"/>
            <w:hideMark/>
          </w:tcPr>
          <w:p w14:paraId="6BB26EA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5.59%</w:t>
            </w:r>
          </w:p>
        </w:tc>
        <w:tc>
          <w:tcPr>
            <w:tcW w:w="0" w:type="auto"/>
            <w:shd w:val="clear" w:color="auto" w:fill="auto"/>
            <w:noWrap/>
            <w:vAlign w:val="center"/>
            <w:hideMark/>
          </w:tcPr>
          <w:p w14:paraId="374C5E4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16.92%</w:t>
            </w:r>
          </w:p>
        </w:tc>
      </w:tr>
      <w:tr w:rsidR="00DD3416" w:rsidRPr="00DD3416" w14:paraId="133A88F2" w14:textId="77777777" w:rsidTr="00DD3416">
        <w:trPr>
          <w:trHeight w:val="455"/>
        </w:trPr>
        <w:tc>
          <w:tcPr>
            <w:tcW w:w="0" w:type="auto"/>
            <w:shd w:val="clear" w:color="auto" w:fill="auto"/>
            <w:vAlign w:val="center"/>
            <w:hideMark/>
          </w:tcPr>
          <w:p w14:paraId="55D21571"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Transporte de Base Granular </w:t>
            </w:r>
            <w:proofErr w:type="gramStart"/>
            <w:r w:rsidRPr="00DD3416">
              <w:rPr>
                <w:rFonts w:ascii="Arial Narrow" w:eastAsia="Times New Roman" w:hAnsi="Arial Narrow" w:cs="Arial"/>
                <w:sz w:val="20"/>
                <w:szCs w:val="20"/>
                <w:lang w:val="es-CO" w:eastAsia="es-CO"/>
              </w:rPr>
              <w:t>y  Afirmado</w:t>
            </w:r>
            <w:proofErr w:type="gramEnd"/>
          </w:p>
        </w:tc>
        <w:tc>
          <w:tcPr>
            <w:tcW w:w="0" w:type="auto"/>
            <w:shd w:val="clear" w:color="auto" w:fill="auto"/>
            <w:noWrap/>
            <w:vAlign w:val="center"/>
            <w:hideMark/>
          </w:tcPr>
          <w:p w14:paraId="778D75A7"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M3-KM</w:t>
            </w:r>
          </w:p>
        </w:tc>
        <w:tc>
          <w:tcPr>
            <w:tcW w:w="0" w:type="auto"/>
            <w:shd w:val="clear" w:color="auto" w:fill="auto"/>
            <w:vAlign w:val="center"/>
            <w:hideMark/>
          </w:tcPr>
          <w:p w14:paraId="08E76D3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14,626.56</w:t>
            </w:r>
          </w:p>
        </w:tc>
        <w:tc>
          <w:tcPr>
            <w:tcW w:w="0" w:type="auto"/>
            <w:shd w:val="clear" w:color="auto" w:fill="auto"/>
            <w:vAlign w:val="center"/>
            <w:hideMark/>
          </w:tcPr>
          <w:p w14:paraId="3154F5C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$ 3,072.00 </w:t>
            </w:r>
          </w:p>
        </w:tc>
        <w:tc>
          <w:tcPr>
            <w:tcW w:w="0" w:type="auto"/>
            <w:shd w:val="clear" w:color="auto" w:fill="auto"/>
            <w:vAlign w:val="center"/>
            <w:hideMark/>
          </w:tcPr>
          <w:p w14:paraId="23667CC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$ 44,932,792.00 </w:t>
            </w:r>
          </w:p>
        </w:tc>
        <w:tc>
          <w:tcPr>
            <w:tcW w:w="0" w:type="auto"/>
            <w:shd w:val="clear" w:color="auto" w:fill="auto"/>
            <w:noWrap/>
            <w:vAlign w:val="center"/>
            <w:hideMark/>
          </w:tcPr>
          <w:p w14:paraId="2DCCFCA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12.39%</w:t>
            </w:r>
          </w:p>
        </w:tc>
        <w:tc>
          <w:tcPr>
            <w:tcW w:w="0" w:type="auto"/>
            <w:shd w:val="clear" w:color="auto" w:fill="auto"/>
            <w:noWrap/>
            <w:vAlign w:val="center"/>
            <w:hideMark/>
          </w:tcPr>
          <w:p w14:paraId="2C05C59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29.31%</w:t>
            </w:r>
          </w:p>
        </w:tc>
      </w:tr>
      <w:tr w:rsidR="00DD3416" w:rsidRPr="00DD3416" w14:paraId="2CBAC1F8" w14:textId="77777777" w:rsidTr="00DD3416">
        <w:trPr>
          <w:trHeight w:val="600"/>
        </w:trPr>
        <w:tc>
          <w:tcPr>
            <w:tcW w:w="0" w:type="auto"/>
            <w:shd w:val="clear" w:color="000000" w:fill="BFBFBF"/>
            <w:noWrap/>
            <w:vAlign w:val="center"/>
            <w:hideMark/>
          </w:tcPr>
          <w:p w14:paraId="47A46B61"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roofErr w:type="gramStart"/>
            <w:r w:rsidRPr="00DD3416">
              <w:rPr>
                <w:rFonts w:ascii="Arial Narrow" w:eastAsia="Times New Roman" w:hAnsi="Arial Narrow" w:cs="Arial"/>
                <w:b/>
                <w:bCs/>
                <w:sz w:val="20"/>
                <w:szCs w:val="20"/>
                <w:lang w:val="es-CO" w:eastAsia="es-CO"/>
              </w:rPr>
              <w:t>BASES  Y</w:t>
            </w:r>
            <w:proofErr w:type="gramEnd"/>
            <w:r w:rsidRPr="00DD3416">
              <w:rPr>
                <w:rFonts w:ascii="Arial Narrow" w:eastAsia="Times New Roman" w:hAnsi="Arial Narrow" w:cs="Arial"/>
                <w:b/>
                <w:bCs/>
                <w:sz w:val="20"/>
                <w:szCs w:val="20"/>
                <w:lang w:val="es-CO" w:eastAsia="es-CO"/>
              </w:rPr>
              <w:t xml:space="preserve"> AFIRMADOS</w:t>
            </w:r>
          </w:p>
        </w:tc>
        <w:tc>
          <w:tcPr>
            <w:tcW w:w="0" w:type="auto"/>
            <w:shd w:val="clear" w:color="000000" w:fill="BFBFBF"/>
            <w:noWrap/>
            <w:vAlign w:val="center"/>
            <w:hideMark/>
          </w:tcPr>
          <w:p w14:paraId="09B83C50"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7BEE74E4"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06075900"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62EE0660"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auto" w:fill="auto"/>
            <w:noWrap/>
            <w:vAlign w:val="center"/>
            <w:hideMark/>
          </w:tcPr>
          <w:p w14:paraId="6077859D"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shd w:val="clear" w:color="auto" w:fill="auto"/>
            <w:noWrap/>
            <w:vAlign w:val="center"/>
            <w:hideMark/>
          </w:tcPr>
          <w:p w14:paraId="644DB1B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29.31%</w:t>
            </w:r>
          </w:p>
        </w:tc>
      </w:tr>
      <w:tr w:rsidR="00DD3416" w:rsidRPr="00DD3416" w14:paraId="2270DD76" w14:textId="77777777" w:rsidTr="00DD3416">
        <w:trPr>
          <w:trHeight w:val="455"/>
        </w:trPr>
        <w:tc>
          <w:tcPr>
            <w:tcW w:w="0" w:type="auto"/>
            <w:shd w:val="clear" w:color="auto" w:fill="auto"/>
            <w:vAlign w:val="center"/>
            <w:hideMark/>
          </w:tcPr>
          <w:p w14:paraId="13B01493"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Suministro e instalación de Base granular CBR&gt;80% (No incluye transporte)</w:t>
            </w:r>
          </w:p>
        </w:tc>
        <w:tc>
          <w:tcPr>
            <w:tcW w:w="0" w:type="auto"/>
            <w:shd w:val="clear" w:color="auto" w:fill="auto"/>
            <w:noWrap/>
            <w:vAlign w:val="center"/>
            <w:hideMark/>
          </w:tcPr>
          <w:p w14:paraId="6511F7D5"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7D5D9B90"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100.80</w:t>
            </w:r>
          </w:p>
        </w:tc>
        <w:tc>
          <w:tcPr>
            <w:tcW w:w="0" w:type="auto"/>
            <w:shd w:val="clear" w:color="auto" w:fill="auto"/>
            <w:vAlign w:val="center"/>
            <w:hideMark/>
          </w:tcPr>
          <w:p w14:paraId="0B25E6D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$ 226,866.00 </w:t>
            </w:r>
          </w:p>
        </w:tc>
        <w:tc>
          <w:tcPr>
            <w:tcW w:w="0" w:type="auto"/>
            <w:shd w:val="clear" w:color="auto" w:fill="auto"/>
            <w:vAlign w:val="center"/>
            <w:hideMark/>
          </w:tcPr>
          <w:p w14:paraId="48148B02"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$ 22,868,093.00 </w:t>
            </w:r>
          </w:p>
        </w:tc>
        <w:tc>
          <w:tcPr>
            <w:tcW w:w="0" w:type="auto"/>
            <w:shd w:val="clear" w:color="auto" w:fill="auto"/>
            <w:noWrap/>
            <w:vAlign w:val="center"/>
            <w:hideMark/>
          </w:tcPr>
          <w:p w14:paraId="5725B69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6.31%</w:t>
            </w:r>
          </w:p>
        </w:tc>
        <w:tc>
          <w:tcPr>
            <w:tcW w:w="0" w:type="auto"/>
            <w:shd w:val="clear" w:color="auto" w:fill="auto"/>
            <w:noWrap/>
            <w:vAlign w:val="center"/>
            <w:hideMark/>
          </w:tcPr>
          <w:p w14:paraId="5CD9FFFD"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35.62%</w:t>
            </w:r>
          </w:p>
        </w:tc>
      </w:tr>
      <w:tr w:rsidR="00DD3416" w:rsidRPr="00DD3416" w14:paraId="4D61D5CC" w14:textId="77777777" w:rsidTr="00DD3416">
        <w:trPr>
          <w:trHeight w:val="455"/>
        </w:trPr>
        <w:tc>
          <w:tcPr>
            <w:tcW w:w="0" w:type="auto"/>
            <w:shd w:val="clear" w:color="auto" w:fill="auto"/>
            <w:vAlign w:val="center"/>
            <w:hideMark/>
          </w:tcPr>
          <w:p w14:paraId="5EECC9D6"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Suministro e instalación de afirmado (No incluye transporte)</w:t>
            </w:r>
          </w:p>
        </w:tc>
        <w:tc>
          <w:tcPr>
            <w:tcW w:w="0" w:type="auto"/>
            <w:shd w:val="clear" w:color="auto" w:fill="auto"/>
            <w:noWrap/>
            <w:vAlign w:val="center"/>
            <w:hideMark/>
          </w:tcPr>
          <w:p w14:paraId="3D080C01"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78C1667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117.12</w:t>
            </w:r>
          </w:p>
        </w:tc>
        <w:tc>
          <w:tcPr>
            <w:tcW w:w="0" w:type="auto"/>
            <w:shd w:val="clear" w:color="auto" w:fill="auto"/>
            <w:vAlign w:val="center"/>
            <w:hideMark/>
          </w:tcPr>
          <w:p w14:paraId="2E84D6D9"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$ 172,350.00 </w:t>
            </w:r>
          </w:p>
        </w:tc>
        <w:tc>
          <w:tcPr>
            <w:tcW w:w="0" w:type="auto"/>
            <w:shd w:val="clear" w:color="auto" w:fill="auto"/>
            <w:vAlign w:val="center"/>
            <w:hideMark/>
          </w:tcPr>
          <w:p w14:paraId="393300C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$ 20,185,632.00 </w:t>
            </w:r>
          </w:p>
        </w:tc>
        <w:tc>
          <w:tcPr>
            <w:tcW w:w="0" w:type="auto"/>
            <w:shd w:val="clear" w:color="auto" w:fill="auto"/>
            <w:noWrap/>
            <w:vAlign w:val="center"/>
            <w:hideMark/>
          </w:tcPr>
          <w:p w14:paraId="74B27443"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5.57%</w:t>
            </w:r>
          </w:p>
        </w:tc>
        <w:tc>
          <w:tcPr>
            <w:tcW w:w="0" w:type="auto"/>
            <w:shd w:val="clear" w:color="auto" w:fill="auto"/>
            <w:noWrap/>
            <w:vAlign w:val="center"/>
            <w:hideMark/>
          </w:tcPr>
          <w:p w14:paraId="7D232C97"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41.19%</w:t>
            </w:r>
          </w:p>
        </w:tc>
      </w:tr>
      <w:tr w:rsidR="00DD3416" w:rsidRPr="00DD3416" w14:paraId="1A5091AD" w14:textId="77777777" w:rsidTr="00DD3416">
        <w:trPr>
          <w:trHeight w:val="600"/>
        </w:trPr>
        <w:tc>
          <w:tcPr>
            <w:tcW w:w="0" w:type="auto"/>
            <w:shd w:val="clear" w:color="000000" w:fill="BFBFBF"/>
            <w:noWrap/>
            <w:vAlign w:val="center"/>
            <w:hideMark/>
          </w:tcPr>
          <w:p w14:paraId="3D53E0CE"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PAVIMENTOS EN CONCRETO HIDRÁULICOS</w:t>
            </w:r>
          </w:p>
        </w:tc>
        <w:tc>
          <w:tcPr>
            <w:tcW w:w="0" w:type="auto"/>
            <w:shd w:val="clear" w:color="000000" w:fill="BFBFBF"/>
            <w:noWrap/>
            <w:vAlign w:val="center"/>
            <w:hideMark/>
          </w:tcPr>
          <w:p w14:paraId="55E415AD"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2A207BB2"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3B361A14"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000000" w:fill="BFBFBF"/>
            <w:noWrap/>
            <w:vAlign w:val="center"/>
            <w:hideMark/>
          </w:tcPr>
          <w:p w14:paraId="259356DF"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r w:rsidRPr="00DD3416">
              <w:rPr>
                <w:rFonts w:ascii="Arial Narrow" w:eastAsia="Times New Roman" w:hAnsi="Arial Narrow" w:cs="Arial"/>
                <w:b/>
                <w:bCs/>
                <w:sz w:val="20"/>
                <w:szCs w:val="20"/>
                <w:lang w:val="es-CO" w:eastAsia="es-CO"/>
              </w:rPr>
              <w:t> </w:t>
            </w:r>
          </w:p>
        </w:tc>
        <w:tc>
          <w:tcPr>
            <w:tcW w:w="0" w:type="auto"/>
            <w:shd w:val="clear" w:color="auto" w:fill="auto"/>
            <w:noWrap/>
            <w:vAlign w:val="center"/>
            <w:hideMark/>
          </w:tcPr>
          <w:p w14:paraId="2078682E" w14:textId="77777777" w:rsidR="00DD3416" w:rsidRPr="00DD3416" w:rsidRDefault="00DD3416" w:rsidP="00DD3416">
            <w:pPr>
              <w:spacing w:after="0" w:line="240" w:lineRule="auto"/>
              <w:rPr>
                <w:rFonts w:ascii="Arial Narrow" w:eastAsia="Times New Roman" w:hAnsi="Arial Narrow" w:cs="Arial"/>
                <w:b/>
                <w:bCs/>
                <w:sz w:val="20"/>
                <w:szCs w:val="20"/>
                <w:lang w:val="es-CO" w:eastAsia="es-CO"/>
              </w:rPr>
            </w:pPr>
          </w:p>
        </w:tc>
        <w:tc>
          <w:tcPr>
            <w:tcW w:w="0" w:type="auto"/>
            <w:shd w:val="clear" w:color="auto" w:fill="auto"/>
            <w:noWrap/>
            <w:vAlign w:val="center"/>
            <w:hideMark/>
          </w:tcPr>
          <w:p w14:paraId="464164E8"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41.19%</w:t>
            </w:r>
          </w:p>
        </w:tc>
      </w:tr>
      <w:tr w:rsidR="00DD3416" w:rsidRPr="00DD3416" w14:paraId="46F50D47" w14:textId="77777777" w:rsidTr="00DD3416">
        <w:trPr>
          <w:trHeight w:val="455"/>
        </w:trPr>
        <w:tc>
          <w:tcPr>
            <w:tcW w:w="0" w:type="auto"/>
            <w:shd w:val="clear" w:color="auto" w:fill="auto"/>
            <w:vAlign w:val="center"/>
            <w:hideMark/>
          </w:tcPr>
          <w:p w14:paraId="1FF15950" w14:textId="77777777" w:rsidR="00DD3416" w:rsidRPr="00DD3416" w:rsidRDefault="00DD3416" w:rsidP="00DD3416">
            <w:pPr>
              <w:spacing w:after="0" w:line="240" w:lineRule="auto"/>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Pavimento en Concreto MR42, incluye curado y texturizado</w:t>
            </w:r>
          </w:p>
        </w:tc>
        <w:tc>
          <w:tcPr>
            <w:tcW w:w="0" w:type="auto"/>
            <w:shd w:val="clear" w:color="auto" w:fill="auto"/>
            <w:noWrap/>
            <w:vAlign w:val="center"/>
            <w:hideMark/>
          </w:tcPr>
          <w:p w14:paraId="08FC2623" w14:textId="77777777" w:rsidR="00DD3416" w:rsidRPr="00DD3416" w:rsidRDefault="00DD3416" w:rsidP="00DD3416">
            <w:pPr>
              <w:spacing w:after="0" w:line="240" w:lineRule="auto"/>
              <w:jc w:val="center"/>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M3</w:t>
            </w:r>
          </w:p>
        </w:tc>
        <w:tc>
          <w:tcPr>
            <w:tcW w:w="0" w:type="auto"/>
            <w:shd w:val="clear" w:color="auto" w:fill="auto"/>
            <w:vAlign w:val="center"/>
            <w:hideMark/>
          </w:tcPr>
          <w:p w14:paraId="4C4FB88C"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85.68</w:t>
            </w:r>
          </w:p>
        </w:tc>
        <w:tc>
          <w:tcPr>
            <w:tcW w:w="0" w:type="auto"/>
            <w:shd w:val="clear" w:color="auto" w:fill="auto"/>
            <w:vAlign w:val="center"/>
            <w:hideMark/>
          </w:tcPr>
          <w:p w14:paraId="2967B6AA"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$ 1,538,871.00 </w:t>
            </w:r>
          </w:p>
        </w:tc>
        <w:tc>
          <w:tcPr>
            <w:tcW w:w="0" w:type="auto"/>
            <w:shd w:val="clear" w:color="auto" w:fill="auto"/>
            <w:vAlign w:val="center"/>
            <w:hideMark/>
          </w:tcPr>
          <w:p w14:paraId="0AD76F8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 xml:space="preserve">$ 131,850,467.00 </w:t>
            </w:r>
          </w:p>
        </w:tc>
        <w:tc>
          <w:tcPr>
            <w:tcW w:w="0" w:type="auto"/>
            <w:shd w:val="clear" w:color="auto" w:fill="auto"/>
            <w:noWrap/>
            <w:vAlign w:val="center"/>
            <w:hideMark/>
          </w:tcPr>
          <w:p w14:paraId="05DD4FE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36.37%</w:t>
            </w:r>
          </w:p>
        </w:tc>
        <w:tc>
          <w:tcPr>
            <w:tcW w:w="0" w:type="auto"/>
            <w:shd w:val="clear" w:color="auto" w:fill="auto"/>
            <w:noWrap/>
            <w:vAlign w:val="center"/>
            <w:hideMark/>
          </w:tcPr>
          <w:p w14:paraId="164E1E11" w14:textId="77777777" w:rsidR="00DD3416" w:rsidRPr="00DD3416" w:rsidRDefault="00DD3416" w:rsidP="00DD3416">
            <w:pPr>
              <w:spacing w:after="0" w:line="240" w:lineRule="auto"/>
              <w:jc w:val="right"/>
              <w:rPr>
                <w:rFonts w:ascii="Arial Narrow" w:eastAsia="Times New Roman" w:hAnsi="Arial Narrow" w:cs="Arial"/>
                <w:sz w:val="20"/>
                <w:szCs w:val="20"/>
                <w:lang w:val="es-CO" w:eastAsia="es-CO"/>
              </w:rPr>
            </w:pPr>
            <w:r w:rsidRPr="00DD3416">
              <w:rPr>
                <w:rFonts w:ascii="Arial Narrow" w:eastAsia="Times New Roman" w:hAnsi="Arial Narrow" w:cs="Arial"/>
                <w:sz w:val="20"/>
                <w:szCs w:val="20"/>
                <w:lang w:val="es-CO" w:eastAsia="es-CO"/>
              </w:rPr>
              <w:t>77.55%</w:t>
            </w:r>
          </w:p>
        </w:tc>
      </w:tr>
    </w:tbl>
    <w:p w14:paraId="612F9F65" w14:textId="77777777" w:rsidR="00DD3416" w:rsidRPr="00440605" w:rsidRDefault="00DD3416" w:rsidP="00DD3416">
      <w:pPr>
        <w:tabs>
          <w:tab w:val="left" w:pos="1134"/>
        </w:tabs>
        <w:spacing w:after="0" w:line="240" w:lineRule="auto"/>
        <w:contextualSpacing/>
        <w:jc w:val="both"/>
        <w:rPr>
          <w:rFonts w:ascii="Arial" w:eastAsia="Arial" w:hAnsi="Arial" w:cs="Arial"/>
          <w:iCs/>
          <w:color w:val="000000"/>
          <w:sz w:val="20"/>
          <w:szCs w:val="20"/>
          <w:lang w:val="es-CO"/>
        </w:rPr>
      </w:pP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2DDCB0F"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21C3D957" w14:textId="71759EBE" w:rsidR="00DD3416" w:rsidRDefault="00DD3416" w:rsidP="00DD3416">
      <w:pPr>
        <w:tabs>
          <w:tab w:val="left" w:pos="1134"/>
        </w:tabs>
        <w:spacing w:after="0" w:line="240" w:lineRule="auto"/>
        <w:contextualSpacing/>
        <w:jc w:val="both"/>
        <w:rPr>
          <w:rFonts w:ascii="Arial" w:eastAsia="Arial" w:hAnsi="Arial" w:cs="Arial"/>
          <w:iCs/>
          <w:color w:val="000000"/>
          <w:sz w:val="20"/>
          <w:szCs w:val="20"/>
          <w:lang w:val="es-CO"/>
        </w:rPr>
      </w:pPr>
    </w:p>
    <w:p w14:paraId="4857CB72" w14:textId="6DDC6858" w:rsidR="00DD3416" w:rsidRPr="00AB2C95" w:rsidRDefault="00AB2C95" w:rsidP="00DD3416">
      <w:pPr>
        <w:tabs>
          <w:tab w:val="left" w:pos="1134"/>
        </w:tabs>
        <w:spacing w:after="0" w:line="240" w:lineRule="auto"/>
        <w:contextualSpacing/>
        <w:jc w:val="both"/>
        <w:rPr>
          <w:rFonts w:ascii="Arial" w:eastAsia="Arial" w:hAnsi="Arial" w:cs="Arial"/>
          <w:b/>
          <w:bCs/>
          <w:iCs/>
          <w:color w:val="000000"/>
          <w:sz w:val="20"/>
          <w:szCs w:val="20"/>
          <w:lang w:val="es-CO"/>
        </w:rPr>
      </w:pPr>
      <w:r w:rsidRPr="00AB2C95">
        <w:rPr>
          <w:rFonts w:ascii="Arial" w:eastAsia="Arial" w:hAnsi="Arial" w:cs="Arial"/>
          <w:b/>
          <w:bCs/>
          <w:iCs/>
          <w:color w:val="000000"/>
          <w:sz w:val="20"/>
          <w:szCs w:val="20"/>
          <w:lang w:val="es-CO"/>
        </w:rPr>
        <w:t>PROMEDIO DE PORCENTAJE DE PARTICIPACIÓN IGUAL A 7.05%</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3B9BFA1F"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69D73E5E" w14:textId="01808474" w:rsidR="00AB2C95" w:rsidRDefault="00AB2C95" w:rsidP="00AB2C95">
      <w:pPr>
        <w:tabs>
          <w:tab w:val="left" w:pos="1134"/>
        </w:tabs>
        <w:spacing w:after="0" w:line="240" w:lineRule="auto"/>
        <w:contextualSpacing/>
        <w:jc w:val="both"/>
        <w:rPr>
          <w:rFonts w:ascii="Arial" w:eastAsia="Arial" w:hAnsi="Arial" w:cs="Arial"/>
          <w:iCs/>
          <w:color w:val="000000"/>
          <w:sz w:val="20"/>
          <w:szCs w:val="20"/>
          <w:lang w:val="es-CO"/>
        </w:rPr>
      </w:pPr>
    </w:p>
    <w:p w14:paraId="3A66039F" w14:textId="55C2ABF8" w:rsidR="00AB2C95" w:rsidRPr="00440605" w:rsidRDefault="00AB2C95" w:rsidP="00AB2C95">
      <w:pPr>
        <w:tabs>
          <w:tab w:val="left" w:pos="1134"/>
        </w:tabs>
        <w:spacing w:after="0" w:line="240" w:lineRule="auto"/>
        <w:contextualSpacing/>
        <w:jc w:val="both"/>
        <w:rPr>
          <w:rFonts w:ascii="Arial" w:eastAsia="Arial" w:hAnsi="Arial" w:cs="Arial"/>
          <w:iCs/>
          <w:color w:val="000000"/>
          <w:sz w:val="20"/>
          <w:szCs w:val="20"/>
          <w:lang w:val="es-CO"/>
        </w:rPr>
      </w:pPr>
      <w:r w:rsidRPr="00AB2C95">
        <w:rPr>
          <w:rFonts w:ascii="Arial" w:eastAsia="Arial" w:hAnsi="Arial" w:cs="Arial"/>
          <w:iCs/>
          <w:color w:val="000000"/>
          <w:sz w:val="20"/>
          <w:szCs w:val="20"/>
          <w:lang w:val="es-CO"/>
        </w:rPr>
        <w:drawing>
          <wp:inline distT="0" distB="0" distL="0" distR="0" wp14:anchorId="284C1D8A" wp14:editId="08AE6A41">
            <wp:extent cx="5731510" cy="347980"/>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47980"/>
                    </a:xfrm>
                    <a:prstGeom prst="rect">
                      <a:avLst/>
                    </a:prstGeom>
                  </pic:spPr>
                </pic:pic>
              </a:graphicData>
            </a:graphic>
          </wp:inline>
        </w:drawing>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w:t>
      </w:r>
      <w:r w:rsidRPr="00EC153F">
        <w:rPr>
          <w:rFonts w:ascii="Arial" w:eastAsia="Arial" w:hAnsi="Arial" w:cs="Times New Roman"/>
          <w:bCs/>
          <w:sz w:val="20"/>
          <w:lang w:val="es-MX"/>
        </w:rPr>
        <w:lastRenderedPageBreak/>
        <w:t xml:space="preserve">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AB2C95">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4"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7991B10E" w14:textId="77777777" w:rsidTr="00AB2C95">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4"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AB2C95">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4"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AB2C95">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4"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AB2C95">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4"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AB2C95">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4"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AB2C95">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4"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AB2C95">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4"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AB2C95">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4"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AB2C95">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4"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AB2C95">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4"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01C53" w14:textId="77777777" w:rsidR="00BB397D" w:rsidRDefault="00BB397D" w:rsidP="00EC30DA">
      <w:pPr>
        <w:spacing w:after="0" w:line="240" w:lineRule="auto"/>
      </w:pPr>
      <w:r>
        <w:separator/>
      </w:r>
    </w:p>
  </w:endnote>
  <w:endnote w:type="continuationSeparator" w:id="0">
    <w:p w14:paraId="24C4EFD3" w14:textId="77777777" w:rsidR="00BB397D" w:rsidRDefault="00BB397D"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1CE0E" w14:textId="77777777" w:rsidR="00BB397D" w:rsidRDefault="00BB397D" w:rsidP="00EC30DA">
      <w:pPr>
        <w:spacing w:after="0" w:line="240" w:lineRule="auto"/>
      </w:pPr>
      <w:r>
        <w:separator/>
      </w:r>
    </w:p>
  </w:footnote>
  <w:footnote w:type="continuationSeparator" w:id="0">
    <w:p w14:paraId="7C5EC7BE" w14:textId="77777777" w:rsidR="00BB397D" w:rsidRDefault="00BB397D"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867D6"/>
    <w:rsid w:val="003B3739"/>
    <w:rsid w:val="00440605"/>
    <w:rsid w:val="00583AE8"/>
    <w:rsid w:val="0068540B"/>
    <w:rsid w:val="00862F10"/>
    <w:rsid w:val="008A4831"/>
    <w:rsid w:val="008D62C7"/>
    <w:rsid w:val="008E0BB5"/>
    <w:rsid w:val="00921956"/>
    <w:rsid w:val="00974AC8"/>
    <w:rsid w:val="009E1A9B"/>
    <w:rsid w:val="00A17713"/>
    <w:rsid w:val="00A76A0A"/>
    <w:rsid w:val="00AB2C95"/>
    <w:rsid w:val="00AD46BF"/>
    <w:rsid w:val="00B1141A"/>
    <w:rsid w:val="00BB397D"/>
    <w:rsid w:val="00CE23D6"/>
    <w:rsid w:val="00D72554"/>
    <w:rsid w:val="00DA4845"/>
    <w:rsid w:val="00DD3416"/>
    <w:rsid w:val="00EC153F"/>
    <w:rsid w:val="00EC30DA"/>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826893">
      <w:bodyDiv w:val="1"/>
      <w:marLeft w:val="0"/>
      <w:marRight w:val="0"/>
      <w:marTop w:val="0"/>
      <w:marBottom w:val="0"/>
      <w:divBdr>
        <w:top w:val="none" w:sz="0" w:space="0" w:color="auto"/>
        <w:left w:val="none" w:sz="0" w:space="0" w:color="auto"/>
        <w:bottom w:val="none" w:sz="0" w:space="0" w:color="auto"/>
        <w:right w:val="none" w:sz="0" w:space="0" w:color="auto"/>
      </w:divBdr>
    </w:div>
    <w:div w:id="911545802">
      <w:bodyDiv w:val="1"/>
      <w:marLeft w:val="0"/>
      <w:marRight w:val="0"/>
      <w:marTop w:val="0"/>
      <w:marBottom w:val="0"/>
      <w:divBdr>
        <w:top w:val="none" w:sz="0" w:space="0" w:color="auto"/>
        <w:left w:val="none" w:sz="0" w:space="0" w:color="auto"/>
        <w:bottom w:val="none" w:sz="0" w:space="0" w:color="auto"/>
        <w:right w:val="none" w:sz="0" w:space="0" w:color="auto"/>
      </w:divBdr>
    </w:div>
    <w:div w:id="1191727582">
      <w:bodyDiv w:val="1"/>
      <w:marLeft w:val="0"/>
      <w:marRight w:val="0"/>
      <w:marTop w:val="0"/>
      <w:marBottom w:val="0"/>
      <w:divBdr>
        <w:top w:val="none" w:sz="0" w:space="0" w:color="auto"/>
        <w:left w:val="none" w:sz="0" w:space="0" w:color="auto"/>
        <w:bottom w:val="none" w:sz="0" w:space="0" w:color="auto"/>
        <w:right w:val="none" w:sz="0" w:space="0" w:color="auto"/>
      </w:divBdr>
    </w:div>
    <w:div w:id="1648515653">
      <w:bodyDiv w:val="1"/>
      <w:marLeft w:val="0"/>
      <w:marRight w:val="0"/>
      <w:marTop w:val="0"/>
      <w:marBottom w:val="0"/>
      <w:divBdr>
        <w:top w:val="none" w:sz="0" w:space="0" w:color="auto"/>
        <w:left w:val="none" w:sz="0" w:space="0" w:color="auto"/>
        <w:bottom w:val="none" w:sz="0" w:space="0" w:color="auto"/>
        <w:right w:val="none" w:sz="0" w:space="0" w:color="auto"/>
      </w:divBdr>
    </w:div>
    <w:div w:id="1897937224">
      <w:bodyDiv w:val="1"/>
      <w:marLeft w:val="0"/>
      <w:marRight w:val="0"/>
      <w:marTop w:val="0"/>
      <w:marBottom w:val="0"/>
      <w:divBdr>
        <w:top w:val="none" w:sz="0" w:space="0" w:color="auto"/>
        <w:left w:val="none" w:sz="0" w:space="0" w:color="auto"/>
        <w:bottom w:val="none" w:sz="0" w:space="0" w:color="auto"/>
        <w:right w:val="none" w:sz="0" w:space="0" w:color="auto"/>
      </w:divBdr>
    </w:div>
    <w:div w:id="2011063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F906BD-3113-46A8-BB19-49FD71DD4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2801</Words>
  <Characters>15410</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JUAN SEBASTIAN VARGAS MARIN</cp:lastModifiedBy>
  <cp:revision>3</cp:revision>
  <cp:lastPrinted>2021-10-06T14:45:00Z</cp:lastPrinted>
  <dcterms:created xsi:type="dcterms:W3CDTF">2022-08-01T21:31:00Z</dcterms:created>
  <dcterms:modified xsi:type="dcterms:W3CDTF">2024-11-16T04:49:00Z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