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424547" w14:textId="77777777" w:rsidR="008624C2" w:rsidRPr="00EA41D2" w:rsidRDefault="008624C2" w:rsidP="00ED78DC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t>[Indicar proceso de contratación]</w:t>
      </w:r>
    </w:p>
    <w:p w14:paraId="67369014" w14:textId="77777777" w:rsidR="008624C2" w:rsidRDefault="008624C2" w:rsidP="00ED78DC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2CEACD2B" w:rsidR="00D25D77" w:rsidRDefault="00D25D77" w:rsidP="00ED78DC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– ACREDITACIÓN MIPYME</w:t>
      </w:r>
    </w:p>
    <w:p w14:paraId="2EABC425" w14:textId="6503A532" w:rsidR="00506E24" w:rsidRPr="00872641" w:rsidRDefault="00506E24" w:rsidP="00ED78DC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02102C">
        <w:rPr>
          <w:rFonts w:cs="Arial"/>
          <w:b/>
          <w:bCs/>
          <w:sz w:val="20"/>
          <w:szCs w:val="20"/>
        </w:rPr>
        <w:t xml:space="preserve"> y criterios diferenciales para </w:t>
      </w:r>
      <w:r w:rsidR="00686646">
        <w:rPr>
          <w:rFonts w:cs="Arial"/>
          <w:b/>
          <w:bCs/>
          <w:sz w:val="20"/>
          <w:szCs w:val="20"/>
        </w:rPr>
        <w:t>las</w:t>
      </w:r>
      <w:r w:rsidR="0002102C">
        <w:rPr>
          <w:rFonts w:cs="Arial"/>
          <w:b/>
          <w:bCs/>
          <w:sz w:val="20"/>
          <w:szCs w:val="20"/>
        </w:rPr>
        <w:t xml:space="preserve"> </w:t>
      </w:r>
      <w:r w:rsidR="00686646">
        <w:rPr>
          <w:rFonts w:cs="Arial"/>
          <w:b/>
          <w:bCs/>
          <w:sz w:val="20"/>
          <w:szCs w:val="20"/>
        </w:rPr>
        <w:t>condiciones</w:t>
      </w:r>
      <w:r w:rsidR="0002102C">
        <w:rPr>
          <w:rFonts w:cs="Arial"/>
          <w:b/>
          <w:bCs/>
          <w:sz w:val="20"/>
          <w:szCs w:val="20"/>
        </w:rPr>
        <w:t xml:space="preserve"> habilitante</w:t>
      </w:r>
      <w:r w:rsidR="00333E06">
        <w:rPr>
          <w:rFonts w:cs="Arial"/>
          <w:b/>
          <w:bCs/>
          <w:sz w:val="20"/>
          <w:szCs w:val="20"/>
        </w:rPr>
        <w:t>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14:paraId="1AAB0A03" w14:textId="77777777" w:rsidR="00506E24" w:rsidRDefault="00506E24" w:rsidP="00ED78DC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ED78DC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ED78DC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2964EAAE" w14:textId="434DF2CE" w:rsidR="00203F22" w:rsidRPr="00F5491B" w:rsidRDefault="00203F22" w:rsidP="00ED78D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5491B" w:rsidDel="00E3109C">
        <w:rPr>
          <w:rFonts w:cs="Arial"/>
          <w:sz w:val="20"/>
          <w:szCs w:val="20"/>
        </w:rPr>
        <w:t>Este Formato debe diligencia</w:t>
      </w:r>
      <w:r w:rsidRPr="00F5491B">
        <w:rPr>
          <w:rFonts w:cs="Arial"/>
          <w:sz w:val="20"/>
          <w:szCs w:val="20"/>
        </w:rPr>
        <w:t>rse</w:t>
      </w:r>
      <w:r w:rsidRPr="00F5491B" w:rsidDel="00E3109C">
        <w:rPr>
          <w:rFonts w:cs="Arial"/>
          <w:sz w:val="20"/>
          <w:szCs w:val="20"/>
        </w:rPr>
        <w:t xml:space="preserve"> por</w:t>
      </w:r>
      <w:r w:rsidRPr="00F5491B">
        <w:rPr>
          <w:rFonts w:cs="Arial"/>
          <w:sz w:val="20"/>
          <w:szCs w:val="20"/>
        </w:rPr>
        <w:t xml:space="preserve"> los</w:t>
      </w:r>
      <w:r w:rsidRPr="00F5491B" w:rsidDel="00E3109C">
        <w:rPr>
          <w:rFonts w:cs="Arial"/>
          <w:sz w:val="20"/>
          <w:szCs w:val="20"/>
        </w:rPr>
        <w:t xml:space="preserve"> Proponentes</w:t>
      </w:r>
      <w:r w:rsidRPr="00F5491B">
        <w:rPr>
          <w:rFonts w:cs="Arial"/>
          <w:sz w:val="20"/>
          <w:szCs w:val="20"/>
        </w:rPr>
        <w:t xml:space="preserve"> personas </w:t>
      </w:r>
      <w:r w:rsidR="00FF225C" w:rsidRPr="00F5491B">
        <w:rPr>
          <w:rFonts w:cs="Arial"/>
          <w:sz w:val="20"/>
          <w:szCs w:val="20"/>
        </w:rPr>
        <w:t xml:space="preserve">naturales </w:t>
      </w:r>
      <w:r w:rsidRPr="00F5491B">
        <w:rPr>
          <w:rFonts w:cs="Arial"/>
          <w:sz w:val="20"/>
          <w:szCs w:val="20"/>
        </w:rPr>
        <w:t xml:space="preserve">o los integrantes personas </w:t>
      </w:r>
      <w:r w:rsidR="00FF225C" w:rsidRPr="00F5491B">
        <w:rPr>
          <w:rFonts w:cs="Arial"/>
          <w:sz w:val="20"/>
          <w:szCs w:val="20"/>
        </w:rPr>
        <w:t xml:space="preserve">naturales </w:t>
      </w:r>
      <w:r w:rsidRPr="00F5491B">
        <w:rPr>
          <w:rFonts w:cs="Arial"/>
          <w:sz w:val="20"/>
          <w:szCs w:val="20"/>
        </w:rPr>
        <w:t>del Proponente Plural cuyo porcentaje de participación es igual o superior al diez por ciento (10%) en el consorcio o la unión temporal.</w:t>
      </w:r>
    </w:p>
    <w:p w14:paraId="64FC63C3" w14:textId="77777777" w:rsidR="00E96738" w:rsidRDefault="00E96738" w:rsidP="00ED78D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26101FDB" w14:textId="75D5F875" w:rsidR="00F5491B" w:rsidRPr="00DD50F1" w:rsidRDefault="00F5491B" w:rsidP="00ED78DC">
      <w:pPr>
        <w:pStyle w:val="Textoindependiente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2364BF" w:rsidRPr="002364BF">
        <w:rPr>
          <w:sz w:val="20"/>
          <w:szCs w:val="20"/>
          <w:highlight w:val="lightGray"/>
        </w:rPr>
        <w:t>[_]</w:t>
      </w:r>
    </w:p>
    <w:p w14:paraId="53A2DB4A" w14:textId="77777777" w:rsidR="00F5491B" w:rsidRPr="00DD50F1" w:rsidRDefault="00F5491B" w:rsidP="00ED78DC">
      <w:pPr>
        <w:pStyle w:val="Textoindependiente"/>
        <w:ind w:right="-21"/>
        <w:rPr>
          <w:sz w:val="20"/>
          <w:szCs w:val="20"/>
        </w:rPr>
      </w:pPr>
    </w:p>
    <w:p w14:paraId="29C391B5" w14:textId="77777777" w:rsidR="00F5491B" w:rsidRPr="00DD50F1" w:rsidRDefault="00F5491B" w:rsidP="00ED78DC">
      <w:pPr>
        <w:pStyle w:val="Textoindependiente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4EB98ED7" w14:textId="77777777" w:rsidR="00F5491B" w:rsidRPr="00DD50F1" w:rsidRDefault="00F5491B" w:rsidP="00ED78DC">
      <w:pPr>
        <w:pStyle w:val="Textoindependiente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>Dirección Seccional de Administración Judicial de [</w:t>
      </w:r>
      <w:r w:rsidRPr="00DD50F1">
        <w:rPr>
          <w:b/>
          <w:sz w:val="20"/>
          <w:szCs w:val="20"/>
          <w:highlight w:val="lightGray"/>
        </w:rPr>
        <w:t>Incluir seccional</w:t>
      </w:r>
      <w:r w:rsidRPr="00DD50F1">
        <w:rPr>
          <w:b/>
          <w:sz w:val="20"/>
          <w:szCs w:val="20"/>
        </w:rPr>
        <w:t>]</w:t>
      </w:r>
      <w:r w:rsidRPr="00DD50F1">
        <w:rPr>
          <w:b/>
          <w:sz w:val="20"/>
          <w:szCs w:val="20"/>
        </w:rPr>
        <w:br/>
      </w: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la Dirección de la seccional</w:t>
      </w:r>
      <w:r w:rsidRPr="00DD50F1">
        <w:rPr>
          <w:sz w:val="20"/>
          <w:szCs w:val="20"/>
        </w:rPr>
        <w:t>]</w:t>
      </w:r>
    </w:p>
    <w:p w14:paraId="3FA9AFE3" w14:textId="77777777" w:rsidR="00F5491B" w:rsidRPr="00DD50F1" w:rsidRDefault="00F5491B" w:rsidP="00ED78DC">
      <w:pPr>
        <w:pStyle w:val="Textoindependiente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ciudad donde se ubica la seccional</w:t>
      </w:r>
      <w:r w:rsidRPr="00DD50F1">
        <w:rPr>
          <w:sz w:val="20"/>
          <w:szCs w:val="20"/>
        </w:rPr>
        <w:t>]</w:t>
      </w:r>
    </w:p>
    <w:p w14:paraId="6BCD72E0" w14:textId="77777777" w:rsidR="00F5491B" w:rsidRPr="00DD50F1" w:rsidRDefault="00F5491B" w:rsidP="00ED78DC">
      <w:pPr>
        <w:pStyle w:val="Textoindependiente"/>
        <w:ind w:right="-21"/>
        <w:rPr>
          <w:sz w:val="20"/>
          <w:szCs w:val="20"/>
        </w:rPr>
      </w:pPr>
    </w:p>
    <w:p w14:paraId="43BCEC4B" w14:textId="78E0C95F" w:rsidR="00F5491B" w:rsidRPr="00DD50F1" w:rsidRDefault="00F5491B" w:rsidP="00ED78DC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</w:t>
      </w:r>
      <w:r w:rsidR="009B3A89" w:rsidRPr="009B3A89">
        <w:rPr>
          <w:sz w:val="20"/>
          <w:szCs w:val="20"/>
          <w:highlight w:val="lightGray"/>
        </w:rPr>
        <w:t>[_]</w:t>
      </w:r>
    </w:p>
    <w:p w14:paraId="41C1C8E5" w14:textId="77777777" w:rsidR="00F5491B" w:rsidRPr="00DD50F1" w:rsidRDefault="00F5491B" w:rsidP="00ED78DC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5D3B6A83" w14:textId="77777777" w:rsidR="00D25D77" w:rsidRPr="00492E9F" w:rsidRDefault="00D25D77" w:rsidP="00ED78DC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6FD7ADD6" w14:textId="43CD137A" w:rsidR="00D25D77" w:rsidRDefault="00D25D77" w:rsidP="00ED78DC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D70FD19" w14:textId="77777777" w:rsidR="00F5491B" w:rsidRPr="00F5491B" w:rsidRDefault="00F5491B" w:rsidP="00ED78DC">
      <w:pPr>
        <w:widowControl w:val="0"/>
        <w:jc w:val="both"/>
        <w:rPr>
          <w:rFonts w:cs="Arial"/>
          <w:sz w:val="20"/>
          <w:szCs w:val="20"/>
        </w:rPr>
      </w:pPr>
    </w:p>
    <w:p w14:paraId="44348B5F" w14:textId="6C359E78" w:rsidR="00D25D77" w:rsidRDefault="00D25D77" w:rsidP="00ED78DC">
      <w:pPr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declaramos bajo la gravedad de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ED78DC">
      <w:pPr>
        <w:widowControl w:val="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ED78DC">
      <w:pPr>
        <w:widowControl w:val="0"/>
        <w:jc w:val="both"/>
        <w:rPr>
          <w:rFonts w:cs="Arial"/>
          <w:sz w:val="20"/>
          <w:szCs w:val="20"/>
        </w:rPr>
      </w:pPr>
    </w:p>
    <w:p w14:paraId="315DF7D6" w14:textId="01655956" w:rsidR="007E17A1" w:rsidRDefault="007E17A1" w:rsidP="00ED78DC">
      <w:pPr>
        <w:widowControl w:val="0"/>
        <w:jc w:val="both"/>
        <w:rPr>
          <w:rFonts w:cs="Arial"/>
          <w:sz w:val="20"/>
          <w:szCs w:val="20"/>
        </w:rPr>
      </w:pPr>
      <w:r w:rsidRPr="006B4840">
        <w:rPr>
          <w:rFonts w:cs="Arial"/>
          <w:b/>
          <w:bCs/>
          <w:sz w:val="20"/>
          <w:szCs w:val="20"/>
        </w:rPr>
        <w:t>Nota:</w:t>
      </w:r>
      <w:r>
        <w:rPr>
          <w:rFonts w:cs="Arial"/>
          <w:sz w:val="20"/>
          <w:szCs w:val="20"/>
        </w:rPr>
        <w:t xml:space="preserve"> </w:t>
      </w:r>
      <w:r w:rsidRPr="00DC3EF0">
        <w:rPr>
          <w:rFonts w:cs="Arial"/>
          <w:sz w:val="20"/>
          <w:szCs w:val="20"/>
        </w:rPr>
        <w:t xml:space="preserve">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14:paraId="7E4F38B6" w14:textId="7CF9A17C" w:rsidR="00D25D77" w:rsidRPr="00492E9F" w:rsidRDefault="00D25D77" w:rsidP="00ED78DC">
      <w:pPr>
        <w:widowControl w:val="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ED78DC">
      <w:pPr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ED78DC">
      <w:pPr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ED78DC">
      <w:pPr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ED78DC">
      <w:pPr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70FDF607" w:rsidR="0051198D" w:rsidRDefault="00F27C4D" w:rsidP="00ED78DC">
      <w:pPr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E3462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450C02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D78DC">
      <w:pPr>
        <w:rPr>
          <w:rFonts w:eastAsia="Arial" w:cs="Arial"/>
          <w:sz w:val="20"/>
          <w:szCs w:val="20"/>
          <w:lang w:eastAsia="en-US"/>
        </w:rPr>
        <w:sectPr w:rsidR="0051198D" w:rsidSect="00ED78DC">
          <w:headerReference w:type="default" r:id="rId9"/>
          <w:footerReference w:type="default" r:id="rId10"/>
          <w:pgSz w:w="12240" w:h="15840"/>
          <w:pgMar w:top="1417" w:right="1701" w:bottom="1417" w:left="1701" w:header="568" w:footer="323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079C5382" w14:textId="77777777" w:rsidR="0051198D" w:rsidRDefault="00783800" w:rsidP="00ED78DC">
      <w:pPr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ED78DC">
      <w:pPr>
        <w:jc w:val="center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ED78DC">
      <w:pPr>
        <w:jc w:val="right"/>
        <w:rPr>
          <w:rFonts w:eastAsia="Arial" w:cs="Arial"/>
          <w:sz w:val="20"/>
          <w:szCs w:val="20"/>
          <w:lang w:eastAsia="en-US"/>
        </w:rPr>
        <w:sectPr w:rsidR="0051198D" w:rsidSect="00FC0D64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5CC40C92" w14:textId="198370CE" w:rsidR="00F5491B" w:rsidRDefault="00F5491B" w:rsidP="00ED78DC">
      <w:pPr>
        <w:rPr>
          <w:rFonts w:eastAsiaTheme="minorHAnsi" w:cs="Arial"/>
          <w:b/>
          <w:bCs/>
          <w:sz w:val="22"/>
          <w:szCs w:val="22"/>
          <w:lang w:eastAsia="en-US"/>
        </w:rPr>
      </w:pPr>
      <w:r>
        <w:rPr>
          <w:rFonts w:eastAsiaTheme="minorHAnsi" w:cs="Arial"/>
          <w:b/>
          <w:bCs/>
          <w:sz w:val="22"/>
          <w:szCs w:val="22"/>
          <w:lang w:eastAsia="en-US"/>
        </w:rPr>
        <w:br w:type="page"/>
      </w:r>
    </w:p>
    <w:p w14:paraId="464205E0" w14:textId="77777777" w:rsidR="00EF4C9D" w:rsidRPr="00EA41D2" w:rsidRDefault="00EF4C9D" w:rsidP="00ED78DC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lastRenderedPageBreak/>
        <w:t>[Indicar proceso de contratación]</w:t>
      </w:r>
    </w:p>
    <w:p w14:paraId="2B786EDE" w14:textId="77777777" w:rsidR="00EF4C9D" w:rsidRDefault="00EF4C9D" w:rsidP="00ED78DC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269B5E3" w14:textId="1643F985" w:rsidR="00E96738" w:rsidRDefault="00E96738" w:rsidP="00ED78DC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– ACREDITACIÓN MIPYME</w:t>
      </w:r>
    </w:p>
    <w:p w14:paraId="2666B904" w14:textId="6F595526" w:rsidR="00506E24" w:rsidRPr="00872641" w:rsidRDefault="00506E24" w:rsidP="00ED78DC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F01E10">
        <w:rPr>
          <w:rFonts w:cs="Arial"/>
          <w:b/>
          <w:bCs/>
          <w:sz w:val="20"/>
          <w:szCs w:val="20"/>
        </w:rPr>
        <w:t xml:space="preserve"> y criterios diferenciales para las condiciones habilitantes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14:paraId="0BFA8FAE" w14:textId="77777777" w:rsidR="00506E24" w:rsidRDefault="00506E24" w:rsidP="00ED78DC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ED78DC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D78D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666EB7B" w14:textId="321A5D8A" w:rsidR="004A5997" w:rsidRPr="00F5491B" w:rsidRDefault="004A5997" w:rsidP="00ED78D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5491B" w:rsidDel="00E3109C">
        <w:rPr>
          <w:rFonts w:cs="Arial"/>
          <w:sz w:val="20"/>
          <w:szCs w:val="20"/>
        </w:rPr>
        <w:t>Este Formato debe diligencia</w:t>
      </w:r>
      <w:r w:rsidRPr="00F5491B">
        <w:rPr>
          <w:rFonts w:cs="Arial"/>
          <w:sz w:val="20"/>
          <w:szCs w:val="20"/>
        </w:rPr>
        <w:t>rse</w:t>
      </w:r>
      <w:r w:rsidRPr="00F5491B" w:rsidDel="00E3109C">
        <w:rPr>
          <w:rFonts w:cs="Arial"/>
          <w:sz w:val="20"/>
          <w:szCs w:val="20"/>
        </w:rPr>
        <w:t xml:space="preserve"> por</w:t>
      </w:r>
      <w:r w:rsidRPr="00F5491B">
        <w:rPr>
          <w:rFonts w:cs="Arial"/>
          <w:sz w:val="20"/>
          <w:szCs w:val="20"/>
        </w:rPr>
        <w:t xml:space="preserve"> los</w:t>
      </w:r>
      <w:r w:rsidRPr="00F5491B" w:rsidDel="00E3109C">
        <w:rPr>
          <w:rFonts w:cs="Arial"/>
          <w:sz w:val="20"/>
          <w:szCs w:val="20"/>
        </w:rPr>
        <w:t xml:space="preserve"> Proponentes</w:t>
      </w:r>
      <w:r w:rsidRPr="00F5491B">
        <w:rPr>
          <w:rFonts w:cs="Arial"/>
          <w:sz w:val="20"/>
          <w:szCs w:val="20"/>
        </w:rPr>
        <w:t xml:space="preserve"> personas jurídicas o los integrantes personas jurídicas del Proponente Plural cuyo porcentaje de</w:t>
      </w:r>
      <w:r w:rsidR="00A92182" w:rsidRPr="00F5491B">
        <w:rPr>
          <w:rFonts w:cs="Arial"/>
          <w:sz w:val="20"/>
          <w:szCs w:val="20"/>
        </w:rPr>
        <w:t xml:space="preserve"> participación </w:t>
      </w:r>
      <w:r w:rsidR="004029A6" w:rsidRPr="00F5491B">
        <w:rPr>
          <w:rFonts w:cs="Arial"/>
          <w:sz w:val="20"/>
          <w:szCs w:val="20"/>
        </w:rPr>
        <w:t xml:space="preserve">es </w:t>
      </w:r>
      <w:r w:rsidR="00A92182" w:rsidRPr="00F5491B">
        <w:rPr>
          <w:rFonts w:cs="Arial"/>
          <w:sz w:val="20"/>
          <w:szCs w:val="20"/>
        </w:rPr>
        <w:t>igual o superior al diez por ciento (10%) en el consorcio o la unión temporal.</w:t>
      </w:r>
    </w:p>
    <w:p w14:paraId="6EB2DCB7" w14:textId="77777777" w:rsidR="00E96738" w:rsidRPr="00492E9F" w:rsidRDefault="00E96738" w:rsidP="00ED78D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9A58085" w14:textId="67F284E2" w:rsidR="00F5491B" w:rsidRPr="00DD50F1" w:rsidRDefault="00F5491B" w:rsidP="00ED78DC">
      <w:pPr>
        <w:pStyle w:val="Textoindependiente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9B3A89" w:rsidRPr="009B3A89">
        <w:rPr>
          <w:sz w:val="20"/>
          <w:szCs w:val="20"/>
          <w:highlight w:val="lightGray"/>
        </w:rPr>
        <w:t>[_]</w:t>
      </w:r>
    </w:p>
    <w:p w14:paraId="0D405B0A" w14:textId="77777777" w:rsidR="00F5491B" w:rsidRPr="00DD50F1" w:rsidRDefault="00F5491B" w:rsidP="00ED78DC">
      <w:pPr>
        <w:pStyle w:val="Textoindependiente"/>
        <w:ind w:right="-21"/>
        <w:rPr>
          <w:sz w:val="20"/>
          <w:szCs w:val="20"/>
        </w:rPr>
      </w:pPr>
    </w:p>
    <w:p w14:paraId="78F1579C" w14:textId="77777777" w:rsidR="00F5491B" w:rsidRPr="00DD50F1" w:rsidRDefault="00F5491B" w:rsidP="00ED78DC">
      <w:pPr>
        <w:pStyle w:val="Textoindependiente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5DBAF8BA" w14:textId="77777777" w:rsidR="00F5491B" w:rsidRPr="00DD50F1" w:rsidRDefault="00F5491B" w:rsidP="00ED78DC">
      <w:pPr>
        <w:pStyle w:val="Textoindependiente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>Dirección Seccional de Administración Judicial de [</w:t>
      </w:r>
      <w:r w:rsidRPr="00DD50F1">
        <w:rPr>
          <w:b/>
          <w:sz w:val="20"/>
          <w:szCs w:val="20"/>
          <w:highlight w:val="lightGray"/>
        </w:rPr>
        <w:t>Incluir seccional</w:t>
      </w:r>
      <w:r w:rsidRPr="00DD50F1">
        <w:rPr>
          <w:b/>
          <w:sz w:val="20"/>
          <w:szCs w:val="20"/>
        </w:rPr>
        <w:t>]</w:t>
      </w:r>
      <w:r w:rsidRPr="00DD50F1">
        <w:rPr>
          <w:b/>
          <w:sz w:val="20"/>
          <w:szCs w:val="20"/>
        </w:rPr>
        <w:br/>
      </w: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la Dirección de la seccional</w:t>
      </w:r>
      <w:r w:rsidRPr="00DD50F1">
        <w:rPr>
          <w:sz w:val="20"/>
          <w:szCs w:val="20"/>
        </w:rPr>
        <w:t>]</w:t>
      </w:r>
    </w:p>
    <w:p w14:paraId="68E4D78D" w14:textId="77777777" w:rsidR="00F5491B" w:rsidRPr="00DD50F1" w:rsidRDefault="00F5491B" w:rsidP="00ED78DC">
      <w:pPr>
        <w:pStyle w:val="Textoindependiente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ciudad donde se ubica la seccional</w:t>
      </w:r>
      <w:r w:rsidRPr="00DD50F1">
        <w:rPr>
          <w:sz w:val="20"/>
          <w:szCs w:val="20"/>
        </w:rPr>
        <w:t>]</w:t>
      </w:r>
    </w:p>
    <w:p w14:paraId="2E2E3037" w14:textId="77777777" w:rsidR="00F5491B" w:rsidRPr="00DD50F1" w:rsidRDefault="00F5491B" w:rsidP="00ED78DC">
      <w:pPr>
        <w:pStyle w:val="Textoindependiente"/>
        <w:ind w:right="-21"/>
        <w:rPr>
          <w:sz w:val="20"/>
          <w:szCs w:val="20"/>
        </w:rPr>
      </w:pPr>
    </w:p>
    <w:p w14:paraId="3CFC685A" w14:textId="287340F7" w:rsidR="00F5491B" w:rsidRPr="00DD50F1" w:rsidRDefault="00F5491B" w:rsidP="00ED78DC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</w:t>
      </w:r>
      <w:r w:rsidR="009B3A89" w:rsidRPr="009B3A89">
        <w:rPr>
          <w:sz w:val="20"/>
          <w:szCs w:val="20"/>
          <w:highlight w:val="lightGray"/>
        </w:rPr>
        <w:t>[_]</w:t>
      </w:r>
    </w:p>
    <w:p w14:paraId="3A3C0B47" w14:textId="77777777" w:rsidR="00F5491B" w:rsidRPr="00DD50F1" w:rsidRDefault="00F5491B" w:rsidP="00ED78DC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  <w:bookmarkStart w:id="3" w:name="_GoBack"/>
      <w:bookmarkEnd w:id="3"/>
    </w:p>
    <w:p w14:paraId="7F1B4E1D" w14:textId="77777777" w:rsidR="00E96738" w:rsidRPr="00492E9F" w:rsidRDefault="00E96738" w:rsidP="00ED78DC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D78DC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D78DC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1C66D2C2" w:rsidR="00E96738" w:rsidRPr="00C778AD" w:rsidRDefault="00E96738" w:rsidP="00ED78DC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Indicar nombre del proponente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48047D69" w:rsidR="00E96738" w:rsidRDefault="00E96738" w:rsidP="00ED78DC">
      <w:pPr>
        <w:widowControl w:val="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D78DC">
      <w:pPr>
        <w:widowControl w:val="0"/>
        <w:jc w:val="both"/>
        <w:rPr>
          <w:rFonts w:cs="Arial"/>
          <w:sz w:val="20"/>
          <w:szCs w:val="20"/>
        </w:rPr>
      </w:pPr>
    </w:p>
    <w:p w14:paraId="5A5CD533" w14:textId="77777777" w:rsidR="002300E6" w:rsidRDefault="002300E6" w:rsidP="00ED78DC">
      <w:pPr>
        <w:widowControl w:val="0"/>
        <w:jc w:val="both"/>
        <w:rPr>
          <w:rFonts w:cs="Arial"/>
          <w:sz w:val="20"/>
          <w:szCs w:val="20"/>
        </w:rPr>
      </w:pPr>
      <w:r w:rsidRPr="00DC3EF0">
        <w:rPr>
          <w:rFonts w:cs="Arial"/>
          <w:b/>
          <w:bCs/>
          <w:sz w:val="20"/>
          <w:szCs w:val="20"/>
        </w:rPr>
        <w:t>Nota:</w:t>
      </w:r>
      <w:r w:rsidRPr="00DC3EF0">
        <w:rPr>
          <w:rFonts w:cs="Arial"/>
          <w:sz w:val="20"/>
          <w:szCs w:val="20"/>
        </w:rPr>
        <w:t xml:space="preserve"> 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14:paraId="795905D3" w14:textId="77777777" w:rsidR="002300E6" w:rsidRPr="00492E9F" w:rsidRDefault="002300E6" w:rsidP="00ED78DC">
      <w:pPr>
        <w:widowControl w:val="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D78DC">
      <w:pPr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D78DC">
      <w:pPr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D78DC">
      <w:pPr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ED78DC" w14:paraId="6FDCCC41" w14:textId="77777777" w:rsidTr="00ED78DC">
        <w:tc>
          <w:tcPr>
            <w:tcW w:w="4414" w:type="dxa"/>
          </w:tcPr>
          <w:p w14:paraId="62029ED4" w14:textId="27F72721" w:rsidR="00ED78DC" w:rsidRDefault="00ED78DC" w:rsidP="00ED78DC">
            <w:pPr>
              <w:rPr>
                <w:rFonts w:eastAsia="Arial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="Arial" w:cs="Arial"/>
                <w:sz w:val="20"/>
                <w:szCs w:val="20"/>
                <w:highlight w:val="lightGray"/>
                <w:lang w:eastAsia="en-US"/>
              </w:rPr>
              <w:t>________________________________</w:t>
            </w:r>
          </w:p>
          <w:p w14:paraId="13B99C4C" w14:textId="133B38E7" w:rsidR="00ED78DC" w:rsidRDefault="00ED78DC" w:rsidP="00ED78DC">
            <w:pPr>
              <w:rPr>
                <w:rFonts w:eastAsia="Arial" w:cs="Arial"/>
                <w:color w:val="0078D4"/>
                <w:sz w:val="20"/>
                <w:szCs w:val="20"/>
                <w:highlight w:val="lightGray"/>
                <w:u w:val="single"/>
                <w:lang w:eastAsia="en-US"/>
              </w:rPr>
            </w:pPr>
            <w:r w:rsidRPr="00ED78DC">
              <w:rPr>
                <w:rFonts w:eastAsia="Arial" w:cs="Arial"/>
                <w:sz w:val="20"/>
                <w:szCs w:val="20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14:paraId="0630B99B" w14:textId="4D2BC56A" w:rsidR="00ED78DC" w:rsidRDefault="00ED78DC" w:rsidP="00ED78DC">
            <w:pPr>
              <w:rPr>
                <w:rFonts w:eastAsia="Arial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="Arial" w:cs="Arial"/>
                <w:sz w:val="20"/>
                <w:szCs w:val="20"/>
                <w:highlight w:val="lightGray"/>
                <w:lang w:eastAsia="en-US"/>
              </w:rPr>
              <w:t>_____________________________________</w:t>
            </w:r>
          </w:p>
          <w:p w14:paraId="0494DA0B" w14:textId="4FA4F3FB" w:rsidR="00ED78DC" w:rsidRPr="00ED78DC" w:rsidRDefault="00ED78DC" w:rsidP="00ED78DC">
            <w:pPr>
              <w:jc w:val="center"/>
              <w:rPr>
                <w:rFonts w:eastAsia="Arial" w:cs="Arial"/>
                <w:sz w:val="22"/>
                <w:szCs w:val="22"/>
                <w:lang w:eastAsia="en-US"/>
              </w:rPr>
            </w:pPr>
            <w:r w:rsidRPr="006B4840">
              <w:rPr>
                <w:rFonts w:eastAsia="Arial" w:cs="Arial"/>
                <w:sz w:val="20"/>
                <w:szCs w:val="20"/>
                <w:highlight w:val="lightGray"/>
                <w:lang w:eastAsia="en-US"/>
              </w:rPr>
              <w:t>[Nombre y firma del contador o revisor fiscal si está obligado a tenerlo]</w:t>
            </w:r>
          </w:p>
          <w:p w14:paraId="52ADC7F4" w14:textId="77777777" w:rsidR="00ED78DC" w:rsidRDefault="00ED78DC" w:rsidP="00ED78DC">
            <w:pPr>
              <w:rPr>
                <w:rFonts w:eastAsia="Arial" w:cs="Arial"/>
                <w:color w:val="0078D4"/>
                <w:sz w:val="20"/>
                <w:szCs w:val="20"/>
                <w:highlight w:val="lightGray"/>
                <w:u w:val="single"/>
                <w:lang w:eastAsia="en-US"/>
              </w:rPr>
            </w:pPr>
          </w:p>
        </w:tc>
      </w:tr>
    </w:tbl>
    <w:p w14:paraId="323F4016" w14:textId="77777777" w:rsidR="0051198D" w:rsidRDefault="0051198D" w:rsidP="00ED78DC">
      <w:pPr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3C5483D6" w14:textId="77777777" w:rsidR="00ED78DC" w:rsidRDefault="00ED78DC" w:rsidP="00ED78DC">
      <w:pPr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228B60C8" w14:textId="77777777" w:rsidR="00ED78DC" w:rsidRDefault="00ED78DC" w:rsidP="00ED78DC">
      <w:pPr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sectPr w:rsidR="00ED78DC" w:rsidSect="00FC0D64"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77AFC8" w14:textId="77777777" w:rsidR="00FC0D64" w:rsidRDefault="00FC0D64" w:rsidP="000616C1">
      <w:r>
        <w:separator/>
      </w:r>
    </w:p>
  </w:endnote>
  <w:endnote w:type="continuationSeparator" w:id="0">
    <w:p w14:paraId="071F9529" w14:textId="77777777" w:rsidR="00FC0D64" w:rsidRDefault="00FC0D64" w:rsidP="000616C1">
      <w:r>
        <w:continuationSeparator/>
      </w:r>
    </w:p>
  </w:endnote>
  <w:endnote w:type="continuationNotice" w:id="1">
    <w:p w14:paraId="4E695EDC" w14:textId="77777777" w:rsidR="00FC0D64" w:rsidRDefault="00FC0D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1A8EF5" w14:textId="77777777" w:rsidR="00177999" w:rsidRPr="00177999" w:rsidRDefault="00177999" w:rsidP="00177999">
    <w:pPr>
      <w:tabs>
        <w:tab w:val="left" w:pos="7371"/>
      </w:tabs>
      <w:jc w:val="center"/>
      <w:rPr>
        <w:rFonts w:eastAsia="Berylium" w:cs="Arial"/>
        <w:bCs/>
        <w:iCs/>
        <w:sz w:val="18"/>
        <w:szCs w:val="22"/>
      </w:rPr>
    </w:pPr>
    <w:bookmarkStart w:id="1" w:name="_Hlk175583243"/>
    <w:bookmarkStart w:id="2" w:name="_Hlk175583244"/>
    <w:r w:rsidRPr="00177999">
      <w:rPr>
        <w:rFonts w:eastAsia="Berylium" w:cs="Arial"/>
        <w:bCs/>
        <w:iCs/>
        <w:sz w:val="20"/>
        <w:szCs w:val="22"/>
      </w:rPr>
      <w:t xml:space="preserve">Palacio de Justicia Bloque C, Oficina 201 Tel. 5 755276   </w:t>
    </w:r>
    <w:hyperlink r:id="rId1" w:history="1">
      <w:r w:rsidRPr="00177999">
        <w:rPr>
          <w:rFonts w:eastAsia="Berylium" w:cs="Arial"/>
          <w:bCs/>
          <w:iCs/>
          <w:sz w:val="20"/>
          <w:szCs w:val="22"/>
        </w:rPr>
        <w:t>www.ramajudicial.gov.co</w:t>
      </w:r>
    </w:hyperlink>
    <w:bookmarkEnd w:id="1"/>
    <w:bookmarkEnd w:id="2"/>
  </w:p>
  <w:p w14:paraId="2E3BE9FA" w14:textId="3EDBEDAF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8AA556" w14:textId="77777777" w:rsidR="00FC0D64" w:rsidRDefault="00FC0D64" w:rsidP="000616C1">
      <w:r>
        <w:separator/>
      </w:r>
    </w:p>
  </w:footnote>
  <w:footnote w:type="continuationSeparator" w:id="0">
    <w:p w14:paraId="080CD765" w14:textId="77777777" w:rsidR="00FC0D64" w:rsidRDefault="00FC0D64" w:rsidP="000616C1">
      <w:r>
        <w:continuationSeparator/>
      </w:r>
    </w:p>
  </w:footnote>
  <w:footnote w:type="continuationNotice" w:id="1">
    <w:p w14:paraId="4B3CB65F" w14:textId="77777777" w:rsidR="00FC0D64" w:rsidRDefault="00FC0D6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A39E82" w14:textId="77777777" w:rsidR="00177999" w:rsidRPr="00177999" w:rsidRDefault="00177999" w:rsidP="00177999">
    <w:pPr>
      <w:tabs>
        <w:tab w:val="center" w:pos="4252"/>
        <w:tab w:val="right" w:pos="8504"/>
      </w:tabs>
      <w:jc w:val="center"/>
      <w:rPr>
        <w:rFonts w:eastAsia="Berylium" w:cs="Arial"/>
        <w:color w:val="000000"/>
        <w:sz w:val="20"/>
        <w:szCs w:val="22"/>
      </w:rPr>
    </w:pPr>
    <w:bookmarkStart w:id="0" w:name="_Hlk175582721"/>
    <w:r w:rsidRPr="00177999">
      <w:rPr>
        <w:noProof/>
        <w:sz w:val="20"/>
        <w:lang w:val="es-CO"/>
      </w:rPr>
      <w:drawing>
        <wp:anchor distT="0" distB="0" distL="0" distR="0" simplePos="0" relativeHeight="251658240" behindDoc="1" locked="0" layoutInCell="1" allowOverlap="1" wp14:anchorId="4147B25A" wp14:editId="769205ED">
          <wp:simplePos x="0" y="0"/>
          <wp:positionH relativeFrom="column">
            <wp:posOffset>-925195</wp:posOffset>
          </wp:positionH>
          <wp:positionV relativeFrom="paragraph">
            <wp:posOffset>-172720</wp:posOffset>
          </wp:positionV>
          <wp:extent cx="1979930" cy="647700"/>
          <wp:effectExtent l="0" t="0" r="1270" b="0"/>
          <wp:wrapNone/>
          <wp:docPr id="50" name="image4.png" descr="Logo CSJ RGB_0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4.png" descr="Logo CSJ RGB_01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0000" cy="648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177999">
      <w:rPr>
        <w:rFonts w:eastAsia="Berylium" w:cs="Arial"/>
        <w:color w:val="000000"/>
        <w:sz w:val="20"/>
        <w:szCs w:val="22"/>
      </w:rPr>
      <w:t>Consejo Superior de la Judicatura</w:t>
    </w:r>
  </w:p>
  <w:p w14:paraId="0404A557" w14:textId="77777777" w:rsidR="00177999" w:rsidRPr="00177999" w:rsidRDefault="00177999" w:rsidP="00177999">
    <w:pPr>
      <w:tabs>
        <w:tab w:val="center" w:pos="4252"/>
        <w:tab w:val="right" w:pos="8504"/>
      </w:tabs>
      <w:jc w:val="center"/>
      <w:rPr>
        <w:rFonts w:eastAsia="Berylium" w:cs="Arial"/>
        <w:color w:val="000000"/>
        <w:sz w:val="20"/>
        <w:szCs w:val="22"/>
      </w:rPr>
    </w:pPr>
    <w:r w:rsidRPr="00177999">
      <w:rPr>
        <w:rFonts w:eastAsia="Berylium" w:cs="Arial"/>
        <w:color w:val="000000"/>
        <w:sz w:val="20"/>
        <w:szCs w:val="22"/>
      </w:rPr>
      <w:t>Dirección Seccional de Administración Judicial de Cúcuta</w:t>
    </w:r>
  </w:p>
  <w:bookmarkEnd w:id="0"/>
  <w:p w14:paraId="7A722F6C" w14:textId="4E7E254D" w:rsidR="000616C1" w:rsidRPr="00ED78DC" w:rsidRDefault="000616C1" w:rsidP="00ED78D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616C1"/>
    <w:rsid w:val="0007714A"/>
    <w:rsid w:val="000823EB"/>
    <w:rsid w:val="0009424C"/>
    <w:rsid w:val="00140A25"/>
    <w:rsid w:val="001425C6"/>
    <w:rsid w:val="00173C28"/>
    <w:rsid w:val="00177999"/>
    <w:rsid w:val="00181A0F"/>
    <w:rsid w:val="001A5C14"/>
    <w:rsid w:val="001F6F99"/>
    <w:rsid w:val="002005FA"/>
    <w:rsid w:val="00203F22"/>
    <w:rsid w:val="002300E6"/>
    <w:rsid w:val="002364BF"/>
    <w:rsid w:val="002441B4"/>
    <w:rsid w:val="00260C9A"/>
    <w:rsid w:val="002D3F44"/>
    <w:rsid w:val="00333E06"/>
    <w:rsid w:val="003551D8"/>
    <w:rsid w:val="003668B3"/>
    <w:rsid w:val="003863F6"/>
    <w:rsid w:val="003E0A79"/>
    <w:rsid w:val="003F4E9A"/>
    <w:rsid w:val="004029A6"/>
    <w:rsid w:val="004328A0"/>
    <w:rsid w:val="00457C60"/>
    <w:rsid w:val="00477C76"/>
    <w:rsid w:val="004A1308"/>
    <w:rsid w:val="004A5997"/>
    <w:rsid w:val="00506E24"/>
    <w:rsid w:val="0051198D"/>
    <w:rsid w:val="00512AF5"/>
    <w:rsid w:val="005621F2"/>
    <w:rsid w:val="00564AC6"/>
    <w:rsid w:val="00580234"/>
    <w:rsid w:val="00594EBE"/>
    <w:rsid w:val="005A3892"/>
    <w:rsid w:val="005E7744"/>
    <w:rsid w:val="00622E6C"/>
    <w:rsid w:val="00686646"/>
    <w:rsid w:val="006B4840"/>
    <w:rsid w:val="006C5199"/>
    <w:rsid w:val="006D37FF"/>
    <w:rsid w:val="006D75AE"/>
    <w:rsid w:val="00712BA7"/>
    <w:rsid w:val="00730B32"/>
    <w:rsid w:val="00783800"/>
    <w:rsid w:val="007E17A1"/>
    <w:rsid w:val="008318D6"/>
    <w:rsid w:val="008624C2"/>
    <w:rsid w:val="008D34BA"/>
    <w:rsid w:val="008E7343"/>
    <w:rsid w:val="00905611"/>
    <w:rsid w:val="00937BCF"/>
    <w:rsid w:val="009B3A89"/>
    <w:rsid w:val="00A305E1"/>
    <w:rsid w:val="00A92182"/>
    <w:rsid w:val="00A94CE6"/>
    <w:rsid w:val="00B32417"/>
    <w:rsid w:val="00B609E1"/>
    <w:rsid w:val="00B62E5C"/>
    <w:rsid w:val="00B700B7"/>
    <w:rsid w:val="00BB750E"/>
    <w:rsid w:val="00BD1308"/>
    <w:rsid w:val="00C228CB"/>
    <w:rsid w:val="00C551DF"/>
    <w:rsid w:val="00C778AD"/>
    <w:rsid w:val="00C953E9"/>
    <w:rsid w:val="00D058A6"/>
    <w:rsid w:val="00D14A60"/>
    <w:rsid w:val="00D23686"/>
    <w:rsid w:val="00D25D77"/>
    <w:rsid w:val="00D43E25"/>
    <w:rsid w:val="00D9199D"/>
    <w:rsid w:val="00D91F32"/>
    <w:rsid w:val="00DC3EF0"/>
    <w:rsid w:val="00DD7817"/>
    <w:rsid w:val="00DE0ECF"/>
    <w:rsid w:val="00E20B3A"/>
    <w:rsid w:val="00E96738"/>
    <w:rsid w:val="00ED78DC"/>
    <w:rsid w:val="00EF1FF1"/>
    <w:rsid w:val="00EF4C9D"/>
    <w:rsid w:val="00F01E10"/>
    <w:rsid w:val="00F279BE"/>
    <w:rsid w:val="00F27C4D"/>
    <w:rsid w:val="00F31474"/>
    <w:rsid w:val="00F5491B"/>
    <w:rsid w:val="00F5787D"/>
    <w:rsid w:val="00F7549D"/>
    <w:rsid w:val="00FB347B"/>
    <w:rsid w:val="00FC0D64"/>
    <w:rsid w:val="00FF1AD4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F5491B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5491B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F5491B"/>
    <w:pPr>
      <w:widowControl w:val="0"/>
      <w:autoSpaceDE w:val="0"/>
      <w:autoSpaceDN w:val="0"/>
      <w:spacing w:before="101"/>
      <w:ind w:left="2297" w:right="1920" w:firstLine="657"/>
    </w:pPr>
    <w:rPr>
      <w:rFonts w:ascii="Cambria" w:eastAsia="Cambria" w:hAnsi="Cambria" w:cs="Cambria"/>
      <w:b/>
      <w:bCs/>
      <w:sz w:val="22"/>
      <w:szCs w:val="2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F5491B"/>
    <w:rPr>
      <w:rFonts w:ascii="Cambria" w:eastAsia="Cambria" w:hAnsi="Cambria" w:cs="Cambria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F5491B"/>
    <w:pPr>
      <w:spacing w:before="100" w:beforeAutospacing="1" w:after="100" w:afterAutospacing="1"/>
      <w:jc w:val="both"/>
    </w:pPr>
    <w:rPr>
      <w:rFonts w:ascii="Times New Roman" w:hAnsi="Times New Roman"/>
      <w:sz w:val="22"/>
      <w:lang w:val="es-CO" w:eastAsia="es-CO"/>
    </w:rPr>
  </w:style>
  <w:style w:type="table" w:styleId="Tablaconcuadrcula">
    <w:name w:val="Table Grid"/>
    <w:basedOn w:val="Tablanormal"/>
    <w:uiPriority w:val="39"/>
    <w:rsid w:val="00ED7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amajudici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942d1cc-b479-46e3-aa52-4abcdabdffb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21B44095FC7B74391CA7864AB25C6B2" ma:contentTypeVersion="11" ma:contentTypeDescription="Crear nuevo documento." ma:contentTypeScope="" ma:versionID="c86595b8832c6e01e068e95d9fee715f">
  <xsd:schema xmlns:xsd="http://www.w3.org/2001/XMLSchema" xmlns:xs="http://www.w3.org/2001/XMLSchema" xmlns:p="http://schemas.microsoft.com/office/2006/metadata/properties" xmlns:ns3="8942d1cc-b479-46e3-aa52-4abcdabdffb8" targetNamespace="http://schemas.microsoft.com/office/2006/metadata/properties" ma:root="true" ma:fieldsID="21b11d36544a091975d5bdacc2c84d72" ns3:_="">
    <xsd:import namespace="8942d1cc-b479-46e3-aa52-4abcdabdff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2d1cc-b479-46e3-aa52-4abcdabdff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elements/1.1/"/>
    <ds:schemaRef ds:uri="8942d1cc-b479-46e3-aa52-4abcdabdffb8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0E114AC-BD34-4579-B22B-BD2BEC3DDB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2d1cc-b479-46e3-aa52-4abcdabdff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543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Contratación Administrativa Seccional - N. De Santander - Cúcuta</cp:lastModifiedBy>
  <cp:revision>3</cp:revision>
  <dcterms:created xsi:type="dcterms:W3CDTF">2024-08-26T21:49:00Z</dcterms:created>
  <dcterms:modified xsi:type="dcterms:W3CDTF">2024-08-26T21:50:00Z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0x010100321B44095FC7B74391CA7864AB25C6B2</vt:lpwstr>
  </property>
  <property fmtid="{D5CDD505-2E9C-101B-9397-08002B2CF9AE}" pid="3" name="Order">
    <vt:r8>71200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