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4EFAB" w14:textId="159CED3C" w:rsidR="002B7616" w:rsidRDefault="00061A87" w:rsidP="002B7616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245E5">
        <w:rPr>
          <w:rFonts w:ascii="Arial" w:hAnsi="Arial" w:cs="Arial"/>
          <w:sz w:val="20"/>
          <w:szCs w:val="20"/>
          <w:lang w:val="es-ES"/>
        </w:rPr>
        <w:t>En cumplimiento de los requisitos exigidos en el marco de la Resolución 0312 de 2019, “</w:t>
      </w:r>
      <w:r w:rsidRPr="00D245E5">
        <w:rPr>
          <w:rFonts w:ascii="Arial" w:hAnsi="Arial" w:cs="Arial"/>
          <w:b/>
          <w:i/>
          <w:sz w:val="20"/>
          <w:szCs w:val="20"/>
          <w:lang w:val="es-ES"/>
        </w:rPr>
        <w:t>Por la cual se definen los Estándares Mínimos del Sistema de Gestión de la Seguridad y Salud en el Trabajo SG – SST</w:t>
      </w:r>
      <w:r w:rsidRPr="00D245E5">
        <w:rPr>
          <w:rFonts w:ascii="Arial" w:hAnsi="Arial" w:cs="Arial"/>
          <w:sz w:val="20"/>
          <w:szCs w:val="20"/>
          <w:lang w:val="es-ES"/>
        </w:rPr>
        <w:t>” y del decreto 1072 de 2015, “</w:t>
      </w:r>
      <w:r w:rsidRPr="00D245E5">
        <w:rPr>
          <w:rStyle w:val="nfasis"/>
          <w:rFonts w:ascii="Arial" w:hAnsi="Arial" w:cs="Arial"/>
          <w:b/>
          <w:bCs/>
          <w:sz w:val="20"/>
          <w:szCs w:val="20"/>
          <w:shd w:val="clear" w:color="auto" w:fill="FFFFFF"/>
          <w:lang w:val="es-ES"/>
        </w:rPr>
        <w:t>Por medio del cual se expide el Decreto Único Reglamentario del Sector Trabajo</w:t>
      </w:r>
      <w:r w:rsidRPr="003A4A3C">
        <w:rPr>
          <w:rStyle w:val="nfasis"/>
          <w:rFonts w:ascii="Arial" w:hAnsi="Arial" w:cs="Arial"/>
          <w:bCs/>
          <w:sz w:val="20"/>
          <w:szCs w:val="20"/>
          <w:shd w:val="clear" w:color="auto" w:fill="FFFFFF"/>
          <w:lang w:val="es-ES"/>
        </w:rPr>
        <w:t>”</w:t>
      </w:r>
      <w:r w:rsidR="0069359B">
        <w:rPr>
          <w:rStyle w:val="nfasis"/>
          <w:rFonts w:ascii="Arial" w:hAnsi="Arial" w:cs="Arial"/>
          <w:bCs/>
          <w:i w:val="0"/>
          <w:sz w:val="20"/>
          <w:szCs w:val="20"/>
          <w:shd w:val="clear" w:color="auto" w:fill="FFFFFF"/>
          <w:lang w:val="es-ES"/>
        </w:rPr>
        <w:t xml:space="preserve">; </w:t>
      </w:r>
      <w:r w:rsidR="00797524">
        <w:rPr>
          <w:rFonts w:ascii="Arial" w:hAnsi="Arial" w:cs="Arial"/>
          <w:sz w:val="20"/>
          <w:szCs w:val="20"/>
          <w:lang w:val="es-ES"/>
        </w:rPr>
        <w:t>R</w:t>
      </w:r>
      <w:r w:rsidR="005D75B5">
        <w:rPr>
          <w:rFonts w:ascii="Arial" w:hAnsi="Arial" w:cs="Arial"/>
          <w:sz w:val="20"/>
          <w:szCs w:val="20"/>
          <w:lang w:val="es-ES"/>
        </w:rPr>
        <w:t xml:space="preserve">elacionar en el </w:t>
      </w:r>
      <w:r w:rsidR="00201955" w:rsidRPr="00E1195C">
        <w:rPr>
          <w:rFonts w:ascii="Arial" w:hAnsi="Arial" w:cs="Arial"/>
          <w:b/>
          <w:i/>
          <w:sz w:val="20"/>
          <w:szCs w:val="20"/>
          <w:lang w:val="es-ES"/>
        </w:rPr>
        <w:t>numeral 13.5</w:t>
      </w:r>
      <w:r w:rsidR="005D75B5" w:rsidRPr="00E1195C">
        <w:rPr>
          <w:rFonts w:ascii="Arial" w:hAnsi="Arial" w:cs="Arial"/>
          <w:b/>
          <w:i/>
          <w:sz w:val="20"/>
          <w:szCs w:val="20"/>
          <w:lang w:val="es-ES"/>
        </w:rPr>
        <w:t>. Obligaciones de Seguridad y Salud en el trabajo</w:t>
      </w:r>
      <w:r w:rsidR="005D75B5" w:rsidRPr="00E1195C">
        <w:rPr>
          <w:rFonts w:ascii="Arial" w:hAnsi="Arial" w:cs="Arial"/>
          <w:b/>
          <w:sz w:val="20"/>
          <w:szCs w:val="20"/>
          <w:lang w:val="es-ES"/>
        </w:rPr>
        <w:t>,</w:t>
      </w:r>
      <w:r w:rsidR="005D75B5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5D75B5" w:rsidRPr="005D75B5">
        <w:rPr>
          <w:rFonts w:ascii="Arial" w:hAnsi="Arial" w:cs="Arial"/>
          <w:sz w:val="20"/>
          <w:szCs w:val="20"/>
          <w:lang w:val="es-ES"/>
        </w:rPr>
        <w:t xml:space="preserve">de los formatos </w:t>
      </w:r>
      <w:r w:rsidR="00D660AD">
        <w:rPr>
          <w:rFonts w:ascii="Arial" w:hAnsi="Arial" w:cs="Arial"/>
          <w:sz w:val="20"/>
          <w:szCs w:val="20"/>
          <w:lang w:val="es-ES"/>
        </w:rPr>
        <w:t>“</w:t>
      </w:r>
      <w:r w:rsidR="005D75B5">
        <w:rPr>
          <w:rFonts w:ascii="Arial" w:hAnsi="Arial" w:cs="Arial"/>
          <w:sz w:val="20"/>
          <w:szCs w:val="20"/>
          <w:lang w:val="es-ES"/>
        </w:rPr>
        <w:t>Estudios Previos</w:t>
      </w:r>
      <w:r w:rsidR="00D660AD">
        <w:rPr>
          <w:rFonts w:ascii="Arial" w:hAnsi="Arial" w:cs="Arial"/>
          <w:sz w:val="20"/>
          <w:szCs w:val="20"/>
          <w:lang w:val="es-ES"/>
        </w:rPr>
        <w:t>” (F329)</w:t>
      </w:r>
      <w:r w:rsidR="005D75B5">
        <w:rPr>
          <w:rFonts w:ascii="Arial" w:hAnsi="Arial" w:cs="Arial"/>
          <w:sz w:val="20"/>
          <w:szCs w:val="20"/>
          <w:lang w:val="es-ES"/>
        </w:rPr>
        <w:t xml:space="preserve"> o</w:t>
      </w:r>
      <w:r w:rsidR="005D75B5" w:rsidRPr="005056F3">
        <w:rPr>
          <w:rFonts w:ascii="Arial" w:hAnsi="Arial" w:cs="Arial"/>
          <w:sz w:val="20"/>
          <w:szCs w:val="20"/>
          <w:lang w:val="es-ES"/>
        </w:rPr>
        <w:t xml:space="preserve"> </w:t>
      </w:r>
      <w:r w:rsidR="00D660AD">
        <w:rPr>
          <w:rFonts w:ascii="Arial" w:hAnsi="Arial" w:cs="Arial"/>
          <w:sz w:val="20"/>
          <w:szCs w:val="20"/>
          <w:lang w:val="es-ES"/>
        </w:rPr>
        <w:t>“</w:t>
      </w:r>
      <w:r w:rsidR="005D75B5" w:rsidRPr="005056F3">
        <w:rPr>
          <w:rFonts w:ascii="Arial" w:hAnsi="Arial" w:cs="Arial"/>
          <w:sz w:val="20"/>
          <w:szCs w:val="20"/>
          <w:lang w:val="es-ES"/>
        </w:rPr>
        <w:t>Estudio Previo Simplificado</w:t>
      </w:r>
      <w:r w:rsidR="00D660AD">
        <w:rPr>
          <w:rFonts w:ascii="Arial" w:hAnsi="Arial" w:cs="Arial"/>
          <w:sz w:val="20"/>
          <w:szCs w:val="20"/>
          <w:lang w:val="es-ES"/>
        </w:rPr>
        <w:t>” (</w:t>
      </w:r>
      <w:r w:rsidR="00D660AD" w:rsidRPr="005056F3">
        <w:rPr>
          <w:rFonts w:ascii="Arial" w:hAnsi="Arial" w:cs="Arial"/>
          <w:sz w:val="20"/>
          <w:szCs w:val="20"/>
          <w:lang w:val="es-ES"/>
        </w:rPr>
        <w:t>F451</w:t>
      </w:r>
      <w:r w:rsidR="00D660AD">
        <w:rPr>
          <w:rFonts w:ascii="Arial" w:hAnsi="Arial" w:cs="Arial"/>
          <w:sz w:val="20"/>
          <w:szCs w:val="20"/>
          <w:lang w:val="es-ES"/>
        </w:rPr>
        <w:t>)</w:t>
      </w:r>
      <w:r w:rsidR="005D75B5">
        <w:rPr>
          <w:rFonts w:ascii="Arial" w:hAnsi="Arial" w:cs="Arial"/>
          <w:sz w:val="20"/>
          <w:szCs w:val="20"/>
          <w:lang w:val="es-ES"/>
        </w:rPr>
        <w:t>,</w:t>
      </w:r>
      <w:r w:rsidR="001C05C2">
        <w:rPr>
          <w:rFonts w:ascii="Arial" w:hAnsi="Arial" w:cs="Arial"/>
          <w:sz w:val="20"/>
          <w:szCs w:val="20"/>
          <w:lang w:val="es-ES"/>
        </w:rPr>
        <w:t xml:space="preserve"> </w:t>
      </w:r>
      <w:r w:rsidR="005D75B5">
        <w:rPr>
          <w:rFonts w:ascii="Arial" w:hAnsi="Arial" w:cs="Arial"/>
          <w:sz w:val="20"/>
          <w:szCs w:val="20"/>
          <w:lang w:val="es-ES"/>
        </w:rPr>
        <w:t>según sea el caso, los requisitos de obligatorio cumplimiento</w:t>
      </w:r>
      <w:r w:rsidR="00797524">
        <w:rPr>
          <w:rFonts w:ascii="Arial" w:hAnsi="Arial" w:cs="Arial"/>
          <w:sz w:val="20"/>
          <w:szCs w:val="20"/>
          <w:lang w:val="es-ES"/>
        </w:rPr>
        <w:t xml:space="preserve"> para el tipo de contrato </w:t>
      </w:r>
      <w:r w:rsidR="00FF12DD">
        <w:rPr>
          <w:rFonts w:ascii="Arial" w:hAnsi="Arial" w:cs="Arial"/>
          <w:sz w:val="20"/>
          <w:szCs w:val="20"/>
          <w:lang w:val="es-ES"/>
        </w:rPr>
        <w:t>que corresponda, de conformidad con las tablas que se relacionan a continuación</w:t>
      </w:r>
      <w:r w:rsidR="00631A57">
        <w:rPr>
          <w:rFonts w:ascii="Arial" w:hAnsi="Arial" w:cs="Arial"/>
          <w:sz w:val="20"/>
          <w:szCs w:val="20"/>
          <w:lang w:val="es-ES"/>
        </w:rPr>
        <w:t>, para los cuales aplica en la etapa contractual que se encuentre seleccionada</w:t>
      </w:r>
      <w:r w:rsidR="00FF12DD">
        <w:rPr>
          <w:rFonts w:ascii="Arial" w:hAnsi="Arial" w:cs="Arial"/>
          <w:sz w:val="20"/>
          <w:szCs w:val="20"/>
          <w:lang w:val="es-ES"/>
        </w:rPr>
        <w:t>:</w:t>
      </w:r>
    </w:p>
    <w:p w14:paraId="495746DE" w14:textId="1E67F837" w:rsidR="00506705" w:rsidRDefault="00114AC9" w:rsidP="002871A5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Objeto: </w:t>
      </w:r>
      <w:r w:rsidRPr="00A55580">
        <w:rPr>
          <w:rStyle w:val="nodevalue"/>
          <w:rFonts w:ascii="Arial Narrow" w:eastAsia="Arial" w:hAnsi="Arial Narrow" w:cs="Arial"/>
        </w:rPr>
        <w:t>Contratar el servicio especializado de vigilancia y seguridad privada armada, para la protección y custodia de los bienes muebles e inmuebles de propiedad de ICETEX y de aquellos por los cuales sea o llegare a ser legalmente responsable y de las personas que laboran en la planta o por contrato a nivel nacional y administración del centro de monitoreo, incluido el mantenimiento preventivo y correctivo del sistema integrado de seguridad de las sedes de ICETEX</w:t>
      </w:r>
    </w:p>
    <w:p w14:paraId="4B39A60E" w14:textId="1FE5AE2A" w:rsidR="002871A5" w:rsidRDefault="002871A5" w:rsidP="002871A5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506705">
        <w:rPr>
          <w:rFonts w:ascii="Arial" w:hAnsi="Arial" w:cs="Arial"/>
          <w:b/>
          <w:sz w:val="20"/>
          <w:szCs w:val="20"/>
          <w:lang w:val="es-ES"/>
        </w:rPr>
        <w:t>TABLA 2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12"/>
        <w:gridCol w:w="6"/>
        <w:gridCol w:w="2060"/>
        <w:gridCol w:w="1660"/>
        <w:gridCol w:w="1409"/>
        <w:gridCol w:w="1500"/>
        <w:gridCol w:w="1671"/>
      </w:tblGrid>
      <w:tr w:rsidR="006F2074" w14:paraId="6B17F7C0" w14:textId="77777777" w:rsidTr="006F2074">
        <w:trPr>
          <w:trHeight w:val="302"/>
        </w:trPr>
        <w:tc>
          <w:tcPr>
            <w:tcW w:w="1619" w:type="dxa"/>
            <w:gridSpan w:val="2"/>
            <w:vMerge w:val="restart"/>
            <w:shd w:val="clear" w:color="auto" w:fill="002060"/>
          </w:tcPr>
          <w:p w14:paraId="4E2F190D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14:paraId="7FE0E8FA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62" w:type="dxa"/>
            <w:vMerge w:val="restart"/>
            <w:shd w:val="clear" w:color="auto" w:fill="002060"/>
          </w:tcPr>
          <w:p w14:paraId="7256B62E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14:paraId="0397EA31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14:paraId="7600076E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63" w:type="dxa"/>
            <w:vMerge w:val="restart"/>
            <w:shd w:val="clear" w:color="auto" w:fill="002060"/>
          </w:tcPr>
          <w:p w14:paraId="7A29F88D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14:paraId="37312126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574" w:type="dxa"/>
            <w:gridSpan w:val="3"/>
            <w:shd w:val="clear" w:color="auto" w:fill="002060"/>
          </w:tcPr>
          <w:p w14:paraId="72D1863E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="006F2074" w:rsidRPr="00142060" w14:paraId="1E6CF5E2" w14:textId="77777777" w:rsidTr="006F2074">
        <w:trPr>
          <w:trHeight w:val="302"/>
        </w:trPr>
        <w:tc>
          <w:tcPr>
            <w:tcW w:w="1619" w:type="dxa"/>
            <w:gridSpan w:val="2"/>
            <w:vMerge/>
            <w:shd w:val="clear" w:color="auto" w:fill="002060"/>
          </w:tcPr>
          <w:p w14:paraId="11886B14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62" w:type="dxa"/>
            <w:vMerge/>
            <w:shd w:val="clear" w:color="auto" w:fill="002060"/>
          </w:tcPr>
          <w:p w14:paraId="39808827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63" w:type="dxa"/>
            <w:vMerge/>
            <w:shd w:val="clear" w:color="auto" w:fill="002060"/>
          </w:tcPr>
          <w:p w14:paraId="12F40841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413" w:type="dxa"/>
            <w:shd w:val="clear" w:color="auto" w:fill="002060"/>
          </w:tcPr>
          <w:p w14:paraId="36ED4F0D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500" w:type="dxa"/>
            <w:shd w:val="clear" w:color="auto" w:fill="002060"/>
          </w:tcPr>
          <w:p w14:paraId="48FE6A5B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661" w:type="dxa"/>
            <w:shd w:val="clear" w:color="auto" w:fill="002060"/>
          </w:tcPr>
          <w:p w14:paraId="63430D95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="006F2074" w:rsidRPr="00142060" w14:paraId="08FC1423" w14:textId="77777777" w:rsidTr="006F2074">
        <w:trPr>
          <w:trHeight w:val="269"/>
        </w:trPr>
        <w:tc>
          <w:tcPr>
            <w:tcW w:w="1619" w:type="dxa"/>
            <w:gridSpan w:val="2"/>
            <w:vMerge/>
          </w:tcPr>
          <w:p w14:paraId="55219007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62" w:type="dxa"/>
            <w:vMerge/>
          </w:tcPr>
          <w:p w14:paraId="039F4DD7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663" w:type="dxa"/>
            <w:vMerge/>
          </w:tcPr>
          <w:p w14:paraId="1179D6CC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413" w:type="dxa"/>
            <w:shd w:val="clear" w:color="auto" w:fill="F2F2F2" w:themeFill="background1" w:themeFillShade="F2"/>
          </w:tcPr>
          <w:p w14:paraId="0A32119A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14:paraId="3DD9EAFB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14:paraId="6C187533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14:paraId="01551374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661" w:type="dxa"/>
            <w:shd w:val="clear" w:color="auto" w:fill="F2F2F2" w:themeFill="background1" w:themeFillShade="F2"/>
          </w:tcPr>
          <w:p w14:paraId="37D7E83D" w14:textId="77777777" w:rsidR="006F2074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14:paraId="70F52E3F" w14:textId="77777777" w:rsidR="006F2074" w:rsidRPr="00142060" w:rsidRDefault="006F2074" w:rsidP="002065FE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  <w:tr w:rsidR="00247F21" w:rsidRPr="00FE1C64" w14:paraId="0BABB768" w14:textId="77777777" w:rsidTr="006F2074">
        <w:tc>
          <w:tcPr>
            <w:tcW w:w="1613" w:type="dxa"/>
            <w:vMerge w:val="restart"/>
            <w:shd w:val="clear" w:color="auto" w:fill="BFBFBF" w:themeFill="background1" w:themeFillShade="BF"/>
          </w:tcPr>
          <w:p w14:paraId="23696681" w14:textId="77777777" w:rsidR="00247F21" w:rsidRPr="00142060" w:rsidRDefault="00247F21" w:rsidP="00840754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14206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Contratos o convenios que contemplen la vinculación de personal directo o indirecto.</w:t>
            </w:r>
          </w:p>
        </w:tc>
        <w:tc>
          <w:tcPr>
            <w:tcW w:w="2068" w:type="dxa"/>
            <w:gridSpan w:val="2"/>
          </w:tcPr>
          <w:p w14:paraId="1D8E2926" w14:textId="77777777" w:rsidR="00247F21" w:rsidRPr="002E642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Cerificado de accidentalidad y de enfermedades laborales de los últimos dos años expedido por la ARL con fecha no superior a 30 días</w:t>
            </w:r>
          </w:p>
        </w:tc>
        <w:tc>
          <w:tcPr>
            <w:tcW w:w="1663" w:type="dxa"/>
          </w:tcPr>
          <w:p w14:paraId="71CD58D0" w14:textId="77777777" w:rsidR="00247F21" w:rsidRPr="00D12229" w:rsidRDefault="00247F21" w:rsidP="00D12229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14:paraId="6DD524BD" w14:textId="77777777" w:rsidR="00247F21" w:rsidRPr="006207AD" w:rsidRDefault="00247F21" w:rsidP="00D12229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413" w:type="dxa"/>
            <w:shd w:val="clear" w:color="auto" w:fill="auto"/>
          </w:tcPr>
          <w:p w14:paraId="24EF4632" w14:textId="77777777" w:rsidR="00247F21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14:paraId="0A64B66C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14:paraId="54B700EF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FE1C64" w14:paraId="31D0447E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55A7B771" w14:textId="77777777" w:rsidR="00247F21" w:rsidRPr="00142060" w:rsidRDefault="00247F21" w:rsidP="00840754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1E355FC4" w14:textId="77777777" w:rsidR="00247F21" w:rsidRPr="002E642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</w:p>
        </w:tc>
        <w:tc>
          <w:tcPr>
            <w:tcW w:w="1663" w:type="dxa"/>
          </w:tcPr>
          <w:p w14:paraId="00A7A365" w14:textId="77777777" w:rsidR="00247F21" w:rsidRPr="006207A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Certificado de clasificación del nivel de riesgo por centro de trabajo emitido por la ARL no mayor a 30 días (decreto 768 de 2022)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3A340E38" w14:textId="77777777" w:rsidR="00247F21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auto"/>
          </w:tcPr>
          <w:p w14:paraId="7A123A7B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285A7892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FE1C64" w14:paraId="559F2184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1DE06C3E" w14:textId="77777777" w:rsidR="00247F21" w:rsidRPr="00142060" w:rsidRDefault="00247F21" w:rsidP="00840754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45A55187" w14:textId="77777777" w:rsidR="00247F21" w:rsidRPr="002E642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capaciaciones en SST</w:t>
            </w:r>
          </w:p>
        </w:tc>
        <w:tc>
          <w:tcPr>
            <w:tcW w:w="1663" w:type="dxa"/>
          </w:tcPr>
          <w:p w14:paraId="72357B10" w14:textId="77777777" w:rsidR="00247F21" w:rsidRPr="006207A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08BEF88C" w14:textId="77777777" w:rsidR="00247F21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auto"/>
          </w:tcPr>
          <w:p w14:paraId="2151BD59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57D9B26F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FE1C64" w14:paraId="0C3FCD83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54D5B2F2" w14:textId="77777777" w:rsidR="00247F21" w:rsidRPr="00142060" w:rsidRDefault="00247F21" w:rsidP="00840754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253EE0A2" w14:textId="77777777" w:rsidR="00247F21" w:rsidRPr="002E642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</w:p>
        </w:tc>
        <w:tc>
          <w:tcPr>
            <w:tcW w:w="1663" w:type="dxa"/>
          </w:tcPr>
          <w:p w14:paraId="783C5DD9" w14:textId="77777777" w:rsidR="00247F21" w:rsidRPr="006207A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 xml:space="preserve">Procedimiento de investigación de accidentes de trabajo y enfermedades laborales y </w:t>
            </w: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socialización sobre el deber de informar, acerca de los presuntos accidentes de trabajo y enfermedades laborales ocurridos durante el periodo de vigencia del contrato.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3EE9341C" w14:textId="77777777" w:rsidR="00247F21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X</w:t>
            </w:r>
          </w:p>
        </w:tc>
        <w:tc>
          <w:tcPr>
            <w:tcW w:w="1500" w:type="dxa"/>
            <w:shd w:val="clear" w:color="auto" w:fill="auto"/>
          </w:tcPr>
          <w:p w14:paraId="1380EDC4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542E38A4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FE1C64" w14:paraId="0C3A17B3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06BBDD94" w14:textId="77777777" w:rsidR="00247F21" w:rsidRPr="00142060" w:rsidRDefault="00247F21" w:rsidP="00840754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70303913" w14:textId="77777777" w:rsidR="00247F21" w:rsidRPr="002E642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Garantizar que todos los colaboradores (considerando la rotación del personal) vinculados para la 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14:paraId="050A8498" w14:textId="77777777" w:rsidR="00247F21" w:rsidRPr="006207AD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3" w:type="dxa"/>
            <w:shd w:val="clear" w:color="auto" w:fill="auto"/>
          </w:tcPr>
          <w:p w14:paraId="7F8D63E7" w14:textId="77777777" w:rsidR="00247F21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14:paraId="6E3E86F5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14:paraId="6FCC5086" w14:textId="77777777" w:rsidR="00247F21" w:rsidRPr="00142060" w:rsidRDefault="00247F21" w:rsidP="004E4825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A245E5" w14:paraId="52B11FD6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2BABDA9C" w14:textId="77777777" w:rsidR="00247F21" w:rsidRPr="00142060" w:rsidRDefault="00247F21" w:rsidP="0084075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7AEE6F6E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Presentar la identificación de peligros, valoración, evaluación y determinación de controles para el objeto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14:paraId="2835CA38" w14:textId="77777777" w:rsidR="00247F21" w:rsidRPr="00DF6FE1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sz w:val="18"/>
                <w:szCs w:val="18"/>
                <w:lang w:val="es-ES"/>
              </w:rPr>
              <w:t>Matriz de identificación de peligros, valoración, evaluación y determinación de controles.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329B988B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14:paraId="1637C9F1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754AD3ED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A245E5" w14:paraId="74AEA3BC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701F2E94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774ADBCC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Realizar la inducción al equipo de trabajo que se empleará durante la ejecución del contrato o convenio, garantizando que se informan los peligros y riesgos generales y específicos de su zona de trabajo incluidas las actividades o tareas de alto riesgo, rutinarias y no rutinarias, así como la forma de controlarlos y las medidas de prevención y atención de emergencias.</w:t>
            </w:r>
          </w:p>
        </w:tc>
        <w:tc>
          <w:tcPr>
            <w:tcW w:w="1663" w:type="dxa"/>
          </w:tcPr>
          <w:p w14:paraId="0DDF2104" w14:textId="16059FD0" w:rsidR="00247F21" w:rsidRPr="00DF6FE1" w:rsidRDefault="007E6AEB" w:rsidP="00840754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Registro de asistencia a inducción y reinducción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44024C54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14:paraId="2736FCFF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14:paraId="03948B3F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893130" w14:paraId="2A82C1ED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6ACC57CF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3C518B6C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los elementos de protección personal para la realización de sus actividades de requerirse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14:paraId="31C9A6C1" w14:textId="77777777" w:rsidR="007E6AEB" w:rsidRPr="00DF6FE1" w:rsidRDefault="007E6AEB" w:rsidP="007E6AEB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Matriz de elementos de protección personal</w:t>
            </w:r>
          </w:p>
          <w:p w14:paraId="1F5E8561" w14:textId="200F1634" w:rsidR="00247F21" w:rsidRPr="00DF6FE1" w:rsidRDefault="007E6AEB" w:rsidP="007E6AEB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Registro entrega de elementos de protección personal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082F973C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14:paraId="24C986BB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624274AB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A245E5" w14:paraId="4A6B1F0B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755679F6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1191BC8B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dotación para la realización de sus actividades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14:paraId="7D06E1D7" w14:textId="77777777" w:rsidR="007E6AEB" w:rsidRPr="00DF6FE1" w:rsidRDefault="007E6AEB" w:rsidP="007E6AEB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Matriz de dotación </w:t>
            </w:r>
          </w:p>
          <w:p w14:paraId="1EFAE2CF" w14:textId="0C12DEFC" w:rsidR="00247F21" w:rsidRPr="00DF6FE1" w:rsidRDefault="007E6AEB" w:rsidP="007E6AEB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Registro de entrega de dotación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19DBEF86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14:paraId="2580B6BB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55EEEF9C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A245E5" w14:paraId="56B7C63B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0A92CE01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3CF5AA25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Presentar el concepto médico ocupacional favorable de los colaboradores vinculados para la ejecución del contrato o convenio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14:paraId="132AD77C" w14:textId="77777777" w:rsidR="007E6AEB" w:rsidRPr="00DF6FE1" w:rsidRDefault="007E6AEB" w:rsidP="007E6AEB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Profesiograma</w:t>
            </w:r>
          </w:p>
          <w:p w14:paraId="378D269B" w14:textId="6D99774D" w:rsidR="00247F21" w:rsidRPr="00DF6FE1" w:rsidRDefault="007E6AEB" w:rsidP="007E6AEB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Soporte de Exámenes médicos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14:paraId="3D0EE7FE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14:paraId="7FE6D363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14:paraId="55486E2E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247F21" w:rsidRPr="00A245E5" w14:paraId="35AD00D4" w14:textId="77777777" w:rsidTr="006F2074">
        <w:tc>
          <w:tcPr>
            <w:tcW w:w="1613" w:type="dxa"/>
            <w:vMerge/>
            <w:shd w:val="clear" w:color="auto" w:fill="BFBFBF" w:themeFill="background1" w:themeFillShade="BF"/>
          </w:tcPr>
          <w:p w14:paraId="633CB85F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14:paraId="2B7A06C7" w14:textId="77777777" w:rsidR="00247F21" w:rsidRPr="00142060" w:rsidRDefault="00247F21" w:rsidP="0084075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Plan de emergencias y contingencias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14:paraId="0362DA36" w14:textId="0617527E" w:rsidR="00247F21" w:rsidRPr="00DF6FE1" w:rsidRDefault="007E6AEB" w:rsidP="00840754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Certificado de capacitación de los trabajadores en plan de emergencia y articulación con el del ICETEX</w:t>
            </w:r>
          </w:p>
        </w:tc>
        <w:tc>
          <w:tcPr>
            <w:tcW w:w="1413" w:type="dxa"/>
          </w:tcPr>
          <w:p w14:paraId="0259FBE6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14:paraId="51215576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14:paraId="06D85E79" w14:textId="77777777" w:rsidR="00247F21" w:rsidRPr="00142060" w:rsidRDefault="00247F21" w:rsidP="00840754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3F96B120" w14:textId="77777777" w:rsidR="007E6AEB" w:rsidRDefault="007E6AEB" w:rsidP="00B42FEC">
      <w:pPr>
        <w:rPr>
          <w:rFonts w:ascii="Arial" w:hAnsi="Arial" w:cs="Arial"/>
          <w:lang w:val="es-ES"/>
        </w:rPr>
      </w:pPr>
    </w:p>
    <w:p w14:paraId="76E5B227" w14:textId="4A331245" w:rsidR="00AE1369" w:rsidRDefault="00AE1369" w:rsidP="00AE1369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1836F0EA" w14:textId="77777777" w:rsidR="00C74B25" w:rsidRDefault="00C74B25" w:rsidP="00793A55">
      <w:pPr>
        <w:jc w:val="both"/>
        <w:rPr>
          <w:rFonts w:ascii="Arial" w:hAnsi="Arial" w:cs="Arial"/>
          <w:b/>
          <w:sz w:val="20"/>
          <w:szCs w:val="20"/>
          <w:highlight w:val="yellow"/>
          <w:lang w:val="es-ES"/>
        </w:rPr>
      </w:pPr>
    </w:p>
    <w:p w14:paraId="0EC4F53C" w14:textId="228487EF" w:rsidR="00C74B25" w:rsidRDefault="00C74B25" w:rsidP="00C74B25">
      <w:pPr>
        <w:jc w:val="both"/>
        <w:rPr>
          <w:rFonts w:ascii="Arial" w:hAnsi="Arial" w:cs="Arial"/>
          <w:b/>
          <w:i/>
          <w:iCs/>
          <w:color w:val="657C9C" w:themeColor="text2" w:themeTint="BF"/>
          <w:sz w:val="20"/>
          <w:szCs w:val="20"/>
          <w:lang w:val="es-ES"/>
        </w:rPr>
      </w:pPr>
    </w:p>
    <w:p w14:paraId="6D0BD491" w14:textId="77777777" w:rsidR="00B42FEC" w:rsidRDefault="00B42FEC" w:rsidP="00B42FEC">
      <w:pPr>
        <w:rPr>
          <w:rFonts w:ascii="Arial" w:hAnsi="Arial" w:cs="Arial"/>
          <w:lang w:val="es-ES"/>
        </w:rPr>
      </w:pPr>
    </w:p>
    <w:p w14:paraId="79E6A849" w14:textId="5548BB2C" w:rsidR="00AD7414" w:rsidRDefault="00AD7414" w:rsidP="00AD7414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sectPr w:rsidR="00AD7414" w:rsidSect="00634984">
      <w:headerReference w:type="default" r:id="rId6"/>
      <w:pgSz w:w="12240" w:h="15840"/>
      <w:pgMar w:top="1440" w:right="1080" w:bottom="1440" w:left="1080" w:header="708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B635E" w14:textId="77777777" w:rsidR="00D62691" w:rsidRDefault="00D62691" w:rsidP="007A7518">
      <w:pPr>
        <w:spacing w:after="0" w:line="240" w:lineRule="auto"/>
      </w:pPr>
      <w:r>
        <w:separator/>
      </w:r>
    </w:p>
  </w:endnote>
  <w:endnote w:type="continuationSeparator" w:id="0">
    <w:p w14:paraId="73E32EC1" w14:textId="77777777" w:rsidR="00D62691" w:rsidRDefault="00D62691" w:rsidP="007A7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F9DCA" w14:textId="77777777" w:rsidR="00D62691" w:rsidRDefault="00D62691" w:rsidP="007A7518">
      <w:pPr>
        <w:spacing w:after="0" w:line="240" w:lineRule="auto"/>
      </w:pPr>
      <w:r>
        <w:separator/>
      </w:r>
    </w:p>
  </w:footnote>
  <w:footnote w:type="continuationSeparator" w:id="0">
    <w:p w14:paraId="012D948C" w14:textId="77777777" w:rsidR="00D62691" w:rsidRDefault="00D62691" w:rsidP="007A7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61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5341"/>
      <w:gridCol w:w="2693"/>
    </w:tblGrid>
    <w:tr w:rsidR="00840754" w:rsidRPr="00B577D4" w14:paraId="2A1FD844" w14:textId="77777777" w:rsidTr="00D660AD">
      <w:trPr>
        <w:trHeight w:val="204"/>
      </w:trPr>
      <w:tc>
        <w:tcPr>
          <w:tcW w:w="2127" w:type="dxa"/>
          <w:shd w:val="clear" w:color="auto" w:fill="auto"/>
          <w:vAlign w:val="center"/>
          <w:hideMark/>
        </w:tcPr>
        <w:p w14:paraId="372A252B" w14:textId="412B7A87" w:rsidR="00840754" w:rsidRPr="00D660AD" w:rsidRDefault="00840754" w:rsidP="00D660AD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bookmarkStart w:id="0" w:name="_Hlk120882788"/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Código: F</w:t>
          </w:r>
          <w:r w:rsidR="00B77C8F"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545</w:t>
          </w:r>
        </w:p>
      </w:tc>
      <w:tc>
        <w:tcPr>
          <w:tcW w:w="5341" w:type="dxa"/>
          <w:vMerge w:val="restart"/>
          <w:shd w:val="clear" w:color="auto" w:fill="auto"/>
          <w:vAlign w:val="center"/>
          <w:hideMark/>
        </w:tcPr>
        <w:p w14:paraId="23E35E96" w14:textId="15CCA26C" w:rsidR="00840754" w:rsidRPr="00A972AB" w:rsidRDefault="00B77C8F" w:rsidP="00FA1838">
          <w:pPr>
            <w:spacing w:after="0"/>
            <w:jc w:val="center"/>
            <w:rPr>
              <w:rFonts w:ascii="Arial" w:hAnsi="Arial" w:cs="Arial"/>
              <w:b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sz w:val="20"/>
              <w:szCs w:val="20"/>
              <w:lang w:val="es-ES"/>
            </w:rPr>
            <w:t xml:space="preserve">FORMATO </w:t>
          </w:r>
          <w:r w:rsidR="00840754" w:rsidRPr="00A972AB">
            <w:rPr>
              <w:rFonts w:ascii="Arial" w:hAnsi="Arial" w:cs="Arial"/>
              <w:b/>
              <w:sz w:val="20"/>
              <w:szCs w:val="20"/>
              <w:lang w:val="es-ES"/>
            </w:rPr>
            <w:t>GUÍA DE REQUISITOS DEL SISTEMA DE GESTIÓN DE SEGURIDAD</w:t>
          </w:r>
          <w:r w:rsidR="00050E26" w:rsidRPr="00A972AB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Y SALUD</w:t>
          </w:r>
          <w:r w:rsidR="00840754" w:rsidRPr="00A972AB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EN EL TRABAJO - SG-SST PARA ESTUDIOS PREVIOS</w:t>
          </w:r>
        </w:p>
        <w:p w14:paraId="55B0B7CA" w14:textId="62F6C518" w:rsidR="00840754" w:rsidRPr="007A7518" w:rsidRDefault="00840754" w:rsidP="00D660AD">
          <w:pPr>
            <w:spacing w:after="0"/>
            <w:jc w:val="center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</w:p>
      </w:tc>
      <w:tc>
        <w:tcPr>
          <w:tcW w:w="2693" w:type="dxa"/>
          <w:vMerge w:val="restart"/>
        </w:tcPr>
        <w:p w14:paraId="7787A708" w14:textId="77777777" w:rsidR="00840754" w:rsidRPr="00D75F1C" w:rsidRDefault="00840754" w:rsidP="00D660AD">
          <w:pPr>
            <w:spacing w:after="0"/>
            <w:jc w:val="center"/>
            <w:rPr>
              <w:rFonts w:ascii="Arial" w:hAnsi="Arial" w:cs="Arial"/>
              <w:b/>
              <w:bCs/>
              <w:lang w:val="es-CO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68999692" wp14:editId="0D19ACE0">
                <wp:simplePos x="0" y="0"/>
                <wp:positionH relativeFrom="column">
                  <wp:posOffset>62865</wp:posOffset>
                </wp:positionH>
                <wp:positionV relativeFrom="paragraph">
                  <wp:posOffset>183515</wp:posOffset>
                </wp:positionV>
                <wp:extent cx="1527175" cy="275590"/>
                <wp:effectExtent l="0" t="0" r="0" b="0"/>
                <wp:wrapNone/>
                <wp:docPr id="2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717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40754" w:rsidRPr="00EC32E4" w14:paraId="468098FA" w14:textId="77777777" w:rsidTr="00D660AD">
      <w:trPr>
        <w:trHeight w:val="196"/>
      </w:trPr>
      <w:tc>
        <w:tcPr>
          <w:tcW w:w="2127" w:type="dxa"/>
          <w:shd w:val="clear" w:color="auto" w:fill="auto"/>
          <w:vAlign w:val="center"/>
          <w:hideMark/>
        </w:tcPr>
        <w:p w14:paraId="22B87402" w14:textId="77777777" w:rsidR="00840754" w:rsidRPr="00D660AD" w:rsidRDefault="00840754" w:rsidP="00D660AD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Versión: 1</w:t>
          </w:r>
        </w:p>
      </w:tc>
      <w:tc>
        <w:tcPr>
          <w:tcW w:w="5341" w:type="dxa"/>
          <w:vMerge/>
          <w:vAlign w:val="center"/>
          <w:hideMark/>
        </w:tcPr>
        <w:p w14:paraId="19473943" w14:textId="77777777" w:rsidR="00840754" w:rsidRPr="00EC32E4" w:rsidRDefault="00840754" w:rsidP="00D660AD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2693" w:type="dxa"/>
          <w:vMerge/>
        </w:tcPr>
        <w:p w14:paraId="5C6C6C38" w14:textId="77777777" w:rsidR="00840754" w:rsidRPr="00EC32E4" w:rsidRDefault="00840754" w:rsidP="00D660AD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</w:tr>
    <w:tr w:rsidR="00840754" w:rsidRPr="00EC32E4" w14:paraId="49FABCBA" w14:textId="77777777" w:rsidTr="00D660AD">
      <w:trPr>
        <w:trHeight w:val="198"/>
      </w:trPr>
      <w:tc>
        <w:tcPr>
          <w:tcW w:w="2127" w:type="dxa"/>
          <w:shd w:val="clear" w:color="auto" w:fill="auto"/>
          <w:vAlign w:val="center"/>
          <w:hideMark/>
        </w:tcPr>
        <w:p w14:paraId="4E799998" w14:textId="22CC2401" w:rsidR="00840754" w:rsidRPr="00D660AD" w:rsidRDefault="00840754" w:rsidP="00D660AD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 xml:space="preserve">Fecha: </w:t>
          </w:r>
          <w:r w:rsid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25</w:t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/</w:t>
          </w:r>
          <w:r w:rsid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10</w:t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/2024</w:t>
          </w:r>
        </w:p>
      </w:tc>
      <w:tc>
        <w:tcPr>
          <w:tcW w:w="5341" w:type="dxa"/>
          <w:vMerge/>
          <w:vAlign w:val="center"/>
          <w:hideMark/>
        </w:tcPr>
        <w:p w14:paraId="2A062FD7" w14:textId="77777777" w:rsidR="00840754" w:rsidRPr="00EC32E4" w:rsidRDefault="00840754" w:rsidP="00D660AD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2693" w:type="dxa"/>
          <w:vMerge/>
        </w:tcPr>
        <w:p w14:paraId="4A6619DB" w14:textId="77777777" w:rsidR="00840754" w:rsidRPr="00EC32E4" w:rsidRDefault="00840754" w:rsidP="00D660AD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</w:tr>
    <w:tr w:rsidR="00840754" w:rsidRPr="00EC32E4" w14:paraId="746B32F6" w14:textId="77777777" w:rsidTr="00D660AD">
      <w:trPr>
        <w:trHeight w:val="202"/>
      </w:trPr>
      <w:tc>
        <w:tcPr>
          <w:tcW w:w="2127" w:type="dxa"/>
          <w:shd w:val="clear" w:color="auto" w:fill="auto"/>
          <w:vAlign w:val="center"/>
          <w:hideMark/>
        </w:tcPr>
        <w:p w14:paraId="33270111" w14:textId="2F8E2DE9" w:rsidR="00840754" w:rsidRPr="00D660AD" w:rsidRDefault="00D660AD" w:rsidP="00D660AD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  <w:tc>
        <w:tcPr>
          <w:tcW w:w="5341" w:type="dxa"/>
          <w:vMerge/>
          <w:vAlign w:val="center"/>
          <w:hideMark/>
        </w:tcPr>
        <w:p w14:paraId="7A60A650" w14:textId="77777777" w:rsidR="00840754" w:rsidRPr="00EC32E4" w:rsidRDefault="00840754" w:rsidP="00D660AD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2693" w:type="dxa"/>
          <w:vMerge/>
        </w:tcPr>
        <w:p w14:paraId="68D953A8" w14:textId="77777777" w:rsidR="00840754" w:rsidRPr="00EC32E4" w:rsidRDefault="00840754" w:rsidP="00D660AD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</w:tr>
    <w:bookmarkEnd w:id="0"/>
  </w:tbl>
  <w:p w14:paraId="4F8F0CE4" w14:textId="77777777" w:rsidR="00840754" w:rsidRPr="00F20D6F" w:rsidRDefault="00840754" w:rsidP="007A7518">
    <w:pPr>
      <w:pStyle w:val="Encabezado"/>
    </w:pPr>
  </w:p>
  <w:p w14:paraId="3DEE54AE" w14:textId="77777777" w:rsidR="00840754" w:rsidRDefault="008407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518"/>
    <w:rsid w:val="000047DF"/>
    <w:rsid w:val="00004F2A"/>
    <w:rsid w:val="00015188"/>
    <w:rsid w:val="000176E1"/>
    <w:rsid w:val="000265D6"/>
    <w:rsid w:val="000303AB"/>
    <w:rsid w:val="00030AA7"/>
    <w:rsid w:val="000368B1"/>
    <w:rsid w:val="00050E26"/>
    <w:rsid w:val="000510E0"/>
    <w:rsid w:val="00061A87"/>
    <w:rsid w:val="00070FB0"/>
    <w:rsid w:val="0008006A"/>
    <w:rsid w:val="00080944"/>
    <w:rsid w:val="0008232B"/>
    <w:rsid w:val="00086923"/>
    <w:rsid w:val="00090648"/>
    <w:rsid w:val="00090B8F"/>
    <w:rsid w:val="000A1A90"/>
    <w:rsid w:val="000A6EDE"/>
    <w:rsid w:val="000B34CC"/>
    <w:rsid w:val="000C3390"/>
    <w:rsid w:val="000D3DC6"/>
    <w:rsid w:val="000F01A0"/>
    <w:rsid w:val="000F356F"/>
    <w:rsid w:val="000F5752"/>
    <w:rsid w:val="0010179F"/>
    <w:rsid w:val="001030B3"/>
    <w:rsid w:val="00114AC9"/>
    <w:rsid w:val="0012334E"/>
    <w:rsid w:val="00132E7A"/>
    <w:rsid w:val="00141AA3"/>
    <w:rsid w:val="00142060"/>
    <w:rsid w:val="00151F00"/>
    <w:rsid w:val="0015200D"/>
    <w:rsid w:val="00154252"/>
    <w:rsid w:val="00170622"/>
    <w:rsid w:val="00177D84"/>
    <w:rsid w:val="00184E59"/>
    <w:rsid w:val="001874FC"/>
    <w:rsid w:val="00195090"/>
    <w:rsid w:val="001A1597"/>
    <w:rsid w:val="001A4914"/>
    <w:rsid w:val="001B5B9C"/>
    <w:rsid w:val="001C05C2"/>
    <w:rsid w:val="001C7AD1"/>
    <w:rsid w:val="001D1C4C"/>
    <w:rsid w:val="001E0BD9"/>
    <w:rsid w:val="001F4634"/>
    <w:rsid w:val="00201955"/>
    <w:rsid w:val="00203D81"/>
    <w:rsid w:val="00206B51"/>
    <w:rsid w:val="002127A5"/>
    <w:rsid w:val="00215A02"/>
    <w:rsid w:val="00215E70"/>
    <w:rsid w:val="00226056"/>
    <w:rsid w:val="00231AAB"/>
    <w:rsid w:val="00234B39"/>
    <w:rsid w:val="00236F96"/>
    <w:rsid w:val="00247F21"/>
    <w:rsid w:val="00251FF8"/>
    <w:rsid w:val="00255172"/>
    <w:rsid w:val="0026665A"/>
    <w:rsid w:val="00283157"/>
    <w:rsid w:val="0028449E"/>
    <w:rsid w:val="002871A5"/>
    <w:rsid w:val="002A10B9"/>
    <w:rsid w:val="002A2CCE"/>
    <w:rsid w:val="002B6F25"/>
    <w:rsid w:val="002B7616"/>
    <w:rsid w:val="002C0607"/>
    <w:rsid w:val="002C16D8"/>
    <w:rsid w:val="002D0795"/>
    <w:rsid w:val="002D1814"/>
    <w:rsid w:val="002D6700"/>
    <w:rsid w:val="002E642D"/>
    <w:rsid w:val="002E78D0"/>
    <w:rsid w:val="002F32DD"/>
    <w:rsid w:val="00307ED4"/>
    <w:rsid w:val="003376EB"/>
    <w:rsid w:val="00341EF8"/>
    <w:rsid w:val="00346AC3"/>
    <w:rsid w:val="0036206D"/>
    <w:rsid w:val="0037106D"/>
    <w:rsid w:val="003713DF"/>
    <w:rsid w:val="00377634"/>
    <w:rsid w:val="00397D00"/>
    <w:rsid w:val="003A4928"/>
    <w:rsid w:val="003A4A3C"/>
    <w:rsid w:val="003C2751"/>
    <w:rsid w:val="003C4A8F"/>
    <w:rsid w:val="003C5EB7"/>
    <w:rsid w:val="003E66F3"/>
    <w:rsid w:val="003E7246"/>
    <w:rsid w:val="003F40D0"/>
    <w:rsid w:val="00400FEB"/>
    <w:rsid w:val="0041067D"/>
    <w:rsid w:val="0042611B"/>
    <w:rsid w:val="00434C53"/>
    <w:rsid w:val="00444DCD"/>
    <w:rsid w:val="00466DFF"/>
    <w:rsid w:val="00467AF5"/>
    <w:rsid w:val="00471A0E"/>
    <w:rsid w:val="004B0D19"/>
    <w:rsid w:val="004B322A"/>
    <w:rsid w:val="004C63B3"/>
    <w:rsid w:val="004D55ED"/>
    <w:rsid w:val="004D5C02"/>
    <w:rsid w:val="004E3BF9"/>
    <w:rsid w:val="004E4825"/>
    <w:rsid w:val="004E658C"/>
    <w:rsid w:val="004F4905"/>
    <w:rsid w:val="004F7FCD"/>
    <w:rsid w:val="005056F3"/>
    <w:rsid w:val="00506705"/>
    <w:rsid w:val="00507CFD"/>
    <w:rsid w:val="00524B86"/>
    <w:rsid w:val="00555266"/>
    <w:rsid w:val="00556A88"/>
    <w:rsid w:val="00576FA9"/>
    <w:rsid w:val="0058057A"/>
    <w:rsid w:val="0058218F"/>
    <w:rsid w:val="0058426B"/>
    <w:rsid w:val="00592094"/>
    <w:rsid w:val="005B0641"/>
    <w:rsid w:val="005B3DC4"/>
    <w:rsid w:val="005D75B5"/>
    <w:rsid w:val="005E390D"/>
    <w:rsid w:val="005F198D"/>
    <w:rsid w:val="005F1E7C"/>
    <w:rsid w:val="005F5217"/>
    <w:rsid w:val="005F5CA0"/>
    <w:rsid w:val="00603689"/>
    <w:rsid w:val="006144CD"/>
    <w:rsid w:val="006207AD"/>
    <w:rsid w:val="0062698B"/>
    <w:rsid w:val="00631A57"/>
    <w:rsid w:val="00634984"/>
    <w:rsid w:val="006371C4"/>
    <w:rsid w:val="00642B04"/>
    <w:rsid w:val="00645E5E"/>
    <w:rsid w:val="006538E8"/>
    <w:rsid w:val="00657D53"/>
    <w:rsid w:val="00661FA4"/>
    <w:rsid w:val="00662547"/>
    <w:rsid w:val="00664701"/>
    <w:rsid w:val="00664C43"/>
    <w:rsid w:val="00677208"/>
    <w:rsid w:val="00683FD4"/>
    <w:rsid w:val="0069359B"/>
    <w:rsid w:val="0069406A"/>
    <w:rsid w:val="00694CF6"/>
    <w:rsid w:val="0069779F"/>
    <w:rsid w:val="006A5125"/>
    <w:rsid w:val="006A5AD6"/>
    <w:rsid w:val="006A6B14"/>
    <w:rsid w:val="006A6FB6"/>
    <w:rsid w:val="006C0E7E"/>
    <w:rsid w:val="006C107B"/>
    <w:rsid w:val="006C45BE"/>
    <w:rsid w:val="006C4B07"/>
    <w:rsid w:val="006D0342"/>
    <w:rsid w:val="006D4513"/>
    <w:rsid w:val="006D51FC"/>
    <w:rsid w:val="006D68EF"/>
    <w:rsid w:val="006E0D28"/>
    <w:rsid w:val="006E59C3"/>
    <w:rsid w:val="006F1516"/>
    <w:rsid w:val="006F2074"/>
    <w:rsid w:val="006F70E3"/>
    <w:rsid w:val="007057F5"/>
    <w:rsid w:val="00705BEE"/>
    <w:rsid w:val="00711DA0"/>
    <w:rsid w:val="00715AAF"/>
    <w:rsid w:val="00731F1D"/>
    <w:rsid w:val="00731F91"/>
    <w:rsid w:val="00735099"/>
    <w:rsid w:val="00736C24"/>
    <w:rsid w:val="00740F05"/>
    <w:rsid w:val="00746843"/>
    <w:rsid w:val="00746F97"/>
    <w:rsid w:val="00755D1D"/>
    <w:rsid w:val="007579B2"/>
    <w:rsid w:val="007746DF"/>
    <w:rsid w:val="007832FD"/>
    <w:rsid w:val="00793A55"/>
    <w:rsid w:val="00797524"/>
    <w:rsid w:val="007A7518"/>
    <w:rsid w:val="007B499C"/>
    <w:rsid w:val="007B4C74"/>
    <w:rsid w:val="007B6962"/>
    <w:rsid w:val="007B7EC8"/>
    <w:rsid w:val="007C14F8"/>
    <w:rsid w:val="007C566F"/>
    <w:rsid w:val="007D49E1"/>
    <w:rsid w:val="007D6005"/>
    <w:rsid w:val="007E3F61"/>
    <w:rsid w:val="007E6AEB"/>
    <w:rsid w:val="007F115C"/>
    <w:rsid w:val="007F265E"/>
    <w:rsid w:val="00800543"/>
    <w:rsid w:val="00816A32"/>
    <w:rsid w:val="00820FE2"/>
    <w:rsid w:val="008214ED"/>
    <w:rsid w:val="00821825"/>
    <w:rsid w:val="00825ADB"/>
    <w:rsid w:val="00830781"/>
    <w:rsid w:val="00840754"/>
    <w:rsid w:val="0084227D"/>
    <w:rsid w:val="00847C16"/>
    <w:rsid w:val="00857151"/>
    <w:rsid w:val="00862F5D"/>
    <w:rsid w:val="00882984"/>
    <w:rsid w:val="0089184D"/>
    <w:rsid w:val="00893130"/>
    <w:rsid w:val="00893934"/>
    <w:rsid w:val="008A70E9"/>
    <w:rsid w:val="008B65C9"/>
    <w:rsid w:val="008C1D73"/>
    <w:rsid w:val="008E543C"/>
    <w:rsid w:val="008E6DA1"/>
    <w:rsid w:val="008E7813"/>
    <w:rsid w:val="009027EE"/>
    <w:rsid w:val="00902B26"/>
    <w:rsid w:val="009068D2"/>
    <w:rsid w:val="00912C57"/>
    <w:rsid w:val="009326F1"/>
    <w:rsid w:val="00935C73"/>
    <w:rsid w:val="009465A5"/>
    <w:rsid w:val="00957E6F"/>
    <w:rsid w:val="00970359"/>
    <w:rsid w:val="00976BE1"/>
    <w:rsid w:val="00982B14"/>
    <w:rsid w:val="00990718"/>
    <w:rsid w:val="009A4B01"/>
    <w:rsid w:val="009A4E17"/>
    <w:rsid w:val="009B2CFB"/>
    <w:rsid w:val="009B4637"/>
    <w:rsid w:val="009C5742"/>
    <w:rsid w:val="009F7B03"/>
    <w:rsid w:val="00A06586"/>
    <w:rsid w:val="00A1723D"/>
    <w:rsid w:val="00A17FC8"/>
    <w:rsid w:val="00A22149"/>
    <w:rsid w:val="00A245E5"/>
    <w:rsid w:val="00A413D4"/>
    <w:rsid w:val="00A541DA"/>
    <w:rsid w:val="00A578C2"/>
    <w:rsid w:val="00A71CF1"/>
    <w:rsid w:val="00A72BE2"/>
    <w:rsid w:val="00A7756C"/>
    <w:rsid w:val="00A818FD"/>
    <w:rsid w:val="00A96851"/>
    <w:rsid w:val="00A96F30"/>
    <w:rsid w:val="00A972AB"/>
    <w:rsid w:val="00AA70ED"/>
    <w:rsid w:val="00AB38FB"/>
    <w:rsid w:val="00AB6DB2"/>
    <w:rsid w:val="00AC01CC"/>
    <w:rsid w:val="00AD5C17"/>
    <w:rsid w:val="00AD7414"/>
    <w:rsid w:val="00AE1369"/>
    <w:rsid w:val="00AE74EF"/>
    <w:rsid w:val="00B1032D"/>
    <w:rsid w:val="00B223FE"/>
    <w:rsid w:val="00B257CA"/>
    <w:rsid w:val="00B25FDF"/>
    <w:rsid w:val="00B31102"/>
    <w:rsid w:val="00B3478E"/>
    <w:rsid w:val="00B35859"/>
    <w:rsid w:val="00B42FEC"/>
    <w:rsid w:val="00B43D02"/>
    <w:rsid w:val="00B45379"/>
    <w:rsid w:val="00B507AF"/>
    <w:rsid w:val="00B536C9"/>
    <w:rsid w:val="00B55A76"/>
    <w:rsid w:val="00B577D4"/>
    <w:rsid w:val="00B60882"/>
    <w:rsid w:val="00B61DA1"/>
    <w:rsid w:val="00B74FCC"/>
    <w:rsid w:val="00B77C8F"/>
    <w:rsid w:val="00B77D4F"/>
    <w:rsid w:val="00B80E4C"/>
    <w:rsid w:val="00B872FE"/>
    <w:rsid w:val="00B91941"/>
    <w:rsid w:val="00B91ED5"/>
    <w:rsid w:val="00B97B6E"/>
    <w:rsid w:val="00BA3CBE"/>
    <w:rsid w:val="00BA7369"/>
    <w:rsid w:val="00BB6230"/>
    <w:rsid w:val="00BC52C5"/>
    <w:rsid w:val="00BD077D"/>
    <w:rsid w:val="00BD296A"/>
    <w:rsid w:val="00BD5B26"/>
    <w:rsid w:val="00BE1056"/>
    <w:rsid w:val="00BE3A0C"/>
    <w:rsid w:val="00BF33B1"/>
    <w:rsid w:val="00C02232"/>
    <w:rsid w:val="00C146F9"/>
    <w:rsid w:val="00C1504D"/>
    <w:rsid w:val="00C166F8"/>
    <w:rsid w:val="00C1760D"/>
    <w:rsid w:val="00C20451"/>
    <w:rsid w:val="00C23E19"/>
    <w:rsid w:val="00C30787"/>
    <w:rsid w:val="00C31A3D"/>
    <w:rsid w:val="00C3475C"/>
    <w:rsid w:val="00C4753C"/>
    <w:rsid w:val="00C54340"/>
    <w:rsid w:val="00C659A9"/>
    <w:rsid w:val="00C739CC"/>
    <w:rsid w:val="00C74B25"/>
    <w:rsid w:val="00C83844"/>
    <w:rsid w:val="00C97648"/>
    <w:rsid w:val="00CA1481"/>
    <w:rsid w:val="00CA5DAD"/>
    <w:rsid w:val="00CB4898"/>
    <w:rsid w:val="00CC06DA"/>
    <w:rsid w:val="00CC5243"/>
    <w:rsid w:val="00CC5FFB"/>
    <w:rsid w:val="00CD191D"/>
    <w:rsid w:val="00CD5CCF"/>
    <w:rsid w:val="00CD7B26"/>
    <w:rsid w:val="00CE5BCB"/>
    <w:rsid w:val="00CE7932"/>
    <w:rsid w:val="00CF0415"/>
    <w:rsid w:val="00CF7354"/>
    <w:rsid w:val="00D119ED"/>
    <w:rsid w:val="00D12229"/>
    <w:rsid w:val="00D13DB4"/>
    <w:rsid w:val="00D170BA"/>
    <w:rsid w:val="00D17C4B"/>
    <w:rsid w:val="00D20FDC"/>
    <w:rsid w:val="00D2297C"/>
    <w:rsid w:val="00D245E5"/>
    <w:rsid w:val="00D35692"/>
    <w:rsid w:val="00D40104"/>
    <w:rsid w:val="00D42703"/>
    <w:rsid w:val="00D43CD5"/>
    <w:rsid w:val="00D44D8E"/>
    <w:rsid w:val="00D54DD6"/>
    <w:rsid w:val="00D61B3A"/>
    <w:rsid w:val="00D62691"/>
    <w:rsid w:val="00D6327B"/>
    <w:rsid w:val="00D64566"/>
    <w:rsid w:val="00D660AD"/>
    <w:rsid w:val="00D67817"/>
    <w:rsid w:val="00D702D2"/>
    <w:rsid w:val="00D726F1"/>
    <w:rsid w:val="00D769EA"/>
    <w:rsid w:val="00D86B45"/>
    <w:rsid w:val="00D900A0"/>
    <w:rsid w:val="00D94705"/>
    <w:rsid w:val="00D94B37"/>
    <w:rsid w:val="00DC455A"/>
    <w:rsid w:val="00DC62C2"/>
    <w:rsid w:val="00DC7808"/>
    <w:rsid w:val="00DD5E84"/>
    <w:rsid w:val="00DE020A"/>
    <w:rsid w:val="00DF6FE1"/>
    <w:rsid w:val="00E008A1"/>
    <w:rsid w:val="00E02E7A"/>
    <w:rsid w:val="00E107F7"/>
    <w:rsid w:val="00E11065"/>
    <w:rsid w:val="00E1195C"/>
    <w:rsid w:val="00E12A67"/>
    <w:rsid w:val="00E223DB"/>
    <w:rsid w:val="00E2347E"/>
    <w:rsid w:val="00E239AB"/>
    <w:rsid w:val="00E23F62"/>
    <w:rsid w:val="00E245C2"/>
    <w:rsid w:val="00E356F6"/>
    <w:rsid w:val="00E40ED9"/>
    <w:rsid w:val="00E509AA"/>
    <w:rsid w:val="00E7615C"/>
    <w:rsid w:val="00E9795D"/>
    <w:rsid w:val="00EB30BC"/>
    <w:rsid w:val="00EB3F7F"/>
    <w:rsid w:val="00EB60EA"/>
    <w:rsid w:val="00EB7D11"/>
    <w:rsid w:val="00EC38DD"/>
    <w:rsid w:val="00EC4E72"/>
    <w:rsid w:val="00EC6D6F"/>
    <w:rsid w:val="00ED02DC"/>
    <w:rsid w:val="00ED045C"/>
    <w:rsid w:val="00EE0A7E"/>
    <w:rsid w:val="00EE1A0A"/>
    <w:rsid w:val="00EF7870"/>
    <w:rsid w:val="00EF7A84"/>
    <w:rsid w:val="00F02BFF"/>
    <w:rsid w:val="00F07BBF"/>
    <w:rsid w:val="00F16EAD"/>
    <w:rsid w:val="00F23681"/>
    <w:rsid w:val="00F25D6C"/>
    <w:rsid w:val="00F37FDC"/>
    <w:rsid w:val="00F54549"/>
    <w:rsid w:val="00F55604"/>
    <w:rsid w:val="00F651D3"/>
    <w:rsid w:val="00F678F8"/>
    <w:rsid w:val="00F802CF"/>
    <w:rsid w:val="00F835D6"/>
    <w:rsid w:val="00F873F8"/>
    <w:rsid w:val="00F95620"/>
    <w:rsid w:val="00FA1838"/>
    <w:rsid w:val="00FA3B30"/>
    <w:rsid w:val="00FA4FBE"/>
    <w:rsid w:val="00FA796C"/>
    <w:rsid w:val="00FB0FFC"/>
    <w:rsid w:val="00FB4374"/>
    <w:rsid w:val="00FC3FDF"/>
    <w:rsid w:val="00FD742D"/>
    <w:rsid w:val="00FE1C64"/>
    <w:rsid w:val="00FE3A3A"/>
    <w:rsid w:val="00FF12DD"/>
    <w:rsid w:val="00FF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70A53"/>
  <w15:chartTrackingRefBased/>
  <w15:docId w15:val="{317A09D5-365B-4951-BC92-5F00DCB46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Nivel 1,h,h8,h9,h10,h18,Haut de page,Encabezado Car Car Car Car Car Car,Encabezado Car Car Car Car,Encabezado 2,Encabezado Car Car,Encabezado Car Car Car Car Car,Encabezado Car Car Car,Encabezado1"/>
    <w:basedOn w:val="Normal"/>
    <w:link w:val="EncabezadoCar"/>
    <w:uiPriority w:val="99"/>
    <w:unhideWhenUsed/>
    <w:rsid w:val="007A75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Nivel 1 Car,h Car,h8 Car,h9 Car,h10 Car,h18 Car,Haut de page Car,Encabezado Car Car Car Car Car Car Car,Encabezado Car Car Car Car Car1,Encabezado 2 Car,Encabezado Car Car Car1,Encabezado Car Car Car Car Car Car1"/>
    <w:basedOn w:val="Fuentedeprrafopredeter"/>
    <w:link w:val="Encabezado"/>
    <w:uiPriority w:val="99"/>
    <w:rsid w:val="007A7518"/>
  </w:style>
  <w:style w:type="paragraph" w:styleId="Piedepgina">
    <w:name w:val="footer"/>
    <w:basedOn w:val="Normal"/>
    <w:link w:val="PiedepginaCar"/>
    <w:uiPriority w:val="99"/>
    <w:unhideWhenUsed/>
    <w:rsid w:val="007A75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7518"/>
  </w:style>
  <w:style w:type="table" w:styleId="Tablaconcuadrcula">
    <w:name w:val="Table Grid"/>
    <w:basedOn w:val="Tablanormal"/>
    <w:uiPriority w:val="39"/>
    <w:rsid w:val="003C2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061A87"/>
    <w:rPr>
      <w:i/>
      <w:iCs/>
    </w:rPr>
  </w:style>
  <w:style w:type="character" w:customStyle="1" w:styleId="nodevalue">
    <w:name w:val="nodevalue"/>
    <w:basedOn w:val="Fuentedeprrafopredeter"/>
    <w:rsid w:val="00114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Gayon Martinez</dc:creator>
  <cp:keywords/>
  <dc:description/>
  <cp:lastModifiedBy>Ana Milena Cedeno Aviles</cp:lastModifiedBy>
  <cp:revision>2</cp:revision>
  <dcterms:created xsi:type="dcterms:W3CDTF">2024-11-14T14:44:00Z</dcterms:created>
  <dcterms:modified xsi:type="dcterms:W3CDTF">2024-11-14T14:44:00Z</dcterms:modified>
</cp:coreProperties>
</file>