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E5119" w:rsidRPr="0008593C" w:rsidRDefault="00000000">
      <w:pPr>
        <w:spacing w:after="0" w:line="240" w:lineRule="auto"/>
        <w:jc w:val="center"/>
        <w:rPr>
          <w:rFonts w:ascii="Arial" w:eastAsia="Arial" w:hAnsi="Arial" w:cs="Arial"/>
          <w:b/>
          <w:sz w:val="24"/>
          <w:szCs w:val="24"/>
        </w:rPr>
      </w:pPr>
      <w:r w:rsidRPr="0008593C">
        <w:rPr>
          <w:rFonts w:ascii="Arial" w:eastAsia="Arial" w:hAnsi="Arial" w:cs="Arial"/>
          <w:b/>
          <w:sz w:val="24"/>
          <w:szCs w:val="24"/>
        </w:rPr>
        <w:t>ESTUDIO PREVIO DE MÍNIMA CUANTÍA</w:t>
      </w:r>
    </w:p>
    <w:p w:rsidR="007E5119" w:rsidRPr="0008593C" w:rsidRDefault="00000000">
      <w:pPr>
        <w:widowControl w:val="0"/>
        <w:pBdr>
          <w:top w:val="nil"/>
          <w:left w:val="nil"/>
          <w:bottom w:val="nil"/>
          <w:right w:val="nil"/>
          <w:between w:val="nil"/>
        </w:pBdr>
        <w:tabs>
          <w:tab w:val="left" w:pos="1418"/>
        </w:tabs>
        <w:spacing w:after="0" w:line="240" w:lineRule="auto"/>
        <w:ind w:left="567" w:right="452"/>
        <w:jc w:val="center"/>
        <w:rPr>
          <w:rFonts w:ascii="Arial" w:eastAsia="Arial" w:hAnsi="Arial" w:cs="Arial"/>
          <w:b/>
          <w:color w:val="000000"/>
          <w:sz w:val="24"/>
          <w:szCs w:val="24"/>
        </w:rPr>
      </w:pPr>
      <w:r w:rsidRPr="0008593C">
        <w:rPr>
          <w:rFonts w:ascii="Arial" w:eastAsia="Arial" w:hAnsi="Arial" w:cs="Arial"/>
          <w:b/>
          <w:color w:val="000000"/>
          <w:sz w:val="24"/>
          <w:szCs w:val="24"/>
        </w:rPr>
        <w:t>Compilado Decreto 1082 de 2015</w:t>
      </w:r>
    </w:p>
    <w:p w:rsidR="007E5119" w:rsidRPr="0008593C" w:rsidRDefault="007E5119">
      <w:pPr>
        <w:widowControl w:val="0"/>
        <w:pBdr>
          <w:top w:val="nil"/>
          <w:left w:val="nil"/>
          <w:bottom w:val="nil"/>
          <w:right w:val="nil"/>
          <w:between w:val="nil"/>
        </w:pBdr>
        <w:tabs>
          <w:tab w:val="left" w:pos="1418"/>
        </w:tabs>
        <w:spacing w:after="0" w:line="240" w:lineRule="auto"/>
        <w:ind w:right="452"/>
        <w:jc w:val="both"/>
        <w:rPr>
          <w:rFonts w:ascii="Arial" w:eastAsia="Arial" w:hAnsi="Arial" w:cs="Arial"/>
          <w:color w:val="000000"/>
          <w:sz w:val="24"/>
          <w:szCs w:val="24"/>
        </w:rPr>
      </w:pPr>
    </w:p>
    <w:tbl>
      <w:tblPr>
        <w:tblStyle w:val="a"/>
        <w:tblW w:w="92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9"/>
        <w:gridCol w:w="5689"/>
      </w:tblGrid>
      <w:tr w:rsidR="007E5119" w:rsidRPr="0008593C">
        <w:trPr>
          <w:trHeight w:val="292"/>
          <w:jc w:val="center"/>
        </w:trPr>
        <w:tc>
          <w:tcPr>
            <w:tcW w:w="9228" w:type="dxa"/>
            <w:gridSpan w:val="2"/>
          </w:tcPr>
          <w:p w:rsidR="007E5119" w:rsidRPr="0008593C" w:rsidRDefault="00000000">
            <w:pPr>
              <w:pBdr>
                <w:top w:val="nil"/>
                <w:left w:val="nil"/>
                <w:bottom w:val="nil"/>
                <w:right w:val="nil"/>
                <w:between w:val="nil"/>
              </w:pBdr>
              <w:tabs>
                <w:tab w:val="left" w:pos="1418"/>
              </w:tabs>
              <w:ind w:left="567" w:right="452"/>
              <w:jc w:val="center"/>
              <w:rPr>
                <w:rFonts w:ascii="Arial" w:eastAsia="Arial" w:hAnsi="Arial" w:cs="Arial"/>
                <w:b/>
                <w:color w:val="000000"/>
                <w:sz w:val="24"/>
                <w:szCs w:val="24"/>
              </w:rPr>
            </w:pPr>
            <w:r w:rsidRPr="0008593C">
              <w:rPr>
                <w:rFonts w:ascii="Arial" w:eastAsia="Arial" w:hAnsi="Arial" w:cs="Arial"/>
                <w:b/>
                <w:color w:val="000000"/>
                <w:sz w:val="24"/>
                <w:szCs w:val="24"/>
              </w:rPr>
              <w:t>GENERALIDADES DEL PROCESO DE CONTRATACIÓN</w:t>
            </w:r>
          </w:p>
        </w:tc>
      </w:tr>
      <w:tr w:rsidR="007E5119" w:rsidRPr="0008593C">
        <w:trPr>
          <w:trHeight w:val="301"/>
          <w:jc w:val="center"/>
        </w:trPr>
        <w:tc>
          <w:tcPr>
            <w:tcW w:w="3539" w:type="dxa"/>
          </w:tcPr>
          <w:p w:rsidR="007E5119" w:rsidRPr="0008593C" w:rsidRDefault="00000000">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Unidad Responsable:</w:t>
            </w:r>
          </w:p>
        </w:tc>
        <w:tc>
          <w:tcPr>
            <w:tcW w:w="5689" w:type="dxa"/>
          </w:tcPr>
          <w:p w:rsidR="007E5119" w:rsidRPr="0008593C" w:rsidRDefault="00000000">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 xml:space="preserve">DIRECCION DE SERVICIOS </w:t>
            </w:r>
            <w:r w:rsidRPr="0008593C">
              <w:rPr>
                <w:rFonts w:ascii="Arial" w:eastAsia="Arial" w:hAnsi="Arial" w:cs="Arial"/>
                <w:sz w:val="24"/>
                <w:szCs w:val="24"/>
              </w:rPr>
              <w:t>PÚBLICOS</w:t>
            </w:r>
            <w:r w:rsidRPr="0008593C">
              <w:rPr>
                <w:rFonts w:ascii="Arial" w:eastAsia="Arial" w:hAnsi="Arial" w:cs="Arial"/>
                <w:color w:val="000000"/>
                <w:sz w:val="24"/>
                <w:szCs w:val="24"/>
              </w:rPr>
              <w:t xml:space="preserve"> </w:t>
            </w:r>
          </w:p>
        </w:tc>
      </w:tr>
      <w:tr w:rsidR="007E5119" w:rsidRPr="0008593C">
        <w:trPr>
          <w:trHeight w:val="292"/>
          <w:jc w:val="center"/>
        </w:trPr>
        <w:tc>
          <w:tcPr>
            <w:tcW w:w="3539" w:type="dxa"/>
          </w:tcPr>
          <w:p w:rsidR="007E5119" w:rsidRPr="0008593C" w:rsidRDefault="00000000">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Tipo de Proceso:</w:t>
            </w:r>
          </w:p>
        </w:tc>
        <w:tc>
          <w:tcPr>
            <w:tcW w:w="5689" w:type="dxa"/>
          </w:tcPr>
          <w:p w:rsidR="007E5119" w:rsidRPr="0008593C" w:rsidRDefault="00000000">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Proceso de Selección de Mínima Cuantía</w:t>
            </w:r>
          </w:p>
        </w:tc>
      </w:tr>
      <w:tr w:rsidR="007E5119" w:rsidRPr="0008593C">
        <w:trPr>
          <w:trHeight w:val="302"/>
          <w:jc w:val="center"/>
        </w:trPr>
        <w:tc>
          <w:tcPr>
            <w:tcW w:w="3539" w:type="dxa"/>
          </w:tcPr>
          <w:p w:rsidR="007E5119" w:rsidRPr="0008593C" w:rsidRDefault="00000000">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Tipo de Contrato:</w:t>
            </w:r>
          </w:p>
        </w:tc>
        <w:tc>
          <w:tcPr>
            <w:tcW w:w="5689" w:type="dxa"/>
          </w:tcPr>
          <w:p w:rsidR="007E5119" w:rsidRPr="0008593C" w:rsidRDefault="00000000">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Compraventa</w:t>
            </w:r>
          </w:p>
        </w:tc>
      </w:tr>
      <w:tr w:rsidR="007E5119" w:rsidRPr="0008593C">
        <w:trPr>
          <w:trHeight w:val="294"/>
          <w:jc w:val="center"/>
        </w:trPr>
        <w:tc>
          <w:tcPr>
            <w:tcW w:w="3539" w:type="dxa"/>
          </w:tcPr>
          <w:p w:rsidR="007E5119" w:rsidRPr="0008593C" w:rsidRDefault="00000000">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Fecha:</w:t>
            </w:r>
          </w:p>
        </w:tc>
        <w:tc>
          <w:tcPr>
            <w:tcW w:w="5689" w:type="dxa"/>
          </w:tcPr>
          <w:p w:rsidR="007E5119" w:rsidRPr="0008593C" w:rsidRDefault="00517E05">
            <w:pPr>
              <w:pBdr>
                <w:top w:val="nil"/>
                <w:left w:val="nil"/>
                <w:bottom w:val="nil"/>
                <w:right w:val="nil"/>
                <w:between w:val="nil"/>
              </w:pBdr>
              <w:tabs>
                <w:tab w:val="left" w:pos="1418"/>
              </w:tabs>
              <w:ind w:right="452"/>
              <w:jc w:val="both"/>
              <w:rPr>
                <w:rFonts w:ascii="Arial" w:eastAsia="Arial" w:hAnsi="Arial" w:cs="Arial"/>
                <w:color w:val="000000"/>
                <w:sz w:val="24"/>
                <w:szCs w:val="24"/>
              </w:rPr>
            </w:pPr>
            <w:r w:rsidRPr="0008593C">
              <w:rPr>
                <w:rFonts w:ascii="Arial" w:eastAsia="Arial" w:hAnsi="Arial" w:cs="Arial"/>
                <w:color w:val="000000"/>
                <w:sz w:val="24"/>
                <w:szCs w:val="24"/>
              </w:rPr>
              <w:t>Octubre</w:t>
            </w:r>
            <w:r w:rsidR="00000000" w:rsidRPr="0008593C">
              <w:rPr>
                <w:rFonts w:ascii="Arial" w:eastAsia="Arial" w:hAnsi="Arial" w:cs="Arial"/>
                <w:color w:val="000000"/>
                <w:sz w:val="24"/>
                <w:szCs w:val="24"/>
              </w:rPr>
              <w:t xml:space="preserve"> 2024</w:t>
            </w:r>
          </w:p>
        </w:tc>
      </w:tr>
    </w:tbl>
    <w:p w:rsidR="007E5119" w:rsidRPr="0008593C" w:rsidRDefault="007E5119">
      <w:pPr>
        <w:widowControl w:val="0"/>
        <w:pBdr>
          <w:top w:val="nil"/>
          <w:left w:val="nil"/>
          <w:bottom w:val="nil"/>
          <w:right w:val="nil"/>
          <w:between w:val="nil"/>
        </w:pBdr>
        <w:tabs>
          <w:tab w:val="left" w:pos="1418"/>
        </w:tabs>
        <w:spacing w:after="0" w:line="240" w:lineRule="auto"/>
        <w:ind w:right="452"/>
        <w:jc w:val="both"/>
        <w:rPr>
          <w:rFonts w:ascii="Arial" w:eastAsia="Arial" w:hAnsi="Arial" w:cs="Arial"/>
          <w:color w:val="000000"/>
          <w:sz w:val="24"/>
          <w:szCs w:val="24"/>
        </w:rPr>
      </w:pPr>
    </w:p>
    <w:p w:rsidR="007E5119" w:rsidRPr="0008593C" w:rsidRDefault="00000000">
      <w:pPr>
        <w:tabs>
          <w:tab w:val="left" w:pos="8494"/>
          <w:tab w:val="left" w:pos="8789"/>
        </w:tabs>
        <w:spacing w:after="0" w:line="240" w:lineRule="auto"/>
        <w:ind w:right="49"/>
        <w:jc w:val="both"/>
        <w:rPr>
          <w:rFonts w:ascii="Arial" w:eastAsia="Arial" w:hAnsi="Arial" w:cs="Arial"/>
          <w:color w:val="000000"/>
          <w:sz w:val="24"/>
          <w:szCs w:val="24"/>
        </w:rPr>
      </w:pPr>
      <w:r w:rsidRPr="0008593C">
        <w:rPr>
          <w:rFonts w:ascii="Arial" w:eastAsia="Arial" w:hAnsi="Arial" w:cs="Arial"/>
          <w:color w:val="000000"/>
          <w:sz w:val="24"/>
          <w:szCs w:val="24"/>
        </w:rPr>
        <w:t>El Municipio de Morales Cauca, con fundamento en lo previsto en el artículo 25, numeral 7 de la Ley 80 de 1993 y de acuerdo con los parámetros indicados en el artículo 2.2.1.2.1.5.1 del decreto 1082 de 2015, por no exceder del diez por ciento (10%) de la menor cuantía de la entidad, a efectos de realizar Proceso de Selección de Mínima Cuantía, se permite elaborar el presente documento de estudio previo, en los términos que a continuación se consignan:</w:t>
      </w:r>
    </w:p>
    <w:p w:rsidR="007E5119" w:rsidRPr="0008593C" w:rsidRDefault="007E5119">
      <w:pPr>
        <w:widowControl w:val="0"/>
        <w:pBdr>
          <w:top w:val="nil"/>
          <w:left w:val="nil"/>
          <w:bottom w:val="nil"/>
          <w:right w:val="nil"/>
          <w:between w:val="nil"/>
        </w:pBdr>
        <w:tabs>
          <w:tab w:val="left" w:pos="1418"/>
        </w:tabs>
        <w:spacing w:after="0" w:line="240" w:lineRule="auto"/>
        <w:ind w:right="452"/>
        <w:jc w:val="both"/>
        <w:rPr>
          <w:rFonts w:ascii="Arial" w:eastAsia="Arial" w:hAnsi="Arial" w:cs="Arial"/>
          <w:color w:val="000000"/>
          <w:sz w:val="24"/>
          <w:szCs w:val="24"/>
        </w:rPr>
      </w:pPr>
    </w:p>
    <w:p w:rsidR="007E5119" w:rsidRPr="0008593C" w:rsidRDefault="00000000">
      <w:pPr>
        <w:widowControl w:val="0"/>
        <w:pBdr>
          <w:top w:val="nil"/>
          <w:left w:val="nil"/>
          <w:bottom w:val="nil"/>
          <w:right w:val="nil"/>
          <w:between w:val="nil"/>
        </w:pBdr>
        <w:tabs>
          <w:tab w:val="left" w:pos="1418"/>
        </w:tabs>
        <w:spacing w:after="0" w:line="240" w:lineRule="auto"/>
        <w:ind w:right="452"/>
        <w:jc w:val="both"/>
        <w:rPr>
          <w:rFonts w:ascii="Arial" w:eastAsia="Arial" w:hAnsi="Arial" w:cs="Arial"/>
          <w:color w:val="000000"/>
          <w:sz w:val="24"/>
          <w:szCs w:val="24"/>
        </w:rPr>
      </w:pPr>
      <w:r w:rsidRPr="0008593C">
        <w:rPr>
          <w:rFonts w:ascii="Arial" w:eastAsia="Arial" w:hAnsi="Arial" w:cs="Arial"/>
          <w:b/>
          <w:color w:val="000000"/>
          <w:sz w:val="24"/>
          <w:szCs w:val="24"/>
        </w:rPr>
        <w:t>1. DESCRIPCIÓN DE LA NECESIDAD.</w:t>
      </w:r>
    </w:p>
    <w:p w:rsidR="007E5119" w:rsidRPr="0008593C" w:rsidRDefault="007E5119">
      <w:pPr>
        <w:spacing w:after="0" w:line="240" w:lineRule="auto"/>
        <w:jc w:val="both"/>
        <w:rPr>
          <w:rFonts w:ascii="Arial" w:eastAsia="Arial" w:hAnsi="Arial" w:cs="Arial"/>
          <w:color w:val="000000"/>
          <w:sz w:val="24"/>
          <w:szCs w:val="24"/>
        </w:rPr>
      </w:pPr>
    </w:p>
    <w:p w:rsidR="00517E05" w:rsidRPr="0008593C" w:rsidRDefault="00517E05" w:rsidP="00517E05">
      <w:pPr>
        <w:jc w:val="both"/>
        <w:rPr>
          <w:rFonts w:ascii="Arial" w:eastAsia="Calibri" w:hAnsi="Arial" w:cs="Arial"/>
          <w:color w:val="000000"/>
          <w:sz w:val="24"/>
          <w:szCs w:val="24"/>
          <w:lang w:val="es-ES_tradnl"/>
        </w:rPr>
      </w:pPr>
      <w:r w:rsidRPr="0008593C">
        <w:rPr>
          <w:rFonts w:ascii="Arial" w:eastAsia="Calibri" w:hAnsi="Arial" w:cs="Arial"/>
          <w:color w:val="000000"/>
          <w:sz w:val="24"/>
          <w:szCs w:val="24"/>
          <w:lang w:val="es-ES_tradnl"/>
        </w:rPr>
        <w:t xml:space="preserve">El artículo 2° de la Constitución Política de Colombia señala como fines esenciales del Estado </w:t>
      </w:r>
      <w:r w:rsidRPr="0008593C">
        <w:rPr>
          <w:rFonts w:ascii="Arial" w:eastAsia="Calibri" w:hAnsi="Arial" w:cs="Arial"/>
          <w:i/>
          <w:color w:val="000000"/>
          <w:sz w:val="24"/>
          <w:szCs w:val="24"/>
          <w:lang w:val="es-ES_tradnl"/>
        </w:rPr>
        <w:t>“(…) servir a la comunidad, promover la prosperidad general y garantizar la efectividad de los principios, derechos y deberes consagrados en la Constitución (…)”.</w:t>
      </w:r>
      <w:r w:rsidRPr="0008593C">
        <w:rPr>
          <w:rFonts w:ascii="Arial" w:eastAsia="Calibri" w:hAnsi="Arial" w:cs="Arial"/>
          <w:color w:val="000000"/>
          <w:sz w:val="24"/>
          <w:szCs w:val="24"/>
          <w:lang w:val="es-ES_tradnl"/>
        </w:rPr>
        <w:t xml:space="preserve"> En consonancia con lo establecido en el artículo 209 de nuestra Constitución política, referidos a los principios de la función administrativa, que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w:t>
      </w:r>
    </w:p>
    <w:p w:rsidR="00517E05" w:rsidRPr="0008593C" w:rsidRDefault="00517E05" w:rsidP="00517E05">
      <w:pPr>
        <w:jc w:val="both"/>
        <w:rPr>
          <w:rFonts w:ascii="Arial" w:eastAsia="Calibri" w:hAnsi="Arial" w:cs="Arial"/>
          <w:color w:val="000000"/>
          <w:sz w:val="24"/>
          <w:szCs w:val="24"/>
          <w:lang w:val="es-ES_tradnl"/>
        </w:rPr>
      </w:pPr>
    </w:p>
    <w:p w:rsidR="00517E05" w:rsidRPr="0008593C" w:rsidRDefault="00517E05" w:rsidP="00517E05">
      <w:pPr>
        <w:jc w:val="both"/>
        <w:rPr>
          <w:rFonts w:ascii="Arial" w:eastAsia="Calibri" w:hAnsi="Arial" w:cs="Arial"/>
          <w:i/>
          <w:color w:val="000000"/>
          <w:sz w:val="24"/>
          <w:szCs w:val="24"/>
          <w:lang w:val="es-ES_tradnl"/>
        </w:rPr>
      </w:pPr>
      <w:r w:rsidRPr="0008593C">
        <w:rPr>
          <w:rFonts w:ascii="Arial" w:eastAsia="Calibri" w:hAnsi="Arial" w:cs="Arial"/>
          <w:color w:val="000000"/>
          <w:sz w:val="24"/>
          <w:szCs w:val="24"/>
          <w:lang w:val="es-ES_tradnl"/>
        </w:rPr>
        <w:t xml:space="preserve">La constitución Política Colombiana define en su artículo 311 al Municipio, como </w:t>
      </w:r>
      <w:r w:rsidRPr="0008593C">
        <w:rPr>
          <w:rFonts w:ascii="Arial" w:eastAsia="Calibri" w:hAnsi="Arial" w:cs="Arial"/>
          <w:i/>
          <w:color w:val="000000"/>
          <w:sz w:val="24"/>
          <w:szCs w:val="24"/>
          <w:lang w:val="es-ES_tradnl"/>
        </w:rPr>
        <w:t>“(…) entidad fundamental de la división político-administrativa del Estado, a la cual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r w:rsidRPr="0008593C">
        <w:rPr>
          <w:rFonts w:ascii="Arial" w:eastAsia="Calibri" w:hAnsi="Arial" w:cs="Arial"/>
          <w:color w:val="000000"/>
          <w:sz w:val="24"/>
          <w:szCs w:val="24"/>
          <w:lang w:val="es-ES_tradnl"/>
        </w:rPr>
        <w:t xml:space="preserve"> Consecuentemente, en la Ley 136 de 1994 se dispuso: “…</w:t>
      </w:r>
      <w:r w:rsidRPr="0008593C">
        <w:rPr>
          <w:rFonts w:ascii="Arial" w:eastAsia="Calibri" w:hAnsi="Arial" w:cs="Arial"/>
          <w:i/>
          <w:color w:val="000000"/>
          <w:sz w:val="24"/>
          <w:szCs w:val="24"/>
          <w:lang w:val="es-ES_tradnl"/>
        </w:rPr>
        <w:t xml:space="preserve">El municipio es la entidad territorial fundamental de la división político administrativa del Estado, con autonomía política, fiscal y administrativa, dentro de los límites que señalen la </w:t>
      </w:r>
      <w:r w:rsidRPr="0008593C">
        <w:rPr>
          <w:rFonts w:ascii="Arial" w:eastAsia="Calibri" w:hAnsi="Arial" w:cs="Arial"/>
          <w:i/>
          <w:color w:val="000000"/>
          <w:sz w:val="24"/>
          <w:szCs w:val="24"/>
          <w:lang w:val="es-ES_tradnl"/>
        </w:rPr>
        <w:lastRenderedPageBreak/>
        <w:t>Constitución y la ley y cuya finalidad es el bienestar general y el mejoramiento de la calidad de vida de la población en su respectivo territorio…”</w:t>
      </w:r>
    </w:p>
    <w:p w:rsidR="00517E05" w:rsidRPr="0008593C" w:rsidRDefault="00517E05" w:rsidP="00517E05">
      <w:pPr>
        <w:jc w:val="both"/>
        <w:rPr>
          <w:rFonts w:ascii="Arial" w:eastAsia="Calibri" w:hAnsi="Arial" w:cs="Arial"/>
          <w:color w:val="000000"/>
          <w:sz w:val="24"/>
          <w:szCs w:val="24"/>
          <w:lang w:val="es-ES_tradnl"/>
        </w:rPr>
      </w:pP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rPr>
        <w:t>En cumplimiento de la ley 142 de 1994 el municipio de Morales agotó los procesos establecidos mediante el artículo 6 de la citada ley, asumiendo la prestación directa de servicios públicos domiciliarios de aseo y alcantarillado, normativa que estable: “(…) Los municipios prestarán directamente los servicios públicos de su competencia, cuando las características técnicas y económicas del servicio, y las conveniencias generales lo permitan y aconsejen, lo cual se entenderá que ocurre en los siguientes casos:</w:t>
      </w:r>
    </w:p>
    <w:p w:rsidR="00517E05" w:rsidRPr="0008593C" w:rsidRDefault="00517E05" w:rsidP="00517E05">
      <w:pPr>
        <w:jc w:val="both"/>
        <w:rPr>
          <w:rFonts w:ascii="Arial" w:eastAsia="Calibri" w:hAnsi="Arial" w:cs="Arial"/>
          <w:color w:val="000000"/>
          <w:sz w:val="24"/>
          <w:szCs w:val="24"/>
        </w:rPr>
      </w:pPr>
    </w:p>
    <w:p w:rsidR="00517E05" w:rsidRPr="0008593C" w:rsidRDefault="00517E05" w:rsidP="00517E05">
      <w:pPr>
        <w:numPr>
          <w:ilvl w:val="0"/>
          <w:numId w:val="7"/>
        </w:numPr>
        <w:spacing w:after="0" w:line="240" w:lineRule="auto"/>
        <w:jc w:val="both"/>
        <w:rPr>
          <w:rFonts w:ascii="Arial" w:eastAsia="Calibri" w:hAnsi="Arial" w:cs="Arial"/>
          <w:color w:val="000000"/>
          <w:sz w:val="24"/>
          <w:szCs w:val="24"/>
        </w:rPr>
      </w:pPr>
      <w:r w:rsidRPr="0008593C">
        <w:rPr>
          <w:rFonts w:ascii="Arial" w:eastAsia="Calibri" w:hAnsi="Arial" w:cs="Arial"/>
          <w:color w:val="000000"/>
          <w:sz w:val="24"/>
          <w:szCs w:val="24"/>
        </w:rPr>
        <w:t>Cuando, habiendo hecho los municipios invitación pública a las empresas de servicios públicos, no haya habido empresa alguna que se ofreciera a prestarlo;</w:t>
      </w:r>
    </w:p>
    <w:p w:rsidR="00517E05" w:rsidRPr="0008593C" w:rsidRDefault="00517E05" w:rsidP="00517E05">
      <w:pPr>
        <w:numPr>
          <w:ilvl w:val="0"/>
          <w:numId w:val="7"/>
        </w:numPr>
        <w:spacing w:after="0" w:line="240" w:lineRule="auto"/>
        <w:jc w:val="both"/>
        <w:rPr>
          <w:rFonts w:ascii="Arial" w:eastAsia="Calibri" w:hAnsi="Arial" w:cs="Arial"/>
          <w:color w:val="000000"/>
          <w:sz w:val="24"/>
          <w:szCs w:val="24"/>
        </w:rPr>
      </w:pPr>
      <w:r w:rsidRPr="0008593C">
        <w:rPr>
          <w:rFonts w:ascii="Arial" w:eastAsia="Calibri" w:hAnsi="Arial" w:cs="Arial"/>
          <w:color w:val="000000"/>
          <w:sz w:val="24"/>
          <w:szCs w:val="24"/>
        </w:rPr>
        <w:t>Cuando, no habiendo empresas que se ofrecieran a prestar el servicio, y habiendo hecho los municipios invitación pública a otros municipios, al Departamento del cual hacen parte, a la Nación y a otras personas públicas o privadas para organizar una empresa de servicios públicos que lo preste, no haya habido una respuesta adecuada;</w:t>
      </w:r>
    </w:p>
    <w:p w:rsidR="00517E05" w:rsidRPr="0008593C" w:rsidRDefault="00517E05" w:rsidP="00517E05">
      <w:pPr>
        <w:numPr>
          <w:ilvl w:val="0"/>
          <w:numId w:val="7"/>
        </w:numPr>
        <w:spacing w:after="0" w:line="240" w:lineRule="auto"/>
        <w:jc w:val="both"/>
        <w:rPr>
          <w:rFonts w:ascii="Arial" w:eastAsia="Calibri" w:hAnsi="Arial" w:cs="Arial"/>
          <w:color w:val="000000"/>
          <w:sz w:val="24"/>
          <w:szCs w:val="24"/>
        </w:rPr>
      </w:pPr>
      <w:r w:rsidRPr="0008593C">
        <w:rPr>
          <w:rFonts w:ascii="Arial" w:eastAsia="Calibri" w:hAnsi="Arial" w:cs="Arial"/>
          <w:color w:val="000000"/>
          <w:sz w:val="24"/>
          <w:szCs w:val="24"/>
        </w:rPr>
        <w:t>Cuando los municipios asuman la prestación directa de un servicio público, la contabilidad general del municipio debe separarse de la que se lleve para la prestación del servicio; y si presta más de un servicio, la de cada uno debe ser independiente de la de los demás. Además, su contabilidad distinguirá entre los ingresos y gastos relacionados con dicha actividad, y las rentas tributarias o no tributarias que obtienen como autoridades políticas, de tal manera que la prestación de los servicios quede sometida a las mismas reglas que serían aplicables a otras entidades prestadoras de servicios públicos.</w:t>
      </w:r>
    </w:p>
    <w:p w:rsidR="00517E05" w:rsidRPr="0008593C" w:rsidRDefault="00517E05" w:rsidP="00517E05">
      <w:pPr>
        <w:jc w:val="both"/>
        <w:rPr>
          <w:rFonts w:ascii="Arial" w:eastAsia="Calibri" w:hAnsi="Arial" w:cs="Arial"/>
          <w:color w:val="000000"/>
          <w:sz w:val="24"/>
          <w:szCs w:val="24"/>
        </w:rPr>
      </w:pP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rPr>
        <w:t>Teniendo en cuenta lo mencionado anteriormente, los municipios y sus autoridades quedarán sujetos, en lo que no sea compatible con la Constitución o con la ley misma, a todo lo que esta ley dispone para las empresas prestadoras de servicios públicos al igual que sus administradores.</w:t>
      </w: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rPr>
        <w:t>Además de las regulaciones de las Entes de control y vigilancia al igual que las contribuciones de la Superintendencia de Servicios Públicos y de las comisiones, pero los concejos determinarán si se requiere una junta para que el municipio preste directamente los servicios y, en caso afirmativo, ésta estará compuesta como lo dispone el artículo 27 de esta ley, una vez agotado el procedimiento se realizó el registro ante la Superintendencia de Servicios Públicos como prestador directo.</w:t>
      </w:r>
    </w:p>
    <w:p w:rsidR="00517E05" w:rsidRPr="0008593C" w:rsidRDefault="00517E05" w:rsidP="00517E05">
      <w:pPr>
        <w:jc w:val="both"/>
        <w:rPr>
          <w:rFonts w:ascii="Arial" w:eastAsia="Calibri" w:hAnsi="Arial" w:cs="Arial"/>
          <w:color w:val="000000"/>
          <w:sz w:val="24"/>
          <w:szCs w:val="24"/>
        </w:rPr>
      </w:pP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rPr>
        <w:t>El mantenimiento del alcantarillado es obligación de la entidad prestadora en el momento contamos con 1175 usuarios de la cabecera Municipal para brindar un adecuado servicio se requiere mantener en óptimas condiciones la infraestructura del sistema de alcantarillado.</w:t>
      </w: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rPr>
        <w:t xml:space="preserve">A través de la dirección de servicios públicos y sus operarios se realiza </w:t>
      </w:r>
      <w:r w:rsidRPr="0008593C">
        <w:rPr>
          <w:rFonts w:ascii="Arial" w:eastAsia="Calibri" w:hAnsi="Arial" w:cs="Arial"/>
          <w:color w:val="000000"/>
          <w:sz w:val="24"/>
          <w:szCs w:val="24"/>
        </w:rPr>
        <w:t xml:space="preserve">visita </w:t>
      </w:r>
      <w:r w:rsidRPr="0008593C">
        <w:rPr>
          <w:rFonts w:ascii="Arial" w:eastAsia="Calibri" w:hAnsi="Arial" w:cs="Arial"/>
          <w:color w:val="000000"/>
          <w:sz w:val="24"/>
          <w:szCs w:val="24"/>
        </w:rPr>
        <w:t>y</w:t>
      </w:r>
      <w:r w:rsidRPr="0008593C">
        <w:rPr>
          <w:rFonts w:ascii="Arial" w:eastAsia="Calibri" w:hAnsi="Arial" w:cs="Arial"/>
          <w:color w:val="000000"/>
          <w:sz w:val="24"/>
          <w:szCs w:val="24"/>
        </w:rPr>
        <w:t xml:space="preserve"> se evidencia un deterioro notable de las tapas de las recámaras del alcantarillado que se encuentran en las vías del casco urbano y galería municipal y que transportan las aguas residuales. De igual forma es de resaltar que el alcantarillado del municipio de Morales es de carácter combinado y transporta aguas pluviales y residuales en el mismo sistema de tubería; por ende, también cuenta con rejillas de aguas pluviales que con el paso del tiempo se han deteriorado y que requieren ser reemplazadas para evitar accidentes y posibles implicaciones legales al Municipio de Morales.</w:t>
      </w: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rPr>
        <w:t>Durante el análisis técnico realizado encontramos la siguiente situación:</w:t>
      </w:r>
    </w:p>
    <w:p w:rsidR="00517E05" w:rsidRPr="0008593C" w:rsidRDefault="00517E05" w:rsidP="00517E05">
      <w:pPr>
        <w:jc w:val="both"/>
        <w:rPr>
          <w:rFonts w:ascii="Arial" w:eastAsia="Calibri" w:hAnsi="Arial" w:cs="Arial"/>
          <w:color w:val="000000"/>
          <w:sz w:val="24"/>
          <w:szCs w:val="24"/>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7"/>
        <w:gridCol w:w="1239"/>
        <w:gridCol w:w="1701"/>
        <w:gridCol w:w="3871"/>
      </w:tblGrid>
      <w:tr w:rsidR="00517E05" w:rsidRPr="0008593C" w:rsidTr="005B029D">
        <w:trPr>
          <w:trHeight w:val="23"/>
        </w:trPr>
        <w:tc>
          <w:tcPr>
            <w:tcW w:w="8828" w:type="dxa"/>
            <w:gridSpan w:val="4"/>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REJILLAS PARA SISTEMA DE ALCANTARILLADO</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UBICACIÓN</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CANTIDAD</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MEDIDA</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Características</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Diagonal edificio el CAM</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41 cm* 81cm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Diagonal edificio el CAM</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2 mts * 41 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5.20 mts *47 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49cm*47cm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47cm*47cm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47cm*41cm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lastRenderedPageBreak/>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lastRenderedPageBreak/>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43cm*49cm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43cm*41cm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41cm*49cm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46 cm*49cm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96cm*93cm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Galería Municipal</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76cm*76cm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Varilla de 5/8 Corrugada</w:t>
            </w:r>
          </w:p>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Ángulos de 1” ½ * 3/16</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B/Nueva floresta</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2</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68cm*68cm (CIRCULAR)</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Lámina De 12mm con base en Angulo de 3/16-fundidas en concreto</w:t>
            </w:r>
          </w:p>
        </w:tc>
      </w:tr>
      <w:tr w:rsidR="00517E05" w:rsidRPr="0008593C" w:rsidTr="005B029D">
        <w:trPr>
          <w:trHeight w:val="23"/>
        </w:trPr>
        <w:tc>
          <w:tcPr>
            <w:tcW w:w="2017"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B/Centro</w:t>
            </w:r>
          </w:p>
        </w:tc>
        <w:tc>
          <w:tcPr>
            <w:tcW w:w="1239"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w:t>
            </w:r>
          </w:p>
        </w:tc>
        <w:tc>
          <w:tcPr>
            <w:tcW w:w="170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102cm*98 cm</w:t>
            </w:r>
          </w:p>
        </w:tc>
        <w:tc>
          <w:tcPr>
            <w:tcW w:w="3871" w:type="dxa"/>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Lámina De 12mm con base en Angulo de 3/16-fundidas en concreto</w:t>
            </w:r>
          </w:p>
        </w:tc>
      </w:tr>
    </w:tbl>
    <w:p w:rsidR="00517E05" w:rsidRPr="0008593C" w:rsidRDefault="00517E05" w:rsidP="00517E05">
      <w:pPr>
        <w:jc w:val="both"/>
        <w:rPr>
          <w:rFonts w:ascii="Arial" w:eastAsia="Calibri" w:hAnsi="Arial" w:cs="Arial"/>
          <w:color w:val="000000"/>
          <w:sz w:val="24"/>
          <w:szCs w:val="24"/>
        </w:rPr>
      </w:pP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highlight w:val="green"/>
        </w:rPr>
        <w:t>De igual forma se requiere realizar la compra de micromedidores para instalar el servicio de agua necesaria   en las labores de limpieza de las plantas de tratamiento de agua residual domestica ubicadas en la cabecera municipal, por otra parte, permitirá a los operarios tener disponible el servicio para su respectiva limpieza y lavado de los materiales utilizados en las actividades de mantenimiento; por tal razón se requieren comprar 13 micromedidores con sus respectivos accesorios</w:t>
      </w:r>
      <w:r w:rsidRPr="0008593C">
        <w:rPr>
          <w:rFonts w:ascii="Arial" w:eastAsia="Calibri" w:hAnsi="Arial" w:cs="Arial"/>
          <w:color w:val="000000"/>
          <w:sz w:val="24"/>
          <w:szCs w:val="24"/>
        </w:rPr>
        <w:t>.</w:t>
      </w:r>
    </w:p>
    <w:p w:rsidR="00517E05" w:rsidRPr="0008593C" w:rsidRDefault="00517E05" w:rsidP="00517E05">
      <w:pPr>
        <w:jc w:val="both"/>
        <w:rPr>
          <w:rFonts w:ascii="Arial" w:eastAsia="Calibri" w:hAnsi="Arial" w:cs="Arial"/>
          <w:color w:val="000000"/>
          <w:sz w:val="24"/>
          <w:szCs w:val="24"/>
        </w:rPr>
      </w:pPr>
    </w:p>
    <w:p w:rsidR="00517E05" w:rsidRPr="0008593C" w:rsidRDefault="00517E05" w:rsidP="00517E05">
      <w:pPr>
        <w:jc w:val="both"/>
        <w:rPr>
          <w:rFonts w:ascii="Arial" w:eastAsia="Calibri" w:hAnsi="Arial" w:cs="Arial"/>
          <w:color w:val="000000"/>
          <w:sz w:val="24"/>
          <w:szCs w:val="24"/>
        </w:rPr>
      </w:pPr>
      <w:r w:rsidRPr="0008593C">
        <w:rPr>
          <w:rFonts w:ascii="Arial" w:eastAsia="Calibri" w:hAnsi="Arial" w:cs="Arial"/>
          <w:color w:val="000000"/>
          <w:sz w:val="24"/>
          <w:szCs w:val="24"/>
        </w:rPr>
        <w:t xml:space="preserve">para los cuales se requieren los siguientes el suministro e instalación de los </w:t>
      </w:r>
      <w:r w:rsidRPr="0008593C">
        <w:rPr>
          <w:rFonts w:ascii="Arial" w:eastAsia="Calibri" w:hAnsi="Arial" w:cs="Arial"/>
          <w:color w:val="000000"/>
          <w:sz w:val="24"/>
          <w:szCs w:val="24"/>
        </w:rPr>
        <w:t>siguientes materiales</w:t>
      </w:r>
      <w:r w:rsidRPr="0008593C">
        <w:rPr>
          <w:rFonts w:ascii="Arial" w:eastAsia="Calibri" w:hAnsi="Arial" w:cs="Arial"/>
          <w:color w:val="000000"/>
          <w:sz w:val="24"/>
          <w:szCs w:val="24"/>
        </w:rPr>
        <w:t>:</w:t>
      </w:r>
    </w:p>
    <w:p w:rsidR="00517E05" w:rsidRPr="0008593C" w:rsidRDefault="00517E05" w:rsidP="00517E05">
      <w:pPr>
        <w:jc w:val="both"/>
        <w:rPr>
          <w:rFonts w:ascii="Arial" w:eastAsia="Calibri" w:hAnsi="Arial" w:cs="Arial"/>
          <w:color w:val="000000"/>
          <w:sz w:val="24"/>
          <w:szCs w:val="24"/>
        </w:rPr>
      </w:pPr>
    </w:p>
    <w:tbl>
      <w:tblPr>
        <w:tblW w:w="8130" w:type="dxa"/>
        <w:tblBorders>
          <w:top w:val="nil"/>
          <w:left w:val="nil"/>
          <w:bottom w:val="nil"/>
          <w:right w:val="nil"/>
          <w:insideH w:val="nil"/>
          <w:insideV w:val="nil"/>
        </w:tblBorders>
        <w:tblLayout w:type="fixed"/>
        <w:tblLook w:val="0600" w:firstRow="0" w:lastRow="0" w:firstColumn="0" w:lastColumn="0" w:noHBand="1" w:noVBand="1"/>
      </w:tblPr>
      <w:tblGrid>
        <w:gridCol w:w="6180"/>
        <w:gridCol w:w="1950"/>
      </w:tblGrid>
      <w:tr w:rsidR="00517E05" w:rsidRPr="0008593C" w:rsidTr="005B029D">
        <w:trPr>
          <w:trHeight w:val="20"/>
        </w:trPr>
        <w:tc>
          <w:tcPr>
            <w:tcW w:w="618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lastRenderedPageBreak/>
              <w:t>Descripción</w:t>
            </w:r>
          </w:p>
        </w:tc>
        <w:tc>
          <w:tcPr>
            <w:tcW w:w="195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Cantidad</w:t>
            </w:r>
          </w:p>
        </w:tc>
      </w:tr>
      <w:tr w:rsidR="00517E05" w:rsidRPr="0008593C" w:rsidTr="005B029D">
        <w:trPr>
          <w:trHeight w:val="20"/>
        </w:trPr>
        <w:tc>
          <w:tcPr>
            <w:tcW w:w="61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 xml:space="preserve">Micromedidores de ½” </w:t>
            </w:r>
          </w:p>
        </w:tc>
        <w:tc>
          <w:tcPr>
            <w:tcW w:w="1950" w:type="dxa"/>
            <w:tcBorders>
              <w:top w:val="nil"/>
              <w:left w:val="nil"/>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10</w:t>
            </w:r>
          </w:p>
        </w:tc>
      </w:tr>
      <w:tr w:rsidR="00517E05" w:rsidRPr="0008593C" w:rsidTr="005B029D">
        <w:trPr>
          <w:trHeight w:val="20"/>
        </w:trPr>
        <w:tc>
          <w:tcPr>
            <w:tcW w:w="61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Tubería PVC ½” * 6 mts</w:t>
            </w:r>
          </w:p>
        </w:tc>
        <w:tc>
          <w:tcPr>
            <w:tcW w:w="1950" w:type="dxa"/>
            <w:tcBorders>
              <w:top w:val="nil"/>
              <w:left w:val="nil"/>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15</w:t>
            </w:r>
          </w:p>
        </w:tc>
      </w:tr>
      <w:tr w:rsidR="00517E05" w:rsidRPr="0008593C" w:rsidTr="005B029D">
        <w:trPr>
          <w:trHeight w:val="20"/>
        </w:trPr>
        <w:tc>
          <w:tcPr>
            <w:tcW w:w="61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 xml:space="preserve">cajas en </w:t>
            </w:r>
            <w:r w:rsidR="000834D5" w:rsidRPr="0008593C">
              <w:rPr>
                <w:rFonts w:ascii="Arial" w:eastAsia="Calibri" w:hAnsi="Arial" w:cs="Arial"/>
                <w:color w:val="000000"/>
                <w:sz w:val="24"/>
                <w:szCs w:val="24"/>
              </w:rPr>
              <w:t>concreto de</w:t>
            </w:r>
            <w:r w:rsidRPr="0008593C">
              <w:rPr>
                <w:rFonts w:ascii="Arial" w:eastAsia="Calibri" w:hAnsi="Arial" w:cs="Arial"/>
                <w:color w:val="000000"/>
                <w:sz w:val="24"/>
                <w:szCs w:val="24"/>
              </w:rPr>
              <w:t xml:space="preserve"> 40 *40 </w:t>
            </w:r>
          </w:p>
        </w:tc>
        <w:tc>
          <w:tcPr>
            <w:tcW w:w="1950" w:type="dxa"/>
            <w:tcBorders>
              <w:top w:val="nil"/>
              <w:left w:val="nil"/>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12</w:t>
            </w:r>
          </w:p>
        </w:tc>
      </w:tr>
      <w:tr w:rsidR="00517E05" w:rsidRPr="0008593C" w:rsidTr="005B029D">
        <w:trPr>
          <w:trHeight w:val="20"/>
        </w:trPr>
        <w:tc>
          <w:tcPr>
            <w:tcW w:w="61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 xml:space="preserve">Llave de paso de Media </w:t>
            </w:r>
          </w:p>
        </w:tc>
        <w:tc>
          <w:tcPr>
            <w:tcW w:w="1950" w:type="dxa"/>
            <w:tcBorders>
              <w:top w:val="nil"/>
              <w:left w:val="nil"/>
              <w:bottom w:val="single" w:sz="6" w:space="0" w:color="000000"/>
              <w:right w:val="single" w:sz="6" w:space="0" w:color="000000"/>
            </w:tcBorders>
            <w:tcMar>
              <w:top w:w="0" w:type="dxa"/>
              <w:left w:w="100" w:type="dxa"/>
              <w:bottom w:w="0" w:type="dxa"/>
              <w:right w:w="100" w:type="dxa"/>
            </w:tcMar>
          </w:tcPr>
          <w:p w:rsidR="00517E05" w:rsidRPr="0008593C" w:rsidRDefault="00517E05" w:rsidP="005B029D">
            <w:pPr>
              <w:jc w:val="both"/>
              <w:rPr>
                <w:rFonts w:ascii="Arial" w:eastAsia="Calibri" w:hAnsi="Arial" w:cs="Arial"/>
                <w:color w:val="000000"/>
                <w:sz w:val="24"/>
                <w:szCs w:val="24"/>
              </w:rPr>
            </w:pPr>
            <w:r w:rsidRPr="0008593C">
              <w:rPr>
                <w:rFonts w:ascii="Arial" w:eastAsia="Calibri" w:hAnsi="Arial" w:cs="Arial"/>
                <w:color w:val="000000"/>
                <w:sz w:val="24"/>
                <w:szCs w:val="24"/>
              </w:rPr>
              <w:t>12</w:t>
            </w:r>
          </w:p>
        </w:tc>
      </w:tr>
    </w:tbl>
    <w:p w:rsidR="00517E05" w:rsidRPr="0008593C" w:rsidRDefault="00517E05" w:rsidP="00517E05">
      <w:pPr>
        <w:jc w:val="both"/>
        <w:rPr>
          <w:rFonts w:ascii="Arial" w:eastAsia="Calibri" w:hAnsi="Arial" w:cs="Arial"/>
          <w:color w:val="000000"/>
          <w:sz w:val="24"/>
          <w:szCs w:val="24"/>
        </w:rPr>
      </w:pPr>
    </w:p>
    <w:p w:rsidR="00517E05" w:rsidRPr="0008593C" w:rsidRDefault="00517E05" w:rsidP="00517E05">
      <w:pPr>
        <w:spacing w:after="0" w:line="240" w:lineRule="auto"/>
        <w:jc w:val="both"/>
        <w:rPr>
          <w:rFonts w:ascii="Arial" w:eastAsia="Arial" w:hAnsi="Arial" w:cs="Arial"/>
          <w:color w:val="000000"/>
          <w:sz w:val="24"/>
          <w:szCs w:val="24"/>
        </w:rPr>
      </w:pPr>
      <w:r w:rsidRPr="0008593C">
        <w:rPr>
          <w:rFonts w:ascii="Arial" w:eastAsia="Arial" w:hAnsi="Arial" w:cs="Arial"/>
          <w:b/>
          <w:bCs/>
          <w:color w:val="000000"/>
          <w:sz w:val="24"/>
          <w:szCs w:val="24"/>
        </w:rPr>
        <w:t>Para la adquisición de estos elementos contamos con recursos en el proyecto Inversiones orientadas para el funcionamiento y acceso efectivo a los servicios de agua potable y saneamiento básico en el municipio de Morales código BPIN 2024194730003</w:t>
      </w:r>
      <w:r w:rsidR="000834D5" w:rsidRPr="0008593C">
        <w:rPr>
          <w:rFonts w:ascii="Arial" w:eastAsia="Arial" w:hAnsi="Arial" w:cs="Arial"/>
          <w:color w:val="000000"/>
          <w:sz w:val="24"/>
          <w:szCs w:val="24"/>
        </w:rPr>
        <w:t xml:space="preserve"> -Como fuente de financiación de recursos propios del a prestación del servicio de Alcantarillado.</w:t>
      </w:r>
    </w:p>
    <w:p w:rsidR="00517E05" w:rsidRPr="0008593C" w:rsidRDefault="00517E05" w:rsidP="00517E05">
      <w:pPr>
        <w:spacing w:after="0" w:line="240" w:lineRule="auto"/>
        <w:jc w:val="both"/>
        <w:rPr>
          <w:rFonts w:ascii="Arial" w:eastAsia="Arial" w:hAnsi="Arial" w:cs="Arial"/>
          <w:color w:val="000000"/>
          <w:sz w:val="24"/>
          <w:szCs w:val="24"/>
        </w:rPr>
      </w:pPr>
    </w:p>
    <w:p w:rsidR="007E5119" w:rsidRPr="0008593C" w:rsidRDefault="007E5119">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p>
    <w:p w:rsidR="007E5119" w:rsidRPr="0008593C" w:rsidRDefault="00000000">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Teniendo en cuenta la necesidad la DIRECCION DE SERVICIOS PUBLICOS, elaboró las especificaciones técnicas, donde se establece las descripciones, características y cantidades, por lo que deberá realizarse un proceso público de mínima cuantía, del cual se tendrá como resultado un contrato de compraventa. </w:t>
      </w:r>
    </w:p>
    <w:p w:rsidR="007E5119" w:rsidRPr="0008593C" w:rsidRDefault="007E5119">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p>
    <w:p w:rsidR="007E5119" w:rsidRPr="0008593C" w:rsidRDefault="00000000">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Es conveniente adelantar oportunamente este proceso de contratación, pues existe apropiación presupuestal para la adquisición de dichos productos.</w:t>
      </w:r>
    </w:p>
    <w:p w:rsidR="007E5119" w:rsidRPr="0008593C" w:rsidRDefault="007E5119">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p>
    <w:p w:rsidR="007E5119" w:rsidRPr="0008593C" w:rsidRDefault="00000000">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Por lo anteriormente expuesto se hace necesario y conveniente adelantar el presente proceso de contratación estatal, con el propósito de suplir esta ingente necesidad.</w:t>
      </w:r>
    </w:p>
    <w:p w:rsidR="007E5119" w:rsidRPr="0008593C" w:rsidRDefault="007E5119">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p>
    <w:p w:rsidR="007E5119" w:rsidRPr="0008593C" w:rsidRDefault="00000000">
      <w:pPr>
        <w:widowControl w:val="0"/>
        <w:pBdr>
          <w:top w:val="nil"/>
          <w:left w:val="nil"/>
          <w:bottom w:val="nil"/>
          <w:right w:val="nil"/>
          <w:between w:val="nil"/>
        </w:pBdr>
        <w:tabs>
          <w:tab w:val="left" w:pos="1418"/>
        </w:tabs>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2. OBJETO A CONTRATAR</w:t>
      </w:r>
    </w:p>
    <w:p w:rsidR="007E5119" w:rsidRPr="0008593C" w:rsidRDefault="007E5119">
      <w:pPr>
        <w:spacing w:after="0" w:line="240" w:lineRule="auto"/>
        <w:ind w:right="351"/>
        <w:jc w:val="both"/>
        <w:rPr>
          <w:rFonts w:ascii="Arial" w:eastAsia="Arial" w:hAnsi="Arial" w:cs="Arial"/>
          <w:b/>
          <w:color w:val="000000"/>
          <w:sz w:val="24"/>
          <w:szCs w:val="24"/>
        </w:rPr>
      </w:pPr>
    </w:p>
    <w:p w:rsidR="007E5119" w:rsidRPr="0008593C" w:rsidRDefault="00000000">
      <w:pPr>
        <w:spacing w:after="0" w:line="240" w:lineRule="auto"/>
        <w:ind w:right="351"/>
        <w:jc w:val="both"/>
        <w:rPr>
          <w:rFonts w:ascii="Arial" w:eastAsia="Arial" w:hAnsi="Arial" w:cs="Arial"/>
          <w:b/>
          <w:color w:val="000000"/>
          <w:sz w:val="24"/>
          <w:szCs w:val="24"/>
        </w:rPr>
      </w:pPr>
      <w:r w:rsidRPr="0008593C">
        <w:rPr>
          <w:rFonts w:ascii="Arial" w:eastAsia="Arial" w:hAnsi="Arial" w:cs="Arial"/>
          <w:b/>
          <w:color w:val="000000"/>
          <w:sz w:val="24"/>
          <w:szCs w:val="24"/>
        </w:rPr>
        <w:t xml:space="preserve">EL CONTRATISTA SE OBLIGA CON EL MUNICIPIO A ENTREGAR A TITULO DE </w:t>
      </w:r>
      <w:r w:rsidR="00517E05" w:rsidRPr="0008593C">
        <w:rPr>
          <w:rFonts w:ascii="Arial" w:eastAsia="Arial" w:hAnsi="Arial" w:cs="Arial"/>
          <w:b/>
          <w:color w:val="000000"/>
          <w:sz w:val="24"/>
          <w:szCs w:val="24"/>
        </w:rPr>
        <w:t>COMPRAVENTA MATERIALES</w:t>
      </w:r>
      <w:r w:rsidRPr="0008593C">
        <w:rPr>
          <w:rFonts w:ascii="Arial" w:eastAsia="Arial" w:hAnsi="Arial" w:cs="Arial"/>
          <w:b/>
          <w:color w:val="000000"/>
          <w:sz w:val="24"/>
          <w:szCs w:val="24"/>
        </w:rPr>
        <w:t xml:space="preserve"> REQUERIDOS QUE PARA LA </w:t>
      </w:r>
      <w:r w:rsidRPr="0008593C">
        <w:rPr>
          <w:rFonts w:ascii="Arial" w:eastAsia="Arial" w:hAnsi="Arial" w:cs="Arial"/>
          <w:b/>
          <w:sz w:val="24"/>
          <w:szCs w:val="24"/>
        </w:rPr>
        <w:t>PRESTACIÓN</w:t>
      </w:r>
      <w:r w:rsidRPr="0008593C">
        <w:rPr>
          <w:rFonts w:ascii="Arial" w:eastAsia="Arial" w:hAnsi="Arial" w:cs="Arial"/>
          <w:b/>
          <w:color w:val="000000"/>
          <w:sz w:val="24"/>
          <w:szCs w:val="24"/>
        </w:rPr>
        <w:t xml:space="preserve"> DE </w:t>
      </w:r>
      <w:r w:rsidRPr="0008593C">
        <w:rPr>
          <w:rFonts w:ascii="Arial" w:eastAsia="Arial" w:hAnsi="Arial" w:cs="Arial"/>
          <w:b/>
          <w:sz w:val="24"/>
          <w:szCs w:val="24"/>
        </w:rPr>
        <w:t>ÓPTIMA</w:t>
      </w:r>
      <w:r w:rsidRPr="0008593C">
        <w:rPr>
          <w:rFonts w:ascii="Arial" w:eastAsia="Arial" w:hAnsi="Arial" w:cs="Arial"/>
          <w:b/>
          <w:color w:val="000000"/>
          <w:sz w:val="24"/>
          <w:szCs w:val="24"/>
        </w:rPr>
        <w:t xml:space="preserve"> CALIDAD DE LOS SERVICIOS </w:t>
      </w:r>
      <w:r w:rsidR="00517E05" w:rsidRPr="0008593C">
        <w:rPr>
          <w:rFonts w:ascii="Arial" w:eastAsia="Arial" w:hAnsi="Arial" w:cs="Arial"/>
          <w:b/>
          <w:color w:val="000000"/>
          <w:sz w:val="24"/>
          <w:szCs w:val="24"/>
        </w:rPr>
        <w:t>DE ALCANTARILLADO QUE</w:t>
      </w:r>
      <w:r w:rsidRPr="0008593C">
        <w:rPr>
          <w:rFonts w:ascii="Arial" w:eastAsia="Arial" w:hAnsi="Arial" w:cs="Arial"/>
          <w:b/>
          <w:color w:val="000000"/>
          <w:sz w:val="24"/>
          <w:szCs w:val="24"/>
        </w:rPr>
        <w:t xml:space="preserve"> PRESTA EL MUNICIPIO DE MORALES EN LA CABECERA MUNICIPAL.</w:t>
      </w:r>
    </w:p>
    <w:p w:rsidR="00517E05" w:rsidRPr="0008593C" w:rsidRDefault="00517E05">
      <w:pPr>
        <w:spacing w:after="0" w:line="240" w:lineRule="auto"/>
        <w:ind w:right="351"/>
        <w:jc w:val="both"/>
        <w:rPr>
          <w:rFonts w:ascii="Arial" w:eastAsia="Arial" w:hAnsi="Arial" w:cs="Arial"/>
          <w:b/>
          <w:color w:val="000000"/>
          <w:sz w:val="24"/>
          <w:szCs w:val="24"/>
        </w:rPr>
      </w:pPr>
    </w:p>
    <w:p w:rsidR="007E5119" w:rsidRPr="0008593C" w:rsidRDefault="007E5119">
      <w:pPr>
        <w:widowControl w:val="0"/>
        <w:pBdr>
          <w:top w:val="nil"/>
          <w:left w:val="nil"/>
          <w:bottom w:val="nil"/>
          <w:right w:val="nil"/>
          <w:between w:val="nil"/>
        </w:pBdr>
        <w:tabs>
          <w:tab w:val="left" w:pos="1418"/>
        </w:tabs>
        <w:spacing w:after="0" w:line="240" w:lineRule="auto"/>
        <w:jc w:val="both"/>
        <w:rPr>
          <w:rFonts w:ascii="Arial" w:eastAsia="Arial" w:hAnsi="Arial" w:cs="Arial"/>
          <w:b/>
          <w:color w:val="000000"/>
          <w:sz w:val="24"/>
          <w:szCs w:val="24"/>
        </w:rPr>
      </w:pPr>
    </w:p>
    <w:p w:rsidR="007E5119" w:rsidRPr="0008593C" w:rsidRDefault="00000000">
      <w:pPr>
        <w:tabs>
          <w:tab w:val="left" w:pos="1101"/>
          <w:tab w:val="left" w:pos="1102"/>
        </w:tabs>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2.1 IDENTIFICACIÓN EN EL CUARTO NIVEL DEL CLASIFICADOR DE BIENES Y SERVICIOS (CÓDIGO UNSPSC)</w:t>
      </w:r>
    </w:p>
    <w:p w:rsidR="00845D47" w:rsidRPr="0008593C" w:rsidRDefault="00845D47">
      <w:pPr>
        <w:tabs>
          <w:tab w:val="left" w:pos="1101"/>
          <w:tab w:val="left" w:pos="1102"/>
        </w:tabs>
        <w:spacing w:after="0" w:line="240" w:lineRule="auto"/>
        <w:jc w:val="both"/>
        <w:rPr>
          <w:rFonts w:ascii="Arial" w:eastAsia="Arial" w:hAnsi="Arial" w:cs="Arial"/>
          <w:b/>
          <w:color w:val="000000"/>
          <w:sz w:val="24"/>
          <w:szCs w:val="24"/>
        </w:rPr>
      </w:pPr>
    </w:p>
    <w:p w:rsidR="00845D47" w:rsidRPr="0008593C" w:rsidRDefault="00845D47">
      <w:pPr>
        <w:tabs>
          <w:tab w:val="left" w:pos="1101"/>
          <w:tab w:val="left" w:pos="1102"/>
        </w:tabs>
        <w:spacing w:after="0" w:line="240" w:lineRule="auto"/>
        <w:jc w:val="both"/>
        <w:rPr>
          <w:rFonts w:ascii="Arial" w:eastAsia="Arial" w:hAnsi="Arial" w:cs="Arial"/>
          <w:b/>
          <w:color w:val="000000"/>
          <w:sz w:val="24"/>
          <w:szCs w:val="24"/>
        </w:rPr>
      </w:pPr>
    </w:p>
    <w:p w:rsidR="00845D47" w:rsidRPr="0008593C" w:rsidRDefault="00845D47">
      <w:pPr>
        <w:tabs>
          <w:tab w:val="left" w:pos="1101"/>
          <w:tab w:val="left" w:pos="1102"/>
        </w:tabs>
        <w:spacing w:after="0" w:line="240" w:lineRule="auto"/>
        <w:jc w:val="both"/>
        <w:rPr>
          <w:rFonts w:ascii="Arial" w:eastAsia="Arial" w:hAnsi="Arial" w:cs="Arial"/>
          <w:b/>
          <w:color w:val="000000"/>
          <w:sz w:val="24"/>
          <w:szCs w:val="24"/>
        </w:rPr>
      </w:pPr>
    </w:p>
    <w:p w:rsidR="007E5119" w:rsidRPr="0008593C" w:rsidRDefault="007E5119">
      <w:pPr>
        <w:widowControl w:val="0"/>
        <w:pBdr>
          <w:top w:val="nil"/>
          <w:left w:val="nil"/>
          <w:bottom w:val="nil"/>
          <w:right w:val="nil"/>
          <w:between w:val="nil"/>
        </w:pBdr>
        <w:tabs>
          <w:tab w:val="left" w:pos="1418"/>
        </w:tabs>
        <w:spacing w:after="0" w:line="240" w:lineRule="auto"/>
        <w:jc w:val="both"/>
        <w:rPr>
          <w:rFonts w:ascii="Arial" w:eastAsia="Arial" w:hAnsi="Arial" w:cs="Arial"/>
          <w:b/>
          <w:color w:val="000000"/>
          <w:sz w:val="24"/>
          <w:szCs w:val="24"/>
        </w:rPr>
      </w:pPr>
    </w:p>
    <w:tbl>
      <w:tblPr>
        <w:tblW w:w="3869" w:type="pct"/>
        <w:jc w:val="center"/>
        <w:tblCellMar>
          <w:left w:w="10" w:type="dxa"/>
          <w:right w:w="10" w:type="dxa"/>
        </w:tblCellMar>
        <w:tblLook w:val="04A0" w:firstRow="1" w:lastRow="0" w:firstColumn="1" w:lastColumn="0" w:noHBand="0" w:noVBand="1"/>
      </w:tblPr>
      <w:tblGrid>
        <w:gridCol w:w="1881"/>
        <w:gridCol w:w="4950"/>
      </w:tblGrid>
      <w:tr w:rsidR="00845D47" w:rsidRPr="00845D47" w:rsidTr="005B029D">
        <w:trPr>
          <w:trHeight w:val="20"/>
          <w:jc w:val="center"/>
        </w:trPr>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b/>
                <w:bCs/>
                <w:color w:val="000000"/>
                <w:sz w:val="24"/>
                <w:szCs w:val="24"/>
                <w:lang w:val="es-ES" w:eastAsia="es-ES"/>
              </w:rPr>
            </w:pPr>
            <w:r w:rsidRPr="00845D47">
              <w:rPr>
                <w:rFonts w:ascii="Arial" w:eastAsia="Calibri" w:hAnsi="Arial" w:cs="Arial"/>
                <w:b/>
                <w:bCs/>
                <w:color w:val="000000"/>
                <w:sz w:val="24"/>
                <w:szCs w:val="24"/>
                <w:lang w:val="es-ES" w:eastAsia="es-ES"/>
              </w:rPr>
              <w:lastRenderedPageBreak/>
              <w:t>CÓDIGO UNSPSC</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b/>
                <w:bCs/>
                <w:color w:val="000000"/>
                <w:sz w:val="24"/>
                <w:szCs w:val="24"/>
                <w:lang w:val="es-ES" w:eastAsia="es-ES"/>
              </w:rPr>
            </w:pPr>
            <w:r w:rsidRPr="00845D47">
              <w:rPr>
                <w:rFonts w:ascii="Arial" w:eastAsia="Calibri" w:hAnsi="Arial" w:cs="Arial"/>
                <w:b/>
                <w:bCs/>
                <w:color w:val="000000"/>
                <w:sz w:val="24"/>
                <w:szCs w:val="24"/>
                <w:lang w:val="es-ES" w:eastAsia="es-ES"/>
              </w:rPr>
              <w:t>PRODUCTO</w:t>
            </w:r>
          </w:p>
        </w:tc>
      </w:tr>
      <w:tr w:rsidR="00845D47" w:rsidRPr="00845D47" w:rsidTr="005B029D">
        <w:trPr>
          <w:trHeight w:val="20"/>
          <w:jc w:val="center"/>
        </w:trPr>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b/>
                <w:bCs/>
                <w:color w:val="000000"/>
                <w:sz w:val="24"/>
                <w:szCs w:val="24"/>
                <w:lang w:val="es-ES" w:eastAsia="es-ES"/>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b/>
                <w:bCs/>
                <w:color w:val="000000"/>
                <w:sz w:val="24"/>
                <w:szCs w:val="24"/>
                <w:lang w:val="es-ES" w:eastAsia="es-ES"/>
              </w:rPr>
            </w:pPr>
          </w:p>
        </w:tc>
      </w:tr>
      <w:tr w:rsidR="00845D47" w:rsidRPr="00845D47" w:rsidTr="00845D47">
        <w:trPr>
          <w:trHeight w:val="243"/>
          <w:jc w:val="center"/>
        </w:trPr>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color w:val="000000"/>
                <w:sz w:val="24"/>
                <w:szCs w:val="24"/>
                <w:lang w:val="es-ES" w:eastAsia="es-ES"/>
              </w:rPr>
            </w:pPr>
            <w:r w:rsidRPr="00845D47">
              <w:rPr>
                <w:rFonts w:ascii="Arial" w:eastAsia="Calibri" w:hAnsi="Arial" w:cs="Arial"/>
                <w:color w:val="000000"/>
                <w:sz w:val="24"/>
                <w:szCs w:val="24"/>
                <w:lang w:eastAsia="es-ES"/>
              </w:rPr>
              <w:t>26131603</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color w:val="000000"/>
                <w:sz w:val="24"/>
                <w:szCs w:val="24"/>
                <w:lang w:val="es-ES" w:eastAsia="es-ES"/>
              </w:rPr>
            </w:pPr>
            <w:r w:rsidRPr="00845D47">
              <w:rPr>
                <w:rFonts w:ascii="Arial" w:eastAsia="Calibri" w:hAnsi="Arial" w:cs="Arial"/>
                <w:color w:val="000000"/>
                <w:sz w:val="24"/>
                <w:szCs w:val="24"/>
                <w:lang w:eastAsia="es-ES"/>
              </w:rPr>
              <w:t>REJILLAS DE AGUA</w:t>
            </w:r>
          </w:p>
        </w:tc>
      </w:tr>
      <w:tr w:rsidR="00845D47" w:rsidRPr="00845D47" w:rsidTr="005B029D">
        <w:trPr>
          <w:trHeight w:val="20"/>
          <w:jc w:val="center"/>
        </w:trPr>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color w:val="000000"/>
                <w:sz w:val="24"/>
                <w:szCs w:val="24"/>
                <w:lang w:eastAsia="es-ES"/>
              </w:rPr>
            </w:pPr>
            <w:r w:rsidRPr="00845D47">
              <w:rPr>
                <w:rFonts w:ascii="Arial" w:eastAsia="Calibri" w:hAnsi="Arial" w:cs="Arial"/>
                <w:color w:val="000000"/>
                <w:sz w:val="24"/>
                <w:szCs w:val="24"/>
                <w:lang w:eastAsia="es-ES"/>
              </w:rPr>
              <w:t>41112504</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845D47" w:rsidRPr="00845D47" w:rsidRDefault="00845D47" w:rsidP="00845D47">
            <w:pPr>
              <w:widowControl w:val="0"/>
              <w:pBdr>
                <w:top w:val="nil"/>
                <w:left w:val="nil"/>
                <w:bottom w:val="nil"/>
                <w:right w:val="nil"/>
                <w:between w:val="nil"/>
              </w:pBdr>
              <w:tabs>
                <w:tab w:val="left" w:pos="1418"/>
              </w:tabs>
              <w:spacing w:after="0" w:line="240" w:lineRule="auto"/>
              <w:jc w:val="both"/>
              <w:rPr>
                <w:rFonts w:ascii="Arial" w:eastAsia="Calibri" w:hAnsi="Arial" w:cs="Arial"/>
                <w:color w:val="000000"/>
                <w:sz w:val="24"/>
                <w:szCs w:val="24"/>
                <w:lang w:eastAsia="es-ES"/>
              </w:rPr>
            </w:pPr>
            <w:r w:rsidRPr="00845D47">
              <w:rPr>
                <w:rFonts w:ascii="Arial" w:eastAsia="Calibri" w:hAnsi="Arial" w:cs="Arial"/>
                <w:color w:val="000000"/>
                <w:sz w:val="24"/>
                <w:szCs w:val="24"/>
                <w:lang w:eastAsia="es-ES"/>
              </w:rPr>
              <w:t>MEDIDORES DE AGUA</w:t>
            </w:r>
          </w:p>
        </w:tc>
      </w:tr>
    </w:tbl>
    <w:p w:rsidR="007E5119" w:rsidRPr="0008593C" w:rsidRDefault="007E5119">
      <w:pPr>
        <w:widowControl w:val="0"/>
        <w:pBdr>
          <w:top w:val="nil"/>
          <w:left w:val="nil"/>
          <w:bottom w:val="nil"/>
          <w:right w:val="nil"/>
          <w:between w:val="nil"/>
        </w:pBdr>
        <w:tabs>
          <w:tab w:val="left" w:pos="1418"/>
        </w:tabs>
        <w:spacing w:after="0" w:line="240" w:lineRule="auto"/>
        <w:jc w:val="both"/>
        <w:rPr>
          <w:rFonts w:ascii="Arial" w:eastAsia="Arial" w:hAnsi="Arial" w:cs="Arial"/>
          <w:b/>
          <w:color w:val="000000"/>
          <w:sz w:val="24"/>
          <w:szCs w:val="24"/>
        </w:rPr>
      </w:pPr>
    </w:p>
    <w:p w:rsidR="007E5119" w:rsidRPr="0008593C" w:rsidRDefault="00000000">
      <w:pPr>
        <w:keepNext/>
        <w:keepLines/>
        <w:tabs>
          <w:tab w:val="left" w:pos="1272"/>
          <w:tab w:val="left" w:pos="1418"/>
        </w:tabs>
        <w:spacing w:after="80" w:line="240" w:lineRule="auto"/>
        <w:jc w:val="both"/>
        <w:rPr>
          <w:rFonts w:ascii="Arial" w:eastAsia="Arial" w:hAnsi="Arial" w:cs="Arial"/>
          <w:b/>
          <w:color w:val="000000"/>
          <w:sz w:val="24"/>
          <w:szCs w:val="24"/>
        </w:rPr>
      </w:pPr>
      <w:r w:rsidRPr="0008593C">
        <w:rPr>
          <w:rFonts w:ascii="Arial" w:eastAsia="Arial" w:hAnsi="Arial" w:cs="Arial"/>
          <w:color w:val="000000"/>
          <w:sz w:val="24"/>
          <w:szCs w:val="24"/>
        </w:rPr>
        <w:t>2.2. CONDICIONES TECNICAS EXIGIDAS.</w:t>
      </w:r>
    </w:p>
    <w:p w:rsidR="007E5119" w:rsidRPr="0008593C" w:rsidRDefault="00000000">
      <w:pPr>
        <w:widowControl w:val="0"/>
        <w:tabs>
          <w:tab w:val="left" w:pos="-6709"/>
          <w:tab w:val="left" w:pos="8789"/>
        </w:tabs>
        <w:spacing w:after="0" w:line="240" w:lineRule="auto"/>
        <w:ind w:right="49"/>
        <w:jc w:val="both"/>
        <w:rPr>
          <w:rFonts w:ascii="Arial" w:eastAsia="Arial" w:hAnsi="Arial" w:cs="Arial"/>
          <w:color w:val="000000"/>
          <w:sz w:val="24"/>
          <w:szCs w:val="24"/>
        </w:rPr>
      </w:pPr>
      <w:r w:rsidRPr="0008593C">
        <w:rPr>
          <w:rFonts w:ascii="Arial" w:eastAsia="Arial" w:hAnsi="Arial" w:cs="Arial"/>
          <w:color w:val="000000"/>
          <w:sz w:val="24"/>
          <w:szCs w:val="24"/>
        </w:rPr>
        <w:t>Se tomarán en cuenta como condiciones técnicas, las siguientes para los insumos y materiales.</w:t>
      </w:r>
    </w:p>
    <w:p w:rsidR="007E5119" w:rsidRPr="0008593C" w:rsidRDefault="007E5119">
      <w:pPr>
        <w:widowControl w:val="0"/>
        <w:tabs>
          <w:tab w:val="left" w:pos="-6709"/>
          <w:tab w:val="left" w:pos="8789"/>
        </w:tabs>
        <w:spacing w:after="0" w:line="240" w:lineRule="auto"/>
        <w:ind w:right="49"/>
        <w:jc w:val="both"/>
        <w:rPr>
          <w:rFonts w:ascii="Arial" w:eastAsia="Arial" w:hAnsi="Arial" w:cs="Arial"/>
          <w:color w:val="000000"/>
          <w:sz w:val="24"/>
          <w:szCs w:val="24"/>
        </w:rPr>
      </w:pPr>
    </w:p>
    <w:p w:rsidR="007E5119" w:rsidRPr="0008593C" w:rsidRDefault="007E5119">
      <w:pPr>
        <w:spacing w:after="0" w:line="240" w:lineRule="auto"/>
        <w:jc w:val="both"/>
        <w:rPr>
          <w:rFonts w:ascii="Arial" w:eastAsia="Arial" w:hAnsi="Arial" w:cs="Arial"/>
          <w:b/>
          <w:color w:val="000000"/>
          <w:sz w:val="24"/>
          <w:szCs w:val="24"/>
        </w:rPr>
      </w:pPr>
      <w:bookmarkStart w:id="0" w:name="bookmark=id.30j0zll" w:colFirst="0" w:colLast="0"/>
      <w:bookmarkEnd w:id="0"/>
    </w:p>
    <w:tbl>
      <w:tblPr>
        <w:tblW w:w="9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320"/>
        <w:gridCol w:w="1012"/>
        <w:gridCol w:w="2385"/>
        <w:gridCol w:w="4070"/>
      </w:tblGrid>
      <w:tr w:rsidR="00845D47" w:rsidRPr="0008593C" w:rsidTr="00845D47">
        <w:trPr>
          <w:trHeight w:val="17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ITEM</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bookmarkStart w:id="1" w:name="_Hlk181433474"/>
            <w:r w:rsidRPr="00845D47">
              <w:rPr>
                <w:rFonts w:ascii="Arial" w:eastAsia="Arial" w:hAnsi="Arial" w:cs="Arial"/>
                <w:color w:val="000000"/>
                <w:sz w:val="24"/>
                <w:szCs w:val="24"/>
                <w:lang w:val="es-ES" w:eastAsia="es-ES"/>
              </w:rPr>
              <w:t>CANTIDAD</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 de medida</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MEDIDA</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Características</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01</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41 cm* 81cm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02</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2 mts * 41 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73"/>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03.</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5.20 mts *47 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04</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49cm*47cm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05</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47cm*47cm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06</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47cm*41cm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07</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43cm*49cm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73"/>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08</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43cm*41cm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09</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41cm*49cm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10</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46 cm*49cm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11</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96cm*93cm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358"/>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12</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76cm*76cm</w:t>
            </w:r>
          </w:p>
        </w:tc>
        <w:tc>
          <w:tcPr>
            <w:tcW w:w="407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r>
      <w:tr w:rsidR="00845D47" w:rsidRPr="0008593C" w:rsidTr="00845D47">
        <w:trPr>
          <w:trHeight w:val="554"/>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13</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2</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68cm*68cm (CIRCULAR)</w:t>
            </w:r>
          </w:p>
        </w:tc>
        <w:tc>
          <w:tcPr>
            <w:tcW w:w="4070" w:type="dxa"/>
          </w:tcPr>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Times New Roman" w:hAnsi="Arial" w:cs="Arial"/>
                <w:sz w:val="24"/>
                <w:szCs w:val="24"/>
                <w:lang w:val="es-ES" w:eastAsia="es-ES"/>
              </w:rPr>
              <w:t>Lámina De 12mm con base en Angulo de 3/16-fundidas en concreto</w:t>
            </w:r>
          </w:p>
        </w:tc>
      </w:tr>
      <w:tr w:rsidR="00845D47" w:rsidRPr="0008593C" w:rsidTr="00845D47">
        <w:trPr>
          <w:trHeight w:val="539"/>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lastRenderedPageBreak/>
              <w:t>14</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102cm*98 cm</w:t>
            </w:r>
          </w:p>
        </w:tc>
        <w:tc>
          <w:tcPr>
            <w:tcW w:w="4070" w:type="dxa"/>
          </w:tcPr>
          <w:p w:rsidR="00845D47" w:rsidRPr="00845D47" w:rsidRDefault="00845D47" w:rsidP="00845D47">
            <w:pPr>
              <w:spacing w:after="0" w:line="240" w:lineRule="auto"/>
              <w:rPr>
                <w:rFonts w:ascii="Arial" w:eastAsia="Arial" w:hAnsi="Arial" w:cs="Arial"/>
                <w:color w:val="000000"/>
                <w:sz w:val="24"/>
                <w:szCs w:val="24"/>
                <w:lang w:val="es-ES" w:eastAsia="es-ES"/>
              </w:rPr>
            </w:pPr>
            <w:r w:rsidRPr="00845D47">
              <w:rPr>
                <w:rFonts w:ascii="Arial" w:eastAsia="Times New Roman" w:hAnsi="Arial" w:cs="Arial"/>
                <w:sz w:val="24"/>
                <w:szCs w:val="24"/>
                <w:lang w:val="es-ES" w:eastAsia="es-ES"/>
              </w:rPr>
              <w:t>Lámina De 12mm con base en Angulo de 3/16-fundidas en concreto</w:t>
            </w:r>
          </w:p>
        </w:tc>
      </w:tr>
      <w:tr w:rsidR="00845D47" w:rsidRPr="0008593C" w:rsidTr="00845D47">
        <w:trPr>
          <w:trHeight w:val="539"/>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15</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10</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1/2”</w:t>
            </w:r>
          </w:p>
        </w:tc>
        <w:tc>
          <w:tcPr>
            <w:tcW w:w="4070" w:type="dxa"/>
          </w:tcPr>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Times New Roman" w:hAnsi="Arial" w:cs="Arial"/>
                <w:sz w:val="24"/>
                <w:szCs w:val="24"/>
                <w:lang w:val="es-ES" w:eastAsia="es-ES"/>
              </w:rPr>
              <w:t>Micromedidor R 200 ½”</w:t>
            </w:r>
          </w:p>
        </w:tc>
      </w:tr>
      <w:tr w:rsidR="00845D47" w:rsidRPr="0008593C" w:rsidTr="00845D47">
        <w:trPr>
          <w:trHeight w:val="539"/>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16</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15</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½” *6 mts</w:t>
            </w:r>
          </w:p>
        </w:tc>
        <w:tc>
          <w:tcPr>
            <w:tcW w:w="4070" w:type="dxa"/>
          </w:tcPr>
          <w:p w:rsidR="00845D47" w:rsidRPr="00845D47" w:rsidRDefault="00845D47" w:rsidP="00845D47">
            <w:pPr>
              <w:spacing w:after="0" w:line="240" w:lineRule="auto"/>
              <w:rPr>
                <w:rFonts w:ascii="Arial" w:eastAsia="Times New Roman" w:hAnsi="Arial" w:cs="Arial"/>
                <w:sz w:val="24"/>
                <w:szCs w:val="24"/>
                <w:lang w:val="es-ES" w:eastAsia="es-ES"/>
              </w:rPr>
            </w:pPr>
            <w:r w:rsidRPr="00845D47">
              <w:rPr>
                <w:rFonts w:ascii="Arial" w:eastAsia="Calibri" w:hAnsi="Arial" w:cs="Arial"/>
                <w:color w:val="000000"/>
                <w:sz w:val="24"/>
                <w:szCs w:val="24"/>
                <w:lang w:eastAsia="es-ES"/>
              </w:rPr>
              <w:t>Tubería PVC</w:t>
            </w:r>
          </w:p>
        </w:tc>
      </w:tr>
      <w:tr w:rsidR="00845D47" w:rsidRPr="0008593C" w:rsidTr="00845D47">
        <w:trPr>
          <w:trHeight w:val="539"/>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17</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10</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 xml:space="preserve">Unidad </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40*40</w:t>
            </w:r>
          </w:p>
        </w:tc>
        <w:tc>
          <w:tcPr>
            <w:tcW w:w="4070" w:type="dxa"/>
          </w:tcPr>
          <w:p w:rsidR="00845D47" w:rsidRPr="00845D47" w:rsidRDefault="00845D47" w:rsidP="00845D47">
            <w:pPr>
              <w:spacing w:after="0" w:line="240" w:lineRule="auto"/>
              <w:rPr>
                <w:rFonts w:ascii="Arial" w:eastAsia="Calibri" w:hAnsi="Arial" w:cs="Arial"/>
                <w:color w:val="000000"/>
                <w:sz w:val="24"/>
                <w:szCs w:val="24"/>
                <w:lang w:eastAsia="es-ES"/>
              </w:rPr>
            </w:pPr>
            <w:r w:rsidRPr="00845D47">
              <w:rPr>
                <w:rFonts w:ascii="Arial" w:eastAsia="Calibri" w:hAnsi="Arial" w:cs="Arial"/>
                <w:color w:val="000000"/>
                <w:sz w:val="24"/>
                <w:szCs w:val="24"/>
                <w:lang w:eastAsia="es-ES"/>
              </w:rPr>
              <w:t xml:space="preserve">Cajas en concreto </w:t>
            </w:r>
          </w:p>
        </w:tc>
      </w:tr>
      <w:tr w:rsidR="00845D47" w:rsidRPr="0008593C" w:rsidTr="00845D47">
        <w:trPr>
          <w:trHeight w:val="539"/>
        </w:trPr>
        <w:tc>
          <w:tcPr>
            <w:tcW w:w="704" w:type="dxa"/>
          </w:tcPr>
          <w:p w:rsidR="00845D47" w:rsidRPr="0008593C" w:rsidRDefault="00845D47" w:rsidP="00845D47">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18</w:t>
            </w:r>
          </w:p>
        </w:tc>
        <w:tc>
          <w:tcPr>
            <w:tcW w:w="1320"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11</w:t>
            </w:r>
          </w:p>
        </w:tc>
        <w:tc>
          <w:tcPr>
            <w:tcW w:w="1012"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 xml:space="preserve">Unidad </w:t>
            </w:r>
          </w:p>
        </w:tc>
        <w:tc>
          <w:tcPr>
            <w:tcW w:w="2385" w:type="dxa"/>
          </w:tcPr>
          <w:p w:rsidR="00845D47" w:rsidRPr="00845D47" w:rsidRDefault="00845D47" w:rsidP="00845D47">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 xml:space="preserve">½” </w:t>
            </w:r>
          </w:p>
        </w:tc>
        <w:tc>
          <w:tcPr>
            <w:tcW w:w="4070" w:type="dxa"/>
          </w:tcPr>
          <w:p w:rsidR="00845D47" w:rsidRPr="00845D47" w:rsidRDefault="00845D47" w:rsidP="00845D47">
            <w:pPr>
              <w:spacing w:after="0" w:line="240" w:lineRule="auto"/>
              <w:rPr>
                <w:rFonts w:ascii="Arial" w:eastAsia="Calibri" w:hAnsi="Arial" w:cs="Arial"/>
                <w:color w:val="000000"/>
                <w:sz w:val="24"/>
                <w:szCs w:val="24"/>
                <w:lang w:eastAsia="es-ES"/>
              </w:rPr>
            </w:pPr>
            <w:r w:rsidRPr="00845D47">
              <w:rPr>
                <w:rFonts w:ascii="Arial" w:eastAsia="Calibri" w:hAnsi="Arial" w:cs="Arial"/>
                <w:color w:val="000000"/>
                <w:sz w:val="24"/>
                <w:szCs w:val="24"/>
                <w:lang w:eastAsia="es-ES"/>
              </w:rPr>
              <w:t>Llave de paso plástica</w:t>
            </w:r>
          </w:p>
        </w:tc>
      </w:tr>
      <w:bookmarkEnd w:id="1"/>
    </w:tbl>
    <w:p w:rsidR="00845D47" w:rsidRPr="0008593C" w:rsidRDefault="00845D47">
      <w:pPr>
        <w:spacing w:after="0" w:line="240" w:lineRule="auto"/>
        <w:jc w:val="both"/>
        <w:rPr>
          <w:rFonts w:ascii="Arial" w:eastAsia="Arial" w:hAnsi="Arial" w:cs="Arial"/>
          <w:b/>
          <w:color w:val="000000"/>
          <w:sz w:val="24"/>
          <w:szCs w:val="24"/>
        </w:rPr>
      </w:pPr>
    </w:p>
    <w:p w:rsidR="00845D47" w:rsidRPr="0008593C" w:rsidRDefault="00845D47">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MUESTRAS:</w:t>
      </w:r>
    </w:p>
    <w:p w:rsidR="007E5119" w:rsidRPr="0008593C" w:rsidRDefault="007E5119">
      <w:pPr>
        <w:spacing w:after="0" w:line="240" w:lineRule="auto"/>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Los proponentes interesados en la presente convocatoria, deberán presentar junto con su propuesta ante la entidad territorial, muestra de los ítems relacionados a continuación, lo cual permite el análisis integral por parte del comité evaluador. Teniendo en cuenta que la entidad ha advertido algunas posibles dificultades con la calidad de los productos, evitando con ello reclamaciones por mala o defectuosa calidad en el tiempo o el manejo de estos. Las muestras no son un factor de evaluación, pero si un requisito habilitante que constituye el punto de evaluación de la CAPACIDAD TECNICA del oferente. La presentación de las muestras que serán solicitadas, deberá ser entregadas hasta le fecha de cierre del presente proceso. Las muestras son de los siguientes ítems:</w:t>
      </w:r>
    </w:p>
    <w:p w:rsidR="007E5119" w:rsidRPr="0008593C" w:rsidRDefault="007E5119">
      <w:pPr>
        <w:spacing w:after="0" w:line="240" w:lineRule="auto"/>
        <w:jc w:val="both"/>
        <w:rPr>
          <w:rFonts w:ascii="Arial" w:eastAsia="Arial" w:hAnsi="Arial" w:cs="Arial"/>
          <w:color w:val="000000"/>
          <w:sz w:val="24"/>
          <w:szCs w:val="24"/>
        </w:rPr>
      </w:pPr>
    </w:p>
    <w:tbl>
      <w:tblPr>
        <w:tblStyle w:val="a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7E5119" w:rsidRPr="0008593C">
        <w:trPr>
          <w:trHeight w:val="20"/>
        </w:trPr>
        <w:tc>
          <w:tcPr>
            <w:tcW w:w="4414" w:type="dxa"/>
          </w:tcPr>
          <w:p w:rsidR="007E5119" w:rsidRPr="0008593C" w:rsidRDefault="00000000">
            <w:pPr>
              <w:jc w:val="center"/>
              <w:rPr>
                <w:rFonts w:ascii="Arial" w:eastAsia="Arial" w:hAnsi="Arial" w:cs="Arial"/>
                <w:color w:val="000000"/>
                <w:sz w:val="24"/>
                <w:szCs w:val="24"/>
              </w:rPr>
            </w:pPr>
            <w:r w:rsidRPr="0008593C">
              <w:rPr>
                <w:rFonts w:ascii="Arial" w:eastAsia="Arial" w:hAnsi="Arial" w:cs="Arial"/>
                <w:color w:val="000000"/>
                <w:sz w:val="24"/>
                <w:szCs w:val="24"/>
              </w:rPr>
              <w:t>Elemento</w:t>
            </w:r>
          </w:p>
        </w:tc>
        <w:tc>
          <w:tcPr>
            <w:tcW w:w="4414" w:type="dxa"/>
          </w:tcPr>
          <w:p w:rsidR="007E5119" w:rsidRPr="0008593C" w:rsidRDefault="00000000">
            <w:pPr>
              <w:jc w:val="center"/>
              <w:rPr>
                <w:rFonts w:ascii="Arial" w:eastAsia="Arial" w:hAnsi="Arial" w:cs="Arial"/>
                <w:color w:val="000000"/>
                <w:sz w:val="24"/>
                <w:szCs w:val="24"/>
              </w:rPr>
            </w:pPr>
            <w:r w:rsidRPr="0008593C">
              <w:rPr>
                <w:rFonts w:ascii="Arial" w:eastAsia="Arial" w:hAnsi="Arial" w:cs="Arial"/>
                <w:color w:val="000000"/>
                <w:sz w:val="24"/>
                <w:szCs w:val="24"/>
              </w:rPr>
              <w:t>cantidad</w:t>
            </w:r>
          </w:p>
        </w:tc>
      </w:tr>
      <w:tr w:rsidR="007E5119" w:rsidRPr="0008593C">
        <w:trPr>
          <w:trHeight w:val="20"/>
        </w:trPr>
        <w:tc>
          <w:tcPr>
            <w:tcW w:w="4414" w:type="dxa"/>
          </w:tcPr>
          <w:p w:rsidR="007E5119" w:rsidRPr="0008593C" w:rsidRDefault="00266617">
            <w:pPr>
              <w:jc w:val="both"/>
              <w:rPr>
                <w:rFonts w:ascii="Arial" w:eastAsia="Arial" w:hAnsi="Arial" w:cs="Arial"/>
                <w:color w:val="000000"/>
                <w:sz w:val="24"/>
                <w:szCs w:val="24"/>
              </w:rPr>
            </w:pPr>
            <w:r w:rsidRPr="00845D47">
              <w:rPr>
                <w:rFonts w:ascii="Arial" w:eastAsia="Times New Roman" w:hAnsi="Arial" w:cs="Arial"/>
                <w:sz w:val="24"/>
                <w:szCs w:val="24"/>
                <w:lang w:val="es-ES" w:eastAsia="es-ES"/>
              </w:rPr>
              <w:t>Micromedidor R 200 ½”</w:t>
            </w:r>
          </w:p>
        </w:tc>
        <w:tc>
          <w:tcPr>
            <w:tcW w:w="4414" w:type="dxa"/>
          </w:tcPr>
          <w:p w:rsidR="007E5119" w:rsidRPr="0008593C" w:rsidRDefault="00000000">
            <w:pPr>
              <w:jc w:val="center"/>
              <w:rPr>
                <w:rFonts w:ascii="Arial" w:eastAsia="Arial" w:hAnsi="Arial" w:cs="Arial"/>
                <w:color w:val="000000"/>
                <w:sz w:val="24"/>
                <w:szCs w:val="24"/>
              </w:rPr>
            </w:pPr>
            <w:r w:rsidRPr="0008593C">
              <w:rPr>
                <w:rFonts w:ascii="Arial" w:eastAsia="Arial" w:hAnsi="Arial" w:cs="Arial"/>
                <w:color w:val="000000"/>
                <w:sz w:val="24"/>
                <w:szCs w:val="24"/>
              </w:rPr>
              <w:t>1</w:t>
            </w:r>
          </w:p>
        </w:tc>
      </w:tr>
    </w:tbl>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 xml:space="preserve">2.3. EXPERIENCIA </w:t>
      </w:r>
      <w:r w:rsidRPr="0008593C">
        <w:rPr>
          <w:rFonts w:ascii="Arial" w:eastAsia="Arial" w:hAnsi="Arial" w:cs="Arial"/>
          <w:b/>
          <w:sz w:val="24"/>
          <w:szCs w:val="24"/>
        </w:rPr>
        <w:t>ESPECÍFICA</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Los proponentes deberán acreditar experiencia específica en la ejecución de un  (01) contrato, cuyo objeto o alcance del mismo esté relacionado con el objeto contractual, cuyos valores ejecutados (expresado en salarios mínimos vigentes a la fecha de terminación del contrato) sea igual o superior al presupuesto oficial de la presente contratación (expresado en salarios mínimos legales del año 2024) para efectos de lo cual se deben aportar las respectivas actas de recibo final y/o liquidación, las cuales deben contener la siguiente información: </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Nombre o razón social del contratante </w:t>
      </w: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Nombre o razón social del contratista </w:t>
      </w: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Objeto claramente definido </w:t>
      </w: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Fecha de iniciación de la ejecución del contrato (día, mes y año). </w:t>
      </w: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lastRenderedPageBreak/>
        <w:t xml:space="preserve">Fecha de terminación de la ejecución del contrato (día, mes y año). </w:t>
      </w: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Valor total ejecutado del contrato </w:t>
      </w: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Cuando la experiencia que se pretenda acreditar corresponda a un consorcio o unión temporal, el oferente deberá́ acreditar el porcentaje de participación de cada uno de sus integrantes y sólo se tendrá́ en cuenta su porcentaje de participación </w:t>
      </w:r>
    </w:p>
    <w:p w:rsidR="007E5119" w:rsidRPr="0008593C" w:rsidRDefault="00000000">
      <w:pPr>
        <w:numPr>
          <w:ilvl w:val="0"/>
          <w:numId w:val="4"/>
        </w:num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Firma del interventor o supervisor del contrato </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 xml:space="preserve">3. OBLIGACIONES </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 xml:space="preserve">3.1. OBLIGACIONES DEL CONTRATISTA </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Entregar los elementos descritos requeridos por la entidad, de acuerdo con las cantidades y calidades especificadas en la presente invitación pública, en las Instalaciones de la Alcaldía Municipal, ubicada en la Calle 4 1-10 Edificio CAM de la cabecera Municipal de Morales - Cauca.</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 xml:space="preserve">Atender las observaciones realizadas por el funcionario encargado de ejercer la Supervisión del contrato. </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 xml:space="preserve">Asumir los costos por descuentos fiscales de ley que sean aplicables al tipo de contrato en el marco de la contratación con entidades del estado. </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El contratista será responsable de todos los gastos asociados al contrato.</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 xml:space="preserve">El Contratista deberá cumplir con las características y especificaciones en cuanto a la calidad y cantidad requerida por el municipio. </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El contratista responderá por la calidad y cumplimiento del objeto del contrato y por la ejecución oportuna del contrato.</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Presentar dentro de los tres (3) días hábiles siguientes al perfeccionamiento del contrato, las garantías y demás documentos necesarios legalmente para iniciar la ejecución del contrato, conforme a la ley.</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 xml:space="preserve">Garantizar que los insumos y elementos objeto del contrato cumplan estrictamente con las características </w:t>
      </w:r>
      <w:r w:rsidRPr="0008593C">
        <w:rPr>
          <w:rFonts w:ascii="Arial" w:eastAsia="Arial" w:hAnsi="Arial" w:cs="Arial"/>
          <w:sz w:val="24"/>
          <w:szCs w:val="24"/>
        </w:rPr>
        <w:t>técnicas y normas</w:t>
      </w:r>
      <w:r w:rsidRPr="0008593C">
        <w:rPr>
          <w:rFonts w:ascii="Arial" w:eastAsia="Arial" w:hAnsi="Arial" w:cs="Arial"/>
          <w:color w:val="000000"/>
          <w:sz w:val="24"/>
          <w:szCs w:val="24"/>
        </w:rPr>
        <w:t xml:space="preserve"> legales.</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Las demás que se deriven de la naturaleza del contrato.</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Reemplazar cualquier elemento en el evento que no cumpla con las especificaciones técnicas exigidas por el ente territorial, dentro de los tres (3) días hábiles siguientes a la fecha de comunicación que en tal sentido realice la Corporación, a través del supervisor del contrato.</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El contratista responderá por la calidad y cumplimiento del objeto del contrato y por la ejecución oportuna del mismo.</w:t>
      </w:r>
    </w:p>
    <w:p w:rsidR="007E5119" w:rsidRPr="0008593C"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sz w:val="24"/>
          <w:szCs w:val="24"/>
        </w:rPr>
      </w:pPr>
      <w:r w:rsidRPr="0008593C">
        <w:rPr>
          <w:rFonts w:ascii="Arial" w:eastAsia="Arial" w:hAnsi="Arial" w:cs="Arial"/>
          <w:color w:val="000000"/>
          <w:sz w:val="24"/>
          <w:szCs w:val="24"/>
        </w:rPr>
        <w:t>Dar estricto y oportuno cumplimiento a lo consagrado en el Art. 1, Parágrafo 2, de la Ley 828 de 2003 y Ley 1150 de 2007, Art. 23, y demás normas concordantes, relacionado con los pagos al Sistema Integral de Seguridad Social (salud, pensión y ARP) y aportes parafiscales, según sea el caso</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 xml:space="preserve">3.2. OBLIGACIONES DEL MUNICIPIO </w:t>
      </w: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a. Pagar los bienes efectivamente entregados. </w:t>
      </w: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lastRenderedPageBreak/>
        <w:t xml:space="preserve">b. Realizar la supervisión del contrato. </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 xml:space="preserve">4. </w:t>
      </w:r>
      <w:r w:rsidRPr="0008593C">
        <w:rPr>
          <w:rFonts w:ascii="Arial" w:eastAsia="Arial" w:hAnsi="Arial" w:cs="Arial"/>
          <w:b/>
          <w:sz w:val="24"/>
          <w:szCs w:val="24"/>
        </w:rPr>
        <w:t>IDENTIFICACIÓN</w:t>
      </w:r>
      <w:r w:rsidRPr="0008593C">
        <w:rPr>
          <w:rFonts w:ascii="Arial" w:eastAsia="Arial" w:hAnsi="Arial" w:cs="Arial"/>
          <w:b/>
          <w:color w:val="000000"/>
          <w:sz w:val="24"/>
          <w:szCs w:val="24"/>
        </w:rPr>
        <w:t xml:space="preserve"> DEL CONTRATO A CELEBRAR</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Tipología Contractual: Se pretende celebrar un contrato de compraventa</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 xml:space="preserve">5. </w:t>
      </w:r>
      <w:r w:rsidRPr="0008593C">
        <w:rPr>
          <w:rFonts w:ascii="Arial" w:eastAsia="Arial" w:hAnsi="Arial" w:cs="Arial"/>
          <w:b/>
          <w:sz w:val="24"/>
          <w:szCs w:val="24"/>
        </w:rPr>
        <w:t>RELACIÓN</w:t>
      </w:r>
      <w:r w:rsidRPr="0008593C">
        <w:rPr>
          <w:rFonts w:ascii="Arial" w:eastAsia="Arial" w:hAnsi="Arial" w:cs="Arial"/>
          <w:b/>
          <w:color w:val="000000"/>
          <w:sz w:val="24"/>
          <w:szCs w:val="24"/>
        </w:rPr>
        <w:t xml:space="preserve"> LABORAL</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El contratista </w:t>
      </w:r>
      <w:r w:rsidRPr="0008593C">
        <w:rPr>
          <w:rFonts w:ascii="Arial" w:eastAsia="Arial" w:hAnsi="Arial" w:cs="Arial"/>
          <w:sz w:val="24"/>
          <w:szCs w:val="24"/>
        </w:rPr>
        <w:t>ejecutará</w:t>
      </w:r>
      <w:r w:rsidRPr="0008593C">
        <w:rPr>
          <w:rFonts w:ascii="Arial" w:eastAsia="Arial" w:hAnsi="Arial" w:cs="Arial"/>
          <w:color w:val="000000"/>
          <w:sz w:val="24"/>
          <w:szCs w:val="24"/>
        </w:rPr>
        <w:t xml:space="preserve"> el objeto contractual con toda autonomía técnica y sin subordinación con respecto a la entidad. queda entendido que no habrá vínculo laboral alguno entre el personal utilizado por el contratista y el municipio de Morales.</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6. PLAZO DE EJECUCIÓN</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El plazo para la ejecución del presente contrato será 15 días calendario, contados a partir del acta de inicio previo cumplimiento de requisitos de perfeccionamiento y ejecución del contrato.</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 xml:space="preserve">7. LUGAR DE EJECUCIÓN </w:t>
      </w:r>
    </w:p>
    <w:p w:rsidR="007E5119" w:rsidRPr="0008593C" w:rsidRDefault="007E5119">
      <w:pPr>
        <w:pBdr>
          <w:top w:val="nil"/>
          <w:left w:val="nil"/>
          <w:bottom w:val="nil"/>
          <w:right w:val="nil"/>
          <w:between w:val="nil"/>
        </w:pBdr>
        <w:spacing w:after="0" w:line="240" w:lineRule="auto"/>
        <w:jc w:val="both"/>
        <w:rPr>
          <w:rFonts w:ascii="Arial" w:eastAsia="Arial" w:hAnsi="Arial" w:cs="Arial"/>
          <w:color w:val="000000"/>
          <w:sz w:val="24"/>
          <w:szCs w:val="24"/>
        </w:rPr>
      </w:pPr>
    </w:p>
    <w:p w:rsidR="007E5119" w:rsidRPr="0008593C" w:rsidRDefault="00000000">
      <w:pPr>
        <w:pBdr>
          <w:top w:val="nil"/>
          <w:left w:val="nil"/>
          <w:bottom w:val="nil"/>
          <w:right w:val="nil"/>
          <w:between w:val="nil"/>
        </w:pBd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El presente contrato se ejecutará en el municipio de morales – Cauca</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8</w:t>
      </w:r>
      <w:r w:rsidRPr="0008593C">
        <w:rPr>
          <w:rFonts w:ascii="Arial" w:eastAsia="Arial" w:hAnsi="Arial" w:cs="Arial"/>
          <w:color w:val="000000"/>
          <w:sz w:val="24"/>
          <w:szCs w:val="24"/>
        </w:rPr>
        <w:t xml:space="preserve">. </w:t>
      </w:r>
      <w:r w:rsidRPr="0008593C">
        <w:rPr>
          <w:rFonts w:ascii="Arial" w:eastAsia="Arial" w:hAnsi="Arial" w:cs="Arial"/>
          <w:b/>
          <w:color w:val="000000"/>
          <w:sz w:val="24"/>
          <w:szCs w:val="24"/>
        </w:rPr>
        <w:t xml:space="preserve">VALOR ESTIMADO DEL CONTRATO Y SU JUSTIFICACIÓN. </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El Municipio de Morales, a través de la </w:t>
      </w:r>
      <w:r w:rsidRPr="0008593C">
        <w:rPr>
          <w:rFonts w:ascii="Arial" w:eastAsia="Arial" w:hAnsi="Arial" w:cs="Arial"/>
          <w:sz w:val="24"/>
          <w:szCs w:val="24"/>
        </w:rPr>
        <w:t>DIRECCIÓN</w:t>
      </w:r>
      <w:r w:rsidRPr="0008593C">
        <w:rPr>
          <w:rFonts w:ascii="Arial" w:eastAsia="Arial" w:hAnsi="Arial" w:cs="Arial"/>
          <w:color w:val="000000"/>
          <w:sz w:val="24"/>
          <w:szCs w:val="24"/>
        </w:rPr>
        <w:t xml:space="preserve"> DE SERVICIOS </w:t>
      </w:r>
      <w:r w:rsidRPr="0008593C">
        <w:rPr>
          <w:rFonts w:ascii="Arial" w:eastAsia="Arial" w:hAnsi="Arial" w:cs="Arial"/>
          <w:sz w:val="24"/>
          <w:szCs w:val="24"/>
        </w:rPr>
        <w:t>PÚBLICOS</w:t>
      </w:r>
      <w:r w:rsidRPr="0008593C">
        <w:rPr>
          <w:rFonts w:ascii="Arial" w:eastAsia="Arial" w:hAnsi="Arial" w:cs="Arial"/>
          <w:color w:val="000000"/>
          <w:sz w:val="24"/>
          <w:szCs w:val="24"/>
        </w:rPr>
        <w:t xml:space="preserve"> </w:t>
      </w:r>
      <w:r w:rsidRPr="0008593C">
        <w:rPr>
          <w:rFonts w:ascii="Arial" w:eastAsia="Arial" w:hAnsi="Arial" w:cs="Arial"/>
          <w:sz w:val="24"/>
          <w:szCs w:val="24"/>
        </w:rPr>
        <w:t>realizó</w:t>
      </w:r>
      <w:r w:rsidRPr="0008593C">
        <w:rPr>
          <w:rFonts w:ascii="Arial" w:eastAsia="Arial" w:hAnsi="Arial" w:cs="Arial"/>
          <w:color w:val="000000"/>
          <w:sz w:val="24"/>
          <w:szCs w:val="24"/>
        </w:rPr>
        <w:t xml:space="preserve"> estudio de mercado a través de un comparativo de los precios cotizados estableciendo un presupuesto oficial de </w:t>
      </w:r>
      <w:r w:rsidR="00A80E0C" w:rsidRPr="0008593C">
        <w:rPr>
          <w:rFonts w:ascii="Arial" w:hAnsi="Arial" w:cs="Arial"/>
          <w:b/>
          <w:bCs/>
          <w:sz w:val="24"/>
          <w:szCs w:val="24"/>
        </w:rPr>
        <w:t xml:space="preserve">TRECE MILLONES DOSCIENTOS CUARENTA Y CINCOMIL </w:t>
      </w:r>
      <w:r w:rsidR="00A80E0C" w:rsidRPr="0008593C">
        <w:rPr>
          <w:rFonts w:ascii="Arial" w:hAnsi="Arial" w:cs="Arial"/>
          <w:b/>
          <w:bCs/>
          <w:spacing w:val="-3"/>
          <w:sz w:val="24"/>
          <w:szCs w:val="24"/>
        </w:rPr>
        <w:t>MIL</w:t>
      </w:r>
      <w:r w:rsidR="00A80E0C" w:rsidRPr="0008593C">
        <w:rPr>
          <w:rFonts w:ascii="Arial" w:hAnsi="Arial" w:cs="Arial"/>
          <w:b/>
          <w:bCs/>
          <w:spacing w:val="-1"/>
          <w:sz w:val="24"/>
          <w:szCs w:val="24"/>
        </w:rPr>
        <w:t xml:space="preserve"> </w:t>
      </w:r>
      <w:r w:rsidR="00A80E0C" w:rsidRPr="0008593C">
        <w:rPr>
          <w:rFonts w:ascii="Arial" w:hAnsi="Arial" w:cs="Arial"/>
          <w:b/>
          <w:bCs/>
          <w:sz w:val="24"/>
          <w:szCs w:val="24"/>
        </w:rPr>
        <w:t>PESOS</w:t>
      </w:r>
      <w:r w:rsidR="00A80E0C" w:rsidRPr="0008593C">
        <w:rPr>
          <w:rFonts w:ascii="Arial" w:hAnsi="Arial" w:cs="Arial"/>
          <w:b/>
          <w:bCs/>
          <w:spacing w:val="-4"/>
          <w:sz w:val="24"/>
          <w:szCs w:val="24"/>
        </w:rPr>
        <w:t xml:space="preserve"> </w:t>
      </w:r>
      <w:r w:rsidR="00A80E0C" w:rsidRPr="0008593C">
        <w:rPr>
          <w:rFonts w:ascii="Arial" w:hAnsi="Arial" w:cs="Arial"/>
          <w:b/>
          <w:bCs/>
          <w:sz w:val="24"/>
          <w:szCs w:val="24"/>
        </w:rPr>
        <w:t>M/C</w:t>
      </w:r>
      <w:r w:rsidR="00A80E0C" w:rsidRPr="0008593C">
        <w:rPr>
          <w:rFonts w:ascii="Arial" w:hAnsi="Arial" w:cs="Arial"/>
          <w:b/>
          <w:bCs/>
          <w:spacing w:val="-5"/>
          <w:sz w:val="24"/>
          <w:szCs w:val="24"/>
        </w:rPr>
        <w:t xml:space="preserve"> </w:t>
      </w:r>
      <w:r w:rsidRPr="0008593C">
        <w:rPr>
          <w:rFonts w:ascii="Arial" w:eastAsia="Arial" w:hAnsi="Arial" w:cs="Arial"/>
          <w:b/>
          <w:color w:val="000000"/>
          <w:sz w:val="24"/>
          <w:szCs w:val="24"/>
        </w:rPr>
        <w:t xml:space="preserve">($ </w:t>
      </w:r>
      <w:r w:rsidR="00A80E0C" w:rsidRPr="0008593C">
        <w:rPr>
          <w:rFonts w:ascii="Arial" w:eastAsia="Arial" w:hAnsi="Arial" w:cs="Arial"/>
          <w:b/>
          <w:sz w:val="24"/>
          <w:szCs w:val="24"/>
        </w:rPr>
        <w:t>13.245.000</w:t>
      </w:r>
      <w:r w:rsidRPr="0008593C">
        <w:rPr>
          <w:rFonts w:ascii="Arial" w:eastAsia="Arial" w:hAnsi="Arial" w:cs="Arial"/>
          <w:b/>
          <w:color w:val="000000"/>
          <w:sz w:val="24"/>
          <w:szCs w:val="24"/>
        </w:rPr>
        <w:t>), Incluido IVA,</w:t>
      </w:r>
      <w:r w:rsidRPr="0008593C">
        <w:rPr>
          <w:rFonts w:ascii="Arial" w:eastAsia="Arial" w:hAnsi="Arial" w:cs="Arial"/>
          <w:color w:val="000000"/>
          <w:sz w:val="24"/>
          <w:szCs w:val="24"/>
        </w:rPr>
        <w:t xml:space="preserve"> el cual incluye los costos directos e indirectos de esta contratación, cuyo valor presupuestal se </w:t>
      </w:r>
      <w:r w:rsidRPr="0008593C">
        <w:rPr>
          <w:rFonts w:ascii="Arial" w:eastAsia="Arial" w:hAnsi="Arial" w:cs="Arial"/>
          <w:sz w:val="24"/>
          <w:szCs w:val="24"/>
        </w:rPr>
        <w:t>individualiza</w:t>
      </w:r>
      <w:r w:rsidRPr="0008593C">
        <w:rPr>
          <w:rFonts w:ascii="Arial" w:eastAsia="Arial" w:hAnsi="Arial" w:cs="Arial"/>
          <w:color w:val="000000"/>
          <w:sz w:val="24"/>
          <w:szCs w:val="24"/>
        </w:rPr>
        <w:t xml:space="preserve"> de la siguiente manera:</w:t>
      </w:r>
    </w:p>
    <w:p w:rsidR="007E5119" w:rsidRPr="0008593C" w:rsidRDefault="007E5119">
      <w:pPr>
        <w:widowControl w:val="0"/>
        <w:pBdr>
          <w:top w:val="nil"/>
          <w:left w:val="nil"/>
          <w:bottom w:val="nil"/>
          <w:right w:val="nil"/>
          <w:between w:val="nil"/>
        </w:pBdr>
        <w:spacing w:after="0"/>
        <w:rPr>
          <w:rFonts w:ascii="Arial" w:eastAsia="Arial" w:hAnsi="Arial" w:cs="Arial"/>
          <w:color w:val="000000"/>
          <w:sz w:val="24"/>
          <w:szCs w:val="24"/>
        </w:rPr>
      </w:pPr>
      <w:bookmarkStart w:id="2" w:name="bookmark=id.3znysh7" w:colFirst="0" w:colLast="0"/>
      <w:bookmarkEnd w:id="2"/>
    </w:p>
    <w:p w:rsidR="007E5119" w:rsidRPr="0008593C" w:rsidRDefault="007E5119">
      <w:pPr>
        <w:jc w:val="both"/>
        <w:rPr>
          <w:rFonts w:ascii="Arial" w:eastAsia="Arial" w:hAnsi="Arial" w:cs="Arial"/>
          <w:color w:val="000000"/>
          <w:sz w:val="24"/>
          <w:szCs w:val="24"/>
        </w:rPr>
      </w:pPr>
    </w:p>
    <w:p w:rsidR="007E5119" w:rsidRDefault="007E5119">
      <w:pPr>
        <w:jc w:val="both"/>
        <w:rPr>
          <w:rFonts w:ascii="Arial" w:eastAsia="Arial" w:hAnsi="Arial" w:cs="Arial"/>
          <w:color w:val="000000"/>
          <w:sz w:val="24"/>
          <w:szCs w:val="24"/>
        </w:rPr>
      </w:pPr>
    </w:p>
    <w:p w:rsidR="00BB3310" w:rsidRPr="0008593C" w:rsidRDefault="00BB3310">
      <w:pPr>
        <w:jc w:val="both"/>
        <w:rPr>
          <w:rFonts w:ascii="Arial" w:eastAsia="Arial" w:hAnsi="Arial" w:cs="Arial"/>
          <w:color w:val="000000"/>
          <w:sz w:val="24"/>
          <w:szCs w:val="24"/>
        </w:rPr>
      </w:pPr>
    </w:p>
    <w:p w:rsidR="00A80E0C" w:rsidRPr="0008593C" w:rsidRDefault="00A80E0C" w:rsidP="005B029D">
      <w:pPr>
        <w:spacing w:after="0" w:line="240" w:lineRule="auto"/>
        <w:jc w:val="both"/>
        <w:rPr>
          <w:rFonts w:ascii="Arial" w:eastAsia="Arial" w:hAnsi="Arial" w:cs="Arial"/>
          <w:color w:val="000000"/>
          <w:sz w:val="24"/>
          <w:szCs w:val="24"/>
          <w:lang w:val="es-ES" w:eastAsia="es-ES"/>
        </w:rPr>
        <w:sectPr w:rsidR="00A80E0C" w:rsidRPr="0008593C">
          <w:headerReference w:type="default" r:id="rId8"/>
          <w:footerReference w:type="default" r:id="rId9"/>
          <w:pgSz w:w="12240" w:h="15840"/>
          <w:pgMar w:top="1985" w:right="1701" w:bottom="1560" w:left="1701" w:header="708" w:footer="708" w:gutter="0"/>
          <w:pgNumType w:start="1"/>
          <w:cols w:space="720"/>
        </w:sectPr>
      </w:pPr>
    </w:p>
    <w:tbl>
      <w:tblPr>
        <w:tblW w:w="12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848"/>
        <w:gridCol w:w="991"/>
        <w:gridCol w:w="1700"/>
        <w:gridCol w:w="2843"/>
        <w:gridCol w:w="1279"/>
        <w:gridCol w:w="1418"/>
        <w:gridCol w:w="1276"/>
        <w:gridCol w:w="1134"/>
      </w:tblGrid>
      <w:tr w:rsidR="00683958" w:rsidRPr="0008593C" w:rsidTr="00234474">
        <w:trPr>
          <w:trHeight w:val="178"/>
        </w:trPr>
        <w:tc>
          <w:tcPr>
            <w:tcW w:w="697" w:type="dxa"/>
            <w:vMerge w:val="restart"/>
          </w:tcPr>
          <w:p w:rsidR="00683958" w:rsidRPr="0008593C" w:rsidRDefault="00683958" w:rsidP="005B029D">
            <w:pPr>
              <w:spacing w:after="0" w:line="240" w:lineRule="auto"/>
              <w:jc w:val="both"/>
              <w:rPr>
                <w:rFonts w:ascii="Arial" w:eastAsia="Arial" w:hAnsi="Arial" w:cs="Arial"/>
                <w:color w:val="000000"/>
                <w:sz w:val="24"/>
                <w:szCs w:val="24"/>
                <w:lang w:val="es-ES" w:eastAsia="es-ES"/>
              </w:rPr>
            </w:pPr>
            <w:bookmarkStart w:id="3" w:name="_Hlk181719142"/>
            <w:r w:rsidRPr="0008593C">
              <w:rPr>
                <w:rFonts w:ascii="Arial" w:eastAsia="Arial" w:hAnsi="Arial" w:cs="Arial"/>
                <w:color w:val="000000"/>
                <w:sz w:val="24"/>
                <w:szCs w:val="24"/>
                <w:lang w:val="es-ES" w:eastAsia="es-ES"/>
              </w:rPr>
              <w:lastRenderedPageBreak/>
              <w:t>ITEM</w:t>
            </w:r>
          </w:p>
        </w:tc>
        <w:tc>
          <w:tcPr>
            <w:tcW w:w="848" w:type="dxa"/>
            <w:vMerge w:val="restart"/>
          </w:tcPr>
          <w:p w:rsidR="00683958" w:rsidRPr="00845D47" w:rsidRDefault="00683958" w:rsidP="00683958">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CANTIDAD</w:t>
            </w:r>
          </w:p>
        </w:tc>
        <w:tc>
          <w:tcPr>
            <w:tcW w:w="991" w:type="dxa"/>
            <w:vMerge w:val="restart"/>
          </w:tcPr>
          <w:p w:rsidR="00683958" w:rsidRPr="00845D47" w:rsidRDefault="00683958" w:rsidP="00683958">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 de medida</w:t>
            </w:r>
          </w:p>
        </w:tc>
        <w:tc>
          <w:tcPr>
            <w:tcW w:w="1700" w:type="dxa"/>
            <w:vMerge w:val="restart"/>
          </w:tcPr>
          <w:p w:rsidR="00683958" w:rsidRPr="00845D47" w:rsidRDefault="00683958" w:rsidP="00683958">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MEDIDA</w:t>
            </w:r>
          </w:p>
        </w:tc>
        <w:tc>
          <w:tcPr>
            <w:tcW w:w="2843" w:type="dxa"/>
            <w:vMerge w:val="restart"/>
          </w:tcPr>
          <w:p w:rsidR="00683958" w:rsidRPr="00845D47" w:rsidRDefault="00683958" w:rsidP="00683958">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Características</w:t>
            </w:r>
          </w:p>
        </w:tc>
        <w:tc>
          <w:tcPr>
            <w:tcW w:w="2697" w:type="dxa"/>
            <w:gridSpan w:val="2"/>
          </w:tcPr>
          <w:p w:rsidR="00683958" w:rsidRPr="0008593C" w:rsidRDefault="00683958" w:rsidP="005B029D">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COTIZACION 01</w:t>
            </w:r>
          </w:p>
        </w:tc>
        <w:tc>
          <w:tcPr>
            <w:tcW w:w="2410" w:type="dxa"/>
            <w:gridSpan w:val="2"/>
          </w:tcPr>
          <w:p w:rsidR="00683958" w:rsidRPr="0008593C" w:rsidRDefault="00683958" w:rsidP="005B029D">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COTIZACION 02</w:t>
            </w:r>
          </w:p>
        </w:tc>
      </w:tr>
      <w:tr w:rsidR="00234474" w:rsidRPr="0008593C" w:rsidTr="00234474">
        <w:trPr>
          <w:trHeight w:val="178"/>
        </w:trPr>
        <w:tc>
          <w:tcPr>
            <w:tcW w:w="697" w:type="dxa"/>
            <w:vMerge/>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p>
        </w:tc>
        <w:tc>
          <w:tcPr>
            <w:tcW w:w="848" w:type="dxa"/>
            <w:vMerge/>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p>
        </w:tc>
        <w:tc>
          <w:tcPr>
            <w:tcW w:w="991" w:type="dxa"/>
            <w:vMerge/>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p>
        </w:tc>
        <w:tc>
          <w:tcPr>
            <w:tcW w:w="1700" w:type="dxa"/>
            <w:vMerge/>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p>
        </w:tc>
        <w:tc>
          <w:tcPr>
            <w:tcW w:w="2843" w:type="dxa"/>
            <w:vMerge/>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p>
        </w:tc>
        <w:tc>
          <w:tcPr>
            <w:tcW w:w="1279" w:type="dxa"/>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 xml:space="preserve">VALOR UNITARIO </w:t>
            </w:r>
          </w:p>
        </w:tc>
        <w:tc>
          <w:tcPr>
            <w:tcW w:w="1418" w:type="dxa"/>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VALOR TOTAL</w:t>
            </w:r>
          </w:p>
        </w:tc>
        <w:tc>
          <w:tcPr>
            <w:tcW w:w="1276" w:type="dxa"/>
          </w:tcPr>
          <w:p w:rsidR="00234474" w:rsidRDefault="00234474" w:rsidP="00234474">
            <w:pPr>
              <w:pStyle w:val="TableParagraph"/>
              <w:spacing w:line="234" w:lineRule="exact"/>
              <w:ind w:left="111"/>
            </w:pPr>
            <w:r>
              <w:t>VALOR</w:t>
            </w:r>
            <w:r>
              <w:rPr>
                <w:spacing w:val="-3"/>
              </w:rPr>
              <w:t xml:space="preserve"> </w:t>
            </w:r>
            <w:r>
              <w:t>UNITARIO</w:t>
            </w:r>
          </w:p>
        </w:tc>
        <w:tc>
          <w:tcPr>
            <w:tcW w:w="1134" w:type="dxa"/>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VALOR TOTAL</w:t>
            </w:r>
          </w:p>
        </w:tc>
      </w:tr>
      <w:tr w:rsidR="00234474" w:rsidRPr="0008593C" w:rsidTr="00234474">
        <w:trPr>
          <w:trHeight w:val="358"/>
        </w:trPr>
        <w:tc>
          <w:tcPr>
            <w:tcW w:w="697" w:type="dxa"/>
          </w:tcPr>
          <w:p w:rsidR="00234474" w:rsidRPr="0008593C" w:rsidRDefault="00234474" w:rsidP="00234474">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01</w:t>
            </w:r>
          </w:p>
        </w:tc>
        <w:tc>
          <w:tcPr>
            <w:tcW w:w="848" w:type="dxa"/>
          </w:tcPr>
          <w:p w:rsidR="00234474" w:rsidRPr="00845D47" w:rsidRDefault="00234474" w:rsidP="00234474">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991" w:type="dxa"/>
          </w:tcPr>
          <w:p w:rsidR="00234474" w:rsidRPr="00845D47" w:rsidRDefault="00234474" w:rsidP="00234474">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1700" w:type="dxa"/>
          </w:tcPr>
          <w:p w:rsidR="00234474" w:rsidRPr="00845D47" w:rsidRDefault="00234474" w:rsidP="00234474">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41 cm* 81cm</w:t>
            </w:r>
          </w:p>
        </w:tc>
        <w:tc>
          <w:tcPr>
            <w:tcW w:w="2843" w:type="dxa"/>
          </w:tcPr>
          <w:p w:rsidR="00234474" w:rsidRPr="00845D47" w:rsidRDefault="00234474" w:rsidP="00234474">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234474" w:rsidRPr="00845D47" w:rsidRDefault="00234474" w:rsidP="00234474">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c>
          <w:tcPr>
            <w:tcW w:w="1279" w:type="dxa"/>
          </w:tcPr>
          <w:p w:rsidR="00234474" w:rsidRPr="0008593C" w:rsidRDefault="00234474" w:rsidP="00234474">
            <w:pPr>
              <w:pStyle w:val="TableParagraph"/>
              <w:rPr>
                <w:sz w:val="24"/>
                <w:szCs w:val="24"/>
              </w:rPr>
            </w:pPr>
          </w:p>
          <w:p w:rsidR="00234474" w:rsidRPr="0008593C" w:rsidRDefault="00234474" w:rsidP="00234474">
            <w:pPr>
              <w:pStyle w:val="TableParagraph"/>
              <w:spacing w:before="195"/>
              <w:ind w:left="108"/>
              <w:rPr>
                <w:sz w:val="24"/>
                <w:szCs w:val="24"/>
              </w:rPr>
            </w:pPr>
            <w:r w:rsidRPr="0008593C">
              <w:rPr>
                <w:sz w:val="24"/>
                <w:szCs w:val="24"/>
              </w:rPr>
              <w:t>$200.000</w:t>
            </w:r>
          </w:p>
        </w:tc>
        <w:tc>
          <w:tcPr>
            <w:tcW w:w="1418" w:type="dxa"/>
          </w:tcPr>
          <w:p w:rsidR="00234474" w:rsidRPr="0008593C" w:rsidRDefault="00234474" w:rsidP="00234474">
            <w:pPr>
              <w:pStyle w:val="TableParagraph"/>
              <w:rPr>
                <w:sz w:val="24"/>
                <w:szCs w:val="24"/>
              </w:rPr>
            </w:pPr>
          </w:p>
          <w:p w:rsidR="00234474" w:rsidRPr="0008593C" w:rsidRDefault="00234474" w:rsidP="00234474">
            <w:pPr>
              <w:pStyle w:val="TableParagraph"/>
              <w:spacing w:before="195"/>
              <w:ind w:left="112"/>
              <w:rPr>
                <w:sz w:val="24"/>
                <w:szCs w:val="24"/>
              </w:rPr>
            </w:pPr>
            <w:r w:rsidRPr="0008593C">
              <w:rPr>
                <w:sz w:val="24"/>
                <w:szCs w:val="24"/>
              </w:rPr>
              <w:t>$200.000</w:t>
            </w:r>
          </w:p>
        </w:tc>
        <w:tc>
          <w:tcPr>
            <w:tcW w:w="1276" w:type="dxa"/>
          </w:tcPr>
          <w:p w:rsidR="00234474" w:rsidRDefault="00234474" w:rsidP="00234474">
            <w:pPr>
              <w:pStyle w:val="TableParagraph"/>
              <w:tabs>
                <w:tab w:val="left" w:pos="903"/>
              </w:tabs>
            </w:pPr>
            <w:r>
              <w:t>$</w:t>
            </w:r>
            <w:r>
              <w:t>2</w:t>
            </w:r>
            <w:r>
              <w:t>40.000</w:t>
            </w:r>
          </w:p>
        </w:tc>
        <w:tc>
          <w:tcPr>
            <w:tcW w:w="1134" w:type="dxa"/>
          </w:tcPr>
          <w:p w:rsidR="00234474" w:rsidRDefault="00234474" w:rsidP="00234474">
            <w:pPr>
              <w:pStyle w:val="TableParagraph"/>
              <w:tabs>
                <w:tab w:val="left" w:pos="903"/>
              </w:tabs>
            </w:pPr>
            <w:r>
              <w:t>$240.000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02</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2 mts * 41 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$450.000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$450.000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$470.000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$470.000</w:t>
            </w:r>
          </w:p>
        </w:tc>
      </w:tr>
      <w:tr w:rsidR="00234474" w:rsidRPr="00234474" w:rsidTr="00234474">
        <w:trPr>
          <w:trHeight w:val="373"/>
        </w:trPr>
        <w:tc>
          <w:tcPr>
            <w:tcW w:w="697" w:type="dxa"/>
          </w:tcPr>
          <w:p w:rsidR="00234474" w:rsidRPr="00234474" w:rsidRDefault="00234474" w:rsidP="00234474">
            <w:pPr>
              <w:pStyle w:val="TableParagraph"/>
              <w:tabs>
                <w:tab w:val="left" w:pos="903"/>
              </w:tabs>
            </w:pPr>
            <w:r w:rsidRPr="00234474">
              <w:t>03.</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5.20 mts *47 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$1.320.000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$1.320.000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$1.350.000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$1.350.000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04</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49cm*47cm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$140.000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$140.000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$200.000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$200.000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05</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47cm*47cm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$130.000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$130.000</w:t>
            </w:r>
          </w:p>
          <w:p w:rsidR="00234474" w:rsidRPr="00234474" w:rsidRDefault="00234474" w:rsidP="00234474">
            <w:pPr>
              <w:pStyle w:val="TableParagraph"/>
              <w:tabs>
                <w:tab w:val="left" w:pos="903"/>
              </w:tabs>
            </w:pP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$140.000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$140.000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06</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47cm*41cm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$110.000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$110.000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$110.000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$110.000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07</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43cm*49cm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$120.000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$120.000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$120.000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$120.000</w:t>
            </w:r>
          </w:p>
        </w:tc>
      </w:tr>
      <w:tr w:rsidR="00234474" w:rsidRPr="00234474" w:rsidTr="00234474">
        <w:trPr>
          <w:trHeight w:val="373"/>
        </w:trPr>
        <w:tc>
          <w:tcPr>
            <w:tcW w:w="697" w:type="dxa"/>
          </w:tcPr>
          <w:p w:rsidR="00234474" w:rsidRPr="00234474" w:rsidRDefault="00234474" w:rsidP="00234474">
            <w:pPr>
              <w:pStyle w:val="TableParagraph"/>
              <w:tabs>
                <w:tab w:val="left" w:pos="903"/>
              </w:tabs>
            </w:pPr>
            <w:r w:rsidRPr="00234474">
              <w:t>08</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43cm*41cm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$120.000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$120.000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$120.000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$120.000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09</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41cm*49cm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Borders>
              <w:top w:val="nil"/>
            </w:tcBorders>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$110.000</w:t>
            </w:r>
          </w:p>
        </w:tc>
        <w:tc>
          <w:tcPr>
            <w:tcW w:w="1418" w:type="dxa"/>
            <w:tcBorders>
              <w:top w:val="nil"/>
            </w:tcBorders>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$110.000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$110.000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$110.000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10</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46 cm*49cm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$250.000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$250.000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$250.000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$250.000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11</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96cm*93cm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$700.000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$700.000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$950.000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$950.000</w:t>
            </w:r>
          </w:p>
        </w:tc>
      </w:tr>
      <w:tr w:rsidR="00234474" w:rsidRPr="00234474" w:rsidTr="00234474">
        <w:trPr>
          <w:trHeight w:val="358"/>
        </w:trPr>
        <w:tc>
          <w:tcPr>
            <w:tcW w:w="697" w:type="dxa"/>
          </w:tcPr>
          <w:p w:rsidR="00234474" w:rsidRPr="00234474" w:rsidRDefault="00234474" w:rsidP="00234474">
            <w:pPr>
              <w:pStyle w:val="TableParagraph"/>
              <w:tabs>
                <w:tab w:val="left" w:pos="903"/>
              </w:tabs>
            </w:pPr>
            <w:r w:rsidRPr="00234474">
              <w:t>12</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76cm*76cm</w:t>
            </w:r>
          </w:p>
        </w:tc>
        <w:tc>
          <w:tcPr>
            <w:tcW w:w="2843" w:type="dxa"/>
          </w:tcPr>
          <w:p w:rsidR="00234474" w:rsidRPr="00845D47" w:rsidRDefault="00234474" w:rsidP="00234474">
            <w:pPr>
              <w:pStyle w:val="TableParagraph"/>
              <w:tabs>
                <w:tab w:val="left" w:pos="903"/>
              </w:tabs>
            </w:pPr>
            <w:r w:rsidRPr="00845D47">
              <w:t>Varilla de 5/8 Corrugada</w:t>
            </w:r>
          </w:p>
          <w:p w:rsidR="00234474" w:rsidRPr="00845D47" w:rsidRDefault="00234474" w:rsidP="00234474">
            <w:pPr>
              <w:pStyle w:val="TableParagraph"/>
              <w:tabs>
                <w:tab w:val="left" w:pos="903"/>
              </w:tabs>
            </w:pPr>
            <w:r w:rsidRPr="00845D47">
              <w:t>Ángulos de 1” ½ * 3/16</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$400.000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$400.000</w:t>
            </w:r>
          </w:p>
        </w:tc>
        <w:tc>
          <w:tcPr>
            <w:tcW w:w="1276"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$420.000</w:t>
            </w:r>
          </w:p>
        </w:tc>
        <w:tc>
          <w:tcPr>
            <w:tcW w:w="1134" w:type="dxa"/>
          </w:tcPr>
          <w:p w:rsidR="00234474" w:rsidRPr="00234474" w:rsidRDefault="00234474" w:rsidP="00234474">
            <w:pPr>
              <w:pStyle w:val="TableParagraph"/>
              <w:tabs>
                <w:tab w:val="left" w:pos="903"/>
              </w:tabs>
            </w:pPr>
          </w:p>
          <w:p w:rsidR="00234474" w:rsidRDefault="00234474" w:rsidP="00234474">
            <w:pPr>
              <w:pStyle w:val="TableParagraph"/>
              <w:tabs>
                <w:tab w:val="left" w:pos="903"/>
              </w:tabs>
            </w:pPr>
            <w:r>
              <w:t>$420.000</w:t>
            </w:r>
          </w:p>
        </w:tc>
      </w:tr>
      <w:tr w:rsidR="00234474" w:rsidRPr="00234474" w:rsidTr="00234474">
        <w:trPr>
          <w:trHeight w:val="554"/>
        </w:trPr>
        <w:tc>
          <w:tcPr>
            <w:tcW w:w="697" w:type="dxa"/>
          </w:tcPr>
          <w:p w:rsidR="00234474" w:rsidRPr="00234474" w:rsidRDefault="00234474" w:rsidP="00234474">
            <w:pPr>
              <w:pStyle w:val="TableParagraph"/>
              <w:tabs>
                <w:tab w:val="left" w:pos="903"/>
              </w:tabs>
            </w:pPr>
            <w:r w:rsidRPr="00234474">
              <w:lastRenderedPageBreak/>
              <w:t>13</w:t>
            </w:r>
          </w:p>
        </w:tc>
        <w:tc>
          <w:tcPr>
            <w:tcW w:w="848" w:type="dxa"/>
          </w:tcPr>
          <w:p w:rsidR="00234474" w:rsidRPr="00845D47" w:rsidRDefault="00234474" w:rsidP="00234474">
            <w:pPr>
              <w:pStyle w:val="TableParagraph"/>
              <w:tabs>
                <w:tab w:val="left" w:pos="903"/>
              </w:tabs>
            </w:pPr>
            <w:r w:rsidRPr="00845D47">
              <w:t>2</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68cm*68cm (CIRCULAR)</w:t>
            </w:r>
          </w:p>
        </w:tc>
        <w:tc>
          <w:tcPr>
            <w:tcW w:w="2843" w:type="dxa"/>
          </w:tcPr>
          <w:p w:rsidR="00234474" w:rsidRPr="00845D47" w:rsidRDefault="00234474" w:rsidP="00234474">
            <w:pPr>
              <w:pStyle w:val="TableParagraph"/>
              <w:tabs>
                <w:tab w:val="left" w:pos="903"/>
              </w:tabs>
            </w:pPr>
            <w:r w:rsidRPr="00845D47">
              <w:t>Lámina De 12mm con base en Angulo de 3/16-fundidas en concreto</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$1.200.000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$2.400.000</w:t>
            </w:r>
          </w:p>
        </w:tc>
        <w:tc>
          <w:tcPr>
            <w:tcW w:w="1276" w:type="dxa"/>
          </w:tcPr>
          <w:p w:rsidR="00234474" w:rsidRDefault="00234474" w:rsidP="00234474">
            <w:pPr>
              <w:pStyle w:val="TableParagraph"/>
              <w:tabs>
                <w:tab w:val="left" w:pos="903"/>
              </w:tabs>
            </w:pPr>
            <w:r>
              <w:t>$1.200.000</w:t>
            </w:r>
          </w:p>
        </w:tc>
        <w:tc>
          <w:tcPr>
            <w:tcW w:w="1134"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$2.400.000</w:t>
            </w:r>
          </w:p>
        </w:tc>
      </w:tr>
      <w:tr w:rsidR="00234474" w:rsidRPr="00234474" w:rsidTr="00234474">
        <w:trPr>
          <w:trHeight w:val="554"/>
        </w:trPr>
        <w:tc>
          <w:tcPr>
            <w:tcW w:w="697" w:type="dxa"/>
          </w:tcPr>
          <w:p w:rsidR="00234474" w:rsidRPr="00234474" w:rsidRDefault="00234474" w:rsidP="00234474">
            <w:pPr>
              <w:pStyle w:val="TableParagraph"/>
              <w:tabs>
                <w:tab w:val="left" w:pos="903"/>
              </w:tabs>
            </w:pPr>
            <w:r w:rsidRPr="00234474">
              <w:t>14</w:t>
            </w:r>
          </w:p>
        </w:tc>
        <w:tc>
          <w:tcPr>
            <w:tcW w:w="848" w:type="dxa"/>
          </w:tcPr>
          <w:p w:rsidR="00234474" w:rsidRPr="00845D47" w:rsidRDefault="00234474" w:rsidP="00234474">
            <w:pPr>
              <w:pStyle w:val="TableParagraph"/>
              <w:tabs>
                <w:tab w:val="left" w:pos="903"/>
              </w:tabs>
            </w:pPr>
            <w:r w:rsidRPr="00845D47">
              <w:t>1</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102cm*98 cm</w:t>
            </w:r>
          </w:p>
        </w:tc>
        <w:tc>
          <w:tcPr>
            <w:tcW w:w="2843" w:type="dxa"/>
          </w:tcPr>
          <w:p w:rsidR="00234474" w:rsidRPr="00845D47" w:rsidRDefault="00234474" w:rsidP="00234474">
            <w:pPr>
              <w:pStyle w:val="TableParagraph"/>
              <w:tabs>
                <w:tab w:val="left" w:pos="903"/>
              </w:tabs>
            </w:pPr>
            <w:r w:rsidRPr="00845D47">
              <w:t>Lámina De 12mm con base en Angulo de 3/16-fundidas en concreto</w:t>
            </w:r>
          </w:p>
        </w:tc>
        <w:tc>
          <w:tcPr>
            <w:tcW w:w="1279"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$1.100.000</w:t>
            </w:r>
          </w:p>
        </w:tc>
        <w:tc>
          <w:tcPr>
            <w:tcW w:w="1418" w:type="dxa"/>
          </w:tcPr>
          <w:p w:rsidR="00234474" w:rsidRPr="00234474" w:rsidRDefault="00234474" w:rsidP="00234474">
            <w:pPr>
              <w:pStyle w:val="TableParagraph"/>
              <w:tabs>
                <w:tab w:val="left" w:pos="903"/>
              </w:tabs>
            </w:pPr>
          </w:p>
          <w:p w:rsidR="00234474" w:rsidRPr="00234474" w:rsidRDefault="00234474" w:rsidP="00234474">
            <w:pPr>
              <w:pStyle w:val="TableParagraph"/>
              <w:tabs>
                <w:tab w:val="left" w:pos="903"/>
              </w:tabs>
            </w:pPr>
            <w:r w:rsidRPr="00234474">
              <w:t>$1.100.000</w:t>
            </w:r>
          </w:p>
        </w:tc>
        <w:tc>
          <w:tcPr>
            <w:tcW w:w="1276" w:type="dxa"/>
          </w:tcPr>
          <w:p w:rsidR="00234474" w:rsidRDefault="00234474" w:rsidP="00234474">
            <w:pPr>
              <w:pStyle w:val="TableParagraph"/>
              <w:tabs>
                <w:tab w:val="left" w:pos="719"/>
              </w:tabs>
            </w:pPr>
            <w:r>
              <w:t>$1.100.000</w:t>
            </w:r>
          </w:p>
        </w:tc>
        <w:tc>
          <w:tcPr>
            <w:tcW w:w="1134" w:type="dxa"/>
          </w:tcPr>
          <w:p w:rsidR="00234474" w:rsidRDefault="00234474" w:rsidP="00234474">
            <w:pPr>
              <w:pStyle w:val="TableParagraph"/>
              <w:tabs>
                <w:tab w:val="left" w:pos="719"/>
              </w:tabs>
            </w:pPr>
            <w:r>
              <w:t>$1.100.000</w:t>
            </w:r>
          </w:p>
        </w:tc>
      </w:tr>
      <w:tr w:rsidR="00234474" w:rsidRPr="00234474" w:rsidTr="00234474">
        <w:trPr>
          <w:trHeight w:val="554"/>
        </w:trPr>
        <w:tc>
          <w:tcPr>
            <w:tcW w:w="697" w:type="dxa"/>
          </w:tcPr>
          <w:p w:rsidR="00234474" w:rsidRPr="00234474" w:rsidRDefault="00234474" w:rsidP="00234474">
            <w:pPr>
              <w:pStyle w:val="TableParagraph"/>
              <w:tabs>
                <w:tab w:val="left" w:pos="903"/>
              </w:tabs>
            </w:pPr>
            <w:r w:rsidRPr="00234474">
              <w:t>15</w:t>
            </w:r>
          </w:p>
        </w:tc>
        <w:tc>
          <w:tcPr>
            <w:tcW w:w="848" w:type="dxa"/>
          </w:tcPr>
          <w:p w:rsidR="00234474" w:rsidRPr="00845D47" w:rsidRDefault="00234474" w:rsidP="00234474">
            <w:pPr>
              <w:pStyle w:val="TableParagraph"/>
              <w:tabs>
                <w:tab w:val="left" w:pos="903"/>
              </w:tabs>
            </w:pPr>
            <w:r w:rsidRPr="00845D47">
              <w:t>10</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1/2”</w:t>
            </w:r>
          </w:p>
        </w:tc>
        <w:tc>
          <w:tcPr>
            <w:tcW w:w="2843" w:type="dxa"/>
          </w:tcPr>
          <w:p w:rsidR="00234474" w:rsidRPr="00845D47" w:rsidRDefault="00234474" w:rsidP="00234474">
            <w:pPr>
              <w:pStyle w:val="TableParagraph"/>
              <w:tabs>
                <w:tab w:val="left" w:pos="903"/>
              </w:tabs>
            </w:pPr>
            <w:r w:rsidRPr="00845D47">
              <w:t>Micromedidor R 200 ½”</w:t>
            </w:r>
          </w:p>
        </w:tc>
        <w:tc>
          <w:tcPr>
            <w:tcW w:w="1279" w:type="dxa"/>
          </w:tcPr>
          <w:p w:rsidR="00234474" w:rsidRPr="00234474" w:rsidRDefault="00BB3310" w:rsidP="00BB3310">
            <w:pPr>
              <w:pStyle w:val="TableParagraph"/>
              <w:tabs>
                <w:tab w:val="left" w:pos="903"/>
              </w:tabs>
            </w:pPr>
            <w:r>
              <w:t>$260.000</w:t>
            </w:r>
          </w:p>
        </w:tc>
        <w:tc>
          <w:tcPr>
            <w:tcW w:w="1418" w:type="dxa"/>
          </w:tcPr>
          <w:p w:rsidR="00234474" w:rsidRPr="00234474" w:rsidRDefault="00BB3310" w:rsidP="00234474">
            <w:pPr>
              <w:pStyle w:val="TableParagraph"/>
              <w:tabs>
                <w:tab w:val="left" w:pos="903"/>
              </w:tabs>
            </w:pPr>
            <w:r>
              <w:t>$2.860.000</w:t>
            </w:r>
          </w:p>
        </w:tc>
        <w:tc>
          <w:tcPr>
            <w:tcW w:w="1276" w:type="dxa"/>
          </w:tcPr>
          <w:p w:rsidR="00234474" w:rsidRDefault="00234474" w:rsidP="00234474">
            <w:pPr>
              <w:pStyle w:val="TableParagraph"/>
              <w:tabs>
                <w:tab w:val="left" w:pos="903"/>
              </w:tabs>
            </w:pPr>
            <w:r>
              <w:t>$280.000</w:t>
            </w:r>
          </w:p>
        </w:tc>
        <w:tc>
          <w:tcPr>
            <w:tcW w:w="1134" w:type="dxa"/>
          </w:tcPr>
          <w:p w:rsidR="00234474" w:rsidRDefault="00234474" w:rsidP="00234474">
            <w:pPr>
              <w:pStyle w:val="TableParagraph"/>
              <w:tabs>
                <w:tab w:val="left" w:pos="903"/>
              </w:tabs>
            </w:pPr>
            <w:r>
              <w:t>$</w:t>
            </w:r>
            <w:r w:rsidR="00BB3310">
              <w:t>3.080.000</w:t>
            </w:r>
          </w:p>
        </w:tc>
      </w:tr>
      <w:tr w:rsidR="00234474" w:rsidRPr="00234474" w:rsidTr="00234474">
        <w:trPr>
          <w:trHeight w:val="554"/>
        </w:trPr>
        <w:tc>
          <w:tcPr>
            <w:tcW w:w="697" w:type="dxa"/>
          </w:tcPr>
          <w:p w:rsidR="00234474" w:rsidRPr="00234474" w:rsidRDefault="00234474" w:rsidP="00234474">
            <w:pPr>
              <w:pStyle w:val="TableParagraph"/>
              <w:tabs>
                <w:tab w:val="left" w:pos="903"/>
              </w:tabs>
            </w:pPr>
            <w:r w:rsidRPr="00234474">
              <w:t>16</w:t>
            </w:r>
          </w:p>
        </w:tc>
        <w:tc>
          <w:tcPr>
            <w:tcW w:w="848" w:type="dxa"/>
          </w:tcPr>
          <w:p w:rsidR="00234474" w:rsidRPr="00845D47" w:rsidRDefault="00234474" w:rsidP="00234474">
            <w:pPr>
              <w:pStyle w:val="TableParagraph"/>
              <w:tabs>
                <w:tab w:val="left" w:pos="903"/>
              </w:tabs>
            </w:pPr>
            <w:r w:rsidRPr="00845D47">
              <w:t>15</w:t>
            </w:r>
          </w:p>
        </w:tc>
        <w:tc>
          <w:tcPr>
            <w:tcW w:w="991" w:type="dxa"/>
          </w:tcPr>
          <w:p w:rsidR="00234474" w:rsidRPr="00845D47" w:rsidRDefault="00234474" w:rsidP="00234474">
            <w:pPr>
              <w:pStyle w:val="TableParagraph"/>
              <w:tabs>
                <w:tab w:val="left" w:pos="903"/>
              </w:tabs>
            </w:pPr>
            <w:r w:rsidRPr="00845D47">
              <w:t>Unidad</w:t>
            </w:r>
          </w:p>
        </w:tc>
        <w:tc>
          <w:tcPr>
            <w:tcW w:w="1700" w:type="dxa"/>
          </w:tcPr>
          <w:p w:rsidR="00234474" w:rsidRPr="00845D47" w:rsidRDefault="00234474" w:rsidP="00234474">
            <w:pPr>
              <w:pStyle w:val="TableParagraph"/>
              <w:tabs>
                <w:tab w:val="left" w:pos="903"/>
              </w:tabs>
            </w:pPr>
            <w:r w:rsidRPr="00845D47">
              <w:t>½” *6 mts</w:t>
            </w:r>
          </w:p>
        </w:tc>
        <w:tc>
          <w:tcPr>
            <w:tcW w:w="2843" w:type="dxa"/>
          </w:tcPr>
          <w:p w:rsidR="00234474" w:rsidRPr="00845D47" w:rsidRDefault="00234474" w:rsidP="00234474">
            <w:pPr>
              <w:pStyle w:val="TableParagraph"/>
              <w:tabs>
                <w:tab w:val="left" w:pos="903"/>
              </w:tabs>
            </w:pPr>
            <w:r w:rsidRPr="00845D47">
              <w:t>Tubería PVC</w:t>
            </w:r>
          </w:p>
        </w:tc>
        <w:tc>
          <w:tcPr>
            <w:tcW w:w="1279" w:type="dxa"/>
          </w:tcPr>
          <w:p w:rsidR="00234474" w:rsidRPr="00234474" w:rsidRDefault="00234474" w:rsidP="00234474">
            <w:pPr>
              <w:pStyle w:val="TableParagraph"/>
              <w:tabs>
                <w:tab w:val="left" w:pos="903"/>
              </w:tabs>
            </w:pPr>
            <w:r w:rsidRPr="00234474">
              <w:t>$</w:t>
            </w:r>
            <w:r w:rsidRPr="00234474">
              <w:t>15.000</w:t>
            </w:r>
            <w:r w:rsidRPr="00234474">
              <w:tab/>
            </w:r>
          </w:p>
        </w:tc>
        <w:tc>
          <w:tcPr>
            <w:tcW w:w="1418" w:type="dxa"/>
          </w:tcPr>
          <w:p w:rsidR="00234474" w:rsidRPr="00234474" w:rsidRDefault="00234474" w:rsidP="00234474">
            <w:pPr>
              <w:pStyle w:val="TableParagraph"/>
              <w:tabs>
                <w:tab w:val="left" w:pos="903"/>
              </w:tabs>
            </w:pPr>
            <w:r w:rsidRPr="00234474">
              <w:t>$225.000</w:t>
            </w:r>
          </w:p>
        </w:tc>
        <w:tc>
          <w:tcPr>
            <w:tcW w:w="1276" w:type="dxa"/>
          </w:tcPr>
          <w:p w:rsidR="00234474" w:rsidRDefault="00234474" w:rsidP="00234474">
            <w:pPr>
              <w:pStyle w:val="TableParagraph"/>
              <w:spacing w:line="233" w:lineRule="exact"/>
            </w:pPr>
            <w:r>
              <w:t>$18.000</w:t>
            </w:r>
          </w:p>
        </w:tc>
        <w:tc>
          <w:tcPr>
            <w:tcW w:w="1134" w:type="dxa"/>
          </w:tcPr>
          <w:p w:rsidR="00234474" w:rsidRDefault="00234474" w:rsidP="00234474">
            <w:pPr>
              <w:pStyle w:val="TableParagraph"/>
              <w:spacing w:line="233" w:lineRule="exact"/>
            </w:pPr>
            <w:r>
              <w:t>$</w:t>
            </w:r>
            <w:r>
              <w:t>270.000</w:t>
            </w:r>
          </w:p>
        </w:tc>
      </w:tr>
      <w:tr w:rsidR="00234474" w:rsidRPr="00234474" w:rsidTr="00234474">
        <w:trPr>
          <w:trHeight w:val="554"/>
        </w:trPr>
        <w:tc>
          <w:tcPr>
            <w:tcW w:w="697" w:type="dxa"/>
          </w:tcPr>
          <w:p w:rsidR="00234474" w:rsidRPr="00234474" w:rsidRDefault="00234474" w:rsidP="00234474">
            <w:pPr>
              <w:pStyle w:val="TableParagraph"/>
              <w:tabs>
                <w:tab w:val="left" w:pos="903"/>
              </w:tabs>
            </w:pPr>
            <w:r w:rsidRPr="00234474">
              <w:t>17</w:t>
            </w:r>
          </w:p>
        </w:tc>
        <w:tc>
          <w:tcPr>
            <w:tcW w:w="848" w:type="dxa"/>
          </w:tcPr>
          <w:p w:rsidR="00234474" w:rsidRPr="00845D47" w:rsidRDefault="00234474" w:rsidP="00234474">
            <w:pPr>
              <w:pStyle w:val="TableParagraph"/>
              <w:tabs>
                <w:tab w:val="left" w:pos="903"/>
              </w:tabs>
            </w:pPr>
            <w:r w:rsidRPr="00845D47">
              <w:t>10</w:t>
            </w:r>
          </w:p>
        </w:tc>
        <w:tc>
          <w:tcPr>
            <w:tcW w:w="991" w:type="dxa"/>
          </w:tcPr>
          <w:p w:rsidR="00234474" w:rsidRPr="00845D47" w:rsidRDefault="00234474" w:rsidP="00234474">
            <w:pPr>
              <w:pStyle w:val="TableParagraph"/>
              <w:tabs>
                <w:tab w:val="left" w:pos="903"/>
              </w:tabs>
            </w:pPr>
            <w:r w:rsidRPr="00845D47">
              <w:t xml:space="preserve">Unidad </w:t>
            </w:r>
          </w:p>
        </w:tc>
        <w:tc>
          <w:tcPr>
            <w:tcW w:w="1700" w:type="dxa"/>
          </w:tcPr>
          <w:p w:rsidR="00234474" w:rsidRPr="00845D47" w:rsidRDefault="00234474" w:rsidP="00234474">
            <w:pPr>
              <w:pStyle w:val="TableParagraph"/>
              <w:tabs>
                <w:tab w:val="left" w:pos="903"/>
              </w:tabs>
            </w:pPr>
            <w:r w:rsidRPr="00845D47">
              <w:t>40*40</w:t>
            </w:r>
          </w:p>
        </w:tc>
        <w:tc>
          <w:tcPr>
            <w:tcW w:w="2843" w:type="dxa"/>
          </w:tcPr>
          <w:p w:rsidR="00234474" w:rsidRPr="00845D47" w:rsidRDefault="00234474" w:rsidP="00234474">
            <w:pPr>
              <w:pStyle w:val="TableParagraph"/>
              <w:tabs>
                <w:tab w:val="left" w:pos="903"/>
              </w:tabs>
            </w:pPr>
            <w:r w:rsidRPr="00845D47">
              <w:t xml:space="preserve">Cajas en concreto </w:t>
            </w:r>
          </w:p>
        </w:tc>
        <w:tc>
          <w:tcPr>
            <w:tcW w:w="1279" w:type="dxa"/>
          </w:tcPr>
          <w:p w:rsidR="00234474" w:rsidRPr="00234474" w:rsidRDefault="00234474" w:rsidP="00234474">
            <w:pPr>
              <w:pStyle w:val="TableParagraph"/>
              <w:tabs>
                <w:tab w:val="left" w:pos="903"/>
              </w:tabs>
            </w:pPr>
            <w:r w:rsidRPr="00234474">
              <w:t>$250.000</w:t>
            </w:r>
          </w:p>
        </w:tc>
        <w:tc>
          <w:tcPr>
            <w:tcW w:w="1418" w:type="dxa"/>
          </w:tcPr>
          <w:p w:rsidR="00234474" w:rsidRPr="00234474" w:rsidRDefault="00234474" w:rsidP="00234474">
            <w:pPr>
              <w:pStyle w:val="TableParagraph"/>
              <w:tabs>
                <w:tab w:val="left" w:pos="903"/>
              </w:tabs>
            </w:pPr>
            <w:r w:rsidRPr="00234474">
              <w:t>$2.500.000</w:t>
            </w:r>
          </w:p>
        </w:tc>
        <w:tc>
          <w:tcPr>
            <w:tcW w:w="1276" w:type="dxa"/>
          </w:tcPr>
          <w:p w:rsidR="00234474" w:rsidRDefault="00234474" w:rsidP="00234474">
            <w:pPr>
              <w:pStyle w:val="TableParagraph"/>
              <w:spacing w:line="234" w:lineRule="exact"/>
            </w:pPr>
            <w:r>
              <w:t>$270.000</w:t>
            </w:r>
          </w:p>
        </w:tc>
        <w:tc>
          <w:tcPr>
            <w:tcW w:w="1134" w:type="dxa"/>
          </w:tcPr>
          <w:p w:rsidR="00234474" w:rsidRDefault="00234474" w:rsidP="00234474">
            <w:pPr>
              <w:pStyle w:val="TableParagraph"/>
              <w:spacing w:line="234" w:lineRule="exact"/>
            </w:pPr>
            <w:r>
              <w:t>$2</w:t>
            </w:r>
            <w:r>
              <w:t>.</w:t>
            </w:r>
            <w:r>
              <w:t>700</w:t>
            </w:r>
            <w:r>
              <w:t>.</w:t>
            </w:r>
            <w:r>
              <w:t>00</w:t>
            </w:r>
            <w:r>
              <w:t>0</w:t>
            </w:r>
          </w:p>
        </w:tc>
      </w:tr>
      <w:tr w:rsidR="00234474" w:rsidRPr="00234474" w:rsidTr="00234474">
        <w:trPr>
          <w:trHeight w:val="554"/>
        </w:trPr>
        <w:tc>
          <w:tcPr>
            <w:tcW w:w="697" w:type="dxa"/>
          </w:tcPr>
          <w:p w:rsidR="00234474" w:rsidRPr="00234474" w:rsidRDefault="00234474" w:rsidP="00234474">
            <w:pPr>
              <w:pStyle w:val="TableParagraph"/>
              <w:tabs>
                <w:tab w:val="left" w:pos="903"/>
              </w:tabs>
            </w:pPr>
            <w:r w:rsidRPr="00234474">
              <w:t>18</w:t>
            </w:r>
          </w:p>
        </w:tc>
        <w:tc>
          <w:tcPr>
            <w:tcW w:w="848" w:type="dxa"/>
          </w:tcPr>
          <w:p w:rsidR="00234474" w:rsidRPr="00234474" w:rsidRDefault="00234474" w:rsidP="00234474">
            <w:pPr>
              <w:pStyle w:val="TableParagraph"/>
              <w:tabs>
                <w:tab w:val="left" w:pos="903"/>
              </w:tabs>
            </w:pPr>
            <w:r w:rsidRPr="00234474">
              <w:t>11</w:t>
            </w:r>
          </w:p>
        </w:tc>
        <w:tc>
          <w:tcPr>
            <w:tcW w:w="991" w:type="dxa"/>
          </w:tcPr>
          <w:p w:rsidR="00234474" w:rsidRPr="00845D47" w:rsidRDefault="00234474" w:rsidP="00234474">
            <w:pPr>
              <w:pStyle w:val="TableParagraph"/>
              <w:tabs>
                <w:tab w:val="left" w:pos="903"/>
              </w:tabs>
            </w:pPr>
            <w:r w:rsidRPr="00845D47">
              <w:t xml:space="preserve">Unidad </w:t>
            </w:r>
          </w:p>
        </w:tc>
        <w:tc>
          <w:tcPr>
            <w:tcW w:w="1700" w:type="dxa"/>
          </w:tcPr>
          <w:p w:rsidR="00234474" w:rsidRPr="00234474" w:rsidRDefault="00234474" w:rsidP="00234474">
            <w:pPr>
              <w:pStyle w:val="TableParagraph"/>
              <w:tabs>
                <w:tab w:val="left" w:pos="903"/>
              </w:tabs>
            </w:pPr>
            <w:r w:rsidRPr="00234474">
              <w:t>½”</w:t>
            </w:r>
          </w:p>
        </w:tc>
        <w:tc>
          <w:tcPr>
            <w:tcW w:w="2843" w:type="dxa"/>
          </w:tcPr>
          <w:p w:rsidR="00234474" w:rsidRPr="00234474" w:rsidRDefault="00234474" w:rsidP="00234474">
            <w:pPr>
              <w:pStyle w:val="TableParagraph"/>
              <w:tabs>
                <w:tab w:val="left" w:pos="903"/>
              </w:tabs>
            </w:pPr>
            <w:r w:rsidRPr="00234474">
              <w:t>Llave de paso plástica</w:t>
            </w:r>
          </w:p>
        </w:tc>
        <w:tc>
          <w:tcPr>
            <w:tcW w:w="1279" w:type="dxa"/>
          </w:tcPr>
          <w:p w:rsidR="00234474" w:rsidRPr="00234474" w:rsidRDefault="00234474" w:rsidP="00234474">
            <w:pPr>
              <w:pStyle w:val="TableParagraph"/>
              <w:tabs>
                <w:tab w:val="left" w:pos="903"/>
              </w:tabs>
            </w:pPr>
            <w:r w:rsidRPr="00234474">
              <w:t>10.000</w:t>
            </w:r>
          </w:p>
        </w:tc>
        <w:tc>
          <w:tcPr>
            <w:tcW w:w="1418" w:type="dxa"/>
          </w:tcPr>
          <w:p w:rsidR="00234474" w:rsidRPr="00234474" w:rsidRDefault="00234474" w:rsidP="00234474">
            <w:pPr>
              <w:pStyle w:val="TableParagraph"/>
              <w:tabs>
                <w:tab w:val="left" w:pos="903"/>
              </w:tabs>
            </w:pPr>
            <w:r w:rsidRPr="00234474">
              <w:t>$110.000</w:t>
            </w:r>
          </w:p>
        </w:tc>
        <w:tc>
          <w:tcPr>
            <w:tcW w:w="1276" w:type="dxa"/>
          </w:tcPr>
          <w:p w:rsidR="00234474" w:rsidRDefault="00234474" w:rsidP="00234474">
            <w:pPr>
              <w:pStyle w:val="TableParagraph"/>
              <w:spacing w:line="230" w:lineRule="exact"/>
            </w:pPr>
            <w:r>
              <w:t>$7.000</w:t>
            </w:r>
          </w:p>
        </w:tc>
        <w:tc>
          <w:tcPr>
            <w:tcW w:w="1134" w:type="dxa"/>
          </w:tcPr>
          <w:p w:rsidR="00234474" w:rsidRDefault="00234474" w:rsidP="00234474">
            <w:pPr>
              <w:pStyle w:val="TableParagraph"/>
              <w:spacing w:line="230" w:lineRule="exact"/>
            </w:pPr>
            <w:r>
              <w:t>$</w:t>
            </w:r>
            <w:r>
              <w:t>7</w:t>
            </w:r>
            <w:r>
              <w:t>7.000</w:t>
            </w:r>
          </w:p>
        </w:tc>
      </w:tr>
      <w:tr w:rsidR="00234474" w:rsidRPr="00234474" w:rsidTr="0098600A">
        <w:trPr>
          <w:trHeight w:val="554"/>
        </w:trPr>
        <w:tc>
          <w:tcPr>
            <w:tcW w:w="7079" w:type="dxa"/>
            <w:gridSpan w:val="5"/>
          </w:tcPr>
          <w:p w:rsidR="00234474" w:rsidRPr="00234474" w:rsidRDefault="00234474" w:rsidP="00234474">
            <w:pPr>
              <w:pStyle w:val="TableParagraph"/>
              <w:tabs>
                <w:tab w:val="left" w:pos="903"/>
              </w:tabs>
            </w:pPr>
            <w:r>
              <w:t xml:space="preserve">TOTAL </w:t>
            </w:r>
          </w:p>
        </w:tc>
        <w:tc>
          <w:tcPr>
            <w:tcW w:w="1279" w:type="dxa"/>
          </w:tcPr>
          <w:p w:rsidR="00234474" w:rsidRPr="00234474" w:rsidRDefault="00234474" w:rsidP="00234474">
            <w:pPr>
              <w:pStyle w:val="TableParagraph"/>
              <w:tabs>
                <w:tab w:val="left" w:pos="903"/>
              </w:tabs>
            </w:pPr>
          </w:p>
        </w:tc>
        <w:tc>
          <w:tcPr>
            <w:tcW w:w="1418" w:type="dxa"/>
          </w:tcPr>
          <w:p w:rsidR="00234474" w:rsidRPr="00234474" w:rsidRDefault="00BB3310" w:rsidP="00234474">
            <w:pPr>
              <w:pStyle w:val="TableParagraph"/>
              <w:tabs>
                <w:tab w:val="left" w:pos="903"/>
              </w:tabs>
            </w:pPr>
            <w:r>
              <w:t>$13.245.000</w:t>
            </w:r>
          </w:p>
        </w:tc>
        <w:tc>
          <w:tcPr>
            <w:tcW w:w="1276" w:type="dxa"/>
          </w:tcPr>
          <w:p w:rsidR="00234474" w:rsidRDefault="00234474" w:rsidP="00234474">
            <w:pPr>
              <w:pStyle w:val="TableParagraph"/>
              <w:spacing w:line="230" w:lineRule="exact"/>
            </w:pPr>
          </w:p>
        </w:tc>
        <w:tc>
          <w:tcPr>
            <w:tcW w:w="1134" w:type="dxa"/>
          </w:tcPr>
          <w:p w:rsidR="00234474" w:rsidRDefault="00BB3310" w:rsidP="00234474">
            <w:pPr>
              <w:pStyle w:val="TableParagraph"/>
              <w:spacing w:line="230" w:lineRule="exact"/>
            </w:pPr>
            <w:r>
              <w:t>$14.107.000</w:t>
            </w:r>
          </w:p>
        </w:tc>
      </w:tr>
      <w:bookmarkEnd w:id="3"/>
    </w:tbl>
    <w:p w:rsidR="007E5119" w:rsidRPr="00234474" w:rsidRDefault="007E5119" w:rsidP="00234474">
      <w:pPr>
        <w:pStyle w:val="TableParagraph"/>
        <w:tabs>
          <w:tab w:val="left" w:pos="903"/>
        </w:tabs>
      </w:pPr>
    </w:p>
    <w:p w:rsidR="007E5119" w:rsidRPr="00234474" w:rsidRDefault="007E5119" w:rsidP="00234474">
      <w:pPr>
        <w:pStyle w:val="TableParagraph"/>
        <w:tabs>
          <w:tab w:val="left" w:pos="903"/>
        </w:tabs>
      </w:pPr>
    </w:p>
    <w:p w:rsidR="007E5119" w:rsidRPr="00234474" w:rsidRDefault="007E5119" w:rsidP="00234474">
      <w:pPr>
        <w:pStyle w:val="TableParagraph"/>
        <w:tabs>
          <w:tab w:val="left" w:pos="903"/>
        </w:tabs>
      </w:pPr>
    </w:p>
    <w:p w:rsidR="007E5119" w:rsidRPr="00234474" w:rsidRDefault="007E5119" w:rsidP="00234474">
      <w:pPr>
        <w:pStyle w:val="TableParagraph"/>
        <w:tabs>
          <w:tab w:val="left" w:pos="903"/>
        </w:tabs>
      </w:pPr>
    </w:p>
    <w:p w:rsidR="007E5119" w:rsidRPr="00234474" w:rsidRDefault="00000000" w:rsidP="00234474">
      <w:pPr>
        <w:pStyle w:val="TableParagraph"/>
        <w:tabs>
          <w:tab w:val="left" w:pos="903"/>
        </w:tabs>
      </w:pPr>
      <w:r w:rsidRPr="00234474">
        <w:t>PRESUPUESTO:</w:t>
      </w:r>
    </w:p>
    <w:p w:rsidR="007E5119" w:rsidRPr="00234474" w:rsidRDefault="007E5119" w:rsidP="00234474">
      <w:pPr>
        <w:pStyle w:val="TableParagraph"/>
        <w:tabs>
          <w:tab w:val="left" w:pos="903"/>
        </w:tabs>
      </w:pPr>
    </w:p>
    <w:tbl>
      <w:tblPr>
        <w:tblW w:w="12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9"/>
        <w:gridCol w:w="1057"/>
        <w:gridCol w:w="1235"/>
        <w:gridCol w:w="2119"/>
        <w:gridCol w:w="3544"/>
        <w:gridCol w:w="1594"/>
        <w:gridCol w:w="1768"/>
      </w:tblGrid>
      <w:tr w:rsidR="00BB3310" w:rsidRPr="0008593C" w:rsidTr="005B029D">
        <w:trPr>
          <w:trHeight w:val="178"/>
        </w:trPr>
        <w:tc>
          <w:tcPr>
            <w:tcW w:w="697" w:type="dxa"/>
            <w:vMerge w:val="restart"/>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ITEM</w:t>
            </w:r>
          </w:p>
        </w:tc>
        <w:tc>
          <w:tcPr>
            <w:tcW w:w="848" w:type="dxa"/>
            <w:vMerge w:val="restart"/>
          </w:tcPr>
          <w:p w:rsidR="00BB3310" w:rsidRPr="00845D47" w:rsidRDefault="00BB3310" w:rsidP="005B029D">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CANTIDAD</w:t>
            </w:r>
          </w:p>
        </w:tc>
        <w:tc>
          <w:tcPr>
            <w:tcW w:w="991" w:type="dxa"/>
            <w:vMerge w:val="restart"/>
          </w:tcPr>
          <w:p w:rsidR="00BB3310" w:rsidRPr="00845D47" w:rsidRDefault="00BB3310" w:rsidP="005B029D">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 de medida</w:t>
            </w:r>
          </w:p>
        </w:tc>
        <w:tc>
          <w:tcPr>
            <w:tcW w:w="1700" w:type="dxa"/>
            <w:vMerge w:val="restart"/>
          </w:tcPr>
          <w:p w:rsidR="00BB3310" w:rsidRPr="00845D47" w:rsidRDefault="00BB3310" w:rsidP="005B029D">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MEDIDA</w:t>
            </w:r>
          </w:p>
        </w:tc>
        <w:tc>
          <w:tcPr>
            <w:tcW w:w="2843" w:type="dxa"/>
            <w:vMerge w:val="restart"/>
          </w:tcPr>
          <w:p w:rsidR="00BB3310" w:rsidRPr="00845D47" w:rsidRDefault="00BB3310" w:rsidP="005B029D">
            <w:pPr>
              <w:spacing w:after="0" w:line="240" w:lineRule="auto"/>
              <w:jc w:val="center"/>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Características</w:t>
            </w:r>
          </w:p>
        </w:tc>
        <w:tc>
          <w:tcPr>
            <w:tcW w:w="2697" w:type="dxa"/>
            <w:gridSpan w:val="2"/>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p>
        </w:tc>
      </w:tr>
      <w:tr w:rsidR="00BB3310" w:rsidRPr="0008593C" w:rsidTr="005B029D">
        <w:trPr>
          <w:trHeight w:val="178"/>
        </w:trPr>
        <w:tc>
          <w:tcPr>
            <w:tcW w:w="697" w:type="dxa"/>
            <w:vMerge/>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p>
        </w:tc>
        <w:tc>
          <w:tcPr>
            <w:tcW w:w="848" w:type="dxa"/>
            <w:vMerge/>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p>
        </w:tc>
        <w:tc>
          <w:tcPr>
            <w:tcW w:w="991" w:type="dxa"/>
            <w:vMerge/>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p>
        </w:tc>
        <w:tc>
          <w:tcPr>
            <w:tcW w:w="1700" w:type="dxa"/>
            <w:vMerge/>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p>
        </w:tc>
        <w:tc>
          <w:tcPr>
            <w:tcW w:w="2843" w:type="dxa"/>
            <w:vMerge/>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p>
        </w:tc>
        <w:tc>
          <w:tcPr>
            <w:tcW w:w="1279" w:type="dxa"/>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 xml:space="preserve">VALOR UNITARIO </w:t>
            </w:r>
          </w:p>
        </w:tc>
        <w:tc>
          <w:tcPr>
            <w:tcW w:w="1418" w:type="dxa"/>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VALOR TOTAL</w:t>
            </w:r>
          </w:p>
        </w:tc>
      </w:tr>
      <w:tr w:rsidR="00BB3310" w:rsidRPr="0008593C" w:rsidTr="005B029D">
        <w:trPr>
          <w:trHeight w:val="358"/>
        </w:trPr>
        <w:tc>
          <w:tcPr>
            <w:tcW w:w="697" w:type="dxa"/>
          </w:tcPr>
          <w:p w:rsidR="00BB3310" w:rsidRPr="0008593C" w:rsidRDefault="00BB3310" w:rsidP="005B029D">
            <w:pPr>
              <w:spacing w:after="0" w:line="240" w:lineRule="auto"/>
              <w:jc w:val="both"/>
              <w:rPr>
                <w:rFonts w:ascii="Arial" w:eastAsia="Arial" w:hAnsi="Arial" w:cs="Arial"/>
                <w:color w:val="000000"/>
                <w:sz w:val="24"/>
                <w:szCs w:val="24"/>
                <w:lang w:val="es-ES" w:eastAsia="es-ES"/>
              </w:rPr>
            </w:pPr>
            <w:r w:rsidRPr="0008593C">
              <w:rPr>
                <w:rFonts w:ascii="Arial" w:eastAsia="Arial" w:hAnsi="Arial" w:cs="Arial"/>
                <w:color w:val="000000"/>
                <w:sz w:val="24"/>
                <w:szCs w:val="24"/>
                <w:lang w:val="es-ES" w:eastAsia="es-ES"/>
              </w:rPr>
              <w:t>01</w:t>
            </w:r>
          </w:p>
        </w:tc>
        <w:tc>
          <w:tcPr>
            <w:tcW w:w="848" w:type="dxa"/>
          </w:tcPr>
          <w:p w:rsidR="00BB3310" w:rsidRPr="00845D47" w:rsidRDefault="00BB3310" w:rsidP="005B029D">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1</w:t>
            </w:r>
          </w:p>
        </w:tc>
        <w:tc>
          <w:tcPr>
            <w:tcW w:w="991" w:type="dxa"/>
          </w:tcPr>
          <w:p w:rsidR="00BB3310" w:rsidRPr="00845D47" w:rsidRDefault="00BB3310" w:rsidP="005B029D">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Unidad</w:t>
            </w:r>
          </w:p>
        </w:tc>
        <w:tc>
          <w:tcPr>
            <w:tcW w:w="1700" w:type="dxa"/>
          </w:tcPr>
          <w:p w:rsidR="00BB3310" w:rsidRPr="00845D47" w:rsidRDefault="00BB3310" w:rsidP="005B029D">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color w:val="000000"/>
                <w:sz w:val="24"/>
                <w:szCs w:val="24"/>
                <w:lang w:val="es-ES" w:eastAsia="es-ES"/>
              </w:rPr>
              <w:t>41 cm* 81cm</w:t>
            </w:r>
          </w:p>
        </w:tc>
        <w:tc>
          <w:tcPr>
            <w:tcW w:w="2843" w:type="dxa"/>
          </w:tcPr>
          <w:p w:rsidR="00BB3310" w:rsidRPr="00845D47" w:rsidRDefault="00BB3310" w:rsidP="005B029D">
            <w:pPr>
              <w:spacing w:after="0" w:line="240" w:lineRule="auto"/>
              <w:jc w:val="both"/>
              <w:rPr>
                <w:rFonts w:ascii="Arial" w:eastAsia="Arial" w:hAnsi="Arial" w:cs="Arial"/>
                <w:color w:val="000000"/>
                <w:sz w:val="24"/>
                <w:szCs w:val="24"/>
                <w:lang w:val="es-ES" w:eastAsia="es-ES"/>
              </w:rPr>
            </w:pPr>
            <w:r w:rsidRPr="00845D47">
              <w:rPr>
                <w:rFonts w:ascii="Arial" w:eastAsia="Arial" w:hAnsi="Arial" w:cs="Arial"/>
                <w:sz w:val="24"/>
                <w:szCs w:val="24"/>
                <w:lang w:val="es-ES" w:eastAsia="es-ES"/>
              </w:rPr>
              <w:t>Varilla</w:t>
            </w:r>
            <w:r w:rsidRPr="00845D47">
              <w:rPr>
                <w:rFonts w:ascii="Arial" w:eastAsia="Arial" w:hAnsi="Arial" w:cs="Arial"/>
                <w:color w:val="000000"/>
                <w:sz w:val="24"/>
                <w:szCs w:val="24"/>
                <w:lang w:val="es-ES" w:eastAsia="es-ES"/>
              </w:rPr>
              <w:t xml:space="preserve"> de 5/8 Corrugada</w:t>
            </w:r>
          </w:p>
          <w:p w:rsidR="00BB3310" w:rsidRPr="00845D47" w:rsidRDefault="00BB3310" w:rsidP="005B029D">
            <w:pPr>
              <w:spacing w:after="0" w:line="240" w:lineRule="auto"/>
              <w:rPr>
                <w:rFonts w:ascii="Arial" w:eastAsia="Times New Roman" w:hAnsi="Arial" w:cs="Arial"/>
                <w:sz w:val="24"/>
                <w:szCs w:val="24"/>
                <w:lang w:val="es-ES" w:eastAsia="es-ES"/>
              </w:rPr>
            </w:pPr>
            <w:r w:rsidRPr="00845D47">
              <w:rPr>
                <w:rFonts w:ascii="Arial" w:eastAsia="Arial" w:hAnsi="Arial" w:cs="Arial"/>
                <w:color w:val="000000"/>
                <w:sz w:val="24"/>
                <w:szCs w:val="24"/>
                <w:lang w:val="es-ES" w:eastAsia="es-ES"/>
              </w:rPr>
              <w:t>Ángulos de 1” ½ * 3/16</w:t>
            </w:r>
          </w:p>
        </w:tc>
        <w:tc>
          <w:tcPr>
            <w:tcW w:w="1279" w:type="dxa"/>
          </w:tcPr>
          <w:p w:rsidR="00BB3310" w:rsidRPr="0008593C" w:rsidRDefault="00BB3310" w:rsidP="005B029D">
            <w:pPr>
              <w:pStyle w:val="TableParagraph"/>
              <w:rPr>
                <w:sz w:val="24"/>
                <w:szCs w:val="24"/>
              </w:rPr>
            </w:pPr>
          </w:p>
          <w:p w:rsidR="00BB3310" w:rsidRPr="0008593C" w:rsidRDefault="00BB3310" w:rsidP="005B029D">
            <w:pPr>
              <w:pStyle w:val="TableParagraph"/>
              <w:spacing w:before="195"/>
              <w:ind w:left="108"/>
              <w:rPr>
                <w:sz w:val="24"/>
                <w:szCs w:val="24"/>
              </w:rPr>
            </w:pPr>
            <w:r w:rsidRPr="0008593C">
              <w:rPr>
                <w:sz w:val="24"/>
                <w:szCs w:val="24"/>
              </w:rPr>
              <w:t>$200.000</w:t>
            </w:r>
          </w:p>
        </w:tc>
        <w:tc>
          <w:tcPr>
            <w:tcW w:w="1418" w:type="dxa"/>
          </w:tcPr>
          <w:p w:rsidR="00BB3310" w:rsidRPr="0008593C" w:rsidRDefault="00BB3310" w:rsidP="005B029D">
            <w:pPr>
              <w:pStyle w:val="TableParagraph"/>
              <w:rPr>
                <w:sz w:val="24"/>
                <w:szCs w:val="24"/>
              </w:rPr>
            </w:pPr>
          </w:p>
          <w:p w:rsidR="00BB3310" w:rsidRPr="0008593C" w:rsidRDefault="00BB3310" w:rsidP="005B029D">
            <w:pPr>
              <w:pStyle w:val="TableParagraph"/>
              <w:spacing w:before="195"/>
              <w:ind w:left="112"/>
              <w:rPr>
                <w:sz w:val="24"/>
                <w:szCs w:val="24"/>
              </w:rPr>
            </w:pPr>
            <w:r w:rsidRPr="0008593C">
              <w:rPr>
                <w:sz w:val="24"/>
                <w:szCs w:val="24"/>
              </w:rPr>
              <w:t>$200.000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02</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2 mts * 41 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$450.000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$450.000</w:t>
            </w:r>
          </w:p>
        </w:tc>
      </w:tr>
      <w:tr w:rsidR="00BB3310" w:rsidRPr="00234474" w:rsidTr="005B029D">
        <w:trPr>
          <w:trHeight w:val="373"/>
        </w:trPr>
        <w:tc>
          <w:tcPr>
            <w:tcW w:w="697" w:type="dxa"/>
          </w:tcPr>
          <w:p w:rsidR="00BB3310" w:rsidRPr="00234474" w:rsidRDefault="00BB3310" w:rsidP="005B029D">
            <w:pPr>
              <w:pStyle w:val="TableParagraph"/>
              <w:tabs>
                <w:tab w:val="left" w:pos="903"/>
              </w:tabs>
            </w:pPr>
            <w:r w:rsidRPr="00234474">
              <w:t>03.</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5.20 mts *47 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$1.320.000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$1.320.000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lastRenderedPageBreak/>
              <w:t>04</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49cm*47cm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$140.000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$140.000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05</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47cm*47cm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$130.000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$130.000</w:t>
            </w:r>
          </w:p>
          <w:p w:rsidR="00BB3310" w:rsidRPr="00234474" w:rsidRDefault="00BB3310" w:rsidP="005B029D">
            <w:pPr>
              <w:pStyle w:val="TableParagraph"/>
              <w:tabs>
                <w:tab w:val="left" w:pos="903"/>
              </w:tabs>
            </w:pP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06</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47cm*41cm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$110.000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$110.000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07</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43cm*49cm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$120.000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$120.000</w:t>
            </w:r>
          </w:p>
        </w:tc>
      </w:tr>
      <w:tr w:rsidR="00BB3310" w:rsidRPr="00234474" w:rsidTr="005B029D">
        <w:trPr>
          <w:trHeight w:val="373"/>
        </w:trPr>
        <w:tc>
          <w:tcPr>
            <w:tcW w:w="697" w:type="dxa"/>
          </w:tcPr>
          <w:p w:rsidR="00BB3310" w:rsidRPr="00234474" w:rsidRDefault="00BB3310" w:rsidP="005B029D">
            <w:pPr>
              <w:pStyle w:val="TableParagraph"/>
              <w:tabs>
                <w:tab w:val="left" w:pos="903"/>
              </w:tabs>
            </w:pPr>
            <w:r w:rsidRPr="00234474">
              <w:t>08</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43cm*41cm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$120.000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$120.000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09</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41cm*49cm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Borders>
              <w:top w:val="nil"/>
            </w:tcBorders>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$110.000</w:t>
            </w:r>
          </w:p>
        </w:tc>
        <w:tc>
          <w:tcPr>
            <w:tcW w:w="1418" w:type="dxa"/>
            <w:tcBorders>
              <w:top w:val="nil"/>
            </w:tcBorders>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$110.000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10</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46 cm*49cm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$250.000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$250.000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11</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96cm*93cm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$700.000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$700.000</w:t>
            </w:r>
          </w:p>
        </w:tc>
      </w:tr>
      <w:tr w:rsidR="00BB3310" w:rsidRPr="00234474" w:rsidTr="005B029D">
        <w:trPr>
          <w:trHeight w:val="358"/>
        </w:trPr>
        <w:tc>
          <w:tcPr>
            <w:tcW w:w="697" w:type="dxa"/>
          </w:tcPr>
          <w:p w:rsidR="00BB3310" w:rsidRPr="00234474" w:rsidRDefault="00BB3310" w:rsidP="005B029D">
            <w:pPr>
              <w:pStyle w:val="TableParagraph"/>
              <w:tabs>
                <w:tab w:val="left" w:pos="903"/>
              </w:tabs>
            </w:pPr>
            <w:r w:rsidRPr="00234474">
              <w:t>12</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76cm*76cm</w:t>
            </w:r>
          </w:p>
        </w:tc>
        <w:tc>
          <w:tcPr>
            <w:tcW w:w="2843" w:type="dxa"/>
          </w:tcPr>
          <w:p w:rsidR="00BB3310" w:rsidRPr="00845D47" w:rsidRDefault="00BB3310" w:rsidP="005B029D">
            <w:pPr>
              <w:pStyle w:val="TableParagraph"/>
              <w:tabs>
                <w:tab w:val="left" w:pos="903"/>
              </w:tabs>
            </w:pPr>
            <w:r w:rsidRPr="00845D47">
              <w:t>Varilla de 5/8 Corrugada</w:t>
            </w:r>
          </w:p>
          <w:p w:rsidR="00BB3310" w:rsidRPr="00845D47" w:rsidRDefault="00BB3310" w:rsidP="005B029D">
            <w:pPr>
              <w:pStyle w:val="TableParagraph"/>
              <w:tabs>
                <w:tab w:val="left" w:pos="903"/>
              </w:tabs>
            </w:pPr>
            <w:r w:rsidRPr="00845D47">
              <w:t>Ángulos de 1” ½ * 3/16</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$400.000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$400.000</w:t>
            </w:r>
          </w:p>
        </w:tc>
      </w:tr>
      <w:tr w:rsidR="00BB3310" w:rsidRPr="00234474" w:rsidTr="005B029D">
        <w:trPr>
          <w:trHeight w:val="554"/>
        </w:trPr>
        <w:tc>
          <w:tcPr>
            <w:tcW w:w="697" w:type="dxa"/>
          </w:tcPr>
          <w:p w:rsidR="00BB3310" w:rsidRPr="00234474" w:rsidRDefault="00BB3310" w:rsidP="005B029D">
            <w:pPr>
              <w:pStyle w:val="TableParagraph"/>
              <w:tabs>
                <w:tab w:val="left" w:pos="903"/>
              </w:tabs>
            </w:pPr>
            <w:r w:rsidRPr="00234474">
              <w:t>13</w:t>
            </w:r>
          </w:p>
        </w:tc>
        <w:tc>
          <w:tcPr>
            <w:tcW w:w="848" w:type="dxa"/>
          </w:tcPr>
          <w:p w:rsidR="00BB3310" w:rsidRPr="00845D47" w:rsidRDefault="00BB3310" w:rsidP="005B029D">
            <w:pPr>
              <w:pStyle w:val="TableParagraph"/>
              <w:tabs>
                <w:tab w:val="left" w:pos="903"/>
              </w:tabs>
            </w:pPr>
            <w:r w:rsidRPr="00845D47">
              <w:t>2</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68cm*68cm (CIRCULAR)</w:t>
            </w:r>
          </w:p>
        </w:tc>
        <w:tc>
          <w:tcPr>
            <w:tcW w:w="2843" w:type="dxa"/>
          </w:tcPr>
          <w:p w:rsidR="00BB3310" w:rsidRPr="00845D47" w:rsidRDefault="00BB3310" w:rsidP="005B029D">
            <w:pPr>
              <w:pStyle w:val="TableParagraph"/>
              <w:tabs>
                <w:tab w:val="left" w:pos="903"/>
              </w:tabs>
            </w:pPr>
            <w:r w:rsidRPr="00845D47">
              <w:t>Lámina De 12mm con base en Angulo de 3/16-fundidas en concreto</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$1.200.000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$2.400.000</w:t>
            </w:r>
          </w:p>
        </w:tc>
      </w:tr>
      <w:tr w:rsidR="00BB3310" w:rsidRPr="00234474" w:rsidTr="005B029D">
        <w:trPr>
          <w:trHeight w:val="554"/>
        </w:trPr>
        <w:tc>
          <w:tcPr>
            <w:tcW w:w="697" w:type="dxa"/>
          </w:tcPr>
          <w:p w:rsidR="00BB3310" w:rsidRPr="00234474" w:rsidRDefault="00BB3310" w:rsidP="005B029D">
            <w:pPr>
              <w:pStyle w:val="TableParagraph"/>
              <w:tabs>
                <w:tab w:val="left" w:pos="903"/>
              </w:tabs>
            </w:pPr>
            <w:r w:rsidRPr="00234474">
              <w:t>14</w:t>
            </w:r>
          </w:p>
        </w:tc>
        <w:tc>
          <w:tcPr>
            <w:tcW w:w="848" w:type="dxa"/>
          </w:tcPr>
          <w:p w:rsidR="00BB3310" w:rsidRPr="00845D47" w:rsidRDefault="00BB3310" w:rsidP="005B029D">
            <w:pPr>
              <w:pStyle w:val="TableParagraph"/>
              <w:tabs>
                <w:tab w:val="left" w:pos="903"/>
              </w:tabs>
            </w:pPr>
            <w:r w:rsidRPr="00845D47">
              <w:t>1</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102cm*98 cm</w:t>
            </w:r>
          </w:p>
        </w:tc>
        <w:tc>
          <w:tcPr>
            <w:tcW w:w="2843" w:type="dxa"/>
          </w:tcPr>
          <w:p w:rsidR="00BB3310" w:rsidRPr="00845D47" w:rsidRDefault="00BB3310" w:rsidP="005B029D">
            <w:pPr>
              <w:pStyle w:val="TableParagraph"/>
              <w:tabs>
                <w:tab w:val="left" w:pos="903"/>
              </w:tabs>
            </w:pPr>
            <w:r w:rsidRPr="00845D47">
              <w:t>Lámina De 12mm con base en Angulo de 3/16-fundidas en concreto</w:t>
            </w:r>
          </w:p>
        </w:tc>
        <w:tc>
          <w:tcPr>
            <w:tcW w:w="1279"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$1.100.000</w:t>
            </w:r>
          </w:p>
        </w:tc>
        <w:tc>
          <w:tcPr>
            <w:tcW w:w="1418" w:type="dxa"/>
          </w:tcPr>
          <w:p w:rsidR="00BB3310" w:rsidRPr="00234474" w:rsidRDefault="00BB3310" w:rsidP="005B029D">
            <w:pPr>
              <w:pStyle w:val="TableParagraph"/>
              <w:tabs>
                <w:tab w:val="left" w:pos="903"/>
              </w:tabs>
            </w:pPr>
          </w:p>
          <w:p w:rsidR="00BB3310" w:rsidRPr="00234474" w:rsidRDefault="00BB3310" w:rsidP="005B029D">
            <w:pPr>
              <w:pStyle w:val="TableParagraph"/>
              <w:tabs>
                <w:tab w:val="left" w:pos="903"/>
              </w:tabs>
            </w:pPr>
            <w:r w:rsidRPr="00234474">
              <w:t>$1.100.000</w:t>
            </w:r>
          </w:p>
        </w:tc>
      </w:tr>
      <w:tr w:rsidR="00BB3310" w:rsidRPr="00234474" w:rsidTr="005B029D">
        <w:trPr>
          <w:trHeight w:val="554"/>
        </w:trPr>
        <w:tc>
          <w:tcPr>
            <w:tcW w:w="697" w:type="dxa"/>
          </w:tcPr>
          <w:p w:rsidR="00BB3310" w:rsidRPr="00234474" w:rsidRDefault="00BB3310" w:rsidP="005B029D">
            <w:pPr>
              <w:pStyle w:val="TableParagraph"/>
              <w:tabs>
                <w:tab w:val="left" w:pos="903"/>
              </w:tabs>
            </w:pPr>
            <w:r w:rsidRPr="00234474">
              <w:t>15</w:t>
            </w:r>
          </w:p>
        </w:tc>
        <w:tc>
          <w:tcPr>
            <w:tcW w:w="848" w:type="dxa"/>
          </w:tcPr>
          <w:p w:rsidR="00BB3310" w:rsidRPr="00845D47" w:rsidRDefault="00BB3310" w:rsidP="005B029D">
            <w:pPr>
              <w:pStyle w:val="TableParagraph"/>
              <w:tabs>
                <w:tab w:val="left" w:pos="903"/>
              </w:tabs>
            </w:pPr>
            <w:r w:rsidRPr="00845D47">
              <w:t>10</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1/2”</w:t>
            </w:r>
          </w:p>
        </w:tc>
        <w:tc>
          <w:tcPr>
            <w:tcW w:w="2843" w:type="dxa"/>
          </w:tcPr>
          <w:p w:rsidR="00BB3310" w:rsidRPr="00845D47" w:rsidRDefault="00BB3310" w:rsidP="005B029D">
            <w:pPr>
              <w:pStyle w:val="TableParagraph"/>
              <w:tabs>
                <w:tab w:val="left" w:pos="903"/>
              </w:tabs>
            </w:pPr>
            <w:r w:rsidRPr="00845D47">
              <w:t>Micromedidor R 200 ½”</w:t>
            </w:r>
          </w:p>
        </w:tc>
        <w:tc>
          <w:tcPr>
            <w:tcW w:w="1279" w:type="dxa"/>
          </w:tcPr>
          <w:p w:rsidR="00BB3310" w:rsidRPr="00234474" w:rsidRDefault="00BB3310" w:rsidP="005B029D">
            <w:pPr>
              <w:pStyle w:val="TableParagraph"/>
              <w:tabs>
                <w:tab w:val="left" w:pos="903"/>
              </w:tabs>
            </w:pPr>
            <w:r>
              <w:t>$260.000</w:t>
            </w:r>
          </w:p>
        </w:tc>
        <w:tc>
          <w:tcPr>
            <w:tcW w:w="1418" w:type="dxa"/>
          </w:tcPr>
          <w:p w:rsidR="00BB3310" w:rsidRPr="00234474" w:rsidRDefault="00BB3310" w:rsidP="005B029D">
            <w:pPr>
              <w:pStyle w:val="TableParagraph"/>
              <w:tabs>
                <w:tab w:val="left" w:pos="903"/>
              </w:tabs>
            </w:pPr>
            <w:r>
              <w:t>$2.860.000</w:t>
            </w:r>
          </w:p>
        </w:tc>
      </w:tr>
      <w:tr w:rsidR="00BB3310" w:rsidRPr="00234474" w:rsidTr="005B029D">
        <w:trPr>
          <w:trHeight w:val="554"/>
        </w:trPr>
        <w:tc>
          <w:tcPr>
            <w:tcW w:w="697" w:type="dxa"/>
          </w:tcPr>
          <w:p w:rsidR="00BB3310" w:rsidRPr="00234474" w:rsidRDefault="00BB3310" w:rsidP="005B029D">
            <w:pPr>
              <w:pStyle w:val="TableParagraph"/>
              <w:tabs>
                <w:tab w:val="left" w:pos="903"/>
              </w:tabs>
            </w:pPr>
            <w:r w:rsidRPr="00234474">
              <w:t>16</w:t>
            </w:r>
          </w:p>
        </w:tc>
        <w:tc>
          <w:tcPr>
            <w:tcW w:w="848" w:type="dxa"/>
          </w:tcPr>
          <w:p w:rsidR="00BB3310" w:rsidRPr="00845D47" w:rsidRDefault="00BB3310" w:rsidP="005B029D">
            <w:pPr>
              <w:pStyle w:val="TableParagraph"/>
              <w:tabs>
                <w:tab w:val="left" w:pos="903"/>
              </w:tabs>
            </w:pPr>
            <w:r w:rsidRPr="00845D47">
              <w:t>15</w:t>
            </w:r>
          </w:p>
        </w:tc>
        <w:tc>
          <w:tcPr>
            <w:tcW w:w="991" w:type="dxa"/>
          </w:tcPr>
          <w:p w:rsidR="00BB3310" w:rsidRPr="00845D47" w:rsidRDefault="00BB3310" w:rsidP="005B029D">
            <w:pPr>
              <w:pStyle w:val="TableParagraph"/>
              <w:tabs>
                <w:tab w:val="left" w:pos="903"/>
              </w:tabs>
            </w:pPr>
            <w:r w:rsidRPr="00845D47">
              <w:t>Unidad</w:t>
            </w:r>
          </w:p>
        </w:tc>
        <w:tc>
          <w:tcPr>
            <w:tcW w:w="1700" w:type="dxa"/>
          </w:tcPr>
          <w:p w:rsidR="00BB3310" w:rsidRPr="00845D47" w:rsidRDefault="00BB3310" w:rsidP="005B029D">
            <w:pPr>
              <w:pStyle w:val="TableParagraph"/>
              <w:tabs>
                <w:tab w:val="left" w:pos="903"/>
              </w:tabs>
            </w:pPr>
            <w:r w:rsidRPr="00845D47">
              <w:t>½” *6 mts</w:t>
            </w:r>
          </w:p>
        </w:tc>
        <w:tc>
          <w:tcPr>
            <w:tcW w:w="2843" w:type="dxa"/>
          </w:tcPr>
          <w:p w:rsidR="00BB3310" w:rsidRPr="00845D47" w:rsidRDefault="00BB3310" w:rsidP="005B029D">
            <w:pPr>
              <w:pStyle w:val="TableParagraph"/>
              <w:tabs>
                <w:tab w:val="left" w:pos="903"/>
              </w:tabs>
            </w:pPr>
            <w:r w:rsidRPr="00845D47">
              <w:t>Tubería PVC</w:t>
            </w:r>
          </w:p>
        </w:tc>
        <w:tc>
          <w:tcPr>
            <w:tcW w:w="1279" w:type="dxa"/>
          </w:tcPr>
          <w:p w:rsidR="00BB3310" w:rsidRPr="00234474" w:rsidRDefault="00BB3310" w:rsidP="005B029D">
            <w:pPr>
              <w:pStyle w:val="TableParagraph"/>
              <w:tabs>
                <w:tab w:val="left" w:pos="903"/>
              </w:tabs>
            </w:pPr>
            <w:r w:rsidRPr="00234474">
              <w:t>$15.000</w:t>
            </w:r>
            <w:r w:rsidRPr="00234474">
              <w:tab/>
            </w:r>
          </w:p>
        </w:tc>
        <w:tc>
          <w:tcPr>
            <w:tcW w:w="1418" w:type="dxa"/>
          </w:tcPr>
          <w:p w:rsidR="00BB3310" w:rsidRPr="00234474" w:rsidRDefault="00BB3310" w:rsidP="005B029D">
            <w:pPr>
              <w:pStyle w:val="TableParagraph"/>
              <w:tabs>
                <w:tab w:val="left" w:pos="903"/>
              </w:tabs>
            </w:pPr>
            <w:r w:rsidRPr="00234474">
              <w:t>$225.000</w:t>
            </w:r>
          </w:p>
        </w:tc>
      </w:tr>
      <w:tr w:rsidR="00BB3310" w:rsidRPr="00234474" w:rsidTr="005B029D">
        <w:trPr>
          <w:trHeight w:val="554"/>
        </w:trPr>
        <w:tc>
          <w:tcPr>
            <w:tcW w:w="697" w:type="dxa"/>
          </w:tcPr>
          <w:p w:rsidR="00BB3310" w:rsidRPr="00234474" w:rsidRDefault="00BB3310" w:rsidP="005B029D">
            <w:pPr>
              <w:pStyle w:val="TableParagraph"/>
              <w:tabs>
                <w:tab w:val="left" w:pos="903"/>
              </w:tabs>
            </w:pPr>
            <w:r w:rsidRPr="00234474">
              <w:t>17</w:t>
            </w:r>
          </w:p>
        </w:tc>
        <w:tc>
          <w:tcPr>
            <w:tcW w:w="848" w:type="dxa"/>
          </w:tcPr>
          <w:p w:rsidR="00BB3310" w:rsidRPr="00845D47" w:rsidRDefault="00BB3310" w:rsidP="005B029D">
            <w:pPr>
              <w:pStyle w:val="TableParagraph"/>
              <w:tabs>
                <w:tab w:val="left" w:pos="903"/>
              </w:tabs>
            </w:pPr>
            <w:r w:rsidRPr="00845D47">
              <w:t>10</w:t>
            </w:r>
          </w:p>
        </w:tc>
        <w:tc>
          <w:tcPr>
            <w:tcW w:w="991" w:type="dxa"/>
          </w:tcPr>
          <w:p w:rsidR="00BB3310" w:rsidRPr="00845D47" w:rsidRDefault="00BB3310" w:rsidP="005B029D">
            <w:pPr>
              <w:pStyle w:val="TableParagraph"/>
              <w:tabs>
                <w:tab w:val="left" w:pos="903"/>
              </w:tabs>
            </w:pPr>
            <w:r w:rsidRPr="00845D47">
              <w:t xml:space="preserve">Unidad </w:t>
            </w:r>
          </w:p>
        </w:tc>
        <w:tc>
          <w:tcPr>
            <w:tcW w:w="1700" w:type="dxa"/>
          </w:tcPr>
          <w:p w:rsidR="00BB3310" w:rsidRPr="00845D47" w:rsidRDefault="00BB3310" w:rsidP="005B029D">
            <w:pPr>
              <w:pStyle w:val="TableParagraph"/>
              <w:tabs>
                <w:tab w:val="left" w:pos="903"/>
              </w:tabs>
            </w:pPr>
            <w:r w:rsidRPr="00845D47">
              <w:t>40*40</w:t>
            </w:r>
          </w:p>
        </w:tc>
        <w:tc>
          <w:tcPr>
            <w:tcW w:w="2843" w:type="dxa"/>
          </w:tcPr>
          <w:p w:rsidR="00BB3310" w:rsidRPr="00845D47" w:rsidRDefault="00BB3310" w:rsidP="005B029D">
            <w:pPr>
              <w:pStyle w:val="TableParagraph"/>
              <w:tabs>
                <w:tab w:val="left" w:pos="903"/>
              </w:tabs>
            </w:pPr>
            <w:r w:rsidRPr="00845D47">
              <w:t xml:space="preserve">Cajas en concreto </w:t>
            </w:r>
          </w:p>
        </w:tc>
        <w:tc>
          <w:tcPr>
            <w:tcW w:w="1279" w:type="dxa"/>
          </w:tcPr>
          <w:p w:rsidR="00BB3310" w:rsidRPr="00234474" w:rsidRDefault="00BB3310" w:rsidP="005B029D">
            <w:pPr>
              <w:pStyle w:val="TableParagraph"/>
              <w:tabs>
                <w:tab w:val="left" w:pos="903"/>
              </w:tabs>
            </w:pPr>
            <w:r w:rsidRPr="00234474">
              <w:t>$250.000</w:t>
            </w:r>
          </w:p>
        </w:tc>
        <w:tc>
          <w:tcPr>
            <w:tcW w:w="1418" w:type="dxa"/>
          </w:tcPr>
          <w:p w:rsidR="00BB3310" w:rsidRPr="00234474" w:rsidRDefault="00BB3310" w:rsidP="005B029D">
            <w:pPr>
              <w:pStyle w:val="TableParagraph"/>
              <w:tabs>
                <w:tab w:val="left" w:pos="903"/>
              </w:tabs>
            </w:pPr>
            <w:r w:rsidRPr="00234474">
              <w:t>$2.500.000</w:t>
            </w:r>
          </w:p>
        </w:tc>
      </w:tr>
      <w:tr w:rsidR="00BB3310" w:rsidRPr="00234474" w:rsidTr="005B029D">
        <w:trPr>
          <w:trHeight w:val="554"/>
        </w:trPr>
        <w:tc>
          <w:tcPr>
            <w:tcW w:w="697" w:type="dxa"/>
          </w:tcPr>
          <w:p w:rsidR="00BB3310" w:rsidRPr="00234474" w:rsidRDefault="00BB3310" w:rsidP="005B029D">
            <w:pPr>
              <w:pStyle w:val="TableParagraph"/>
              <w:tabs>
                <w:tab w:val="left" w:pos="903"/>
              </w:tabs>
            </w:pPr>
            <w:r w:rsidRPr="00234474">
              <w:t>18</w:t>
            </w:r>
          </w:p>
        </w:tc>
        <w:tc>
          <w:tcPr>
            <w:tcW w:w="848" w:type="dxa"/>
          </w:tcPr>
          <w:p w:rsidR="00BB3310" w:rsidRPr="00234474" w:rsidRDefault="00BB3310" w:rsidP="005B029D">
            <w:pPr>
              <w:pStyle w:val="TableParagraph"/>
              <w:tabs>
                <w:tab w:val="left" w:pos="903"/>
              </w:tabs>
            </w:pPr>
            <w:r w:rsidRPr="00234474">
              <w:t>11</w:t>
            </w:r>
          </w:p>
        </w:tc>
        <w:tc>
          <w:tcPr>
            <w:tcW w:w="991" w:type="dxa"/>
          </w:tcPr>
          <w:p w:rsidR="00BB3310" w:rsidRPr="00845D47" w:rsidRDefault="00BB3310" w:rsidP="005B029D">
            <w:pPr>
              <w:pStyle w:val="TableParagraph"/>
              <w:tabs>
                <w:tab w:val="left" w:pos="903"/>
              </w:tabs>
            </w:pPr>
            <w:r w:rsidRPr="00845D47">
              <w:t xml:space="preserve">Unidad </w:t>
            </w:r>
          </w:p>
        </w:tc>
        <w:tc>
          <w:tcPr>
            <w:tcW w:w="1700" w:type="dxa"/>
          </w:tcPr>
          <w:p w:rsidR="00BB3310" w:rsidRPr="00234474" w:rsidRDefault="00BB3310" w:rsidP="005B029D">
            <w:pPr>
              <w:pStyle w:val="TableParagraph"/>
              <w:tabs>
                <w:tab w:val="left" w:pos="903"/>
              </w:tabs>
            </w:pPr>
            <w:r w:rsidRPr="00234474">
              <w:t>½”</w:t>
            </w:r>
          </w:p>
        </w:tc>
        <w:tc>
          <w:tcPr>
            <w:tcW w:w="2843" w:type="dxa"/>
          </w:tcPr>
          <w:p w:rsidR="00BB3310" w:rsidRPr="00234474" w:rsidRDefault="00BB3310" w:rsidP="005B029D">
            <w:pPr>
              <w:pStyle w:val="TableParagraph"/>
              <w:tabs>
                <w:tab w:val="left" w:pos="903"/>
              </w:tabs>
            </w:pPr>
            <w:r w:rsidRPr="00234474">
              <w:t>Llave de paso plástica</w:t>
            </w:r>
          </w:p>
        </w:tc>
        <w:tc>
          <w:tcPr>
            <w:tcW w:w="1279" w:type="dxa"/>
          </w:tcPr>
          <w:p w:rsidR="00BB3310" w:rsidRPr="00234474" w:rsidRDefault="00BB3310" w:rsidP="005B029D">
            <w:pPr>
              <w:pStyle w:val="TableParagraph"/>
              <w:tabs>
                <w:tab w:val="left" w:pos="903"/>
              </w:tabs>
            </w:pPr>
            <w:r w:rsidRPr="00234474">
              <w:t>10.000</w:t>
            </w:r>
          </w:p>
        </w:tc>
        <w:tc>
          <w:tcPr>
            <w:tcW w:w="1418" w:type="dxa"/>
          </w:tcPr>
          <w:p w:rsidR="00BB3310" w:rsidRPr="00234474" w:rsidRDefault="00BB3310" w:rsidP="005B029D">
            <w:pPr>
              <w:pStyle w:val="TableParagraph"/>
              <w:tabs>
                <w:tab w:val="left" w:pos="903"/>
              </w:tabs>
            </w:pPr>
            <w:r w:rsidRPr="00234474">
              <w:t>$110.000</w:t>
            </w:r>
          </w:p>
        </w:tc>
      </w:tr>
      <w:tr w:rsidR="00BB3310" w:rsidRPr="00234474" w:rsidTr="005B029D">
        <w:trPr>
          <w:trHeight w:val="554"/>
        </w:trPr>
        <w:tc>
          <w:tcPr>
            <w:tcW w:w="7079" w:type="dxa"/>
            <w:gridSpan w:val="5"/>
          </w:tcPr>
          <w:p w:rsidR="00BB3310" w:rsidRPr="00234474" w:rsidRDefault="00BB3310" w:rsidP="005B029D">
            <w:pPr>
              <w:pStyle w:val="TableParagraph"/>
              <w:tabs>
                <w:tab w:val="left" w:pos="903"/>
              </w:tabs>
            </w:pPr>
            <w:r>
              <w:lastRenderedPageBreak/>
              <w:t xml:space="preserve">TOTAL </w:t>
            </w:r>
          </w:p>
        </w:tc>
        <w:tc>
          <w:tcPr>
            <w:tcW w:w="1279" w:type="dxa"/>
          </w:tcPr>
          <w:p w:rsidR="00BB3310" w:rsidRPr="00234474" w:rsidRDefault="00BB3310" w:rsidP="005B029D">
            <w:pPr>
              <w:pStyle w:val="TableParagraph"/>
              <w:tabs>
                <w:tab w:val="left" w:pos="903"/>
              </w:tabs>
            </w:pPr>
          </w:p>
        </w:tc>
        <w:tc>
          <w:tcPr>
            <w:tcW w:w="1418" w:type="dxa"/>
          </w:tcPr>
          <w:p w:rsidR="00BB3310" w:rsidRPr="00234474" w:rsidRDefault="00BB3310" w:rsidP="005B029D">
            <w:pPr>
              <w:pStyle w:val="TableParagraph"/>
              <w:tabs>
                <w:tab w:val="left" w:pos="903"/>
              </w:tabs>
            </w:pPr>
            <w:r>
              <w:t>$13.245.000</w:t>
            </w:r>
          </w:p>
        </w:tc>
      </w:tr>
    </w:tbl>
    <w:p w:rsidR="007E5119" w:rsidRPr="0008593C" w:rsidRDefault="007E5119">
      <w:pPr>
        <w:spacing w:after="0" w:line="240" w:lineRule="auto"/>
        <w:jc w:val="both"/>
        <w:rPr>
          <w:rFonts w:ascii="Arial" w:eastAsia="Arial" w:hAnsi="Arial" w:cs="Arial"/>
          <w:b/>
          <w:color w:val="000000"/>
          <w:sz w:val="24"/>
          <w:szCs w:val="24"/>
        </w:rPr>
        <w:sectPr w:rsidR="007E5119" w:rsidRPr="0008593C">
          <w:pgSz w:w="15840" w:h="12240" w:orient="landscape"/>
          <w:pgMar w:top="1701" w:right="1701" w:bottom="1701" w:left="2552" w:header="709" w:footer="505" w:gutter="0"/>
          <w:cols w:space="720"/>
        </w:sectPr>
      </w:pP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 xml:space="preserve">Nota 1. </w:t>
      </w:r>
      <w:r w:rsidRPr="0008593C">
        <w:rPr>
          <w:rFonts w:ascii="Arial" w:eastAsia="Arial" w:hAnsi="Arial" w:cs="Arial"/>
          <w:color w:val="000000"/>
          <w:sz w:val="24"/>
          <w:szCs w:val="24"/>
        </w:rPr>
        <w:t>Las cotizaciones aportadas que permitieron establecer el valor estimado del contrato son responsabilidad de quien suscribe el presente estudio previo, las cuales fueron debidamente corroboradas en cuanto a su veracidad y la realidad de los precios de mercado en la región, conforme a lo cual se ha determinado los valores acordes a los bienes y servicios. Las cotizaciones originales aportadas permanecen en el respectivo expediente contractual</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9. FORMA DE PAGO</w:t>
      </w:r>
      <w:r w:rsidRPr="0008593C">
        <w:rPr>
          <w:rFonts w:ascii="Arial" w:eastAsia="Arial" w:hAnsi="Arial" w:cs="Arial"/>
          <w:color w:val="000000"/>
          <w:sz w:val="24"/>
          <w:szCs w:val="24"/>
        </w:rPr>
        <w:t xml:space="preserve">: </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EL MUNICIPIO DE MORALES efectuará un solo pago al CONTRATISTA, una vez se haya cumplido con la ejecución del objeto contractual en el plazo indicado, de conformidad con las cantidades entregadas por el contratista y recibidas a satisfacción por parte del supervisor. Para efectos del pago, se deberá presentar la factura o documento equivalente respectivo, acompañado de la entrada a almacén y la constancia de recibo a satisfacción de los elementos suscrita por el supervisor del contrato. Para efectos de realizar los pagos, EL CONTRATISTA debe acreditar que se encuentra al día en el pago de aportes a seguridad social (salud, pensión y riesgos) y parafiscales (SENA, ICBF y CAJAS DE COMPENSACIÓN FAMILIAR). </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NOTA: El MUNICIPIO DE MORALES solo pagará lo debidamente ejecutado y soportado por parte del contratista, en el plazo y condiciones convenidas. El valor pactado se pagará en contra entrega al contratista, de conformidad con las cantidades efectivamente entregadas y recibidas a satisfacción por parte del supervisor.</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10. SUPERVISOR</w:t>
      </w:r>
    </w:p>
    <w:p w:rsidR="007E5119" w:rsidRPr="0008593C" w:rsidRDefault="007E5119">
      <w:pPr>
        <w:widowControl w:val="0"/>
        <w:pBdr>
          <w:top w:val="nil"/>
          <w:left w:val="nil"/>
          <w:bottom w:val="nil"/>
          <w:right w:val="nil"/>
          <w:between w:val="nil"/>
        </w:pBdr>
        <w:tabs>
          <w:tab w:val="left" w:pos="1418"/>
        </w:tabs>
        <w:spacing w:after="0" w:line="240" w:lineRule="auto"/>
        <w:ind w:right="452"/>
        <w:jc w:val="both"/>
        <w:rPr>
          <w:rFonts w:ascii="Arial" w:eastAsia="Arial" w:hAnsi="Arial" w:cs="Arial"/>
          <w:color w:val="000000"/>
          <w:sz w:val="24"/>
          <w:szCs w:val="24"/>
        </w:rPr>
      </w:pPr>
    </w:p>
    <w:p w:rsidR="007E5119" w:rsidRPr="0008593C" w:rsidRDefault="00000000">
      <w:pPr>
        <w:widowControl w:val="0"/>
        <w:pBdr>
          <w:top w:val="nil"/>
          <w:left w:val="nil"/>
          <w:bottom w:val="nil"/>
          <w:right w:val="nil"/>
          <w:between w:val="nil"/>
        </w:pBdr>
        <w:tabs>
          <w:tab w:val="left" w:pos="1418"/>
        </w:tabs>
        <w:spacing w:after="0" w:line="240" w:lineRule="auto"/>
        <w:ind w:right="452"/>
        <w:jc w:val="both"/>
        <w:rPr>
          <w:rFonts w:ascii="Arial" w:eastAsia="Arial" w:hAnsi="Arial" w:cs="Arial"/>
          <w:color w:val="000000"/>
          <w:sz w:val="24"/>
          <w:szCs w:val="24"/>
        </w:rPr>
      </w:pPr>
      <w:r w:rsidRPr="0008593C">
        <w:rPr>
          <w:rFonts w:ascii="Arial" w:eastAsia="Arial" w:hAnsi="Arial" w:cs="Arial"/>
          <w:color w:val="000000"/>
          <w:sz w:val="24"/>
          <w:szCs w:val="24"/>
        </w:rPr>
        <w:t xml:space="preserve">EL Municipio supervisará el cumplimiento del contrato a través de la secretaria de DIRECCION DE SERVICIOS </w:t>
      </w:r>
      <w:r w:rsidRPr="0008593C">
        <w:rPr>
          <w:rFonts w:ascii="Arial" w:eastAsia="Arial" w:hAnsi="Arial" w:cs="Arial"/>
          <w:sz w:val="24"/>
          <w:szCs w:val="24"/>
        </w:rPr>
        <w:t>PÚBLICOS</w:t>
      </w:r>
      <w:r w:rsidRPr="0008593C">
        <w:rPr>
          <w:rFonts w:ascii="Arial" w:eastAsia="Arial" w:hAnsi="Arial" w:cs="Arial"/>
          <w:color w:val="000000"/>
          <w:sz w:val="24"/>
          <w:szCs w:val="24"/>
        </w:rPr>
        <w:t xml:space="preserve"> o quien haga sus veces. Con el fin de proteger la moralidad administrativa, de prevenir actos de corrupción y de tutelar la transparencia de la actividad contractual, el municipio de Morales está obligado a vigilar permanentemente la correcta ejecución del objeto contratado a través de un supervisor. </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La supervisión consistirá en el seguimiento técnico, administrativo, financiero, contable y jurídico sobre el cumplimiento del objeto del contrato, lo cual implica el seguimiento a la ejecución de las obligaciones a cargo del contratista, por lo que el supervisor en atención a lo establecido en el artículo 84 de la Ley 1474 de 2011</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11. Participantes:</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lastRenderedPageBreak/>
        <w:t>Podrán participar todas las personas naturales o jurídicas consideradas legalmente capaces en las disposiciones vigentes y conforme a las reglas de la presente convocatoria. Para lo cual se aportará los documentos que en ella se requieren. Los integrantes del Consorcio o Unión Temporal no poseen obligaciones pecuniarias pendientes con dichas entidades.</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color w:val="000000"/>
          <w:sz w:val="24"/>
          <w:szCs w:val="24"/>
        </w:rPr>
        <w:t>De la misma manera y de conformidad con el Decreto 1860 de 2021 el presente proceso de presentarse las condiciones del caso, deberá limitarse a MiPymes.</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12.GARANTÍAS</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 xml:space="preserve">El proponente favorecido dentro de la invitación </w:t>
      </w:r>
      <w:r w:rsidRPr="0008593C">
        <w:rPr>
          <w:rFonts w:ascii="Arial" w:eastAsia="Arial" w:hAnsi="Arial" w:cs="Arial"/>
          <w:sz w:val="24"/>
          <w:szCs w:val="24"/>
        </w:rPr>
        <w:t>pública</w:t>
      </w:r>
      <w:r w:rsidRPr="0008593C">
        <w:rPr>
          <w:rFonts w:ascii="Arial" w:eastAsia="Arial" w:hAnsi="Arial" w:cs="Arial"/>
          <w:color w:val="000000"/>
          <w:sz w:val="24"/>
          <w:szCs w:val="24"/>
        </w:rPr>
        <w:t>, deberá constituir, a favor del MUNICIPIO, una garantía única de cumplimiento que podrá consistir en una garantía bancaria o una póliza de seguros que ampare lo siguiente:</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numPr>
          <w:ilvl w:val="0"/>
          <w:numId w:val="5"/>
        </w:numPr>
        <w:spacing w:after="0" w:line="240" w:lineRule="auto"/>
        <w:jc w:val="both"/>
        <w:rPr>
          <w:rFonts w:ascii="Arial" w:eastAsia="Arial" w:hAnsi="Arial" w:cs="Arial"/>
          <w:color w:val="000000"/>
          <w:sz w:val="24"/>
          <w:szCs w:val="24"/>
        </w:rPr>
      </w:pPr>
      <w:r w:rsidRPr="0008593C">
        <w:rPr>
          <w:rFonts w:ascii="Arial" w:eastAsia="Arial" w:hAnsi="Arial" w:cs="Arial"/>
          <w:b/>
          <w:color w:val="000000"/>
          <w:sz w:val="24"/>
          <w:szCs w:val="24"/>
        </w:rPr>
        <w:t>CUMPLIMIENTO:</w:t>
      </w:r>
      <w:r w:rsidRPr="0008593C">
        <w:rPr>
          <w:rFonts w:ascii="Arial" w:eastAsia="Arial" w:hAnsi="Arial" w:cs="Arial"/>
          <w:color w:val="000000"/>
          <w:sz w:val="24"/>
          <w:szCs w:val="24"/>
        </w:rPr>
        <w:t xml:space="preserve"> En cuantía equivalente al 10% del valor total </w:t>
      </w:r>
      <w:r w:rsidRPr="0008593C">
        <w:rPr>
          <w:rFonts w:ascii="Arial" w:eastAsia="Arial" w:hAnsi="Arial" w:cs="Arial"/>
          <w:sz w:val="24"/>
          <w:szCs w:val="24"/>
        </w:rPr>
        <w:t>del Contrato</w:t>
      </w:r>
      <w:r w:rsidRPr="0008593C">
        <w:rPr>
          <w:rFonts w:ascii="Arial" w:eastAsia="Arial" w:hAnsi="Arial" w:cs="Arial"/>
          <w:color w:val="000000"/>
          <w:sz w:val="24"/>
          <w:szCs w:val="24"/>
        </w:rPr>
        <w:t>, con una vigencia igual al mismo y cuatro (4) meses más contados a partir de su perfeccionamiento.</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numPr>
          <w:ilvl w:val="0"/>
          <w:numId w:val="5"/>
        </w:numPr>
        <w:spacing w:after="0" w:line="240" w:lineRule="auto"/>
        <w:jc w:val="both"/>
        <w:rPr>
          <w:rFonts w:ascii="Arial" w:eastAsia="Arial" w:hAnsi="Arial" w:cs="Arial"/>
          <w:b/>
          <w:color w:val="000000"/>
          <w:sz w:val="24"/>
          <w:szCs w:val="24"/>
        </w:rPr>
      </w:pPr>
      <w:r w:rsidRPr="0008593C">
        <w:rPr>
          <w:rFonts w:ascii="Arial" w:eastAsia="Arial" w:hAnsi="Arial" w:cs="Arial"/>
          <w:color w:val="000000"/>
          <w:sz w:val="24"/>
          <w:szCs w:val="24"/>
        </w:rPr>
        <w:t xml:space="preserve"> </w:t>
      </w:r>
      <w:r w:rsidRPr="0008593C">
        <w:rPr>
          <w:rFonts w:ascii="Arial" w:eastAsia="Arial" w:hAnsi="Arial" w:cs="Arial"/>
          <w:b/>
          <w:color w:val="000000"/>
          <w:sz w:val="24"/>
          <w:szCs w:val="24"/>
        </w:rPr>
        <w:t xml:space="preserve">CALIDAD DE LOS BIENES: </w:t>
      </w:r>
      <w:r w:rsidRPr="0008593C">
        <w:rPr>
          <w:rFonts w:ascii="Arial" w:eastAsia="Arial" w:hAnsi="Arial" w:cs="Arial"/>
          <w:color w:val="000000"/>
          <w:sz w:val="24"/>
          <w:szCs w:val="24"/>
        </w:rPr>
        <w:t>por una cuantía equivalente al 10% del valor total del contrato y con una vigencia igual al plazo de ejecución del contrato y cuatro (4) meses más.</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 xml:space="preserve">13. </w:t>
      </w:r>
      <w:r w:rsidRPr="0008593C">
        <w:rPr>
          <w:rFonts w:ascii="Arial" w:eastAsia="Arial" w:hAnsi="Arial" w:cs="Arial"/>
          <w:b/>
          <w:sz w:val="24"/>
          <w:szCs w:val="24"/>
        </w:rPr>
        <w:t>ANÁLISIS</w:t>
      </w:r>
      <w:r w:rsidRPr="0008593C">
        <w:rPr>
          <w:rFonts w:ascii="Arial" w:eastAsia="Arial" w:hAnsi="Arial" w:cs="Arial"/>
          <w:b/>
          <w:color w:val="000000"/>
          <w:sz w:val="24"/>
          <w:szCs w:val="24"/>
        </w:rPr>
        <w:t xml:space="preserve"> DE RIESGO Y FORMA DE MITIGARLO</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color w:val="000000"/>
          <w:sz w:val="24"/>
          <w:szCs w:val="24"/>
        </w:rPr>
        <w:t>Se anexa matriz</w:t>
      </w:r>
      <w:r w:rsidRPr="0008593C">
        <w:rPr>
          <w:rFonts w:ascii="Arial" w:eastAsia="Arial" w:hAnsi="Arial" w:cs="Arial"/>
          <w:b/>
          <w:color w:val="000000"/>
          <w:sz w:val="24"/>
          <w:szCs w:val="24"/>
        </w:rPr>
        <w:t>.</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b/>
          <w:color w:val="000000"/>
          <w:sz w:val="24"/>
          <w:szCs w:val="24"/>
        </w:rPr>
      </w:pPr>
      <w:r w:rsidRPr="0008593C">
        <w:rPr>
          <w:rFonts w:ascii="Arial" w:eastAsia="Arial" w:hAnsi="Arial" w:cs="Arial"/>
          <w:b/>
          <w:color w:val="000000"/>
          <w:sz w:val="24"/>
          <w:szCs w:val="24"/>
        </w:rPr>
        <w:t>14. IMPUTACIÓN PRESUPUESTAL</w:t>
      </w:r>
    </w:p>
    <w:p w:rsidR="007E5119" w:rsidRPr="0008593C" w:rsidRDefault="007E5119">
      <w:pPr>
        <w:spacing w:after="0" w:line="240" w:lineRule="auto"/>
        <w:jc w:val="both"/>
        <w:rPr>
          <w:rFonts w:ascii="Arial" w:eastAsia="Arial" w:hAnsi="Arial" w:cs="Arial"/>
          <w:b/>
          <w:color w:val="000000"/>
          <w:sz w:val="24"/>
          <w:szCs w:val="24"/>
        </w:rPr>
      </w:pPr>
    </w:p>
    <w:p w:rsidR="007E5119" w:rsidRPr="0008593C" w:rsidRDefault="00000000">
      <w:pPr>
        <w:spacing w:after="0" w:line="240" w:lineRule="auto"/>
        <w:jc w:val="both"/>
        <w:rPr>
          <w:rFonts w:ascii="Arial" w:eastAsia="Arial" w:hAnsi="Arial" w:cs="Arial"/>
          <w:color w:val="000000"/>
          <w:sz w:val="24"/>
          <w:szCs w:val="24"/>
          <w:highlight w:val="white"/>
        </w:rPr>
      </w:pPr>
      <w:r w:rsidRPr="0008593C">
        <w:rPr>
          <w:rFonts w:ascii="Arial" w:eastAsia="Arial" w:hAnsi="Arial" w:cs="Arial"/>
          <w:color w:val="000000"/>
          <w:sz w:val="24"/>
          <w:szCs w:val="24"/>
        </w:rPr>
        <w:t xml:space="preserve">La presente contratación estará amparada por el </w:t>
      </w:r>
      <w:r w:rsidRPr="0008593C">
        <w:rPr>
          <w:rFonts w:ascii="Arial" w:eastAsia="Arial" w:hAnsi="Arial" w:cs="Arial"/>
          <w:color w:val="000000"/>
          <w:sz w:val="24"/>
          <w:szCs w:val="24"/>
          <w:highlight w:val="white"/>
        </w:rPr>
        <w:t xml:space="preserve">Certificado de Disponibilidad Presupuestal </w:t>
      </w:r>
      <w:proofErr w:type="spellStart"/>
      <w:r w:rsidR="00340E28">
        <w:rPr>
          <w:rFonts w:ascii="Arial" w:eastAsia="Arial" w:hAnsi="Arial" w:cs="Arial"/>
          <w:sz w:val="24"/>
          <w:szCs w:val="24"/>
          <w:highlight w:val="white"/>
        </w:rPr>
        <w:t>xxxxxxxxxxx</w:t>
      </w:r>
      <w:proofErr w:type="spellEnd"/>
      <w:r w:rsidRPr="0008593C">
        <w:rPr>
          <w:rFonts w:ascii="Arial" w:eastAsia="Arial" w:hAnsi="Arial" w:cs="Arial"/>
          <w:sz w:val="24"/>
          <w:szCs w:val="24"/>
          <w:highlight w:val="white"/>
        </w:rPr>
        <w:t xml:space="preserve"> </w:t>
      </w:r>
      <w:r w:rsidRPr="0008593C">
        <w:rPr>
          <w:rFonts w:ascii="Arial" w:eastAsia="Arial" w:hAnsi="Arial" w:cs="Arial"/>
          <w:color w:val="000000"/>
          <w:sz w:val="24"/>
          <w:szCs w:val="24"/>
          <w:highlight w:val="white"/>
        </w:rPr>
        <w:t xml:space="preserve">del </w:t>
      </w:r>
      <w:proofErr w:type="spellStart"/>
      <w:r w:rsidR="00340E28">
        <w:rPr>
          <w:rFonts w:ascii="Arial" w:eastAsia="Arial" w:hAnsi="Arial" w:cs="Arial"/>
          <w:sz w:val="24"/>
          <w:szCs w:val="24"/>
          <w:highlight w:val="white"/>
        </w:rPr>
        <w:t>xxxxxxxx</w:t>
      </w:r>
      <w:proofErr w:type="spellEnd"/>
      <w:r w:rsidR="00A824B5">
        <w:rPr>
          <w:rFonts w:ascii="Arial" w:eastAsia="Arial" w:hAnsi="Arial" w:cs="Arial"/>
          <w:sz w:val="24"/>
          <w:szCs w:val="24"/>
          <w:highlight w:val="white"/>
        </w:rPr>
        <w:t xml:space="preserve"> </w:t>
      </w:r>
      <w:r w:rsidRPr="0008593C">
        <w:rPr>
          <w:rFonts w:ascii="Arial" w:eastAsia="Arial" w:hAnsi="Arial" w:cs="Arial"/>
          <w:sz w:val="24"/>
          <w:szCs w:val="24"/>
          <w:highlight w:val="white"/>
        </w:rPr>
        <w:t xml:space="preserve">de </w:t>
      </w:r>
      <w:proofErr w:type="spellStart"/>
      <w:r w:rsidR="00340E28">
        <w:rPr>
          <w:rFonts w:ascii="Arial" w:eastAsia="Arial" w:hAnsi="Arial" w:cs="Arial"/>
          <w:sz w:val="24"/>
          <w:szCs w:val="24"/>
          <w:highlight w:val="white"/>
        </w:rPr>
        <w:t>xxxxxxxxxxxxxx</w:t>
      </w:r>
      <w:proofErr w:type="spellEnd"/>
      <w:r w:rsidRPr="0008593C">
        <w:rPr>
          <w:rFonts w:ascii="Arial" w:eastAsia="Arial" w:hAnsi="Arial" w:cs="Arial"/>
          <w:sz w:val="24"/>
          <w:szCs w:val="24"/>
          <w:highlight w:val="white"/>
        </w:rPr>
        <w:t xml:space="preserve"> de 2024</w:t>
      </w:r>
    </w:p>
    <w:p w:rsidR="007E5119" w:rsidRPr="0008593C" w:rsidRDefault="007E5119">
      <w:pPr>
        <w:spacing w:after="0" w:line="240" w:lineRule="auto"/>
        <w:jc w:val="both"/>
        <w:rPr>
          <w:rFonts w:ascii="Arial" w:eastAsia="Arial" w:hAnsi="Arial" w:cs="Arial"/>
          <w:color w:val="000000"/>
          <w:sz w:val="24"/>
          <w:szCs w:val="24"/>
          <w:highlight w:val="white"/>
        </w:rPr>
      </w:pPr>
    </w:p>
    <w:p w:rsidR="007E5119" w:rsidRPr="0008593C" w:rsidRDefault="00000000">
      <w:pPr>
        <w:widowControl w:val="0"/>
        <w:pBdr>
          <w:top w:val="nil"/>
          <w:left w:val="nil"/>
          <w:bottom w:val="nil"/>
          <w:right w:val="nil"/>
          <w:between w:val="nil"/>
        </w:pBdr>
        <w:tabs>
          <w:tab w:val="left" w:pos="1418"/>
        </w:tabs>
        <w:spacing w:after="0" w:line="240" w:lineRule="auto"/>
        <w:jc w:val="both"/>
        <w:rPr>
          <w:rFonts w:ascii="Arial" w:eastAsia="Arial" w:hAnsi="Arial" w:cs="Arial"/>
          <w:color w:val="000000"/>
          <w:sz w:val="24"/>
          <w:szCs w:val="24"/>
        </w:rPr>
      </w:pPr>
      <w:r w:rsidRPr="0008593C">
        <w:rPr>
          <w:rFonts w:ascii="Arial" w:eastAsia="Arial" w:hAnsi="Arial" w:cs="Arial"/>
          <w:color w:val="000000"/>
          <w:sz w:val="24"/>
          <w:szCs w:val="24"/>
        </w:rPr>
        <w:t>Atentamente</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000000">
      <w:pPr>
        <w:widowControl w:val="0"/>
        <w:pBdr>
          <w:top w:val="nil"/>
          <w:left w:val="nil"/>
          <w:bottom w:val="nil"/>
          <w:right w:val="nil"/>
          <w:between w:val="nil"/>
        </w:pBdr>
        <w:spacing w:after="0" w:line="240" w:lineRule="auto"/>
        <w:jc w:val="center"/>
        <w:rPr>
          <w:rFonts w:ascii="Arial" w:eastAsia="Arial" w:hAnsi="Arial" w:cs="Arial"/>
          <w:b/>
          <w:color w:val="000000"/>
          <w:sz w:val="24"/>
          <w:szCs w:val="24"/>
        </w:rPr>
      </w:pPr>
      <w:r w:rsidRPr="0008593C">
        <w:rPr>
          <w:rFonts w:ascii="Arial" w:eastAsia="Arial" w:hAnsi="Arial" w:cs="Arial"/>
          <w:b/>
          <w:color w:val="000000"/>
          <w:sz w:val="24"/>
          <w:szCs w:val="24"/>
        </w:rPr>
        <w:t>MARYURI ARANDA MERA</w:t>
      </w:r>
    </w:p>
    <w:p w:rsidR="007E5119" w:rsidRPr="0008593C" w:rsidRDefault="00000000">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r w:rsidRPr="0008593C">
        <w:rPr>
          <w:rFonts w:ascii="Arial" w:eastAsia="Arial" w:hAnsi="Arial" w:cs="Arial"/>
          <w:color w:val="000000"/>
          <w:sz w:val="24"/>
          <w:szCs w:val="24"/>
        </w:rPr>
        <w:t>Dirección Administrativa de servicios públicos</w:t>
      </w:r>
    </w:p>
    <w:p w:rsidR="007E5119" w:rsidRPr="0008593C" w:rsidRDefault="007E5119">
      <w:pPr>
        <w:spacing w:after="0" w:line="240" w:lineRule="auto"/>
        <w:jc w:val="both"/>
        <w:rPr>
          <w:rFonts w:ascii="Arial" w:eastAsia="Arial" w:hAnsi="Arial" w:cs="Arial"/>
          <w:color w:val="000000"/>
          <w:sz w:val="24"/>
          <w:szCs w:val="24"/>
        </w:rPr>
      </w:pPr>
    </w:p>
    <w:p w:rsidR="007E5119" w:rsidRPr="0008593C" w:rsidRDefault="007E5119">
      <w:pPr>
        <w:spacing w:after="0" w:line="240" w:lineRule="auto"/>
        <w:rPr>
          <w:rFonts w:ascii="Arial" w:eastAsia="Arial" w:hAnsi="Arial" w:cs="Arial"/>
          <w:color w:val="000000"/>
          <w:sz w:val="24"/>
          <w:szCs w:val="24"/>
        </w:rPr>
      </w:pPr>
    </w:p>
    <w:p w:rsidR="007E5119" w:rsidRPr="0008593C" w:rsidRDefault="007E5119">
      <w:pPr>
        <w:jc w:val="center"/>
        <w:rPr>
          <w:rFonts w:ascii="Arial" w:eastAsia="Arial" w:hAnsi="Arial" w:cs="Arial"/>
          <w:b/>
          <w:sz w:val="24"/>
          <w:szCs w:val="24"/>
        </w:rPr>
      </w:pPr>
    </w:p>
    <w:p w:rsidR="007E5119" w:rsidRPr="0008593C" w:rsidRDefault="007E5119">
      <w:pPr>
        <w:jc w:val="center"/>
        <w:rPr>
          <w:rFonts w:ascii="Arial" w:eastAsia="Arial" w:hAnsi="Arial" w:cs="Arial"/>
          <w:b/>
          <w:sz w:val="24"/>
          <w:szCs w:val="24"/>
        </w:rPr>
      </w:pPr>
    </w:p>
    <w:p w:rsidR="007E5119" w:rsidRPr="0008593C" w:rsidRDefault="007E5119">
      <w:pPr>
        <w:jc w:val="center"/>
        <w:rPr>
          <w:rFonts w:ascii="Arial" w:eastAsia="Arial" w:hAnsi="Arial" w:cs="Arial"/>
          <w:b/>
          <w:sz w:val="24"/>
          <w:szCs w:val="24"/>
        </w:rPr>
      </w:pPr>
    </w:p>
    <w:p w:rsidR="007E5119" w:rsidRPr="0008593C" w:rsidRDefault="007E5119">
      <w:pPr>
        <w:jc w:val="center"/>
        <w:rPr>
          <w:rFonts w:ascii="Arial" w:eastAsia="Arial" w:hAnsi="Arial" w:cs="Arial"/>
          <w:b/>
          <w:sz w:val="24"/>
          <w:szCs w:val="24"/>
        </w:rPr>
      </w:pPr>
    </w:p>
    <w:p w:rsidR="007E5119" w:rsidRPr="0008593C" w:rsidRDefault="00000000">
      <w:pPr>
        <w:jc w:val="center"/>
        <w:rPr>
          <w:rFonts w:ascii="Arial" w:eastAsia="Arial" w:hAnsi="Arial" w:cs="Arial"/>
          <w:b/>
          <w:sz w:val="24"/>
          <w:szCs w:val="24"/>
        </w:rPr>
      </w:pPr>
      <w:r w:rsidRPr="0008593C">
        <w:rPr>
          <w:rFonts w:ascii="Arial" w:eastAsia="Arial" w:hAnsi="Arial" w:cs="Arial"/>
          <w:b/>
          <w:sz w:val="24"/>
          <w:szCs w:val="24"/>
        </w:rPr>
        <w:lastRenderedPageBreak/>
        <w:t>ANEXO 1 - MATRIZ DE RIESGOS</w:t>
      </w:r>
    </w:p>
    <w:p w:rsidR="007E5119" w:rsidRPr="0008593C" w:rsidRDefault="00000000">
      <w:pPr>
        <w:ind w:right="50"/>
        <w:jc w:val="both"/>
        <w:rPr>
          <w:rFonts w:ascii="Arial" w:eastAsia="Arial" w:hAnsi="Arial" w:cs="Arial"/>
          <w:sz w:val="24"/>
          <w:szCs w:val="24"/>
        </w:rPr>
      </w:pPr>
      <w:r w:rsidRPr="0008593C">
        <w:rPr>
          <w:rFonts w:ascii="Arial" w:eastAsia="Arial" w:hAnsi="Arial" w:cs="Arial"/>
          <w:sz w:val="24"/>
          <w:szCs w:val="24"/>
        </w:rPr>
        <w:t>El riesgo para el presente contrato se tipifica de acuerdo al instructivo de la agencia estatal para la contratación de la siguiente manera:</w:t>
      </w:r>
    </w:p>
    <w:tbl>
      <w:tblPr>
        <w:tblStyle w:val="a5"/>
        <w:tblW w:w="9746" w:type="dxa"/>
        <w:tblInd w:w="-497" w:type="dxa"/>
        <w:tblLayout w:type="fixed"/>
        <w:tblLook w:val="0000" w:firstRow="0" w:lastRow="0" w:firstColumn="0" w:lastColumn="0" w:noHBand="0" w:noVBand="0"/>
      </w:tblPr>
      <w:tblGrid>
        <w:gridCol w:w="574"/>
        <w:gridCol w:w="574"/>
        <w:gridCol w:w="573"/>
        <w:gridCol w:w="571"/>
        <w:gridCol w:w="571"/>
        <w:gridCol w:w="2600"/>
        <w:gridCol w:w="1749"/>
        <w:gridCol w:w="571"/>
        <w:gridCol w:w="571"/>
        <w:gridCol w:w="250"/>
        <w:gridCol w:w="571"/>
        <w:gridCol w:w="571"/>
      </w:tblGrid>
      <w:tr w:rsidR="007E5119" w:rsidRPr="0008593C">
        <w:trPr>
          <w:cantSplit/>
          <w:trHeight w:val="1414"/>
          <w:tblHeader/>
        </w:trPr>
        <w:tc>
          <w:tcPr>
            <w:tcW w:w="574" w:type="dxa"/>
            <w:tcBorders>
              <w:top w:val="single" w:sz="4"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proofErr w:type="spellStart"/>
            <w:r w:rsidRPr="0008593C">
              <w:rPr>
                <w:rFonts w:ascii="Arial" w:eastAsia="Arial" w:hAnsi="Arial" w:cs="Arial"/>
                <w:sz w:val="24"/>
                <w:szCs w:val="24"/>
              </w:rPr>
              <w:t>N°</w:t>
            </w:r>
            <w:proofErr w:type="spellEnd"/>
          </w:p>
        </w:tc>
        <w:tc>
          <w:tcPr>
            <w:tcW w:w="574" w:type="dxa"/>
            <w:tcBorders>
              <w:top w:val="single" w:sz="4"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Clase</w:t>
            </w:r>
          </w:p>
        </w:tc>
        <w:tc>
          <w:tcPr>
            <w:tcW w:w="573" w:type="dxa"/>
            <w:tcBorders>
              <w:top w:val="single" w:sz="4"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Fuente</w:t>
            </w:r>
          </w:p>
        </w:tc>
        <w:tc>
          <w:tcPr>
            <w:tcW w:w="572" w:type="dxa"/>
            <w:tcBorders>
              <w:top w:val="single" w:sz="4"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Etapa</w:t>
            </w:r>
          </w:p>
        </w:tc>
        <w:tc>
          <w:tcPr>
            <w:tcW w:w="572" w:type="dxa"/>
            <w:tcBorders>
              <w:top w:val="single" w:sz="4"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Tipo</w:t>
            </w:r>
          </w:p>
        </w:tc>
        <w:tc>
          <w:tcPr>
            <w:tcW w:w="2605" w:type="dxa"/>
            <w:tcBorders>
              <w:top w:val="single" w:sz="4"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DESCRIPCIÓN</w:t>
            </w:r>
          </w:p>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(Qué puede pasar y cómo puede ocurrir)</w:t>
            </w:r>
          </w:p>
        </w:tc>
        <w:tc>
          <w:tcPr>
            <w:tcW w:w="1752" w:type="dxa"/>
            <w:tcBorders>
              <w:top w:val="single" w:sz="4"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Consecuencia de la ocurrencia del evento</w:t>
            </w:r>
          </w:p>
        </w:tc>
        <w:tc>
          <w:tcPr>
            <w:tcW w:w="572" w:type="dxa"/>
            <w:tcBorders>
              <w:top w:val="single" w:sz="4"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Probabilidad</w:t>
            </w:r>
          </w:p>
        </w:tc>
        <w:tc>
          <w:tcPr>
            <w:tcW w:w="572" w:type="dxa"/>
            <w:tcBorders>
              <w:top w:val="single" w:sz="4" w:space="0" w:color="000000"/>
              <w:left w:val="single" w:sz="8" w:space="0" w:color="000000"/>
              <w:bottom w:val="single" w:sz="4"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Impacto</w:t>
            </w:r>
          </w:p>
        </w:tc>
        <w:tc>
          <w:tcPr>
            <w:tcW w:w="236" w:type="dxa"/>
            <w:tcBorders>
              <w:top w:val="single" w:sz="4" w:space="0" w:color="000000"/>
              <w:left w:val="single" w:sz="8" w:space="0" w:color="000000"/>
              <w:bottom w:val="single" w:sz="4" w:space="0" w:color="000000"/>
              <w:right w:val="single" w:sz="8" w:space="0" w:color="000000"/>
            </w:tcBorders>
            <w:shd w:val="clear" w:color="auto" w:fill="BFBFB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8" w:space="0" w:color="000000"/>
              <w:bottom w:val="single" w:sz="4"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Valoración del Riesgo</w:t>
            </w:r>
          </w:p>
        </w:tc>
        <w:tc>
          <w:tcPr>
            <w:tcW w:w="572" w:type="dxa"/>
            <w:tcBorders>
              <w:top w:val="single" w:sz="4" w:space="0" w:color="000000"/>
              <w:left w:val="single" w:sz="8" w:space="0" w:color="000000"/>
              <w:bottom w:val="single" w:sz="4" w:space="0" w:color="000000"/>
              <w:right w:val="single" w:sz="8" w:space="0" w:color="000000"/>
            </w:tcBorders>
            <w:shd w:val="clear" w:color="auto" w:fill="BFBFB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Categoría</w:t>
            </w:r>
          </w:p>
        </w:tc>
      </w:tr>
      <w:tr w:rsidR="007E5119" w:rsidRPr="0008593C">
        <w:trPr>
          <w:cantSplit/>
          <w:trHeight w:val="1154"/>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General</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Planeación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Operacional</w:t>
            </w:r>
          </w:p>
        </w:tc>
        <w:tc>
          <w:tcPr>
            <w:tcW w:w="2605" w:type="dxa"/>
            <w:tcBorders>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PROCESO DE CONTRATACIÓN SIN ELABORAR ESTUDIOS DEL SECTOR O ESTUDIOS PREVIOS, O LOS ELABORADOS SON INADECUADOS. Procesos de contratación, sin estudios previos, sin diseños, o son incorrectos.</w:t>
            </w:r>
          </w:p>
        </w:tc>
        <w:tc>
          <w:tcPr>
            <w:tcW w:w="1752"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Se presenta Información errónea o desactualizada por parte de la entidad, aumento del tiempo en la solución de la necesidad.</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Raro</w:t>
            </w: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3. Moderado</w:t>
            </w:r>
          </w:p>
        </w:tc>
        <w:tc>
          <w:tcPr>
            <w:tcW w:w="236" w:type="dxa"/>
            <w:tcBorders>
              <w:top w:val="single" w:sz="4" w:space="0" w:color="000000"/>
              <w:left w:val="single" w:sz="4" w:space="0" w:color="000000"/>
              <w:bottom w:val="single" w:sz="4" w:space="0" w:color="000000"/>
              <w:right w:val="single" w:sz="4" w:space="0" w:color="000000"/>
            </w:tcBorders>
            <w:shd w:val="clear" w:color="auto" w:fill="FFFFFF"/>
          </w:tcPr>
          <w:p w:rsidR="007E5119" w:rsidRPr="0008593C" w:rsidRDefault="007E5119">
            <w:pPr>
              <w:jc w:val="both"/>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4</w:t>
            </w: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Bajo</w:t>
            </w:r>
          </w:p>
        </w:tc>
      </w:tr>
      <w:tr w:rsidR="007E5119" w:rsidRPr="0008593C">
        <w:trPr>
          <w:cantSplit/>
          <w:trHeight w:val="1247"/>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Especifico</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Externo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Selección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Operacional</w:t>
            </w:r>
          </w:p>
        </w:tc>
        <w:tc>
          <w:tcPr>
            <w:tcW w:w="2605" w:type="dxa"/>
            <w:tcBorders>
              <w:bottom w:val="single" w:sz="8" w:space="0" w:color="000000"/>
              <w:right w:val="single" w:sz="8" w:space="0" w:color="000000"/>
            </w:tcBorders>
            <w:shd w:val="clear" w:color="auto" w:fill="FFFFFF"/>
            <w:vAlign w:val="center"/>
          </w:tcPr>
          <w:p w:rsidR="007E5119" w:rsidRPr="0008593C" w:rsidRDefault="00000000">
            <w:pPr>
              <w:rPr>
                <w:rFonts w:ascii="Arial" w:eastAsia="Arial" w:hAnsi="Arial" w:cs="Arial"/>
                <w:sz w:val="24"/>
                <w:szCs w:val="24"/>
              </w:rPr>
            </w:pPr>
            <w:r w:rsidRPr="0008593C">
              <w:rPr>
                <w:rFonts w:ascii="Arial" w:eastAsia="Arial" w:hAnsi="Arial" w:cs="Arial"/>
                <w:sz w:val="24"/>
                <w:szCs w:val="24"/>
              </w:rPr>
              <w:t>NO HAY PROPUESTAS PARA EVALUAR. Consiste en que no se reciben ofertas para el proceso de contratación, o las recibidas no cumplen con los requisitos exigidos.</w:t>
            </w:r>
          </w:p>
        </w:tc>
        <w:tc>
          <w:tcPr>
            <w:tcW w:w="1752" w:type="dxa"/>
            <w:tcBorders>
              <w:bottom w:val="single" w:sz="8" w:space="0" w:color="000000"/>
              <w:right w:val="single" w:sz="8" w:space="0" w:color="000000"/>
            </w:tcBorders>
            <w:shd w:val="clear" w:color="auto" w:fill="FFFFFF"/>
            <w:vAlign w:val="center"/>
          </w:tcPr>
          <w:p w:rsidR="007E5119" w:rsidRPr="0008593C" w:rsidRDefault="00000000">
            <w:pPr>
              <w:rPr>
                <w:rFonts w:ascii="Arial" w:eastAsia="Arial" w:hAnsi="Arial" w:cs="Arial"/>
                <w:sz w:val="24"/>
                <w:szCs w:val="24"/>
              </w:rPr>
            </w:pPr>
            <w:r w:rsidRPr="0008593C">
              <w:rPr>
                <w:rFonts w:ascii="Arial" w:eastAsia="Arial" w:hAnsi="Arial" w:cs="Arial"/>
                <w:sz w:val="24"/>
                <w:szCs w:val="24"/>
              </w:rPr>
              <w:t>Desgaste administrativo, retraso en la ejecución presupuestal, demora en la solución de la necesidad, no se selecciona contratista, no cumplimiento de objeto contractual.</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Improbable</w:t>
            </w:r>
          </w:p>
        </w:tc>
        <w:tc>
          <w:tcPr>
            <w:tcW w:w="572" w:type="dxa"/>
            <w:tcBorders>
              <w:top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4.Mayor</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6</w:t>
            </w:r>
          </w:p>
        </w:tc>
        <w:tc>
          <w:tcPr>
            <w:tcW w:w="572" w:type="dxa"/>
            <w:tcBorders>
              <w:top w:val="single" w:sz="4"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Alto</w:t>
            </w:r>
          </w:p>
        </w:tc>
      </w:tr>
      <w:tr w:rsidR="007E5119" w:rsidRPr="0008593C">
        <w:trPr>
          <w:cantSplit/>
          <w:trHeight w:val="1209"/>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3</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General</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Externo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Ejecución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Operacional</w:t>
            </w:r>
          </w:p>
        </w:tc>
        <w:tc>
          <w:tcPr>
            <w:tcW w:w="2605"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INCUMPLIMIENTO DEL CONTRATO. Posibilidad de que el contratista incumpla con las obligaciones emanadas del contrato celebrado con base en las condiciones de los estudios previos y pliegos de condiciones</w:t>
            </w:r>
          </w:p>
        </w:tc>
        <w:tc>
          <w:tcPr>
            <w:tcW w:w="1752"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Retraso o incumplimiento del contrato, incumplimiento del objeto misional del Municipio de Morales Cauca, demora en la solución de la necesidad.</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Posible</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5. Catastrófico</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6</w:t>
            </w:r>
          </w:p>
        </w:tc>
        <w:tc>
          <w:tcPr>
            <w:tcW w:w="572" w:type="dxa"/>
            <w:tcBorders>
              <w:top w:val="single" w:sz="8"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Alto</w:t>
            </w:r>
          </w:p>
        </w:tc>
      </w:tr>
      <w:tr w:rsidR="007E5119" w:rsidRPr="0008593C">
        <w:trPr>
          <w:cantSplit/>
          <w:trHeight w:val="1454"/>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4</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Especifico</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Ejecución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Operacional</w:t>
            </w:r>
          </w:p>
        </w:tc>
        <w:tc>
          <w:tcPr>
            <w:tcW w:w="2605"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NO SE HACE EVALUACIÓN INICIAL DEL CONTRATO O SE HACE EN FORMA INADECUADA PARA SU SEGUIMIENTO. No se realiza evaluación inicial del contrato o se hace inadecuadamente por el interventor o supervisor, se hace seguimiento sin conocimiento previo del contrato.</w:t>
            </w:r>
          </w:p>
        </w:tc>
        <w:tc>
          <w:tcPr>
            <w:tcW w:w="1752"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Sanciones de entidades de control, retraso o incumplimiento del contrato, demora en la solución a la necesidad, acciones judiciales en contra del municipio.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3. Posible</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5. Catastrófico</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6</w:t>
            </w:r>
          </w:p>
        </w:tc>
        <w:tc>
          <w:tcPr>
            <w:tcW w:w="572" w:type="dxa"/>
            <w:tcBorders>
              <w:top w:val="single" w:sz="8"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Alto</w:t>
            </w:r>
          </w:p>
        </w:tc>
      </w:tr>
      <w:tr w:rsidR="007E5119" w:rsidRPr="0008593C">
        <w:trPr>
          <w:cantSplit/>
          <w:trHeight w:val="1454"/>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5</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Especifico</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Ejecución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Operacional</w:t>
            </w:r>
          </w:p>
        </w:tc>
        <w:tc>
          <w:tcPr>
            <w:tcW w:w="2605" w:type="dxa"/>
            <w:tcBorders>
              <w:bottom w:val="single" w:sz="8" w:space="0" w:color="000000"/>
              <w:right w:val="single" w:sz="8" w:space="0" w:color="000000"/>
            </w:tcBorders>
            <w:shd w:val="clear" w:color="auto" w:fill="FFFFFF"/>
            <w:vAlign w:val="center"/>
          </w:tcPr>
          <w:p w:rsidR="007E5119" w:rsidRPr="0008593C" w:rsidRDefault="00000000">
            <w:pPr>
              <w:rPr>
                <w:rFonts w:ascii="Arial" w:eastAsia="Arial" w:hAnsi="Arial" w:cs="Arial"/>
                <w:sz w:val="24"/>
                <w:szCs w:val="24"/>
              </w:rPr>
            </w:pPr>
            <w:r w:rsidRPr="0008593C">
              <w:rPr>
                <w:rFonts w:ascii="Arial" w:eastAsia="Arial" w:hAnsi="Arial" w:cs="Arial"/>
                <w:sz w:val="24"/>
                <w:szCs w:val="24"/>
              </w:rPr>
              <w:t xml:space="preserve">NO SE HACE SEGUIMIENTO A LOS CONTRATOS O SE HACE EN FORMA INADECUADA. Consiste en no realizar seguimiento al contrato o se hace un seguimiento inadecuado por parte del interventor o supervisor designado al contrato. </w:t>
            </w:r>
          </w:p>
        </w:tc>
        <w:tc>
          <w:tcPr>
            <w:tcW w:w="1752"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Incumplimiento en la ejecución del contrato, demora en la solución a la necesidad, aumento de costos, mala calidad de bienes y servicios adquiridos, detrimento patrimonial para la entidad, controversias contractuales, desequilibrio económico del contrato.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3. Posible</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5. Catastrófico</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6</w:t>
            </w:r>
          </w:p>
        </w:tc>
        <w:tc>
          <w:tcPr>
            <w:tcW w:w="572" w:type="dxa"/>
            <w:tcBorders>
              <w:top w:val="single" w:sz="8"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Alto</w:t>
            </w:r>
          </w:p>
        </w:tc>
      </w:tr>
      <w:tr w:rsidR="007E5119" w:rsidRPr="0008593C">
        <w:trPr>
          <w:cantSplit/>
          <w:trHeight w:val="1454"/>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6</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Especifico</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Ejecución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Económico</w:t>
            </w:r>
          </w:p>
        </w:tc>
        <w:tc>
          <w:tcPr>
            <w:tcW w:w="2605"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AUMENTO DE COSTOS. Los efectos económicos derivados de la expedición de nuevas normas al igual que la imposición de nuevos impuestos locales y/o nacionales o aumento de los mismos; o por variaciones en el costo de los bienes y/o servicios a proveer</w:t>
            </w:r>
          </w:p>
        </w:tc>
        <w:tc>
          <w:tcPr>
            <w:tcW w:w="1752" w:type="dxa"/>
            <w:tcBorders>
              <w:bottom w:val="single" w:sz="8" w:space="0" w:color="000000"/>
              <w:right w:val="single" w:sz="8" w:space="0" w:color="000000"/>
            </w:tcBorders>
            <w:shd w:val="clear" w:color="auto" w:fill="FFFFF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Incumplimiento del contrato, demora en la solución a la necesidad,  controversias contractuales, desequilibrio económico del contrato.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3. Improbable</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Menor</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4</w:t>
            </w:r>
          </w:p>
        </w:tc>
        <w:tc>
          <w:tcPr>
            <w:tcW w:w="572" w:type="dxa"/>
            <w:tcBorders>
              <w:top w:val="single" w:sz="8"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Bajo</w:t>
            </w:r>
          </w:p>
        </w:tc>
      </w:tr>
      <w:tr w:rsidR="007E5119" w:rsidRPr="0008593C">
        <w:trPr>
          <w:cantSplit/>
          <w:trHeight w:val="1252"/>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7</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Especifico</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Selección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Tecnológico</w:t>
            </w:r>
          </w:p>
        </w:tc>
        <w:tc>
          <w:tcPr>
            <w:tcW w:w="2605" w:type="dxa"/>
            <w:tcBorders>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FALLAS TECNOLÓGICAS. Eventuales fallos en las telecomunicaciones y requisitos de nuevos desarrollos tecnológicos o estándares que deben ser tenidos en cuenta para ejecución contrato.</w:t>
            </w:r>
          </w:p>
        </w:tc>
        <w:tc>
          <w:tcPr>
            <w:tcW w:w="1752" w:type="dxa"/>
            <w:tcBorders>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No se selecciona contratista. Demoras en el cumplimiento del objeto contractual y solución de la necesidad.</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3. Posible</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3. Moderado</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6</w:t>
            </w:r>
          </w:p>
        </w:tc>
        <w:tc>
          <w:tcPr>
            <w:tcW w:w="572" w:type="dxa"/>
            <w:tcBorders>
              <w:top w:val="single" w:sz="8"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alto</w:t>
            </w:r>
          </w:p>
        </w:tc>
      </w:tr>
      <w:tr w:rsidR="007E5119" w:rsidRPr="0008593C">
        <w:trPr>
          <w:cantSplit/>
          <w:trHeight w:val="1198"/>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8</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General</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Externo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Planeación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Regulatorio</w:t>
            </w:r>
          </w:p>
        </w:tc>
        <w:tc>
          <w:tcPr>
            <w:tcW w:w="2605" w:type="dxa"/>
            <w:tcBorders>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CAMBIO DE NORMATIVIDAD. Se refiere a cambios adversos en los resultados del Contratista debido a cambios regulatorios, administrativos y legales tales como nuevos impuestos y modificación a la normatividad aplicable al proyecto.</w:t>
            </w:r>
          </w:p>
        </w:tc>
        <w:tc>
          <w:tcPr>
            <w:tcW w:w="1752" w:type="dxa"/>
            <w:tcBorders>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Desequilibrio económico del contrato, no ejecución del objeto contractual.</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2.Improbable</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Menor</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4</w:t>
            </w:r>
          </w:p>
        </w:tc>
        <w:tc>
          <w:tcPr>
            <w:tcW w:w="572" w:type="dxa"/>
            <w:tcBorders>
              <w:top w:val="single" w:sz="8"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Bajo</w:t>
            </w:r>
          </w:p>
        </w:tc>
      </w:tr>
      <w:tr w:rsidR="007E5119" w:rsidRPr="0008593C">
        <w:trPr>
          <w:cantSplit/>
          <w:trHeight w:val="1187"/>
        </w:trPr>
        <w:tc>
          <w:tcPr>
            <w:tcW w:w="574" w:type="dxa"/>
            <w:tcBorders>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9</w:t>
            </w:r>
          </w:p>
        </w:tc>
        <w:tc>
          <w:tcPr>
            <w:tcW w:w="574"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General</w:t>
            </w:r>
          </w:p>
        </w:tc>
        <w:tc>
          <w:tcPr>
            <w:tcW w:w="573"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Externo</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Ejecución</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Social</w:t>
            </w:r>
          </w:p>
        </w:tc>
        <w:tc>
          <w:tcPr>
            <w:tcW w:w="2605" w:type="dxa"/>
            <w:tcBorders>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ORDEN PÚBLICO. Huelgas o paros generales, Asonada, guerra o ataque terrorista</w:t>
            </w:r>
          </w:p>
        </w:tc>
        <w:tc>
          <w:tcPr>
            <w:tcW w:w="1752" w:type="dxa"/>
            <w:tcBorders>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Liquidación o desequilibrio económico del contrato, no ejecución del objeto contractual.</w:t>
            </w:r>
          </w:p>
        </w:tc>
        <w:tc>
          <w:tcPr>
            <w:tcW w:w="572" w:type="dxa"/>
            <w:tcBorders>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572" w:type="dxa"/>
            <w:tcBorders>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5. Catastrófico</w:t>
            </w:r>
          </w:p>
        </w:tc>
        <w:tc>
          <w:tcPr>
            <w:tcW w:w="2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7E5119">
            <w:pPr>
              <w:jc w:val="center"/>
              <w:rPr>
                <w:rFonts w:ascii="Arial" w:eastAsia="Arial" w:hAnsi="Arial" w:cs="Arial"/>
                <w:sz w:val="24"/>
                <w:szCs w:val="24"/>
              </w:rPr>
            </w:pPr>
          </w:p>
        </w:tc>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6</w:t>
            </w:r>
          </w:p>
        </w:tc>
        <w:tc>
          <w:tcPr>
            <w:tcW w:w="572" w:type="dxa"/>
            <w:tcBorders>
              <w:top w:val="single" w:sz="8" w:space="0" w:color="000000"/>
              <w:left w:val="single" w:sz="4" w:space="0" w:color="000000"/>
              <w:bottom w:val="single" w:sz="8" w:space="0" w:color="000000"/>
              <w:right w:val="single" w:sz="4"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Riesgo alto</w:t>
            </w:r>
          </w:p>
        </w:tc>
      </w:tr>
    </w:tbl>
    <w:p w:rsidR="007E5119" w:rsidRPr="0008593C" w:rsidRDefault="007E5119">
      <w:pPr>
        <w:jc w:val="both"/>
        <w:rPr>
          <w:rFonts w:ascii="Arial" w:eastAsia="Arial" w:hAnsi="Arial" w:cs="Arial"/>
          <w:sz w:val="24"/>
          <w:szCs w:val="24"/>
        </w:rPr>
      </w:pPr>
    </w:p>
    <w:p w:rsidR="007E5119" w:rsidRPr="0008593C" w:rsidRDefault="007E5119">
      <w:pPr>
        <w:jc w:val="both"/>
        <w:rPr>
          <w:rFonts w:ascii="Arial" w:eastAsia="Arial" w:hAnsi="Arial" w:cs="Arial"/>
          <w:sz w:val="24"/>
          <w:szCs w:val="24"/>
        </w:rPr>
      </w:pPr>
    </w:p>
    <w:p w:rsidR="007E5119" w:rsidRPr="0008593C" w:rsidRDefault="007E5119">
      <w:pPr>
        <w:jc w:val="both"/>
        <w:rPr>
          <w:rFonts w:ascii="Arial" w:eastAsia="Arial" w:hAnsi="Arial" w:cs="Arial"/>
          <w:sz w:val="24"/>
          <w:szCs w:val="24"/>
        </w:rPr>
      </w:pPr>
    </w:p>
    <w:p w:rsidR="007E5119" w:rsidRPr="0008593C" w:rsidRDefault="007E5119">
      <w:pPr>
        <w:jc w:val="both"/>
        <w:rPr>
          <w:rFonts w:ascii="Arial" w:eastAsia="Arial" w:hAnsi="Arial" w:cs="Arial"/>
          <w:sz w:val="24"/>
          <w:szCs w:val="24"/>
        </w:rPr>
      </w:pPr>
    </w:p>
    <w:p w:rsidR="007E5119" w:rsidRPr="0008593C" w:rsidRDefault="007E5119">
      <w:pPr>
        <w:jc w:val="both"/>
        <w:rPr>
          <w:rFonts w:ascii="Arial" w:eastAsia="Arial" w:hAnsi="Arial" w:cs="Arial"/>
          <w:sz w:val="24"/>
          <w:szCs w:val="24"/>
        </w:rPr>
      </w:pPr>
    </w:p>
    <w:p w:rsidR="007E5119" w:rsidRPr="0008593C" w:rsidRDefault="007E5119">
      <w:pPr>
        <w:jc w:val="both"/>
        <w:rPr>
          <w:rFonts w:ascii="Arial" w:eastAsia="Arial" w:hAnsi="Arial" w:cs="Arial"/>
          <w:sz w:val="24"/>
          <w:szCs w:val="24"/>
        </w:rPr>
      </w:pPr>
    </w:p>
    <w:p w:rsidR="007E5119" w:rsidRPr="0008593C" w:rsidRDefault="007E5119">
      <w:pPr>
        <w:jc w:val="both"/>
        <w:rPr>
          <w:rFonts w:ascii="Arial" w:eastAsia="Arial" w:hAnsi="Arial" w:cs="Arial"/>
          <w:sz w:val="24"/>
          <w:szCs w:val="24"/>
        </w:rPr>
      </w:pPr>
    </w:p>
    <w:p w:rsidR="007E5119" w:rsidRPr="0008593C" w:rsidRDefault="007E5119">
      <w:pPr>
        <w:jc w:val="both"/>
        <w:rPr>
          <w:rFonts w:ascii="Arial" w:eastAsia="Arial" w:hAnsi="Arial" w:cs="Arial"/>
          <w:sz w:val="24"/>
          <w:szCs w:val="24"/>
        </w:rPr>
      </w:pPr>
    </w:p>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Con base en lo anterior, se establece la forma de mitigación de los riesgos así:</w:t>
      </w:r>
    </w:p>
    <w:tbl>
      <w:tblPr>
        <w:tblStyle w:val="a6"/>
        <w:tblW w:w="9797" w:type="dxa"/>
        <w:jc w:val="center"/>
        <w:tblInd w:w="0" w:type="dxa"/>
        <w:tblLayout w:type="fixed"/>
        <w:tblLook w:val="0000" w:firstRow="0" w:lastRow="0" w:firstColumn="0" w:lastColumn="0" w:noHBand="0" w:noVBand="0"/>
      </w:tblPr>
      <w:tblGrid>
        <w:gridCol w:w="299"/>
        <w:gridCol w:w="1480"/>
        <w:gridCol w:w="550"/>
        <w:gridCol w:w="2195"/>
        <w:gridCol w:w="274"/>
        <w:gridCol w:w="411"/>
        <w:gridCol w:w="413"/>
        <w:gridCol w:w="531"/>
        <w:gridCol w:w="1375"/>
        <w:gridCol w:w="1101"/>
        <w:gridCol w:w="1168"/>
      </w:tblGrid>
      <w:tr w:rsidR="007E5119" w:rsidRPr="0008593C">
        <w:trPr>
          <w:trHeight w:val="1435"/>
          <w:tblHeader/>
          <w:jc w:val="center"/>
        </w:trPr>
        <w:tc>
          <w:tcPr>
            <w:tcW w:w="299"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o.</w:t>
            </w:r>
          </w:p>
        </w:tc>
        <w:tc>
          <w:tcPr>
            <w:tcW w:w="1480" w:type="dxa"/>
            <w:vMerge w:val="restart"/>
            <w:tcBorders>
              <w:top w:val="single" w:sz="8" w:space="0" w:color="000000"/>
              <w:left w:val="single" w:sz="8" w:space="0" w:color="000000"/>
              <w:bottom w:val="single" w:sz="8" w:space="0" w:color="000000"/>
              <w:right w:val="single" w:sz="4"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RIESGO</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¿A quién se le asigna?</w:t>
            </w:r>
          </w:p>
        </w:tc>
        <w:tc>
          <w:tcPr>
            <w:tcW w:w="2195" w:type="dxa"/>
            <w:vMerge w:val="restart"/>
            <w:tcBorders>
              <w:top w:val="single" w:sz="8" w:space="0" w:color="000000"/>
              <w:left w:val="single" w:sz="4"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Tratamiento/ Controles a ser implementados</w:t>
            </w:r>
          </w:p>
        </w:tc>
        <w:tc>
          <w:tcPr>
            <w:tcW w:w="1098" w:type="dxa"/>
            <w:gridSpan w:val="3"/>
            <w:tcBorders>
              <w:top w:val="single" w:sz="8" w:space="0" w:color="000000"/>
              <w:left w:val="single" w:sz="8" w:space="0" w:color="000000"/>
              <w:bottom w:val="single" w:sz="8" w:space="0" w:color="000000"/>
              <w:right w:val="single" w:sz="4"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Impacto después del tratamiento</w:t>
            </w:r>
          </w:p>
        </w:tc>
        <w:tc>
          <w:tcPr>
            <w:tcW w:w="531" w:type="dxa"/>
            <w:vMerge w:val="restart"/>
            <w:tcBorders>
              <w:top w:val="single" w:sz="8" w:space="0" w:color="000000"/>
              <w:left w:val="single" w:sz="4"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¿Afecta el equilibrio económico del contrato?</w:t>
            </w:r>
          </w:p>
        </w:tc>
        <w:tc>
          <w:tcPr>
            <w:tcW w:w="1375"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Persona responsable por implementar el tratamiento</w:t>
            </w:r>
          </w:p>
        </w:tc>
        <w:tc>
          <w:tcPr>
            <w:tcW w:w="2269" w:type="dxa"/>
            <w:gridSpan w:val="2"/>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Monitoreo y revisión</w:t>
            </w:r>
          </w:p>
        </w:tc>
      </w:tr>
      <w:tr w:rsidR="007E5119" w:rsidRPr="0008593C">
        <w:trPr>
          <w:cantSplit/>
          <w:trHeight w:val="1183"/>
          <w:tblHeader/>
          <w:jc w:val="center"/>
        </w:trPr>
        <w:tc>
          <w:tcPr>
            <w:tcW w:w="299" w:type="dxa"/>
            <w:vMerge/>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7E5119">
            <w:pPr>
              <w:widowControl w:val="0"/>
              <w:pBdr>
                <w:top w:val="nil"/>
                <w:left w:val="nil"/>
                <w:bottom w:val="nil"/>
                <w:right w:val="nil"/>
                <w:between w:val="nil"/>
              </w:pBdr>
              <w:spacing w:after="0" w:line="276" w:lineRule="auto"/>
              <w:rPr>
                <w:rFonts w:ascii="Arial" w:eastAsia="Arial" w:hAnsi="Arial" w:cs="Arial"/>
                <w:sz w:val="24"/>
                <w:szCs w:val="24"/>
              </w:rPr>
            </w:pPr>
          </w:p>
        </w:tc>
        <w:tc>
          <w:tcPr>
            <w:tcW w:w="1480" w:type="dxa"/>
            <w:vMerge/>
            <w:tcBorders>
              <w:top w:val="single" w:sz="8" w:space="0" w:color="000000"/>
              <w:left w:val="single" w:sz="8" w:space="0" w:color="000000"/>
              <w:bottom w:val="single" w:sz="8" w:space="0" w:color="000000"/>
              <w:right w:val="single" w:sz="4" w:space="0" w:color="000000"/>
            </w:tcBorders>
            <w:shd w:val="clear" w:color="auto" w:fill="BFBFBF"/>
            <w:vAlign w:val="center"/>
          </w:tcPr>
          <w:p w:rsidR="007E5119" w:rsidRPr="0008593C" w:rsidRDefault="007E5119">
            <w:pPr>
              <w:widowControl w:val="0"/>
              <w:pBdr>
                <w:top w:val="nil"/>
                <w:left w:val="nil"/>
                <w:bottom w:val="nil"/>
                <w:right w:val="nil"/>
                <w:between w:val="nil"/>
              </w:pBdr>
              <w:spacing w:after="0" w:line="276" w:lineRule="auto"/>
              <w:rPr>
                <w:rFonts w:ascii="Arial" w:eastAsia="Arial" w:hAnsi="Arial" w:cs="Arial"/>
                <w:sz w:val="24"/>
                <w:szCs w:val="24"/>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rsidR="007E5119" w:rsidRPr="0008593C" w:rsidRDefault="007E5119">
            <w:pPr>
              <w:widowControl w:val="0"/>
              <w:pBdr>
                <w:top w:val="nil"/>
                <w:left w:val="nil"/>
                <w:bottom w:val="nil"/>
                <w:right w:val="nil"/>
                <w:between w:val="nil"/>
              </w:pBdr>
              <w:spacing w:after="0" w:line="276" w:lineRule="auto"/>
              <w:rPr>
                <w:rFonts w:ascii="Arial" w:eastAsia="Arial" w:hAnsi="Arial" w:cs="Arial"/>
                <w:sz w:val="24"/>
                <w:szCs w:val="24"/>
              </w:rPr>
            </w:pPr>
          </w:p>
        </w:tc>
        <w:tc>
          <w:tcPr>
            <w:tcW w:w="2195" w:type="dxa"/>
            <w:vMerge/>
            <w:tcBorders>
              <w:top w:val="single" w:sz="8" w:space="0" w:color="000000"/>
              <w:left w:val="single" w:sz="4" w:space="0" w:color="000000"/>
              <w:bottom w:val="single" w:sz="8" w:space="0" w:color="000000"/>
              <w:right w:val="single" w:sz="8" w:space="0" w:color="000000"/>
            </w:tcBorders>
            <w:shd w:val="clear" w:color="auto" w:fill="BFBFBF"/>
            <w:vAlign w:val="center"/>
          </w:tcPr>
          <w:p w:rsidR="007E5119" w:rsidRPr="0008593C" w:rsidRDefault="007E5119">
            <w:pPr>
              <w:widowControl w:val="0"/>
              <w:pBdr>
                <w:top w:val="nil"/>
                <w:left w:val="nil"/>
                <w:bottom w:val="nil"/>
                <w:right w:val="nil"/>
                <w:between w:val="nil"/>
              </w:pBdr>
              <w:spacing w:after="0" w:line="276" w:lineRule="auto"/>
              <w:rPr>
                <w:rFonts w:ascii="Arial" w:eastAsia="Arial" w:hAnsi="Arial" w:cs="Arial"/>
                <w:sz w:val="24"/>
                <w:szCs w:val="24"/>
              </w:rPr>
            </w:pPr>
          </w:p>
        </w:tc>
        <w:tc>
          <w:tcPr>
            <w:tcW w:w="274"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Probabilidad</w:t>
            </w:r>
          </w:p>
        </w:tc>
        <w:tc>
          <w:tcPr>
            <w:tcW w:w="411" w:type="dxa"/>
            <w:tcBorders>
              <w:top w:val="single" w:sz="8" w:space="0" w:color="000000"/>
              <w:left w:val="single" w:sz="8" w:space="0" w:color="000000"/>
              <w:bottom w:val="single" w:sz="8" w:space="0" w:color="000000"/>
              <w:right w:val="single" w:sz="8" w:space="0" w:color="000000"/>
            </w:tcBorders>
            <w:shd w:val="clear" w:color="auto" w:fill="BFBFB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Impacto</w:t>
            </w:r>
          </w:p>
        </w:tc>
        <w:tc>
          <w:tcPr>
            <w:tcW w:w="413" w:type="dxa"/>
            <w:tcBorders>
              <w:top w:val="single" w:sz="8" w:space="0" w:color="000000"/>
              <w:left w:val="single" w:sz="8" w:space="0" w:color="000000"/>
              <w:bottom w:val="single" w:sz="8" w:space="0" w:color="000000"/>
              <w:right w:val="single" w:sz="8" w:space="0" w:color="000000"/>
            </w:tcBorders>
            <w:shd w:val="clear" w:color="auto" w:fill="BFBFBF"/>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Calificación Total</w:t>
            </w:r>
          </w:p>
        </w:tc>
        <w:tc>
          <w:tcPr>
            <w:tcW w:w="531" w:type="dxa"/>
            <w:vMerge/>
            <w:tcBorders>
              <w:top w:val="single" w:sz="8" w:space="0" w:color="000000"/>
              <w:left w:val="single" w:sz="4" w:space="0" w:color="000000"/>
              <w:bottom w:val="single" w:sz="8" w:space="0" w:color="000000"/>
              <w:right w:val="single" w:sz="8" w:space="0" w:color="000000"/>
            </w:tcBorders>
            <w:shd w:val="clear" w:color="auto" w:fill="BFBFBF"/>
            <w:vAlign w:val="center"/>
          </w:tcPr>
          <w:p w:rsidR="007E5119" w:rsidRPr="0008593C" w:rsidRDefault="007E5119">
            <w:pPr>
              <w:widowControl w:val="0"/>
              <w:pBdr>
                <w:top w:val="nil"/>
                <w:left w:val="nil"/>
                <w:bottom w:val="nil"/>
                <w:right w:val="nil"/>
                <w:between w:val="nil"/>
              </w:pBdr>
              <w:spacing w:after="0" w:line="276" w:lineRule="auto"/>
              <w:rPr>
                <w:rFonts w:ascii="Arial" w:eastAsia="Arial" w:hAnsi="Arial" w:cs="Arial"/>
                <w:sz w:val="24"/>
                <w:szCs w:val="24"/>
              </w:rPr>
            </w:pPr>
          </w:p>
        </w:tc>
        <w:tc>
          <w:tcPr>
            <w:tcW w:w="1375" w:type="dxa"/>
            <w:vMerge/>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7E5119">
            <w:pPr>
              <w:widowControl w:val="0"/>
              <w:pBdr>
                <w:top w:val="nil"/>
                <w:left w:val="nil"/>
                <w:bottom w:val="nil"/>
                <w:right w:val="nil"/>
                <w:between w:val="nil"/>
              </w:pBdr>
              <w:spacing w:after="0" w:line="276" w:lineRule="auto"/>
              <w:rPr>
                <w:rFonts w:ascii="Arial" w:eastAsia="Arial" w:hAnsi="Arial" w:cs="Arial"/>
                <w:sz w:val="24"/>
                <w:szCs w:val="24"/>
              </w:rPr>
            </w:pPr>
          </w:p>
        </w:tc>
        <w:tc>
          <w:tcPr>
            <w:tcW w:w="1101"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¿Cómo se realiza el monitoreo?</w:t>
            </w:r>
          </w:p>
        </w:tc>
        <w:tc>
          <w:tcPr>
            <w:tcW w:w="116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 xml:space="preserve">Periodicidad </w:t>
            </w:r>
          </w:p>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¿Cuándo?</w:t>
            </w:r>
          </w:p>
        </w:tc>
      </w:tr>
      <w:tr w:rsidR="007E5119" w:rsidRPr="0008593C">
        <w:trPr>
          <w:cantSplit/>
          <w:trHeight w:val="1134"/>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1</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 xml:space="preserve">PROCESO DE CONTRATACIÓN SIN ELABORAR ESTUDIOS PREVIOS, O SON INADECUADOS. </w:t>
            </w:r>
          </w:p>
        </w:tc>
        <w:tc>
          <w:tcPr>
            <w:tcW w:w="550" w:type="dxa"/>
            <w:tcBorders>
              <w:top w:val="single" w:sz="4"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MPIO.</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Publicación en el SECOP. La plataforma no permite publicar procesos de contratación sin estudios previos</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Insignificante</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SECRETARIO DE DESPACHO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Estudios previos con valores del mercado reales y claridad de lo que se va a contratar</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w:t>
            </w:r>
          </w:p>
        </w:tc>
      </w:tr>
      <w:tr w:rsidR="007E5119" w:rsidRPr="0008593C">
        <w:trPr>
          <w:cantSplit/>
          <w:trHeight w:val="712"/>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2</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 HAY PROPUESTAS PARA EVALUAR.</w:t>
            </w:r>
          </w:p>
        </w:tc>
        <w:tc>
          <w:tcPr>
            <w:tcW w:w="550" w:type="dxa"/>
            <w:tcBorders>
              <w:top w:val="single" w:sz="4"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MPIO.</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both"/>
              <w:rPr>
                <w:rFonts w:ascii="Arial" w:eastAsia="Arial" w:hAnsi="Arial" w:cs="Arial"/>
                <w:sz w:val="24"/>
                <w:szCs w:val="24"/>
              </w:rPr>
            </w:pPr>
            <w:r w:rsidRPr="0008593C">
              <w:rPr>
                <w:rFonts w:ascii="Arial" w:eastAsia="Arial" w:hAnsi="Arial" w:cs="Arial"/>
                <w:sz w:val="24"/>
                <w:szCs w:val="24"/>
              </w:rPr>
              <w:t>Verificar la información de la entidad y elaborar análisis del sector, estudios previos y precios reales.</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Insignificante</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SECRETARIO DE DESPACHO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Verificar mediante una confrontación de los documentos aportados por el Secretario de Despacho.</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w:t>
            </w:r>
          </w:p>
        </w:tc>
      </w:tr>
      <w:tr w:rsidR="007E5119" w:rsidRPr="0008593C">
        <w:trPr>
          <w:cantSplit/>
          <w:trHeight w:val="1134"/>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3</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INCUMPLIMIENTO DEL CONTRATO</w:t>
            </w:r>
          </w:p>
        </w:tc>
        <w:tc>
          <w:tcPr>
            <w:tcW w:w="5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CONTRATISTA</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Revisión de contratos por parte de personal idóneo. Aplicación de la póliza de cumplimiento del contrato.</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2.Menor</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SI</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INTERVENTOR O SUPERVISOR Y ASESOR JURÍDICO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Verificar mediante una confrontación de los documentos aportados.</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w:t>
            </w:r>
          </w:p>
        </w:tc>
      </w:tr>
      <w:tr w:rsidR="007E5119" w:rsidRPr="0008593C">
        <w:trPr>
          <w:cantSplit/>
          <w:trHeight w:val="1270"/>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4</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 SE HACE EVALUACIÓN INICIAL DEL CONTRATO O SE HACE EN FORMA INADECUADA PARA SU SEGUIMIENTO.</w:t>
            </w:r>
          </w:p>
        </w:tc>
        <w:tc>
          <w:tcPr>
            <w:tcW w:w="5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MPIO.</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Designar interventor o supervisor idóneo en la materia.</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2.Menor</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INTERVENTOR O SUPERVISOR Y ASESOR JURÍDICO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Informes de interventoría o del supervisor del contrato.</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 de cerrar un proceso de contratación.</w:t>
            </w:r>
          </w:p>
        </w:tc>
      </w:tr>
      <w:tr w:rsidR="007E5119" w:rsidRPr="0008593C">
        <w:trPr>
          <w:cantSplit/>
          <w:trHeight w:val="1137"/>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5</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 SE HACE SEGUIMIENTO A LOS CONTRATOS O SE HACE EN FORMA INADECUADA.</w:t>
            </w:r>
          </w:p>
        </w:tc>
        <w:tc>
          <w:tcPr>
            <w:tcW w:w="5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MPIO.</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Designar interventor o supervisor idóneo en la materia.</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2.Menor</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SI</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INTERVENTOR O SUPERVISOR Y ASESOR JURÍDICO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Informes de interventoría o del supervisor del contrato.</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 de cerrar un proceso de contratación.</w:t>
            </w:r>
          </w:p>
        </w:tc>
      </w:tr>
      <w:tr w:rsidR="007E5119" w:rsidRPr="0008593C">
        <w:trPr>
          <w:cantSplit/>
          <w:trHeight w:val="1053"/>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6</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AUMENTO DE COSTOS.</w:t>
            </w:r>
          </w:p>
        </w:tc>
        <w:tc>
          <w:tcPr>
            <w:tcW w:w="5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CONTRATISTA</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Aplicación de la póliza de seriedad de la oferta o cumplimiento, según el caso.</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2.Menor</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SI</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INTERVENTOR O SUPERVISOR Y ASESOR JURÍDICO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Revisión de vigencia de pólizas</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w:t>
            </w:r>
          </w:p>
        </w:tc>
      </w:tr>
      <w:tr w:rsidR="007E5119" w:rsidRPr="0008593C">
        <w:trPr>
          <w:cantSplit/>
          <w:trHeight w:val="1216"/>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7</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FALLAS TECNOLÓGICAS.</w:t>
            </w:r>
          </w:p>
        </w:tc>
        <w:tc>
          <w:tcPr>
            <w:tcW w:w="5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MPIO.</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Establecer medios de seguridad para la información del proceso, y otros medios de comunicación a los interesados.</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2.Menor</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TÉCNICO CONTRATACIÓN</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Seguimiento periódico por parte del Supervisor del Contrato.</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w:t>
            </w:r>
          </w:p>
        </w:tc>
      </w:tr>
      <w:tr w:rsidR="007E5119" w:rsidRPr="0008593C">
        <w:trPr>
          <w:cantSplit/>
          <w:trHeight w:val="978"/>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8</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CAMBIO DE NORMATIVIDAD</w:t>
            </w:r>
          </w:p>
        </w:tc>
        <w:tc>
          <w:tcPr>
            <w:tcW w:w="5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MPIO.</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Actualización y capacitación continua</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Menor</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No</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INTERVENTOR O SUPERVISOR Y ASESOR JURÍDICO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Información sobre cambios de normatividad</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w:t>
            </w:r>
          </w:p>
        </w:tc>
      </w:tr>
      <w:tr w:rsidR="007E5119" w:rsidRPr="0008593C">
        <w:trPr>
          <w:cantSplit/>
          <w:trHeight w:val="1216"/>
          <w:jc w:val="center"/>
        </w:trPr>
        <w:tc>
          <w:tcPr>
            <w:tcW w:w="29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lastRenderedPageBreak/>
              <w:t>9</w:t>
            </w:r>
          </w:p>
        </w:tc>
        <w:tc>
          <w:tcPr>
            <w:tcW w:w="148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ORDEN PÚBLICO.</w:t>
            </w:r>
          </w:p>
        </w:tc>
        <w:tc>
          <w:tcPr>
            <w:tcW w:w="5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MPIO.</w:t>
            </w:r>
          </w:p>
        </w:tc>
        <w:tc>
          <w:tcPr>
            <w:tcW w:w="21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Mantener comunicación con las autoridades competentes y con los proveedores.</w:t>
            </w:r>
          </w:p>
        </w:tc>
        <w:tc>
          <w:tcPr>
            <w:tcW w:w="27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1. Raro</w:t>
            </w:r>
          </w:p>
        </w:tc>
        <w:tc>
          <w:tcPr>
            <w:tcW w:w="41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Menor</w:t>
            </w:r>
          </w:p>
        </w:tc>
        <w:tc>
          <w:tcPr>
            <w:tcW w:w="41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2. Riesgo Bajo</w:t>
            </w:r>
          </w:p>
        </w:tc>
        <w:tc>
          <w:tcPr>
            <w:tcW w:w="53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SI</w:t>
            </w:r>
          </w:p>
        </w:tc>
        <w:tc>
          <w:tcPr>
            <w:tcW w:w="1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SECRETARIO DE GOBIERNO</w:t>
            </w:r>
          </w:p>
        </w:tc>
        <w:tc>
          <w:tcPr>
            <w:tcW w:w="110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Informes de las autoridades</w:t>
            </w:r>
          </w:p>
        </w:tc>
        <w:tc>
          <w:tcPr>
            <w:tcW w:w="116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E5119" w:rsidRPr="0008593C" w:rsidRDefault="00000000">
            <w:pPr>
              <w:jc w:val="center"/>
              <w:rPr>
                <w:rFonts w:ascii="Arial" w:eastAsia="Arial" w:hAnsi="Arial" w:cs="Arial"/>
                <w:sz w:val="24"/>
                <w:szCs w:val="24"/>
              </w:rPr>
            </w:pPr>
            <w:r w:rsidRPr="0008593C">
              <w:rPr>
                <w:rFonts w:ascii="Arial" w:eastAsia="Arial" w:hAnsi="Arial" w:cs="Arial"/>
                <w:sz w:val="24"/>
                <w:szCs w:val="24"/>
              </w:rPr>
              <w:t>Cada vez que se presente la necesidad.</w:t>
            </w:r>
          </w:p>
        </w:tc>
      </w:tr>
    </w:tbl>
    <w:p w:rsidR="007E5119" w:rsidRPr="0008593C" w:rsidRDefault="007E5119">
      <w:pPr>
        <w:jc w:val="both"/>
        <w:rPr>
          <w:rFonts w:ascii="Arial" w:eastAsia="Arial" w:hAnsi="Arial" w:cs="Arial"/>
          <w:sz w:val="24"/>
          <w:szCs w:val="24"/>
        </w:rPr>
      </w:pPr>
    </w:p>
    <w:sectPr w:rsidR="007E5119" w:rsidRPr="0008593C">
      <w:pgSz w:w="12240" w:h="15840"/>
      <w:pgMar w:top="1985" w:right="1701" w:bottom="1560"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407B0" w:rsidRDefault="00E407B0">
      <w:pPr>
        <w:spacing w:after="0" w:line="240" w:lineRule="auto"/>
      </w:pPr>
      <w:r>
        <w:separator/>
      </w:r>
    </w:p>
  </w:endnote>
  <w:endnote w:type="continuationSeparator" w:id="0">
    <w:p w:rsidR="00E407B0" w:rsidRDefault="00E40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3AF5FDE8-AADA-43BA-83D3-7284D68E1D1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9905FE7D-F5ED-47CB-9925-0C6388606E5C}"/>
    <w:embedBold r:id="rId3" w:fontKey="{FF343A95-D104-4B84-A38A-BC74AF5894E2}"/>
    <w:embedItalic r:id="rId4" w:fontKey="{A4D3FCF7-0384-4E93-A4FA-927FEFE971B2}"/>
  </w:font>
  <w:font w:name="Aptos Display">
    <w:charset w:val="00"/>
    <w:family w:val="swiss"/>
    <w:pitch w:val="variable"/>
    <w:sig w:usb0="20000287" w:usb1="00000003" w:usb2="00000000" w:usb3="00000000" w:csb0="0000019F" w:csb1="00000000"/>
    <w:embedRegular r:id="rId5" w:fontKey="{DC55CB25-D32C-4030-980F-F87B91324B28}"/>
    <w:embedBold r:id="rId6" w:fontKey="{06656828-064B-4945-93C7-1E15BA0A9E1B}"/>
  </w:font>
  <w:font w:name="Calibri">
    <w:panose1 w:val="020F0502020204030204"/>
    <w:charset w:val="00"/>
    <w:family w:val="swiss"/>
    <w:pitch w:val="variable"/>
    <w:sig w:usb0="E4002EFF" w:usb1="C000247B" w:usb2="00000009" w:usb3="00000000" w:csb0="000001FF" w:csb1="00000000"/>
    <w:embedRegular r:id="rId7" w:fontKey="{B1C816F7-1735-45BF-A666-A0FCFF0AEA8A}"/>
    <w:embedBold r:id="rId8" w:fontKey="{236CFB22-0F65-48A4-BBCF-500DFA579496}"/>
    <w:embedItalic r:id="rId9" w:fontKey="{154711FC-7178-4C3A-AB2E-894E518D9511}"/>
  </w:font>
  <w:font w:name="Tahoma">
    <w:panose1 w:val="020B0604030504040204"/>
    <w:charset w:val="00"/>
    <w:family w:val="swiss"/>
    <w:pitch w:val="variable"/>
    <w:sig w:usb0="E1002EFF" w:usb1="C000605B" w:usb2="00000029" w:usb3="00000000" w:csb0="000101FF" w:csb1="00000000"/>
    <w:embedRegular r:id="rId10" w:fontKey="{1DC40128-1E30-4B60-9F5C-40B94E80D659}"/>
  </w:font>
  <w:font w:name="Arial Narrow">
    <w:panose1 w:val="020B0606020202030204"/>
    <w:charset w:val="00"/>
    <w:family w:val="swiss"/>
    <w:pitch w:val="variable"/>
    <w:sig w:usb0="00000287" w:usb1="00000800" w:usb2="00000000" w:usb3="00000000" w:csb0="0000009F" w:csb1="00000000"/>
    <w:embedRegular r:id="rId11" w:fontKey="{2BFB1ED5-3540-436E-898E-9E99407BA2DD}"/>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ontserrat">
    <w:charset w:val="00"/>
    <w:family w:val="auto"/>
    <w:pitch w:val="variable"/>
    <w:sig w:usb0="2000020F" w:usb1="00000003" w:usb2="00000000" w:usb3="00000000" w:csb0="00000197" w:csb1="00000000"/>
    <w:embedRegular r:id="rId12" w:fontKey="{BDF9E3B7-1E0C-4E30-B573-3C8854836756}"/>
  </w:font>
  <w:font w:name="Verdana">
    <w:panose1 w:val="020B0604030504040204"/>
    <w:charset w:val="00"/>
    <w:family w:val="swiss"/>
    <w:pitch w:val="variable"/>
    <w:sig w:usb0="A00006FF" w:usb1="4000205B" w:usb2="00000010" w:usb3="00000000" w:csb0="0000019F" w:csb1="00000000"/>
    <w:embedRegular r:id="rId13" w:fontKey="{513CA94B-9F0A-4D40-A0F0-9CEAF9DA9552}"/>
    <w:embedBold r:id="rId14" w:fontKey="{6734F8CF-FB4B-49BB-A343-57FC5ECF66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5119"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67456" behindDoc="1" locked="0" layoutInCell="1" hidden="0" allowOverlap="1">
          <wp:simplePos x="0" y="0"/>
          <wp:positionH relativeFrom="column">
            <wp:posOffset>-1040764</wp:posOffset>
          </wp:positionH>
          <wp:positionV relativeFrom="paragraph">
            <wp:posOffset>-318975</wp:posOffset>
          </wp:positionV>
          <wp:extent cx="7688491" cy="851667"/>
          <wp:effectExtent l="0" t="0" r="0" b="0"/>
          <wp:wrapNone/>
          <wp:docPr id="21160283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688491" cy="85166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407B0" w:rsidRDefault="00E407B0">
      <w:pPr>
        <w:spacing w:after="0" w:line="240" w:lineRule="auto"/>
      </w:pPr>
      <w:r>
        <w:separator/>
      </w:r>
    </w:p>
  </w:footnote>
  <w:footnote w:type="continuationSeparator" w:id="0">
    <w:p w:rsidR="00E407B0" w:rsidRDefault="00E40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5119" w:rsidRDefault="00000000">
    <w:pPr>
      <w:pBdr>
        <w:top w:val="nil"/>
        <w:left w:val="nil"/>
        <w:bottom w:val="nil"/>
        <w:right w:val="nil"/>
        <w:between w:val="nil"/>
      </w:pBdr>
      <w:tabs>
        <w:tab w:val="center" w:pos="4419"/>
        <w:tab w:val="right" w:pos="8838"/>
        <w:tab w:val="left" w:pos="1716"/>
        <w:tab w:val="left" w:pos="3687"/>
      </w:tabs>
      <w:spacing w:after="0" w:line="240" w:lineRule="auto"/>
      <w:rPr>
        <w:color w:val="000000"/>
      </w:rPr>
    </w:pPr>
    <w:r>
      <w:rPr>
        <w:noProof/>
        <w:color w:val="000000"/>
      </w:rPr>
      <mc:AlternateContent>
        <mc:Choice Requires="wpg">
          <w:drawing>
            <wp:anchor distT="0" distB="0" distL="0" distR="0" simplePos="0" relativeHeight="251658240" behindDoc="1" locked="0" layoutInCell="1" hidden="0" allowOverlap="1">
              <wp:simplePos x="0" y="0"/>
              <wp:positionH relativeFrom="page">
                <wp:posOffset>106045</wp:posOffset>
              </wp:positionH>
              <wp:positionV relativeFrom="page">
                <wp:posOffset>160655</wp:posOffset>
              </wp:positionV>
              <wp:extent cx="7460615" cy="939800"/>
              <wp:effectExtent l="0" t="0" r="0" b="0"/>
              <wp:wrapNone/>
              <wp:docPr id="2116028351" name="Grupo 2116028351"/>
              <wp:cNvGraphicFramePr/>
              <a:graphic xmlns:a="http://schemas.openxmlformats.org/drawingml/2006/main">
                <a:graphicData uri="http://schemas.microsoft.com/office/word/2010/wordprocessingGroup">
                  <wpg:wgp>
                    <wpg:cNvGrpSpPr/>
                    <wpg:grpSpPr>
                      <a:xfrm>
                        <a:off x="0" y="0"/>
                        <a:ext cx="7460615" cy="939800"/>
                        <a:chOff x="1615675" y="3305325"/>
                        <a:chExt cx="7460625" cy="948875"/>
                      </a:xfrm>
                    </wpg:grpSpPr>
                    <wpg:grpSp>
                      <wpg:cNvPr id="1162107582" name="Grupo 1162107582"/>
                      <wpg:cNvGrpSpPr/>
                      <wpg:grpSpPr>
                        <a:xfrm>
                          <a:off x="1615693" y="3310100"/>
                          <a:ext cx="7460615" cy="939800"/>
                          <a:chOff x="1" y="4762"/>
                          <a:chExt cx="7462663" cy="941069"/>
                        </a:xfrm>
                      </wpg:grpSpPr>
                      <wps:wsp>
                        <wps:cNvPr id="2131551606" name="Rectángulo 2131551606"/>
                        <wps:cNvSpPr/>
                        <wps:spPr>
                          <a:xfrm>
                            <a:off x="1" y="4762"/>
                            <a:ext cx="7462650" cy="941050"/>
                          </a:xfrm>
                          <a:prstGeom prst="rect">
                            <a:avLst/>
                          </a:prstGeom>
                          <a:noFill/>
                          <a:ln>
                            <a:noFill/>
                          </a:ln>
                        </wps:spPr>
                        <wps:txbx>
                          <w:txbxContent>
                            <w:p w:rsidR="007E5119" w:rsidRDefault="007E5119">
                              <w:pPr>
                                <w:spacing w:after="0" w:line="240" w:lineRule="auto"/>
                                <w:textDirection w:val="btLr"/>
                              </w:pPr>
                            </w:p>
                          </w:txbxContent>
                        </wps:txbx>
                        <wps:bodyPr spcFirstLastPara="1" wrap="square" lIns="91425" tIns="91425" rIns="91425" bIns="91425" anchor="ctr" anchorCtr="0">
                          <a:noAutofit/>
                        </wps:bodyPr>
                      </wps:wsp>
                      <wps:wsp>
                        <wps:cNvPr id="702294017" name="Forma libre: forma 702294017"/>
                        <wps:cNvSpPr/>
                        <wps:spPr>
                          <a:xfrm>
                            <a:off x="1" y="4762"/>
                            <a:ext cx="7462663" cy="941069"/>
                          </a:xfrm>
                          <a:custGeom>
                            <a:avLst/>
                            <a:gdLst/>
                            <a:ahLst/>
                            <a:cxnLst/>
                            <a:rect l="l" t="t" r="r" b="b"/>
                            <a:pathLst>
                              <a:path w="2102485" h="941069" extrusionOk="0">
                                <a:moveTo>
                                  <a:pt x="0" y="0"/>
                                </a:moveTo>
                                <a:lnTo>
                                  <a:pt x="2102415" y="0"/>
                                </a:lnTo>
                              </a:path>
                              <a:path w="2102485" h="941069" extrusionOk="0">
                                <a:moveTo>
                                  <a:pt x="161" y="940590"/>
                                </a:moveTo>
                                <a:lnTo>
                                  <a:pt x="1617464" y="940590"/>
                                </a:lnTo>
                              </a:path>
                            </a:pathLst>
                          </a:custGeom>
                          <a:noFill/>
                          <a:ln w="9525" cap="flat" cmpd="sng">
                            <a:solidFill>
                              <a:srgbClr val="1D5017"/>
                            </a:solidFill>
                            <a:prstDash val="dash"/>
                            <a:round/>
                            <a:headEnd type="none" w="sm" len="sm"/>
                            <a:tailEnd type="none" w="sm" len="sm"/>
                          </a:ln>
                        </wps:spPr>
                        <wps:bodyPr spcFirstLastPara="1" wrap="square" lIns="91425" tIns="91425" rIns="91425" bIns="91425" anchor="ctr" anchorCtr="0">
                          <a:noAutofit/>
                        </wps:bodyPr>
                      </wps:wsp>
                      <wps:wsp>
                        <wps:cNvPr id="475065404" name="Forma libre: forma 475065404"/>
                        <wps:cNvSpPr/>
                        <wps:spPr>
                          <a:xfrm>
                            <a:off x="6198833" y="25706"/>
                            <a:ext cx="1270" cy="920115"/>
                          </a:xfrm>
                          <a:custGeom>
                            <a:avLst/>
                            <a:gdLst/>
                            <a:ahLst/>
                            <a:cxnLst/>
                            <a:rect l="l" t="t" r="r" b="b"/>
                            <a:pathLst>
                              <a:path w="120000" h="920115" extrusionOk="0">
                                <a:moveTo>
                                  <a:pt x="0" y="0"/>
                                </a:moveTo>
                                <a:lnTo>
                                  <a:pt x="0" y="919685"/>
                                </a:lnTo>
                              </a:path>
                            </a:pathLst>
                          </a:custGeom>
                          <a:noFill/>
                          <a:ln w="9525" cap="flat" cmpd="sng">
                            <a:solidFill>
                              <a:srgbClr val="1D5017"/>
                            </a:solidFill>
                            <a:prstDash val="dash"/>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id="Grupo 2116028351" o:spid="_x0000_s1026" style="position:absolute;margin-left:8.35pt;margin-top:12.65pt;width:587.45pt;height:74pt;z-index:-251658240;mso-wrap-distance-left:0;mso-wrap-distance-right:0;mso-position-horizontal-relative:page;mso-position-vertical-relative:page" coordorigin="16156,33053" coordsize="74606,9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">
              <v:group id="Grupo 1162107582" o:spid="_x0000_s1027" style="position:absolute;left:16156;top:33101;width:74607;height:9398" coordorigin=",47" coordsize="74626,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">
                <v:rect id="Rectángulo 2131551606" o:spid="_x0000_s1028" style="position:absolute;top:47;width:74626;height:9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" filled="f" stroked="f">
                  <v:textbox inset="2.53958mm,2.53958mm,2.53958mm,2.53958mm">
                    <w:txbxContent>
                      <w:p w:rsidR="007E5119" w:rsidRDefault="007E5119">
                        <w:pPr>
                          <w:spacing w:after="0" w:line="240" w:lineRule="auto"/>
                          <w:textDirection w:val="btLr"/>
                        </w:pPr>
                      </w:p>
                    </w:txbxContent>
                  </v:textbox>
                </v:rect>
                <v:shape id="Forma libre: forma 702294017" o:spid="_x0000_s1029" style="position:absolute;top:47;width:74626;height:9411;visibility:visible;mso-wrap-style:square;v-text-anchor:middle" coordsize="2102485,941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" path="m,l2102415,em161,940590r1617303,e" filled="f" strokecolor="#1d5017">
                  <v:stroke dashstyle="dash" startarrowwidth="narrow" startarrowlength="short" endarrowwidth="narrow" endarrowlength="short"/>
                  <v:path arrowok="t" o:extrusionok="f"/>
                </v:shape>
                <v:shape id="Forma libre: forma 475065404" o:spid="_x0000_s1030" style="position:absolute;left:61988;top:257;width:13;height:9201;visibility:visible;mso-wrap-style:square;v-text-anchor:middle" coordsize="120000,92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" path="m,l,919685e" filled="f" strokecolor="#1d5017">
                  <v:stroke dashstyle="dash" startarrowwidth="narrow" startarrowlength="short" endarrowwidth="narrow" endarrowlength="short"/>
                  <v:path arrowok="t" o:extrusionok="f"/>
                </v:shape>
              </v:group>
              <w10:wrap anchorx="page" anchory="page"/>
            </v:group>
          </w:pict>
        </mc:Fallback>
      </mc:AlternateContent>
    </w:r>
    <w:r>
      <w:rPr>
        <w:color w:val="000000"/>
      </w:rPr>
      <w:tab/>
    </w:r>
    <w:r>
      <w:rPr>
        <w:color w:val="000000"/>
      </w:rPr>
      <w:tab/>
    </w:r>
    <w:r>
      <w:rPr>
        <w:noProof/>
      </w:rPr>
      <mc:AlternateContent>
        <mc:Choice Requires="wps">
          <w:drawing>
            <wp:anchor distT="0" distB="0" distL="0" distR="0" simplePos="0" relativeHeight="251659264" behindDoc="1" locked="0" layoutInCell="1" hidden="0" allowOverlap="1">
              <wp:simplePos x="0" y="0"/>
              <wp:positionH relativeFrom="column">
                <wp:posOffset>5257800</wp:posOffset>
              </wp:positionH>
              <wp:positionV relativeFrom="paragraph">
                <wp:posOffset>-292099</wp:posOffset>
              </wp:positionV>
              <wp:extent cx="1133475" cy="914400"/>
              <wp:effectExtent l="0" t="0" r="0" b="0"/>
              <wp:wrapNone/>
              <wp:docPr id="2116028355" name="Rectángulo 2116028355"/>
              <wp:cNvGraphicFramePr/>
              <a:graphic xmlns:a="http://schemas.openxmlformats.org/drawingml/2006/main">
                <a:graphicData uri="http://schemas.microsoft.com/office/word/2010/wordprocessingShape">
                  <wps:wsp>
                    <wps:cNvSpPr/>
                    <wps:spPr>
                      <a:xfrm>
                        <a:off x="4784025" y="3327563"/>
                        <a:ext cx="1123950" cy="904875"/>
                      </a:xfrm>
                      <a:prstGeom prst="rect">
                        <a:avLst/>
                      </a:prstGeom>
                      <a:solidFill>
                        <a:srgbClr val="FFFFFF"/>
                      </a:solidFill>
                      <a:ln>
                        <a:noFill/>
                      </a:ln>
                    </wps:spPr>
                    <wps:txbx>
                      <w:txbxContent>
                        <w:p w:rsidR="007E5119" w:rsidRDefault="00000000">
                          <w:pPr>
                            <w:spacing w:after="0" w:line="240" w:lineRule="auto"/>
                            <w:jc w:val="center"/>
                            <w:textDirection w:val="btLr"/>
                          </w:pPr>
                          <w:r>
                            <w:rPr>
                              <w:rFonts w:ascii="Montserrat" w:eastAsia="Montserrat" w:hAnsi="Montserrat" w:cs="Montserrat"/>
                              <w:color w:val="000000"/>
                              <w:sz w:val="13"/>
                            </w:rPr>
                            <w:t>Fecha: junio de 2024</w:t>
                          </w:r>
                        </w:p>
                        <w:p w:rsidR="007E5119" w:rsidRDefault="007E5119">
                          <w:pPr>
                            <w:spacing w:after="0" w:line="240" w:lineRule="auto"/>
                            <w:jc w:val="center"/>
                            <w:textDirection w:val="btLr"/>
                          </w:pPr>
                        </w:p>
                        <w:p w:rsidR="007E5119" w:rsidRDefault="00000000">
                          <w:pPr>
                            <w:spacing w:after="0" w:line="240" w:lineRule="auto"/>
                            <w:jc w:val="center"/>
                            <w:textDirection w:val="btLr"/>
                          </w:pPr>
                          <w:r>
                            <w:rPr>
                              <w:rFonts w:ascii="Montserrat" w:eastAsia="Montserrat" w:hAnsi="Montserrat" w:cs="Montserrat"/>
                              <w:color w:val="000000"/>
                              <w:sz w:val="13"/>
                            </w:rPr>
                            <w:t>Versión: 11</w:t>
                          </w:r>
                        </w:p>
                        <w:p w:rsidR="007E5119" w:rsidRDefault="007E5119">
                          <w:pPr>
                            <w:spacing w:after="0" w:line="240" w:lineRule="auto"/>
                            <w:jc w:val="center"/>
                            <w:textDirection w:val="btLr"/>
                          </w:pPr>
                        </w:p>
                        <w:p w:rsidR="007E5119" w:rsidRDefault="00000000">
                          <w:pPr>
                            <w:spacing w:after="0" w:line="240" w:lineRule="auto"/>
                            <w:jc w:val="center"/>
                            <w:textDirection w:val="btLr"/>
                          </w:pPr>
                          <w:r>
                            <w:rPr>
                              <w:rFonts w:ascii="Montserrat" w:eastAsia="Montserrat" w:hAnsi="Montserrat" w:cs="Montserrat"/>
                              <w:color w:val="000000"/>
                              <w:sz w:val="13"/>
                            </w:rPr>
                            <w:t>Página  PAGE 1 de   NUMPAGES 6</w:t>
                          </w:r>
                        </w:p>
                        <w:p w:rsidR="007E5119" w:rsidRDefault="007E5119">
                          <w:pPr>
                            <w:spacing w:after="0" w:line="240" w:lineRule="auto"/>
                            <w:jc w:val="center"/>
                            <w:textDirection w:val="btLr"/>
                          </w:pPr>
                        </w:p>
                        <w:p w:rsidR="007E5119" w:rsidRDefault="00000000">
                          <w:pPr>
                            <w:spacing w:after="0" w:line="258" w:lineRule="auto"/>
                            <w:jc w:val="center"/>
                            <w:textDirection w:val="btLr"/>
                          </w:pPr>
                          <w:r>
                            <w:rPr>
                              <w:rFonts w:ascii="Montserrat" w:eastAsia="Montserrat" w:hAnsi="Montserrat" w:cs="Montserrat"/>
                              <w:color w:val="000000"/>
                              <w:sz w:val="13"/>
                            </w:rPr>
                            <w:t>Cód. F-PE-002</w:t>
                          </w:r>
                        </w:p>
                      </w:txbxContent>
                    </wps:txbx>
                    <wps:bodyPr spcFirstLastPara="1" wrap="square" lIns="91425" tIns="45700" rIns="91425" bIns="45700" anchor="t" anchorCtr="0">
                      <a:noAutofit/>
                    </wps:bodyPr>
                  </wps:wsp>
                </a:graphicData>
              </a:graphic>
            </wp:anchor>
          </w:drawing>
        </mc:Choice>
        <mc:Fallback>
          <w:pict>
            <v:rect id="Rectángulo 2116028355" o:spid="_x0000_s1031" style="position:absolute;margin-left:414pt;margin-top:-23pt;width:89.25pt;height:1in;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" stroked="f">
              <v:textbox inset="2.53958mm,1.2694mm,2.53958mm,1.2694mm">
                <w:txbxContent>
                  <w:p w:rsidR="007E5119" w:rsidRDefault="00000000">
                    <w:pPr>
                      <w:spacing w:after="0" w:line="240" w:lineRule="auto"/>
                      <w:jc w:val="center"/>
                      <w:textDirection w:val="btLr"/>
                    </w:pPr>
                    <w:r>
                      <w:rPr>
                        <w:rFonts w:ascii="Montserrat" w:eastAsia="Montserrat" w:hAnsi="Montserrat" w:cs="Montserrat"/>
                        <w:color w:val="000000"/>
                        <w:sz w:val="13"/>
                      </w:rPr>
                      <w:t>Fecha: junio de 2024</w:t>
                    </w:r>
                  </w:p>
                  <w:p w:rsidR="007E5119" w:rsidRDefault="007E5119">
                    <w:pPr>
                      <w:spacing w:after="0" w:line="240" w:lineRule="auto"/>
                      <w:jc w:val="center"/>
                      <w:textDirection w:val="btLr"/>
                    </w:pPr>
                  </w:p>
                  <w:p w:rsidR="007E5119" w:rsidRDefault="00000000">
                    <w:pPr>
                      <w:spacing w:after="0" w:line="240" w:lineRule="auto"/>
                      <w:jc w:val="center"/>
                      <w:textDirection w:val="btLr"/>
                    </w:pPr>
                    <w:r>
                      <w:rPr>
                        <w:rFonts w:ascii="Montserrat" w:eastAsia="Montserrat" w:hAnsi="Montserrat" w:cs="Montserrat"/>
                        <w:color w:val="000000"/>
                        <w:sz w:val="13"/>
                      </w:rPr>
                      <w:t>Versión: 11</w:t>
                    </w:r>
                  </w:p>
                  <w:p w:rsidR="007E5119" w:rsidRDefault="007E5119">
                    <w:pPr>
                      <w:spacing w:after="0" w:line="240" w:lineRule="auto"/>
                      <w:jc w:val="center"/>
                      <w:textDirection w:val="btLr"/>
                    </w:pPr>
                  </w:p>
                  <w:p w:rsidR="007E5119" w:rsidRDefault="00000000">
                    <w:pPr>
                      <w:spacing w:after="0" w:line="240" w:lineRule="auto"/>
                      <w:jc w:val="center"/>
                      <w:textDirection w:val="btLr"/>
                    </w:pPr>
                    <w:r>
                      <w:rPr>
                        <w:rFonts w:ascii="Montserrat" w:eastAsia="Montserrat" w:hAnsi="Montserrat" w:cs="Montserrat"/>
                        <w:color w:val="000000"/>
                        <w:sz w:val="13"/>
                      </w:rPr>
                      <w:t>Página  PAGE 1 de   NUMPAGES 6</w:t>
                    </w:r>
                  </w:p>
                  <w:p w:rsidR="007E5119" w:rsidRDefault="007E5119">
                    <w:pPr>
                      <w:spacing w:after="0" w:line="240" w:lineRule="auto"/>
                      <w:jc w:val="center"/>
                      <w:textDirection w:val="btLr"/>
                    </w:pPr>
                  </w:p>
                  <w:p w:rsidR="007E5119" w:rsidRDefault="00000000">
                    <w:pPr>
                      <w:spacing w:after="0" w:line="258" w:lineRule="auto"/>
                      <w:jc w:val="center"/>
                      <w:textDirection w:val="btLr"/>
                    </w:pPr>
                    <w:r>
                      <w:rPr>
                        <w:rFonts w:ascii="Montserrat" w:eastAsia="Montserrat" w:hAnsi="Montserrat" w:cs="Montserrat"/>
                        <w:color w:val="000000"/>
                        <w:sz w:val="13"/>
                      </w:rPr>
                      <w:t>Cód. F-PE-002</w:t>
                    </w:r>
                  </w:p>
                </w:txbxContent>
              </v:textbox>
            </v:rect>
          </w:pict>
        </mc:Fallback>
      </mc:AlternateContent>
    </w:r>
    <w:r>
      <w:rPr>
        <w:noProof/>
      </w:rPr>
      <mc:AlternateContent>
        <mc:Choice Requires="wps">
          <w:drawing>
            <wp:anchor distT="0" distB="0" distL="0" distR="0" simplePos="0" relativeHeight="251660288" behindDoc="1" locked="0" layoutInCell="1" hidden="0" allowOverlap="1">
              <wp:simplePos x="0" y="0"/>
              <wp:positionH relativeFrom="column">
                <wp:posOffset>2463800</wp:posOffset>
              </wp:positionH>
              <wp:positionV relativeFrom="paragraph">
                <wp:posOffset>-228599</wp:posOffset>
              </wp:positionV>
              <wp:extent cx="1590675" cy="351790"/>
              <wp:effectExtent l="0" t="0" r="0" b="0"/>
              <wp:wrapNone/>
              <wp:docPr id="2116028353" name="Rectángulo 2116028353"/>
              <wp:cNvGraphicFramePr/>
              <a:graphic xmlns:a="http://schemas.openxmlformats.org/drawingml/2006/main">
                <a:graphicData uri="http://schemas.microsoft.com/office/word/2010/wordprocessingShape">
                  <wps:wsp>
                    <wps:cNvSpPr/>
                    <wps:spPr>
                      <a:xfrm>
                        <a:off x="4555425" y="3608868"/>
                        <a:ext cx="1581150" cy="342265"/>
                      </a:xfrm>
                      <a:prstGeom prst="rect">
                        <a:avLst/>
                      </a:prstGeom>
                      <a:solidFill>
                        <a:srgbClr val="FFFFFF"/>
                      </a:solidFill>
                      <a:ln>
                        <a:noFill/>
                      </a:ln>
                    </wps:spPr>
                    <wps:txbx>
                      <w:txbxContent>
                        <w:p w:rsidR="007E5119" w:rsidRDefault="00000000">
                          <w:pPr>
                            <w:spacing w:after="0" w:line="258" w:lineRule="auto"/>
                            <w:jc w:val="center"/>
                            <w:textDirection w:val="btLr"/>
                          </w:pPr>
                          <w:r>
                            <w:rPr>
                              <w:rFonts w:ascii="Verdana" w:eastAsia="Verdana" w:hAnsi="Verdana" w:cs="Verdana"/>
                              <w:color w:val="000000"/>
                              <w:sz w:val="15"/>
                            </w:rPr>
                            <w:t xml:space="preserve">ALCALDÍA MUNICIPAL </w:t>
                          </w:r>
                        </w:p>
                        <w:p w:rsidR="007E5119" w:rsidRDefault="00000000">
                          <w:pPr>
                            <w:spacing w:after="0" w:line="258" w:lineRule="auto"/>
                            <w:jc w:val="center"/>
                            <w:textDirection w:val="btLr"/>
                          </w:pPr>
                          <w:r>
                            <w:rPr>
                              <w:rFonts w:ascii="Verdana" w:eastAsia="Verdana" w:hAnsi="Verdana" w:cs="Verdana"/>
                              <w:color w:val="000000"/>
                              <w:sz w:val="15"/>
                            </w:rPr>
                            <w:t>NIT: 891500982-6</w:t>
                          </w:r>
                        </w:p>
                      </w:txbxContent>
                    </wps:txbx>
                    <wps:bodyPr spcFirstLastPara="1" wrap="square" lIns="91425" tIns="45700" rIns="91425" bIns="45700" anchor="t" anchorCtr="0">
                      <a:noAutofit/>
                    </wps:bodyPr>
                  </wps:wsp>
                </a:graphicData>
              </a:graphic>
            </wp:anchor>
          </w:drawing>
        </mc:Choice>
        <mc:Fallback>
          <w:pict>
            <v:rect id="Rectángulo 2116028353" o:spid="_x0000_s1032" style="position:absolute;margin-left:194pt;margin-top:-18pt;width:125.25pt;height:27.7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" stroked="f">
              <v:textbox inset="2.53958mm,1.2694mm,2.53958mm,1.2694mm">
                <w:txbxContent>
                  <w:p w:rsidR="007E5119" w:rsidRDefault="00000000">
                    <w:pPr>
                      <w:spacing w:after="0" w:line="258" w:lineRule="auto"/>
                      <w:jc w:val="center"/>
                      <w:textDirection w:val="btLr"/>
                    </w:pPr>
                    <w:r>
                      <w:rPr>
                        <w:rFonts w:ascii="Verdana" w:eastAsia="Verdana" w:hAnsi="Verdana" w:cs="Verdana"/>
                        <w:color w:val="000000"/>
                        <w:sz w:val="15"/>
                      </w:rPr>
                      <w:t xml:space="preserve">ALCALDÍA MUNICIPAL </w:t>
                    </w:r>
                  </w:p>
                  <w:p w:rsidR="007E5119" w:rsidRDefault="00000000">
                    <w:pPr>
                      <w:spacing w:after="0" w:line="258" w:lineRule="auto"/>
                      <w:jc w:val="center"/>
                      <w:textDirection w:val="btLr"/>
                    </w:pPr>
                    <w:r>
                      <w:rPr>
                        <w:rFonts w:ascii="Verdana" w:eastAsia="Verdana" w:hAnsi="Verdana" w:cs="Verdana"/>
                        <w:color w:val="000000"/>
                        <w:sz w:val="15"/>
                      </w:rPr>
                      <w:t>NIT: 891500982-6</w:t>
                    </w:r>
                  </w:p>
                </w:txbxContent>
              </v:textbox>
            </v:rect>
          </w:pict>
        </mc:Fallback>
      </mc:AlternateContent>
    </w:r>
    <w:r>
      <w:rPr>
        <w:noProof/>
      </w:rPr>
      <mc:AlternateContent>
        <mc:Choice Requires="wps">
          <w:drawing>
            <wp:anchor distT="0" distB="0" distL="0" distR="0" simplePos="0" relativeHeight="251661312" behindDoc="1" locked="0" layoutInCell="1" hidden="0" allowOverlap="1">
              <wp:simplePos x="0" y="0"/>
              <wp:positionH relativeFrom="column">
                <wp:posOffset>1854200</wp:posOffset>
              </wp:positionH>
              <wp:positionV relativeFrom="paragraph">
                <wp:posOffset>76200</wp:posOffset>
              </wp:positionV>
              <wp:extent cx="2788285" cy="480060"/>
              <wp:effectExtent l="0" t="0" r="0" b="0"/>
              <wp:wrapNone/>
              <wp:docPr id="2116028350" name="Rectángulo 2116028350"/>
              <wp:cNvGraphicFramePr/>
              <a:graphic xmlns:a="http://schemas.openxmlformats.org/drawingml/2006/main">
                <a:graphicData uri="http://schemas.microsoft.com/office/word/2010/wordprocessingShape">
                  <wps:wsp>
                    <wps:cNvSpPr/>
                    <wps:spPr>
                      <a:xfrm>
                        <a:off x="3956620" y="3544733"/>
                        <a:ext cx="2778760" cy="470535"/>
                      </a:xfrm>
                      <a:prstGeom prst="rect">
                        <a:avLst/>
                      </a:prstGeom>
                      <a:solidFill>
                        <a:srgbClr val="FFFFFF"/>
                      </a:solidFill>
                      <a:ln>
                        <a:noFill/>
                      </a:ln>
                    </wps:spPr>
                    <wps:txbx>
                      <w:txbxContent>
                        <w:p w:rsidR="007E5119" w:rsidRDefault="00000000">
                          <w:pPr>
                            <w:spacing w:after="0" w:line="258" w:lineRule="auto"/>
                            <w:jc w:val="center"/>
                            <w:textDirection w:val="btLr"/>
                          </w:pPr>
                          <w:r>
                            <w:rPr>
                              <w:rFonts w:ascii="Verdana" w:eastAsia="Verdana" w:hAnsi="Verdana" w:cs="Verdana"/>
                              <w:b/>
                              <w:color w:val="418B16"/>
                              <w:sz w:val="31"/>
                            </w:rPr>
                            <w:t>ESTUDIOS PREVIOS</w:t>
                          </w:r>
                        </w:p>
                      </w:txbxContent>
                    </wps:txbx>
                    <wps:bodyPr spcFirstLastPara="1" wrap="square" lIns="91425" tIns="45700" rIns="91425" bIns="45700" anchor="t" anchorCtr="0">
                      <a:noAutofit/>
                    </wps:bodyPr>
                  </wps:wsp>
                </a:graphicData>
              </a:graphic>
            </wp:anchor>
          </w:drawing>
        </mc:Choice>
        <mc:Fallback>
          <w:pict>
            <v:rect id="Rectángulo 2116028350" o:spid="_x0000_s1033" style="position:absolute;margin-left:146pt;margin-top:6pt;width:219.55pt;height:37.8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" stroked="f">
              <v:textbox inset="2.53958mm,1.2694mm,2.53958mm,1.2694mm">
                <w:txbxContent>
                  <w:p w:rsidR="007E5119" w:rsidRDefault="00000000">
                    <w:pPr>
                      <w:spacing w:after="0" w:line="258" w:lineRule="auto"/>
                      <w:jc w:val="center"/>
                      <w:textDirection w:val="btLr"/>
                    </w:pPr>
                    <w:r>
                      <w:rPr>
                        <w:rFonts w:ascii="Verdana" w:eastAsia="Verdana" w:hAnsi="Verdana" w:cs="Verdana"/>
                        <w:b/>
                        <w:color w:val="418B16"/>
                        <w:sz w:val="31"/>
                      </w:rPr>
                      <w:t>ESTUDIOS PREVIOS</w:t>
                    </w:r>
                  </w:p>
                </w:txbxContent>
              </v:textbox>
            </v:rect>
          </w:pict>
        </mc:Fallback>
      </mc:AlternateContent>
    </w:r>
    <w:r>
      <w:rPr>
        <w:noProof/>
      </w:rPr>
      <w:drawing>
        <wp:anchor distT="0" distB="0" distL="0" distR="0" simplePos="0" relativeHeight="251662336" behindDoc="0" locked="0" layoutInCell="1" hidden="0" allowOverlap="1">
          <wp:simplePos x="0" y="0"/>
          <wp:positionH relativeFrom="column">
            <wp:posOffset>45294</wp:posOffset>
          </wp:positionH>
          <wp:positionV relativeFrom="paragraph">
            <wp:posOffset>-126363</wp:posOffset>
          </wp:positionV>
          <wp:extent cx="885825" cy="589915"/>
          <wp:effectExtent l="0" t="0" r="0" b="0"/>
          <wp:wrapNone/>
          <wp:docPr id="2116028359" name="image1.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Texto&#10;&#10;Descripción generada automáticamente"/>
                  <pic:cNvPicPr preferRelativeResize="0"/>
                </pic:nvPicPr>
                <pic:blipFill>
                  <a:blip r:embed="rId1"/>
                  <a:srcRect/>
                  <a:stretch>
                    <a:fillRect/>
                  </a:stretch>
                </pic:blipFill>
                <pic:spPr>
                  <a:xfrm>
                    <a:off x="0" y="0"/>
                    <a:ext cx="885825" cy="589915"/>
                  </a:xfrm>
                  <a:prstGeom prst="rect">
                    <a:avLst/>
                  </a:prstGeom>
                  <a:ln/>
                </pic:spPr>
              </pic:pic>
            </a:graphicData>
          </a:graphic>
        </wp:anchor>
      </w:drawing>
    </w:r>
    <w:r>
      <w:rPr>
        <w:noProof/>
      </w:rPr>
      <mc:AlternateContent>
        <mc:Choice Requires="wpg">
          <w:drawing>
            <wp:anchor distT="0" distB="0" distL="114300" distR="114300" simplePos="0" relativeHeight="251663360" behindDoc="0" locked="0" layoutInCell="1" hidden="0" allowOverlap="1">
              <wp:simplePos x="0" y="0"/>
              <wp:positionH relativeFrom="column">
                <wp:posOffset>876300</wp:posOffset>
              </wp:positionH>
              <wp:positionV relativeFrom="paragraph">
                <wp:posOffset>-279399</wp:posOffset>
              </wp:positionV>
              <wp:extent cx="502894" cy="935463"/>
              <wp:effectExtent l="0" t="0" r="0" b="0"/>
              <wp:wrapNone/>
              <wp:docPr id="2116028356" name="Forma libre: forma 2116028356"/>
              <wp:cNvGraphicFramePr/>
              <a:graphic xmlns:a="http://schemas.openxmlformats.org/drawingml/2006/main">
                <a:graphicData uri="http://schemas.microsoft.com/office/word/2010/wordprocessingShape">
                  <wps:wsp>
                    <wps:cNvSpPr/>
                    <wps:spPr>
                      <a:xfrm>
                        <a:off x="5099316" y="3317031"/>
                        <a:ext cx="493369" cy="925938"/>
                      </a:xfrm>
                      <a:custGeom>
                        <a:avLst/>
                        <a:gdLst/>
                        <a:ahLst/>
                        <a:cxnLst/>
                        <a:rect l="l" t="t" r="r" b="b"/>
                        <a:pathLst>
                          <a:path w="493395" h="927100" extrusionOk="0">
                            <a:moveTo>
                              <a:pt x="14541" y="914971"/>
                            </a:moveTo>
                            <a:lnTo>
                              <a:pt x="6108" y="910539"/>
                            </a:lnTo>
                            <a:lnTo>
                              <a:pt x="0" y="922159"/>
                            </a:lnTo>
                            <a:lnTo>
                              <a:pt x="8432" y="926592"/>
                            </a:lnTo>
                            <a:lnTo>
                              <a:pt x="14541" y="914971"/>
                            </a:lnTo>
                            <a:close/>
                          </a:path>
                          <a:path w="493395" h="927100" extrusionOk="0">
                            <a:moveTo>
                              <a:pt x="32270" y="881253"/>
                            </a:moveTo>
                            <a:lnTo>
                              <a:pt x="23837" y="876820"/>
                            </a:lnTo>
                            <a:lnTo>
                              <a:pt x="10541" y="902119"/>
                            </a:lnTo>
                            <a:lnTo>
                              <a:pt x="18973" y="906551"/>
                            </a:lnTo>
                            <a:lnTo>
                              <a:pt x="32270" y="881253"/>
                            </a:lnTo>
                            <a:close/>
                          </a:path>
                          <a:path w="493395" h="927100" extrusionOk="0">
                            <a:moveTo>
                              <a:pt x="49999" y="847534"/>
                            </a:moveTo>
                            <a:lnTo>
                              <a:pt x="41567" y="843102"/>
                            </a:lnTo>
                            <a:lnTo>
                              <a:pt x="28270" y="868387"/>
                            </a:lnTo>
                            <a:lnTo>
                              <a:pt x="36703" y="872820"/>
                            </a:lnTo>
                            <a:lnTo>
                              <a:pt x="49999" y="847534"/>
                            </a:lnTo>
                            <a:close/>
                          </a:path>
                          <a:path w="493395" h="927100" extrusionOk="0">
                            <a:moveTo>
                              <a:pt x="67729" y="813803"/>
                            </a:moveTo>
                            <a:lnTo>
                              <a:pt x="59296" y="809371"/>
                            </a:lnTo>
                            <a:lnTo>
                              <a:pt x="45999" y="834669"/>
                            </a:lnTo>
                            <a:lnTo>
                              <a:pt x="54432" y="839101"/>
                            </a:lnTo>
                            <a:lnTo>
                              <a:pt x="67729" y="813803"/>
                            </a:lnTo>
                            <a:close/>
                          </a:path>
                          <a:path w="493395" h="927100" extrusionOk="0">
                            <a:moveTo>
                              <a:pt x="85458" y="780084"/>
                            </a:moveTo>
                            <a:lnTo>
                              <a:pt x="77025" y="775652"/>
                            </a:lnTo>
                            <a:lnTo>
                              <a:pt x="63728" y="800938"/>
                            </a:lnTo>
                            <a:lnTo>
                              <a:pt x="72161" y="805370"/>
                            </a:lnTo>
                            <a:lnTo>
                              <a:pt x="85458" y="780084"/>
                            </a:lnTo>
                            <a:close/>
                          </a:path>
                          <a:path w="493395" h="927100" extrusionOk="0">
                            <a:moveTo>
                              <a:pt x="103187" y="746353"/>
                            </a:moveTo>
                            <a:lnTo>
                              <a:pt x="94754" y="741921"/>
                            </a:lnTo>
                            <a:lnTo>
                              <a:pt x="81457" y="767219"/>
                            </a:lnTo>
                            <a:lnTo>
                              <a:pt x="89890" y="771652"/>
                            </a:lnTo>
                            <a:lnTo>
                              <a:pt x="103187" y="746353"/>
                            </a:lnTo>
                            <a:close/>
                          </a:path>
                          <a:path w="493395" h="927100" extrusionOk="0">
                            <a:moveTo>
                              <a:pt x="120916" y="712635"/>
                            </a:moveTo>
                            <a:lnTo>
                              <a:pt x="112483" y="708202"/>
                            </a:lnTo>
                            <a:lnTo>
                              <a:pt x="99187" y="733488"/>
                            </a:lnTo>
                            <a:lnTo>
                              <a:pt x="107619" y="737920"/>
                            </a:lnTo>
                            <a:lnTo>
                              <a:pt x="120916" y="712635"/>
                            </a:lnTo>
                            <a:close/>
                          </a:path>
                          <a:path w="493395" h="927100" extrusionOk="0">
                            <a:moveTo>
                              <a:pt x="138645" y="678903"/>
                            </a:moveTo>
                            <a:lnTo>
                              <a:pt x="130213" y="674471"/>
                            </a:lnTo>
                            <a:lnTo>
                              <a:pt x="116916" y="699770"/>
                            </a:lnTo>
                            <a:lnTo>
                              <a:pt x="125349" y="704202"/>
                            </a:lnTo>
                            <a:lnTo>
                              <a:pt x="138645" y="678903"/>
                            </a:lnTo>
                            <a:close/>
                          </a:path>
                          <a:path w="493395" h="927100" extrusionOk="0">
                            <a:moveTo>
                              <a:pt x="156375" y="645185"/>
                            </a:moveTo>
                            <a:lnTo>
                              <a:pt x="147942" y="640753"/>
                            </a:lnTo>
                            <a:lnTo>
                              <a:pt x="134645" y="666051"/>
                            </a:lnTo>
                            <a:lnTo>
                              <a:pt x="143078" y="670483"/>
                            </a:lnTo>
                            <a:lnTo>
                              <a:pt x="156375" y="645185"/>
                            </a:lnTo>
                            <a:close/>
                          </a:path>
                          <a:path w="493395" h="927100" extrusionOk="0">
                            <a:moveTo>
                              <a:pt x="174104" y="611466"/>
                            </a:moveTo>
                            <a:lnTo>
                              <a:pt x="165671" y="607034"/>
                            </a:lnTo>
                            <a:lnTo>
                              <a:pt x="152374" y="632320"/>
                            </a:lnTo>
                            <a:lnTo>
                              <a:pt x="160807" y="636752"/>
                            </a:lnTo>
                            <a:lnTo>
                              <a:pt x="174104" y="611466"/>
                            </a:lnTo>
                            <a:close/>
                          </a:path>
                          <a:path w="493395" h="927100" extrusionOk="0">
                            <a:moveTo>
                              <a:pt x="191833" y="577735"/>
                            </a:moveTo>
                            <a:lnTo>
                              <a:pt x="183400" y="573303"/>
                            </a:lnTo>
                            <a:lnTo>
                              <a:pt x="170103" y="598601"/>
                            </a:lnTo>
                            <a:lnTo>
                              <a:pt x="178536" y="603034"/>
                            </a:lnTo>
                            <a:lnTo>
                              <a:pt x="191833" y="577735"/>
                            </a:lnTo>
                            <a:close/>
                          </a:path>
                          <a:path w="493395" h="927100" extrusionOk="0">
                            <a:moveTo>
                              <a:pt x="209562" y="544017"/>
                            </a:moveTo>
                            <a:lnTo>
                              <a:pt x="201129" y="539584"/>
                            </a:lnTo>
                            <a:lnTo>
                              <a:pt x="187833" y="564870"/>
                            </a:lnTo>
                            <a:lnTo>
                              <a:pt x="196265" y="569302"/>
                            </a:lnTo>
                            <a:lnTo>
                              <a:pt x="209562" y="544017"/>
                            </a:lnTo>
                            <a:close/>
                          </a:path>
                          <a:path w="493395" h="927100" extrusionOk="0">
                            <a:moveTo>
                              <a:pt x="227291" y="510286"/>
                            </a:moveTo>
                            <a:lnTo>
                              <a:pt x="218859" y="505853"/>
                            </a:lnTo>
                            <a:lnTo>
                              <a:pt x="205562" y="531152"/>
                            </a:lnTo>
                            <a:lnTo>
                              <a:pt x="213995" y="535584"/>
                            </a:lnTo>
                            <a:lnTo>
                              <a:pt x="227291" y="510286"/>
                            </a:lnTo>
                            <a:close/>
                          </a:path>
                          <a:path w="493395" h="927100" extrusionOk="0">
                            <a:moveTo>
                              <a:pt x="245021" y="476567"/>
                            </a:moveTo>
                            <a:lnTo>
                              <a:pt x="236588" y="472135"/>
                            </a:lnTo>
                            <a:lnTo>
                              <a:pt x="223291" y="497433"/>
                            </a:lnTo>
                            <a:lnTo>
                              <a:pt x="231724" y="501853"/>
                            </a:lnTo>
                            <a:lnTo>
                              <a:pt x="245021" y="476567"/>
                            </a:lnTo>
                            <a:close/>
                          </a:path>
                          <a:path w="493395" h="927100" extrusionOk="0">
                            <a:moveTo>
                              <a:pt x="262750" y="442849"/>
                            </a:moveTo>
                            <a:lnTo>
                              <a:pt x="254317" y="438416"/>
                            </a:lnTo>
                            <a:lnTo>
                              <a:pt x="241020" y="463702"/>
                            </a:lnTo>
                            <a:lnTo>
                              <a:pt x="249453" y="468134"/>
                            </a:lnTo>
                            <a:lnTo>
                              <a:pt x="262750" y="442849"/>
                            </a:lnTo>
                            <a:close/>
                          </a:path>
                          <a:path w="493395" h="927100" extrusionOk="0">
                            <a:moveTo>
                              <a:pt x="280479" y="409117"/>
                            </a:moveTo>
                            <a:lnTo>
                              <a:pt x="272046" y="404685"/>
                            </a:lnTo>
                            <a:lnTo>
                              <a:pt x="258749" y="429983"/>
                            </a:lnTo>
                            <a:lnTo>
                              <a:pt x="267182" y="434416"/>
                            </a:lnTo>
                            <a:lnTo>
                              <a:pt x="280479" y="409117"/>
                            </a:lnTo>
                            <a:close/>
                          </a:path>
                          <a:path w="493395" h="927100" extrusionOk="0">
                            <a:moveTo>
                              <a:pt x="298208" y="375399"/>
                            </a:moveTo>
                            <a:lnTo>
                              <a:pt x="289775" y="370967"/>
                            </a:lnTo>
                            <a:lnTo>
                              <a:pt x="276479" y="396252"/>
                            </a:lnTo>
                            <a:lnTo>
                              <a:pt x="284911" y="400685"/>
                            </a:lnTo>
                            <a:lnTo>
                              <a:pt x="298208" y="375399"/>
                            </a:lnTo>
                            <a:close/>
                          </a:path>
                          <a:path w="493395" h="927100" extrusionOk="0">
                            <a:moveTo>
                              <a:pt x="315937" y="341668"/>
                            </a:moveTo>
                            <a:lnTo>
                              <a:pt x="307505" y="337235"/>
                            </a:lnTo>
                            <a:lnTo>
                              <a:pt x="294208" y="362534"/>
                            </a:lnTo>
                            <a:lnTo>
                              <a:pt x="302641" y="366966"/>
                            </a:lnTo>
                            <a:lnTo>
                              <a:pt x="315937" y="341668"/>
                            </a:lnTo>
                            <a:close/>
                          </a:path>
                          <a:path w="493395" h="927100" extrusionOk="0">
                            <a:moveTo>
                              <a:pt x="333667" y="307949"/>
                            </a:moveTo>
                            <a:lnTo>
                              <a:pt x="325234" y="303517"/>
                            </a:lnTo>
                            <a:lnTo>
                              <a:pt x="311937" y="328803"/>
                            </a:lnTo>
                            <a:lnTo>
                              <a:pt x="320370" y="333235"/>
                            </a:lnTo>
                            <a:lnTo>
                              <a:pt x="333667" y="307949"/>
                            </a:lnTo>
                            <a:close/>
                          </a:path>
                          <a:path w="493395" h="927100" extrusionOk="0">
                            <a:moveTo>
                              <a:pt x="351396" y="274218"/>
                            </a:moveTo>
                            <a:lnTo>
                              <a:pt x="342963" y="269786"/>
                            </a:lnTo>
                            <a:lnTo>
                              <a:pt x="329666" y="295084"/>
                            </a:lnTo>
                            <a:lnTo>
                              <a:pt x="338099" y="299516"/>
                            </a:lnTo>
                            <a:lnTo>
                              <a:pt x="351396" y="274218"/>
                            </a:lnTo>
                            <a:close/>
                          </a:path>
                          <a:path w="493395" h="927100" extrusionOk="0">
                            <a:moveTo>
                              <a:pt x="369125" y="240499"/>
                            </a:moveTo>
                            <a:lnTo>
                              <a:pt x="360692" y="236067"/>
                            </a:lnTo>
                            <a:lnTo>
                              <a:pt x="347395" y="261366"/>
                            </a:lnTo>
                            <a:lnTo>
                              <a:pt x="355828" y="265798"/>
                            </a:lnTo>
                            <a:lnTo>
                              <a:pt x="369125" y="240499"/>
                            </a:lnTo>
                            <a:close/>
                          </a:path>
                          <a:path w="493395" h="927100" extrusionOk="0">
                            <a:moveTo>
                              <a:pt x="386854" y="206781"/>
                            </a:moveTo>
                            <a:lnTo>
                              <a:pt x="378421" y="202349"/>
                            </a:lnTo>
                            <a:lnTo>
                              <a:pt x="365125" y="227634"/>
                            </a:lnTo>
                            <a:lnTo>
                              <a:pt x="373557" y="232067"/>
                            </a:lnTo>
                            <a:lnTo>
                              <a:pt x="386854" y="206781"/>
                            </a:lnTo>
                            <a:close/>
                          </a:path>
                          <a:path w="493395" h="927100" extrusionOk="0">
                            <a:moveTo>
                              <a:pt x="404583" y="173050"/>
                            </a:moveTo>
                            <a:lnTo>
                              <a:pt x="396151" y="168617"/>
                            </a:lnTo>
                            <a:lnTo>
                              <a:pt x="382854" y="193916"/>
                            </a:lnTo>
                            <a:lnTo>
                              <a:pt x="391287" y="198348"/>
                            </a:lnTo>
                            <a:lnTo>
                              <a:pt x="404583" y="173050"/>
                            </a:lnTo>
                            <a:close/>
                          </a:path>
                          <a:path w="493395" h="927100" extrusionOk="0">
                            <a:moveTo>
                              <a:pt x="422313" y="139331"/>
                            </a:moveTo>
                            <a:lnTo>
                              <a:pt x="413880" y="134899"/>
                            </a:lnTo>
                            <a:lnTo>
                              <a:pt x="400583" y="160185"/>
                            </a:lnTo>
                            <a:lnTo>
                              <a:pt x="409016" y="164617"/>
                            </a:lnTo>
                            <a:lnTo>
                              <a:pt x="422313" y="139331"/>
                            </a:lnTo>
                            <a:close/>
                          </a:path>
                          <a:path w="493395" h="927100" extrusionOk="0">
                            <a:moveTo>
                              <a:pt x="440042" y="105600"/>
                            </a:moveTo>
                            <a:lnTo>
                              <a:pt x="431609" y="101168"/>
                            </a:lnTo>
                            <a:lnTo>
                              <a:pt x="418312" y="126466"/>
                            </a:lnTo>
                            <a:lnTo>
                              <a:pt x="426745" y="130898"/>
                            </a:lnTo>
                            <a:lnTo>
                              <a:pt x="440042" y="105600"/>
                            </a:lnTo>
                            <a:close/>
                          </a:path>
                          <a:path w="493395" h="927100" extrusionOk="0">
                            <a:moveTo>
                              <a:pt x="457771" y="71882"/>
                            </a:moveTo>
                            <a:lnTo>
                              <a:pt x="449338" y="67449"/>
                            </a:lnTo>
                            <a:lnTo>
                              <a:pt x="436041" y="92735"/>
                            </a:lnTo>
                            <a:lnTo>
                              <a:pt x="444474" y="97167"/>
                            </a:lnTo>
                            <a:lnTo>
                              <a:pt x="457771" y="71882"/>
                            </a:lnTo>
                            <a:close/>
                          </a:path>
                          <a:path w="493395" h="927100" extrusionOk="0">
                            <a:moveTo>
                              <a:pt x="475500" y="38163"/>
                            </a:moveTo>
                            <a:lnTo>
                              <a:pt x="467067" y="33731"/>
                            </a:lnTo>
                            <a:lnTo>
                              <a:pt x="453771" y="59016"/>
                            </a:lnTo>
                            <a:lnTo>
                              <a:pt x="462203" y="63449"/>
                            </a:lnTo>
                            <a:lnTo>
                              <a:pt x="475500" y="38163"/>
                            </a:lnTo>
                            <a:close/>
                          </a:path>
                          <a:path w="493395" h="927100" extrusionOk="0">
                            <a:moveTo>
                              <a:pt x="493229" y="4432"/>
                            </a:moveTo>
                            <a:lnTo>
                              <a:pt x="484797" y="0"/>
                            </a:lnTo>
                            <a:lnTo>
                              <a:pt x="471500" y="25298"/>
                            </a:lnTo>
                            <a:lnTo>
                              <a:pt x="479933" y="29730"/>
                            </a:lnTo>
                            <a:lnTo>
                              <a:pt x="493229" y="4432"/>
                            </a:lnTo>
                            <a:close/>
                          </a:path>
                        </a:pathLst>
                      </a:custGeom>
                      <a:solidFill>
                        <a:srgbClr val="1D5017"/>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876300</wp:posOffset>
              </wp:positionH>
              <wp:positionV relativeFrom="paragraph">
                <wp:posOffset>-279399</wp:posOffset>
              </wp:positionV>
              <wp:extent cx="502894" cy="935463"/>
              <wp:effectExtent b="0" l="0" r="0" t="0"/>
              <wp:wrapNone/>
              <wp:docPr id="2116028356"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502894" cy="935463"/>
                      </a:xfrm>
                      <a:prstGeom prst="rect"/>
                      <a:ln/>
                    </pic:spPr>
                  </pic:pic>
                </a:graphicData>
              </a:graphic>
            </wp:anchor>
          </w:drawing>
        </mc:Fallback>
      </mc:AlternateContent>
    </w:r>
    <w:r>
      <w:rPr>
        <w:noProof/>
      </w:rPr>
      <mc:AlternateContent>
        <mc:Choice Requires="wps">
          <w:drawing>
            <wp:anchor distT="0" distB="0" distL="114300" distR="114300" simplePos="0" relativeHeight="251664384" behindDoc="0" locked="0" layoutInCell="1" hidden="0" allowOverlap="1">
              <wp:simplePos x="0" y="0"/>
              <wp:positionH relativeFrom="column">
                <wp:posOffset>3784600</wp:posOffset>
              </wp:positionH>
              <wp:positionV relativeFrom="paragraph">
                <wp:posOffset>635000</wp:posOffset>
              </wp:positionV>
              <wp:extent cx="10781" cy="12700"/>
              <wp:effectExtent l="0" t="0" r="0" b="0"/>
              <wp:wrapNone/>
              <wp:docPr id="2116028354" name="Forma libre: forma 2116028354"/>
              <wp:cNvGraphicFramePr/>
              <a:graphic xmlns:a="http://schemas.openxmlformats.org/drawingml/2006/main">
                <a:graphicData uri="http://schemas.microsoft.com/office/word/2010/wordprocessingShape">
                  <wps:wsp>
                    <wps:cNvSpPr/>
                    <wps:spPr>
                      <a:xfrm>
                        <a:off x="3998072" y="3774610"/>
                        <a:ext cx="2695857" cy="10781"/>
                      </a:xfrm>
                      <a:custGeom>
                        <a:avLst/>
                        <a:gdLst/>
                        <a:ahLst/>
                        <a:cxnLst/>
                        <a:rect l="l" t="t" r="r" b="b"/>
                        <a:pathLst>
                          <a:path w="2696210" h="10795" extrusionOk="0">
                            <a:moveTo>
                              <a:pt x="28587" y="10693"/>
                            </a:moveTo>
                            <a:lnTo>
                              <a:pt x="28575" y="1168"/>
                            </a:lnTo>
                            <a:lnTo>
                              <a:pt x="0" y="1181"/>
                            </a:lnTo>
                            <a:lnTo>
                              <a:pt x="12" y="10706"/>
                            </a:lnTo>
                            <a:lnTo>
                              <a:pt x="28587" y="10693"/>
                            </a:lnTo>
                            <a:close/>
                          </a:path>
                          <a:path w="2696210" h="10795" extrusionOk="0">
                            <a:moveTo>
                              <a:pt x="66687" y="10668"/>
                            </a:moveTo>
                            <a:lnTo>
                              <a:pt x="66675" y="1143"/>
                            </a:lnTo>
                            <a:lnTo>
                              <a:pt x="38100" y="1155"/>
                            </a:lnTo>
                            <a:lnTo>
                              <a:pt x="38112" y="10680"/>
                            </a:lnTo>
                            <a:lnTo>
                              <a:pt x="66687" y="10668"/>
                            </a:lnTo>
                            <a:close/>
                          </a:path>
                          <a:path w="2696210" h="10795" extrusionOk="0">
                            <a:moveTo>
                              <a:pt x="104787" y="10655"/>
                            </a:moveTo>
                            <a:lnTo>
                              <a:pt x="104775" y="1130"/>
                            </a:lnTo>
                            <a:lnTo>
                              <a:pt x="76200" y="1143"/>
                            </a:lnTo>
                            <a:lnTo>
                              <a:pt x="76212" y="10668"/>
                            </a:lnTo>
                            <a:lnTo>
                              <a:pt x="104787" y="10655"/>
                            </a:lnTo>
                            <a:close/>
                          </a:path>
                          <a:path w="2696210" h="10795" extrusionOk="0">
                            <a:moveTo>
                              <a:pt x="142887" y="10642"/>
                            </a:moveTo>
                            <a:lnTo>
                              <a:pt x="142875" y="1117"/>
                            </a:lnTo>
                            <a:lnTo>
                              <a:pt x="114300" y="1130"/>
                            </a:lnTo>
                            <a:lnTo>
                              <a:pt x="114312" y="10655"/>
                            </a:lnTo>
                            <a:lnTo>
                              <a:pt x="142887" y="10642"/>
                            </a:lnTo>
                            <a:close/>
                          </a:path>
                          <a:path w="2696210" h="10795" extrusionOk="0">
                            <a:moveTo>
                              <a:pt x="180987" y="10617"/>
                            </a:moveTo>
                            <a:lnTo>
                              <a:pt x="180975" y="1092"/>
                            </a:lnTo>
                            <a:lnTo>
                              <a:pt x="152400" y="1104"/>
                            </a:lnTo>
                            <a:lnTo>
                              <a:pt x="152412" y="10629"/>
                            </a:lnTo>
                            <a:lnTo>
                              <a:pt x="180987" y="10617"/>
                            </a:lnTo>
                            <a:close/>
                          </a:path>
                          <a:path w="2696210" h="10795" extrusionOk="0">
                            <a:moveTo>
                              <a:pt x="219087" y="10604"/>
                            </a:moveTo>
                            <a:lnTo>
                              <a:pt x="219075" y="1079"/>
                            </a:lnTo>
                            <a:lnTo>
                              <a:pt x="190500" y="1092"/>
                            </a:lnTo>
                            <a:lnTo>
                              <a:pt x="190512" y="10617"/>
                            </a:lnTo>
                            <a:lnTo>
                              <a:pt x="219087" y="10604"/>
                            </a:lnTo>
                            <a:close/>
                          </a:path>
                          <a:path w="2696210" h="10795" extrusionOk="0">
                            <a:moveTo>
                              <a:pt x="257187" y="10591"/>
                            </a:moveTo>
                            <a:lnTo>
                              <a:pt x="257175" y="1066"/>
                            </a:lnTo>
                            <a:lnTo>
                              <a:pt x="228600" y="1079"/>
                            </a:lnTo>
                            <a:lnTo>
                              <a:pt x="228612" y="10604"/>
                            </a:lnTo>
                            <a:lnTo>
                              <a:pt x="257187" y="10591"/>
                            </a:lnTo>
                            <a:close/>
                          </a:path>
                          <a:path w="2696210" h="10795" extrusionOk="0">
                            <a:moveTo>
                              <a:pt x="295287" y="10579"/>
                            </a:moveTo>
                            <a:lnTo>
                              <a:pt x="295275" y="1054"/>
                            </a:lnTo>
                            <a:lnTo>
                              <a:pt x="266700" y="1066"/>
                            </a:lnTo>
                            <a:lnTo>
                              <a:pt x="266712" y="10591"/>
                            </a:lnTo>
                            <a:lnTo>
                              <a:pt x="295287" y="10579"/>
                            </a:lnTo>
                            <a:close/>
                          </a:path>
                          <a:path w="2696210" h="10795" extrusionOk="0">
                            <a:moveTo>
                              <a:pt x="333387" y="10553"/>
                            </a:moveTo>
                            <a:lnTo>
                              <a:pt x="333375" y="1028"/>
                            </a:lnTo>
                            <a:lnTo>
                              <a:pt x="304800" y="1041"/>
                            </a:lnTo>
                            <a:lnTo>
                              <a:pt x="304812" y="10566"/>
                            </a:lnTo>
                            <a:lnTo>
                              <a:pt x="333387" y="10553"/>
                            </a:lnTo>
                            <a:close/>
                          </a:path>
                          <a:path w="2696210" h="10795" extrusionOk="0">
                            <a:moveTo>
                              <a:pt x="371487" y="10541"/>
                            </a:moveTo>
                            <a:lnTo>
                              <a:pt x="371475" y="1016"/>
                            </a:lnTo>
                            <a:lnTo>
                              <a:pt x="342900" y="1028"/>
                            </a:lnTo>
                            <a:lnTo>
                              <a:pt x="342912" y="10553"/>
                            </a:lnTo>
                            <a:lnTo>
                              <a:pt x="371487" y="10541"/>
                            </a:lnTo>
                            <a:close/>
                          </a:path>
                          <a:path w="2696210" h="10795" extrusionOk="0">
                            <a:moveTo>
                              <a:pt x="409587" y="10528"/>
                            </a:moveTo>
                            <a:lnTo>
                              <a:pt x="409575" y="1003"/>
                            </a:lnTo>
                            <a:lnTo>
                              <a:pt x="381000" y="1016"/>
                            </a:lnTo>
                            <a:lnTo>
                              <a:pt x="381012" y="10541"/>
                            </a:lnTo>
                            <a:lnTo>
                              <a:pt x="409587" y="10528"/>
                            </a:lnTo>
                            <a:close/>
                          </a:path>
                          <a:path w="2696210" h="10795" extrusionOk="0">
                            <a:moveTo>
                              <a:pt x="447687" y="10502"/>
                            </a:moveTo>
                            <a:lnTo>
                              <a:pt x="447675" y="977"/>
                            </a:lnTo>
                            <a:lnTo>
                              <a:pt x="419100" y="990"/>
                            </a:lnTo>
                            <a:lnTo>
                              <a:pt x="419112" y="10515"/>
                            </a:lnTo>
                            <a:lnTo>
                              <a:pt x="447687" y="10502"/>
                            </a:lnTo>
                            <a:close/>
                          </a:path>
                          <a:path w="2696210" h="10795" extrusionOk="0">
                            <a:moveTo>
                              <a:pt x="485787" y="10490"/>
                            </a:moveTo>
                            <a:lnTo>
                              <a:pt x="485775" y="965"/>
                            </a:lnTo>
                            <a:lnTo>
                              <a:pt x="457200" y="977"/>
                            </a:lnTo>
                            <a:lnTo>
                              <a:pt x="457212" y="10502"/>
                            </a:lnTo>
                            <a:lnTo>
                              <a:pt x="485787" y="10490"/>
                            </a:lnTo>
                            <a:close/>
                          </a:path>
                          <a:path w="2696210" h="10795" extrusionOk="0">
                            <a:moveTo>
                              <a:pt x="523887" y="10477"/>
                            </a:moveTo>
                            <a:lnTo>
                              <a:pt x="523875" y="952"/>
                            </a:lnTo>
                            <a:lnTo>
                              <a:pt x="495300" y="965"/>
                            </a:lnTo>
                            <a:lnTo>
                              <a:pt x="495312" y="10490"/>
                            </a:lnTo>
                            <a:lnTo>
                              <a:pt x="523887" y="10477"/>
                            </a:lnTo>
                            <a:close/>
                          </a:path>
                          <a:path w="2696210" h="10795" extrusionOk="0">
                            <a:moveTo>
                              <a:pt x="561987" y="10452"/>
                            </a:moveTo>
                            <a:lnTo>
                              <a:pt x="561975" y="927"/>
                            </a:lnTo>
                            <a:lnTo>
                              <a:pt x="533400" y="939"/>
                            </a:lnTo>
                            <a:lnTo>
                              <a:pt x="533412" y="10464"/>
                            </a:lnTo>
                            <a:lnTo>
                              <a:pt x="561987" y="10452"/>
                            </a:lnTo>
                            <a:close/>
                          </a:path>
                          <a:path w="2696210" h="10795" extrusionOk="0">
                            <a:moveTo>
                              <a:pt x="600087" y="10439"/>
                            </a:moveTo>
                            <a:lnTo>
                              <a:pt x="600075" y="914"/>
                            </a:lnTo>
                            <a:lnTo>
                              <a:pt x="571500" y="927"/>
                            </a:lnTo>
                            <a:lnTo>
                              <a:pt x="571512" y="10452"/>
                            </a:lnTo>
                            <a:lnTo>
                              <a:pt x="600087" y="10439"/>
                            </a:lnTo>
                            <a:close/>
                          </a:path>
                          <a:path w="2696210" h="10795" extrusionOk="0">
                            <a:moveTo>
                              <a:pt x="638187" y="10426"/>
                            </a:moveTo>
                            <a:lnTo>
                              <a:pt x="638175" y="901"/>
                            </a:lnTo>
                            <a:lnTo>
                              <a:pt x="609600" y="914"/>
                            </a:lnTo>
                            <a:lnTo>
                              <a:pt x="609612" y="10439"/>
                            </a:lnTo>
                            <a:lnTo>
                              <a:pt x="638187" y="10426"/>
                            </a:lnTo>
                            <a:close/>
                          </a:path>
                          <a:path w="2696210" h="10795" extrusionOk="0">
                            <a:moveTo>
                              <a:pt x="676287" y="10401"/>
                            </a:moveTo>
                            <a:lnTo>
                              <a:pt x="676275" y="876"/>
                            </a:lnTo>
                            <a:lnTo>
                              <a:pt x="647700" y="889"/>
                            </a:lnTo>
                            <a:lnTo>
                              <a:pt x="647712" y="10414"/>
                            </a:lnTo>
                            <a:lnTo>
                              <a:pt x="676287" y="10401"/>
                            </a:lnTo>
                            <a:close/>
                          </a:path>
                          <a:path w="2696210" h="10795" extrusionOk="0">
                            <a:moveTo>
                              <a:pt x="714387" y="10388"/>
                            </a:moveTo>
                            <a:lnTo>
                              <a:pt x="714375" y="863"/>
                            </a:lnTo>
                            <a:lnTo>
                              <a:pt x="685800" y="876"/>
                            </a:lnTo>
                            <a:lnTo>
                              <a:pt x="685812" y="10401"/>
                            </a:lnTo>
                            <a:lnTo>
                              <a:pt x="714387" y="10388"/>
                            </a:lnTo>
                            <a:close/>
                          </a:path>
                          <a:path w="2696210" h="10795" extrusionOk="0">
                            <a:moveTo>
                              <a:pt x="752487" y="10375"/>
                            </a:moveTo>
                            <a:lnTo>
                              <a:pt x="752475" y="850"/>
                            </a:lnTo>
                            <a:lnTo>
                              <a:pt x="723900" y="863"/>
                            </a:lnTo>
                            <a:lnTo>
                              <a:pt x="723912" y="10388"/>
                            </a:lnTo>
                            <a:lnTo>
                              <a:pt x="752487" y="10375"/>
                            </a:lnTo>
                            <a:close/>
                          </a:path>
                          <a:path w="2696210" h="10795" extrusionOk="0">
                            <a:moveTo>
                              <a:pt x="790587" y="10350"/>
                            </a:moveTo>
                            <a:lnTo>
                              <a:pt x="790575" y="825"/>
                            </a:lnTo>
                            <a:lnTo>
                              <a:pt x="762000" y="838"/>
                            </a:lnTo>
                            <a:lnTo>
                              <a:pt x="762012" y="10363"/>
                            </a:lnTo>
                            <a:lnTo>
                              <a:pt x="790587" y="10350"/>
                            </a:lnTo>
                            <a:close/>
                          </a:path>
                          <a:path w="2696210" h="10795" extrusionOk="0">
                            <a:moveTo>
                              <a:pt x="828687" y="10337"/>
                            </a:moveTo>
                            <a:lnTo>
                              <a:pt x="828675" y="812"/>
                            </a:lnTo>
                            <a:lnTo>
                              <a:pt x="800100" y="825"/>
                            </a:lnTo>
                            <a:lnTo>
                              <a:pt x="800112" y="10350"/>
                            </a:lnTo>
                            <a:lnTo>
                              <a:pt x="828687" y="10337"/>
                            </a:lnTo>
                            <a:close/>
                          </a:path>
                          <a:path w="2696210" h="10795" extrusionOk="0">
                            <a:moveTo>
                              <a:pt x="866787" y="10325"/>
                            </a:moveTo>
                            <a:lnTo>
                              <a:pt x="866775" y="800"/>
                            </a:lnTo>
                            <a:lnTo>
                              <a:pt x="838200" y="812"/>
                            </a:lnTo>
                            <a:lnTo>
                              <a:pt x="838212" y="10337"/>
                            </a:lnTo>
                            <a:lnTo>
                              <a:pt x="866787" y="10325"/>
                            </a:lnTo>
                            <a:close/>
                          </a:path>
                          <a:path w="2696210" h="10795" extrusionOk="0">
                            <a:moveTo>
                              <a:pt x="904887" y="10312"/>
                            </a:moveTo>
                            <a:lnTo>
                              <a:pt x="904875" y="787"/>
                            </a:lnTo>
                            <a:lnTo>
                              <a:pt x="876300" y="787"/>
                            </a:lnTo>
                            <a:lnTo>
                              <a:pt x="876312" y="10312"/>
                            </a:lnTo>
                            <a:lnTo>
                              <a:pt x="904887" y="10312"/>
                            </a:lnTo>
                            <a:close/>
                          </a:path>
                          <a:path w="2696210" h="10795" extrusionOk="0">
                            <a:moveTo>
                              <a:pt x="942987" y="10287"/>
                            </a:moveTo>
                            <a:lnTo>
                              <a:pt x="942975" y="762"/>
                            </a:lnTo>
                            <a:lnTo>
                              <a:pt x="914400" y="774"/>
                            </a:lnTo>
                            <a:lnTo>
                              <a:pt x="914412" y="10299"/>
                            </a:lnTo>
                            <a:lnTo>
                              <a:pt x="942987" y="10287"/>
                            </a:lnTo>
                            <a:close/>
                          </a:path>
                          <a:path w="2696210" h="10795" extrusionOk="0">
                            <a:moveTo>
                              <a:pt x="981087" y="10274"/>
                            </a:moveTo>
                            <a:lnTo>
                              <a:pt x="981075" y="749"/>
                            </a:lnTo>
                            <a:lnTo>
                              <a:pt x="952500" y="762"/>
                            </a:lnTo>
                            <a:lnTo>
                              <a:pt x="952512" y="10287"/>
                            </a:lnTo>
                            <a:lnTo>
                              <a:pt x="981087" y="10274"/>
                            </a:lnTo>
                            <a:close/>
                          </a:path>
                          <a:path w="2696210" h="10795" extrusionOk="0">
                            <a:moveTo>
                              <a:pt x="1019187" y="10261"/>
                            </a:moveTo>
                            <a:lnTo>
                              <a:pt x="1019175" y="736"/>
                            </a:lnTo>
                            <a:lnTo>
                              <a:pt x="990600" y="749"/>
                            </a:lnTo>
                            <a:lnTo>
                              <a:pt x="990612" y="10274"/>
                            </a:lnTo>
                            <a:lnTo>
                              <a:pt x="1019187" y="10261"/>
                            </a:lnTo>
                            <a:close/>
                          </a:path>
                          <a:path w="2696210" h="10795" extrusionOk="0">
                            <a:moveTo>
                              <a:pt x="1057287" y="10236"/>
                            </a:moveTo>
                            <a:lnTo>
                              <a:pt x="1057275" y="711"/>
                            </a:lnTo>
                            <a:lnTo>
                              <a:pt x="1028700" y="723"/>
                            </a:lnTo>
                            <a:lnTo>
                              <a:pt x="1028712" y="10248"/>
                            </a:lnTo>
                            <a:lnTo>
                              <a:pt x="1057287" y="10236"/>
                            </a:lnTo>
                            <a:close/>
                          </a:path>
                          <a:path w="2696210" h="10795" extrusionOk="0">
                            <a:moveTo>
                              <a:pt x="1095387" y="10223"/>
                            </a:moveTo>
                            <a:lnTo>
                              <a:pt x="1095375" y="698"/>
                            </a:lnTo>
                            <a:lnTo>
                              <a:pt x="1066800" y="711"/>
                            </a:lnTo>
                            <a:lnTo>
                              <a:pt x="1066812" y="10236"/>
                            </a:lnTo>
                            <a:lnTo>
                              <a:pt x="1095387" y="10223"/>
                            </a:lnTo>
                            <a:close/>
                          </a:path>
                          <a:path w="2696210" h="10795" extrusionOk="0">
                            <a:moveTo>
                              <a:pt x="1133487" y="10210"/>
                            </a:moveTo>
                            <a:lnTo>
                              <a:pt x="1133475" y="685"/>
                            </a:lnTo>
                            <a:lnTo>
                              <a:pt x="1104900" y="698"/>
                            </a:lnTo>
                            <a:lnTo>
                              <a:pt x="1104912" y="10223"/>
                            </a:lnTo>
                            <a:lnTo>
                              <a:pt x="1133487" y="10210"/>
                            </a:lnTo>
                            <a:close/>
                          </a:path>
                          <a:path w="2696210" h="10795" extrusionOk="0">
                            <a:moveTo>
                              <a:pt x="1171587" y="10185"/>
                            </a:moveTo>
                            <a:lnTo>
                              <a:pt x="1171575" y="660"/>
                            </a:lnTo>
                            <a:lnTo>
                              <a:pt x="1143000" y="673"/>
                            </a:lnTo>
                            <a:lnTo>
                              <a:pt x="1143012" y="10198"/>
                            </a:lnTo>
                            <a:lnTo>
                              <a:pt x="1171587" y="10185"/>
                            </a:lnTo>
                            <a:close/>
                          </a:path>
                          <a:path w="2696210" h="10795" extrusionOk="0">
                            <a:moveTo>
                              <a:pt x="1209687" y="10172"/>
                            </a:moveTo>
                            <a:lnTo>
                              <a:pt x="1209675" y="647"/>
                            </a:lnTo>
                            <a:lnTo>
                              <a:pt x="1181100" y="660"/>
                            </a:lnTo>
                            <a:lnTo>
                              <a:pt x="1181112" y="10185"/>
                            </a:lnTo>
                            <a:lnTo>
                              <a:pt x="1209687" y="10172"/>
                            </a:lnTo>
                            <a:close/>
                          </a:path>
                          <a:path w="2696210" h="10795" extrusionOk="0">
                            <a:moveTo>
                              <a:pt x="1247787" y="10160"/>
                            </a:moveTo>
                            <a:lnTo>
                              <a:pt x="1247775" y="635"/>
                            </a:lnTo>
                            <a:lnTo>
                              <a:pt x="1219200" y="647"/>
                            </a:lnTo>
                            <a:lnTo>
                              <a:pt x="1219212" y="10172"/>
                            </a:lnTo>
                            <a:lnTo>
                              <a:pt x="1247787" y="10160"/>
                            </a:lnTo>
                            <a:close/>
                          </a:path>
                          <a:path w="2696210" h="10795" extrusionOk="0">
                            <a:moveTo>
                              <a:pt x="1285887" y="10134"/>
                            </a:moveTo>
                            <a:lnTo>
                              <a:pt x="1285875" y="609"/>
                            </a:lnTo>
                            <a:lnTo>
                              <a:pt x="1257300" y="622"/>
                            </a:lnTo>
                            <a:lnTo>
                              <a:pt x="1257312" y="10147"/>
                            </a:lnTo>
                            <a:lnTo>
                              <a:pt x="1285887" y="10134"/>
                            </a:lnTo>
                            <a:close/>
                          </a:path>
                          <a:path w="2696210" h="10795" extrusionOk="0">
                            <a:moveTo>
                              <a:pt x="1323987" y="10121"/>
                            </a:moveTo>
                            <a:lnTo>
                              <a:pt x="1323975" y="596"/>
                            </a:lnTo>
                            <a:lnTo>
                              <a:pt x="1295400" y="609"/>
                            </a:lnTo>
                            <a:lnTo>
                              <a:pt x="1295412" y="10134"/>
                            </a:lnTo>
                            <a:lnTo>
                              <a:pt x="1323987" y="10121"/>
                            </a:lnTo>
                            <a:close/>
                          </a:path>
                          <a:path w="2696210" h="10795" extrusionOk="0">
                            <a:moveTo>
                              <a:pt x="1362087" y="10109"/>
                            </a:moveTo>
                            <a:lnTo>
                              <a:pt x="1362075" y="584"/>
                            </a:lnTo>
                            <a:lnTo>
                              <a:pt x="1333500" y="596"/>
                            </a:lnTo>
                            <a:lnTo>
                              <a:pt x="1333512" y="10121"/>
                            </a:lnTo>
                            <a:lnTo>
                              <a:pt x="1362087" y="10109"/>
                            </a:lnTo>
                            <a:close/>
                          </a:path>
                          <a:path w="2696210" h="10795" extrusionOk="0">
                            <a:moveTo>
                              <a:pt x="1400187" y="10083"/>
                            </a:moveTo>
                            <a:lnTo>
                              <a:pt x="1400175" y="558"/>
                            </a:lnTo>
                            <a:lnTo>
                              <a:pt x="1371600" y="571"/>
                            </a:lnTo>
                            <a:lnTo>
                              <a:pt x="1371612" y="10096"/>
                            </a:lnTo>
                            <a:lnTo>
                              <a:pt x="1400187" y="10083"/>
                            </a:lnTo>
                            <a:close/>
                          </a:path>
                          <a:path w="2696210" h="10795" extrusionOk="0">
                            <a:moveTo>
                              <a:pt x="1438287" y="10071"/>
                            </a:moveTo>
                            <a:lnTo>
                              <a:pt x="1438275" y="546"/>
                            </a:lnTo>
                            <a:lnTo>
                              <a:pt x="1409700" y="558"/>
                            </a:lnTo>
                            <a:lnTo>
                              <a:pt x="1409712" y="10083"/>
                            </a:lnTo>
                            <a:lnTo>
                              <a:pt x="1438287" y="10071"/>
                            </a:lnTo>
                            <a:close/>
                          </a:path>
                          <a:path w="2696210" h="10795" extrusionOk="0">
                            <a:moveTo>
                              <a:pt x="1476387" y="10058"/>
                            </a:moveTo>
                            <a:lnTo>
                              <a:pt x="1476375" y="533"/>
                            </a:lnTo>
                            <a:lnTo>
                              <a:pt x="1447800" y="546"/>
                            </a:lnTo>
                            <a:lnTo>
                              <a:pt x="1447812" y="10071"/>
                            </a:lnTo>
                            <a:lnTo>
                              <a:pt x="1476387" y="10058"/>
                            </a:lnTo>
                            <a:close/>
                          </a:path>
                          <a:path w="2696210" h="10795" extrusionOk="0">
                            <a:moveTo>
                              <a:pt x="1514487" y="10033"/>
                            </a:moveTo>
                            <a:lnTo>
                              <a:pt x="1514475" y="508"/>
                            </a:lnTo>
                            <a:lnTo>
                              <a:pt x="1485900" y="520"/>
                            </a:lnTo>
                            <a:lnTo>
                              <a:pt x="1485912" y="10045"/>
                            </a:lnTo>
                            <a:lnTo>
                              <a:pt x="1514487" y="10033"/>
                            </a:lnTo>
                            <a:close/>
                          </a:path>
                          <a:path w="2696210" h="10795" extrusionOk="0">
                            <a:moveTo>
                              <a:pt x="1552587" y="10020"/>
                            </a:moveTo>
                            <a:lnTo>
                              <a:pt x="1552575" y="495"/>
                            </a:lnTo>
                            <a:lnTo>
                              <a:pt x="1524000" y="508"/>
                            </a:lnTo>
                            <a:lnTo>
                              <a:pt x="1524012" y="10033"/>
                            </a:lnTo>
                            <a:lnTo>
                              <a:pt x="1552587" y="10020"/>
                            </a:lnTo>
                            <a:close/>
                          </a:path>
                          <a:path w="2696210" h="10795" extrusionOk="0">
                            <a:moveTo>
                              <a:pt x="1590687" y="10007"/>
                            </a:moveTo>
                            <a:lnTo>
                              <a:pt x="1590675" y="482"/>
                            </a:lnTo>
                            <a:lnTo>
                              <a:pt x="1562100" y="495"/>
                            </a:lnTo>
                            <a:lnTo>
                              <a:pt x="1562112" y="10020"/>
                            </a:lnTo>
                            <a:lnTo>
                              <a:pt x="1590687" y="10007"/>
                            </a:lnTo>
                            <a:close/>
                          </a:path>
                          <a:path w="2696210" h="10795" extrusionOk="0">
                            <a:moveTo>
                              <a:pt x="1628787" y="9994"/>
                            </a:moveTo>
                            <a:lnTo>
                              <a:pt x="1628775" y="469"/>
                            </a:lnTo>
                            <a:lnTo>
                              <a:pt x="1600200" y="482"/>
                            </a:lnTo>
                            <a:lnTo>
                              <a:pt x="1600212" y="10007"/>
                            </a:lnTo>
                            <a:lnTo>
                              <a:pt x="1628787" y="9994"/>
                            </a:lnTo>
                            <a:close/>
                          </a:path>
                          <a:path w="2696210" h="10795" extrusionOk="0">
                            <a:moveTo>
                              <a:pt x="1666887" y="9969"/>
                            </a:moveTo>
                            <a:lnTo>
                              <a:pt x="1666875" y="444"/>
                            </a:lnTo>
                            <a:lnTo>
                              <a:pt x="1638300" y="457"/>
                            </a:lnTo>
                            <a:lnTo>
                              <a:pt x="1638312" y="9982"/>
                            </a:lnTo>
                            <a:lnTo>
                              <a:pt x="1666887" y="9969"/>
                            </a:lnTo>
                            <a:close/>
                          </a:path>
                          <a:path w="2696210" h="10795" extrusionOk="0">
                            <a:moveTo>
                              <a:pt x="1704987" y="9956"/>
                            </a:moveTo>
                            <a:lnTo>
                              <a:pt x="1704975" y="431"/>
                            </a:lnTo>
                            <a:lnTo>
                              <a:pt x="1676400" y="444"/>
                            </a:lnTo>
                            <a:lnTo>
                              <a:pt x="1676412" y="9969"/>
                            </a:lnTo>
                            <a:lnTo>
                              <a:pt x="1704987" y="9956"/>
                            </a:lnTo>
                            <a:close/>
                          </a:path>
                          <a:path w="2696210" h="10795" extrusionOk="0">
                            <a:moveTo>
                              <a:pt x="1743087" y="9944"/>
                            </a:moveTo>
                            <a:lnTo>
                              <a:pt x="1743075" y="419"/>
                            </a:lnTo>
                            <a:lnTo>
                              <a:pt x="1714500" y="431"/>
                            </a:lnTo>
                            <a:lnTo>
                              <a:pt x="1714512" y="9956"/>
                            </a:lnTo>
                            <a:lnTo>
                              <a:pt x="1743087" y="9944"/>
                            </a:lnTo>
                            <a:close/>
                          </a:path>
                          <a:path w="2696210" h="10795" extrusionOk="0">
                            <a:moveTo>
                              <a:pt x="1781187" y="9918"/>
                            </a:moveTo>
                            <a:lnTo>
                              <a:pt x="1781175" y="393"/>
                            </a:lnTo>
                            <a:lnTo>
                              <a:pt x="1752600" y="406"/>
                            </a:lnTo>
                            <a:lnTo>
                              <a:pt x="1752612" y="9931"/>
                            </a:lnTo>
                            <a:lnTo>
                              <a:pt x="1781187" y="9918"/>
                            </a:lnTo>
                            <a:close/>
                          </a:path>
                          <a:path w="2696210" h="10795" extrusionOk="0">
                            <a:moveTo>
                              <a:pt x="1819287" y="9906"/>
                            </a:moveTo>
                            <a:lnTo>
                              <a:pt x="1819275" y="381"/>
                            </a:lnTo>
                            <a:lnTo>
                              <a:pt x="1790700" y="393"/>
                            </a:lnTo>
                            <a:lnTo>
                              <a:pt x="1790712" y="9918"/>
                            </a:lnTo>
                            <a:lnTo>
                              <a:pt x="1819287" y="9906"/>
                            </a:lnTo>
                            <a:close/>
                          </a:path>
                          <a:path w="2696210" h="10795" extrusionOk="0">
                            <a:moveTo>
                              <a:pt x="1857387" y="9893"/>
                            </a:moveTo>
                            <a:lnTo>
                              <a:pt x="1857375" y="368"/>
                            </a:lnTo>
                            <a:lnTo>
                              <a:pt x="1828800" y="381"/>
                            </a:lnTo>
                            <a:lnTo>
                              <a:pt x="1828812" y="9906"/>
                            </a:lnTo>
                            <a:lnTo>
                              <a:pt x="1857387" y="9893"/>
                            </a:lnTo>
                            <a:close/>
                          </a:path>
                          <a:path w="2696210" h="10795" extrusionOk="0">
                            <a:moveTo>
                              <a:pt x="1895487" y="9867"/>
                            </a:moveTo>
                            <a:lnTo>
                              <a:pt x="1895475" y="342"/>
                            </a:lnTo>
                            <a:lnTo>
                              <a:pt x="1866900" y="355"/>
                            </a:lnTo>
                            <a:lnTo>
                              <a:pt x="1866912" y="9880"/>
                            </a:lnTo>
                            <a:lnTo>
                              <a:pt x="1895487" y="9867"/>
                            </a:lnTo>
                            <a:close/>
                          </a:path>
                          <a:path w="2696210" h="10795" extrusionOk="0">
                            <a:moveTo>
                              <a:pt x="1933587" y="9855"/>
                            </a:moveTo>
                            <a:lnTo>
                              <a:pt x="1933575" y="330"/>
                            </a:lnTo>
                            <a:lnTo>
                              <a:pt x="1905000" y="342"/>
                            </a:lnTo>
                            <a:lnTo>
                              <a:pt x="1905012" y="9867"/>
                            </a:lnTo>
                            <a:lnTo>
                              <a:pt x="1933587" y="9855"/>
                            </a:lnTo>
                            <a:close/>
                          </a:path>
                          <a:path w="2696210" h="10795" extrusionOk="0">
                            <a:moveTo>
                              <a:pt x="1971687" y="9842"/>
                            </a:moveTo>
                            <a:lnTo>
                              <a:pt x="1971675" y="317"/>
                            </a:lnTo>
                            <a:lnTo>
                              <a:pt x="1943100" y="330"/>
                            </a:lnTo>
                            <a:lnTo>
                              <a:pt x="1943112" y="9855"/>
                            </a:lnTo>
                            <a:lnTo>
                              <a:pt x="1971687" y="9842"/>
                            </a:lnTo>
                            <a:close/>
                          </a:path>
                          <a:path w="2696210" h="10795" extrusionOk="0">
                            <a:moveTo>
                              <a:pt x="2009787" y="9817"/>
                            </a:moveTo>
                            <a:lnTo>
                              <a:pt x="2009775" y="292"/>
                            </a:lnTo>
                            <a:lnTo>
                              <a:pt x="1981200" y="304"/>
                            </a:lnTo>
                            <a:lnTo>
                              <a:pt x="1981212" y="9829"/>
                            </a:lnTo>
                            <a:lnTo>
                              <a:pt x="2009787" y="9817"/>
                            </a:lnTo>
                            <a:close/>
                          </a:path>
                          <a:path w="2696210" h="10795" extrusionOk="0">
                            <a:moveTo>
                              <a:pt x="2047887" y="9804"/>
                            </a:moveTo>
                            <a:lnTo>
                              <a:pt x="2047875" y="279"/>
                            </a:lnTo>
                            <a:lnTo>
                              <a:pt x="2019300" y="292"/>
                            </a:lnTo>
                            <a:lnTo>
                              <a:pt x="2019312" y="9817"/>
                            </a:lnTo>
                            <a:lnTo>
                              <a:pt x="2047887" y="9804"/>
                            </a:lnTo>
                            <a:close/>
                          </a:path>
                          <a:path w="2696210" h="10795" extrusionOk="0">
                            <a:moveTo>
                              <a:pt x="2085987" y="9791"/>
                            </a:moveTo>
                            <a:lnTo>
                              <a:pt x="2085975" y="266"/>
                            </a:lnTo>
                            <a:lnTo>
                              <a:pt x="2057400" y="279"/>
                            </a:lnTo>
                            <a:lnTo>
                              <a:pt x="2057412" y="9804"/>
                            </a:lnTo>
                            <a:lnTo>
                              <a:pt x="2085987" y="9791"/>
                            </a:lnTo>
                            <a:close/>
                          </a:path>
                          <a:path w="2696210" h="10795" extrusionOk="0">
                            <a:moveTo>
                              <a:pt x="2124087" y="9766"/>
                            </a:moveTo>
                            <a:lnTo>
                              <a:pt x="2124075" y="241"/>
                            </a:lnTo>
                            <a:lnTo>
                              <a:pt x="2095500" y="254"/>
                            </a:lnTo>
                            <a:lnTo>
                              <a:pt x="2095512" y="9779"/>
                            </a:lnTo>
                            <a:lnTo>
                              <a:pt x="2124087" y="9766"/>
                            </a:lnTo>
                            <a:close/>
                          </a:path>
                          <a:path w="2696210" h="10795" extrusionOk="0">
                            <a:moveTo>
                              <a:pt x="2162187" y="9753"/>
                            </a:moveTo>
                            <a:lnTo>
                              <a:pt x="2162175" y="228"/>
                            </a:lnTo>
                            <a:lnTo>
                              <a:pt x="2133600" y="241"/>
                            </a:lnTo>
                            <a:lnTo>
                              <a:pt x="2133612" y="9766"/>
                            </a:lnTo>
                            <a:lnTo>
                              <a:pt x="2162187" y="9753"/>
                            </a:lnTo>
                            <a:close/>
                          </a:path>
                          <a:path w="2696210" h="10795" extrusionOk="0">
                            <a:moveTo>
                              <a:pt x="2200287" y="9740"/>
                            </a:moveTo>
                            <a:lnTo>
                              <a:pt x="2200275" y="215"/>
                            </a:lnTo>
                            <a:lnTo>
                              <a:pt x="2171700" y="228"/>
                            </a:lnTo>
                            <a:lnTo>
                              <a:pt x="2171712" y="9753"/>
                            </a:lnTo>
                            <a:lnTo>
                              <a:pt x="2200287" y="9740"/>
                            </a:lnTo>
                            <a:close/>
                          </a:path>
                          <a:path w="2696210" h="10795" extrusionOk="0">
                            <a:moveTo>
                              <a:pt x="2238387" y="9728"/>
                            </a:moveTo>
                            <a:lnTo>
                              <a:pt x="2238375" y="203"/>
                            </a:lnTo>
                            <a:lnTo>
                              <a:pt x="2209800" y="215"/>
                            </a:lnTo>
                            <a:lnTo>
                              <a:pt x="2209812" y="9740"/>
                            </a:lnTo>
                            <a:lnTo>
                              <a:pt x="2238387" y="9728"/>
                            </a:lnTo>
                            <a:close/>
                          </a:path>
                          <a:path w="2696210" h="10795" extrusionOk="0">
                            <a:moveTo>
                              <a:pt x="2276487" y="9702"/>
                            </a:moveTo>
                            <a:lnTo>
                              <a:pt x="2276475" y="177"/>
                            </a:lnTo>
                            <a:lnTo>
                              <a:pt x="2247900" y="190"/>
                            </a:lnTo>
                            <a:lnTo>
                              <a:pt x="2247912" y="9715"/>
                            </a:lnTo>
                            <a:lnTo>
                              <a:pt x="2276487" y="9702"/>
                            </a:lnTo>
                            <a:close/>
                          </a:path>
                          <a:path w="2696210" h="10795" extrusionOk="0">
                            <a:moveTo>
                              <a:pt x="2314587" y="9690"/>
                            </a:moveTo>
                            <a:lnTo>
                              <a:pt x="2314575" y="165"/>
                            </a:lnTo>
                            <a:lnTo>
                              <a:pt x="2286000" y="177"/>
                            </a:lnTo>
                            <a:lnTo>
                              <a:pt x="2286012" y="9702"/>
                            </a:lnTo>
                            <a:lnTo>
                              <a:pt x="2314587" y="9690"/>
                            </a:lnTo>
                            <a:close/>
                          </a:path>
                          <a:path w="2696210" h="10795" extrusionOk="0">
                            <a:moveTo>
                              <a:pt x="2352687" y="9677"/>
                            </a:moveTo>
                            <a:lnTo>
                              <a:pt x="2352675" y="152"/>
                            </a:lnTo>
                            <a:lnTo>
                              <a:pt x="2324100" y="165"/>
                            </a:lnTo>
                            <a:lnTo>
                              <a:pt x="2324112" y="9690"/>
                            </a:lnTo>
                            <a:lnTo>
                              <a:pt x="2352687" y="9677"/>
                            </a:lnTo>
                            <a:close/>
                          </a:path>
                          <a:path w="2696210" h="10795" extrusionOk="0">
                            <a:moveTo>
                              <a:pt x="2390787" y="9652"/>
                            </a:moveTo>
                            <a:lnTo>
                              <a:pt x="2390775" y="127"/>
                            </a:lnTo>
                            <a:lnTo>
                              <a:pt x="2362200" y="139"/>
                            </a:lnTo>
                            <a:lnTo>
                              <a:pt x="2362212" y="9664"/>
                            </a:lnTo>
                            <a:lnTo>
                              <a:pt x="2390787" y="9652"/>
                            </a:lnTo>
                            <a:close/>
                          </a:path>
                          <a:path w="2696210" h="10795" extrusionOk="0">
                            <a:moveTo>
                              <a:pt x="2428887" y="9639"/>
                            </a:moveTo>
                            <a:lnTo>
                              <a:pt x="2428875" y="114"/>
                            </a:lnTo>
                            <a:lnTo>
                              <a:pt x="2400300" y="127"/>
                            </a:lnTo>
                            <a:lnTo>
                              <a:pt x="2400312" y="9652"/>
                            </a:lnTo>
                            <a:lnTo>
                              <a:pt x="2428887" y="9639"/>
                            </a:lnTo>
                            <a:close/>
                          </a:path>
                          <a:path w="2696210" h="10795" extrusionOk="0">
                            <a:moveTo>
                              <a:pt x="2466987" y="9626"/>
                            </a:moveTo>
                            <a:lnTo>
                              <a:pt x="2466975" y="101"/>
                            </a:lnTo>
                            <a:lnTo>
                              <a:pt x="2438400" y="114"/>
                            </a:lnTo>
                            <a:lnTo>
                              <a:pt x="2438412" y="9639"/>
                            </a:lnTo>
                            <a:lnTo>
                              <a:pt x="2466987" y="9626"/>
                            </a:lnTo>
                            <a:close/>
                          </a:path>
                          <a:path w="2696210" h="10795" extrusionOk="0">
                            <a:moveTo>
                              <a:pt x="2505087" y="9601"/>
                            </a:moveTo>
                            <a:lnTo>
                              <a:pt x="2505075" y="76"/>
                            </a:lnTo>
                            <a:lnTo>
                              <a:pt x="2476500" y="88"/>
                            </a:lnTo>
                            <a:lnTo>
                              <a:pt x="2476512" y="9613"/>
                            </a:lnTo>
                            <a:lnTo>
                              <a:pt x="2505087" y="9601"/>
                            </a:lnTo>
                            <a:close/>
                          </a:path>
                          <a:path w="2696210" h="10795" extrusionOk="0">
                            <a:moveTo>
                              <a:pt x="2543187" y="9588"/>
                            </a:moveTo>
                            <a:lnTo>
                              <a:pt x="2543175" y="63"/>
                            </a:lnTo>
                            <a:lnTo>
                              <a:pt x="2514600" y="76"/>
                            </a:lnTo>
                            <a:lnTo>
                              <a:pt x="2514612" y="9601"/>
                            </a:lnTo>
                            <a:lnTo>
                              <a:pt x="2543187" y="9588"/>
                            </a:lnTo>
                            <a:close/>
                          </a:path>
                          <a:path w="2696210" h="10795" extrusionOk="0">
                            <a:moveTo>
                              <a:pt x="2581287" y="9575"/>
                            </a:moveTo>
                            <a:lnTo>
                              <a:pt x="2581275" y="50"/>
                            </a:lnTo>
                            <a:lnTo>
                              <a:pt x="2552700" y="63"/>
                            </a:lnTo>
                            <a:lnTo>
                              <a:pt x="2552712" y="9588"/>
                            </a:lnTo>
                            <a:lnTo>
                              <a:pt x="2581287" y="9575"/>
                            </a:lnTo>
                            <a:close/>
                          </a:path>
                          <a:path w="2696210" h="10795" extrusionOk="0">
                            <a:moveTo>
                              <a:pt x="2619387" y="9550"/>
                            </a:moveTo>
                            <a:lnTo>
                              <a:pt x="2619375" y="25"/>
                            </a:lnTo>
                            <a:lnTo>
                              <a:pt x="2590800" y="38"/>
                            </a:lnTo>
                            <a:lnTo>
                              <a:pt x="2590812" y="9563"/>
                            </a:lnTo>
                            <a:lnTo>
                              <a:pt x="2619387" y="9550"/>
                            </a:lnTo>
                            <a:close/>
                          </a:path>
                          <a:path w="2696210" h="10795" extrusionOk="0">
                            <a:moveTo>
                              <a:pt x="2657487" y="9537"/>
                            </a:moveTo>
                            <a:lnTo>
                              <a:pt x="2657475" y="12"/>
                            </a:lnTo>
                            <a:lnTo>
                              <a:pt x="2628900" y="25"/>
                            </a:lnTo>
                            <a:lnTo>
                              <a:pt x="2628912" y="9550"/>
                            </a:lnTo>
                            <a:lnTo>
                              <a:pt x="2657487" y="9537"/>
                            </a:lnTo>
                            <a:close/>
                          </a:path>
                          <a:path w="2696210" h="10795" extrusionOk="0">
                            <a:moveTo>
                              <a:pt x="2695587" y="9525"/>
                            </a:moveTo>
                            <a:lnTo>
                              <a:pt x="2695575" y="0"/>
                            </a:lnTo>
                            <a:lnTo>
                              <a:pt x="2667000" y="12"/>
                            </a:lnTo>
                            <a:lnTo>
                              <a:pt x="2667012" y="9537"/>
                            </a:lnTo>
                            <a:lnTo>
                              <a:pt x="2695587" y="9525"/>
                            </a:lnTo>
                            <a:close/>
                          </a:path>
                        </a:pathLst>
                      </a:custGeom>
                      <a:solidFill>
                        <a:srgbClr val="1D5017"/>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3784600</wp:posOffset>
              </wp:positionH>
              <wp:positionV relativeFrom="paragraph">
                <wp:posOffset>635000</wp:posOffset>
              </wp:positionV>
              <wp:extent cx="10781" cy="12700"/>
              <wp:effectExtent b="0" l="0" r="0" t="0"/>
              <wp:wrapNone/>
              <wp:docPr id="211602835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0781" cy="1270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simplePos x="0" y="0"/>
              <wp:positionH relativeFrom="column">
                <wp:posOffset>-888999</wp:posOffset>
              </wp:positionH>
              <wp:positionV relativeFrom="paragraph">
                <wp:posOffset>-215899</wp:posOffset>
              </wp:positionV>
              <wp:extent cx="689610" cy="845694"/>
              <wp:effectExtent l="0" t="0" r="0" b="0"/>
              <wp:wrapNone/>
              <wp:docPr id="2116028357" name="Grupo 2116028357"/>
              <wp:cNvGraphicFramePr/>
              <a:graphic xmlns:a="http://schemas.openxmlformats.org/drawingml/2006/main">
                <a:graphicData uri="http://schemas.microsoft.com/office/word/2010/wordprocessingGroup">
                  <wpg:wgp>
                    <wpg:cNvGrpSpPr/>
                    <wpg:grpSpPr>
                      <a:xfrm>
                        <a:off x="0" y="0"/>
                        <a:ext cx="689610" cy="845694"/>
                        <a:chOff x="5001175" y="3357150"/>
                        <a:chExt cx="689650" cy="845700"/>
                      </a:xfrm>
                    </wpg:grpSpPr>
                    <wpg:grpSp>
                      <wpg:cNvPr id="1611546048" name="Grupo 1611546048"/>
                      <wpg:cNvGrpSpPr/>
                      <wpg:grpSpPr>
                        <a:xfrm>
                          <a:off x="5001195" y="3357153"/>
                          <a:ext cx="689610" cy="845694"/>
                          <a:chOff x="0" y="0"/>
                          <a:chExt cx="689610" cy="845694"/>
                        </a:xfrm>
                      </wpg:grpSpPr>
                      <wps:wsp>
                        <wps:cNvPr id="1464238481" name="Rectángulo 1464238481"/>
                        <wps:cNvSpPr/>
                        <wps:spPr>
                          <a:xfrm>
                            <a:off x="0" y="0"/>
                            <a:ext cx="689600" cy="845675"/>
                          </a:xfrm>
                          <a:prstGeom prst="rect">
                            <a:avLst/>
                          </a:prstGeom>
                          <a:noFill/>
                          <a:ln>
                            <a:noFill/>
                          </a:ln>
                        </wps:spPr>
                        <wps:txbx>
                          <w:txbxContent>
                            <w:p w:rsidR="007E5119" w:rsidRDefault="007E5119">
                              <w:pPr>
                                <w:spacing w:after="0" w:line="240" w:lineRule="auto"/>
                                <w:textDirection w:val="btLr"/>
                              </w:pPr>
                            </w:p>
                          </w:txbxContent>
                        </wps:txbx>
                        <wps:bodyPr spcFirstLastPara="1" wrap="square" lIns="91425" tIns="91425" rIns="91425" bIns="91425" anchor="ctr" anchorCtr="0">
                          <a:noAutofit/>
                        </wps:bodyPr>
                      </wps:wsp>
                      <wps:wsp>
                        <wps:cNvPr id="1902580294" name="Rectángulo 1902580294"/>
                        <wps:cNvSpPr/>
                        <wps:spPr>
                          <a:xfrm>
                            <a:off x="15072" y="582804"/>
                            <a:ext cx="665683" cy="262890"/>
                          </a:xfrm>
                          <a:prstGeom prst="rect">
                            <a:avLst/>
                          </a:prstGeom>
                          <a:solidFill>
                            <a:srgbClr val="FFFFFF"/>
                          </a:solidFill>
                          <a:ln>
                            <a:noFill/>
                          </a:ln>
                        </wps:spPr>
                        <wps:txbx>
                          <w:txbxContent>
                            <w:p w:rsidR="007E5119" w:rsidRDefault="00000000">
                              <w:pPr>
                                <w:spacing w:after="0" w:line="258" w:lineRule="auto"/>
                                <w:textDirection w:val="btLr"/>
                              </w:pPr>
                              <w:r>
                                <w:rPr>
                                  <w:rFonts w:ascii="Verdana" w:eastAsia="Verdana" w:hAnsi="Verdana" w:cs="Verdana"/>
                                  <w:color w:val="000000"/>
                                  <w:sz w:val="10"/>
                                </w:rPr>
                                <w:t>MUNICIPIO DE</w:t>
                              </w:r>
                            </w:p>
                            <w:p w:rsidR="007E5119" w:rsidRDefault="00000000">
                              <w:pPr>
                                <w:spacing w:after="0" w:line="258" w:lineRule="auto"/>
                                <w:jc w:val="center"/>
                                <w:textDirection w:val="btLr"/>
                              </w:pPr>
                              <w:r>
                                <w:rPr>
                                  <w:rFonts w:ascii="Verdana" w:eastAsia="Verdana" w:hAnsi="Verdana" w:cs="Verdana"/>
                                  <w:color w:val="000000"/>
                                  <w:sz w:val="10"/>
                                </w:rPr>
                                <w:t>MORALES</w:t>
                              </w:r>
                            </w:p>
                          </w:txbxContent>
                        </wps:txbx>
                        <wps:bodyPr spcFirstLastPara="1" wrap="square" lIns="91425" tIns="45700" rIns="91425" bIns="45700" anchor="t" anchorCtr="0">
                          <a:noAutofit/>
                        </wps:bodyPr>
                      </wps:wsp>
                      <pic:pic xmlns:pic="http://schemas.openxmlformats.org/drawingml/2006/picture">
                        <pic:nvPicPr>
                          <pic:cNvPr id="14" name="Shape 14" descr="Diagrama&#10;&#10;Descripción generada automáticamente"/>
                          <pic:cNvPicPr preferRelativeResize="0"/>
                        </pic:nvPicPr>
                        <pic:blipFill rotWithShape="1">
                          <a:blip r:embed="rId8">
                            <a:alphaModFix/>
                          </a:blip>
                          <a:srcRect/>
                          <a:stretch/>
                        </pic:blipFill>
                        <pic:spPr>
                          <a:xfrm>
                            <a:off x="0" y="0"/>
                            <a:ext cx="689610" cy="624840"/>
                          </a:xfrm>
                          <a:prstGeom prst="rect">
                            <a:avLst/>
                          </a:prstGeom>
                          <a:noFill/>
                          <a:ln>
                            <a:noFill/>
                          </a:ln>
                        </pic:spPr>
                      </pic:pic>
                    </wpg:grpSp>
                  </wpg:wgp>
                </a:graphicData>
              </a:graphic>
            </wp:anchor>
          </w:drawing>
        </mc:Choice>
        <mc:Fallback>
          <w:pict>
            <v:group id="Grupo 2116028357" o:spid="_x0000_s1034" style="position:absolute;margin-left:-70pt;margin-top:-17pt;width:54.3pt;height:66.6pt;z-index:251665408" coordorigin="50011,33571" coordsize="6896,84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">
              <v:group id="Grupo 1611546048" o:spid="_x0000_s1035" style="position:absolute;left:50011;top:33571;width:6897;height:8457" coordsize="6896,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">
                <v:rect id="Rectángulo 1464238481" o:spid="_x0000_s1036" style="position:absolute;width:6896;height:8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" filled="f" stroked="f">
                  <v:textbox inset="2.53958mm,2.53958mm,2.53958mm,2.53958mm">
                    <w:txbxContent>
                      <w:p w:rsidR="007E5119" w:rsidRDefault="007E5119">
                        <w:pPr>
                          <w:spacing w:after="0" w:line="240" w:lineRule="auto"/>
                          <w:textDirection w:val="btLr"/>
                        </w:pPr>
                      </w:p>
                    </w:txbxContent>
                  </v:textbox>
                </v:rect>
                <v:rect id="Rectángulo 1902580294" o:spid="_x0000_s1037" style="position:absolute;left:150;top:5828;width:6657;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" stroked="f">
                  <v:textbox inset="2.53958mm,1.2694mm,2.53958mm,1.2694mm">
                    <w:txbxContent>
                      <w:p w:rsidR="007E5119" w:rsidRDefault="00000000">
                        <w:pPr>
                          <w:spacing w:after="0" w:line="258" w:lineRule="auto"/>
                          <w:textDirection w:val="btLr"/>
                        </w:pPr>
                        <w:r>
                          <w:rPr>
                            <w:rFonts w:ascii="Verdana" w:eastAsia="Verdana" w:hAnsi="Verdana" w:cs="Verdana"/>
                            <w:color w:val="000000"/>
                            <w:sz w:val="10"/>
                          </w:rPr>
                          <w:t>MUNICIPIO DE</w:t>
                        </w:r>
                      </w:p>
                      <w:p w:rsidR="007E5119" w:rsidRDefault="00000000">
                        <w:pPr>
                          <w:spacing w:after="0" w:line="258" w:lineRule="auto"/>
                          <w:jc w:val="center"/>
                          <w:textDirection w:val="btLr"/>
                        </w:pPr>
                        <w:r>
                          <w:rPr>
                            <w:rFonts w:ascii="Verdana" w:eastAsia="Verdana" w:hAnsi="Verdana" w:cs="Verdana"/>
                            <w:color w:val="000000"/>
                            <w:sz w:val="10"/>
                          </w:rPr>
                          <w:t>MORALES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4" o:spid="_x0000_s1038" type="#_x0000_t75" alt="Diagrama&#10;&#10;Descripción generada automáticamente" style="position:absolute;width:6896;height:624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">
                  <v:imagedata r:id="rId9" o:title="Diagrama&#10;&#10;Descripción generada automáticamente"/>
                </v:shape>
              </v:group>
            </v:group>
          </w:pict>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column">
                <wp:posOffset>-88899</wp:posOffset>
              </wp:positionH>
              <wp:positionV relativeFrom="paragraph">
                <wp:posOffset>-279399</wp:posOffset>
              </wp:positionV>
              <wp:extent cx="1270" cy="918874"/>
              <wp:effectExtent l="0" t="0" r="0" b="0"/>
              <wp:wrapNone/>
              <wp:docPr id="2116028352" name="Forma libre: forma 2116028352"/>
              <wp:cNvGraphicFramePr/>
              <a:graphic xmlns:a="http://schemas.openxmlformats.org/drawingml/2006/main">
                <a:graphicData uri="http://schemas.microsoft.com/office/word/2010/wordprocessingShape">
                  <wps:wsp>
                    <wps:cNvSpPr/>
                    <wps:spPr>
                      <a:xfrm>
                        <a:off x="5345365" y="3320563"/>
                        <a:ext cx="1270" cy="918874"/>
                      </a:xfrm>
                      <a:custGeom>
                        <a:avLst/>
                        <a:gdLst/>
                        <a:ahLst/>
                        <a:cxnLst/>
                        <a:rect l="l" t="t" r="r" b="b"/>
                        <a:pathLst>
                          <a:path w="120000" h="920115" extrusionOk="0">
                            <a:moveTo>
                              <a:pt x="0" y="0"/>
                            </a:moveTo>
                            <a:lnTo>
                              <a:pt x="0" y="919685"/>
                            </a:lnTo>
                          </a:path>
                        </a:pathLst>
                      </a:custGeom>
                      <a:noFill/>
                      <a:ln w="9525" cap="flat" cmpd="sng">
                        <a:solidFill>
                          <a:srgbClr val="1D5017"/>
                        </a:solidFill>
                        <a:prstDash val="dash"/>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-88899</wp:posOffset>
              </wp:positionH>
              <wp:positionV relativeFrom="paragraph">
                <wp:posOffset>-279399</wp:posOffset>
              </wp:positionV>
              <wp:extent cx="1270" cy="918874"/>
              <wp:effectExtent b="0" l="0" r="0" t="0"/>
              <wp:wrapNone/>
              <wp:docPr id="211602835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1270" cy="918874"/>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72A73"/>
    <w:multiLevelType w:val="multilevel"/>
    <w:tmpl w:val="5BB497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4E612B"/>
    <w:multiLevelType w:val="multilevel"/>
    <w:tmpl w:val="D05E32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6C6E32"/>
    <w:multiLevelType w:val="multilevel"/>
    <w:tmpl w:val="9DEE3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1B334E1"/>
    <w:multiLevelType w:val="multilevel"/>
    <w:tmpl w:val="CDE45BFC"/>
    <w:lvl w:ilvl="0">
      <w:start w:val="1"/>
      <w:numFmt w:val="decimal"/>
      <w:lvlText w:val="%1."/>
      <w:lvlJc w:val="left"/>
      <w:pPr>
        <w:ind w:left="1070" w:hanging="360"/>
      </w:pPr>
      <w:rPr>
        <w:smallCaps w:val="0"/>
        <w:strike w:val="0"/>
        <w:color w:val="000000"/>
        <w:shd w:val="clear" w:color="auto" w:fill="auto"/>
        <w:vertAlign w:val="baseline"/>
      </w:rPr>
    </w:lvl>
    <w:lvl w:ilvl="1">
      <w:start w:val="1"/>
      <w:numFmt w:val="decimal"/>
      <w:lvlText w:val="%2."/>
      <w:lvlJc w:val="left"/>
      <w:pPr>
        <w:ind w:left="1070" w:hanging="360"/>
      </w:pPr>
      <w:rPr>
        <w:smallCaps w:val="0"/>
        <w:strike w:val="0"/>
        <w:color w:val="000000"/>
        <w:shd w:val="clear" w:color="auto" w:fill="auto"/>
        <w:vertAlign w:val="baseline"/>
      </w:rPr>
    </w:lvl>
    <w:lvl w:ilvl="2">
      <w:start w:val="1"/>
      <w:numFmt w:val="decimal"/>
      <w:lvlText w:val="%3."/>
      <w:lvlJc w:val="left"/>
      <w:pPr>
        <w:ind w:left="1070" w:hanging="360"/>
      </w:pPr>
      <w:rPr>
        <w:smallCaps w:val="0"/>
        <w:strike w:val="0"/>
        <w:color w:val="000000"/>
        <w:shd w:val="clear" w:color="auto" w:fill="auto"/>
        <w:vertAlign w:val="baseline"/>
      </w:rPr>
    </w:lvl>
    <w:lvl w:ilvl="3">
      <w:start w:val="1"/>
      <w:numFmt w:val="decimal"/>
      <w:lvlText w:val="%4."/>
      <w:lvlJc w:val="left"/>
      <w:pPr>
        <w:ind w:left="1070" w:hanging="360"/>
      </w:pPr>
      <w:rPr>
        <w:smallCaps w:val="0"/>
        <w:strike w:val="0"/>
        <w:color w:val="000000"/>
        <w:shd w:val="clear" w:color="auto" w:fill="auto"/>
        <w:vertAlign w:val="baseline"/>
      </w:rPr>
    </w:lvl>
    <w:lvl w:ilvl="4">
      <w:start w:val="1"/>
      <w:numFmt w:val="decimal"/>
      <w:lvlText w:val="%5."/>
      <w:lvlJc w:val="left"/>
      <w:pPr>
        <w:ind w:left="1070" w:hanging="360"/>
      </w:pPr>
      <w:rPr>
        <w:smallCaps w:val="0"/>
        <w:strike w:val="0"/>
        <w:color w:val="000000"/>
        <w:shd w:val="clear" w:color="auto" w:fill="auto"/>
        <w:vertAlign w:val="baseline"/>
      </w:rPr>
    </w:lvl>
    <w:lvl w:ilvl="5">
      <w:start w:val="1"/>
      <w:numFmt w:val="decimal"/>
      <w:lvlText w:val="%6."/>
      <w:lvlJc w:val="left"/>
      <w:pPr>
        <w:ind w:left="1070" w:hanging="360"/>
      </w:pPr>
      <w:rPr>
        <w:smallCaps w:val="0"/>
        <w:strike w:val="0"/>
        <w:color w:val="000000"/>
        <w:shd w:val="clear" w:color="auto" w:fill="auto"/>
        <w:vertAlign w:val="baseline"/>
      </w:rPr>
    </w:lvl>
    <w:lvl w:ilvl="6">
      <w:start w:val="1"/>
      <w:numFmt w:val="decimal"/>
      <w:lvlText w:val="%7."/>
      <w:lvlJc w:val="left"/>
      <w:pPr>
        <w:ind w:left="1070" w:hanging="360"/>
      </w:pPr>
      <w:rPr>
        <w:smallCaps w:val="0"/>
        <w:strike w:val="0"/>
        <w:color w:val="000000"/>
        <w:shd w:val="clear" w:color="auto" w:fill="auto"/>
        <w:vertAlign w:val="baseline"/>
      </w:rPr>
    </w:lvl>
    <w:lvl w:ilvl="7">
      <w:start w:val="1"/>
      <w:numFmt w:val="decimal"/>
      <w:lvlText w:val="%8."/>
      <w:lvlJc w:val="left"/>
      <w:pPr>
        <w:ind w:left="1070" w:hanging="360"/>
      </w:pPr>
      <w:rPr>
        <w:smallCaps w:val="0"/>
        <w:strike w:val="0"/>
        <w:color w:val="000000"/>
        <w:shd w:val="clear" w:color="auto" w:fill="auto"/>
        <w:vertAlign w:val="baseline"/>
      </w:rPr>
    </w:lvl>
    <w:lvl w:ilvl="8">
      <w:start w:val="1"/>
      <w:numFmt w:val="decimal"/>
      <w:lvlText w:val="%9."/>
      <w:lvlJc w:val="left"/>
      <w:pPr>
        <w:ind w:left="1070" w:hanging="360"/>
      </w:pPr>
      <w:rPr>
        <w:smallCaps w:val="0"/>
        <w:strike w:val="0"/>
        <w:color w:val="000000"/>
        <w:shd w:val="clear" w:color="auto" w:fill="auto"/>
        <w:vertAlign w:val="baseline"/>
      </w:rPr>
    </w:lvl>
  </w:abstractNum>
  <w:abstractNum w:abstractNumId="4" w15:restartNumberingAfterBreak="0">
    <w:nsid w:val="4F466B26"/>
    <w:multiLevelType w:val="multilevel"/>
    <w:tmpl w:val="B3CAE418"/>
    <w:lvl w:ilvl="0">
      <w:start w:val="1"/>
      <w:numFmt w:val="decimal"/>
      <w:pStyle w:val="Invias-VietalogoINV"/>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Invias-Titulo2"/>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Invias-Titulo5"/>
      <w:lvlText w:val="%6."/>
      <w:lvlJc w:val="left"/>
      <w:pPr>
        <w:tabs>
          <w:tab w:val="num" w:pos="4320"/>
        </w:tabs>
        <w:ind w:left="4320" w:hanging="720"/>
      </w:pPr>
    </w:lvl>
    <w:lvl w:ilvl="6">
      <w:start w:val="1"/>
      <w:numFmt w:val="decimal"/>
      <w:pStyle w:val="Invias-Titulo6"/>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5CB2649"/>
    <w:multiLevelType w:val="multilevel"/>
    <w:tmpl w:val="0CE034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9A62B3F"/>
    <w:multiLevelType w:val="multilevel"/>
    <w:tmpl w:val="73608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35633556">
    <w:abstractNumId w:val="6"/>
  </w:num>
  <w:num w:numId="2" w16cid:durableId="45185330">
    <w:abstractNumId w:val="3"/>
  </w:num>
  <w:num w:numId="3" w16cid:durableId="232929484">
    <w:abstractNumId w:val="5"/>
  </w:num>
  <w:num w:numId="4" w16cid:durableId="1447500955">
    <w:abstractNumId w:val="2"/>
  </w:num>
  <w:num w:numId="5" w16cid:durableId="1675912605">
    <w:abstractNumId w:val="1"/>
  </w:num>
  <w:num w:numId="6" w16cid:durableId="78452620">
    <w:abstractNumId w:val="4"/>
  </w:num>
  <w:num w:numId="7" w16cid:durableId="1487671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119"/>
    <w:rsid w:val="0000424E"/>
    <w:rsid w:val="000834D5"/>
    <w:rsid w:val="0008593C"/>
    <w:rsid w:val="0012117F"/>
    <w:rsid w:val="00234474"/>
    <w:rsid w:val="00266617"/>
    <w:rsid w:val="00340E28"/>
    <w:rsid w:val="00517E05"/>
    <w:rsid w:val="00615FA8"/>
    <w:rsid w:val="00683958"/>
    <w:rsid w:val="00692804"/>
    <w:rsid w:val="007E5119"/>
    <w:rsid w:val="00845D47"/>
    <w:rsid w:val="00A16662"/>
    <w:rsid w:val="00A80E0C"/>
    <w:rsid w:val="00A824B5"/>
    <w:rsid w:val="00BB3310"/>
    <w:rsid w:val="00E407B0"/>
    <w:rsid w:val="00E61C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613FD"/>
  <w15:docId w15:val="{C986EFE1-8A4C-4389-8C5F-F787C1785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03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03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03AD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03AD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03AD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03AD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3AD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3AD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3AD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303A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303AD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03AD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03AD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03AD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03AD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03AD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3AD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3AD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3AD8"/>
    <w:rPr>
      <w:rFonts w:eastAsiaTheme="majorEastAsia" w:cstheme="majorBidi"/>
      <w:color w:val="272727" w:themeColor="text1" w:themeTint="D8"/>
    </w:rPr>
  </w:style>
  <w:style w:type="character" w:customStyle="1" w:styleId="TtuloCar">
    <w:name w:val="Título Car"/>
    <w:basedOn w:val="Fuentedeprrafopredeter"/>
    <w:link w:val="Ttulo"/>
    <w:uiPriority w:val="10"/>
    <w:rsid w:val="00303A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303AD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3AD8"/>
    <w:pPr>
      <w:spacing w:before="160"/>
      <w:jc w:val="center"/>
    </w:pPr>
    <w:rPr>
      <w:i/>
      <w:iCs/>
      <w:color w:val="404040" w:themeColor="text1" w:themeTint="BF"/>
    </w:rPr>
  </w:style>
  <w:style w:type="character" w:customStyle="1" w:styleId="CitaCar">
    <w:name w:val="Cita Car"/>
    <w:basedOn w:val="Fuentedeprrafopredeter"/>
    <w:link w:val="Cita"/>
    <w:uiPriority w:val="29"/>
    <w:rsid w:val="00303AD8"/>
    <w:rPr>
      <w:i/>
      <w:iCs/>
      <w:color w:val="404040" w:themeColor="text1" w:themeTint="BF"/>
    </w:rPr>
  </w:style>
  <w:style w:type="paragraph" w:styleId="Prrafodelista">
    <w:name w:val="List Paragraph"/>
    <w:aliases w:val="Titulo 5,Viñetas,VIÑETA,VIÑETAS,Titlu 3,HOJA,Viñeta 2,Bolita,List Paragraph,BOLA,Párrafo de lista21,Guión,Titulo 8,BOLADEF,Fotografía,Bullet List,FooterText,numbered,Paragraphe de liste1,lp1,Scitum normal,Párrafo de lista4,Nivel 1 OS,Fo"/>
    <w:basedOn w:val="Normal"/>
    <w:link w:val="PrrafodelistaCar"/>
    <w:qFormat/>
    <w:rsid w:val="00303AD8"/>
    <w:pPr>
      <w:ind w:left="720"/>
      <w:contextualSpacing/>
    </w:pPr>
  </w:style>
  <w:style w:type="character" w:styleId="nfasisintenso">
    <w:name w:val="Intense Emphasis"/>
    <w:basedOn w:val="Fuentedeprrafopredeter"/>
    <w:uiPriority w:val="21"/>
    <w:qFormat/>
    <w:rsid w:val="00303AD8"/>
    <w:rPr>
      <w:i/>
      <w:iCs/>
      <w:color w:val="0F4761" w:themeColor="accent1" w:themeShade="BF"/>
    </w:rPr>
  </w:style>
  <w:style w:type="paragraph" w:styleId="Citadestacada">
    <w:name w:val="Intense Quote"/>
    <w:basedOn w:val="Normal"/>
    <w:next w:val="Normal"/>
    <w:link w:val="CitadestacadaCar"/>
    <w:uiPriority w:val="30"/>
    <w:qFormat/>
    <w:rsid w:val="00303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03AD8"/>
    <w:rPr>
      <w:i/>
      <w:iCs/>
      <w:color w:val="0F4761" w:themeColor="accent1" w:themeShade="BF"/>
    </w:rPr>
  </w:style>
  <w:style w:type="character" w:styleId="Referenciaintensa">
    <w:name w:val="Intense Reference"/>
    <w:basedOn w:val="Fuentedeprrafopredeter"/>
    <w:uiPriority w:val="32"/>
    <w:qFormat/>
    <w:rsid w:val="00303AD8"/>
    <w:rPr>
      <w:b/>
      <w:bCs/>
      <w:smallCaps/>
      <w:color w:val="0F4761" w:themeColor="accent1" w:themeShade="BF"/>
      <w:spacing w:val="5"/>
    </w:rPr>
  </w:style>
  <w:style w:type="paragraph" w:styleId="Encabezado">
    <w:name w:val="header"/>
    <w:aliases w:val=" Car,Car"/>
    <w:basedOn w:val="Normal"/>
    <w:link w:val="EncabezadoCar"/>
    <w:unhideWhenUsed/>
    <w:rsid w:val="00303AD8"/>
    <w:pPr>
      <w:tabs>
        <w:tab w:val="center" w:pos="4419"/>
        <w:tab w:val="right" w:pos="8838"/>
      </w:tabs>
      <w:spacing w:after="0" w:line="240" w:lineRule="auto"/>
    </w:pPr>
  </w:style>
  <w:style w:type="character" w:customStyle="1" w:styleId="EncabezadoCar">
    <w:name w:val="Encabezado Car"/>
    <w:aliases w:val=" Car Car,Car Car"/>
    <w:basedOn w:val="Fuentedeprrafopredeter"/>
    <w:link w:val="Encabezado"/>
    <w:rsid w:val="00303AD8"/>
  </w:style>
  <w:style w:type="paragraph" w:styleId="Piedepgina">
    <w:name w:val="footer"/>
    <w:basedOn w:val="Normal"/>
    <w:link w:val="PiedepginaCar"/>
    <w:unhideWhenUsed/>
    <w:rsid w:val="00303AD8"/>
    <w:pPr>
      <w:tabs>
        <w:tab w:val="center" w:pos="4419"/>
        <w:tab w:val="right" w:pos="8838"/>
      </w:tabs>
      <w:spacing w:after="0" w:line="240" w:lineRule="auto"/>
    </w:pPr>
  </w:style>
  <w:style w:type="character" w:customStyle="1" w:styleId="PiedepginaCar">
    <w:name w:val="Pie de página Car"/>
    <w:basedOn w:val="Fuentedeprrafopredeter"/>
    <w:link w:val="Piedepgina"/>
    <w:rsid w:val="00303AD8"/>
  </w:style>
  <w:style w:type="character" w:styleId="Nmerodepgina">
    <w:name w:val="page number"/>
    <w:basedOn w:val="Fuentedeprrafopredeter"/>
    <w:rsid w:val="00991C81"/>
  </w:style>
  <w:style w:type="numbering" w:customStyle="1" w:styleId="Sinlista1">
    <w:name w:val="Sin lista1"/>
    <w:next w:val="Sinlista"/>
    <w:uiPriority w:val="99"/>
    <w:semiHidden/>
    <w:unhideWhenUsed/>
    <w:rsid w:val="00F75A3A"/>
  </w:style>
  <w:style w:type="table" w:customStyle="1" w:styleId="TableNormal0">
    <w:name w:val="Table Normal"/>
    <w:uiPriority w:val="2"/>
    <w:rsid w:val="00F75A3A"/>
    <w:tblPr>
      <w:tblCellMar>
        <w:top w:w="0" w:type="dxa"/>
        <w:left w:w="0" w:type="dxa"/>
        <w:bottom w:w="0" w:type="dxa"/>
        <w:right w:w="0" w:type="dxa"/>
      </w:tblCellMar>
    </w:tblPr>
  </w:style>
  <w:style w:type="table" w:styleId="Tablaconcuadrcula">
    <w:name w:val="Table Grid"/>
    <w:basedOn w:val="Tablanormal"/>
    <w:uiPriority w:val="59"/>
    <w:rsid w:val="00F75A3A"/>
    <w:pPr>
      <w:spacing w:after="0" w:line="240" w:lineRule="auto"/>
    </w:pPr>
    <w:rPr>
      <w:rFonts w:ascii="Calibri" w:eastAsia="Calibri" w:hAnsi="Calibri" w:cs="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F75A3A"/>
    <w:rPr>
      <w:sz w:val="16"/>
      <w:szCs w:val="16"/>
    </w:rPr>
  </w:style>
  <w:style w:type="paragraph" w:styleId="Textocomentario">
    <w:name w:val="annotation text"/>
    <w:basedOn w:val="Normal"/>
    <w:link w:val="TextocomentarioCar"/>
    <w:uiPriority w:val="99"/>
    <w:semiHidden/>
    <w:unhideWhenUsed/>
    <w:rsid w:val="00F75A3A"/>
    <w:pPr>
      <w:spacing w:after="200" w:line="240" w:lineRule="auto"/>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semiHidden/>
    <w:rsid w:val="00F75A3A"/>
    <w:rPr>
      <w:rFonts w:ascii="Calibri" w:eastAsia="Calibri" w:hAnsi="Calibri" w:cs="Calibri"/>
      <w:kern w:val="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75A3A"/>
    <w:rPr>
      <w:b/>
      <w:bCs/>
    </w:rPr>
  </w:style>
  <w:style w:type="character" w:customStyle="1" w:styleId="AsuntodelcomentarioCar">
    <w:name w:val="Asunto del comentario Car"/>
    <w:basedOn w:val="TextocomentarioCar"/>
    <w:link w:val="Asuntodelcomentario"/>
    <w:uiPriority w:val="99"/>
    <w:semiHidden/>
    <w:rsid w:val="00F75A3A"/>
    <w:rPr>
      <w:rFonts w:ascii="Calibri" w:eastAsia="Calibri" w:hAnsi="Calibri" w:cs="Calibri"/>
      <w:b/>
      <w:bCs/>
      <w:kern w:val="0"/>
      <w:sz w:val="20"/>
      <w:szCs w:val="20"/>
      <w:lang w:eastAsia="es-CO"/>
    </w:rPr>
  </w:style>
  <w:style w:type="paragraph" w:styleId="Textodeglobo">
    <w:name w:val="Balloon Text"/>
    <w:basedOn w:val="Normal"/>
    <w:link w:val="TextodegloboCar"/>
    <w:uiPriority w:val="99"/>
    <w:semiHidden/>
    <w:unhideWhenUsed/>
    <w:rsid w:val="00F75A3A"/>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semiHidden/>
    <w:rsid w:val="00F75A3A"/>
    <w:rPr>
      <w:rFonts w:ascii="Tahoma" w:eastAsia="Calibri" w:hAnsi="Tahoma" w:cs="Tahoma"/>
      <w:kern w:val="0"/>
      <w:sz w:val="16"/>
      <w:szCs w:val="16"/>
      <w:lang w:eastAsia="es-CO"/>
    </w:rPr>
  </w:style>
  <w:style w:type="character" w:styleId="Hipervnculo">
    <w:name w:val="Hyperlink"/>
    <w:basedOn w:val="Fuentedeprrafopredeter"/>
    <w:rsid w:val="00F75A3A"/>
    <w:rPr>
      <w:color w:val="0000FF"/>
      <w:u w:val="single"/>
    </w:rPr>
  </w:style>
  <w:style w:type="paragraph" w:customStyle="1" w:styleId="Invias-TextoCuadros">
    <w:name w:val="Invias-Texto Cuadros"/>
    <w:autoRedefine/>
    <w:uiPriority w:val="99"/>
    <w:qFormat/>
    <w:rsid w:val="00F75A3A"/>
    <w:pPr>
      <w:spacing w:after="0" w:line="240" w:lineRule="auto"/>
      <w:jc w:val="center"/>
    </w:pPr>
    <w:rPr>
      <w:rFonts w:ascii="Arial Narrow" w:eastAsia="Times New Roman" w:hAnsi="Arial Narrow" w:cs="Times New Roman"/>
      <w:color w:val="000000"/>
      <w:sz w:val="24"/>
      <w:szCs w:val="24"/>
    </w:rPr>
  </w:style>
  <w:style w:type="paragraph" w:customStyle="1" w:styleId="Prrafodelista1">
    <w:name w:val="Párrafo de lista1"/>
    <w:basedOn w:val="Normal"/>
    <w:rsid w:val="00F75A3A"/>
    <w:pPr>
      <w:spacing w:after="200" w:line="276" w:lineRule="auto"/>
      <w:ind w:left="720"/>
    </w:pPr>
    <w:rPr>
      <w:rFonts w:ascii="Calibri" w:eastAsia="Times New Roman" w:hAnsi="Calibri" w:cs="Times New Roman"/>
    </w:rPr>
  </w:style>
  <w:style w:type="paragraph" w:customStyle="1" w:styleId="CM3">
    <w:name w:val="CM3"/>
    <w:basedOn w:val="Normal"/>
    <w:next w:val="Normal"/>
    <w:uiPriority w:val="99"/>
    <w:rsid w:val="00F75A3A"/>
    <w:pPr>
      <w:widowControl w:val="0"/>
      <w:autoSpaceDE w:val="0"/>
      <w:autoSpaceDN w:val="0"/>
      <w:adjustRightInd w:val="0"/>
      <w:spacing w:after="0" w:line="276" w:lineRule="atLeast"/>
    </w:pPr>
    <w:rPr>
      <w:rFonts w:ascii="Arial" w:eastAsia="Times New Roman" w:hAnsi="Arial" w:cs="Arial"/>
      <w:sz w:val="24"/>
      <w:szCs w:val="24"/>
    </w:rPr>
  </w:style>
  <w:style w:type="paragraph" w:customStyle="1" w:styleId="CM21">
    <w:name w:val="CM21"/>
    <w:basedOn w:val="Normal"/>
    <w:next w:val="Normal"/>
    <w:uiPriority w:val="99"/>
    <w:rsid w:val="00F75A3A"/>
    <w:pPr>
      <w:widowControl w:val="0"/>
      <w:autoSpaceDE w:val="0"/>
      <w:autoSpaceDN w:val="0"/>
      <w:adjustRightInd w:val="0"/>
      <w:spacing w:after="0" w:line="240" w:lineRule="auto"/>
    </w:pPr>
    <w:rPr>
      <w:rFonts w:ascii="Arial" w:eastAsia="Times New Roman" w:hAnsi="Arial" w:cs="Arial"/>
      <w:sz w:val="24"/>
      <w:szCs w:val="24"/>
    </w:rPr>
  </w:style>
  <w:style w:type="paragraph" w:styleId="Sinespaciado">
    <w:name w:val="No Spacing"/>
    <w:link w:val="SinespaciadoCar"/>
    <w:uiPriority w:val="1"/>
    <w:qFormat/>
    <w:rsid w:val="00F75A3A"/>
    <w:pPr>
      <w:spacing w:after="0" w:line="240" w:lineRule="auto"/>
      <w:jc w:val="both"/>
    </w:pPr>
    <w:rPr>
      <w:rFonts w:ascii="Arial" w:eastAsia="Times New Roman" w:hAnsi="Arial" w:cs="Times New Roman"/>
      <w:szCs w:val="24"/>
      <w:lang w:eastAsia="es-ES"/>
    </w:rPr>
  </w:style>
  <w:style w:type="paragraph" w:customStyle="1" w:styleId="Invias-Titulo1">
    <w:name w:val="Invias-Titulo 1"/>
    <w:next w:val="Normal"/>
    <w:autoRedefine/>
    <w:qFormat/>
    <w:rsid w:val="00F75A3A"/>
    <w:pPr>
      <w:numPr>
        <w:ilvl w:val="1"/>
        <w:numId w:val="6"/>
      </w:numPr>
      <w:spacing w:before="480" w:after="360" w:line="240" w:lineRule="auto"/>
      <w:jc w:val="both"/>
      <w:outlineLvl w:val="1"/>
    </w:pPr>
    <w:rPr>
      <w:rFonts w:ascii="Calibri" w:eastAsia="Times New Roman" w:hAnsi="Calibri" w:cs="Calibri"/>
      <w:b/>
      <w:lang w:eastAsia="es-ES"/>
    </w:rPr>
  </w:style>
  <w:style w:type="paragraph" w:customStyle="1" w:styleId="Invias-Titulo2">
    <w:name w:val="Invias-Titulo 2"/>
    <w:next w:val="Normal"/>
    <w:autoRedefine/>
    <w:qFormat/>
    <w:rsid w:val="00F75A3A"/>
    <w:pPr>
      <w:numPr>
        <w:ilvl w:val="2"/>
        <w:numId w:val="6"/>
      </w:numPr>
      <w:spacing w:before="360" w:after="320" w:line="240" w:lineRule="auto"/>
      <w:jc w:val="both"/>
      <w:outlineLvl w:val="1"/>
    </w:pPr>
    <w:rPr>
      <w:rFonts w:ascii="Arial" w:eastAsia="Times New Roman" w:hAnsi="Arial" w:cs="Arial"/>
      <w:b/>
      <w:lang w:eastAsia="es-ES"/>
    </w:rPr>
  </w:style>
  <w:style w:type="paragraph" w:customStyle="1" w:styleId="Invias-Titulo5">
    <w:name w:val="Invias-Titulo 5"/>
    <w:next w:val="Normal"/>
    <w:autoRedefine/>
    <w:qFormat/>
    <w:rsid w:val="00F75A3A"/>
    <w:pPr>
      <w:numPr>
        <w:ilvl w:val="5"/>
        <w:numId w:val="6"/>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75A3A"/>
    <w:pPr>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logoINV">
    <w:name w:val="Invias-Viñeta logo INV"/>
    <w:next w:val="Normal"/>
    <w:qFormat/>
    <w:rsid w:val="00F75A3A"/>
    <w:pPr>
      <w:numPr>
        <w:numId w:val="6"/>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F75A3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basedOn w:val="Fuentedeprrafopredeter"/>
    <w:link w:val="InviasNormal"/>
    <w:locked/>
    <w:rsid w:val="00F75A3A"/>
    <w:rPr>
      <w:rFonts w:ascii="Arial" w:eastAsia="Times New Roman" w:hAnsi="Arial" w:cs="Arial"/>
      <w:kern w:val="0"/>
      <w:szCs w:val="24"/>
      <w:lang w:eastAsia="es-ES"/>
    </w:rPr>
  </w:style>
  <w:style w:type="paragraph" w:customStyle="1" w:styleId="CM14">
    <w:name w:val="CM14"/>
    <w:basedOn w:val="Normal"/>
    <w:next w:val="Normal"/>
    <w:rsid w:val="00F75A3A"/>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pple-style-span">
    <w:name w:val="apple-style-span"/>
    <w:basedOn w:val="Fuentedeprrafopredeter"/>
    <w:rsid w:val="00F75A3A"/>
  </w:style>
  <w:style w:type="paragraph" w:customStyle="1" w:styleId="Invias-Capitulo">
    <w:name w:val="Invias-Capitulo"/>
    <w:next w:val="Normal"/>
    <w:autoRedefine/>
    <w:qFormat/>
    <w:rsid w:val="00F75A3A"/>
    <w:pPr>
      <w:keepNext/>
      <w:pageBreakBefore/>
      <w:spacing w:before="600" w:after="360" w:line="240" w:lineRule="auto"/>
      <w:jc w:val="center"/>
      <w:outlineLvl w:val="0"/>
    </w:pPr>
    <w:rPr>
      <w:rFonts w:ascii="Arial" w:eastAsia="Times New Roman" w:hAnsi="Arial" w:cs="Arial"/>
      <w:b/>
      <w:smallCaps/>
      <w:sz w:val="20"/>
      <w:szCs w:val="20"/>
      <w:lang w:eastAsia="es-ES"/>
    </w:rPr>
  </w:style>
  <w:style w:type="paragraph" w:styleId="TtuloTDC">
    <w:name w:val="TOC Heading"/>
    <w:basedOn w:val="Ttulo1"/>
    <w:next w:val="Normal"/>
    <w:uiPriority w:val="39"/>
    <w:semiHidden/>
    <w:unhideWhenUsed/>
    <w:qFormat/>
    <w:rsid w:val="00F75A3A"/>
    <w:pPr>
      <w:spacing w:before="480" w:after="0" w:line="276" w:lineRule="auto"/>
      <w:outlineLvl w:val="9"/>
    </w:pPr>
    <w:rPr>
      <w:b/>
      <w:bCs/>
      <w:sz w:val="28"/>
      <w:szCs w:val="28"/>
      <w:lang w:val="es-ES"/>
    </w:rPr>
  </w:style>
  <w:style w:type="paragraph" w:styleId="TDC1">
    <w:name w:val="toc 1"/>
    <w:basedOn w:val="Normal"/>
    <w:next w:val="Normal"/>
    <w:autoRedefine/>
    <w:uiPriority w:val="39"/>
    <w:unhideWhenUsed/>
    <w:rsid w:val="00F75A3A"/>
    <w:pPr>
      <w:spacing w:after="100" w:line="276" w:lineRule="auto"/>
    </w:pPr>
    <w:rPr>
      <w:rFonts w:ascii="Calibri" w:eastAsia="Calibri" w:hAnsi="Calibri" w:cs="Calibri"/>
    </w:rPr>
  </w:style>
  <w:style w:type="paragraph" w:styleId="TDC2">
    <w:name w:val="toc 2"/>
    <w:basedOn w:val="Normal"/>
    <w:next w:val="Normal"/>
    <w:autoRedefine/>
    <w:uiPriority w:val="39"/>
    <w:unhideWhenUsed/>
    <w:rsid w:val="00F75A3A"/>
    <w:pPr>
      <w:spacing w:after="100" w:line="276" w:lineRule="auto"/>
      <w:ind w:left="220"/>
    </w:pPr>
    <w:rPr>
      <w:rFonts w:ascii="Calibri" w:eastAsia="Calibri" w:hAnsi="Calibri" w:cs="Calibri"/>
    </w:rPr>
  </w:style>
  <w:style w:type="paragraph" w:styleId="TDC3">
    <w:name w:val="toc 3"/>
    <w:basedOn w:val="Normal"/>
    <w:next w:val="Normal"/>
    <w:autoRedefine/>
    <w:uiPriority w:val="39"/>
    <w:unhideWhenUsed/>
    <w:rsid w:val="00F75A3A"/>
    <w:pPr>
      <w:spacing w:after="100" w:line="276" w:lineRule="auto"/>
      <w:ind w:left="440"/>
    </w:pPr>
    <w:rPr>
      <w:rFonts w:ascii="Calibri" w:eastAsia="Calibri" w:hAnsi="Calibri" w:cs="Calibri"/>
    </w:rPr>
  </w:style>
  <w:style w:type="paragraph" w:customStyle="1" w:styleId="Default">
    <w:name w:val="Default"/>
    <w:link w:val="DefaultCar"/>
    <w:rsid w:val="00F75A3A"/>
    <w:pPr>
      <w:autoSpaceDE w:val="0"/>
      <w:autoSpaceDN w:val="0"/>
      <w:adjustRightInd w:val="0"/>
      <w:spacing w:after="0" w:line="240" w:lineRule="auto"/>
    </w:pPr>
    <w:rPr>
      <w:rFonts w:ascii="Arial" w:eastAsia="Calibri" w:hAnsi="Arial" w:cs="Arial"/>
      <w:color w:val="000000"/>
      <w:sz w:val="24"/>
      <w:szCs w:val="24"/>
    </w:rPr>
  </w:style>
  <w:style w:type="paragraph" w:customStyle="1" w:styleId="CM42">
    <w:name w:val="CM42"/>
    <w:basedOn w:val="Default"/>
    <w:next w:val="Default"/>
    <w:uiPriority w:val="99"/>
    <w:rsid w:val="00F75A3A"/>
    <w:rPr>
      <w:color w:val="auto"/>
    </w:rPr>
  </w:style>
  <w:style w:type="character" w:customStyle="1" w:styleId="DefaultCar">
    <w:name w:val="Default Car"/>
    <w:basedOn w:val="Fuentedeprrafopredeter"/>
    <w:link w:val="Default"/>
    <w:rsid w:val="00F75A3A"/>
    <w:rPr>
      <w:rFonts w:ascii="Arial" w:eastAsia="Calibri" w:hAnsi="Arial" w:cs="Arial"/>
      <w:color w:val="000000"/>
      <w:kern w:val="0"/>
      <w:sz w:val="24"/>
      <w:szCs w:val="24"/>
      <w:lang w:eastAsia="es-CO"/>
    </w:rPr>
  </w:style>
  <w:style w:type="paragraph" w:customStyle="1" w:styleId="ListaCC">
    <w:name w:val="Lista CC."/>
    <w:basedOn w:val="Normal"/>
    <w:rsid w:val="00F75A3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Titulo 5 Car,Viñetas Car,VIÑETA Car,VIÑETAS Car,Titlu 3 Car,HOJA Car,Viñeta 2 Car,Bolita Car,List Paragraph Car,BOLA Car,Párrafo de lista21 Car,Guión Car,Titulo 8 Car,BOLADEF Car,Fotografía Car,Bullet List Car,FooterText Car,lp1 Car"/>
    <w:link w:val="Prrafodelista"/>
    <w:qFormat/>
    <w:rsid w:val="00F75A3A"/>
  </w:style>
  <w:style w:type="paragraph" w:styleId="Textoindependiente">
    <w:name w:val="Body Text"/>
    <w:aliases w:val="body text,bt,body tesx,contents,Subsection Body Text,Texto independiente Car Car"/>
    <w:basedOn w:val="Normal"/>
    <w:link w:val="TextoindependienteCar"/>
    <w:qFormat/>
    <w:rsid w:val="00F75A3A"/>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aliases w:val="body text Car,bt Car,body tesx Car,contents Car,Subsection Body Text Car,Texto independiente Car Car Car"/>
    <w:basedOn w:val="Fuentedeprrafopredeter"/>
    <w:link w:val="Textoindependiente"/>
    <w:rsid w:val="00F75A3A"/>
    <w:rPr>
      <w:rFonts w:ascii="Arial MT" w:eastAsia="Arial MT" w:hAnsi="Arial MT" w:cs="Arial MT"/>
      <w:kern w:val="0"/>
      <w:sz w:val="18"/>
      <w:szCs w:val="18"/>
      <w:lang w:val="es-ES" w:eastAsia="es-CO"/>
    </w:rPr>
  </w:style>
  <w:style w:type="paragraph" w:customStyle="1" w:styleId="TableParagraph">
    <w:name w:val="Table Paragraph"/>
    <w:basedOn w:val="Normal"/>
    <w:uiPriority w:val="1"/>
    <w:qFormat/>
    <w:rsid w:val="00F75A3A"/>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link w:val="Sinespaciado"/>
    <w:uiPriority w:val="1"/>
    <w:rsid w:val="00F75A3A"/>
    <w:rPr>
      <w:rFonts w:ascii="Arial" w:eastAsia="Times New Roman" w:hAnsi="Arial" w:cs="Times New Roman"/>
      <w:kern w:val="0"/>
      <w:szCs w:val="24"/>
      <w:lang w:eastAsia="es-ES"/>
    </w:rPr>
  </w:style>
  <w:style w:type="character" w:customStyle="1" w:styleId="andes-tablecolumn--value">
    <w:name w:val="andes-table__column--value"/>
    <w:basedOn w:val="Fuentedeprrafopredeter"/>
    <w:rsid w:val="00F75A3A"/>
  </w:style>
  <w:style w:type="paragraph" w:customStyle="1" w:styleId="ui-vpp-highlighted-specsfeatures-list-item">
    <w:name w:val="ui-vpp-highlighted-specs__features-list-item"/>
    <w:basedOn w:val="Normal"/>
    <w:rsid w:val="00F75A3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75A3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pPr>
      <w:spacing w:after="0" w:line="240" w:lineRule="auto"/>
    </w:pPr>
    <w:rPr>
      <w:rFonts w:ascii="Calibri" w:eastAsia="Calibri" w:hAnsi="Calibri" w:cs="Calibri"/>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8" Type="http://schemas.openxmlformats.org/officeDocument/2006/relationships/image" Target="media/image2.jpg"/><Relationship Id="rId7" Type="http://schemas.openxmlformats.org/officeDocument/2006/relationships/image" Target="media/image7.png"/><Relationship Id="rId1" Type="http://schemas.openxmlformats.org/officeDocument/2006/relationships/image" Target="media/image1.png"/><Relationship Id="rId6" Type="http://schemas.openxmlformats.org/officeDocument/2006/relationships/image" Target="media/image9.png"/><Relationship Id="rId10" Type="http://schemas.openxmlformats.org/officeDocument/2006/relationships/image" Target="media/image5.png"/><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vB84QXYWF7M7W/RDz2d8oK+evw==">CgMxLjAyCmlkLjMwajB6bGwyCWguMWZvYjl0ZTIKaWQuM3pueXNoNzgAciExOExjNlJGdjQyRTU0OC1uZUI0UklWLU5LcmZFQmJTcVY=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29</Pages>
  <Words>4728</Words>
  <Characters>26009</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Rivera</dc:creator>
  <cp:lastModifiedBy>Maryuri Aranda Mera</cp:lastModifiedBy>
  <cp:revision>9</cp:revision>
  <dcterms:created xsi:type="dcterms:W3CDTF">2024-11-05T20:58:00Z</dcterms:created>
  <dcterms:modified xsi:type="dcterms:W3CDTF">2024-11-05T22:15:00Z</dcterms:modified>
</cp:coreProperties>
</file>