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0C64D1" w14:textId="77777777" w:rsidR="00C1420A" w:rsidRDefault="00C1420A" w:rsidP="009058FF">
      <w:pPr>
        <w:pStyle w:val="bloqueextremo"/>
      </w:pPr>
      <w:r>
        <w:t xml:space="preserve">     </w:t>
      </w:r>
    </w:p>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1420A" w:rsidRPr="00A87CEA" w14:paraId="3628F67E" w14:textId="77777777" w:rsidTr="00943E14">
        <w:trPr>
          <w:trHeight w:val="432"/>
          <w:jc w:val="center"/>
        </w:trPr>
        <w:tc>
          <w:tcPr>
            <w:tcW w:w="2125" w:type="dxa"/>
            <w:tcBorders>
              <w:top w:val="single" w:sz="4" w:space="0" w:color="auto"/>
              <w:left w:val="single" w:sz="4" w:space="0" w:color="auto"/>
              <w:bottom w:val="single" w:sz="4" w:space="0" w:color="auto"/>
              <w:right w:val="single" w:sz="4" w:space="0" w:color="auto"/>
            </w:tcBorders>
            <w:vAlign w:val="center"/>
          </w:tcPr>
          <w:p w14:paraId="5A8479FE" w14:textId="77777777" w:rsidR="00C1420A" w:rsidRPr="00A87CEA" w:rsidRDefault="00C1420A" w:rsidP="00943E14">
            <w:pPr>
              <w:pStyle w:val="Encabezado"/>
              <w:rPr>
                <w:sz w:val="18"/>
                <w:szCs w:val="18"/>
              </w:rPr>
            </w:pPr>
            <w:r w:rsidRPr="00A87CEA">
              <w:rPr>
                <w:sz w:val="18"/>
                <w:szCs w:val="18"/>
              </w:rPr>
              <w:t xml:space="preserve">  </w:t>
            </w:r>
          </w:p>
          <w:p w14:paraId="2748FDD6" w14:textId="2F019304" w:rsidR="00C1420A" w:rsidRPr="00A87CEA" w:rsidRDefault="00C1420A" w:rsidP="00627017">
            <w:pPr>
              <w:pStyle w:val="Encabezado"/>
              <w:rPr>
                <w:b/>
                <w:sz w:val="18"/>
                <w:szCs w:val="18"/>
              </w:rPr>
            </w:pPr>
            <w:r w:rsidRPr="00A87CEA">
              <w:rPr>
                <w:sz w:val="18"/>
                <w:szCs w:val="18"/>
              </w:rPr>
              <w:t xml:space="preserve"> Página </w:t>
            </w:r>
            <w:r w:rsidRPr="00A87CEA">
              <w:rPr>
                <w:b/>
                <w:sz w:val="18"/>
                <w:szCs w:val="18"/>
              </w:rPr>
              <w:fldChar w:fldCharType="begin"/>
            </w:r>
            <w:r w:rsidRPr="00A87CEA">
              <w:rPr>
                <w:b/>
                <w:sz w:val="18"/>
                <w:szCs w:val="18"/>
              </w:rPr>
              <w:instrText>PAGE</w:instrText>
            </w:r>
            <w:r w:rsidRPr="00A87CEA">
              <w:rPr>
                <w:b/>
                <w:sz w:val="18"/>
                <w:szCs w:val="18"/>
              </w:rPr>
              <w:fldChar w:fldCharType="separate"/>
            </w:r>
            <w:r w:rsidR="004E44D1">
              <w:rPr>
                <w:b/>
                <w:noProof/>
                <w:sz w:val="18"/>
                <w:szCs w:val="18"/>
              </w:rPr>
              <w:t>1</w:t>
            </w:r>
            <w:r w:rsidRPr="00A87CEA">
              <w:rPr>
                <w:b/>
                <w:sz w:val="18"/>
                <w:szCs w:val="18"/>
              </w:rPr>
              <w:fldChar w:fldCharType="end"/>
            </w:r>
            <w:r w:rsidRPr="00A87CEA">
              <w:rPr>
                <w:sz w:val="18"/>
                <w:szCs w:val="18"/>
              </w:rPr>
              <w:t xml:space="preserve"> de </w:t>
            </w:r>
            <w:r w:rsidR="00677251">
              <w:rPr>
                <w:sz w:val="18"/>
                <w:szCs w:val="18"/>
              </w:rPr>
              <w:t>1</w:t>
            </w:r>
            <w:r w:rsidR="003F0F56">
              <w:rPr>
                <w:sz w:val="18"/>
                <w:szCs w:val="18"/>
              </w:rPr>
              <w:t>4</w:t>
            </w:r>
          </w:p>
        </w:tc>
        <w:tc>
          <w:tcPr>
            <w:tcW w:w="5670" w:type="dxa"/>
            <w:vMerge w:val="restart"/>
            <w:tcBorders>
              <w:left w:val="single" w:sz="4" w:space="0" w:color="auto"/>
            </w:tcBorders>
            <w:vAlign w:val="center"/>
          </w:tcPr>
          <w:p w14:paraId="363EB82F" w14:textId="77777777" w:rsidR="00C1420A" w:rsidRPr="00A87CEA" w:rsidRDefault="00C1420A" w:rsidP="00943E14">
            <w:pPr>
              <w:jc w:val="center"/>
              <w:rPr>
                <w:sz w:val="18"/>
                <w:szCs w:val="18"/>
              </w:rPr>
            </w:pPr>
            <w:r w:rsidRPr="00A87CEA">
              <w:rPr>
                <w:sz w:val="18"/>
                <w:szCs w:val="18"/>
              </w:rPr>
              <w:t>PROCESO ADQUIRIR BIENES Y SERVICIOS</w:t>
            </w:r>
          </w:p>
        </w:tc>
        <w:tc>
          <w:tcPr>
            <w:tcW w:w="2458" w:type="dxa"/>
            <w:vMerge w:val="restart"/>
          </w:tcPr>
          <w:p w14:paraId="1F2CBAD1" w14:textId="77777777" w:rsidR="00C1420A" w:rsidRPr="00A87CEA" w:rsidRDefault="00C1420A" w:rsidP="00943E14">
            <w:pPr>
              <w:jc w:val="center"/>
              <w:rPr>
                <w:noProof/>
                <w:sz w:val="24"/>
                <w:szCs w:val="24"/>
                <w:lang w:val="es-CO" w:eastAsia="es-CO"/>
              </w:rPr>
            </w:pPr>
          </w:p>
          <w:p w14:paraId="1207B24E" w14:textId="77777777" w:rsidR="00C1420A" w:rsidRPr="00A87CEA" w:rsidRDefault="00C1420A" w:rsidP="00943E14">
            <w:pPr>
              <w:jc w:val="center"/>
              <w:rPr>
                <w:noProof/>
                <w:sz w:val="24"/>
                <w:szCs w:val="24"/>
                <w:lang w:val="es-CO" w:eastAsia="es-CO"/>
              </w:rPr>
            </w:pPr>
            <w:r w:rsidRPr="00A87CEA">
              <w:rPr>
                <w:noProof/>
                <w:sz w:val="24"/>
                <w:szCs w:val="24"/>
                <w:lang w:val="es-CO" w:eastAsia="es-CO"/>
              </w:rPr>
              <w:drawing>
                <wp:inline distT="0" distB="0" distL="0" distR="0" wp14:anchorId="555054DD" wp14:editId="05D48C50">
                  <wp:extent cx="914400" cy="558266"/>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914677" cy="558435"/>
                          </a:xfrm>
                          <a:prstGeom prst="rect">
                            <a:avLst/>
                          </a:prstGeom>
                          <a:noFill/>
                          <a:ln w="9525">
                            <a:noFill/>
                            <a:miter lim="800000"/>
                            <a:headEnd/>
                            <a:tailEnd/>
                          </a:ln>
                        </pic:spPr>
                      </pic:pic>
                    </a:graphicData>
                  </a:graphic>
                </wp:inline>
              </w:drawing>
            </w:r>
          </w:p>
          <w:p w14:paraId="4C500DA9" w14:textId="77777777" w:rsidR="00C1420A" w:rsidRPr="00A87CEA" w:rsidRDefault="00C1420A" w:rsidP="00943E14">
            <w:pPr>
              <w:jc w:val="center"/>
              <w:rPr>
                <w:sz w:val="24"/>
                <w:szCs w:val="24"/>
              </w:rPr>
            </w:pPr>
            <w:r w:rsidRPr="00A87CEA">
              <w:rPr>
                <w:noProof/>
                <w:sz w:val="18"/>
                <w:szCs w:val="18"/>
                <w:lang w:val="es-CO" w:eastAsia="es-CO"/>
              </w:rPr>
              <w:t>POLICÍA</w:t>
            </w:r>
            <w:r w:rsidRPr="00A87CEA">
              <w:rPr>
                <w:noProof/>
                <w:sz w:val="24"/>
                <w:szCs w:val="24"/>
                <w:lang w:val="es-CO" w:eastAsia="es-CO"/>
              </w:rPr>
              <w:t xml:space="preserve"> </w:t>
            </w:r>
            <w:r w:rsidRPr="00A87CEA">
              <w:rPr>
                <w:noProof/>
                <w:sz w:val="18"/>
                <w:szCs w:val="18"/>
                <w:lang w:val="es-CO" w:eastAsia="es-CO"/>
              </w:rPr>
              <w:t>NACIONAL</w:t>
            </w:r>
          </w:p>
        </w:tc>
      </w:tr>
      <w:tr w:rsidR="00C1420A" w:rsidRPr="00A87CEA" w14:paraId="7030F8D4" w14:textId="77777777" w:rsidTr="00943E14">
        <w:trPr>
          <w:trHeight w:val="229"/>
          <w:jc w:val="center"/>
        </w:trPr>
        <w:tc>
          <w:tcPr>
            <w:tcW w:w="2125" w:type="dxa"/>
            <w:tcBorders>
              <w:top w:val="single" w:sz="4" w:space="0" w:color="auto"/>
              <w:left w:val="single" w:sz="4" w:space="0" w:color="auto"/>
              <w:bottom w:val="single" w:sz="4" w:space="0" w:color="auto"/>
              <w:right w:val="single" w:sz="4" w:space="0" w:color="auto"/>
            </w:tcBorders>
            <w:vAlign w:val="center"/>
          </w:tcPr>
          <w:p w14:paraId="5C852167" w14:textId="77777777" w:rsidR="00C1420A" w:rsidRPr="00A87CEA" w:rsidRDefault="00C1420A" w:rsidP="00943E14">
            <w:pPr>
              <w:rPr>
                <w:b/>
                <w:sz w:val="18"/>
                <w:szCs w:val="18"/>
              </w:rPr>
            </w:pPr>
            <w:r w:rsidRPr="00A87CEA">
              <w:rPr>
                <w:b/>
                <w:sz w:val="18"/>
                <w:szCs w:val="18"/>
              </w:rPr>
              <w:t>Código: 2BS-FR-0034</w:t>
            </w:r>
          </w:p>
        </w:tc>
        <w:tc>
          <w:tcPr>
            <w:tcW w:w="5670" w:type="dxa"/>
            <w:vMerge/>
            <w:tcBorders>
              <w:left w:val="single" w:sz="4" w:space="0" w:color="auto"/>
            </w:tcBorders>
            <w:vAlign w:val="center"/>
          </w:tcPr>
          <w:p w14:paraId="7A5F6041" w14:textId="77777777" w:rsidR="00C1420A" w:rsidRPr="00A87CEA" w:rsidRDefault="00C1420A" w:rsidP="00943E14">
            <w:pPr>
              <w:jc w:val="center"/>
              <w:rPr>
                <w:sz w:val="24"/>
                <w:szCs w:val="24"/>
              </w:rPr>
            </w:pPr>
          </w:p>
        </w:tc>
        <w:tc>
          <w:tcPr>
            <w:tcW w:w="2458" w:type="dxa"/>
            <w:vMerge/>
          </w:tcPr>
          <w:p w14:paraId="37FC96C6" w14:textId="77777777" w:rsidR="00C1420A" w:rsidRPr="00A87CEA" w:rsidRDefault="00C1420A" w:rsidP="00943E14">
            <w:pPr>
              <w:rPr>
                <w:sz w:val="24"/>
                <w:szCs w:val="24"/>
              </w:rPr>
            </w:pPr>
          </w:p>
        </w:tc>
      </w:tr>
      <w:tr w:rsidR="00C1420A" w:rsidRPr="00A87CEA" w14:paraId="7C41D1A7" w14:textId="77777777" w:rsidTr="00943E14">
        <w:trPr>
          <w:trHeight w:val="344"/>
          <w:jc w:val="center"/>
        </w:trPr>
        <w:tc>
          <w:tcPr>
            <w:tcW w:w="2125" w:type="dxa"/>
            <w:tcBorders>
              <w:top w:val="single" w:sz="4" w:space="0" w:color="auto"/>
            </w:tcBorders>
            <w:vAlign w:val="center"/>
          </w:tcPr>
          <w:p w14:paraId="21C6C11F" w14:textId="77777777" w:rsidR="00C1420A" w:rsidRPr="00A87CEA" w:rsidRDefault="00C1420A" w:rsidP="00943E14">
            <w:pPr>
              <w:rPr>
                <w:b/>
                <w:sz w:val="18"/>
                <w:szCs w:val="18"/>
              </w:rPr>
            </w:pPr>
            <w:r w:rsidRPr="00A87CEA">
              <w:rPr>
                <w:b/>
                <w:sz w:val="18"/>
                <w:szCs w:val="18"/>
              </w:rPr>
              <w:t>Fecha:  27/06/2012</w:t>
            </w:r>
          </w:p>
        </w:tc>
        <w:tc>
          <w:tcPr>
            <w:tcW w:w="5670" w:type="dxa"/>
            <w:vMerge w:val="restart"/>
            <w:vAlign w:val="center"/>
          </w:tcPr>
          <w:p w14:paraId="60EB8F83" w14:textId="77777777" w:rsidR="00C1420A" w:rsidRPr="00A87CEA" w:rsidRDefault="00C1420A" w:rsidP="00943E14">
            <w:pPr>
              <w:jc w:val="center"/>
              <w:rPr>
                <w:sz w:val="18"/>
                <w:szCs w:val="18"/>
              </w:rPr>
            </w:pPr>
            <w:r w:rsidRPr="00A87CEA">
              <w:rPr>
                <w:sz w:val="18"/>
                <w:szCs w:val="18"/>
              </w:rPr>
              <w:t>ACEPTACION DE OFERTA MINIMA CUANTIA</w:t>
            </w:r>
          </w:p>
        </w:tc>
        <w:tc>
          <w:tcPr>
            <w:tcW w:w="2458" w:type="dxa"/>
            <w:vMerge/>
          </w:tcPr>
          <w:p w14:paraId="47ED78D8" w14:textId="77777777" w:rsidR="00C1420A" w:rsidRPr="00A87CEA" w:rsidRDefault="00C1420A" w:rsidP="00943E14">
            <w:pPr>
              <w:rPr>
                <w:sz w:val="24"/>
                <w:szCs w:val="24"/>
              </w:rPr>
            </w:pPr>
          </w:p>
        </w:tc>
      </w:tr>
      <w:tr w:rsidR="00C1420A" w:rsidRPr="00A87CEA" w14:paraId="1D8E4CD7" w14:textId="77777777" w:rsidTr="00943E14">
        <w:trPr>
          <w:trHeight w:val="278"/>
          <w:jc w:val="center"/>
        </w:trPr>
        <w:tc>
          <w:tcPr>
            <w:tcW w:w="2125" w:type="dxa"/>
            <w:vAlign w:val="center"/>
          </w:tcPr>
          <w:p w14:paraId="0414F60C" w14:textId="77777777" w:rsidR="00C1420A" w:rsidRPr="00A87CEA" w:rsidRDefault="00C1420A" w:rsidP="00943E14">
            <w:pPr>
              <w:rPr>
                <w:b/>
                <w:sz w:val="18"/>
                <w:szCs w:val="18"/>
              </w:rPr>
            </w:pPr>
            <w:r w:rsidRPr="00A87CEA">
              <w:rPr>
                <w:b/>
                <w:sz w:val="18"/>
                <w:szCs w:val="18"/>
              </w:rPr>
              <w:t>Versión: 1</w:t>
            </w:r>
          </w:p>
        </w:tc>
        <w:tc>
          <w:tcPr>
            <w:tcW w:w="5670" w:type="dxa"/>
            <w:vMerge/>
          </w:tcPr>
          <w:p w14:paraId="332FDFEF" w14:textId="77777777" w:rsidR="00C1420A" w:rsidRPr="00A87CEA" w:rsidRDefault="00C1420A" w:rsidP="00943E14">
            <w:pPr>
              <w:rPr>
                <w:sz w:val="24"/>
                <w:szCs w:val="24"/>
              </w:rPr>
            </w:pPr>
          </w:p>
        </w:tc>
        <w:tc>
          <w:tcPr>
            <w:tcW w:w="2458" w:type="dxa"/>
            <w:vMerge/>
          </w:tcPr>
          <w:p w14:paraId="4EAEA8CB" w14:textId="77777777" w:rsidR="00C1420A" w:rsidRPr="00A87CEA" w:rsidRDefault="00C1420A" w:rsidP="00943E14">
            <w:pPr>
              <w:rPr>
                <w:sz w:val="24"/>
                <w:szCs w:val="24"/>
              </w:rPr>
            </w:pPr>
          </w:p>
        </w:tc>
      </w:tr>
    </w:tbl>
    <w:p w14:paraId="77268674" w14:textId="77777777" w:rsidR="00704369" w:rsidRPr="000D1AB4" w:rsidRDefault="00704369" w:rsidP="00C1420A">
      <w:pPr>
        <w:pStyle w:val="Puesto"/>
        <w:rPr>
          <w:rFonts w:cs="Arial"/>
          <w:sz w:val="12"/>
        </w:rPr>
      </w:pPr>
    </w:p>
    <w:p w14:paraId="1C0112BE" w14:textId="77777777" w:rsidR="00DF264D" w:rsidRDefault="00C1420A" w:rsidP="00C1420A">
      <w:pPr>
        <w:pStyle w:val="Puesto"/>
        <w:rPr>
          <w:rFonts w:cs="Arial"/>
          <w:sz w:val="20"/>
        </w:rPr>
      </w:pPr>
      <w:r w:rsidRPr="00E41401">
        <w:rPr>
          <w:rFonts w:cs="Arial"/>
          <w:sz w:val="20"/>
        </w:rPr>
        <w:t>POLICIA METROPOLITANA SAN JUAN DE PASTO</w:t>
      </w:r>
    </w:p>
    <w:p w14:paraId="7038CD93" w14:textId="77777777" w:rsidR="00C1420A" w:rsidRPr="00E41401" w:rsidRDefault="00704369" w:rsidP="00C1420A">
      <w:pPr>
        <w:pStyle w:val="Puesto"/>
        <w:rPr>
          <w:rFonts w:cs="Arial"/>
          <w:sz w:val="20"/>
        </w:rPr>
      </w:pPr>
      <w:r w:rsidRPr="00E41401">
        <w:rPr>
          <w:rFonts w:cs="Arial"/>
          <w:sz w:val="20"/>
        </w:rPr>
        <w:t>UNIDAD PRESTADORA DE SALUD</w:t>
      </w:r>
      <w:r w:rsidR="00C1420A" w:rsidRPr="00E41401">
        <w:rPr>
          <w:rFonts w:cs="Arial"/>
          <w:sz w:val="20"/>
        </w:rPr>
        <w:t xml:space="preserve"> NARIÑO</w:t>
      </w:r>
    </w:p>
    <w:p w14:paraId="4E337657" w14:textId="77777777" w:rsidR="00C1420A" w:rsidRPr="00CF4FAC" w:rsidRDefault="00C1420A" w:rsidP="00C1420A">
      <w:pPr>
        <w:pStyle w:val="Puesto"/>
        <w:rPr>
          <w:rFonts w:cs="Arial"/>
          <w:sz w:val="20"/>
        </w:rPr>
      </w:pPr>
      <w:r w:rsidRPr="00B54042">
        <w:rPr>
          <w:rFonts w:cs="Arial"/>
          <w:sz w:val="20"/>
        </w:rPr>
        <w:t xml:space="preserve">CARTA DE ACEPTACION DE </w:t>
      </w:r>
      <w:r w:rsidRPr="00CF4FAC">
        <w:rPr>
          <w:rFonts w:cs="Arial"/>
          <w:sz w:val="20"/>
        </w:rPr>
        <w:t>LA OFERTA</w:t>
      </w:r>
    </w:p>
    <w:p w14:paraId="274FBDDA" w14:textId="1F1E3689" w:rsidR="00C1420A" w:rsidRPr="00E41401" w:rsidRDefault="00C1420A" w:rsidP="00C1420A">
      <w:pPr>
        <w:pStyle w:val="Puesto"/>
        <w:rPr>
          <w:rFonts w:cs="Arial"/>
          <w:sz w:val="20"/>
        </w:rPr>
      </w:pPr>
      <w:r w:rsidRPr="00CF4FAC">
        <w:rPr>
          <w:rFonts w:cs="Arial"/>
          <w:sz w:val="20"/>
        </w:rPr>
        <w:t xml:space="preserve">CONTRATO DE </w:t>
      </w:r>
      <w:r w:rsidR="00EA1D2B">
        <w:rPr>
          <w:rFonts w:cs="Arial"/>
          <w:sz w:val="20"/>
        </w:rPr>
        <w:t xml:space="preserve">PRESTACION DE SERVICIOS </w:t>
      </w:r>
      <w:r w:rsidRPr="00CF4FAC">
        <w:rPr>
          <w:rFonts w:cs="Arial"/>
          <w:sz w:val="20"/>
        </w:rPr>
        <w:t xml:space="preserve">No </w:t>
      </w:r>
      <w:r w:rsidR="00DF264D" w:rsidRPr="00CF4FAC">
        <w:rPr>
          <w:rFonts w:cs="Arial"/>
          <w:sz w:val="20"/>
        </w:rPr>
        <w:t>94-</w:t>
      </w:r>
      <w:r w:rsidR="00EA1D2B">
        <w:rPr>
          <w:rFonts w:cs="Arial"/>
          <w:sz w:val="20"/>
        </w:rPr>
        <w:t>7</w:t>
      </w:r>
      <w:r w:rsidR="004F5F65" w:rsidRPr="00CF4FAC">
        <w:rPr>
          <w:rFonts w:cs="Arial"/>
          <w:sz w:val="20"/>
        </w:rPr>
        <w:t>-</w:t>
      </w:r>
      <w:r w:rsidR="00A50F9A">
        <w:rPr>
          <w:rFonts w:cs="Arial"/>
          <w:sz w:val="20"/>
        </w:rPr>
        <w:t>20090</w:t>
      </w:r>
      <w:r w:rsidR="009C0B00" w:rsidRPr="00CF4FAC">
        <w:rPr>
          <w:rFonts w:cs="Arial"/>
          <w:sz w:val="20"/>
        </w:rPr>
        <w:t>-</w:t>
      </w:r>
      <w:r w:rsidR="00EC02A4">
        <w:rPr>
          <w:rFonts w:cs="Arial"/>
          <w:sz w:val="20"/>
        </w:rPr>
        <w:t>2024</w:t>
      </w:r>
    </w:p>
    <w:p w14:paraId="39330A4B" w14:textId="77777777" w:rsidR="00C1420A" w:rsidRDefault="00C1420A" w:rsidP="00C1420A">
      <w:pPr>
        <w:rPr>
          <w:color w:val="000000"/>
          <w:lang w:val="es-CO"/>
        </w:rPr>
      </w:pPr>
    </w:p>
    <w:p w14:paraId="761EBEA0" w14:textId="372DF282" w:rsidR="00C1420A" w:rsidRPr="00F20215" w:rsidRDefault="00C1420A" w:rsidP="00C1420A">
      <w:pPr>
        <w:ind w:left="-284"/>
        <w:rPr>
          <w:b/>
          <w:color w:val="000000"/>
          <w:lang w:val="es-CO"/>
        </w:rPr>
      </w:pPr>
      <w:r w:rsidRPr="00F20215">
        <w:rPr>
          <w:b/>
          <w:color w:val="000000"/>
          <w:lang w:val="es-CO"/>
        </w:rPr>
        <w:t xml:space="preserve">N° </w:t>
      </w:r>
      <w:r w:rsidR="00CD34DD">
        <w:rPr>
          <w:b/>
          <w:color w:val="000000"/>
          <w:lang w:val="es-CO"/>
        </w:rPr>
        <w:t>G</w:t>
      </w:r>
      <w:r w:rsidR="00704369" w:rsidRPr="00F20215">
        <w:rPr>
          <w:b/>
          <w:color w:val="000000"/>
          <w:lang w:val="es-CO"/>
        </w:rPr>
        <w:t>S-</w:t>
      </w:r>
      <w:r w:rsidR="009058FF">
        <w:rPr>
          <w:b/>
          <w:color w:val="000000"/>
          <w:lang w:val="es-CO"/>
        </w:rPr>
        <w:t>2024</w:t>
      </w:r>
      <w:r w:rsidRPr="00F20215">
        <w:rPr>
          <w:b/>
          <w:color w:val="000000"/>
          <w:lang w:val="es-CO"/>
        </w:rPr>
        <w:t xml:space="preserve">-             </w:t>
      </w:r>
      <w:r w:rsidR="00F20215" w:rsidRPr="00F20215">
        <w:rPr>
          <w:b/>
          <w:color w:val="000000"/>
          <w:lang w:val="es-CO"/>
        </w:rPr>
        <w:t xml:space="preserve">  </w:t>
      </w:r>
      <w:r w:rsidRPr="00F20215">
        <w:rPr>
          <w:b/>
          <w:color w:val="000000"/>
          <w:lang w:val="es-CO"/>
        </w:rPr>
        <w:t xml:space="preserve">                          </w:t>
      </w:r>
      <w:r w:rsidR="00704369" w:rsidRPr="00F20215">
        <w:rPr>
          <w:b/>
          <w:color w:val="000000"/>
          <w:lang w:val="es-CO"/>
        </w:rPr>
        <w:t>/UPRES- JEFA</w:t>
      </w:r>
      <w:r w:rsidRPr="00F20215">
        <w:rPr>
          <w:b/>
          <w:color w:val="000000"/>
          <w:lang w:val="es-CO"/>
        </w:rPr>
        <w:t>D 17.2</w:t>
      </w:r>
    </w:p>
    <w:p w14:paraId="14840919" w14:textId="77777777" w:rsidR="00C1420A" w:rsidRDefault="00C1420A" w:rsidP="00C1420A">
      <w:pPr>
        <w:ind w:left="-284"/>
        <w:rPr>
          <w:color w:val="000000"/>
          <w:lang w:val="es-CO"/>
        </w:rPr>
      </w:pPr>
    </w:p>
    <w:p w14:paraId="78E77DED" w14:textId="77777777" w:rsidR="004228B2" w:rsidRDefault="004228B2" w:rsidP="00C1420A">
      <w:pPr>
        <w:ind w:left="-284"/>
        <w:rPr>
          <w:color w:val="000000"/>
          <w:lang w:val="es-CO"/>
        </w:rPr>
      </w:pPr>
    </w:p>
    <w:p w14:paraId="285DB90F" w14:textId="77777777" w:rsidR="00C1420A" w:rsidRPr="00E41401" w:rsidRDefault="00C1420A" w:rsidP="00C1420A">
      <w:pPr>
        <w:ind w:left="-284"/>
        <w:rPr>
          <w:color w:val="000000"/>
        </w:rPr>
      </w:pPr>
      <w:r w:rsidRPr="00E41401">
        <w:rPr>
          <w:color w:val="000000"/>
        </w:rPr>
        <w:t xml:space="preserve">San Juan de Pasto, </w:t>
      </w:r>
    </w:p>
    <w:p w14:paraId="0B39E75A" w14:textId="77777777" w:rsidR="00EA1D2B" w:rsidRDefault="00EA1D2B" w:rsidP="00C1420A">
      <w:pPr>
        <w:ind w:left="-284"/>
      </w:pPr>
      <w:bookmarkStart w:id="0" w:name="_GoBack"/>
      <w:bookmarkEnd w:id="0"/>
    </w:p>
    <w:p w14:paraId="63D6DE8A" w14:textId="77777777" w:rsidR="004228B2" w:rsidRDefault="004228B2" w:rsidP="00C1420A">
      <w:pPr>
        <w:ind w:left="-284"/>
      </w:pPr>
    </w:p>
    <w:p w14:paraId="141F84F8" w14:textId="62161C47" w:rsidR="00C1420A" w:rsidRPr="00A123AD" w:rsidRDefault="00F854F6" w:rsidP="00C1420A">
      <w:pPr>
        <w:ind w:left="-284"/>
      </w:pPr>
      <w:r w:rsidRPr="00A123AD">
        <w:t>Señor</w:t>
      </w:r>
      <w:r w:rsidR="00C1420A" w:rsidRPr="00A123AD">
        <w:t>:</w:t>
      </w:r>
    </w:p>
    <w:p w14:paraId="5A356916" w14:textId="04F89186" w:rsidR="00FD73D7" w:rsidRPr="00CE64F9" w:rsidRDefault="00CE64F9" w:rsidP="00F20215">
      <w:pPr>
        <w:ind w:left="-284"/>
        <w:rPr>
          <w:b/>
        </w:rPr>
      </w:pPr>
      <w:r w:rsidRPr="00CE64F9">
        <w:rPr>
          <w:sz w:val="18"/>
          <w:szCs w:val="18"/>
          <w:shd w:val="clear" w:color="auto" w:fill="F9F9F9"/>
        </w:rPr>
        <w:t>JORGE ESTEBAN GARZON PAREDES</w:t>
      </w:r>
      <w:r w:rsidR="00651E1F" w:rsidRPr="00CE64F9">
        <w:rPr>
          <w:b/>
          <w:bCs/>
          <w:lang w:val="es-CO"/>
        </w:rPr>
        <w:t xml:space="preserve"> </w:t>
      </w:r>
      <w:r w:rsidR="00B24EF3" w:rsidRPr="00CE64F9">
        <w:rPr>
          <w:b/>
          <w:bCs/>
          <w:lang w:val="es-CO"/>
        </w:rPr>
        <w:t xml:space="preserve"> </w:t>
      </w:r>
    </w:p>
    <w:p w14:paraId="71A5461A" w14:textId="1D0E73EA" w:rsidR="005C3328" w:rsidRPr="000D5C9E" w:rsidRDefault="00C1420A" w:rsidP="00F20215">
      <w:pPr>
        <w:ind w:left="-284"/>
        <w:rPr>
          <w:b/>
        </w:rPr>
      </w:pPr>
      <w:r w:rsidRPr="000D5C9E">
        <w:t xml:space="preserve">Representante Legal </w:t>
      </w:r>
      <w:r w:rsidR="00520B86" w:rsidRPr="009B4312">
        <w:rPr>
          <w:bCs/>
        </w:rPr>
        <w:t>TEKNIIKA KOR S.A.S</w:t>
      </w:r>
      <w:r w:rsidR="00520B86" w:rsidRPr="000D5C9E">
        <w:rPr>
          <w:b/>
          <w:bCs/>
        </w:rPr>
        <w:t>.</w:t>
      </w:r>
    </w:p>
    <w:p w14:paraId="4B07723B" w14:textId="378AD46E" w:rsidR="000D5C9E" w:rsidRPr="000D5C9E" w:rsidRDefault="00DD438D" w:rsidP="00F20215">
      <w:pPr>
        <w:ind w:left="-284"/>
        <w:rPr>
          <w:color w:val="000000" w:themeColor="text1"/>
        </w:rPr>
      </w:pPr>
      <w:r w:rsidRPr="000D5C9E">
        <w:rPr>
          <w:color w:val="000000" w:themeColor="text1"/>
        </w:rPr>
        <w:t xml:space="preserve">Dirección: </w:t>
      </w:r>
      <w:r w:rsidR="00C6620D">
        <w:t>Cra 25 No. 19-23 Centro Comercial Sebastián de Benalcázar Torre A Oficina 401</w:t>
      </w:r>
    </w:p>
    <w:p w14:paraId="7D7BB26C" w14:textId="7D97D174" w:rsidR="00651E1F" w:rsidRPr="000D5C9E" w:rsidRDefault="00F20215" w:rsidP="00F20215">
      <w:pPr>
        <w:ind w:left="-284"/>
        <w:rPr>
          <w:rFonts w:eastAsiaTheme="minorHAnsi"/>
          <w:color w:val="000000" w:themeColor="text1"/>
          <w:lang w:val="es-CO" w:eastAsia="en-US"/>
        </w:rPr>
      </w:pPr>
      <w:r w:rsidRPr="000D5C9E">
        <w:rPr>
          <w:color w:val="000000" w:themeColor="text1"/>
        </w:rPr>
        <w:t xml:space="preserve">Tel: </w:t>
      </w:r>
      <w:r w:rsidR="00B13773" w:rsidRPr="00B13773">
        <w:rPr>
          <w:color w:val="000000" w:themeColor="text1"/>
        </w:rPr>
        <w:t>320 598 8076</w:t>
      </w:r>
      <w:r w:rsidR="000D5C9E" w:rsidRPr="000D5C9E">
        <w:rPr>
          <w:color w:val="000000" w:themeColor="text1"/>
        </w:rPr>
        <w:cr/>
      </w:r>
      <w:r w:rsidR="00F26D55">
        <w:rPr>
          <w:color w:val="000000" w:themeColor="text1"/>
        </w:rPr>
        <w:t>Correo</w:t>
      </w:r>
      <w:r w:rsidR="00651E1F" w:rsidRPr="000D5C9E">
        <w:rPr>
          <w:color w:val="000000" w:themeColor="text1"/>
        </w:rPr>
        <w:t xml:space="preserve"> electrónico: </w:t>
      </w:r>
      <w:r w:rsidR="000D5C9E" w:rsidRPr="000D5C9E">
        <w:rPr>
          <w:color w:val="000000" w:themeColor="text1"/>
        </w:rPr>
        <w:t>jorge@zentry.com.co</w:t>
      </w:r>
    </w:p>
    <w:p w14:paraId="4961A518" w14:textId="36D7C642" w:rsidR="00F20215" w:rsidRDefault="002B0654" w:rsidP="00F20215">
      <w:pPr>
        <w:ind w:left="-284"/>
        <w:rPr>
          <w:color w:val="000000"/>
        </w:rPr>
      </w:pPr>
      <w:r>
        <w:rPr>
          <w:color w:val="000000"/>
        </w:rPr>
        <w:t>Pasto</w:t>
      </w:r>
    </w:p>
    <w:p w14:paraId="070A7283" w14:textId="77777777" w:rsidR="002B0654" w:rsidRDefault="002B0654" w:rsidP="00F20215">
      <w:pPr>
        <w:ind w:left="-284"/>
        <w:rPr>
          <w:color w:val="000000"/>
        </w:rPr>
      </w:pPr>
    </w:p>
    <w:p w14:paraId="45242E46" w14:textId="77777777" w:rsidR="004228B2" w:rsidRDefault="004228B2" w:rsidP="00F20215">
      <w:pPr>
        <w:ind w:left="-284"/>
        <w:rPr>
          <w:color w:val="000000"/>
        </w:rPr>
      </w:pPr>
    </w:p>
    <w:p w14:paraId="4207776A" w14:textId="465E6E28" w:rsidR="00C1420A" w:rsidRPr="00E41401" w:rsidRDefault="00C1420A" w:rsidP="00C1420A">
      <w:pPr>
        <w:pStyle w:val="Sangradetextonormal"/>
        <w:tabs>
          <w:tab w:val="left" w:pos="9356"/>
        </w:tabs>
        <w:spacing w:after="0"/>
        <w:ind w:left="-284" w:right="-142"/>
        <w:rPr>
          <w:b/>
        </w:rPr>
      </w:pPr>
      <w:r w:rsidRPr="00E41401">
        <w:rPr>
          <w:color w:val="000000"/>
        </w:rPr>
        <w:t xml:space="preserve">Asunto: </w:t>
      </w:r>
      <w:r w:rsidR="0016683E" w:rsidRPr="00E41401">
        <w:t>Aceptación</w:t>
      </w:r>
      <w:r w:rsidR="0016683E">
        <w:t xml:space="preserve"> d</w:t>
      </w:r>
      <w:r w:rsidR="0016683E" w:rsidRPr="00E41401">
        <w:t xml:space="preserve">e Oferta Proceso </w:t>
      </w:r>
      <w:r w:rsidR="00704369" w:rsidRPr="00E41401">
        <w:rPr>
          <w:b/>
        </w:rPr>
        <w:t xml:space="preserve">PN UPRES NARIÑO MIC </w:t>
      </w:r>
      <w:r w:rsidR="00147DE5">
        <w:rPr>
          <w:b/>
        </w:rPr>
        <w:t>015</w:t>
      </w:r>
      <w:r w:rsidR="00704369" w:rsidRPr="00E41401">
        <w:rPr>
          <w:b/>
        </w:rPr>
        <w:t xml:space="preserve"> </w:t>
      </w:r>
      <w:r w:rsidR="00FE3B4B">
        <w:rPr>
          <w:b/>
        </w:rPr>
        <w:t>2024</w:t>
      </w:r>
      <w:r w:rsidRPr="00E41401">
        <w:rPr>
          <w:b/>
        </w:rPr>
        <w:t>.</w:t>
      </w:r>
    </w:p>
    <w:p w14:paraId="337CF45A" w14:textId="77777777" w:rsidR="00C1420A" w:rsidRDefault="00C1420A" w:rsidP="00C1420A">
      <w:pPr>
        <w:pStyle w:val="Sangradetextonormal"/>
        <w:tabs>
          <w:tab w:val="left" w:pos="9356"/>
        </w:tabs>
        <w:spacing w:after="0"/>
        <w:ind w:left="-284" w:right="-142"/>
        <w:rPr>
          <w:b/>
        </w:rPr>
      </w:pPr>
    </w:p>
    <w:p w14:paraId="5807F883" w14:textId="1893576E" w:rsidR="00087FA9" w:rsidRPr="007B4EFF" w:rsidRDefault="00087FA9" w:rsidP="007B4EFF">
      <w:pPr>
        <w:ind w:left="-284"/>
        <w:jc w:val="both"/>
        <w:rPr>
          <w:b/>
          <w:color w:val="000000"/>
          <w:sz w:val="22"/>
        </w:rPr>
      </w:pPr>
      <w:r w:rsidRPr="00497A7C">
        <w:rPr>
          <w:color w:val="000000"/>
          <w:sz w:val="22"/>
        </w:rPr>
        <w:t>Con toda atención me permito informarle que la propuesta presentada por usted</w:t>
      </w:r>
      <w:r w:rsidRPr="00087FA9">
        <w:rPr>
          <w:color w:val="000000"/>
          <w:sz w:val="22"/>
        </w:rPr>
        <w:t>,</w:t>
      </w:r>
      <w:r w:rsidR="004E44D1">
        <w:rPr>
          <w:color w:val="000000"/>
          <w:sz w:val="22"/>
        </w:rPr>
        <w:t xml:space="preserve"> el 27/11/ </w:t>
      </w:r>
      <w:r w:rsidRPr="00087FA9">
        <w:rPr>
          <w:color w:val="000000"/>
          <w:sz w:val="22"/>
        </w:rPr>
        <w:t>24,</w:t>
      </w:r>
      <w:r w:rsidRPr="00497A7C">
        <w:rPr>
          <w:color w:val="000000"/>
          <w:sz w:val="22"/>
        </w:rPr>
        <w:t xml:space="preserve"> dentro del proceso </w:t>
      </w:r>
      <w:r w:rsidRPr="00497A7C">
        <w:rPr>
          <w:b/>
          <w:color w:val="000000"/>
          <w:sz w:val="22"/>
        </w:rPr>
        <w:t xml:space="preserve">PN </w:t>
      </w:r>
      <w:r>
        <w:rPr>
          <w:b/>
          <w:color w:val="000000"/>
          <w:sz w:val="22"/>
        </w:rPr>
        <w:t>(UNIDAD)</w:t>
      </w:r>
      <w:r w:rsidRPr="00497A7C">
        <w:rPr>
          <w:b/>
          <w:color w:val="000000"/>
          <w:sz w:val="22"/>
        </w:rPr>
        <w:t xml:space="preserve"> MIC </w:t>
      </w:r>
      <w:r w:rsidRPr="00087FA9">
        <w:rPr>
          <w:b/>
          <w:color w:val="000000"/>
          <w:sz w:val="22"/>
        </w:rPr>
        <w:t>015 2024</w:t>
      </w:r>
      <w:r w:rsidRPr="00087FA9">
        <w:rPr>
          <w:color w:val="000000"/>
          <w:sz w:val="22"/>
        </w:rPr>
        <w:t>, cuyo</w:t>
      </w:r>
      <w:r w:rsidRPr="00497A7C">
        <w:rPr>
          <w:color w:val="000000"/>
          <w:sz w:val="22"/>
        </w:rPr>
        <w:t xml:space="preserve"> objeto es “</w:t>
      </w:r>
      <w:r w:rsidRPr="00087FA9">
        <w:rPr>
          <w:rFonts w:ascii="Tahoma" w:hAnsi="Tahoma" w:cs="Tahoma"/>
          <w:b/>
        </w:rPr>
        <w:t xml:space="preserve">ALQUILER DE SOFTWARE, HARDWARE Y HERRAMIENTAS DE </w:t>
      </w:r>
      <w:r w:rsidR="00642189" w:rsidRPr="00642189">
        <w:rPr>
          <w:rFonts w:ascii="Tahoma" w:hAnsi="Tahoma" w:cs="Tahoma"/>
          <w:b/>
        </w:rPr>
        <w:t>TELECOMU</w:t>
      </w:r>
      <w:r w:rsidR="00642189">
        <w:rPr>
          <w:rFonts w:ascii="Tahoma" w:hAnsi="Tahoma" w:cs="Tahoma"/>
          <w:b/>
        </w:rPr>
        <w:t>NICACIÓ</w:t>
      </w:r>
      <w:r w:rsidR="00642189" w:rsidRPr="00642189">
        <w:rPr>
          <w:rFonts w:ascii="Tahoma" w:hAnsi="Tahoma" w:cs="Tahoma"/>
          <w:b/>
        </w:rPr>
        <w:t xml:space="preserve">N </w:t>
      </w:r>
      <w:r w:rsidRPr="00087FA9">
        <w:rPr>
          <w:rFonts w:ascii="Tahoma" w:hAnsi="Tahoma" w:cs="Tahoma"/>
          <w:b/>
        </w:rPr>
        <w:t>PARA EL FUNCIONAMIENTO DEL CALL CENTER, AGENDAMIENTO, CONFIRMACIÓN, CANCELACIÓN Y REASIGNACIÓN DE CITAS CONSULTA EXTERNA DE LA  UNIDAD PRESTADORA DE SALUD DE NARIÑO</w:t>
      </w:r>
      <w:r w:rsidRPr="00497A7C">
        <w:rPr>
          <w:b/>
          <w:color w:val="000000"/>
          <w:sz w:val="22"/>
        </w:rPr>
        <w:t xml:space="preserve">” </w:t>
      </w:r>
      <w:r w:rsidRPr="00497A7C">
        <w:rPr>
          <w:color w:val="000000"/>
          <w:sz w:val="22"/>
        </w:rPr>
        <w:t xml:space="preserve">por la suma de </w:t>
      </w:r>
      <w:r w:rsidR="00950B95">
        <w:rPr>
          <w:b/>
          <w:color w:val="000000"/>
          <w:sz w:val="22"/>
        </w:rPr>
        <w:t xml:space="preserve">DIECISIETE </w:t>
      </w:r>
      <w:r w:rsidRPr="00087FA9">
        <w:rPr>
          <w:b/>
          <w:color w:val="000000"/>
          <w:sz w:val="22"/>
        </w:rPr>
        <w:t>MILLONES</w:t>
      </w:r>
      <w:r w:rsidR="00950B95">
        <w:rPr>
          <w:b/>
          <w:color w:val="000000"/>
          <w:sz w:val="22"/>
        </w:rPr>
        <w:t xml:space="preserve"> CUATROCIENTOS MIL</w:t>
      </w:r>
      <w:r w:rsidR="00950B95" w:rsidRPr="00087FA9">
        <w:rPr>
          <w:b/>
          <w:color w:val="000000"/>
          <w:sz w:val="22"/>
        </w:rPr>
        <w:t xml:space="preserve"> </w:t>
      </w:r>
      <w:r w:rsidRPr="00087FA9">
        <w:rPr>
          <w:b/>
          <w:color w:val="000000"/>
          <w:sz w:val="22"/>
        </w:rPr>
        <w:t>DE PESOS ($</w:t>
      </w:r>
      <w:r w:rsidR="005E6B3F">
        <w:rPr>
          <w:b/>
          <w:color w:val="000000"/>
          <w:sz w:val="22"/>
        </w:rPr>
        <w:t>17</w:t>
      </w:r>
      <w:r w:rsidRPr="00087FA9">
        <w:rPr>
          <w:b/>
          <w:color w:val="000000"/>
          <w:sz w:val="22"/>
        </w:rPr>
        <w:t>.</w:t>
      </w:r>
      <w:r w:rsidR="005E6B3F">
        <w:rPr>
          <w:b/>
          <w:color w:val="000000"/>
          <w:sz w:val="22"/>
        </w:rPr>
        <w:t>400</w:t>
      </w:r>
      <w:r w:rsidRPr="00087FA9">
        <w:rPr>
          <w:b/>
          <w:color w:val="000000"/>
          <w:sz w:val="22"/>
        </w:rPr>
        <w:t>.000</w:t>
      </w:r>
      <w:r w:rsidR="005E6B3F">
        <w:rPr>
          <w:b/>
          <w:color w:val="000000"/>
          <w:sz w:val="22"/>
        </w:rPr>
        <w:t>,00</w:t>
      </w:r>
      <w:r w:rsidRPr="00087FA9">
        <w:rPr>
          <w:b/>
          <w:color w:val="000000"/>
          <w:sz w:val="22"/>
        </w:rPr>
        <w:t>) MONED</w:t>
      </w:r>
      <w:r w:rsidR="007B4EFF">
        <w:rPr>
          <w:b/>
          <w:color w:val="000000"/>
          <w:sz w:val="22"/>
        </w:rPr>
        <w:t>A LEGAL CORRIENTE, Incluido IVA,</w:t>
      </w:r>
      <w:r w:rsidRPr="00497A7C">
        <w:rPr>
          <w:b/>
          <w:color w:val="000000"/>
          <w:sz w:val="22"/>
        </w:rPr>
        <w:t xml:space="preserve"> </w:t>
      </w:r>
      <w:r w:rsidRPr="00497A7C">
        <w:rPr>
          <w:color w:val="000000"/>
          <w:sz w:val="22"/>
        </w:rPr>
        <w:t xml:space="preserve"> ha sido aceptada por est</w:t>
      </w:r>
      <w:r w:rsidR="005B2830">
        <w:rPr>
          <w:color w:val="000000"/>
          <w:sz w:val="22"/>
        </w:rPr>
        <w:t>e</w:t>
      </w:r>
      <w:r w:rsidRPr="00497A7C">
        <w:rPr>
          <w:color w:val="000000"/>
          <w:sz w:val="22"/>
        </w:rPr>
        <w:t xml:space="preserve"> </w:t>
      </w:r>
      <w:r w:rsidR="005B2830">
        <w:rPr>
          <w:color w:val="000000"/>
          <w:sz w:val="22"/>
        </w:rPr>
        <w:t>comando</w:t>
      </w:r>
      <w:r w:rsidRPr="00497A7C">
        <w:rPr>
          <w:color w:val="000000"/>
          <w:sz w:val="22"/>
        </w:rPr>
        <w:t>, así:</w:t>
      </w:r>
    </w:p>
    <w:p w14:paraId="2816FA76" w14:textId="77777777" w:rsidR="0016683E" w:rsidRDefault="0016683E" w:rsidP="008A5A55">
      <w:pPr>
        <w:ind w:left="-284"/>
        <w:jc w:val="both"/>
        <w:rPr>
          <w:color w:val="000000"/>
        </w:rPr>
      </w:pPr>
    </w:p>
    <w:tbl>
      <w:tblPr>
        <w:tblW w:w="5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406"/>
        <w:gridCol w:w="7358"/>
      </w:tblGrid>
      <w:tr w:rsidR="00C1420A" w:rsidRPr="00C34168" w14:paraId="6E0159A0" w14:textId="77777777" w:rsidTr="008A16A1">
        <w:trPr>
          <w:trHeight w:val="175"/>
          <w:jc w:val="center"/>
        </w:trPr>
        <w:tc>
          <w:tcPr>
            <w:tcW w:w="1232" w:type="pct"/>
            <w:vAlign w:val="center"/>
          </w:tcPr>
          <w:p w14:paraId="575D6699" w14:textId="77777777" w:rsidR="00C1420A" w:rsidRPr="00C34168" w:rsidRDefault="00C1420A" w:rsidP="00943E14">
            <w:pPr>
              <w:pStyle w:val="Textoindependiente"/>
              <w:rPr>
                <w:rFonts w:cs="Arial"/>
                <w:b/>
                <w:sz w:val="20"/>
                <w:lang w:val="es-ES_tradnl"/>
              </w:rPr>
            </w:pPr>
            <w:r w:rsidRPr="00C34168">
              <w:rPr>
                <w:rFonts w:cs="Arial"/>
                <w:b/>
                <w:sz w:val="20"/>
                <w:lang w:val="es-ES_tradnl"/>
              </w:rPr>
              <w:t>CONTRATO</w:t>
            </w:r>
          </w:p>
        </w:tc>
        <w:tc>
          <w:tcPr>
            <w:tcW w:w="3768" w:type="pct"/>
            <w:vAlign w:val="center"/>
          </w:tcPr>
          <w:p w14:paraId="3535DA38" w14:textId="6B0FB5BC" w:rsidR="00C1420A" w:rsidRPr="00C34168" w:rsidRDefault="00C817D7" w:rsidP="00705544">
            <w:pPr>
              <w:pStyle w:val="Puesto"/>
              <w:jc w:val="left"/>
              <w:rPr>
                <w:rFonts w:cs="Arial"/>
                <w:color w:val="FF0000"/>
                <w:sz w:val="20"/>
              </w:rPr>
            </w:pPr>
            <w:r w:rsidRPr="00C34168">
              <w:rPr>
                <w:rFonts w:cs="Arial"/>
                <w:sz w:val="20"/>
              </w:rPr>
              <w:t>94-7-20090-2024</w:t>
            </w:r>
          </w:p>
        </w:tc>
      </w:tr>
      <w:tr w:rsidR="00C1420A" w:rsidRPr="00C34168" w14:paraId="65DEB75B" w14:textId="77777777" w:rsidTr="008A16A1">
        <w:trPr>
          <w:trHeight w:val="175"/>
          <w:jc w:val="center"/>
        </w:trPr>
        <w:tc>
          <w:tcPr>
            <w:tcW w:w="1232" w:type="pct"/>
            <w:vAlign w:val="center"/>
          </w:tcPr>
          <w:p w14:paraId="44D853AC" w14:textId="77777777" w:rsidR="00C1420A" w:rsidRPr="00C34168" w:rsidRDefault="00C1420A" w:rsidP="00943E14">
            <w:pPr>
              <w:pStyle w:val="Textoindependiente"/>
              <w:rPr>
                <w:rFonts w:cs="Arial"/>
                <w:b/>
                <w:sz w:val="20"/>
              </w:rPr>
            </w:pPr>
            <w:r w:rsidRPr="00C34168">
              <w:rPr>
                <w:rFonts w:cs="Arial"/>
                <w:b/>
                <w:sz w:val="20"/>
              </w:rPr>
              <w:t>CONTRATANTE</w:t>
            </w:r>
          </w:p>
        </w:tc>
        <w:tc>
          <w:tcPr>
            <w:tcW w:w="3768" w:type="pct"/>
            <w:vAlign w:val="center"/>
          </w:tcPr>
          <w:p w14:paraId="3A0ED3C3" w14:textId="77777777" w:rsidR="00C1420A" w:rsidRPr="00C34168" w:rsidRDefault="00C1420A" w:rsidP="00943E14">
            <w:pPr>
              <w:pStyle w:val="Textoindependiente"/>
              <w:rPr>
                <w:rFonts w:cs="Arial"/>
                <w:sz w:val="20"/>
              </w:rPr>
            </w:pPr>
            <w:r w:rsidRPr="00C34168">
              <w:rPr>
                <w:rFonts w:cs="Arial"/>
                <w:sz w:val="20"/>
              </w:rPr>
              <w:t xml:space="preserve">POLICÍA NACIONAL </w:t>
            </w:r>
          </w:p>
        </w:tc>
      </w:tr>
      <w:tr w:rsidR="000E173C" w:rsidRPr="00C34168" w14:paraId="20C315B7" w14:textId="77777777" w:rsidTr="008A16A1">
        <w:trPr>
          <w:trHeight w:val="37"/>
          <w:jc w:val="center"/>
        </w:trPr>
        <w:tc>
          <w:tcPr>
            <w:tcW w:w="1232" w:type="pct"/>
            <w:vAlign w:val="center"/>
          </w:tcPr>
          <w:p w14:paraId="2C2CFDE5" w14:textId="77777777" w:rsidR="000E173C" w:rsidRPr="00C34168" w:rsidRDefault="000E173C" w:rsidP="000E173C">
            <w:pPr>
              <w:rPr>
                <w:b/>
              </w:rPr>
            </w:pPr>
            <w:r w:rsidRPr="00C34168">
              <w:rPr>
                <w:b/>
                <w:lang w:val="pt-BR"/>
              </w:rPr>
              <w:t xml:space="preserve">ORDENADOR DEL GASTO </w:t>
            </w:r>
          </w:p>
        </w:tc>
        <w:tc>
          <w:tcPr>
            <w:tcW w:w="3768" w:type="pct"/>
            <w:vAlign w:val="center"/>
          </w:tcPr>
          <w:p w14:paraId="5514F9E1" w14:textId="532658AA" w:rsidR="000E173C" w:rsidRPr="00C34168" w:rsidRDefault="000F011B" w:rsidP="00DF1201">
            <w:r w:rsidRPr="00C34168">
              <w:t>Teniente c</w:t>
            </w:r>
            <w:r w:rsidR="000E173C" w:rsidRPr="00C34168">
              <w:t>oronel</w:t>
            </w:r>
            <w:r w:rsidR="000E173C" w:rsidRPr="00C34168">
              <w:rPr>
                <w:b/>
              </w:rPr>
              <w:t xml:space="preserve"> </w:t>
            </w:r>
            <w:r w:rsidR="00DF1201">
              <w:rPr>
                <w:b/>
              </w:rPr>
              <w:t xml:space="preserve">EDGAR </w:t>
            </w:r>
            <w:r w:rsidR="008278F2">
              <w:rPr>
                <w:b/>
              </w:rPr>
              <w:t>GE</w:t>
            </w:r>
            <w:r w:rsidR="00C07A69">
              <w:rPr>
                <w:b/>
              </w:rPr>
              <w:t xml:space="preserve">RMAN AVILA PUENTES </w:t>
            </w:r>
          </w:p>
        </w:tc>
      </w:tr>
      <w:tr w:rsidR="00CB4B55" w:rsidRPr="00C34168" w14:paraId="0E9F09F0" w14:textId="77777777" w:rsidTr="008A16A1">
        <w:trPr>
          <w:trHeight w:val="37"/>
          <w:jc w:val="center"/>
        </w:trPr>
        <w:tc>
          <w:tcPr>
            <w:tcW w:w="1232" w:type="pct"/>
            <w:vAlign w:val="center"/>
          </w:tcPr>
          <w:p w14:paraId="7724D350" w14:textId="77777777" w:rsidR="00CB4B55" w:rsidRPr="00C34168" w:rsidRDefault="00CB4B55" w:rsidP="00CB4B55">
            <w:pPr>
              <w:rPr>
                <w:b/>
              </w:rPr>
            </w:pPr>
            <w:r w:rsidRPr="00C34168">
              <w:rPr>
                <w:b/>
              </w:rPr>
              <w:t>CÉDULA DE</w:t>
            </w:r>
          </w:p>
          <w:p w14:paraId="5ACB88FD" w14:textId="77777777" w:rsidR="00CB4B55" w:rsidRPr="00C34168" w:rsidRDefault="00CB4B55" w:rsidP="00CB4B55">
            <w:pPr>
              <w:pStyle w:val="Textoindependiente"/>
              <w:rPr>
                <w:rFonts w:cs="Arial"/>
                <w:b/>
                <w:sz w:val="20"/>
              </w:rPr>
            </w:pPr>
            <w:r w:rsidRPr="00C34168">
              <w:rPr>
                <w:rFonts w:cs="Arial"/>
                <w:b/>
                <w:sz w:val="20"/>
              </w:rPr>
              <w:t>CIUDADANÍA No.</w:t>
            </w:r>
          </w:p>
        </w:tc>
        <w:tc>
          <w:tcPr>
            <w:tcW w:w="3768" w:type="pct"/>
            <w:shd w:val="clear" w:color="auto" w:fill="auto"/>
            <w:vAlign w:val="center"/>
          </w:tcPr>
          <w:p w14:paraId="4D534586" w14:textId="2F8AE31D" w:rsidR="00CB4B55" w:rsidRPr="00C34168" w:rsidRDefault="00CB4B55" w:rsidP="00CB4B55">
            <w:pPr>
              <w:pStyle w:val="Textoindependiente"/>
              <w:rPr>
                <w:rFonts w:cs="Arial"/>
                <w:sz w:val="20"/>
                <w:lang w:eastAsia="es-CO"/>
              </w:rPr>
            </w:pPr>
            <w:r w:rsidRPr="00C34168">
              <w:rPr>
                <w:rFonts w:cs="Arial"/>
                <w:sz w:val="20"/>
                <w:lang w:val="es-ES_tradnl"/>
              </w:rPr>
              <w:t>7</w:t>
            </w:r>
            <w:r w:rsidR="00280CEF" w:rsidRPr="00C34168">
              <w:rPr>
                <w:rFonts w:cs="Arial"/>
                <w:sz w:val="20"/>
                <w:lang w:val="es-ES_tradnl"/>
              </w:rPr>
              <w:t>.</w:t>
            </w:r>
            <w:r w:rsidRPr="00C34168">
              <w:rPr>
                <w:rFonts w:cs="Arial"/>
                <w:sz w:val="20"/>
                <w:lang w:val="es-ES_tradnl"/>
              </w:rPr>
              <w:t>711</w:t>
            </w:r>
            <w:r w:rsidR="00280CEF" w:rsidRPr="00C34168">
              <w:rPr>
                <w:rFonts w:cs="Arial"/>
                <w:sz w:val="20"/>
                <w:lang w:val="es-ES_tradnl"/>
              </w:rPr>
              <w:t>.</w:t>
            </w:r>
            <w:r w:rsidRPr="00C34168">
              <w:rPr>
                <w:rFonts w:cs="Arial"/>
                <w:sz w:val="20"/>
                <w:lang w:val="es-ES_tradnl"/>
              </w:rPr>
              <w:t>726 de Neiva</w:t>
            </w:r>
          </w:p>
        </w:tc>
      </w:tr>
      <w:tr w:rsidR="00CB4B55" w:rsidRPr="00C34168" w14:paraId="77F6AD61" w14:textId="77777777" w:rsidTr="008A16A1">
        <w:trPr>
          <w:trHeight w:val="112"/>
          <w:jc w:val="center"/>
        </w:trPr>
        <w:tc>
          <w:tcPr>
            <w:tcW w:w="1232" w:type="pct"/>
            <w:vAlign w:val="center"/>
          </w:tcPr>
          <w:p w14:paraId="064CF104" w14:textId="77777777" w:rsidR="00CB4B55" w:rsidRPr="00C34168" w:rsidRDefault="00CB4B55" w:rsidP="00CB4B55">
            <w:pPr>
              <w:rPr>
                <w:b/>
              </w:rPr>
            </w:pPr>
            <w:r w:rsidRPr="00C34168">
              <w:rPr>
                <w:b/>
              </w:rPr>
              <w:t>CARGO</w:t>
            </w:r>
          </w:p>
        </w:tc>
        <w:tc>
          <w:tcPr>
            <w:tcW w:w="3768" w:type="pct"/>
            <w:shd w:val="clear" w:color="auto" w:fill="auto"/>
            <w:vAlign w:val="center"/>
          </w:tcPr>
          <w:p w14:paraId="50C6DC1A" w14:textId="2F2EB0DD" w:rsidR="00CB4B55" w:rsidRPr="00C34168" w:rsidRDefault="00CB4B55" w:rsidP="00CB4B55">
            <w:pPr>
              <w:pStyle w:val="Textoindependiente"/>
              <w:rPr>
                <w:rFonts w:cs="Arial"/>
                <w:sz w:val="20"/>
              </w:rPr>
            </w:pPr>
            <w:r w:rsidRPr="00C34168">
              <w:rPr>
                <w:rFonts w:cs="Arial"/>
                <w:sz w:val="20"/>
                <w:lang w:eastAsia="es-CO"/>
              </w:rPr>
              <w:t>Comandante Policía Metropolitana de San Juan de Pasto (E)</w:t>
            </w:r>
          </w:p>
        </w:tc>
      </w:tr>
      <w:tr w:rsidR="00CB4B55" w:rsidRPr="00C34168" w14:paraId="59592172" w14:textId="77777777" w:rsidTr="008A16A1">
        <w:trPr>
          <w:trHeight w:val="140"/>
          <w:jc w:val="center"/>
        </w:trPr>
        <w:tc>
          <w:tcPr>
            <w:tcW w:w="1232" w:type="pct"/>
            <w:vAlign w:val="center"/>
          </w:tcPr>
          <w:p w14:paraId="4D665D92" w14:textId="77777777" w:rsidR="00CB4B55" w:rsidRPr="00C34168" w:rsidRDefault="00CB4B55" w:rsidP="00CB4B55">
            <w:pPr>
              <w:pStyle w:val="Textoindependiente"/>
              <w:rPr>
                <w:rFonts w:cs="Arial"/>
                <w:b/>
                <w:sz w:val="20"/>
              </w:rPr>
            </w:pPr>
            <w:r w:rsidRPr="00C34168">
              <w:rPr>
                <w:rFonts w:cs="Arial"/>
                <w:b/>
                <w:sz w:val="20"/>
              </w:rPr>
              <w:t>DISPOSICIÓN DE NOMBRAMIENTO</w:t>
            </w:r>
          </w:p>
        </w:tc>
        <w:tc>
          <w:tcPr>
            <w:tcW w:w="3768" w:type="pct"/>
            <w:shd w:val="clear" w:color="auto" w:fill="auto"/>
            <w:vAlign w:val="center"/>
          </w:tcPr>
          <w:p w14:paraId="6B208347" w14:textId="21B11F5A" w:rsidR="00CB4B55" w:rsidRPr="00C34168" w:rsidRDefault="00CB4B55" w:rsidP="00CB4B55">
            <w:pPr>
              <w:pStyle w:val="Textoindependiente"/>
              <w:rPr>
                <w:rFonts w:cs="Arial"/>
                <w:sz w:val="20"/>
              </w:rPr>
            </w:pPr>
            <w:r w:rsidRPr="00C34168">
              <w:rPr>
                <w:rFonts w:cs="Arial"/>
                <w:sz w:val="20"/>
              </w:rPr>
              <w:t>Solicitud de encargo mediante comunicación oficial No GS-2024-079481-MEPAS</w:t>
            </w:r>
          </w:p>
        </w:tc>
      </w:tr>
      <w:tr w:rsidR="000E173C" w:rsidRPr="00C34168" w14:paraId="57159938" w14:textId="77777777" w:rsidTr="008A16A1">
        <w:trPr>
          <w:trHeight w:val="140"/>
          <w:jc w:val="center"/>
        </w:trPr>
        <w:tc>
          <w:tcPr>
            <w:tcW w:w="1232" w:type="pct"/>
            <w:vAlign w:val="center"/>
          </w:tcPr>
          <w:p w14:paraId="4B64E68F" w14:textId="77777777" w:rsidR="000E173C" w:rsidRPr="00C34168" w:rsidRDefault="000E173C" w:rsidP="000E173C">
            <w:pPr>
              <w:pStyle w:val="Textoindependiente"/>
              <w:rPr>
                <w:rFonts w:cs="Arial"/>
                <w:b/>
                <w:sz w:val="20"/>
              </w:rPr>
            </w:pPr>
            <w:r w:rsidRPr="00C34168">
              <w:rPr>
                <w:rFonts w:cs="Arial"/>
                <w:b/>
                <w:sz w:val="20"/>
              </w:rPr>
              <w:t>RESOLUCIÓN DE DELEGACIÓN</w:t>
            </w:r>
          </w:p>
        </w:tc>
        <w:tc>
          <w:tcPr>
            <w:tcW w:w="3768" w:type="pct"/>
            <w:shd w:val="clear" w:color="auto" w:fill="auto"/>
            <w:vAlign w:val="center"/>
          </w:tcPr>
          <w:p w14:paraId="78EDD51C" w14:textId="4117C58B" w:rsidR="000E173C" w:rsidRPr="00C34168" w:rsidRDefault="000E173C" w:rsidP="000E173C">
            <w:pPr>
              <w:pStyle w:val="Default"/>
              <w:rPr>
                <w:color w:val="auto"/>
                <w:sz w:val="20"/>
                <w:szCs w:val="20"/>
              </w:rPr>
            </w:pPr>
            <w:r w:rsidRPr="00C34168">
              <w:rPr>
                <w:sz w:val="20"/>
                <w:szCs w:val="20"/>
              </w:rPr>
              <w:t>RESOLUCIÓN N°</w:t>
            </w:r>
            <w:r w:rsidR="00257662" w:rsidRPr="00C34168">
              <w:rPr>
                <w:sz w:val="20"/>
                <w:szCs w:val="20"/>
              </w:rPr>
              <w:t xml:space="preserve"> </w:t>
            </w:r>
            <w:r w:rsidR="008A53E0" w:rsidRPr="00C34168">
              <w:rPr>
                <w:sz w:val="20"/>
                <w:szCs w:val="20"/>
              </w:rPr>
              <w:t>0579</w:t>
            </w:r>
            <w:r w:rsidRPr="00C34168">
              <w:rPr>
                <w:sz w:val="20"/>
                <w:szCs w:val="20"/>
              </w:rPr>
              <w:t xml:space="preserve"> del </w:t>
            </w:r>
            <w:r w:rsidR="008A53E0" w:rsidRPr="00C34168">
              <w:rPr>
                <w:sz w:val="20"/>
                <w:szCs w:val="20"/>
              </w:rPr>
              <w:t>28</w:t>
            </w:r>
            <w:r w:rsidRPr="00C34168">
              <w:rPr>
                <w:sz w:val="20"/>
                <w:szCs w:val="20"/>
              </w:rPr>
              <w:t xml:space="preserve"> de </w:t>
            </w:r>
            <w:r w:rsidR="008A53E0" w:rsidRPr="00C34168">
              <w:rPr>
                <w:sz w:val="20"/>
                <w:szCs w:val="20"/>
              </w:rPr>
              <w:t>febrero</w:t>
            </w:r>
            <w:r w:rsidR="00FD73D7" w:rsidRPr="00C34168">
              <w:rPr>
                <w:sz w:val="20"/>
                <w:szCs w:val="20"/>
              </w:rPr>
              <w:t xml:space="preserve"> </w:t>
            </w:r>
            <w:r w:rsidR="008A53E0" w:rsidRPr="00C34168">
              <w:rPr>
                <w:sz w:val="20"/>
                <w:szCs w:val="20"/>
              </w:rPr>
              <w:t>2024</w:t>
            </w:r>
          </w:p>
        </w:tc>
      </w:tr>
      <w:tr w:rsidR="00C1420A" w:rsidRPr="00C34168" w14:paraId="45E1C83E" w14:textId="77777777" w:rsidTr="008A16A1">
        <w:trPr>
          <w:trHeight w:val="89"/>
          <w:jc w:val="center"/>
        </w:trPr>
        <w:tc>
          <w:tcPr>
            <w:tcW w:w="1232" w:type="pct"/>
            <w:vAlign w:val="center"/>
          </w:tcPr>
          <w:p w14:paraId="72A3D188" w14:textId="77777777" w:rsidR="00C1420A" w:rsidRPr="00C34168" w:rsidRDefault="00C1420A" w:rsidP="00943E14">
            <w:pPr>
              <w:pStyle w:val="Textoindependiente"/>
              <w:rPr>
                <w:rFonts w:cs="Arial"/>
                <w:b/>
                <w:color w:val="000000"/>
                <w:sz w:val="20"/>
              </w:rPr>
            </w:pPr>
            <w:r w:rsidRPr="00C34168">
              <w:rPr>
                <w:rFonts w:cs="Arial"/>
                <w:b/>
                <w:color w:val="000000"/>
                <w:sz w:val="20"/>
              </w:rPr>
              <w:t>CONTRATISTA</w:t>
            </w:r>
          </w:p>
        </w:tc>
        <w:tc>
          <w:tcPr>
            <w:tcW w:w="3768" w:type="pct"/>
            <w:vAlign w:val="center"/>
          </w:tcPr>
          <w:p w14:paraId="536AA180" w14:textId="6023C455" w:rsidR="00240134" w:rsidRPr="00C34168" w:rsidRDefault="007100EF" w:rsidP="007800F5">
            <w:pPr>
              <w:pStyle w:val="Default"/>
              <w:rPr>
                <w:b/>
                <w:iCs/>
                <w:sz w:val="20"/>
                <w:szCs w:val="20"/>
                <w:lang w:val="es-ES_tradnl"/>
              </w:rPr>
            </w:pPr>
            <w:r w:rsidRPr="00C34168">
              <w:rPr>
                <w:rStyle w:val="nfasis"/>
                <w:b/>
                <w:i w:val="0"/>
                <w:sz w:val="20"/>
                <w:szCs w:val="20"/>
              </w:rPr>
              <w:t>NOMBRE</w:t>
            </w:r>
            <w:r w:rsidR="00C1420A" w:rsidRPr="00C34168">
              <w:rPr>
                <w:rStyle w:val="nfasis"/>
                <w:b/>
                <w:i w:val="0"/>
                <w:sz w:val="20"/>
                <w:szCs w:val="20"/>
              </w:rPr>
              <w:t>:</w:t>
            </w:r>
            <w:r w:rsidR="00C1420A" w:rsidRPr="00C34168">
              <w:rPr>
                <w:rStyle w:val="nfasis"/>
                <w:i w:val="0"/>
                <w:sz w:val="20"/>
                <w:szCs w:val="20"/>
              </w:rPr>
              <w:t xml:space="preserve"> </w:t>
            </w:r>
            <w:bookmarkStart w:id="1" w:name="_Hlk171391885"/>
            <w:r w:rsidR="00665530" w:rsidRPr="00C34168">
              <w:rPr>
                <w:bCs/>
                <w:iCs/>
                <w:sz w:val="20"/>
                <w:szCs w:val="20"/>
                <w:lang w:val="es-ES_tradnl"/>
              </w:rPr>
              <w:t>TEKNIIKKA KOR S.A.S</w:t>
            </w:r>
            <w:bookmarkEnd w:id="1"/>
          </w:p>
          <w:p w14:paraId="4C62F62E" w14:textId="0C312130" w:rsidR="00C1420A" w:rsidRPr="00C34168" w:rsidRDefault="00C1420A" w:rsidP="007800F5">
            <w:pPr>
              <w:pStyle w:val="Default"/>
              <w:rPr>
                <w:rStyle w:val="nfasis"/>
                <w:i w:val="0"/>
                <w:sz w:val="20"/>
                <w:szCs w:val="20"/>
              </w:rPr>
            </w:pPr>
            <w:r w:rsidRPr="00C34168">
              <w:rPr>
                <w:rStyle w:val="nfasis"/>
                <w:b/>
                <w:i w:val="0"/>
                <w:sz w:val="20"/>
                <w:szCs w:val="20"/>
              </w:rPr>
              <w:t>NIT</w:t>
            </w:r>
            <w:r w:rsidRPr="00C34168">
              <w:rPr>
                <w:iCs/>
                <w:sz w:val="20"/>
                <w:szCs w:val="20"/>
              </w:rPr>
              <w:t xml:space="preserve">. </w:t>
            </w:r>
            <w:r w:rsidR="00A724C0" w:rsidRPr="00C34168">
              <w:rPr>
                <w:sz w:val="20"/>
                <w:szCs w:val="20"/>
              </w:rPr>
              <w:t>9 0 0 6 8 6 1 0 5-3</w:t>
            </w:r>
          </w:p>
          <w:p w14:paraId="418EEE91" w14:textId="317F8C8B" w:rsidR="00DD438D" w:rsidRPr="00C34168" w:rsidRDefault="00C1420A" w:rsidP="00796A70">
            <w:pPr>
              <w:ind w:left="-55"/>
              <w:rPr>
                <w:b/>
                <w:bCs/>
                <w:iCs/>
              </w:rPr>
            </w:pPr>
            <w:r w:rsidRPr="00C34168">
              <w:rPr>
                <w:rStyle w:val="nfasis"/>
                <w:b/>
                <w:i w:val="0"/>
              </w:rPr>
              <w:t>RESENTANTE LEGAL:</w:t>
            </w:r>
            <w:r w:rsidR="00FD73D7" w:rsidRPr="00C34168">
              <w:rPr>
                <w:rStyle w:val="nfasis"/>
                <w:i w:val="0"/>
              </w:rPr>
              <w:t xml:space="preserve"> </w:t>
            </w:r>
            <w:r w:rsidR="0024711E" w:rsidRPr="00C34168">
              <w:rPr>
                <w:b/>
                <w:bCs/>
                <w:lang w:val="es-CO"/>
              </w:rPr>
              <w:t>JORGE ESTEBAN GARZON PAREDES</w:t>
            </w:r>
            <w:r w:rsidR="00DD438D" w:rsidRPr="00C34168">
              <w:rPr>
                <w:b/>
                <w:bCs/>
                <w:iCs/>
                <w:lang w:val="es-CO"/>
              </w:rPr>
              <w:t xml:space="preserve">  </w:t>
            </w:r>
          </w:p>
          <w:p w14:paraId="75991EF3" w14:textId="2BF86960" w:rsidR="00C1420A" w:rsidRPr="00C34168" w:rsidRDefault="00C21B93" w:rsidP="00796A70">
            <w:pPr>
              <w:ind w:left="-55"/>
              <w:jc w:val="both"/>
              <w:rPr>
                <w:rStyle w:val="nfasis"/>
                <w:i w:val="0"/>
              </w:rPr>
            </w:pPr>
            <w:r w:rsidRPr="00C34168">
              <w:rPr>
                <w:rStyle w:val="nfasis"/>
                <w:i w:val="0"/>
                <w:iCs w:val="0"/>
              </w:rPr>
              <w:t>I</w:t>
            </w:r>
            <w:r w:rsidR="00C1420A" w:rsidRPr="00C34168">
              <w:rPr>
                <w:rStyle w:val="nfasis"/>
                <w:b/>
                <w:i w:val="0"/>
              </w:rPr>
              <w:t>DENTIFICACION:</w:t>
            </w:r>
            <w:r w:rsidR="00C1420A" w:rsidRPr="00C34168">
              <w:rPr>
                <w:rStyle w:val="nfasis"/>
                <w:i w:val="0"/>
              </w:rPr>
              <w:t xml:space="preserve"> C.C. </w:t>
            </w:r>
            <w:r w:rsidR="00D352F3" w:rsidRPr="00C34168">
              <w:rPr>
                <w:b/>
                <w:bCs/>
                <w:lang w:val="es-CO"/>
              </w:rPr>
              <w:t>1.026.276.006 de Bogotá D.C.</w:t>
            </w:r>
          </w:p>
          <w:p w14:paraId="0E453B94" w14:textId="75FDB5F5" w:rsidR="007800F5" w:rsidRPr="00C34168" w:rsidRDefault="00C1420A" w:rsidP="00796A70">
            <w:pPr>
              <w:shd w:val="clear" w:color="auto" w:fill="FFFFFF" w:themeFill="background1"/>
              <w:ind w:left="-55"/>
              <w:jc w:val="both"/>
              <w:rPr>
                <w:iCs/>
              </w:rPr>
            </w:pPr>
            <w:r w:rsidRPr="00C34168">
              <w:rPr>
                <w:rStyle w:val="nfasis"/>
                <w:b/>
                <w:i w:val="0"/>
              </w:rPr>
              <w:t>CIUDAD NOTIFICACIÓN:</w:t>
            </w:r>
            <w:r w:rsidR="007800F5" w:rsidRPr="00C34168">
              <w:rPr>
                <w:rFonts w:eastAsiaTheme="minorHAnsi"/>
                <w:color w:val="000000"/>
                <w:lang w:val="es-CO" w:eastAsia="en-US"/>
              </w:rPr>
              <w:t xml:space="preserve"> </w:t>
            </w:r>
            <w:r w:rsidR="00555DEC" w:rsidRPr="00C34168">
              <w:rPr>
                <w:color w:val="000000"/>
                <w:lang w:val="es-CO"/>
              </w:rPr>
              <w:t>Pasto</w:t>
            </w:r>
            <w:r w:rsidR="002C160D" w:rsidRPr="00C34168">
              <w:rPr>
                <w:color w:val="000000"/>
                <w:lang w:val="es-CO"/>
              </w:rPr>
              <w:t xml:space="preserve"> </w:t>
            </w:r>
          </w:p>
          <w:p w14:paraId="110B5471" w14:textId="6F24E78A" w:rsidR="0018737E" w:rsidRPr="00C34168" w:rsidRDefault="00C1420A" w:rsidP="00796A70">
            <w:pPr>
              <w:shd w:val="clear" w:color="auto" w:fill="FFFFFF" w:themeFill="background1"/>
              <w:ind w:left="-55"/>
              <w:rPr>
                <w:rStyle w:val="nfasis"/>
                <w:i w:val="0"/>
              </w:rPr>
            </w:pPr>
            <w:r w:rsidRPr="00C34168">
              <w:rPr>
                <w:rStyle w:val="nfasis"/>
                <w:b/>
                <w:i w:val="0"/>
              </w:rPr>
              <w:t>DI</w:t>
            </w:r>
            <w:r w:rsidR="007100EF" w:rsidRPr="00C34168">
              <w:rPr>
                <w:rStyle w:val="nfasis"/>
                <w:b/>
                <w:i w:val="0"/>
              </w:rPr>
              <w:t xml:space="preserve"> </w:t>
            </w:r>
            <w:r w:rsidR="0018737E" w:rsidRPr="00C34168">
              <w:rPr>
                <w:rStyle w:val="nfasis"/>
                <w:b/>
                <w:i w:val="0"/>
              </w:rPr>
              <w:t>DI</w:t>
            </w:r>
            <w:r w:rsidRPr="00C34168">
              <w:rPr>
                <w:rStyle w:val="nfasis"/>
                <w:b/>
                <w:i w:val="0"/>
              </w:rPr>
              <w:t>RECCIÓN:</w:t>
            </w:r>
            <w:r w:rsidRPr="00C34168">
              <w:rPr>
                <w:rStyle w:val="nfasis"/>
                <w:i w:val="0"/>
              </w:rPr>
              <w:t xml:space="preserve"> </w:t>
            </w:r>
            <w:r w:rsidR="00B30C13" w:rsidRPr="00C34168">
              <w:t xml:space="preserve">Cra 25 No. 19-23 Centro Comercial </w:t>
            </w:r>
            <w:r w:rsidR="00A21BB9" w:rsidRPr="00C34168">
              <w:t>Sebastián</w:t>
            </w:r>
            <w:r w:rsidR="00B30C13" w:rsidRPr="00C34168">
              <w:t xml:space="preserve"> de </w:t>
            </w:r>
            <w:r w:rsidR="00A21BB9" w:rsidRPr="00C34168">
              <w:t>Benalcázar</w:t>
            </w:r>
            <w:r w:rsidR="00B30C13" w:rsidRPr="00C34168">
              <w:t xml:space="preserve"> Torre A Oficina 401.</w:t>
            </w:r>
          </w:p>
          <w:p w14:paraId="748275B1" w14:textId="7A312E20" w:rsidR="00DD438D" w:rsidRPr="00C34168" w:rsidRDefault="00DD438D" w:rsidP="00796A70">
            <w:pPr>
              <w:pStyle w:val="Default"/>
              <w:shd w:val="clear" w:color="auto" w:fill="FFFFFF" w:themeFill="background1"/>
              <w:ind w:left="-55"/>
              <w:rPr>
                <w:rStyle w:val="nfasis"/>
                <w:b/>
                <w:i w:val="0"/>
                <w:sz w:val="20"/>
                <w:szCs w:val="20"/>
              </w:rPr>
            </w:pPr>
            <w:r w:rsidRPr="00C34168">
              <w:rPr>
                <w:rStyle w:val="nfasis"/>
                <w:b/>
                <w:i w:val="0"/>
                <w:sz w:val="20"/>
                <w:szCs w:val="20"/>
              </w:rPr>
              <w:t xml:space="preserve">Tel: </w:t>
            </w:r>
            <w:r w:rsidR="00FD0189" w:rsidRPr="00C34168">
              <w:rPr>
                <w:rStyle w:val="nfasis"/>
                <w:b/>
                <w:i w:val="0"/>
                <w:sz w:val="20"/>
                <w:szCs w:val="20"/>
              </w:rPr>
              <w:t>3 2 0 5 9 8 8 0 7 6</w:t>
            </w:r>
          </w:p>
          <w:p w14:paraId="459D7D6E" w14:textId="7EDA06D3" w:rsidR="00DF7CDB" w:rsidRPr="00C34168" w:rsidRDefault="00DD438D" w:rsidP="00796A70">
            <w:pPr>
              <w:pStyle w:val="Default"/>
              <w:shd w:val="clear" w:color="auto" w:fill="FFFFFF" w:themeFill="background1"/>
              <w:ind w:left="-55"/>
              <w:rPr>
                <w:rStyle w:val="nfasis"/>
                <w:i w:val="0"/>
                <w:sz w:val="20"/>
                <w:szCs w:val="20"/>
                <w:shd w:val="clear" w:color="auto" w:fill="FFFFFF" w:themeFill="background1"/>
              </w:rPr>
            </w:pPr>
            <w:r w:rsidRPr="00C34168">
              <w:rPr>
                <w:rStyle w:val="nfasis"/>
                <w:b/>
                <w:i w:val="0"/>
                <w:sz w:val="20"/>
                <w:szCs w:val="20"/>
              </w:rPr>
              <w:lastRenderedPageBreak/>
              <w:t xml:space="preserve">CORREOS ELECTRÓNICOS: </w:t>
            </w:r>
            <w:hyperlink r:id="rId9" w:history="1">
              <w:r w:rsidR="00DF7CDB" w:rsidRPr="00C34168">
                <w:rPr>
                  <w:rStyle w:val="Hipervnculo"/>
                  <w:sz w:val="20"/>
                  <w:szCs w:val="20"/>
                  <w:shd w:val="clear" w:color="auto" w:fill="FFFFFF" w:themeFill="background1"/>
                </w:rPr>
                <w:t>jorge@zentry.com.co</w:t>
              </w:r>
            </w:hyperlink>
          </w:p>
        </w:tc>
      </w:tr>
      <w:tr w:rsidR="00C1420A" w:rsidRPr="00C34168" w14:paraId="0F2C9729" w14:textId="77777777" w:rsidTr="008A1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44"/>
          <w:jc w:val="center"/>
        </w:trPr>
        <w:tc>
          <w:tcPr>
            <w:tcW w:w="1232" w:type="pct"/>
            <w:tcBorders>
              <w:top w:val="single" w:sz="4" w:space="0" w:color="auto"/>
              <w:left w:val="single" w:sz="4" w:space="0" w:color="auto"/>
              <w:bottom w:val="single" w:sz="4" w:space="0" w:color="auto"/>
              <w:right w:val="single" w:sz="4" w:space="0" w:color="auto"/>
            </w:tcBorders>
            <w:vAlign w:val="center"/>
          </w:tcPr>
          <w:p w14:paraId="01CBBFDB" w14:textId="77777777" w:rsidR="00C1420A" w:rsidRPr="00C34168" w:rsidRDefault="00C1420A" w:rsidP="00943E14">
            <w:pPr>
              <w:pStyle w:val="Textoindependiente"/>
              <w:rPr>
                <w:rFonts w:cs="Arial"/>
                <w:b/>
                <w:color w:val="000000"/>
                <w:sz w:val="20"/>
              </w:rPr>
            </w:pPr>
            <w:r w:rsidRPr="00C34168">
              <w:rPr>
                <w:rFonts w:cs="Arial"/>
                <w:b/>
                <w:color w:val="000000"/>
                <w:sz w:val="20"/>
              </w:rPr>
              <w:lastRenderedPageBreak/>
              <w:t>SUPERVISOR DEL CONTRATO</w:t>
            </w:r>
          </w:p>
        </w:tc>
        <w:tc>
          <w:tcPr>
            <w:tcW w:w="3768" w:type="pct"/>
            <w:tcBorders>
              <w:top w:val="single" w:sz="4" w:space="0" w:color="auto"/>
              <w:left w:val="single" w:sz="4" w:space="0" w:color="auto"/>
              <w:bottom w:val="single" w:sz="4" w:space="0" w:color="auto"/>
              <w:right w:val="single" w:sz="4" w:space="0" w:color="auto"/>
            </w:tcBorders>
            <w:vAlign w:val="center"/>
          </w:tcPr>
          <w:p w14:paraId="008BD30F" w14:textId="6E4AF8F7" w:rsidR="00C1420A" w:rsidRPr="00C34168" w:rsidRDefault="0066670B" w:rsidP="00796A70">
            <w:pPr>
              <w:jc w:val="both"/>
            </w:pPr>
            <w:r w:rsidRPr="00C34168">
              <w:rPr>
                <w:bCs/>
              </w:rPr>
              <w:t>El supervisor del contrato será el Responsable de asignación de citas médicas de la Unidad Prestadora de Salud de Nariño de la Policía Nacional o quien haga sus veces, o quien con posterioridad designe la Jefatura de la Unidad Prestadora de Salud de Nariño, conforme a lo establecido en la resolución 00090 del 15 de enero de 2018, “Por la cual se actualiza, modifica y complementa el Manual de Contratación de la Policía Nacional, adoptado mediante Resolución 03049 de 2014”, emanada por la Dirección General de la Policía Nacional “Por medio de la cual se reglamenta la actividad de los interventores, supervisores y coordinadores de los contratos y / o convenios en la Policía Nacional”</w:t>
            </w:r>
            <w:r w:rsidR="00240134" w:rsidRPr="00C34168">
              <w:t>.</w:t>
            </w:r>
          </w:p>
        </w:tc>
      </w:tr>
      <w:tr w:rsidR="00C1420A" w:rsidRPr="00C34168" w14:paraId="70C5CD9E" w14:textId="77777777" w:rsidTr="008A1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4"/>
          <w:jc w:val="center"/>
        </w:trPr>
        <w:tc>
          <w:tcPr>
            <w:tcW w:w="1232" w:type="pct"/>
            <w:tcBorders>
              <w:top w:val="single" w:sz="4" w:space="0" w:color="auto"/>
              <w:left w:val="single" w:sz="4" w:space="0" w:color="auto"/>
              <w:bottom w:val="single" w:sz="4" w:space="0" w:color="auto"/>
              <w:right w:val="single" w:sz="4" w:space="0" w:color="auto"/>
            </w:tcBorders>
            <w:vAlign w:val="center"/>
          </w:tcPr>
          <w:p w14:paraId="3CAFA68D" w14:textId="77777777" w:rsidR="00C1420A" w:rsidRPr="00C34168" w:rsidRDefault="00C1420A" w:rsidP="00943E14">
            <w:pPr>
              <w:pStyle w:val="Textoindependiente"/>
              <w:rPr>
                <w:rFonts w:cs="Arial"/>
                <w:b/>
                <w:color w:val="000000"/>
                <w:sz w:val="20"/>
              </w:rPr>
            </w:pPr>
            <w:r w:rsidRPr="00C34168">
              <w:rPr>
                <w:rFonts w:cs="Arial"/>
                <w:b/>
                <w:color w:val="000000"/>
                <w:sz w:val="20"/>
              </w:rPr>
              <w:t>FORMA DE PAGO</w:t>
            </w:r>
          </w:p>
        </w:tc>
        <w:tc>
          <w:tcPr>
            <w:tcW w:w="3768" w:type="pct"/>
            <w:tcBorders>
              <w:top w:val="single" w:sz="4" w:space="0" w:color="auto"/>
              <w:left w:val="single" w:sz="4" w:space="0" w:color="auto"/>
              <w:bottom w:val="single" w:sz="4" w:space="0" w:color="auto"/>
              <w:right w:val="single" w:sz="4" w:space="0" w:color="auto"/>
            </w:tcBorders>
            <w:vAlign w:val="center"/>
          </w:tcPr>
          <w:p w14:paraId="4939A888" w14:textId="77777777" w:rsidR="00C13807" w:rsidRPr="00C34168" w:rsidRDefault="00C13807" w:rsidP="00C13807">
            <w:pPr>
              <w:jc w:val="both"/>
              <w:rPr>
                <w:lang w:val="es-ES"/>
              </w:rPr>
            </w:pPr>
            <w:r w:rsidRPr="00C34168">
              <w:rPr>
                <w:lang w:val="es-ES"/>
              </w:rPr>
              <w:t>La Unidad Prestadora de Salud Nariño, pagará en moneda legal Colombiana el valor del contrato que resulte del presente proceso a favor del OFERENTE en la ciudad de Pasto, mediante pagos mensuales, dentro de los sesenta ( 60 ) días hábiles, siguientes a la presentación de la factura comercial en la Central de Cuentas de la Unidad Prestadora de Salud Nariño, correspondiente a los servicios prestados en el mes inmediatamente anterior, cumplidos los trámites administrativos y fiscales vigentes conforme a los cupos y al derecho de turno y programación del Plan Anual de Caja PAC autorizados por la Dirección del Tesoro Nacional. No obstante la aprobación de los cupos del Plan Anual de Caja PAC no será impedimento para la ejecución del objeto contractual.</w:t>
            </w:r>
          </w:p>
          <w:p w14:paraId="440349EA" w14:textId="77777777" w:rsidR="00C13807" w:rsidRPr="00C34168" w:rsidRDefault="00C13807" w:rsidP="00C13807">
            <w:pPr>
              <w:jc w:val="both"/>
              <w:rPr>
                <w:lang w:val="es-ES"/>
              </w:rPr>
            </w:pPr>
          </w:p>
          <w:p w14:paraId="4D376E0C" w14:textId="77777777" w:rsidR="00C13807" w:rsidRPr="00C34168" w:rsidRDefault="00C13807" w:rsidP="00C13807">
            <w:pPr>
              <w:jc w:val="both"/>
              <w:rPr>
                <w:lang w:val="es-ES"/>
              </w:rPr>
            </w:pPr>
            <w:r w:rsidRPr="00C34168">
              <w:rPr>
                <w:lang w:val="es-ES"/>
              </w:rPr>
              <w:t>La Unidad Prestadora de Salud Nariño pagará al OFERENTE el valor del contrato que resulte del presente proceso, en la ciudad de Pasto- Nariño, dentro de los sesenta (60) días hábiles siguientes a la radicación y asignación del turno para pago respectivo, previa presentación de la factura acompañada de la constancia de recibo a satisfacción suscrita por el supervisor del contrato, acreditación del OFERENTE de encontrarse al día en el pago de aportes relativos al Sistema de Seguridad Social en salud, pensiones y riesgos profesionales.</w:t>
            </w:r>
          </w:p>
          <w:p w14:paraId="6285AC9B" w14:textId="77777777" w:rsidR="00C13807" w:rsidRPr="00C34168" w:rsidRDefault="00C13807" w:rsidP="00C13807">
            <w:pPr>
              <w:jc w:val="both"/>
              <w:rPr>
                <w:lang w:val="es-ES"/>
              </w:rPr>
            </w:pPr>
          </w:p>
          <w:p w14:paraId="3D3BA5E1" w14:textId="77777777" w:rsidR="00C13807" w:rsidRPr="00C34168" w:rsidRDefault="00C13807" w:rsidP="00C13807">
            <w:pPr>
              <w:jc w:val="both"/>
              <w:rPr>
                <w:lang w:val="es-ES"/>
              </w:rPr>
            </w:pPr>
            <w:r w:rsidRPr="00C34168">
              <w:rPr>
                <w:lang w:val="es-ES"/>
              </w:rPr>
              <w:t>Los pagos previstos se acreditarán a la cuenta a favor del OFERENTE, o en el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OFERENTE. Todos los pagos efectuados tendrán los descuentos de ley.</w:t>
            </w:r>
          </w:p>
          <w:p w14:paraId="34576DF9" w14:textId="77777777" w:rsidR="00C13807" w:rsidRPr="00C34168" w:rsidRDefault="00C13807" w:rsidP="00C13807">
            <w:pPr>
              <w:jc w:val="both"/>
              <w:rPr>
                <w:lang w:val="es-ES"/>
              </w:rPr>
            </w:pPr>
          </w:p>
          <w:p w14:paraId="1922BD01" w14:textId="77777777" w:rsidR="00C13807" w:rsidRPr="00C34168" w:rsidRDefault="00C13807" w:rsidP="00C13807">
            <w:pPr>
              <w:jc w:val="both"/>
              <w:rPr>
                <w:lang w:val="es-ES"/>
              </w:rPr>
            </w:pPr>
            <w:r w:rsidRPr="00C34168">
              <w:rPr>
                <w:lang w:val="es-ES"/>
              </w:rPr>
              <w:t>La cuenta de cobro deberá presentarse debidamente legajada en gancho plástico, sin ganchos de cosedora, foliados hasta un máximo de 250 folios, desde el primer evento hasta el último con sus respectivos anexos en estricto orden cronológico de la prestación de los servicios por cada usuario en medio físico y magnético. Lo anterior en cumplimiento a la ley 594 del 2000, Ley general de archivo que rige tanto a entidades públicas como privadas.</w:t>
            </w:r>
          </w:p>
          <w:p w14:paraId="64B99725" w14:textId="77777777" w:rsidR="00C13807" w:rsidRPr="00C34168" w:rsidRDefault="00C13807" w:rsidP="00C13807">
            <w:pPr>
              <w:jc w:val="both"/>
              <w:rPr>
                <w:lang w:val="es-ES"/>
              </w:rPr>
            </w:pPr>
          </w:p>
          <w:p w14:paraId="3EE840BB" w14:textId="77777777" w:rsidR="00C13807" w:rsidRPr="00C34168" w:rsidRDefault="00C13807" w:rsidP="00C13807">
            <w:pPr>
              <w:pStyle w:val="Textoindependiente"/>
              <w:ind w:right="110"/>
              <w:jc w:val="both"/>
              <w:rPr>
                <w:rFonts w:cs="Arial"/>
                <w:b/>
                <w:sz w:val="20"/>
              </w:rPr>
            </w:pPr>
            <w:r w:rsidRPr="00C34168">
              <w:rPr>
                <w:rFonts w:cs="Arial"/>
                <w:b/>
                <w:sz w:val="20"/>
              </w:rPr>
              <w:t>FACTURACIÓN – RADICACIÓN DE CUENTAS</w:t>
            </w:r>
          </w:p>
          <w:p w14:paraId="6F081B0D" w14:textId="77777777" w:rsidR="00C13807" w:rsidRPr="00C34168" w:rsidRDefault="00C13807" w:rsidP="00C13807">
            <w:pPr>
              <w:pStyle w:val="Prrafodelista"/>
              <w:ind w:left="0"/>
              <w:jc w:val="both"/>
            </w:pPr>
            <w:r w:rsidRPr="00C34168">
              <w:t>La radicación de la facturación Impresa de los servicios prestados se debe hacer dentro de los cinco (05) primeros días hábiles del mes siguiente a la prestación del servicio, la cual como mínimo debe cumplir con:</w:t>
            </w:r>
          </w:p>
          <w:p w14:paraId="2502A8C0" w14:textId="77777777" w:rsidR="00C13807" w:rsidRPr="00C34168" w:rsidRDefault="00C13807" w:rsidP="00C13807">
            <w:pPr>
              <w:pStyle w:val="Prrafodelista"/>
              <w:ind w:left="0"/>
              <w:jc w:val="both"/>
            </w:pPr>
          </w:p>
          <w:p w14:paraId="72109E4C" w14:textId="77777777" w:rsidR="00C13807" w:rsidRPr="00C34168" w:rsidRDefault="00C13807" w:rsidP="00C13807">
            <w:pPr>
              <w:pStyle w:val="Prrafodelista"/>
              <w:numPr>
                <w:ilvl w:val="0"/>
                <w:numId w:val="44"/>
              </w:numPr>
              <w:suppressAutoHyphens/>
              <w:autoSpaceDN/>
              <w:ind w:left="284" w:hanging="284"/>
              <w:jc w:val="both"/>
            </w:pPr>
            <w:r w:rsidRPr="00C34168">
              <w:t>Requisitos establecidos por la DIAN.</w:t>
            </w:r>
          </w:p>
          <w:p w14:paraId="0295AD91" w14:textId="77777777" w:rsidR="00C13807" w:rsidRPr="00C34168" w:rsidRDefault="00C13807" w:rsidP="00C13807">
            <w:pPr>
              <w:pStyle w:val="Prrafodelista"/>
              <w:numPr>
                <w:ilvl w:val="0"/>
                <w:numId w:val="44"/>
              </w:numPr>
              <w:suppressAutoHyphens/>
              <w:autoSpaceDN/>
              <w:ind w:left="284" w:hanging="284"/>
              <w:jc w:val="both"/>
            </w:pPr>
            <w:r w:rsidRPr="00C34168">
              <w:t>Si el Oferente no presenta la factura dentro del término de los cinco (05) primeros días de cada mes, el trámite y el pago de la factura se realizarán hasta el mes siguiente.</w:t>
            </w:r>
          </w:p>
          <w:p w14:paraId="43305324" w14:textId="77777777" w:rsidR="00C13807" w:rsidRPr="00C34168" w:rsidRDefault="00C13807" w:rsidP="00C13807">
            <w:pPr>
              <w:pStyle w:val="Prrafodelista"/>
              <w:numPr>
                <w:ilvl w:val="0"/>
                <w:numId w:val="44"/>
              </w:numPr>
              <w:suppressAutoHyphens/>
              <w:autoSpaceDN/>
              <w:ind w:left="284" w:hanging="284"/>
              <w:jc w:val="both"/>
              <w:rPr>
                <w:spacing w:val="-2"/>
              </w:rPr>
            </w:pPr>
            <w:r w:rsidRPr="00C34168">
              <w:rPr>
                <w:spacing w:val="-2"/>
              </w:rPr>
              <w:t xml:space="preserve">La </w:t>
            </w:r>
            <w:r w:rsidRPr="00C34168">
              <w:t>radicación</w:t>
            </w:r>
            <w:r w:rsidRPr="00C34168">
              <w:rPr>
                <w:spacing w:val="-2"/>
              </w:rPr>
              <w:t xml:space="preserve"> de la facturación generada por la prestación de los usuarios de la Unidad Prestadora de Salud Nariño</w:t>
            </w:r>
            <w:r w:rsidRPr="00C34168">
              <w:t xml:space="preserve">, </w:t>
            </w:r>
            <w:r w:rsidRPr="00C34168">
              <w:rPr>
                <w:spacing w:val="-2"/>
              </w:rPr>
              <w:t xml:space="preserve">se deberá presentar en la ventanilla de central de cuentas de Unidad Prestadora de Salud Nariño, ubicada en la carrera 35 No 19-119, tercer piso de la ciudad de Pasto, en horario administrativo o </w:t>
            </w:r>
            <w:r w:rsidRPr="00C34168">
              <w:rPr>
                <w:spacing w:val="-2"/>
              </w:rPr>
              <w:lastRenderedPageBreak/>
              <w:t>donde se encuentre ubicada la Unidad Prestadora de Salud Nariño en el caso que aplicare.</w:t>
            </w:r>
          </w:p>
          <w:p w14:paraId="2FF26027" w14:textId="77777777" w:rsidR="00C13807" w:rsidRPr="00C34168" w:rsidRDefault="00C13807" w:rsidP="00C13807">
            <w:pPr>
              <w:pStyle w:val="Prrafodelista"/>
              <w:numPr>
                <w:ilvl w:val="0"/>
                <w:numId w:val="44"/>
              </w:numPr>
              <w:suppressAutoHyphens/>
              <w:autoSpaceDN/>
              <w:ind w:left="284" w:hanging="284"/>
              <w:jc w:val="both"/>
            </w:pPr>
            <w:r w:rsidRPr="00C34168">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34168">
              <w:rPr>
                <w:i/>
              </w:rPr>
              <w:t>Lineamientos para el Pago de Proveedores del Estado</w:t>
            </w:r>
            <w:r w:rsidRPr="00C34168">
              <w:t>” y la Resolución No. 000042 del 05 de mayo de 2020, “</w:t>
            </w:r>
            <w:r w:rsidRPr="00C34168">
              <w:rPr>
                <w:i/>
              </w:rPr>
              <w:t>Por la  cual se desarrollan los sistemas de facturación, los proveedores tecnológicos</w:t>
            </w:r>
            <w:r w:rsidRPr="00C34168">
              <w:t>” y el registro de la factura electrónica de venta.</w:t>
            </w:r>
          </w:p>
          <w:p w14:paraId="005F7B02" w14:textId="77777777" w:rsidR="00C13807" w:rsidRPr="00C34168" w:rsidRDefault="00C13807" w:rsidP="00C13807">
            <w:pPr>
              <w:jc w:val="both"/>
              <w:rPr>
                <w:b/>
              </w:rPr>
            </w:pPr>
            <w:r w:rsidRPr="00C34168">
              <w:rPr>
                <w:b/>
              </w:rPr>
              <w:t>PLATAFORMA SECOP II</w:t>
            </w:r>
          </w:p>
          <w:p w14:paraId="69FEB019" w14:textId="77777777" w:rsidR="00C13807" w:rsidRPr="00C34168" w:rsidRDefault="00C13807" w:rsidP="00C13807">
            <w:pPr>
              <w:tabs>
                <w:tab w:val="left" w:pos="2265"/>
                <w:tab w:val="left" w:pos="2538"/>
              </w:tabs>
              <w:jc w:val="both"/>
            </w:pPr>
            <w:r w:rsidRPr="00C34168">
              <w:t>El Oferente a quien se le adjudique el presente Proceso deberá cargar la respectiva cuenta de cobro en la PLATAFORMA SECOP II con el fin de que esta sea verificada por el supervisor del Contrato y poder realizar el respectivo Pago.</w:t>
            </w:r>
          </w:p>
          <w:p w14:paraId="6AB6AE02" w14:textId="77777777" w:rsidR="00C13807" w:rsidRPr="00C34168" w:rsidRDefault="00C13807" w:rsidP="00C13807">
            <w:pPr>
              <w:tabs>
                <w:tab w:val="left" w:pos="2265"/>
                <w:tab w:val="left" w:pos="2538"/>
              </w:tabs>
              <w:jc w:val="both"/>
            </w:pPr>
          </w:p>
          <w:p w14:paraId="0A5A3CFD" w14:textId="7D3E85C6" w:rsidR="003A288F" w:rsidRPr="00C34168" w:rsidRDefault="00C13807" w:rsidP="00C13807">
            <w:pPr>
              <w:ind w:hanging="20"/>
              <w:jc w:val="both"/>
            </w:pPr>
            <w:r w:rsidRPr="00C34168">
              <w:rPr>
                <w:b/>
                <w:bCs/>
                <w:color w:val="201F1E"/>
                <w:u w:val="single"/>
                <w:bdr w:val="none" w:sz="0" w:space="0" w:color="auto" w:frame="1"/>
              </w:rPr>
              <w:t>Los soportes de las facturas se presentarán legajados en carpeta 4 aletas en cartulina blanca tipo propalcote máximo 250 folios por carpeta, legajado a tamaño oficio, sin documentos en formato fax, dando cumplimiento a la Ley de Archivo Documental del Archivo General de la Nación, anexando copia del contrato.</w:t>
            </w:r>
          </w:p>
          <w:p w14:paraId="42E26EB5" w14:textId="77777777" w:rsidR="00C46B33" w:rsidRPr="00C34168" w:rsidRDefault="00C46B33" w:rsidP="00C46B33">
            <w:pPr>
              <w:ind w:hanging="20"/>
              <w:jc w:val="both"/>
              <w:rPr>
                <w:rFonts w:eastAsia="Calibri"/>
              </w:rPr>
            </w:pPr>
          </w:p>
          <w:p w14:paraId="7AC13C14" w14:textId="312EEE45" w:rsidR="00B6777A" w:rsidRPr="00C34168" w:rsidRDefault="00C1420A" w:rsidP="00EA6CAC">
            <w:pPr>
              <w:pStyle w:val="Textoindependiente"/>
              <w:rPr>
                <w:rFonts w:cs="Arial"/>
                <w:sz w:val="20"/>
                <w:lang w:val="es-ES_tradnl"/>
              </w:rPr>
            </w:pPr>
            <w:r w:rsidRPr="00C34168">
              <w:rPr>
                <w:rFonts w:cs="Arial"/>
                <w:b/>
                <w:sz w:val="20"/>
              </w:rPr>
              <w:t>NOMBRE BENEFICIARIO:</w:t>
            </w:r>
            <w:r w:rsidR="00422422" w:rsidRPr="00C34168">
              <w:rPr>
                <w:rFonts w:cs="Arial"/>
                <w:b/>
                <w:sz w:val="20"/>
              </w:rPr>
              <w:t xml:space="preserve"> </w:t>
            </w:r>
            <w:r w:rsidR="000A192E" w:rsidRPr="00C34168">
              <w:rPr>
                <w:rFonts w:cs="Arial"/>
                <w:sz w:val="20"/>
              </w:rPr>
              <w:t>TEKNIIKKA KOR S.A.S</w:t>
            </w:r>
          </w:p>
          <w:p w14:paraId="26CBC0D8" w14:textId="32679C9D" w:rsidR="00C1420A" w:rsidRPr="00C34168" w:rsidRDefault="00C1420A" w:rsidP="00EA6CAC">
            <w:pPr>
              <w:pStyle w:val="Textoindependiente"/>
              <w:rPr>
                <w:rFonts w:cs="Arial"/>
                <w:sz w:val="20"/>
              </w:rPr>
            </w:pPr>
            <w:r w:rsidRPr="00C34168">
              <w:rPr>
                <w:rFonts w:cs="Arial"/>
                <w:b/>
                <w:sz w:val="20"/>
              </w:rPr>
              <w:t>CUENTA No</w:t>
            </w:r>
            <w:r w:rsidRPr="00C34168">
              <w:rPr>
                <w:rFonts w:cs="Arial"/>
                <w:sz w:val="20"/>
              </w:rPr>
              <w:t xml:space="preserve">. </w:t>
            </w:r>
            <w:r w:rsidR="00535264" w:rsidRPr="00C34168">
              <w:rPr>
                <w:rFonts w:cs="Arial"/>
                <w:sz w:val="20"/>
              </w:rPr>
              <w:t>00130655000200307270</w:t>
            </w:r>
          </w:p>
          <w:p w14:paraId="71B1E0ED" w14:textId="6D99895A" w:rsidR="00C1420A" w:rsidRPr="00C34168" w:rsidRDefault="00C1420A" w:rsidP="00943E14">
            <w:pPr>
              <w:pStyle w:val="Textoindependiente"/>
              <w:rPr>
                <w:rFonts w:cs="Arial"/>
                <w:sz w:val="20"/>
              </w:rPr>
            </w:pPr>
            <w:r w:rsidRPr="00C34168">
              <w:rPr>
                <w:rFonts w:cs="Arial"/>
                <w:b/>
                <w:sz w:val="20"/>
              </w:rPr>
              <w:t>TIPO DE CUENTA</w:t>
            </w:r>
            <w:r w:rsidRPr="00C34168">
              <w:rPr>
                <w:rFonts w:cs="Arial"/>
                <w:sz w:val="20"/>
              </w:rPr>
              <w:t xml:space="preserve">:  </w:t>
            </w:r>
            <w:r w:rsidR="004420CB" w:rsidRPr="00C34168">
              <w:rPr>
                <w:rFonts w:cs="Arial"/>
                <w:sz w:val="20"/>
              </w:rPr>
              <w:t>Ahorros</w:t>
            </w:r>
          </w:p>
          <w:p w14:paraId="6702C829" w14:textId="7DA3E433" w:rsidR="00C1420A" w:rsidRPr="00C34168" w:rsidRDefault="00C1420A" w:rsidP="00334391">
            <w:pPr>
              <w:pStyle w:val="Textoindependiente"/>
              <w:rPr>
                <w:rFonts w:cs="Arial"/>
                <w:color w:val="000000"/>
                <w:sz w:val="20"/>
                <w:lang w:val="es-CO"/>
              </w:rPr>
            </w:pPr>
            <w:r w:rsidRPr="00C34168">
              <w:rPr>
                <w:rFonts w:cs="Arial"/>
                <w:b/>
                <w:sz w:val="20"/>
                <w:lang w:val="es-CO"/>
              </w:rPr>
              <w:t>ENTIDAD FINANCIERA:</w:t>
            </w:r>
            <w:r w:rsidRPr="00C34168">
              <w:rPr>
                <w:rFonts w:cs="Arial"/>
                <w:sz w:val="20"/>
                <w:lang w:val="es-CO"/>
              </w:rPr>
              <w:t xml:space="preserve"> </w:t>
            </w:r>
            <w:r w:rsidR="004420CB" w:rsidRPr="00C34168">
              <w:rPr>
                <w:rFonts w:cs="Arial"/>
                <w:sz w:val="20"/>
                <w:lang w:val="es-CO"/>
              </w:rPr>
              <w:t>BBVA COLOMBIA</w:t>
            </w:r>
            <w:r w:rsidR="001F7E00" w:rsidRPr="00C34168">
              <w:rPr>
                <w:rFonts w:cs="Arial"/>
                <w:sz w:val="20"/>
                <w:lang w:val="es-CO"/>
              </w:rPr>
              <w:t>.</w:t>
            </w:r>
          </w:p>
        </w:tc>
      </w:tr>
      <w:tr w:rsidR="00C1420A" w:rsidRPr="00C34168" w14:paraId="358A323B" w14:textId="77777777" w:rsidTr="008A1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17"/>
          <w:jc w:val="center"/>
        </w:trPr>
        <w:tc>
          <w:tcPr>
            <w:tcW w:w="1232" w:type="pct"/>
            <w:tcBorders>
              <w:top w:val="single" w:sz="4" w:space="0" w:color="auto"/>
              <w:left w:val="single" w:sz="4" w:space="0" w:color="auto"/>
              <w:bottom w:val="single" w:sz="4" w:space="0" w:color="auto"/>
              <w:right w:val="single" w:sz="4" w:space="0" w:color="auto"/>
            </w:tcBorders>
            <w:vAlign w:val="center"/>
          </w:tcPr>
          <w:p w14:paraId="6F6E28D9" w14:textId="77777777" w:rsidR="00C1420A" w:rsidRPr="00C34168" w:rsidRDefault="00C1420A" w:rsidP="00943E14">
            <w:pPr>
              <w:pStyle w:val="Textoindependiente"/>
              <w:rPr>
                <w:rFonts w:cs="Arial"/>
                <w:b/>
                <w:color w:val="000000"/>
                <w:sz w:val="20"/>
              </w:rPr>
            </w:pPr>
            <w:r w:rsidRPr="00C34168">
              <w:rPr>
                <w:rFonts w:cs="Arial"/>
                <w:b/>
                <w:color w:val="000000"/>
                <w:sz w:val="20"/>
              </w:rPr>
              <w:lastRenderedPageBreak/>
              <w:t>APROPIACIÓN PRESUPUESTAL</w:t>
            </w:r>
          </w:p>
        </w:tc>
        <w:tc>
          <w:tcPr>
            <w:tcW w:w="3768" w:type="pct"/>
            <w:tcBorders>
              <w:top w:val="single" w:sz="4" w:space="0" w:color="auto"/>
              <w:left w:val="single" w:sz="4" w:space="0" w:color="auto"/>
              <w:bottom w:val="single" w:sz="4" w:space="0" w:color="auto"/>
              <w:right w:val="single" w:sz="4" w:space="0" w:color="auto"/>
            </w:tcBorders>
            <w:vAlign w:val="center"/>
          </w:tcPr>
          <w:p w14:paraId="77ACCBE3" w14:textId="7BB70C28" w:rsidR="000D7BD1" w:rsidRPr="00C34168" w:rsidRDefault="006D065A" w:rsidP="000D7BD1">
            <w:pPr>
              <w:jc w:val="both"/>
              <w:rPr>
                <w:b/>
                <w:color w:val="000000"/>
              </w:rPr>
            </w:pPr>
            <w:r w:rsidRPr="00C34168">
              <w:t>El valor estimado para la presente contratación corresponde al monto de</w:t>
            </w:r>
            <w:r w:rsidRPr="00C34168">
              <w:rPr>
                <w:b/>
                <w:color w:val="000000"/>
              </w:rPr>
              <w:t xml:space="preserve"> </w:t>
            </w:r>
            <w:r w:rsidR="000D7BD1" w:rsidRPr="00C34168">
              <w:rPr>
                <w:b/>
                <w:color w:val="000000"/>
              </w:rPr>
              <w:t xml:space="preserve">DIECISIETE MILLONES OCHOCIENTOS DIEZ MIL PESOS ($17.810.000) MONEDA LEGAL CORRIENTE, Incluido IVA, para la vigencia 2024 y 2025. </w:t>
            </w:r>
          </w:p>
          <w:p w14:paraId="5A5F1673" w14:textId="77777777" w:rsidR="00BB23AA" w:rsidRPr="009B72B4" w:rsidRDefault="00BB23AA" w:rsidP="000D7BD1">
            <w:pPr>
              <w:jc w:val="both"/>
              <w:rPr>
                <w:color w:val="000000"/>
                <w:sz w:val="8"/>
              </w:rPr>
            </w:pPr>
          </w:p>
          <w:p w14:paraId="3B16B967" w14:textId="77777777" w:rsidR="000D7BD1" w:rsidRPr="00C34168" w:rsidRDefault="000D7BD1" w:rsidP="000D7BD1">
            <w:pPr>
              <w:jc w:val="both"/>
              <w:rPr>
                <w:color w:val="000000"/>
              </w:rPr>
            </w:pPr>
            <w:r w:rsidRPr="009B72B4">
              <w:rPr>
                <w:b/>
                <w:color w:val="000000"/>
              </w:rPr>
              <w:t>Vigencia 2024: TRES MILLONES TRESCIENTOS DIEZ MIL PESOS M/TE ($ 3.310.000,00),</w:t>
            </w:r>
            <w:r w:rsidRPr="00C34168">
              <w:rPr>
                <w:color w:val="000000"/>
              </w:rPr>
              <w:t xml:space="preserve"> Amparado en el Certificado De Disponibilidad Presupuestal No 28424  del 12 de noviembre de 2024 para cubrir los servicios hasta el 31 de diciembre de 2024, expedido por la responsable de presupuesto de la Unidad Prestadora de Salud Nariño.</w:t>
            </w:r>
          </w:p>
          <w:p w14:paraId="0CED1378" w14:textId="77777777" w:rsidR="00BB23AA" w:rsidRPr="009B72B4" w:rsidRDefault="00BB23AA" w:rsidP="000D7BD1">
            <w:pPr>
              <w:jc w:val="both"/>
              <w:rPr>
                <w:color w:val="000000"/>
                <w:sz w:val="8"/>
              </w:rPr>
            </w:pPr>
          </w:p>
          <w:p w14:paraId="33789F76" w14:textId="24309E3E" w:rsidR="00C1420A" w:rsidRPr="00C34168" w:rsidRDefault="009B72B4" w:rsidP="000D7BD1">
            <w:pPr>
              <w:jc w:val="both"/>
            </w:pPr>
            <w:r w:rsidRPr="009B72B4">
              <w:rPr>
                <w:b/>
                <w:color w:val="000000"/>
              </w:rPr>
              <w:t xml:space="preserve">Vigencia 2025: </w:t>
            </w:r>
            <w:r w:rsidR="000D7BD1" w:rsidRPr="009B72B4">
              <w:rPr>
                <w:b/>
                <w:color w:val="000000"/>
              </w:rPr>
              <w:t>CATORCE MILLONES QUINIENTOS MIL PESOS M/TE ($ 14.500.000),</w:t>
            </w:r>
            <w:r w:rsidR="000D7BD1" w:rsidRPr="00C34168">
              <w:rPr>
                <w:color w:val="000000"/>
              </w:rPr>
              <w:t xml:space="preserve"> Autorizados mediante comunicado oficial No. GS-2024-050375 DISAN del 11 de julio de 2024 y CDP </w:t>
            </w:r>
            <w:r w:rsidR="000D7BD1" w:rsidRPr="009411B2">
              <w:rPr>
                <w:b/>
                <w:color w:val="000000"/>
              </w:rPr>
              <w:t>19724</w:t>
            </w:r>
            <w:r w:rsidR="000D7BD1" w:rsidRPr="00C34168">
              <w:rPr>
                <w:color w:val="000000"/>
              </w:rPr>
              <w:t>, para cubrir los servicios hasta el 30 de abril de 2025 por el cual se aprueban las vigencias futuras.</w:t>
            </w:r>
          </w:p>
        </w:tc>
      </w:tr>
      <w:tr w:rsidR="00C1420A" w:rsidRPr="00C34168" w14:paraId="6DDA9931" w14:textId="77777777" w:rsidTr="008A1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77"/>
          <w:jc w:val="center"/>
        </w:trPr>
        <w:tc>
          <w:tcPr>
            <w:tcW w:w="1232" w:type="pct"/>
            <w:tcBorders>
              <w:top w:val="single" w:sz="4" w:space="0" w:color="auto"/>
              <w:left w:val="single" w:sz="4" w:space="0" w:color="auto"/>
              <w:bottom w:val="single" w:sz="4" w:space="0" w:color="auto"/>
              <w:right w:val="single" w:sz="4" w:space="0" w:color="auto"/>
            </w:tcBorders>
            <w:vAlign w:val="center"/>
          </w:tcPr>
          <w:p w14:paraId="11B5DC66" w14:textId="77777777" w:rsidR="00C1420A" w:rsidRPr="00C34168" w:rsidRDefault="00C1420A" w:rsidP="00943E14">
            <w:pPr>
              <w:pStyle w:val="Textoindependiente"/>
              <w:rPr>
                <w:rFonts w:cs="Arial"/>
                <w:b/>
                <w:color w:val="000000"/>
                <w:sz w:val="20"/>
              </w:rPr>
            </w:pPr>
            <w:r w:rsidRPr="00C34168">
              <w:rPr>
                <w:rFonts w:cs="Arial"/>
                <w:b/>
                <w:color w:val="000000"/>
                <w:sz w:val="20"/>
              </w:rPr>
              <w:t>VALOR</w:t>
            </w:r>
          </w:p>
        </w:tc>
        <w:tc>
          <w:tcPr>
            <w:tcW w:w="3768" w:type="pct"/>
            <w:tcBorders>
              <w:top w:val="single" w:sz="4" w:space="0" w:color="auto"/>
              <w:left w:val="single" w:sz="4" w:space="0" w:color="auto"/>
              <w:bottom w:val="single" w:sz="4" w:space="0" w:color="auto"/>
              <w:right w:val="single" w:sz="4" w:space="0" w:color="auto"/>
            </w:tcBorders>
            <w:vAlign w:val="center"/>
          </w:tcPr>
          <w:p w14:paraId="0B870818" w14:textId="70F8ED1F" w:rsidR="00D06417" w:rsidRPr="00C34168" w:rsidRDefault="00D73869" w:rsidP="00D06417">
            <w:pPr>
              <w:pStyle w:val="Prrafodelista"/>
              <w:ind w:left="0"/>
              <w:jc w:val="both"/>
              <w:rPr>
                <w:b/>
              </w:rPr>
            </w:pPr>
            <w:bookmarkStart w:id="2" w:name="_Hlk171391957"/>
            <w:r w:rsidRPr="00C34168">
              <w:t xml:space="preserve">El valor </w:t>
            </w:r>
            <w:r w:rsidR="0016638E" w:rsidRPr="0016638E">
              <w:rPr>
                <w:b/>
              </w:rPr>
              <w:t>ADJUDICADO</w:t>
            </w:r>
            <w:r w:rsidRPr="00C34168">
              <w:t xml:space="preserve"> para la presente </w:t>
            </w:r>
            <w:r w:rsidR="00615023" w:rsidRPr="00C34168">
              <w:t>contratación</w:t>
            </w:r>
            <w:r w:rsidRPr="00C34168">
              <w:t xml:space="preserve"> corresponde al monto </w:t>
            </w:r>
            <w:r w:rsidR="00705544" w:rsidRPr="00C34168">
              <w:t>de</w:t>
            </w:r>
            <w:r w:rsidRPr="00C34168">
              <w:t xml:space="preserve"> </w:t>
            </w:r>
            <w:r w:rsidR="00A75A99" w:rsidRPr="00C34168">
              <w:rPr>
                <w:b/>
              </w:rPr>
              <w:t>DIECISIETE MILLONES CUATROCIENTOS MIL DE PESOS ($17.400.000,00) MONEDA LEGAL CORRIENTE, Incluido IVA</w:t>
            </w:r>
          </w:p>
          <w:p w14:paraId="0E6DC3F7" w14:textId="77777777" w:rsidR="00D06417" w:rsidRPr="00C34168" w:rsidRDefault="00D06417" w:rsidP="00D06417">
            <w:pPr>
              <w:pStyle w:val="Prrafodelista"/>
              <w:ind w:left="0"/>
              <w:jc w:val="both"/>
              <w:rPr>
                <w:b/>
              </w:rPr>
            </w:pPr>
          </w:p>
          <w:p w14:paraId="11C20D81" w14:textId="5D2E4490" w:rsidR="00D06417" w:rsidRPr="00C34168" w:rsidRDefault="00D06417" w:rsidP="00D06417">
            <w:pPr>
              <w:jc w:val="both"/>
              <w:rPr>
                <w:color w:val="000000"/>
              </w:rPr>
            </w:pPr>
            <w:r w:rsidRPr="00C34168">
              <w:rPr>
                <w:b/>
                <w:color w:val="000000"/>
              </w:rPr>
              <w:t xml:space="preserve">Vigencia 2024: </w:t>
            </w:r>
            <w:r w:rsidR="006815D8">
              <w:rPr>
                <w:b/>
                <w:color w:val="000000"/>
              </w:rPr>
              <w:t xml:space="preserve">DOS </w:t>
            </w:r>
            <w:r w:rsidRPr="00C34168">
              <w:rPr>
                <w:b/>
                <w:color w:val="000000"/>
              </w:rPr>
              <w:t xml:space="preserve">MILLONES </w:t>
            </w:r>
            <w:r w:rsidR="00173EBD">
              <w:rPr>
                <w:b/>
                <w:color w:val="000000"/>
              </w:rPr>
              <w:t>NOVECIENTOS</w:t>
            </w:r>
            <w:r w:rsidR="00173EBD" w:rsidRPr="00C34168">
              <w:rPr>
                <w:b/>
                <w:color w:val="000000"/>
              </w:rPr>
              <w:t xml:space="preserve"> </w:t>
            </w:r>
            <w:r w:rsidRPr="00C34168">
              <w:rPr>
                <w:b/>
                <w:color w:val="000000"/>
              </w:rPr>
              <w:t>MIL PESOS M/TE ($ 2.900</w:t>
            </w:r>
            <w:r w:rsidR="00692A58" w:rsidRPr="00C34168">
              <w:rPr>
                <w:b/>
                <w:color w:val="000000"/>
              </w:rPr>
              <w:t>.000,00).</w:t>
            </w:r>
            <w:r w:rsidR="00692A58" w:rsidRPr="00C34168">
              <w:rPr>
                <w:color w:val="000000"/>
              </w:rPr>
              <w:t xml:space="preserve"> </w:t>
            </w:r>
            <w:r w:rsidRPr="00C34168">
              <w:rPr>
                <w:color w:val="000000"/>
              </w:rPr>
              <w:t>Amparado en el Certificado De Disponibilidad Presupuestal No 28424  del 12 de noviembre de 2024 para cubrir los servicios hasta el 31 de diciembre de 2024, expedido por la responsable de presupuesto de la Unidad Prestadora de Salud Nariño.</w:t>
            </w:r>
          </w:p>
          <w:p w14:paraId="5C8CB6C6" w14:textId="77777777" w:rsidR="00D06417" w:rsidRPr="00C34168" w:rsidRDefault="00D06417" w:rsidP="00D06417">
            <w:pPr>
              <w:jc w:val="both"/>
              <w:rPr>
                <w:color w:val="000000"/>
              </w:rPr>
            </w:pPr>
          </w:p>
          <w:p w14:paraId="08D4FC2A" w14:textId="1D4CAA84" w:rsidR="00612B61" w:rsidRPr="00C34168" w:rsidRDefault="00D06417" w:rsidP="00D06417">
            <w:pPr>
              <w:pStyle w:val="Prrafodelista"/>
              <w:ind w:left="0"/>
              <w:jc w:val="both"/>
              <w:rPr>
                <w:highlight w:val="yellow"/>
                <w:lang w:val="es-CO"/>
              </w:rPr>
            </w:pPr>
            <w:r w:rsidRPr="00C34168">
              <w:rPr>
                <w:b/>
                <w:color w:val="000000"/>
              </w:rPr>
              <w:t>Vigencia 2025: CATORCE MILLONES QUINIENTOS MIL PESOS M/TE ($ 14.500.000)</w:t>
            </w:r>
            <w:r w:rsidRPr="00C34168">
              <w:rPr>
                <w:color w:val="000000"/>
              </w:rPr>
              <w:t>, Autorizados mediante comunicado oficial No. GS-2024-050375 DISAN del 11 de julio de 2024 y CDP 19724, para cubrir los servicios hasta el 30 de abril de 2025 por el cual se aprueban las vigencias futuras.</w:t>
            </w:r>
            <w:r w:rsidR="00383C33" w:rsidRPr="00C34168">
              <w:t xml:space="preserve"> </w:t>
            </w:r>
            <w:bookmarkEnd w:id="2"/>
          </w:p>
        </w:tc>
      </w:tr>
      <w:tr w:rsidR="00C1420A" w:rsidRPr="00C34168" w14:paraId="5D54285A" w14:textId="77777777" w:rsidTr="008A1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01"/>
          <w:jc w:val="center"/>
        </w:trPr>
        <w:tc>
          <w:tcPr>
            <w:tcW w:w="1232" w:type="pct"/>
            <w:tcBorders>
              <w:top w:val="single" w:sz="4" w:space="0" w:color="auto"/>
              <w:left w:val="single" w:sz="4" w:space="0" w:color="auto"/>
              <w:bottom w:val="single" w:sz="4" w:space="0" w:color="auto"/>
              <w:right w:val="single" w:sz="4" w:space="0" w:color="auto"/>
            </w:tcBorders>
            <w:vAlign w:val="center"/>
          </w:tcPr>
          <w:p w14:paraId="7633E701" w14:textId="77777777" w:rsidR="00C1420A" w:rsidRPr="00C34168" w:rsidRDefault="00C1420A" w:rsidP="00943E14">
            <w:pPr>
              <w:pStyle w:val="Textoindependiente"/>
              <w:rPr>
                <w:rFonts w:cs="Arial"/>
                <w:b/>
                <w:color w:val="000000"/>
                <w:sz w:val="20"/>
              </w:rPr>
            </w:pPr>
            <w:r w:rsidRPr="00C34168">
              <w:rPr>
                <w:rFonts w:cs="Arial"/>
                <w:b/>
                <w:color w:val="000000"/>
                <w:sz w:val="20"/>
              </w:rPr>
              <w:t xml:space="preserve">ESPECIFICACIONES TÉCNICAS </w:t>
            </w:r>
          </w:p>
        </w:tc>
        <w:tc>
          <w:tcPr>
            <w:tcW w:w="3768" w:type="pct"/>
            <w:tcBorders>
              <w:top w:val="single" w:sz="4" w:space="0" w:color="auto"/>
              <w:left w:val="single" w:sz="4" w:space="0" w:color="auto"/>
              <w:bottom w:val="single" w:sz="4" w:space="0" w:color="auto"/>
              <w:right w:val="single" w:sz="4" w:space="0" w:color="auto"/>
            </w:tcBorders>
            <w:vAlign w:val="center"/>
          </w:tcPr>
          <w:p w14:paraId="40321B75" w14:textId="77777777" w:rsidR="00C1420A" w:rsidRPr="00C34168" w:rsidRDefault="00C1420A" w:rsidP="00943E14">
            <w:pPr>
              <w:pStyle w:val="Textoindependiente"/>
              <w:rPr>
                <w:rFonts w:cs="Arial"/>
                <w:sz w:val="20"/>
              </w:rPr>
            </w:pPr>
            <w:r w:rsidRPr="00C34168">
              <w:rPr>
                <w:rFonts w:cs="Arial"/>
                <w:sz w:val="20"/>
              </w:rPr>
              <w:t>Las contempladas en el anexo No. 1</w:t>
            </w:r>
          </w:p>
        </w:tc>
      </w:tr>
      <w:tr w:rsidR="00C1420A" w:rsidRPr="00C34168" w14:paraId="660D04BC" w14:textId="77777777" w:rsidTr="008A1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3"/>
          <w:jc w:val="center"/>
        </w:trPr>
        <w:tc>
          <w:tcPr>
            <w:tcW w:w="1232" w:type="pct"/>
            <w:tcBorders>
              <w:top w:val="single" w:sz="4" w:space="0" w:color="auto"/>
              <w:left w:val="single" w:sz="4" w:space="0" w:color="auto"/>
              <w:bottom w:val="single" w:sz="4" w:space="0" w:color="auto"/>
              <w:right w:val="single" w:sz="4" w:space="0" w:color="auto"/>
            </w:tcBorders>
            <w:vAlign w:val="center"/>
          </w:tcPr>
          <w:p w14:paraId="009CDE2A" w14:textId="77777777" w:rsidR="00C1420A" w:rsidRPr="00C34168" w:rsidRDefault="00C1420A" w:rsidP="00943E14">
            <w:pPr>
              <w:rPr>
                <w:b/>
                <w:color w:val="000000"/>
              </w:rPr>
            </w:pPr>
            <w:r w:rsidRPr="00C34168">
              <w:rPr>
                <w:b/>
              </w:rPr>
              <w:t xml:space="preserve">GARANTIA ÚNICA Y SANCIONES </w:t>
            </w:r>
          </w:p>
        </w:tc>
        <w:tc>
          <w:tcPr>
            <w:tcW w:w="3768" w:type="pct"/>
            <w:tcBorders>
              <w:top w:val="single" w:sz="4" w:space="0" w:color="auto"/>
              <w:left w:val="single" w:sz="4" w:space="0" w:color="auto"/>
              <w:bottom w:val="single" w:sz="4" w:space="0" w:color="auto"/>
              <w:right w:val="single" w:sz="4" w:space="0" w:color="auto"/>
            </w:tcBorders>
            <w:vAlign w:val="center"/>
          </w:tcPr>
          <w:p w14:paraId="2F2159FD" w14:textId="77777777" w:rsidR="002C6804" w:rsidRPr="00C34168" w:rsidRDefault="002C6804" w:rsidP="002C6804">
            <w:pPr>
              <w:tabs>
                <w:tab w:val="left" w:pos="2552"/>
              </w:tabs>
              <w:jc w:val="both"/>
            </w:pPr>
            <w:r w:rsidRPr="00C34168">
              <w:t xml:space="preserve">Dentro de los tres (3) días hábiles siguientes a la publicación de la aceptación de oferta, el CONTRATISTA deberá constituir, presentar y cargar en </w:t>
            </w:r>
            <w:r w:rsidRPr="00C34168">
              <w:rPr>
                <w:b/>
              </w:rPr>
              <w:t xml:space="preserve">la plataforma </w:t>
            </w:r>
            <w:r w:rsidRPr="00C34168">
              <w:rPr>
                <w:b/>
              </w:rPr>
              <w:lastRenderedPageBreak/>
              <w:t>SECOP II</w:t>
            </w:r>
            <w:r w:rsidRPr="00C34168">
              <w:t>, la Garantía Única a favor de la POLICÍA, que cubra los siguientes riesgos:</w:t>
            </w:r>
          </w:p>
          <w:p w14:paraId="0C2422DA" w14:textId="77777777" w:rsidR="00612B61" w:rsidRPr="00C34168" w:rsidRDefault="00612B61" w:rsidP="002C6804">
            <w:pPr>
              <w:tabs>
                <w:tab w:val="left" w:pos="2552"/>
              </w:tabs>
              <w:jc w:val="both"/>
            </w:pPr>
          </w:p>
          <w:p w14:paraId="6159C585" w14:textId="02592371" w:rsidR="00F807B6" w:rsidRPr="00C34168" w:rsidRDefault="002C6804" w:rsidP="007800F5">
            <w:pPr>
              <w:pStyle w:val="Prrafodelista"/>
              <w:numPr>
                <w:ilvl w:val="0"/>
                <w:numId w:val="1"/>
              </w:numPr>
              <w:tabs>
                <w:tab w:val="left" w:pos="2552"/>
              </w:tabs>
              <w:jc w:val="both"/>
            </w:pPr>
            <w:r w:rsidRPr="00C34168">
              <w:rPr>
                <w:b/>
              </w:rPr>
              <w:t>DE CUMPLIMIENTO DEL CONTRATO</w:t>
            </w:r>
            <w:r w:rsidRPr="00C34168">
              <w:t xml:space="preserve">: Por el VEINTE por ciento (20%) del valor total del contrato, igual a la vigencia del contrato y CUATRO (04), meses más, con inicio en la fecha de suscripción del contrato y de las prórrogas si las hubiere. </w:t>
            </w:r>
            <w:r w:rsidRPr="00C34168">
              <w:rPr>
                <w:b/>
              </w:rPr>
              <w:t>B) DE CALIDAD DEL SERVICIOS</w:t>
            </w:r>
            <w:r w:rsidRPr="00C34168">
              <w:t>: Por el Cincuenta (50%) del valor del contrato, por la vigencia del contrato y un (01) año más, contad</w:t>
            </w:r>
            <w:r w:rsidR="00F807B6" w:rsidRPr="00C34168">
              <w:t>os a partir de su presentación.</w:t>
            </w:r>
            <w:r w:rsidR="00B6777A" w:rsidRPr="00C34168">
              <w:t xml:space="preserve"> </w:t>
            </w:r>
            <w:r w:rsidR="00B6777A" w:rsidRPr="00C34168">
              <w:rPr>
                <w:b/>
              </w:rPr>
              <w:t xml:space="preserve">C) </w:t>
            </w:r>
            <w:r w:rsidR="00B6777A" w:rsidRPr="00C34168">
              <w:rPr>
                <w:b/>
                <w:lang w:val="es-CO"/>
              </w:rPr>
              <w:t>PAGO DE SALARIOS PRESTACIONES E INDEMNIZACIONES LABORALES.</w:t>
            </w:r>
            <w:r w:rsidR="00B6777A" w:rsidRPr="00C34168">
              <w:rPr>
                <w:rFonts w:eastAsiaTheme="minorHAnsi"/>
                <w:lang w:val="es-CO" w:eastAsia="es-CO"/>
              </w:rPr>
              <w:t xml:space="preserve"> </w:t>
            </w:r>
            <w:r w:rsidR="00B6777A" w:rsidRPr="00C34168">
              <w:t xml:space="preserve">POR CINCO POR CIENTO (5%) DEL VALOR DEL CONTRATO vigente por un </w:t>
            </w:r>
            <w:r w:rsidR="00615023" w:rsidRPr="00C34168">
              <w:t>término</w:t>
            </w:r>
            <w:r w:rsidR="00B6777A" w:rsidRPr="00C34168">
              <w:t xml:space="preserve"> igual a la vigencia del contrato y tres (3) años </w:t>
            </w:r>
            <w:r w:rsidR="00615023" w:rsidRPr="00C34168">
              <w:t>más</w:t>
            </w:r>
            <w:r w:rsidR="00B6777A" w:rsidRPr="00C34168">
              <w:t>.</w:t>
            </w:r>
          </w:p>
          <w:p w14:paraId="7D1C360E" w14:textId="77777777" w:rsidR="000B3080" w:rsidRPr="00C34168" w:rsidRDefault="000B3080" w:rsidP="001F499E">
            <w:pPr>
              <w:pStyle w:val="Prrafodelista"/>
              <w:tabs>
                <w:tab w:val="left" w:pos="2552"/>
              </w:tabs>
              <w:jc w:val="both"/>
            </w:pPr>
          </w:p>
          <w:p w14:paraId="109681CD" w14:textId="399F6EB5" w:rsidR="002C6804" w:rsidRPr="00C34168" w:rsidRDefault="002C6804" w:rsidP="002C6804">
            <w:pPr>
              <w:tabs>
                <w:tab w:val="left" w:pos="2552"/>
              </w:tabs>
              <w:jc w:val="both"/>
              <w:rPr>
                <w:u w:val="single"/>
              </w:rPr>
            </w:pPr>
            <w:r w:rsidRPr="00C34168">
              <w:rPr>
                <w:b/>
                <w:color w:val="000000"/>
              </w:rPr>
              <w:t>NOTA</w:t>
            </w:r>
            <w:r w:rsidRPr="00C34168">
              <w:rPr>
                <w:color w:val="000000"/>
              </w:rPr>
              <w:t xml:space="preserve">. </w:t>
            </w:r>
            <w:r w:rsidRPr="00C34168">
              <w:rPr>
                <w:u w:val="single"/>
              </w:rPr>
              <w:t>EN LAS POLIZAS EL CONTRATISTA DEBERA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14:paraId="40635874" w14:textId="77777777" w:rsidR="000B3080" w:rsidRPr="00C34168" w:rsidRDefault="000B3080" w:rsidP="002C6804">
            <w:pPr>
              <w:tabs>
                <w:tab w:val="left" w:pos="2552"/>
              </w:tabs>
              <w:jc w:val="both"/>
            </w:pPr>
          </w:p>
          <w:p w14:paraId="78FE59F4" w14:textId="1DA4EEA7" w:rsidR="002C6804" w:rsidRPr="00C34168" w:rsidRDefault="002C6804" w:rsidP="002C6804">
            <w:pPr>
              <w:pStyle w:val="Textoindependiente"/>
              <w:jc w:val="both"/>
              <w:rPr>
                <w:rFonts w:cs="Arial"/>
                <w:sz w:val="20"/>
              </w:rPr>
            </w:pPr>
            <w:r w:rsidRPr="00C34168">
              <w:rPr>
                <w:rFonts w:cs="Arial"/>
                <w:b/>
                <w:sz w:val="20"/>
              </w:rPr>
              <w:t>1. SANCIONES</w:t>
            </w:r>
            <w:r w:rsidRPr="00C34168">
              <w:rPr>
                <w:rFonts w:cs="Arial"/>
                <w:sz w:val="20"/>
              </w:rPr>
              <w:t xml:space="preserve">: </w:t>
            </w:r>
            <w:r w:rsidRPr="00C34168">
              <w:rPr>
                <w:rFonts w:cs="Arial"/>
                <w:b/>
                <w:sz w:val="20"/>
              </w:rPr>
              <w:t>a). MULTAS.</w:t>
            </w:r>
            <w:r w:rsidRPr="00C34168">
              <w:rPr>
                <w:rFonts w:cs="Arial"/>
                <w:sz w:val="20"/>
              </w:rPr>
              <w:t xml:space="preserve">- cuando el contratista no constituya dentro del término y en la forma prevista en el contrato o en alguno de sus modificatorios la póliza de garantía única, multa cuyo valor se </w:t>
            </w:r>
            <w:r w:rsidR="00615023" w:rsidRPr="00C34168">
              <w:rPr>
                <w:rFonts w:cs="Arial"/>
                <w:sz w:val="20"/>
              </w:rPr>
              <w:t>liquidará</w:t>
            </w:r>
            <w:r w:rsidRPr="00C34168">
              <w:rPr>
                <w:rFonts w:cs="Arial"/>
                <w:sz w:val="20"/>
              </w:rPr>
              <w:t xml:space="preserve"> con base en un cero punto cinco (0.5%) del valor del contrato, la multa se aplicara por cada día de retardo y hasta por Quince (15) días calendario. En caso de mora o incumplimiento parcial de alguna de las obligaciones derivadas de la presente aceptación de oferta  por causas imputables al   </w:t>
            </w:r>
            <w:r w:rsidRPr="00C34168">
              <w:rPr>
                <w:rFonts w:cs="Arial"/>
                <w:b/>
                <w:sz w:val="20"/>
              </w:rPr>
              <w:t xml:space="preserve">CONTRATISTA </w:t>
            </w:r>
            <w:r w:rsidRPr="00C34168">
              <w:rPr>
                <w:rFonts w:cs="Arial"/>
                <w:sz w:val="20"/>
              </w:rPr>
              <w:t xml:space="preserve">– salvo circunstancias de fuerza mayor o caso fortuito conforme a las definiciones del artículo 1º de la Ley 95 de 1.890 – las partes acuerdan que la  </w:t>
            </w:r>
            <w:r w:rsidRPr="00C34168">
              <w:rPr>
                <w:rFonts w:cs="Arial"/>
                <w:b/>
                <w:sz w:val="20"/>
              </w:rPr>
              <w:t>POLICÍA,</w:t>
            </w:r>
            <w:r w:rsidRPr="00C34168">
              <w:rPr>
                <w:rFonts w:cs="Arial"/>
                <w:sz w:val="20"/>
              </w:rPr>
              <w:t xml:space="preserve"> mediante acto administrativo, hará efectivas multas sucesivas, cuyo valor se liquidará con base en el cero punto cinco por ciento (0,5%) del valor del servicio dejado de cumplir o prestar, por cada día de retardo y hasta por quince (15) días calendario, que se descontara del saldo que le adeuda a la entidad. Esta sanción se impondrá mediante acto administrativo, en el que se expresará las causas que dieron lugar a ella.</w:t>
            </w:r>
          </w:p>
          <w:p w14:paraId="45A4B78A" w14:textId="77777777" w:rsidR="000B3080" w:rsidRPr="00C34168" w:rsidRDefault="000B3080" w:rsidP="002C6804">
            <w:pPr>
              <w:pStyle w:val="Textoindependiente"/>
              <w:jc w:val="both"/>
              <w:rPr>
                <w:rFonts w:cs="Arial"/>
                <w:sz w:val="20"/>
              </w:rPr>
            </w:pPr>
          </w:p>
          <w:p w14:paraId="06141FED" w14:textId="77777777" w:rsidR="00C1420A" w:rsidRPr="00C34168" w:rsidRDefault="002C6804" w:rsidP="002C6804">
            <w:pPr>
              <w:pStyle w:val="Textoindependiente"/>
              <w:jc w:val="both"/>
              <w:rPr>
                <w:rFonts w:cs="Arial"/>
                <w:sz w:val="20"/>
              </w:rPr>
            </w:pPr>
            <w:r w:rsidRPr="00C34168">
              <w:rPr>
                <w:rFonts w:cs="Arial"/>
                <w:b/>
                <w:sz w:val="20"/>
              </w:rPr>
              <w:t>b). PENAL PECUNIARIA.</w:t>
            </w:r>
            <w:r w:rsidRPr="00C34168">
              <w:rPr>
                <w:rFonts w:cs="Arial"/>
                <w:sz w:val="20"/>
              </w:rPr>
              <w:t xml:space="preserve">- De conformidad con lo previsto en los artículos 1592 y 1599 del código civil colombiano, en caso de declaratoria de caducidad o de incumplimiento total o parcial de las obligaciones derivadas de la presente aceptación de oferta, </w:t>
            </w:r>
            <w:r w:rsidRPr="00C34168">
              <w:rPr>
                <w:rFonts w:cs="Arial"/>
                <w:b/>
                <w:sz w:val="20"/>
              </w:rPr>
              <w:t>EL CONTRATISTA</w:t>
            </w:r>
            <w:r w:rsidRPr="00C34168">
              <w:rPr>
                <w:rFonts w:cs="Arial"/>
                <w:sz w:val="20"/>
              </w:rPr>
              <w:t xml:space="preserve"> pagará a la </w:t>
            </w:r>
            <w:r w:rsidRPr="00C34168">
              <w:rPr>
                <w:rFonts w:cs="Arial"/>
                <w:b/>
                <w:sz w:val="20"/>
              </w:rPr>
              <w:t>POLICÍA,</w:t>
            </w:r>
            <w:r w:rsidRPr="00C34168">
              <w:rPr>
                <w:rFonts w:cs="Arial"/>
                <w:sz w:val="20"/>
              </w:rPr>
              <w:t xml:space="preserve"> a título de pena pecuniaria, una suma equivalente al veinte por ciento (20%) del valor de la aceptación de oferta cuando se trate de incumplimiento total de la aceptación de  oferta y proporcional al incumplimiento parcial de la aceptación de oferta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la presente aceptación de oferta. </w:t>
            </w:r>
            <w:r w:rsidRPr="00C34168">
              <w:rPr>
                <w:rFonts w:cs="Arial"/>
                <w:b/>
                <w:sz w:val="20"/>
              </w:rPr>
              <w:t>PARÁGRAFO.- APLICACIÓN DEL VALOR DE LAS SANCIONES PECUNIARIAS:</w:t>
            </w:r>
            <w:r w:rsidRPr="00C34168">
              <w:rPr>
                <w:rFonts w:cs="Arial"/>
                <w:sz w:val="20"/>
              </w:rPr>
              <w:t xml:space="preserve"> Una vez notificada la resolución por medio de la cual se hace efectiva alguna de las sanciones aquí estipuladas, el </w:t>
            </w:r>
            <w:r w:rsidRPr="00C34168">
              <w:rPr>
                <w:rFonts w:cs="Arial"/>
                <w:b/>
                <w:sz w:val="20"/>
              </w:rPr>
              <w:t>CONTRATISTA</w:t>
            </w:r>
            <w:r w:rsidRPr="00C34168">
              <w:rPr>
                <w:rFonts w:cs="Arial"/>
                <w:sz w:val="20"/>
              </w:rPr>
              <w:t xml:space="preserve"> dispondrá de quince (15) días calendario para proceder de manera voluntaria para a su pago. Las multas no serán reintegrables aún en el supuesto que el </w:t>
            </w:r>
            <w:r w:rsidRPr="00C34168">
              <w:rPr>
                <w:rFonts w:cs="Arial"/>
                <w:b/>
                <w:sz w:val="20"/>
              </w:rPr>
              <w:t xml:space="preserve">CONTRATISTA </w:t>
            </w:r>
            <w:r w:rsidRPr="00C34168">
              <w:rPr>
                <w:rFonts w:cs="Arial"/>
                <w:sz w:val="20"/>
              </w:rPr>
              <w:t xml:space="preserve">dé posterior ejecución a la obligación incumplida. En caso de no pago voluntario y una vez en firme la resolución que imponga multas, podrá tomarse del saldo a favor del </w:t>
            </w:r>
            <w:r w:rsidRPr="00C34168">
              <w:rPr>
                <w:rFonts w:cs="Arial"/>
                <w:b/>
                <w:sz w:val="20"/>
              </w:rPr>
              <w:t>CONTRATISTA</w:t>
            </w:r>
            <w:r w:rsidRPr="00C34168">
              <w:rPr>
                <w:rFonts w:cs="Arial"/>
                <w:sz w:val="20"/>
              </w:rPr>
              <w:t xml:space="preserve"> si lo hubiere, o acudir a cobro coactivo.</w:t>
            </w:r>
          </w:p>
          <w:p w14:paraId="4D197E3F" w14:textId="77777777" w:rsidR="00612B61" w:rsidRPr="00C34168" w:rsidRDefault="00612B61" w:rsidP="002C6804">
            <w:pPr>
              <w:pStyle w:val="Textoindependiente"/>
              <w:jc w:val="both"/>
              <w:rPr>
                <w:rFonts w:cs="Arial"/>
                <w:sz w:val="20"/>
              </w:rPr>
            </w:pPr>
          </w:p>
        </w:tc>
      </w:tr>
      <w:tr w:rsidR="00C1420A" w:rsidRPr="00C34168" w14:paraId="308C53D8" w14:textId="77777777" w:rsidTr="008A1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5"/>
          <w:jc w:val="center"/>
        </w:trPr>
        <w:tc>
          <w:tcPr>
            <w:tcW w:w="1232" w:type="pct"/>
            <w:tcBorders>
              <w:top w:val="single" w:sz="4" w:space="0" w:color="auto"/>
              <w:left w:val="single" w:sz="4" w:space="0" w:color="auto"/>
              <w:bottom w:val="single" w:sz="4" w:space="0" w:color="auto"/>
              <w:right w:val="single" w:sz="4" w:space="0" w:color="auto"/>
            </w:tcBorders>
            <w:vAlign w:val="center"/>
          </w:tcPr>
          <w:p w14:paraId="1C7B95F0" w14:textId="77777777" w:rsidR="00C1420A" w:rsidRPr="00C34168" w:rsidRDefault="00C1420A" w:rsidP="00943E14">
            <w:pPr>
              <w:pStyle w:val="Textoindependiente"/>
              <w:rPr>
                <w:rFonts w:cs="Arial"/>
                <w:b/>
                <w:color w:val="000000"/>
                <w:sz w:val="20"/>
              </w:rPr>
            </w:pPr>
            <w:r w:rsidRPr="00C34168">
              <w:rPr>
                <w:rFonts w:cs="Arial"/>
                <w:b/>
                <w:color w:val="000000"/>
                <w:sz w:val="20"/>
              </w:rPr>
              <w:lastRenderedPageBreak/>
              <w:t xml:space="preserve">PLAZO Y FORMA DE EJECUCIÓN </w:t>
            </w:r>
          </w:p>
        </w:tc>
        <w:tc>
          <w:tcPr>
            <w:tcW w:w="3768" w:type="pct"/>
            <w:tcBorders>
              <w:top w:val="single" w:sz="4" w:space="0" w:color="auto"/>
              <w:left w:val="single" w:sz="4" w:space="0" w:color="auto"/>
              <w:bottom w:val="single" w:sz="4" w:space="0" w:color="auto"/>
              <w:right w:val="single" w:sz="4" w:space="0" w:color="auto"/>
            </w:tcBorders>
            <w:vAlign w:val="center"/>
          </w:tcPr>
          <w:p w14:paraId="72733182" w14:textId="5C56084E" w:rsidR="00EA6CAC" w:rsidRPr="00C34168" w:rsidRDefault="00EA6CAC" w:rsidP="00943E14">
            <w:pPr>
              <w:pStyle w:val="Sinespaciado1"/>
              <w:jc w:val="both"/>
              <w:rPr>
                <w:rFonts w:ascii="Arial" w:hAnsi="Arial" w:cs="Arial"/>
                <w:sz w:val="20"/>
                <w:szCs w:val="20"/>
              </w:rPr>
            </w:pPr>
          </w:p>
          <w:tbl>
            <w:tblPr>
              <w:tblStyle w:val="Tablaconcuadrcula"/>
              <w:tblW w:w="0" w:type="auto"/>
              <w:tblLook w:val="04A0" w:firstRow="1" w:lastRow="0" w:firstColumn="1" w:lastColumn="0" w:noHBand="0" w:noVBand="1"/>
            </w:tblPr>
            <w:tblGrid>
              <w:gridCol w:w="7208"/>
            </w:tblGrid>
            <w:tr w:rsidR="00CC57EA" w:rsidRPr="00C34168" w14:paraId="77BB22DE" w14:textId="77777777" w:rsidTr="00CC57EA">
              <w:tc>
                <w:tcPr>
                  <w:tcW w:w="7208" w:type="dxa"/>
                </w:tcPr>
                <w:p w14:paraId="2250257E" w14:textId="6B8987E7" w:rsidR="00CC57EA" w:rsidRPr="00C34168" w:rsidRDefault="00CC57EA" w:rsidP="00943E14">
                  <w:pPr>
                    <w:pStyle w:val="Sinespaciado1"/>
                    <w:jc w:val="both"/>
                    <w:rPr>
                      <w:rFonts w:ascii="Arial" w:hAnsi="Arial" w:cs="Arial"/>
                      <w:color w:val="000000"/>
                      <w:sz w:val="20"/>
                      <w:szCs w:val="20"/>
                      <w:lang w:eastAsia="es-CO"/>
                    </w:rPr>
                  </w:pPr>
                  <w:r w:rsidRPr="00C34168">
                    <w:rPr>
                      <w:rFonts w:ascii="Arial" w:hAnsi="Arial" w:cs="Arial"/>
                      <w:sz w:val="20"/>
                      <w:szCs w:val="20"/>
                    </w:rPr>
                    <w:lastRenderedPageBreak/>
                    <w:t xml:space="preserve">El plazo de ejecución del contrato será a partir de la expedición de la carta de inicio de ejecución al contratista </w:t>
                  </w:r>
                  <w:r w:rsidRPr="00C34168">
                    <w:rPr>
                      <w:rFonts w:ascii="Arial" w:hAnsi="Arial" w:cs="Arial"/>
                      <w:b/>
                      <w:sz w:val="20"/>
                      <w:szCs w:val="20"/>
                    </w:rPr>
                    <w:t>hasta el 30 de abril de 2025</w:t>
                  </w:r>
                  <w:r w:rsidRPr="00C34168">
                    <w:rPr>
                      <w:rFonts w:ascii="Arial" w:hAnsi="Arial" w:cs="Arial"/>
                      <w:sz w:val="20"/>
                      <w:szCs w:val="20"/>
                    </w:rPr>
                    <w:t>, y/o hasta agotar el presupuesto asignado previa aprobación de la garantía única y previa registro presupuestal correspondiente.</w:t>
                  </w:r>
                </w:p>
              </w:tc>
            </w:tr>
            <w:tr w:rsidR="00CC57EA" w:rsidRPr="00C34168" w14:paraId="5CEB4DF2" w14:textId="77777777" w:rsidTr="00CC57EA">
              <w:tc>
                <w:tcPr>
                  <w:tcW w:w="7208" w:type="dxa"/>
                </w:tcPr>
                <w:p w14:paraId="710C85F3" w14:textId="77777777" w:rsidR="00CC57EA" w:rsidRPr="00C34168" w:rsidRDefault="00CC57EA" w:rsidP="00CC57EA">
                  <w:pPr>
                    <w:contextualSpacing/>
                    <w:jc w:val="both"/>
                    <w:rPr>
                      <w:lang w:val="es-CO"/>
                    </w:rPr>
                  </w:pPr>
                  <w:r w:rsidRPr="00C34168">
                    <w:rPr>
                      <w:lang w:val="es-CO"/>
                    </w:rPr>
                    <w:t>Se ejecutará bajo la modalidad de tracto sucesivo, ya que se pagará por la Prestación del Servicio de forma mensual hasta la fecha de terminación del contrato, en las condiciones y con las garantías exigidas, por el Coordinador del Call Center - Coordinador de citas médicas hasta agotar el presupuesto asignado al presente proceso y una vez vencido el plazo de ejecución del contrato.</w:t>
                  </w:r>
                </w:p>
                <w:p w14:paraId="087BA0CF" w14:textId="77777777" w:rsidR="00CC57EA" w:rsidRPr="00C34168" w:rsidRDefault="00CC57EA" w:rsidP="00CC57EA">
                  <w:pPr>
                    <w:contextualSpacing/>
                    <w:jc w:val="both"/>
                    <w:rPr>
                      <w:lang w:val="es-CO"/>
                    </w:rPr>
                  </w:pPr>
                </w:p>
                <w:p w14:paraId="09D4DD79" w14:textId="77777777" w:rsidR="00CC57EA" w:rsidRPr="00C34168" w:rsidRDefault="00CC57EA" w:rsidP="00CC57EA">
                  <w:pPr>
                    <w:contextualSpacing/>
                    <w:jc w:val="both"/>
                    <w:rPr>
                      <w:lang w:val="es-CO"/>
                    </w:rPr>
                  </w:pPr>
                  <w:r w:rsidRPr="00C34168">
                    <w:rPr>
                      <w:lang w:val="es-CO"/>
                    </w:rPr>
                    <w:t>Para la instalación del software y hardware, IVR, servicio de WhatsApp y MENSAJERIA DE TEXTO se realizarán pruebas de funcionamiento durante una semana previa a dar inicio de ejecución al contrato, de lo cual se debe realizar la respectiva inducción a los operadores del Call Center.</w:t>
                  </w:r>
                </w:p>
                <w:p w14:paraId="46412E3E" w14:textId="77777777" w:rsidR="00CC57EA" w:rsidRPr="00C34168" w:rsidRDefault="00CC57EA" w:rsidP="00CC57EA">
                  <w:pPr>
                    <w:contextualSpacing/>
                    <w:jc w:val="both"/>
                    <w:rPr>
                      <w:lang w:val="es-CO"/>
                    </w:rPr>
                  </w:pPr>
                  <w:r w:rsidRPr="00C34168">
                    <w:rPr>
                      <w:lang w:val="es-CO"/>
                    </w:rPr>
                    <w:t>El mismo día de iniciación de ejecución del presente contrato, se deberá suscribir por parte del Supervisor del contrato, el acta de recibido de la instalación del software, IVR, servicio de WhatsApp y MENSAJERIA DE TEXTO incluyendo los elementos de telecomunicación.</w:t>
                  </w:r>
                </w:p>
                <w:p w14:paraId="4D97DEB5" w14:textId="77777777" w:rsidR="00CC57EA" w:rsidRPr="00C34168" w:rsidRDefault="00CC57EA" w:rsidP="00CC57EA">
                  <w:pPr>
                    <w:contextualSpacing/>
                    <w:jc w:val="both"/>
                    <w:rPr>
                      <w:lang w:val="es-CO"/>
                    </w:rPr>
                  </w:pPr>
                  <w:r w:rsidRPr="00C34168">
                    <w:rPr>
                      <w:lang w:val="es-CO"/>
                    </w:rPr>
                    <w:t>Es de manifestar que dicha instalación se debe realizar con la debida supervisión del contratista, con el fin de llevar a cabo instalaciones y configuraciones en los diferentes equipos de cómputo, configuraciones de IVR, Whatsapp, mensajes de texto y pruebas de las diademas, así mismo se debe tener en cuenta que durante la instalación se debe realizar correctamente sin ningún contratiempo con el fin de avanzar y obtener un buen funcionamiento, además se debe plasmar mediante acta realizada por el jefe del call center y técnicos de las configuraciones tales como claves, accesos, rutas entre otras.</w:t>
                  </w:r>
                </w:p>
                <w:p w14:paraId="3D540FB4" w14:textId="5647ABF4" w:rsidR="00CC57EA" w:rsidRPr="00C34168" w:rsidRDefault="00CC57EA" w:rsidP="00CC57EA">
                  <w:pPr>
                    <w:pStyle w:val="Sinespaciado1"/>
                    <w:jc w:val="both"/>
                    <w:rPr>
                      <w:rFonts w:ascii="Arial" w:hAnsi="Arial" w:cs="Arial"/>
                      <w:color w:val="000000"/>
                      <w:sz w:val="20"/>
                      <w:szCs w:val="20"/>
                      <w:lang w:eastAsia="es-CO"/>
                    </w:rPr>
                  </w:pPr>
                  <w:r w:rsidRPr="00C34168">
                    <w:rPr>
                      <w:rFonts w:ascii="Arial" w:hAnsi="Arial" w:cs="Arial"/>
                      <w:sz w:val="20"/>
                      <w:szCs w:val="20"/>
                    </w:rPr>
                    <w:t>Mensualmente se debe entregar el record o registro de llamadas entradas y salientes con sus respectivas grabaciones en un disco externo USB, de igual forma el registro de las atenciones por la herramienta servicio de WhatsApp y confirmaciones de cita vía mensaje de texto; además trimestralmente se deberá realizar un mantenimiento al software y hardware (depuración de datos) el cual debe ser coordinado con el supervisor y el coordinador del call center para que no se genere ninguna afectación en el servicio. Este mantenimiento debe ejecutarse en las instalaciones de nuestra unidad más no de manera remota, ya que debido a las políticas de seguridad de la información red policia.gov.co, no es posible realizarla, este presenta bloqueos por las políticas establecidas por la Oficina de Telemática de la Policía Nacional. De lo anterior, se suscribirá la correspondiente acta.</w:t>
                  </w:r>
                </w:p>
              </w:tc>
            </w:tr>
          </w:tbl>
          <w:p w14:paraId="6CA928BA" w14:textId="444A4A2D" w:rsidR="002C160D" w:rsidRPr="00C34168" w:rsidRDefault="002C160D" w:rsidP="00943E14">
            <w:pPr>
              <w:pStyle w:val="Sinespaciado1"/>
              <w:jc w:val="both"/>
              <w:rPr>
                <w:rFonts w:ascii="Arial" w:hAnsi="Arial" w:cs="Arial"/>
                <w:sz w:val="20"/>
                <w:szCs w:val="20"/>
              </w:rPr>
            </w:pPr>
          </w:p>
        </w:tc>
      </w:tr>
      <w:tr w:rsidR="00C1420A" w:rsidRPr="00C34168" w14:paraId="0680C192" w14:textId="77777777" w:rsidTr="008A1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
          <w:jc w:val="center"/>
        </w:trPr>
        <w:tc>
          <w:tcPr>
            <w:tcW w:w="1232" w:type="pct"/>
            <w:tcBorders>
              <w:top w:val="single" w:sz="4" w:space="0" w:color="auto"/>
              <w:left w:val="single" w:sz="4" w:space="0" w:color="auto"/>
              <w:bottom w:val="single" w:sz="4" w:space="0" w:color="auto"/>
              <w:right w:val="single" w:sz="4" w:space="0" w:color="auto"/>
            </w:tcBorders>
            <w:vAlign w:val="center"/>
          </w:tcPr>
          <w:p w14:paraId="12794B15" w14:textId="77777777" w:rsidR="00C1420A" w:rsidRPr="00C34168" w:rsidRDefault="00C1420A" w:rsidP="00943E14">
            <w:pPr>
              <w:pStyle w:val="Textoindependiente"/>
              <w:jc w:val="both"/>
              <w:rPr>
                <w:rFonts w:cs="Arial"/>
                <w:b/>
                <w:bCs/>
                <w:color w:val="FF0000"/>
                <w:sz w:val="20"/>
              </w:rPr>
            </w:pPr>
            <w:r w:rsidRPr="00C34168">
              <w:rPr>
                <w:rFonts w:cs="Arial"/>
                <w:b/>
                <w:sz w:val="20"/>
              </w:rPr>
              <w:lastRenderedPageBreak/>
              <w:t>LUGAR DE ENTREGA</w:t>
            </w:r>
          </w:p>
        </w:tc>
        <w:tc>
          <w:tcPr>
            <w:tcW w:w="3768" w:type="pct"/>
            <w:tcBorders>
              <w:top w:val="single" w:sz="4" w:space="0" w:color="auto"/>
              <w:left w:val="single" w:sz="4" w:space="0" w:color="auto"/>
              <w:bottom w:val="single" w:sz="4" w:space="0" w:color="auto"/>
              <w:right w:val="single" w:sz="4" w:space="0" w:color="auto"/>
            </w:tcBorders>
          </w:tcPr>
          <w:p w14:paraId="4CA23965" w14:textId="7079B045" w:rsidR="00C1420A" w:rsidRPr="00C34168" w:rsidRDefault="00017DD1" w:rsidP="00A42C82">
            <w:pPr>
              <w:jc w:val="both"/>
              <w:rPr>
                <w:color w:val="000000"/>
              </w:rPr>
            </w:pPr>
            <w:r w:rsidRPr="00C34168">
              <w:rPr>
                <w:bCs/>
              </w:rPr>
              <w:t>El alquiler del software y hardware, servicio de WhatsApp y MENSAJERIA DE TEXTO para el call center que funciona en la Unidad Prestadora de Salud Nariño deberá ser prestado en la carrera 35 № 19-119 Versalles – Pasto, o donde posteriormente se ubique la Unidad Prestadora de Salud Nariño en el caso que aplicare.</w:t>
            </w:r>
          </w:p>
        </w:tc>
      </w:tr>
      <w:tr w:rsidR="00C1420A" w:rsidRPr="00C34168" w14:paraId="7645FEA5" w14:textId="77777777" w:rsidTr="008A1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5"/>
          <w:jc w:val="center"/>
        </w:trPr>
        <w:tc>
          <w:tcPr>
            <w:tcW w:w="1232" w:type="pct"/>
            <w:tcBorders>
              <w:top w:val="single" w:sz="4" w:space="0" w:color="auto"/>
              <w:left w:val="single" w:sz="4" w:space="0" w:color="auto"/>
              <w:bottom w:val="single" w:sz="4" w:space="0" w:color="auto"/>
              <w:right w:val="single" w:sz="4" w:space="0" w:color="auto"/>
            </w:tcBorders>
            <w:vAlign w:val="center"/>
          </w:tcPr>
          <w:p w14:paraId="148EA468" w14:textId="77777777" w:rsidR="00C1420A" w:rsidRPr="00C34168" w:rsidRDefault="00C1420A" w:rsidP="00943E14">
            <w:pPr>
              <w:pStyle w:val="Textoindependiente"/>
              <w:rPr>
                <w:rFonts w:cs="Arial"/>
                <w:b/>
                <w:color w:val="000000"/>
                <w:sz w:val="20"/>
              </w:rPr>
            </w:pPr>
            <w:r w:rsidRPr="00C34168">
              <w:rPr>
                <w:rFonts w:cs="Arial"/>
                <w:b/>
                <w:color w:val="000000"/>
                <w:sz w:val="20"/>
              </w:rPr>
              <w:t>MONEDA DEL CONTRATO</w:t>
            </w:r>
          </w:p>
        </w:tc>
        <w:tc>
          <w:tcPr>
            <w:tcW w:w="3768" w:type="pct"/>
            <w:tcBorders>
              <w:top w:val="single" w:sz="4" w:space="0" w:color="auto"/>
              <w:left w:val="single" w:sz="4" w:space="0" w:color="auto"/>
              <w:bottom w:val="single" w:sz="4" w:space="0" w:color="auto"/>
              <w:right w:val="single" w:sz="4" w:space="0" w:color="auto"/>
            </w:tcBorders>
            <w:vAlign w:val="center"/>
          </w:tcPr>
          <w:p w14:paraId="3F45DD42" w14:textId="77777777" w:rsidR="00C1420A" w:rsidRPr="00C34168" w:rsidRDefault="00C1420A" w:rsidP="00943E14">
            <w:pPr>
              <w:pStyle w:val="Textoindependiente"/>
              <w:rPr>
                <w:rFonts w:cs="Arial"/>
                <w:color w:val="000000"/>
                <w:sz w:val="20"/>
              </w:rPr>
            </w:pPr>
            <w:r w:rsidRPr="00C34168">
              <w:rPr>
                <w:rFonts w:cs="Arial"/>
                <w:color w:val="000000"/>
                <w:sz w:val="20"/>
              </w:rPr>
              <w:t>Pesos colombianos</w:t>
            </w:r>
          </w:p>
        </w:tc>
      </w:tr>
      <w:tr w:rsidR="00C1420A" w:rsidRPr="00C34168" w14:paraId="5DA65F86" w14:textId="77777777" w:rsidTr="008A1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5"/>
          <w:jc w:val="center"/>
        </w:trPr>
        <w:tc>
          <w:tcPr>
            <w:tcW w:w="1232" w:type="pct"/>
            <w:tcBorders>
              <w:top w:val="single" w:sz="4" w:space="0" w:color="auto"/>
              <w:left w:val="single" w:sz="4" w:space="0" w:color="auto"/>
              <w:bottom w:val="single" w:sz="4" w:space="0" w:color="auto"/>
              <w:right w:val="single" w:sz="4" w:space="0" w:color="auto"/>
            </w:tcBorders>
            <w:vAlign w:val="center"/>
          </w:tcPr>
          <w:p w14:paraId="7646FFB1" w14:textId="77777777" w:rsidR="00C1420A" w:rsidRPr="00C34168" w:rsidRDefault="00C1420A" w:rsidP="00943E14">
            <w:pPr>
              <w:pStyle w:val="Textoindependiente"/>
              <w:rPr>
                <w:rFonts w:cs="Arial"/>
                <w:b/>
                <w:color w:val="000000"/>
                <w:sz w:val="20"/>
              </w:rPr>
            </w:pPr>
            <w:r w:rsidRPr="00C34168">
              <w:rPr>
                <w:rFonts w:cs="Arial"/>
                <w:b/>
                <w:color w:val="000000"/>
                <w:sz w:val="20"/>
              </w:rPr>
              <w:t xml:space="preserve">VIGENCIA </w:t>
            </w:r>
          </w:p>
        </w:tc>
        <w:tc>
          <w:tcPr>
            <w:tcW w:w="3768" w:type="pct"/>
            <w:tcBorders>
              <w:top w:val="single" w:sz="4" w:space="0" w:color="auto"/>
              <w:left w:val="single" w:sz="4" w:space="0" w:color="auto"/>
              <w:bottom w:val="single" w:sz="4" w:space="0" w:color="auto"/>
              <w:right w:val="single" w:sz="4" w:space="0" w:color="auto"/>
            </w:tcBorders>
            <w:vAlign w:val="center"/>
          </w:tcPr>
          <w:p w14:paraId="1CCC1DF7" w14:textId="4116472C" w:rsidR="00C1420A" w:rsidRPr="00C34168" w:rsidRDefault="00C1420A" w:rsidP="00775E09">
            <w:pPr>
              <w:contextualSpacing/>
            </w:pPr>
            <w:r w:rsidRPr="00C34168">
              <w:t>La vigencia será de cuatro (4) meses, contados a partir de la fecha de cierre del proceso.</w:t>
            </w:r>
          </w:p>
        </w:tc>
      </w:tr>
    </w:tbl>
    <w:p w14:paraId="43B63934" w14:textId="77777777" w:rsidR="008A16A1" w:rsidRDefault="008A16A1" w:rsidP="0014188F">
      <w:pPr>
        <w:ind w:left="-567" w:right="-516"/>
        <w:jc w:val="both"/>
        <w:rPr>
          <w:lang w:val="es-MX"/>
        </w:rPr>
      </w:pPr>
    </w:p>
    <w:p w14:paraId="1A47FDC9" w14:textId="326E35A1" w:rsidR="00C1420A" w:rsidRPr="00C34168" w:rsidRDefault="00C1420A" w:rsidP="0014188F">
      <w:pPr>
        <w:ind w:left="-567" w:right="-516"/>
        <w:jc w:val="both"/>
        <w:rPr>
          <w:bCs/>
        </w:rPr>
      </w:pPr>
      <w:r w:rsidRPr="00C34168">
        <w:rPr>
          <w:lang w:val="es-CO"/>
        </w:rPr>
        <w:t>De acuerdo a</w:t>
      </w:r>
      <w:r w:rsidRPr="00C34168">
        <w:rPr>
          <w:bCs/>
          <w:lang w:val="es-CO"/>
        </w:rPr>
        <w:t xml:space="preserve"> lo anterior, se adjudica el proceso </w:t>
      </w:r>
      <w:r w:rsidR="0038065E" w:rsidRPr="00C34168">
        <w:rPr>
          <w:b/>
        </w:rPr>
        <w:t xml:space="preserve">PN UPRES NARIÑO MIC </w:t>
      </w:r>
      <w:r w:rsidR="00BE3ACF" w:rsidRPr="00C34168">
        <w:rPr>
          <w:b/>
        </w:rPr>
        <w:t>015</w:t>
      </w:r>
      <w:r w:rsidR="002C6804" w:rsidRPr="00C34168">
        <w:rPr>
          <w:b/>
        </w:rPr>
        <w:t xml:space="preserve"> 202</w:t>
      </w:r>
      <w:r w:rsidR="003B51F0" w:rsidRPr="00C34168">
        <w:rPr>
          <w:b/>
        </w:rPr>
        <w:t>4</w:t>
      </w:r>
      <w:r w:rsidRPr="00C34168">
        <w:t xml:space="preserve">, cuyo objeto es </w:t>
      </w:r>
      <w:bookmarkStart w:id="3" w:name="_Hlk171391921"/>
      <w:r w:rsidR="00D73869" w:rsidRPr="00C34168">
        <w:rPr>
          <w:lang w:eastAsia="es-CO"/>
        </w:rPr>
        <w:t>“</w:t>
      </w:r>
      <w:bookmarkEnd w:id="3"/>
      <w:r w:rsidR="0074539C" w:rsidRPr="0074539C">
        <w:rPr>
          <w:b/>
          <w:bCs/>
        </w:rPr>
        <w:t>ALQUILER DE SOFTWARE, HARDWARE Y HERRAMIENTAS DE TELECOMUNICACIÓN PARA EL FUNCIONAMIENTO DEL CALL CENTER, AGENDAMIENTO, CONFIRMACIÓN, CANCELACIÓN Y REASIGNACIÓN DE CITAS CONSULTA EXTERNA DE LA  UNIDAD PRESTADORA DE SALUD DE NARIÑO</w:t>
      </w:r>
      <w:r w:rsidR="00612B61" w:rsidRPr="00C34168">
        <w:rPr>
          <w:b/>
          <w:lang w:val="es-ES"/>
        </w:rPr>
        <w:t>”</w:t>
      </w:r>
      <w:r w:rsidRPr="00C34168">
        <w:rPr>
          <w:rStyle w:val="nfasis"/>
          <w:i w:val="0"/>
        </w:rPr>
        <w:t>,</w:t>
      </w:r>
      <w:r w:rsidR="003C676C" w:rsidRPr="00C34168">
        <w:t xml:space="preserve"> </w:t>
      </w:r>
      <w:r w:rsidR="00612B61" w:rsidRPr="00C34168">
        <w:t xml:space="preserve">teniendo en cuenta las etapas contractuales </w:t>
      </w:r>
      <w:r w:rsidR="00A766E9" w:rsidRPr="00C34168">
        <w:t>el</w:t>
      </w:r>
      <w:r w:rsidR="00612B61" w:rsidRPr="00C34168">
        <w:t xml:space="preserve"> contratista dentro de su razón social </w:t>
      </w:r>
      <w:r w:rsidR="00095274" w:rsidRPr="00C34168">
        <w:rPr>
          <w:b/>
          <w:bCs/>
          <w:iCs/>
        </w:rPr>
        <w:t>TEKNIIKKA KOR SAS</w:t>
      </w:r>
      <w:r w:rsidRPr="00C34168">
        <w:t xml:space="preserve">, identificada con número de NIT. </w:t>
      </w:r>
      <w:r w:rsidR="00095274" w:rsidRPr="00C34168">
        <w:t>9 0 0 6 8 6 1 0 5-3</w:t>
      </w:r>
      <w:r w:rsidR="005337C9" w:rsidRPr="00C34168">
        <w:rPr>
          <w:b/>
        </w:rPr>
        <w:t>,</w:t>
      </w:r>
      <w:r w:rsidR="0014188F" w:rsidRPr="00C34168">
        <w:rPr>
          <w:b/>
        </w:rPr>
        <w:t xml:space="preserve"> </w:t>
      </w:r>
      <w:r w:rsidR="0014188F" w:rsidRPr="00C34168">
        <w:t>y</w:t>
      </w:r>
      <w:r w:rsidR="005337C9" w:rsidRPr="00C34168">
        <w:rPr>
          <w:b/>
        </w:rPr>
        <w:t xml:space="preserve"> </w:t>
      </w:r>
      <w:r w:rsidRPr="00C34168">
        <w:t>representada legalmente</w:t>
      </w:r>
      <w:r w:rsidR="00A766E9" w:rsidRPr="00C34168">
        <w:t xml:space="preserve"> </w:t>
      </w:r>
      <w:r w:rsidR="001F499E" w:rsidRPr="00C34168">
        <w:t xml:space="preserve">por </w:t>
      </w:r>
      <w:r w:rsidR="00095274" w:rsidRPr="00C34168">
        <w:t>el</w:t>
      </w:r>
      <w:r w:rsidR="001F499E" w:rsidRPr="00C34168">
        <w:t xml:space="preserve"> señor </w:t>
      </w:r>
      <w:r w:rsidR="00355055" w:rsidRPr="00C34168">
        <w:rPr>
          <w:b/>
          <w:bCs/>
          <w:iCs/>
          <w:lang w:val="es-CO"/>
        </w:rPr>
        <w:t>JORGE ESTEBAN GARZON PAREDES</w:t>
      </w:r>
      <w:r w:rsidR="00095274" w:rsidRPr="00C34168">
        <w:rPr>
          <w:bCs/>
          <w:iCs/>
          <w:lang w:val="es-CO"/>
        </w:rPr>
        <w:t>, identificado</w:t>
      </w:r>
      <w:r w:rsidR="001F499E" w:rsidRPr="00C34168">
        <w:t xml:space="preserve"> </w:t>
      </w:r>
      <w:r w:rsidR="00A766E9" w:rsidRPr="00C34168">
        <w:t xml:space="preserve">con cedula de ciudadanía No </w:t>
      </w:r>
      <w:r w:rsidR="0076016E" w:rsidRPr="00C34168">
        <w:rPr>
          <w:rStyle w:val="nfasis"/>
          <w:i w:val="0"/>
        </w:rPr>
        <w:t>1.026.276.006 de Bogotá D.C.</w:t>
      </w:r>
      <w:r w:rsidR="005337C9" w:rsidRPr="00C34168">
        <w:rPr>
          <w:rStyle w:val="nfasis"/>
          <w:i w:val="0"/>
        </w:rPr>
        <w:t xml:space="preserve">, </w:t>
      </w:r>
      <w:r w:rsidRPr="00C34168">
        <w:t xml:space="preserve">en atención a que cumplió técnica, jurídica y económicamente y cumpliendo además </w:t>
      </w:r>
      <w:r w:rsidRPr="00C34168">
        <w:rPr>
          <w:bCs/>
        </w:rPr>
        <w:t>con los términos establecidos en la invitación que rigió el proceso y la oferta presentada.</w:t>
      </w:r>
    </w:p>
    <w:p w14:paraId="40BD681E" w14:textId="77777777" w:rsidR="008A16A1" w:rsidRDefault="008A16A1" w:rsidP="0014188F">
      <w:pPr>
        <w:ind w:left="-567" w:right="-516"/>
        <w:jc w:val="both"/>
        <w:rPr>
          <w:iCs/>
          <w:sz w:val="22"/>
        </w:rPr>
      </w:pPr>
    </w:p>
    <w:p w14:paraId="3E03DFC3" w14:textId="77777777" w:rsidR="000B3080" w:rsidRDefault="000B3080" w:rsidP="00C1420A">
      <w:pPr>
        <w:pStyle w:val="Textoindependiente"/>
        <w:jc w:val="both"/>
        <w:rPr>
          <w:rFonts w:cs="Arial"/>
          <w:sz w:val="20"/>
        </w:rPr>
      </w:pPr>
    </w:p>
    <w:p w14:paraId="776B90F6" w14:textId="77777777" w:rsidR="00C1420A" w:rsidRPr="008178F1" w:rsidRDefault="008178F1" w:rsidP="00C1420A">
      <w:pPr>
        <w:pStyle w:val="Textoindependiente"/>
        <w:jc w:val="both"/>
        <w:rPr>
          <w:rFonts w:cs="Arial"/>
          <w:b/>
          <w:sz w:val="20"/>
        </w:rPr>
      </w:pPr>
      <w:r>
        <w:rPr>
          <w:rFonts w:cs="Arial"/>
          <w:b/>
          <w:sz w:val="20"/>
        </w:rPr>
        <w:t>CONTRATANTE</w:t>
      </w:r>
    </w:p>
    <w:p w14:paraId="11923806" w14:textId="77777777" w:rsidR="008A16A1" w:rsidRDefault="008A16A1" w:rsidP="00C1420A">
      <w:pPr>
        <w:pStyle w:val="Textoindependiente"/>
        <w:jc w:val="both"/>
        <w:rPr>
          <w:rFonts w:cs="Arial"/>
          <w:sz w:val="20"/>
        </w:rPr>
      </w:pPr>
    </w:p>
    <w:p w14:paraId="13E54EAC" w14:textId="77777777" w:rsidR="00E9210C" w:rsidRDefault="00E9210C" w:rsidP="00C1420A">
      <w:pPr>
        <w:pStyle w:val="Textoindependiente"/>
        <w:jc w:val="both"/>
        <w:rPr>
          <w:rFonts w:cs="Arial"/>
          <w:sz w:val="20"/>
        </w:rPr>
      </w:pPr>
    </w:p>
    <w:p w14:paraId="5F07CDAC" w14:textId="77777777" w:rsidR="00E9210C" w:rsidRDefault="00E9210C" w:rsidP="00C1420A">
      <w:pPr>
        <w:pStyle w:val="Textoindependiente"/>
        <w:jc w:val="both"/>
        <w:rPr>
          <w:rFonts w:cs="Arial"/>
          <w:sz w:val="20"/>
        </w:rPr>
      </w:pPr>
    </w:p>
    <w:p w14:paraId="496A35FC" w14:textId="77777777" w:rsidR="00E9210C" w:rsidRDefault="00E9210C" w:rsidP="00C1420A">
      <w:pPr>
        <w:pStyle w:val="Textoindependiente"/>
        <w:jc w:val="both"/>
        <w:rPr>
          <w:rFonts w:cs="Arial"/>
          <w:sz w:val="20"/>
        </w:rPr>
      </w:pPr>
    </w:p>
    <w:p w14:paraId="0AA5D553" w14:textId="77777777" w:rsidR="00E9210C" w:rsidRDefault="00E9210C" w:rsidP="00C1420A">
      <w:pPr>
        <w:pStyle w:val="Textoindependiente"/>
        <w:jc w:val="both"/>
        <w:rPr>
          <w:rFonts w:cs="Arial"/>
          <w:sz w:val="20"/>
        </w:rPr>
      </w:pPr>
    </w:p>
    <w:p w14:paraId="7073D65C" w14:textId="77777777" w:rsidR="000D4257" w:rsidRPr="000D4257" w:rsidRDefault="000D4257" w:rsidP="000D4257">
      <w:pPr>
        <w:suppressAutoHyphens/>
        <w:adjustRightInd w:val="0"/>
        <w:jc w:val="center"/>
        <w:textAlignment w:val="baseline"/>
        <w:rPr>
          <w:color w:val="000000"/>
          <w:sz w:val="24"/>
          <w:lang w:val="es-ES" w:eastAsia="es-CO"/>
        </w:rPr>
      </w:pPr>
      <w:bookmarkStart w:id="4" w:name="_Hlk164697819"/>
      <w:bookmarkStart w:id="5" w:name="_Hlk128057072"/>
      <w:r w:rsidRPr="000D4257">
        <w:rPr>
          <w:color w:val="000000"/>
          <w:sz w:val="24"/>
          <w:lang w:val="es-ES" w:eastAsia="es-CO"/>
        </w:rPr>
        <w:t xml:space="preserve">Teniente coronel </w:t>
      </w:r>
      <w:r w:rsidRPr="000D4257">
        <w:rPr>
          <w:b/>
          <w:color w:val="000000"/>
          <w:sz w:val="24"/>
          <w:lang w:val="es-ES" w:eastAsia="es-CO"/>
        </w:rPr>
        <w:t>EDGAR GERMAN AVILA PUENTES</w:t>
      </w:r>
      <w:r w:rsidRPr="000D4257">
        <w:rPr>
          <w:color w:val="000000"/>
          <w:sz w:val="24"/>
          <w:lang w:val="es-ES" w:eastAsia="es-CO"/>
        </w:rPr>
        <w:t xml:space="preserve"> </w:t>
      </w:r>
    </w:p>
    <w:p w14:paraId="26F36A08" w14:textId="77777777" w:rsidR="000D4257" w:rsidRPr="000D4257" w:rsidRDefault="000D4257" w:rsidP="000D4257">
      <w:pPr>
        <w:suppressAutoHyphens/>
        <w:adjustRightInd w:val="0"/>
        <w:jc w:val="center"/>
        <w:textAlignment w:val="baseline"/>
        <w:rPr>
          <w:color w:val="000000"/>
          <w:sz w:val="24"/>
          <w:szCs w:val="21"/>
          <w:lang w:val="es-ES" w:eastAsia="es-CO"/>
        </w:rPr>
      </w:pPr>
      <w:r w:rsidRPr="000D4257">
        <w:rPr>
          <w:color w:val="000000"/>
          <w:sz w:val="24"/>
          <w:lang w:val="es-ES" w:eastAsia="es-CO"/>
        </w:rPr>
        <w:t>Comandante Policía Metropolitana San Juan de Pasto (E)</w:t>
      </w:r>
      <w:r w:rsidRPr="000D4257">
        <w:rPr>
          <w:bCs/>
          <w:color w:val="000000"/>
          <w:sz w:val="24"/>
          <w:lang w:val="es-CO"/>
        </w:rPr>
        <w:t xml:space="preserve"> </w:t>
      </w:r>
    </w:p>
    <w:bookmarkEnd w:id="4"/>
    <w:p w14:paraId="633769E1" w14:textId="77777777" w:rsidR="000D4257" w:rsidRPr="000D4257" w:rsidRDefault="000D4257" w:rsidP="000D4257">
      <w:pPr>
        <w:suppressAutoHyphens/>
        <w:adjustRightInd w:val="0"/>
        <w:jc w:val="both"/>
        <w:textAlignment w:val="baseline"/>
        <w:rPr>
          <w:sz w:val="14"/>
          <w:lang w:val="es-CO"/>
        </w:rPr>
      </w:pPr>
    </w:p>
    <w:p w14:paraId="0D0421A3" w14:textId="77777777" w:rsidR="000D4257" w:rsidRPr="000D4257" w:rsidRDefault="000D4257" w:rsidP="000D4257">
      <w:pPr>
        <w:suppressAutoHyphens/>
        <w:adjustRightInd w:val="0"/>
        <w:jc w:val="both"/>
        <w:textAlignment w:val="baseline"/>
        <w:rPr>
          <w:sz w:val="14"/>
          <w:lang w:val="es-CO"/>
        </w:rPr>
      </w:pPr>
    </w:p>
    <w:p w14:paraId="728B1991" w14:textId="77777777" w:rsidR="000D4257" w:rsidRDefault="000D4257" w:rsidP="000D4257">
      <w:pPr>
        <w:suppressAutoHyphens/>
        <w:adjustRightInd w:val="0"/>
        <w:jc w:val="both"/>
        <w:textAlignment w:val="baseline"/>
        <w:rPr>
          <w:sz w:val="14"/>
          <w:lang w:val="es-CO"/>
        </w:rPr>
      </w:pPr>
    </w:p>
    <w:p w14:paraId="4513BBEE" w14:textId="77777777" w:rsidR="000B0B7C" w:rsidRDefault="000B0B7C" w:rsidP="000D4257">
      <w:pPr>
        <w:suppressAutoHyphens/>
        <w:adjustRightInd w:val="0"/>
        <w:jc w:val="both"/>
        <w:textAlignment w:val="baseline"/>
        <w:rPr>
          <w:sz w:val="14"/>
          <w:lang w:val="es-CO"/>
        </w:rPr>
      </w:pPr>
    </w:p>
    <w:p w14:paraId="211D856F" w14:textId="77777777" w:rsidR="000B0B7C" w:rsidRDefault="000B0B7C" w:rsidP="000D4257">
      <w:pPr>
        <w:suppressAutoHyphens/>
        <w:adjustRightInd w:val="0"/>
        <w:jc w:val="both"/>
        <w:textAlignment w:val="baseline"/>
        <w:rPr>
          <w:sz w:val="14"/>
          <w:lang w:val="es-CO"/>
        </w:rPr>
      </w:pPr>
    </w:p>
    <w:p w14:paraId="16F57D4A" w14:textId="77777777" w:rsidR="00E9210C" w:rsidRDefault="00E9210C" w:rsidP="000D4257">
      <w:pPr>
        <w:suppressAutoHyphens/>
        <w:adjustRightInd w:val="0"/>
        <w:jc w:val="both"/>
        <w:textAlignment w:val="baseline"/>
        <w:rPr>
          <w:sz w:val="14"/>
          <w:lang w:val="es-CO"/>
        </w:rPr>
      </w:pPr>
    </w:p>
    <w:p w14:paraId="3212E6E0" w14:textId="77777777" w:rsidR="00E9210C" w:rsidRDefault="00E9210C" w:rsidP="000D4257">
      <w:pPr>
        <w:suppressAutoHyphens/>
        <w:adjustRightInd w:val="0"/>
        <w:jc w:val="both"/>
        <w:textAlignment w:val="baseline"/>
        <w:rPr>
          <w:sz w:val="14"/>
          <w:lang w:val="es-CO"/>
        </w:rPr>
      </w:pPr>
    </w:p>
    <w:p w14:paraId="1A2FEAFC" w14:textId="77777777" w:rsidR="00E9210C" w:rsidRPr="000D4257" w:rsidRDefault="00E9210C" w:rsidP="000D4257">
      <w:pPr>
        <w:suppressAutoHyphens/>
        <w:adjustRightInd w:val="0"/>
        <w:jc w:val="both"/>
        <w:textAlignment w:val="baseline"/>
        <w:rPr>
          <w:sz w:val="14"/>
          <w:lang w:val="es-CO"/>
        </w:rPr>
      </w:pPr>
    </w:p>
    <w:p w14:paraId="64E8C9EF" w14:textId="77777777" w:rsidR="000D4257" w:rsidRPr="000D4257" w:rsidRDefault="000D4257" w:rsidP="000D4257">
      <w:pPr>
        <w:suppressAutoHyphens/>
        <w:autoSpaceDE/>
        <w:ind w:left="-284" w:firstLine="284"/>
        <w:jc w:val="center"/>
        <w:textAlignment w:val="baseline"/>
        <w:rPr>
          <w:bCs/>
          <w:i/>
          <w:iCs/>
          <w:sz w:val="14"/>
          <w:szCs w:val="16"/>
          <w:lang w:val="es-ES"/>
        </w:rPr>
      </w:pPr>
      <w:r w:rsidRPr="000D4257">
        <w:rPr>
          <w:bCs/>
          <w:i/>
          <w:iCs/>
          <w:sz w:val="14"/>
          <w:szCs w:val="16"/>
          <w:lang w:val="es-ES"/>
        </w:rPr>
        <w:t xml:space="preserve">Elaboro: PT. Nohora Liliana Pérez Yela </w:t>
      </w:r>
      <w:r w:rsidRPr="000D4257">
        <w:rPr>
          <w:bCs/>
          <w:i/>
          <w:iCs/>
          <w:sz w:val="14"/>
          <w:szCs w:val="16"/>
          <w:lang w:val="es-ES"/>
        </w:rPr>
        <w:tab/>
        <w:t xml:space="preserve">                                                                               Revisó: CT. Jhon Alfonso Aragón Fonseca</w:t>
      </w:r>
    </w:p>
    <w:p w14:paraId="5197BCC6" w14:textId="77777777" w:rsidR="000D4257" w:rsidRPr="000D4257" w:rsidRDefault="000D4257" w:rsidP="000D4257">
      <w:pPr>
        <w:suppressAutoHyphens/>
        <w:autoSpaceDE/>
        <w:jc w:val="center"/>
        <w:textAlignment w:val="baseline"/>
        <w:rPr>
          <w:bCs/>
          <w:i/>
          <w:iCs/>
          <w:sz w:val="14"/>
          <w:szCs w:val="16"/>
          <w:lang w:val="es-ES"/>
        </w:rPr>
      </w:pPr>
      <w:r w:rsidRPr="000D4257">
        <w:rPr>
          <w:bCs/>
          <w:i/>
          <w:iCs/>
          <w:sz w:val="14"/>
          <w:szCs w:val="16"/>
          <w:lang w:val="es-ES"/>
        </w:rPr>
        <w:t xml:space="preserve">Responsable de Archivo UPRES-NARIÑO                                                                       Jefe Administrativo y Financiero UPRES-DENAR </w:t>
      </w:r>
    </w:p>
    <w:p w14:paraId="6AA9B577" w14:textId="77777777" w:rsidR="0023535B" w:rsidRDefault="0023535B" w:rsidP="000D4257">
      <w:pPr>
        <w:suppressAutoHyphens/>
        <w:autoSpaceDE/>
        <w:jc w:val="center"/>
        <w:textAlignment w:val="baseline"/>
        <w:rPr>
          <w:bCs/>
          <w:i/>
          <w:iCs/>
          <w:sz w:val="14"/>
          <w:szCs w:val="16"/>
          <w:lang w:val="es-ES"/>
        </w:rPr>
      </w:pPr>
    </w:p>
    <w:p w14:paraId="0BA378D7" w14:textId="77777777" w:rsidR="0023535B" w:rsidRDefault="0023535B" w:rsidP="000D4257">
      <w:pPr>
        <w:suppressAutoHyphens/>
        <w:autoSpaceDE/>
        <w:jc w:val="center"/>
        <w:textAlignment w:val="baseline"/>
        <w:rPr>
          <w:bCs/>
          <w:i/>
          <w:iCs/>
          <w:sz w:val="14"/>
          <w:szCs w:val="16"/>
          <w:lang w:val="es-ES"/>
        </w:rPr>
      </w:pPr>
    </w:p>
    <w:p w14:paraId="3B56743A" w14:textId="77777777" w:rsidR="00E9210C" w:rsidRDefault="00E9210C" w:rsidP="000D4257">
      <w:pPr>
        <w:suppressAutoHyphens/>
        <w:autoSpaceDE/>
        <w:jc w:val="center"/>
        <w:textAlignment w:val="baseline"/>
        <w:rPr>
          <w:bCs/>
          <w:i/>
          <w:iCs/>
          <w:sz w:val="14"/>
          <w:szCs w:val="16"/>
          <w:lang w:val="es-ES"/>
        </w:rPr>
      </w:pPr>
    </w:p>
    <w:p w14:paraId="7EB5B520" w14:textId="77777777" w:rsidR="00E9210C" w:rsidRDefault="00E9210C" w:rsidP="000D4257">
      <w:pPr>
        <w:suppressAutoHyphens/>
        <w:autoSpaceDE/>
        <w:jc w:val="center"/>
        <w:textAlignment w:val="baseline"/>
        <w:rPr>
          <w:bCs/>
          <w:i/>
          <w:iCs/>
          <w:sz w:val="14"/>
          <w:szCs w:val="16"/>
          <w:lang w:val="es-ES"/>
        </w:rPr>
      </w:pPr>
    </w:p>
    <w:p w14:paraId="0494C35A" w14:textId="77777777" w:rsidR="000B0B7C" w:rsidRDefault="000B0B7C" w:rsidP="000D4257">
      <w:pPr>
        <w:suppressAutoHyphens/>
        <w:autoSpaceDE/>
        <w:jc w:val="center"/>
        <w:textAlignment w:val="baseline"/>
        <w:rPr>
          <w:bCs/>
          <w:i/>
          <w:iCs/>
          <w:sz w:val="14"/>
          <w:szCs w:val="16"/>
          <w:lang w:val="es-ES"/>
        </w:rPr>
      </w:pPr>
    </w:p>
    <w:p w14:paraId="5A1706DF" w14:textId="77777777" w:rsidR="000B0B7C" w:rsidRDefault="000B0B7C" w:rsidP="000D4257">
      <w:pPr>
        <w:suppressAutoHyphens/>
        <w:autoSpaceDE/>
        <w:jc w:val="center"/>
        <w:textAlignment w:val="baseline"/>
        <w:rPr>
          <w:bCs/>
          <w:i/>
          <w:iCs/>
          <w:sz w:val="14"/>
          <w:szCs w:val="16"/>
          <w:lang w:val="es-ES"/>
        </w:rPr>
      </w:pPr>
    </w:p>
    <w:p w14:paraId="406F752C" w14:textId="77777777" w:rsidR="000B0B7C" w:rsidRDefault="000B0B7C" w:rsidP="000D4257">
      <w:pPr>
        <w:suppressAutoHyphens/>
        <w:autoSpaceDE/>
        <w:jc w:val="center"/>
        <w:textAlignment w:val="baseline"/>
        <w:rPr>
          <w:bCs/>
          <w:i/>
          <w:iCs/>
          <w:sz w:val="14"/>
          <w:szCs w:val="16"/>
          <w:lang w:val="es-ES"/>
        </w:rPr>
      </w:pPr>
    </w:p>
    <w:p w14:paraId="0EEF02DD" w14:textId="77777777" w:rsidR="000B0B7C" w:rsidRDefault="000B0B7C" w:rsidP="000D4257">
      <w:pPr>
        <w:suppressAutoHyphens/>
        <w:autoSpaceDE/>
        <w:jc w:val="center"/>
        <w:textAlignment w:val="baseline"/>
        <w:rPr>
          <w:bCs/>
          <w:i/>
          <w:iCs/>
          <w:sz w:val="14"/>
          <w:szCs w:val="16"/>
          <w:lang w:val="es-ES"/>
        </w:rPr>
      </w:pPr>
    </w:p>
    <w:p w14:paraId="1BF28796" w14:textId="77777777" w:rsidR="00E9210C" w:rsidRPr="000D4257" w:rsidRDefault="00E9210C" w:rsidP="000D4257">
      <w:pPr>
        <w:suppressAutoHyphens/>
        <w:autoSpaceDE/>
        <w:jc w:val="center"/>
        <w:textAlignment w:val="baseline"/>
        <w:rPr>
          <w:bCs/>
          <w:i/>
          <w:iCs/>
          <w:sz w:val="14"/>
          <w:szCs w:val="16"/>
          <w:lang w:val="es-ES"/>
        </w:rPr>
      </w:pPr>
    </w:p>
    <w:p w14:paraId="070B5811" w14:textId="77777777" w:rsidR="000D4257" w:rsidRPr="000D4257" w:rsidRDefault="000D4257" w:rsidP="000D4257">
      <w:pPr>
        <w:suppressAutoHyphens/>
        <w:autoSpaceDE/>
        <w:jc w:val="center"/>
        <w:textAlignment w:val="baseline"/>
        <w:rPr>
          <w:bCs/>
          <w:i/>
          <w:iCs/>
          <w:sz w:val="14"/>
          <w:szCs w:val="16"/>
          <w:lang w:val="es-ES"/>
        </w:rPr>
      </w:pPr>
    </w:p>
    <w:p w14:paraId="593E2A2A" w14:textId="77777777" w:rsidR="000D4257" w:rsidRPr="000D4257" w:rsidRDefault="000D4257" w:rsidP="000D4257">
      <w:pPr>
        <w:suppressAutoHyphens/>
        <w:autoSpaceDE/>
        <w:ind w:left="-284" w:firstLine="284"/>
        <w:jc w:val="center"/>
        <w:textAlignment w:val="baseline"/>
        <w:rPr>
          <w:rFonts w:cs="Times New Roman"/>
          <w:bCs/>
          <w:i/>
          <w:iCs/>
          <w:sz w:val="14"/>
          <w:szCs w:val="16"/>
          <w:lang w:val="es-ES"/>
        </w:rPr>
      </w:pPr>
      <w:r w:rsidRPr="000D4257">
        <w:rPr>
          <w:rFonts w:cs="Times New Roman"/>
          <w:bCs/>
          <w:i/>
          <w:iCs/>
          <w:sz w:val="14"/>
          <w:szCs w:val="16"/>
          <w:lang w:val="es-ES"/>
        </w:rPr>
        <w:t>Revisó: APA 12. Luis Felipe Tamayo Montenegro</w:t>
      </w:r>
      <w:r w:rsidRPr="000D4257">
        <w:rPr>
          <w:rFonts w:cs="Times New Roman"/>
          <w:bCs/>
          <w:i/>
          <w:iCs/>
          <w:sz w:val="14"/>
          <w:szCs w:val="16"/>
          <w:lang w:val="es-ES"/>
        </w:rPr>
        <w:tab/>
        <w:t xml:space="preserve">                                          Revisó: MY. Linda Yohanna Ibarra Álvarez</w:t>
      </w:r>
    </w:p>
    <w:p w14:paraId="40E46A9E" w14:textId="77777777" w:rsidR="000D4257" w:rsidRPr="000D4257" w:rsidRDefault="000D4257" w:rsidP="000D4257">
      <w:pPr>
        <w:suppressAutoHyphens/>
        <w:autoSpaceDE/>
        <w:jc w:val="center"/>
        <w:textAlignment w:val="baseline"/>
        <w:rPr>
          <w:rFonts w:cs="Times New Roman"/>
          <w:bCs/>
          <w:i/>
          <w:iCs/>
          <w:sz w:val="14"/>
          <w:szCs w:val="16"/>
          <w:lang w:val="es-ES"/>
        </w:rPr>
      </w:pPr>
      <w:r w:rsidRPr="000D4257">
        <w:rPr>
          <w:rFonts w:cs="Times New Roman"/>
          <w:bCs/>
          <w:i/>
          <w:iCs/>
          <w:sz w:val="14"/>
          <w:szCs w:val="16"/>
          <w:lang w:val="es-ES"/>
        </w:rPr>
        <w:t>Integrante de Contratos UPRES-DENAR                                                           Jefe Unidad Prestadora de Salud NARIÑO</w:t>
      </w:r>
    </w:p>
    <w:p w14:paraId="15DB15AE" w14:textId="77777777" w:rsidR="000D4257" w:rsidRPr="000D4257" w:rsidRDefault="000D4257" w:rsidP="000D4257">
      <w:pPr>
        <w:suppressAutoHyphens/>
        <w:autoSpaceDE/>
        <w:ind w:left="-284" w:firstLine="284"/>
        <w:jc w:val="center"/>
        <w:textAlignment w:val="baseline"/>
        <w:rPr>
          <w:rFonts w:cs="Times New Roman"/>
          <w:bCs/>
          <w:i/>
          <w:iCs/>
          <w:sz w:val="14"/>
          <w:szCs w:val="16"/>
          <w:lang w:val="es-ES"/>
        </w:rPr>
      </w:pPr>
    </w:p>
    <w:p w14:paraId="00813A38" w14:textId="77777777" w:rsidR="0023535B" w:rsidRDefault="0023535B" w:rsidP="000D4257">
      <w:pPr>
        <w:suppressAutoHyphens/>
        <w:autoSpaceDE/>
        <w:ind w:left="-284" w:firstLine="284"/>
        <w:jc w:val="center"/>
        <w:textAlignment w:val="baseline"/>
        <w:rPr>
          <w:rFonts w:cs="Times New Roman"/>
          <w:bCs/>
          <w:i/>
          <w:iCs/>
          <w:sz w:val="14"/>
          <w:szCs w:val="16"/>
          <w:lang w:val="es-ES"/>
        </w:rPr>
      </w:pPr>
    </w:p>
    <w:p w14:paraId="42483BD1" w14:textId="77777777" w:rsidR="00E9210C" w:rsidRDefault="00E9210C" w:rsidP="000D4257">
      <w:pPr>
        <w:suppressAutoHyphens/>
        <w:autoSpaceDE/>
        <w:ind w:left="-284" w:firstLine="284"/>
        <w:jc w:val="center"/>
        <w:textAlignment w:val="baseline"/>
        <w:rPr>
          <w:rFonts w:cs="Times New Roman"/>
          <w:bCs/>
          <w:i/>
          <w:iCs/>
          <w:sz w:val="14"/>
          <w:szCs w:val="16"/>
          <w:lang w:val="es-ES"/>
        </w:rPr>
      </w:pPr>
    </w:p>
    <w:p w14:paraId="682B8ED9" w14:textId="77777777" w:rsidR="00E9210C" w:rsidRDefault="00E9210C" w:rsidP="000D4257">
      <w:pPr>
        <w:suppressAutoHyphens/>
        <w:autoSpaceDE/>
        <w:ind w:left="-284" w:firstLine="284"/>
        <w:jc w:val="center"/>
        <w:textAlignment w:val="baseline"/>
        <w:rPr>
          <w:rFonts w:cs="Times New Roman"/>
          <w:bCs/>
          <w:i/>
          <w:iCs/>
          <w:sz w:val="14"/>
          <w:szCs w:val="16"/>
          <w:lang w:val="es-ES"/>
        </w:rPr>
      </w:pPr>
    </w:p>
    <w:p w14:paraId="6A14176F" w14:textId="77777777" w:rsidR="00E9210C" w:rsidRPr="000D4257" w:rsidRDefault="00E9210C" w:rsidP="000D4257">
      <w:pPr>
        <w:suppressAutoHyphens/>
        <w:autoSpaceDE/>
        <w:ind w:left="-284" w:firstLine="284"/>
        <w:jc w:val="center"/>
        <w:textAlignment w:val="baseline"/>
        <w:rPr>
          <w:rFonts w:cs="Times New Roman"/>
          <w:bCs/>
          <w:i/>
          <w:iCs/>
          <w:sz w:val="14"/>
          <w:szCs w:val="16"/>
          <w:lang w:val="es-ES"/>
        </w:rPr>
      </w:pPr>
    </w:p>
    <w:p w14:paraId="7F6F1372" w14:textId="77777777" w:rsidR="000D4257" w:rsidRPr="000D4257" w:rsidRDefault="000D4257" w:rsidP="000D4257">
      <w:pPr>
        <w:suppressAutoHyphens/>
        <w:autoSpaceDE/>
        <w:ind w:left="-284" w:firstLine="284"/>
        <w:jc w:val="center"/>
        <w:textAlignment w:val="baseline"/>
        <w:rPr>
          <w:rFonts w:cs="Times New Roman"/>
          <w:bCs/>
          <w:i/>
          <w:iCs/>
          <w:sz w:val="14"/>
          <w:szCs w:val="16"/>
          <w:lang w:val="es-ES"/>
        </w:rPr>
      </w:pPr>
    </w:p>
    <w:p w14:paraId="2AB1B106" w14:textId="77777777" w:rsidR="000D4257" w:rsidRPr="000D4257" w:rsidRDefault="000D4257" w:rsidP="000D4257">
      <w:pPr>
        <w:suppressAutoHyphens/>
        <w:autoSpaceDE/>
        <w:ind w:left="-284" w:firstLine="284"/>
        <w:jc w:val="center"/>
        <w:textAlignment w:val="baseline"/>
        <w:rPr>
          <w:bCs/>
          <w:i/>
          <w:iCs/>
          <w:sz w:val="14"/>
          <w:szCs w:val="16"/>
          <w:lang w:val="es-ES"/>
        </w:rPr>
      </w:pPr>
      <w:r w:rsidRPr="000D4257">
        <w:rPr>
          <w:bCs/>
          <w:i/>
          <w:iCs/>
          <w:sz w:val="14"/>
          <w:szCs w:val="16"/>
          <w:lang w:val="es-ES"/>
        </w:rPr>
        <w:t>Reviso y aprobó: CM. Eyder Orlando Coronel</w:t>
      </w:r>
      <w:r w:rsidRPr="000D4257">
        <w:rPr>
          <w:bCs/>
          <w:i/>
          <w:iCs/>
          <w:sz w:val="14"/>
          <w:szCs w:val="16"/>
          <w:lang w:val="es-ES"/>
        </w:rPr>
        <w:tab/>
        <w:t xml:space="preserve">                                     Reviso: MY. Fabiola Orjuela Guzmán</w:t>
      </w:r>
    </w:p>
    <w:p w14:paraId="7DE0F8B6" w14:textId="77777777" w:rsidR="000D4257" w:rsidRPr="000D4257" w:rsidRDefault="000D4257" w:rsidP="000D4257">
      <w:pPr>
        <w:suppressAutoHyphens/>
        <w:autoSpaceDE/>
        <w:jc w:val="center"/>
        <w:textAlignment w:val="baseline"/>
        <w:rPr>
          <w:rFonts w:cs="Times New Roman"/>
          <w:iCs/>
          <w:sz w:val="16"/>
          <w:szCs w:val="16"/>
          <w:lang w:val="es-ES"/>
        </w:rPr>
      </w:pPr>
      <w:r w:rsidRPr="000D4257">
        <w:rPr>
          <w:bCs/>
          <w:i/>
          <w:iCs/>
          <w:sz w:val="14"/>
          <w:szCs w:val="16"/>
          <w:lang w:val="es-ES"/>
        </w:rPr>
        <w:t xml:space="preserve">Asesor Jurídico MEPAS                                      </w:t>
      </w:r>
      <w:r w:rsidRPr="000D4257">
        <w:rPr>
          <w:bCs/>
          <w:i/>
          <w:iCs/>
          <w:sz w:val="14"/>
          <w:szCs w:val="16"/>
          <w:lang w:val="es-ES"/>
        </w:rPr>
        <w:tab/>
        <w:t xml:space="preserve">                                     Jefe Administrativo MEPAS</w:t>
      </w:r>
    </w:p>
    <w:p w14:paraId="3AB24D89" w14:textId="77777777" w:rsidR="000D4257" w:rsidRPr="000D4257" w:rsidRDefault="000D4257" w:rsidP="000D4257">
      <w:pPr>
        <w:autoSpaceDE/>
        <w:autoSpaceDN/>
        <w:jc w:val="both"/>
        <w:rPr>
          <w:rFonts w:eastAsia="Calibri"/>
          <w:sz w:val="24"/>
          <w:szCs w:val="24"/>
          <w:lang w:val="es-ES" w:eastAsia="en-US"/>
        </w:rPr>
      </w:pPr>
    </w:p>
    <w:p w14:paraId="1FD40027" w14:textId="77777777" w:rsidR="00E9210C" w:rsidRDefault="00E9210C" w:rsidP="008A3781">
      <w:pPr>
        <w:pStyle w:val="Textoindependiente2"/>
        <w:tabs>
          <w:tab w:val="left" w:pos="9356"/>
        </w:tabs>
        <w:spacing w:after="0" w:line="240" w:lineRule="auto"/>
        <w:ind w:left="-284"/>
        <w:rPr>
          <w:bCs/>
          <w:sz w:val="12"/>
          <w:szCs w:val="12"/>
          <w:lang w:val="es-CO"/>
        </w:rPr>
      </w:pPr>
    </w:p>
    <w:p w14:paraId="024D7EA7" w14:textId="77777777" w:rsidR="000B0B7C" w:rsidRDefault="000B0B7C" w:rsidP="008A3781">
      <w:pPr>
        <w:pStyle w:val="Textoindependiente2"/>
        <w:tabs>
          <w:tab w:val="left" w:pos="9356"/>
        </w:tabs>
        <w:spacing w:after="0" w:line="240" w:lineRule="auto"/>
        <w:ind w:left="-284"/>
        <w:rPr>
          <w:bCs/>
          <w:sz w:val="12"/>
          <w:szCs w:val="12"/>
          <w:lang w:val="es-CO"/>
        </w:rPr>
      </w:pPr>
    </w:p>
    <w:p w14:paraId="72008024" w14:textId="77777777" w:rsidR="000B0B7C" w:rsidRDefault="000B0B7C" w:rsidP="008A3781">
      <w:pPr>
        <w:pStyle w:val="Textoindependiente2"/>
        <w:tabs>
          <w:tab w:val="left" w:pos="9356"/>
        </w:tabs>
        <w:spacing w:after="0" w:line="240" w:lineRule="auto"/>
        <w:ind w:left="-284"/>
        <w:rPr>
          <w:bCs/>
          <w:sz w:val="12"/>
          <w:szCs w:val="12"/>
          <w:lang w:val="es-CO"/>
        </w:rPr>
      </w:pPr>
    </w:p>
    <w:p w14:paraId="073826AA" w14:textId="77777777" w:rsidR="00E9210C" w:rsidRDefault="00E9210C" w:rsidP="008A3781">
      <w:pPr>
        <w:pStyle w:val="Textoindependiente2"/>
        <w:tabs>
          <w:tab w:val="left" w:pos="9356"/>
        </w:tabs>
        <w:spacing w:after="0" w:line="240" w:lineRule="auto"/>
        <w:ind w:left="-284"/>
        <w:rPr>
          <w:bCs/>
          <w:sz w:val="12"/>
          <w:szCs w:val="12"/>
          <w:lang w:val="es-CO"/>
        </w:rPr>
      </w:pPr>
    </w:p>
    <w:p w14:paraId="102FFEA5" w14:textId="77777777" w:rsidR="00E9210C" w:rsidRDefault="00E9210C" w:rsidP="008A3781">
      <w:pPr>
        <w:pStyle w:val="Textoindependiente2"/>
        <w:tabs>
          <w:tab w:val="left" w:pos="9356"/>
        </w:tabs>
        <w:spacing w:after="0" w:line="240" w:lineRule="auto"/>
        <w:ind w:left="-284"/>
        <w:rPr>
          <w:bCs/>
          <w:sz w:val="12"/>
          <w:szCs w:val="12"/>
          <w:lang w:val="es-CO"/>
        </w:rPr>
      </w:pPr>
    </w:p>
    <w:p w14:paraId="23169131" w14:textId="77777777" w:rsidR="00E9210C" w:rsidRDefault="00E9210C" w:rsidP="008A3781">
      <w:pPr>
        <w:pStyle w:val="Textoindependiente2"/>
        <w:tabs>
          <w:tab w:val="left" w:pos="9356"/>
        </w:tabs>
        <w:spacing w:after="0" w:line="240" w:lineRule="auto"/>
        <w:ind w:left="-284"/>
        <w:rPr>
          <w:bCs/>
          <w:sz w:val="12"/>
          <w:szCs w:val="12"/>
          <w:lang w:val="es-CO"/>
        </w:rPr>
      </w:pPr>
    </w:p>
    <w:p w14:paraId="33CCC10B" w14:textId="77777777" w:rsidR="00E9210C" w:rsidRDefault="00E9210C" w:rsidP="008A3781">
      <w:pPr>
        <w:pStyle w:val="Textoindependiente2"/>
        <w:tabs>
          <w:tab w:val="left" w:pos="9356"/>
        </w:tabs>
        <w:spacing w:after="0" w:line="240" w:lineRule="auto"/>
        <w:ind w:left="-284"/>
        <w:rPr>
          <w:bCs/>
          <w:sz w:val="12"/>
          <w:szCs w:val="12"/>
          <w:lang w:val="es-CO"/>
        </w:rPr>
      </w:pPr>
    </w:p>
    <w:p w14:paraId="51169E55" w14:textId="77777777" w:rsidR="00E9210C" w:rsidRDefault="00E9210C" w:rsidP="008A3781">
      <w:pPr>
        <w:pStyle w:val="Textoindependiente2"/>
        <w:tabs>
          <w:tab w:val="left" w:pos="9356"/>
        </w:tabs>
        <w:spacing w:after="0" w:line="240" w:lineRule="auto"/>
        <w:ind w:left="-284"/>
        <w:rPr>
          <w:bCs/>
          <w:sz w:val="12"/>
          <w:szCs w:val="12"/>
          <w:lang w:val="es-CO"/>
        </w:rPr>
      </w:pPr>
    </w:p>
    <w:p w14:paraId="74781DF3" w14:textId="5BE844FF" w:rsidR="008A3781" w:rsidRDefault="0023535B" w:rsidP="008A3781">
      <w:pPr>
        <w:pStyle w:val="Textoindependiente2"/>
        <w:tabs>
          <w:tab w:val="left" w:pos="9356"/>
        </w:tabs>
        <w:spacing w:after="0" w:line="240" w:lineRule="auto"/>
        <w:ind w:left="-284"/>
        <w:rPr>
          <w:bCs/>
          <w:sz w:val="12"/>
          <w:szCs w:val="12"/>
          <w:lang w:val="es-CO"/>
        </w:rPr>
      </w:pPr>
      <w:r>
        <w:rPr>
          <w:bCs/>
          <w:sz w:val="12"/>
          <w:szCs w:val="12"/>
          <w:lang w:val="es-CO"/>
        </w:rPr>
        <w:t>Fecha elaboración</w:t>
      </w:r>
      <w:r w:rsidR="008A3781">
        <w:rPr>
          <w:bCs/>
          <w:sz w:val="12"/>
          <w:szCs w:val="12"/>
          <w:lang w:val="es-CO"/>
        </w:rPr>
        <w:t xml:space="preserve">: </w:t>
      </w:r>
      <w:r w:rsidR="00E9210C">
        <w:rPr>
          <w:bCs/>
          <w:sz w:val="12"/>
          <w:szCs w:val="12"/>
          <w:lang w:val="es-CO"/>
        </w:rPr>
        <w:t>29</w:t>
      </w:r>
      <w:r>
        <w:rPr>
          <w:bCs/>
          <w:sz w:val="12"/>
          <w:szCs w:val="12"/>
          <w:lang w:val="es-CO"/>
        </w:rPr>
        <w:t>/11/2024</w:t>
      </w:r>
    </w:p>
    <w:p w14:paraId="3F21E0D3" w14:textId="23AAF45A" w:rsidR="008A3781" w:rsidRPr="0023535B" w:rsidRDefault="0023535B" w:rsidP="008A3781">
      <w:pPr>
        <w:pStyle w:val="Textoindependiente2"/>
        <w:tabs>
          <w:tab w:val="left" w:pos="9356"/>
        </w:tabs>
        <w:spacing w:after="0" w:line="240" w:lineRule="auto"/>
        <w:ind w:left="-284"/>
        <w:rPr>
          <w:bCs/>
          <w:sz w:val="12"/>
          <w:szCs w:val="12"/>
          <w:lang w:val="es-CO"/>
        </w:rPr>
      </w:pPr>
      <w:r w:rsidRPr="0023535B">
        <w:rPr>
          <w:bCs/>
          <w:sz w:val="12"/>
          <w:szCs w:val="12"/>
          <w:lang w:val="es-CO"/>
        </w:rPr>
        <w:t xml:space="preserve">Ubicación: Windows c: / Contratos 2024 </w:t>
      </w:r>
    </w:p>
    <w:p w14:paraId="11BAC7B6" w14:textId="77777777" w:rsidR="008A3781" w:rsidRDefault="008A3781" w:rsidP="008A3781">
      <w:pPr>
        <w:tabs>
          <w:tab w:val="left" w:pos="6045"/>
          <w:tab w:val="left" w:pos="9356"/>
        </w:tabs>
        <w:ind w:left="-284"/>
        <w:rPr>
          <w:sz w:val="16"/>
          <w:szCs w:val="16"/>
        </w:rPr>
      </w:pPr>
    </w:p>
    <w:p w14:paraId="6902B564" w14:textId="77777777" w:rsidR="0023535B" w:rsidRDefault="0023535B" w:rsidP="008A3781">
      <w:pPr>
        <w:tabs>
          <w:tab w:val="left" w:pos="9356"/>
        </w:tabs>
        <w:ind w:left="-284"/>
        <w:jc w:val="both"/>
        <w:rPr>
          <w:sz w:val="16"/>
          <w:szCs w:val="16"/>
        </w:rPr>
      </w:pPr>
    </w:p>
    <w:p w14:paraId="6BC50CD3" w14:textId="77777777" w:rsidR="00E9210C" w:rsidRDefault="00E9210C" w:rsidP="008A3781">
      <w:pPr>
        <w:tabs>
          <w:tab w:val="left" w:pos="9356"/>
        </w:tabs>
        <w:ind w:left="-284"/>
        <w:jc w:val="both"/>
        <w:rPr>
          <w:sz w:val="16"/>
          <w:szCs w:val="16"/>
        </w:rPr>
      </w:pPr>
    </w:p>
    <w:p w14:paraId="0189F4B7" w14:textId="77777777" w:rsidR="00E9210C" w:rsidRDefault="00E9210C" w:rsidP="008A3781">
      <w:pPr>
        <w:tabs>
          <w:tab w:val="left" w:pos="9356"/>
        </w:tabs>
        <w:ind w:left="-284"/>
        <w:jc w:val="both"/>
        <w:rPr>
          <w:sz w:val="16"/>
          <w:szCs w:val="16"/>
        </w:rPr>
      </w:pPr>
    </w:p>
    <w:p w14:paraId="247DBFE9" w14:textId="77777777" w:rsidR="00E9210C" w:rsidRDefault="00E9210C" w:rsidP="008A3781">
      <w:pPr>
        <w:tabs>
          <w:tab w:val="left" w:pos="9356"/>
        </w:tabs>
        <w:ind w:left="-284"/>
        <w:jc w:val="both"/>
        <w:rPr>
          <w:sz w:val="16"/>
          <w:szCs w:val="16"/>
        </w:rPr>
      </w:pPr>
    </w:p>
    <w:p w14:paraId="1840DD1E" w14:textId="77777777" w:rsidR="000B0B7C" w:rsidRDefault="000B0B7C" w:rsidP="008A3781">
      <w:pPr>
        <w:tabs>
          <w:tab w:val="left" w:pos="9356"/>
        </w:tabs>
        <w:ind w:left="-284"/>
        <w:jc w:val="both"/>
        <w:rPr>
          <w:sz w:val="16"/>
          <w:szCs w:val="16"/>
        </w:rPr>
      </w:pPr>
    </w:p>
    <w:p w14:paraId="0B6F9202" w14:textId="77777777" w:rsidR="000B0B7C" w:rsidRDefault="000B0B7C" w:rsidP="008A3781">
      <w:pPr>
        <w:tabs>
          <w:tab w:val="left" w:pos="9356"/>
        </w:tabs>
        <w:ind w:left="-284"/>
        <w:jc w:val="both"/>
        <w:rPr>
          <w:sz w:val="16"/>
          <w:szCs w:val="16"/>
        </w:rPr>
      </w:pPr>
    </w:p>
    <w:p w14:paraId="5240FC7D" w14:textId="77777777" w:rsidR="000B0B7C" w:rsidRDefault="000B0B7C" w:rsidP="008A3781">
      <w:pPr>
        <w:tabs>
          <w:tab w:val="left" w:pos="9356"/>
        </w:tabs>
        <w:ind w:left="-284"/>
        <w:jc w:val="both"/>
        <w:rPr>
          <w:sz w:val="16"/>
          <w:szCs w:val="16"/>
        </w:rPr>
      </w:pPr>
    </w:p>
    <w:p w14:paraId="2223363B" w14:textId="77777777" w:rsidR="000B0B7C" w:rsidRDefault="000B0B7C" w:rsidP="008A3781">
      <w:pPr>
        <w:tabs>
          <w:tab w:val="left" w:pos="9356"/>
        </w:tabs>
        <w:ind w:left="-284"/>
        <w:jc w:val="both"/>
        <w:rPr>
          <w:sz w:val="16"/>
          <w:szCs w:val="16"/>
        </w:rPr>
      </w:pPr>
    </w:p>
    <w:p w14:paraId="3BE441B6" w14:textId="77777777" w:rsidR="000B0B7C" w:rsidRDefault="000B0B7C" w:rsidP="008A3781">
      <w:pPr>
        <w:tabs>
          <w:tab w:val="left" w:pos="9356"/>
        </w:tabs>
        <w:ind w:left="-284"/>
        <w:jc w:val="both"/>
        <w:rPr>
          <w:sz w:val="16"/>
          <w:szCs w:val="16"/>
        </w:rPr>
      </w:pPr>
    </w:p>
    <w:p w14:paraId="3EB9B983" w14:textId="77777777" w:rsidR="000B0B7C" w:rsidRDefault="000B0B7C" w:rsidP="008A3781">
      <w:pPr>
        <w:tabs>
          <w:tab w:val="left" w:pos="9356"/>
        </w:tabs>
        <w:ind w:left="-284"/>
        <w:jc w:val="both"/>
        <w:rPr>
          <w:sz w:val="16"/>
          <w:szCs w:val="16"/>
        </w:rPr>
      </w:pPr>
    </w:p>
    <w:p w14:paraId="760E9A9F" w14:textId="77777777" w:rsidR="000B0B7C" w:rsidRDefault="000B0B7C" w:rsidP="008A3781">
      <w:pPr>
        <w:tabs>
          <w:tab w:val="left" w:pos="9356"/>
        </w:tabs>
        <w:ind w:left="-284"/>
        <w:jc w:val="both"/>
        <w:rPr>
          <w:sz w:val="16"/>
          <w:szCs w:val="16"/>
        </w:rPr>
      </w:pPr>
    </w:p>
    <w:p w14:paraId="294EC345" w14:textId="77777777" w:rsidR="000B0B7C" w:rsidRDefault="000B0B7C" w:rsidP="008A3781">
      <w:pPr>
        <w:tabs>
          <w:tab w:val="left" w:pos="9356"/>
        </w:tabs>
        <w:ind w:left="-284"/>
        <w:jc w:val="both"/>
        <w:rPr>
          <w:sz w:val="16"/>
          <w:szCs w:val="16"/>
        </w:rPr>
      </w:pPr>
    </w:p>
    <w:p w14:paraId="4DA5EB22" w14:textId="77777777" w:rsidR="000B0B7C" w:rsidRDefault="000B0B7C" w:rsidP="008A3781">
      <w:pPr>
        <w:tabs>
          <w:tab w:val="left" w:pos="9356"/>
        </w:tabs>
        <w:ind w:left="-284"/>
        <w:jc w:val="both"/>
        <w:rPr>
          <w:sz w:val="16"/>
          <w:szCs w:val="16"/>
        </w:rPr>
      </w:pPr>
    </w:p>
    <w:p w14:paraId="713A529D" w14:textId="77777777" w:rsidR="000B0B7C" w:rsidRDefault="000B0B7C" w:rsidP="008A3781">
      <w:pPr>
        <w:tabs>
          <w:tab w:val="left" w:pos="9356"/>
        </w:tabs>
        <w:ind w:left="-284"/>
        <w:jc w:val="both"/>
        <w:rPr>
          <w:sz w:val="16"/>
          <w:szCs w:val="16"/>
        </w:rPr>
      </w:pPr>
    </w:p>
    <w:p w14:paraId="65803403" w14:textId="77777777" w:rsidR="000B0B7C" w:rsidRDefault="000B0B7C" w:rsidP="008A3781">
      <w:pPr>
        <w:tabs>
          <w:tab w:val="left" w:pos="9356"/>
        </w:tabs>
        <w:ind w:left="-284"/>
        <w:jc w:val="both"/>
        <w:rPr>
          <w:sz w:val="16"/>
          <w:szCs w:val="16"/>
        </w:rPr>
      </w:pPr>
    </w:p>
    <w:p w14:paraId="02585559" w14:textId="77777777" w:rsidR="000B0B7C" w:rsidRDefault="000B0B7C" w:rsidP="008A3781">
      <w:pPr>
        <w:tabs>
          <w:tab w:val="left" w:pos="9356"/>
        </w:tabs>
        <w:ind w:left="-284"/>
        <w:jc w:val="both"/>
        <w:rPr>
          <w:sz w:val="16"/>
          <w:szCs w:val="16"/>
        </w:rPr>
      </w:pPr>
    </w:p>
    <w:p w14:paraId="458C486A" w14:textId="0C2639BE" w:rsidR="008A3781" w:rsidRPr="00AF7FB7" w:rsidRDefault="008A3781" w:rsidP="008A3781">
      <w:pPr>
        <w:tabs>
          <w:tab w:val="left" w:pos="9356"/>
        </w:tabs>
        <w:ind w:left="-284"/>
        <w:jc w:val="both"/>
        <w:rPr>
          <w:sz w:val="16"/>
          <w:szCs w:val="16"/>
        </w:rPr>
      </w:pPr>
      <w:r w:rsidRPr="00AF7FB7">
        <w:rPr>
          <w:sz w:val="16"/>
          <w:szCs w:val="16"/>
        </w:rPr>
        <w:t xml:space="preserve">Carrera 35 No. 19-119 </w:t>
      </w:r>
      <w:proofErr w:type="gramStart"/>
      <w:r w:rsidRPr="00AF7FB7">
        <w:rPr>
          <w:sz w:val="16"/>
          <w:szCs w:val="16"/>
        </w:rPr>
        <w:t>barrio</w:t>
      </w:r>
      <w:proofErr w:type="gramEnd"/>
      <w:r w:rsidRPr="00AF7FB7">
        <w:rPr>
          <w:sz w:val="16"/>
          <w:szCs w:val="16"/>
        </w:rPr>
        <w:t xml:space="preserve"> Versalles. </w:t>
      </w:r>
    </w:p>
    <w:p w14:paraId="31C2E64C" w14:textId="4A9D3199" w:rsidR="008A3781" w:rsidRDefault="008A3781" w:rsidP="008A3781">
      <w:pPr>
        <w:tabs>
          <w:tab w:val="left" w:pos="4113"/>
          <w:tab w:val="left" w:pos="6990"/>
          <w:tab w:val="left" w:pos="9356"/>
        </w:tabs>
        <w:ind w:left="-284"/>
        <w:rPr>
          <w:sz w:val="16"/>
          <w:szCs w:val="16"/>
        </w:rPr>
      </w:pPr>
      <w:r w:rsidRPr="00B046EC">
        <w:rPr>
          <w:sz w:val="16"/>
          <w:szCs w:val="16"/>
        </w:rPr>
        <w:t>TELEFONO  7311177</w:t>
      </w:r>
    </w:p>
    <w:p w14:paraId="1D09B8A5" w14:textId="132FC987" w:rsidR="008A3781" w:rsidRDefault="00966CB1" w:rsidP="008A3781">
      <w:pPr>
        <w:tabs>
          <w:tab w:val="left" w:pos="4113"/>
          <w:tab w:val="left" w:pos="6990"/>
          <w:tab w:val="left" w:pos="9356"/>
        </w:tabs>
        <w:ind w:left="-284"/>
        <w:rPr>
          <w:rStyle w:val="Hipervnculo"/>
          <w:b/>
          <w:sz w:val="16"/>
          <w:szCs w:val="16"/>
        </w:rPr>
      </w:pPr>
      <w:hyperlink r:id="rId10" w:history="1">
        <w:r w:rsidR="008A3781" w:rsidRPr="001A6AF3">
          <w:rPr>
            <w:rStyle w:val="Hipervnculo"/>
            <w:b/>
            <w:sz w:val="16"/>
            <w:szCs w:val="16"/>
          </w:rPr>
          <w:t>denar.upres@policia.gov.co</w:t>
        </w:r>
      </w:hyperlink>
    </w:p>
    <w:p w14:paraId="6E64FE7F" w14:textId="77777777" w:rsidR="00533FE5" w:rsidRDefault="00533FE5" w:rsidP="008A3781">
      <w:pPr>
        <w:tabs>
          <w:tab w:val="left" w:pos="4113"/>
          <w:tab w:val="left" w:pos="6990"/>
          <w:tab w:val="left" w:pos="9356"/>
        </w:tabs>
        <w:ind w:left="-284"/>
        <w:rPr>
          <w:rStyle w:val="Hipervnculo"/>
          <w:b/>
          <w:sz w:val="16"/>
          <w:szCs w:val="16"/>
        </w:rPr>
      </w:pPr>
    </w:p>
    <w:p w14:paraId="7A2111CC" w14:textId="77777777" w:rsidR="00533FE5" w:rsidRDefault="00533FE5" w:rsidP="008A3781">
      <w:pPr>
        <w:tabs>
          <w:tab w:val="left" w:pos="4113"/>
          <w:tab w:val="left" w:pos="6990"/>
          <w:tab w:val="left" w:pos="9356"/>
        </w:tabs>
        <w:ind w:left="-284"/>
        <w:rPr>
          <w:rStyle w:val="Hipervnculo"/>
          <w:b/>
          <w:sz w:val="16"/>
          <w:szCs w:val="16"/>
        </w:rPr>
      </w:pPr>
    </w:p>
    <w:p w14:paraId="61B4B8A4" w14:textId="77777777" w:rsidR="00533FE5" w:rsidRDefault="00533FE5" w:rsidP="008A3781">
      <w:pPr>
        <w:tabs>
          <w:tab w:val="left" w:pos="4113"/>
          <w:tab w:val="left" w:pos="6990"/>
          <w:tab w:val="left" w:pos="9356"/>
        </w:tabs>
        <w:ind w:left="-284"/>
        <w:rPr>
          <w:rStyle w:val="Hipervnculo"/>
          <w:b/>
          <w:sz w:val="16"/>
          <w:szCs w:val="16"/>
        </w:rPr>
      </w:pPr>
    </w:p>
    <w:p w14:paraId="6D1C5D64" w14:textId="77777777" w:rsidR="00533FE5" w:rsidRDefault="00533FE5" w:rsidP="008A3781">
      <w:pPr>
        <w:tabs>
          <w:tab w:val="left" w:pos="4113"/>
          <w:tab w:val="left" w:pos="6990"/>
          <w:tab w:val="left" w:pos="9356"/>
        </w:tabs>
        <w:ind w:left="-284"/>
        <w:rPr>
          <w:rStyle w:val="Hipervnculo"/>
          <w:b/>
          <w:sz w:val="16"/>
          <w:szCs w:val="16"/>
        </w:rPr>
      </w:pPr>
    </w:p>
    <w:p w14:paraId="7437C228" w14:textId="77777777" w:rsidR="00533FE5" w:rsidRDefault="00533FE5" w:rsidP="008A3781">
      <w:pPr>
        <w:tabs>
          <w:tab w:val="left" w:pos="4113"/>
          <w:tab w:val="left" w:pos="6990"/>
          <w:tab w:val="left" w:pos="9356"/>
        </w:tabs>
        <w:ind w:left="-284"/>
        <w:rPr>
          <w:rStyle w:val="Hipervnculo"/>
          <w:b/>
          <w:sz w:val="16"/>
          <w:szCs w:val="16"/>
        </w:rPr>
      </w:pPr>
    </w:p>
    <w:bookmarkEnd w:id="5"/>
    <w:p w14:paraId="67D91EA6" w14:textId="1BE1944F" w:rsidR="00C1420A" w:rsidRPr="00DE6BE0" w:rsidRDefault="00C1420A" w:rsidP="00C1420A">
      <w:pPr>
        <w:tabs>
          <w:tab w:val="left" w:pos="795"/>
        </w:tabs>
        <w:jc w:val="center"/>
        <w:rPr>
          <w:b/>
          <w:noProof/>
        </w:rPr>
      </w:pPr>
      <w:r w:rsidRPr="00DE6BE0">
        <w:rPr>
          <w:b/>
          <w:noProof/>
        </w:rPr>
        <w:lastRenderedPageBreak/>
        <w:t>ANEXO</w:t>
      </w:r>
      <w:r w:rsidR="00617B6D">
        <w:rPr>
          <w:b/>
          <w:noProof/>
        </w:rPr>
        <w:t xml:space="preserve"> 1.</w:t>
      </w:r>
    </w:p>
    <w:p w14:paraId="0F79BA72" w14:textId="77777777" w:rsidR="00C1420A" w:rsidRPr="00DE6BE0" w:rsidRDefault="00C1420A" w:rsidP="00C1420A">
      <w:pPr>
        <w:tabs>
          <w:tab w:val="left" w:pos="795"/>
        </w:tabs>
        <w:rPr>
          <w:rStyle w:val="Hipervnculo"/>
          <w:noProof/>
          <w:color w:val="000000"/>
        </w:rPr>
      </w:pPr>
    </w:p>
    <w:p w14:paraId="4BF26FB8" w14:textId="77777777" w:rsidR="00C1420A" w:rsidRPr="00DE6BE0" w:rsidRDefault="00C1420A" w:rsidP="00C1420A">
      <w:pPr>
        <w:tabs>
          <w:tab w:val="left" w:pos="-1080"/>
          <w:tab w:val="left" w:pos="0"/>
        </w:tabs>
        <w:ind w:left="-142" w:right="-374"/>
        <w:jc w:val="center"/>
        <w:rPr>
          <w:b/>
          <w:bCs/>
        </w:rPr>
      </w:pPr>
      <w:r w:rsidRPr="00DE6BE0">
        <w:rPr>
          <w:b/>
        </w:rPr>
        <w:t>ESPECIFICACIONES TÉCNICAS MÍNIMAS</w:t>
      </w:r>
      <w:r w:rsidRPr="00DE6BE0">
        <w:rPr>
          <w:b/>
          <w:bCs/>
        </w:rPr>
        <w:t xml:space="preserve"> REQUERIDAS Y</w:t>
      </w:r>
    </w:p>
    <w:p w14:paraId="2EB4CA8C" w14:textId="77777777" w:rsidR="00C1420A" w:rsidRPr="00DE6BE0" w:rsidRDefault="00C1420A" w:rsidP="00C1420A">
      <w:pPr>
        <w:tabs>
          <w:tab w:val="left" w:pos="-1080"/>
          <w:tab w:val="left" w:pos="-993"/>
        </w:tabs>
        <w:ind w:left="-993" w:right="-941"/>
        <w:jc w:val="center"/>
        <w:rPr>
          <w:rFonts w:eastAsia="MS Mincho"/>
        </w:rPr>
      </w:pPr>
      <w:r w:rsidRPr="00DE6BE0">
        <w:rPr>
          <w:b/>
          <w:bCs/>
        </w:rPr>
        <w:t>DE OBLIGATORIO CUMPLIMIENTO</w:t>
      </w:r>
    </w:p>
    <w:p w14:paraId="68CB3B7E" w14:textId="77777777" w:rsidR="00C1420A" w:rsidRPr="00DE6BE0" w:rsidRDefault="00C1420A" w:rsidP="00C1420A">
      <w:pPr>
        <w:ind w:left="-540" w:firstLine="540"/>
        <w:jc w:val="center"/>
        <w:rPr>
          <w:b/>
        </w:rPr>
      </w:pPr>
      <w:r w:rsidRPr="00DE6BE0">
        <w:rPr>
          <w:b/>
        </w:rPr>
        <w:t xml:space="preserve"> </w:t>
      </w:r>
    </w:p>
    <w:p w14:paraId="57B63A6C" w14:textId="77777777" w:rsidR="00C1420A" w:rsidRPr="00DE6BE0" w:rsidRDefault="00C1420A" w:rsidP="00061878">
      <w:pPr>
        <w:pStyle w:val="Textoindependiente2"/>
        <w:spacing w:after="0" w:line="240" w:lineRule="auto"/>
        <w:ind w:left="-284"/>
        <w:jc w:val="both"/>
        <w:rPr>
          <w:b/>
          <w:bCs/>
        </w:rPr>
      </w:pPr>
      <w:r w:rsidRPr="00DE6BE0">
        <w:rPr>
          <w:b/>
          <w:bCs/>
        </w:rPr>
        <w:t>CUMPLIMIENTO ESPECIFICACIÓN TÉCNICA.</w:t>
      </w:r>
    </w:p>
    <w:p w14:paraId="04EC1F6C" w14:textId="77777777" w:rsidR="00C1420A" w:rsidRPr="00DE6BE0" w:rsidRDefault="00C1420A" w:rsidP="00C1420A">
      <w:pPr>
        <w:pStyle w:val="Textoindependiente2"/>
        <w:spacing w:after="0" w:line="240" w:lineRule="auto"/>
        <w:ind w:left="-284"/>
        <w:rPr>
          <w:b/>
          <w:bCs/>
        </w:rPr>
      </w:pPr>
    </w:p>
    <w:p w14:paraId="717E3212" w14:textId="77777777" w:rsidR="00C1420A" w:rsidRPr="00DE6BE0" w:rsidRDefault="00C1420A" w:rsidP="00C1420A">
      <w:pPr>
        <w:tabs>
          <w:tab w:val="left" w:pos="-1080"/>
        </w:tabs>
        <w:ind w:left="-284"/>
        <w:jc w:val="both"/>
        <w:rPr>
          <w:rFonts w:eastAsia="MS Mincho"/>
        </w:rPr>
      </w:pPr>
      <w:r w:rsidRPr="00DE6BE0">
        <w:rPr>
          <w:rFonts w:eastAsia="MS Mincho"/>
        </w:rPr>
        <w:t xml:space="preserve">Declaramos bajo nuestra responsabilidad personal, y comprometiendo la responsabilidad institucional de las personas jurídicas que representamos, </w:t>
      </w:r>
      <w:r w:rsidRPr="00DE6BE0">
        <w:rPr>
          <w:rFonts w:eastAsia="MS Mincho"/>
          <w:u w:val="single"/>
        </w:rPr>
        <w:t xml:space="preserve">que cumplimos en su totalidad con las </w:t>
      </w:r>
      <w:r w:rsidRPr="00DE6BE0">
        <w:rPr>
          <w:rFonts w:eastAsia="MS Mincho"/>
        </w:rPr>
        <w:t>especificaciones técnicas de verificación y de obligatorio cumplimiento</w:t>
      </w:r>
    </w:p>
    <w:p w14:paraId="1B98CC1A" w14:textId="77777777" w:rsidR="00E35154" w:rsidRDefault="00E35154" w:rsidP="00C1420A">
      <w:pPr>
        <w:tabs>
          <w:tab w:val="left" w:pos="-1080"/>
        </w:tabs>
        <w:ind w:left="-284"/>
        <w:jc w:val="both"/>
        <w:rPr>
          <w:sz w:val="12"/>
        </w:rPr>
      </w:pPr>
    </w:p>
    <w:tbl>
      <w:tblPr>
        <w:tblW w:w="9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8374"/>
      </w:tblGrid>
      <w:tr w:rsidR="008B1A5A" w:rsidRPr="00EA0BD4" w14:paraId="17FB74A1" w14:textId="77777777" w:rsidTr="008B1A5A">
        <w:trPr>
          <w:trHeight w:val="231"/>
          <w:jc w:val="center"/>
        </w:trPr>
        <w:tc>
          <w:tcPr>
            <w:tcW w:w="704" w:type="dxa"/>
            <w:vMerge w:val="restart"/>
            <w:shd w:val="clear" w:color="auto" w:fill="FFFFFF"/>
            <w:noWrap/>
            <w:vAlign w:val="center"/>
          </w:tcPr>
          <w:p w14:paraId="21534A78" w14:textId="77777777" w:rsidR="008B1A5A" w:rsidRPr="00EA0BD4" w:rsidRDefault="008B1A5A" w:rsidP="00B03036">
            <w:pPr>
              <w:jc w:val="center"/>
              <w:rPr>
                <w:b/>
                <w:sz w:val="16"/>
                <w:szCs w:val="16"/>
                <w:lang w:eastAsia="es-CO"/>
              </w:rPr>
            </w:pPr>
            <w:r w:rsidRPr="00EA0BD4">
              <w:rPr>
                <w:b/>
                <w:sz w:val="16"/>
                <w:szCs w:val="16"/>
                <w:lang w:eastAsia="es-CO"/>
              </w:rPr>
              <w:t>ITEMS</w:t>
            </w:r>
          </w:p>
        </w:tc>
        <w:tc>
          <w:tcPr>
            <w:tcW w:w="8374" w:type="dxa"/>
            <w:shd w:val="clear" w:color="auto" w:fill="FFFFFF"/>
            <w:noWrap/>
            <w:vAlign w:val="center"/>
          </w:tcPr>
          <w:p w14:paraId="135CA694" w14:textId="77777777" w:rsidR="008B1A5A" w:rsidRPr="00EA0BD4" w:rsidRDefault="008B1A5A" w:rsidP="00B03036">
            <w:pPr>
              <w:jc w:val="center"/>
              <w:rPr>
                <w:b/>
                <w:sz w:val="16"/>
                <w:szCs w:val="16"/>
                <w:lang w:eastAsia="es-CO"/>
              </w:rPr>
            </w:pPr>
            <w:r w:rsidRPr="00EA0BD4">
              <w:rPr>
                <w:b/>
                <w:sz w:val="16"/>
                <w:szCs w:val="16"/>
                <w:lang w:eastAsia="es-CO"/>
              </w:rPr>
              <w:t xml:space="preserve">DESCRIPCIÓN </w:t>
            </w:r>
          </w:p>
        </w:tc>
      </w:tr>
      <w:tr w:rsidR="008B1A5A" w:rsidRPr="00EA0BD4" w14:paraId="12E25EB0" w14:textId="77777777" w:rsidTr="008B1A5A">
        <w:trPr>
          <w:trHeight w:val="231"/>
          <w:jc w:val="center"/>
        </w:trPr>
        <w:tc>
          <w:tcPr>
            <w:tcW w:w="704" w:type="dxa"/>
            <w:vMerge/>
            <w:shd w:val="clear" w:color="auto" w:fill="FFFFFF"/>
            <w:noWrap/>
            <w:vAlign w:val="bottom"/>
          </w:tcPr>
          <w:p w14:paraId="24B60B26" w14:textId="77777777" w:rsidR="008B1A5A" w:rsidRPr="00EA0BD4" w:rsidRDefault="008B1A5A" w:rsidP="00B03036">
            <w:pPr>
              <w:jc w:val="center"/>
              <w:rPr>
                <w:b/>
                <w:i/>
                <w:sz w:val="16"/>
                <w:szCs w:val="16"/>
              </w:rPr>
            </w:pPr>
          </w:p>
        </w:tc>
        <w:tc>
          <w:tcPr>
            <w:tcW w:w="8374" w:type="dxa"/>
            <w:shd w:val="clear" w:color="auto" w:fill="FFFFFF"/>
            <w:noWrap/>
            <w:vAlign w:val="bottom"/>
          </w:tcPr>
          <w:p w14:paraId="76D66F4B" w14:textId="77777777" w:rsidR="008B1A5A" w:rsidRPr="00EA0BD4" w:rsidRDefault="008B1A5A" w:rsidP="00B03036">
            <w:pPr>
              <w:jc w:val="center"/>
              <w:rPr>
                <w:b/>
                <w:sz w:val="16"/>
                <w:szCs w:val="16"/>
                <w:lang w:eastAsia="es-CO"/>
              </w:rPr>
            </w:pPr>
            <w:r w:rsidRPr="00EA0BD4">
              <w:rPr>
                <w:b/>
                <w:sz w:val="16"/>
                <w:szCs w:val="16"/>
                <w:lang w:eastAsia="es-CO"/>
              </w:rPr>
              <w:t>ALCANCE FUNCIONAL</w:t>
            </w:r>
          </w:p>
        </w:tc>
      </w:tr>
      <w:tr w:rsidR="008B1A5A" w:rsidRPr="00EA0BD4" w14:paraId="1CF14A25" w14:textId="77777777" w:rsidTr="008B1A5A">
        <w:trPr>
          <w:trHeight w:val="231"/>
          <w:jc w:val="center"/>
        </w:trPr>
        <w:tc>
          <w:tcPr>
            <w:tcW w:w="704" w:type="dxa"/>
            <w:shd w:val="clear" w:color="auto" w:fill="FFFFFF"/>
            <w:noWrap/>
            <w:vAlign w:val="center"/>
          </w:tcPr>
          <w:p w14:paraId="11573A9E" w14:textId="77777777" w:rsidR="008B1A5A" w:rsidRPr="00EA0BD4" w:rsidRDefault="008B1A5A" w:rsidP="00B03036">
            <w:pPr>
              <w:jc w:val="center"/>
              <w:rPr>
                <w:b/>
                <w:bCs/>
                <w:sz w:val="16"/>
                <w:szCs w:val="16"/>
              </w:rPr>
            </w:pPr>
            <w:r w:rsidRPr="00EA0BD4">
              <w:rPr>
                <w:sz w:val="16"/>
                <w:szCs w:val="16"/>
              </w:rPr>
              <w:t>1</w:t>
            </w:r>
          </w:p>
        </w:tc>
        <w:tc>
          <w:tcPr>
            <w:tcW w:w="8374" w:type="dxa"/>
            <w:shd w:val="clear" w:color="auto" w:fill="FFFFFF"/>
            <w:noWrap/>
            <w:vAlign w:val="bottom"/>
          </w:tcPr>
          <w:p w14:paraId="5A70671C" w14:textId="77777777" w:rsidR="008B1A5A" w:rsidRPr="00EA0BD4" w:rsidRDefault="008B1A5A" w:rsidP="00B03036">
            <w:pPr>
              <w:jc w:val="both"/>
              <w:rPr>
                <w:sz w:val="16"/>
                <w:szCs w:val="18"/>
                <w:lang w:eastAsia="es-CO"/>
              </w:rPr>
            </w:pPr>
            <w:r w:rsidRPr="00EA0BD4">
              <w:rPr>
                <w:sz w:val="16"/>
                <w:szCs w:val="18"/>
                <w:lang w:eastAsia="es-CO"/>
              </w:rPr>
              <w:t xml:space="preserve">El oferente suministrara desarrollos informáticos que redunden en productos de software, hardware y herramientas tecnológicas que serán entregados en el Establecimiento de Sanidad Nariño, las cuales serán utilizadas y cubren las siguientes funcionalidades: Interactive Voice Response (IVR), servicio de WhatsApp y mensajería de texto del Call Center, para la asignación, confirmación, cancelación y reasignación de citas de consulta externa. </w:t>
            </w:r>
          </w:p>
        </w:tc>
      </w:tr>
      <w:tr w:rsidR="008B1A5A" w:rsidRPr="00EA0BD4" w14:paraId="3CDD7EEE" w14:textId="77777777" w:rsidTr="008B1A5A">
        <w:trPr>
          <w:trHeight w:val="231"/>
          <w:jc w:val="center"/>
        </w:trPr>
        <w:tc>
          <w:tcPr>
            <w:tcW w:w="704" w:type="dxa"/>
            <w:shd w:val="clear" w:color="auto" w:fill="FFFFFF"/>
            <w:noWrap/>
            <w:vAlign w:val="center"/>
          </w:tcPr>
          <w:p w14:paraId="6FB622A3" w14:textId="77777777" w:rsidR="008B1A5A" w:rsidRPr="00EA0BD4" w:rsidRDefault="008B1A5A" w:rsidP="00B03036">
            <w:pPr>
              <w:jc w:val="center"/>
              <w:rPr>
                <w:sz w:val="16"/>
                <w:szCs w:val="16"/>
              </w:rPr>
            </w:pPr>
          </w:p>
        </w:tc>
        <w:tc>
          <w:tcPr>
            <w:tcW w:w="8374" w:type="dxa"/>
            <w:shd w:val="clear" w:color="auto" w:fill="FFFFFF"/>
            <w:noWrap/>
            <w:vAlign w:val="bottom"/>
          </w:tcPr>
          <w:p w14:paraId="395BC612" w14:textId="77777777" w:rsidR="008B1A5A" w:rsidRPr="00EA0BD4" w:rsidRDefault="008B1A5A" w:rsidP="00B03036">
            <w:pPr>
              <w:jc w:val="center"/>
              <w:rPr>
                <w:b/>
                <w:sz w:val="16"/>
                <w:szCs w:val="18"/>
                <w:lang w:eastAsia="es-CO"/>
              </w:rPr>
            </w:pPr>
            <w:r w:rsidRPr="00EA0BD4">
              <w:rPr>
                <w:b/>
                <w:sz w:val="16"/>
                <w:szCs w:val="18"/>
                <w:lang w:eastAsia="es-CO"/>
              </w:rPr>
              <w:t>ALCANCE TECNICO</w:t>
            </w:r>
          </w:p>
        </w:tc>
      </w:tr>
      <w:tr w:rsidR="008B1A5A" w:rsidRPr="00EA0BD4" w14:paraId="398A3989" w14:textId="77777777" w:rsidTr="008B1A5A">
        <w:trPr>
          <w:trHeight w:val="231"/>
          <w:jc w:val="center"/>
        </w:trPr>
        <w:tc>
          <w:tcPr>
            <w:tcW w:w="704" w:type="dxa"/>
            <w:shd w:val="clear" w:color="auto" w:fill="FFFFFF"/>
            <w:noWrap/>
            <w:vAlign w:val="center"/>
          </w:tcPr>
          <w:p w14:paraId="185B559E" w14:textId="77777777" w:rsidR="008B1A5A" w:rsidRPr="00EA0BD4" w:rsidRDefault="008B1A5A" w:rsidP="00B03036">
            <w:pPr>
              <w:jc w:val="center"/>
              <w:rPr>
                <w:sz w:val="16"/>
                <w:szCs w:val="16"/>
              </w:rPr>
            </w:pPr>
            <w:r w:rsidRPr="00EA0BD4">
              <w:rPr>
                <w:sz w:val="16"/>
                <w:szCs w:val="16"/>
              </w:rPr>
              <w:t>2</w:t>
            </w:r>
          </w:p>
        </w:tc>
        <w:tc>
          <w:tcPr>
            <w:tcW w:w="8374" w:type="dxa"/>
            <w:shd w:val="clear" w:color="auto" w:fill="FFFFFF"/>
            <w:noWrap/>
            <w:vAlign w:val="bottom"/>
          </w:tcPr>
          <w:p w14:paraId="02F04A1F" w14:textId="77777777" w:rsidR="008B1A5A" w:rsidRPr="00EA0BD4" w:rsidRDefault="008B1A5A" w:rsidP="00B03036">
            <w:pPr>
              <w:jc w:val="both"/>
              <w:rPr>
                <w:sz w:val="16"/>
                <w:szCs w:val="18"/>
                <w:lang w:eastAsia="es-CO"/>
              </w:rPr>
            </w:pPr>
            <w:r w:rsidRPr="00EA0BD4">
              <w:rPr>
                <w:sz w:val="16"/>
                <w:szCs w:val="18"/>
                <w:lang w:eastAsia="es-CO"/>
              </w:rPr>
              <w:t>El oferente debe garantizar que el servicio de Call Center para el Establecimiento de Sanidad Policial Primario en (Pasto - Nariño) cuente con una conexión segura junto a dos troncales SIP fijas de diferentes operadores, con números únicos fijos asignados al departamento de NARIÑO, cada troncal deberá contar con el ingreso de 20 sesiones simultaneas. La troncal debe ser de tecnología digital y como mínimo debe tener la opción de ingreso de 40 llamadas simultaneas.</w:t>
            </w:r>
          </w:p>
          <w:p w14:paraId="575831D2" w14:textId="77777777" w:rsidR="008B1A5A" w:rsidRPr="00EA0BD4" w:rsidRDefault="008B1A5A" w:rsidP="00B03036">
            <w:pPr>
              <w:jc w:val="both"/>
              <w:rPr>
                <w:color w:val="FF0000"/>
                <w:sz w:val="16"/>
                <w:szCs w:val="18"/>
                <w:lang w:eastAsia="es-CO"/>
              </w:rPr>
            </w:pPr>
            <w:r w:rsidRPr="00EA0BD4">
              <w:rPr>
                <w:sz w:val="16"/>
                <w:szCs w:val="18"/>
                <w:lang w:eastAsia="es-CO"/>
              </w:rPr>
              <w:t xml:space="preserve">Para la troncal de salida el oferente debe garantizar mínimo 10.000 minutos mensuales, que serán utilizados y auditados para la confirmación de citas y/o cambios de estas.  </w:t>
            </w:r>
          </w:p>
        </w:tc>
      </w:tr>
      <w:tr w:rsidR="008B1A5A" w:rsidRPr="00EA0BD4" w14:paraId="33A74DEF" w14:textId="77777777" w:rsidTr="008B1A5A">
        <w:trPr>
          <w:trHeight w:val="231"/>
          <w:jc w:val="center"/>
        </w:trPr>
        <w:tc>
          <w:tcPr>
            <w:tcW w:w="704" w:type="dxa"/>
            <w:shd w:val="clear" w:color="auto" w:fill="FFFFFF"/>
            <w:noWrap/>
            <w:vAlign w:val="center"/>
          </w:tcPr>
          <w:p w14:paraId="06CE0D65" w14:textId="77777777" w:rsidR="008B1A5A" w:rsidRPr="00EA0BD4" w:rsidRDefault="008B1A5A" w:rsidP="00B03036">
            <w:pPr>
              <w:jc w:val="center"/>
              <w:rPr>
                <w:sz w:val="16"/>
                <w:szCs w:val="16"/>
              </w:rPr>
            </w:pPr>
            <w:r w:rsidRPr="00EA0BD4">
              <w:rPr>
                <w:sz w:val="16"/>
                <w:szCs w:val="16"/>
              </w:rPr>
              <w:t>3</w:t>
            </w:r>
          </w:p>
        </w:tc>
        <w:tc>
          <w:tcPr>
            <w:tcW w:w="8374" w:type="dxa"/>
            <w:shd w:val="clear" w:color="auto" w:fill="FFFFFF"/>
            <w:noWrap/>
            <w:vAlign w:val="bottom"/>
          </w:tcPr>
          <w:p w14:paraId="29E4A041" w14:textId="77777777" w:rsidR="008B1A5A" w:rsidRPr="00EA0BD4" w:rsidRDefault="008B1A5A" w:rsidP="00B03036">
            <w:pPr>
              <w:jc w:val="both"/>
              <w:rPr>
                <w:sz w:val="16"/>
                <w:szCs w:val="18"/>
                <w:lang w:eastAsia="es-CO"/>
              </w:rPr>
            </w:pPr>
            <w:r w:rsidRPr="00EA0BD4">
              <w:rPr>
                <w:sz w:val="16"/>
                <w:szCs w:val="18"/>
                <w:lang w:eastAsia="es-CO"/>
              </w:rPr>
              <w:t xml:space="preserve">El oferente debe garantizar la instalación en la Unidad Prestadora en Salud, de la central telefónica a través de conexiones sin pérdida de comunicación cuando el software y hardware  sea instalado; de igual forma garantizar los servicios de WhatsApp con opción de gestión a través de chatboot mediante herramienta web y mensajería de texto masiva como mínimo de 10.000 mensajes de texto para recordatorio de citas para la prestación de los servicios de Call Center. </w:t>
            </w:r>
          </w:p>
          <w:p w14:paraId="42E498CF" w14:textId="77777777" w:rsidR="008B1A5A" w:rsidRPr="00EA0BD4" w:rsidRDefault="008B1A5A" w:rsidP="00B03036">
            <w:pPr>
              <w:jc w:val="both"/>
              <w:rPr>
                <w:sz w:val="16"/>
                <w:szCs w:val="18"/>
                <w:lang w:eastAsia="es-CO"/>
              </w:rPr>
            </w:pPr>
            <w:r w:rsidRPr="00EA0BD4">
              <w:rPr>
                <w:sz w:val="16"/>
                <w:szCs w:val="18"/>
                <w:lang w:eastAsia="es-CO"/>
              </w:rPr>
              <w:t xml:space="preserve">Estos servicios deben contar con la capacidad suficiente (Interfaces), para la atención de las llamadas entrantes (Troncales de entrada) sin perderse ninguna de estas, así mismo estar conectada con el software suministrado, desde la troncal primaria con canales de entrada para ingreso de llamadas y redireccionamiento de llamadas a números celulares de personal relacionado con la operación y entre operadores. </w:t>
            </w:r>
          </w:p>
        </w:tc>
      </w:tr>
      <w:tr w:rsidR="008B1A5A" w:rsidRPr="00EA0BD4" w14:paraId="6194E110" w14:textId="77777777" w:rsidTr="00C0031E">
        <w:trPr>
          <w:trHeight w:val="497"/>
          <w:jc w:val="center"/>
        </w:trPr>
        <w:tc>
          <w:tcPr>
            <w:tcW w:w="704" w:type="dxa"/>
            <w:shd w:val="clear" w:color="auto" w:fill="FFFFFF"/>
            <w:noWrap/>
            <w:vAlign w:val="center"/>
          </w:tcPr>
          <w:p w14:paraId="3465AA7C" w14:textId="77777777" w:rsidR="008B1A5A" w:rsidRPr="00EA0BD4" w:rsidRDefault="008B1A5A" w:rsidP="00B03036">
            <w:pPr>
              <w:jc w:val="center"/>
              <w:rPr>
                <w:sz w:val="16"/>
                <w:szCs w:val="16"/>
              </w:rPr>
            </w:pPr>
            <w:r w:rsidRPr="00EA0BD4">
              <w:rPr>
                <w:sz w:val="16"/>
                <w:szCs w:val="16"/>
              </w:rPr>
              <w:t>4</w:t>
            </w:r>
          </w:p>
        </w:tc>
        <w:tc>
          <w:tcPr>
            <w:tcW w:w="8374" w:type="dxa"/>
            <w:shd w:val="clear" w:color="auto" w:fill="FFFFFF"/>
            <w:noWrap/>
            <w:vAlign w:val="bottom"/>
          </w:tcPr>
          <w:p w14:paraId="3B4A16A9" w14:textId="77777777" w:rsidR="008B1A5A" w:rsidRPr="00EA0BD4" w:rsidRDefault="008B1A5A" w:rsidP="00B03036">
            <w:pPr>
              <w:jc w:val="both"/>
              <w:rPr>
                <w:sz w:val="16"/>
                <w:szCs w:val="18"/>
                <w:lang w:eastAsia="es-CO"/>
              </w:rPr>
            </w:pPr>
            <w:r w:rsidRPr="00EA0BD4">
              <w:rPr>
                <w:sz w:val="16"/>
                <w:szCs w:val="18"/>
                <w:lang w:eastAsia="es-CO"/>
              </w:rPr>
              <w:t>El oferente debe ofrecer un software supervisor mediante un dashboard, llamadas activas y estado de la red. De igual forma deberá suministrar a la Unidad Prestadora de Salud Nariño, reportes métricos y funcionalidades de usuario de gestión, reporte estadístico para la operación, reporte gerencial para la efectividad y módulo de control de calidad en la gestión, el cual deberá ser reflejado en un dashboard reporte para visibilidad de nuestro supervisor y agentes.</w:t>
            </w:r>
          </w:p>
        </w:tc>
      </w:tr>
      <w:tr w:rsidR="008B1A5A" w:rsidRPr="00EA0BD4" w14:paraId="7DDBDDF1" w14:textId="77777777" w:rsidTr="008B1A5A">
        <w:trPr>
          <w:trHeight w:val="231"/>
          <w:jc w:val="center"/>
        </w:trPr>
        <w:tc>
          <w:tcPr>
            <w:tcW w:w="704" w:type="dxa"/>
            <w:shd w:val="clear" w:color="auto" w:fill="FFFFFF"/>
            <w:noWrap/>
            <w:vAlign w:val="center"/>
          </w:tcPr>
          <w:p w14:paraId="278B19E0" w14:textId="77777777" w:rsidR="008B1A5A" w:rsidRPr="00EA0BD4" w:rsidRDefault="008B1A5A" w:rsidP="00B03036">
            <w:pPr>
              <w:jc w:val="center"/>
              <w:rPr>
                <w:sz w:val="16"/>
                <w:szCs w:val="16"/>
              </w:rPr>
            </w:pPr>
            <w:r w:rsidRPr="00EA0BD4">
              <w:rPr>
                <w:sz w:val="16"/>
                <w:szCs w:val="16"/>
              </w:rPr>
              <w:t>5</w:t>
            </w:r>
          </w:p>
        </w:tc>
        <w:tc>
          <w:tcPr>
            <w:tcW w:w="8374" w:type="dxa"/>
            <w:shd w:val="clear" w:color="auto" w:fill="FFFFFF"/>
            <w:noWrap/>
            <w:vAlign w:val="bottom"/>
          </w:tcPr>
          <w:p w14:paraId="1E6C71E8" w14:textId="77777777" w:rsidR="008B1A5A" w:rsidRPr="00EA0BD4" w:rsidRDefault="008B1A5A" w:rsidP="00B03036">
            <w:pPr>
              <w:jc w:val="both"/>
              <w:rPr>
                <w:sz w:val="16"/>
                <w:szCs w:val="16"/>
                <w:lang w:eastAsia="es-CO"/>
              </w:rPr>
            </w:pPr>
            <w:r w:rsidRPr="00EA0BD4">
              <w:rPr>
                <w:sz w:val="16"/>
                <w:szCs w:val="18"/>
                <w:lang w:eastAsia="es-CO"/>
              </w:rPr>
              <w:t>El oferente debe garantizar que el software suministrado como mínimo pueda generar y mostrar la base de datos de gestión sobre los diferentes estados de los grupos de timbrado, así como monitorear en tiempo real valores como nivel de servicio, estado de la cola de espera, estados de los operadores del Call Center, entre otros.</w:t>
            </w:r>
          </w:p>
        </w:tc>
      </w:tr>
      <w:tr w:rsidR="008B1A5A" w:rsidRPr="00EA0BD4" w14:paraId="198BC586" w14:textId="77777777" w:rsidTr="008B1A5A">
        <w:trPr>
          <w:trHeight w:val="231"/>
          <w:jc w:val="center"/>
        </w:trPr>
        <w:tc>
          <w:tcPr>
            <w:tcW w:w="704" w:type="dxa"/>
            <w:shd w:val="clear" w:color="auto" w:fill="FFFFFF"/>
            <w:noWrap/>
            <w:vAlign w:val="center"/>
          </w:tcPr>
          <w:p w14:paraId="76DE6D1E" w14:textId="77777777" w:rsidR="008B1A5A" w:rsidRPr="00EA0BD4" w:rsidRDefault="008B1A5A" w:rsidP="00B03036">
            <w:pPr>
              <w:jc w:val="center"/>
              <w:rPr>
                <w:sz w:val="16"/>
                <w:szCs w:val="16"/>
              </w:rPr>
            </w:pPr>
            <w:r w:rsidRPr="00EA0BD4">
              <w:rPr>
                <w:sz w:val="16"/>
                <w:szCs w:val="16"/>
              </w:rPr>
              <w:t>6</w:t>
            </w:r>
          </w:p>
        </w:tc>
        <w:tc>
          <w:tcPr>
            <w:tcW w:w="8374" w:type="dxa"/>
            <w:shd w:val="clear" w:color="auto" w:fill="FFFFFF"/>
            <w:noWrap/>
            <w:vAlign w:val="bottom"/>
          </w:tcPr>
          <w:p w14:paraId="4E0D20CB" w14:textId="77777777" w:rsidR="008B1A5A" w:rsidRPr="00EA0BD4" w:rsidRDefault="008B1A5A" w:rsidP="00B03036">
            <w:pPr>
              <w:jc w:val="both"/>
              <w:rPr>
                <w:sz w:val="16"/>
                <w:szCs w:val="16"/>
                <w:lang w:eastAsia="es-CO"/>
              </w:rPr>
            </w:pPr>
            <w:r w:rsidRPr="00EA0BD4">
              <w:rPr>
                <w:sz w:val="16"/>
                <w:szCs w:val="16"/>
                <w:lang w:eastAsia="es-CO"/>
              </w:rPr>
              <w:t xml:space="preserve">El oferente debe garantizar que el software y el hardware de supervisión puedan ser </w:t>
            </w:r>
            <w:proofErr w:type="gramStart"/>
            <w:r w:rsidRPr="00EA0BD4">
              <w:rPr>
                <w:sz w:val="16"/>
                <w:szCs w:val="16"/>
                <w:lang w:eastAsia="es-CO"/>
              </w:rPr>
              <w:t>visto</w:t>
            </w:r>
            <w:proofErr w:type="gramEnd"/>
            <w:r w:rsidRPr="00EA0BD4">
              <w:rPr>
                <w:sz w:val="16"/>
                <w:szCs w:val="16"/>
                <w:lang w:eastAsia="es-CO"/>
              </w:rPr>
              <w:t xml:space="preserve"> por el supervisor del contrato en las instalaciones del Establecimiento de Sanidad Complementario Nariño.</w:t>
            </w:r>
          </w:p>
        </w:tc>
      </w:tr>
      <w:tr w:rsidR="008B1A5A" w:rsidRPr="00EA0BD4" w14:paraId="6CCEAA3F" w14:textId="77777777" w:rsidTr="008B1A5A">
        <w:trPr>
          <w:trHeight w:val="231"/>
          <w:jc w:val="center"/>
        </w:trPr>
        <w:tc>
          <w:tcPr>
            <w:tcW w:w="704" w:type="dxa"/>
            <w:shd w:val="clear" w:color="auto" w:fill="FFFFFF"/>
            <w:noWrap/>
            <w:vAlign w:val="center"/>
          </w:tcPr>
          <w:p w14:paraId="222558EF" w14:textId="77777777" w:rsidR="008B1A5A" w:rsidRPr="00EA0BD4" w:rsidRDefault="008B1A5A" w:rsidP="00B03036">
            <w:pPr>
              <w:jc w:val="center"/>
              <w:rPr>
                <w:sz w:val="16"/>
                <w:szCs w:val="16"/>
              </w:rPr>
            </w:pPr>
            <w:r w:rsidRPr="00EA0BD4">
              <w:rPr>
                <w:sz w:val="16"/>
                <w:szCs w:val="16"/>
              </w:rPr>
              <w:t>7</w:t>
            </w:r>
          </w:p>
        </w:tc>
        <w:tc>
          <w:tcPr>
            <w:tcW w:w="8374" w:type="dxa"/>
            <w:shd w:val="clear" w:color="auto" w:fill="FFFFFF"/>
            <w:noWrap/>
            <w:vAlign w:val="bottom"/>
          </w:tcPr>
          <w:p w14:paraId="0DD18598" w14:textId="77777777" w:rsidR="008B1A5A" w:rsidRPr="00EA0BD4" w:rsidRDefault="008B1A5A" w:rsidP="00B03036">
            <w:pPr>
              <w:jc w:val="both"/>
              <w:rPr>
                <w:sz w:val="16"/>
                <w:szCs w:val="16"/>
                <w:lang w:eastAsia="es-CO"/>
              </w:rPr>
            </w:pPr>
            <w:r w:rsidRPr="00EA0BD4">
              <w:rPr>
                <w:sz w:val="16"/>
                <w:szCs w:val="16"/>
                <w:lang w:eastAsia="es-CO"/>
              </w:rPr>
              <w:t xml:space="preserve">El oferente debe garantizar que la operación del servicio del Establecimiento de Sanidad Nariño, suministre el servicio de un sistema de grabación digital, el cual grabe todas las llamadas, sean estas de entrada y/o salida de dicho servicio, garantizando el almacenamiento de la base de datos (grabaciones). </w:t>
            </w:r>
          </w:p>
        </w:tc>
      </w:tr>
      <w:tr w:rsidR="008B1A5A" w:rsidRPr="00EA0BD4" w14:paraId="35A3C736" w14:textId="77777777" w:rsidTr="008B1A5A">
        <w:trPr>
          <w:trHeight w:val="231"/>
          <w:jc w:val="center"/>
        </w:trPr>
        <w:tc>
          <w:tcPr>
            <w:tcW w:w="704" w:type="dxa"/>
            <w:shd w:val="clear" w:color="auto" w:fill="FFFFFF"/>
            <w:noWrap/>
            <w:vAlign w:val="center"/>
          </w:tcPr>
          <w:p w14:paraId="4F661651" w14:textId="77777777" w:rsidR="008B1A5A" w:rsidRPr="00EA0BD4" w:rsidRDefault="008B1A5A" w:rsidP="00B03036">
            <w:pPr>
              <w:jc w:val="center"/>
              <w:rPr>
                <w:sz w:val="16"/>
                <w:szCs w:val="16"/>
              </w:rPr>
            </w:pPr>
            <w:r w:rsidRPr="00EA0BD4">
              <w:rPr>
                <w:sz w:val="16"/>
                <w:szCs w:val="16"/>
              </w:rPr>
              <w:t>8</w:t>
            </w:r>
          </w:p>
        </w:tc>
        <w:tc>
          <w:tcPr>
            <w:tcW w:w="8374" w:type="dxa"/>
            <w:shd w:val="clear" w:color="auto" w:fill="FFFFFF"/>
            <w:noWrap/>
            <w:vAlign w:val="bottom"/>
          </w:tcPr>
          <w:p w14:paraId="1A73084E" w14:textId="77777777" w:rsidR="008B1A5A" w:rsidRPr="00EA0BD4" w:rsidRDefault="008B1A5A" w:rsidP="00B03036">
            <w:pPr>
              <w:jc w:val="both"/>
              <w:rPr>
                <w:color w:val="FF0000"/>
                <w:sz w:val="16"/>
                <w:szCs w:val="16"/>
                <w:lang w:eastAsia="es-CO"/>
              </w:rPr>
            </w:pPr>
            <w:r w:rsidRPr="00EA0BD4">
              <w:rPr>
                <w:sz w:val="16"/>
                <w:szCs w:val="18"/>
                <w:lang w:eastAsia="es-CO"/>
              </w:rPr>
              <w:t xml:space="preserve">El oferente debe garantizar que la operación del servicio el Establecimiento de Sanidad Primario Palermo (Pasto- Nariño), el sistema de call center cuente con la programación de un (IVR), el cual debe atender la totalidad de las llamadas entrantes y permitir la opción de activación/desactivación de acuerdo a la oferta de servicios. </w:t>
            </w:r>
          </w:p>
        </w:tc>
      </w:tr>
      <w:tr w:rsidR="008B1A5A" w:rsidRPr="00EA0BD4" w14:paraId="3A245B03" w14:textId="77777777" w:rsidTr="008B1A5A">
        <w:trPr>
          <w:trHeight w:val="231"/>
          <w:jc w:val="center"/>
        </w:trPr>
        <w:tc>
          <w:tcPr>
            <w:tcW w:w="704" w:type="dxa"/>
            <w:shd w:val="clear" w:color="auto" w:fill="FFFFFF"/>
            <w:noWrap/>
            <w:vAlign w:val="center"/>
          </w:tcPr>
          <w:p w14:paraId="671E2F6B" w14:textId="77777777" w:rsidR="008B1A5A" w:rsidRPr="00EA0BD4" w:rsidRDefault="008B1A5A" w:rsidP="00B03036">
            <w:pPr>
              <w:jc w:val="center"/>
              <w:rPr>
                <w:sz w:val="16"/>
                <w:szCs w:val="16"/>
              </w:rPr>
            </w:pPr>
            <w:r w:rsidRPr="00EA0BD4">
              <w:rPr>
                <w:sz w:val="16"/>
                <w:szCs w:val="16"/>
              </w:rPr>
              <w:t>9</w:t>
            </w:r>
          </w:p>
        </w:tc>
        <w:tc>
          <w:tcPr>
            <w:tcW w:w="8374" w:type="dxa"/>
            <w:shd w:val="clear" w:color="auto" w:fill="FFFFFF"/>
            <w:noWrap/>
            <w:vAlign w:val="bottom"/>
          </w:tcPr>
          <w:p w14:paraId="0C0DFCAF" w14:textId="77777777" w:rsidR="008B1A5A" w:rsidRPr="00EA0BD4" w:rsidRDefault="008B1A5A" w:rsidP="00B03036">
            <w:pPr>
              <w:jc w:val="both"/>
              <w:rPr>
                <w:sz w:val="16"/>
                <w:szCs w:val="16"/>
                <w:lang w:eastAsia="es-CO"/>
              </w:rPr>
            </w:pPr>
            <w:r w:rsidRPr="00EA0BD4">
              <w:rPr>
                <w:sz w:val="16"/>
                <w:szCs w:val="18"/>
                <w:lang w:eastAsia="es-CO"/>
              </w:rPr>
              <w:t>El oferente debe garantizar la construcción del árbol de servicios del Establecimiento de Sanidad Primario  (Pasto- Nariño), para lo cual proveerá todo lo necesario, es decir desde las personas que graban los mensajes hasta el equipo técnico que lo programa sobre el IVR.</w:t>
            </w:r>
          </w:p>
        </w:tc>
      </w:tr>
      <w:tr w:rsidR="008B1A5A" w:rsidRPr="00EA0BD4" w14:paraId="1A295716" w14:textId="77777777" w:rsidTr="008B1A5A">
        <w:trPr>
          <w:trHeight w:val="231"/>
          <w:jc w:val="center"/>
        </w:trPr>
        <w:tc>
          <w:tcPr>
            <w:tcW w:w="704" w:type="dxa"/>
            <w:shd w:val="clear" w:color="auto" w:fill="FFFFFF"/>
            <w:noWrap/>
            <w:vAlign w:val="center"/>
          </w:tcPr>
          <w:p w14:paraId="1FC45F9A" w14:textId="77777777" w:rsidR="008B1A5A" w:rsidRPr="00EA0BD4" w:rsidRDefault="008B1A5A" w:rsidP="00B03036">
            <w:pPr>
              <w:jc w:val="center"/>
              <w:rPr>
                <w:sz w:val="16"/>
                <w:szCs w:val="16"/>
              </w:rPr>
            </w:pPr>
            <w:r w:rsidRPr="00EA0BD4">
              <w:rPr>
                <w:sz w:val="16"/>
                <w:szCs w:val="16"/>
              </w:rPr>
              <w:t>10</w:t>
            </w:r>
          </w:p>
        </w:tc>
        <w:tc>
          <w:tcPr>
            <w:tcW w:w="8374" w:type="dxa"/>
            <w:shd w:val="clear" w:color="auto" w:fill="FFFFFF"/>
            <w:noWrap/>
            <w:vAlign w:val="bottom"/>
          </w:tcPr>
          <w:p w14:paraId="4B9464CC" w14:textId="77777777" w:rsidR="008B1A5A" w:rsidRPr="00EA0BD4" w:rsidRDefault="008B1A5A" w:rsidP="00B03036">
            <w:pPr>
              <w:jc w:val="both"/>
              <w:rPr>
                <w:sz w:val="16"/>
                <w:szCs w:val="16"/>
                <w:lang w:eastAsia="es-CO"/>
              </w:rPr>
            </w:pPr>
            <w:r w:rsidRPr="00EA0BD4">
              <w:rPr>
                <w:sz w:val="16"/>
                <w:szCs w:val="18"/>
                <w:lang w:eastAsia="es-CO"/>
              </w:rPr>
              <w:t>El oferente debe garantizar el suministro de un funcionario con experiencia (técnica, tecnológico y/o profesional) que se encargue de levantar la información de requerimientos y programar los mismos sobre dicho servidor (IVR).</w:t>
            </w:r>
          </w:p>
        </w:tc>
      </w:tr>
      <w:tr w:rsidR="008B1A5A" w:rsidRPr="00EA0BD4" w14:paraId="0860AB30" w14:textId="77777777" w:rsidTr="008B1A5A">
        <w:trPr>
          <w:trHeight w:val="231"/>
          <w:jc w:val="center"/>
        </w:trPr>
        <w:tc>
          <w:tcPr>
            <w:tcW w:w="704" w:type="dxa"/>
            <w:shd w:val="clear" w:color="auto" w:fill="FFFFFF"/>
            <w:noWrap/>
            <w:vAlign w:val="center"/>
          </w:tcPr>
          <w:p w14:paraId="3EFEA6C2" w14:textId="77777777" w:rsidR="008B1A5A" w:rsidRPr="00EA0BD4" w:rsidRDefault="008B1A5A" w:rsidP="00B03036">
            <w:pPr>
              <w:jc w:val="center"/>
              <w:rPr>
                <w:sz w:val="16"/>
                <w:szCs w:val="16"/>
              </w:rPr>
            </w:pPr>
            <w:r w:rsidRPr="00EA0BD4">
              <w:rPr>
                <w:sz w:val="16"/>
                <w:szCs w:val="16"/>
              </w:rPr>
              <w:t>11</w:t>
            </w:r>
          </w:p>
        </w:tc>
        <w:tc>
          <w:tcPr>
            <w:tcW w:w="8374" w:type="dxa"/>
            <w:shd w:val="clear" w:color="auto" w:fill="FFFFFF"/>
            <w:noWrap/>
            <w:vAlign w:val="bottom"/>
          </w:tcPr>
          <w:p w14:paraId="4A502A0E" w14:textId="77777777" w:rsidR="008B1A5A" w:rsidRPr="00EA0BD4" w:rsidRDefault="008B1A5A" w:rsidP="00B03036">
            <w:pPr>
              <w:jc w:val="both"/>
              <w:rPr>
                <w:color w:val="FF0000"/>
                <w:sz w:val="16"/>
                <w:szCs w:val="16"/>
                <w:lang w:eastAsia="es-CO"/>
              </w:rPr>
            </w:pPr>
            <w:r w:rsidRPr="00EA0BD4">
              <w:rPr>
                <w:sz w:val="16"/>
                <w:szCs w:val="18"/>
                <w:lang w:eastAsia="es-CO"/>
              </w:rPr>
              <w:t>El oferente debe garantizar para el desarrollo del Proceso de Información y Trámites Generales de la unidad prestadora de salud Nariño, el servicio de Información relacionada con el objeto misional del Establecimiento de Sanidad Primario (Pasto- Nariño) y el Portafolio de Servicios, en el servidor (IVR).</w:t>
            </w:r>
          </w:p>
        </w:tc>
      </w:tr>
      <w:tr w:rsidR="008B1A5A" w:rsidRPr="00EA0BD4" w14:paraId="68FBA115" w14:textId="77777777" w:rsidTr="008B1A5A">
        <w:trPr>
          <w:trHeight w:val="231"/>
          <w:jc w:val="center"/>
        </w:trPr>
        <w:tc>
          <w:tcPr>
            <w:tcW w:w="704" w:type="dxa"/>
            <w:shd w:val="clear" w:color="auto" w:fill="FFFFFF"/>
            <w:noWrap/>
            <w:vAlign w:val="center"/>
          </w:tcPr>
          <w:p w14:paraId="7F93FE41" w14:textId="77777777" w:rsidR="008B1A5A" w:rsidRPr="00EA0BD4" w:rsidRDefault="008B1A5A" w:rsidP="00B03036">
            <w:pPr>
              <w:jc w:val="center"/>
              <w:rPr>
                <w:sz w:val="16"/>
                <w:szCs w:val="16"/>
              </w:rPr>
            </w:pPr>
            <w:r w:rsidRPr="00EA0BD4">
              <w:rPr>
                <w:sz w:val="16"/>
                <w:szCs w:val="16"/>
              </w:rPr>
              <w:t>12</w:t>
            </w:r>
          </w:p>
        </w:tc>
        <w:tc>
          <w:tcPr>
            <w:tcW w:w="8374" w:type="dxa"/>
            <w:shd w:val="clear" w:color="auto" w:fill="FFFFFF"/>
            <w:noWrap/>
            <w:vAlign w:val="bottom"/>
          </w:tcPr>
          <w:p w14:paraId="6B8DF371" w14:textId="77777777" w:rsidR="008B1A5A" w:rsidRPr="00EA0BD4" w:rsidRDefault="008B1A5A" w:rsidP="00B03036">
            <w:pPr>
              <w:jc w:val="both"/>
              <w:rPr>
                <w:sz w:val="16"/>
                <w:szCs w:val="16"/>
                <w:lang w:eastAsia="es-CO"/>
              </w:rPr>
            </w:pPr>
            <w:r w:rsidRPr="00EA0BD4">
              <w:rPr>
                <w:sz w:val="16"/>
                <w:szCs w:val="18"/>
                <w:lang w:eastAsia="es-CO"/>
              </w:rPr>
              <w:t>El oferente debe garantizar el desarrollo de la Administración del proceso de asignación de servicios de consulta externa como Citas de Medicina General, odontología, entre otros, en el servidor (IVR).</w:t>
            </w:r>
          </w:p>
        </w:tc>
      </w:tr>
      <w:tr w:rsidR="008B1A5A" w:rsidRPr="00EA0BD4" w14:paraId="75E05250" w14:textId="77777777" w:rsidTr="008B1A5A">
        <w:trPr>
          <w:trHeight w:val="231"/>
          <w:jc w:val="center"/>
        </w:trPr>
        <w:tc>
          <w:tcPr>
            <w:tcW w:w="704" w:type="dxa"/>
            <w:shd w:val="clear" w:color="auto" w:fill="FFFFFF"/>
            <w:noWrap/>
            <w:vAlign w:val="center"/>
          </w:tcPr>
          <w:p w14:paraId="185F938C" w14:textId="77777777" w:rsidR="008B1A5A" w:rsidRPr="00EA0BD4" w:rsidRDefault="008B1A5A" w:rsidP="00B03036">
            <w:pPr>
              <w:jc w:val="center"/>
              <w:rPr>
                <w:sz w:val="16"/>
                <w:szCs w:val="16"/>
              </w:rPr>
            </w:pPr>
            <w:r w:rsidRPr="00EA0BD4">
              <w:rPr>
                <w:sz w:val="16"/>
                <w:szCs w:val="16"/>
              </w:rPr>
              <w:t>13</w:t>
            </w:r>
          </w:p>
        </w:tc>
        <w:tc>
          <w:tcPr>
            <w:tcW w:w="8374" w:type="dxa"/>
            <w:shd w:val="clear" w:color="auto" w:fill="FFFFFF"/>
            <w:noWrap/>
            <w:vAlign w:val="bottom"/>
          </w:tcPr>
          <w:p w14:paraId="25AC316F" w14:textId="77777777" w:rsidR="008B1A5A" w:rsidRPr="00EA0BD4" w:rsidRDefault="008B1A5A" w:rsidP="00B03036">
            <w:pPr>
              <w:jc w:val="both"/>
              <w:rPr>
                <w:sz w:val="16"/>
                <w:szCs w:val="16"/>
                <w:lang w:eastAsia="es-CO"/>
              </w:rPr>
            </w:pPr>
            <w:r w:rsidRPr="00EA0BD4">
              <w:rPr>
                <w:sz w:val="16"/>
                <w:szCs w:val="18"/>
                <w:lang w:eastAsia="es-CO"/>
              </w:rPr>
              <w:t>Contar con el servicio para la configuración y condición de tiempo, de acuerdo a los horarios y días de atención para la asignación de citas.</w:t>
            </w:r>
          </w:p>
        </w:tc>
      </w:tr>
      <w:tr w:rsidR="008B1A5A" w:rsidRPr="00EA0BD4" w14:paraId="5CD8099A" w14:textId="77777777" w:rsidTr="008B1A5A">
        <w:trPr>
          <w:trHeight w:val="231"/>
          <w:jc w:val="center"/>
        </w:trPr>
        <w:tc>
          <w:tcPr>
            <w:tcW w:w="704" w:type="dxa"/>
            <w:shd w:val="clear" w:color="auto" w:fill="FFFFFF"/>
            <w:noWrap/>
            <w:vAlign w:val="center"/>
          </w:tcPr>
          <w:p w14:paraId="39C2CF48" w14:textId="77777777" w:rsidR="008B1A5A" w:rsidRPr="00EA0BD4" w:rsidRDefault="008B1A5A" w:rsidP="00B03036">
            <w:pPr>
              <w:jc w:val="center"/>
              <w:rPr>
                <w:sz w:val="16"/>
                <w:szCs w:val="16"/>
              </w:rPr>
            </w:pPr>
            <w:r w:rsidRPr="00EA0BD4">
              <w:rPr>
                <w:sz w:val="16"/>
                <w:szCs w:val="16"/>
              </w:rPr>
              <w:t>14</w:t>
            </w:r>
          </w:p>
        </w:tc>
        <w:tc>
          <w:tcPr>
            <w:tcW w:w="8374" w:type="dxa"/>
            <w:shd w:val="clear" w:color="auto" w:fill="FFFFFF"/>
            <w:noWrap/>
            <w:vAlign w:val="bottom"/>
          </w:tcPr>
          <w:p w14:paraId="0196DFB1" w14:textId="77777777" w:rsidR="008B1A5A" w:rsidRPr="00EA0BD4" w:rsidRDefault="008B1A5A" w:rsidP="00B03036">
            <w:pPr>
              <w:jc w:val="both"/>
              <w:rPr>
                <w:sz w:val="16"/>
                <w:szCs w:val="16"/>
                <w:lang w:eastAsia="es-CO"/>
              </w:rPr>
            </w:pPr>
            <w:r w:rsidRPr="00EA0BD4">
              <w:rPr>
                <w:sz w:val="16"/>
                <w:szCs w:val="18"/>
                <w:lang w:eastAsia="es-CO"/>
              </w:rPr>
              <w:t>El software debe tener un módulo de mantenimiento donde se pueda realizar la administración de los usuarios del software, condicionando privilegios, registro de operaciones o auditoria de configuración, eventos del sistema, copias de seguridad y demás herramientas necesarias para el correcto funcionamiento del módulo.</w:t>
            </w:r>
          </w:p>
        </w:tc>
      </w:tr>
      <w:tr w:rsidR="008B1A5A" w:rsidRPr="00EA0BD4" w14:paraId="430EF5CC" w14:textId="77777777" w:rsidTr="008B1A5A">
        <w:trPr>
          <w:trHeight w:val="231"/>
          <w:jc w:val="center"/>
        </w:trPr>
        <w:tc>
          <w:tcPr>
            <w:tcW w:w="704" w:type="dxa"/>
            <w:shd w:val="clear" w:color="auto" w:fill="FFFFFF"/>
            <w:noWrap/>
            <w:vAlign w:val="center"/>
          </w:tcPr>
          <w:p w14:paraId="66F540CB" w14:textId="77777777" w:rsidR="008B1A5A" w:rsidRPr="00EA0BD4" w:rsidRDefault="008B1A5A" w:rsidP="00B03036">
            <w:pPr>
              <w:jc w:val="center"/>
              <w:rPr>
                <w:sz w:val="16"/>
                <w:szCs w:val="16"/>
              </w:rPr>
            </w:pPr>
            <w:r w:rsidRPr="00EA0BD4">
              <w:rPr>
                <w:sz w:val="16"/>
                <w:szCs w:val="16"/>
              </w:rPr>
              <w:t>15</w:t>
            </w:r>
          </w:p>
        </w:tc>
        <w:tc>
          <w:tcPr>
            <w:tcW w:w="8374" w:type="dxa"/>
            <w:shd w:val="clear" w:color="auto" w:fill="FFFFFF"/>
            <w:noWrap/>
            <w:vAlign w:val="bottom"/>
          </w:tcPr>
          <w:p w14:paraId="69C3A281" w14:textId="77777777" w:rsidR="008B1A5A" w:rsidRPr="00EA0BD4" w:rsidRDefault="008B1A5A" w:rsidP="00B03036">
            <w:pPr>
              <w:jc w:val="both"/>
              <w:rPr>
                <w:sz w:val="16"/>
                <w:szCs w:val="16"/>
                <w:lang w:eastAsia="es-CO"/>
              </w:rPr>
            </w:pPr>
            <w:r w:rsidRPr="00EA0BD4">
              <w:rPr>
                <w:sz w:val="16"/>
                <w:szCs w:val="18"/>
                <w:lang w:eastAsia="es-CO"/>
              </w:rPr>
              <w:t>El software debe tener un Módulo de gestión de las extensiones, troncales análogas y digitales, configuración de rutas entrantes y rutas salientes.</w:t>
            </w:r>
          </w:p>
        </w:tc>
      </w:tr>
      <w:tr w:rsidR="008B1A5A" w:rsidRPr="00EA0BD4" w14:paraId="41F0D5B9" w14:textId="77777777" w:rsidTr="008B1A5A">
        <w:trPr>
          <w:trHeight w:val="231"/>
          <w:jc w:val="center"/>
        </w:trPr>
        <w:tc>
          <w:tcPr>
            <w:tcW w:w="704" w:type="dxa"/>
            <w:shd w:val="clear" w:color="auto" w:fill="FFFFFF"/>
            <w:noWrap/>
            <w:vAlign w:val="center"/>
          </w:tcPr>
          <w:p w14:paraId="2FF87498" w14:textId="77777777" w:rsidR="008B1A5A" w:rsidRPr="00EA0BD4" w:rsidRDefault="008B1A5A" w:rsidP="00B03036">
            <w:pPr>
              <w:jc w:val="center"/>
              <w:rPr>
                <w:sz w:val="16"/>
                <w:szCs w:val="16"/>
              </w:rPr>
            </w:pPr>
            <w:r w:rsidRPr="00EA0BD4">
              <w:rPr>
                <w:sz w:val="16"/>
                <w:szCs w:val="16"/>
              </w:rPr>
              <w:t>16</w:t>
            </w:r>
          </w:p>
        </w:tc>
        <w:tc>
          <w:tcPr>
            <w:tcW w:w="8374" w:type="dxa"/>
            <w:shd w:val="clear" w:color="auto" w:fill="FFFFFF"/>
            <w:noWrap/>
            <w:vAlign w:val="bottom"/>
          </w:tcPr>
          <w:p w14:paraId="699DAAC1" w14:textId="77777777" w:rsidR="008B1A5A" w:rsidRPr="00EA0BD4" w:rsidRDefault="008B1A5A" w:rsidP="00B03036">
            <w:pPr>
              <w:jc w:val="both"/>
              <w:rPr>
                <w:sz w:val="16"/>
                <w:szCs w:val="16"/>
                <w:lang w:eastAsia="es-CO"/>
              </w:rPr>
            </w:pPr>
            <w:r w:rsidRPr="00EA0BD4">
              <w:rPr>
                <w:sz w:val="16"/>
                <w:szCs w:val="18"/>
                <w:lang w:eastAsia="es-CO"/>
              </w:rPr>
              <w:t xml:space="preserve">El oferente debe garantizar que el sistema del IVR Transaccional debe tener a partir del ingreso o salida de llamadas, un respaldo de audio y soporte para cualquier eventualidad, preservando la  información que se requiera, respaldando </w:t>
            </w:r>
            <w:r w:rsidRPr="00EA0BD4">
              <w:rPr>
                <w:sz w:val="16"/>
                <w:szCs w:val="16"/>
                <w:lang w:eastAsia="es-CO"/>
              </w:rPr>
              <w:t>el almacenamiento de la base de datos (grabaciones).</w:t>
            </w:r>
          </w:p>
        </w:tc>
      </w:tr>
      <w:tr w:rsidR="008B1A5A" w:rsidRPr="00EA0BD4" w14:paraId="6466078F" w14:textId="77777777" w:rsidTr="008B1A5A">
        <w:trPr>
          <w:trHeight w:val="231"/>
          <w:jc w:val="center"/>
        </w:trPr>
        <w:tc>
          <w:tcPr>
            <w:tcW w:w="704" w:type="dxa"/>
            <w:shd w:val="clear" w:color="auto" w:fill="FFFFFF"/>
            <w:noWrap/>
            <w:vAlign w:val="center"/>
          </w:tcPr>
          <w:p w14:paraId="4F43EE6D" w14:textId="77777777" w:rsidR="008B1A5A" w:rsidRPr="00EA0BD4" w:rsidRDefault="008B1A5A" w:rsidP="00B03036">
            <w:pPr>
              <w:jc w:val="center"/>
              <w:rPr>
                <w:sz w:val="16"/>
                <w:szCs w:val="16"/>
              </w:rPr>
            </w:pPr>
            <w:r w:rsidRPr="00EA0BD4">
              <w:rPr>
                <w:sz w:val="16"/>
                <w:szCs w:val="16"/>
              </w:rPr>
              <w:lastRenderedPageBreak/>
              <w:t>17</w:t>
            </w:r>
          </w:p>
        </w:tc>
        <w:tc>
          <w:tcPr>
            <w:tcW w:w="8374" w:type="dxa"/>
            <w:shd w:val="clear" w:color="auto" w:fill="FFFFFF"/>
            <w:noWrap/>
            <w:vAlign w:val="bottom"/>
          </w:tcPr>
          <w:p w14:paraId="7C1EABBA" w14:textId="77777777" w:rsidR="008B1A5A" w:rsidRPr="00EA0BD4" w:rsidRDefault="008B1A5A" w:rsidP="00B03036">
            <w:pPr>
              <w:jc w:val="both"/>
              <w:rPr>
                <w:sz w:val="16"/>
                <w:szCs w:val="16"/>
                <w:lang w:eastAsia="es-CO"/>
              </w:rPr>
            </w:pPr>
            <w:r w:rsidRPr="00EA0BD4">
              <w:rPr>
                <w:sz w:val="16"/>
                <w:szCs w:val="16"/>
                <w:lang w:eastAsia="es-CO"/>
              </w:rPr>
              <w:t xml:space="preserve">El oferente, debe garantizar conectividad para el correcto funcionamiento de software administrativo, módulo dashboard  de Call Center y </w:t>
            </w:r>
            <w:r w:rsidRPr="00EA0BD4">
              <w:rPr>
                <w:sz w:val="16"/>
                <w:szCs w:val="18"/>
                <w:lang w:eastAsia="es-CO"/>
              </w:rPr>
              <w:t>servidor (IVR),</w:t>
            </w:r>
            <w:r w:rsidRPr="00EA0BD4">
              <w:rPr>
                <w:sz w:val="16"/>
                <w:szCs w:val="16"/>
                <w:lang w:eastAsia="es-CO"/>
              </w:rPr>
              <w:t xml:space="preserve"> para lo cual debe realizar instalación de un canal de datos dedicado para la prestación del servicio, el cual debe contar como mínimo 100 Mbps sin conectividad de WiFi, cuya contratación será asumida por el oferente con la empresa de telecomunicaciones que consideren pertinente. </w:t>
            </w:r>
          </w:p>
        </w:tc>
      </w:tr>
      <w:tr w:rsidR="008B1A5A" w:rsidRPr="00EA0BD4" w14:paraId="617F170F" w14:textId="77777777" w:rsidTr="008B1A5A">
        <w:trPr>
          <w:trHeight w:val="231"/>
          <w:jc w:val="center"/>
        </w:trPr>
        <w:tc>
          <w:tcPr>
            <w:tcW w:w="704" w:type="dxa"/>
            <w:shd w:val="clear" w:color="auto" w:fill="FFFFFF"/>
            <w:noWrap/>
            <w:vAlign w:val="center"/>
          </w:tcPr>
          <w:p w14:paraId="393CEDEA" w14:textId="77777777" w:rsidR="008B1A5A" w:rsidRPr="00EA0BD4" w:rsidRDefault="008B1A5A" w:rsidP="00B03036">
            <w:pPr>
              <w:jc w:val="center"/>
              <w:rPr>
                <w:sz w:val="16"/>
                <w:szCs w:val="16"/>
              </w:rPr>
            </w:pPr>
            <w:r w:rsidRPr="00EA0BD4">
              <w:rPr>
                <w:sz w:val="16"/>
                <w:szCs w:val="16"/>
              </w:rPr>
              <w:t>18</w:t>
            </w:r>
          </w:p>
        </w:tc>
        <w:tc>
          <w:tcPr>
            <w:tcW w:w="8374" w:type="dxa"/>
            <w:shd w:val="clear" w:color="auto" w:fill="FFFFFF"/>
            <w:noWrap/>
            <w:vAlign w:val="bottom"/>
          </w:tcPr>
          <w:p w14:paraId="717FF23C" w14:textId="77777777" w:rsidR="008B1A5A" w:rsidRPr="00EA0BD4" w:rsidRDefault="008B1A5A" w:rsidP="00B03036">
            <w:pPr>
              <w:jc w:val="both"/>
              <w:rPr>
                <w:sz w:val="16"/>
                <w:szCs w:val="16"/>
                <w:lang w:eastAsia="es-CO"/>
              </w:rPr>
            </w:pPr>
            <w:r w:rsidRPr="00EA0BD4">
              <w:rPr>
                <w:sz w:val="16"/>
                <w:szCs w:val="16"/>
                <w:lang w:eastAsia="es-CO"/>
              </w:rPr>
              <w:t>El oferente debe garantizar que el módulo CRM permita monitorear los indicadores de Nivel de servicio, Nivel de atención, en tiempo real desde cualquier dispositivo conectado a la red. Adicionalmente permite realizar auditoria online de los agentes sin que estos se den cuenta.</w:t>
            </w:r>
          </w:p>
        </w:tc>
      </w:tr>
      <w:tr w:rsidR="008B1A5A" w:rsidRPr="00EA0BD4" w14:paraId="0E0B1591" w14:textId="77777777" w:rsidTr="008B1A5A">
        <w:trPr>
          <w:trHeight w:val="231"/>
          <w:jc w:val="center"/>
        </w:trPr>
        <w:tc>
          <w:tcPr>
            <w:tcW w:w="704" w:type="dxa"/>
            <w:shd w:val="clear" w:color="auto" w:fill="FFFFFF"/>
            <w:noWrap/>
            <w:vAlign w:val="center"/>
          </w:tcPr>
          <w:p w14:paraId="63A47808" w14:textId="77777777" w:rsidR="008B1A5A" w:rsidRPr="00EA0BD4" w:rsidRDefault="008B1A5A" w:rsidP="00B03036">
            <w:pPr>
              <w:jc w:val="center"/>
              <w:rPr>
                <w:sz w:val="16"/>
                <w:szCs w:val="16"/>
              </w:rPr>
            </w:pPr>
            <w:r w:rsidRPr="00EA0BD4">
              <w:rPr>
                <w:sz w:val="16"/>
                <w:szCs w:val="16"/>
              </w:rPr>
              <w:t>19</w:t>
            </w:r>
          </w:p>
        </w:tc>
        <w:tc>
          <w:tcPr>
            <w:tcW w:w="8374" w:type="dxa"/>
            <w:shd w:val="clear" w:color="auto" w:fill="FFFFFF"/>
            <w:noWrap/>
            <w:vAlign w:val="bottom"/>
          </w:tcPr>
          <w:p w14:paraId="379DC617" w14:textId="77777777" w:rsidR="008B1A5A" w:rsidRPr="00EA0BD4" w:rsidRDefault="008B1A5A" w:rsidP="00B03036">
            <w:pPr>
              <w:jc w:val="both"/>
              <w:rPr>
                <w:sz w:val="16"/>
                <w:szCs w:val="16"/>
                <w:lang w:eastAsia="es-CO"/>
              </w:rPr>
            </w:pPr>
            <w:r w:rsidRPr="00EA0BD4">
              <w:rPr>
                <w:sz w:val="16"/>
                <w:szCs w:val="16"/>
                <w:lang w:eastAsia="es-CO"/>
              </w:rPr>
              <w:t>El sistema debe permitir la conexión de dispositivos conectados a la red derivados de la comunicación IP de la unidad prestadora de salud Nariño- Establecimiento de Sanidad Policial Primario (Pasto-Nariño), softphone para pc, debe tener aplicación (Android y iPhone) propia softphone para celular.</w:t>
            </w:r>
          </w:p>
        </w:tc>
      </w:tr>
      <w:tr w:rsidR="008B1A5A" w:rsidRPr="00EA0BD4" w14:paraId="5E22FA2E" w14:textId="77777777" w:rsidTr="008B1A5A">
        <w:trPr>
          <w:trHeight w:val="231"/>
          <w:jc w:val="center"/>
        </w:trPr>
        <w:tc>
          <w:tcPr>
            <w:tcW w:w="704" w:type="dxa"/>
            <w:shd w:val="clear" w:color="auto" w:fill="FFFFFF"/>
            <w:noWrap/>
            <w:vAlign w:val="center"/>
          </w:tcPr>
          <w:p w14:paraId="5A4706D5" w14:textId="77777777" w:rsidR="008B1A5A" w:rsidRPr="00EA0BD4" w:rsidRDefault="008B1A5A" w:rsidP="00B03036">
            <w:pPr>
              <w:jc w:val="center"/>
              <w:rPr>
                <w:sz w:val="16"/>
                <w:szCs w:val="16"/>
              </w:rPr>
            </w:pPr>
            <w:r w:rsidRPr="00EA0BD4">
              <w:rPr>
                <w:sz w:val="16"/>
                <w:szCs w:val="16"/>
              </w:rPr>
              <w:t>20</w:t>
            </w:r>
          </w:p>
        </w:tc>
        <w:tc>
          <w:tcPr>
            <w:tcW w:w="8374" w:type="dxa"/>
            <w:shd w:val="clear" w:color="auto" w:fill="FFFFFF"/>
            <w:noWrap/>
            <w:vAlign w:val="bottom"/>
          </w:tcPr>
          <w:p w14:paraId="71DE0B31" w14:textId="77777777" w:rsidR="008B1A5A" w:rsidRPr="00EA0BD4" w:rsidRDefault="008B1A5A" w:rsidP="00B03036">
            <w:pPr>
              <w:jc w:val="both"/>
              <w:rPr>
                <w:sz w:val="16"/>
                <w:szCs w:val="18"/>
                <w:lang w:eastAsia="es-CO"/>
              </w:rPr>
            </w:pPr>
            <w:r w:rsidRPr="00EA0BD4">
              <w:rPr>
                <w:sz w:val="16"/>
                <w:szCs w:val="18"/>
                <w:lang w:eastAsia="es-CO"/>
              </w:rPr>
              <w:t>El software debe permitir realizar Informe general diario, semanal y mensual del servicio, garantizando que dicho software suministrará a esta unidad y almacenará  información detallada donde se identifique:</w:t>
            </w:r>
          </w:p>
          <w:p w14:paraId="6E6053A1" w14:textId="77777777" w:rsidR="008B1A5A" w:rsidRPr="00EA0BD4" w:rsidRDefault="008B1A5A" w:rsidP="00B03036">
            <w:pPr>
              <w:tabs>
                <w:tab w:val="left" w:pos="497"/>
                <w:tab w:val="left" w:pos="720"/>
                <w:tab w:val="left" w:pos="781"/>
              </w:tabs>
              <w:jc w:val="both"/>
              <w:rPr>
                <w:sz w:val="16"/>
                <w:szCs w:val="18"/>
                <w:lang w:eastAsia="es-CO"/>
              </w:rPr>
            </w:pPr>
            <w:r w:rsidRPr="00EA0BD4">
              <w:rPr>
                <w:sz w:val="16"/>
                <w:szCs w:val="18"/>
                <w:lang w:eastAsia="es-CO"/>
              </w:rPr>
              <w:t>- Comportamiento del Flujo de Llamadas</w:t>
            </w:r>
          </w:p>
          <w:p w14:paraId="00753902" w14:textId="77777777" w:rsidR="008B1A5A" w:rsidRPr="00EA0BD4" w:rsidRDefault="008B1A5A" w:rsidP="00B03036">
            <w:pPr>
              <w:tabs>
                <w:tab w:val="left" w:pos="497"/>
                <w:tab w:val="left" w:pos="720"/>
                <w:tab w:val="left" w:pos="781"/>
              </w:tabs>
              <w:jc w:val="both"/>
              <w:rPr>
                <w:sz w:val="16"/>
                <w:szCs w:val="18"/>
                <w:lang w:eastAsia="es-CO"/>
              </w:rPr>
            </w:pPr>
            <w:r w:rsidRPr="00EA0BD4">
              <w:rPr>
                <w:sz w:val="16"/>
                <w:szCs w:val="18"/>
                <w:lang w:eastAsia="es-CO"/>
              </w:rPr>
              <w:t>- Total de llamadas entrantes</w:t>
            </w:r>
          </w:p>
          <w:p w14:paraId="2C18BC66" w14:textId="77777777" w:rsidR="008B1A5A" w:rsidRPr="00EA0BD4" w:rsidRDefault="008B1A5A" w:rsidP="00B03036">
            <w:pPr>
              <w:tabs>
                <w:tab w:val="left" w:pos="497"/>
                <w:tab w:val="left" w:pos="720"/>
                <w:tab w:val="left" w:pos="781"/>
              </w:tabs>
              <w:jc w:val="both"/>
              <w:rPr>
                <w:sz w:val="16"/>
                <w:szCs w:val="18"/>
                <w:lang w:eastAsia="es-CO"/>
              </w:rPr>
            </w:pPr>
            <w:r w:rsidRPr="00EA0BD4">
              <w:rPr>
                <w:sz w:val="16"/>
                <w:szCs w:val="18"/>
                <w:lang w:eastAsia="es-CO"/>
              </w:rPr>
              <w:t>- Total de llamadas atendidas</w:t>
            </w:r>
          </w:p>
          <w:p w14:paraId="4C005126" w14:textId="77777777" w:rsidR="008B1A5A" w:rsidRPr="00EA0BD4" w:rsidRDefault="008B1A5A" w:rsidP="00B03036">
            <w:pPr>
              <w:tabs>
                <w:tab w:val="left" w:pos="497"/>
                <w:tab w:val="left" w:pos="720"/>
                <w:tab w:val="left" w:pos="781"/>
              </w:tabs>
              <w:jc w:val="both"/>
              <w:rPr>
                <w:sz w:val="16"/>
                <w:szCs w:val="18"/>
                <w:lang w:eastAsia="es-CO"/>
              </w:rPr>
            </w:pPr>
            <w:r w:rsidRPr="00EA0BD4">
              <w:rPr>
                <w:sz w:val="16"/>
                <w:szCs w:val="18"/>
                <w:lang w:eastAsia="es-CO"/>
              </w:rPr>
              <w:t>- Duración total de la llamada</w:t>
            </w:r>
          </w:p>
          <w:p w14:paraId="4335F7B5" w14:textId="77777777" w:rsidR="008B1A5A" w:rsidRPr="00EA0BD4" w:rsidRDefault="008B1A5A" w:rsidP="00B03036">
            <w:pPr>
              <w:tabs>
                <w:tab w:val="left" w:pos="497"/>
                <w:tab w:val="left" w:pos="720"/>
                <w:tab w:val="left" w:pos="781"/>
              </w:tabs>
              <w:jc w:val="both"/>
              <w:rPr>
                <w:sz w:val="16"/>
                <w:szCs w:val="18"/>
                <w:lang w:eastAsia="es-CO"/>
              </w:rPr>
            </w:pPr>
            <w:r w:rsidRPr="00EA0BD4">
              <w:rPr>
                <w:sz w:val="16"/>
                <w:szCs w:val="18"/>
                <w:lang w:eastAsia="es-CO"/>
              </w:rPr>
              <w:t>- Llamadas salientes</w:t>
            </w:r>
          </w:p>
          <w:p w14:paraId="086CB545" w14:textId="77777777" w:rsidR="008B1A5A" w:rsidRPr="00EA0BD4" w:rsidRDefault="008B1A5A" w:rsidP="00B03036">
            <w:pPr>
              <w:tabs>
                <w:tab w:val="left" w:pos="497"/>
                <w:tab w:val="left" w:pos="720"/>
                <w:tab w:val="left" w:pos="781"/>
              </w:tabs>
              <w:jc w:val="both"/>
              <w:rPr>
                <w:sz w:val="16"/>
                <w:szCs w:val="18"/>
                <w:lang w:eastAsia="es-CO"/>
              </w:rPr>
            </w:pPr>
            <w:r w:rsidRPr="00EA0BD4">
              <w:rPr>
                <w:sz w:val="16"/>
                <w:szCs w:val="18"/>
                <w:lang w:eastAsia="es-CO"/>
              </w:rPr>
              <w:t>- Duración de llamadas x agente</w:t>
            </w:r>
          </w:p>
          <w:p w14:paraId="4D72DBBA" w14:textId="77777777" w:rsidR="008B1A5A" w:rsidRPr="00EA0BD4" w:rsidRDefault="008B1A5A" w:rsidP="00B03036">
            <w:pPr>
              <w:tabs>
                <w:tab w:val="left" w:pos="497"/>
                <w:tab w:val="left" w:pos="720"/>
                <w:tab w:val="left" w:pos="781"/>
              </w:tabs>
              <w:jc w:val="both"/>
              <w:rPr>
                <w:sz w:val="16"/>
                <w:szCs w:val="18"/>
                <w:lang w:eastAsia="es-CO"/>
              </w:rPr>
            </w:pPr>
            <w:r w:rsidRPr="00EA0BD4">
              <w:rPr>
                <w:sz w:val="16"/>
                <w:szCs w:val="18"/>
                <w:lang w:eastAsia="es-CO"/>
              </w:rPr>
              <w:t>- Promedio de tiempo de llamadas entrante/salientes por agente</w:t>
            </w:r>
          </w:p>
          <w:p w14:paraId="4A64493C" w14:textId="77777777" w:rsidR="008B1A5A" w:rsidRPr="00EA0BD4" w:rsidRDefault="008B1A5A" w:rsidP="00B03036">
            <w:pPr>
              <w:jc w:val="both"/>
              <w:rPr>
                <w:sz w:val="16"/>
                <w:szCs w:val="18"/>
                <w:lang w:eastAsia="es-CO"/>
              </w:rPr>
            </w:pPr>
            <w:r w:rsidRPr="00EA0BD4">
              <w:rPr>
                <w:sz w:val="16"/>
                <w:szCs w:val="18"/>
                <w:lang w:eastAsia="es-CO"/>
              </w:rPr>
              <w:t>- Horas con el más alto volumen de llamadas – franjas horarias.</w:t>
            </w:r>
          </w:p>
          <w:p w14:paraId="045A5466" w14:textId="77777777" w:rsidR="008B1A5A" w:rsidRPr="00EA0BD4" w:rsidRDefault="008B1A5A" w:rsidP="00B03036">
            <w:pPr>
              <w:jc w:val="both"/>
              <w:rPr>
                <w:sz w:val="16"/>
                <w:szCs w:val="18"/>
                <w:lang w:eastAsia="es-CO"/>
              </w:rPr>
            </w:pPr>
            <w:r w:rsidRPr="00EA0BD4">
              <w:rPr>
                <w:sz w:val="16"/>
                <w:szCs w:val="18"/>
                <w:lang w:eastAsia="es-CO"/>
              </w:rPr>
              <w:t xml:space="preserve">- Reporte de citas asignadas vía telefónica y vía whatsApp. </w:t>
            </w:r>
          </w:p>
          <w:p w14:paraId="1864791E" w14:textId="77777777" w:rsidR="008B1A5A" w:rsidRPr="00EA0BD4" w:rsidRDefault="008B1A5A" w:rsidP="00B03036">
            <w:pPr>
              <w:jc w:val="both"/>
              <w:rPr>
                <w:sz w:val="16"/>
                <w:szCs w:val="18"/>
                <w:lang w:eastAsia="es-CO"/>
              </w:rPr>
            </w:pPr>
            <w:r w:rsidRPr="00EA0BD4">
              <w:rPr>
                <w:sz w:val="16"/>
                <w:szCs w:val="18"/>
                <w:lang w:eastAsia="es-CO"/>
              </w:rPr>
              <w:t xml:space="preserve">- Confirmación de citas vía mensaje de texto. </w:t>
            </w:r>
          </w:p>
        </w:tc>
      </w:tr>
      <w:tr w:rsidR="008B1A5A" w:rsidRPr="00EA0BD4" w14:paraId="3B53E5DD" w14:textId="77777777" w:rsidTr="008B1A5A">
        <w:trPr>
          <w:trHeight w:val="231"/>
          <w:jc w:val="center"/>
        </w:trPr>
        <w:tc>
          <w:tcPr>
            <w:tcW w:w="704" w:type="dxa"/>
            <w:shd w:val="clear" w:color="auto" w:fill="FFFFFF"/>
            <w:noWrap/>
            <w:vAlign w:val="center"/>
          </w:tcPr>
          <w:p w14:paraId="7EE4AC32" w14:textId="77777777" w:rsidR="008B1A5A" w:rsidRPr="00EA0BD4" w:rsidRDefault="008B1A5A" w:rsidP="00B03036">
            <w:pPr>
              <w:jc w:val="center"/>
              <w:rPr>
                <w:sz w:val="16"/>
                <w:szCs w:val="16"/>
              </w:rPr>
            </w:pPr>
            <w:r w:rsidRPr="00EA0BD4">
              <w:rPr>
                <w:sz w:val="16"/>
                <w:szCs w:val="16"/>
              </w:rPr>
              <w:t>21</w:t>
            </w:r>
          </w:p>
        </w:tc>
        <w:tc>
          <w:tcPr>
            <w:tcW w:w="8374" w:type="dxa"/>
            <w:shd w:val="clear" w:color="auto" w:fill="FFFFFF"/>
            <w:noWrap/>
            <w:vAlign w:val="bottom"/>
          </w:tcPr>
          <w:p w14:paraId="25AEF32D" w14:textId="77777777" w:rsidR="008B1A5A" w:rsidRPr="00EA0BD4" w:rsidRDefault="008B1A5A" w:rsidP="00B03036">
            <w:pPr>
              <w:jc w:val="both"/>
              <w:rPr>
                <w:sz w:val="16"/>
                <w:szCs w:val="16"/>
                <w:lang w:eastAsia="es-CO"/>
              </w:rPr>
            </w:pPr>
            <w:r w:rsidRPr="00EA0BD4">
              <w:rPr>
                <w:sz w:val="16"/>
                <w:szCs w:val="18"/>
                <w:lang w:eastAsia="es-CO"/>
              </w:rPr>
              <w:t>El software debe contener códigos de funciones para los agentes de call center mediante los cuales pueden realizar diferentes funciones entre las extensiones.</w:t>
            </w:r>
          </w:p>
        </w:tc>
      </w:tr>
      <w:tr w:rsidR="008B1A5A" w:rsidRPr="00EA0BD4" w14:paraId="593D09DF" w14:textId="77777777" w:rsidTr="008B1A5A">
        <w:trPr>
          <w:trHeight w:val="231"/>
          <w:jc w:val="center"/>
        </w:trPr>
        <w:tc>
          <w:tcPr>
            <w:tcW w:w="704" w:type="dxa"/>
            <w:shd w:val="clear" w:color="auto" w:fill="FFFFFF"/>
            <w:noWrap/>
            <w:vAlign w:val="center"/>
          </w:tcPr>
          <w:p w14:paraId="1CA61439" w14:textId="77777777" w:rsidR="008B1A5A" w:rsidRPr="00EA0BD4" w:rsidRDefault="008B1A5A" w:rsidP="00B03036">
            <w:pPr>
              <w:jc w:val="center"/>
              <w:rPr>
                <w:sz w:val="16"/>
                <w:szCs w:val="16"/>
              </w:rPr>
            </w:pPr>
            <w:r w:rsidRPr="00EA0BD4">
              <w:rPr>
                <w:sz w:val="16"/>
                <w:szCs w:val="16"/>
              </w:rPr>
              <w:t>22</w:t>
            </w:r>
          </w:p>
        </w:tc>
        <w:tc>
          <w:tcPr>
            <w:tcW w:w="8374" w:type="dxa"/>
            <w:shd w:val="clear" w:color="auto" w:fill="FFFFFF"/>
            <w:noWrap/>
            <w:vAlign w:val="bottom"/>
          </w:tcPr>
          <w:p w14:paraId="2A628661" w14:textId="77777777" w:rsidR="008B1A5A" w:rsidRPr="00EA0BD4" w:rsidRDefault="008B1A5A" w:rsidP="00B03036">
            <w:pPr>
              <w:jc w:val="both"/>
              <w:rPr>
                <w:sz w:val="16"/>
                <w:szCs w:val="16"/>
                <w:lang w:eastAsia="es-CO"/>
              </w:rPr>
            </w:pPr>
            <w:r w:rsidRPr="00EA0BD4">
              <w:rPr>
                <w:sz w:val="16"/>
                <w:szCs w:val="18"/>
                <w:lang w:eastAsia="es-CO"/>
              </w:rPr>
              <w:t>El software debe monitorear en tiempo real de las acciones que están desarrollando todo el personal asignado para el desarrollo del objeto del contrato, tiempo por llamada dos minutos y medio.</w:t>
            </w:r>
          </w:p>
        </w:tc>
      </w:tr>
      <w:tr w:rsidR="008B1A5A" w:rsidRPr="00EA0BD4" w14:paraId="7003BEE8" w14:textId="77777777" w:rsidTr="008B1A5A">
        <w:trPr>
          <w:trHeight w:val="231"/>
          <w:jc w:val="center"/>
        </w:trPr>
        <w:tc>
          <w:tcPr>
            <w:tcW w:w="704" w:type="dxa"/>
            <w:shd w:val="clear" w:color="auto" w:fill="FFFFFF"/>
            <w:noWrap/>
            <w:vAlign w:val="center"/>
          </w:tcPr>
          <w:p w14:paraId="15B09CBD" w14:textId="77777777" w:rsidR="008B1A5A" w:rsidRPr="00EA0BD4" w:rsidRDefault="008B1A5A" w:rsidP="00B03036">
            <w:pPr>
              <w:jc w:val="center"/>
              <w:rPr>
                <w:sz w:val="16"/>
                <w:szCs w:val="16"/>
              </w:rPr>
            </w:pPr>
            <w:r w:rsidRPr="00EA0BD4">
              <w:rPr>
                <w:sz w:val="16"/>
                <w:szCs w:val="16"/>
              </w:rPr>
              <w:t>23</w:t>
            </w:r>
          </w:p>
        </w:tc>
        <w:tc>
          <w:tcPr>
            <w:tcW w:w="8374" w:type="dxa"/>
            <w:shd w:val="clear" w:color="auto" w:fill="FFFFFF"/>
            <w:noWrap/>
            <w:vAlign w:val="bottom"/>
          </w:tcPr>
          <w:p w14:paraId="3379B848" w14:textId="77777777" w:rsidR="008B1A5A" w:rsidRPr="00EA0BD4" w:rsidRDefault="008B1A5A" w:rsidP="00B03036">
            <w:pPr>
              <w:jc w:val="both"/>
              <w:rPr>
                <w:sz w:val="16"/>
                <w:szCs w:val="16"/>
                <w:lang w:eastAsia="es-CO"/>
              </w:rPr>
            </w:pPr>
            <w:r w:rsidRPr="00EA0BD4">
              <w:rPr>
                <w:sz w:val="16"/>
                <w:szCs w:val="18"/>
                <w:lang w:eastAsia="es-CO"/>
              </w:rPr>
              <w:t>El software debe tener un direccionamiento hacia el número de contacto, con el fin de realizar un sistema de recordatorio como voz o datos.</w:t>
            </w:r>
          </w:p>
        </w:tc>
      </w:tr>
      <w:tr w:rsidR="008B1A5A" w:rsidRPr="00EA0BD4" w14:paraId="69521E2E" w14:textId="77777777" w:rsidTr="008B1A5A">
        <w:trPr>
          <w:trHeight w:val="231"/>
          <w:jc w:val="center"/>
        </w:trPr>
        <w:tc>
          <w:tcPr>
            <w:tcW w:w="704" w:type="dxa"/>
            <w:shd w:val="clear" w:color="auto" w:fill="FFFFFF"/>
            <w:noWrap/>
            <w:vAlign w:val="center"/>
          </w:tcPr>
          <w:p w14:paraId="5ABFCE88" w14:textId="77777777" w:rsidR="008B1A5A" w:rsidRPr="00EA0BD4" w:rsidRDefault="008B1A5A" w:rsidP="00B03036">
            <w:pPr>
              <w:jc w:val="center"/>
              <w:rPr>
                <w:sz w:val="16"/>
                <w:szCs w:val="16"/>
              </w:rPr>
            </w:pPr>
            <w:r w:rsidRPr="00EA0BD4">
              <w:rPr>
                <w:sz w:val="16"/>
                <w:szCs w:val="16"/>
              </w:rPr>
              <w:t>24</w:t>
            </w:r>
          </w:p>
        </w:tc>
        <w:tc>
          <w:tcPr>
            <w:tcW w:w="8374" w:type="dxa"/>
            <w:shd w:val="clear" w:color="auto" w:fill="FFFFFF"/>
            <w:noWrap/>
            <w:vAlign w:val="bottom"/>
          </w:tcPr>
          <w:p w14:paraId="0B6318BE" w14:textId="77777777" w:rsidR="008B1A5A" w:rsidRPr="00EA0BD4" w:rsidRDefault="008B1A5A" w:rsidP="00B03036">
            <w:pPr>
              <w:jc w:val="both"/>
              <w:rPr>
                <w:sz w:val="16"/>
                <w:szCs w:val="16"/>
                <w:lang w:eastAsia="es-CO"/>
              </w:rPr>
            </w:pPr>
            <w:r w:rsidRPr="00EA0BD4">
              <w:rPr>
                <w:sz w:val="16"/>
                <w:szCs w:val="18"/>
                <w:lang w:eastAsia="es-CO"/>
              </w:rPr>
              <w:t>El oferente debe garantizar el suministro de chat para la interacción entre miembros del call center.</w:t>
            </w:r>
          </w:p>
        </w:tc>
      </w:tr>
      <w:tr w:rsidR="008B1A5A" w:rsidRPr="00EA0BD4" w14:paraId="1A7CCBBD" w14:textId="77777777" w:rsidTr="008B1A5A">
        <w:trPr>
          <w:trHeight w:val="231"/>
          <w:jc w:val="center"/>
        </w:trPr>
        <w:tc>
          <w:tcPr>
            <w:tcW w:w="704" w:type="dxa"/>
            <w:shd w:val="clear" w:color="auto" w:fill="FFFFFF"/>
            <w:noWrap/>
            <w:vAlign w:val="center"/>
          </w:tcPr>
          <w:p w14:paraId="0E5CBCE8" w14:textId="77777777" w:rsidR="008B1A5A" w:rsidRPr="00EA0BD4" w:rsidRDefault="008B1A5A" w:rsidP="00B03036">
            <w:pPr>
              <w:jc w:val="center"/>
              <w:rPr>
                <w:sz w:val="16"/>
                <w:szCs w:val="16"/>
              </w:rPr>
            </w:pPr>
            <w:r w:rsidRPr="00EA0BD4">
              <w:rPr>
                <w:sz w:val="16"/>
                <w:szCs w:val="16"/>
              </w:rPr>
              <w:t>25</w:t>
            </w:r>
          </w:p>
        </w:tc>
        <w:tc>
          <w:tcPr>
            <w:tcW w:w="8374" w:type="dxa"/>
            <w:shd w:val="clear" w:color="auto" w:fill="FFFFFF"/>
            <w:noWrap/>
            <w:vAlign w:val="bottom"/>
          </w:tcPr>
          <w:p w14:paraId="16C7BCDE" w14:textId="77777777" w:rsidR="008B1A5A" w:rsidRPr="00EA0BD4" w:rsidRDefault="008B1A5A" w:rsidP="00B03036">
            <w:pPr>
              <w:jc w:val="both"/>
              <w:rPr>
                <w:sz w:val="16"/>
                <w:szCs w:val="16"/>
                <w:lang w:eastAsia="es-CO"/>
              </w:rPr>
            </w:pPr>
            <w:r w:rsidRPr="00EA0BD4">
              <w:rPr>
                <w:sz w:val="16"/>
                <w:szCs w:val="16"/>
                <w:lang w:eastAsia="es-CO"/>
              </w:rPr>
              <w:t xml:space="preserve">El oferente deberá garantizar que dicho software presente las diferentes políticas de seguridad establecidas por los TIC y junto con personal de telemática de la unidad garantizar los diferentes permisos y políticas de acceso y red establecida para la Unidad Prestadora de Salud Nariño y policía.gov.co. </w:t>
            </w:r>
          </w:p>
        </w:tc>
      </w:tr>
      <w:tr w:rsidR="008B1A5A" w:rsidRPr="00EA0BD4" w14:paraId="19EADBE8" w14:textId="77777777" w:rsidTr="008B1A5A">
        <w:trPr>
          <w:trHeight w:val="231"/>
          <w:jc w:val="center"/>
        </w:trPr>
        <w:tc>
          <w:tcPr>
            <w:tcW w:w="704" w:type="dxa"/>
            <w:shd w:val="clear" w:color="auto" w:fill="FFFFFF"/>
            <w:noWrap/>
            <w:vAlign w:val="center"/>
          </w:tcPr>
          <w:p w14:paraId="40A0C822" w14:textId="77777777" w:rsidR="008B1A5A" w:rsidRPr="00EA0BD4" w:rsidRDefault="008B1A5A" w:rsidP="00B03036">
            <w:pPr>
              <w:jc w:val="center"/>
              <w:rPr>
                <w:sz w:val="16"/>
                <w:szCs w:val="16"/>
              </w:rPr>
            </w:pPr>
            <w:r w:rsidRPr="00EA0BD4">
              <w:rPr>
                <w:sz w:val="16"/>
                <w:szCs w:val="16"/>
              </w:rPr>
              <w:t>26</w:t>
            </w:r>
          </w:p>
        </w:tc>
        <w:tc>
          <w:tcPr>
            <w:tcW w:w="8374" w:type="dxa"/>
            <w:shd w:val="clear" w:color="auto" w:fill="FFFFFF"/>
            <w:noWrap/>
            <w:vAlign w:val="bottom"/>
          </w:tcPr>
          <w:p w14:paraId="732A9C36" w14:textId="77777777" w:rsidR="008B1A5A" w:rsidRPr="00EA0BD4" w:rsidRDefault="008B1A5A" w:rsidP="00B03036">
            <w:pPr>
              <w:jc w:val="both"/>
              <w:rPr>
                <w:sz w:val="16"/>
                <w:szCs w:val="16"/>
                <w:lang w:eastAsia="es-CO"/>
              </w:rPr>
            </w:pPr>
            <w:r w:rsidRPr="00EA0BD4">
              <w:rPr>
                <w:sz w:val="16"/>
                <w:szCs w:val="18"/>
                <w:lang w:eastAsia="es-CO"/>
              </w:rPr>
              <w:t>El oferente deberá garantizar que dicho software debe utilizar herramientas informáticas que residen en los servidores de datos (Oracle), y los servidores de publicación (Windows, IIE) de la Policía Nacional, el anterior servidor quedara instalado en el área de Telemática de la Unidad, para su respectivo control y funcionamiento, el mantenimientos y soporte serán asumidos por el contratante y no generara ningún costo adicional para la Unidad Prestadora en Salud Nariño.</w:t>
            </w:r>
          </w:p>
        </w:tc>
      </w:tr>
      <w:tr w:rsidR="008B1A5A" w:rsidRPr="00EA0BD4" w14:paraId="64D911EF" w14:textId="77777777" w:rsidTr="008B1A5A">
        <w:trPr>
          <w:trHeight w:val="231"/>
          <w:jc w:val="center"/>
        </w:trPr>
        <w:tc>
          <w:tcPr>
            <w:tcW w:w="704" w:type="dxa"/>
            <w:shd w:val="clear" w:color="auto" w:fill="FFFFFF"/>
            <w:noWrap/>
            <w:vAlign w:val="center"/>
          </w:tcPr>
          <w:p w14:paraId="6203088E" w14:textId="77777777" w:rsidR="008B1A5A" w:rsidRPr="00EA0BD4" w:rsidRDefault="008B1A5A" w:rsidP="00B03036">
            <w:pPr>
              <w:jc w:val="center"/>
              <w:rPr>
                <w:sz w:val="16"/>
                <w:szCs w:val="16"/>
              </w:rPr>
            </w:pPr>
            <w:r w:rsidRPr="00EA0BD4">
              <w:rPr>
                <w:sz w:val="16"/>
                <w:szCs w:val="16"/>
              </w:rPr>
              <w:t>27</w:t>
            </w:r>
          </w:p>
        </w:tc>
        <w:tc>
          <w:tcPr>
            <w:tcW w:w="8374" w:type="dxa"/>
            <w:shd w:val="clear" w:color="auto" w:fill="FFFFFF"/>
            <w:noWrap/>
            <w:vAlign w:val="bottom"/>
          </w:tcPr>
          <w:p w14:paraId="296C0F0C" w14:textId="77777777" w:rsidR="008B1A5A" w:rsidRPr="00EA0BD4" w:rsidRDefault="008B1A5A" w:rsidP="00B03036">
            <w:pPr>
              <w:jc w:val="both"/>
              <w:rPr>
                <w:color w:val="FF0000"/>
                <w:sz w:val="16"/>
                <w:szCs w:val="16"/>
                <w:lang w:eastAsia="es-CO"/>
              </w:rPr>
            </w:pPr>
            <w:r w:rsidRPr="00EA0BD4">
              <w:rPr>
                <w:sz w:val="16"/>
                <w:szCs w:val="18"/>
                <w:lang w:eastAsia="es-CO"/>
              </w:rPr>
              <w:t xml:space="preserve">El oferente debe garantizar la recepción de los requerimientos y llamados de asistencia técnica y soporte mediante una mesa de ayuda en línea, para el reporte de casos, la cual debe ser en tiempo real, garantizando un profesional o técnico disponible en caso de cualquier eventualidad  en la ciudad de Pasto (Nariño).  </w:t>
            </w:r>
          </w:p>
        </w:tc>
      </w:tr>
      <w:tr w:rsidR="008B1A5A" w:rsidRPr="00EA0BD4" w14:paraId="2E5366B4" w14:textId="77777777" w:rsidTr="008B1A5A">
        <w:trPr>
          <w:trHeight w:val="231"/>
          <w:jc w:val="center"/>
        </w:trPr>
        <w:tc>
          <w:tcPr>
            <w:tcW w:w="704" w:type="dxa"/>
            <w:shd w:val="clear" w:color="auto" w:fill="FFFFFF"/>
            <w:noWrap/>
            <w:vAlign w:val="center"/>
          </w:tcPr>
          <w:p w14:paraId="7691F45C" w14:textId="77777777" w:rsidR="008B1A5A" w:rsidRPr="00EA0BD4" w:rsidRDefault="008B1A5A" w:rsidP="00B03036">
            <w:pPr>
              <w:jc w:val="center"/>
              <w:rPr>
                <w:sz w:val="16"/>
                <w:szCs w:val="16"/>
              </w:rPr>
            </w:pPr>
            <w:r w:rsidRPr="00EA0BD4">
              <w:rPr>
                <w:sz w:val="16"/>
                <w:szCs w:val="16"/>
              </w:rPr>
              <w:t>28</w:t>
            </w:r>
          </w:p>
        </w:tc>
        <w:tc>
          <w:tcPr>
            <w:tcW w:w="8374" w:type="dxa"/>
            <w:shd w:val="clear" w:color="auto" w:fill="FFFFFF"/>
            <w:noWrap/>
            <w:vAlign w:val="bottom"/>
          </w:tcPr>
          <w:p w14:paraId="585854E6" w14:textId="77777777" w:rsidR="008B1A5A" w:rsidRPr="00EA0BD4" w:rsidRDefault="008B1A5A" w:rsidP="00B03036">
            <w:pPr>
              <w:jc w:val="both"/>
              <w:rPr>
                <w:sz w:val="16"/>
                <w:szCs w:val="16"/>
                <w:lang w:eastAsia="es-CO"/>
              </w:rPr>
            </w:pPr>
            <w:r w:rsidRPr="00EA0BD4">
              <w:rPr>
                <w:sz w:val="16"/>
                <w:szCs w:val="18"/>
                <w:lang w:eastAsia="es-CO"/>
              </w:rPr>
              <w:t>El software debe guardar grabaciones de las llamadas por mínimo 6 meses, las cuales serán de ayuda para los respaldos solicitados por la oficina de atención al Usuario de la unidad prestadora de salud Nariño.</w:t>
            </w:r>
          </w:p>
        </w:tc>
      </w:tr>
      <w:tr w:rsidR="008B1A5A" w:rsidRPr="00EA0BD4" w14:paraId="7A1629B0" w14:textId="77777777" w:rsidTr="008B1A5A">
        <w:trPr>
          <w:trHeight w:val="231"/>
          <w:jc w:val="center"/>
        </w:trPr>
        <w:tc>
          <w:tcPr>
            <w:tcW w:w="704" w:type="dxa"/>
            <w:shd w:val="clear" w:color="auto" w:fill="FFFFFF"/>
            <w:noWrap/>
            <w:vAlign w:val="center"/>
          </w:tcPr>
          <w:p w14:paraId="5097DEC2" w14:textId="77777777" w:rsidR="008B1A5A" w:rsidRPr="00EA0BD4" w:rsidRDefault="008B1A5A" w:rsidP="00B03036">
            <w:pPr>
              <w:jc w:val="center"/>
              <w:rPr>
                <w:sz w:val="16"/>
                <w:szCs w:val="16"/>
              </w:rPr>
            </w:pPr>
            <w:r w:rsidRPr="00EA0BD4">
              <w:rPr>
                <w:sz w:val="16"/>
                <w:szCs w:val="16"/>
              </w:rPr>
              <w:t>29</w:t>
            </w:r>
          </w:p>
        </w:tc>
        <w:tc>
          <w:tcPr>
            <w:tcW w:w="8374" w:type="dxa"/>
            <w:shd w:val="clear" w:color="auto" w:fill="FFFFFF"/>
            <w:noWrap/>
            <w:vAlign w:val="bottom"/>
          </w:tcPr>
          <w:p w14:paraId="6D498A5F" w14:textId="77777777" w:rsidR="008B1A5A" w:rsidRPr="00EA0BD4" w:rsidRDefault="008B1A5A" w:rsidP="00B03036">
            <w:pPr>
              <w:jc w:val="both"/>
              <w:rPr>
                <w:sz w:val="16"/>
                <w:szCs w:val="16"/>
                <w:lang w:eastAsia="es-CO"/>
              </w:rPr>
            </w:pPr>
            <w:r w:rsidRPr="00EA0BD4">
              <w:rPr>
                <w:sz w:val="16"/>
                <w:szCs w:val="18"/>
                <w:lang w:eastAsia="es-CO"/>
              </w:rPr>
              <w:t>El oferente entregará junto con su propuesta toda la documentación de los requerimientos de software incluidos en el presente proceso en idioma español, tales como licencias, soportes de derechos de autor y ficha técnica del hardware ofertado, certificación de manejo, uso, instalación e implementación para el caso de que el software y hardware  no sean de propiedad del proponente.</w:t>
            </w:r>
          </w:p>
        </w:tc>
      </w:tr>
      <w:tr w:rsidR="008B1A5A" w:rsidRPr="00EA0BD4" w14:paraId="76C40B33" w14:textId="77777777" w:rsidTr="008B1A5A">
        <w:trPr>
          <w:trHeight w:val="231"/>
          <w:jc w:val="center"/>
        </w:trPr>
        <w:tc>
          <w:tcPr>
            <w:tcW w:w="704" w:type="dxa"/>
            <w:shd w:val="clear" w:color="auto" w:fill="FFFFFF"/>
            <w:noWrap/>
            <w:vAlign w:val="center"/>
          </w:tcPr>
          <w:p w14:paraId="3F4A2CB7" w14:textId="77777777" w:rsidR="008B1A5A" w:rsidRPr="00EA0BD4" w:rsidRDefault="008B1A5A" w:rsidP="00B03036">
            <w:pPr>
              <w:jc w:val="center"/>
              <w:rPr>
                <w:sz w:val="16"/>
                <w:szCs w:val="16"/>
              </w:rPr>
            </w:pPr>
            <w:r w:rsidRPr="00EA0BD4">
              <w:rPr>
                <w:sz w:val="16"/>
                <w:szCs w:val="16"/>
              </w:rPr>
              <w:t>30</w:t>
            </w:r>
          </w:p>
        </w:tc>
        <w:tc>
          <w:tcPr>
            <w:tcW w:w="8374" w:type="dxa"/>
            <w:shd w:val="clear" w:color="auto" w:fill="FFFFFF"/>
            <w:noWrap/>
            <w:vAlign w:val="bottom"/>
          </w:tcPr>
          <w:p w14:paraId="1BA231FD" w14:textId="77777777" w:rsidR="008B1A5A" w:rsidRPr="00EA0BD4" w:rsidRDefault="008B1A5A" w:rsidP="00B03036">
            <w:pPr>
              <w:jc w:val="both"/>
              <w:rPr>
                <w:sz w:val="16"/>
                <w:szCs w:val="18"/>
                <w:lang w:eastAsia="es-CO"/>
              </w:rPr>
            </w:pPr>
            <w:r w:rsidRPr="00EA0BD4">
              <w:rPr>
                <w:sz w:val="16"/>
                <w:szCs w:val="18"/>
                <w:lang w:eastAsia="es-CO"/>
              </w:rPr>
              <w:t>El oferente se compromete a entregar una garantía del software incluidos en el presente proceso, esta garantía tiene una duración de la vigencia del contrato, contados a partir de la fecha del acta de recibo a satisfacción del desarrollo, una vez puesta en funcionamiento dicho software esta garantía debe tener la siguiente cobertura:</w:t>
            </w:r>
          </w:p>
          <w:p w14:paraId="386471A8" w14:textId="77777777" w:rsidR="008B1A5A" w:rsidRPr="00EA0BD4" w:rsidRDefault="008B1A5A" w:rsidP="00B03036">
            <w:pPr>
              <w:jc w:val="both"/>
              <w:rPr>
                <w:sz w:val="16"/>
                <w:szCs w:val="16"/>
                <w:lang w:eastAsia="es-CO"/>
              </w:rPr>
            </w:pPr>
            <w:r w:rsidRPr="00EA0BD4">
              <w:rPr>
                <w:sz w:val="16"/>
                <w:szCs w:val="18"/>
                <w:lang w:eastAsia="es-CO"/>
              </w:rPr>
              <w:t>Soporte en sitio y/o remoto para solución de problemas relacionados entre otros a los caso: no funcionamiento adecuado o correcta del desarrollo software, de acuerdo a la funcionalidad del mismo y una vez que al realizar un análisis del problema, se pueda establecer que dicho problema es relacionado con los desarrollos de los requerimientos de software incluidos en el presente proceso.</w:t>
            </w:r>
          </w:p>
        </w:tc>
      </w:tr>
      <w:tr w:rsidR="008B1A5A" w:rsidRPr="00EA0BD4" w14:paraId="20CCB72B" w14:textId="77777777" w:rsidTr="008B1A5A">
        <w:trPr>
          <w:trHeight w:val="231"/>
          <w:jc w:val="center"/>
        </w:trPr>
        <w:tc>
          <w:tcPr>
            <w:tcW w:w="704" w:type="dxa"/>
            <w:shd w:val="clear" w:color="auto" w:fill="FFFFFF"/>
            <w:noWrap/>
            <w:vAlign w:val="center"/>
          </w:tcPr>
          <w:p w14:paraId="59EEA7B3" w14:textId="77777777" w:rsidR="008B1A5A" w:rsidRPr="00EA0BD4" w:rsidRDefault="008B1A5A" w:rsidP="00B03036">
            <w:pPr>
              <w:jc w:val="center"/>
              <w:rPr>
                <w:sz w:val="16"/>
                <w:szCs w:val="16"/>
                <w:lang w:eastAsia="es-CO"/>
              </w:rPr>
            </w:pPr>
            <w:r w:rsidRPr="00EA0BD4">
              <w:rPr>
                <w:sz w:val="16"/>
                <w:szCs w:val="16"/>
                <w:lang w:eastAsia="es-CO"/>
              </w:rPr>
              <w:t>31</w:t>
            </w:r>
          </w:p>
        </w:tc>
        <w:tc>
          <w:tcPr>
            <w:tcW w:w="8374" w:type="dxa"/>
            <w:shd w:val="clear" w:color="auto" w:fill="FFFFFF"/>
            <w:noWrap/>
            <w:vAlign w:val="bottom"/>
          </w:tcPr>
          <w:p w14:paraId="33A467C1" w14:textId="77777777" w:rsidR="008B1A5A" w:rsidRPr="00EA0BD4" w:rsidRDefault="008B1A5A" w:rsidP="00B03036">
            <w:pPr>
              <w:jc w:val="both"/>
              <w:rPr>
                <w:color w:val="FF0000"/>
                <w:sz w:val="16"/>
                <w:szCs w:val="18"/>
                <w:lang w:eastAsia="es-CO"/>
              </w:rPr>
            </w:pPr>
            <w:r w:rsidRPr="00EA0BD4">
              <w:rPr>
                <w:sz w:val="16"/>
                <w:szCs w:val="18"/>
                <w:lang w:eastAsia="es-CO"/>
              </w:rPr>
              <w:t>El oferente se compromete que el tiempo máximo para la atención de un problema relacionado será de un máximo treinta (30) minutos de forma telefónica, en caso de no poder resolverse telefónicamente la novedad, el oferente contará con una hora (1) como máximo para presentarse en el sitio, esta hora será contada a partir de la confirmación de no resolver el problema por vía telefónica, con lo cual el oferente garantiza la presencia de los técnicos en sitio hasta la solución del problema.</w:t>
            </w:r>
          </w:p>
          <w:p w14:paraId="452D15E7" w14:textId="77777777" w:rsidR="008B1A5A" w:rsidRPr="00EA0BD4" w:rsidRDefault="008B1A5A" w:rsidP="00B03036">
            <w:pPr>
              <w:jc w:val="both"/>
              <w:rPr>
                <w:sz w:val="16"/>
                <w:szCs w:val="16"/>
                <w:lang w:eastAsia="es-CO"/>
              </w:rPr>
            </w:pPr>
            <w:r w:rsidRPr="00EA0BD4">
              <w:rPr>
                <w:sz w:val="16"/>
                <w:szCs w:val="18"/>
                <w:lang w:eastAsia="es-CO"/>
              </w:rPr>
              <w:t>Nota: El oferente se compromete a seguir este protocolo de atención por el periodo del contrato que tiene una duración que cubra la totalidad de la ejecución a partir de la fecha del inicio del proceso.</w:t>
            </w:r>
          </w:p>
        </w:tc>
      </w:tr>
      <w:tr w:rsidR="008B1A5A" w:rsidRPr="00EA0BD4" w14:paraId="469860F0" w14:textId="77777777" w:rsidTr="008B1A5A">
        <w:trPr>
          <w:trHeight w:val="231"/>
          <w:jc w:val="center"/>
        </w:trPr>
        <w:tc>
          <w:tcPr>
            <w:tcW w:w="704" w:type="dxa"/>
            <w:shd w:val="clear" w:color="auto" w:fill="FFFFFF"/>
            <w:noWrap/>
            <w:vAlign w:val="center"/>
          </w:tcPr>
          <w:p w14:paraId="689BBDB1" w14:textId="77777777" w:rsidR="008B1A5A" w:rsidRPr="00EA0BD4" w:rsidRDefault="008B1A5A" w:rsidP="00B03036">
            <w:pPr>
              <w:jc w:val="center"/>
              <w:rPr>
                <w:sz w:val="16"/>
                <w:szCs w:val="16"/>
              </w:rPr>
            </w:pPr>
            <w:r w:rsidRPr="00EA0BD4">
              <w:rPr>
                <w:sz w:val="16"/>
                <w:szCs w:val="16"/>
              </w:rPr>
              <w:t>32</w:t>
            </w:r>
          </w:p>
        </w:tc>
        <w:tc>
          <w:tcPr>
            <w:tcW w:w="8374" w:type="dxa"/>
            <w:shd w:val="clear" w:color="auto" w:fill="FFFFFF"/>
            <w:noWrap/>
            <w:vAlign w:val="bottom"/>
          </w:tcPr>
          <w:p w14:paraId="39C91DAC" w14:textId="77777777" w:rsidR="008B1A5A" w:rsidRPr="00EA0BD4" w:rsidRDefault="008B1A5A" w:rsidP="00B03036">
            <w:pPr>
              <w:jc w:val="both"/>
              <w:rPr>
                <w:sz w:val="16"/>
                <w:szCs w:val="16"/>
                <w:lang w:eastAsia="es-CO"/>
              </w:rPr>
            </w:pPr>
            <w:r w:rsidRPr="00EA0BD4">
              <w:rPr>
                <w:b/>
                <w:sz w:val="16"/>
                <w:szCs w:val="18"/>
                <w:lang w:eastAsia="es-CO"/>
              </w:rPr>
              <w:t>CONFIDENCIALIDAD DE LA INFORMACIÓN:</w:t>
            </w:r>
            <w:r w:rsidRPr="00EA0BD4">
              <w:rPr>
                <w:sz w:val="16"/>
                <w:szCs w:val="18"/>
                <w:lang w:eastAsia="es-CO"/>
              </w:rPr>
              <w:t xml:space="preserve"> En virtud del presente proceso de contratación y su respectiva ejecución, el Oferente se obliga a no suministrar información que obtenga o conozca con ocasión de la ejecución del presente contrato, y que se encuentra marcada como confidencial; así como sobre los lugares a los cuales tenga acceso con ocasión de su desarrollo y sea revelada información marcada como confidencial a terceros.</w:t>
            </w:r>
          </w:p>
        </w:tc>
      </w:tr>
      <w:tr w:rsidR="008B1A5A" w:rsidRPr="00EA0BD4" w14:paraId="4A881B93" w14:textId="77777777" w:rsidTr="008B1A5A">
        <w:trPr>
          <w:trHeight w:val="231"/>
          <w:jc w:val="center"/>
        </w:trPr>
        <w:tc>
          <w:tcPr>
            <w:tcW w:w="704" w:type="dxa"/>
            <w:shd w:val="clear" w:color="auto" w:fill="FFFFFF"/>
            <w:noWrap/>
            <w:vAlign w:val="center"/>
          </w:tcPr>
          <w:p w14:paraId="5ECBA410" w14:textId="77777777" w:rsidR="008B1A5A" w:rsidRPr="00EA0BD4" w:rsidRDefault="008B1A5A" w:rsidP="00B03036">
            <w:pPr>
              <w:jc w:val="center"/>
              <w:rPr>
                <w:sz w:val="16"/>
                <w:szCs w:val="16"/>
              </w:rPr>
            </w:pPr>
            <w:r w:rsidRPr="00EA0BD4">
              <w:rPr>
                <w:sz w:val="16"/>
                <w:szCs w:val="16"/>
              </w:rPr>
              <w:t>33</w:t>
            </w:r>
          </w:p>
        </w:tc>
        <w:tc>
          <w:tcPr>
            <w:tcW w:w="8374" w:type="dxa"/>
            <w:shd w:val="clear" w:color="auto" w:fill="FFFFFF"/>
            <w:noWrap/>
            <w:vAlign w:val="bottom"/>
          </w:tcPr>
          <w:p w14:paraId="4561E197" w14:textId="77777777" w:rsidR="008B1A5A" w:rsidRPr="00EA0BD4" w:rsidRDefault="008B1A5A" w:rsidP="00B03036">
            <w:pPr>
              <w:jc w:val="both"/>
              <w:rPr>
                <w:sz w:val="16"/>
                <w:szCs w:val="16"/>
                <w:lang w:eastAsia="es-CO"/>
              </w:rPr>
            </w:pPr>
            <w:r w:rsidRPr="00EA0BD4">
              <w:rPr>
                <w:sz w:val="16"/>
                <w:szCs w:val="18"/>
                <w:lang w:eastAsia="es-CO"/>
              </w:rPr>
              <w:t>El oferente garantizará una conexión acertada y sin contratiempos, dado que se establecerá hacia una troncal primaria con canales de entrada, así mismo tener en cuenta las normas de seguridad, tales como acceso, claves y configuraciones remotas, esto con el fin de optimizar un buen funcionamiento del software.</w:t>
            </w:r>
          </w:p>
        </w:tc>
      </w:tr>
      <w:tr w:rsidR="008B1A5A" w:rsidRPr="00EA0BD4" w14:paraId="1CB3BEDA" w14:textId="77777777" w:rsidTr="008B1A5A">
        <w:trPr>
          <w:trHeight w:val="231"/>
          <w:jc w:val="center"/>
        </w:trPr>
        <w:tc>
          <w:tcPr>
            <w:tcW w:w="704" w:type="dxa"/>
            <w:shd w:val="clear" w:color="auto" w:fill="FFFFFF"/>
            <w:noWrap/>
            <w:vAlign w:val="center"/>
          </w:tcPr>
          <w:p w14:paraId="6296C5AB" w14:textId="77777777" w:rsidR="008B1A5A" w:rsidRPr="00EA0BD4" w:rsidRDefault="008B1A5A" w:rsidP="00B03036">
            <w:pPr>
              <w:jc w:val="center"/>
              <w:rPr>
                <w:sz w:val="16"/>
                <w:szCs w:val="16"/>
              </w:rPr>
            </w:pPr>
            <w:r w:rsidRPr="00EA0BD4">
              <w:rPr>
                <w:sz w:val="16"/>
                <w:szCs w:val="16"/>
              </w:rPr>
              <w:t>34</w:t>
            </w:r>
          </w:p>
        </w:tc>
        <w:tc>
          <w:tcPr>
            <w:tcW w:w="8374" w:type="dxa"/>
            <w:shd w:val="clear" w:color="auto" w:fill="FFFFFF"/>
            <w:noWrap/>
            <w:vAlign w:val="bottom"/>
          </w:tcPr>
          <w:p w14:paraId="4D2A2735" w14:textId="77777777" w:rsidR="008B1A5A" w:rsidRPr="00EA0BD4" w:rsidRDefault="008B1A5A" w:rsidP="00B03036">
            <w:pPr>
              <w:jc w:val="both"/>
              <w:rPr>
                <w:sz w:val="16"/>
                <w:szCs w:val="16"/>
                <w:lang w:eastAsia="es-CO"/>
              </w:rPr>
            </w:pPr>
            <w:r w:rsidRPr="00EA0BD4">
              <w:rPr>
                <w:sz w:val="16"/>
                <w:szCs w:val="18"/>
                <w:lang w:eastAsia="es-CO"/>
              </w:rPr>
              <w:t>El oferente suministrara la cantidad necesaria de diademas USB ergonómicas con doble auricular</w:t>
            </w:r>
            <w:r w:rsidRPr="00EA0BD4">
              <w:rPr>
                <w:color w:val="0000FF"/>
                <w:sz w:val="16"/>
                <w:szCs w:val="18"/>
                <w:lang w:eastAsia="es-CO"/>
              </w:rPr>
              <w:t xml:space="preserve">, </w:t>
            </w:r>
            <w:r w:rsidRPr="00EA0BD4">
              <w:rPr>
                <w:sz w:val="16"/>
                <w:szCs w:val="18"/>
                <w:lang w:eastAsia="es-CO"/>
              </w:rPr>
              <w:t>con el fin de establecer una conexión óptima y de buen uso, para el servicio de call center. Anexar ficha técnica de los dispositivos a ofertar.</w:t>
            </w:r>
          </w:p>
        </w:tc>
      </w:tr>
      <w:tr w:rsidR="008B1A5A" w:rsidRPr="00EA0BD4" w14:paraId="690FA2EA" w14:textId="77777777" w:rsidTr="008B1A5A">
        <w:trPr>
          <w:trHeight w:val="231"/>
          <w:jc w:val="center"/>
        </w:trPr>
        <w:tc>
          <w:tcPr>
            <w:tcW w:w="704" w:type="dxa"/>
            <w:shd w:val="clear" w:color="auto" w:fill="FFFFFF"/>
            <w:noWrap/>
            <w:vAlign w:val="center"/>
          </w:tcPr>
          <w:p w14:paraId="36AD65A5" w14:textId="77777777" w:rsidR="008B1A5A" w:rsidRPr="00EA0BD4" w:rsidRDefault="008B1A5A" w:rsidP="00B03036">
            <w:pPr>
              <w:jc w:val="center"/>
              <w:rPr>
                <w:sz w:val="16"/>
                <w:szCs w:val="16"/>
              </w:rPr>
            </w:pPr>
            <w:r w:rsidRPr="00EA0BD4">
              <w:rPr>
                <w:sz w:val="16"/>
                <w:szCs w:val="16"/>
              </w:rPr>
              <w:lastRenderedPageBreak/>
              <w:t>35</w:t>
            </w:r>
          </w:p>
        </w:tc>
        <w:tc>
          <w:tcPr>
            <w:tcW w:w="8374" w:type="dxa"/>
            <w:shd w:val="clear" w:color="auto" w:fill="FFFFFF"/>
            <w:noWrap/>
            <w:vAlign w:val="bottom"/>
          </w:tcPr>
          <w:p w14:paraId="35214A7A" w14:textId="77777777" w:rsidR="008B1A5A" w:rsidRPr="00EA0BD4" w:rsidRDefault="008B1A5A" w:rsidP="00B03036">
            <w:pPr>
              <w:jc w:val="both"/>
              <w:rPr>
                <w:sz w:val="16"/>
                <w:szCs w:val="16"/>
                <w:lang w:eastAsia="es-CO"/>
              </w:rPr>
            </w:pPr>
            <w:r w:rsidRPr="00EA0BD4">
              <w:rPr>
                <w:sz w:val="16"/>
                <w:szCs w:val="18"/>
                <w:lang w:eastAsia="es-CO"/>
              </w:rPr>
              <w:t>El oferente realizara las actualizaciones e instalaciones del software únicamente en las instalaciones de la Unidad Prestadora de Salud Nariño – establecimiento de salud policial primario (Pasto- Nariño), lo anterior obedece a políticas de la seguridad de la información, no permite el acceso remoto a cualquier equipo.</w:t>
            </w:r>
          </w:p>
        </w:tc>
      </w:tr>
      <w:tr w:rsidR="008B1A5A" w:rsidRPr="00EA0BD4" w14:paraId="6A57BE8E" w14:textId="77777777" w:rsidTr="008B1A5A">
        <w:trPr>
          <w:trHeight w:val="231"/>
          <w:jc w:val="center"/>
        </w:trPr>
        <w:tc>
          <w:tcPr>
            <w:tcW w:w="704" w:type="dxa"/>
            <w:shd w:val="clear" w:color="auto" w:fill="FFFFFF"/>
            <w:noWrap/>
            <w:vAlign w:val="center"/>
          </w:tcPr>
          <w:p w14:paraId="17E9DE07" w14:textId="77777777" w:rsidR="008B1A5A" w:rsidRPr="00EA0BD4" w:rsidRDefault="008B1A5A" w:rsidP="00B03036">
            <w:pPr>
              <w:jc w:val="center"/>
              <w:rPr>
                <w:sz w:val="16"/>
                <w:szCs w:val="16"/>
              </w:rPr>
            </w:pPr>
            <w:r w:rsidRPr="00EA0BD4">
              <w:rPr>
                <w:sz w:val="16"/>
                <w:szCs w:val="16"/>
              </w:rPr>
              <w:t>36</w:t>
            </w:r>
          </w:p>
        </w:tc>
        <w:tc>
          <w:tcPr>
            <w:tcW w:w="8374" w:type="dxa"/>
            <w:shd w:val="clear" w:color="auto" w:fill="FFFFFF"/>
            <w:noWrap/>
            <w:vAlign w:val="bottom"/>
          </w:tcPr>
          <w:p w14:paraId="01F75F0E" w14:textId="77777777" w:rsidR="008B1A5A" w:rsidRPr="00EA0BD4" w:rsidRDefault="008B1A5A" w:rsidP="00B03036">
            <w:pPr>
              <w:tabs>
                <w:tab w:val="left" w:pos="0"/>
              </w:tabs>
              <w:jc w:val="both"/>
              <w:rPr>
                <w:sz w:val="16"/>
                <w:szCs w:val="18"/>
              </w:rPr>
            </w:pPr>
            <w:r w:rsidRPr="00EA0BD4">
              <w:rPr>
                <w:sz w:val="16"/>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(03) certificaciones (certificación por contrato).</w:t>
            </w:r>
          </w:p>
          <w:p w14:paraId="0A064B85" w14:textId="77777777" w:rsidR="008B1A5A" w:rsidRPr="00EA0BD4" w:rsidRDefault="008B1A5A" w:rsidP="00B03036">
            <w:pPr>
              <w:tabs>
                <w:tab w:val="left" w:pos="0"/>
              </w:tabs>
              <w:jc w:val="both"/>
              <w:rPr>
                <w:rFonts w:eastAsia="Calibri"/>
                <w:sz w:val="16"/>
                <w:szCs w:val="18"/>
              </w:rPr>
            </w:pPr>
            <w:r w:rsidRPr="00EA0BD4">
              <w:rPr>
                <w:rFonts w:eastAsia="Calibri"/>
                <w:sz w:val="16"/>
                <w:szCs w:val="18"/>
              </w:rPr>
              <w:t>Las certificaciones deberán ser expedidas por las correspondientes entidades, empresas o personas contratantes, las cuales contendrán como mínimo, la siguiente información:</w:t>
            </w:r>
          </w:p>
          <w:p w14:paraId="2E8BDFF9" w14:textId="77777777" w:rsidR="008B1A5A" w:rsidRPr="00EA0BD4" w:rsidRDefault="008B1A5A" w:rsidP="0080032A">
            <w:pPr>
              <w:pStyle w:val="Prrafodelista"/>
              <w:numPr>
                <w:ilvl w:val="0"/>
                <w:numId w:val="33"/>
              </w:numPr>
              <w:tabs>
                <w:tab w:val="left" w:pos="0"/>
              </w:tabs>
              <w:autoSpaceDE/>
              <w:autoSpaceDN/>
              <w:jc w:val="both"/>
              <w:rPr>
                <w:rFonts w:eastAsia="Calibri"/>
                <w:sz w:val="16"/>
                <w:szCs w:val="18"/>
              </w:rPr>
            </w:pPr>
            <w:r w:rsidRPr="00EA0BD4">
              <w:rPr>
                <w:rFonts w:eastAsia="Calibri"/>
                <w:sz w:val="16"/>
                <w:szCs w:val="18"/>
              </w:rPr>
              <w:t>Nombre o razón social del contratante.</w:t>
            </w:r>
          </w:p>
          <w:p w14:paraId="471C15D6" w14:textId="77777777" w:rsidR="008B1A5A" w:rsidRPr="00EA0BD4" w:rsidRDefault="008B1A5A" w:rsidP="0080032A">
            <w:pPr>
              <w:pStyle w:val="Prrafodelista"/>
              <w:numPr>
                <w:ilvl w:val="0"/>
                <w:numId w:val="33"/>
              </w:numPr>
              <w:tabs>
                <w:tab w:val="left" w:pos="0"/>
              </w:tabs>
              <w:autoSpaceDE/>
              <w:autoSpaceDN/>
              <w:jc w:val="both"/>
              <w:rPr>
                <w:rFonts w:eastAsia="Calibri"/>
                <w:sz w:val="16"/>
                <w:szCs w:val="18"/>
              </w:rPr>
            </w:pPr>
            <w:r w:rsidRPr="00EA0BD4">
              <w:rPr>
                <w:rFonts w:eastAsia="Calibri"/>
                <w:sz w:val="16"/>
                <w:szCs w:val="18"/>
              </w:rPr>
              <w:t>Nombre o razón social del contratista.</w:t>
            </w:r>
          </w:p>
          <w:p w14:paraId="1B7E7ACA" w14:textId="77777777" w:rsidR="008B1A5A" w:rsidRPr="00EA0BD4" w:rsidRDefault="008B1A5A" w:rsidP="0080032A">
            <w:pPr>
              <w:pStyle w:val="Prrafodelista"/>
              <w:numPr>
                <w:ilvl w:val="0"/>
                <w:numId w:val="33"/>
              </w:numPr>
              <w:tabs>
                <w:tab w:val="left" w:pos="0"/>
              </w:tabs>
              <w:autoSpaceDE/>
              <w:autoSpaceDN/>
              <w:jc w:val="both"/>
              <w:rPr>
                <w:rFonts w:eastAsia="Calibri"/>
                <w:sz w:val="16"/>
                <w:szCs w:val="18"/>
              </w:rPr>
            </w:pPr>
            <w:r w:rsidRPr="00EA0BD4">
              <w:rPr>
                <w:rFonts w:eastAsia="Calibri"/>
                <w:sz w:val="16"/>
                <w:szCs w:val="18"/>
              </w:rPr>
              <w:t>Descripción del ítem contratado.</w:t>
            </w:r>
          </w:p>
          <w:p w14:paraId="5E39507A" w14:textId="77777777" w:rsidR="008B1A5A" w:rsidRPr="00EA0BD4" w:rsidRDefault="008B1A5A" w:rsidP="0080032A">
            <w:pPr>
              <w:pStyle w:val="Prrafodelista"/>
              <w:numPr>
                <w:ilvl w:val="0"/>
                <w:numId w:val="33"/>
              </w:numPr>
              <w:tabs>
                <w:tab w:val="left" w:pos="0"/>
              </w:tabs>
              <w:autoSpaceDE/>
              <w:autoSpaceDN/>
              <w:jc w:val="both"/>
              <w:rPr>
                <w:rFonts w:eastAsia="Calibri"/>
                <w:sz w:val="16"/>
                <w:szCs w:val="18"/>
              </w:rPr>
            </w:pPr>
            <w:r w:rsidRPr="00EA0BD4">
              <w:rPr>
                <w:rFonts w:eastAsia="Calibri"/>
                <w:sz w:val="16"/>
                <w:szCs w:val="18"/>
              </w:rPr>
              <w:t>Fecha del contrato.</w:t>
            </w:r>
          </w:p>
          <w:p w14:paraId="57D141E5" w14:textId="77777777" w:rsidR="008B1A5A" w:rsidRPr="00EA0BD4" w:rsidRDefault="008B1A5A" w:rsidP="0080032A">
            <w:pPr>
              <w:pStyle w:val="Prrafodelista"/>
              <w:numPr>
                <w:ilvl w:val="0"/>
                <w:numId w:val="33"/>
              </w:numPr>
              <w:tabs>
                <w:tab w:val="left" w:pos="0"/>
              </w:tabs>
              <w:autoSpaceDE/>
              <w:autoSpaceDN/>
              <w:jc w:val="both"/>
              <w:rPr>
                <w:rFonts w:eastAsia="Calibri"/>
                <w:sz w:val="16"/>
                <w:szCs w:val="18"/>
              </w:rPr>
            </w:pPr>
            <w:r w:rsidRPr="00EA0BD4">
              <w:rPr>
                <w:rFonts w:eastAsia="Calibri"/>
                <w:sz w:val="16"/>
                <w:szCs w:val="18"/>
              </w:rPr>
              <w:t>Valor del contrato.</w:t>
            </w:r>
          </w:p>
          <w:p w14:paraId="11D9C569" w14:textId="77777777" w:rsidR="008B1A5A" w:rsidRPr="00EA0BD4" w:rsidRDefault="008B1A5A" w:rsidP="0080032A">
            <w:pPr>
              <w:pStyle w:val="Prrafodelista"/>
              <w:numPr>
                <w:ilvl w:val="0"/>
                <w:numId w:val="33"/>
              </w:numPr>
              <w:tabs>
                <w:tab w:val="left" w:pos="0"/>
              </w:tabs>
              <w:autoSpaceDE/>
              <w:autoSpaceDN/>
              <w:jc w:val="both"/>
              <w:rPr>
                <w:rFonts w:eastAsia="Calibri"/>
                <w:sz w:val="16"/>
                <w:szCs w:val="18"/>
              </w:rPr>
            </w:pPr>
            <w:r w:rsidRPr="00EA0BD4">
              <w:rPr>
                <w:rFonts w:eastAsia="Calibri"/>
                <w:sz w:val="16"/>
                <w:szCs w:val="18"/>
              </w:rPr>
              <w:t>Certificación suscrita por quien la expide.</w:t>
            </w:r>
          </w:p>
          <w:p w14:paraId="6A77111A" w14:textId="77777777" w:rsidR="008B1A5A" w:rsidRPr="00EA0BD4" w:rsidRDefault="008B1A5A" w:rsidP="0080032A">
            <w:pPr>
              <w:pStyle w:val="Prrafodelista"/>
              <w:numPr>
                <w:ilvl w:val="0"/>
                <w:numId w:val="33"/>
              </w:numPr>
              <w:tabs>
                <w:tab w:val="left" w:pos="0"/>
              </w:tabs>
              <w:autoSpaceDE/>
              <w:autoSpaceDN/>
              <w:jc w:val="both"/>
              <w:rPr>
                <w:rFonts w:eastAsia="Calibri"/>
                <w:sz w:val="16"/>
                <w:szCs w:val="18"/>
              </w:rPr>
            </w:pPr>
            <w:r w:rsidRPr="00EA0BD4">
              <w:rPr>
                <w:rFonts w:eastAsia="Calibri"/>
                <w:sz w:val="16"/>
                <w:szCs w:val="18"/>
              </w:rPr>
              <w:t>Dirección y número telefónico del contratante.</w:t>
            </w:r>
          </w:p>
          <w:p w14:paraId="74D808FB" w14:textId="77777777" w:rsidR="008B1A5A" w:rsidRPr="00EA0BD4" w:rsidRDefault="008B1A5A" w:rsidP="00B03036">
            <w:pPr>
              <w:jc w:val="both"/>
              <w:rPr>
                <w:sz w:val="16"/>
                <w:szCs w:val="18"/>
                <w:lang w:eastAsia="es-CO"/>
              </w:rPr>
            </w:pPr>
            <w:r w:rsidRPr="00EA0BD4">
              <w:rPr>
                <w:rFonts w:eastAsia="Calibri"/>
                <w:sz w:val="16"/>
                <w:szCs w:val="18"/>
              </w:rPr>
              <w:t>Debidamente suscritas por el representante legal de la entidad contratante o quien haga sus veces o su apoderado o persona autorizada para ello, NIT, Dirección y Teléfono.</w:t>
            </w:r>
          </w:p>
        </w:tc>
      </w:tr>
      <w:tr w:rsidR="008B1A5A" w:rsidRPr="00EA0BD4" w14:paraId="340A35D3" w14:textId="77777777" w:rsidTr="008B1A5A">
        <w:trPr>
          <w:trHeight w:val="231"/>
          <w:jc w:val="center"/>
        </w:trPr>
        <w:tc>
          <w:tcPr>
            <w:tcW w:w="704" w:type="dxa"/>
            <w:shd w:val="clear" w:color="auto" w:fill="FFFFFF"/>
            <w:noWrap/>
            <w:vAlign w:val="center"/>
          </w:tcPr>
          <w:p w14:paraId="43363583" w14:textId="77777777" w:rsidR="008B1A5A" w:rsidRPr="00EA0BD4" w:rsidRDefault="008B1A5A" w:rsidP="00B03036">
            <w:pPr>
              <w:jc w:val="center"/>
              <w:rPr>
                <w:sz w:val="16"/>
                <w:szCs w:val="16"/>
              </w:rPr>
            </w:pPr>
            <w:r w:rsidRPr="00EA0BD4">
              <w:rPr>
                <w:sz w:val="16"/>
                <w:szCs w:val="16"/>
              </w:rPr>
              <w:t>37</w:t>
            </w:r>
          </w:p>
        </w:tc>
        <w:tc>
          <w:tcPr>
            <w:tcW w:w="8374" w:type="dxa"/>
            <w:shd w:val="clear" w:color="auto" w:fill="FFFFFF"/>
            <w:noWrap/>
            <w:vAlign w:val="bottom"/>
          </w:tcPr>
          <w:p w14:paraId="11AFB9F6" w14:textId="77777777" w:rsidR="008B1A5A" w:rsidRPr="00EA0BD4" w:rsidRDefault="008B1A5A" w:rsidP="00B03036">
            <w:pPr>
              <w:contextualSpacing/>
              <w:jc w:val="both"/>
              <w:rPr>
                <w:b/>
                <w:sz w:val="16"/>
                <w:szCs w:val="18"/>
              </w:rPr>
            </w:pPr>
            <w:r w:rsidRPr="00EA0BD4">
              <w:rPr>
                <w:b/>
                <w:sz w:val="16"/>
                <w:szCs w:val="18"/>
              </w:rPr>
              <w:t>CONDICIONES DEL SERVICIO:</w:t>
            </w:r>
          </w:p>
          <w:p w14:paraId="1D7DBDE7" w14:textId="77777777" w:rsidR="008B1A5A" w:rsidRPr="00EA0BD4" w:rsidRDefault="008B1A5A" w:rsidP="00B03036">
            <w:pPr>
              <w:contextualSpacing/>
              <w:jc w:val="both"/>
              <w:rPr>
                <w:b/>
                <w:sz w:val="16"/>
                <w:szCs w:val="8"/>
              </w:rPr>
            </w:pPr>
          </w:p>
          <w:p w14:paraId="7BEB0ED9" w14:textId="77777777" w:rsidR="008B1A5A" w:rsidRPr="00EA0BD4" w:rsidRDefault="008B1A5A" w:rsidP="00B03036">
            <w:pPr>
              <w:contextualSpacing/>
              <w:jc w:val="both"/>
              <w:rPr>
                <w:sz w:val="16"/>
                <w:szCs w:val="18"/>
              </w:rPr>
            </w:pPr>
            <w:r w:rsidRPr="00EA0BD4">
              <w:rPr>
                <w:sz w:val="16"/>
                <w:szCs w:val="18"/>
                <w:lang w:eastAsia="es-CO"/>
              </w:rPr>
              <w:t>La prestación del servicio objeto del presente proceso de contratación “</w:t>
            </w:r>
            <w:r w:rsidRPr="00EA0BD4">
              <w:rPr>
                <w:b/>
                <w:sz w:val="16"/>
                <w:szCs w:val="18"/>
                <w:lang w:eastAsia="es-CO"/>
              </w:rPr>
              <w:t>ALQUILER DE SOFTWARE, HARDWARE Y HERRAMIENTAS DE TELECOMUNCIACIÓN PARA EL FUNCIONAMIENTO DEL CALL CENTER, AGENDAMIENTO, CONFIRMACIÓN, CANCELACIÓN Y REASIGNACIÓN DE CITAS CONSULTA EXTERNA DE LA  UNIDAD PRESTADORA DE SALUD DE NARIÑO”</w:t>
            </w:r>
            <w:r w:rsidRPr="00EA0BD4">
              <w:rPr>
                <w:sz w:val="16"/>
                <w:szCs w:val="18"/>
                <w:lang w:eastAsia="es-CO"/>
              </w:rPr>
              <w:t>, deberán ser entregados en el establecimiento de salud ESPRI PALERMO (Pasto), de la unidad prestadora de salud Nariño, previa coordinación con el supervisor así:</w:t>
            </w:r>
          </w:p>
          <w:p w14:paraId="03A58310" w14:textId="77777777" w:rsidR="008B1A5A" w:rsidRPr="00EA0BD4" w:rsidRDefault="008B1A5A" w:rsidP="00B03036">
            <w:pPr>
              <w:contextualSpacing/>
              <w:jc w:val="both"/>
              <w:rPr>
                <w:sz w:val="16"/>
                <w:szCs w:val="18"/>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61"/>
              <w:gridCol w:w="3441"/>
              <w:gridCol w:w="4102"/>
            </w:tblGrid>
            <w:tr w:rsidR="008B1A5A" w:rsidRPr="00EA0BD4" w14:paraId="33CD59FD" w14:textId="77777777" w:rsidTr="00B03036">
              <w:trPr>
                <w:trHeight w:val="243"/>
                <w:jc w:val="center"/>
              </w:trPr>
              <w:tc>
                <w:tcPr>
                  <w:tcW w:w="403"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7FA1A366" w14:textId="77777777" w:rsidR="008B1A5A" w:rsidRPr="00EA0BD4" w:rsidRDefault="008B1A5A" w:rsidP="00B03036">
                  <w:pPr>
                    <w:contextualSpacing/>
                    <w:jc w:val="both"/>
                    <w:rPr>
                      <w:sz w:val="16"/>
                      <w:szCs w:val="18"/>
                    </w:rPr>
                  </w:pPr>
                  <w:r w:rsidRPr="00EA0BD4">
                    <w:rPr>
                      <w:sz w:val="16"/>
                      <w:szCs w:val="18"/>
                    </w:rPr>
                    <w:t>No.</w:t>
                  </w:r>
                </w:p>
              </w:tc>
              <w:tc>
                <w:tcPr>
                  <w:tcW w:w="2097"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77066ECC" w14:textId="77777777" w:rsidR="008B1A5A" w:rsidRPr="00EA0BD4" w:rsidRDefault="008B1A5A" w:rsidP="00B03036">
                  <w:pPr>
                    <w:contextualSpacing/>
                    <w:jc w:val="both"/>
                    <w:rPr>
                      <w:sz w:val="16"/>
                      <w:szCs w:val="18"/>
                    </w:rPr>
                  </w:pPr>
                  <w:r w:rsidRPr="00EA0BD4">
                    <w:rPr>
                      <w:bCs/>
                      <w:sz w:val="16"/>
                      <w:szCs w:val="18"/>
                      <w:lang w:eastAsia="es-CO"/>
                    </w:rPr>
                    <w:t xml:space="preserve">Lugar de prestación de servicio </w:t>
                  </w:r>
                </w:p>
              </w:tc>
              <w:tc>
                <w:tcPr>
                  <w:tcW w:w="2500" w:type="pct"/>
                  <w:tcBorders>
                    <w:top w:val="double" w:sz="4" w:space="0" w:color="auto"/>
                    <w:left w:val="double" w:sz="4" w:space="0" w:color="auto"/>
                    <w:bottom w:val="double" w:sz="4" w:space="0" w:color="auto"/>
                    <w:right w:val="double" w:sz="4" w:space="0" w:color="auto"/>
                  </w:tcBorders>
                  <w:shd w:val="clear" w:color="auto" w:fill="BFBFBF" w:themeFill="background1" w:themeFillShade="BF"/>
                  <w:vAlign w:val="center"/>
                  <w:hideMark/>
                </w:tcPr>
                <w:p w14:paraId="4CD573EE" w14:textId="77777777" w:rsidR="008B1A5A" w:rsidRPr="00EA0BD4" w:rsidRDefault="008B1A5A" w:rsidP="00B03036">
                  <w:pPr>
                    <w:contextualSpacing/>
                    <w:jc w:val="center"/>
                    <w:rPr>
                      <w:sz w:val="16"/>
                      <w:szCs w:val="18"/>
                    </w:rPr>
                  </w:pPr>
                  <w:r w:rsidRPr="00EA0BD4">
                    <w:rPr>
                      <w:sz w:val="16"/>
                      <w:szCs w:val="18"/>
                    </w:rPr>
                    <w:t>Dirección</w:t>
                  </w:r>
                </w:p>
              </w:tc>
            </w:tr>
            <w:tr w:rsidR="008B1A5A" w:rsidRPr="00EA0BD4" w14:paraId="5F7FA7E2" w14:textId="77777777" w:rsidTr="00B03036">
              <w:trPr>
                <w:trHeight w:val="243"/>
                <w:jc w:val="center"/>
              </w:trPr>
              <w:tc>
                <w:tcPr>
                  <w:tcW w:w="403" w:type="pct"/>
                  <w:tcBorders>
                    <w:top w:val="double" w:sz="4" w:space="0" w:color="auto"/>
                    <w:left w:val="double" w:sz="4" w:space="0" w:color="auto"/>
                    <w:bottom w:val="double" w:sz="4" w:space="0" w:color="auto"/>
                    <w:right w:val="double" w:sz="4" w:space="0" w:color="auto"/>
                  </w:tcBorders>
                  <w:vAlign w:val="center"/>
                  <w:hideMark/>
                </w:tcPr>
                <w:p w14:paraId="6802014B" w14:textId="77777777" w:rsidR="008B1A5A" w:rsidRPr="00EA0BD4" w:rsidRDefault="008B1A5A" w:rsidP="00B03036">
                  <w:pPr>
                    <w:contextualSpacing/>
                    <w:jc w:val="both"/>
                    <w:rPr>
                      <w:sz w:val="16"/>
                      <w:szCs w:val="18"/>
                    </w:rPr>
                  </w:pPr>
                  <w:r w:rsidRPr="00EA0BD4">
                    <w:rPr>
                      <w:sz w:val="16"/>
                      <w:szCs w:val="18"/>
                    </w:rPr>
                    <w:t>1</w:t>
                  </w:r>
                </w:p>
              </w:tc>
              <w:tc>
                <w:tcPr>
                  <w:tcW w:w="2097" w:type="pct"/>
                  <w:tcBorders>
                    <w:top w:val="double" w:sz="4" w:space="0" w:color="auto"/>
                    <w:left w:val="double" w:sz="4" w:space="0" w:color="auto"/>
                    <w:bottom w:val="double" w:sz="4" w:space="0" w:color="auto"/>
                    <w:right w:val="double" w:sz="4" w:space="0" w:color="auto"/>
                  </w:tcBorders>
                  <w:vAlign w:val="center"/>
                  <w:hideMark/>
                </w:tcPr>
                <w:p w14:paraId="2FF897E7" w14:textId="77777777" w:rsidR="008B1A5A" w:rsidRPr="00EA0BD4" w:rsidRDefault="008B1A5A" w:rsidP="00B03036">
                  <w:pPr>
                    <w:contextualSpacing/>
                    <w:jc w:val="both"/>
                    <w:rPr>
                      <w:sz w:val="16"/>
                      <w:szCs w:val="18"/>
                    </w:rPr>
                  </w:pPr>
                  <w:r w:rsidRPr="00EA0BD4">
                    <w:rPr>
                      <w:sz w:val="16"/>
                      <w:szCs w:val="18"/>
                    </w:rPr>
                    <w:t>ESPRI - PASTO</w:t>
                  </w:r>
                </w:p>
              </w:tc>
              <w:tc>
                <w:tcPr>
                  <w:tcW w:w="2500" w:type="pct"/>
                  <w:tcBorders>
                    <w:top w:val="double" w:sz="4" w:space="0" w:color="auto"/>
                    <w:left w:val="double" w:sz="4" w:space="0" w:color="auto"/>
                    <w:bottom w:val="double" w:sz="4" w:space="0" w:color="auto"/>
                    <w:right w:val="double" w:sz="4" w:space="0" w:color="auto"/>
                  </w:tcBorders>
                  <w:vAlign w:val="center"/>
                  <w:hideMark/>
                </w:tcPr>
                <w:p w14:paraId="6EE843D8" w14:textId="77777777" w:rsidR="008B1A5A" w:rsidRPr="00EA0BD4" w:rsidRDefault="008B1A5A" w:rsidP="00B03036">
                  <w:pPr>
                    <w:contextualSpacing/>
                    <w:jc w:val="both"/>
                    <w:rPr>
                      <w:sz w:val="16"/>
                      <w:szCs w:val="18"/>
                    </w:rPr>
                  </w:pPr>
                  <w:r w:rsidRPr="00EA0BD4">
                    <w:rPr>
                      <w:sz w:val="16"/>
                      <w:szCs w:val="18"/>
                    </w:rPr>
                    <w:t xml:space="preserve">Carrera 35 No. 19-119 B. Versalles. </w:t>
                  </w:r>
                </w:p>
              </w:tc>
            </w:tr>
          </w:tbl>
          <w:p w14:paraId="3F587107" w14:textId="77777777" w:rsidR="008B1A5A" w:rsidRPr="00EA0BD4" w:rsidRDefault="008B1A5A" w:rsidP="00B03036">
            <w:pPr>
              <w:contextualSpacing/>
              <w:jc w:val="both"/>
              <w:rPr>
                <w:sz w:val="16"/>
                <w:szCs w:val="18"/>
              </w:rPr>
            </w:pPr>
          </w:p>
          <w:p w14:paraId="3EF4F0E9" w14:textId="77777777" w:rsidR="008B1A5A" w:rsidRPr="00EA0BD4" w:rsidRDefault="008B1A5A" w:rsidP="00B03036">
            <w:pPr>
              <w:tabs>
                <w:tab w:val="left" w:pos="0"/>
              </w:tabs>
              <w:jc w:val="both"/>
              <w:rPr>
                <w:sz w:val="16"/>
                <w:szCs w:val="18"/>
              </w:rPr>
            </w:pPr>
            <w:r w:rsidRPr="00EA0BD4">
              <w:rPr>
                <w:b/>
                <w:sz w:val="16"/>
                <w:szCs w:val="18"/>
              </w:rPr>
              <w:t>Nota:</w:t>
            </w:r>
            <w:r w:rsidRPr="00EA0BD4">
              <w:rPr>
                <w:sz w:val="16"/>
                <w:szCs w:val="18"/>
              </w:rPr>
              <w:t xml:space="preserve"> los gasto que se efectúen por entrega, cambio por defecto y demás, serán responsabilidad del oferente y futuro contratista; sin cargo adicionales a los pactados en su oferta económica, una vez entregadas las pólizas y carta de inicio el oferente tendrá tres (3) días calendario para las instalaciones del software, canal dedicado de datos, capacitación y elementos de comunicación.         </w:t>
            </w:r>
          </w:p>
        </w:tc>
      </w:tr>
      <w:tr w:rsidR="008B1A5A" w:rsidRPr="00EA0BD4" w14:paraId="0A8AFCBA" w14:textId="77777777" w:rsidTr="008B1A5A">
        <w:trPr>
          <w:trHeight w:val="231"/>
          <w:jc w:val="center"/>
        </w:trPr>
        <w:tc>
          <w:tcPr>
            <w:tcW w:w="704" w:type="dxa"/>
            <w:shd w:val="clear" w:color="auto" w:fill="FFFFFF"/>
            <w:noWrap/>
            <w:vAlign w:val="center"/>
          </w:tcPr>
          <w:p w14:paraId="06BFAC88" w14:textId="77777777" w:rsidR="008B1A5A" w:rsidRPr="00EA0BD4" w:rsidRDefault="008B1A5A" w:rsidP="00B03036">
            <w:pPr>
              <w:jc w:val="center"/>
              <w:rPr>
                <w:sz w:val="16"/>
                <w:szCs w:val="16"/>
              </w:rPr>
            </w:pPr>
            <w:r w:rsidRPr="00EA0BD4">
              <w:rPr>
                <w:sz w:val="16"/>
                <w:szCs w:val="16"/>
              </w:rPr>
              <w:t>38</w:t>
            </w:r>
          </w:p>
        </w:tc>
        <w:tc>
          <w:tcPr>
            <w:tcW w:w="8374" w:type="dxa"/>
            <w:shd w:val="clear" w:color="auto" w:fill="FFFFFF"/>
            <w:noWrap/>
            <w:vAlign w:val="bottom"/>
          </w:tcPr>
          <w:p w14:paraId="024A9ED3" w14:textId="77777777" w:rsidR="008B1A5A" w:rsidRPr="00EA0BD4" w:rsidRDefault="008B1A5A" w:rsidP="00B03036">
            <w:pPr>
              <w:contextualSpacing/>
              <w:jc w:val="both"/>
              <w:rPr>
                <w:sz w:val="16"/>
                <w:szCs w:val="18"/>
              </w:rPr>
            </w:pPr>
            <w:r w:rsidRPr="00EA0BD4">
              <w:rPr>
                <w:sz w:val="16"/>
                <w:szCs w:val="18"/>
              </w:rPr>
              <w:t xml:space="preserve">El oferente deberá garantizar la instalación y configuración de </w:t>
            </w:r>
            <w:r w:rsidRPr="00EA0BD4">
              <w:rPr>
                <w:b/>
                <w:sz w:val="16"/>
                <w:szCs w:val="18"/>
              </w:rPr>
              <w:t>puntos</w:t>
            </w:r>
            <w:r w:rsidRPr="00EA0BD4">
              <w:rPr>
                <w:sz w:val="16"/>
                <w:szCs w:val="18"/>
              </w:rPr>
              <w:t xml:space="preserve"> de atención de call center en las instalaciones del Establecimiento de Sanidad Policial Primario (Pasto-Nariño), para lo cual deberá coordinar con el supervisor de contrato.</w:t>
            </w:r>
          </w:p>
        </w:tc>
      </w:tr>
      <w:tr w:rsidR="008B1A5A" w:rsidRPr="00EA0BD4" w14:paraId="40808A65" w14:textId="77777777" w:rsidTr="00C0031E">
        <w:trPr>
          <w:trHeight w:val="785"/>
          <w:jc w:val="center"/>
        </w:trPr>
        <w:tc>
          <w:tcPr>
            <w:tcW w:w="704" w:type="dxa"/>
            <w:shd w:val="clear" w:color="auto" w:fill="FFFFFF"/>
            <w:noWrap/>
            <w:vAlign w:val="center"/>
          </w:tcPr>
          <w:p w14:paraId="110E1C21" w14:textId="77777777" w:rsidR="008B1A5A" w:rsidRPr="00EA0BD4" w:rsidRDefault="008B1A5A" w:rsidP="00B03036">
            <w:pPr>
              <w:jc w:val="center"/>
              <w:rPr>
                <w:sz w:val="16"/>
                <w:szCs w:val="16"/>
              </w:rPr>
            </w:pPr>
            <w:r w:rsidRPr="00EA0BD4">
              <w:rPr>
                <w:sz w:val="16"/>
                <w:szCs w:val="16"/>
              </w:rPr>
              <w:t>39</w:t>
            </w:r>
          </w:p>
        </w:tc>
        <w:tc>
          <w:tcPr>
            <w:tcW w:w="8374" w:type="dxa"/>
            <w:shd w:val="clear" w:color="auto" w:fill="FFFFFF"/>
            <w:noWrap/>
            <w:vAlign w:val="bottom"/>
          </w:tcPr>
          <w:p w14:paraId="59F8FEED" w14:textId="5DD281A6" w:rsidR="008B1A5A" w:rsidRPr="00EA0BD4" w:rsidRDefault="008B1A5A" w:rsidP="00B03036">
            <w:pPr>
              <w:contextualSpacing/>
              <w:jc w:val="both"/>
              <w:rPr>
                <w:bCs/>
                <w:color w:val="000000"/>
                <w:sz w:val="16"/>
                <w:szCs w:val="18"/>
              </w:rPr>
            </w:pPr>
            <w:r w:rsidRPr="00EA0BD4">
              <w:rPr>
                <w:b/>
                <w:color w:val="000000"/>
                <w:sz w:val="16"/>
                <w:szCs w:val="18"/>
              </w:rPr>
              <w:t>Coordinador del contrato</w:t>
            </w:r>
            <w:r w:rsidRPr="00EA0BD4">
              <w:rPr>
                <w:color w:val="000000"/>
                <w:sz w:val="16"/>
                <w:szCs w:val="18"/>
              </w:rPr>
              <w:t xml:space="preserve">: El  proponente deberá designar un empleado con poder de decisión para la canalización y resolución de todos aquellos aspectos relacionados con la  ejecución del contrato, quien estará en permanente comunicación con el supervisor del contrato, de igual forma debe contar con personal técnico, tecnológico y profesional en la ciudad de Pasto (Nariño), con el fin de solucionar los problemas que se generen, </w:t>
            </w:r>
            <w:r w:rsidRPr="00EA0BD4">
              <w:rPr>
                <w:bCs/>
                <w:color w:val="000000"/>
                <w:sz w:val="16"/>
                <w:szCs w:val="18"/>
              </w:rPr>
              <w:t>El oferente  debe anexar certificación donde incluya nombres, teléfono y ubicación del mismo</w:t>
            </w:r>
          </w:p>
        </w:tc>
      </w:tr>
      <w:tr w:rsidR="008B1A5A" w:rsidRPr="00EA0BD4" w14:paraId="6EA2F0AE" w14:textId="77777777" w:rsidTr="008B1A5A">
        <w:trPr>
          <w:trHeight w:val="231"/>
          <w:jc w:val="center"/>
        </w:trPr>
        <w:tc>
          <w:tcPr>
            <w:tcW w:w="704" w:type="dxa"/>
            <w:shd w:val="clear" w:color="auto" w:fill="FFFFFF"/>
            <w:noWrap/>
            <w:vAlign w:val="center"/>
          </w:tcPr>
          <w:p w14:paraId="1E4A1564" w14:textId="77777777" w:rsidR="008B1A5A" w:rsidRPr="00EA0BD4" w:rsidRDefault="008B1A5A" w:rsidP="00B03036">
            <w:pPr>
              <w:jc w:val="center"/>
              <w:rPr>
                <w:sz w:val="16"/>
                <w:szCs w:val="16"/>
              </w:rPr>
            </w:pPr>
            <w:r w:rsidRPr="00EA0BD4">
              <w:rPr>
                <w:sz w:val="16"/>
                <w:szCs w:val="16"/>
              </w:rPr>
              <w:t>40</w:t>
            </w:r>
          </w:p>
        </w:tc>
        <w:tc>
          <w:tcPr>
            <w:tcW w:w="8374" w:type="dxa"/>
            <w:shd w:val="clear" w:color="auto" w:fill="FFFFFF"/>
            <w:noWrap/>
            <w:vAlign w:val="bottom"/>
          </w:tcPr>
          <w:p w14:paraId="1B2368DC" w14:textId="77777777" w:rsidR="008B1A5A" w:rsidRPr="00EA0BD4" w:rsidRDefault="008B1A5A" w:rsidP="00B03036">
            <w:pPr>
              <w:pStyle w:val="Textoindependiente2"/>
              <w:spacing w:after="0" w:line="240" w:lineRule="auto"/>
              <w:rPr>
                <w:rFonts w:eastAsia="Calibri"/>
                <w:b/>
                <w:color w:val="000000" w:themeColor="text1"/>
                <w:sz w:val="16"/>
                <w:szCs w:val="18"/>
              </w:rPr>
            </w:pPr>
            <w:r w:rsidRPr="00EA0BD4">
              <w:rPr>
                <w:rFonts w:eastAsia="Calibri"/>
                <w:b/>
                <w:color w:val="000000" w:themeColor="text1"/>
                <w:sz w:val="16"/>
                <w:szCs w:val="18"/>
              </w:rPr>
              <w:t xml:space="preserve">CAPACIDAD OPERATIVA. </w:t>
            </w:r>
          </w:p>
          <w:p w14:paraId="387A76FF" w14:textId="77777777" w:rsidR="008B1A5A" w:rsidRPr="00EA0BD4" w:rsidRDefault="008B1A5A" w:rsidP="00B03036">
            <w:pPr>
              <w:pStyle w:val="Textoindependiente2"/>
              <w:spacing w:after="0" w:line="240" w:lineRule="auto"/>
              <w:jc w:val="both"/>
              <w:rPr>
                <w:sz w:val="16"/>
                <w:szCs w:val="18"/>
                <w:lang w:val="es-CO" w:eastAsia="es-CO"/>
              </w:rPr>
            </w:pPr>
          </w:p>
          <w:p w14:paraId="4D33DB85" w14:textId="77777777" w:rsidR="008B1A5A" w:rsidRPr="00EA0BD4" w:rsidRDefault="008B1A5A" w:rsidP="00B03036">
            <w:pPr>
              <w:pStyle w:val="Textoindependiente2"/>
              <w:spacing w:after="0" w:line="240" w:lineRule="auto"/>
              <w:jc w:val="both"/>
              <w:rPr>
                <w:sz w:val="16"/>
                <w:szCs w:val="18"/>
                <w:lang w:val="es-CO" w:eastAsia="es-CO"/>
              </w:rPr>
            </w:pPr>
            <w:r w:rsidRPr="00EA0BD4">
              <w:rPr>
                <w:sz w:val="16"/>
                <w:szCs w:val="18"/>
                <w:lang w:val="es-CO" w:eastAsia="es-CO"/>
              </w:rPr>
              <w:t>El oferente debe contar con personal técnico y administrativo, que este en la capacidad de solucionar las inquietudes, sugerencias, observaciones o requerimientos referentes al objeto a contratar con oportunidad, garantizando a la Unidad Prestadora de Salud Nariño la disponibilidad del personal necesario e idóneo, para el desarrollo del contrato</w:t>
            </w:r>
          </w:p>
        </w:tc>
      </w:tr>
      <w:tr w:rsidR="008B1A5A" w:rsidRPr="00EA0BD4" w14:paraId="5C677E77" w14:textId="77777777" w:rsidTr="008B1A5A">
        <w:trPr>
          <w:trHeight w:val="231"/>
          <w:jc w:val="center"/>
        </w:trPr>
        <w:tc>
          <w:tcPr>
            <w:tcW w:w="704" w:type="dxa"/>
            <w:shd w:val="clear" w:color="auto" w:fill="FFFFFF"/>
            <w:noWrap/>
            <w:vAlign w:val="center"/>
          </w:tcPr>
          <w:p w14:paraId="7BF83DF1" w14:textId="77777777" w:rsidR="008B1A5A" w:rsidRPr="00EA0BD4" w:rsidRDefault="008B1A5A" w:rsidP="00B03036">
            <w:pPr>
              <w:jc w:val="center"/>
              <w:rPr>
                <w:sz w:val="16"/>
                <w:szCs w:val="16"/>
              </w:rPr>
            </w:pPr>
            <w:r w:rsidRPr="00EA0BD4">
              <w:rPr>
                <w:sz w:val="16"/>
                <w:szCs w:val="16"/>
              </w:rPr>
              <w:t>41</w:t>
            </w:r>
          </w:p>
        </w:tc>
        <w:tc>
          <w:tcPr>
            <w:tcW w:w="8374" w:type="dxa"/>
            <w:shd w:val="clear" w:color="auto" w:fill="FFFFFF"/>
            <w:noWrap/>
            <w:vAlign w:val="bottom"/>
          </w:tcPr>
          <w:p w14:paraId="7D6D34C4" w14:textId="77777777" w:rsidR="008B1A5A" w:rsidRPr="00EA0BD4" w:rsidRDefault="008B1A5A" w:rsidP="00B03036">
            <w:pPr>
              <w:adjustRightInd w:val="0"/>
              <w:jc w:val="both"/>
              <w:rPr>
                <w:sz w:val="16"/>
                <w:szCs w:val="18"/>
                <w:lang w:eastAsia="es-CO"/>
              </w:rPr>
            </w:pPr>
            <w:r w:rsidRPr="00EA0BD4">
              <w:rPr>
                <w:sz w:val="16"/>
                <w:szCs w:val="18"/>
                <w:lang w:eastAsia="es-CO"/>
              </w:rPr>
              <w:t>Para el cumplimiento de los requerimientos y solicitudes que ofertados por la Unidad Prestadora de Salud Nariño, es necesario que el proponente ofrezca dentro de su propuesta una aplicación para mesa de ayuda donde se registren todas la solicitudes a fin que se resuelvan en el menor tiempo y permanezca el registro, el seguimiento y la oportunidad de la solución, además contar con una línea de atención al cliente y sistema de mensajería de WhatsApp. Para este cumplimiento el proponente debe anexar mediante un documento las instrucciones de acceso a la aplicación para dispositivos móviles, este documento será verificable como parte del componente técnico.</w:t>
            </w:r>
          </w:p>
        </w:tc>
      </w:tr>
      <w:tr w:rsidR="008B1A5A" w:rsidRPr="00EA0BD4" w14:paraId="6A9FF945" w14:textId="77777777" w:rsidTr="008B1A5A">
        <w:trPr>
          <w:trHeight w:val="231"/>
          <w:jc w:val="center"/>
        </w:trPr>
        <w:tc>
          <w:tcPr>
            <w:tcW w:w="704" w:type="dxa"/>
            <w:shd w:val="clear" w:color="auto" w:fill="FFFFFF"/>
            <w:noWrap/>
            <w:vAlign w:val="center"/>
          </w:tcPr>
          <w:p w14:paraId="096B8ACD" w14:textId="77777777" w:rsidR="008B1A5A" w:rsidRPr="00EA0BD4" w:rsidRDefault="008B1A5A" w:rsidP="00B03036">
            <w:pPr>
              <w:jc w:val="center"/>
              <w:rPr>
                <w:sz w:val="16"/>
                <w:szCs w:val="16"/>
              </w:rPr>
            </w:pPr>
            <w:r w:rsidRPr="00EA0BD4">
              <w:rPr>
                <w:sz w:val="16"/>
                <w:szCs w:val="16"/>
              </w:rPr>
              <w:t>42</w:t>
            </w:r>
          </w:p>
        </w:tc>
        <w:tc>
          <w:tcPr>
            <w:tcW w:w="8374" w:type="dxa"/>
            <w:shd w:val="clear" w:color="auto" w:fill="FFFFFF"/>
            <w:noWrap/>
            <w:vAlign w:val="bottom"/>
          </w:tcPr>
          <w:p w14:paraId="7DB89FB4" w14:textId="77777777" w:rsidR="008B1A5A" w:rsidRPr="00EA0BD4" w:rsidRDefault="008B1A5A" w:rsidP="00B03036">
            <w:pPr>
              <w:adjustRightInd w:val="0"/>
              <w:jc w:val="both"/>
              <w:rPr>
                <w:sz w:val="16"/>
                <w:szCs w:val="18"/>
                <w:lang w:eastAsia="es-CO"/>
              </w:rPr>
            </w:pPr>
            <w:r w:rsidRPr="00EA0BD4">
              <w:rPr>
                <w:sz w:val="16"/>
                <w:szCs w:val="18"/>
                <w:lang w:eastAsia="es-CO"/>
              </w:rPr>
              <w:t>El oferente deberá estar inscritos bajo la Certificación de la Cámara de Comercio donde se evidencie la existencia y el registro del establecimiento actividades comerciales para la prestación de servicios integrales de call center o el desarrollo, implementación y ejecución de programas relacionados con call center o centros de llamadas.</w:t>
            </w:r>
          </w:p>
        </w:tc>
      </w:tr>
      <w:tr w:rsidR="008B1A5A" w:rsidRPr="00EA0BD4" w14:paraId="06719BF5" w14:textId="77777777" w:rsidTr="008B1A5A">
        <w:trPr>
          <w:trHeight w:val="231"/>
          <w:jc w:val="center"/>
        </w:trPr>
        <w:tc>
          <w:tcPr>
            <w:tcW w:w="704" w:type="dxa"/>
            <w:shd w:val="clear" w:color="auto" w:fill="FFFFFF"/>
            <w:noWrap/>
            <w:vAlign w:val="center"/>
          </w:tcPr>
          <w:p w14:paraId="162AC36E" w14:textId="77777777" w:rsidR="008B1A5A" w:rsidRPr="00EA0BD4" w:rsidRDefault="008B1A5A" w:rsidP="00B03036">
            <w:pPr>
              <w:jc w:val="center"/>
              <w:rPr>
                <w:sz w:val="16"/>
                <w:szCs w:val="16"/>
              </w:rPr>
            </w:pPr>
            <w:r w:rsidRPr="00EA0BD4">
              <w:rPr>
                <w:sz w:val="16"/>
                <w:szCs w:val="16"/>
              </w:rPr>
              <w:t>43</w:t>
            </w:r>
          </w:p>
        </w:tc>
        <w:tc>
          <w:tcPr>
            <w:tcW w:w="8374" w:type="dxa"/>
            <w:shd w:val="clear" w:color="auto" w:fill="FFFFFF"/>
            <w:noWrap/>
          </w:tcPr>
          <w:p w14:paraId="01981401" w14:textId="77777777" w:rsidR="008B1A5A" w:rsidRPr="00EA0BD4" w:rsidRDefault="008B1A5A" w:rsidP="00B03036">
            <w:pPr>
              <w:pStyle w:val="Textoindependiente2"/>
              <w:spacing w:after="0" w:line="240" w:lineRule="auto"/>
              <w:jc w:val="both"/>
              <w:rPr>
                <w:sz w:val="16"/>
                <w:szCs w:val="18"/>
                <w:lang w:val="es-CO" w:eastAsia="es-CO"/>
              </w:rPr>
            </w:pPr>
            <w:r w:rsidRPr="00EA0BD4">
              <w:rPr>
                <w:sz w:val="16"/>
                <w:szCs w:val="18"/>
                <w:lang w:val="es-CO" w:eastAsia="es-CO"/>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r>
      <w:tr w:rsidR="008B1A5A" w:rsidRPr="00EA0BD4" w14:paraId="24D35A0E" w14:textId="77777777" w:rsidTr="00EA0BD4">
        <w:trPr>
          <w:trHeight w:val="569"/>
          <w:jc w:val="center"/>
        </w:trPr>
        <w:tc>
          <w:tcPr>
            <w:tcW w:w="704" w:type="dxa"/>
            <w:shd w:val="clear" w:color="auto" w:fill="FFFFFF"/>
            <w:noWrap/>
            <w:vAlign w:val="center"/>
          </w:tcPr>
          <w:p w14:paraId="4F78B223" w14:textId="77777777" w:rsidR="008B1A5A" w:rsidRPr="00EA0BD4" w:rsidRDefault="008B1A5A" w:rsidP="00B03036">
            <w:pPr>
              <w:jc w:val="center"/>
              <w:rPr>
                <w:sz w:val="16"/>
                <w:szCs w:val="16"/>
              </w:rPr>
            </w:pPr>
            <w:r w:rsidRPr="00EA0BD4">
              <w:rPr>
                <w:sz w:val="16"/>
                <w:szCs w:val="16"/>
              </w:rPr>
              <w:t>44</w:t>
            </w:r>
          </w:p>
        </w:tc>
        <w:tc>
          <w:tcPr>
            <w:tcW w:w="8374" w:type="dxa"/>
            <w:shd w:val="clear" w:color="auto" w:fill="FFFFFF"/>
            <w:noWrap/>
            <w:vAlign w:val="center"/>
          </w:tcPr>
          <w:p w14:paraId="6456C207" w14:textId="77777777" w:rsidR="008B1A5A" w:rsidRPr="00EA0BD4" w:rsidRDefault="008B1A5A" w:rsidP="00B03036">
            <w:pPr>
              <w:pStyle w:val="xmsolistparagraph"/>
              <w:shd w:val="clear" w:color="auto" w:fill="FFFFFF"/>
              <w:spacing w:before="0" w:beforeAutospacing="0" w:after="0" w:afterAutospacing="0"/>
              <w:ind w:left="33"/>
              <w:jc w:val="both"/>
              <w:rPr>
                <w:rFonts w:ascii="Arial" w:eastAsia="Calibri" w:hAnsi="Arial" w:cs="Arial"/>
                <w:sz w:val="16"/>
                <w:szCs w:val="18"/>
                <w:lang w:eastAsia="en-US"/>
              </w:rPr>
            </w:pPr>
            <w:r w:rsidRPr="00EA0BD4">
              <w:rPr>
                <w:rFonts w:ascii="Arial" w:eastAsia="Calibri" w:hAnsi="Arial" w:cs="Arial"/>
                <w:sz w:val="16"/>
                <w:szCs w:val="18"/>
                <w:lang w:eastAsia="en-US"/>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p w14:paraId="6F5E7429" w14:textId="77777777" w:rsidR="008B1A5A" w:rsidRPr="00EA0BD4" w:rsidRDefault="008B1A5A" w:rsidP="00B03036">
            <w:pPr>
              <w:pStyle w:val="xmsolistparagraph"/>
              <w:shd w:val="clear" w:color="auto" w:fill="FFFFFF"/>
              <w:spacing w:before="0" w:beforeAutospacing="0" w:after="0" w:afterAutospacing="0"/>
              <w:ind w:left="33"/>
              <w:jc w:val="both"/>
              <w:rPr>
                <w:rFonts w:ascii="Arial" w:eastAsia="Calibri" w:hAnsi="Arial" w:cs="Arial"/>
                <w:sz w:val="16"/>
                <w:szCs w:val="18"/>
                <w:lang w:eastAsia="en-US"/>
              </w:rPr>
            </w:pPr>
          </w:p>
          <w:p w14:paraId="159B3F22" w14:textId="663806F3" w:rsidR="008B1A5A" w:rsidRPr="00EA0BD4" w:rsidRDefault="008B1A5A" w:rsidP="00B03036">
            <w:pPr>
              <w:jc w:val="both"/>
              <w:rPr>
                <w:rFonts w:eastAsia="MS Mincho"/>
                <w:sz w:val="16"/>
                <w:szCs w:val="16"/>
              </w:rPr>
            </w:pPr>
            <w:r w:rsidRPr="00EA0BD4">
              <w:rPr>
                <w:rFonts w:eastAsia="Calibri"/>
                <w:sz w:val="16"/>
                <w:szCs w:val="18"/>
              </w:rPr>
              <w:t xml:space="preserve">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 Así mismo que cuentan con la </w:t>
            </w:r>
            <w:r w:rsidRPr="00EA0BD4">
              <w:rPr>
                <w:rFonts w:eastAsia="Calibri"/>
                <w:sz w:val="16"/>
                <w:szCs w:val="18"/>
              </w:rPr>
              <w:lastRenderedPageBreak/>
              <w:t>tenencia de los elementos de protección personal acorde a las necesidades y según los riesgos de cada tarea a ejecutar en las instalaciones de la Regional de Aseguramiento en Salud No. 4. (</w:t>
            </w:r>
            <w:r w:rsidR="00BC6087" w:rsidRPr="00EA0BD4">
              <w:rPr>
                <w:rFonts w:eastAsia="Calibri"/>
                <w:sz w:val="16"/>
                <w:szCs w:val="18"/>
              </w:rPr>
              <w:t>Aplica</w:t>
            </w:r>
            <w:r w:rsidRPr="00EA0BD4">
              <w:rPr>
                <w:rFonts w:eastAsia="Calibri"/>
                <w:sz w:val="16"/>
                <w:szCs w:val="18"/>
              </w:rPr>
              <w:t xml:space="preserve"> para personal que presta sus servicios en las instalaciones propias de la Regional de Aseguramiento en Salud No. 4.)</w:t>
            </w:r>
          </w:p>
        </w:tc>
      </w:tr>
      <w:tr w:rsidR="008B1A5A" w:rsidRPr="00EA0BD4" w14:paraId="79BA51C4" w14:textId="77777777" w:rsidTr="008B1A5A">
        <w:trPr>
          <w:trHeight w:val="231"/>
          <w:jc w:val="center"/>
        </w:trPr>
        <w:tc>
          <w:tcPr>
            <w:tcW w:w="704" w:type="dxa"/>
            <w:shd w:val="clear" w:color="auto" w:fill="FFFFFF"/>
            <w:noWrap/>
            <w:vAlign w:val="center"/>
          </w:tcPr>
          <w:p w14:paraId="5B32872D" w14:textId="77777777" w:rsidR="008B1A5A" w:rsidRPr="00EA0BD4" w:rsidRDefault="008B1A5A" w:rsidP="00B03036">
            <w:pPr>
              <w:jc w:val="center"/>
              <w:rPr>
                <w:sz w:val="16"/>
                <w:szCs w:val="16"/>
              </w:rPr>
            </w:pPr>
            <w:r w:rsidRPr="00EA0BD4">
              <w:rPr>
                <w:sz w:val="16"/>
                <w:szCs w:val="16"/>
              </w:rPr>
              <w:lastRenderedPageBreak/>
              <w:t>45</w:t>
            </w:r>
          </w:p>
        </w:tc>
        <w:tc>
          <w:tcPr>
            <w:tcW w:w="8374" w:type="dxa"/>
            <w:shd w:val="clear" w:color="auto" w:fill="FFFFFF"/>
            <w:noWrap/>
          </w:tcPr>
          <w:p w14:paraId="3C78BD1D" w14:textId="77777777" w:rsidR="008B1A5A" w:rsidRPr="00EA0BD4" w:rsidRDefault="008B1A5A" w:rsidP="00B03036">
            <w:pPr>
              <w:pStyle w:val="Textoindependiente2"/>
              <w:spacing w:after="0" w:line="240" w:lineRule="auto"/>
              <w:jc w:val="both"/>
              <w:rPr>
                <w:rFonts w:eastAsia="Calibri"/>
                <w:sz w:val="16"/>
                <w:szCs w:val="18"/>
              </w:rPr>
            </w:pPr>
            <w:r w:rsidRPr="00EA0BD4">
              <w:rPr>
                <w:rFonts w:eastAsia="Calibri"/>
                <w:sz w:val="16"/>
                <w:szCs w:val="18"/>
              </w:rPr>
              <w:t>Diligenciar y presentar junto a la oferta el Anexo: FORMULARIO SISTEMA DE GESTIÓN DE LA SEGURIDAD Y SALUD EN EL TRABAJO adjunto. </w:t>
            </w:r>
          </w:p>
        </w:tc>
      </w:tr>
    </w:tbl>
    <w:p w14:paraId="2999B2F3" w14:textId="77777777" w:rsidR="00361864" w:rsidRPr="00C0031E" w:rsidRDefault="00361864" w:rsidP="00C924E0">
      <w:pPr>
        <w:rPr>
          <w:b/>
          <w:szCs w:val="22"/>
        </w:rPr>
      </w:pPr>
    </w:p>
    <w:p w14:paraId="6767E6CB" w14:textId="77777777" w:rsidR="000B3080" w:rsidRPr="00C0031E" w:rsidRDefault="000B3080" w:rsidP="000B3080">
      <w:pPr>
        <w:jc w:val="center"/>
        <w:rPr>
          <w:szCs w:val="22"/>
        </w:rPr>
      </w:pPr>
      <w:r w:rsidRPr="00C0031E">
        <w:rPr>
          <w:b/>
          <w:szCs w:val="22"/>
        </w:rPr>
        <w:t>OTRAS CONDICIONES TECNICAS HABILITANTES</w:t>
      </w:r>
    </w:p>
    <w:p w14:paraId="180DE98B" w14:textId="77777777" w:rsidR="000B3080" w:rsidRPr="00C0031E" w:rsidRDefault="000B3080" w:rsidP="000B3080">
      <w:pPr>
        <w:jc w:val="both"/>
        <w:rPr>
          <w:szCs w:val="22"/>
        </w:rPr>
      </w:pPr>
    </w:p>
    <w:tbl>
      <w:tblPr>
        <w:tblW w:w="513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8363"/>
      </w:tblGrid>
      <w:tr w:rsidR="008B1A5A" w:rsidRPr="00EA0BD4" w14:paraId="3D236E98" w14:textId="77777777" w:rsidTr="008B1A5A">
        <w:trPr>
          <w:cantSplit/>
          <w:trHeight w:val="207"/>
        </w:trPr>
        <w:tc>
          <w:tcPr>
            <w:tcW w:w="391" w:type="pct"/>
            <w:vMerge w:val="restart"/>
            <w:shd w:val="clear" w:color="000000" w:fill="E0E0E0"/>
            <w:vAlign w:val="center"/>
            <w:hideMark/>
          </w:tcPr>
          <w:p w14:paraId="728B9BC7" w14:textId="77777777" w:rsidR="008B1A5A" w:rsidRPr="00EA0BD4" w:rsidRDefault="008B1A5A" w:rsidP="00B03036">
            <w:pPr>
              <w:jc w:val="center"/>
              <w:rPr>
                <w:b/>
                <w:bCs/>
                <w:color w:val="000000"/>
                <w:sz w:val="18"/>
                <w:szCs w:val="18"/>
                <w:lang w:eastAsia="es-CO"/>
              </w:rPr>
            </w:pPr>
            <w:r w:rsidRPr="00EA0BD4">
              <w:rPr>
                <w:b/>
                <w:bCs/>
                <w:color w:val="000000"/>
                <w:sz w:val="18"/>
                <w:szCs w:val="18"/>
              </w:rPr>
              <w:t>ITEM</w:t>
            </w:r>
          </w:p>
        </w:tc>
        <w:tc>
          <w:tcPr>
            <w:tcW w:w="4609" w:type="pct"/>
            <w:vMerge w:val="restart"/>
            <w:shd w:val="clear" w:color="000000" w:fill="E0E0E0"/>
            <w:vAlign w:val="center"/>
            <w:hideMark/>
          </w:tcPr>
          <w:p w14:paraId="70E41A99" w14:textId="77777777" w:rsidR="008B1A5A" w:rsidRPr="00EA0BD4" w:rsidRDefault="008B1A5A" w:rsidP="00B03036">
            <w:pPr>
              <w:jc w:val="center"/>
              <w:rPr>
                <w:b/>
                <w:bCs/>
                <w:color w:val="000000"/>
                <w:sz w:val="18"/>
                <w:szCs w:val="18"/>
              </w:rPr>
            </w:pPr>
            <w:r w:rsidRPr="00EA0BD4">
              <w:rPr>
                <w:b/>
                <w:bCs/>
                <w:color w:val="000000"/>
                <w:sz w:val="18"/>
                <w:szCs w:val="18"/>
              </w:rPr>
              <w:t>OTRAS CONDICIONES TECNICAS VERIFICABLES</w:t>
            </w:r>
          </w:p>
        </w:tc>
      </w:tr>
      <w:tr w:rsidR="008B1A5A" w:rsidRPr="00EA0BD4" w14:paraId="69F9B332" w14:textId="77777777" w:rsidTr="008B1A5A">
        <w:trPr>
          <w:cantSplit/>
          <w:trHeight w:val="207"/>
        </w:trPr>
        <w:tc>
          <w:tcPr>
            <w:tcW w:w="391" w:type="pct"/>
            <w:vMerge/>
            <w:shd w:val="clear" w:color="000000" w:fill="E0E0E0"/>
            <w:vAlign w:val="center"/>
          </w:tcPr>
          <w:p w14:paraId="13569244" w14:textId="77777777" w:rsidR="008B1A5A" w:rsidRPr="00EA0BD4" w:rsidRDefault="008B1A5A" w:rsidP="00B03036">
            <w:pPr>
              <w:jc w:val="center"/>
              <w:rPr>
                <w:sz w:val="18"/>
                <w:szCs w:val="18"/>
                <w:lang w:eastAsia="es-CO"/>
              </w:rPr>
            </w:pPr>
          </w:p>
        </w:tc>
        <w:tc>
          <w:tcPr>
            <w:tcW w:w="4609" w:type="pct"/>
            <w:vMerge/>
            <w:shd w:val="clear" w:color="000000" w:fill="E0E0E0"/>
            <w:vAlign w:val="center"/>
          </w:tcPr>
          <w:p w14:paraId="7B35F465" w14:textId="77777777" w:rsidR="008B1A5A" w:rsidRPr="00EA0BD4" w:rsidRDefault="008B1A5A" w:rsidP="00B03036">
            <w:pPr>
              <w:jc w:val="center"/>
              <w:rPr>
                <w:b/>
                <w:bCs/>
                <w:color w:val="000000"/>
                <w:sz w:val="18"/>
                <w:szCs w:val="18"/>
              </w:rPr>
            </w:pPr>
          </w:p>
        </w:tc>
      </w:tr>
      <w:tr w:rsidR="008B1A5A" w:rsidRPr="00EA0BD4" w14:paraId="2D1DA0BB" w14:textId="77777777" w:rsidTr="008B1A5A">
        <w:trPr>
          <w:trHeight w:val="57"/>
        </w:trPr>
        <w:tc>
          <w:tcPr>
            <w:tcW w:w="391" w:type="pct"/>
            <w:shd w:val="clear" w:color="auto" w:fill="auto"/>
            <w:vAlign w:val="center"/>
          </w:tcPr>
          <w:p w14:paraId="2B5C81C5" w14:textId="77777777" w:rsidR="008B1A5A" w:rsidRPr="00EA0BD4" w:rsidRDefault="008B1A5A" w:rsidP="00B03036">
            <w:pPr>
              <w:jc w:val="center"/>
              <w:rPr>
                <w:color w:val="000000"/>
                <w:sz w:val="18"/>
                <w:szCs w:val="18"/>
              </w:rPr>
            </w:pPr>
            <w:r w:rsidRPr="00EA0BD4">
              <w:rPr>
                <w:color w:val="000000"/>
                <w:sz w:val="18"/>
                <w:szCs w:val="16"/>
              </w:rPr>
              <w:t>1</w:t>
            </w:r>
          </w:p>
        </w:tc>
        <w:tc>
          <w:tcPr>
            <w:tcW w:w="4609" w:type="pct"/>
            <w:shd w:val="clear" w:color="auto" w:fill="auto"/>
            <w:vAlign w:val="center"/>
            <w:hideMark/>
          </w:tcPr>
          <w:p w14:paraId="16EB3F08" w14:textId="77777777" w:rsidR="008B1A5A" w:rsidRPr="00EA0BD4" w:rsidRDefault="008B1A5A" w:rsidP="00B03036">
            <w:pPr>
              <w:jc w:val="both"/>
              <w:rPr>
                <w:sz w:val="18"/>
                <w:szCs w:val="18"/>
                <w:lang w:eastAsia="es-CO"/>
              </w:rPr>
            </w:pPr>
            <w:r w:rsidRPr="00EA0BD4">
              <w:rPr>
                <w:sz w:val="18"/>
                <w:szCs w:val="16"/>
                <w:lang w:eastAsia="es-CO"/>
              </w:rPr>
              <w:t>El oferente deberá certificar por escrito que dicho software y hardware tiene sus licencias originales, además que cumple con todas las normas establecidas por las TIC, DIAN, así mismo deberá tener un software de respaldo por si se presenta alguna novedad con el software instalado.</w:t>
            </w:r>
          </w:p>
        </w:tc>
      </w:tr>
      <w:tr w:rsidR="008B1A5A" w:rsidRPr="00EA0BD4" w14:paraId="53632511" w14:textId="77777777" w:rsidTr="008B1A5A">
        <w:trPr>
          <w:trHeight w:val="57"/>
        </w:trPr>
        <w:tc>
          <w:tcPr>
            <w:tcW w:w="391" w:type="pct"/>
            <w:shd w:val="clear" w:color="auto" w:fill="auto"/>
            <w:vAlign w:val="center"/>
          </w:tcPr>
          <w:p w14:paraId="64ABE984" w14:textId="77777777" w:rsidR="008B1A5A" w:rsidRPr="00EA0BD4" w:rsidRDefault="008B1A5A" w:rsidP="00B03036">
            <w:pPr>
              <w:jc w:val="center"/>
              <w:rPr>
                <w:color w:val="000000"/>
                <w:sz w:val="18"/>
                <w:szCs w:val="18"/>
              </w:rPr>
            </w:pPr>
            <w:r w:rsidRPr="00EA0BD4">
              <w:rPr>
                <w:color w:val="000000"/>
                <w:sz w:val="18"/>
                <w:szCs w:val="16"/>
              </w:rPr>
              <w:t>2</w:t>
            </w:r>
          </w:p>
        </w:tc>
        <w:tc>
          <w:tcPr>
            <w:tcW w:w="4609" w:type="pct"/>
            <w:shd w:val="clear" w:color="auto" w:fill="auto"/>
            <w:vAlign w:val="center"/>
          </w:tcPr>
          <w:p w14:paraId="322A6703" w14:textId="77777777" w:rsidR="008B1A5A" w:rsidRPr="00EA0BD4" w:rsidRDefault="008B1A5A" w:rsidP="00B03036">
            <w:pPr>
              <w:jc w:val="both"/>
              <w:rPr>
                <w:sz w:val="18"/>
                <w:szCs w:val="16"/>
              </w:rPr>
            </w:pPr>
            <w:r w:rsidRPr="00EA0BD4">
              <w:rPr>
                <w:sz w:val="18"/>
                <w:szCs w:val="16"/>
              </w:rPr>
              <w:t>El oferente garantizara los siguientes parámetros para el funcionamiento del software, así:</w:t>
            </w:r>
          </w:p>
          <w:p w14:paraId="1FBEB3CF" w14:textId="77777777" w:rsidR="008B1A5A" w:rsidRPr="00EA0BD4" w:rsidRDefault="008B1A5A" w:rsidP="0080032A">
            <w:pPr>
              <w:numPr>
                <w:ilvl w:val="0"/>
                <w:numId w:val="45"/>
              </w:numPr>
              <w:autoSpaceDE/>
              <w:autoSpaceDN/>
              <w:ind w:left="355"/>
              <w:jc w:val="both"/>
              <w:rPr>
                <w:sz w:val="18"/>
                <w:szCs w:val="16"/>
                <w:lang w:val="x-none"/>
              </w:rPr>
            </w:pPr>
            <w:r w:rsidRPr="00EA0BD4">
              <w:rPr>
                <w:sz w:val="18"/>
                <w:szCs w:val="16"/>
                <w:lang w:val="x-none"/>
              </w:rPr>
              <w:t>Información relacionada con el objeto misional de la Unidad prestadora de Salud</w:t>
            </w:r>
            <w:r w:rsidRPr="00EA0BD4">
              <w:rPr>
                <w:sz w:val="18"/>
                <w:szCs w:val="16"/>
              </w:rPr>
              <w:t xml:space="preserve"> Nariño </w:t>
            </w:r>
            <w:r w:rsidRPr="00EA0BD4">
              <w:rPr>
                <w:sz w:val="18"/>
                <w:szCs w:val="16"/>
                <w:lang w:val="x-none"/>
              </w:rPr>
              <w:t>y establecimiento de Sanidad</w:t>
            </w:r>
            <w:r w:rsidRPr="00EA0BD4">
              <w:rPr>
                <w:sz w:val="18"/>
                <w:szCs w:val="16"/>
              </w:rPr>
              <w:t xml:space="preserve"> policial primario  (Pasto- Nariño)</w:t>
            </w:r>
            <w:r w:rsidRPr="00EA0BD4">
              <w:rPr>
                <w:sz w:val="18"/>
                <w:szCs w:val="16"/>
                <w:lang w:val="x-none"/>
              </w:rPr>
              <w:t>, portafolio de servicios.</w:t>
            </w:r>
          </w:p>
          <w:p w14:paraId="7204DE3E" w14:textId="77777777" w:rsidR="008B1A5A" w:rsidRPr="00EA0BD4" w:rsidRDefault="008B1A5A" w:rsidP="0080032A">
            <w:pPr>
              <w:numPr>
                <w:ilvl w:val="0"/>
                <w:numId w:val="45"/>
              </w:numPr>
              <w:autoSpaceDE/>
              <w:autoSpaceDN/>
              <w:ind w:left="355"/>
              <w:jc w:val="both"/>
              <w:rPr>
                <w:sz w:val="18"/>
                <w:szCs w:val="16"/>
                <w:lang w:val="x-none"/>
              </w:rPr>
            </w:pPr>
            <w:r w:rsidRPr="00EA0BD4">
              <w:rPr>
                <w:sz w:val="18"/>
                <w:szCs w:val="16"/>
                <w:lang w:val="x-none"/>
              </w:rPr>
              <w:t>Sistema de Audio Respuesta</w:t>
            </w:r>
            <w:r w:rsidRPr="00EA0BD4">
              <w:rPr>
                <w:sz w:val="18"/>
                <w:szCs w:val="16"/>
              </w:rPr>
              <w:t>:</w:t>
            </w:r>
            <w:r w:rsidRPr="00EA0BD4">
              <w:rPr>
                <w:sz w:val="18"/>
                <w:szCs w:val="16"/>
                <w:lang w:val="x-none"/>
              </w:rPr>
              <w:t xml:space="preserve"> que guie al usuario por las diferentes opciones del menú disponibles y le permita a través de la marcación de tonos desde un teléfono, su autenticación e identificación como usuario, así como realizar solicitudes totalmente automatizadas.</w:t>
            </w:r>
          </w:p>
          <w:p w14:paraId="3FCEECC1" w14:textId="77777777" w:rsidR="008B1A5A" w:rsidRPr="00EA0BD4" w:rsidRDefault="008B1A5A" w:rsidP="0080032A">
            <w:pPr>
              <w:numPr>
                <w:ilvl w:val="0"/>
                <w:numId w:val="45"/>
              </w:numPr>
              <w:autoSpaceDE/>
              <w:autoSpaceDN/>
              <w:ind w:left="355"/>
              <w:jc w:val="both"/>
              <w:rPr>
                <w:sz w:val="18"/>
                <w:szCs w:val="16"/>
                <w:lang w:val="x-none"/>
              </w:rPr>
            </w:pPr>
            <w:r w:rsidRPr="00EA0BD4">
              <w:rPr>
                <w:sz w:val="18"/>
                <w:szCs w:val="16"/>
                <w:lang w:val="x-none"/>
              </w:rPr>
              <w:t>Sistema Telefónico Distribuidor Automático de Llamadas</w:t>
            </w:r>
            <w:r w:rsidRPr="00EA0BD4">
              <w:rPr>
                <w:sz w:val="18"/>
                <w:szCs w:val="16"/>
              </w:rPr>
              <w:t>:</w:t>
            </w:r>
            <w:r w:rsidRPr="00EA0BD4">
              <w:rPr>
                <w:sz w:val="18"/>
                <w:szCs w:val="16"/>
                <w:lang w:val="x-none"/>
              </w:rPr>
              <w:t xml:space="preserve"> </w:t>
            </w:r>
            <w:r w:rsidRPr="00EA0BD4">
              <w:rPr>
                <w:sz w:val="18"/>
                <w:szCs w:val="16"/>
              </w:rPr>
              <w:t xml:space="preserve">el cual debe permitir </w:t>
            </w:r>
            <w:r w:rsidRPr="00EA0BD4">
              <w:rPr>
                <w:sz w:val="18"/>
                <w:szCs w:val="16"/>
                <w:lang w:val="x-none"/>
              </w:rPr>
              <w:t>la distribución automática de las llamadas entrantes dentro del equipo de agentes cuando haya uno libre y realizar llamadas salientes; además debe permitir la grabación y monitorización de las llamadas.</w:t>
            </w:r>
          </w:p>
          <w:p w14:paraId="005D8840" w14:textId="77777777" w:rsidR="008B1A5A" w:rsidRPr="00EA0BD4" w:rsidRDefault="008B1A5A" w:rsidP="0080032A">
            <w:pPr>
              <w:numPr>
                <w:ilvl w:val="0"/>
                <w:numId w:val="45"/>
              </w:numPr>
              <w:autoSpaceDE/>
              <w:autoSpaceDN/>
              <w:ind w:left="355"/>
              <w:jc w:val="both"/>
              <w:rPr>
                <w:sz w:val="18"/>
                <w:szCs w:val="16"/>
                <w:lang w:val="x-none"/>
              </w:rPr>
            </w:pPr>
            <w:r w:rsidRPr="00EA0BD4">
              <w:rPr>
                <w:sz w:val="18"/>
                <w:szCs w:val="16"/>
                <w:lang w:val="x-none"/>
              </w:rPr>
              <w:t>Sistema de Detección del Número que Llama</w:t>
            </w:r>
            <w:r w:rsidRPr="00EA0BD4">
              <w:rPr>
                <w:sz w:val="18"/>
                <w:szCs w:val="16"/>
              </w:rPr>
              <w:t>:</w:t>
            </w:r>
            <w:r w:rsidRPr="00EA0BD4">
              <w:rPr>
                <w:sz w:val="18"/>
                <w:szCs w:val="16"/>
                <w:lang w:val="x-none"/>
              </w:rPr>
              <w:t xml:space="preserve"> con el fin de devolver la llamada en el evento de ser abandonada antes de ser respondida.</w:t>
            </w:r>
          </w:p>
          <w:p w14:paraId="1F40B474" w14:textId="77777777" w:rsidR="008B1A5A" w:rsidRPr="00EA0BD4" w:rsidRDefault="008B1A5A" w:rsidP="0080032A">
            <w:pPr>
              <w:numPr>
                <w:ilvl w:val="0"/>
                <w:numId w:val="45"/>
              </w:numPr>
              <w:autoSpaceDE/>
              <w:autoSpaceDN/>
              <w:ind w:left="355"/>
              <w:jc w:val="both"/>
              <w:rPr>
                <w:sz w:val="18"/>
                <w:szCs w:val="18"/>
                <w:lang w:eastAsia="es-CO"/>
              </w:rPr>
            </w:pPr>
            <w:r w:rsidRPr="00EA0BD4">
              <w:rPr>
                <w:sz w:val="18"/>
                <w:szCs w:val="16"/>
                <w:lang w:val="x-none"/>
              </w:rPr>
              <w:t>Sistema de grabación de llamadas, capacidad para almacenar, escuchar, descargar audios.</w:t>
            </w:r>
          </w:p>
        </w:tc>
      </w:tr>
    </w:tbl>
    <w:p w14:paraId="29D2BAB0" w14:textId="1450B12E" w:rsidR="00BA5739" w:rsidRPr="00C0031E" w:rsidRDefault="00BA5739" w:rsidP="00BA5739">
      <w:pPr>
        <w:tabs>
          <w:tab w:val="left" w:pos="240"/>
          <w:tab w:val="center" w:pos="4459"/>
          <w:tab w:val="left" w:pos="5820"/>
        </w:tabs>
        <w:contextualSpacing/>
        <w:jc w:val="center"/>
        <w:rPr>
          <w:b/>
          <w:sz w:val="18"/>
        </w:rPr>
      </w:pPr>
    </w:p>
    <w:p w14:paraId="553C3276" w14:textId="77777777" w:rsidR="00AD22B2" w:rsidRPr="00C0031E" w:rsidRDefault="00AD22B2" w:rsidP="00E665F0">
      <w:pPr>
        <w:rPr>
          <w:b/>
          <w:sz w:val="18"/>
        </w:rPr>
      </w:pPr>
    </w:p>
    <w:p w14:paraId="0B0BB0C4" w14:textId="584CE354" w:rsidR="00AD22B2" w:rsidRPr="00C0031E" w:rsidRDefault="000D01BD" w:rsidP="000D01BD">
      <w:pPr>
        <w:jc w:val="both"/>
        <w:rPr>
          <w:rStyle w:val="nfasis"/>
          <w:i w:val="0"/>
          <w:sz w:val="18"/>
        </w:rPr>
      </w:pPr>
      <w:r w:rsidRPr="00C0031E">
        <w:rPr>
          <w:rStyle w:val="nfasis"/>
          <w:i w:val="0"/>
          <w:sz w:val="18"/>
        </w:rPr>
        <w:t xml:space="preserve">Las especificaciones técnicas requeridas anteriormente, son de obligatorio cumplimiento, por lo cual el contratista </w:t>
      </w:r>
      <w:r w:rsidRPr="00C0031E">
        <w:rPr>
          <w:b/>
          <w:bCs/>
          <w:iCs/>
          <w:sz w:val="18"/>
        </w:rPr>
        <w:t>TEKNIIKKA KOR S.A.S,</w:t>
      </w:r>
      <w:r w:rsidRPr="00C0031E">
        <w:rPr>
          <w:sz w:val="18"/>
        </w:rPr>
        <w:t xml:space="preserve"> identificada con número de NIT. 9 0 0 6 8 6 1 0 5-3</w:t>
      </w:r>
      <w:r w:rsidRPr="00C0031E">
        <w:rPr>
          <w:b/>
          <w:sz w:val="18"/>
        </w:rPr>
        <w:t xml:space="preserve">, </w:t>
      </w:r>
      <w:r w:rsidRPr="00C0031E">
        <w:rPr>
          <w:sz w:val="18"/>
        </w:rPr>
        <w:t>y</w:t>
      </w:r>
      <w:r w:rsidRPr="00C0031E">
        <w:rPr>
          <w:b/>
          <w:sz w:val="18"/>
        </w:rPr>
        <w:t xml:space="preserve"> </w:t>
      </w:r>
      <w:r w:rsidRPr="00C0031E">
        <w:rPr>
          <w:sz w:val="18"/>
        </w:rPr>
        <w:t xml:space="preserve">representada legalmente por el señor </w:t>
      </w:r>
      <w:r w:rsidRPr="00C0031E">
        <w:rPr>
          <w:b/>
          <w:bCs/>
          <w:iCs/>
          <w:sz w:val="18"/>
          <w:lang w:val="es-CO"/>
        </w:rPr>
        <w:t>JORGE ESTEBAN GARZON PAREDES</w:t>
      </w:r>
      <w:r w:rsidR="00BC692B" w:rsidRPr="00C0031E">
        <w:rPr>
          <w:iCs/>
          <w:sz w:val="18"/>
          <w:lang w:val="es-CO"/>
        </w:rPr>
        <w:t>,</w:t>
      </w:r>
      <w:r w:rsidRPr="00C0031E">
        <w:rPr>
          <w:iCs/>
          <w:sz w:val="18"/>
          <w:lang w:val="es-CO"/>
        </w:rPr>
        <w:t xml:space="preserve"> identificado</w:t>
      </w:r>
      <w:r w:rsidRPr="00C0031E">
        <w:rPr>
          <w:sz w:val="18"/>
        </w:rPr>
        <w:t xml:space="preserve"> con la cedula </w:t>
      </w:r>
      <w:r w:rsidRPr="000F6F50">
        <w:rPr>
          <w:sz w:val="18"/>
        </w:rPr>
        <w:t xml:space="preserve">de ciudadanía No </w:t>
      </w:r>
      <w:r w:rsidRPr="000F6F50">
        <w:rPr>
          <w:rStyle w:val="nfasis"/>
          <w:i w:val="0"/>
          <w:sz w:val="18"/>
        </w:rPr>
        <w:t xml:space="preserve">1.026.276.006, Expedida </w:t>
      </w:r>
      <w:r w:rsidR="0006171E" w:rsidRPr="000F6F50">
        <w:rPr>
          <w:rStyle w:val="nfasis"/>
          <w:i w:val="0"/>
          <w:sz w:val="18"/>
        </w:rPr>
        <w:t>Bogotá</w:t>
      </w:r>
      <w:r w:rsidRPr="000F6F50">
        <w:rPr>
          <w:rStyle w:val="nfasis"/>
          <w:i w:val="0"/>
          <w:sz w:val="18"/>
        </w:rPr>
        <w:t xml:space="preserve">, </w:t>
      </w:r>
      <w:r w:rsidRPr="00C0031E">
        <w:rPr>
          <w:sz w:val="18"/>
        </w:rPr>
        <w:t xml:space="preserve">en atención a que cumplió técnica, jurídica y económicamente, </w:t>
      </w:r>
      <w:r w:rsidRPr="00C0031E">
        <w:rPr>
          <w:bCs/>
          <w:sz w:val="18"/>
        </w:rPr>
        <w:t xml:space="preserve">con los términos establecidos en la invitación que rigió el proceso de contratación, la oferta presentada por el oferente </w:t>
      </w:r>
      <w:r w:rsidRPr="00C0031E">
        <w:rPr>
          <w:rStyle w:val="nfasis"/>
          <w:i w:val="0"/>
          <w:sz w:val="18"/>
        </w:rPr>
        <w:t>está de acuerdo con lo establecido en la presente aceptación de oferta.</w:t>
      </w:r>
    </w:p>
    <w:p w14:paraId="05F4A6DB" w14:textId="77777777" w:rsidR="002C20BF" w:rsidRDefault="002C20BF" w:rsidP="00943E14">
      <w:pPr>
        <w:jc w:val="center"/>
        <w:rPr>
          <w:b/>
        </w:rPr>
      </w:pPr>
    </w:p>
    <w:p w14:paraId="15B1E672" w14:textId="77777777" w:rsidR="002C20BF" w:rsidRDefault="002C20BF" w:rsidP="00943E14">
      <w:pPr>
        <w:jc w:val="center"/>
        <w:rPr>
          <w:b/>
        </w:rPr>
      </w:pPr>
    </w:p>
    <w:p w14:paraId="311AC803" w14:textId="77777777" w:rsidR="00EA0BD4" w:rsidRDefault="00EA0BD4" w:rsidP="00943E14">
      <w:pPr>
        <w:jc w:val="center"/>
        <w:rPr>
          <w:b/>
        </w:rPr>
      </w:pPr>
    </w:p>
    <w:p w14:paraId="6B77EEDB" w14:textId="77777777" w:rsidR="00EA0BD4" w:rsidRDefault="00EA0BD4" w:rsidP="00943E14">
      <w:pPr>
        <w:jc w:val="center"/>
        <w:rPr>
          <w:b/>
        </w:rPr>
      </w:pPr>
    </w:p>
    <w:p w14:paraId="73134A9B" w14:textId="77777777" w:rsidR="00EA0BD4" w:rsidRDefault="00EA0BD4" w:rsidP="00943E14">
      <w:pPr>
        <w:jc w:val="center"/>
        <w:rPr>
          <w:b/>
        </w:rPr>
      </w:pPr>
    </w:p>
    <w:p w14:paraId="462210AC" w14:textId="77777777" w:rsidR="00EA0BD4" w:rsidRDefault="00EA0BD4" w:rsidP="00943E14">
      <w:pPr>
        <w:jc w:val="center"/>
        <w:rPr>
          <w:b/>
        </w:rPr>
      </w:pPr>
    </w:p>
    <w:p w14:paraId="23E673C6" w14:textId="77777777" w:rsidR="00EA0BD4" w:rsidRDefault="00EA0BD4" w:rsidP="00943E14">
      <w:pPr>
        <w:jc w:val="center"/>
        <w:rPr>
          <w:b/>
        </w:rPr>
      </w:pPr>
    </w:p>
    <w:p w14:paraId="5AF42BE0" w14:textId="77777777" w:rsidR="00EA0BD4" w:rsidRDefault="00EA0BD4" w:rsidP="00943E14">
      <w:pPr>
        <w:jc w:val="center"/>
        <w:rPr>
          <w:b/>
        </w:rPr>
      </w:pPr>
    </w:p>
    <w:p w14:paraId="64440C03" w14:textId="77777777" w:rsidR="00EA0BD4" w:rsidRDefault="00EA0BD4" w:rsidP="00943E14">
      <w:pPr>
        <w:jc w:val="center"/>
        <w:rPr>
          <w:b/>
        </w:rPr>
      </w:pPr>
    </w:p>
    <w:p w14:paraId="218DAE8D" w14:textId="77777777" w:rsidR="00EA0BD4" w:rsidRDefault="00EA0BD4" w:rsidP="00943E14">
      <w:pPr>
        <w:jc w:val="center"/>
        <w:rPr>
          <w:b/>
        </w:rPr>
      </w:pPr>
    </w:p>
    <w:p w14:paraId="536E1A6F" w14:textId="77777777" w:rsidR="00EA0BD4" w:rsidRDefault="00EA0BD4" w:rsidP="00943E14">
      <w:pPr>
        <w:jc w:val="center"/>
        <w:rPr>
          <w:b/>
        </w:rPr>
      </w:pPr>
    </w:p>
    <w:p w14:paraId="41F8EB8A" w14:textId="77777777" w:rsidR="00EA0BD4" w:rsidRDefault="00EA0BD4" w:rsidP="00943E14">
      <w:pPr>
        <w:jc w:val="center"/>
        <w:rPr>
          <w:b/>
        </w:rPr>
      </w:pPr>
    </w:p>
    <w:p w14:paraId="0570F776" w14:textId="77777777" w:rsidR="00EA0BD4" w:rsidRDefault="00EA0BD4" w:rsidP="00943E14">
      <w:pPr>
        <w:jc w:val="center"/>
        <w:rPr>
          <w:b/>
        </w:rPr>
      </w:pPr>
    </w:p>
    <w:p w14:paraId="59D213AD" w14:textId="77777777" w:rsidR="00EA0BD4" w:rsidRDefault="00EA0BD4" w:rsidP="00943E14">
      <w:pPr>
        <w:jc w:val="center"/>
        <w:rPr>
          <w:b/>
        </w:rPr>
      </w:pPr>
    </w:p>
    <w:p w14:paraId="6B49BB52" w14:textId="77777777" w:rsidR="00EA0BD4" w:rsidRDefault="00EA0BD4" w:rsidP="00943E14">
      <w:pPr>
        <w:jc w:val="center"/>
        <w:rPr>
          <w:b/>
        </w:rPr>
      </w:pPr>
    </w:p>
    <w:p w14:paraId="06A43313" w14:textId="77777777" w:rsidR="00EA0BD4" w:rsidRDefault="00EA0BD4" w:rsidP="00943E14">
      <w:pPr>
        <w:jc w:val="center"/>
        <w:rPr>
          <w:b/>
        </w:rPr>
      </w:pPr>
    </w:p>
    <w:p w14:paraId="64482429" w14:textId="77777777" w:rsidR="00EA0BD4" w:rsidRDefault="00EA0BD4" w:rsidP="00943E14">
      <w:pPr>
        <w:jc w:val="center"/>
        <w:rPr>
          <w:b/>
        </w:rPr>
      </w:pPr>
    </w:p>
    <w:p w14:paraId="3EA024F1" w14:textId="77777777" w:rsidR="00EA0BD4" w:rsidRDefault="00EA0BD4" w:rsidP="00943E14">
      <w:pPr>
        <w:jc w:val="center"/>
        <w:rPr>
          <w:b/>
        </w:rPr>
      </w:pPr>
    </w:p>
    <w:p w14:paraId="20B6088B" w14:textId="77777777" w:rsidR="00EA0BD4" w:rsidRDefault="00EA0BD4" w:rsidP="00943E14">
      <w:pPr>
        <w:jc w:val="center"/>
        <w:rPr>
          <w:b/>
        </w:rPr>
      </w:pPr>
    </w:p>
    <w:p w14:paraId="027291EB" w14:textId="77777777" w:rsidR="00EA0BD4" w:rsidRDefault="00EA0BD4" w:rsidP="00943E14">
      <w:pPr>
        <w:jc w:val="center"/>
        <w:rPr>
          <w:b/>
        </w:rPr>
      </w:pPr>
    </w:p>
    <w:p w14:paraId="00549A8C" w14:textId="77777777" w:rsidR="00EA0BD4" w:rsidRDefault="00EA0BD4" w:rsidP="00943E14">
      <w:pPr>
        <w:jc w:val="center"/>
        <w:rPr>
          <w:b/>
        </w:rPr>
      </w:pPr>
    </w:p>
    <w:p w14:paraId="48B9ACDA" w14:textId="77777777" w:rsidR="00EA0BD4" w:rsidRDefault="00EA0BD4" w:rsidP="00943E14">
      <w:pPr>
        <w:jc w:val="center"/>
        <w:rPr>
          <w:b/>
        </w:rPr>
      </w:pPr>
    </w:p>
    <w:p w14:paraId="1628F651" w14:textId="77777777" w:rsidR="00EA0BD4" w:rsidRDefault="00EA0BD4" w:rsidP="00943E14">
      <w:pPr>
        <w:jc w:val="center"/>
        <w:rPr>
          <w:b/>
        </w:rPr>
      </w:pPr>
    </w:p>
    <w:p w14:paraId="3C7E43D0" w14:textId="77777777" w:rsidR="00EA0BD4" w:rsidRDefault="00EA0BD4" w:rsidP="00943E14">
      <w:pPr>
        <w:jc w:val="center"/>
        <w:rPr>
          <w:b/>
        </w:rPr>
      </w:pPr>
    </w:p>
    <w:p w14:paraId="52FC59DA" w14:textId="77777777" w:rsidR="00EA0BD4" w:rsidRDefault="00EA0BD4" w:rsidP="00943E14">
      <w:pPr>
        <w:jc w:val="center"/>
        <w:rPr>
          <w:b/>
        </w:rPr>
      </w:pPr>
    </w:p>
    <w:p w14:paraId="360FF17D" w14:textId="77777777" w:rsidR="00EA0BD4" w:rsidRDefault="00EA0BD4" w:rsidP="00943E14">
      <w:pPr>
        <w:jc w:val="center"/>
        <w:rPr>
          <w:b/>
        </w:rPr>
      </w:pPr>
    </w:p>
    <w:p w14:paraId="1CB01477" w14:textId="77777777" w:rsidR="00EA0BD4" w:rsidRDefault="00EA0BD4" w:rsidP="00943E14">
      <w:pPr>
        <w:jc w:val="center"/>
        <w:rPr>
          <w:b/>
        </w:rPr>
      </w:pPr>
    </w:p>
    <w:p w14:paraId="2A0DDAB8" w14:textId="77777777" w:rsidR="00EA0BD4" w:rsidRDefault="00EA0BD4" w:rsidP="00943E14">
      <w:pPr>
        <w:jc w:val="center"/>
        <w:rPr>
          <w:b/>
        </w:rPr>
      </w:pPr>
    </w:p>
    <w:p w14:paraId="1A307CC2" w14:textId="1FCA3377" w:rsidR="00943E14" w:rsidRPr="00DE6BE0" w:rsidRDefault="00D53EC2" w:rsidP="00943E14">
      <w:pPr>
        <w:jc w:val="center"/>
        <w:rPr>
          <w:b/>
        </w:rPr>
      </w:pPr>
      <w:r w:rsidRPr="00DE6BE0">
        <w:rPr>
          <w:b/>
        </w:rPr>
        <w:lastRenderedPageBreak/>
        <w:t>ANEXO No 2</w:t>
      </w:r>
    </w:p>
    <w:p w14:paraId="512EDAA5" w14:textId="3A648741" w:rsidR="00943E14" w:rsidRPr="00DE6BE0" w:rsidRDefault="00DA33D5" w:rsidP="00943E14">
      <w:pPr>
        <w:jc w:val="center"/>
        <w:rPr>
          <w:b/>
        </w:rPr>
      </w:pPr>
      <w:r w:rsidRPr="00DE6BE0">
        <w:rPr>
          <w:b/>
        </w:rPr>
        <w:t>OFERTA ECONOMICA</w:t>
      </w:r>
    </w:p>
    <w:p w14:paraId="0D86C050" w14:textId="1E6C463C" w:rsidR="00943E14" w:rsidRDefault="00943E14" w:rsidP="00C1420A">
      <w:pPr>
        <w:rPr>
          <w:b/>
          <w:sz w:val="16"/>
        </w:rPr>
      </w:pPr>
    </w:p>
    <w:p w14:paraId="058C84C6" w14:textId="11BEA5C5" w:rsidR="0038065E" w:rsidRPr="0038065E" w:rsidRDefault="0038065E" w:rsidP="00C1420A">
      <w:pPr>
        <w:rPr>
          <w:b/>
          <w:sz w:val="16"/>
        </w:rPr>
      </w:pPr>
    </w:p>
    <w:p w14:paraId="7ACE4CE2" w14:textId="3820EE85" w:rsidR="002C6804" w:rsidRPr="0038065E" w:rsidRDefault="00AB0D1A" w:rsidP="003C676C">
      <w:pPr>
        <w:jc w:val="both"/>
        <w:rPr>
          <w:b/>
          <w:sz w:val="18"/>
        </w:rPr>
      </w:pPr>
      <w:r w:rsidRPr="007B7BC1">
        <w:t xml:space="preserve">LA </w:t>
      </w:r>
      <w:r w:rsidR="00C1420A" w:rsidRPr="007B7BC1">
        <w:t xml:space="preserve">OFERTA ECONÓMICA </w:t>
      </w:r>
      <w:r w:rsidRPr="007B7BC1">
        <w:t xml:space="preserve">PRESENTADA, POR EL </w:t>
      </w:r>
      <w:r w:rsidR="002B2377" w:rsidRPr="007B7BC1">
        <w:t xml:space="preserve">CONTRATISTA </w:t>
      </w:r>
      <w:r w:rsidR="007B7BC1" w:rsidRPr="007B7BC1">
        <w:rPr>
          <w:b/>
          <w:bCs/>
          <w:iCs/>
        </w:rPr>
        <w:t>TEKNIIKKA KOR S.A.S,</w:t>
      </w:r>
      <w:r w:rsidR="00BA5739" w:rsidRPr="007B7BC1">
        <w:t xml:space="preserve"> identificad</w:t>
      </w:r>
      <w:r w:rsidR="007B7BC1" w:rsidRPr="007B7BC1">
        <w:t>o</w:t>
      </w:r>
      <w:r w:rsidR="00BA5739" w:rsidRPr="007B7BC1">
        <w:t xml:space="preserve"> con número de NIT. </w:t>
      </w:r>
      <w:r w:rsidR="007B7BC1" w:rsidRPr="007B7BC1">
        <w:t>9 0 0 6 8 6 1 0 5-3</w:t>
      </w:r>
      <w:r w:rsidR="00BA5739" w:rsidRPr="007B7BC1">
        <w:rPr>
          <w:b/>
        </w:rPr>
        <w:t xml:space="preserve">, </w:t>
      </w:r>
      <w:r w:rsidR="00BA5739" w:rsidRPr="007B7BC1">
        <w:t>y</w:t>
      </w:r>
      <w:r w:rsidR="00BA5739" w:rsidRPr="007B7BC1">
        <w:rPr>
          <w:b/>
        </w:rPr>
        <w:t xml:space="preserve"> </w:t>
      </w:r>
      <w:r w:rsidR="00BA5739" w:rsidRPr="007B7BC1">
        <w:t xml:space="preserve">representada legalmente </w:t>
      </w:r>
      <w:r w:rsidR="007B7BC1" w:rsidRPr="007B7BC1">
        <w:rPr>
          <w:bCs/>
          <w:iCs/>
          <w:lang w:val="es-CO"/>
        </w:rPr>
        <w:t>JORGE ESTEBAN GARZON PAREDES</w:t>
      </w:r>
      <w:r w:rsidR="004C58D9">
        <w:t xml:space="preserve"> con cé</w:t>
      </w:r>
      <w:r w:rsidR="00BA5739" w:rsidRPr="007B7BC1">
        <w:t xml:space="preserve">dula de ciudadanía No </w:t>
      </w:r>
      <w:r w:rsidR="007B7BC1" w:rsidRPr="007B7BC1">
        <w:rPr>
          <w:rStyle w:val="nfasis"/>
          <w:i w:val="0"/>
        </w:rPr>
        <w:t xml:space="preserve">1.026.276.006 </w:t>
      </w:r>
      <w:r w:rsidR="0014487B" w:rsidRPr="007B7BC1">
        <w:rPr>
          <w:rStyle w:val="nfasis"/>
          <w:i w:val="0"/>
        </w:rPr>
        <w:t xml:space="preserve">Expedida </w:t>
      </w:r>
      <w:r w:rsidR="0014487B" w:rsidRPr="00637D7D">
        <w:rPr>
          <w:rStyle w:val="nfasis"/>
          <w:i w:val="0"/>
        </w:rPr>
        <w:t>en</w:t>
      </w:r>
      <w:r w:rsidR="0014487B" w:rsidRPr="007B7BC1">
        <w:rPr>
          <w:rStyle w:val="nfasis"/>
        </w:rPr>
        <w:t xml:space="preserve"> </w:t>
      </w:r>
      <w:r w:rsidR="0014487B" w:rsidRPr="007B7BC1">
        <w:rPr>
          <w:rStyle w:val="nfasis"/>
          <w:i w:val="0"/>
        </w:rPr>
        <w:t>Pasto</w:t>
      </w:r>
      <w:r w:rsidR="00637D7D">
        <w:rPr>
          <w:rStyle w:val="nfasis"/>
          <w:i w:val="0"/>
        </w:rPr>
        <w:t xml:space="preserve">. </w:t>
      </w:r>
      <w:r w:rsidRPr="007B7BC1">
        <w:t xml:space="preserve">ESTAN DESCRIPTAS </w:t>
      </w:r>
      <w:r w:rsidR="002C6804" w:rsidRPr="007B7BC1">
        <w:t>A CONTINUACION</w:t>
      </w:r>
      <w:r w:rsidRPr="007B7BC1">
        <w:t xml:space="preserve">, Y </w:t>
      </w:r>
      <w:r w:rsidR="002C6804" w:rsidRPr="007B7BC1">
        <w:t>SON LAS PRESENTADAS A TRAVES DE LA PLATAFORMA SECOP II, ASI</w:t>
      </w:r>
      <w:r w:rsidRPr="0038065E">
        <w:rPr>
          <w:sz w:val="18"/>
        </w:rPr>
        <w:t>:</w:t>
      </w:r>
    </w:p>
    <w:p w14:paraId="3271C39F" w14:textId="6DFB4789" w:rsidR="0014487B" w:rsidRDefault="00D25F63" w:rsidP="00DA33D5">
      <w:pPr>
        <w:jc w:val="both"/>
        <w:rPr>
          <w:bCs/>
        </w:rPr>
      </w:pPr>
      <w:r>
        <w:rPr>
          <w:bCs/>
        </w:rPr>
        <w:t xml:space="preserve">          </w:t>
      </w:r>
    </w:p>
    <w:p w14:paraId="7ADBC2BD" w14:textId="77777777" w:rsidR="0014487B" w:rsidRDefault="0014487B" w:rsidP="00DA33D5">
      <w:pPr>
        <w:jc w:val="both"/>
        <w:rPr>
          <w:bCs/>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5"/>
        <w:gridCol w:w="4403"/>
        <w:gridCol w:w="1983"/>
        <w:gridCol w:w="1843"/>
      </w:tblGrid>
      <w:tr w:rsidR="00BD786C" w:rsidRPr="001965EE" w14:paraId="6BE4E12D" w14:textId="77777777" w:rsidTr="00BD786C">
        <w:trPr>
          <w:trHeight w:val="675"/>
        </w:trPr>
        <w:tc>
          <w:tcPr>
            <w:tcW w:w="316" w:type="pct"/>
            <w:shd w:val="clear" w:color="auto" w:fill="auto"/>
            <w:noWrap/>
            <w:vAlign w:val="center"/>
            <w:hideMark/>
          </w:tcPr>
          <w:p w14:paraId="4D88EDA5" w14:textId="77777777" w:rsidR="00BD786C" w:rsidRPr="001965EE" w:rsidRDefault="00BD786C" w:rsidP="004A104B">
            <w:pPr>
              <w:jc w:val="center"/>
              <w:rPr>
                <w:b/>
                <w:bCs/>
                <w:color w:val="000000" w:themeColor="text1"/>
              </w:rPr>
            </w:pPr>
            <w:r w:rsidRPr="001965EE">
              <w:rPr>
                <w:b/>
                <w:bCs/>
                <w:color w:val="000000" w:themeColor="text1"/>
              </w:rPr>
              <w:t>ÍTEM</w:t>
            </w:r>
          </w:p>
        </w:tc>
        <w:tc>
          <w:tcPr>
            <w:tcW w:w="2506" w:type="pct"/>
            <w:shd w:val="clear" w:color="auto" w:fill="auto"/>
            <w:vAlign w:val="center"/>
            <w:hideMark/>
          </w:tcPr>
          <w:p w14:paraId="1911B3FA" w14:textId="77777777" w:rsidR="00BD786C" w:rsidRPr="001965EE" w:rsidRDefault="00BD786C" w:rsidP="004A104B">
            <w:pPr>
              <w:jc w:val="center"/>
              <w:rPr>
                <w:b/>
                <w:bCs/>
                <w:color w:val="000000" w:themeColor="text1"/>
              </w:rPr>
            </w:pPr>
            <w:r w:rsidRPr="001965EE">
              <w:rPr>
                <w:b/>
                <w:bCs/>
                <w:color w:val="000000" w:themeColor="text1"/>
              </w:rPr>
              <w:t>DESCRIPCIÓN</w:t>
            </w:r>
          </w:p>
        </w:tc>
        <w:tc>
          <w:tcPr>
            <w:tcW w:w="1129" w:type="pct"/>
            <w:shd w:val="clear" w:color="auto" w:fill="auto"/>
            <w:vAlign w:val="center"/>
            <w:hideMark/>
          </w:tcPr>
          <w:p w14:paraId="573239E9" w14:textId="77777777" w:rsidR="00BD786C" w:rsidRPr="001965EE" w:rsidRDefault="00BD786C" w:rsidP="004A104B">
            <w:pPr>
              <w:jc w:val="center"/>
              <w:rPr>
                <w:b/>
                <w:bCs/>
                <w:color w:val="000000" w:themeColor="text1"/>
              </w:rPr>
            </w:pPr>
            <w:r w:rsidRPr="001965EE">
              <w:rPr>
                <w:b/>
                <w:bCs/>
                <w:color w:val="000000" w:themeColor="text1"/>
              </w:rPr>
              <w:t>UNIDAD DE MEDIDA</w:t>
            </w:r>
          </w:p>
        </w:tc>
        <w:tc>
          <w:tcPr>
            <w:tcW w:w="1049" w:type="pct"/>
            <w:shd w:val="clear" w:color="auto" w:fill="auto"/>
            <w:vAlign w:val="center"/>
            <w:hideMark/>
          </w:tcPr>
          <w:p w14:paraId="6D979966" w14:textId="77777777" w:rsidR="00BD786C" w:rsidRPr="001965EE" w:rsidRDefault="00BD786C" w:rsidP="004A104B">
            <w:pPr>
              <w:jc w:val="center"/>
              <w:rPr>
                <w:b/>
                <w:bCs/>
                <w:color w:val="000000" w:themeColor="text1"/>
              </w:rPr>
            </w:pPr>
            <w:r w:rsidRPr="001965EE">
              <w:rPr>
                <w:b/>
                <w:bCs/>
                <w:color w:val="000000" w:themeColor="text1"/>
              </w:rPr>
              <w:t xml:space="preserve">VALOR OFERTADO MENSUAL INCLUIDO IVA </w:t>
            </w:r>
          </w:p>
        </w:tc>
      </w:tr>
      <w:tr w:rsidR="00BD786C" w:rsidRPr="00A35856" w14:paraId="6E2FD3AD" w14:textId="77777777" w:rsidTr="00BD786C">
        <w:trPr>
          <w:trHeight w:val="1125"/>
        </w:trPr>
        <w:tc>
          <w:tcPr>
            <w:tcW w:w="316" w:type="pct"/>
            <w:shd w:val="clear" w:color="auto" w:fill="auto"/>
            <w:noWrap/>
            <w:vAlign w:val="center"/>
            <w:hideMark/>
          </w:tcPr>
          <w:p w14:paraId="469F76C1" w14:textId="77777777" w:rsidR="00BD786C" w:rsidRPr="001965EE" w:rsidRDefault="00BD786C" w:rsidP="004A104B">
            <w:pPr>
              <w:jc w:val="center"/>
              <w:rPr>
                <w:color w:val="000000" w:themeColor="text1"/>
              </w:rPr>
            </w:pPr>
            <w:r w:rsidRPr="001965EE">
              <w:rPr>
                <w:color w:val="000000" w:themeColor="text1"/>
              </w:rPr>
              <w:t>1</w:t>
            </w:r>
          </w:p>
        </w:tc>
        <w:tc>
          <w:tcPr>
            <w:tcW w:w="2506" w:type="pct"/>
            <w:shd w:val="clear" w:color="auto" w:fill="auto"/>
            <w:vAlign w:val="center"/>
            <w:hideMark/>
          </w:tcPr>
          <w:p w14:paraId="6E9BAA3E" w14:textId="77777777" w:rsidR="00BD786C" w:rsidRPr="001965EE" w:rsidRDefault="00BD786C" w:rsidP="004A104B">
            <w:pPr>
              <w:ind w:left="161"/>
              <w:jc w:val="both"/>
              <w:rPr>
                <w:lang w:val="x-none"/>
              </w:rPr>
            </w:pPr>
            <w:r w:rsidRPr="001965EE">
              <w:rPr>
                <w:b/>
                <w:sz w:val="16"/>
                <w:szCs w:val="16"/>
              </w:rPr>
              <w:t>ALQUILER DE SOFTWARE Y/O HARDWARE Y HERRAMIENTAS DE TELECOMUNCIACIÓN PARA EL FUNCIONAMIENTO DEL CALL CENTER PARA EL AGENDAMIENTO, CONFIRMACIÓN, CANCELACIÓN Y REASIGNACIÓN DE CITAS MÉDICAS DE LA  UNIDAD PRESTADORA DE SALUD DE NARIÑO.</w:t>
            </w:r>
          </w:p>
        </w:tc>
        <w:tc>
          <w:tcPr>
            <w:tcW w:w="1129" w:type="pct"/>
            <w:shd w:val="clear" w:color="auto" w:fill="auto"/>
            <w:noWrap/>
            <w:vAlign w:val="center"/>
            <w:hideMark/>
          </w:tcPr>
          <w:p w14:paraId="64DF0E72" w14:textId="77777777" w:rsidR="00BD786C" w:rsidRPr="00C71CCD" w:rsidRDefault="00BD786C" w:rsidP="004A104B">
            <w:pPr>
              <w:jc w:val="center"/>
              <w:rPr>
                <w:color w:val="000000" w:themeColor="text1"/>
              </w:rPr>
            </w:pPr>
            <w:r w:rsidRPr="00C71CCD">
              <w:rPr>
                <w:color w:val="000000" w:themeColor="text1"/>
              </w:rPr>
              <w:t xml:space="preserve">01 Software y demás componente </w:t>
            </w:r>
          </w:p>
        </w:tc>
        <w:tc>
          <w:tcPr>
            <w:tcW w:w="1049" w:type="pct"/>
            <w:shd w:val="clear" w:color="auto" w:fill="auto"/>
            <w:vAlign w:val="center"/>
            <w:hideMark/>
          </w:tcPr>
          <w:p w14:paraId="3E7A2024" w14:textId="09D2784C" w:rsidR="00BD786C" w:rsidRPr="00C71CCD" w:rsidRDefault="00BD786C" w:rsidP="00EF72C8">
            <w:pPr>
              <w:jc w:val="center"/>
              <w:rPr>
                <w:color w:val="000000" w:themeColor="text1"/>
              </w:rPr>
            </w:pPr>
            <w:r w:rsidRPr="00C71CCD">
              <w:rPr>
                <w:color w:val="000000" w:themeColor="text1"/>
              </w:rPr>
              <w:t>$</w:t>
            </w:r>
            <w:r>
              <w:rPr>
                <w:color w:val="000000" w:themeColor="text1"/>
              </w:rPr>
              <w:t xml:space="preserve"> 3</w:t>
            </w:r>
            <w:r w:rsidRPr="00C71CCD">
              <w:rPr>
                <w:color w:val="000000" w:themeColor="text1"/>
              </w:rPr>
              <w:t>.</w:t>
            </w:r>
            <w:r>
              <w:rPr>
                <w:color w:val="000000" w:themeColor="text1"/>
              </w:rPr>
              <w:t>00</w:t>
            </w:r>
            <w:r w:rsidRPr="00C71CCD">
              <w:rPr>
                <w:color w:val="000000" w:themeColor="text1"/>
              </w:rPr>
              <w:t>.000</w:t>
            </w:r>
          </w:p>
        </w:tc>
      </w:tr>
    </w:tbl>
    <w:p w14:paraId="08F10D45" w14:textId="77777777" w:rsidR="004526D9" w:rsidRPr="00AD2FF6" w:rsidRDefault="004526D9" w:rsidP="003F15F4">
      <w:pPr>
        <w:jc w:val="both"/>
      </w:pPr>
    </w:p>
    <w:p w14:paraId="6B14DC16" w14:textId="2F01504F" w:rsidR="002C5274" w:rsidRDefault="008C0511" w:rsidP="00EA4269">
      <w:pPr>
        <w:jc w:val="both"/>
      </w:pPr>
      <w:bookmarkStart w:id="6" w:name="_Hlk147828017"/>
      <w:r w:rsidRPr="00AD2FF6">
        <w:rPr>
          <w:color w:val="000000"/>
        </w:rPr>
        <w:t xml:space="preserve">Teniendo </w:t>
      </w:r>
      <w:r w:rsidRPr="005911D3">
        <w:t xml:space="preserve">en cuenta que le presente proceso </w:t>
      </w:r>
      <w:r w:rsidR="006F48D5">
        <w:t xml:space="preserve">el valor adjudicado equivale a </w:t>
      </w:r>
      <w:r w:rsidR="00B4591D">
        <w:rPr>
          <w:b/>
        </w:rPr>
        <w:t>DIECISIETE</w:t>
      </w:r>
      <w:r w:rsidR="00B4591D" w:rsidRPr="005911D3">
        <w:rPr>
          <w:b/>
        </w:rPr>
        <w:t xml:space="preserve"> </w:t>
      </w:r>
      <w:r w:rsidR="00547683" w:rsidRPr="005911D3">
        <w:rPr>
          <w:b/>
        </w:rPr>
        <w:t xml:space="preserve">MILLONES </w:t>
      </w:r>
      <w:r w:rsidR="00B4591D">
        <w:rPr>
          <w:b/>
        </w:rPr>
        <w:t xml:space="preserve">CUATROCIENTOS MIL </w:t>
      </w:r>
      <w:r w:rsidR="00547683" w:rsidRPr="005911D3">
        <w:rPr>
          <w:b/>
        </w:rPr>
        <w:t xml:space="preserve">PESOS </w:t>
      </w:r>
      <w:r w:rsidRPr="005911D3">
        <w:rPr>
          <w:b/>
        </w:rPr>
        <w:t xml:space="preserve">($ </w:t>
      </w:r>
      <w:r w:rsidR="003D039C">
        <w:rPr>
          <w:b/>
        </w:rPr>
        <w:t>17</w:t>
      </w:r>
      <w:r w:rsidRPr="005911D3">
        <w:rPr>
          <w:b/>
        </w:rPr>
        <w:t>.</w:t>
      </w:r>
      <w:r w:rsidR="003D039C">
        <w:rPr>
          <w:b/>
        </w:rPr>
        <w:t>400</w:t>
      </w:r>
      <w:r w:rsidRPr="005911D3">
        <w:rPr>
          <w:b/>
        </w:rPr>
        <w:t>.000</w:t>
      </w:r>
      <w:r w:rsidR="003D039C">
        <w:rPr>
          <w:b/>
        </w:rPr>
        <w:t>,00</w:t>
      </w:r>
      <w:r w:rsidRPr="005911D3">
        <w:rPr>
          <w:b/>
        </w:rPr>
        <w:t>) MONEDA LEGAL CORRIENTE</w:t>
      </w:r>
      <w:r w:rsidRPr="005911D3">
        <w:t xml:space="preserve">, </w:t>
      </w:r>
      <w:r w:rsidRPr="005911D3">
        <w:rPr>
          <w:b/>
        </w:rPr>
        <w:t>Incluido IVA</w:t>
      </w:r>
      <w:bookmarkEnd w:id="6"/>
      <w:r w:rsidR="00682DE8">
        <w:t>, para vigencia 2024 y 2025</w:t>
      </w:r>
      <w:r w:rsidR="000C2B39">
        <w:t>, discriminadas, así:</w:t>
      </w:r>
    </w:p>
    <w:p w14:paraId="7478C62A" w14:textId="77777777" w:rsidR="00E37BCB" w:rsidRPr="001B612B" w:rsidRDefault="00E37BCB" w:rsidP="00EA4269">
      <w:pPr>
        <w:jc w:val="both"/>
        <w:rPr>
          <w:sz w:val="10"/>
        </w:rPr>
      </w:pPr>
    </w:p>
    <w:p w14:paraId="144711AC" w14:textId="1CE709C4" w:rsidR="00682DE8" w:rsidRDefault="00682DE8" w:rsidP="00682DE8">
      <w:pPr>
        <w:jc w:val="both"/>
      </w:pPr>
      <w:r w:rsidRPr="001B612B">
        <w:rPr>
          <w:b/>
        </w:rPr>
        <w:t xml:space="preserve">2024: </w:t>
      </w:r>
      <w:r w:rsidR="00273D4E">
        <w:rPr>
          <w:b/>
        </w:rPr>
        <w:t>DOS</w:t>
      </w:r>
      <w:r w:rsidRPr="001B612B">
        <w:rPr>
          <w:b/>
        </w:rPr>
        <w:t xml:space="preserve"> MILLONES </w:t>
      </w:r>
      <w:r w:rsidR="002B3172">
        <w:rPr>
          <w:b/>
        </w:rPr>
        <w:t>NOVECIENTOS</w:t>
      </w:r>
      <w:r w:rsidR="002B3172" w:rsidRPr="001B612B">
        <w:rPr>
          <w:b/>
        </w:rPr>
        <w:t xml:space="preserve"> </w:t>
      </w:r>
      <w:r w:rsidRPr="001B612B">
        <w:rPr>
          <w:b/>
        </w:rPr>
        <w:t xml:space="preserve">MIL PESOS M/TE ($ </w:t>
      </w:r>
      <w:r w:rsidR="00273D4E">
        <w:rPr>
          <w:b/>
        </w:rPr>
        <w:t>2.9</w:t>
      </w:r>
      <w:r w:rsidRPr="001B612B">
        <w:rPr>
          <w:b/>
        </w:rPr>
        <w:t>00.000,00) incluido IVA</w:t>
      </w:r>
      <w:r>
        <w:t>, Amparado en el Certificado De Disponibilidad Presupuestal No 28424  del 12 de noviembre de 2024 para cubrir los servicios hasta el 31 de diciembre de 2024, expedido por la responsable de presupuesto de la Unidad Prestadora de Salud Nariño.</w:t>
      </w:r>
    </w:p>
    <w:p w14:paraId="068BC0F3" w14:textId="400DC1F4" w:rsidR="00682DE8" w:rsidRDefault="00682DE8" w:rsidP="00682DE8">
      <w:pPr>
        <w:jc w:val="both"/>
      </w:pPr>
      <w:r w:rsidRPr="001B612B">
        <w:rPr>
          <w:b/>
        </w:rPr>
        <w:t>Vigencia 2025: CATORCE MILLONES QUINIENTOS MIL PESOS M/TE ($ 14.500.000) incluido IVA</w:t>
      </w:r>
      <w:r>
        <w:t>, Autorizados mediante comunicado oficial No. GS-2024-050375 DISAN del 11 de julio de 2024 y CDP 19724, para cubrir los servicios hasta el 30 de abril de 2025 por el cual se aprueban las vigencias futuras</w:t>
      </w:r>
    </w:p>
    <w:p w14:paraId="3A75E41F" w14:textId="77777777" w:rsidR="00682DE8" w:rsidRDefault="00682DE8" w:rsidP="00EA4269">
      <w:pPr>
        <w:jc w:val="both"/>
      </w:pPr>
    </w:p>
    <w:p w14:paraId="57BD5BCB" w14:textId="77777777" w:rsidR="00682DE8" w:rsidRDefault="00682DE8" w:rsidP="00EA4269">
      <w:pPr>
        <w:jc w:val="both"/>
      </w:pPr>
    </w:p>
    <w:p w14:paraId="65CD71A6" w14:textId="77777777" w:rsidR="00412B46" w:rsidRDefault="00412B46" w:rsidP="003F15F4">
      <w:pPr>
        <w:jc w:val="center"/>
        <w:rPr>
          <w:b/>
          <w:bCs/>
        </w:rPr>
      </w:pPr>
    </w:p>
    <w:p w14:paraId="158DDE86" w14:textId="77777777" w:rsidR="00412B46" w:rsidRDefault="00412B46" w:rsidP="003F15F4">
      <w:pPr>
        <w:jc w:val="center"/>
        <w:rPr>
          <w:b/>
          <w:bCs/>
        </w:rPr>
      </w:pPr>
    </w:p>
    <w:p w14:paraId="7E9E7FC3" w14:textId="77777777" w:rsidR="00412B46" w:rsidRDefault="00412B46" w:rsidP="003F15F4">
      <w:pPr>
        <w:jc w:val="center"/>
        <w:rPr>
          <w:b/>
          <w:bCs/>
        </w:rPr>
      </w:pPr>
    </w:p>
    <w:p w14:paraId="219847D0" w14:textId="77777777" w:rsidR="00412B46" w:rsidRDefault="00412B46" w:rsidP="003F15F4">
      <w:pPr>
        <w:jc w:val="center"/>
        <w:rPr>
          <w:b/>
          <w:bCs/>
        </w:rPr>
      </w:pPr>
    </w:p>
    <w:p w14:paraId="6A07C6A9" w14:textId="77777777" w:rsidR="00412B46" w:rsidRDefault="00412B46" w:rsidP="003F15F4">
      <w:pPr>
        <w:jc w:val="center"/>
        <w:rPr>
          <w:b/>
          <w:bCs/>
        </w:rPr>
      </w:pPr>
    </w:p>
    <w:p w14:paraId="475D21E7" w14:textId="77777777" w:rsidR="00412B46" w:rsidRDefault="00412B46" w:rsidP="003F15F4">
      <w:pPr>
        <w:jc w:val="center"/>
        <w:rPr>
          <w:b/>
          <w:bCs/>
        </w:rPr>
      </w:pPr>
    </w:p>
    <w:p w14:paraId="5AEA72F5" w14:textId="77777777" w:rsidR="00412B46" w:rsidRDefault="00412B46" w:rsidP="003F15F4">
      <w:pPr>
        <w:jc w:val="center"/>
        <w:rPr>
          <w:b/>
          <w:bCs/>
        </w:rPr>
      </w:pPr>
    </w:p>
    <w:p w14:paraId="6F490B40" w14:textId="77777777" w:rsidR="00412B46" w:rsidRDefault="00412B46" w:rsidP="003F15F4">
      <w:pPr>
        <w:jc w:val="center"/>
        <w:rPr>
          <w:b/>
          <w:bCs/>
        </w:rPr>
      </w:pPr>
    </w:p>
    <w:p w14:paraId="604185D1" w14:textId="77777777" w:rsidR="00412B46" w:rsidRDefault="00412B46" w:rsidP="003F15F4">
      <w:pPr>
        <w:jc w:val="center"/>
        <w:rPr>
          <w:b/>
          <w:bCs/>
        </w:rPr>
      </w:pPr>
    </w:p>
    <w:p w14:paraId="4CB78E99" w14:textId="77777777" w:rsidR="00412B46" w:rsidRDefault="00412B46" w:rsidP="003F15F4">
      <w:pPr>
        <w:jc w:val="center"/>
        <w:rPr>
          <w:b/>
          <w:bCs/>
        </w:rPr>
      </w:pPr>
    </w:p>
    <w:p w14:paraId="38E65E19" w14:textId="77777777" w:rsidR="00412B46" w:rsidRDefault="00412B46" w:rsidP="003F15F4">
      <w:pPr>
        <w:jc w:val="center"/>
        <w:rPr>
          <w:b/>
          <w:bCs/>
        </w:rPr>
      </w:pPr>
    </w:p>
    <w:p w14:paraId="78B4A8BD" w14:textId="77777777" w:rsidR="00412B46" w:rsidRDefault="00412B46" w:rsidP="003F15F4">
      <w:pPr>
        <w:jc w:val="center"/>
        <w:rPr>
          <w:b/>
          <w:bCs/>
        </w:rPr>
      </w:pPr>
    </w:p>
    <w:p w14:paraId="45BA5BB0" w14:textId="77777777" w:rsidR="00412B46" w:rsidRDefault="00412B46" w:rsidP="003F15F4">
      <w:pPr>
        <w:jc w:val="center"/>
        <w:rPr>
          <w:b/>
          <w:bCs/>
        </w:rPr>
      </w:pPr>
    </w:p>
    <w:p w14:paraId="195C40B0" w14:textId="77777777" w:rsidR="00412B46" w:rsidRDefault="00412B46" w:rsidP="003F15F4">
      <w:pPr>
        <w:jc w:val="center"/>
        <w:rPr>
          <w:b/>
          <w:bCs/>
        </w:rPr>
      </w:pPr>
    </w:p>
    <w:p w14:paraId="032A59F0" w14:textId="77777777" w:rsidR="00412B46" w:rsidRDefault="00412B46" w:rsidP="003F15F4">
      <w:pPr>
        <w:jc w:val="center"/>
        <w:rPr>
          <w:b/>
          <w:bCs/>
        </w:rPr>
      </w:pPr>
    </w:p>
    <w:p w14:paraId="0AC8EFEF" w14:textId="77777777" w:rsidR="00412B46" w:rsidRDefault="00412B46" w:rsidP="003F15F4">
      <w:pPr>
        <w:jc w:val="center"/>
        <w:rPr>
          <w:b/>
          <w:bCs/>
        </w:rPr>
      </w:pPr>
    </w:p>
    <w:p w14:paraId="59A94997" w14:textId="77777777" w:rsidR="00412B46" w:rsidRDefault="00412B46" w:rsidP="003F15F4">
      <w:pPr>
        <w:jc w:val="center"/>
        <w:rPr>
          <w:b/>
          <w:bCs/>
        </w:rPr>
      </w:pPr>
    </w:p>
    <w:p w14:paraId="4E79054E" w14:textId="77777777" w:rsidR="00412B46" w:rsidRDefault="00412B46" w:rsidP="003F15F4">
      <w:pPr>
        <w:jc w:val="center"/>
        <w:rPr>
          <w:b/>
          <w:bCs/>
        </w:rPr>
      </w:pPr>
    </w:p>
    <w:p w14:paraId="13CD5BA1" w14:textId="77777777" w:rsidR="00412B46" w:rsidRDefault="00412B46" w:rsidP="003F15F4">
      <w:pPr>
        <w:jc w:val="center"/>
        <w:rPr>
          <w:b/>
          <w:bCs/>
        </w:rPr>
      </w:pPr>
    </w:p>
    <w:p w14:paraId="4840DE3E" w14:textId="77777777" w:rsidR="00412B46" w:rsidRDefault="00412B46" w:rsidP="003F15F4">
      <w:pPr>
        <w:jc w:val="center"/>
        <w:rPr>
          <w:b/>
          <w:bCs/>
        </w:rPr>
      </w:pPr>
    </w:p>
    <w:p w14:paraId="069C6F05" w14:textId="77777777" w:rsidR="001A25A9" w:rsidRDefault="001A25A9" w:rsidP="003F15F4">
      <w:pPr>
        <w:jc w:val="center"/>
        <w:rPr>
          <w:b/>
          <w:bCs/>
        </w:rPr>
      </w:pPr>
    </w:p>
    <w:p w14:paraId="3A5BC911" w14:textId="77777777" w:rsidR="001A25A9" w:rsidRDefault="001A25A9" w:rsidP="003F15F4">
      <w:pPr>
        <w:jc w:val="center"/>
        <w:rPr>
          <w:b/>
          <w:bCs/>
        </w:rPr>
      </w:pPr>
    </w:p>
    <w:p w14:paraId="6E3D5821" w14:textId="77777777" w:rsidR="001A25A9" w:rsidRDefault="001A25A9" w:rsidP="003F15F4">
      <w:pPr>
        <w:jc w:val="center"/>
        <w:rPr>
          <w:b/>
          <w:bCs/>
        </w:rPr>
      </w:pPr>
    </w:p>
    <w:p w14:paraId="7B9AD78C" w14:textId="77777777" w:rsidR="00412B46" w:rsidRDefault="00412B46" w:rsidP="003F15F4">
      <w:pPr>
        <w:jc w:val="center"/>
        <w:rPr>
          <w:b/>
          <w:bCs/>
        </w:rPr>
      </w:pPr>
    </w:p>
    <w:p w14:paraId="7E4C0CB1" w14:textId="77777777" w:rsidR="00412B46" w:rsidRDefault="00412B46" w:rsidP="003F15F4">
      <w:pPr>
        <w:jc w:val="center"/>
        <w:rPr>
          <w:b/>
          <w:bCs/>
        </w:rPr>
      </w:pPr>
    </w:p>
    <w:p w14:paraId="71D00BFE" w14:textId="77777777" w:rsidR="003F15F4" w:rsidRPr="00B046EC" w:rsidRDefault="003F15F4" w:rsidP="003F15F4">
      <w:pPr>
        <w:jc w:val="center"/>
        <w:rPr>
          <w:rFonts w:ascii="Tahoma" w:hAnsi="Tahoma" w:cs="Tahoma"/>
        </w:rPr>
      </w:pPr>
      <w:r>
        <w:rPr>
          <w:b/>
          <w:bCs/>
        </w:rPr>
        <w:t>ANEXO No. 3</w:t>
      </w:r>
    </w:p>
    <w:p w14:paraId="5569134C" w14:textId="77777777" w:rsidR="003F15F4" w:rsidRDefault="003F15F4" w:rsidP="003F15F4">
      <w:pPr>
        <w:pStyle w:val="Prrafodelista"/>
        <w:rPr>
          <w:b/>
        </w:rPr>
      </w:pPr>
      <w:r>
        <w:rPr>
          <w:b/>
        </w:rPr>
        <w:t xml:space="preserve">                                         OBLIGACIONES DEL OFERENTE</w:t>
      </w:r>
    </w:p>
    <w:p w14:paraId="3B16268C" w14:textId="77777777" w:rsidR="003F15F4" w:rsidRPr="00EF3F7B" w:rsidRDefault="003F15F4" w:rsidP="003F15F4">
      <w:pPr>
        <w:pStyle w:val="Prrafodelista"/>
        <w:jc w:val="center"/>
        <w:rPr>
          <w:b/>
          <w:sz w:val="10"/>
        </w:rPr>
      </w:pPr>
    </w:p>
    <w:p w14:paraId="095904DC"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 xml:space="preserve">Cumplir con el objeto contractual </w:t>
      </w:r>
    </w:p>
    <w:p w14:paraId="371C1D13"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 xml:space="preserve">Obrar con lealtad y buena fe en las distintas etapas contractuales, evitando dilaciones y trabas. </w:t>
      </w:r>
    </w:p>
    <w:p w14:paraId="4C9441BC"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 xml:space="preserve">Responder en los plazos que </w:t>
      </w:r>
      <w:r w:rsidRPr="001C755E">
        <w:rPr>
          <w:sz w:val="18"/>
          <w:szCs w:val="18"/>
        </w:rPr>
        <w:t xml:space="preserve">la Unidad Prestadora de Salud </w:t>
      </w:r>
      <w:r>
        <w:rPr>
          <w:sz w:val="18"/>
          <w:szCs w:val="18"/>
        </w:rPr>
        <w:t>Nariño</w:t>
      </w:r>
      <w:r w:rsidRPr="001C755E">
        <w:rPr>
          <w:sz w:val="18"/>
          <w:szCs w:val="18"/>
        </w:rPr>
        <w:t xml:space="preserve"> </w:t>
      </w:r>
      <w:r w:rsidRPr="00E369EA">
        <w:rPr>
          <w:sz w:val="18"/>
          <w:szCs w:val="18"/>
        </w:rPr>
        <w:t xml:space="preserve">establezca en cada caso, los requerimientos de aclaración o de información que le formule. </w:t>
      </w:r>
    </w:p>
    <w:p w14:paraId="6EAAAF59"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 xml:space="preserve">Cumplir cabalmente con sus obligaciones, frente al Sistema de Seguridad Social Integral y parafiscales (Cajas de Compensación Familiar, Sena e ICBF), según corresponda de acuerdo a lo estipulado en la ley 1607 de 2012, por cuanto el cumplimiento de ésta obligación es requisito indispensable para la realización de cualquier pago. </w:t>
      </w:r>
    </w:p>
    <w:p w14:paraId="2515D24F"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131E69B"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No acceder a peticiones o amenazas, de quienes actuando por fuera de la ley pretendan obligarlo a hacer u omitir algún acto o hecho, el CONTRATISTA deberá Informar de tal evento a la Unidad prestadora de Salud y a las autoridades competentes para que se adopte las medidas necesarias.</w:t>
      </w:r>
    </w:p>
    <w:p w14:paraId="0268B436"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El oferente favorecido con la adjudicación de la aceptación de oferta deberá legalizar dentro de los tres (03) días hábiles posteriores a la Publicación en el SECOP, Si el adjudicatario no suscribe la aceptación de oferta correspondiente dentro del término señalado, la entidad Estatal mediante acto administrativo debidamente motivado, podrá contratar, dentro de los quince (15) días siguientes al proponente calificado en segundo lugar, siempre y cuando su propuesta sea igualmente favorable para la Entidad.</w:t>
      </w:r>
    </w:p>
    <w:p w14:paraId="05D61E50"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 xml:space="preserve">Mantener activa la cuenta corriente o de ahorros reportada para los pagos con el fin de   evitar traumatismos en el proceso de ejecución del contrato. </w:t>
      </w:r>
    </w:p>
    <w:p w14:paraId="02559A5E"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El CONTRATISTA deberá cumplir las obligaciones relacionadas con la aplicación de buenas prácticas ambientales.</w:t>
      </w:r>
    </w:p>
    <w:p w14:paraId="290FAE34"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Cualquier infracción ambiental por omisión de permisos, concesiones o licencias ambientales, que hubiese sido necesario tramitar antes, durante y al finalizar el servicio, será asumida como su responsabilidad, y sobre el particular como la periodicidad con que se debe presentar informes.</w:t>
      </w:r>
    </w:p>
    <w:p w14:paraId="599AD5F7"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Las demás obligaciones del CONTRATISTA contenidas en el artículo 5º de la Ley 80 de 1993, y las relacionadas con las de carácter ambiental, así mismo, será civil y penalmente responsable por sus acciones u omisiones en la actuación contractual.</w:t>
      </w:r>
    </w:p>
    <w:p w14:paraId="240F3CD9"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La entidad aceptara las notificaciones que se efectúen por medio electrónico de las comunicaciones, oficios, avisos, y demás actos proferidos por la Unidad prestadora de Salud, al correo electrónico que se encuentre debidamente registrado en el contrato, hoja de vida, cámara de comercio etc.</w:t>
      </w:r>
    </w:p>
    <w:p w14:paraId="779E1BAF" w14:textId="77777777" w:rsidR="002F64E8" w:rsidRPr="001C755E" w:rsidRDefault="002F64E8" w:rsidP="002F64E8">
      <w:pPr>
        <w:pStyle w:val="Prrafodelista"/>
        <w:numPr>
          <w:ilvl w:val="0"/>
          <w:numId w:val="47"/>
        </w:numPr>
        <w:adjustRightInd w:val="0"/>
        <w:spacing w:line="276" w:lineRule="auto"/>
        <w:jc w:val="both"/>
        <w:rPr>
          <w:sz w:val="18"/>
          <w:szCs w:val="18"/>
        </w:rPr>
      </w:pPr>
      <w:r w:rsidRPr="00E369EA">
        <w:rPr>
          <w:sz w:val="18"/>
          <w:szCs w:val="18"/>
        </w:rPr>
        <w:t xml:space="preserve">Los costos de desplazamiento traslado de equipos, herramientas y suministros necesarios para  realizar el mantenimiento </w:t>
      </w:r>
      <w:r w:rsidRPr="00063531">
        <w:rPr>
          <w:sz w:val="18"/>
          <w:szCs w:val="18"/>
        </w:rPr>
        <w:t>de los equipos</w:t>
      </w:r>
      <w:r w:rsidRPr="00797C07">
        <w:rPr>
          <w:sz w:val="18"/>
          <w:szCs w:val="18"/>
        </w:rPr>
        <w:t xml:space="preserve"> </w:t>
      </w:r>
      <w:r w:rsidRPr="00063531">
        <w:rPr>
          <w:sz w:val="18"/>
          <w:szCs w:val="18"/>
        </w:rPr>
        <w:t>que hacen parte integral de la oferta presentada, serán asumidos por parte del contratista sin que esto ocasione costo adicional alguno a la Unidad prestadora de Salud</w:t>
      </w:r>
      <w:r w:rsidRPr="001C755E">
        <w:rPr>
          <w:sz w:val="18"/>
          <w:szCs w:val="18"/>
        </w:rPr>
        <w:t>.</w:t>
      </w:r>
    </w:p>
    <w:p w14:paraId="0798F406"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 xml:space="preserve">El contratista debe sostener </w:t>
      </w:r>
      <w:r w:rsidRPr="00797C07">
        <w:rPr>
          <w:sz w:val="18"/>
          <w:szCs w:val="18"/>
        </w:rPr>
        <w:t xml:space="preserve">el valor mensual </w:t>
      </w:r>
      <w:r w:rsidRPr="00E369EA">
        <w:rPr>
          <w:sz w:val="18"/>
          <w:szCs w:val="18"/>
        </w:rPr>
        <w:t>durante la vigencia del contrato.</w:t>
      </w:r>
    </w:p>
    <w:p w14:paraId="11D64FF1" w14:textId="77777777" w:rsidR="002F64E8" w:rsidRPr="00E369EA" w:rsidRDefault="002F64E8" w:rsidP="002F64E8">
      <w:pPr>
        <w:pStyle w:val="Prrafodelista"/>
        <w:numPr>
          <w:ilvl w:val="0"/>
          <w:numId w:val="47"/>
        </w:numPr>
        <w:adjustRightInd w:val="0"/>
        <w:spacing w:line="276" w:lineRule="auto"/>
        <w:jc w:val="both"/>
        <w:rPr>
          <w:sz w:val="18"/>
          <w:szCs w:val="18"/>
        </w:rPr>
      </w:pPr>
      <w:r w:rsidRPr="00E369EA">
        <w:rPr>
          <w:sz w:val="18"/>
          <w:szCs w:val="18"/>
        </w:rPr>
        <w:t>Ejercer 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w:t>
      </w:r>
    </w:p>
    <w:p w14:paraId="65C58825" w14:textId="77777777" w:rsidR="002F64E8" w:rsidRPr="00E369EA" w:rsidRDefault="002F64E8" w:rsidP="002F64E8">
      <w:pPr>
        <w:pStyle w:val="Prrafodelista"/>
        <w:numPr>
          <w:ilvl w:val="0"/>
          <w:numId w:val="47"/>
        </w:numPr>
        <w:adjustRightInd w:val="0"/>
        <w:spacing w:line="276" w:lineRule="auto"/>
        <w:ind w:left="709"/>
        <w:jc w:val="both"/>
        <w:rPr>
          <w:sz w:val="18"/>
          <w:szCs w:val="18"/>
        </w:rPr>
      </w:pPr>
      <w:r w:rsidRPr="00E369EA">
        <w:rPr>
          <w:sz w:val="18"/>
          <w:szCs w:val="18"/>
        </w:rPr>
        <w:t>El contratista se obliga a presentar el informe de los reportes de accidentes de trabajo realizados por la ARL durante   el plazo de ejecución del contrato en el que caso que ocurriera un accidente de trabajo dentro de las instalaciones de la Unidad prestadora de Salud.</w:t>
      </w:r>
    </w:p>
    <w:p w14:paraId="6604EB1A" w14:textId="77777777" w:rsidR="002F64E8" w:rsidRPr="00E369EA" w:rsidRDefault="002F64E8" w:rsidP="002F64E8">
      <w:pPr>
        <w:pStyle w:val="Prrafodelista"/>
        <w:numPr>
          <w:ilvl w:val="0"/>
          <w:numId w:val="47"/>
        </w:numPr>
        <w:adjustRightInd w:val="0"/>
        <w:spacing w:line="276" w:lineRule="auto"/>
        <w:ind w:left="709"/>
        <w:jc w:val="both"/>
        <w:rPr>
          <w:sz w:val="18"/>
          <w:szCs w:val="18"/>
        </w:rPr>
      </w:pPr>
      <w:r w:rsidRPr="00E369EA">
        <w:rPr>
          <w:sz w:val="18"/>
          <w:szCs w:val="18"/>
        </w:rPr>
        <w:t>El contratista se obliga a dar cumplimiento a las disposiciones legales y reglamentarias referentes a Higiene y Seguridad Ocupacional durante la ejecución el contrato.</w:t>
      </w:r>
    </w:p>
    <w:p w14:paraId="65BC215B" w14:textId="77777777" w:rsidR="002F64E8" w:rsidRPr="00E369EA" w:rsidRDefault="002F64E8" w:rsidP="002F64E8">
      <w:pPr>
        <w:pStyle w:val="Prrafodelista"/>
        <w:numPr>
          <w:ilvl w:val="0"/>
          <w:numId w:val="47"/>
        </w:numPr>
        <w:adjustRightInd w:val="0"/>
        <w:spacing w:line="276" w:lineRule="auto"/>
        <w:ind w:left="709"/>
        <w:jc w:val="both"/>
        <w:rPr>
          <w:sz w:val="18"/>
          <w:szCs w:val="18"/>
        </w:rPr>
      </w:pPr>
      <w:r w:rsidRPr="00E369EA">
        <w:rPr>
          <w:sz w:val="18"/>
          <w:szCs w:val="18"/>
        </w:rPr>
        <w:t>El contratista deberá presentar la Certificación mensual donde se reporte que todos los colaboradores vinculados para la ejecución del contrato, se encuentran afiliados al Sistema de Seguridad Social.</w:t>
      </w:r>
    </w:p>
    <w:p w14:paraId="7D5882E3" w14:textId="77777777" w:rsidR="002F64E8" w:rsidRDefault="002F64E8" w:rsidP="002F64E8">
      <w:pPr>
        <w:pStyle w:val="Prrafodelista"/>
        <w:numPr>
          <w:ilvl w:val="0"/>
          <w:numId w:val="47"/>
        </w:numPr>
        <w:adjustRightInd w:val="0"/>
        <w:spacing w:line="276" w:lineRule="auto"/>
        <w:ind w:left="709"/>
        <w:jc w:val="both"/>
        <w:rPr>
          <w:sz w:val="18"/>
          <w:szCs w:val="18"/>
        </w:rPr>
      </w:pPr>
      <w:r w:rsidRPr="00E369EA">
        <w:rPr>
          <w:sz w:val="18"/>
          <w:szCs w:val="18"/>
        </w:rPr>
        <w:t xml:space="preserve">El contratista deberá presentar matriz de elementos de protección personal, donde conste el suministro de dotación y protección personal, que se requiere para realización de sus actividades objeto del contrato. En caso de deterioro daño o pérdida deberá contemplarse los protocolos de reposición sin afectar la ejecución del contrato. </w:t>
      </w:r>
    </w:p>
    <w:p w14:paraId="47A22EB5" w14:textId="77777777" w:rsidR="002F64E8" w:rsidRPr="001C755E" w:rsidRDefault="002F64E8" w:rsidP="002F64E8">
      <w:pPr>
        <w:pStyle w:val="Prrafodelista"/>
        <w:numPr>
          <w:ilvl w:val="0"/>
          <w:numId w:val="47"/>
        </w:numPr>
        <w:adjustRightInd w:val="0"/>
        <w:spacing w:line="276" w:lineRule="auto"/>
        <w:ind w:left="709"/>
        <w:jc w:val="both"/>
        <w:rPr>
          <w:sz w:val="18"/>
          <w:szCs w:val="18"/>
        </w:rPr>
      </w:pPr>
      <w:r w:rsidRPr="001C755E">
        <w:rPr>
          <w:sz w:val="18"/>
          <w:szCs w:val="18"/>
          <w:lang w:eastAsia="es-CO"/>
        </w:rPr>
        <w:lastRenderedPageBreak/>
        <w:t>El oferente garantizara capacitación óptima para el personal que operara dicho software en ejecución, así mismo dará una explicación clara y concisa al coordinador con el fin de adelantar diferentes actividades solicitas en esta unidad, tales como descarga de audios, reportes, control de operarios entre otros</w:t>
      </w:r>
    </w:p>
    <w:p w14:paraId="33E6B37E" w14:textId="77777777" w:rsidR="002F64E8" w:rsidRDefault="002F64E8" w:rsidP="002F64E8">
      <w:pPr>
        <w:pStyle w:val="Prrafodelista"/>
        <w:jc w:val="center"/>
        <w:rPr>
          <w:b/>
        </w:rPr>
      </w:pPr>
    </w:p>
    <w:p w14:paraId="3480A52B" w14:textId="77777777" w:rsidR="002F64E8" w:rsidRPr="001F0977" w:rsidRDefault="002F64E8" w:rsidP="002F64E8">
      <w:pPr>
        <w:pStyle w:val="Prrafodelista"/>
        <w:jc w:val="center"/>
        <w:rPr>
          <w:b/>
        </w:rPr>
      </w:pPr>
      <w:r w:rsidRPr="001F0977">
        <w:rPr>
          <w:b/>
        </w:rPr>
        <w:t>SEGURIDAD DE LA INFORMACION</w:t>
      </w:r>
    </w:p>
    <w:p w14:paraId="464D2588" w14:textId="77777777" w:rsidR="002F64E8" w:rsidRDefault="002F64E8" w:rsidP="002F64E8">
      <w:pPr>
        <w:pStyle w:val="Textoindependiente"/>
        <w:numPr>
          <w:ilvl w:val="0"/>
          <w:numId w:val="46"/>
        </w:numPr>
        <w:spacing w:before="180" w:line="259" w:lineRule="auto"/>
        <w:ind w:right="221"/>
        <w:jc w:val="both"/>
        <w:rPr>
          <w:color w:val="000000"/>
          <w:sz w:val="20"/>
        </w:rPr>
      </w:pPr>
      <w:r w:rsidRPr="001F0977">
        <w:rPr>
          <w:color w:val="000000"/>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18A5B41E" w14:textId="77777777" w:rsidR="002F64E8" w:rsidRPr="00607BD9" w:rsidRDefault="002F64E8" w:rsidP="002F64E8">
      <w:pPr>
        <w:pStyle w:val="Textoindependiente"/>
        <w:spacing w:before="180" w:line="259" w:lineRule="auto"/>
        <w:ind w:left="610" w:right="221"/>
        <w:jc w:val="both"/>
        <w:rPr>
          <w:color w:val="000000"/>
          <w:sz w:val="4"/>
          <w:szCs w:val="4"/>
        </w:rPr>
      </w:pPr>
    </w:p>
    <w:p w14:paraId="27FB90FB" w14:textId="77777777" w:rsidR="002F64E8" w:rsidRPr="001F0977" w:rsidRDefault="002F64E8" w:rsidP="002F64E8">
      <w:pPr>
        <w:pStyle w:val="Textoindependiente"/>
        <w:numPr>
          <w:ilvl w:val="0"/>
          <w:numId w:val="46"/>
        </w:numPr>
        <w:spacing w:before="93" w:line="259" w:lineRule="auto"/>
        <w:ind w:right="221"/>
        <w:jc w:val="both"/>
        <w:rPr>
          <w:color w:val="000000"/>
          <w:sz w:val="20"/>
        </w:rPr>
      </w:pPr>
      <w:r w:rsidRPr="001F0977">
        <w:rPr>
          <w:b/>
          <w:color w:val="000000"/>
          <w:sz w:val="20"/>
          <w:u w:val="single"/>
        </w:rPr>
        <w:t>Cláusula de Confidencialidad</w:t>
      </w:r>
      <w:r w:rsidRPr="001F0977">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78F5BBDB" w14:textId="77777777" w:rsidR="002F64E8" w:rsidRPr="001F0977" w:rsidRDefault="002F64E8" w:rsidP="002F64E8">
      <w:pPr>
        <w:pStyle w:val="Textoindependiente"/>
        <w:spacing w:before="93" w:line="259" w:lineRule="auto"/>
        <w:ind w:left="250" w:right="221"/>
        <w:jc w:val="both"/>
        <w:rPr>
          <w:color w:val="000000"/>
          <w:sz w:val="20"/>
        </w:rPr>
      </w:pPr>
    </w:p>
    <w:p w14:paraId="4D0B5019" w14:textId="77D9D6BF" w:rsidR="00AD5153" w:rsidRDefault="002F64E8" w:rsidP="002F64E8">
      <w:pPr>
        <w:spacing w:line="259" w:lineRule="auto"/>
        <w:jc w:val="both"/>
        <w:rPr>
          <w:color w:val="000000"/>
        </w:rPr>
      </w:pPr>
      <w:r w:rsidRPr="001F0977">
        <w:rPr>
          <w:b/>
          <w:color w:val="000000"/>
          <w:u w:val="single"/>
        </w:rPr>
        <w:t>Cumplimiento de normatividad</w:t>
      </w:r>
      <w:r w:rsidRPr="001F0977">
        <w:rPr>
          <w:color w:val="00000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9F16AF">
        <w:rPr>
          <w:color w:val="000000"/>
        </w:rPr>
        <w:t>.</w:t>
      </w:r>
    </w:p>
    <w:p w14:paraId="5C4901E0" w14:textId="77777777" w:rsidR="009F16AF" w:rsidRDefault="009F16AF" w:rsidP="002F64E8">
      <w:pPr>
        <w:spacing w:line="259" w:lineRule="auto"/>
        <w:jc w:val="both"/>
        <w:rPr>
          <w:color w:val="000000"/>
        </w:rPr>
      </w:pPr>
    </w:p>
    <w:p w14:paraId="7B105E8F" w14:textId="77777777" w:rsidR="009F16AF" w:rsidRDefault="009F16AF" w:rsidP="002F64E8">
      <w:pPr>
        <w:spacing w:line="259" w:lineRule="auto"/>
        <w:jc w:val="both"/>
        <w:rPr>
          <w:color w:val="000000"/>
        </w:rPr>
      </w:pPr>
    </w:p>
    <w:p w14:paraId="3E0899D9" w14:textId="77777777" w:rsidR="009F16AF" w:rsidRDefault="009F16AF" w:rsidP="002F64E8">
      <w:pPr>
        <w:spacing w:line="259" w:lineRule="auto"/>
        <w:jc w:val="both"/>
        <w:rPr>
          <w:color w:val="000000"/>
        </w:rPr>
      </w:pPr>
    </w:p>
    <w:p w14:paraId="6B02E415" w14:textId="77777777" w:rsidR="009F16AF" w:rsidRDefault="009F16AF" w:rsidP="002F64E8">
      <w:pPr>
        <w:spacing w:line="259" w:lineRule="auto"/>
        <w:jc w:val="both"/>
        <w:rPr>
          <w:color w:val="000000"/>
        </w:rPr>
      </w:pPr>
    </w:p>
    <w:p w14:paraId="68F4FA0E" w14:textId="77777777" w:rsidR="009F16AF" w:rsidRDefault="009F16AF" w:rsidP="002F64E8">
      <w:pPr>
        <w:spacing w:line="259" w:lineRule="auto"/>
        <w:jc w:val="both"/>
        <w:rPr>
          <w:color w:val="000000"/>
        </w:rPr>
      </w:pPr>
    </w:p>
    <w:p w14:paraId="1929D1D1" w14:textId="77777777" w:rsidR="009F16AF" w:rsidRDefault="009F16AF" w:rsidP="002F64E8">
      <w:pPr>
        <w:spacing w:line="259" w:lineRule="auto"/>
        <w:jc w:val="both"/>
        <w:rPr>
          <w:color w:val="000000"/>
        </w:rPr>
      </w:pPr>
    </w:p>
    <w:p w14:paraId="7462F386" w14:textId="77777777" w:rsidR="009F16AF" w:rsidRDefault="009F16AF" w:rsidP="002F64E8">
      <w:pPr>
        <w:spacing w:line="259" w:lineRule="auto"/>
        <w:jc w:val="both"/>
        <w:rPr>
          <w:color w:val="000000"/>
        </w:rPr>
      </w:pPr>
    </w:p>
    <w:p w14:paraId="13254927" w14:textId="77777777" w:rsidR="009F16AF" w:rsidRDefault="009F16AF" w:rsidP="002F64E8">
      <w:pPr>
        <w:spacing w:line="259" w:lineRule="auto"/>
        <w:jc w:val="both"/>
        <w:rPr>
          <w:color w:val="000000"/>
        </w:rPr>
      </w:pPr>
    </w:p>
    <w:p w14:paraId="18741F2F" w14:textId="77777777" w:rsidR="009F16AF" w:rsidRDefault="009F16AF" w:rsidP="002F64E8">
      <w:pPr>
        <w:spacing w:line="259" w:lineRule="auto"/>
        <w:jc w:val="both"/>
        <w:rPr>
          <w:color w:val="000000"/>
        </w:rPr>
      </w:pPr>
    </w:p>
    <w:p w14:paraId="39DD0286" w14:textId="77777777" w:rsidR="009F16AF" w:rsidRDefault="009F16AF" w:rsidP="002F64E8">
      <w:pPr>
        <w:spacing w:line="259" w:lineRule="auto"/>
        <w:jc w:val="both"/>
        <w:rPr>
          <w:color w:val="000000"/>
        </w:rPr>
      </w:pPr>
    </w:p>
    <w:p w14:paraId="6EB6AE36" w14:textId="77777777" w:rsidR="009F16AF" w:rsidRPr="00D25F63" w:rsidRDefault="009F16AF" w:rsidP="002F64E8">
      <w:pPr>
        <w:spacing w:line="259" w:lineRule="auto"/>
        <w:jc w:val="both"/>
        <w:rPr>
          <w:rFonts w:eastAsia="Arial"/>
          <w:b/>
        </w:rPr>
      </w:pPr>
    </w:p>
    <w:p w14:paraId="71347AD3" w14:textId="4BD978E0" w:rsidR="00AD5153" w:rsidRDefault="00AD5153" w:rsidP="003F15F4">
      <w:pPr>
        <w:tabs>
          <w:tab w:val="left" w:pos="426"/>
        </w:tabs>
        <w:contextualSpacing/>
        <w:jc w:val="center"/>
      </w:pPr>
    </w:p>
    <w:p w14:paraId="70FF1651" w14:textId="77777777" w:rsidR="008C0511" w:rsidRDefault="008C0511" w:rsidP="003F15F4">
      <w:pPr>
        <w:tabs>
          <w:tab w:val="left" w:pos="426"/>
        </w:tabs>
        <w:contextualSpacing/>
        <w:jc w:val="center"/>
      </w:pPr>
    </w:p>
    <w:p w14:paraId="54FB3135" w14:textId="77777777" w:rsidR="00626D46" w:rsidRDefault="00626D46" w:rsidP="003F15F4">
      <w:pPr>
        <w:tabs>
          <w:tab w:val="left" w:pos="240"/>
        </w:tabs>
        <w:contextualSpacing/>
        <w:jc w:val="center"/>
        <w:rPr>
          <w:b/>
        </w:rPr>
      </w:pPr>
    </w:p>
    <w:p w14:paraId="439BAF9F" w14:textId="77777777" w:rsidR="00626D46" w:rsidRDefault="00626D46" w:rsidP="003F15F4">
      <w:pPr>
        <w:tabs>
          <w:tab w:val="left" w:pos="240"/>
        </w:tabs>
        <w:contextualSpacing/>
        <w:jc w:val="center"/>
        <w:rPr>
          <w:b/>
        </w:rPr>
      </w:pPr>
    </w:p>
    <w:p w14:paraId="21DD4713" w14:textId="77777777" w:rsidR="003F15F4" w:rsidRPr="00B046EC" w:rsidRDefault="003F15F4" w:rsidP="003F15F4">
      <w:pPr>
        <w:tabs>
          <w:tab w:val="left" w:pos="240"/>
        </w:tabs>
        <w:contextualSpacing/>
        <w:jc w:val="center"/>
        <w:rPr>
          <w:b/>
        </w:rPr>
      </w:pPr>
      <w:r>
        <w:rPr>
          <w:b/>
        </w:rPr>
        <w:lastRenderedPageBreak/>
        <w:t>ANEXO No. 4</w:t>
      </w:r>
    </w:p>
    <w:p w14:paraId="40FC5A86" w14:textId="77777777" w:rsidR="003F15F4" w:rsidRDefault="003F15F4" w:rsidP="003F15F4">
      <w:pPr>
        <w:pStyle w:val="NormalWeb"/>
        <w:spacing w:before="0" w:beforeAutospacing="0" w:after="0" w:afterAutospacing="0"/>
        <w:jc w:val="center"/>
        <w:rPr>
          <w:rFonts w:ascii="Arial" w:hAnsi="Arial" w:cs="Arial"/>
          <w:b/>
          <w:color w:val="000000"/>
          <w:sz w:val="20"/>
          <w:szCs w:val="20"/>
        </w:rPr>
      </w:pPr>
      <w:r>
        <w:rPr>
          <w:rFonts w:ascii="Arial" w:hAnsi="Arial" w:cs="Arial"/>
          <w:b/>
          <w:color w:val="000000"/>
          <w:sz w:val="20"/>
          <w:szCs w:val="20"/>
        </w:rPr>
        <w:t>OBLIGACIONES DEL CONTRATANTE</w:t>
      </w:r>
    </w:p>
    <w:p w14:paraId="29FC93B8" w14:textId="77777777" w:rsidR="00416731" w:rsidRPr="005B569F" w:rsidRDefault="00416731" w:rsidP="005B569F">
      <w:pPr>
        <w:pStyle w:val="NormalWeb"/>
        <w:spacing w:before="0" w:beforeAutospacing="0" w:after="0" w:afterAutospacing="0"/>
        <w:jc w:val="center"/>
        <w:rPr>
          <w:rFonts w:ascii="Arial" w:hAnsi="Arial" w:cs="Arial"/>
          <w:b/>
          <w:color w:val="000000"/>
          <w:sz w:val="22"/>
          <w:szCs w:val="20"/>
        </w:rPr>
      </w:pPr>
    </w:p>
    <w:p w14:paraId="59BBD4A8" w14:textId="77777777" w:rsidR="00416731" w:rsidRPr="005B569F" w:rsidRDefault="00416731" w:rsidP="005B569F">
      <w:pPr>
        <w:pStyle w:val="Prrafodelista"/>
        <w:numPr>
          <w:ilvl w:val="0"/>
          <w:numId w:val="48"/>
        </w:numPr>
        <w:adjustRightInd w:val="0"/>
        <w:jc w:val="both"/>
        <w:rPr>
          <w:szCs w:val="18"/>
        </w:rPr>
      </w:pPr>
      <w:r w:rsidRPr="005B569F">
        <w:rPr>
          <w:szCs w:val="18"/>
        </w:rPr>
        <w:t xml:space="preserve">Poner a disposición del </w:t>
      </w:r>
      <w:r w:rsidRPr="005B569F">
        <w:rPr>
          <w:bCs/>
          <w:szCs w:val="18"/>
        </w:rPr>
        <w:t>CONTRATISTA</w:t>
      </w:r>
      <w:r w:rsidRPr="005B569F">
        <w:rPr>
          <w:b/>
          <w:bCs/>
          <w:szCs w:val="18"/>
        </w:rPr>
        <w:t xml:space="preserve"> </w:t>
      </w:r>
      <w:r w:rsidRPr="005B569F">
        <w:rPr>
          <w:szCs w:val="18"/>
        </w:rPr>
        <w:t>la información que se requiera para la ejecución y entrega del objeto contratado.</w:t>
      </w:r>
    </w:p>
    <w:p w14:paraId="15DA1091" w14:textId="77777777" w:rsidR="00416731" w:rsidRPr="005B569F" w:rsidRDefault="00416731" w:rsidP="005B569F">
      <w:pPr>
        <w:pStyle w:val="Prrafodelista"/>
        <w:numPr>
          <w:ilvl w:val="0"/>
          <w:numId w:val="48"/>
        </w:numPr>
        <w:adjustRightInd w:val="0"/>
        <w:jc w:val="both"/>
        <w:rPr>
          <w:szCs w:val="18"/>
        </w:rPr>
      </w:pPr>
      <w:r w:rsidRPr="005B569F">
        <w:rPr>
          <w:szCs w:val="18"/>
        </w:rPr>
        <w:t xml:space="preserve">Una vez se surta el proceso de contratación estatal, asignar un Supervisor, a través de quien la </w:t>
      </w:r>
      <w:r w:rsidRPr="005B569F">
        <w:rPr>
          <w:bCs/>
          <w:szCs w:val="18"/>
        </w:rPr>
        <w:t>Policía Nacional – UNIDAD PRESTADORA DE SALUD NARIÑO</w:t>
      </w:r>
      <w:r w:rsidRPr="005B569F">
        <w:rPr>
          <w:szCs w:val="18"/>
        </w:rPr>
        <w:t xml:space="preserve">, mantendrá la interlocución permanente y directa con </w:t>
      </w:r>
      <w:r w:rsidRPr="005B569F">
        <w:rPr>
          <w:bCs/>
          <w:szCs w:val="18"/>
        </w:rPr>
        <w:t>el CONTRATISTA</w:t>
      </w:r>
      <w:r w:rsidRPr="005B569F">
        <w:rPr>
          <w:szCs w:val="18"/>
        </w:rPr>
        <w:t xml:space="preserve">. </w:t>
      </w:r>
    </w:p>
    <w:p w14:paraId="69BA54DA" w14:textId="77777777" w:rsidR="00416731" w:rsidRPr="005B569F" w:rsidRDefault="00416731" w:rsidP="005B569F">
      <w:pPr>
        <w:pStyle w:val="Prrafodelista"/>
        <w:numPr>
          <w:ilvl w:val="0"/>
          <w:numId w:val="48"/>
        </w:numPr>
        <w:adjustRightInd w:val="0"/>
        <w:jc w:val="both"/>
        <w:rPr>
          <w:szCs w:val="18"/>
        </w:rPr>
      </w:pPr>
      <w:r w:rsidRPr="005B569F">
        <w:rPr>
          <w:szCs w:val="18"/>
        </w:rPr>
        <w:t xml:space="preserve">Ejercer el control sobre el cumplimiento del contrato a través del Supervisor designado para el efecto, exigiéndole la ejecución idónea y oportuna del objeto a contratar. </w:t>
      </w:r>
    </w:p>
    <w:p w14:paraId="2C5628A8" w14:textId="77777777" w:rsidR="00416731" w:rsidRPr="005B569F" w:rsidRDefault="00416731" w:rsidP="005B569F">
      <w:pPr>
        <w:pStyle w:val="Prrafodelista"/>
        <w:numPr>
          <w:ilvl w:val="0"/>
          <w:numId w:val="48"/>
        </w:numPr>
        <w:adjustRightInd w:val="0"/>
        <w:jc w:val="both"/>
        <w:rPr>
          <w:szCs w:val="18"/>
        </w:rPr>
      </w:pPr>
      <w:r w:rsidRPr="005B569F">
        <w:rPr>
          <w:szCs w:val="18"/>
        </w:rPr>
        <w:t xml:space="preserve">Recibir a satisfacción el servicio por el </w:t>
      </w:r>
      <w:r w:rsidRPr="005B569F">
        <w:rPr>
          <w:b/>
          <w:bCs/>
          <w:szCs w:val="18"/>
        </w:rPr>
        <w:t xml:space="preserve">CONTRATISTA, </w:t>
      </w:r>
      <w:r w:rsidRPr="005B569F">
        <w:rPr>
          <w:szCs w:val="18"/>
        </w:rPr>
        <w:t xml:space="preserve">cuando estos cumplan con las condiciones establecidas y en especial las especificaciones u obligaciones técnicas contenidas en el “ANEXO TÉCNICO”. </w:t>
      </w:r>
    </w:p>
    <w:p w14:paraId="0062795F" w14:textId="77777777" w:rsidR="00416731" w:rsidRPr="005B569F" w:rsidRDefault="00416731" w:rsidP="005B569F">
      <w:pPr>
        <w:pStyle w:val="Prrafodelista"/>
        <w:numPr>
          <w:ilvl w:val="0"/>
          <w:numId w:val="48"/>
        </w:numPr>
        <w:adjustRightInd w:val="0"/>
        <w:jc w:val="both"/>
        <w:rPr>
          <w:b/>
          <w:bCs/>
          <w:szCs w:val="18"/>
        </w:rPr>
      </w:pPr>
      <w:r w:rsidRPr="005B569F">
        <w:rPr>
          <w:szCs w:val="18"/>
        </w:rPr>
        <w:t>Adelantar las gestiones necesarias para el reconocimiento y cobro de las sanciones pecuniarias y garantías a que hubiere lugar, para lo cual el Supervisor del contrato dará aviso oportuno a la POLICÍA NACIONAL, sobre la ocurrencia de hechos constitutivos de mora o incumplimiento</w:t>
      </w:r>
      <w:r w:rsidRPr="005B569F">
        <w:rPr>
          <w:b/>
          <w:bCs/>
          <w:szCs w:val="18"/>
        </w:rPr>
        <w:t xml:space="preserve">. </w:t>
      </w:r>
    </w:p>
    <w:p w14:paraId="5CD6D7CC" w14:textId="77777777" w:rsidR="00416731" w:rsidRPr="005B569F" w:rsidRDefault="00416731" w:rsidP="005B569F">
      <w:pPr>
        <w:pStyle w:val="Prrafodelista"/>
        <w:numPr>
          <w:ilvl w:val="0"/>
          <w:numId w:val="48"/>
        </w:numPr>
        <w:adjustRightInd w:val="0"/>
        <w:jc w:val="both"/>
        <w:rPr>
          <w:szCs w:val="18"/>
        </w:rPr>
      </w:pPr>
      <w:r w:rsidRPr="005B569F">
        <w:rPr>
          <w:szCs w:val="18"/>
        </w:rPr>
        <w:t xml:space="preserve">Pagar al </w:t>
      </w:r>
      <w:r w:rsidRPr="005B569F">
        <w:rPr>
          <w:b/>
          <w:bCs/>
          <w:szCs w:val="18"/>
        </w:rPr>
        <w:t xml:space="preserve">CONTRATISTA </w:t>
      </w:r>
      <w:r w:rsidRPr="005B569F">
        <w:rPr>
          <w:szCs w:val="18"/>
        </w:rPr>
        <w:t xml:space="preserve">en la forma pactada y con sujeción a las disponibilidades presupuestales y de PAC previstas para el efecto. </w:t>
      </w:r>
    </w:p>
    <w:p w14:paraId="3921A658" w14:textId="77777777" w:rsidR="00416731" w:rsidRPr="005B569F" w:rsidRDefault="00416731" w:rsidP="005B569F">
      <w:pPr>
        <w:pStyle w:val="Prrafodelista"/>
        <w:numPr>
          <w:ilvl w:val="0"/>
          <w:numId w:val="49"/>
        </w:numPr>
        <w:adjustRightInd w:val="0"/>
        <w:jc w:val="both"/>
        <w:rPr>
          <w:szCs w:val="18"/>
        </w:rPr>
      </w:pPr>
      <w:r w:rsidRPr="005B569F">
        <w:rPr>
          <w:szCs w:val="18"/>
        </w:rPr>
        <w:t>Tramitar diligentemente las apropiaciones presupuestales que requiera para solventar las prestaciones patrimoniales que hayan surgido a su cargo como consecuencia de la suscripción del contrato.</w:t>
      </w:r>
    </w:p>
    <w:p w14:paraId="5AF76226" w14:textId="77777777" w:rsidR="00416731" w:rsidRPr="005B569F" w:rsidRDefault="00416731" w:rsidP="005B569F">
      <w:pPr>
        <w:pStyle w:val="Prrafodelista"/>
        <w:numPr>
          <w:ilvl w:val="0"/>
          <w:numId w:val="49"/>
        </w:numPr>
        <w:adjustRightInd w:val="0"/>
        <w:jc w:val="both"/>
        <w:rPr>
          <w:szCs w:val="18"/>
        </w:rPr>
      </w:pPr>
      <w:r w:rsidRPr="005B569F">
        <w:rPr>
          <w:szCs w:val="18"/>
        </w:rPr>
        <w:t xml:space="preserve">Solicitar y recibir información técnica respecto de los servicios y demás del </w:t>
      </w:r>
      <w:r w:rsidRPr="005B569F">
        <w:rPr>
          <w:b/>
          <w:szCs w:val="18"/>
        </w:rPr>
        <w:t>CONTRATISTA</w:t>
      </w:r>
      <w:r w:rsidRPr="005B569F">
        <w:rPr>
          <w:szCs w:val="18"/>
        </w:rPr>
        <w:t xml:space="preserve"> en desarrollo del objeto del contractual. </w:t>
      </w:r>
    </w:p>
    <w:p w14:paraId="5F7D2006" w14:textId="77777777" w:rsidR="00416731" w:rsidRPr="005B569F" w:rsidRDefault="00416731" w:rsidP="005B569F">
      <w:pPr>
        <w:pStyle w:val="Prrafodelista"/>
        <w:numPr>
          <w:ilvl w:val="0"/>
          <w:numId w:val="49"/>
        </w:numPr>
        <w:adjustRightInd w:val="0"/>
        <w:jc w:val="both"/>
        <w:rPr>
          <w:szCs w:val="18"/>
        </w:rPr>
      </w:pPr>
      <w:r w:rsidRPr="005B569F">
        <w:rPr>
          <w:szCs w:val="18"/>
        </w:rPr>
        <w:t>Rechazar el servicio cuando no cumpla con los requerimientos técnicos exigidos</w:t>
      </w:r>
    </w:p>
    <w:p w14:paraId="5E426650" w14:textId="77777777" w:rsidR="00416731" w:rsidRPr="005B569F" w:rsidRDefault="00416731" w:rsidP="005B569F">
      <w:pPr>
        <w:pStyle w:val="Prrafodelista"/>
        <w:numPr>
          <w:ilvl w:val="0"/>
          <w:numId w:val="49"/>
        </w:numPr>
        <w:adjustRightInd w:val="0"/>
        <w:jc w:val="both"/>
        <w:rPr>
          <w:szCs w:val="18"/>
        </w:rPr>
      </w:pPr>
      <w:r w:rsidRPr="005B569F">
        <w:rPr>
          <w:szCs w:val="18"/>
        </w:rPr>
        <w:t xml:space="preserve">Elaborar un acta de confidencialidad de la información, que deberá elaborar el supervisor del contrato al inicio del contrato, a fin de que en ningún momento la información institucional será retirada o enviada y demás de los equipos de cómputo, plataformas y demás.  </w:t>
      </w:r>
    </w:p>
    <w:p w14:paraId="3A4DCA22" w14:textId="127A1DA5" w:rsidR="00B24267" w:rsidRDefault="00B24267" w:rsidP="003F15F4">
      <w:pPr>
        <w:pStyle w:val="Prrafodelista"/>
        <w:jc w:val="center"/>
        <w:rPr>
          <w:b/>
        </w:rPr>
      </w:pPr>
    </w:p>
    <w:p w14:paraId="7B015198" w14:textId="78D7241F" w:rsidR="00ED02C5" w:rsidRDefault="00ED02C5" w:rsidP="003F15F4">
      <w:pPr>
        <w:pStyle w:val="Prrafodelista"/>
        <w:jc w:val="center"/>
        <w:rPr>
          <w:b/>
        </w:rPr>
      </w:pPr>
    </w:p>
    <w:p w14:paraId="0748900A" w14:textId="2DC5C5E1" w:rsidR="006F4195" w:rsidRPr="00ED02C5" w:rsidRDefault="006F4195" w:rsidP="00ED02C5">
      <w:pPr>
        <w:tabs>
          <w:tab w:val="left" w:pos="904"/>
        </w:tabs>
      </w:pPr>
    </w:p>
    <w:p w14:paraId="76699F16" w14:textId="79031BA5" w:rsidR="00FD1F5D" w:rsidRPr="00ED02C5" w:rsidRDefault="00FD1F5D" w:rsidP="00ED02C5">
      <w:pPr>
        <w:tabs>
          <w:tab w:val="left" w:pos="904"/>
        </w:tabs>
      </w:pPr>
    </w:p>
    <w:p w14:paraId="6866A06F" w14:textId="63DB7D7A" w:rsidR="00ED02C5" w:rsidRPr="00ED02C5" w:rsidRDefault="00ED02C5" w:rsidP="00ED02C5">
      <w:pPr>
        <w:tabs>
          <w:tab w:val="left" w:pos="904"/>
        </w:tabs>
      </w:pPr>
    </w:p>
    <w:p w14:paraId="68001735" w14:textId="7587737E" w:rsidR="00557CD1" w:rsidRPr="00ED02C5" w:rsidRDefault="00557CD1" w:rsidP="00ED02C5">
      <w:pPr>
        <w:tabs>
          <w:tab w:val="left" w:pos="904"/>
        </w:tabs>
      </w:pPr>
    </w:p>
    <w:sectPr w:rsidR="00557CD1" w:rsidRPr="00ED02C5" w:rsidSect="00833A09">
      <w:footerReference w:type="default" r:id="rId11"/>
      <w:pgSz w:w="12240" w:h="15840"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28F4B5" w14:textId="77777777" w:rsidR="00966CB1" w:rsidRDefault="00966CB1">
      <w:r>
        <w:separator/>
      </w:r>
    </w:p>
  </w:endnote>
  <w:endnote w:type="continuationSeparator" w:id="0">
    <w:p w14:paraId="5AB3AD54" w14:textId="77777777" w:rsidR="00966CB1" w:rsidRDefault="00966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22891"/>
      <w:docPartObj>
        <w:docPartGallery w:val="Page Numbers (Bottom of Page)"/>
        <w:docPartUnique/>
      </w:docPartObj>
    </w:sdtPr>
    <w:sdtEndPr/>
    <w:sdtContent>
      <w:sdt>
        <w:sdtPr>
          <w:id w:val="216747541"/>
          <w:docPartObj>
            <w:docPartGallery w:val="Page Numbers (Top of Page)"/>
            <w:docPartUnique/>
          </w:docPartObj>
        </w:sdtPr>
        <w:sdtEndPr/>
        <w:sdtContent>
          <w:p w14:paraId="2C210A58" w14:textId="77777777" w:rsidR="00651E1F" w:rsidRDefault="00651E1F">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4E44D1">
              <w:rPr>
                <w:b/>
                <w:noProof/>
              </w:rPr>
              <w:t>14</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4E44D1">
              <w:rPr>
                <w:b/>
                <w:noProof/>
              </w:rPr>
              <w:t>14</w:t>
            </w:r>
            <w:r>
              <w:rPr>
                <w:b/>
                <w:sz w:val="24"/>
                <w:szCs w:val="24"/>
              </w:rPr>
              <w:fldChar w:fldCharType="end"/>
            </w:r>
          </w:p>
        </w:sdtContent>
      </w:sdt>
    </w:sdtContent>
  </w:sdt>
  <w:p w14:paraId="0A9699C1" w14:textId="77777777" w:rsidR="00651E1F" w:rsidRDefault="00651E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96720" w14:textId="77777777" w:rsidR="00966CB1" w:rsidRDefault="00966CB1">
      <w:r>
        <w:separator/>
      </w:r>
    </w:p>
  </w:footnote>
  <w:footnote w:type="continuationSeparator" w:id="0">
    <w:p w14:paraId="703101C3" w14:textId="77777777" w:rsidR="00966CB1" w:rsidRDefault="00966C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5" w15:restartNumberingAfterBreak="0">
    <w:nsid w:val="064B229A"/>
    <w:multiLevelType w:val="hybridMultilevel"/>
    <w:tmpl w:val="2E4692E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7" w15:restartNumberingAfterBreak="0">
    <w:nsid w:val="095060D5"/>
    <w:multiLevelType w:val="hybridMultilevel"/>
    <w:tmpl w:val="FD600CA8"/>
    <w:lvl w:ilvl="0" w:tplc="6FB85D4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1E5F1E"/>
    <w:multiLevelType w:val="hybridMultilevel"/>
    <w:tmpl w:val="C608BAE2"/>
    <w:lvl w:ilvl="0" w:tplc="4DCCEC4A">
      <w:start w:val="1"/>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6A26EE4"/>
    <w:multiLevelType w:val="hybridMultilevel"/>
    <w:tmpl w:val="7CB24C7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20F874C8"/>
    <w:multiLevelType w:val="hybridMultilevel"/>
    <w:tmpl w:val="EA2AF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ED2AB4"/>
    <w:multiLevelType w:val="multilevel"/>
    <w:tmpl w:val="D364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D66297"/>
    <w:multiLevelType w:val="multilevel"/>
    <w:tmpl w:val="00E00EA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6"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7" w15:restartNumberingAfterBreak="0">
    <w:nsid w:val="36D25444"/>
    <w:multiLevelType w:val="multilevel"/>
    <w:tmpl w:val="B6240F08"/>
    <w:lvl w:ilvl="0">
      <w:start w:val="1"/>
      <w:numFmt w:val="decimal"/>
      <w:lvlText w:val="%1."/>
      <w:lvlJc w:val="left"/>
      <w:pPr>
        <w:ind w:left="720" w:hanging="360"/>
      </w:pPr>
      <w:rPr>
        <w:rFonts w:cs="Times New Roman" w:hint="default"/>
        <w:color w:val="000000" w:themeColor="text1"/>
        <w:sz w:val="18"/>
        <w:szCs w:val="18"/>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8" w15:restartNumberingAfterBreak="0">
    <w:nsid w:val="37C11C4A"/>
    <w:multiLevelType w:val="hybridMultilevel"/>
    <w:tmpl w:val="DDB63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40442A4C"/>
    <w:multiLevelType w:val="hybridMultilevel"/>
    <w:tmpl w:val="E4BECB88"/>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6C4399"/>
    <w:multiLevelType w:val="hybridMultilevel"/>
    <w:tmpl w:val="F94A4890"/>
    <w:lvl w:ilvl="0" w:tplc="A950F6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A4448F"/>
    <w:multiLevelType w:val="hybridMultilevel"/>
    <w:tmpl w:val="D0A84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E45291"/>
    <w:multiLevelType w:val="hybridMultilevel"/>
    <w:tmpl w:val="9F62F790"/>
    <w:lvl w:ilvl="0" w:tplc="DC960924">
      <w:start w:val="1"/>
      <w:numFmt w:val="bullet"/>
      <w:lvlText w:val=""/>
      <w:lvlJc w:val="left"/>
      <w:pPr>
        <w:ind w:left="720" w:hanging="360"/>
      </w:pPr>
      <w:rPr>
        <w:rFonts w:ascii="Symbol" w:hAnsi="Symbol"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4"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DCF4B1D"/>
    <w:multiLevelType w:val="hybridMultilevel"/>
    <w:tmpl w:val="BC3821D6"/>
    <w:lvl w:ilvl="0" w:tplc="2A928AA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E711853"/>
    <w:multiLevelType w:val="hybridMultilevel"/>
    <w:tmpl w:val="697C1E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410304D"/>
    <w:multiLevelType w:val="hybridMultilevel"/>
    <w:tmpl w:val="7D382D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31" w15:restartNumberingAfterBreak="0">
    <w:nsid w:val="5DEA14E0"/>
    <w:multiLevelType w:val="hybridMultilevel"/>
    <w:tmpl w:val="6AB65D7C"/>
    <w:lvl w:ilvl="0" w:tplc="0B44866C">
      <w:start w:val="7"/>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F6C0D40"/>
    <w:multiLevelType w:val="hybridMultilevel"/>
    <w:tmpl w:val="F4A898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961B7C"/>
    <w:multiLevelType w:val="hybridMultilevel"/>
    <w:tmpl w:val="206C5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A423482"/>
    <w:multiLevelType w:val="multilevel"/>
    <w:tmpl w:val="56D6C0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420440D"/>
    <w:multiLevelType w:val="hybridMultilevel"/>
    <w:tmpl w:val="ED88F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8" w15:restartNumberingAfterBreak="0">
    <w:nsid w:val="7B634EDE"/>
    <w:multiLevelType w:val="hybridMultilevel"/>
    <w:tmpl w:val="B6BCDC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27"/>
  </w:num>
  <w:num w:numId="2">
    <w:abstractNumId w:val="4"/>
  </w:num>
  <w:num w:numId="3">
    <w:abstractNumId w:val="38"/>
  </w:num>
  <w:num w:numId="4">
    <w:abstractNumId w:val="30"/>
  </w:num>
  <w:num w:numId="5">
    <w:abstractNumId w:val="3"/>
  </w:num>
  <w:num w:numId="6">
    <w:abstractNumId w:val="20"/>
  </w:num>
  <w:num w:numId="7">
    <w:abstractNumId w:val="9"/>
  </w:num>
  <w:num w:numId="8">
    <w:abstractNumId w:val="5"/>
  </w:num>
  <w:num w:numId="9">
    <w:abstractNumId w:val="21"/>
  </w:num>
  <w:num w:numId="10">
    <w:abstractNumId w:val="15"/>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8"/>
  </w:num>
  <w:num w:numId="21">
    <w:abstractNumId w:val="24"/>
  </w:num>
  <w:num w:numId="22">
    <w:abstractNumId w:val="19"/>
  </w:num>
  <w:num w:numId="23">
    <w:abstractNumId w:val="25"/>
  </w:num>
  <w:num w:numId="24">
    <w:abstractNumId w:val="14"/>
  </w:num>
  <w:num w:numId="25">
    <w:abstractNumId w:val="39"/>
  </w:num>
  <w:num w:numId="26">
    <w:abstractNumId w:val="37"/>
    <w:lvlOverride w:ilvl="0">
      <w:startOverride w:val="1"/>
    </w:lvlOverride>
  </w:num>
  <w:num w:numId="27">
    <w:abstractNumId w:val="26"/>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1"/>
  </w:num>
  <w:num w:numId="32">
    <w:abstractNumId w:val="0"/>
  </w:num>
  <w:num w:numId="33">
    <w:abstractNumId w:val="33"/>
  </w:num>
  <w:num w:numId="34">
    <w:abstractNumId w:val="18"/>
  </w:num>
  <w:num w:numId="35">
    <w:abstractNumId w:val="8"/>
  </w:num>
  <w:num w:numId="36">
    <w:abstractNumId w:val="12"/>
  </w:num>
  <w:num w:numId="37">
    <w:abstractNumId w:val="36"/>
  </w:num>
  <w:num w:numId="38">
    <w:abstractNumId w:val="29"/>
  </w:num>
  <w:num w:numId="39">
    <w:abstractNumId w:val="32"/>
  </w:num>
  <w:num w:numId="40">
    <w:abstractNumId w:val="22"/>
  </w:num>
  <w:num w:numId="41">
    <w:abstractNumId w:val="13"/>
  </w:num>
  <w:num w:numId="42">
    <w:abstractNumId w:val="7"/>
  </w:num>
  <w:num w:numId="43">
    <w:abstractNumId w:val="16"/>
  </w:num>
  <w:num w:numId="44">
    <w:abstractNumId w:val="35"/>
  </w:num>
  <w:num w:numId="45">
    <w:abstractNumId w:val="23"/>
  </w:num>
  <w:num w:numId="46">
    <w:abstractNumId w:val="6"/>
  </w:num>
  <w:num w:numId="47">
    <w:abstractNumId w:val="17"/>
  </w:num>
  <w:num w:numId="48">
    <w:abstractNumId w:val="10"/>
  </w:num>
  <w:num w:numId="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pt-BR" w:vendorID="64" w:dllVersion="131078" w:nlCheck="1" w:checkStyle="0"/>
  <w:activeWritingStyle w:appName="MSWord" w:lang="es-MX"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20A"/>
    <w:rsid w:val="00005BB4"/>
    <w:rsid w:val="00007F4A"/>
    <w:rsid w:val="00016349"/>
    <w:rsid w:val="000171DA"/>
    <w:rsid w:val="00017930"/>
    <w:rsid w:val="00017DD1"/>
    <w:rsid w:val="00037B3D"/>
    <w:rsid w:val="0004306B"/>
    <w:rsid w:val="00044AB3"/>
    <w:rsid w:val="00044B7C"/>
    <w:rsid w:val="00045778"/>
    <w:rsid w:val="00045D7A"/>
    <w:rsid w:val="0004684A"/>
    <w:rsid w:val="000551D1"/>
    <w:rsid w:val="0006171E"/>
    <w:rsid w:val="00061878"/>
    <w:rsid w:val="000627B8"/>
    <w:rsid w:val="000712D7"/>
    <w:rsid w:val="00072E10"/>
    <w:rsid w:val="00074E9B"/>
    <w:rsid w:val="00075E6D"/>
    <w:rsid w:val="00086BB4"/>
    <w:rsid w:val="00087FA9"/>
    <w:rsid w:val="00095274"/>
    <w:rsid w:val="000A192E"/>
    <w:rsid w:val="000A2FFD"/>
    <w:rsid w:val="000B0B7C"/>
    <w:rsid w:val="000B3080"/>
    <w:rsid w:val="000B5022"/>
    <w:rsid w:val="000C2B39"/>
    <w:rsid w:val="000C5410"/>
    <w:rsid w:val="000D01BD"/>
    <w:rsid w:val="000D0921"/>
    <w:rsid w:val="000D1AB4"/>
    <w:rsid w:val="000D4257"/>
    <w:rsid w:val="000D4D82"/>
    <w:rsid w:val="000D5C9E"/>
    <w:rsid w:val="000D734C"/>
    <w:rsid w:val="000D7BD1"/>
    <w:rsid w:val="000E173C"/>
    <w:rsid w:val="000E2C0E"/>
    <w:rsid w:val="000F011B"/>
    <w:rsid w:val="000F6F50"/>
    <w:rsid w:val="000F788D"/>
    <w:rsid w:val="00100662"/>
    <w:rsid w:val="00100F35"/>
    <w:rsid w:val="00102734"/>
    <w:rsid w:val="0011262A"/>
    <w:rsid w:val="001169EB"/>
    <w:rsid w:val="00133D71"/>
    <w:rsid w:val="00136570"/>
    <w:rsid w:val="00141244"/>
    <w:rsid w:val="0014188F"/>
    <w:rsid w:val="001441FD"/>
    <w:rsid w:val="0014487B"/>
    <w:rsid w:val="00145363"/>
    <w:rsid w:val="00147DE5"/>
    <w:rsid w:val="00151AB3"/>
    <w:rsid w:val="00151FC7"/>
    <w:rsid w:val="0016638E"/>
    <w:rsid w:val="0016683E"/>
    <w:rsid w:val="00173EBD"/>
    <w:rsid w:val="0017400B"/>
    <w:rsid w:val="00174990"/>
    <w:rsid w:val="00175D14"/>
    <w:rsid w:val="00181222"/>
    <w:rsid w:val="0018737E"/>
    <w:rsid w:val="0019022A"/>
    <w:rsid w:val="001912E7"/>
    <w:rsid w:val="00191648"/>
    <w:rsid w:val="001A25A9"/>
    <w:rsid w:val="001A4A43"/>
    <w:rsid w:val="001B3979"/>
    <w:rsid w:val="001B4E50"/>
    <w:rsid w:val="001B612B"/>
    <w:rsid w:val="001C4496"/>
    <w:rsid w:val="001C61EB"/>
    <w:rsid w:val="001D762E"/>
    <w:rsid w:val="001F02C6"/>
    <w:rsid w:val="001F499E"/>
    <w:rsid w:val="001F7E00"/>
    <w:rsid w:val="00206608"/>
    <w:rsid w:val="00220C29"/>
    <w:rsid w:val="00223AAD"/>
    <w:rsid w:val="00224CA4"/>
    <w:rsid w:val="002278B7"/>
    <w:rsid w:val="0023390A"/>
    <w:rsid w:val="0023535B"/>
    <w:rsid w:val="0023598C"/>
    <w:rsid w:val="00240134"/>
    <w:rsid w:val="00240393"/>
    <w:rsid w:val="00244A88"/>
    <w:rsid w:val="00244E1F"/>
    <w:rsid w:val="0024711E"/>
    <w:rsid w:val="00256640"/>
    <w:rsid w:val="002566E7"/>
    <w:rsid w:val="00257662"/>
    <w:rsid w:val="00262FDF"/>
    <w:rsid w:val="00264609"/>
    <w:rsid w:val="00271E41"/>
    <w:rsid w:val="00273D4E"/>
    <w:rsid w:val="00280CEF"/>
    <w:rsid w:val="002822DC"/>
    <w:rsid w:val="00284002"/>
    <w:rsid w:val="0029365A"/>
    <w:rsid w:val="002B0654"/>
    <w:rsid w:val="002B2377"/>
    <w:rsid w:val="002B3172"/>
    <w:rsid w:val="002C160D"/>
    <w:rsid w:val="002C1AB7"/>
    <w:rsid w:val="002C20BF"/>
    <w:rsid w:val="002C2631"/>
    <w:rsid w:val="002C5274"/>
    <w:rsid w:val="002C63B0"/>
    <w:rsid w:val="002C66BF"/>
    <w:rsid w:val="002C6804"/>
    <w:rsid w:val="002D074F"/>
    <w:rsid w:val="002D1268"/>
    <w:rsid w:val="002D2669"/>
    <w:rsid w:val="002D62D5"/>
    <w:rsid w:val="002D7143"/>
    <w:rsid w:val="002E1E6E"/>
    <w:rsid w:val="002E225F"/>
    <w:rsid w:val="002E372D"/>
    <w:rsid w:val="002E716A"/>
    <w:rsid w:val="002F64E8"/>
    <w:rsid w:val="002F7B01"/>
    <w:rsid w:val="00305F16"/>
    <w:rsid w:val="00312BFC"/>
    <w:rsid w:val="00320352"/>
    <w:rsid w:val="00325C71"/>
    <w:rsid w:val="003319FB"/>
    <w:rsid w:val="00334391"/>
    <w:rsid w:val="00337770"/>
    <w:rsid w:val="00337F1D"/>
    <w:rsid w:val="0034184A"/>
    <w:rsid w:val="00355055"/>
    <w:rsid w:val="00361864"/>
    <w:rsid w:val="003661CD"/>
    <w:rsid w:val="00370E82"/>
    <w:rsid w:val="00371F1C"/>
    <w:rsid w:val="0037498F"/>
    <w:rsid w:val="0038065E"/>
    <w:rsid w:val="00383C33"/>
    <w:rsid w:val="00385824"/>
    <w:rsid w:val="003909CB"/>
    <w:rsid w:val="00391194"/>
    <w:rsid w:val="00397E24"/>
    <w:rsid w:val="003A0A8B"/>
    <w:rsid w:val="003A288F"/>
    <w:rsid w:val="003A6F35"/>
    <w:rsid w:val="003B51F0"/>
    <w:rsid w:val="003C1915"/>
    <w:rsid w:val="003C3981"/>
    <w:rsid w:val="003C676C"/>
    <w:rsid w:val="003D039C"/>
    <w:rsid w:val="003D6EF0"/>
    <w:rsid w:val="003F08DE"/>
    <w:rsid w:val="003F0F56"/>
    <w:rsid w:val="003F15F4"/>
    <w:rsid w:val="003F3FE7"/>
    <w:rsid w:val="003F4BF4"/>
    <w:rsid w:val="004070AC"/>
    <w:rsid w:val="00410C3B"/>
    <w:rsid w:val="00412B46"/>
    <w:rsid w:val="00413C0B"/>
    <w:rsid w:val="004144A3"/>
    <w:rsid w:val="00416731"/>
    <w:rsid w:val="00422422"/>
    <w:rsid w:val="004228B2"/>
    <w:rsid w:val="00426178"/>
    <w:rsid w:val="004405A6"/>
    <w:rsid w:val="004420CB"/>
    <w:rsid w:val="004423E5"/>
    <w:rsid w:val="00450F30"/>
    <w:rsid w:val="0045140E"/>
    <w:rsid w:val="004526D9"/>
    <w:rsid w:val="00457C54"/>
    <w:rsid w:val="0047021E"/>
    <w:rsid w:val="00475D80"/>
    <w:rsid w:val="00476EE0"/>
    <w:rsid w:val="0048144F"/>
    <w:rsid w:val="004929DB"/>
    <w:rsid w:val="00497307"/>
    <w:rsid w:val="00497C8A"/>
    <w:rsid w:val="004A47CD"/>
    <w:rsid w:val="004A6155"/>
    <w:rsid w:val="004A6766"/>
    <w:rsid w:val="004B3949"/>
    <w:rsid w:val="004B7BB7"/>
    <w:rsid w:val="004C1DB2"/>
    <w:rsid w:val="004C30A9"/>
    <w:rsid w:val="004C58D9"/>
    <w:rsid w:val="004D2AF1"/>
    <w:rsid w:val="004D322A"/>
    <w:rsid w:val="004D78E0"/>
    <w:rsid w:val="004E232D"/>
    <w:rsid w:val="004E3028"/>
    <w:rsid w:val="004E44D1"/>
    <w:rsid w:val="004E49C1"/>
    <w:rsid w:val="004F51FD"/>
    <w:rsid w:val="004F5F65"/>
    <w:rsid w:val="00505E88"/>
    <w:rsid w:val="00506AED"/>
    <w:rsid w:val="005119C7"/>
    <w:rsid w:val="00511F96"/>
    <w:rsid w:val="00514A7B"/>
    <w:rsid w:val="00515520"/>
    <w:rsid w:val="00520B86"/>
    <w:rsid w:val="00521F0E"/>
    <w:rsid w:val="005237D0"/>
    <w:rsid w:val="0052399F"/>
    <w:rsid w:val="005256CD"/>
    <w:rsid w:val="005337C9"/>
    <w:rsid w:val="00533FE5"/>
    <w:rsid w:val="00535264"/>
    <w:rsid w:val="005440D8"/>
    <w:rsid w:val="00546AF0"/>
    <w:rsid w:val="00547683"/>
    <w:rsid w:val="00550C13"/>
    <w:rsid w:val="00551825"/>
    <w:rsid w:val="00551A5D"/>
    <w:rsid w:val="00555DEC"/>
    <w:rsid w:val="00557CD1"/>
    <w:rsid w:val="00560307"/>
    <w:rsid w:val="005610E6"/>
    <w:rsid w:val="005667D4"/>
    <w:rsid w:val="00567FA1"/>
    <w:rsid w:val="00574A93"/>
    <w:rsid w:val="005761D2"/>
    <w:rsid w:val="0057655A"/>
    <w:rsid w:val="005877BF"/>
    <w:rsid w:val="005911D3"/>
    <w:rsid w:val="005A1ED5"/>
    <w:rsid w:val="005B2830"/>
    <w:rsid w:val="005B569F"/>
    <w:rsid w:val="005B5A99"/>
    <w:rsid w:val="005C3328"/>
    <w:rsid w:val="005C6F9E"/>
    <w:rsid w:val="005D2CFC"/>
    <w:rsid w:val="005D6139"/>
    <w:rsid w:val="005D786F"/>
    <w:rsid w:val="005E22E0"/>
    <w:rsid w:val="005E267E"/>
    <w:rsid w:val="005E6B3F"/>
    <w:rsid w:val="005F3793"/>
    <w:rsid w:val="00602477"/>
    <w:rsid w:val="00605D03"/>
    <w:rsid w:val="00607C97"/>
    <w:rsid w:val="006108F2"/>
    <w:rsid w:val="00611A2D"/>
    <w:rsid w:val="00612B61"/>
    <w:rsid w:val="00614205"/>
    <w:rsid w:val="00614555"/>
    <w:rsid w:val="00614DC8"/>
    <w:rsid w:val="00615023"/>
    <w:rsid w:val="00617B6D"/>
    <w:rsid w:val="006248A5"/>
    <w:rsid w:val="00626D46"/>
    <w:rsid w:val="00627017"/>
    <w:rsid w:val="006303EB"/>
    <w:rsid w:val="00632BB5"/>
    <w:rsid w:val="00637D7D"/>
    <w:rsid w:val="006407AF"/>
    <w:rsid w:val="00642189"/>
    <w:rsid w:val="00651E1F"/>
    <w:rsid w:val="00653CEC"/>
    <w:rsid w:val="006544B7"/>
    <w:rsid w:val="0065635C"/>
    <w:rsid w:val="0066059C"/>
    <w:rsid w:val="00665530"/>
    <w:rsid w:val="0066670B"/>
    <w:rsid w:val="006675B7"/>
    <w:rsid w:val="00672341"/>
    <w:rsid w:val="00677251"/>
    <w:rsid w:val="00680120"/>
    <w:rsid w:val="006815D8"/>
    <w:rsid w:val="00681A2D"/>
    <w:rsid w:val="00682DE8"/>
    <w:rsid w:val="006904AE"/>
    <w:rsid w:val="00690BBE"/>
    <w:rsid w:val="00692A58"/>
    <w:rsid w:val="006944D7"/>
    <w:rsid w:val="006A7215"/>
    <w:rsid w:val="006A7BF5"/>
    <w:rsid w:val="006B3C6E"/>
    <w:rsid w:val="006B7E19"/>
    <w:rsid w:val="006C0539"/>
    <w:rsid w:val="006C4D4A"/>
    <w:rsid w:val="006C5308"/>
    <w:rsid w:val="006D065A"/>
    <w:rsid w:val="006D0B6D"/>
    <w:rsid w:val="006F2CA3"/>
    <w:rsid w:val="006F4195"/>
    <w:rsid w:val="006F48D5"/>
    <w:rsid w:val="00703B22"/>
    <w:rsid w:val="00704369"/>
    <w:rsid w:val="00705544"/>
    <w:rsid w:val="007076C9"/>
    <w:rsid w:val="007100EF"/>
    <w:rsid w:val="00710721"/>
    <w:rsid w:val="00714D88"/>
    <w:rsid w:val="0071775F"/>
    <w:rsid w:val="007204EF"/>
    <w:rsid w:val="00725B38"/>
    <w:rsid w:val="00737BDC"/>
    <w:rsid w:val="0074036A"/>
    <w:rsid w:val="00743D3C"/>
    <w:rsid w:val="0074539C"/>
    <w:rsid w:val="00751385"/>
    <w:rsid w:val="00757BDC"/>
    <w:rsid w:val="0076016E"/>
    <w:rsid w:val="00760EE8"/>
    <w:rsid w:val="00762AA8"/>
    <w:rsid w:val="00764555"/>
    <w:rsid w:val="007647A8"/>
    <w:rsid w:val="00764F5C"/>
    <w:rsid w:val="00775E09"/>
    <w:rsid w:val="0078003A"/>
    <w:rsid w:val="007800F5"/>
    <w:rsid w:val="00781100"/>
    <w:rsid w:val="007821F6"/>
    <w:rsid w:val="00792A5D"/>
    <w:rsid w:val="00792D6B"/>
    <w:rsid w:val="00794552"/>
    <w:rsid w:val="00795196"/>
    <w:rsid w:val="00796A70"/>
    <w:rsid w:val="007A2CDA"/>
    <w:rsid w:val="007A35A7"/>
    <w:rsid w:val="007B4EFF"/>
    <w:rsid w:val="007B7BC1"/>
    <w:rsid w:val="007B7F5F"/>
    <w:rsid w:val="007C005B"/>
    <w:rsid w:val="007C283A"/>
    <w:rsid w:val="007C7573"/>
    <w:rsid w:val="007D29B1"/>
    <w:rsid w:val="007D4D53"/>
    <w:rsid w:val="007D506A"/>
    <w:rsid w:val="007D7ED0"/>
    <w:rsid w:val="007E3BC4"/>
    <w:rsid w:val="007E596E"/>
    <w:rsid w:val="007E6471"/>
    <w:rsid w:val="0080032A"/>
    <w:rsid w:val="00801CF6"/>
    <w:rsid w:val="008178F1"/>
    <w:rsid w:val="00822A8A"/>
    <w:rsid w:val="0082578C"/>
    <w:rsid w:val="00827151"/>
    <w:rsid w:val="008278F2"/>
    <w:rsid w:val="00833A09"/>
    <w:rsid w:val="008467C0"/>
    <w:rsid w:val="00847B1D"/>
    <w:rsid w:val="008537CB"/>
    <w:rsid w:val="008652CD"/>
    <w:rsid w:val="008779F7"/>
    <w:rsid w:val="00880EE2"/>
    <w:rsid w:val="0089079A"/>
    <w:rsid w:val="00891B9A"/>
    <w:rsid w:val="008A0526"/>
    <w:rsid w:val="008A16A1"/>
    <w:rsid w:val="008A3781"/>
    <w:rsid w:val="008A53E0"/>
    <w:rsid w:val="008A5A55"/>
    <w:rsid w:val="008B0EBB"/>
    <w:rsid w:val="008B1A5A"/>
    <w:rsid w:val="008B3D0E"/>
    <w:rsid w:val="008B412C"/>
    <w:rsid w:val="008B4911"/>
    <w:rsid w:val="008B5EE1"/>
    <w:rsid w:val="008C0511"/>
    <w:rsid w:val="008C0A08"/>
    <w:rsid w:val="008C0CAC"/>
    <w:rsid w:val="008C609A"/>
    <w:rsid w:val="008C6EAB"/>
    <w:rsid w:val="008D248E"/>
    <w:rsid w:val="008E3622"/>
    <w:rsid w:val="008E39ED"/>
    <w:rsid w:val="008E6E66"/>
    <w:rsid w:val="0090574E"/>
    <w:rsid w:val="009058FF"/>
    <w:rsid w:val="0090677D"/>
    <w:rsid w:val="009070D3"/>
    <w:rsid w:val="00907B6A"/>
    <w:rsid w:val="00910177"/>
    <w:rsid w:val="00912BA2"/>
    <w:rsid w:val="00915C46"/>
    <w:rsid w:val="00932AD0"/>
    <w:rsid w:val="009402C4"/>
    <w:rsid w:val="009411B2"/>
    <w:rsid w:val="00943E14"/>
    <w:rsid w:val="0094705B"/>
    <w:rsid w:val="00950B95"/>
    <w:rsid w:val="009639F5"/>
    <w:rsid w:val="00963D50"/>
    <w:rsid w:val="00965825"/>
    <w:rsid w:val="00966CB1"/>
    <w:rsid w:val="00970A09"/>
    <w:rsid w:val="00972805"/>
    <w:rsid w:val="00977AEE"/>
    <w:rsid w:val="00982C6F"/>
    <w:rsid w:val="009841F9"/>
    <w:rsid w:val="009914B8"/>
    <w:rsid w:val="00992005"/>
    <w:rsid w:val="009A10D9"/>
    <w:rsid w:val="009A38F1"/>
    <w:rsid w:val="009B4312"/>
    <w:rsid w:val="009B7296"/>
    <w:rsid w:val="009B72B4"/>
    <w:rsid w:val="009B7A30"/>
    <w:rsid w:val="009C0B00"/>
    <w:rsid w:val="009C3CAF"/>
    <w:rsid w:val="009D08BB"/>
    <w:rsid w:val="009F16AF"/>
    <w:rsid w:val="009F3787"/>
    <w:rsid w:val="009F5202"/>
    <w:rsid w:val="00A0059A"/>
    <w:rsid w:val="00A023F2"/>
    <w:rsid w:val="00A039F7"/>
    <w:rsid w:val="00A11BA0"/>
    <w:rsid w:val="00A123AD"/>
    <w:rsid w:val="00A13B81"/>
    <w:rsid w:val="00A15440"/>
    <w:rsid w:val="00A17947"/>
    <w:rsid w:val="00A21BB9"/>
    <w:rsid w:val="00A25CBA"/>
    <w:rsid w:val="00A26A74"/>
    <w:rsid w:val="00A27CDB"/>
    <w:rsid w:val="00A27D8B"/>
    <w:rsid w:val="00A31541"/>
    <w:rsid w:val="00A36EAB"/>
    <w:rsid w:val="00A42C82"/>
    <w:rsid w:val="00A469F2"/>
    <w:rsid w:val="00A50F9A"/>
    <w:rsid w:val="00A55ABD"/>
    <w:rsid w:val="00A60C8F"/>
    <w:rsid w:val="00A724C0"/>
    <w:rsid w:val="00A735B7"/>
    <w:rsid w:val="00A75A99"/>
    <w:rsid w:val="00A760FB"/>
    <w:rsid w:val="00A766E9"/>
    <w:rsid w:val="00A81404"/>
    <w:rsid w:val="00A865AE"/>
    <w:rsid w:val="00A97B77"/>
    <w:rsid w:val="00A97D43"/>
    <w:rsid w:val="00AA7A94"/>
    <w:rsid w:val="00AB0D1A"/>
    <w:rsid w:val="00AB52DA"/>
    <w:rsid w:val="00AB5542"/>
    <w:rsid w:val="00AB7FA8"/>
    <w:rsid w:val="00AC1434"/>
    <w:rsid w:val="00AC64CB"/>
    <w:rsid w:val="00AC70AB"/>
    <w:rsid w:val="00AD22B2"/>
    <w:rsid w:val="00AD2FF6"/>
    <w:rsid w:val="00AD40D9"/>
    <w:rsid w:val="00AD5153"/>
    <w:rsid w:val="00AE3826"/>
    <w:rsid w:val="00AE3E76"/>
    <w:rsid w:val="00AE45DF"/>
    <w:rsid w:val="00AE78AE"/>
    <w:rsid w:val="00AF08DF"/>
    <w:rsid w:val="00AF1920"/>
    <w:rsid w:val="00B01CFE"/>
    <w:rsid w:val="00B11263"/>
    <w:rsid w:val="00B13773"/>
    <w:rsid w:val="00B17658"/>
    <w:rsid w:val="00B221E3"/>
    <w:rsid w:val="00B24267"/>
    <w:rsid w:val="00B24EF3"/>
    <w:rsid w:val="00B25370"/>
    <w:rsid w:val="00B278CA"/>
    <w:rsid w:val="00B30C13"/>
    <w:rsid w:val="00B4591D"/>
    <w:rsid w:val="00B54042"/>
    <w:rsid w:val="00B6206A"/>
    <w:rsid w:val="00B6777A"/>
    <w:rsid w:val="00B75983"/>
    <w:rsid w:val="00B8393A"/>
    <w:rsid w:val="00B8577D"/>
    <w:rsid w:val="00B85B28"/>
    <w:rsid w:val="00B92908"/>
    <w:rsid w:val="00B9643F"/>
    <w:rsid w:val="00BA0FA6"/>
    <w:rsid w:val="00BA4DD5"/>
    <w:rsid w:val="00BA5739"/>
    <w:rsid w:val="00BB0648"/>
    <w:rsid w:val="00BB0F86"/>
    <w:rsid w:val="00BB23AA"/>
    <w:rsid w:val="00BB6E91"/>
    <w:rsid w:val="00BB7DA5"/>
    <w:rsid w:val="00BC299D"/>
    <w:rsid w:val="00BC3358"/>
    <w:rsid w:val="00BC6087"/>
    <w:rsid w:val="00BC692B"/>
    <w:rsid w:val="00BD54AF"/>
    <w:rsid w:val="00BD6CCE"/>
    <w:rsid w:val="00BD786C"/>
    <w:rsid w:val="00BE0064"/>
    <w:rsid w:val="00BE0D2C"/>
    <w:rsid w:val="00BE12B0"/>
    <w:rsid w:val="00BE36E0"/>
    <w:rsid w:val="00BE3ACF"/>
    <w:rsid w:val="00BF264F"/>
    <w:rsid w:val="00C0031E"/>
    <w:rsid w:val="00C03125"/>
    <w:rsid w:val="00C04FE9"/>
    <w:rsid w:val="00C07A69"/>
    <w:rsid w:val="00C110E1"/>
    <w:rsid w:val="00C11391"/>
    <w:rsid w:val="00C13807"/>
    <w:rsid w:val="00C1420A"/>
    <w:rsid w:val="00C146C2"/>
    <w:rsid w:val="00C20849"/>
    <w:rsid w:val="00C21781"/>
    <w:rsid w:val="00C21B93"/>
    <w:rsid w:val="00C25E61"/>
    <w:rsid w:val="00C34168"/>
    <w:rsid w:val="00C46B33"/>
    <w:rsid w:val="00C53662"/>
    <w:rsid w:val="00C54B05"/>
    <w:rsid w:val="00C60188"/>
    <w:rsid w:val="00C6620D"/>
    <w:rsid w:val="00C71CCD"/>
    <w:rsid w:val="00C803E4"/>
    <w:rsid w:val="00C817D7"/>
    <w:rsid w:val="00C82C3E"/>
    <w:rsid w:val="00C924E0"/>
    <w:rsid w:val="00C92630"/>
    <w:rsid w:val="00C92B27"/>
    <w:rsid w:val="00C92DBA"/>
    <w:rsid w:val="00C97A5D"/>
    <w:rsid w:val="00CA0599"/>
    <w:rsid w:val="00CA0DF7"/>
    <w:rsid w:val="00CA1ADD"/>
    <w:rsid w:val="00CA2B7B"/>
    <w:rsid w:val="00CA2F2F"/>
    <w:rsid w:val="00CA36F5"/>
    <w:rsid w:val="00CA60EF"/>
    <w:rsid w:val="00CB0E08"/>
    <w:rsid w:val="00CB4B55"/>
    <w:rsid w:val="00CB4F90"/>
    <w:rsid w:val="00CB654B"/>
    <w:rsid w:val="00CB6604"/>
    <w:rsid w:val="00CC3A84"/>
    <w:rsid w:val="00CC46C0"/>
    <w:rsid w:val="00CC4C05"/>
    <w:rsid w:val="00CC57EA"/>
    <w:rsid w:val="00CD34DD"/>
    <w:rsid w:val="00CD4FF8"/>
    <w:rsid w:val="00CE5C3A"/>
    <w:rsid w:val="00CE64F9"/>
    <w:rsid w:val="00CE70DB"/>
    <w:rsid w:val="00CF4FAC"/>
    <w:rsid w:val="00CF72B0"/>
    <w:rsid w:val="00D06417"/>
    <w:rsid w:val="00D11C55"/>
    <w:rsid w:val="00D11C8A"/>
    <w:rsid w:val="00D13044"/>
    <w:rsid w:val="00D209E5"/>
    <w:rsid w:val="00D21C3B"/>
    <w:rsid w:val="00D25F63"/>
    <w:rsid w:val="00D2773E"/>
    <w:rsid w:val="00D3464B"/>
    <w:rsid w:val="00D352F3"/>
    <w:rsid w:val="00D37DA4"/>
    <w:rsid w:val="00D46EB0"/>
    <w:rsid w:val="00D53EC2"/>
    <w:rsid w:val="00D557FD"/>
    <w:rsid w:val="00D62572"/>
    <w:rsid w:val="00D67922"/>
    <w:rsid w:val="00D71351"/>
    <w:rsid w:val="00D734B7"/>
    <w:rsid w:val="00D73869"/>
    <w:rsid w:val="00D75795"/>
    <w:rsid w:val="00D870F9"/>
    <w:rsid w:val="00D90183"/>
    <w:rsid w:val="00D93973"/>
    <w:rsid w:val="00D93A23"/>
    <w:rsid w:val="00DA0609"/>
    <w:rsid w:val="00DA0F93"/>
    <w:rsid w:val="00DA33D5"/>
    <w:rsid w:val="00DA60E0"/>
    <w:rsid w:val="00DB1477"/>
    <w:rsid w:val="00DB7B24"/>
    <w:rsid w:val="00DC2157"/>
    <w:rsid w:val="00DC3DD2"/>
    <w:rsid w:val="00DC61CC"/>
    <w:rsid w:val="00DD3E46"/>
    <w:rsid w:val="00DD438D"/>
    <w:rsid w:val="00DD7ED8"/>
    <w:rsid w:val="00DE02DB"/>
    <w:rsid w:val="00DE2225"/>
    <w:rsid w:val="00DE6BE0"/>
    <w:rsid w:val="00DF1201"/>
    <w:rsid w:val="00DF264D"/>
    <w:rsid w:val="00DF2F8E"/>
    <w:rsid w:val="00DF5481"/>
    <w:rsid w:val="00DF5EC0"/>
    <w:rsid w:val="00DF7CDB"/>
    <w:rsid w:val="00E06B94"/>
    <w:rsid w:val="00E10AD4"/>
    <w:rsid w:val="00E13F4A"/>
    <w:rsid w:val="00E177E7"/>
    <w:rsid w:val="00E232D6"/>
    <w:rsid w:val="00E266E8"/>
    <w:rsid w:val="00E26B89"/>
    <w:rsid w:val="00E32E07"/>
    <w:rsid w:val="00E35056"/>
    <w:rsid w:val="00E35154"/>
    <w:rsid w:val="00E37BCB"/>
    <w:rsid w:val="00E37C93"/>
    <w:rsid w:val="00E37ED1"/>
    <w:rsid w:val="00E41401"/>
    <w:rsid w:val="00E44250"/>
    <w:rsid w:val="00E45DF9"/>
    <w:rsid w:val="00E551DF"/>
    <w:rsid w:val="00E557C8"/>
    <w:rsid w:val="00E64254"/>
    <w:rsid w:val="00E665F0"/>
    <w:rsid w:val="00E71736"/>
    <w:rsid w:val="00E734C9"/>
    <w:rsid w:val="00E7585D"/>
    <w:rsid w:val="00E81F49"/>
    <w:rsid w:val="00E82032"/>
    <w:rsid w:val="00E84731"/>
    <w:rsid w:val="00E9210C"/>
    <w:rsid w:val="00E93099"/>
    <w:rsid w:val="00EA0791"/>
    <w:rsid w:val="00EA0BD4"/>
    <w:rsid w:val="00EA1D2B"/>
    <w:rsid w:val="00EA3D49"/>
    <w:rsid w:val="00EA4269"/>
    <w:rsid w:val="00EA6CAC"/>
    <w:rsid w:val="00EB3B0E"/>
    <w:rsid w:val="00EB55EF"/>
    <w:rsid w:val="00EB7A51"/>
    <w:rsid w:val="00EC02A4"/>
    <w:rsid w:val="00EC4835"/>
    <w:rsid w:val="00EC5481"/>
    <w:rsid w:val="00EC7FDD"/>
    <w:rsid w:val="00ED02C5"/>
    <w:rsid w:val="00ED608C"/>
    <w:rsid w:val="00EE385C"/>
    <w:rsid w:val="00EF3809"/>
    <w:rsid w:val="00EF5BF5"/>
    <w:rsid w:val="00EF7084"/>
    <w:rsid w:val="00EF72C8"/>
    <w:rsid w:val="00EF7A80"/>
    <w:rsid w:val="00F00E11"/>
    <w:rsid w:val="00F0306B"/>
    <w:rsid w:val="00F0663D"/>
    <w:rsid w:val="00F20215"/>
    <w:rsid w:val="00F25C18"/>
    <w:rsid w:val="00F25F99"/>
    <w:rsid w:val="00F26D55"/>
    <w:rsid w:val="00F3279E"/>
    <w:rsid w:val="00F4062C"/>
    <w:rsid w:val="00F407AC"/>
    <w:rsid w:val="00F40ED1"/>
    <w:rsid w:val="00F45821"/>
    <w:rsid w:val="00F53F96"/>
    <w:rsid w:val="00F63D58"/>
    <w:rsid w:val="00F64878"/>
    <w:rsid w:val="00F66997"/>
    <w:rsid w:val="00F760FC"/>
    <w:rsid w:val="00F807B6"/>
    <w:rsid w:val="00F837FC"/>
    <w:rsid w:val="00F854F6"/>
    <w:rsid w:val="00F87AEA"/>
    <w:rsid w:val="00F87FE7"/>
    <w:rsid w:val="00F944D8"/>
    <w:rsid w:val="00F952FE"/>
    <w:rsid w:val="00F97841"/>
    <w:rsid w:val="00FB207D"/>
    <w:rsid w:val="00FB326F"/>
    <w:rsid w:val="00FB483E"/>
    <w:rsid w:val="00FD0189"/>
    <w:rsid w:val="00FD1F5D"/>
    <w:rsid w:val="00FD73D7"/>
    <w:rsid w:val="00FE058D"/>
    <w:rsid w:val="00FE3B4B"/>
    <w:rsid w:val="00FF3A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C1BC3"/>
  <w15:docId w15:val="{F1706754-7FD1-431C-8805-D67E9771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nhideWhenUsed="1" w:qFormat="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B93"/>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
    <w:basedOn w:val="Normal"/>
    <w:next w:val="Normal"/>
    <w:link w:val="Ttulo1Car"/>
    <w:qFormat/>
    <w:rsid w:val="002C6804"/>
    <w:pPr>
      <w:keepNext/>
      <w:keepLines/>
      <w:autoSpaceDE/>
      <w:autoSpaceDN/>
      <w:spacing w:before="480" w:line="276" w:lineRule="auto"/>
      <w:outlineLvl w:val="0"/>
    </w:pPr>
    <w:rPr>
      <w:rFonts w:ascii="Calibri Light" w:hAnsi="Calibri Light" w:cs="Times New Roman"/>
      <w:b/>
      <w:bCs/>
      <w:color w:val="2E74B5"/>
      <w:sz w:val="28"/>
      <w:szCs w:val="28"/>
    </w:rPr>
  </w:style>
  <w:style w:type="paragraph" w:styleId="Ttulo2">
    <w:name w:val="heading 2"/>
    <w:aliases w:val="título 2,Edgar 2"/>
    <w:basedOn w:val="Normal"/>
    <w:next w:val="Normal"/>
    <w:link w:val="Ttulo2Car"/>
    <w:unhideWhenUsed/>
    <w:qFormat/>
    <w:rsid w:val="00C1420A"/>
    <w:pPr>
      <w:keepNext/>
      <w:keepLines/>
      <w:autoSpaceDE/>
      <w:autoSpaceDN/>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ar"/>
    <w:uiPriority w:val="9"/>
    <w:unhideWhenUsed/>
    <w:qFormat/>
    <w:rsid w:val="00C1420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2C6804"/>
    <w:pPr>
      <w:keepNext/>
      <w:autoSpaceDE/>
      <w:autoSpaceDN/>
      <w:spacing w:before="240" w:after="60"/>
      <w:outlineLvl w:val="3"/>
    </w:pPr>
    <w:rPr>
      <w:rFonts w:ascii="Calibri" w:hAnsi="Calibri" w:cs="Times New Roman"/>
      <w:b/>
      <w:bCs/>
      <w:sz w:val="28"/>
      <w:szCs w:val="28"/>
      <w:lang w:val="x-none" w:eastAsia="x-none"/>
    </w:rPr>
  </w:style>
  <w:style w:type="paragraph" w:styleId="Ttulo5">
    <w:name w:val="heading 5"/>
    <w:basedOn w:val="Normal"/>
    <w:next w:val="Normal"/>
    <w:link w:val="Ttulo5Car"/>
    <w:qFormat/>
    <w:rsid w:val="002C6804"/>
    <w:pPr>
      <w:keepNext/>
      <w:autoSpaceDE/>
      <w:autoSpaceDN/>
      <w:jc w:val="both"/>
      <w:outlineLvl w:val="4"/>
    </w:pPr>
    <w:rPr>
      <w:b/>
      <w:bCs/>
      <w:color w:val="000000"/>
      <w:sz w:val="10"/>
      <w:szCs w:val="10"/>
      <w:lang w:val="es-CO"/>
    </w:rPr>
  </w:style>
  <w:style w:type="paragraph" w:styleId="Ttulo6">
    <w:name w:val="heading 6"/>
    <w:basedOn w:val="Normal"/>
    <w:next w:val="Normal"/>
    <w:link w:val="Ttulo6Car"/>
    <w:qFormat/>
    <w:rsid w:val="00C1420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qFormat/>
    <w:rsid w:val="002C6804"/>
    <w:pPr>
      <w:keepNext/>
      <w:autoSpaceDE/>
      <w:autoSpaceDN/>
      <w:jc w:val="both"/>
      <w:outlineLvl w:val="6"/>
    </w:pPr>
    <w:rPr>
      <w:rFonts w:ascii="Times New Roman" w:hAnsi="Times New Roman" w:cs="Times New Roman"/>
      <w:b/>
      <w:bCs/>
      <w:lang w:val="es-CO"/>
    </w:rPr>
  </w:style>
  <w:style w:type="paragraph" w:styleId="Ttulo8">
    <w:name w:val="heading 8"/>
    <w:basedOn w:val="Normal"/>
    <w:next w:val="Normal"/>
    <w:link w:val="Ttulo8Car"/>
    <w:uiPriority w:val="99"/>
    <w:qFormat/>
    <w:rsid w:val="002C6804"/>
    <w:pPr>
      <w:autoSpaceDE/>
      <w:autoSpaceDN/>
      <w:spacing w:before="240" w:after="60"/>
      <w:outlineLvl w:val="7"/>
    </w:pPr>
    <w:rPr>
      <w:rFonts w:ascii="Times New Roman" w:hAnsi="Times New Roman" w:cs="Times New Roman"/>
      <w:i/>
      <w:iCs/>
      <w:sz w:val="24"/>
      <w:szCs w:val="24"/>
      <w:lang w:val="es-CO"/>
    </w:rPr>
  </w:style>
  <w:style w:type="paragraph" w:styleId="Ttulo9">
    <w:name w:val="heading 9"/>
    <w:basedOn w:val="Normal"/>
    <w:next w:val="Normal"/>
    <w:link w:val="Ttulo9Car"/>
    <w:uiPriority w:val="99"/>
    <w:qFormat/>
    <w:rsid w:val="002C6804"/>
    <w:pPr>
      <w:autoSpaceDE/>
      <w:autoSpaceDN/>
      <w:spacing w:before="240" w:after="60"/>
      <w:outlineLvl w:val="8"/>
    </w:pPr>
    <w:rPr>
      <w:rFonts w:ascii="Cambria" w:hAnsi="Cambria" w:cs="Times New Roman"/>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Edgar 2 Car"/>
    <w:basedOn w:val="Fuentedeprrafopredeter"/>
    <w:link w:val="Ttulo2"/>
    <w:rsid w:val="00C1420A"/>
    <w:rPr>
      <w:rFonts w:asciiTheme="majorHAnsi" w:eastAsiaTheme="majorEastAsia" w:hAnsiTheme="majorHAnsi" w:cstheme="majorBidi"/>
      <w:b/>
      <w:bCs/>
      <w:color w:val="4F81BD" w:themeColor="accent1"/>
      <w:sz w:val="26"/>
      <w:szCs w:val="26"/>
      <w:lang w:val="es-ES_tradnl"/>
    </w:rPr>
  </w:style>
  <w:style w:type="character" w:customStyle="1" w:styleId="Ttulo3Car">
    <w:name w:val="Título 3 Car"/>
    <w:basedOn w:val="Fuentedeprrafopredeter"/>
    <w:link w:val="Ttulo3"/>
    <w:uiPriority w:val="9"/>
    <w:rsid w:val="00C1420A"/>
    <w:rPr>
      <w:rFonts w:ascii="Cambria" w:eastAsia="Times New Roman" w:hAnsi="Cambria" w:cs="Times New Roman"/>
      <w:b/>
      <w:bCs/>
      <w:sz w:val="26"/>
      <w:szCs w:val="26"/>
      <w:lang w:val="es-MX" w:eastAsia="es-MX"/>
    </w:rPr>
  </w:style>
  <w:style w:type="character" w:customStyle="1" w:styleId="Ttulo6Car">
    <w:name w:val="Título 6 Car"/>
    <w:basedOn w:val="Fuentedeprrafopredeter"/>
    <w:link w:val="Ttulo6"/>
    <w:rsid w:val="00C1420A"/>
    <w:rPr>
      <w:rFonts w:ascii="Calibri" w:eastAsia="Times New Roman" w:hAnsi="Calibri" w:cs="Times New Roman"/>
      <w:b/>
      <w:bCs/>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uiPriority w:val="99"/>
    <w:rsid w:val="00C1420A"/>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C1420A"/>
    <w:rPr>
      <w:rFonts w:ascii="Arial" w:eastAsia="Times New Roman" w:hAnsi="Arial" w:cs="Arial"/>
      <w:sz w:val="20"/>
      <w:szCs w:val="20"/>
      <w:lang w:val="es-ES_tradnl" w:eastAsia="es-ES"/>
    </w:rPr>
  </w:style>
  <w:style w:type="character" w:styleId="Nmerodepgina">
    <w:name w:val="page number"/>
    <w:basedOn w:val="Fuentedeprrafopredeter"/>
    <w:rsid w:val="00C1420A"/>
  </w:style>
  <w:style w:type="paragraph" w:styleId="Piedepgina">
    <w:name w:val="footer"/>
    <w:aliases w:val="pie de página"/>
    <w:basedOn w:val="Normal"/>
    <w:link w:val="PiedepginaCar"/>
    <w:uiPriority w:val="99"/>
    <w:rsid w:val="00C1420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1420A"/>
    <w:rPr>
      <w:rFonts w:ascii="Arial" w:eastAsia="Times New Roman" w:hAnsi="Arial" w:cs="Arial"/>
      <w:sz w:val="20"/>
      <w:szCs w:val="20"/>
      <w:lang w:val="es-ES_tradnl" w:eastAsia="es-ES"/>
    </w:rPr>
  </w:style>
  <w:style w:type="paragraph" w:styleId="Textodeglobo">
    <w:name w:val="Balloon Text"/>
    <w:basedOn w:val="Normal"/>
    <w:link w:val="TextodegloboCar"/>
    <w:uiPriority w:val="99"/>
    <w:rsid w:val="00C1420A"/>
    <w:rPr>
      <w:rFonts w:ascii="Tahoma" w:hAnsi="Tahoma" w:cs="Tahoma"/>
      <w:sz w:val="16"/>
      <w:szCs w:val="16"/>
    </w:rPr>
  </w:style>
  <w:style w:type="character" w:customStyle="1" w:styleId="TextodegloboCar">
    <w:name w:val="Texto de globo Car"/>
    <w:basedOn w:val="Fuentedeprrafopredeter"/>
    <w:link w:val="Textodeglobo"/>
    <w:uiPriority w:val="99"/>
    <w:rsid w:val="00C1420A"/>
    <w:rPr>
      <w:rFonts w:ascii="Tahoma" w:eastAsia="Times New Roman"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C1420A"/>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C1420A"/>
    <w:rPr>
      <w:rFonts w:ascii="Arial" w:eastAsia="Times New Roman" w:hAnsi="Arial" w:cs="Arial"/>
      <w:sz w:val="20"/>
      <w:szCs w:val="20"/>
      <w:lang w:val="es-ES_tradnl" w:eastAsia="es-ES"/>
    </w:rPr>
  </w:style>
  <w:style w:type="paragraph" w:styleId="NormalWeb">
    <w:name w:val="Normal (Web)"/>
    <w:basedOn w:val="Normal"/>
    <w:uiPriority w:val="99"/>
    <w:unhideWhenUsed/>
    <w:rsid w:val="00C1420A"/>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basedOn w:val="Normal"/>
    <w:link w:val="PuestoCar"/>
    <w:uiPriority w:val="99"/>
    <w:qFormat/>
    <w:rsid w:val="00C1420A"/>
    <w:pPr>
      <w:autoSpaceDE/>
      <w:autoSpaceDN/>
      <w:jc w:val="center"/>
    </w:pPr>
    <w:rPr>
      <w:rFonts w:cs="Times New Roman"/>
      <w:b/>
      <w:sz w:val="18"/>
      <w:lang w:val="es-CO"/>
    </w:rPr>
  </w:style>
  <w:style w:type="character" w:customStyle="1" w:styleId="PuestoCar">
    <w:name w:val="Puesto Car"/>
    <w:basedOn w:val="Fuentedeprrafopredeter"/>
    <w:link w:val="Puesto"/>
    <w:uiPriority w:val="99"/>
    <w:rsid w:val="00C1420A"/>
    <w:rPr>
      <w:rFonts w:ascii="Arial" w:eastAsia="Times New Roman" w:hAnsi="Arial" w:cs="Times New Roman"/>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C142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C1420A"/>
    <w:rPr>
      <w:rFonts w:ascii="Arial" w:eastAsia="Times New Roman" w:hAnsi="Arial" w:cs="Times New Roman"/>
      <w:sz w:val="24"/>
      <w:szCs w:val="20"/>
      <w:lang w:eastAsia="es-ES"/>
    </w:rPr>
  </w:style>
  <w:style w:type="character" w:styleId="Hipervnculo">
    <w:name w:val="Hyperlink"/>
    <w:basedOn w:val="Fuentedeprrafopredeter"/>
    <w:uiPriority w:val="99"/>
    <w:rsid w:val="00C1420A"/>
    <w:rPr>
      <w:color w:val="0000FF"/>
      <w:u w:val="single"/>
    </w:rPr>
  </w:style>
  <w:style w:type="paragraph" w:styleId="Sangra3detindependiente">
    <w:name w:val="Body Text Indent 3"/>
    <w:basedOn w:val="Normal"/>
    <w:link w:val="Sangra3detindependienteCar"/>
    <w:uiPriority w:val="99"/>
    <w:unhideWhenUsed/>
    <w:rsid w:val="00C1420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1420A"/>
    <w:rPr>
      <w:rFonts w:ascii="Times New Roman" w:eastAsia="Times New Roman" w:hAnsi="Times New Roman" w:cs="Times New Roman"/>
      <w:sz w:val="16"/>
      <w:szCs w:val="16"/>
      <w:lang w:val="es-MX" w:eastAsia="es-MX"/>
    </w:rPr>
  </w:style>
  <w:style w:type="paragraph" w:customStyle="1" w:styleId="Default">
    <w:name w:val="Default"/>
    <w:rsid w:val="00C1420A"/>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paragraph" w:customStyle="1" w:styleId="Sinespaciado1">
    <w:name w:val="Sin espaciado1"/>
    <w:qFormat/>
    <w:rsid w:val="00C1420A"/>
    <w:pPr>
      <w:spacing w:after="0" w:line="240" w:lineRule="auto"/>
    </w:pPr>
    <w:rPr>
      <w:rFonts w:ascii="Times New Roman" w:eastAsia="Times New Roman" w:hAnsi="Times New Roman" w:cs="Times New Roman"/>
      <w:sz w:val="24"/>
      <w:szCs w:val="24"/>
      <w:lang w:val="es-CO" w:eastAsia="es-ES"/>
    </w:rPr>
  </w:style>
  <w:style w:type="character" w:customStyle="1" w:styleId="ext-mb-text">
    <w:name w:val="ext-mb-text"/>
    <w:basedOn w:val="Fuentedeprrafopredeter"/>
    <w:rsid w:val="00C1420A"/>
  </w:style>
  <w:style w:type="paragraph" w:styleId="Subttulo">
    <w:name w:val="Subtitle"/>
    <w:basedOn w:val="Normal"/>
    <w:next w:val="Normal"/>
    <w:link w:val="SubttuloCar"/>
    <w:uiPriority w:val="99"/>
    <w:qFormat/>
    <w:rsid w:val="00C1420A"/>
    <w:pPr>
      <w:autoSpaceDE/>
      <w:autoSpaceDN/>
      <w:spacing w:after="60"/>
      <w:jc w:val="center"/>
      <w:outlineLvl w:val="1"/>
    </w:pPr>
    <w:rPr>
      <w:rFonts w:ascii="Calibri Light" w:hAnsi="Calibri Light" w:cs="Times New Roman"/>
      <w:sz w:val="24"/>
      <w:szCs w:val="24"/>
      <w:lang w:val="es-ES"/>
    </w:rPr>
  </w:style>
  <w:style w:type="character" w:customStyle="1" w:styleId="SubttuloCar">
    <w:name w:val="Subtítulo Car"/>
    <w:basedOn w:val="Fuentedeprrafopredeter"/>
    <w:link w:val="Subttulo"/>
    <w:uiPriority w:val="99"/>
    <w:rsid w:val="00C1420A"/>
    <w:rPr>
      <w:rFonts w:ascii="Calibri Light" w:eastAsia="Times New Roman" w:hAnsi="Calibri Light" w:cs="Times New Roman"/>
      <w:sz w:val="24"/>
      <w:szCs w:val="24"/>
      <w:lang w:eastAsia="es-ES"/>
    </w:rPr>
  </w:style>
  <w:style w:type="paragraph" w:styleId="Sangradetextonormal">
    <w:name w:val="Body Text Indent"/>
    <w:aliases w:val=" Car1, Car11,Car11"/>
    <w:basedOn w:val="Normal"/>
    <w:link w:val="SangradetextonormalCar"/>
    <w:uiPriority w:val="99"/>
    <w:rsid w:val="00C1420A"/>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C1420A"/>
    <w:rPr>
      <w:rFonts w:ascii="Arial" w:eastAsia="Times New Roman" w:hAnsi="Arial" w:cs="Arial"/>
      <w:sz w:val="20"/>
      <w:szCs w:val="20"/>
      <w:lang w:val="es-ES_tradnl" w:eastAsia="es-ES"/>
    </w:rPr>
  </w:style>
  <w:style w:type="paragraph" w:styleId="Textoindependiente2">
    <w:name w:val="Body Text 2"/>
    <w:aliases w:val="Car Car,Car3"/>
    <w:basedOn w:val="Normal"/>
    <w:link w:val="Textoindependiente2Car"/>
    <w:rsid w:val="00C1420A"/>
    <w:pPr>
      <w:spacing w:after="120" w:line="480" w:lineRule="auto"/>
    </w:pPr>
  </w:style>
  <w:style w:type="character" w:customStyle="1" w:styleId="Textoindependiente2Car">
    <w:name w:val="Texto independiente 2 Car"/>
    <w:aliases w:val="Car Car Car,Car3 Car"/>
    <w:basedOn w:val="Fuentedeprrafopredeter"/>
    <w:link w:val="Textoindependiente2"/>
    <w:rsid w:val="00C1420A"/>
    <w:rPr>
      <w:rFonts w:ascii="Arial" w:eastAsia="Times New Roman" w:hAnsi="Arial" w:cs="Arial"/>
      <w:sz w:val="20"/>
      <w:szCs w:val="20"/>
      <w:lang w:val="es-ES_tradnl" w:eastAsia="es-ES"/>
    </w:rPr>
  </w:style>
  <w:style w:type="paragraph" w:customStyle="1" w:styleId="Tibitoc">
    <w:name w:val="Tibitoc"/>
    <w:basedOn w:val="Normal"/>
    <w:uiPriority w:val="99"/>
    <w:rsid w:val="00C1420A"/>
    <w:pPr>
      <w:autoSpaceDE/>
      <w:autoSpaceDN/>
      <w:jc w:val="center"/>
    </w:pPr>
    <w:rPr>
      <w:rFonts w:cs="Times New Roman"/>
      <w:b/>
      <w:sz w:val="22"/>
      <w:szCs w:val="24"/>
    </w:rPr>
  </w:style>
  <w:style w:type="character" w:styleId="nfasissutil">
    <w:name w:val="Subtle Emphasis"/>
    <w:uiPriority w:val="19"/>
    <w:qFormat/>
    <w:rsid w:val="00C1420A"/>
    <w:rPr>
      <w:i/>
      <w:iCs/>
      <w:color w:val="808080"/>
    </w:rPr>
  </w:style>
  <w:style w:type="character" w:customStyle="1" w:styleId="apple-style-span">
    <w:name w:val="apple-style-span"/>
    <w:basedOn w:val="Fuentedeprrafopredeter"/>
    <w:rsid w:val="00C1420A"/>
  </w:style>
  <w:style w:type="paragraph" w:styleId="Sinespaciado">
    <w:name w:val="No Spacing"/>
    <w:link w:val="SinespaciadoCar"/>
    <w:uiPriority w:val="1"/>
    <w:qFormat/>
    <w:rsid w:val="00C1420A"/>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C1420A"/>
    <w:rPr>
      <w:rFonts w:ascii="Calibri" w:eastAsia="Calibri" w:hAnsi="Calibri" w:cs="Times New Roman"/>
    </w:rPr>
  </w:style>
  <w:style w:type="character" w:customStyle="1" w:styleId="apple-converted-space">
    <w:name w:val="apple-converted-space"/>
    <w:rsid w:val="00C1420A"/>
  </w:style>
  <w:style w:type="character" w:styleId="Textoennegrita">
    <w:name w:val="Strong"/>
    <w:uiPriority w:val="22"/>
    <w:qFormat/>
    <w:rsid w:val="00C1420A"/>
    <w:rPr>
      <w:b/>
      <w:bCs/>
    </w:rPr>
  </w:style>
  <w:style w:type="character" w:styleId="nfasis">
    <w:name w:val="Emphasis"/>
    <w:basedOn w:val="Fuentedeprrafopredeter"/>
    <w:qFormat/>
    <w:rsid w:val="00C1420A"/>
    <w:rPr>
      <w:i/>
      <w:iCs/>
    </w:rPr>
  </w:style>
  <w:style w:type="paragraph" w:customStyle="1" w:styleId="Textoindependiente21">
    <w:name w:val="Texto independiente 21"/>
    <w:basedOn w:val="Normal"/>
    <w:uiPriority w:val="99"/>
    <w:rsid w:val="00C1420A"/>
    <w:pPr>
      <w:overflowPunct w:val="0"/>
      <w:adjustRightInd w:val="0"/>
      <w:jc w:val="both"/>
      <w:textAlignment w:val="baseline"/>
    </w:pPr>
    <w:rPr>
      <w:rFonts w:cs="Times New Roman"/>
      <w:sz w:val="22"/>
      <w:lang w:val="es-ES"/>
    </w:rPr>
  </w:style>
  <w:style w:type="paragraph" w:customStyle="1" w:styleId="MARITZA3">
    <w:name w:val="MARITZA3"/>
    <w:rsid w:val="00C1420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msonormal0">
    <w:name w:val="msonormal"/>
    <w:basedOn w:val="Normal"/>
    <w:rsid w:val="00C1420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
    <w:name w:val="xl24"/>
    <w:basedOn w:val="Normal"/>
    <w:uiPriority w:val="99"/>
    <w:rsid w:val="00C1420A"/>
    <w:pPr>
      <w:autoSpaceDE/>
      <w:autoSpaceDN/>
      <w:spacing w:before="100" w:beforeAutospacing="1" w:after="100" w:afterAutospacing="1"/>
      <w:textAlignment w:val="center"/>
    </w:pPr>
    <w:rPr>
      <w:rFonts w:ascii="Century Gothic" w:hAnsi="Century Gothic" w:cs="Times New Roman"/>
      <w:color w:val="244062"/>
      <w:sz w:val="18"/>
      <w:szCs w:val="18"/>
      <w:lang w:val="es-CO" w:eastAsia="es-CO"/>
    </w:rPr>
  </w:style>
  <w:style w:type="paragraph" w:customStyle="1" w:styleId="xl25">
    <w:name w:val="xl25"/>
    <w:basedOn w:val="Normal"/>
    <w:uiPriority w:val="99"/>
    <w:rsid w:val="00C1420A"/>
    <w:pPr>
      <w:autoSpaceDE/>
      <w:autoSpaceDN/>
      <w:spacing w:before="100" w:beforeAutospacing="1" w:after="100" w:afterAutospacing="1"/>
      <w:jc w:val="center"/>
      <w:textAlignment w:val="center"/>
    </w:pPr>
    <w:rPr>
      <w:rFonts w:ascii="Century Gothic" w:hAnsi="Century Gothic" w:cs="Times New Roman"/>
      <w:color w:val="244062"/>
      <w:sz w:val="18"/>
      <w:szCs w:val="18"/>
      <w:lang w:val="es-CO" w:eastAsia="es-CO"/>
    </w:rPr>
  </w:style>
  <w:style w:type="paragraph" w:customStyle="1" w:styleId="xl26">
    <w:name w:val="xl26"/>
    <w:basedOn w:val="Normal"/>
    <w:uiPriority w:val="99"/>
    <w:rsid w:val="00C1420A"/>
    <w:pPr>
      <w:autoSpaceDE/>
      <w:autoSpaceDN/>
      <w:spacing w:before="100" w:beforeAutospacing="1" w:after="100" w:afterAutospacing="1"/>
      <w:jc w:val="center"/>
      <w:textAlignment w:val="center"/>
    </w:pPr>
    <w:rPr>
      <w:rFonts w:ascii="Century Gothic" w:hAnsi="Century Gothic" w:cs="Times New Roman"/>
      <w:b/>
      <w:bCs/>
      <w:color w:val="244062"/>
      <w:lang w:val="es-CO" w:eastAsia="es-CO"/>
    </w:rPr>
  </w:style>
  <w:style w:type="paragraph" w:customStyle="1" w:styleId="xl27">
    <w:name w:val="xl27"/>
    <w:basedOn w:val="Normal"/>
    <w:uiPriority w:val="99"/>
    <w:rsid w:val="00C1420A"/>
    <w:pPr>
      <w:shd w:val="clear" w:color="000000" w:fill="FFFFFF"/>
      <w:autoSpaceDE/>
      <w:autoSpaceDN/>
      <w:spacing w:before="100" w:beforeAutospacing="1" w:after="100" w:afterAutospacing="1"/>
      <w:textAlignment w:val="center"/>
    </w:pPr>
    <w:rPr>
      <w:rFonts w:ascii="Century Gothic" w:hAnsi="Century Gothic" w:cs="Times New Roman"/>
      <w:color w:val="244062"/>
      <w:sz w:val="18"/>
      <w:szCs w:val="18"/>
      <w:lang w:val="es-CO" w:eastAsia="es-CO"/>
    </w:rPr>
  </w:style>
  <w:style w:type="paragraph" w:customStyle="1" w:styleId="xl28">
    <w:name w:val="xl28"/>
    <w:basedOn w:val="Normal"/>
    <w:uiPriority w:val="99"/>
    <w:rsid w:val="00C142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entury Gothic" w:hAnsi="Century Gothic" w:cs="Times New Roman"/>
      <w:b/>
      <w:bCs/>
      <w:color w:val="244062"/>
      <w:sz w:val="16"/>
      <w:szCs w:val="16"/>
      <w:lang w:val="es-CO" w:eastAsia="es-CO"/>
    </w:rPr>
  </w:style>
  <w:style w:type="paragraph" w:customStyle="1" w:styleId="xl29">
    <w:name w:val="xl29"/>
    <w:basedOn w:val="Normal"/>
    <w:uiPriority w:val="99"/>
    <w:rsid w:val="00C142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entury Gothic" w:hAnsi="Century Gothic" w:cs="Times New Roman"/>
      <w:b/>
      <w:bCs/>
      <w:color w:val="244062"/>
      <w:sz w:val="18"/>
      <w:szCs w:val="18"/>
      <w:lang w:val="es-CO" w:eastAsia="es-CO"/>
    </w:rPr>
  </w:style>
  <w:style w:type="paragraph" w:customStyle="1" w:styleId="xl30">
    <w:name w:val="xl30"/>
    <w:basedOn w:val="Normal"/>
    <w:uiPriority w:val="99"/>
    <w:rsid w:val="00C1420A"/>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Century Gothic" w:hAnsi="Century Gothic" w:cs="Times New Roman"/>
      <w:color w:val="244062"/>
      <w:sz w:val="16"/>
      <w:szCs w:val="16"/>
      <w:lang w:val="es-CO" w:eastAsia="es-CO"/>
    </w:rPr>
  </w:style>
  <w:style w:type="paragraph" w:customStyle="1" w:styleId="xl31">
    <w:name w:val="xl31"/>
    <w:basedOn w:val="Normal"/>
    <w:uiPriority w:val="99"/>
    <w:rsid w:val="00C1420A"/>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Century Gothic" w:hAnsi="Century Gothic" w:cs="Times New Roman"/>
      <w:color w:val="244062"/>
      <w:sz w:val="16"/>
      <w:szCs w:val="16"/>
      <w:lang w:val="es-CO" w:eastAsia="es-CO"/>
    </w:rPr>
  </w:style>
  <w:style w:type="paragraph" w:customStyle="1" w:styleId="xl32">
    <w:name w:val="xl32"/>
    <w:basedOn w:val="Normal"/>
    <w:uiPriority w:val="99"/>
    <w:rsid w:val="00C1420A"/>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33">
    <w:name w:val="xl33"/>
    <w:basedOn w:val="Normal"/>
    <w:uiPriority w:val="99"/>
    <w:rsid w:val="00C142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cs="Times New Roman"/>
      <w:color w:val="244062"/>
      <w:sz w:val="18"/>
      <w:szCs w:val="18"/>
      <w:lang w:val="es-CO" w:eastAsia="es-CO"/>
    </w:rPr>
  </w:style>
  <w:style w:type="paragraph" w:customStyle="1" w:styleId="xl34">
    <w:name w:val="xl34"/>
    <w:basedOn w:val="Normal"/>
    <w:uiPriority w:val="99"/>
    <w:rsid w:val="00C1420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entury Gothic" w:hAnsi="Century Gothic" w:cs="Times New Roman"/>
      <w:color w:val="244062"/>
      <w:sz w:val="18"/>
      <w:szCs w:val="18"/>
      <w:lang w:val="es-CO" w:eastAsia="es-CO"/>
    </w:rPr>
  </w:style>
  <w:style w:type="paragraph" w:customStyle="1" w:styleId="xl35">
    <w:name w:val="xl35"/>
    <w:basedOn w:val="Normal"/>
    <w:uiPriority w:val="99"/>
    <w:rsid w:val="00C1420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entury Gothic" w:hAnsi="Century Gothic" w:cs="Times New Roman"/>
      <w:color w:val="244062"/>
      <w:sz w:val="16"/>
      <w:szCs w:val="16"/>
      <w:lang w:val="es-CO" w:eastAsia="es-CO"/>
    </w:rPr>
  </w:style>
  <w:style w:type="paragraph" w:customStyle="1" w:styleId="xl36">
    <w:name w:val="xl36"/>
    <w:basedOn w:val="Normal"/>
    <w:uiPriority w:val="99"/>
    <w:rsid w:val="00C1420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37">
    <w:name w:val="xl37"/>
    <w:basedOn w:val="Normal"/>
    <w:uiPriority w:val="99"/>
    <w:rsid w:val="00C142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entury Gothic" w:hAnsi="Century Gothic" w:cs="Times New Roman"/>
      <w:color w:val="244062"/>
      <w:sz w:val="16"/>
      <w:szCs w:val="16"/>
      <w:lang w:val="es-CO" w:eastAsia="es-CO"/>
    </w:rPr>
  </w:style>
  <w:style w:type="paragraph" w:customStyle="1" w:styleId="xl38">
    <w:name w:val="xl38"/>
    <w:basedOn w:val="Normal"/>
    <w:uiPriority w:val="99"/>
    <w:rsid w:val="00C142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39">
    <w:name w:val="xl39"/>
    <w:basedOn w:val="Normal"/>
    <w:uiPriority w:val="99"/>
    <w:rsid w:val="00C1420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41">
    <w:name w:val="xl41"/>
    <w:basedOn w:val="Normal"/>
    <w:uiPriority w:val="99"/>
    <w:rsid w:val="00C1420A"/>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42">
    <w:name w:val="xl42"/>
    <w:basedOn w:val="Normal"/>
    <w:uiPriority w:val="99"/>
    <w:rsid w:val="00C1420A"/>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43">
    <w:name w:val="xl43"/>
    <w:basedOn w:val="Normal"/>
    <w:uiPriority w:val="99"/>
    <w:rsid w:val="00C1420A"/>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pPr>
    <w:rPr>
      <w:rFonts w:ascii="Century Gothic" w:hAnsi="Century Gothic" w:cs="Times New Roman"/>
      <w:color w:val="244062"/>
      <w:sz w:val="16"/>
      <w:szCs w:val="16"/>
      <w:lang w:val="es-CO" w:eastAsia="es-CO"/>
    </w:rPr>
  </w:style>
  <w:style w:type="paragraph" w:customStyle="1" w:styleId="xl44">
    <w:name w:val="xl44"/>
    <w:basedOn w:val="Normal"/>
    <w:uiPriority w:val="99"/>
    <w:rsid w:val="00C142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entury Gothic" w:hAnsi="Century Gothic" w:cs="Times New Roman"/>
      <w:color w:val="244062"/>
      <w:sz w:val="16"/>
      <w:szCs w:val="16"/>
      <w:lang w:val="es-CO" w:eastAsia="es-CO"/>
    </w:rPr>
  </w:style>
  <w:style w:type="paragraph" w:customStyle="1" w:styleId="xl48">
    <w:name w:val="xl48"/>
    <w:basedOn w:val="Normal"/>
    <w:uiPriority w:val="99"/>
    <w:rsid w:val="00C1420A"/>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51">
    <w:name w:val="xl51"/>
    <w:basedOn w:val="Normal"/>
    <w:uiPriority w:val="99"/>
    <w:rsid w:val="00C1420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58">
    <w:name w:val="xl58"/>
    <w:basedOn w:val="Normal"/>
    <w:uiPriority w:val="99"/>
    <w:rsid w:val="00C1420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entury Gothic" w:hAnsi="Century Gothic" w:cs="Times New Roman"/>
      <w:b/>
      <w:bCs/>
      <w:color w:val="244062"/>
      <w:sz w:val="24"/>
      <w:szCs w:val="24"/>
      <w:u w:val="single"/>
      <w:lang w:val="es-CO" w:eastAsia="es-CO"/>
    </w:rPr>
  </w:style>
  <w:style w:type="paragraph" w:customStyle="1" w:styleId="xl93">
    <w:name w:val="xl93"/>
    <w:basedOn w:val="Normal"/>
    <w:uiPriority w:val="99"/>
    <w:rsid w:val="00C1420A"/>
    <w:pPr>
      <w:pBdr>
        <w:top w:val="single" w:sz="4" w:space="0" w:color="auto"/>
        <w:left w:val="single" w:sz="4" w:space="0" w:color="auto"/>
      </w:pBdr>
      <w:autoSpaceDE/>
      <w:autoSpaceDN/>
      <w:spacing w:before="100" w:beforeAutospacing="1" w:after="100" w:afterAutospacing="1"/>
      <w:jc w:val="center"/>
      <w:textAlignment w:val="center"/>
    </w:pPr>
    <w:rPr>
      <w:rFonts w:ascii="Century Gothic" w:hAnsi="Century Gothic" w:cs="Times New Roman"/>
      <w:b/>
      <w:bCs/>
      <w:color w:val="244062"/>
      <w:sz w:val="24"/>
      <w:szCs w:val="24"/>
      <w:lang w:val="es-CO" w:eastAsia="es-CO"/>
    </w:rPr>
  </w:style>
  <w:style w:type="paragraph" w:customStyle="1" w:styleId="xl94">
    <w:name w:val="xl94"/>
    <w:basedOn w:val="Normal"/>
    <w:uiPriority w:val="99"/>
    <w:rsid w:val="00C1420A"/>
    <w:pPr>
      <w:pBdr>
        <w:top w:val="single" w:sz="4" w:space="0" w:color="auto"/>
      </w:pBdr>
      <w:autoSpaceDE/>
      <w:autoSpaceDN/>
      <w:spacing w:before="100" w:beforeAutospacing="1" w:after="100" w:afterAutospacing="1"/>
      <w:jc w:val="center"/>
      <w:textAlignment w:val="center"/>
    </w:pPr>
    <w:rPr>
      <w:rFonts w:ascii="Century Gothic" w:hAnsi="Century Gothic" w:cs="Times New Roman"/>
      <w:b/>
      <w:bCs/>
      <w:color w:val="244062"/>
      <w:sz w:val="24"/>
      <w:szCs w:val="24"/>
      <w:lang w:val="es-CO" w:eastAsia="es-CO"/>
    </w:rPr>
  </w:style>
  <w:style w:type="paragraph" w:customStyle="1" w:styleId="xl95">
    <w:name w:val="xl95"/>
    <w:basedOn w:val="Normal"/>
    <w:uiPriority w:val="99"/>
    <w:rsid w:val="00C1420A"/>
    <w:pPr>
      <w:pBdr>
        <w:top w:val="single" w:sz="4" w:space="0" w:color="auto"/>
        <w:right w:val="single" w:sz="4" w:space="0" w:color="auto"/>
      </w:pBdr>
      <w:autoSpaceDE/>
      <w:autoSpaceDN/>
      <w:spacing w:before="100" w:beforeAutospacing="1" w:after="100" w:afterAutospacing="1"/>
      <w:jc w:val="center"/>
      <w:textAlignment w:val="center"/>
    </w:pPr>
    <w:rPr>
      <w:rFonts w:ascii="Century Gothic" w:hAnsi="Century Gothic" w:cs="Times New Roman"/>
      <w:b/>
      <w:bCs/>
      <w:color w:val="244062"/>
      <w:sz w:val="24"/>
      <w:szCs w:val="24"/>
      <w:lang w:val="es-CO" w:eastAsia="es-CO"/>
    </w:rPr>
  </w:style>
  <w:style w:type="paragraph" w:customStyle="1" w:styleId="xl96">
    <w:name w:val="xl96"/>
    <w:basedOn w:val="Normal"/>
    <w:uiPriority w:val="99"/>
    <w:rsid w:val="00C1420A"/>
    <w:pPr>
      <w:pBdr>
        <w:left w:val="single" w:sz="4" w:space="0" w:color="auto"/>
        <w:bottom w:val="single" w:sz="4" w:space="0" w:color="auto"/>
      </w:pBdr>
      <w:autoSpaceDE/>
      <w:autoSpaceDN/>
      <w:spacing w:before="100" w:beforeAutospacing="1" w:after="100" w:afterAutospacing="1"/>
      <w:jc w:val="center"/>
      <w:textAlignment w:val="center"/>
    </w:pPr>
    <w:rPr>
      <w:rFonts w:ascii="Century Gothic" w:hAnsi="Century Gothic" w:cs="Times New Roman"/>
      <w:b/>
      <w:bCs/>
      <w:color w:val="244062"/>
      <w:sz w:val="24"/>
      <w:szCs w:val="24"/>
      <w:lang w:val="es-CO" w:eastAsia="es-CO"/>
    </w:rPr>
  </w:style>
  <w:style w:type="paragraph" w:customStyle="1" w:styleId="xl97">
    <w:name w:val="xl97"/>
    <w:basedOn w:val="Normal"/>
    <w:uiPriority w:val="99"/>
    <w:rsid w:val="00C1420A"/>
    <w:pPr>
      <w:pBdr>
        <w:bottom w:val="single" w:sz="4" w:space="0" w:color="auto"/>
      </w:pBdr>
      <w:autoSpaceDE/>
      <w:autoSpaceDN/>
      <w:spacing w:before="100" w:beforeAutospacing="1" w:after="100" w:afterAutospacing="1"/>
      <w:jc w:val="center"/>
      <w:textAlignment w:val="center"/>
    </w:pPr>
    <w:rPr>
      <w:rFonts w:ascii="Century Gothic" w:hAnsi="Century Gothic" w:cs="Times New Roman"/>
      <w:b/>
      <w:bCs/>
      <w:color w:val="244062"/>
      <w:sz w:val="24"/>
      <w:szCs w:val="24"/>
      <w:lang w:val="es-CO" w:eastAsia="es-CO"/>
    </w:rPr>
  </w:style>
  <w:style w:type="paragraph" w:customStyle="1" w:styleId="xl98">
    <w:name w:val="xl98"/>
    <w:basedOn w:val="Normal"/>
    <w:uiPriority w:val="99"/>
    <w:rsid w:val="00C1420A"/>
    <w:pPr>
      <w:pBdr>
        <w:bottom w:val="single" w:sz="4" w:space="0" w:color="auto"/>
        <w:right w:val="single" w:sz="4" w:space="0" w:color="auto"/>
      </w:pBdr>
      <w:autoSpaceDE/>
      <w:autoSpaceDN/>
      <w:spacing w:before="100" w:beforeAutospacing="1" w:after="100" w:afterAutospacing="1"/>
      <w:jc w:val="center"/>
      <w:textAlignment w:val="center"/>
    </w:pPr>
    <w:rPr>
      <w:rFonts w:ascii="Century Gothic" w:hAnsi="Century Gothic" w:cs="Times New Roman"/>
      <w:b/>
      <w:bCs/>
      <w:color w:val="244062"/>
      <w:sz w:val="24"/>
      <w:szCs w:val="24"/>
      <w:lang w:val="es-CO" w:eastAsia="es-CO"/>
    </w:rPr>
  </w:style>
  <w:style w:type="paragraph" w:styleId="Textocomentario">
    <w:name w:val="annotation text"/>
    <w:basedOn w:val="Normal"/>
    <w:link w:val="TextocomentarioCar"/>
    <w:rsid w:val="003A28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A288F"/>
    <w:rPr>
      <w:rFonts w:ascii="Times New Roman" w:eastAsia="Times New Roman" w:hAnsi="Times New Roman" w:cs="Times New Roman"/>
      <w:sz w:val="20"/>
      <w:szCs w:val="20"/>
      <w:lang w:eastAsia="es-ES"/>
    </w:rPr>
  </w:style>
  <w:style w:type="character" w:styleId="Hipervnculovisitado">
    <w:name w:val="FollowedHyperlink"/>
    <w:basedOn w:val="Fuentedeprrafopredeter"/>
    <w:uiPriority w:val="99"/>
    <w:unhideWhenUsed/>
    <w:rsid w:val="00E7585D"/>
    <w:rPr>
      <w:color w:val="800080"/>
      <w:u w:val="single"/>
    </w:rPr>
  </w:style>
  <w:style w:type="paragraph" w:customStyle="1" w:styleId="font5">
    <w:name w:val="font5"/>
    <w:basedOn w:val="Normal"/>
    <w:rsid w:val="00E7585D"/>
    <w:pPr>
      <w:autoSpaceDE/>
      <w:autoSpaceDN/>
      <w:spacing w:before="100" w:beforeAutospacing="1" w:after="100" w:afterAutospacing="1"/>
    </w:pPr>
    <w:rPr>
      <w:rFonts w:ascii="Calibri" w:hAnsi="Calibri" w:cs="Calibri"/>
      <w:color w:val="000000"/>
      <w:sz w:val="22"/>
      <w:szCs w:val="22"/>
      <w:lang w:val="es-ES"/>
    </w:rPr>
  </w:style>
  <w:style w:type="paragraph" w:customStyle="1" w:styleId="font6">
    <w:name w:val="font6"/>
    <w:basedOn w:val="Normal"/>
    <w:rsid w:val="00E7585D"/>
    <w:pPr>
      <w:autoSpaceDE/>
      <w:autoSpaceDN/>
      <w:spacing w:before="100" w:beforeAutospacing="1" w:after="100" w:afterAutospacing="1"/>
    </w:pPr>
    <w:rPr>
      <w:color w:val="000000"/>
      <w:sz w:val="22"/>
      <w:szCs w:val="22"/>
      <w:lang w:val="es-ES"/>
    </w:rPr>
  </w:style>
  <w:style w:type="paragraph" w:customStyle="1" w:styleId="xl64">
    <w:name w:val="xl64"/>
    <w:basedOn w:val="Normal"/>
    <w:rsid w:val="00E7585D"/>
    <w:pPr>
      <w:autoSpaceDE/>
      <w:autoSpaceDN/>
      <w:spacing w:before="100" w:beforeAutospacing="1" w:after="100" w:afterAutospacing="1"/>
    </w:pPr>
    <w:rPr>
      <w:rFonts w:ascii="Times New Roman" w:hAnsi="Times New Roman" w:cs="Times New Roman"/>
      <w:sz w:val="24"/>
      <w:szCs w:val="24"/>
      <w:lang w:val="es-ES"/>
    </w:rPr>
  </w:style>
  <w:style w:type="paragraph" w:customStyle="1" w:styleId="xl65">
    <w:name w:val="xl65"/>
    <w:basedOn w:val="Normal"/>
    <w:rsid w:val="00E758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hAnsi="Calibri" w:cs="Calibri"/>
      <w:color w:val="000000"/>
      <w:sz w:val="24"/>
      <w:szCs w:val="24"/>
      <w:lang w:val="es-ES"/>
    </w:rPr>
  </w:style>
  <w:style w:type="paragraph" w:customStyle="1" w:styleId="xl66">
    <w:name w:val="xl66"/>
    <w:basedOn w:val="Normal"/>
    <w:rsid w:val="00E758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val="es-ES"/>
    </w:rPr>
  </w:style>
  <w:style w:type="paragraph" w:customStyle="1" w:styleId="xl67">
    <w:name w:val="xl67"/>
    <w:basedOn w:val="Normal"/>
    <w:rsid w:val="00E758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hAnsi="Calibri" w:cs="Calibri"/>
      <w:color w:val="000000"/>
      <w:sz w:val="24"/>
      <w:szCs w:val="24"/>
      <w:lang w:val="es-ES"/>
    </w:rPr>
  </w:style>
  <w:style w:type="paragraph" w:customStyle="1" w:styleId="xl68">
    <w:name w:val="xl68"/>
    <w:basedOn w:val="Normal"/>
    <w:rsid w:val="00E758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Calibri" w:hAnsi="Calibri" w:cs="Calibri"/>
      <w:color w:val="000000"/>
      <w:sz w:val="24"/>
      <w:szCs w:val="24"/>
      <w:lang w:val="es-ES"/>
    </w:rPr>
  </w:style>
  <w:style w:type="paragraph" w:customStyle="1" w:styleId="xl69">
    <w:name w:val="xl69"/>
    <w:basedOn w:val="Normal"/>
    <w:rsid w:val="00E758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70">
    <w:name w:val="xl70"/>
    <w:basedOn w:val="Normal"/>
    <w:rsid w:val="00E7585D"/>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71">
    <w:name w:val="xl71"/>
    <w:basedOn w:val="Normal"/>
    <w:rsid w:val="00E7585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color w:val="000000"/>
      <w:sz w:val="24"/>
      <w:szCs w:val="24"/>
      <w:lang w:val="es-ES"/>
    </w:rPr>
  </w:style>
  <w:style w:type="paragraph" w:customStyle="1" w:styleId="xl72">
    <w:name w:val="xl72"/>
    <w:basedOn w:val="Normal"/>
    <w:rsid w:val="00E758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color w:val="000000"/>
      <w:sz w:val="24"/>
      <w:szCs w:val="24"/>
      <w:lang w:val="es-ES"/>
    </w:rPr>
  </w:style>
  <w:style w:type="paragraph" w:customStyle="1" w:styleId="xl73">
    <w:name w:val="xl73"/>
    <w:basedOn w:val="Normal"/>
    <w:rsid w:val="00E7585D"/>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74">
    <w:name w:val="xl74"/>
    <w:basedOn w:val="Normal"/>
    <w:rsid w:val="00E7585D"/>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75">
    <w:name w:val="xl75"/>
    <w:basedOn w:val="Normal"/>
    <w:rsid w:val="00E758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color w:val="000000"/>
      <w:sz w:val="24"/>
      <w:szCs w:val="24"/>
      <w:lang w:val="es-ES"/>
    </w:rPr>
  </w:style>
  <w:style w:type="paragraph" w:customStyle="1" w:styleId="xl76">
    <w:name w:val="xl76"/>
    <w:basedOn w:val="Normal"/>
    <w:rsid w:val="00E758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77">
    <w:name w:val="xl77"/>
    <w:basedOn w:val="Normal"/>
    <w:rsid w:val="00E758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8">
    <w:name w:val="xl78"/>
    <w:basedOn w:val="Normal"/>
    <w:rsid w:val="00E7585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79">
    <w:name w:val="xl79"/>
    <w:basedOn w:val="Normal"/>
    <w:rsid w:val="00E7585D"/>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lang w:val="es-ES"/>
    </w:rPr>
  </w:style>
  <w:style w:type="character" w:customStyle="1" w:styleId="Ttulo1Car">
    <w:name w:val="Título 1 Car"/>
    <w:aliases w:val="título 1 Car1,Pregunta Car"/>
    <w:basedOn w:val="Fuentedeprrafopredeter"/>
    <w:link w:val="Ttulo1"/>
    <w:rsid w:val="002C6804"/>
    <w:rPr>
      <w:rFonts w:ascii="Calibri Light" w:eastAsia="Times New Roman" w:hAnsi="Calibri Light" w:cs="Times New Roman"/>
      <w:b/>
      <w:bCs/>
      <w:color w:val="2E74B5"/>
      <w:sz w:val="28"/>
      <w:szCs w:val="28"/>
      <w:lang w:val="es-ES_tradnl" w:eastAsia="es-ES"/>
    </w:rPr>
  </w:style>
  <w:style w:type="character" w:customStyle="1" w:styleId="Ttulo4Car">
    <w:name w:val="Título 4 Car"/>
    <w:basedOn w:val="Fuentedeprrafopredeter"/>
    <w:link w:val="Ttulo4"/>
    <w:rsid w:val="002C6804"/>
    <w:rPr>
      <w:rFonts w:ascii="Calibri" w:eastAsia="Times New Roman" w:hAnsi="Calibri" w:cs="Times New Roman"/>
      <w:b/>
      <w:bCs/>
      <w:sz w:val="28"/>
      <w:szCs w:val="28"/>
      <w:lang w:val="x-none" w:eastAsia="x-none"/>
    </w:rPr>
  </w:style>
  <w:style w:type="character" w:customStyle="1" w:styleId="Ttulo5Car">
    <w:name w:val="Título 5 Car"/>
    <w:basedOn w:val="Fuentedeprrafopredeter"/>
    <w:link w:val="Ttulo5"/>
    <w:rsid w:val="002C6804"/>
    <w:rPr>
      <w:rFonts w:ascii="Arial" w:eastAsia="Times New Roman" w:hAnsi="Arial" w:cs="Arial"/>
      <w:b/>
      <w:bCs/>
      <w:color w:val="000000"/>
      <w:sz w:val="10"/>
      <w:szCs w:val="10"/>
      <w:lang w:val="es-CO" w:eastAsia="es-ES"/>
    </w:rPr>
  </w:style>
  <w:style w:type="character" w:customStyle="1" w:styleId="Ttulo7Car">
    <w:name w:val="Título 7 Car"/>
    <w:basedOn w:val="Fuentedeprrafopredeter"/>
    <w:link w:val="Ttulo7"/>
    <w:uiPriority w:val="99"/>
    <w:rsid w:val="002C6804"/>
    <w:rPr>
      <w:rFonts w:ascii="Times New Roman" w:eastAsia="Times New Roman" w:hAnsi="Times New Roman" w:cs="Times New Roman"/>
      <w:b/>
      <w:bCs/>
      <w:sz w:val="20"/>
      <w:szCs w:val="20"/>
      <w:lang w:val="es-CO" w:eastAsia="es-ES"/>
    </w:rPr>
  </w:style>
  <w:style w:type="character" w:customStyle="1" w:styleId="Ttulo8Car">
    <w:name w:val="Título 8 Car"/>
    <w:basedOn w:val="Fuentedeprrafopredeter"/>
    <w:link w:val="Ttulo8"/>
    <w:uiPriority w:val="99"/>
    <w:rsid w:val="002C6804"/>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uiPriority w:val="99"/>
    <w:rsid w:val="002C6804"/>
    <w:rPr>
      <w:rFonts w:ascii="Cambria" w:eastAsia="Times New Roman" w:hAnsi="Cambria" w:cs="Times New Roman"/>
      <w:lang w:val="es-CO" w:eastAsia="es-ES"/>
    </w:rPr>
  </w:style>
  <w:style w:type="paragraph" w:customStyle="1" w:styleId="Ttulo11">
    <w:name w:val="Título 11"/>
    <w:basedOn w:val="Normal"/>
    <w:next w:val="Normal"/>
    <w:qFormat/>
    <w:rsid w:val="002C6804"/>
    <w:pPr>
      <w:keepNext/>
      <w:keepLines/>
      <w:spacing w:before="480"/>
      <w:outlineLvl w:val="0"/>
    </w:pPr>
    <w:rPr>
      <w:rFonts w:ascii="Calibri Light" w:hAnsi="Calibri Light" w:cs="Times New Roman"/>
      <w:b/>
      <w:bCs/>
      <w:color w:val="2E74B5"/>
      <w:sz w:val="28"/>
      <w:szCs w:val="28"/>
    </w:rPr>
  </w:style>
  <w:style w:type="paragraph" w:customStyle="1" w:styleId="Ttulo21">
    <w:name w:val="Título 21"/>
    <w:basedOn w:val="Normal"/>
    <w:next w:val="Normal"/>
    <w:unhideWhenUsed/>
    <w:qFormat/>
    <w:rsid w:val="002C6804"/>
    <w:pPr>
      <w:keepNext/>
      <w:keepLines/>
      <w:spacing w:before="200"/>
      <w:outlineLvl w:val="1"/>
    </w:pPr>
    <w:rPr>
      <w:rFonts w:ascii="Calibri Light" w:hAnsi="Calibri Light" w:cs="Times New Roman"/>
      <w:b/>
      <w:bCs/>
      <w:color w:val="5B9BD5"/>
      <w:sz w:val="26"/>
      <w:szCs w:val="26"/>
    </w:rPr>
  </w:style>
  <w:style w:type="paragraph" w:customStyle="1" w:styleId="Ttulo31">
    <w:name w:val="Título 31"/>
    <w:basedOn w:val="Normal"/>
    <w:next w:val="Normal"/>
    <w:unhideWhenUsed/>
    <w:qFormat/>
    <w:rsid w:val="002C6804"/>
    <w:pPr>
      <w:keepNext/>
      <w:keepLines/>
      <w:spacing w:before="200"/>
      <w:outlineLvl w:val="2"/>
    </w:pPr>
    <w:rPr>
      <w:rFonts w:ascii="Calibri Light" w:hAnsi="Calibri Light" w:cs="Times New Roman"/>
      <w:b/>
      <w:bCs/>
      <w:color w:val="5B9BD5"/>
    </w:rPr>
  </w:style>
  <w:style w:type="numbering" w:customStyle="1" w:styleId="Sinlista1">
    <w:name w:val="Sin lista1"/>
    <w:next w:val="Sinlista"/>
    <w:uiPriority w:val="99"/>
    <w:semiHidden/>
    <w:unhideWhenUsed/>
    <w:rsid w:val="002C6804"/>
  </w:style>
  <w:style w:type="numbering" w:customStyle="1" w:styleId="Sinlista11">
    <w:name w:val="Sin lista11"/>
    <w:next w:val="Sinlista"/>
    <w:uiPriority w:val="99"/>
    <w:semiHidden/>
    <w:unhideWhenUsed/>
    <w:rsid w:val="002C6804"/>
  </w:style>
  <w:style w:type="numbering" w:customStyle="1" w:styleId="Sinlista111">
    <w:name w:val="Sin lista111"/>
    <w:next w:val="Sinlista"/>
    <w:uiPriority w:val="99"/>
    <w:semiHidden/>
    <w:unhideWhenUsed/>
    <w:rsid w:val="002C6804"/>
  </w:style>
  <w:style w:type="paragraph" w:customStyle="1" w:styleId="Sangra2detindependiente1">
    <w:name w:val="Sangría 2 de t. independiente1"/>
    <w:basedOn w:val="Normal"/>
    <w:uiPriority w:val="99"/>
    <w:rsid w:val="002C6804"/>
    <w:pPr>
      <w:widowControl w:val="0"/>
      <w:overflowPunct w:val="0"/>
      <w:adjustRightInd w:val="0"/>
      <w:ind w:left="360"/>
      <w:jc w:val="both"/>
      <w:textAlignment w:val="baseline"/>
    </w:pPr>
    <w:rPr>
      <w:rFonts w:cs="Times New Roman"/>
      <w:sz w:val="22"/>
      <w:lang w:val="es-CO"/>
    </w:rPr>
  </w:style>
  <w:style w:type="paragraph" w:styleId="Textonotapie">
    <w:name w:val="footnote text"/>
    <w:basedOn w:val="Normal"/>
    <w:link w:val="TextonotapieCar"/>
    <w:uiPriority w:val="99"/>
    <w:rsid w:val="002C6804"/>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C6804"/>
    <w:rPr>
      <w:rFonts w:ascii="Times New Roman" w:eastAsia="Times New Roman" w:hAnsi="Times New Roman" w:cs="Times New Roman"/>
      <w:sz w:val="20"/>
      <w:szCs w:val="20"/>
      <w:lang w:eastAsia="es-ES"/>
    </w:rPr>
  </w:style>
  <w:style w:type="character" w:styleId="Refdenotaalpie">
    <w:name w:val="footnote reference"/>
    <w:rsid w:val="002C6804"/>
    <w:rPr>
      <w:vertAlign w:val="superscript"/>
    </w:rPr>
  </w:style>
  <w:style w:type="paragraph" w:styleId="Sangra2detindependiente">
    <w:name w:val="Body Text Indent 2"/>
    <w:basedOn w:val="Normal"/>
    <w:link w:val="Sangra2detindependienteCar"/>
    <w:uiPriority w:val="99"/>
    <w:rsid w:val="002C6804"/>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2C6804"/>
    <w:rPr>
      <w:rFonts w:ascii="Times New Roman" w:eastAsia="Times New Roman" w:hAnsi="Times New Roman" w:cs="Times New Roman"/>
      <w:sz w:val="24"/>
      <w:szCs w:val="24"/>
      <w:lang w:eastAsia="es-ES"/>
    </w:rPr>
  </w:style>
  <w:style w:type="paragraph" w:customStyle="1" w:styleId="Char8">
    <w:name w:val="Char8"/>
    <w:basedOn w:val="Normal"/>
    <w:uiPriority w:val="99"/>
    <w:rsid w:val="002C6804"/>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2C680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2C6804"/>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2C6804"/>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C6804"/>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2C6804"/>
    <w:pPr>
      <w:autoSpaceDE/>
      <w:autoSpaceDN/>
      <w:spacing w:after="160" w:line="240" w:lineRule="exact"/>
    </w:pPr>
    <w:rPr>
      <w:rFonts w:ascii="Verdana" w:hAnsi="Verdana" w:cs="Verdana"/>
      <w:lang w:val="es-CO" w:eastAsia="en-US"/>
    </w:rPr>
  </w:style>
  <w:style w:type="character" w:customStyle="1" w:styleId="A9">
    <w:name w:val="A9"/>
    <w:rsid w:val="002C6804"/>
    <w:rPr>
      <w:color w:val="000000"/>
      <w:sz w:val="19"/>
      <w:szCs w:val="19"/>
    </w:rPr>
  </w:style>
  <w:style w:type="paragraph" w:customStyle="1" w:styleId="Pa39">
    <w:name w:val="Pa39"/>
    <w:basedOn w:val="Normal"/>
    <w:next w:val="Normal"/>
    <w:uiPriority w:val="99"/>
    <w:rsid w:val="002C6804"/>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2C6804"/>
    <w:pPr>
      <w:widowControl/>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Descripción1"/>
    <w:basedOn w:val="Normal"/>
    <w:next w:val="Normal"/>
    <w:qFormat/>
    <w:rsid w:val="002C6804"/>
    <w:pPr>
      <w:autoSpaceDE/>
      <w:autoSpaceDN/>
      <w:jc w:val="center"/>
    </w:pPr>
    <w:rPr>
      <w:rFonts w:cs="Times New Roman"/>
      <w:b/>
      <w:sz w:val="24"/>
      <w:lang w:val="es-ES"/>
    </w:rPr>
  </w:style>
  <w:style w:type="character" w:styleId="Refdecomentario">
    <w:name w:val="annotation reference"/>
    <w:basedOn w:val="Fuentedeprrafopredeter"/>
    <w:uiPriority w:val="99"/>
    <w:rsid w:val="002C6804"/>
    <w:rPr>
      <w:sz w:val="16"/>
      <w:szCs w:val="16"/>
    </w:rPr>
  </w:style>
  <w:style w:type="paragraph" w:styleId="Asuntodelcomentario">
    <w:name w:val="annotation subject"/>
    <w:basedOn w:val="Textocomentario"/>
    <w:next w:val="Textocomentario"/>
    <w:link w:val="AsuntodelcomentarioCar"/>
    <w:uiPriority w:val="99"/>
    <w:rsid w:val="002C6804"/>
    <w:rPr>
      <w:b/>
      <w:bCs/>
    </w:rPr>
  </w:style>
  <w:style w:type="character" w:customStyle="1" w:styleId="AsuntodelcomentarioCar">
    <w:name w:val="Asunto del comentario Car"/>
    <w:basedOn w:val="TextocomentarioCar"/>
    <w:link w:val="Asuntodelcomentario"/>
    <w:uiPriority w:val="99"/>
    <w:rsid w:val="002C6804"/>
    <w:rPr>
      <w:rFonts w:ascii="Times New Roman" w:eastAsia="Times New Roman" w:hAnsi="Times New Roman" w:cs="Times New Roman"/>
      <w:b/>
      <w:bCs/>
      <w:sz w:val="20"/>
      <w:szCs w:val="20"/>
      <w:lang w:eastAsia="es-ES"/>
    </w:rPr>
  </w:style>
  <w:style w:type="paragraph" w:styleId="Continuarlista2">
    <w:name w:val="List Continue 2"/>
    <w:basedOn w:val="Normal"/>
    <w:uiPriority w:val="99"/>
    <w:rsid w:val="002C6804"/>
    <w:pPr>
      <w:autoSpaceDE/>
      <w:autoSpaceDN/>
      <w:spacing w:after="120"/>
      <w:ind w:left="566"/>
    </w:pPr>
    <w:rPr>
      <w:rFonts w:ascii="Times New Roman" w:hAnsi="Times New Roman" w:cs="Times New Roman"/>
      <w:sz w:val="24"/>
      <w:szCs w:val="24"/>
      <w:lang w:val="es-ES"/>
    </w:rPr>
  </w:style>
  <w:style w:type="paragraph" w:customStyle="1" w:styleId="subtitulos">
    <w:name w:val="subtitulos"/>
    <w:basedOn w:val="Normal"/>
    <w:rsid w:val="002C680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rsid w:val="002C6804"/>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angradetextonormal1">
    <w:name w:val="Sangría de texto normal1"/>
    <w:basedOn w:val="Normal"/>
    <w:uiPriority w:val="99"/>
    <w:rsid w:val="002C6804"/>
    <w:pPr>
      <w:ind w:left="426"/>
      <w:jc w:val="both"/>
    </w:pPr>
    <w:rPr>
      <w:sz w:val="24"/>
      <w:szCs w:val="24"/>
      <w:lang w:val="es-CO"/>
    </w:rPr>
  </w:style>
  <w:style w:type="paragraph" w:customStyle="1" w:styleId="NormalArial">
    <w:name w:val="Normal + Arial"/>
    <w:aliases w:val="normal + arial,10 pt,Centrado"/>
    <w:basedOn w:val="Normal"/>
    <w:uiPriority w:val="99"/>
    <w:rsid w:val="002C6804"/>
    <w:pPr>
      <w:autoSpaceDE/>
      <w:autoSpaceDN/>
      <w:jc w:val="both"/>
    </w:pPr>
    <w:rPr>
      <w:rFonts w:cs="Times New Roman"/>
      <w:sz w:val="22"/>
      <w:szCs w:val="24"/>
      <w:lang w:val="es-ES"/>
    </w:rPr>
  </w:style>
  <w:style w:type="paragraph" w:styleId="Textoindependienteprimerasangra">
    <w:name w:val="Body Text First Indent"/>
    <w:basedOn w:val="Textoindependiente"/>
    <w:link w:val="TextoindependienteprimerasangraCar"/>
    <w:uiPriority w:val="99"/>
    <w:rsid w:val="002C6804"/>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uiPriority w:val="99"/>
    <w:rsid w:val="002C6804"/>
    <w:rPr>
      <w:rFonts w:ascii="Arial" w:eastAsia="Times New Roman" w:hAnsi="Arial" w:cs="Times New Roman"/>
      <w:sz w:val="24"/>
      <w:szCs w:val="24"/>
      <w:lang w:val="x-none" w:eastAsia="x-none"/>
    </w:rPr>
  </w:style>
  <w:style w:type="character" w:customStyle="1" w:styleId="TextoindependienteCar1">
    <w:name w:val="Texto independiente Car1"/>
    <w:aliases w:val="bt Car1,TextindepT2 Car1,Table Bullet 1 Car1,body text Car1,body tesx Car1,contents Car1,TABLA DE CONTENIDO 3 Car1,bt Car Car,body text Car Car, Car Car Car"/>
    <w:basedOn w:val="Fuentedeprrafopredeter"/>
    <w:uiPriority w:val="99"/>
    <w:rsid w:val="002C6804"/>
    <w:rPr>
      <w:rFonts w:ascii="Arial" w:hAnsi="Arial" w:cs="Arial"/>
      <w:sz w:val="28"/>
      <w:szCs w:val="24"/>
      <w:lang w:val="es-ES" w:eastAsia="es-ES"/>
    </w:rPr>
  </w:style>
  <w:style w:type="paragraph" w:styleId="Lista2">
    <w:name w:val="List 2"/>
    <w:basedOn w:val="Normal"/>
    <w:uiPriority w:val="99"/>
    <w:unhideWhenUsed/>
    <w:rsid w:val="002C6804"/>
    <w:pPr>
      <w:autoSpaceDE/>
      <w:autoSpaceDN/>
      <w:ind w:left="566" w:hanging="283"/>
      <w:contextualSpacing/>
    </w:pPr>
    <w:rPr>
      <w:rFonts w:ascii="Times New Roman" w:hAnsi="Times New Roman" w:cs="Times New Roman"/>
      <w:sz w:val="24"/>
      <w:szCs w:val="24"/>
      <w:lang w:val="es-ES"/>
    </w:rPr>
  </w:style>
  <w:style w:type="paragraph" w:customStyle="1" w:styleId="xl80">
    <w:name w:val="xl80"/>
    <w:basedOn w:val="Normal"/>
    <w:rsid w:val="002C680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4F6228"/>
      <w:sz w:val="18"/>
      <w:szCs w:val="18"/>
      <w:lang w:val="es-CO" w:eastAsia="es-CO"/>
    </w:rPr>
  </w:style>
  <w:style w:type="paragraph" w:customStyle="1" w:styleId="xl81">
    <w:name w:val="xl81"/>
    <w:basedOn w:val="Normal"/>
    <w:rsid w:val="002C680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4F6228"/>
      <w:sz w:val="18"/>
      <w:szCs w:val="18"/>
      <w:lang w:val="es-CO" w:eastAsia="es-CO"/>
    </w:rPr>
  </w:style>
  <w:style w:type="paragraph" w:customStyle="1" w:styleId="xl82">
    <w:name w:val="xl82"/>
    <w:basedOn w:val="Normal"/>
    <w:rsid w:val="002C680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4F6228"/>
      <w:sz w:val="18"/>
      <w:szCs w:val="18"/>
      <w:lang w:val="es-CO" w:eastAsia="es-CO"/>
    </w:rPr>
  </w:style>
  <w:style w:type="paragraph" w:customStyle="1" w:styleId="xl83">
    <w:name w:val="xl83"/>
    <w:basedOn w:val="Normal"/>
    <w:uiPriority w:val="99"/>
    <w:rsid w:val="002C6804"/>
    <w:pPr>
      <w:autoSpaceDE/>
      <w:autoSpaceDN/>
      <w:spacing w:before="100" w:beforeAutospacing="1" w:after="100" w:afterAutospacing="1"/>
      <w:jc w:val="center"/>
      <w:textAlignment w:val="center"/>
    </w:pPr>
    <w:rPr>
      <w:color w:val="4F6228"/>
      <w:sz w:val="18"/>
      <w:szCs w:val="18"/>
      <w:lang w:val="es-CO" w:eastAsia="es-CO"/>
    </w:rPr>
  </w:style>
  <w:style w:type="paragraph" w:customStyle="1" w:styleId="xl84">
    <w:name w:val="xl84"/>
    <w:basedOn w:val="Normal"/>
    <w:uiPriority w:val="99"/>
    <w:rsid w:val="002C680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4F6228"/>
      <w:sz w:val="18"/>
      <w:szCs w:val="18"/>
      <w:lang w:val="es-CO" w:eastAsia="es-CO"/>
    </w:rPr>
  </w:style>
  <w:style w:type="paragraph" w:customStyle="1" w:styleId="xl85">
    <w:name w:val="xl85"/>
    <w:basedOn w:val="Normal"/>
    <w:uiPriority w:val="99"/>
    <w:rsid w:val="002C680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86">
    <w:name w:val="xl86"/>
    <w:basedOn w:val="Normal"/>
    <w:uiPriority w:val="99"/>
    <w:rsid w:val="002C6804"/>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87">
    <w:name w:val="xl87"/>
    <w:basedOn w:val="Normal"/>
    <w:uiPriority w:val="99"/>
    <w:rsid w:val="002C680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88">
    <w:name w:val="xl88"/>
    <w:basedOn w:val="Normal"/>
    <w:uiPriority w:val="99"/>
    <w:rsid w:val="002C680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lang w:val="es-CO" w:eastAsia="es-CO"/>
    </w:rPr>
  </w:style>
  <w:style w:type="paragraph" w:customStyle="1" w:styleId="xl89">
    <w:name w:val="xl89"/>
    <w:basedOn w:val="Normal"/>
    <w:uiPriority w:val="99"/>
    <w:rsid w:val="002C680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4F6228"/>
      <w:sz w:val="18"/>
      <w:szCs w:val="18"/>
      <w:lang w:val="es-CO" w:eastAsia="es-CO"/>
    </w:rPr>
  </w:style>
  <w:style w:type="paragraph" w:customStyle="1" w:styleId="xl90">
    <w:name w:val="xl90"/>
    <w:basedOn w:val="Normal"/>
    <w:uiPriority w:val="99"/>
    <w:rsid w:val="002C680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character" w:customStyle="1" w:styleId="FontStyle109">
    <w:name w:val="Font Style109"/>
    <w:uiPriority w:val="99"/>
    <w:rsid w:val="002C6804"/>
    <w:rPr>
      <w:rFonts w:ascii="Arial" w:hAnsi="Arial" w:cs="Arial"/>
      <w:b/>
      <w:bCs/>
      <w:sz w:val="20"/>
      <w:szCs w:val="20"/>
    </w:rPr>
  </w:style>
  <w:style w:type="paragraph" w:styleId="Continuarlista">
    <w:name w:val="List Continue"/>
    <w:basedOn w:val="Normal"/>
    <w:uiPriority w:val="99"/>
    <w:rsid w:val="002C6804"/>
    <w:pPr>
      <w:spacing w:after="120"/>
      <w:ind w:left="283"/>
      <w:contextualSpacing/>
    </w:pPr>
    <w:rPr>
      <w:lang w:val="es-CO"/>
    </w:rPr>
  </w:style>
  <w:style w:type="paragraph" w:customStyle="1" w:styleId="Ttulo10">
    <w:name w:val="Título1"/>
    <w:basedOn w:val="Normal"/>
    <w:qFormat/>
    <w:rsid w:val="002C6804"/>
    <w:pPr>
      <w:autoSpaceDE/>
      <w:autoSpaceDN/>
      <w:jc w:val="center"/>
    </w:pPr>
    <w:rPr>
      <w:rFonts w:cs="Times New Roman"/>
      <w:b/>
      <w:sz w:val="18"/>
      <w:lang w:val="es-CO"/>
    </w:rPr>
  </w:style>
  <w:style w:type="paragraph" w:customStyle="1" w:styleId="Style8">
    <w:name w:val="Style8"/>
    <w:basedOn w:val="Normal"/>
    <w:uiPriority w:val="99"/>
    <w:rsid w:val="002C6804"/>
    <w:pPr>
      <w:widowControl w:val="0"/>
      <w:adjustRightInd w:val="0"/>
      <w:spacing w:line="252" w:lineRule="exact"/>
      <w:jc w:val="both"/>
    </w:pPr>
    <w:rPr>
      <w:sz w:val="24"/>
      <w:szCs w:val="24"/>
      <w:lang w:val="es-CO" w:eastAsia="es-CO"/>
    </w:rPr>
  </w:style>
  <w:style w:type="table" w:styleId="Tablaconcuadrcula">
    <w:name w:val="Table Grid"/>
    <w:basedOn w:val="Tablanormal"/>
    <w:uiPriority w:val="59"/>
    <w:rsid w:val="002C6804"/>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2C6804"/>
    <w:pPr>
      <w:autoSpaceDE/>
      <w:autoSpaceDN/>
      <w:ind w:left="1134" w:hanging="1134"/>
    </w:pPr>
    <w:rPr>
      <w:rFonts w:cs="Times New Roman"/>
      <w:sz w:val="24"/>
      <w:lang w:val="es-CO"/>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2C6804"/>
    <w:rPr>
      <w:rFonts w:ascii="Arial" w:eastAsia="Times New Roman" w:hAnsi="Arial" w:cs="Times New Roman"/>
      <w:sz w:val="24"/>
      <w:szCs w:val="20"/>
      <w:lang w:val="es-CO" w:eastAsia="es-ES"/>
    </w:rPr>
  </w:style>
  <w:style w:type="paragraph" w:customStyle="1" w:styleId="ListaCC">
    <w:name w:val="Lista CC."/>
    <w:basedOn w:val="Normal"/>
    <w:uiPriority w:val="99"/>
    <w:rsid w:val="002C6804"/>
    <w:pPr>
      <w:autoSpaceDE/>
      <w:autoSpaceDN/>
    </w:pPr>
    <w:rPr>
      <w:rFonts w:ascii="Times New Roman" w:hAnsi="Times New Roman" w:cs="Times New Roman"/>
      <w:lang w:val="es-ES"/>
    </w:rPr>
  </w:style>
  <w:style w:type="character" w:customStyle="1" w:styleId="Ttulo1Car1">
    <w:name w:val="Título 1 Car1"/>
    <w:aliases w:val="Pregunta Car1"/>
    <w:basedOn w:val="Fuentedeprrafopredeter"/>
    <w:rsid w:val="002C6804"/>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aliases w:val="título 2 Car1,Edgar 2 Car1"/>
    <w:basedOn w:val="Fuentedeprrafopredeter"/>
    <w:semiHidden/>
    <w:rsid w:val="002C6804"/>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2C6804"/>
    <w:rPr>
      <w:rFonts w:asciiTheme="majorHAnsi" w:eastAsiaTheme="majorEastAsia" w:hAnsiTheme="majorHAnsi" w:cstheme="majorBidi"/>
      <w:b/>
      <w:bCs/>
      <w:color w:val="4F81BD" w:themeColor="accent1"/>
    </w:rPr>
  </w:style>
  <w:style w:type="paragraph" w:styleId="Textoindependiente3">
    <w:name w:val="Body Text 3"/>
    <w:basedOn w:val="Normal"/>
    <w:link w:val="Textoindependiente3Car"/>
    <w:uiPriority w:val="99"/>
    <w:unhideWhenUsed/>
    <w:rsid w:val="002C6804"/>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2C6804"/>
    <w:rPr>
      <w:rFonts w:ascii="Times New Roman" w:eastAsia="Times New Roman" w:hAnsi="Times New Roman" w:cs="Times New Roman"/>
      <w:sz w:val="16"/>
      <w:szCs w:val="16"/>
      <w:lang w:eastAsia="es-ES"/>
    </w:rPr>
  </w:style>
  <w:style w:type="character" w:customStyle="1" w:styleId="estilo29">
    <w:name w:val="estilo29"/>
    <w:rsid w:val="002C6804"/>
  </w:style>
  <w:style w:type="paragraph" w:customStyle="1" w:styleId="bloqueextremo">
    <w:name w:val="bloque extremo"/>
    <w:basedOn w:val="Textoindependiente"/>
    <w:qFormat/>
    <w:rsid w:val="002C6804"/>
    <w:pPr>
      <w:spacing w:after="120" w:line="276" w:lineRule="auto"/>
      <w:jc w:val="both"/>
      <w:outlineLvl w:val="0"/>
    </w:pPr>
    <w:rPr>
      <w:rFonts w:cs="Arial"/>
      <w:sz w:val="20"/>
      <w:szCs w:val="24"/>
      <w:lang w:val="es-CO" w:eastAsia="es-MX"/>
    </w:rPr>
  </w:style>
  <w:style w:type="paragraph" w:customStyle="1" w:styleId="ecxmsonormal">
    <w:name w:val="ecxmsonormal"/>
    <w:basedOn w:val="Normal"/>
    <w:uiPriority w:val="99"/>
    <w:rsid w:val="002C680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cxcuerpotexto">
    <w:name w:val="ecxcuerpotexto"/>
    <w:basedOn w:val="Normal"/>
    <w:uiPriority w:val="99"/>
    <w:rsid w:val="002C680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Puesto"/>
    <w:link w:val="TtuloCar"/>
    <w:qFormat/>
    <w:rsid w:val="002C6804"/>
    <w:pPr>
      <w:autoSpaceDE/>
      <w:autoSpaceDN/>
      <w:jc w:val="center"/>
    </w:pPr>
    <w:rPr>
      <w:rFonts w:cs="Times New Roman"/>
      <w:b/>
      <w:sz w:val="24"/>
      <w:lang w:val="es-CO"/>
    </w:rPr>
  </w:style>
  <w:style w:type="character" w:customStyle="1" w:styleId="TtuloCar">
    <w:name w:val="Título Car"/>
    <w:link w:val="1"/>
    <w:rsid w:val="002C6804"/>
    <w:rPr>
      <w:rFonts w:ascii="Arial" w:eastAsia="Times New Roman" w:hAnsi="Arial" w:cs="Times New Roman"/>
      <w:b/>
      <w:sz w:val="24"/>
      <w:szCs w:val="20"/>
      <w:lang w:val="es-CO" w:eastAsia="es-ES"/>
    </w:rPr>
  </w:style>
  <w:style w:type="paragraph" w:customStyle="1" w:styleId="Car7">
    <w:name w:val="Car7"/>
    <w:basedOn w:val="Normal"/>
    <w:uiPriority w:val="99"/>
    <w:rsid w:val="002C6804"/>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uiPriority w:val="99"/>
    <w:rsid w:val="002C6804"/>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Car6 Car Car1, Car6 Car2,Car6 Car Car Car Car1,Car6 Car1 Car Car1,Car6 Car Car1,Car6 Car2,Encabezado Car2 Car Car1"/>
    <w:basedOn w:val="Fuentedeprrafopredeter"/>
    <w:uiPriority w:val="99"/>
    <w:rsid w:val="002C6804"/>
    <w:rPr>
      <w:sz w:val="24"/>
      <w:szCs w:val="24"/>
      <w:lang w:val="es-ES" w:eastAsia="es-ES"/>
    </w:rPr>
  </w:style>
  <w:style w:type="paragraph" w:customStyle="1" w:styleId="CarCarCarCar">
    <w:name w:val="Car Car Car Car"/>
    <w:basedOn w:val="Normal"/>
    <w:uiPriority w:val="99"/>
    <w:rsid w:val="002C6804"/>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uiPriority w:val="99"/>
    <w:rsid w:val="002C6804"/>
    <w:pPr>
      <w:widowControl w:val="0"/>
      <w:autoSpaceDE/>
      <w:autoSpaceDN/>
      <w:jc w:val="both"/>
    </w:pPr>
    <w:rPr>
      <w:rFonts w:cs="Times New Roman"/>
      <w:snapToGrid w:val="0"/>
      <w:sz w:val="24"/>
    </w:rPr>
  </w:style>
  <w:style w:type="paragraph" w:customStyle="1" w:styleId="Car71">
    <w:name w:val="Car71"/>
    <w:basedOn w:val="Normal"/>
    <w:uiPriority w:val="99"/>
    <w:rsid w:val="002C6804"/>
    <w:pPr>
      <w:autoSpaceDE/>
      <w:autoSpaceDN/>
      <w:spacing w:after="160" w:line="240" w:lineRule="exact"/>
    </w:pPr>
    <w:rPr>
      <w:rFonts w:ascii="Verdana" w:hAnsi="Verdana" w:cs="Times New Roman"/>
      <w:lang w:val="en-US" w:eastAsia="en-US"/>
    </w:rPr>
  </w:style>
  <w:style w:type="character" w:customStyle="1" w:styleId="CarCar20">
    <w:name w:val="Car Car20"/>
    <w:basedOn w:val="Fuentedeprrafopredeter"/>
    <w:rsid w:val="002C6804"/>
    <w:rPr>
      <w:sz w:val="24"/>
      <w:szCs w:val="24"/>
      <w:lang w:val="es-ES" w:eastAsia="es-ES"/>
    </w:rPr>
  </w:style>
  <w:style w:type="paragraph" w:customStyle="1" w:styleId="1CarCarCarCarCarCarCar">
    <w:name w:val="1 Car Car Car Car Car Car Car"/>
    <w:basedOn w:val="Normal"/>
    <w:uiPriority w:val="99"/>
    <w:rsid w:val="002C6804"/>
    <w:pPr>
      <w:autoSpaceDE/>
      <w:autoSpaceDN/>
      <w:spacing w:after="160" w:line="240" w:lineRule="exact"/>
    </w:pPr>
    <w:rPr>
      <w:rFonts w:ascii="Verdana" w:hAnsi="Verdana" w:cs="Times New Roman"/>
      <w:szCs w:val="24"/>
      <w:lang w:val="en-US" w:eastAsia="en-US"/>
    </w:rPr>
  </w:style>
  <w:style w:type="paragraph" w:customStyle="1" w:styleId="Prrafodelista1">
    <w:name w:val="Párrafo de lista1"/>
    <w:basedOn w:val="Normal"/>
    <w:link w:val="ListParagraphChar"/>
    <w:qFormat/>
    <w:rsid w:val="002C6804"/>
    <w:pPr>
      <w:autoSpaceDE/>
      <w:autoSpaceDN/>
      <w:ind w:left="720"/>
    </w:pPr>
    <w:rPr>
      <w:rFonts w:ascii="Times New Roman" w:eastAsia="Calibri" w:hAnsi="Times New Roman" w:cs="Times New Roman"/>
      <w:sz w:val="24"/>
      <w:szCs w:val="24"/>
      <w:lang w:val="es-CO"/>
    </w:rPr>
  </w:style>
  <w:style w:type="character" w:customStyle="1" w:styleId="CarCar21">
    <w:name w:val="Car Car21"/>
    <w:basedOn w:val="Fuentedeprrafopredeter"/>
    <w:rsid w:val="002C6804"/>
    <w:rPr>
      <w:lang w:eastAsia="es-ES"/>
    </w:rPr>
  </w:style>
  <w:style w:type="character" w:customStyle="1" w:styleId="CarCar19">
    <w:name w:val="Car Car19"/>
    <w:basedOn w:val="Fuentedeprrafopredeter"/>
    <w:rsid w:val="002C6804"/>
    <w:rPr>
      <w:sz w:val="24"/>
      <w:szCs w:val="24"/>
      <w:lang w:eastAsia="es-ES"/>
    </w:rPr>
  </w:style>
  <w:style w:type="character" w:customStyle="1" w:styleId="CarCar18">
    <w:name w:val="Car Car18"/>
    <w:basedOn w:val="Fuentedeprrafopredeter"/>
    <w:rsid w:val="002C6804"/>
    <w:rPr>
      <w:sz w:val="24"/>
      <w:szCs w:val="24"/>
      <w:lang w:eastAsia="es-ES"/>
    </w:rPr>
  </w:style>
  <w:style w:type="character" w:customStyle="1" w:styleId="CarCar22">
    <w:name w:val="Car Car22"/>
    <w:basedOn w:val="Fuentedeprrafopredeter"/>
    <w:rsid w:val="002C6804"/>
    <w:rPr>
      <w:sz w:val="24"/>
      <w:szCs w:val="24"/>
      <w:lang w:val="es-ES" w:eastAsia="es-ES"/>
    </w:rPr>
  </w:style>
  <w:style w:type="character" w:customStyle="1" w:styleId="ttulo1Car0">
    <w:name w:val="título 1 Car"/>
    <w:aliases w:val="Pregunta Car Car"/>
    <w:basedOn w:val="Fuentedeprrafopredeter"/>
    <w:rsid w:val="002C6804"/>
    <w:rPr>
      <w:b/>
      <w:bCs/>
      <w:sz w:val="24"/>
      <w:szCs w:val="24"/>
    </w:rPr>
  </w:style>
  <w:style w:type="character" w:customStyle="1" w:styleId="CarCar26">
    <w:name w:val="Car Car26"/>
    <w:basedOn w:val="Fuentedeprrafopredeter"/>
    <w:rsid w:val="002C6804"/>
    <w:rPr>
      <w:rFonts w:ascii="Arial" w:hAnsi="Arial" w:cs="Arial"/>
      <w:b/>
      <w:bCs/>
      <w:sz w:val="24"/>
      <w:szCs w:val="24"/>
      <w:lang w:val="es-CO"/>
    </w:rPr>
  </w:style>
  <w:style w:type="character" w:customStyle="1" w:styleId="CarCar23">
    <w:name w:val="Car Car23"/>
    <w:basedOn w:val="Fuentedeprrafopredeter"/>
    <w:rsid w:val="002C6804"/>
    <w:rPr>
      <w:rFonts w:ascii="Century Schoolbook" w:hAnsi="Century Schoolbook" w:cs="Century Schoolbook"/>
      <w:b/>
      <w:bCs/>
      <w:i/>
      <w:iCs/>
    </w:rPr>
  </w:style>
  <w:style w:type="paragraph" w:customStyle="1" w:styleId="toa">
    <w:name w:val="toa"/>
    <w:basedOn w:val="Normal"/>
    <w:uiPriority w:val="99"/>
    <w:rsid w:val="002C6804"/>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basedOn w:val="Fuentedeprrafopredeter"/>
    <w:rsid w:val="002C6804"/>
    <w:rPr>
      <w:sz w:val="24"/>
      <w:szCs w:val="24"/>
    </w:rPr>
  </w:style>
  <w:style w:type="paragraph" w:customStyle="1" w:styleId="Textoindependiente211">
    <w:name w:val="Texto independiente 211"/>
    <w:basedOn w:val="Normal"/>
    <w:uiPriority w:val="99"/>
    <w:rsid w:val="002C6804"/>
    <w:pPr>
      <w:autoSpaceDE/>
      <w:autoSpaceDN/>
      <w:jc w:val="both"/>
    </w:pPr>
    <w:rPr>
      <w:rFonts w:cs="Times New Roman"/>
      <w:sz w:val="24"/>
      <w:lang w:val="es-CO"/>
    </w:rPr>
  </w:style>
  <w:style w:type="paragraph" w:styleId="Textosinformato">
    <w:name w:val="Plain Text"/>
    <w:basedOn w:val="Normal"/>
    <w:link w:val="TextosinformatoCar"/>
    <w:uiPriority w:val="99"/>
    <w:rsid w:val="002C6804"/>
    <w:pPr>
      <w:autoSpaceDE/>
      <w:autoSpaceDN/>
    </w:pPr>
    <w:rPr>
      <w:rFonts w:ascii="Courier New" w:hAnsi="Courier New" w:cs="Times New Roman"/>
      <w:lang w:val="es-CO"/>
    </w:rPr>
  </w:style>
  <w:style w:type="character" w:customStyle="1" w:styleId="TextosinformatoCar">
    <w:name w:val="Texto sin formato Car"/>
    <w:basedOn w:val="Fuentedeprrafopredeter"/>
    <w:link w:val="Textosinformato"/>
    <w:uiPriority w:val="99"/>
    <w:rsid w:val="002C6804"/>
    <w:rPr>
      <w:rFonts w:ascii="Courier New" w:eastAsia="Times New Roman" w:hAnsi="Courier New" w:cs="Times New Roman"/>
      <w:sz w:val="20"/>
      <w:szCs w:val="20"/>
      <w:lang w:val="es-CO" w:eastAsia="es-ES"/>
    </w:rPr>
  </w:style>
  <w:style w:type="character" w:customStyle="1" w:styleId="CarCar14">
    <w:name w:val="Car Car14"/>
    <w:basedOn w:val="Fuentedeprrafopredeter"/>
    <w:rsid w:val="002C6804"/>
    <w:rPr>
      <w:rFonts w:ascii="Arial" w:hAnsi="Arial"/>
      <w:sz w:val="24"/>
      <w:lang w:val="es-ES_tradnl"/>
    </w:rPr>
  </w:style>
  <w:style w:type="paragraph" w:customStyle="1" w:styleId="xl62">
    <w:name w:val="xl62"/>
    <w:basedOn w:val="Normal"/>
    <w:uiPriority w:val="99"/>
    <w:rsid w:val="002C680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CO"/>
    </w:rPr>
  </w:style>
  <w:style w:type="paragraph" w:styleId="Listaconvietas3">
    <w:name w:val="List Bullet 3"/>
    <w:basedOn w:val="Normal"/>
    <w:autoRedefine/>
    <w:uiPriority w:val="99"/>
    <w:rsid w:val="002C6804"/>
    <w:pPr>
      <w:tabs>
        <w:tab w:val="num" w:pos="450"/>
        <w:tab w:val="num" w:pos="720"/>
      </w:tabs>
      <w:autoSpaceDE/>
      <w:autoSpaceDN/>
      <w:ind w:left="450" w:hanging="450"/>
    </w:pPr>
    <w:rPr>
      <w:rFonts w:ascii="Times New Roman" w:hAnsi="Times New Roman" w:cs="Times New Roman"/>
      <w:sz w:val="24"/>
      <w:szCs w:val="24"/>
      <w:lang w:val="es-CO"/>
    </w:rPr>
  </w:style>
  <w:style w:type="paragraph" w:customStyle="1" w:styleId="xl59">
    <w:name w:val="xl59"/>
    <w:basedOn w:val="Normal"/>
    <w:uiPriority w:val="99"/>
    <w:rsid w:val="002C6804"/>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CO"/>
    </w:rPr>
  </w:style>
  <w:style w:type="paragraph" w:styleId="Lista3">
    <w:name w:val="List 3"/>
    <w:basedOn w:val="Normal"/>
    <w:uiPriority w:val="99"/>
    <w:rsid w:val="002C6804"/>
    <w:pPr>
      <w:autoSpaceDE/>
      <w:autoSpaceDN/>
      <w:ind w:left="849" w:hanging="283"/>
    </w:pPr>
    <w:rPr>
      <w:rFonts w:ascii="Times New Roman" w:hAnsi="Times New Roman" w:cs="Times New Roman"/>
      <w:sz w:val="24"/>
      <w:szCs w:val="24"/>
      <w:lang w:val="es-CO"/>
    </w:rPr>
  </w:style>
  <w:style w:type="paragraph" w:customStyle="1" w:styleId="xl61">
    <w:name w:val="xl61"/>
    <w:basedOn w:val="Normal"/>
    <w:uiPriority w:val="99"/>
    <w:rsid w:val="002C6804"/>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CO"/>
    </w:rPr>
  </w:style>
  <w:style w:type="paragraph" w:customStyle="1" w:styleId="xl40">
    <w:name w:val="xl40"/>
    <w:basedOn w:val="Normal"/>
    <w:uiPriority w:val="99"/>
    <w:rsid w:val="002C6804"/>
    <w:pPr>
      <w:autoSpaceDE/>
      <w:autoSpaceDN/>
      <w:spacing w:before="100" w:beforeAutospacing="1" w:after="100" w:afterAutospacing="1"/>
      <w:textAlignment w:val="center"/>
    </w:pPr>
    <w:rPr>
      <w:rFonts w:ascii="Arial Unicode MS" w:hAnsi="Arial Unicode MS" w:cs="Arial Unicode MS"/>
      <w:sz w:val="18"/>
      <w:szCs w:val="18"/>
      <w:lang w:val="es-CO"/>
    </w:rPr>
  </w:style>
  <w:style w:type="paragraph" w:customStyle="1" w:styleId="xl45">
    <w:name w:val="xl45"/>
    <w:basedOn w:val="Normal"/>
    <w:uiPriority w:val="99"/>
    <w:rsid w:val="002C6804"/>
    <w:pPr>
      <w:pBdr>
        <w:right w:val="single" w:sz="4" w:space="0" w:color="auto"/>
      </w:pBdr>
      <w:autoSpaceDE/>
      <w:autoSpaceDN/>
      <w:spacing w:before="100" w:beforeAutospacing="1" w:after="100" w:afterAutospacing="1"/>
      <w:jc w:val="both"/>
    </w:pPr>
    <w:rPr>
      <w:b/>
      <w:bCs/>
      <w:sz w:val="18"/>
      <w:szCs w:val="18"/>
      <w:lang w:val="es-CO"/>
    </w:rPr>
  </w:style>
  <w:style w:type="paragraph" w:customStyle="1" w:styleId="xl46">
    <w:name w:val="xl46"/>
    <w:basedOn w:val="Normal"/>
    <w:uiPriority w:val="99"/>
    <w:rsid w:val="002C6804"/>
    <w:pPr>
      <w:pBdr>
        <w:left w:val="single" w:sz="4" w:space="0" w:color="auto"/>
        <w:bottom w:val="single" w:sz="4" w:space="0" w:color="auto"/>
      </w:pBdr>
      <w:autoSpaceDE/>
      <w:autoSpaceDN/>
      <w:spacing w:before="100" w:beforeAutospacing="1" w:after="100" w:afterAutospacing="1"/>
      <w:jc w:val="both"/>
    </w:pPr>
    <w:rPr>
      <w:sz w:val="18"/>
      <w:szCs w:val="18"/>
      <w:lang w:val="es-CO"/>
    </w:rPr>
  </w:style>
  <w:style w:type="paragraph" w:customStyle="1" w:styleId="xl47">
    <w:name w:val="xl47"/>
    <w:basedOn w:val="Normal"/>
    <w:uiPriority w:val="99"/>
    <w:rsid w:val="002C6804"/>
    <w:pPr>
      <w:pBdr>
        <w:bottom w:val="single" w:sz="4" w:space="0" w:color="auto"/>
      </w:pBdr>
      <w:autoSpaceDE/>
      <w:autoSpaceDN/>
      <w:spacing w:before="100" w:beforeAutospacing="1" w:after="100" w:afterAutospacing="1"/>
      <w:jc w:val="both"/>
    </w:pPr>
    <w:rPr>
      <w:sz w:val="18"/>
      <w:szCs w:val="18"/>
      <w:lang w:val="es-CO"/>
    </w:rPr>
  </w:style>
  <w:style w:type="paragraph" w:customStyle="1" w:styleId="xl49">
    <w:name w:val="xl49"/>
    <w:basedOn w:val="Normal"/>
    <w:uiPriority w:val="99"/>
    <w:rsid w:val="002C6804"/>
    <w:pPr>
      <w:autoSpaceDE/>
      <w:autoSpaceDN/>
      <w:spacing w:before="100" w:beforeAutospacing="1" w:after="100" w:afterAutospacing="1"/>
      <w:jc w:val="center"/>
    </w:pPr>
    <w:rPr>
      <w:b/>
      <w:bCs/>
      <w:sz w:val="18"/>
      <w:szCs w:val="18"/>
      <w:lang w:val="es-CO"/>
    </w:rPr>
  </w:style>
  <w:style w:type="paragraph" w:customStyle="1" w:styleId="xl50">
    <w:name w:val="xl50"/>
    <w:basedOn w:val="Normal"/>
    <w:uiPriority w:val="99"/>
    <w:rsid w:val="002C6804"/>
    <w:pPr>
      <w:autoSpaceDE/>
      <w:autoSpaceDN/>
      <w:spacing w:before="100" w:beforeAutospacing="1" w:after="100" w:afterAutospacing="1"/>
    </w:pPr>
    <w:rPr>
      <w:b/>
      <w:bCs/>
      <w:sz w:val="18"/>
      <w:szCs w:val="18"/>
      <w:lang w:val="es-CO"/>
    </w:rPr>
  </w:style>
  <w:style w:type="character" w:customStyle="1" w:styleId="CarCar11">
    <w:name w:val="Car Car11"/>
    <w:basedOn w:val="Fuentedeprrafopredeter"/>
    <w:rsid w:val="002C6804"/>
    <w:rPr>
      <w:rFonts w:ascii="Arial" w:hAnsi="Arial" w:cs="Arial"/>
      <w:i/>
      <w:iCs/>
      <w:sz w:val="24"/>
      <w:szCs w:val="24"/>
    </w:rPr>
  </w:style>
  <w:style w:type="paragraph" w:styleId="Textodebloque">
    <w:name w:val="Block Text"/>
    <w:basedOn w:val="Normal"/>
    <w:uiPriority w:val="99"/>
    <w:rsid w:val="002C6804"/>
    <w:pPr>
      <w:autoSpaceDE/>
      <w:autoSpaceDN/>
      <w:ind w:left="-120" w:right="653"/>
      <w:jc w:val="both"/>
    </w:pPr>
    <w:rPr>
      <w:color w:val="FF0000"/>
      <w:sz w:val="22"/>
      <w:szCs w:val="22"/>
      <w:lang w:val="es-CO"/>
    </w:rPr>
  </w:style>
  <w:style w:type="character" w:customStyle="1" w:styleId="BodyTextIndentChar">
    <w:name w:val="Body Text Indent Char"/>
    <w:basedOn w:val="Fuentedeprrafopredeter"/>
    <w:rsid w:val="002C6804"/>
    <w:rPr>
      <w:rFonts w:ascii="Times New Roman" w:hAnsi="Times New Roman" w:cs="Times New Roman"/>
      <w:sz w:val="24"/>
      <w:szCs w:val="24"/>
      <w:lang w:val="es-CO"/>
    </w:rPr>
  </w:style>
  <w:style w:type="paragraph" w:customStyle="1" w:styleId="BodyText31">
    <w:name w:val="Body Text 31"/>
    <w:basedOn w:val="Normal"/>
    <w:uiPriority w:val="99"/>
    <w:rsid w:val="002C6804"/>
    <w:pPr>
      <w:autoSpaceDE/>
      <w:autoSpaceDN/>
      <w:jc w:val="both"/>
    </w:pPr>
    <w:rPr>
      <w:sz w:val="22"/>
      <w:szCs w:val="22"/>
      <w:lang w:val="es-CO"/>
    </w:rPr>
  </w:style>
  <w:style w:type="paragraph" w:customStyle="1" w:styleId="BodyTextIndent1">
    <w:name w:val="Body Text Indent1"/>
    <w:basedOn w:val="Normal"/>
    <w:uiPriority w:val="99"/>
    <w:rsid w:val="002C6804"/>
    <w:pPr>
      <w:ind w:left="426"/>
      <w:jc w:val="both"/>
    </w:pPr>
    <w:rPr>
      <w:sz w:val="24"/>
      <w:szCs w:val="24"/>
      <w:lang w:val="es-CO"/>
    </w:rPr>
  </w:style>
  <w:style w:type="paragraph" w:customStyle="1" w:styleId="BodyText21">
    <w:name w:val="Body Text 21"/>
    <w:basedOn w:val="Normal"/>
    <w:uiPriority w:val="99"/>
    <w:rsid w:val="002C6804"/>
    <w:pPr>
      <w:overflowPunct w:val="0"/>
      <w:adjustRightInd w:val="0"/>
      <w:jc w:val="both"/>
      <w:textAlignment w:val="baseline"/>
    </w:pPr>
    <w:rPr>
      <w:sz w:val="22"/>
      <w:szCs w:val="22"/>
      <w:lang w:val="es-CO"/>
    </w:rPr>
  </w:style>
  <w:style w:type="paragraph" w:customStyle="1" w:styleId="CarCarCarCar1">
    <w:name w:val="Car Car Car Car1"/>
    <w:basedOn w:val="Normal"/>
    <w:uiPriority w:val="99"/>
    <w:rsid w:val="002C6804"/>
    <w:pPr>
      <w:autoSpaceDE/>
      <w:autoSpaceDN/>
      <w:spacing w:after="160" w:line="240" w:lineRule="exact"/>
    </w:pPr>
    <w:rPr>
      <w:rFonts w:ascii="Verdana" w:hAnsi="Verdana" w:cs="Verdana"/>
      <w:lang w:val="en-US" w:eastAsia="en-US"/>
    </w:rPr>
  </w:style>
  <w:style w:type="character" w:styleId="MquinadeescribirHTML">
    <w:name w:val="HTML Typewriter"/>
    <w:basedOn w:val="Fuentedeprrafopredeter"/>
    <w:rsid w:val="002C6804"/>
    <w:rPr>
      <w:rFonts w:ascii="Courier New" w:eastAsia="Arial Unicode MS" w:hAnsi="Courier New" w:cs="Courier New" w:hint="default"/>
      <w:sz w:val="20"/>
      <w:szCs w:val="20"/>
    </w:rPr>
  </w:style>
  <w:style w:type="paragraph" w:styleId="Listaconvietas">
    <w:name w:val="List Bullet"/>
    <w:basedOn w:val="Normal"/>
    <w:autoRedefine/>
    <w:uiPriority w:val="99"/>
    <w:rsid w:val="002C6804"/>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uiPriority w:val="99"/>
    <w:rsid w:val="002C6804"/>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uiPriority w:val="99"/>
    <w:rsid w:val="002C6804"/>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uiPriority w:val="99"/>
    <w:rsid w:val="002C6804"/>
    <w:pPr>
      <w:ind w:left="426"/>
      <w:jc w:val="both"/>
    </w:pPr>
    <w:rPr>
      <w:sz w:val="24"/>
      <w:szCs w:val="24"/>
      <w:lang w:val="es-CO"/>
    </w:rPr>
  </w:style>
  <w:style w:type="paragraph" w:customStyle="1" w:styleId="Articulo">
    <w:name w:val="Articulo"/>
    <w:basedOn w:val="Normal"/>
    <w:next w:val="Normal"/>
    <w:uiPriority w:val="99"/>
    <w:rsid w:val="002C6804"/>
    <w:pPr>
      <w:numPr>
        <w:numId w:val="30"/>
      </w:numPr>
      <w:tabs>
        <w:tab w:val="clear" w:pos="360"/>
      </w:tabs>
      <w:ind w:left="0" w:firstLine="0"/>
      <w:jc w:val="both"/>
    </w:pPr>
    <w:rPr>
      <w:sz w:val="24"/>
      <w:szCs w:val="24"/>
      <w:lang w:val="es-CO"/>
    </w:rPr>
  </w:style>
  <w:style w:type="paragraph" w:customStyle="1" w:styleId="Textoindependiente31">
    <w:name w:val="Texto independiente 31"/>
    <w:basedOn w:val="Normal"/>
    <w:uiPriority w:val="99"/>
    <w:rsid w:val="002C6804"/>
    <w:pPr>
      <w:numPr>
        <w:numId w:val="31"/>
      </w:numPr>
      <w:tabs>
        <w:tab w:val="clear" w:pos="643"/>
      </w:tabs>
      <w:autoSpaceDE/>
      <w:autoSpaceDN/>
      <w:ind w:left="0" w:firstLine="0"/>
      <w:jc w:val="both"/>
    </w:pPr>
    <w:rPr>
      <w:rFonts w:cs="Times New Roman"/>
      <w:sz w:val="22"/>
      <w:szCs w:val="24"/>
      <w:lang w:val="es-CO"/>
    </w:rPr>
  </w:style>
  <w:style w:type="paragraph" w:customStyle="1" w:styleId="xl105">
    <w:name w:val="xl105"/>
    <w:basedOn w:val="Normal"/>
    <w:uiPriority w:val="99"/>
    <w:rsid w:val="002C6804"/>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uiPriority w:val="99"/>
    <w:rsid w:val="002C6804"/>
    <w:pPr>
      <w:autoSpaceDE/>
      <w:autoSpaceDN/>
      <w:ind w:left="283" w:hanging="283"/>
    </w:pPr>
    <w:rPr>
      <w:rFonts w:ascii="Times New Roman" w:hAnsi="Times New Roman" w:cs="Times New Roman"/>
      <w:sz w:val="24"/>
      <w:szCs w:val="24"/>
      <w:lang w:val="es-CO"/>
    </w:rPr>
  </w:style>
  <w:style w:type="paragraph" w:styleId="Lista4">
    <w:name w:val="List 4"/>
    <w:basedOn w:val="Normal"/>
    <w:uiPriority w:val="99"/>
    <w:rsid w:val="002C6804"/>
    <w:pPr>
      <w:autoSpaceDE/>
      <w:autoSpaceDN/>
      <w:ind w:left="1132" w:hanging="283"/>
    </w:pPr>
    <w:rPr>
      <w:rFonts w:ascii="Times New Roman" w:hAnsi="Times New Roman" w:cs="Times New Roman"/>
      <w:sz w:val="24"/>
      <w:szCs w:val="24"/>
      <w:lang w:val="es-CO"/>
    </w:rPr>
  </w:style>
  <w:style w:type="paragraph" w:styleId="Lista5">
    <w:name w:val="List 5"/>
    <w:basedOn w:val="Normal"/>
    <w:uiPriority w:val="99"/>
    <w:rsid w:val="002C6804"/>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uiPriority w:val="99"/>
    <w:rsid w:val="002C6804"/>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uiPriority w:val="99"/>
    <w:rsid w:val="002C6804"/>
    <w:rPr>
      <w:rFonts w:ascii="Times New Roman" w:eastAsia="Times New Roman" w:hAnsi="Times New Roman" w:cs="Times New Roman"/>
      <w:sz w:val="24"/>
      <w:szCs w:val="24"/>
      <w:lang w:val="es-CO" w:eastAsia="es-ES"/>
    </w:rPr>
  </w:style>
  <w:style w:type="paragraph" w:styleId="Listaconvietas5">
    <w:name w:val="List Bullet 5"/>
    <w:basedOn w:val="Normal"/>
    <w:uiPriority w:val="99"/>
    <w:rsid w:val="002C6804"/>
    <w:pPr>
      <w:numPr>
        <w:numId w:val="32"/>
      </w:numPr>
      <w:autoSpaceDE/>
      <w:autoSpaceDN/>
    </w:pPr>
    <w:rPr>
      <w:rFonts w:ascii="Times New Roman" w:hAnsi="Times New Roman" w:cs="Times New Roman"/>
      <w:sz w:val="24"/>
      <w:szCs w:val="24"/>
      <w:lang w:val="es-CO"/>
    </w:rPr>
  </w:style>
  <w:style w:type="paragraph" w:styleId="Continuarlista3">
    <w:name w:val="List Continue 3"/>
    <w:basedOn w:val="Normal"/>
    <w:uiPriority w:val="99"/>
    <w:rsid w:val="002C6804"/>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uiPriority w:val="99"/>
    <w:rsid w:val="002C6804"/>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uiPriority w:val="99"/>
    <w:rsid w:val="002C6804"/>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uiPriority w:val="99"/>
    <w:rsid w:val="002C6804"/>
    <w:pPr>
      <w:autoSpaceDE/>
      <w:autoSpaceDN/>
      <w:ind w:left="708"/>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iPriority w:val="99"/>
    <w:rsid w:val="002C6804"/>
    <w:pPr>
      <w:autoSpaceDE/>
      <w:autoSpaceDN/>
      <w:ind w:firstLine="210"/>
    </w:pPr>
    <w:rPr>
      <w:rFonts w:ascii="Times New Roman" w:hAnsi="Times New Roman" w:cs="Times New Roman"/>
      <w:sz w:val="24"/>
      <w:szCs w:val="24"/>
      <w:lang w:val="es-CO"/>
    </w:rPr>
  </w:style>
  <w:style w:type="character" w:customStyle="1" w:styleId="Textoindependienteprimerasangra2Car">
    <w:name w:val="Texto independiente primera sangría 2 Car"/>
    <w:basedOn w:val="SangradetextonormalCar"/>
    <w:link w:val="Textoindependienteprimerasangra2"/>
    <w:uiPriority w:val="99"/>
    <w:rsid w:val="002C6804"/>
    <w:rPr>
      <w:rFonts w:ascii="Times New Roman" w:eastAsia="Times New Roman" w:hAnsi="Times New Roman" w:cs="Times New Roman"/>
      <w:sz w:val="24"/>
      <w:szCs w:val="24"/>
      <w:lang w:val="es-CO" w:eastAsia="es-ES"/>
    </w:rPr>
  </w:style>
  <w:style w:type="character" w:customStyle="1" w:styleId="cssnewspretitle1">
    <w:name w:val="cssnewspretitle1"/>
    <w:basedOn w:val="Fuentedeprrafopredeter"/>
    <w:rsid w:val="002C6804"/>
    <w:rPr>
      <w:rFonts w:ascii="Verdana" w:hAnsi="Verdana" w:hint="default"/>
      <w:b/>
      <w:bCs/>
      <w:color w:val="003173"/>
      <w:sz w:val="18"/>
      <w:szCs w:val="18"/>
    </w:rPr>
  </w:style>
  <w:style w:type="character" w:customStyle="1" w:styleId="cssdatetitle1">
    <w:name w:val="cssdatetitle1"/>
    <w:basedOn w:val="Fuentedeprrafopredeter"/>
    <w:rsid w:val="002C6804"/>
    <w:rPr>
      <w:rFonts w:ascii="Verdana" w:hAnsi="Verdana" w:hint="default"/>
      <w:b w:val="0"/>
      <w:bCs w:val="0"/>
      <w:color w:val="003173"/>
      <w:sz w:val="15"/>
      <w:szCs w:val="15"/>
    </w:rPr>
  </w:style>
  <w:style w:type="character" w:customStyle="1" w:styleId="cssnewsabstract1">
    <w:name w:val="cssnewsabstract1"/>
    <w:basedOn w:val="Fuentedeprrafopredeter"/>
    <w:rsid w:val="002C6804"/>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2C6804"/>
  </w:style>
  <w:style w:type="paragraph" w:customStyle="1" w:styleId="epgrafe">
    <w:name w:val="epígrafe"/>
    <w:basedOn w:val="Normal"/>
    <w:uiPriority w:val="99"/>
    <w:rsid w:val="002C6804"/>
    <w:pPr>
      <w:autoSpaceDE/>
      <w:autoSpaceDN/>
    </w:pPr>
    <w:rPr>
      <w:rFonts w:ascii="Courier New" w:hAnsi="Courier New" w:cs="Times New Roman"/>
      <w:sz w:val="24"/>
    </w:rPr>
  </w:style>
  <w:style w:type="paragraph" w:customStyle="1" w:styleId="plaintext">
    <w:name w:val="plaintext"/>
    <w:basedOn w:val="Normal"/>
    <w:uiPriority w:val="99"/>
    <w:rsid w:val="002C6804"/>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uiPriority w:val="99"/>
    <w:rsid w:val="002C6804"/>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CO"/>
    </w:rPr>
  </w:style>
  <w:style w:type="paragraph" w:customStyle="1" w:styleId="xl53">
    <w:name w:val="xl53"/>
    <w:basedOn w:val="Normal"/>
    <w:uiPriority w:val="99"/>
    <w:rsid w:val="002C6804"/>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54">
    <w:name w:val="xl54"/>
    <w:basedOn w:val="Normal"/>
    <w:uiPriority w:val="99"/>
    <w:rsid w:val="002C6804"/>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CO"/>
    </w:rPr>
  </w:style>
  <w:style w:type="paragraph" w:customStyle="1" w:styleId="xl55">
    <w:name w:val="xl55"/>
    <w:basedOn w:val="Normal"/>
    <w:uiPriority w:val="99"/>
    <w:rsid w:val="002C6804"/>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CO"/>
    </w:rPr>
  </w:style>
  <w:style w:type="paragraph" w:customStyle="1" w:styleId="xl56">
    <w:name w:val="xl56"/>
    <w:basedOn w:val="Normal"/>
    <w:uiPriority w:val="99"/>
    <w:rsid w:val="002C6804"/>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57">
    <w:name w:val="xl57"/>
    <w:basedOn w:val="Normal"/>
    <w:uiPriority w:val="99"/>
    <w:rsid w:val="002C6804"/>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60">
    <w:name w:val="xl60"/>
    <w:basedOn w:val="Normal"/>
    <w:uiPriority w:val="99"/>
    <w:rsid w:val="002C6804"/>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63">
    <w:name w:val="xl63"/>
    <w:basedOn w:val="Normal"/>
    <w:uiPriority w:val="99"/>
    <w:rsid w:val="002C6804"/>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CO"/>
    </w:rPr>
  </w:style>
  <w:style w:type="paragraph" w:customStyle="1" w:styleId="texto">
    <w:name w:val="texto"/>
    <w:basedOn w:val="Normal"/>
    <w:uiPriority w:val="99"/>
    <w:rsid w:val="002C6804"/>
    <w:pPr>
      <w:autoSpaceDE/>
      <w:autoSpaceDN/>
      <w:spacing w:before="100" w:beforeAutospacing="1" w:after="100" w:afterAutospacing="1"/>
      <w:ind w:left="100" w:right="100"/>
    </w:pPr>
    <w:rPr>
      <w:color w:val="000066"/>
      <w:sz w:val="22"/>
      <w:szCs w:val="22"/>
      <w:lang w:val="es-CO"/>
    </w:rPr>
  </w:style>
  <w:style w:type="paragraph" w:customStyle="1" w:styleId="xl92">
    <w:name w:val="xl92"/>
    <w:basedOn w:val="Normal"/>
    <w:uiPriority w:val="99"/>
    <w:rsid w:val="002C6804"/>
    <w:pPr>
      <w:autoSpaceDE/>
      <w:autoSpaceDN/>
      <w:spacing w:before="100" w:beforeAutospacing="1" w:after="100" w:afterAutospacing="1"/>
      <w:jc w:val="center"/>
    </w:pPr>
    <w:rPr>
      <w:rFonts w:ascii="Tahoma" w:eastAsia="Arial Unicode MS" w:hAnsi="Tahoma" w:cs="Tahoma"/>
      <w:b/>
      <w:bCs/>
      <w:sz w:val="24"/>
      <w:szCs w:val="24"/>
      <w:lang w:val="es-CO"/>
    </w:rPr>
  </w:style>
  <w:style w:type="paragraph" w:customStyle="1" w:styleId="xl91">
    <w:name w:val="xl91"/>
    <w:basedOn w:val="Normal"/>
    <w:uiPriority w:val="99"/>
    <w:rsid w:val="002C6804"/>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CO"/>
    </w:rPr>
  </w:style>
  <w:style w:type="paragraph" w:customStyle="1" w:styleId="xl99">
    <w:name w:val="xl99"/>
    <w:basedOn w:val="Normal"/>
    <w:uiPriority w:val="99"/>
    <w:rsid w:val="002C6804"/>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CO"/>
    </w:rPr>
  </w:style>
  <w:style w:type="paragraph" w:customStyle="1" w:styleId="xl100">
    <w:name w:val="xl100"/>
    <w:basedOn w:val="Normal"/>
    <w:uiPriority w:val="99"/>
    <w:rsid w:val="002C6804"/>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101">
    <w:name w:val="xl101"/>
    <w:basedOn w:val="Normal"/>
    <w:uiPriority w:val="99"/>
    <w:rsid w:val="002C6804"/>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102">
    <w:name w:val="xl102"/>
    <w:basedOn w:val="Normal"/>
    <w:uiPriority w:val="99"/>
    <w:rsid w:val="002C6804"/>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CO"/>
    </w:rPr>
  </w:style>
  <w:style w:type="paragraph" w:customStyle="1" w:styleId="xl103">
    <w:name w:val="xl103"/>
    <w:basedOn w:val="Normal"/>
    <w:uiPriority w:val="99"/>
    <w:rsid w:val="002C6804"/>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104">
    <w:name w:val="xl104"/>
    <w:basedOn w:val="Normal"/>
    <w:uiPriority w:val="99"/>
    <w:rsid w:val="002C6804"/>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106">
    <w:name w:val="xl106"/>
    <w:basedOn w:val="Normal"/>
    <w:uiPriority w:val="99"/>
    <w:rsid w:val="002C680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xl107">
    <w:name w:val="xl107"/>
    <w:basedOn w:val="Normal"/>
    <w:uiPriority w:val="99"/>
    <w:rsid w:val="002C6804"/>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CO"/>
    </w:rPr>
  </w:style>
  <w:style w:type="paragraph" w:customStyle="1" w:styleId="textonormal">
    <w:name w:val="textonormal"/>
    <w:basedOn w:val="Normal"/>
    <w:uiPriority w:val="99"/>
    <w:rsid w:val="002C6804"/>
    <w:pPr>
      <w:autoSpaceDE/>
      <w:autoSpaceDN/>
      <w:spacing w:before="100" w:beforeAutospacing="1" w:after="100" w:afterAutospacing="1"/>
    </w:pPr>
    <w:rPr>
      <w:rFonts w:ascii="Trebuchet MS" w:hAnsi="Trebuchet MS" w:cs="Times New Roman"/>
      <w:color w:val="575757"/>
      <w:lang w:val="es-CO"/>
    </w:rPr>
  </w:style>
  <w:style w:type="character" w:customStyle="1" w:styleId="SangradetextonormalCar2">
    <w:name w:val="Sangría de texto normal Car2"/>
    <w:basedOn w:val="Fuentedeprrafopredeter"/>
    <w:rsid w:val="002C6804"/>
    <w:rPr>
      <w:sz w:val="24"/>
      <w:szCs w:val="24"/>
    </w:rPr>
  </w:style>
  <w:style w:type="character" w:customStyle="1" w:styleId="CarCar12">
    <w:name w:val="Car Car12"/>
    <w:basedOn w:val="Fuentedeprrafopredeter"/>
    <w:rsid w:val="002C6804"/>
    <w:rPr>
      <w:rFonts w:ascii="Century Schoolbook" w:hAnsi="Century Schoolbook" w:cs="Century Schoolbook"/>
      <w:b/>
      <w:bCs/>
      <w:i/>
      <w:iCs/>
      <w:lang w:val="es-ES" w:eastAsia="es-ES" w:bidi="ar-SA"/>
    </w:rPr>
  </w:style>
  <w:style w:type="character" w:customStyle="1" w:styleId="CarCar10">
    <w:name w:val="Car Car10"/>
    <w:basedOn w:val="Fuentedeprrafopredeter"/>
    <w:rsid w:val="002C6804"/>
    <w:rPr>
      <w:lang w:val="es-ES" w:eastAsia="es-ES" w:bidi="ar-SA"/>
    </w:rPr>
  </w:style>
  <w:style w:type="paragraph" w:styleId="TDC5">
    <w:name w:val="toc 5"/>
    <w:basedOn w:val="Normal"/>
    <w:next w:val="Normal"/>
    <w:uiPriority w:val="99"/>
    <w:rsid w:val="002C6804"/>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uiPriority w:val="99"/>
    <w:rsid w:val="002C6804"/>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CO"/>
    </w:rPr>
  </w:style>
  <w:style w:type="paragraph" w:customStyle="1" w:styleId="xl109">
    <w:name w:val="xl109"/>
    <w:basedOn w:val="Normal"/>
    <w:uiPriority w:val="99"/>
    <w:rsid w:val="002C6804"/>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CO"/>
    </w:rPr>
  </w:style>
  <w:style w:type="paragraph" w:customStyle="1" w:styleId="xl110">
    <w:name w:val="xl110"/>
    <w:basedOn w:val="Normal"/>
    <w:uiPriority w:val="99"/>
    <w:rsid w:val="002C6804"/>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1">
    <w:name w:val="xl111"/>
    <w:basedOn w:val="Normal"/>
    <w:uiPriority w:val="99"/>
    <w:rsid w:val="002C6804"/>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2">
    <w:name w:val="xl112"/>
    <w:basedOn w:val="Normal"/>
    <w:uiPriority w:val="99"/>
    <w:rsid w:val="002C6804"/>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3">
    <w:name w:val="xl113"/>
    <w:basedOn w:val="Normal"/>
    <w:uiPriority w:val="99"/>
    <w:rsid w:val="002C6804"/>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rPr>
  </w:style>
  <w:style w:type="paragraph" w:customStyle="1" w:styleId="xl114">
    <w:name w:val="xl114"/>
    <w:basedOn w:val="Normal"/>
    <w:uiPriority w:val="99"/>
    <w:rsid w:val="002C6804"/>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rPr>
  </w:style>
  <w:style w:type="paragraph" w:customStyle="1" w:styleId="xl115">
    <w:name w:val="xl115"/>
    <w:basedOn w:val="Normal"/>
    <w:uiPriority w:val="99"/>
    <w:rsid w:val="002C6804"/>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CO"/>
    </w:rPr>
  </w:style>
  <w:style w:type="paragraph" w:customStyle="1" w:styleId="xl116">
    <w:name w:val="xl116"/>
    <w:basedOn w:val="Normal"/>
    <w:uiPriority w:val="99"/>
    <w:rsid w:val="002C680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7">
    <w:name w:val="xl117"/>
    <w:basedOn w:val="Normal"/>
    <w:uiPriority w:val="99"/>
    <w:rsid w:val="002C6804"/>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8">
    <w:name w:val="xl118"/>
    <w:basedOn w:val="Normal"/>
    <w:uiPriority w:val="99"/>
    <w:rsid w:val="002C680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CO"/>
    </w:rPr>
  </w:style>
  <w:style w:type="paragraph" w:customStyle="1" w:styleId="xl119">
    <w:name w:val="xl119"/>
    <w:basedOn w:val="Normal"/>
    <w:uiPriority w:val="99"/>
    <w:rsid w:val="002C6804"/>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rPr>
  </w:style>
  <w:style w:type="paragraph" w:customStyle="1" w:styleId="xl120">
    <w:name w:val="xl120"/>
    <w:basedOn w:val="Normal"/>
    <w:uiPriority w:val="99"/>
    <w:rsid w:val="002C6804"/>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rPr>
  </w:style>
  <w:style w:type="paragraph" w:customStyle="1" w:styleId="xl121">
    <w:name w:val="xl121"/>
    <w:basedOn w:val="Normal"/>
    <w:uiPriority w:val="99"/>
    <w:rsid w:val="002C6804"/>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CO"/>
    </w:rPr>
  </w:style>
  <w:style w:type="paragraph" w:styleId="Mapadeldocumento">
    <w:name w:val="Document Map"/>
    <w:basedOn w:val="Normal"/>
    <w:link w:val="MapadeldocumentoCar"/>
    <w:uiPriority w:val="99"/>
    <w:rsid w:val="002C6804"/>
    <w:pPr>
      <w:shd w:val="clear" w:color="auto" w:fill="000080"/>
      <w:autoSpaceDE/>
      <w:autoSpaceDN/>
    </w:pPr>
    <w:rPr>
      <w:rFonts w:ascii="Tahoma" w:hAnsi="Tahoma" w:cs="Tahoma"/>
      <w:lang w:val="es-CO"/>
    </w:rPr>
  </w:style>
  <w:style w:type="character" w:customStyle="1" w:styleId="MapadeldocumentoCar">
    <w:name w:val="Mapa del documento Car"/>
    <w:basedOn w:val="Fuentedeprrafopredeter"/>
    <w:link w:val="Mapadeldocumento"/>
    <w:uiPriority w:val="99"/>
    <w:rsid w:val="002C6804"/>
    <w:rPr>
      <w:rFonts w:ascii="Tahoma" w:eastAsia="Times New Roman" w:hAnsi="Tahoma" w:cs="Tahoma"/>
      <w:sz w:val="20"/>
      <w:szCs w:val="20"/>
      <w:shd w:val="clear" w:color="auto" w:fill="000080"/>
      <w:lang w:val="es-CO" w:eastAsia="es-ES"/>
    </w:rPr>
  </w:style>
  <w:style w:type="paragraph" w:customStyle="1" w:styleId="Prrafodelista11">
    <w:name w:val="Párrafo de lista11"/>
    <w:basedOn w:val="Normal"/>
    <w:uiPriority w:val="99"/>
    <w:qFormat/>
    <w:rsid w:val="002C6804"/>
    <w:pPr>
      <w:autoSpaceDE/>
      <w:autoSpaceDN/>
      <w:spacing w:after="200" w:line="276" w:lineRule="auto"/>
      <w:ind w:left="720"/>
    </w:pPr>
    <w:rPr>
      <w:rFonts w:ascii="Calibri" w:hAnsi="Calibri" w:cs="Calibri"/>
      <w:sz w:val="22"/>
      <w:szCs w:val="22"/>
      <w:lang w:val="es-CO" w:eastAsia="en-US"/>
    </w:rPr>
  </w:style>
  <w:style w:type="character" w:customStyle="1" w:styleId="CarCar6">
    <w:name w:val="Car Car6"/>
    <w:uiPriority w:val="99"/>
    <w:rsid w:val="002C6804"/>
    <w:rPr>
      <w:sz w:val="24"/>
      <w:szCs w:val="24"/>
      <w:lang w:eastAsia="es-ES"/>
    </w:rPr>
  </w:style>
  <w:style w:type="paragraph" w:customStyle="1" w:styleId="CarCarCar1CarCarCarCarCarCar1Car1">
    <w:name w:val="Car Car Car1 Car Car Car Car Car Car1 Car1"/>
    <w:basedOn w:val="Normal"/>
    <w:uiPriority w:val="99"/>
    <w:rsid w:val="002C6804"/>
    <w:pPr>
      <w:autoSpaceDE/>
      <w:autoSpaceDN/>
      <w:spacing w:after="160" w:line="240" w:lineRule="exact"/>
    </w:pPr>
    <w:rPr>
      <w:rFonts w:ascii="Verdana" w:eastAsia="Calibri" w:hAnsi="Verdana" w:cs="Verdana"/>
      <w:lang w:val="en-US" w:eastAsia="en-US"/>
    </w:rPr>
  </w:style>
  <w:style w:type="character" w:customStyle="1" w:styleId="BodyText2Char">
    <w:name w:val="Body Text 2 Char"/>
    <w:locked/>
    <w:rsid w:val="002C6804"/>
    <w:rPr>
      <w:rFonts w:ascii="Times New Roman" w:hAnsi="Times New Roman" w:cs="Times New Roman"/>
      <w:sz w:val="24"/>
      <w:szCs w:val="24"/>
      <w:lang w:eastAsia="es-ES"/>
    </w:rPr>
  </w:style>
  <w:style w:type="paragraph" w:customStyle="1" w:styleId="Pa14">
    <w:name w:val="Pa14"/>
    <w:basedOn w:val="Normal"/>
    <w:next w:val="Normal"/>
    <w:uiPriority w:val="99"/>
    <w:rsid w:val="002C6804"/>
    <w:pPr>
      <w:adjustRightInd w:val="0"/>
      <w:spacing w:line="191" w:lineRule="atLeast"/>
    </w:pPr>
    <w:rPr>
      <w:rFonts w:ascii="Times New Roman" w:hAnsi="Times New Roman" w:cs="Times New Roman"/>
      <w:sz w:val="24"/>
      <w:szCs w:val="24"/>
      <w:lang w:val="es-CO"/>
    </w:rPr>
  </w:style>
  <w:style w:type="paragraph" w:customStyle="1" w:styleId="CM5">
    <w:name w:val="CM5"/>
    <w:basedOn w:val="Default"/>
    <w:next w:val="Default"/>
    <w:uiPriority w:val="99"/>
    <w:rsid w:val="002C6804"/>
    <w:pPr>
      <w:widowControl/>
      <w:spacing w:line="276" w:lineRule="atLeast"/>
    </w:pPr>
    <w:rPr>
      <w:rFonts w:eastAsia="Calibri"/>
      <w:color w:val="auto"/>
    </w:rPr>
  </w:style>
  <w:style w:type="paragraph" w:customStyle="1" w:styleId="CM46">
    <w:name w:val="CM46"/>
    <w:basedOn w:val="Default"/>
    <w:next w:val="Default"/>
    <w:uiPriority w:val="99"/>
    <w:rsid w:val="002C6804"/>
    <w:pPr>
      <w:widowControl/>
    </w:pPr>
    <w:rPr>
      <w:rFonts w:eastAsia="Calibri"/>
      <w:color w:val="auto"/>
    </w:rPr>
  </w:style>
  <w:style w:type="paragraph" w:customStyle="1" w:styleId="CM53">
    <w:name w:val="CM53"/>
    <w:basedOn w:val="Default"/>
    <w:next w:val="Default"/>
    <w:uiPriority w:val="99"/>
    <w:rsid w:val="002C6804"/>
    <w:pPr>
      <w:widowControl/>
    </w:pPr>
    <w:rPr>
      <w:rFonts w:eastAsia="Calibri"/>
      <w:color w:val="auto"/>
    </w:rPr>
  </w:style>
  <w:style w:type="paragraph" w:customStyle="1" w:styleId="CM43">
    <w:name w:val="CM43"/>
    <w:basedOn w:val="Default"/>
    <w:next w:val="Default"/>
    <w:uiPriority w:val="99"/>
    <w:rsid w:val="002C6804"/>
    <w:pPr>
      <w:widowControl/>
    </w:pPr>
    <w:rPr>
      <w:rFonts w:eastAsia="Calibri"/>
      <w:color w:val="auto"/>
    </w:rPr>
  </w:style>
  <w:style w:type="paragraph" w:customStyle="1" w:styleId="CM42">
    <w:name w:val="CM42"/>
    <w:basedOn w:val="Default"/>
    <w:next w:val="Default"/>
    <w:uiPriority w:val="99"/>
    <w:rsid w:val="002C6804"/>
    <w:pPr>
      <w:widowControl/>
    </w:pPr>
    <w:rPr>
      <w:rFonts w:eastAsia="Calibri"/>
      <w:color w:val="auto"/>
    </w:rPr>
  </w:style>
  <w:style w:type="paragraph" w:customStyle="1" w:styleId="western">
    <w:name w:val="western"/>
    <w:basedOn w:val="Normal"/>
    <w:uiPriority w:val="99"/>
    <w:rsid w:val="002C6804"/>
    <w:pPr>
      <w:autoSpaceDE/>
      <w:autoSpaceDN/>
      <w:spacing w:before="100" w:beforeAutospacing="1" w:after="100" w:afterAutospacing="1"/>
    </w:pPr>
    <w:rPr>
      <w:rFonts w:ascii="Times New Roman" w:hAnsi="Times New Roman" w:cs="Times New Roman"/>
      <w:sz w:val="24"/>
      <w:szCs w:val="24"/>
      <w:lang w:val="es-CO"/>
    </w:rPr>
  </w:style>
  <w:style w:type="paragraph" w:customStyle="1" w:styleId="Encabezadodemensaje1">
    <w:name w:val="Encabezado de mensaje1"/>
    <w:basedOn w:val="Normal"/>
    <w:uiPriority w:val="99"/>
    <w:rsid w:val="002C6804"/>
    <w:pPr>
      <w:suppressAutoHyphens/>
      <w:autoSpaceDE/>
      <w:autoSpaceDN/>
      <w:ind w:left="1134" w:hanging="1134"/>
    </w:pPr>
    <w:rPr>
      <w:rFonts w:cs="Times New Roman"/>
      <w:sz w:val="24"/>
      <w:lang w:eastAsia="ar-SA"/>
    </w:rPr>
  </w:style>
  <w:style w:type="paragraph" w:customStyle="1" w:styleId="Prrafodelista2">
    <w:name w:val="Párrafo de lista2"/>
    <w:basedOn w:val="Normal"/>
    <w:rsid w:val="002C6804"/>
    <w:pPr>
      <w:autoSpaceDE/>
      <w:autoSpaceDN/>
      <w:ind w:left="720"/>
    </w:pPr>
    <w:rPr>
      <w:rFonts w:ascii="Times New Roman" w:eastAsia="Calibri" w:hAnsi="Times New Roman" w:cs="Times New Roman"/>
      <w:sz w:val="24"/>
      <w:szCs w:val="24"/>
      <w:lang w:val="es-CO"/>
    </w:rPr>
  </w:style>
  <w:style w:type="paragraph" w:customStyle="1" w:styleId="Prrafodelista3">
    <w:name w:val="Párrafo de lista3"/>
    <w:basedOn w:val="Normal"/>
    <w:uiPriority w:val="99"/>
    <w:rsid w:val="002C6804"/>
    <w:pPr>
      <w:autoSpaceDE/>
      <w:autoSpaceDN/>
      <w:ind w:left="720"/>
      <w:contextualSpacing/>
    </w:pPr>
    <w:rPr>
      <w:rFonts w:ascii="Times New Roman" w:eastAsia="Calibri" w:hAnsi="Times New Roman" w:cs="Times New Roman"/>
      <w:sz w:val="24"/>
      <w:szCs w:val="24"/>
      <w:lang w:val="es-CO"/>
    </w:rPr>
  </w:style>
  <w:style w:type="paragraph" w:customStyle="1" w:styleId="Prrafodelista12">
    <w:name w:val="Párrafo de lista12"/>
    <w:basedOn w:val="Normal"/>
    <w:uiPriority w:val="99"/>
    <w:rsid w:val="002C6804"/>
    <w:pPr>
      <w:autoSpaceDE/>
      <w:autoSpaceDN/>
      <w:ind w:left="720"/>
    </w:pPr>
    <w:rPr>
      <w:rFonts w:ascii="Times New Roman" w:eastAsia="Calibri" w:hAnsi="Times New Roman" w:cs="Times New Roman"/>
      <w:sz w:val="24"/>
      <w:szCs w:val="24"/>
      <w:lang w:val="es-CO"/>
    </w:rPr>
  </w:style>
  <w:style w:type="paragraph" w:customStyle="1" w:styleId="Textoindependiente34">
    <w:name w:val="Texto independiente 34"/>
    <w:basedOn w:val="Normal"/>
    <w:uiPriority w:val="99"/>
    <w:rsid w:val="002C6804"/>
    <w:pPr>
      <w:overflowPunct w:val="0"/>
      <w:adjustRightInd w:val="0"/>
      <w:jc w:val="both"/>
      <w:textAlignment w:val="baseline"/>
    </w:pPr>
    <w:rPr>
      <w:rFonts w:cs="Times New Roman"/>
      <w:sz w:val="24"/>
      <w:lang w:val="es-CO"/>
    </w:rPr>
  </w:style>
  <w:style w:type="character" w:customStyle="1" w:styleId="normal1Car">
    <w:name w:val="normal1 Car"/>
    <w:link w:val="normal1"/>
    <w:locked/>
    <w:rsid w:val="002C6804"/>
    <w:rPr>
      <w:rFonts w:ascii="Franklin Gothic Book" w:eastAsia="Calibri" w:hAnsi="Franklin Gothic Book"/>
      <w:lang w:val="es-ES_tradnl" w:bidi="he-IL"/>
    </w:rPr>
  </w:style>
  <w:style w:type="paragraph" w:customStyle="1" w:styleId="normal1">
    <w:name w:val="normal1"/>
    <w:basedOn w:val="Normal"/>
    <w:link w:val="normal1Car"/>
    <w:rsid w:val="002C6804"/>
    <w:pPr>
      <w:autoSpaceDE/>
      <w:autoSpaceDN/>
      <w:jc w:val="both"/>
    </w:pPr>
    <w:rPr>
      <w:rFonts w:ascii="Franklin Gothic Book" w:eastAsia="Calibri" w:hAnsi="Franklin Gothic Book" w:cstheme="minorBidi"/>
      <w:sz w:val="22"/>
      <w:szCs w:val="22"/>
      <w:lang w:eastAsia="en-US" w:bidi="he-IL"/>
    </w:rPr>
  </w:style>
  <w:style w:type="paragraph" w:customStyle="1" w:styleId="Textoindependiente33">
    <w:name w:val="Texto independiente 33"/>
    <w:basedOn w:val="Normal"/>
    <w:uiPriority w:val="99"/>
    <w:rsid w:val="002C6804"/>
    <w:pPr>
      <w:overflowPunct w:val="0"/>
      <w:adjustRightInd w:val="0"/>
      <w:jc w:val="both"/>
      <w:textAlignment w:val="baseline"/>
    </w:pPr>
    <w:rPr>
      <w:rFonts w:cs="Times New Roman"/>
      <w:sz w:val="24"/>
    </w:rPr>
  </w:style>
  <w:style w:type="table" w:customStyle="1" w:styleId="Tablanormal11">
    <w:name w:val="Tabla normal 11"/>
    <w:basedOn w:val="Tablanormal"/>
    <w:uiPriority w:val="41"/>
    <w:rsid w:val="002C6804"/>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3">
    <w:name w:val="Font Style23"/>
    <w:basedOn w:val="Fuentedeprrafopredeter"/>
    <w:rsid w:val="002C6804"/>
    <w:rPr>
      <w:rFonts w:ascii="Arial" w:hAnsi="Arial" w:cs="Arial"/>
      <w:color w:val="000000"/>
      <w:sz w:val="26"/>
      <w:szCs w:val="26"/>
    </w:rPr>
  </w:style>
  <w:style w:type="table" w:customStyle="1" w:styleId="Tablaconcuadrcula1">
    <w:name w:val="Tabla con cuadrícula1"/>
    <w:basedOn w:val="Tablanormal"/>
    <w:next w:val="Tablaconcuadrcula"/>
    <w:rsid w:val="002C6804"/>
    <w:pPr>
      <w:autoSpaceDE w:val="0"/>
      <w:autoSpaceDN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uiPriority w:val="99"/>
    <w:rsid w:val="002C6804"/>
    <w:pPr>
      <w:autoSpaceDE/>
      <w:autoSpaceDN/>
      <w:ind w:left="720"/>
    </w:pPr>
    <w:rPr>
      <w:rFonts w:ascii="Times New Roman" w:eastAsia="Calibri" w:hAnsi="Times New Roman" w:cs="Times New Roman"/>
      <w:sz w:val="24"/>
      <w:szCs w:val="24"/>
      <w:lang w:val="es-CO"/>
    </w:rPr>
  </w:style>
  <w:style w:type="paragraph" w:customStyle="1" w:styleId="2">
    <w:name w:val="2"/>
    <w:basedOn w:val="Normal"/>
    <w:next w:val="Descripcin"/>
    <w:uiPriority w:val="99"/>
    <w:unhideWhenUsed/>
    <w:rsid w:val="002C6804"/>
    <w:pPr>
      <w:autoSpaceDE/>
      <w:autoSpaceDN/>
      <w:spacing w:after="120" w:line="480" w:lineRule="auto"/>
    </w:pPr>
    <w:rPr>
      <w:rFonts w:ascii="Times New Roman" w:hAnsi="Times New Roman" w:cs="Times New Roman"/>
      <w:sz w:val="24"/>
      <w:szCs w:val="24"/>
      <w:lang w:val="x-none" w:eastAsia="es-CO"/>
    </w:rPr>
  </w:style>
  <w:style w:type="paragraph" w:styleId="TDC8">
    <w:name w:val="toc 8"/>
    <w:basedOn w:val="Normal"/>
    <w:next w:val="Normal"/>
    <w:autoRedefine/>
    <w:uiPriority w:val="99"/>
    <w:unhideWhenUsed/>
    <w:qFormat/>
    <w:rsid w:val="002C6804"/>
    <w:pPr>
      <w:autoSpaceDE/>
      <w:autoSpaceDN/>
      <w:ind w:left="360" w:hanging="360"/>
    </w:pPr>
    <w:rPr>
      <w:rFonts w:eastAsia="Calibri"/>
      <w:b/>
      <w:lang w:val="es-MX"/>
    </w:rPr>
  </w:style>
  <w:style w:type="paragraph" w:styleId="TDC1">
    <w:name w:val="toc 1"/>
    <w:basedOn w:val="Normal"/>
    <w:next w:val="Normal"/>
    <w:autoRedefine/>
    <w:uiPriority w:val="99"/>
    <w:semiHidden/>
    <w:unhideWhenUsed/>
    <w:rsid w:val="002C6804"/>
    <w:pPr>
      <w:autoSpaceDE/>
      <w:autoSpaceDN/>
      <w:spacing w:after="100"/>
    </w:pPr>
    <w:rPr>
      <w:rFonts w:ascii="Times New Roman" w:hAnsi="Times New Roman" w:cs="Times New Roman"/>
      <w:sz w:val="24"/>
      <w:szCs w:val="24"/>
      <w:lang w:val="es-CO"/>
    </w:rPr>
  </w:style>
  <w:style w:type="character" w:customStyle="1" w:styleId="panelcontenedortexto">
    <w:name w:val="panelcontenedortexto"/>
    <w:basedOn w:val="Fuentedeprrafopredeter"/>
    <w:rsid w:val="002C6804"/>
  </w:style>
  <w:style w:type="paragraph" w:customStyle="1" w:styleId="font7">
    <w:name w:val="font7"/>
    <w:basedOn w:val="Normal"/>
    <w:uiPriority w:val="99"/>
    <w:rsid w:val="002C6804"/>
    <w:pPr>
      <w:autoSpaceDE/>
      <w:autoSpaceDN/>
      <w:spacing w:before="100" w:beforeAutospacing="1" w:after="100" w:afterAutospacing="1"/>
    </w:pPr>
    <w:rPr>
      <w:color w:val="000000"/>
      <w:sz w:val="18"/>
      <w:szCs w:val="18"/>
      <w:u w:val="single"/>
      <w:lang w:val="es-CO" w:eastAsia="es-CO"/>
    </w:rPr>
  </w:style>
  <w:style w:type="paragraph" w:customStyle="1" w:styleId="font8">
    <w:name w:val="font8"/>
    <w:basedOn w:val="Normal"/>
    <w:uiPriority w:val="99"/>
    <w:rsid w:val="002C6804"/>
    <w:pPr>
      <w:autoSpaceDE/>
      <w:autoSpaceDN/>
      <w:spacing w:before="100" w:beforeAutospacing="1" w:after="100" w:afterAutospacing="1"/>
    </w:pPr>
    <w:rPr>
      <w:sz w:val="18"/>
      <w:szCs w:val="18"/>
      <w:lang w:val="es-CO" w:eastAsia="es-CO"/>
    </w:rPr>
  </w:style>
  <w:style w:type="paragraph" w:customStyle="1" w:styleId="font9">
    <w:name w:val="font9"/>
    <w:basedOn w:val="Normal"/>
    <w:uiPriority w:val="99"/>
    <w:rsid w:val="002C6804"/>
    <w:pPr>
      <w:autoSpaceDE/>
      <w:autoSpaceDN/>
      <w:spacing w:before="100" w:beforeAutospacing="1" w:after="100" w:afterAutospacing="1"/>
    </w:pPr>
    <w:rPr>
      <w:b/>
      <w:bCs/>
      <w:color w:val="000000"/>
      <w:sz w:val="18"/>
      <w:szCs w:val="18"/>
      <w:u w:val="single"/>
      <w:lang w:val="es-CO" w:eastAsia="es-CO"/>
    </w:rPr>
  </w:style>
  <w:style w:type="paragraph" w:customStyle="1" w:styleId="font10">
    <w:name w:val="font10"/>
    <w:basedOn w:val="Normal"/>
    <w:uiPriority w:val="99"/>
    <w:rsid w:val="002C6804"/>
    <w:pPr>
      <w:autoSpaceDE/>
      <w:autoSpaceDN/>
      <w:spacing w:before="100" w:beforeAutospacing="1" w:after="100" w:afterAutospacing="1"/>
    </w:pPr>
    <w:rPr>
      <w:color w:val="000000"/>
      <w:sz w:val="18"/>
      <w:szCs w:val="18"/>
      <w:lang w:val="es-CO" w:eastAsia="es-CO"/>
    </w:rPr>
  </w:style>
  <w:style w:type="paragraph" w:customStyle="1" w:styleId="font11">
    <w:name w:val="font11"/>
    <w:basedOn w:val="Normal"/>
    <w:uiPriority w:val="99"/>
    <w:rsid w:val="002C6804"/>
    <w:pPr>
      <w:autoSpaceDE/>
      <w:autoSpaceDN/>
      <w:spacing w:before="100" w:beforeAutospacing="1" w:after="100" w:afterAutospacing="1"/>
    </w:pPr>
    <w:rPr>
      <w:b/>
      <w:bCs/>
      <w:color w:val="000000"/>
      <w:sz w:val="18"/>
      <w:szCs w:val="18"/>
      <w:lang w:val="es-CO" w:eastAsia="es-CO"/>
    </w:rPr>
  </w:style>
  <w:style w:type="character" w:customStyle="1" w:styleId="PuestoCar1">
    <w:name w:val="Puesto Car1"/>
    <w:rsid w:val="002C6804"/>
    <w:rPr>
      <w:rFonts w:ascii="Arial" w:hAnsi="Arial"/>
      <w:b/>
      <w:sz w:val="24"/>
      <w:lang w:val="es-ES" w:eastAsia="es-ES"/>
    </w:rPr>
  </w:style>
  <w:style w:type="paragraph" w:customStyle="1" w:styleId="Puesto1">
    <w:name w:val="Puesto1"/>
    <w:basedOn w:val="Normal"/>
    <w:qFormat/>
    <w:rsid w:val="002C6804"/>
    <w:pPr>
      <w:autoSpaceDE/>
      <w:autoSpaceDN/>
      <w:jc w:val="center"/>
    </w:pPr>
    <w:rPr>
      <w:rFonts w:cs="Times New Roman"/>
      <w:b/>
      <w:sz w:val="24"/>
      <w:lang w:val="es-ES"/>
    </w:rPr>
  </w:style>
  <w:style w:type="paragraph" w:customStyle="1" w:styleId="xdefault">
    <w:name w:val="x_default"/>
    <w:basedOn w:val="Normal"/>
    <w:rsid w:val="002C6804"/>
    <w:pPr>
      <w:autoSpaceDE/>
      <w:autoSpaceDN/>
      <w:spacing w:before="100" w:beforeAutospacing="1" w:after="100" w:afterAutospacing="1"/>
    </w:pPr>
    <w:rPr>
      <w:rFonts w:ascii="Times New Roman" w:hAnsi="Times New Roman" w:cs="Times New Roman"/>
      <w:sz w:val="24"/>
      <w:szCs w:val="24"/>
      <w:lang w:val="es-CO" w:eastAsia="es-CO"/>
    </w:rPr>
  </w:style>
  <w:style w:type="table" w:styleId="Sombreadomedio1-nfasis3">
    <w:name w:val="Medium Shading 1 Accent 3"/>
    <w:basedOn w:val="Tablanormal"/>
    <w:uiPriority w:val="63"/>
    <w:rsid w:val="002C6804"/>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2C6804"/>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vortalnumericbox">
    <w:name w:val="vortalnumericbox"/>
    <w:basedOn w:val="Fuentedeprrafopredeter"/>
    <w:rsid w:val="002C6804"/>
  </w:style>
  <w:style w:type="character" w:styleId="Textodelmarcadordeposicin">
    <w:name w:val="Placeholder Text"/>
    <w:basedOn w:val="Fuentedeprrafopredeter"/>
    <w:uiPriority w:val="99"/>
    <w:semiHidden/>
    <w:rsid w:val="002C6804"/>
    <w:rPr>
      <w:color w:val="808080"/>
    </w:rPr>
  </w:style>
  <w:style w:type="paragraph" w:styleId="Revisin">
    <w:name w:val="Revision"/>
    <w:hidden/>
    <w:uiPriority w:val="99"/>
    <w:semiHidden/>
    <w:rsid w:val="002C6804"/>
    <w:pPr>
      <w:spacing w:after="0" w:line="240" w:lineRule="auto"/>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C6804"/>
    <w:rPr>
      <w:rFonts w:ascii="Times New Roman" w:eastAsia="Calibri" w:hAnsi="Times New Roman" w:cs="Times New Roman"/>
      <w:sz w:val="24"/>
      <w:szCs w:val="24"/>
      <w:lang w:val="es-CO" w:eastAsia="es-ES"/>
    </w:rPr>
  </w:style>
  <w:style w:type="paragraph" w:customStyle="1" w:styleId="CarCarCar3">
    <w:name w:val="Car Car Car3"/>
    <w:basedOn w:val="Normal"/>
    <w:uiPriority w:val="99"/>
    <w:rsid w:val="002C6804"/>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2C6804"/>
    <w:pPr>
      <w:autoSpaceDE/>
      <w:autoSpaceDN/>
      <w:spacing w:after="160" w:line="240" w:lineRule="exact"/>
    </w:pPr>
    <w:rPr>
      <w:rFonts w:ascii="Verdana" w:hAnsi="Verdana" w:cs="Verdana"/>
      <w:lang w:val="es-CO" w:eastAsia="en-US"/>
    </w:rPr>
  </w:style>
  <w:style w:type="character" w:customStyle="1" w:styleId="PiedepginaCar1">
    <w:name w:val="Pie de página Car1"/>
    <w:aliases w:val="pie de página Car1"/>
    <w:basedOn w:val="Fuentedeprrafopredeter"/>
    <w:uiPriority w:val="99"/>
    <w:semiHidden/>
    <w:rsid w:val="002C6804"/>
    <w:rPr>
      <w:sz w:val="24"/>
      <w:szCs w:val="24"/>
      <w:lang w:eastAsia="es-ES"/>
    </w:rPr>
  </w:style>
  <w:style w:type="character" w:customStyle="1" w:styleId="Textoindependiente2Car1">
    <w:name w:val="Texto independiente 2 Car1"/>
    <w:aliases w:val="Car3 Car1"/>
    <w:basedOn w:val="Fuentedeprrafopredeter"/>
    <w:semiHidden/>
    <w:rsid w:val="002C6804"/>
    <w:rPr>
      <w:sz w:val="24"/>
      <w:szCs w:val="24"/>
      <w:lang w:eastAsia="es-ES"/>
    </w:rPr>
  </w:style>
  <w:style w:type="paragraph" w:customStyle="1" w:styleId="xmsolistparagraph">
    <w:name w:val="x_msolistparagraph"/>
    <w:basedOn w:val="Normal"/>
    <w:rsid w:val="00F944D8"/>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819572">
      <w:bodyDiv w:val="1"/>
      <w:marLeft w:val="0"/>
      <w:marRight w:val="0"/>
      <w:marTop w:val="0"/>
      <w:marBottom w:val="0"/>
      <w:divBdr>
        <w:top w:val="none" w:sz="0" w:space="0" w:color="auto"/>
        <w:left w:val="none" w:sz="0" w:space="0" w:color="auto"/>
        <w:bottom w:val="none" w:sz="0" w:space="0" w:color="auto"/>
        <w:right w:val="none" w:sz="0" w:space="0" w:color="auto"/>
      </w:divBdr>
    </w:div>
    <w:div w:id="428240584">
      <w:bodyDiv w:val="1"/>
      <w:marLeft w:val="0"/>
      <w:marRight w:val="0"/>
      <w:marTop w:val="0"/>
      <w:marBottom w:val="0"/>
      <w:divBdr>
        <w:top w:val="none" w:sz="0" w:space="0" w:color="auto"/>
        <w:left w:val="none" w:sz="0" w:space="0" w:color="auto"/>
        <w:bottom w:val="none" w:sz="0" w:space="0" w:color="auto"/>
        <w:right w:val="none" w:sz="0" w:space="0" w:color="auto"/>
      </w:divBdr>
    </w:div>
    <w:div w:id="514224357">
      <w:bodyDiv w:val="1"/>
      <w:marLeft w:val="0"/>
      <w:marRight w:val="0"/>
      <w:marTop w:val="0"/>
      <w:marBottom w:val="0"/>
      <w:divBdr>
        <w:top w:val="none" w:sz="0" w:space="0" w:color="auto"/>
        <w:left w:val="none" w:sz="0" w:space="0" w:color="auto"/>
        <w:bottom w:val="none" w:sz="0" w:space="0" w:color="auto"/>
        <w:right w:val="none" w:sz="0" w:space="0" w:color="auto"/>
      </w:divBdr>
    </w:div>
    <w:div w:id="556934722">
      <w:bodyDiv w:val="1"/>
      <w:marLeft w:val="0"/>
      <w:marRight w:val="0"/>
      <w:marTop w:val="0"/>
      <w:marBottom w:val="0"/>
      <w:divBdr>
        <w:top w:val="none" w:sz="0" w:space="0" w:color="auto"/>
        <w:left w:val="none" w:sz="0" w:space="0" w:color="auto"/>
        <w:bottom w:val="none" w:sz="0" w:space="0" w:color="auto"/>
        <w:right w:val="none" w:sz="0" w:space="0" w:color="auto"/>
      </w:divBdr>
    </w:div>
    <w:div w:id="928199493">
      <w:bodyDiv w:val="1"/>
      <w:marLeft w:val="0"/>
      <w:marRight w:val="0"/>
      <w:marTop w:val="0"/>
      <w:marBottom w:val="0"/>
      <w:divBdr>
        <w:top w:val="none" w:sz="0" w:space="0" w:color="auto"/>
        <w:left w:val="none" w:sz="0" w:space="0" w:color="auto"/>
        <w:bottom w:val="none" w:sz="0" w:space="0" w:color="auto"/>
        <w:right w:val="none" w:sz="0" w:space="0" w:color="auto"/>
      </w:divBdr>
    </w:div>
    <w:div w:id="1093434533">
      <w:bodyDiv w:val="1"/>
      <w:marLeft w:val="0"/>
      <w:marRight w:val="0"/>
      <w:marTop w:val="0"/>
      <w:marBottom w:val="0"/>
      <w:divBdr>
        <w:top w:val="none" w:sz="0" w:space="0" w:color="auto"/>
        <w:left w:val="none" w:sz="0" w:space="0" w:color="auto"/>
        <w:bottom w:val="none" w:sz="0" w:space="0" w:color="auto"/>
        <w:right w:val="none" w:sz="0" w:space="0" w:color="auto"/>
      </w:divBdr>
    </w:div>
    <w:div w:id="1286623548">
      <w:bodyDiv w:val="1"/>
      <w:marLeft w:val="0"/>
      <w:marRight w:val="0"/>
      <w:marTop w:val="0"/>
      <w:marBottom w:val="0"/>
      <w:divBdr>
        <w:top w:val="none" w:sz="0" w:space="0" w:color="auto"/>
        <w:left w:val="none" w:sz="0" w:space="0" w:color="auto"/>
        <w:bottom w:val="none" w:sz="0" w:space="0" w:color="auto"/>
        <w:right w:val="none" w:sz="0" w:space="0" w:color="auto"/>
      </w:divBdr>
    </w:div>
    <w:div w:id="144811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enar.upres@policia.gov.co" TargetMode="External"/><Relationship Id="rId4" Type="http://schemas.openxmlformats.org/officeDocument/2006/relationships/settings" Target="settings.xml"/><Relationship Id="rId9" Type="http://schemas.openxmlformats.org/officeDocument/2006/relationships/hyperlink" Target="mailto:jorge@zentry.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1101A-2E94-41B0-A5C0-0C73FD211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14</Pages>
  <Words>7692</Words>
  <Characters>42310</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YIMMY LUCIANO ESTRADA GARZON</dc:creator>
  <cp:keywords/>
  <dc:description/>
  <cp:lastModifiedBy>DISAN - NOHORA LILIANA PEREZ YELA</cp:lastModifiedBy>
  <cp:revision>328</cp:revision>
  <cp:lastPrinted>2024-12-03T19:24:00Z</cp:lastPrinted>
  <dcterms:created xsi:type="dcterms:W3CDTF">2024-07-09T13:11:00Z</dcterms:created>
  <dcterms:modified xsi:type="dcterms:W3CDTF">2024-12-03T19:40:00Z</dcterms:modified>
</cp:coreProperties>
</file>