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body>
    <w:p w:rsidRPr="00F933F9" w:rsidR="00E1137D" w:rsidP="00F933F9" w:rsidRDefault="00E1137D" w14:paraId="550A08C6" w14:textId="3930A0C5">
      <w:pPr>
        <w:jc w:val="center"/>
        <w:rPr>
          <w:rFonts w:ascii="Garamond" w:hAnsi="Garamond"/>
          <w:b/>
          <w:bCs/>
        </w:rPr>
      </w:pPr>
      <w:r w:rsidRPr="00F933F9">
        <w:rPr>
          <w:rFonts w:ascii="Garamond" w:hAnsi="Garamond"/>
          <w:b/>
          <w:bCs/>
        </w:rPr>
        <w:t>ANALISIS ECONOMICO DEL SECTOR</w:t>
      </w:r>
    </w:p>
    <w:p w:rsidRPr="00F933F9" w:rsidR="00E1137D" w:rsidP="00F933F9" w:rsidRDefault="00E1137D" w14:paraId="0D615E25" w14:textId="77777777">
      <w:pPr>
        <w:pStyle w:val="Prrafodelista"/>
        <w:spacing w:line="360" w:lineRule="auto"/>
        <w:ind w:hanging="360"/>
        <w:jc w:val="center"/>
        <w:rPr>
          <w:rFonts w:ascii="Garamond" w:hAnsi="Garamond" w:cs="Arial"/>
          <w:b/>
          <w:bCs/>
          <w:kern w:val="0"/>
          <w:lang w:val="es-ES"/>
          <w14:ligatures w14:val="none"/>
        </w:rPr>
      </w:pPr>
      <w:r w:rsidRPr="00F933F9">
        <w:rPr>
          <w:rFonts w:ascii="Garamond" w:hAnsi="Garamond" w:cs="Arial"/>
          <w:b/>
          <w:bCs/>
          <w:kern w:val="0"/>
          <w:lang w:val="es-ES"/>
          <w14:ligatures w14:val="none"/>
        </w:rPr>
        <w:t xml:space="preserve">1. </w:t>
      </w:r>
      <w:r w:rsidRPr="00F933F9" w:rsidR="004432C3">
        <w:rPr>
          <w:rFonts w:ascii="Garamond" w:hAnsi="Garamond" w:cs="Arial"/>
          <w:b/>
          <w:bCs/>
          <w:kern w:val="0"/>
          <w:lang w:val="es-ES"/>
          <w14:ligatures w14:val="none"/>
        </w:rPr>
        <w:t>ANALISIS ECONOMICO</w:t>
      </w:r>
    </w:p>
    <w:p w:rsidRPr="00F933F9" w:rsidR="004432C3" w:rsidP="00E1137D" w:rsidRDefault="004432C3" w14:paraId="6F79DC7F" w14:textId="603932DE">
      <w:pPr>
        <w:spacing w:line="360" w:lineRule="auto"/>
        <w:jc w:val="both"/>
        <w:rPr>
          <w:rFonts w:ascii="Garamond" w:hAnsi="Garamond" w:cs="Arial"/>
          <w:b/>
          <w:bCs/>
          <w:kern w:val="0"/>
          <w:lang w:val="es-ES"/>
          <w14:ligatures w14:val="none"/>
        </w:rPr>
      </w:pPr>
      <w:r w:rsidRPr="00F933F9">
        <w:rPr>
          <w:rFonts w:ascii="Garamond" w:hAnsi="Garamond" w:cs="Arial"/>
          <w:b/>
          <w:bCs/>
          <w:kern w:val="0"/>
          <w:lang w:val="es-ES"/>
          <w14:ligatures w14:val="none"/>
        </w:rPr>
        <w:t>1.1 Aspectos Económicos Generales</w:t>
      </w:r>
    </w:p>
    <w:p w:rsidRPr="00F933F9" w:rsidR="006271B3" w:rsidP="00E1137D" w:rsidRDefault="00931E0E" w14:paraId="6415630E" w14:textId="06129D95">
      <w:pPr>
        <w:spacing w:line="360" w:lineRule="auto"/>
        <w:jc w:val="both"/>
        <w:rPr>
          <w:rFonts w:ascii="Garamond" w:hAnsi="Garamond" w:cs="Arial"/>
          <w:kern w:val="0"/>
          <w:lang w:val="es-ES"/>
          <w14:ligatures w14:val="none"/>
        </w:rPr>
      </w:pPr>
      <w:r w:rsidRPr="00F933F9">
        <w:rPr>
          <w:rFonts w:ascii="Garamond" w:hAnsi="Garamond" w:cs="Arial"/>
          <w:kern w:val="0"/>
          <w:lang w:val="es-ES"/>
          <w14:ligatures w14:val="none"/>
        </w:rPr>
        <w:t>La economía</w:t>
      </w:r>
      <w:r w:rsidRPr="00F933F9" w:rsidR="00446E58">
        <w:rPr>
          <w:rFonts w:ascii="Garamond" w:hAnsi="Garamond" w:cs="Arial"/>
          <w:kern w:val="0"/>
          <w:lang w:val="es-ES"/>
          <w14:ligatures w14:val="none"/>
        </w:rPr>
        <w:t xml:space="preserve"> mundial</w:t>
      </w:r>
      <w:r w:rsidRPr="00F933F9">
        <w:rPr>
          <w:rFonts w:ascii="Garamond" w:hAnsi="Garamond" w:cs="Arial"/>
          <w:kern w:val="0"/>
          <w:lang w:val="es-ES"/>
          <w14:ligatures w14:val="none"/>
        </w:rPr>
        <w:t xml:space="preserve"> en el 2023</w:t>
      </w:r>
      <w:r w:rsidRPr="00F933F9" w:rsidR="00446E58">
        <w:rPr>
          <w:rFonts w:ascii="Garamond" w:hAnsi="Garamond" w:cs="Arial"/>
          <w:kern w:val="0"/>
          <w:lang w:val="es-ES"/>
          <w14:ligatures w14:val="none"/>
        </w:rPr>
        <w:t xml:space="preserve"> </w:t>
      </w:r>
      <w:r w:rsidRPr="00F933F9" w:rsidR="00462E5B">
        <w:rPr>
          <w:rFonts w:ascii="Garamond" w:hAnsi="Garamond" w:cs="Arial"/>
          <w:kern w:val="0"/>
          <w:lang w:val="es-ES"/>
          <w14:ligatures w14:val="none"/>
        </w:rPr>
        <w:t xml:space="preserve">se </w:t>
      </w:r>
      <w:r w:rsidRPr="00F933F9" w:rsidR="00DC4FB0">
        <w:rPr>
          <w:rFonts w:ascii="Garamond" w:hAnsi="Garamond" w:cs="Arial"/>
          <w:kern w:val="0"/>
          <w:lang w:val="es-ES"/>
          <w14:ligatures w14:val="none"/>
        </w:rPr>
        <w:t>ajustó</w:t>
      </w:r>
      <w:r w:rsidRPr="00F933F9" w:rsidR="00E56DDB">
        <w:rPr>
          <w:rFonts w:ascii="Garamond" w:hAnsi="Garamond" w:cs="Arial"/>
          <w:kern w:val="0"/>
          <w:lang w:val="es-ES"/>
          <w14:ligatures w14:val="none"/>
        </w:rPr>
        <w:t xml:space="preserve"> después </w:t>
      </w:r>
      <w:r w:rsidRPr="00F933F9" w:rsidR="006F770C">
        <w:rPr>
          <w:rFonts w:ascii="Garamond" w:hAnsi="Garamond" w:cs="Arial"/>
          <w:kern w:val="0"/>
          <w:lang w:val="es-ES"/>
          <w14:ligatures w14:val="none"/>
        </w:rPr>
        <w:t>del incremento</w:t>
      </w:r>
      <w:r w:rsidRPr="00F933F9" w:rsidR="00DF498A">
        <w:rPr>
          <w:rFonts w:ascii="Garamond" w:hAnsi="Garamond" w:cs="Arial"/>
          <w:kern w:val="0"/>
          <w:lang w:val="es-ES"/>
          <w14:ligatures w14:val="none"/>
        </w:rPr>
        <w:t xml:space="preserve"> de la</w:t>
      </w:r>
      <w:r w:rsidRPr="00F933F9" w:rsidR="006F770C">
        <w:rPr>
          <w:rFonts w:ascii="Garamond" w:hAnsi="Garamond" w:cs="Arial"/>
          <w:kern w:val="0"/>
          <w:lang w:val="es-ES"/>
          <w14:ligatures w14:val="none"/>
        </w:rPr>
        <w:t xml:space="preserve"> </w:t>
      </w:r>
      <w:r w:rsidRPr="00F933F9" w:rsidR="00DF498A">
        <w:rPr>
          <w:rFonts w:ascii="Garamond" w:hAnsi="Garamond" w:cs="Arial"/>
          <w:kern w:val="0"/>
          <w:lang w:val="es-ES"/>
          <w14:ligatures w14:val="none"/>
        </w:rPr>
        <w:t>postpandemia</w:t>
      </w:r>
      <w:r w:rsidRPr="00F933F9" w:rsidR="00E937E8">
        <w:rPr>
          <w:rFonts w:ascii="Garamond" w:hAnsi="Garamond" w:cs="Arial"/>
          <w:kern w:val="0"/>
          <w:lang w:val="es-ES"/>
          <w14:ligatures w14:val="none"/>
        </w:rPr>
        <w:t xml:space="preserve"> durante el 2021 y 2022. Se estimo un crecimiento global alrededor del 3% para el 2023</w:t>
      </w:r>
      <w:r w:rsidRPr="00F933F9" w:rsidR="00215B5C">
        <w:rPr>
          <w:rFonts w:ascii="Garamond" w:hAnsi="Garamond" w:cs="Arial"/>
          <w:kern w:val="0"/>
          <w:lang w:val="es-ES"/>
          <w14:ligatures w14:val="none"/>
        </w:rPr>
        <w:t>, este fue</w:t>
      </w:r>
      <w:r w:rsidRPr="00F933F9" w:rsidR="00E937E8">
        <w:rPr>
          <w:rFonts w:ascii="Garamond" w:hAnsi="Garamond" w:cs="Arial"/>
          <w:kern w:val="0"/>
          <w:lang w:val="es-ES"/>
          <w14:ligatures w14:val="none"/>
        </w:rPr>
        <w:t xml:space="preserve"> dado por el Fondo Monetario </w:t>
      </w:r>
      <w:r w:rsidRPr="00F933F9" w:rsidR="00DF498A">
        <w:rPr>
          <w:rFonts w:ascii="Garamond" w:hAnsi="Garamond" w:cs="Arial"/>
          <w:kern w:val="0"/>
          <w:lang w:val="es-ES"/>
          <w14:ligatures w14:val="none"/>
        </w:rPr>
        <w:t>Internacional (FMI)</w:t>
      </w:r>
      <w:r w:rsidRPr="00F933F9" w:rsidR="00215B5C">
        <w:rPr>
          <w:rFonts w:ascii="Garamond" w:hAnsi="Garamond" w:cs="Arial"/>
          <w:kern w:val="0"/>
          <w:lang w:val="es-ES"/>
          <w14:ligatures w14:val="none"/>
        </w:rPr>
        <w:t xml:space="preserve"> lo cual </w:t>
      </w:r>
      <w:r w:rsidRPr="00F933F9" w:rsidR="0050421B">
        <w:rPr>
          <w:rFonts w:ascii="Garamond" w:hAnsi="Garamond" w:cs="Arial"/>
          <w:kern w:val="0"/>
          <w:lang w:val="es-ES"/>
          <w14:ligatures w14:val="none"/>
        </w:rPr>
        <w:t>resulto afectad</w:t>
      </w:r>
      <w:r w:rsidRPr="00F933F9" w:rsidR="00BE338B">
        <w:rPr>
          <w:rFonts w:ascii="Garamond" w:hAnsi="Garamond" w:cs="Arial"/>
          <w:kern w:val="0"/>
          <w:lang w:val="es-ES"/>
          <w14:ligatures w14:val="none"/>
        </w:rPr>
        <w:t>o</w:t>
      </w:r>
      <w:r w:rsidRPr="00F933F9" w:rsidR="0050421B">
        <w:rPr>
          <w:rFonts w:ascii="Garamond" w:hAnsi="Garamond" w:cs="Arial"/>
          <w:kern w:val="0"/>
          <w:lang w:val="es-ES"/>
          <w14:ligatures w14:val="none"/>
        </w:rPr>
        <w:t xml:space="preserve"> debido a la guerra en Ucrania</w:t>
      </w:r>
      <w:r w:rsidRPr="00F933F9" w:rsidR="00584A92">
        <w:rPr>
          <w:rFonts w:ascii="Garamond" w:hAnsi="Garamond" w:cs="Arial"/>
          <w:kern w:val="0"/>
          <w:lang w:val="es-ES"/>
          <w14:ligatures w14:val="none"/>
        </w:rPr>
        <w:t xml:space="preserve">, </w:t>
      </w:r>
      <w:r w:rsidRPr="00F933F9" w:rsidR="00D52F43">
        <w:rPr>
          <w:rFonts w:ascii="Garamond" w:hAnsi="Garamond" w:cs="Arial"/>
          <w:kern w:val="0"/>
          <w:lang w:val="es-ES"/>
          <w14:ligatures w14:val="none"/>
        </w:rPr>
        <w:t xml:space="preserve">la inflación </w:t>
      </w:r>
      <w:r w:rsidRPr="00F933F9" w:rsidR="00BE338B">
        <w:rPr>
          <w:rFonts w:ascii="Garamond" w:hAnsi="Garamond" w:cs="Arial"/>
          <w:kern w:val="0"/>
          <w:lang w:val="es-ES"/>
          <w14:ligatures w14:val="none"/>
        </w:rPr>
        <w:t>constante</w:t>
      </w:r>
      <w:r w:rsidRPr="00F933F9" w:rsidR="00D52F43">
        <w:rPr>
          <w:rFonts w:ascii="Garamond" w:hAnsi="Garamond" w:cs="Arial"/>
          <w:kern w:val="0"/>
          <w:lang w:val="es-ES"/>
          <w14:ligatures w14:val="none"/>
        </w:rPr>
        <w:t xml:space="preserve"> </w:t>
      </w:r>
      <w:r w:rsidRPr="00F933F9" w:rsidR="00DA7F7C">
        <w:rPr>
          <w:rFonts w:ascii="Garamond" w:hAnsi="Garamond" w:cs="Arial"/>
          <w:kern w:val="0"/>
          <w:lang w:val="es-ES"/>
          <w14:ligatures w14:val="none"/>
        </w:rPr>
        <w:t>y las políticas</w:t>
      </w:r>
      <w:r w:rsidRPr="00F933F9" w:rsidR="00C46B41">
        <w:rPr>
          <w:rFonts w:ascii="Garamond" w:hAnsi="Garamond" w:cs="Arial"/>
          <w:kern w:val="0"/>
          <w:lang w:val="es-ES"/>
          <w14:ligatures w14:val="none"/>
        </w:rPr>
        <w:t xml:space="preserve"> dadas por los bancos centrales </w:t>
      </w:r>
      <w:r w:rsidRPr="00F933F9" w:rsidR="00DA7F7C">
        <w:rPr>
          <w:rFonts w:ascii="Garamond" w:hAnsi="Garamond" w:cs="Arial"/>
          <w:kern w:val="0"/>
          <w:lang w:val="es-ES"/>
          <w14:ligatures w14:val="none"/>
        </w:rPr>
        <w:t xml:space="preserve">que cada vez fueron </w:t>
      </w:r>
      <w:r w:rsidRPr="00F933F9" w:rsidR="00CB68D5">
        <w:rPr>
          <w:rFonts w:ascii="Garamond" w:hAnsi="Garamond" w:cs="Arial"/>
          <w:kern w:val="0"/>
          <w:lang w:val="es-ES"/>
          <w14:ligatures w14:val="none"/>
        </w:rPr>
        <w:t>más</w:t>
      </w:r>
      <w:r w:rsidRPr="00F933F9" w:rsidR="00DA7F7C">
        <w:rPr>
          <w:rFonts w:ascii="Garamond" w:hAnsi="Garamond" w:cs="Arial"/>
          <w:kern w:val="0"/>
          <w:lang w:val="es-ES"/>
          <w14:ligatures w14:val="none"/>
        </w:rPr>
        <w:t xml:space="preserve"> estrictas y rigurosas</w:t>
      </w:r>
      <w:r w:rsidRPr="00F933F9" w:rsidR="00C46B41">
        <w:rPr>
          <w:rFonts w:ascii="Garamond" w:hAnsi="Garamond" w:cs="Arial"/>
          <w:kern w:val="0"/>
          <w:lang w:val="es-ES"/>
          <w14:ligatures w14:val="none"/>
        </w:rPr>
        <w:t>.</w:t>
      </w:r>
    </w:p>
    <w:p w:rsidRPr="00F933F9" w:rsidR="00581923" w:rsidP="00E1137D" w:rsidRDefault="00581923" w14:paraId="212C2D6C" w14:textId="32B15AE3">
      <w:pPr>
        <w:spacing w:line="360" w:lineRule="auto"/>
        <w:jc w:val="both"/>
        <w:rPr>
          <w:rFonts w:ascii="Garamond" w:hAnsi="Garamond" w:cs="Arial"/>
          <w:kern w:val="0"/>
          <w:lang w:val="es-ES"/>
          <w14:ligatures w14:val="none"/>
        </w:rPr>
      </w:pPr>
      <w:r w:rsidRPr="00F933F9">
        <w:rPr>
          <w:rFonts w:ascii="Garamond" w:hAnsi="Garamond" w:cs="Arial"/>
          <w:kern w:val="0"/>
          <w:lang w:val="es-ES"/>
          <w14:ligatures w14:val="none"/>
        </w:rPr>
        <w:t>Estados Unidos y la Eurozona (Estados de la Unión Europea que eliminaron su moneda nacional para adoptar el euro como moneda oficial), vivieron un crecimiento más pausado comparando a las economías emergentes. En cuanto a EE. UU, eso fue a causa del endurecimiento en las condiciones financieras, mientras que, en Europa, la alta inflación afecto el crecimiento junto con la crisis energética que se vivió en el 2022 debido a que el gas provenía de Rusia y debido a su invasión a Ucrania desato una situación bastante preocupante para la Unión Europea.</w:t>
      </w:r>
    </w:p>
    <w:p w:rsidRPr="00F933F9" w:rsidR="00E06038" w:rsidP="00E1137D" w:rsidRDefault="00B27917" w14:paraId="20E277AF" w14:textId="04DCAED7">
      <w:pPr>
        <w:spacing w:line="360" w:lineRule="auto"/>
        <w:jc w:val="both"/>
        <w:rPr>
          <w:rFonts w:ascii="Garamond" w:hAnsi="Garamond" w:cs="Arial"/>
          <w:kern w:val="0"/>
          <w:lang w:val="es-ES"/>
          <w14:ligatures w14:val="none"/>
        </w:rPr>
      </w:pPr>
      <w:r w:rsidRPr="00F933F9">
        <w:rPr>
          <w:rFonts w:ascii="Garamond" w:hAnsi="Garamond" w:cs="Arial"/>
          <w:kern w:val="0"/>
          <w:lang w:val="es-ES"/>
          <w14:ligatures w14:val="none"/>
        </w:rPr>
        <w:t>América</w:t>
      </w:r>
      <w:r w:rsidRPr="00F933F9" w:rsidR="00A754FB">
        <w:rPr>
          <w:rFonts w:ascii="Garamond" w:hAnsi="Garamond" w:cs="Arial"/>
          <w:kern w:val="0"/>
          <w:lang w:val="es-ES"/>
          <w14:ligatures w14:val="none"/>
        </w:rPr>
        <w:t xml:space="preserve"> latina y el Caribe, experimento un crecimiento moderado</w:t>
      </w:r>
      <w:r w:rsidRPr="00F933F9" w:rsidR="00FF45D0">
        <w:rPr>
          <w:rFonts w:ascii="Garamond" w:hAnsi="Garamond" w:cs="Arial"/>
          <w:kern w:val="0"/>
          <w:lang w:val="es-ES"/>
          <w14:ligatures w14:val="none"/>
        </w:rPr>
        <w:t xml:space="preserve">. Según el FMI, esta región </w:t>
      </w:r>
      <w:r w:rsidRPr="00F933F9">
        <w:rPr>
          <w:rFonts w:ascii="Garamond" w:hAnsi="Garamond" w:cs="Arial"/>
          <w:kern w:val="0"/>
          <w:lang w:val="es-ES"/>
          <w14:ligatures w14:val="none"/>
        </w:rPr>
        <w:t>creció</w:t>
      </w:r>
      <w:r w:rsidRPr="00F933F9" w:rsidR="00FF45D0">
        <w:rPr>
          <w:rFonts w:ascii="Garamond" w:hAnsi="Garamond" w:cs="Arial"/>
          <w:kern w:val="0"/>
          <w:lang w:val="es-ES"/>
          <w14:ligatures w14:val="none"/>
        </w:rPr>
        <w:t xml:space="preserve"> aproximadamente un 1.7% en el 2023</w:t>
      </w:r>
      <w:r w:rsidRPr="00F933F9">
        <w:rPr>
          <w:rFonts w:ascii="Garamond" w:hAnsi="Garamond" w:cs="Arial"/>
          <w:kern w:val="0"/>
          <w:lang w:val="es-ES"/>
          <w14:ligatures w14:val="none"/>
        </w:rPr>
        <w:t xml:space="preserve">. Este fue un crecimiento bastante lento lo cual fue causado </w:t>
      </w:r>
      <w:r w:rsidRPr="00F933F9" w:rsidR="002D0A29">
        <w:rPr>
          <w:rFonts w:ascii="Garamond" w:hAnsi="Garamond" w:cs="Arial"/>
          <w:kern w:val="0"/>
          <w:lang w:val="es-ES"/>
          <w14:ligatures w14:val="none"/>
        </w:rPr>
        <w:t xml:space="preserve">por una inflación </w:t>
      </w:r>
      <w:r w:rsidRPr="00F933F9" w:rsidR="00916E58">
        <w:rPr>
          <w:rFonts w:ascii="Garamond" w:hAnsi="Garamond" w:cs="Arial"/>
          <w:kern w:val="0"/>
          <w:lang w:val="es-ES"/>
          <w14:ligatures w14:val="none"/>
        </w:rPr>
        <w:t>persistente</w:t>
      </w:r>
      <w:r w:rsidRPr="00F933F9" w:rsidR="00E502BF">
        <w:rPr>
          <w:rFonts w:ascii="Garamond" w:hAnsi="Garamond" w:cs="Arial"/>
          <w:kern w:val="0"/>
          <w:lang w:val="es-ES"/>
          <w14:ligatures w14:val="none"/>
        </w:rPr>
        <w:t>, tasas de interés elevadas</w:t>
      </w:r>
      <w:r w:rsidRPr="00F933F9" w:rsidR="00916E58">
        <w:rPr>
          <w:rFonts w:ascii="Garamond" w:hAnsi="Garamond" w:cs="Arial"/>
          <w:kern w:val="0"/>
          <w:lang w:val="es-ES"/>
          <w14:ligatures w14:val="none"/>
        </w:rPr>
        <w:t xml:space="preserve">, </w:t>
      </w:r>
      <w:r w:rsidRPr="00F933F9" w:rsidR="00E502BF">
        <w:rPr>
          <w:rFonts w:ascii="Garamond" w:hAnsi="Garamond" w:cs="Arial"/>
          <w:kern w:val="0"/>
          <w:lang w:val="es-ES"/>
          <w14:ligatures w14:val="none"/>
        </w:rPr>
        <w:t xml:space="preserve">una gran incertidumbre global debido a la </w:t>
      </w:r>
      <w:r w:rsidRPr="00F933F9" w:rsidR="00916E58">
        <w:rPr>
          <w:rFonts w:ascii="Garamond" w:hAnsi="Garamond" w:cs="Arial"/>
          <w:kern w:val="0"/>
          <w:lang w:val="es-ES"/>
          <w14:ligatures w14:val="none"/>
        </w:rPr>
        <w:t>guerra que en Ucrania</w:t>
      </w:r>
      <w:r w:rsidRPr="00F933F9" w:rsidR="00A754FB">
        <w:rPr>
          <w:rFonts w:ascii="Garamond" w:hAnsi="Garamond" w:cs="Arial"/>
          <w:kern w:val="0"/>
          <w:lang w:val="es-ES"/>
          <w14:ligatures w14:val="none"/>
        </w:rPr>
        <w:t xml:space="preserve"> </w:t>
      </w:r>
      <w:r w:rsidRPr="00F933F9" w:rsidR="00616BAD">
        <w:rPr>
          <w:rFonts w:ascii="Garamond" w:hAnsi="Garamond" w:cs="Arial"/>
          <w:kern w:val="0"/>
          <w:lang w:val="es-ES"/>
          <w14:ligatures w14:val="none"/>
        </w:rPr>
        <w:t xml:space="preserve">y debido a las tensionantes relaciones </w:t>
      </w:r>
      <w:r w:rsidRPr="00F933F9" w:rsidR="007A05DC">
        <w:rPr>
          <w:rFonts w:ascii="Garamond" w:hAnsi="Garamond" w:cs="Arial"/>
          <w:kern w:val="0"/>
          <w:lang w:val="es-ES"/>
          <w14:ligatures w14:val="none"/>
        </w:rPr>
        <w:t>comerciales</w:t>
      </w:r>
      <w:r w:rsidRPr="00F933F9" w:rsidR="00616BAD">
        <w:rPr>
          <w:rFonts w:ascii="Garamond" w:hAnsi="Garamond" w:cs="Arial"/>
          <w:kern w:val="0"/>
          <w:lang w:val="es-ES"/>
          <w14:ligatures w14:val="none"/>
        </w:rPr>
        <w:t xml:space="preserve"> entre Estados Unidos y China.</w:t>
      </w:r>
      <w:r w:rsidRPr="00F933F9" w:rsidR="007A05DC">
        <w:rPr>
          <w:rFonts w:ascii="Garamond" w:hAnsi="Garamond" w:cs="Arial"/>
          <w:kern w:val="0"/>
          <w:lang w:val="es-ES"/>
          <w14:ligatures w14:val="none"/>
        </w:rPr>
        <w:t xml:space="preserve"> Para </w:t>
      </w:r>
      <w:r w:rsidRPr="00F933F9" w:rsidR="00CD3FC6">
        <w:rPr>
          <w:rFonts w:ascii="Garamond" w:hAnsi="Garamond" w:cs="Arial"/>
          <w:kern w:val="0"/>
          <w:lang w:val="es-ES"/>
          <w14:ligatures w14:val="none"/>
        </w:rPr>
        <w:t>Latinoamérica</w:t>
      </w:r>
      <w:r w:rsidRPr="00F933F9" w:rsidR="007A05DC">
        <w:rPr>
          <w:rFonts w:ascii="Garamond" w:hAnsi="Garamond" w:cs="Arial"/>
          <w:kern w:val="0"/>
          <w:lang w:val="es-ES"/>
          <w14:ligatures w14:val="none"/>
        </w:rPr>
        <w:t xml:space="preserve"> la recuperación postpandemia </w:t>
      </w:r>
      <w:r w:rsidRPr="00F933F9" w:rsidR="0016061E">
        <w:rPr>
          <w:rFonts w:ascii="Garamond" w:hAnsi="Garamond" w:cs="Arial"/>
          <w:kern w:val="0"/>
          <w:lang w:val="es-ES"/>
          <w14:ligatures w14:val="none"/>
        </w:rPr>
        <w:t xml:space="preserve">perdió impulso debido a una desaceleración en las </w:t>
      </w:r>
      <w:r w:rsidRPr="00F933F9" w:rsidR="00CD3FC6">
        <w:rPr>
          <w:rFonts w:ascii="Garamond" w:hAnsi="Garamond" w:cs="Arial"/>
          <w:kern w:val="0"/>
          <w:lang w:val="es-ES"/>
          <w14:ligatures w14:val="none"/>
        </w:rPr>
        <w:t>economías</w:t>
      </w:r>
      <w:r w:rsidRPr="00F933F9" w:rsidR="0016061E">
        <w:rPr>
          <w:rFonts w:ascii="Garamond" w:hAnsi="Garamond" w:cs="Arial"/>
          <w:kern w:val="0"/>
          <w:lang w:val="es-ES"/>
          <w14:ligatures w14:val="none"/>
        </w:rPr>
        <w:t xml:space="preserve"> avanzas</w:t>
      </w:r>
      <w:r w:rsidRPr="00F933F9" w:rsidR="00CD3FC6">
        <w:rPr>
          <w:rFonts w:ascii="Garamond" w:hAnsi="Garamond" w:cs="Arial"/>
          <w:kern w:val="0"/>
          <w:lang w:val="es-ES"/>
          <w14:ligatures w14:val="none"/>
        </w:rPr>
        <w:t>, que son los mercados importantes para las exportaciones de este.</w:t>
      </w:r>
    </w:p>
    <w:p w:rsidRPr="00F933F9" w:rsidR="009A2DC6" w:rsidP="00907113" w:rsidRDefault="00562ECA" w14:paraId="5DB74F8C" w14:textId="48920721">
      <w:pPr>
        <w:spacing w:line="360" w:lineRule="auto"/>
        <w:jc w:val="both"/>
        <w:rPr>
          <w:rFonts w:ascii="Garamond" w:hAnsi="Garamond" w:cs="Arial"/>
          <w:kern w:val="0"/>
          <w:lang w:val="es-ES"/>
          <w14:ligatures w14:val="none"/>
        </w:rPr>
      </w:pPr>
      <w:r w:rsidRPr="00F933F9">
        <w:rPr>
          <w:rFonts w:ascii="Garamond" w:hAnsi="Garamond" w:cs="Arial"/>
          <w:kern w:val="0"/>
          <w:lang w:val="es-ES"/>
          <w14:ligatures w14:val="none"/>
        </w:rPr>
        <w:t xml:space="preserve">La inflación se mantuvo elevada en varios países de </w:t>
      </w:r>
      <w:r w:rsidRPr="00F933F9" w:rsidR="00F6793A">
        <w:rPr>
          <w:rFonts w:ascii="Garamond" w:hAnsi="Garamond" w:cs="Arial"/>
          <w:kern w:val="0"/>
          <w:lang w:val="es-ES"/>
          <w14:ligatures w14:val="none"/>
        </w:rPr>
        <w:t>Latinoamérica</w:t>
      </w:r>
      <w:r w:rsidRPr="00F933F9">
        <w:rPr>
          <w:rFonts w:ascii="Garamond" w:hAnsi="Garamond" w:cs="Arial"/>
          <w:kern w:val="0"/>
          <w:lang w:val="es-ES"/>
          <w14:ligatures w14:val="none"/>
        </w:rPr>
        <w:t xml:space="preserve"> debido a un </w:t>
      </w:r>
      <w:r w:rsidRPr="00F933F9" w:rsidR="00F6793A">
        <w:rPr>
          <w:rFonts w:ascii="Garamond" w:hAnsi="Garamond" w:cs="Arial"/>
          <w:kern w:val="0"/>
          <w:lang w:val="es-ES"/>
          <w14:ligatures w14:val="none"/>
        </w:rPr>
        <w:t>incremento</w:t>
      </w:r>
      <w:r w:rsidRPr="00F933F9">
        <w:rPr>
          <w:rFonts w:ascii="Garamond" w:hAnsi="Garamond" w:cs="Arial"/>
          <w:kern w:val="0"/>
          <w:lang w:val="es-ES"/>
          <w14:ligatures w14:val="none"/>
        </w:rPr>
        <w:t xml:space="preserve"> en los precios</w:t>
      </w:r>
      <w:r w:rsidRPr="00F933F9" w:rsidR="00F6793A">
        <w:rPr>
          <w:rFonts w:ascii="Garamond" w:hAnsi="Garamond" w:cs="Arial"/>
          <w:kern w:val="0"/>
          <w:lang w:val="es-ES"/>
          <w14:ligatures w14:val="none"/>
        </w:rPr>
        <w:t xml:space="preserve"> de los alimentos y la energía</w:t>
      </w:r>
      <w:r w:rsidRPr="00F933F9" w:rsidR="00374551">
        <w:rPr>
          <w:rFonts w:ascii="Garamond" w:hAnsi="Garamond" w:cs="Arial"/>
          <w:kern w:val="0"/>
          <w:lang w:val="es-ES"/>
          <w14:ligatures w14:val="none"/>
        </w:rPr>
        <w:t xml:space="preserve">. </w:t>
      </w:r>
      <w:r w:rsidRPr="00F933F9" w:rsidR="00A850E7">
        <w:rPr>
          <w:rFonts w:ascii="Garamond" w:hAnsi="Garamond" w:cs="Arial"/>
          <w:kern w:val="0"/>
          <w:lang w:val="es-ES"/>
          <w14:ligatures w14:val="none"/>
        </w:rPr>
        <w:t>Así</w:t>
      </w:r>
      <w:r w:rsidRPr="00F933F9" w:rsidR="00374551">
        <w:rPr>
          <w:rFonts w:ascii="Garamond" w:hAnsi="Garamond" w:cs="Arial"/>
          <w:kern w:val="0"/>
          <w:lang w:val="es-ES"/>
          <w14:ligatures w14:val="none"/>
        </w:rPr>
        <w:t xml:space="preserve"> mismo, </w:t>
      </w:r>
      <w:r w:rsidRPr="00F933F9" w:rsidR="00A850E7">
        <w:rPr>
          <w:rFonts w:ascii="Garamond" w:hAnsi="Garamond" w:cs="Arial"/>
          <w:kern w:val="0"/>
          <w:lang w:val="es-ES"/>
          <w14:ligatures w14:val="none"/>
        </w:rPr>
        <w:t>los factores internos como lo es la depreciación de las monedas locales.</w:t>
      </w:r>
      <w:r w:rsidRPr="00F933F9" w:rsidR="00B7234D">
        <w:rPr>
          <w:rFonts w:ascii="Garamond" w:hAnsi="Garamond" w:cs="Arial"/>
          <w:kern w:val="0"/>
          <w:lang w:val="es-ES"/>
          <w14:ligatures w14:val="none"/>
        </w:rPr>
        <w:t xml:space="preserve"> Argentina experimento una de las tasas de inflación </w:t>
      </w:r>
      <w:r w:rsidRPr="00F933F9" w:rsidR="00377DF4">
        <w:rPr>
          <w:rFonts w:ascii="Garamond" w:hAnsi="Garamond" w:cs="Arial"/>
          <w:kern w:val="0"/>
          <w:lang w:val="es-ES"/>
          <w14:ligatures w14:val="none"/>
        </w:rPr>
        <w:t>más</w:t>
      </w:r>
      <w:r w:rsidRPr="00F933F9" w:rsidR="00B7234D">
        <w:rPr>
          <w:rFonts w:ascii="Garamond" w:hAnsi="Garamond" w:cs="Arial"/>
          <w:kern w:val="0"/>
          <w:lang w:val="es-ES"/>
          <w14:ligatures w14:val="none"/>
        </w:rPr>
        <w:t xml:space="preserve"> alta</w:t>
      </w:r>
      <w:r w:rsidRPr="00F933F9" w:rsidR="00581923">
        <w:rPr>
          <w:rFonts w:ascii="Garamond" w:hAnsi="Garamond" w:cs="Arial"/>
          <w:kern w:val="0"/>
          <w:lang w:val="es-ES"/>
          <w14:ligatures w14:val="none"/>
        </w:rPr>
        <w:t xml:space="preserve">s, mientras que otros países como Brasil y México lograron mantener una inflación pausada </w:t>
      </w:r>
      <w:r w:rsidRPr="00F933F9" w:rsidR="006F3B37">
        <w:rPr>
          <w:rFonts w:ascii="Garamond" w:hAnsi="Garamond" w:cs="Arial"/>
          <w:kern w:val="0"/>
          <w:lang w:val="es-ES"/>
          <w14:ligatures w14:val="none"/>
        </w:rPr>
        <w:t>lo cual se logró mediante políticas monetarias restrictivas</w:t>
      </w:r>
      <w:r w:rsidRPr="00F933F9" w:rsidR="000D1C92">
        <w:rPr>
          <w:rFonts w:ascii="Garamond" w:hAnsi="Garamond" w:cs="Arial"/>
          <w:kern w:val="0"/>
          <w:lang w:val="es-ES"/>
          <w14:ligatures w14:val="none"/>
        </w:rPr>
        <w:t xml:space="preserve">. En cuanto a factores externos podemos encontrar </w:t>
      </w:r>
      <w:r w:rsidRPr="00F933F9" w:rsidR="00B62FB0">
        <w:rPr>
          <w:rFonts w:ascii="Garamond" w:hAnsi="Garamond" w:cs="Arial"/>
          <w:kern w:val="0"/>
          <w:lang w:val="es-ES"/>
          <w14:ligatures w14:val="none"/>
        </w:rPr>
        <w:t xml:space="preserve">que los precios en las materias primas, lograron </w:t>
      </w:r>
      <w:r w:rsidRPr="00F933F9" w:rsidR="00FF32F2">
        <w:rPr>
          <w:rFonts w:ascii="Garamond" w:hAnsi="Garamond" w:cs="Arial"/>
          <w:kern w:val="0"/>
          <w:lang w:val="es-ES"/>
          <w14:ligatures w14:val="none"/>
        </w:rPr>
        <w:t>estabilizarse</w:t>
      </w:r>
      <w:r w:rsidRPr="00F933F9" w:rsidR="00B62FB0">
        <w:rPr>
          <w:rFonts w:ascii="Garamond" w:hAnsi="Garamond" w:cs="Arial"/>
          <w:kern w:val="0"/>
          <w:lang w:val="es-ES"/>
          <w14:ligatures w14:val="none"/>
        </w:rPr>
        <w:t xml:space="preserve"> después de picos generados en la pande</w:t>
      </w:r>
      <w:r w:rsidRPr="00F933F9" w:rsidR="00394080">
        <w:rPr>
          <w:rFonts w:ascii="Garamond" w:hAnsi="Garamond" w:cs="Arial"/>
          <w:kern w:val="0"/>
          <w:lang w:val="es-ES"/>
          <w14:ligatures w14:val="none"/>
        </w:rPr>
        <w:t xml:space="preserve">mia del COVID 19 y la guerra en Ucrania. Sin embargo, el </w:t>
      </w:r>
      <w:r w:rsidRPr="00F933F9" w:rsidR="002F355B">
        <w:rPr>
          <w:rFonts w:ascii="Garamond" w:hAnsi="Garamond" w:cs="Arial"/>
          <w:kern w:val="0"/>
          <w:lang w:val="es-ES"/>
          <w14:ligatures w14:val="none"/>
        </w:rPr>
        <w:t>petróleo</w:t>
      </w:r>
      <w:r w:rsidRPr="00F933F9" w:rsidR="00394080">
        <w:rPr>
          <w:rFonts w:ascii="Garamond" w:hAnsi="Garamond" w:cs="Arial"/>
          <w:kern w:val="0"/>
          <w:lang w:val="es-ES"/>
          <w14:ligatures w14:val="none"/>
        </w:rPr>
        <w:t xml:space="preserve">, el cobre y otros productos básicos, se mantuvieron </w:t>
      </w:r>
      <w:r w:rsidRPr="00F933F9" w:rsidR="00AD4EF2">
        <w:rPr>
          <w:rFonts w:ascii="Garamond" w:hAnsi="Garamond" w:cs="Arial"/>
          <w:kern w:val="0"/>
          <w:lang w:val="es-ES"/>
          <w14:ligatures w14:val="none"/>
        </w:rPr>
        <w:t>variantes, lo cual afecto a los países exportadores</w:t>
      </w:r>
      <w:r w:rsidRPr="00F933F9" w:rsidR="002F355B">
        <w:rPr>
          <w:rFonts w:ascii="Garamond" w:hAnsi="Garamond" w:cs="Arial"/>
          <w:kern w:val="0"/>
          <w:lang w:val="es-ES"/>
          <w14:ligatures w14:val="none"/>
        </w:rPr>
        <w:t>.</w:t>
      </w:r>
      <w:r w:rsidRPr="00F933F9" w:rsidR="00B62FB0">
        <w:rPr>
          <w:rFonts w:ascii="Garamond" w:hAnsi="Garamond" w:cs="Arial"/>
          <w:kern w:val="0"/>
          <w:lang w:val="es-ES"/>
          <w14:ligatures w14:val="none"/>
        </w:rPr>
        <w:t xml:space="preserve"> </w:t>
      </w:r>
    </w:p>
    <w:p w:rsidRPr="00F933F9" w:rsidR="0030294D" w:rsidP="00907113" w:rsidRDefault="00FF32F2" w14:paraId="4186DDD4" w14:textId="023F1F38">
      <w:pPr>
        <w:spacing w:line="360" w:lineRule="auto"/>
        <w:jc w:val="both"/>
        <w:rPr>
          <w:rFonts w:ascii="Garamond" w:hAnsi="Garamond" w:cs="Arial"/>
          <w:kern w:val="0"/>
          <w:lang w:val="es-ES"/>
          <w14:ligatures w14:val="none"/>
        </w:rPr>
      </w:pPr>
      <w:r w:rsidRPr="00F933F9">
        <w:rPr>
          <w:rFonts w:ascii="Garamond" w:hAnsi="Garamond" w:cs="Arial"/>
          <w:kern w:val="0"/>
          <w:lang w:val="es-ES"/>
          <w14:ligatures w14:val="none"/>
        </w:rPr>
        <w:t>Centrándonos en la economía de</w:t>
      </w:r>
      <w:r w:rsidRPr="00F933F9" w:rsidR="00426CC1">
        <w:rPr>
          <w:rFonts w:ascii="Garamond" w:hAnsi="Garamond" w:cs="Arial"/>
          <w:kern w:val="0"/>
          <w:lang w:val="es-ES"/>
          <w14:ligatures w14:val="none"/>
        </w:rPr>
        <w:t xml:space="preserve"> Colombia </w:t>
      </w:r>
      <w:r w:rsidRPr="00F933F9" w:rsidR="00CC38D3">
        <w:rPr>
          <w:rFonts w:ascii="Garamond" w:hAnsi="Garamond" w:cs="Arial"/>
          <w:kern w:val="0"/>
          <w:lang w:val="es-ES"/>
          <w14:ligatures w14:val="none"/>
        </w:rPr>
        <w:t xml:space="preserve">después de la emergencia vivida con el COVID 19, </w:t>
      </w:r>
      <w:r w:rsidRPr="00F933F9" w:rsidR="0009441F">
        <w:rPr>
          <w:rFonts w:ascii="Garamond" w:hAnsi="Garamond" w:cs="Arial"/>
          <w:kern w:val="0"/>
          <w:lang w:val="es-ES"/>
          <w14:ligatures w14:val="none"/>
        </w:rPr>
        <w:t xml:space="preserve">la cual tuvo un crecimiento de aproximadamente del 1.3% </w:t>
      </w:r>
      <w:r w:rsidRPr="00F933F9" w:rsidR="004F36FA">
        <w:rPr>
          <w:rFonts w:ascii="Garamond" w:hAnsi="Garamond" w:cs="Arial"/>
          <w:kern w:val="0"/>
          <w:lang w:val="es-ES"/>
          <w14:ligatures w14:val="none"/>
        </w:rPr>
        <w:t xml:space="preserve">mediante el PIB. Este crecimiento fue el </w:t>
      </w:r>
      <w:r w:rsidRPr="00F933F9" w:rsidR="00CB4E89">
        <w:rPr>
          <w:rFonts w:ascii="Garamond" w:hAnsi="Garamond" w:cs="Arial"/>
          <w:kern w:val="0"/>
          <w:lang w:val="es-ES"/>
          <w14:ligatures w14:val="none"/>
        </w:rPr>
        <w:t>más</w:t>
      </w:r>
      <w:r w:rsidRPr="00F933F9" w:rsidR="004F36FA">
        <w:rPr>
          <w:rFonts w:ascii="Garamond" w:hAnsi="Garamond" w:cs="Arial"/>
          <w:kern w:val="0"/>
          <w:lang w:val="es-ES"/>
          <w14:ligatures w14:val="none"/>
        </w:rPr>
        <w:t xml:space="preserve"> bajo comparándolo con los años anteriores </w:t>
      </w:r>
      <w:r w:rsidRPr="00F933F9" w:rsidR="00284DEB">
        <w:rPr>
          <w:rFonts w:ascii="Garamond" w:hAnsi="Garamond" w:cs="Arial"/>
          <w:kern w:val="0"/>
          <w:lang w:val="es-ES"/>
          <w14:ligatures w14:val="none"/>
        </w:rPr>
        <w:t xml:space="preserve">debido a la inseguridad </w:t>
      </w:r>
      <w:r w:rsidRPr="00F933F9" w:rsidR="004900EC">
        <w:rPr>
          <w:rFonts w:ascii="Garamond" w:hAnsi="Garamond" w:cs="Arial"/>
          <w:kern w:val="0"/>
          <w:lang w:val="es-ES"/>
          <w14:ligatures w14:val="none"/>
        </w:rPr>
        <w:t>política y el gran impacto de la inflación global y las elevadas altas de interés</w:t>
      </w:r>
      <w:r w:rsidRPr="00F933F9" w:rsidR="000A6585">
        <w:rPr>
          <w:rFonts w:ascii="Garamond" w:hAnsi="Garamond" w:cs="Arial"/>
          <w:kern w:val="0"/>
          <w:lang w:val="es-ES"/>
          <w14:ligatures w14:val="none"/>
        </w:rPr>
        <w:t xml:space="preserve">. Tal como se menciona anteriormente, Colombia no fue </w:t>
      </w:r>
      <w:r w:rsidRPr="00F933F9" w:rsidR="00CB4E89">
        <w:rPr>
          <w:rFonts w:ascii="Garamond" w:hAnsi="Garamond" w:cs="Arial"/>
          <w:kern w:val="0"/>
          <w:lang w:val="es-ES"/>
          <w14:ligatures w14:val="none"/>
        </w:rPr>
        <w:t>ajena</w:t>
      </w:r>
      <w:r w:rsidRPr="00F933F9" w:rsidR="000A6585">
        <w:rPr>
          <w:rFonts w:ascii="Garamond" w:hAnsi="Garamond" w:cs="Arial"/>
          <w:kern w:val="0"/>
          <w:lang w:val="es-ES"/>
          <w14:ligatures w14:val="none"/>
        </w:rPr>
        <w:t xml:space="preserve"> a la </w:t>
      </w:r>
      <w:r w:rsidRPr="00F933F9" w:rsidR="00CB4E89">
        <w:rPr>
          <w:rFonts w:ascii="Garamond" w:hAnsi="Garamond" w:cs="Arial"/>
          <w:kern w:val="0"/>
          <w:lang w:val="es-ES"/>
          <w14:ligatures w14:val="none"/>
        </w:rPr>
        <w:t>devaluación</w:t>
      </w:r>
      <w:r w:rsidRPr="00F933F9" w:rsidR="00817ED2">
        <w:rPr>
          <w:rFonts w:ascii="Garamond" w:hAnsi="Garamond" w:cs="Arial"/>
          <w:kern w:val="0"/>
          <w:lang w:val="es-ES"/>
          <w14:ligatures w14:val="none"/>
        </w:rPr>
        <w:t xml:space="preserve"> de su moneda </w:t>
      </w:r>
      <w:r w:rsidRPr="00F933F9" w:rsidR="00E40223">
        <w:rPr>
          <w:rFonts w:ascii="Garamond" w:hAnsi="Garamond" w:cs="Arial"/>
          <w:kern w:val="0"/>
          <w:lang w:val="es-ES"/>
          <w14:ligatures w14:val="none"/>
        </w:rPr>
        <w:t>(peso</w:t>
      </w:r>
      <w:r w:rsidRPr="00F933F9" w:rsidR="00817ED2">
        <w:rPr>
          <w:rFonts w:ascii="Garamond" w:hAnsi="Garamond" w:cs="Arial"/>
          <w:kern w:val="0"/>
          <w:lang w:val="es-ES"/>
          <w14:ligatures w14:val="none"/>
        </w:rPr>
        <w:t xml:space="preserve"> colombiano), aumento en la canasta familiar, incremento en el servicio </w:t>
      </w:r>
      <w:r w:rsidRPr="00F933F9" w:rsidR="00817ED2">
        <w:rPr>
          <w:rFonts w:ascii="Garamond" w:hAnsi="Garamond" w:cs="Arial"/>
          <w:kern w:val="0"/>
          <w:lang w:val="es-ES"/>
          <w14:ligatures w14:val="none"/>
        </w:rPr>
        <w:t xml:space="preserve">de la </w:t>
      </w:r>
      <w:r w:rsidRPr="00F933F9" w:rsidR="00CB4E89">
        <w:rPr>
          <w:rFonts w:ascii="Garamond" w:hAnsi="Garamond" w:cs="Arial"/>
          <w:kern w:val="0"/>
          <w:lang w:val="es-ES"/>
          <w14:ligatures w14:val="none"/>
        </w:rPr>
        <w:t>energía</w:t>
      </w:r>
      <w:r w:rsidRPr="00F933F9" w:rsidR="001F36BE">
        <w:rPr>
          <w:rFonts w:ascii="Garamond" w:hAnsi="Garamond" w:cs="Arial"/>
          <w:kern w:val="0"/>
          <w:lang w:val="es-ES"/>
          <w14:ligatures w14:val="none"/>
        </w:rPr>
        <w:t xml:space="preserve">. La tasa de inflación anual que se vivió durante el 2023 </w:t>
      </w:r>
      <w:r w:rsidRPr="00F933F9" w:rsidR="00E71BBF">
        <w:rPr>
          <w:rFonts w:ascii="Garamond" w:hAnsi="Garamond" w:cs="Arial"/>
          <w:kern w:val="0"/>
          <w:lang w:val="es-ES"/>
          <w14:ligatures w14:val="none"/>
        </w:rPr>
        <w:t>alcanzo el 11.</w:t>
      </w:r>
      <w:r w:rsidRPr="00F933F9" w:rsidR="00B06835">
        <w:rPr>
          <w:rFonts w:ascii="Garamond" w:hAnsi="Garamond" w:cs="Arial"/>
          <w:kern w:val="0"/>
          <w:lang w:val="es-ES"/>
          <w14:ligatures w14:val="none"/>
        </w:rPr>
        <w:t xml:space="preserve">5% siendo bastante elevada a comparación de la cifra que el Banco de la Republica situaba para ese entonces que era del 2-4%. Debido a esta </w:t>
      </w:r>
      <w:r w:rsidRPr="00F933F9" w:rsidR="00E42CB7">
        <w:rPr>
          <w:rFonts w:ascii="Garamond" w:hAnsi="Garamond" w:cs="Arial"/>
          <w:kern w:val="0"/>
          <w:lang w:val="es-ES"/>
          <w14:ligatures w14:val="none"/>
        </w:rPr>
        <w:t xml:space="preserve">alza en los intereses, se </w:t>
      </w:r>
      <w:r w:rsidRPr="00F933F9" w:rsidR="00377DF4">
        <w:rPr>
          <w:rFonts w:ascii="Garamond" w:hAnsi="Garamond" w:cs="Arial"/>
          <w:kern w:val="0"/>
          <w:lang w:val="es-ES"/>
          <w14:ligatures w14:val="none"/>
        </w:rPr>
        <w:t>optó</w:t>
      </w:r>
      <w:r w:rsidRPr="00F933F9" w:rsidR="00E42CB7">
        <w:rPr>
          <w:rFonts w:ascii="Garamond" w:hAnsi="Garamond" w:cs="Arial"/>
          <w:kern w:val="0"/>
          <w:lang w:val="es-ES"/>
          <w14:ligatures w14:val="none"/>
        </w:rPr>
        <w:t xml:space="preserve"> por una postura </w:t>
      </w:r>
      <w:r w:rsidRPr="00F933F9" w:rsidR="00CE4730">
        <w:rPr>
          <w:rFonts w:ascii="Garamond" w:hAnsi="Garamond" w:cs="Arial"/>
          <w:kern w:val="0"/>
          <w:lang w:val="es-ES"/>
          <w14:ligatures w14:val="none"/>
        </w:rPr>
        <w:t>monetaria restrictiva</w:t>
      </w:r>
      <w:r w:rsidRPr="00F933F9" w:rsidR="00252528">
        <w:rPr>
          <w:rFonts w:ascii="Garamond" w:hAnsi="Garamond" w:cs="Arial"/>
          <w:kern w:val="0"/>
          <w:lang w:val="es-ES"/>
          <w14:ligatures w14:val="none"/>
        </w:rPr>
        <w:t xml:space="preserve"> lo cual incluyo un aumento en las tasas de </w:t>
      </w:r>
      <w:r w:rsidRPr="00F933F9" w:rsidR="00E40223">
        <w:rPr>
          <w:rFonts w:ascii="Garamond" w:hAnsi="Garamond" w:cs="Arial"/>
          <w:kern w:val="0"/>
          <w:lang w:val="es-ES"/>
          <w14:ligatures w14:val="none"/>
        </w:rPr>
        <w:t>interés</w:t>
      </w:r>
      <w:r w:rsidRPr="00F933F9" w:rsidR="00184795">
        <w:rPr>
          <w:rFonts w:ascii="Garamond" w:hAnsi="Garamond" w:cs="Arial"/>
          <w:kern w:val="0"/>
          <w:lang w:val="es-ES"/>
          <w14:ligatures w14:val="none"/>
        </w:rPr>
        <w:t xml:space="preserve"> para que se </w:t>
      </w:r>
      <w:r w:rsidRPr="00F933F9" w:rsidR="00BE50AF">
        <w:rPr>
          <w:rFonts w:ascii="Garamond" w:hAnsi="Garamond" w:cs="Arial"/>
          <w:kern w:val="0"/>
          <w:lang w:val="es-ES"/>
          <w14:ligatures w14:val="none"/>
        </w:rPr>
        <w:t>pudiera frenar</w:t>
      </w:r>
      <w:r w:rsidRPr="00F933F9" w:rsidR="007A5A4F">
        <w:rPr>
          <w:rFonts w:ascii="Garamond" w:hAnsi="Garamond" w:cs="Arial"/>
          <w:kern w:val="0"/>
          <w:lang w:val="es-ES"/>
          <w14:ligatures w14:val="none"/>
        </w:rPr>
        <w:t xml:space="preserve"> la inflación, esto implico que el crecimiento económico se viera afectado ya que se </w:t>
      </w:r>
      <w:r w:rsidRPr="00F933F9" w:rsidR="00BE50AF">
        <w:rPr>
          <w:rFonts w:ascii="Garamond" w:hAnsi="Garamond" w:cs="Arial"/>
          <w:kern w:val="0"/>
          <w:lang w:val="es-ES"/>
          <w14:ligatures w14:val="none"/>
        </w:rPr>
        <w:t>restringió</w:t>
      </w:r>
      <w:r w:rsidRPr="00F933F9" w:rsidR="003A2934">
        <w:rPr>
          <w:rFonts w:ascii="Garamond" w:hAnsi="Garamond" w:cs="Arial"/>
          <w:kern w:val="0"/>
          <w:lang w:val="es-ES"/>
          <w14:ligatures w14:val="none"/>
        </w:rPr>
        <w:t xml:space="preserve"> la demanda interna y el consumo.</w:t>
      </w:r>
      <w:r w:rsidRPr="00F933F9" w:rsidR="00BE50AF">
        <w:rPr>
          <w:rFonts w:ascii="Garamond" w:hAnsi="Garamond" w:cs="Arial"/>
          <w:kern w:val="0"/>
          <w:lang w:val="es-ES"/>
          <w14:ligatures w14:val="none"/>
        </w:rPr>
        <w:t xml:space="preserve"> </w:t>
      </w:r>
      <w:r w:rsidRPr="00F933F9" w:rsidR="007575A8">
        <w:rPr>
          <w:rFonts w:ascii="Garamond" w:hAnsi="Garamond" w:cs="Arial"/>
          <w:kern w:val="0"/>
          <w:lang w:val="es-ES"/>
          <w14:ligatures w14:val="none"/>
        </w:rPr>
        <w:t>Adicional a esto,</w:t>
      </w:r>
      <w:r w:rsidRPr="00F933F9" w:rsidR="0057732D">
        <w:rPr>
          <w:rFonts w:ascii="Garamond" w:hAnsi="Garamond" w:cs="Arial"/>
          <w:kern w:val="0"/>
          <w:lang w:val="es-ES"/>
          <w14:ligatures w14:val="none"/>
        </w:rPr>
        <w:t xml:space="preserve"> las importaciones de bienes de consumo y materias primas lograron superar las exportaciones lo cual genero un</w:t>
      </w:r>
      <w:r w:rsidRPr="00F933F9" w:rsidR="00DB09B4">
        <w:rPr>
          <w:rFonts w:ascii="Garamond" w:hAnsi="Garamond" w:cs="Arial"/>
          <w:kern w:val="0"/>
          <w:lang w:val="es-ES"/>
          <w14:ligatures w14:val="none"/>
        </w:rPr>
        <w:t xml:space="preserve"> preocupante panorama para los pagos.</w:t>
      </w:r>
      <w:r w:rsidRPr="00F933F9" w:rsidR="00715C77">
        <w:rPr>
          <w:rFonts w:ascii="Garamond" w:hAnsi="Garamond" w:cs="Arial"/>
          <w:kern w:val="0"/>
          <w:lang w:val="es-ES"/>
          <w14:ligatures w14:val="none"/>
        </w:rPr>
        <w:t xml:space="preserve"> La baja en los precios del </w:t>
      </w:r>
      <w:r w:rsidRPr="00F933F9" w:rsidR="00483E67">
        <w:rPr>
          <w:rFonts w:ascii="Garamond" w:hAnsi="Garamond" w:cs="Arial"/>
          <w:kern w:val="0"/>
          <w:lang w:val="es-ES"/>
          <w14:ligatures w14:val="none"/>
        </w:rPr>
        <w:t>petróleo</w:t>
      </w:r>
      <w:r w:rsidRPr="00F933F9" w:rsidR="00715C77">
        <w:rPr>
          <w:rFonts w:ascii="Garamond" w:hAnsi="Garamond" w:cs="Arial"/>
          <w:kern w:val="0"/>
          <w:lang w:val="es-ES"/>
          <w14:ligatures w14:val="none"/>
        </w:rPr>
        <w:t xml:space="preserve"> y el </w:t>
      </w:r>
      <w:r w:rsidRPr="00F933F9" w:rsidR="00483E67">
        <w:rPr>
          <w:rFonts w:ascii="Garamond" w:hAnsi="Garamond" w:cs="Arial"/>
          <w:kern w:val="0"/>
          <w:lang w:val="es-ES"/>
          <w14:ligatures w14:val="none"/>
        </w:rPr>
        <w:t>carbón</w:t>
      </w:r>
      <w:r w:rsidRPr="00F933F9" w:rsidR="00715C77">
        <w:rPr>
          <w:rFonts w:ascii="Garamond" w:hAnsi="Garamond" w:cs="Arial"/>
          <w:kern w:val="0"/>
          <w:lang w:val="es-ES"/>
          <w14:ligatures w14:val="none"/>
        </w:rPr>
        <w:t xml:space="preserve">, dos de los principales productos de exportación en la economía </w:t>
      </w:r>
      <w:r w:rsidRPr="00F933F9" w:rsidR="0030294D">
        <w:rPr>
          <w:rFonts w:ascii="Garamond" w:hAnsi="Garamond" w:cs="Arial"/>
          <w:kern w:val="0"/>
          <w:lang w:val="es-ES"/>
          <w14:ligatures w14:val="none"/>
        </w:rPr>
        <w:t>colombiana</w:t>
      </w:r>
      <w:r w:rsidRPr="00F933F9" w:rsidR="00483E67">
        <w:rPr>
          <w:rFonts w:ascii="Garamond" w:hAnsi="Garamond" w:cs="Arial"/>
          <w:kern w:val="0"/>
          <w:lang w:val="es-ES"/>
          <w14:ligatures w14:val="none"/>
        </w:rPr>
        <w:t xml:space="preserve"> afecto gravemente </w:t>
      </w:r>
      <w:r w:rsidRPr="00F933F9" w:rsidR="00157793">
        <w:rPr>
          <w:rFonts w:ascii="Garamond" w:hAnsi="Garamond" w:cs="Arial"/>
          <w:kern w:val="0"/>
          <w:lang w:val="es-ES"/>
          <w14:ligatures w14:val="none"/>
        </w:rPr>
        <w:t xml:space="preserve">en la cuenta corriente. La depreciación del peso frente al </w:t>
      </w:r>
      <w:r w:rsidRPr="00F933F9" w:rsidR="008F5FAF">
        <w:rPr>
          <w:rFonts w:ascii="Garamond" w:hAnsi="Garamond" w:cs="Arial"/>
          <w:kern w:val="0"/>
          <w:lang w:val="es-ES"/>
          <w14:ligatures w14:val="none"/>
        </w:rPr>
        <w:t>dólar</w:t>
      </w:r>
      <w:r w:rsidRPr="00F933F9" w:rsidR="008A3126">
        <w:rPr>
          <w:rFonts w:ascii="Garamond" w:hAnsi="Garamond" w:cs="Arial"/>
          <w:kern w:val="0"/>
          <w:lang w:val="es-ES"/>
          <w14:ligatures w14:val="none"/>
        </w:rPr>
        <w:t xml:space="preserve"> fue otro factor externo que perjudico el crecimiento en la economía </w:t>
      </w:r>
      <w:r w:rsidRPr="00F933F9" w:rsidR="0030294D">
        <w:rPr>
          <w:rFonts w:ascii="Garamond" w:hAnsi="Garamond" w:cs="Arial"/>
          <w:kern w:val="0"/>
          <w:lang w:val="es-ES"/>
          <w14:ligatures w14:val="none"/>
        </w:rPr>
        <w:t>colombiana</w:t>
      </w:r>
      <w:r w:rsidRPr="00F933F9" w:rsidR="00926BDB">
        <w:rPr>
          <w:rFonts w:ascii="Garamond" w:hAnsi="Garamond" w:cs="Arial"/>
          <w:kern w:val="0"/>
          <w:lang w:val="es-ES"/>
          <w14:ligatures w14:val="none"/>
        </w:rPr>
        <w:t xml:space="preserve">, aun </w:t>
      </w:r>
      <w:r w:rsidRPr="00F933F9" w:rsidR="0030294D">
        <w:rPr>
          <w:rFonts w:ascii="Garamond" w:hAnsi="Garamond" w:cs="Arial"/>
          <w:kern w:val="0"/>
          <w:lang w:val="es-ES"/>
          <w14:ligatures w14:val="none"/>
        </w:rPr>
        <w:t>así</w:t>
      </w:r>
      <w:r w:rsidRPr="00F933F9" w:rsidR="00926BDB">
        <w:rPr>
          <w:rFonts w:ascii="Garamond" w:hAnsi="Garamond" w:cs="Arial"/>
          <w:kern w:val="0"/>
          <w:lang w:val="es-ES"/>
          <w14:ligatures w14:val="none"/>
        </w:rPr>
        <w:t xml:space="preserve">, las remesas fueron </w:t>
      </w:r>
      <w:r w:rsidRPr="00F933F9" w:rsidR="0030294D">
        <w:rPr>
          <w:rFonts w:ascii="Garamond" w:hAnsi="Garamond" w:cs="Arial"/>
          <w:kern w:val="0"/>
          <w:lang w:val="es-ES"/>
          <w14:ligatures w14:val="none"/>
        </w:rPr>
        <w:t xml:space="preserve">una </w:t>
      </w:r>
      <w:r w:rsidRPr="00F933F9" w:rsidR="00926BDB">
        <w:rPr>
          <w:rFonts w:ascii="Garamond" w:hAnsi="Garamond" w:cs="Arial"/>
          <w:kern w:val="0"/>
          <w:lang w:val="es-ES"/>
          <w14:ligatures w14:val="none"/>
        </w:rPr>
        <w:t>fuente</w:t>
      </w:r>
      <w:r w:rsidRPr="00F933F9" w:rsidR="0030294D">
        <w:rPr>
          <w:rFonts w:ascii="Garamond" w:hAnsi="Garamond" w:cs="Arial"/>
          <w:kern w:val="0"/>
          <w:lang w:val="es-ES"/>
          <w14:ligatures w14:val="none"/>
        </w:rPr>
        <w:t xml:space="preserve"> importante de divisas y así lograr balancear los pagos.</w:t>
      </w:r>
    </w:p>
    <w:p w:rsidRPr="00F933F9" w:rsidR="00DF5E32" w:rsidP="00907113" w:rsidRDefault="001B60C6" w14:paraId="78425CF2" w14:textId="07D7DCE7">
      <w:pPr>
        <w:spacing w:line="360" w:lineRule="auto"/>
        <w:jc w:val="both"/>
        <w:rPr>
          <w:rFonts w:ascii="Garamond" w:hAnsi="Garamond" w:cs="Arial"/>
          <w:kern w:val="0"/>
          <w:lang w:val="es-ES"/>
          <w14:ligatures w14:val="none"/>
        </w:rPr>
      </w:pPr>
      <w:r w:rsidRPr="00F933F9">
        <w:rPr>
          <w:rFonts w:ascii="Garamond" w:hAnsi="Garamond" w:cs="Arial"/>
          <w:kern w:val="0"/>
          <w:lang w:val="es-ES"/>
          <w14:ligatures w14:val="none"/>
        </w:rPr>
        <w:t xml:space="preserve">Actualmente, la economía global </w:t>
      </w:r>
      <w:r w:rsidRPr="00F933F9" w:rsidR="00377DF4">
        <w:rPr>
          <w:rFonts w:ascii="Garamond" w:hAnsi="Garamond" w:cs="Arial"/>
          <w:kern w:val="0"/>
          <w:lang w:val="es-ES"/>
          <w14:ligatures w14:val="none"/>
        </w:rPr>
        <w:t>está</w:t>
      </w:r>
      <w:r w:rsidRPr="00F933F9">
        <w:rPr>
          <w:rFonts w:ascii="Garamond" w:hAnsi="Garamond" w:cs="Arial"/>
          <w:kern w:val="0"/>
          <w:lang w:val="es-ES"/>
          <w14:ligatures w14:val="none"/>
        </w:rPr>
        <w:t xml:space="preserve"> </w:t>
      </w:r>
      <w:r w:rsidRPr="00F933F9" w:rsidR="008C268B">
        <w:rPr>
          <w:rFonts w:ascii="Garamond" w:hAnsi="Garamond" w:cs="Arial"/>
          <w:kern w:val="0"/>
          <w:lang w:val="es-ES"/>
          <w14:ligatures w14:val="none"/>
        </w:rPr>
        <w:t xml:space="preserve">mostrando signos de estabilización, </w:t>
      </w:r>
      <w:r w:rsidRPr="00F933F9" w:rsidR="00F039F7">
        <w:rPr>
          <w:rFonts w:ascii="Garamond" w:hAnsi="Garamond" w:cs="Arial"/>
          <w:kern w:val="0"/>
          <w:lang w:val="es-ES"/>
          <w14:ligatures w14:val="none"/>
        </w:rPr>
        <w:t xml:space="preserve">aunque </w:t>
      </w:r>
      <w:r w:rsidRPr="00F933F9" w:rsidR="00F5205B">
        <w:rPr>
          <w:rFonts w:ascii="Garamond" w:hAnsi="Garamond" w:cs="Arial"/>
          <w:kern w:val="0"/>
          <w:lang w:val="es-ES"/>
          <w14:ligatures w14:val="none"/>
        </w:rPr>
        <w:t xml:space="preserve">en niveles </w:t>
      </w:r>
      <w:r w:rsidRPr="00F933F9" w:rsidR="00377DF4">
        <w:rPr>
          <w:rFonts w:ascii="Garamond" w:hAnsi="Garamond" w:cs="Arial"/>
          <w:kern w:val="0"/>
          <w:lang w:val="es-ES"/>
          <w14:ligatures w14:val="none"/>
        </w:rPr>
        <w:t>más</w:t>
      </w:r>
      <w:r w:rsidRPr="00F933F9" w:rsidR="00F5205B">
        <w:rPr>
          <w:rFonts w:ascii="Garamond" w:hAnsi="Garamond" w:cs="Arial"/>
          <w:kern w:val="0"/>
          <w:lang w:val="es-ES"/>
          <w14:ligatures w14:val="none"/>
        </w:rPr>
        <w:t xml:space="preserve"> bajos en </w:t>
      </w:r>
      <w:r w:rsidRPr="00F933F9" w:rsidR="00BC23F3">
        <w:rPr>
          <w:rFonts w:ascii="Garamond" w:hAnsi="Garamond" w:cs="Arial"/>
          <w:kern w:val="0"/>
          <w:lang w:val="es-ES"/>
          <w14:ligatures w14:val="none"/>
        </w:rPr>
        <w:t>comparación</w:t>
      </w:r>
      <w:r w:rsidRPr="00F933F9" w:rsidR="00F5205B">
        <w:rPr>
          <w:rFonts w:ascii="Garamond" w:hAnsi="Garamond" w:cs="Arial"/>
          <w:kern w:val="0"/>
          <w:lang w:val="es-ES"/>
          <w14:ligatures w14:val="none"/>
        </w:rPr>
        <w:t xml:space="preserve"> con los promedios históricos previos a la pandemia del COVID 19. </w:t>
      </w:r>
      <w:r w:rsidRPr="00F933F9" w:rsidR="0066381D">
        <w:rPr>
          <w:rFonts w:ascii="Garamond" w:hAnsi="Garamond" w:cs="Arial"/>
          <w:kern w:val="0"/>
          <w:lang w:val="es-ES"/>
          <w14:ligatures w14:val="none"/>
        </w:rPr>
        <w:t xml:space="preserve">Para </w:t>
      </w:r>
      <w:r w:rsidRPr="00F933F9" w:rsidR="00BC23F3">
        <w:rPr>
          <w:rFonts w:ascii="Garamond" w:hAnsi="Garamond" w:cs="Arial"/>
          <w:kern w:val="0"/>
          <w:lang w:val="es-ES"/>
          <w14:ligatures w14:val="none"/>
        </w:rPr>
        <w:t>la economía global</w:t>
      </w:r>
      <w:r w:rsidRPr="00F933F9" w:rsidR="0066381D">
        <w:rPr>
          <w:rFonts w:ascii="Garamond" w:hAnsi="Garamond" w:cs="Arial"/>
          <w:kern w:val="0"/>
          <w:lang w:val="es-ES"/>
          <w14:ligatures w14:val="none"/>
        </w:rPr>
        <w:t>, el Banco mundial</w:t>
      </w:r>
      <w:r w:rsidRPr="00F933F9" w:rsidR="00BE484C">
        <w:rPr>
          <w:rFonts w:ascii="Garamond" w:hAnsi="Garamond" w:cs="Arial"/>
          <w:kern w:val="0"/>
          <w:lang w:val="es-ES"/>
          <w14:ligatures w14:val="none"/>
        </w:rPr>
        <w:t xml:space="preserve"> espera que el crecimiento se mantenga en un 2.6% para el 2024 y se espera que aumente a un 2.7% para los dos siguientes años</w:t>
      </w:r>
      <w:r w:rsidRPr="00F933F9" w:rsidR="005847F1">
        <w:rPr>
          <w:rFonts w:ascii="Garamond" w:hAnsi="Garamond" w:cs="Arial"/>
          <w:kern w:val="0"/>
          <w:lang w:val="es-ES"/>
          <w14:ligatures w14:val="none"/>
        </w:rPr>
        <w:t xml:space="preserve">. Por otro </w:t>
      </w:r>
      <w:r w:rsidRPr="00F933F9" w:rsidR="00612166">
        <w:rPr>
          <w:rFonts w:ascii="Garamond" w:hAnsi="Garamond" w:cs="Arial"/>
          <w:kern w:val="0"/>
          <w:lang w:val="es-ES"/>
          <w14:ligatures w14:val="none"/>
        </w:rPr>
        <w:t>lado,</w:t>
      </w:r>
      <w:r w:rsidRPr="00F933F9" w:rsidR="005847F1">
        <w:rPr>
          <w:rFonts w:ascii="Garamond" w:hAnsi="Garamond" w:cs="Arial"/>
          <w:kern w:val="0"/>
          <w:lang w:val="es-ES"/>
          <w14:ligatures w14:val="none"/>
        </w:rPr>
        <w:t xml:space="preserve"> el Fondo Monetario </w:t>
      </w:r>
      <w:r w:rsidRPr="00F933F9" w:rsidR="00612166">
        <w:rPr>
          <w:rFonts w:ascii="Garamond" w:hAnsi="Garamond" w:cs="Arial"/>
          <w:kern w:val="0"/>
          <w:lang w:val="es-ES"/>
          <w14:ligatures w14:val="none"/>
        </w:rPr>
        <w:t>Internacional</w:t>
      </w:r>
      <w:r w:rsidRPr="00F933F9" w:rsidR="005847F1">
        <w:rPr>
          <w:rFonts w:ascii="Garamond" w:hAnsi="Garamond" w:cs="Arial"/>
          <w:kern w:val="0"/>
          <w:lang w:val="es-ES"/>
          <w14:ligatures w14:val="none"/>
        </w:rPr>
        <w:t xml:space="preserve"> (</w:t>
      </w:r>
      <w:r w:rsidRPr="00F933F9" w:rsidR="00612166">
        <w:rPr>
          <w:rFonts w:ascii="Garamond" w:hAnsi="Garamond" w:cs="Arial"/>
          <w:kern w:val="0"/>
          <w:lang w:val="es-ES"/>
          <w14:ligatures w14:val="none"/>
        </w:rPr>
        <w:t>FMI) proyecto</w:t>
      </w:r>
      <w:r w:rsidRPr="00F933F9" w:rsidR="006C212E">
        <w:rPr>
          <w:rFonts w:ascii="Garamond" w:hAnsi="Garamond" w:cs="Arial"/>
          <w:kern w:val="0"/>
          <w:lang w:val="es-ES"/>
          <w14:ligatures w14:val="none"/>
        </w:rPr>
        <w:t xml:space="preserve"> un crecimiento global del 3.2% en el presente año y el 3.3 para el 2025</w:t>
      </w:r>
      <w:r w:rsidRPr="00F933F9" w:rsidR="00612166">
        <w:rPr>
          <w:rFonts w:ascii="Garamond" w:hAnsi="Garamond" w:cs="Arial"/>
          <w:kern w:val="0"/>
          <w:lang w:val="es-ES"/>
          <w14:ligatures w14:val="none"/>
        </w:rPr>
        <w:t>. No obstante,</w:t>
      </w:r>
      <w:r w:rsidRPr="00F933F9" w:rsidR="00307534">
        <w:rPr>
          <w:rFonts w:ascii="Garamond" w:hAnsi="Garamond" w:cs="Arial"/>
          <w:kern w:val="0"/>
          <w:lang w:val="es-ES"/>
          <w14:ligatures w14:val="none"/>
        </w:rPr>
        <w:t xml:space="preserve"> el proceso de desinflación global </w:t>
      </w:r>
      <w:r w:rsidRPr="00F933F9" w:rsidR="00377DF4">
        <w:rPr>
          <w:rFonts w:ascii="Garamond" w:hAnsi="Garamond" w:cs="Arial"/>
          <w:kern w:val="0"/>
          <w:lang w:val="es-ES"/>
          <w14:ligatures w14:val="none"/>
        </w:rPr>
        <w:t>está</w:t>
      </w:r>
      <w:r w:rsidRPr="00F933F9" w:rsidR="00050DA1">
        <w:rPr>
          <w:rFonts w:ascii="Garamond" w:hAnsi="Garamond" w:cs="Arial"/>
          <w:kern w:val="0"/>
          <w:lang w:val="es-ES"/>
          <w14:ligatures w14:val="none"/>
        </w:rPr>
        <w:t xml:space="preserve"> siendo pausado por la inflación en los servicios</w:t>
      </w:r>
      <w:r w:rsidRPr="00F933F9" w:rsidR="003542BE">
        <w:rPr>
          <w:rFonts w:ascii="Garamond" w:hAnsi="Garamond" w:cs="Arial"/>
          <w:kern w:val="0"/>
          <w:lang w:val="es-ES"/>
          <w14:ligatures w14:val="none"/>
        </w:rPr>
        <w:t xml:space="preserve"> lo cual produce que la normalización de la política monetaria se vea afectada.</w:t>
      </w:r>
    </w:p>
    <w:p w:rsidRPr="00F933F9" w:rsidR="00C02400" w:rsidP="00907113" w:rsidRDefault="0052623C" w14:paraId="35EFA1B0" w14:textId="3D507E10">
      <w:pPr>
        <w:spacing w:line="360" w:lineRule="auto"/>
        <w:jc w:val="both"/>
        <w:rPr>
          <w:rFonts w:ascii="Garamond" w:hAnsi="Garamond" w:cs="Arial"/>
          <w:kern w:val="0"/>
          <w:lang w:val="es-ES"/>
          <w14:ligatures w14:val="none"/>
        </w:rPr>
      </w:pPr>
      <w:r w:rsidRPr="00F933F9">
        <w:rPr>
          <w:rFonts w:ascii="Garamond" w:hAnsi="Garamond" w:cs="Arial"/>
          <w:kern w:val="0"/>
          <w:lang w:val="es-ES"/>
          <w14:ligatures w14:val="none"/>
        </w:rPr>
        <w:t xml:space="preserve">La economía </w:t>
      </w:r>
      <w:r w:rsidRPr="00F933F9" w:rsidR="00FD0504">
        <w:rPr>
          <w:rFonts w:ascii="Garamond" w:hAnsi="Garamond" w:cs="Arial"/>
          <w:kern w:val="0"/>
          <w:lang w:val="es-ES"/>
          <w14:ligatures w14:val="none"/>
        </w:rPr>
        <w:t>colombiana</w:t>
      </w:r>
      <w:r w:rsidRPr="00F933F9">
        <w:rPr>
          <w:rFonts w:ascii="Garamond" w:hAnsi="Garamond" w:cs="Arial"/>
          <w:kern w:val="0"/>
          <w:lang w:val="es-ES"/>
          <w14:ligatures w14:val="none"/>
        </w:rPr>
        <w:t xml:space="preserve"> </w:t>
      </w:r>
      <w:r w:rsidRPr="00F933F9" w:rsidR="00377DF4">
        <w:rPr>
          <w:rFonts w:ascii="Garamond" w:hAnsi="Garamond" w:cs="Arial"/>
          <w:kern w:val="0"/>
          <w:lang w:val="es-ES"/>
          <w14:ligatures w14:val="none"/>
        </w:rPr>
        <w:t>está</w:t>
      </w:r>
      <w:r w:rsidRPr="00F933F9">
        <w:rPr>
          <w:rFonts w:ascii="Garamond" w:hAnsi="Garamond" w:cs="Arial"/>
          <w:kern w:val="0"/>
          <w:lang w:val="es-ES"/>
          <w14:ligatures w14:val="none"/>
        </w:rPr>
        <w:t xml:space="preserve"> en un proceso de ajuste hacia</w:t>
      </w:r>
      <w:r w:rsidRPr="00F933F9" w:rsidR="0066589F">
        <w:rPr>
          <w:rFonts w:ascii="Garamond" w:hAnsi="Garamond" w:cs="Arial"/>
          <w:kern w:val="0"/>
          <w:lang w:val="es-ES"/>
          <w14:ligatures w14:val="none"/>
        </w:rPr>
        <w:t xml:space="preserve"> niveles </w:t>
      </w:r>
      <w:r w:rsidRPr="00F933F9" w:rsidR="00377DF4">
        <w:rPr>
          <w:rFonts w:ascii="Garamond" w:hAnsi="Garamond" w:cs="Arial"/>
          <w:kern w:val="0"/>
          <w:lang w:val="es-ES"/>
          <w14:ligatures w14:val="none"/>
        </w:rPr>
        <w:t>más</w:t>
      </w:r>
      <w:r w:rsidRPr="00F933F9" w:rsidR="0066589F">
        <w:rPr>
          <w:rFonts w:ascii="Garamond" w:hAnsi="Garamond" w:cs="Arial"/>
          <w:kern w:val="0"/>
          <w:lang w:val="es-ES"/>
          <w14:ligatures w14:val="none"/>
        </w:rPr>
        <w:t xml:space="preserve"> sostenibles de la actividad económica y demanda </w:t>
      </w:r>
      <w:r w:rsidRPr="00F933F9" w:rsidR="00377DF4">
        <w:rPr>
          <w:rFonts w:ascii="Garamond" w:hAnsi="Garamond" w:cs="Arial"/>
          <w:kern w:val="0"/>
          <w:lang w:val="es-ES"/>
          <w14:ligatures w14:val="none"/>
        </w:rPr>
        <w:t>doméstica</w:t>
      </w:r>
      <w:r w:rsidRPr="00F933F9" w:rsidR="0066589F">
        <w:rPr>
          <w:rFonts w:ascii="Garamond" w:hAnsi="Garamond" w:cs="Arial"/>
          <w:kern w:val="0"/>
          <w:lang w:val="es-ES"/>
          <w14:ligatures w14:val="none"/>
        </w:rPr>
        <w:t xml:space="preserve"> tras una </w:t>
      </w:r>
      <w:r w:rsidRPr="00F933F9" w:rsidR="00FD0504">
        <w:rPr>
          <w:rFonts w:ascii="Garamond" w:hAnsi="Garamond" w:cs="Arial"/>
          <w:kern w:val="0"/>
          <w:lang w:val="es-ES"/>
          <w14:ligatures w14:val="none"/>
        </w:rPr>
        <w:t>desaceleración</w:t>
      </w:r>
      <w:r w:rsidRPr="00F933F9" w:rsidR="0066589F">
        <w:rPr>
          <w:rFonts w:ascii="Garamond" w:hAnsi="Garamond" w:cs="Arial"/>
          <w:kern w:val="0"/>
          <w:lang w:val="es-ES"/>
          <w14:ligatures w14:val="none"/>
        </w:rPr>
        <w:t xml:space="preserve"> </w:t>
      </w:r>
      <w:r w:rsidRPr="00F933F9" w:rsidR="00FD0504">
        <w:rPr>
          <w:rFonts w:ascii="Garamond" w:hAnsi="Garamond" w:cs="Arial"/>
          <w:kern w:val="0"/>
          <w:lang w:val="es-ES"/>
          <w14:ligatures w14:val="none"/>
        </w:rPr>
        <w:t>significativa en 2023.</w:t>
      </w:r>
      <w:r w:rsidRPr="00F933F9" w:rsidR="0060595D">
        <w:rPr>
          <w:rFonts w:ascii="Garamond" w:hAnsi="Garamond" w:cs="Arial"/>
          <w:kern w:val="0"/>
          <w:lang w:val="es-ES"/>
          <w14:ligatures w14:val="none"/>
        </w:rPr>
        <w:t xml:space="preserve"> </w:t>
      </w:r>
      <w:r w:rsidRPr="00F933F9" w:rsidR="001D247C">
        <w:rPr>
          <w:rFonts w:ascii="Garamond" w:hAnsi="Garamond" w:cs="Arial"/>
          <w:kern w:val="0"/>
          <w:lang w:val="es-ES"/>
          <w14:ligatures w14:val="none"/>
        </w:rPr>
        <w:t>Sin embargo</w:t>
      </w:r>
      <w:r w:rsidRPr="00F933F9" w:rsidR="001118EF">
        <w:rPr>
          <w:rFonts w:ascii="Garamond" w:hAnsi="Garamond" w:cs="Arial"/>
          <w:kern w:val="0"/>
          <w:lang w:val="es-ES"/>
          <w14:ligatures w14:val="none"/>
        </w:rPr>
        <w:t xml:space="preserve">, </w:t>
      </w:r>
      <w:r w:rsidRPr="00F933F9" w:rsidR="005252CE">
        <w:rPr>
          <w:rFonts w:ascii="Garamond" w:hAnsi="Garamond" w:cs="Arial"/>
          <w:kern w:val="0"/>
          <w:lang w:val="es-ES"/>
          <w14:ligatures w14:val="none"/>
        </w:rPr>
        <w:t>la primera</w:t>
      </w:r>
      <w:r w:rsidRPr="00F933F9" w:rsidR="00770335">
        <w:rPr>
          <w:rFonts w:ascii="Garamond" w:hAnsi="Garamond" w:cs="Arial"/>
          <w:kern w:val="0"/>
          <w:lang w:val="es-ES"/>
          <w14:ligatures w14:val="none"/>
        </w:rPr>
        <w:t xml:space="preserve"> mitad</w:t>
      </w:r>
      <w:r w:rsidRPr="00F933F9" w:rsidR="001118EF">
        <w:rPr>
          <w:rFonts w:ascii="Garamond" w:hAnsi="Garamond" w:cs="Arial"/>
          <w:kern w:val="0"/>
          <w:lang w:val="es-ES"/>
          <w14:ligatures w14:val="none"/>
        </w:rPr>
        <w:t xml:space="preserve"> del 2024 esta economía experimento una </w:t>
      </w:r>
      <w:r w:rsidRPr="00F933F9" w:rsidR="00421CA4">
        <w:rPr>
          <w:rFonts w:ascii="Garamond" w:hAnsi="Garamond" w:cs="Arial"/>
          <w:kern w:val="0"/>
          <w:lang w:val="es-ES"/>
          <w14:ligatures w14:val="none"/>
        </w:rPr>
        <w:t>desaceleración</w:t>
      </w:r>
      <w:r w:rsidRPr="00F933F9" w:rsidR="001118EF">
        <w:rPr>
          <w:rFonts w:ascii="Garamond" w:hAnsi="Garamond" w:cs="Arial"/>
          <w:kern w:val="0"/>
          <w:lang w:val="es-ES"/>
          <w14:ligatures w14:val="none"/>
        </w:rPr>
        <w:t xml:space="preserve"> </w:t>
      </w:r>
      <w:r w:rsidRPr="00F933F9" w:rsidR="00421CA4">
        <w:rPr>
          <w:rFonts w:ascii="Garamond" w:hAnsi="Garamond" w:cs="Arial"/>
          <w:kern w:val="0"/>
          <w:lang w:val="es-ES"/>
          <w14:ligatures w14:val="none"/>
        </w:rPr>
        <w:t>significativa</w:t>
      </w:r>
      <w:r w:rsidRPr="00F933F9" w:rsidR="00A1375D">
        <w:rPr>
          <w:rFonts w:ascii="Garamond" w:hAnsi="Garamond" w:cs="Arial"/>
          <w:kern w:val="0"/>
          <w:lang w:val="es-ES"/>
          <w14:ligatures w14:val="none"/>
        </w:rPr>
        <w:t>, esto se debe especialmente a una caída en la demanda interna y la moderación del consumo privado</w:t>
      </w:r>
      <w:r w:rsidRPr="00F933F9" w:rsidR="00651D20">
        <w:rPr>
          <w:rFonts w:ascii="Garamond" w:hAnsi="Garamond" w:cs="Arial"/>
          <w:kern w:val="0"/>
          <w:lang w:val="es-ES"/>
          <w14:ligatures w14:val="none"/>
        </w:rPr>
        <w:t xml:space="preserve">. Los hogares </w:t>
      </w:r>
      <w:r w:rsidRPr="00F933F9" w:rsidR="00770335">
        <w:rPr>
          <w:rFonts w:ascii="Garamond" w:hAnsi="Garamond" w:cs="Arial"/>
          <w:kern w:val="0"/>
          <w:lang w:val="es-ES"/>
          <w14:ligatures w14:val="none"/>
        </w:rPr>
        <w:t>colombianos</w:t>
      </w:r>
      <w:r w:rsidRPr="00F933F9" w:rsidR="00651D20">
        <w:rPr>
          <w:rFonts w:ascii="Garamond" w:hAnsi="Garamond" w:cs="Arial"/>
          <w:kern w:val="0"/>
          <w:lang w:val="es-ES"/>
          <w14:ligatures w14:val="none"/>
        </w:rPr>
        <w:t xml:space="preserve"> están mostrando un comportamiento </w:t>
      </w:r>
      <w:r w:rsidRPr="00F933F9" w:rsidR="00377DF4">
        <w:rPr>
          <w:rFonts w:ascii="Garamond" w:hAnsi="Garamond" w:cs="Arial"/>
          <w:kern w:val="0"/>
          <w:lang w:val="es-ES"/>
          <w14:ligatures w14:val="none"/>
        </w:rPr>
        <w:t>más</w:t>
      </w:r>
      <w:r w:rsidRPr="00F933F9" w:rsidR="00651D20">
        <w:rPr>
          <w:rFonts w:ascii="Garamond" w:hAnsi="Garamond" w:cs="Arial"/>
          <w:kern w:val="0"/>
          <w:lang w:val="es-ES"/>
          <w14:ligatures w14:val="none"/>
        </w:rPr>
        <w:t xml:space="preserve"> conservador en su gasto debido a la alta inflación y las tasas elevadas de</w:t>
      </w:r>
      <w:r w:rsidRPr="00F933F9" w:rsidR="00770335">
        <w:rPr>
          <w:rFonts w:ascii="Garamond" w:hAnsi="Garamond" w:cs="Arial"/>
          <w:kern w:val="0"/>
          <w:lang w:val="es-ES"/>
          <w14:ligatures w14:val="none"/>
        </w:rPr>
        <w:t xml:space="preserve"> intereses.</w:t>
      </w:r>
    </w:p>
    <w:p w:rsidRPr="00F933F9" w:rsidR="00762FB6" w:rsidP="00907113" w:rsidRDefault="00762FB6" w14:paraId="69769B77" w14:textId="7A2B5AD1">
      <w:pPr>
        <w:spacing w:line="360" w:lineRule="auto"/>
        <w:jc w:val="both"/>
        <w:rPr>
          <w:rFonts w:ascii="Garamond" w:hAnsi="Garamond" w:cs="Arial"/>
          <w:kern w:val="0"/>
          <w:lang w:val="es-ES"/>
          <w14:ligatures w14:val="none"/>
        </w:rPr>
      </w:pPr>
      <w:r w:rsidRPr="00F933F9">
        <w:rPr>
          <w:rFonts w:ascii="Garamond" w:hAnsi="Garamond" w:cs="Arial"/>
          <w:kern w:val="0"/>
          <w:lang w:val="es-ES"/>
          <w14:ligatures w14:val="none"/>
        </w:rPr>
        <w:t xml:space="preserve">La inversión privada mostro pequeñas señales de recuperación, aun </w:t>
      </w:r>
      <w:r w:rsidRPr="00F933F9" w:rsidR="005252CE">
        <w:rPr>
          <w:rFonts w:ascii="Garamond" w:hAnsi="Garamond" w:cs="Arial"/>
          <w:kern w:val="0"/>
          <w:lang w:val="es-ES"/>
          <w14:ligatures w14:val="none"/>
        </w:rPr>
        <w:t>así</w:t>
      </w:r>
      <w:r w:rsidRPr="00F933F9">
        <w:rPr>
          <w:rFonts w:ascii="Garamond" w:hAnsi="Garamond" w:cs="Arial"/>
          <w:kern w:val="0"/>
          <w:lang w:val="es-ES"/>
          <w14:ligatures w14:val="none"/>
        </w:rPr>
        <w:t xml:space="preserve">, estuvo por </w:t>
      </w:r>
      <w:r w:rsidRPr="00F933F9" w:rsidR="005252CE">
        <w:rPr>
          <w:rFonts w:ascii="Garamond" w:hAnsi="Garamond" w:cs="Arial"/>
          <w:kern w:val="0"/>
          <w:lang w:val="es-ES"/>
          <w14:ligatures w14:val="none"/>
        </w:rPr>
        <w:t>debajo</w:t>
      </w:r>
      <w:r w:rsidRPr="00F933F9">
        <w:rPr>
          <w:rFonts w:ascii="Garamond" w:hAnsi="Garamond" w:cs="Arial"/>
          <w:kern w:val="0"/>
          <w:lang w:val="es-ES"/>
          <w14:ligatures w14:val="none"/>
        </w:rPr>
        <w:t xml:space="preserve"> de los niveles del 2020</w:t>
      </w:r>
      <w:r w:rsidRPr="00F933F9" w:rsidR="009526E9">
        <w:rPr>
          <w:rFonts w:ascii="Garamond" w:hAnsi="Garamond" w:cs="Arial"/>
          <w:kern w:val="0"/>
          <w:lang w:val="es-ES"/>
          <w14:ligatures w14:val="none"/>
        </w:rPr>
        <w:t>. Se mantiene la expectativa que la inversión este impulsada por proyectos de infraestructura y la recuperación gradual</w:t>
      </w:r>
      <w:r w:rsidRPr="00F933F9" w:rsidR="005252CE">
        <w:rPr>
          <w:rFonts w:ascii="Garamond" w:hAnsi="Garamond" w:cs="Arial"/>
          <w:kern w:val="0"/>
          <w:lang w:val="es-ES"/>
          <w14:ligatures w14:val="none"/>
        </w:rPr>
        <w:t xml:space="preserve"> de sectores claves como lo son la construcción y la manufactura</w:t>
      </w:r>
      <w:r w:rsidRPr="00F933F9" w:rsidR="00671068">
        <w:rPr>
          <w:rFonts w:ascii="Garamond" w:hAnsi="Garamond" w:cs="Arial"/>
          <w:kern w:val="0"/>
          <w:lang w:val="es-ES"/>
          <w14:ligatures w14:val="none"/>
        </w:rPr>
        <w:t xml:space="preserve">. En cuanto al déficit en la cuenta corriente, se puede afirmar que </w:t>
      </w:r>
      <w:r w:rsidRPr="00F933F9" w:rsidR="00C30907">
        <w:rPr>
          <w:rFonts w:ascii="Garamond" w:hAnsi="Garamond" w:cs="Arial"/>
          <w:kern w:val="0"/>
          <w:lang w:val="es-ES"/>
          <w14:ligatures w14:val="none"/>
        </w:rPr>
        <w:t xml:space="preserve">esto se redujo a menos del 3% del PIB en la primera mitad del año ya que se hizo un esfuerzo </w:t>
      </w:r>
      <w:r w:rsidRPr="00F933F9" w:rsidR="007350CF">
        <w:rPr>
          <w:rFonts w:ascii="Garamond" w:hAnsi="Garamond" w:cs="Arial"/>
          <w:kern w:val="0"/>
          <w:lang w:val="es-ES"/>
          <w14:ligatures w14:val="none"/>
        </w:rPr>
        <w:t xml:space="preserve">en cuanto a las importaciones y un </w:t>
      </w:r>
      <w:r w:rsidRPr="00F933F9" w:rsidR="0094599C">
        <w:rPr>
          <w:rFonts w:ascii="Garamond" w:hAnsi="Garamond" w:cs="Arial"/>
          <w:kern w:val="0"/>
          <w:lang w:val="es-ES"/>
          <w14:ligatures w14:val="none"/>
        </w:rPr>
        <w:t>aumento</w:t>
      </w:r>
      <w:r w:rsidRPr="00F933F9" w:rsidR="007350CF">
        <w:rPr>
          <w:rFonts w:ascii="Garamond" w:hAnsi="Garamond" w:cs="Arial"/>
          <w:kern w:val="0"/>
          <w:lang w:val="es-ES"/>
          <w14:ligatures w14:val="none"/>
        </w:rPr>
        <w:t xml:space="preserve"> en los </w:t>
      </w:r>
      <w:r w:rsidRPr="00F933F9" w:rsidR="0094599C">
        <w:rPr>
          <w:rFonts w:ascii="Garamond" w:hAnsi="Garamond" w:cs="Arial"/>
          <w:kern w:val="0"/>
          <w:lang w:val="es-ES"/>
          <w14:ligatures w14:val="none"/>
        </w:rPr>
        <w:t>ingresos que se generaron por el turismo.</w:t>
      </w:r>
    </w:p>
    <w:p w:rsidRPr="00F933F9" w:rsidR="001E04D5" w:rsidP="00907113" w:rsidRDefault="00130810" w14:paraId="6C7A09CE" w14:textId="143D4639">
      <w:pPr>
        <w:spacing w:line="360" w:lineRule="auto"/>
        <w:jc w:val="both"/>
        <w:rPr>
          <w:rFonts w:ascii="Garamond" w:hAnsi="Garamond" w:cs="Arial"/>
          <w:kern w:val="0"/>
          <w:lang w:val="es-ES"/>
          <w14:ligatures w14:val="none"/>
        </w:rPr>
      </w:pPr>
      <w:r w:rsidRPr="00F933F9">
        <w:rPr>
          <w:rFonts w:ascii="Garamond" w:hAnsi="Garamond" w:cs="Arial"/>
          <w:kern w:val="0"/>
          <w:lang w:val="es-ES"/>
          <w14:ligatures w14:val="none"/>
        </w:rPr>
        <w:t>Durante el primer semestre del 2024, comenzó a dism</w:t>
      </w:r>
      <w:r w:rsidRPr="00F933F9" w:rsidR="00D711CE">
        <w:rPr>
          <w:rFonts w:ascii="Garamond" w:hAnsi="Garamond" w:cs="Arial"/>
          <w:kern w:val="0"/>
          <w:lang w:val="es-ES"/>
          <w14:ligatures w14:val="none"/>
        </w:rPr>
        <w:t>inuir</w:t>
      </w:r>
      <w:r w:rsidRPr="00F933F9" w:rsidR="00961940">
        <w:rPr>
          <w:rFonts w:ascii="Garamond" w:hAnsi="Garamond" w:cs="Arial"/>
          <w:kern w:val="0"/>
          <w:lang w:val="es-ES"/>
          <w14:ligatures w14:val="none"/>
        </w:rPr>
        <w:t xml:space="preserve"> la inflación</w:t>
      </w:r>
      <w:r w:rsidRPr="00F933F9" w:rsidR="00D711CE">
        <w:rPr>
          <w:rFonts w:ascii="Garamond" w:hAnsi="Garamond" w:cs="Arial"/>
          <w:kern w:val="0"/>
          <w:lang w:val="es-ES"/>
          <w14:ligatures w14:val="none"/>
        </w:rPr>
        <w:t xml:space="preserve">, ubicándose en un 8.4% </w:t>
      </w:r>
      <w:r w:rsidRPr="00F933F9" w:rsidR="00961940">
        <w:rPr>
          <w:rFonts w:ascii="Garamond" w:hAnsi="Garamond" w:cs="Arial"/>
          <w:kern w:val="0"/>
          <w:lang w:val="es-ES"/>
          <w14:ligatures w14:val="none"/>
        </w:rPr>
        <w:t>en el mes de enero</w:t>
      </w:r>
      <w:r w:rsidRPr="00F933F9" w:rsidR="00BE1769">
        <w:rPr>
          <w:rFonts w:ascii="Garamond" w:hAnsi="Garamond" w:cs="Arial"/>
          <w:kern w:val="0"/>
          <w:lang w:val="es-ES"/>
          <w14:ligatures w14:val="none"/>
        </w:rPr>
        <w:t>. Este descenso</w:t>
      </w:r>
      <w:r w:rsidRPr="00F933F9" w:rsidR="00DC510B">
        <w:rPr>
          <w:rFonts w:ascii="Garamond" w:hAnsi="Garamond" w:cs="Arial"/>
          <w:kern w:val="0"/>
          <w:lang w:val="es-ES"/>
          <w14:ligatures w14:val="none"/>
        </w:rPr>
        <w:t xml:space="preserve"> en la inflación se debe a políticas monetarias para controlar el aumento en los </w:t>
      </w:r>
      <w:r w:rsidRPr="00F933F9" w:rsidR="00DC510B">
        <w:rPr>
          <w:rFonts w:ascii="Garamond" w:hAnsi="Garamond" w:cs="Arial"/>
          <w:kern w:val="0"/>
          <w:lang w:val="es-ES"/>
          <w14:ligatures w14:val="none"/>
        </w:rPr>
        <w:t>precios</w:t>
      </w:r>
      <w:r w:rsidRPr="00F933F9" w:rsidR="00A6544B">
        <w:rPr>
          <w:rFonts w:ascii="Garamond" w:hAnsi="Garamond" w:cs="Arial"/>
          <w:kern w:val="0"/>
          <w:lang w:val="es-ES"/>
          <w14:ligatures w14:val="none"/>
        </w:rPr>
        <w:t xml:space="preserve">, se espera que si este </w:t>
      </w:r>
      <w:r w:rsidRPr="00F933F9" w:rsidR="000E46A1">
        <w:rPr>
          <w:rFonts w:ascii="Garamond" w:hAnsi="Garamond" w:cs="Arial"/>
          <w:kern w:val="0"/>
          <w:lang w:val="es-ES"/>
          <w14:ligatures w14:val="none"/>
        </w:rPr>
        <w:t>descenso continuo</w:t>
      </w:r>
      <w:r w:rsidRPr="00F933F9" w:rsidR="00A6544B">
        <w:rPr>
          <w:rFonts w:ascii="Garamond" w:hAnsi="Garamond" w:cs="Arial"/>
          <w:kern w:val="0"/>
          <w:lang w:val="es-ES"/>
          <w14:ligatures w14:val="none"/>
        </w:rPr>
        <w:t>, el Banco central p</w:t>
      </w:r>
      <w:r w:rsidRPr="00F933F9" w:rsidR="00DD3E61">
        <w:rPr>
          <w:rFonts w:ascii="Garamond" w:hAnsi="Garamond" w:cs="Arial"/>
          <w:kern w:val="0"/>
          <w:lang w:val="es-ES"/>
          <w14:ligatures w14:val="none"/>
        </w:rPr>
        <w:t>ueda</w:t>
      </w:r>
      <w:r w:rsidRPr="00F933F9" w:rsidR="00A6544B">
        <w:rPr>
          <w:rFonts w:ascii="Garamond" w:hAnsi="Garamond" w:cs="Arial"/>
          <w:kern w:val="0"/>
          <w:lang w:val="es-ES"/>
          <w14:ligatures w14:val="none"/>
        </w:rPr>
        <w:t xml:space="preserve"> comenzar a recortar gradualmente las tasas </w:t>
      </w:r>
      <w:r w:rsidRPr="00F933F9" w:rsidR="00F8475F">
        <w:rPr>
          <w:rFonts w:ascii="Garamond" w:hAnsi="Garamond" w:cs="Arial"/>
          <w:kern w:val="0"/>
          <w:lang w:val="es-ES"/>
          <w14:ligatures w14:val="none"/>
        </w:rPr>
        <w:t>para finales de este año.</w:t>
      </w:r>
    </w:p>
    <w:p w:rsidRPr="00F933F9" w:rsidR="00CB5772" w:rsidP="00907113" w:rsidRDefault="003C2E1E" w14:paraId="3E71C220" w14:textId="77777777">
      <w:pPr>
        <w:spacing w:line="360" w:lineRule="auto"/>
        <w:jc w:val="both"/>
        <w:rPr>
          <w:rFonts w:ascii="Garamond" w:hAnsi="Garamond" w:cs="Arial"/>
          <w:kern w:val="0"/>
          <w:lang w:val="es-ES"/>
          <w14:ligatures w14:val="none"/>
        </w:rPr>
      </w:pPr>
      <w:r w:rsidRPr="00F933F9">
        <w:rPr>
          <w:rFonts w:ascii="Garamond" w:hAnsi="Garamond" w:cs="Arial"/>
          <w:kern w:val="0"/>
          <w:lang w:val="es-ES"/>
          <w14:ligatures w14:val="none"/>
        </w:rPr>
        <w:t>Teniendo en cuenta la información anterio</w:t>
      </w:r>
      <w:r w:rsidRPr="00F933F9" w:rsidR="000D7B7C">
        <w:rPr>
          <w:rFonts w:ascii="Garamond" w:hAnsi="Garamond" w:cs="Arial"/>
          <w:kern w:val="0"/>
          <w:lang w:val="es-ES"/>
          <w14:ligatures w14:val="none"/>
        </w:rPr>
        <w:t xml:space="preserve">r y debido </w:t>
      </w:r>
      <w:r w:rsidRPr="00F933F9" w:rsidR="009177FC">
        <w:rPr>
          <w:rFonts w:ascii="Garamond" w:hAnsi="Garamond" w:cs="Arial"/>
          <w:kern w:val="0"/>
          <w:lang w:val="es-ES"/>
          <w14:ligatures w14:val="none"/>
        </w:rPr>
        <w:t xml:space="preserve">a la desaceleración en el gasto publico por parte del gobierno, actualmente afrontamos problemas en el financiamiento de los programas sociales, esto implica </w:t>
      </w:r>
      <w:r w:rsidRPr="00F933F9" w:rsidR="00514BBE">
        <w:rPr>
          <w:rFonts w:ascii="Garamond" w:hAnsi="Garamond" w:cs="Arial"/>
          <w:kern w:val="0"/>
          <w:lang w:val="es-ES"/>
          <w14:ligatures w14:val="none"/>
        </w:rPr>
        <w:t>que los</w:t>
      </w:r>
      <w:r w:rsidRPr="00F933F9" w:rsidR="009177FC">
        <w:rPr>
          <w:rFonts w:ascii="Garamond" w:hAnsi="Garamond" w:cs="Arial"/>
          <w:kern w:val="0"/>
          <w:lang w:val="es-ES"/>
          <w14:ligatures w14:val="none"/>
        </w:rPr>
        <w:t xml:space="preserve"> subsidios, ayudas económicas y programas de empleo tengan una reducción en el patrocinio de estos lo cual afectaría principalmente </w:t>
      </w:r>
      <w:r w:rsidRPr="00F933F9" w:rsidR="0075291E">
        <w:rPr>
          <w:rFonts w:ascii="Garamond" w:hAnsi="Garamond" w:cs="Arial"/>
          <w:kern w:val="0"/>
          <w:lang w:val="es-ES"/>
          <w14:ligatures w14:val="none"/>
        </w:rPr>
        <w:t>a</w:t>
      </w:r>
      <w:r w:rsidRPr="00F933F9" w:rsidR="009177FC">
        <w:rPr>
          <w:rFonts w:ascii="Garamond" w:hAnsi="Garamond" w:cs="Arial"/>
          <w:kern w:val="0"/>
          <w:lang w:val="es-ES"/>
          <w14:ligatures w14:val="none"/>
        </w:rPr>
        <w:t xml:space="preserve"> los hogares de menor ingreso y que pueden llegar a depender de estas ayudas para poder cumplir con su presupuesto</w:t>
      </w:r>
      <w:r w:rsidRPr="00F933F9" w:rsidR="004432C7">
        <w:rPr>
          <w:rFonts w:ascii="Garamond" w:hAnsi="Garamond" w:cs="Arial"/>
          <w:kern w:val="0"/>
          <w:lang w:val="es-ES"/>
          <w14:ligatures w14:val="none"/>
        </w:rPr>
        <w:t xml:space="preserve"> durante el mes.</w:t>
      </w:r>
      <w:r w:rsidRPr="00F933F9" w:rsidR="00E46C1E">
        <w:rPr>
          <w:rFonts w:ascii="Garamond" w:hAnsi="Garamond" w:cs="Arial"/>
          <w:kern w:val="0"/>
          <w:lang w:val="es-ES"/>
          <w14:ligatures w14:val="none"/>
        </w:rPr>
        <w:t xml:space="preserve"> Por otro lado,</w:t>
      </w:r>
      <w:r w:rsidRPr="00F933F9" w:rsidR="00514BBE">
        <w:rPr>
          <w:rFonts w:ascii="Garamond" w:hAnsi="Garamond" w:cs="Arial"/>
          <w:kern w:val="0"/>
          <w:lang w:val="es-ES"/>
          <w14:ligatures w14:val="none"/>
        </w:rPr>
        <w:t xml:space="preserve"> </w:t>
      </w:r>
      <w:r w:rsidRPr="00F933F9" w:rsidR="00B30C90">
        <w:rPr>
          <w:rFonts w:ascii="Garamond" w:hAnsi="Garamond" w:cs="Arial"/>
          <w:kern w:val="0"/>
          <w:lang w:val="es-ES"/>
          <w14:ligatures w14:val="none"/>
        </w:rPr>
        <w:t xml:space="preserve">si el crecimiento económico es lento podría llevar a que </w:t>
      </w:r>
      <w:r w:rsidRPr="00F933F9" w:rsidR="00C06FEC">
        <w:rPr>
          <w:rFonts w:ascii="Garamond" w:hAnsi="Garamond" w:cs="Arial"/>
          <w:kern w:val="0"/>
          <w:lang w:val="es-ES"/>
          <w14:ligatures w14:val="none"/>
        </w:rPr>
        <w:t>haya</w:t>
      </w:r>
      <w:r w:rsidRPr="00F933F9" w:rsidR="00B30C90">
        <w:rPr>
          <w:rFonts w:ascii="Garamond" w:hAnsi="Garamond" w:cs="Arial"/>
          <w:kern w:val="0"/>
          <w:lang w:val="es-ES"/>
          <w14:ligatures w14:val="none"/>
        </w:rPr>
        <w:t xml:space="preserve"> menos oportunidades</w:t>
      </w:r>
      <w:r w:rsidRPr="00F933F9" w:rsidR="00035150">
        <w:rPr>
          <w:rFonts w:ascii="Garamond" w:hAnsi="Garamond" w:cs="Arial"/>
          <w:kern w:val="0"/>
          <w:lang w:val="es-ES"/>
          <w14:ligatures w14:val="none"/>
        </w:rPr>
        <w:t xml:space="preserve"> laborales y un menor incremento en los salarios afectando de manera negativa el ingreso de los colombianos.</w:t>
      </w:r>
      <w:r w:rsidRPr="00F933F9" w:rsidR="00502662">
        <w:rPr>
          <w:rFonts w:ascii="Garamond" w:hAnsi="Garamond" w:cs="Arial"/>
          <w:kern w:val="0"/>
          <w:lang w:val="es-ES"/>
          <w14:ligatures w14:val="none"/>
        </w:rPr>
        <w:t xml:space="preserve"> El gobierno para poder mitigar esto, puede hacer ajustes fiscales y tributarios a la </w:t>
      </w:r>
      <w:r w:rsidRPr="00F933F9" w:rsidR="00F64B64">
        <w:rPr>
          <w:rFonts w:ascii="Garamond" w:hAnsi="Garamond" w:cs="Arial"/>
          <w:kern w:val="0"/>
          <w:lang w:val="es-ES"/>
          <w14:ligatures w14:val="none"/>
        </w:rPr>
        <w:t xml:space="preserve">población, siendo </w:t>
      </w:r>
      <w:r w:rsidRPr="00F933F9" w:rsidR="00C06FEC">
        <w:rPr>
          <w:rFonts w:ascii="Garamond" w:hAnsi="Garamond" w:cs="Arial"/>
          <w:kern w:val="0"/>
          <w:lang w:val="es-ES"/>
          <w14:ligatures w14:val="none"/>
        </w:rPr>
        <w:t>así</w:t>
      </w:r>
      <w:r w:rsidRPr="00F933F9" w:rsidR="00F64B64">
        <w:rPr>
          <w:rFonts w:ascii="Garamond" w:hAnsi="Garamond" w:cs="Arial"/>
          <w:kern w:val="0"/>
          <w:lang w:val="es-ES"/>
          <w14:ligatures w14:val="none"/>
        </w:rPr>
        <w:t>, podrían aumentar los impuestos</w:t>
      </w:r>
      <w:r w:rsidRPr="00F933F9" w:rsidR="001C3973">
        <w:rPr>
          <w:rFonts w:ascii="Garamond" w:hAnsi="Garamond" w:cs="Arial"/>
          <w:kern w:val="0"/>
          <w:lang w:val="es-ES"/>
          <w14:ligatures w14:val="none"/>
        </w:rPr>
        <w:t xml:space="preserve"> o una reducción </w:t>
      </w:r>
      <w:r w:rsidRPr="00F933F9" w:rsidR="00EC518E">
        <w:rPr>
          <w:rFonts w:ascii="Garamond" w:hAnsi="Garamond" w:cs="Arial"/>
          <w:kern w:val="0"/>
          <w:lang w:val="es-ES"/>
          <w14:ligatures w14:val="none"/>
        </w:rPr>
        <w:t>en los beneficios fiscales</w:t>
      </w:r>
      <w:r w:rsidRPr="00F933F9" w:rsidR="00C33AD8">
        <w:rPr>
          <w:rFonts w:ascii="Garamond" w:hAnsi="Garamond" w:cs="Arial"/>
          <w:kern w:val="0"/>
          <w:lang w:val="es-ES"/>
          <w14:ligatures w14:val="none"/>
        </w:rPr>
        <w:t>.</w:t>
      </w:r>
      <w:r w:rsidRPr="00F933F9" w:rsidR="00F06B07">
        <w:rPr>
          <w:rFonts w:ascii="Garamond" w:hAnsi="Garamond" w:cs="Arial"/>
          <w:kern w:val="0"/>
          <w:lang w:val="es-ES"/>
          <w14:ligatures w14:val="none"/>
        </w:rPr>
        <w:t xml:space="preserve"> </w:t>
      </w:r>
      <w:r w:rsidRPr="00F933F9" w:rsidR="00DC6B40">
        <w:rPr>
          <w:rFonts w:ascii="Garamond" w:hAnsi="Garamond" w:cs="Arial"/>
          <w:kern w:val="0"/>
          <w:lang w:val="es-ES"/>
          <w14:ligatures w14:val="none"/>
        </w:rPr>
        <w:t xml:space="preserve">Dentro de estos </w:t>
      </w:r>
      <w:r w:rsidRPr="00F933F9" w:rsidR="000D150D">
        <w:rPr>
          <w:rFonts w:ascii="Garamond" w:hAnsi="Garamond" w:cs="Arial"/>
          <w:kern w:val="0"/>
          <w:lang w:val="es-ES"/>
          <w14:ligatures w14:val="none"/>
        </w:rPr>
        <w:t xml:space="preserve">programas sociales, </w:t>
      </w:r>
      <w:r w:rsidRPr="00F933F9" w:rsidR="00014A15">
        <w:rPr>
          <w:rFonts w:ascii="Garamond" w:hAnsi="Garamond" w:cs="Arial"/>
          <w:kern w:val="0"/>
          <w:lang w:val="es-ES"/>
          <w14:ligatures w14:val="none"/>
        </w:rPr>
        <w:t xml:space="preserve">en </w:t>
      </w:r>
      <w:r w:rsidRPr="00F933F9" w:rsidR="000D150D">
        <w:rPr>
          <w:rFonts w:ascii="Garamond" w:hAnsi="Garamond" w:cs="Arial"/>
          <w:kern w:val="0"/>
          <w:lang w:val="es-ES"/>
          <w14:ligatures w14:val="none"/>
        </w:rPr>
        <w:t>el 2024</w:t>
      </w:r>
      <w:r w:rsidRPr="00F933F9" w:rsidR="00014A15">
        <w:rPr>
          <w:rFonts w:ascii="Garamond" w:hAnsi="Garamond" w:cs="Arial"/>
          <w:kern w:val="0"/>
          <w:lang w:val="es-ES"/>
          <w14:ligatures w14:val="none"/>
        </w:rPr>
        <w:t xml:space="preserve"> se </w:t>
      </w:r>
      <w:r w:rsidRPr="00F933F9" w:rsidR="005E20E0">
        <w:rPr>
          <w:rFonts w:ascii="Garamond" w:hAnsi="Garamond" w:cs="Arial"/>
          <w:kern w:val="0"/>
          <w:lang w:val="es-ES"/>
          <w14:ligatures w14:val="none"/>
        </w:rPr>
        <w:t>desataca</w:t>
      </w:r>
      <w:r w:rsidRPr="00F933F9" w:rsidR="00014A15">
        <w:rPr>
          <w:rFonts w:ascii="Garamond" w:hAnsi="Garamond" w:cs="Arial"/>
          <w:kern w:val="0"/>
          <w:lang w:val="es-ES"/>
          <w14:ligatures w14:val="none"/>
        </w:rPr>
        <w:t xml:space="preserve"> la atención a la vejez y salud ya que estos están consumiendo el 80%</w:t>
      </w:r>
      <w:r w:rsidRPr="00F933F9" w:rsidR="005E20E0">
        <w:rPr>
          <w:rFonts w:ascii="Garamond" w:hAnsi="Garamond" w:cs="Arial"/>
          <w:kern w:val="0"/>
          <w:lang w:val="es-ES"/>
          <w14:ligatures w14:val="none"/>
        </w:rPr>
        <w:t xml:space="preserve"> de todo el presupuesto del gasto social.</w:t>
      </w:r>
      <w:r w:rsidRPr="00F933F9" w:rsidR="000D150D">
        <w:rPr>
          <w:rFonts w:ascii="Garamond" w:hAnsi="Garamond" w:cs="Arial"/>
          <w:kern w:val="0"/>
          <w:lang w:val="es-ES"/>
          <w14:ligatures w14:val="none"/>
        </w:rPr>
        <w:t xml:space="preserve"> </w:t>
      </w:r>
      <w:r w:rsidRPr="00F933F9" w:rsidR="008210B2">
        <w:rPr>
          <w:rFonts w:ascii="Garamond" w:hAnsi="Garamond" w:cs="Arial"/>
          <w:kern w:val="0"/>
          <w:lang w:val="es-ES"/>
          <w14:ligatures w14:val="none"/>
        </w:rPr>
        <w:t>Para el 2023 el gasto social de Colombia fue de $269 billones, cifra</w:t>
      </w:r>
      <w:r w:rsidRPr="00F933F9" w:rsidR="00D33C21">
        <w:rPr>
          <w:rFonts w:ascii="Garamond" w:hAnsi="Garamond" w:cs="Arial"/>
          <w:kern w:val="0"/>
          <w:lang w:val="es-ES"/>
          <w14:ligatures w14:val="none"/>
        </w:rPr>
        <w:t xml:space="preserve"> que marca un crecimiento del 14,8% respecto a los $234 billones del 2022</w:t>
      </w:r>
      <w:r w:rsidRPr="00F933F9" w:rsidR="00EC6A15">
        <w:rPr>
          <w:rFonts w:ascii="Garamond" w:hAnsi="Garamond" w:cs="Arial"/>
          <w:kern w:val="0"/>
          <w:lang w:val="es-ES"/>
          <w14:ligatures w14:val="none"/>
        </w:rPr>
        <w:t>.</w:t>
      </w:r>
      <w:r w:rsidRPr="00F933F9" w:rsidR="00C546BA">
        <w:rPr>
          <w:rFonts w:ascii="Garamond" w:hAnsi="Garamond" w:cs="Arial"/>
          <w:kern w:val="0"/>
          <w:lang w:val="es-ES"/>
          <w14:ligatures w14:val="none"/>
        </w:rPr>
        <w:t xml:space="preserve"> </w:t>
      </w:r>
    </w:p>
    <w:p w:rsidRPr="00F933F9" w:rsidR="003C2E1E" w:rsidP="00907113" w:rsidRDefault="00C546BA" w14:paraId="03A5E39B" w14:textId="2E795771">
      <w:pPr>
        <w:spacing w:line="360" w:lineRule="auto"/>
        <w:jc w:val="both"/>
        <w:rPr>
          <w:rFonts w:ascii="Garamond" w:hAnsi="Garamond" w:cs="Arial"/>
          <w:kern w:val="0"/>
          <w:lang w:val="es-ES"/>
          <w14:ligatures w14:val="none"/>
        </w:rPr>
      </w:pPr>
      <w:r w:rsidRPr="00F933F9">
        <w:rPr>
          <w:rFonts w:ascii="Garamond" w:hAnsi="Garamond" w:cs="Arial"/>
          <w:kern w:val="0"/>
          <w:lang w:val="es-ES"/>
          <w14:ligatures w14:val="none"/>
        </w:rPr>
        <w:t xml:space="preserve">El DANE reporto que para salud se </w:t>
      </w:r>
      <w:r w:rsidRPr="00F933F9" w:rsidR="0048422A">
        <w:rPr>
          <w:rFonts w:ascii="Garamond" w:hAnsi="Garamond" w:cs="Arial"/>
          <w:kern w:val="0"/>
          <w:lang w:val="es-ES"/>
          <w14:ligatures w14:val="none"/>
        </w:rPr>
        <w:t>destinó</w:t>
      </w:r>
      <w:r w:rsidRPr="00F933F9">
        <w:rPr>
          <w:rFonts w:ascii="Garamond" w:hAnsi="Garamond" w:cs="Arial"/>
          <w:kern w:val="0"/>
          <w:lang w:val="es-ES"/>
          <w14:ligatures w14:val="none"/>
        </w:rPr>
        <w:t xml:space="preserve"> $90,9 billones</w:t>
      </w:r>
      <w:r w:rsidRPr="00F933F9" w:rsidR="0094373A">
        <w:rPr>
          <w:rFonts w:ascii="Garamond" w:hAnsi="Garamond" w:cs="Arial"/>
          <w:kern w:val="0"/>
          <w:lang w:val="es-ES"/>
          <w14:ligatures w14:val="none"/>
        </w:rPr>
        <w:t xml:space="preserve"> en el 2023, mientras que para el 2022 este rubro tuvo 76,7 billones</w:t>
      </w:r>
      <w:r w:rsidRPr="00F933F9" w:rsidR="00FF631F">
        <w:rPr>
          <w:rFonts w:ascii="Garamond" w:hAnsi="Garamond" w:cs="Arial"/>
          <w:kern w:val="0"/>
          <w:lang w:val="es-ES"/>
          <w14:ligatures w14:val="none"/>
        </w:rPr>
        <w:t xml:space="preserve"> lo cual indica que se </w:t>
      </w:r>
      <w:r w:rsidRPr="00F933F9" w:rsidR="0048422A">
        <w:rPr>
          <w:rFonts w:ascii="Garamond" w:hAnsi="Garamond" w:cs="Arial"/>
          <w:kern w:val="0"/>
          <w:lang w:val="es-ES"/>
          <w14:ligatures w14:val="none"/>
        </w:rPr>
        <w:t>incrementó</w:t>
      </w:r>
      <w:r w:rsidRPr="00F933F9" w:rsidR="00FF631F">
        <w:rPr>
          <w:rFonts w:ascii="Garamond" w:hAnsi="Garamond" w:cs="Arial"/>
          <w:kern w:val="0"/>
          <w:lang w:val="es-ES"/>
          <w14:ligatures w14:val="none"/>
        </w:rPr>
        <w:t xml:space="preserve"> en un 18,5% durante este periodo. En cuanto a la vejez</w:t>
      </w:r>
      <w:r w:rsidRPr="00F933F9" w:rsidR="00B413BA">
        <w:rPr>
          <w:rFonts w:ascii="Garamond" w:hAnsi="Garamond" w:cs="Arial"/>
          <w:kern w:val="0"/>
          <w:lang w:val="es-ES"/>
          <w14:ligatures w14:val="none"/>
        </w:rPr>
        <w:t xml:space="preserve"> se destinaron $89,6 billones</w:t>
      </w:r>
      <w:r w:rsidRPr="00F933F9" w:rsidR="00F964AC">
        <w:rPr>
          <w:rFonts w:ascii="Garamond" w:hAnsi="Garamond" w:cs="Arial"/>
          <w:kern w:val="0"/>
          <w:lang w:val="es-ES"/>
          <w14:ligatures w14:val="none"/>
        </w:rPr>
        <w:t>. Con estos datos</w:t>
      </w:r>
      <w:r w:rsidRPr="00F933F9" w:rsidR="008D038E">
        <w:rPr>
          <w:rFonts w:ascii="Garamond" w:hAnsi="Garamond" w:cs="Arial"/>
          <w:kern w:val="0"/>
          <w:lang w:val="es-ES"/>
          <w14:ligatures w14:val="none"/>
        </w:rPr>
        <w:t>, el gobierno</w:t>
      </w:r>
      <w:r w:rsidRPr="00F933F9" w:rsidR="00F56D44">
        <w:rPr>
          <w:rFonts w:ascii="Garamond" w:hAnsi="Garamond" w:cs="Arial"/>
          <w:kern w:val="0"/>
          <w:lang w:val="es-ES"/>
          <w14:ligatures w14:val="none"/>
        </w:rPr>
        <w:t xml:space="preserve"> debe tener presente que entre </w:t>
      </w:r>
      <w:r w:rsidRPr="00F933F9" w:rsidR="0048422A">
        <w:rPr>
          <w:rFonts w:ascii="Garamond" w:hAnsi="Garamond" w:cs="Arial"/>
          <w:kern w:val="0"/>
          <w:lang w:val="es-ES"/>
          <w14:ligatures w14:val="none"/>
        </w:rPr>
        <w:t>más</w:t>
      </w:r>
      <w:r w:rsidRPr="00F933F9" w:rsidR="00F56D44">
        <w:rPr>
          <w:rFonts w:ascii="Garamond" w:hAnsi="Garamond" w:cs="Arial"/>
          <w:kern w:val="0"/>
          <w:lang w:val="es-ES"/>
          <w14:ligatures w14:val="none"/>
        </w:rPr>
        <w:t xml:space="preserve"> pensionados</w:t>
      </w:r>
      <w:r w:rsidRPr="00F933F9" w:rsidR="00DF60E8">
        <w:rPr>
          <w:rFonts w:ascii="Garamond" w:hAnsi="Garamond" w:cs="Arial"/>
          <w:kern w:val="0"/>
          <w:lang w:val="es-ES"/>
          <w14:ligatures w14:val="none"/>
        </w:rPr>
        <w:t xml:space="preserve"> el sistema financiero debe estar reforzado y replanteado para que estos pagos se </w:t>
      </w:r>
      <w:r w:rsidRPr="00F933F9" w:rsidR="008D02F7">
        <w:rPr>
          <w:rFonts w:ascii="Garamond" w:hAnsi="Garamond" w:cs="Arial"/>
          <w:kern w:val="0"/>
          <w:lang w:val="es-ES"/>
          <w14:ligatures w14:val="none"/>
        </w:rPr>
        <w:t>aseguren</w:t>
      </w:r>
      <w:r w:rsidRPr="00F933F9" w:rsidR="00DF60E8">
        <w:rPr>
          <w:rFonts w:ascii="Garamond" w:hAnsi="Garamond" w:cs="Arial"/>
          <w:kern w:val="0"/>
          <w:lang w:val="es-ES"/>
          <w14:ligatures w14:val="none"/>
        </w:rPr>
        <w:t xml:space="preserve"> y sean a tiempo</w:t>
      </w:r>
      <w:r w:rsidRPr="00F933F9" w:rsidR="00F964AC">
        <w:rPr>
          <w:rFonts w:ascii="Garamond" w:hAnsi="Garamond" w:cs="Arial"/>
          <w:kern w:val="0"/>
          <w:lang w:val="es-ES"/>
          <w14:ligatures w14:val="none"/>
        </w:rPr>
        <w:t xml:space="preserve"> </w:t>
      </w:r>
      <w:r w:rsidRPr="00F933F9" w:rsidR="006C356B">
        <w:rPr>
          <w:rFonts w:ascii="Garamond" w:hAnsi="Garamond" w:cs="Arial"/>
          <w:kern w:val="0"/>
          <w:lang w:val="es-ES"/>
          <w14:ligatures w14:val="none"/>
        </w:rPr>
        <w:t xml:space="preserve">ya que </w:t>
      </w:r>
      <w:r w:rsidRPr="00F933F9" w:rsidR="00D73FB4">
        <w:rPr>
          <w:rFonts w:ascii="Garamond" w:hAnsi="Garamond" w:cs="Arial"/>
          <w:kern w:val="0"/>
          <w:lang w:val="es-ES"/>
          <w14:ligatures w14:val="none"/>
        </w:rPr>
        <w:t xml:space="preserve">se necesitan </w:t>
      </w:r>
      <w:r w:rsidRPr="00F933F9" w:rsidR="00A91422">
        <w:rPr>
          <w:rFonts w:ascii="Garamond" w:hAnsi="Garamond" w:cs="Arial"/>
          <w:kern w:val="0"/>
          <w:lang w:val="es-ES"/>
          <w14:ligatures w14:val="none"/>
        </w:rPr>
        <w:t>más</w:t>
      </w:r>
      <w:r w:rsidRPr="00F933F9" w:rsidR="00D73FB4">
        <w:rPr>
          <w:rFonts w:ascii="Garamond" w:hAnsi="Garamond" w:cs="Arial"/>
          <w:kern w:val="0"/>
          <w:lang w:val="es-ES"/>
          <w14:ligatures w14:val="none"/>
        </w:rPr>
        <w:t xml:space="preserve"> recursos que vienen del gasto </w:t>
      </w:r>
      <w:r w:rsidRPr="00F933F9" w:rsidR="0048422A">
        <w:rPr>
          <w:rFonts w:ascii="Garamond" w:hAnsi="Garamond" w:cs="Arial"/>
          <w:kern w:val="0"/>
          <w:lang w:val="es-ES"/>
          <w14:ligatures w14:val="none"/>
        </w:rPr>
        <w:t>público</w:t>
      </w:r>
      <w:r w:rsidRPr="00F933F9" w:rsidR="004A503A">
        <w:rPr>
          <w:rFonts w:ascii="Garamond" w:hAnsi="Garamond" w:cs="Arial"/>
          <w:kern w:val="0"/>
          <w:lang w:val="es-ES"/>
          <w14:ligatures w14:val="none"/>
        </w:rPr>
        <w:t xml:space="preserve"> sin dejar a un lado los subsidios </w:t>
      </w:r>
      <w:r w:rsidRPr="00F933F9" w:rsidR="0079339A">
        <w:rPr>
          <w:rFonts w:ascii="Garamond" w:hAnsi="Garamond" w:cs="Arial"/>
          <w:kern w:val="0"/>
          <w:lang w:val="es-ES"/>
          <w14:ligatures w14:val="none"/>
        </w:rPr>
        <w:t>que se les dan a los adultos mayores en riego de vulnerabilidad</w:t>
      </w:r>
      <w:r w:rsidRPr="00F933F9" w:rsidR="00E54ACB">
        <w:rPr>
          <w:rFonts w:ascii="Garamond" w:hAnsi="Garamond" w:cs="Arial"/>
          <w:kern w:val="0"/>
          <w:lang w:val="es-ES"/>
          <w14:ligatures w14:val="none"/>
        </w:rPr>
        <w:t>.</w:t>
      </w:r>
      <w:r w:rsidRPr="00F933F9" w:rsidR="00664F13">
        <w:rPr>
          <w:rFonts w:ascii="Garamond" w:hAnsi="Garamond" w:cs="Arial"/>
          <w:kern w:val="0"/>
          <w:lang w:val="es-ES"/>
          <w14:ligatures w14:val="none"/>
        </w:rPr>
        <w:t xml:space="preserve"> Junto a </w:t>
      </w:r>
      <w:r w:rsidRPr="00F933F9" w:rsidR="00AE729A">
        <w:rPr>
          <w:rFonts w:ascii="Garamond" w:hAnsi="Garamond" w:cs="Arial"/>
          <w:kern w:val="0"/>
          <w:lang w:val="es-ES"/>
          <w14:ligatures w14:val="none"/>
        </w:rPr>
        <w:t>esto</w:t>
      </w:r>
      <w:r w:rsidRPr="00F933F9" w:rsidR="00C30D7E">
        <w:rPr>
          <w:rFonts w:ascii="Garamond" w:hAnsi="Garamond" w:cs="Arial"/>
          <w:kern w:val="0"/>
          <w:lang w:val="es-ES"/>
          <w14:ligatures w14:val="none"/>
        </w:rPr>
        <w:t>,</w:t>
      </w:r>
      <w:r w:rsidRPr="00F933F9" w:rsidR="00094F2C">
        <w:rPr>
          <w:rFonts w:ascii="Garamond" w:hAnsi="Garamond" w:cs="Arial"/>
          <w:kern w:val="0"/>
          <w:lang w:val="es-ES"/>
          <w14:ligatures w14:val="none"/>
        </w:rPr>
        <w:t xml:space="preserve"> encontramos que el pago de las incapacidades </w:t>
      </w:r>
      <w:r w:rsidRPr="00F933F9" w:rsidR="00875753">
        <w:rPr>
          <w:rFonts w:ascii="Garamond" w:hAnsi="Garamond" w:cs="Arial"/>
          <w:kern w:val="0"/>
          <w:lang w:val="es-ES"/>
          <w14:ligatures w14:val="none"/>
        </w:rPr>
        <w:t xml:space="preserve">y enfermedades </w:t>
      </w:r>
      <w:r w:rsidRPr="00F933F9" w:rsidR="00AC6A5F">
        <w:rPr>
          <w:rFonts w:ascii="Garamond" w:hAnsi="Garamond" w:cs="Arial"/>
          <w:kern w:val="0"/>
          <w:lang w:val="es-ES"/>
          <w14:ligatures w14:val="none"/>
        </w:rPr>
        <w:t xml:space="preserve">también tuvo un incremento </w:t>
      </w:r>
      <w:r w:rsidRPr="00F933F9" w:rsidR="00E52B1C">
        <w:rPr>
          <w:rFonts w:ascii="Garamond" w:hAnsi="Garamond" w:cs="Arial"/>
          <w:kern w:val="0"/>
          <w:lang w:val="es-ES"/>
          <w14:ligatures w14:val="none"/>
        </w:rPr>
        <w:t xml:space="preserve">significativo </w:t>
      </w:r>
      <w:r w:rsidRPr="00F933F9" w:rsidR="00044BBF">
        <w:rPr>
          <w:rFonts w:ascii="Garamond" w:hAnsi="Garamond" w:cs="Arial"/>
          <w:kern w:val="0"/>
          <w:lang w:val="es-ES"/>
          <w14:ligatures w14:val="none"/>
        </w:rPr>
        <w:t>del 61</w:t>
      </w:r>
      <w:r w:rsidRPr="00F933F9" w:rsidR="002B734D">
        <w:rPr>
          <w:rFonts w:ascii="Garamond" w:hAnsi="Garamond" w:cs="Arial"/>
          <w:kern w:val="0"/>
          <w:lang w:val="es-ES"/>
          <w14:ligatures w14:val="none"/>
        </w:rPr>
        <w:t>,4%</w:t>
      </w:r>
      <w:r w:rsidRPr="00F933F9" w:rsidR="00482906">
        <w:rPr>
          <w:rFonts w:ascii="Garamond" w:hAnsi="Garamond" w:cs="Arial"/>
          <w:kern w:val="0"/>
          <w:lang w:val="es-ES"/>
          <w14:ligatures w14:val="none"/>
        </w:rPr>
        <w:t>.</w:t>
      </w:r>
    </w:p>
    <w:p w:rsidRPr="00F933F9" w:rsidR="00C66A0B" w:rsidP="00907113" w:rsidRDefault="00C66A0B" w14:paraId="6F0505E3" w14:textId="0BEB99FF">
      <w:pPr>
        <w:spacing w:line="360" w:lineRule="auto"/>
        <w:jc w:val="both"/>
        <w:rPr>
          <w:rFonts w:ascii="Garamond" w:hAnsi="Garamond" w:cs="Arial"/>
          <w:i/>
          <w:iCs/>
          <w:kern w:val="0"/>
          <w:lang w:val="es-ES"/>
          <w14:ligatures w14:val="none"/>
        </w:rPr>
      </w:pPr>
      <w:r w:rsidRPr="00F933F9">
        <w:rPr>
          <w:rFonts w:ascii="Garamond" w:hAnsi="Garamond" w:cs="Arial"/>
          <w:i/>
          <w:iCs/>
          <w:kern w:val="0"/>
          <w14:ligatures w14:val="none"/>
        </w:rPr>
        <w:t>“En el subsector gobierno central, la mayor participación en 2023pr la registra el grupo de salud n.e.p. con el 89,3%, seguido de servicios médicos, hospitalarios y farmacéuticos con 9,2% con variaciones anuales de 16,5% y 15,5%, respectivamente. En el subsector gobierno local, la mayor participación en 2023pr la registra el grupo de salud n.e.p. con 76,4%, seguido de servicios de salud pública con 12,3%, y una variación anual de 17,8% y 13,7%, respectivamente. En el subsector fondos de seguridad social, en 2023pr el grupo de servicios médicos, hospitalarios y farmacéuticos presenta un crecimiento anual de 9,8%”</w:t>
      </w:r>
    </w:p>
    <w:p w:rsidRPr="00956B00" w:rsidR="00DB0101" w:rsidP="00907113" w:rsidRDefault="00482906" w14:paraId="1CFD6FE5" w14:textId="62B10653">
      <w:pPr>
        <w:spacing w:line="360" w:lineRule="auto"/>
        <w:jc w:val="both"/>
        <w:rPr>
          <w:rFonts w:ascii="Garamond" w:hAnsi="Garamond" w:cs="Arial"/>
          <w:kern w:val="0"/>
          <w:lang w:val="es-ES"/>
          <w14:ligatures w14:val="none"/>
        </w:rPr>
      </w:pPr>
      <w:r w:rsidRPr="00F933F9">
        <w:rPr>
          <w:rFonts w:ascii="Garamond" w:hAnsi="Garamond" w:cs="Arial"/>
          <w:noProof/>
          <w:kern w:val="0"/>
          <w:lang w:val="es-ES"/>
          <w14:ligatures w14:val="none"/>
        </w:rPr>
        <w:drawing>
          <wp:inline distT="0" distB="0" distL="0" distR="0" wp14:anchorId="557801DD" wp14:editId="6E987016">
            <wp:extent cx="5676900" cy="2774216"/>
            <wp:effectExtent l="0" t="0" r="0" b="7620"/>
            <wp:docPr id="14943133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313369" name=""/>
                    <pic:cNvPicPr/>
                  </pic:nvPicPr>
                  <pic:blipFill>
                    <a:blip r:embed="rId6"/>
                    <a:stretch>
                      <a:fillRect/>
                    </a:stretch>
                  </pic:blipFill>
                  <pic:spPr>
                    <a:xfrm>
                      <a:off x="0" y="0"/>
                      <a:ext cx="5721854" cy="2796184"/>
                    </a:xfrm>
                    <a:prstGeom prst="rect">
                      <a:avLst/>
                    </a:prstGeom>
                  </pic:spPr>
                </pic:pic>
              </a:graphicData>
            </a:graphic>
          </wp:inline>
        </w:drawing>
      </w:r>
    </w:p>
    <w:p w:rsidRPr="00F933F9" w:rsidR="00012894" w:rsidP="00907113" w:rsidRDefault="00012894" w14:paraId="1AB94E79" w14:textId="3F9A495E">
      <w:pPr>
        <w:spacing w:line="360" w:lineRule="auto"/>
        <w:jc w:val="both"/>
        <w:rPr>
          <w:rFonts w:ascii="Garamond" w:hAnsi="Garamond" w:cs="Arial"/>
          <w:i/>
          <w:iCs/>
          <w:kern w:val="0"/>
          <w:lang w:val="es-ES"/>
          <w14:ligatures w14:val="none"/>
        </w:rPr>
      </w:pPr>
      <w:r w:rsidRPr="00F933F9">
        <w:rPr>
          <w:rFonts w:ascii="Garamond" w:hAnsi="Garamond" w:cs="Arial"/>
          <w:i/>
          <w:iCs/>
          <w:kern w:val="0"/>
          <w14:ligatures w14:val="none"/>
        </w:rPr>
        <w:t>“En el subsector gobierno central, la mayor participación en 2023pr la registra el grupo edad avanzada con 48,8%, seguido de protección social n.e.p. con 18,8%, con variaciones anuales de 50,4% y 6,6% respectivamente. En el subsector gobierno local, la mayor participación en 2023pr la registra el grupo de edad avanzada con 37,7%, seguido de protección social n.e.p. con 21,1%, con variaciones anuales de 23,7% y 69,8% respectivamente. En el subsector fondos de seguridad social, en 2023pr el grupo de edad avanzada presenta un crecimiento de 20,2% ”</w:t>
      </w:r>
    </w:p>
    <w:p w:rsidRPr="00F933F9" w:rsidR="00DB0101" w:rsidP="00907113" w:rsidRDefault="00AE2016" w14:paraId="7618B2F3" w14:textId="77777777">
      <w:pPr>
        <w:spacing w:line="360" w:lineRule="auto"/>
        <w:jc w:val="both"/>
        <w:rPr>
          <w:rFonts w:ascii="Garamond" w:hAnsi="Garamond" w:cs="Arial"/>
          <w:kern w:val="0"/>
          <w:lang w:val="es-ES"/>
          <w14:ligatures w14:val="none"/>
        </w:rPr>
      </w:pPr>
      <w:r w:rsidRPr="00F933F9">
        <w:rPr>
          <w:rFonts w:ascii="Garamond" w:hAnsi="Garamond" w:cs="Arial"/>
          <w:noProof/>
          <w:kern w:val="0"/>
          <w:lang w:val="es-ES"/>
          <w14:ligatures w14:val="none"/>
        </w:rPr>
        <w:drawing>
          <wp:inline distT="0" distB="0" distL="0" distR="0" wp14:anchorId="6B2C6C82" wp14:editId="1E7E35F6">
            <wp:extent cx="5612130" cy="3413760"/>
            <wp:effectExtent l="0" t="0" r="7620" b="0"/>
            <wp:docPr id="9336553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655398" name=""/>
                    <pic:cNvPicPr/>
                  </pic:nvPicPr>
                  <pic:blipFill>
                    <a:blip r:embed="rId7"/>
                    <a:stretch>
                      <a:fillRect/>
                    </a:stretch>
                  </pic:blipFill>
                  <pic:spPr>
                    <a:xfrm>
                      <a:off x="0" y="0"/>
                      <a:ext cx="5612130" cy="3413760"/>
                    </a:xfrm>
                    <a:prstGeom prst="rect">
                      <a:avLst/>
                    </a:prstGeom>
                  </pic:spPr>
                </pic:pic>
              </a:graphicData>
            </a:graphic>
          </wp:inline>
        </w:drawing>
      </w:r>
    </w:p>
    <w:p w:rsidRPr="00F933F9" w:rsidR="00BE50AF" w:rsidP="00907113" w:rsidRDefault="000A1822" w14:paraId="4806DC8F" w14:textId="4860FFEE">
      <w:pPr>
        <w:spacing w:line="360" w:lineRule="auto"/>
        <w:jc w:val="both"/>
        <w:rPr>
          <w:rFonts w:ascii="Garamond" w:hAnsi="Garamond" w:cs="Arial"/>
          <w:kern w:val="0"/>
          <w:lang w:val="es-ES"/>
          <w14:ligatures w14:val="none"/>
        </w:rPr>
      </w:pPr>
      <w:r w:rsidRPr="00F933F9">
        <w:rPr>
          <w:rFonts w:ascii="Garamond" w:hAnsi="Garamond" w:cs="Arial"/>
          <w:kern w:val="0"/>
          <w:lang w:val="es-ES"/>
          <w14:ligatures w14:val="none"/>
        </w:rPr>
        <w:t xml:space="preserve">La tasa de desempleo </w:t>
      </w:r>
      <w:r w:rsidRPr="00F933F9" w:rsidR="0002635D">
        <w:rPr>
          <w:rFonts w:ascii="Garamond" w:hAnsi="Garamond" w:cs="Arial"/>
          <w:kern w:val="0"/>
          <w:lang w:val="es-ES"/>
          <w14:ligatures w14:val="none"/>
        </w:rPr>
        <w:t xml:space="preserve">para el mes de </w:t>
      </w:r>
      <w:r w:rsidRPr="00F933F9" w:rsidR="00DE1952">
        <w:rPr>
          <w:rFonts w:ascii="Garamond" w:hAnsi="Garamond" w:cs="Arial"/>
          <w:kern w:val="0"/>
          <w:lang w:val="es-ES"/>
          <w14:ligatures w14:val="none"/>
        </w:rPr>
        <w:t>junio</w:t>
      </w:r>
      <w:r w:rsidRPr="00F933F9" w:rsidR="0002635D">
        <w:rPr>
          <w:rFonts w:ascii="Garamond" w:hAnsi="Garamond" w:cs="Arial"/>
          <w:kern w:val="0"/>
          <w:lang w:val="es-ES"/>
          <w14:ligatures w14:val="none"/>
        </w:rPr>
        <w:t xml:space="preserve"> del 2024</w:t>
      </w:r>
      <w:r w:rsidRPr="00F933F9" w:rsidR="00F4612E">
        <w:rPr>
          <w:rFonts w:ascii="Garamond" w:hAnsi="Garamond" w:cs="Arial"/>
          <w:kern w:val="0"/>
          <w:lang w:val="es-ES"/>
          <w14:ligatures w14:val="none"/>
        </w:rPr>
        <w:t xml:space="preserve"> según el DANE a nivel nacional se encuentra en 10.3%</w:t>
      </w:r>
      <w:r w:rsidRPr="00F933F9" w:rsidR="00C713D6">
        <w:rPr>
          <w:rFonts w:ascii="Garamond" w:hAnsi="Garamond" w:cs="Arial"/>
          <w:kern w:val="0"/>
          <w:lang w:val="es-ES"/>
          <w14:ligatures w14:val="none"/>
        </w:rPr>
        <w:t xml:space="preserve"> lo cual</w:t>
      </w:r>
      <w:r w:rsidRPr="00F933F9" w:rsidR="00725413">
        <w:rPr>
          <w:rFonts w:ascii="Garamond" w:hAnsi="Garamond" w:cs="Arial"/>
          <w:kern w:val="0"/>
          <w:lang w:val="es-ES"/>
          <w14:ligatures w14:val="none"/>
        </w:rPr>
        <w:t xml:space="preserve"> indica que hubo un aumento de 0,9 puntos porcentuales</w:t>
      </w:r>
      <w:r w:rsidRPr="00F933F9" w:rsidR="00B04C46">
        <w:rPr>
          <w:rFonts w:ascii="Garamond" w:hAnsi="Garamond" w:cs="Arial"/>
          <w:kern w:val="0"/>
          <w:lang w:val="es-ES"/>
          <w14:ligatures w14:val="none"/>
        </w:rPr>
        <w:t xml:space="preserve"> si esto lo comparamos con el </w:t>
      </w:r>
      <w:r w:rsidRPr="00F933F9" w:rsidR="00B04C46">
        <w:rPr>
          <w:rFonts w:ascii="Garamond" w:hAnsi="Garamond" w:cs="Arial"/>
          <w:kern w:val="0"/>
          <w:lang w:val="es-ES"/>
          <w14:ligatures w14:val="none"/>
        </w:rPr>
        <w:t xml:space="preserve">mismo mes del año 2023 el cual se encontraba 9.3%. </w:t>
      </w:r>
      <w:r w:rsidRPr="00F933F9" w:rsidR="00642E4B">
        <w:rPr>
          <w:rFonts w:ascii="Garamond" w:hAnsi="Garamond" w:cs="Arial"/>
          <w:kern w:val="0"/>
          <w:lang w:val="es-ES"/>
          <w14:ligatures w14:val="none"/>
        </w:rPr>
        <w:t xml:space="preserve">A nivel global, este rubro </w:t>
      </w:r>
      <w:r w:rsidRPr="00F933F9" w:rsidR="00E47E5F">
        <w:rPr>
          <w:rFonts w:ascii="Garamond" w:hAnsi="Garamond" w:cs="Arial"/>
          <w:kern w:val="0"/>
          <w:lang w:val="es-ES"/>
          <w14:ligatures w14:val="none"/>
        </w:rPr>
        <w:t>tuvo un porcentaje de 63,7%</w:t>
      </w:r>
      <w:r w:rsidRPr="00F933F9" w:rsidR="002F0590">
        <w:rPr>
          <w:rFonts w:ascii="Garamond" w:hAnsi="Garamond" w:cs="Arial"/>
          <w:kern w:val="0"/>
          <w:lang w:val="es-ES"/>
          <w14:ligatures w14:val="none"/>
        </w:rPr>
        <w:t xml:space="preserve"> en el presente año, si lo comparamos con el año inmediatamente anterior</w:t>
      </w:r>
      <w:r w:rsidRPr="00F933F9" w:rsidR="00CD26E1">
        <w:rPr>
          <w:rFonts w:ascii="Garamond" w:hAnsi="Garamond" w:cs="Arial"/>
          <w:kern w:val="0"/>
          <w:lang w:val="es-ES"/>
          <w14:ligatures w14:val="none"/>
        </w:rPr>
        <w:t xml:space="preserve"> que se </w:t>
      </w:r>
      <w:r w:rsidRPr="00F933F9" w:rsidR="009A3523">
        <w:rPr>
          <w:rFonts w:ascii="Garamond" w:hAnsi="Garamond" w:cs="Arial"/>
          <w:kern w:val="0"/>
          <w:lang w:val="es-ES"/>
          <w14:ligatures w14:val="none"/>
        </w:rPr>
        <w:t>ubicó</w:t>
      </w:r>
      <w:r w:rsidRPr="00F933F9" w:rsidR="00CD26E1">
        <w:rPr>
          <w:rFonts w:ascii="Garamond" w:hAnsi="Garamond" w:cs="Arial"/>
          <w:kern w:val="0"/>
          <w:lang w:val="es-ES"/>
          <w14:ligatures w14:val="none"/>
        </w:rPr>
        <w:t xml:space="preserve"> en el 64.3%</w:t>
      </w:r>
      <w:r w:rsidRPr="00F933F9" w:rsidR="00C36E8E">
        <w:rPr>
          <w:rFonts w:ascii="Garamond" w:hAnsi="Garamond" w:cs="Arial"/>
          <w:kern w:val="0"/>
          <w:lang w:val="es-ES"/>
          <w14:ligatures w14:val="none"/>
        </w:rPr>
        <w:t xml:space="preserve">. De este modo, la tasa de ubicación fue de 57.2% lo cual represento una </w:t>
      </w:r>
      <w:r w:rsidRPr="00F933F9" w:rsidR="00DE1952">
        <w:rPr>
          <w:rFonts w:ascii="Garamond" w:hAnsi="Garamond" w:cs="Arial"/>
          <w:kern w:val="0"/>
          <w:lang w:val="es-ES"/>
          <w14:ligatures w14:val="none"/>
        </w:rPr>
        <w:t>disminución</w:t>
      </w:r>
      <w:r w:rsidRPr="00F933F9" w:rsidR="00C36E8E">
        <w:rPr>
          <w:rFonts w:ascii="Garamond" w:hAnsi="Garamond" w:cs="Arial"/>
          <w:kern w:val="0"/>
          <w:lang w:val="es-ES"/>
          <w14:ligatures w14:val="none"/>
        </w:rPr>
        <w:t xml:space="preserve"> </w:t>
      </w:r>
      <w:r w:rsidRPr="00F933F9" w:rsidR="00DE1952">
        <w:rPr>
          <w:rFonts w:ascii="Garamond" w:hAnsi="Garamond" w:cs="Arial"/>
          <w:kern w:val="0"/>
          <w:lang w:val="es-ES"/>
          <w14:ligatures w14:val="none"/>
        </w:rPr>
        <w:t xml:space="preserve">de 1.2 puntos porcentuales respecto </w:t>
      </w:r>
      <w:r w:rsidRPr="00F933F9" w:rsidR="00410315">
        <w:rPr>
          <w:rFonts w:ascii="Garamond" w:hAnsi="Garamond" w:cs="Arial"/>
          <w:kern w:val="0"/>
          <w:lang w:val="es-ES"/>
          <w14:ligatures w14:val="none"/>
        </w:rPr>
        <w:t xml:space="preserve">al 2023 que se </w:t>
      </w:r>
      <w:r w:rsidRPr="00F933F9" w:rsidR="005F2DC8">
        <w:rPr>
          <w:rFonts w:ascii="Garamond" w:hAnsi="Garamond" w:cs="Arial"/>
          <w:kern w:val="0"/>
          <w:lang w:val="es-ES"/>
          <w14:ligatures w14:val="none"/>
        </w:rPr>
        <w:t>ubicó</w:t>
      </w:r>
      <w:r w:rsidRPr="00F933F9" w:rsidR="00410315">
        <w:rPr>
          <w:rFonts w:ascii="Garamond" w:hAnsi="Garamond" w:cs="Arial"/>
          <w:kern w:val="0"/>
          <w:lang w:val="es-ES"/>
          <w14:ligatures w14:val="none"/>
        </w:rPr>
        <w:t xml:space="preserve"> con un 58.3%</w:t>
      </w:r>
    </w:p>
    <w:p w:rsidRPr="00F933F9" w:rsidR="005F2DC8" w:rsidP="001A26B2" w:rsidRDefault="005F2DC8" w14:paraId="2090B458" w14:textId="24D2F5DB">
      <w:pPr>
        <w:spacing w:line="360" w:lineRule="auto"/>
        <w:jc w:val="center"/>
        <w:rPr>
          <w:rFonts w:ascii="Garamond" w:hAnsi="Garamond" w:cs="Arial"/>
          <w:kern w:val="0"/>
          <w:lang w:val="es-ES"/>
          <w14:ligatures w14:val="none"/>
        </w:rPr>
      </w:pPr>
      <w:r w:rsidRPr="00F933F9">
        <w:rPr>
          <w:rFonts w:ascii="Garamond" w:hAnsi="Garamond" w:cs="Arial"/>
          <w:noProof/>
          <w:kern w:val="0"/>
          <w:lang w:val="es-ES"/>
          <w14:ligatures w14:val="none"/>
        </w:rPr>
        <w:drawing>
          <wp:inline distT="0" distB="0" distL="0" distR="0" wp14:anchorId="4C2E8D87" wp14:editId="428304C2">
            <wp:extent cx="4488913" cy="2880360"/>
            <wp:effectExtent l="0" t="0" r="6985" b="0"/>
            <wp:docPr id="14056853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685385" name=""/>
                    <pic:cNvPicPr/>
                  </pic:nvPicPr>
                  <pic:blipFill>
                    <a:blip r:embed="rId8"/>
                    <a:stretch>
                      <a:fillRect/>
                    </a:stretch>
                  </pic:blipFill>
                  <pic:spPr>
                    <a:xfrm>
                      <a:off x="0" y="0"/>
                      <a:ext cx="4509368" cy="2893485"/>
                    </a:xfrm>
                    <a:prstGeom prst="rect">
                      <a:avLst/>
                    </a:prstGeom>
                  </pic:spPr>
                </pic:pic>
              </a:graphicData>
            </a:graphic>
          </wp:inline>
        </w:drawing>
      </w:r>
    </w:p>
    <w:p w:rsidRPr="00F933F9" w:rsidR="00907113" w:rsidP="00E1137D" w:rsidRDefault="00F734FE" w14:paraId="243CB382" w14:textId="33F19397">
      <w:pPr>
        <w:spacing w:line="360" w:lineRule="auto"/>
        <w:jc w:val="both"/>
        <w:rPr>
          <w:rFonts w:ascii="Garamond" w:hAnsi="Garamond" w:cs="Arial"/>
          <w:kern w:val="0"/>
          <w:lang w:val="es-ES"/>
          <w14:ligatures w14:val="none"/>
        </w:rPr>
      </w:pPr>
      <w:r w:rsidRPr="00F933F9">
        <w:rPr>
          <w:rFonts w:ascii="Garamond" w:hAnsi="Garamond" w:cs="Arial"/>
          <w:kern w:val="0"/>
          <w:lang w:val="es-ES"/>
          <w14:ligatures w14:val="none"/>
        </w:rPr>
        <w:t xml:space="preserve">Seguido a esto, las ciudades que </w:t>
      </w:r>
      <w:r w:rsidRPr="00F933F9" w:rsidR="009A3523">
        <w:rPr>
          <w:rFonts w:ascii="Garamond" w:hAnsi="Garamond" w:cs="Arial"/>
          <w:kern w:val="0"/>
          <w:lang w:val="es-ES"/>
          <w14:ligatures w14:val="none"/>
        </w:rPr>
        <w:t>más</w:t>
      </w:r>
      <w:r w:rsidRPr="00F933F9">
        <w:rPr>
          <w:rFonts w:ascii="Garamond" w:hAnsi="Garamond" w:cs="Arial"/>
          <w:kern w:val="0"/>
          <w:lang w:val="es-ES"/>
          <w14:ligatures w14:val="none"/>
        </w:rPr>
        <w:t xml:space="preserve"> representan la tasa de </w:t>
      </w:r>
      <w:r w:rsidRPr="00F933F9" w:rsidR="00B03C33">
        <w:rPr>
          <w:rFonts w:ascii="Garamond" w:hAnsi="Garamond" w:cs="Arial"/>
          <w:kern w:val="0"/>
          <w:lang w:val="es-ES"/>
          <w14:ligatures w14:val="none"/>
        </w:rPr>
        <w:t>desocupación</w:t>
      </w:r>
      <w:r w:rsidRPr="00F933F9">
        <w:rPr>
          <w:rFonts w:ascii="Garamond" w:hAnsi="Garamond" w:cs="Arial"/>
          <w:kern w:val="0"/>
          <w:lang w:val="es-ES"/>
          <w14:ligatures w14:val="none"/>
        </w:rPr>
        <w:t xml:space="preserve"> a junio del 2024</w:t>
      </w:r>
      <w:r w:rsidRPr="00F933F9" w:rsidR="00814C4F">
        <w:rPr>
          <w:rFonts w:ascii="Garamond" w:hAnsi="Garamond" w:cs="Arial"/>
          <w:kern w:val="0"/>
          <w:lang w:val="es-ES"/>
          <w14:ligatures w14:val="none"/>
        </w:rPr>
        <w:t xml:space="preserve"> se </w:t>
      </w:r>
      <w:r w:rsidRPr="00F933F9" w:rsidR="00A91422">
        <w:rPr>
          <w:rFonts w:ascii="Garamond" w:hAnsi="Garamond" w:cs="Arial"/>
          <w:kern w:val="0"/>
          <w:lang w:val="es-ES"/>
          <w14:ligatures w14:val="none"/>
        </w:rPr>
        <w:t>encuentran</w:t>
      </w:r>
      <w:r w:rsidRPr="00F933F9" w:rsidR="00814C4F">
        <w:rPr>
          <w:rFonts w:ascii="Garamond" w:hAnsi="Garamond" w:cs="Arial"/>
          <w:kern w:val="0"/>
          <w:lang w:val="es-ES"/>
          <w14:ligatures w14:val="none"/>
        </w:rPr>
        <w:t xml:space="preserve"> en primer lugar </w:t>
      </w:r>
      <w:r w:rsidRPr="00F933F9" w:rsidR="00B03C33">
        <w:rPr>
          <w:rFonts w:ascii="Garamond" w:hAnsi="Garamond" w:cs="Arial"/>
          <w:kern w:val="0"/>
          <w:lang w:val="es-ES"/>
          <w14:ligatures w14:val="none"/>
        </w:rPr>
        <w:t>Quibdó</w:t>
      </w:r>
      <w:r w:rsidRPr="00F933F9" w:rsidR="00814C4F">
        <w:rPr>
          <w:rFonts w:ascii="Garamond" w:hAnsi="Garamond" w:cs="Arial"/>
          <w:kern w:val="0"/>
          <w:lang w:val="es-ES"/>
          <w14:ligatures w14:val="none"/>
        </w:rPr>
        <w:t xml:space="preserve"> (27.9%), Riohacha (18.4%)</w:t>
      </w:r>
      <w:r w:rsidRPr="00F933F9" w:rsidR="00B03C33">
        <w:rPr>
          <w:rFonts w:ascii="Garamond" w:hAnsi="Garamond" w:cs="Arial"/>
          <w:kern w:val="0"/>
          <w:lang w:val="es-ES"/>
          <w14:ligatures w14:val="none"/>
        </w:rPr>
        <w:t xml:space="preserve"> y Florencia (16.1%)</w:t>
      </w:r>
      <w:r w:rsidRPr="00F933F9" w:rsidR="00E56D5E">
        <w:rPr>
          <w:rFonts w:ascii="Garamond" w:hAnsi="Garamond" w:cs="Arial"/>
          <w:kern w:val="0"/>
          <w:lang w:val="es-ES"/>
          <w14:ligatures w14:val="none"/>
        </w:rPr>
        <w:t xml:space="preserve">. Por el </w:t>
      </w:r>
      <w:r w:rsidRPr="00F933F9" w:rsidR="008A302A">
        <w:rPr>
          <w:rFonts w:ascii="Garamond" w:hAnsi="Garamond" w:cs="Arial"/>
          <w:kern w:val="0"/>
          <w:lang w:val="es-ES"/>
          <w14:ligatures w14:val="none"/>
        </w:rPr>
        <w:t>contrario,</w:t>
      </w:r>
      <w:r w:rsidRPr="00F933F9" w:rsidR="00E56D5E">
        <w:rPr>
          <w:rFonts w:ascii="Garamond" w:hAnsi="Garamond" w:cs="Arial"/>
          <w:kern w:val="0"/>
          <w:lang w:val="es-ES"/>
          <w14:ligatures w14:val="none"/>
        </w:rPr>
        <w:t xml:space="preserve"> Santa Marta, </w:t>
      </w:r>
      <w:r w:rsidRPr="00F933F9" w:rsidR="00F907A9">
        <w:rPr>
          <w:rFonts w:ascii="Garamond" w:hAnsi="Garamond" w:cs="Arial"/>
          <w:kern w:val="0"/>
          <w:lang w:val="es-ES"/>
          <w14:ligatures w14:val="none"/>
        </w:rPr>
        <w:t>Medellín</w:t>
      </w:r>
      <w:r w:rsidRPr="00F933F9" w:rsidR="00E56D5E">
        <w:rPr>
          <w:rFonts w:ascii="Garamond" w:hAnsi="Garamond" w:cs="Arial"/>
          <w:kern w:val="0"/>
          <w:lang w:val="es-ES"/>
          <w14:ligatures w14:val="none"/>
        </w:rPr>
        <w:t xml:space="preserve"> y Bucaramanga presentaron la menor tasa de </w:t>
      </w:r>
      <w:r w:rsidRPr="00F933F9" w:rsidR="00F907A9">
        <w:rPr>
          <w:rFonts w:ascii="Garamond" w:hAnsi="Garamond" w:cs="Arial"/>
          <w:kern w:val="0"/>
          <w:lang w:val="es-ES"/>
          <w14:ligatures w14:val="none"/>
        </w:rPr>
        <w:t>desocupación por debajo del 9%</w:t>
      </w:r>
      <w:r w:rsidRPr="00F933F9" w:rsidR="00437C05">
        <w:rPr>
          <w:rFonts w:ascii="Garamond" w:hAnsi="Garamond" w:cs="Arial"/>
          <w:kern w:val="0"/>
          <w:lang w:val="es-ES"/>
          <w14:ligatures w14:val="none"/>
        </w:rPr>
        <w:t>.</w:t>
      </w:r>
    </w:p>
    <w:p w:rsidRPr="00F933F9" w:rsidR="00437C05" w:rsidP="00E1137D" w:rsidRDefault="000A6124" w14:paraId="6B150297" w14:textId="06EAA2EA">
      <w:pPr>
        <w:spacing w:line="360" w:lineRule="auto"/>
        <w:jc w:val="both"/>
        <w:rPr>
          <w:rFonts w:ascii="Garamond" w:hAnsi="Garamond" w:cs="Arial"/>
          <w:kern w:val="0"/>
          <w:lang w:val="es-ES"/>
          <w14:ligatures w14:val="none"/>
        </w:rPr>
      </w:pPr>
      <w:r w:rsidRPr="00F933F9">
        <w:rPr>
          <w:rFonts w:ascii="Garamond" w:hAnsi="Garamond" w:cs="Arial"/>
          <w:kern w:val="0"/>
          <w:lang w:val="es-ES"/>
          <w14:ligatures w14:val="none"/>
        </w:rPr>
        <w:t>Un factor que se debe tener en cuenta son l</w:t>
      </w:r>
      <w:r w:rsidRPr="00F933F9" w:rsidR="006F2FEC">
        <w:rPr>
          <w:rFonts w:ascii="Garamond" w:hAnsi="Garamond" w:cs="Arial"/>
          <w:kern w:val="0"/>
          <w:lang w:val="es-ES"/>
          <w14:ligatures w14:val="none"/>
        </w:rPr>
        <w:t xml:space="preserve">os feminicidios, estos se han venido incrementando </w:t>
      </w:r>
      <w:r w:rsidRPr="00F933F9" w:rsidR="003A00FE">
        <w:rPr>
          <w:rFonts w:ascii="Garamond" w:hAnsi="Garamond" w:cs="Arial"/>
          <w:kern w:val="0"/>
          <w:lang w:val="es-ES"/>
          <w14:ligatures w14:val="none"/>
        </w:rPr>
        <w:t>durante los últimos meses.</w:t>
      </w:r>
      <w:r w:rsidRPr="00F933F9" w:rsidR="000670C5">
        <w:rPr>
          <w:rFonts w:ascii="Garamond" w:hAnsi="Garamond" w:cs="Arial"/>
          <w:kern w:val="0"/>
          <w:lang w:val="es-ES"/>
          <w14:ligatures w14:val="none"/>
        </w:rPr>
        <w:t xml:space="preserve"> En la actualidad</w:t>
      </w:r>
      <w:r w:rsidRPr="00F933F9" w:rsidR="0004739A">
        <w:rPr>
          <w:rFonts w:ascii="Garamond" w:hAnsi="Garamond" w:cs="Arial"/>
          <w:kern w:val="0"/>
          <w:lang w:val="es-ES"/>
          <w14:ligatures w14:val="none"/>
        </w:rPr>
        <w:t>, Colombia es el tercer país Latinoame</w:t>
      </w:r>
      <w:r w:rsidRPr="00F933F9" w:rsidR="003D51FF">
        <w:rPr>
          <w:rFonts w:ascii="Garamond" w:hAnsi="Garamond" w:cs="Arial"/>
          <w:kern w:val="0"/>
          <w:lang w:val="es-ES"/>
          <w14:ligatures w14:val="none"/>
        </w:rPr>
        <w:t xml:space="preserve">ricano con </w:t>
      </w:r>
      <w:r w:rsidRPr="00F933F9" w:rsidR="00A91422">
        <w:rPr>
          <w:rFonts w:ascii="Garamond" w:hAnsi="Garamond" w:cs="Arial"/>
          <w:kern w:val="0"/>
          <w:lang w:val="es-ES"/>
          <w14:ligatures w14:val="none"/>
        </w:rPr>
        <w:t>más</w:t>
      </w:r>
      <w:r w:rsidRPr="00F933F9" w:rsidR="003D51FF">
        <w:rPr>
          <w:rFonts w:ascii="Garamond" w:hAnsi="Garamond" w:cs="Arial"/>
          <w:kern w:val="0"/>
          <w:lang w:val="es-ES"/>
          <w14:ligatures w14:val="none"/>
        </w:rPr>
        <w:t xml:space="preserve"> casos de feminicidios.</w:t>
      </w:r>
      <w:r w:rsidRPr="00F933F9" w:rsidR="00D13858">
        <w:rPr>
          <w:rFonts w:ascii="Garamond" w:hAnsi="Garamond" w:cs="Arial"/>
          <w:kern w:val="0"/>
          <w:lang w:val="es-ES"/>
          <w14:ligatures w14:val="none"/>
        </w:rPr>
        <w:t xml:space="preserve"> </w:t>
      </w:r>
      <w:r w:rsidRPr="00F933F9" w:rsidR="00F51556">
        <w:rPr>
          <w:rFonts w:ascii="Garamond" w:hAnsi="Garamond" w:cs="Arial"/>
          <w:kern w:val="0"/>
          <w:lang w:val="es-ES"/>
          <w14:ligatures w14:val="none"/>
        </w:rPr>
        <w:t>El observatorio de feminicidio</w:t>
      </w:r>
      <w:r w:rsidRPr="00F933F9" w:rsidR="00027C13">
        <w:rPr>
          <w:rFonts w:ascii="Garamond" w:hAnsi="Garamond" w:cs="Arial"/>
          <w:kern w:val="0"/>
          <w:lang w:val="es-ES"/>
          <w14:ligatures w14:val="none"/>
        </w:rPr>
        <w:t xml:space="preserve"> Colombia,</w:t>
      </w:r>
      <w:r w:rsidRPr="00F933F9" w:rsidR="00200DC4">
        <w:rPr>
          <w:rFonts w:ascii="Garamond" w:hAnsi="Garamond" w:cs="Arial"/>
          <w:kern w:val="0"/>
          <w:lang w:val="es-ES"/>
          <w14:ligatures w14:val="none"/>
        </w:rPr>
        <w:t xml:space="preserve"> reporta que</w:t>
      </w:r>
      <w:r w:rsidRPr="00F933F9" w:rsidR="00525509">
        <w:rPr>
          <w:rFonts w:ascii="Garamond" w:hAnsi="Garamond" w:cs="Arial"/>
          <w:kern w:val="0"/>
          <w:lang w:val="es-ES"/>
          <w14:ligatures w14:val="none"/>
        </w:rPr>
        <w:t xml:space="preserve"> </w:t>
      </w:r>
      <w:r w:rsidRPr="00F933F9" w:rsidR="006773C8">
        <w:rPr>
          <w:rFonts w:ascii="Garamond" w:hAnsi="Garamond" w:cs="Arial"/>
          <w:kern w:val="0"/>
          <w:lang w:val="es-ES"/>
          <w14:ligatures w14:val="none"/>
        </w:rPr>
        <w:t>el primer trimestre del 2024 en el país se ha</w:t>
      </w:r>
      <w:r w:rsidRPr="00F933F9" w:rsidR="00200DC4">
        <w:rPr>
          <w:rFonts w:ascii="Garamond" w:hAnsi="Garamond" w:cs="Arial"/>
          <w:kern w:val="0"/>
          <w:lang w:val="es-ES"/>
          <w14:ligatures w14:val="none"/>
        </w:rPr>
        <w:t xml:space="preserve"> registrado </w:t>
      </w:r>
      <w:r w:rsidRPr="00F933F9" w:rsidR="00525509">
        <w:rPr>
          <w:rFonts w:ascii="Garamond" w:hAnsi="Garamond" w:cs="Arial"/>
          <w:kern w:val="0"/>
          <w:lang w:val="es-ES"/>
          <w14:ligatures w14:val="none"/>
        </w:rPr>
        <w:t>204</w:t>
      </w:r>
      <w:r w:rsidRPr="00F933F9" w:rsidR="008425E6">
        <w:rPr>
          <w:rFonts w:ascii="Garamond" w:hAnsi="Garamond" w:cs="Arial"/>
          <w:kern w:val="0"/>
          <w:lang w:val="es-ES"/>
          <w14:ligatures w14:val="none"/>
        </w:rPr>
        <w:t xml:space="preserve"> feminicidio</w:t>
      </w:r>
      <w:r w:rsidRPr="00F933F9" w:rsidR="00B85CE7">
        <w:rPr>
          <w:rFonts w:ascii="Garamond" w:hAnsi="Garamond" w:cs="Arial"/>
          <w:kern w:val="0"/>
          <w:lang w:val="es-ES"/>
          <w14:ligatures w14:val="none"/>
        </w:rPr>
        <w:t xml:space="preserve"> y </w:t>
      </w:r>
      <w:r w:rsidRPr="00F933F9" w:rsidR="006773C8">
        <w:rPr>
          <w:rFonts w:ascii="Garamond" w:hAnsi="Garamond" w:cs="Arial"/>
          <w:kern w:val="0"/>
          <w:lang w:val="es-ES"/>
          <w14:ligatures w14:val="none"/>
        </w:rPr>
        <w:t>126 feminicidios</w:t>
      </w:r>
      <w:r w:rsidRPr="00F933F9" w:rsidR="00685355">
        <w:rPr>
          <w:rFonts w:ascii="Garamond" w:hAnsi="Garamond" w:cs="Arial"/>
          <w:kern w:val="0"/>
          <w:lang w:val="es-ES"/>
          <w14:ligatures w14:val="none"/>
        </w:rPr>
        <w:t xml:space="preserve"> en grado de tentativa</w:t>
      </w:r>
      <w:r w:rsidRPr="00F933F9" w:rsidR="00901D5F">
        <w:rPr>
          <w:rFonts w:ascii="Garamond" w:hAnsi="Garamond" w:cs="Arial"/>
          <w:kern w:val="0"/>
          <w:lang w:val="es-ES"/>
          <w14:ligatures w14:val="none"/>
        </w:rPr>
        <w:t>;</w:t>
      </w:r>
      <w:r w:rsidRPr="00F933F9" w:rsidR="00CC6E8A">
        <w:rPr>
          <w:rFonts w:ascii="Garamond" w:hAnsi="Garamond" w:cs="Arial"/>
          <w:kern w:val="0"/>
          <w:lang w:val="es-ES"/>
          <w14:ligatures w14:val="none"/>
        </w:rPr>
        <w:t xml:space="preserve"> siendo Anti</w:t>
      </w:r>
      <w:r w:rsidRPr="00F933F9" w:rsidR="00DF37ED">
        <w:rPr>
          <w:rFonts w:ascii="Garamond" w:hAnsi="Garamond" w:cs="Arial"/>
          <w:kern w:val="0"/>
          <w:lang w:val="es-ES"/>
          <w14:ligatures w14:val="none"/>
        </w:rPr>
        <w:t xml:space="preserve">oquia, </w:t>
      </w:r>
      <w:r w:rsidRPr="00F933F9" w:rsidR="003769E0">
        <w:rPr>
          <w:rFonts w:ascii="Garamond" w:hAnsi="Garamond" w:cs="Arial"/>
          <w:kern w:val="0"/>
          <w:lang w:val="es-ES"/>
          <w14:ligatures w14:val="none"/>
        </w:rPr>
        <w:t>Atlántico</w:t>
      </w:r>
      <w:r w:rsidRPr="00F933F9" w:rsidR="00DF37ED">
        <w:rPr>
          <w:rFonts w:ascii="Garamond" w:hAnsi="Garamond" w:cs="Arial"/>
          <w:kern w:val="0"/>
          <w:lang w:val="es-ES"/>
          <w14:ligatures w14:val="none"/>
        </w:rPr>
        <w:t xml:space="preserve">, </w:t>
      </w:r>
      <w:r w:rsidRPr="00F933F9" w:rsidR="003769E0">
        <w:rPr>
          <w:rFonts w:ascii="Garamond" w:hAnsi="Garamond" w:cs="Arial"/>
          <w:kern w:val="0"/>
          <w:lang w:val="es-ES"/>
          <w14:ligatures w14:val="none"/>
        </w:rPr>
        <w:t>Bogotá</w:t>
      </w:r>
      <w:r w:rsidRPr="00F933F9" w:rsidR="00DF37ED">
        <w:rPr>
          <w:rFonts w:ascii="Garamond" w:hAnsi="Garamond" w:cs="Arial"/>
          <w:kern w:val="0"/>
          <w:lang w:val="es-ES"/>
          <w14:ligatures w14:val="none"/>
        </w:rPr>
        <w:t xml:space="preserve"> y valle del Cauca los que </w:t>
      </w:r>
      <w:r w:rsidRPr="00F933F9" w:rsidR="003769E0">
        <w:rPr>
          <w:rFonts w:ascii="Garamond" w:hAnsi="Garamond" w:cs="Arial"/>
          <w:kern w:val="0"/>
          <w:lang w:val="es-ES"/>
          <w14:ligatures w14:val="none"/>
        </w:rPr>
        <w:t>más</w:t>
      </w:r>
      <w:r w:rsidRPr="00F933F9" w:rsidR="00DF37ED">
        <w:rPr>
          <w:rFonts w:ascii="Garamond" w:hAnsi="Garamond" w:cs="Arial"/>
          <w:kern w:val="0"/>
          <w:lang w:val="es-ES"/>
          <w14:ligatures w14:val="none"/>
        </w:rPr>
        <w:t xml:space="preserve"> reportan casos</w:t>
      </w:r>
      <w:r w:rsidRPr="00F933F9" w:rsidR="003769E0">
        <w:rPr>
          <w:rFonts w:ascii="Garamond" w:hAnsi="Garamond" w:cs="Arial"/>
          <w:kern w:val="0"/>
          <w:lang w:val="es-ES"/>
          <w14:ligatures w14:val="none"/>
        </w:rPr>
        <w:t>.</w:t>
      </w:r>
      <w:r w:rsidRPr="00F933F9" w:rsidR="00313C76">
        <w:rPr>
          <w:rFonts w:ascii="Garamond" w:hAnsi="Garamond" w:cs="Arial"/>
          <w:kern w:val="0"/>
          <w:lang w:val="es-ES"/>
          <w14:ligatures w14:val="none"/>
        </w:rPr>
        <w:t xml:space="preserve"> </w:t>
      </w:r>
    </w:p>
    <w:p w:rsidR="005E36AE" w:rsidP="004F7972" w:rsidRDefault="003769E0" w14:paraId="479BD7F0" w14:textId="1610236F">
      <w:pPr>
        <w:spacing w:line="360" w:lineRule="auto"/>
        <w:jc w:val="center"/>
        <w:rPr>
          <w:rFonts w:ascii="Garamond" w:hAnsi="Garamond" w:cs="Arial"/>
          <w:kern w:val="0"/>
          <w:lang w:val="es-ES"/>
          <w14:ligatures w14:val="none"/>
        </w:rPr>
      </w:pPr>
      <w:r w:rsidRPr="00F933F9">
        <w:rPr>
          <w:rFonts w:ascii="Garamond" w:hAnsi="Garamond" w:cs="Arial"/>
          <w:noProof/>
          <w:kern w:val="0"/>
          <w:lang w:val="es-ES"/>
          <w14:ligatures w14:val="none"/>
        </w:rPr>
        <w:drawing>
          <wp:inline distT="0" distB="0" distL="0" distR="0" wp14:anchorId="6B500E1A" wp14:editId="722B5178">
            <wp:extent cx="4249185" cy="2827020"/>
            <wp:effectExtent l="0" t="0" r="0" b="0"/>
            <wp:docPr id="4953767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376719" name=""/>
                    <pic:cNvPicPr/>
                  </pic:nvPicPr>
                  <pic:blipFill>
                    <a:blip r:embed="rId9"/>
                    <a:stretch>
                      <a:fillRect/>
                    </a:stretch>
                  </pic:blipFill>
                  <pic:spPr>
                    <a:xfrm>
                      <a:off x="0" y="0"/>
                      <a:ext cx="4261288" cy="2835072"/>
                    </a:xfrm>
                    <a:prstGeom prst="rect">
                      <a:avLst/>
                    </a:prstGeom>
                  </pic:spPr>
                </pic:pic>
              </a:graphicData>
            </a:graphic>
          </wp:inline>
        </w:drawing>
      </w:r>
    </w:p>
    <w:p w:rsidRPr="00F933F9" w:rsidR="00A01DA9" w:rsidP="004F7972" w:rsidRDefault="00A01DA9" w14:paraId="5D040FC4" w14:textId="7BF70653">
      <w:pPr>
        <w:spacing w:line="360" w:lineRule="auto"/>
        <w:jc w:val="center"/>
        <w:rPr>
          <w:rFonts w:ascii="Garamond" w:hAnsi="Garamond" w:cs="Arial"/>
          <w:kern w:val="0"/>
          <w:lang w:val="es-ES"/>
          <w14:ligatures w14:val="none"/>
        </w:rPr>
      </w:pPr>
      <w:r>
        <w:rPr>
          <w:rFonts w:ascii="Garamond" w:hAnsi="Garamond" w:cs="Arial"/>
          <w:kern w:val="0"/>
          <w:lang w:val="es-ES"/>
          <w14:ligatures w14:val="none"/>
        </w:rPr>
        <w:t xml:space="preserve">Fuente: </w:t>
      </w:r>
      <w:r w:rsidR="00640ADA">
        <w:rPr>
          <w:rFonts w:ascii="Garamond" w:hAnsi="Garamond" w:cs="Arial"/>
          <w:kern w:val="0"/>
          <w:lang w:val="es-ES"/>
          <w14:ligatures w14:val="none"/>
        </w:rPr>
        <w:t>Observatorio Feminicidios Colombia</w:t>
      </w:r>
      <w:r w:rsidR="0035423D">
        <w:rPr>
          <w:rFonts w:ascii="Garamond" w:hAnsi="Garamond" w:cs="Arial"/>
          <w:kern w:val="0"/>
          <w:lang w:val="es-ES"/>
          <w14:ligatures w14:val="none"/>
        </w:rPr>
        <w:t xml:space="preserve"> (Boletín Nacional marzo 2024)</w:t>
      </w:r>
    </w:p>
    <w:p w:rsidRPr="00F933F9" w:rsidR="00E06038" w:rsidP="00E1137D" w:rsidRDefault="009F3365" w14:paraId="256E0D35" w14:textId="28BE0F11">
      <w:pPr>
        <w:spacing w:line="360" w:lineRule="auto"/>
        <w:jc w:val="both"/>
        <w:rPr>
          <w:rFonts w:ascii="Garamond" w:hAnsi="Garamond" w:cs="Arial"/>
          <w:kern w:val="0"/>
          <w:lang w:val="es-ES"/>
          <w14:ligatures w14:val="none"/>
        </w:rPr>
      </w:pPr>
      <w:r w:rsidRPr="00F933F9">
        <w:rPr>
          <w:rFonts w:ascii="Garamond" w:hAnsi="Garamond" w:cs="Arial"/>
          <w:kern w:val="0"/>
          <w:lang w:val="es-ES"/>
          <w14:ligatures w14:val="none"/>
        </w:rPr>
        <w:t>Durante el mes de marzo del 2024 se presentaron 81 casos de feminicid</w:t>
      </w:r>
      <w:r w:rsidRPr="00F933F9" w:rsidR="00797743">
        <w:rPr>
          <w:rFonts w:ascii="Garamond" w:hAnsi="Garamond" w:cs="Arial"/>
          <w:kern w:val="0"/>
          <w:lang w:val="es-ES"/>
          <w14:ligatures w14:val="none"/>
        </w:rPr>
        <w:t>ios, de estos en 29 casos estas mujeres fueron asesinadas por un c</w:t>
      </w:r>
      <w:r w:rsidRPr="00F933F9" w:rsidR="00F27F68">
        <w:rPr>
          <w:rFonts w:ascii="Garamond" w:hAnsi="Garamond" w:cs="Arial"/>
          <w:kern w:val="0"/>
          <w:lang w:val="es-ES"/>
          <w14:ligatures w14:val="none"/>
        </w:rPr>
        <w:t xml:space="preserve">onocido, 14 se </w:t>
      </w:r>
      <w:r w:rsidRPr="00F933F9" w:rsidR="005C3BB1">
        <w:rPr>
          <w:rFonts w:ascii="Garamond" w:hAnsi="Garamond" w:cs="Arial"/>
          <w:kern w:val="0"/>
          <w:lang w:val="es-ES"/>
          <w14:ligatures w14:val="none"/>
        </w:rPr>
        <w:t>presentaron</w:t>
      </w:r>
      <w:r w:rsidRPr="00F933F9" w:rsidR="00F27F68">
        <w:rPr>
          <w:rFonts w:ascii="Garamond" w:hAnsi="Garamond" w:cs="Arial"/>
          <w:kern w:val="0"/>
          <w:lang w:val="es-ES"/>
          <w14:ligatures w14:val="none"/>
        </w:rPr>
        <w:t xml:space="preserve"> por sicariatos</w:t>
      </w:r>
      <w:r w:rsidRPr="00F933F9" w:rsidR="005C3BB1">
        <w:rPr>
          <w:rFonts w:ascii="Garamond" w:hAnsi="Garamond" w:cs="Arial"/>
          <w:kern w:val="0"/>
          <w:lang w:val="es-ES"/>
          <w14:ligatures w14:val="none"/>
        </w:rPr>
        <w:t>, 13 no tienen registros</w:t>
      </w:r>
      <w:r w:rsidRPr="00F933F9" w:rsidR="00EC1018">
        <w:rPr>
          <w:rFonts w:ascii="Garamond" w:hAnsi="Garamond" w:cs="Arial"/>
          <w:kern w:val="0"/>
          <w:lang w:val="es-ES"/>
          <w14:ligatures w14:val="none"/>
        </w:rPr>
        <w:t xml:space="preserve"> del feminicida, 7 por bandas </w:t>
      </w:r>
      <w:r w:rsidRPr="00F933F9" w:rsidR="001942FB">
        <w:rPr>
          <w:rFonts w:ascii="Garamond" w:hAnsi="Garamond" w:cs="Arial"/>
          <w:kern w:val="0"/>
          <w:lang w:val="es-ES"/>
          <w14:ligatures w14:val="none"/>
        </w:rPr>
        <w:t>narco mafiosas</w:t>
      </w:r>
      <w:r w:rsidRPr="00F933F9" w:rsidR="00EC1018">
        <w:rPr>
          <w:rFonts w:ascii="Garamond" w:hAnsi="Garamond" w:cs="Arial"/>
          <w:kern w:val="0"/>
          <w:lang w:val="es-ES"/>
          <w14:ligatures w14:val="none"/>
        </w:rPr>
        <w:t>,</w:t>
      </w:r>
      <w:r w:rsidRPr="00F933F9" w:rsidR="001942FB">
        <w:rPr>
          <w:rFonts w:ascii="Garamond" w:hAnsi="Garamond" w:cs="Arial"/>
          <w:kern w:val="0"/>
          <w:lang w:val="es-ES"/>
          <w14:ligatures w14:val="none"/>
        </w:rPr>
        <w:t xml:space="preserve"> </w:t>
      </w:r>
      <w:r w:rsidRPr="00F933F9" w:rsidR="00EC1018">
        <w:rPr>
          <w:rFonts w:ascii="Garamond" w:hAnsi="Garamond" w:cs="Arial"/>
          <w:kern w:val="0"/>
          <w:lang w:val="es-ES"/>
          <w14:ligatures w14:val="none"/>
        </w:rPr>
        <w:t xml:space="preserve">6 banda criminal mafiosa, 3 </w:t>
      </w:r>
      <w:r w:rsidRPr="00F933F9" w:rsidR="00425A90">
        <w:rPr>
          <w:rFonts w:ascii="Garamond" w:hAnsi="Garamond" w:cs="Arial"/>
          <w:kern w:val="0"/>
          <w:lang w:val="es-ES"/>
          <w14:ligatures w14:val="none"/>
        </w:rPr>
        <w:t>delincuencia</w:t>
      </w:r>
      <w:r w:rsidRPr="00F933F9" w:rsidR="00EC1018">
        <w:rPr>
          <w:rFonts w:ascii="Garamond" w:hAnsi="Garamond" w:cs="Arial"/>
          <w:kern w:val="0"/>
          <w:lang w:val="es-ES"/>
          <w14:ligatures w14:val="none"/>
        </w:rPr>
        <w:t xml:space="preserve"> común, </w:t>
      </w:r>
      <w:r w:rsidRPr="00F933F9" w:rsidR="00AB5465">
        <w:rPr>
          <w:rFonts w:ascii="Garamond" w:hAnsi="Garamond" w:cs="Arial"/>
          <w:kern w:val="0"/>
          <w:lang w:val="es-ES"/>
          <w14:ligatures w14:val="none"/>
        </w:rPr>
        <w:t xml:space="preserve">3 hombre desconocido, 2 por estructuras del narcotráfico </w:t>
      </w:r>
      <w:r w:rsidRPr="00F933F9" w:rsidR="00F4125E">
        <w:rPr>
          <w:rFonts w:ascii="Garamond" w:hAnsi="Garamond" w:cs="Arial"/>
          <w:kern w:val="0"/>
          <w:lang w:val="es-ES"/>
          <w14:ligatures w14:val="none"/>
        </w:rPr>
        <w:t>y 1 caso fue registrado por un policía, vecino, militar y guer</w:t>
      </w:r>
      <w:r w:rsidRPr="00F933F9" w:rsidR="00425A90">
        <w:rPr>
          <w:rFonts w:ascii="Garamond" w:hAnsi="Garamond" w:cs="Arial"/>
          <w:kern w:val="0"/>
          <w:lang w:val="es-ES"/>
          <w14:ligatures w14:val="none"/>
        </w:rPr>
        <w:t>rilla.</w:t>
      </w:r>
      <w:r w:rsidRPr="00F933F9" w:rsidR="005C3BB1">
        <w:rPr>
          <w:rFonts w:ascii="Garamond" w:hAnsi="Garamond" w:cs="Arial"/>
          <w:kern w:val="0"/>
          <w:lang w:val="es-ES"/>
          <w14:ligatures w14:val="none"/>
        </w:rPr>
        <w:t xml:space="preserve"> </w:t>
      </w:r>
      <w:r w:rsidRPr="00F933F9" w:rsidR="00425A90">
        <w:rPr>
          <w:rFonts w:ascii="Garamond" w:hAnsi="Garamond" w:cs="Arial"/>
          <w:kern w:val="0"/>
          <w:lang w:val="es-ES"/>
          <w14:ligatures w14:val="none"/>
        </w:rPr>
        <w:t xml:space="preserve"> Generalmente</w:t>
      </w:r>
      <w:r w:rsidRPr="00F933F9" w:rsidR="0026013A">
        <w:rPr>
          <w:rFonts w:ascii="Garamond" w:hAnsi="Garamond" w:cs="Arial"/>
          <w:kern w:val="0"/>
          <w:lang w:val="es-ES"/>
          <w14:ligatures w14:val="none"/>
        </w:rPr>
        <w:t xml:space="preserve"> estos crímenes fueron </w:t>
      </w:r>
      <w:r w:rsidRPr="00F933F9" w:rsidR="000C117A">
        <w:rPr>
          <w:rFonts w:ascii="Garamond" w:hAnsi="Garamond" w:cs="Arial"/>
          <w:kern w:val="0"/>
          <w:lang w:val="es-ES"/>
          <w14:ligatures w14:val="none"/>
        </w:rPr>
        <w:t>cometidos</w:t>
      </w:r>
      <w:r w:rsidRPr="00F933F9" w:rsidR="0026013A">
        <w:rPr>
          <w:rFonts w:ascii="Garamond" w:hAnsi="Garamond" w:cs="Arial"/>
          <w:kern w:val="0"/>
          <w:lang w:val="es-ES"/>
          <w14:ligatures w14:val="none"/>
        </w:rPr>
        <w:t xml:space="preserve"> por arma de fuego y arma </w:t>
      </w:r>
      <w:r w:rsidRPr="00F933F9" w:rsidR="00B7526D">
        <w:rPr>
          <w:rFonts w:ascii="Garamond" w:hAnsi="Garamond" w:cs="Arial"/>
          <w:kern w:val="0"/>
          <w:lang w:val="es-ES"/>
          <w14:ligatures w14:val="none"/>
        </w:rPr>
        <w:t>cortopunzante</w:t>
      </w:r>
      <w:r w:rsidRPr="00F933F9" w:rsidR="000C117A">
        <w:rPr>
          <w:rFonts w:ascii="Garamond" w:hAnsi="Garamond" w:cs="Arial"/>
          <w:kern w:val="0"/>
          <w:lang w:val="es-ES"/>
          <w14:ligatures w14:val="none"/>
        </w:rPr>
        <w:t xml:space="preserve">, siendo </w:t>
      </w:r>
      <w:r w:rsidRPr="00F933F9" w:rsidR="00B7526D">
        <w:rPr>
          <w:rFonts w:ascii="Garamond" w:hAnsi="Garamond" w:cs="Arial"/>
          <w:kern w:val="0"/>
          <w:lang w:val="es-ES"/>
          <w14:ligatures w14:val="none"/>
        </w:rPr>
        <w:t>así</w:t>
      </w:r>
      <w:r w:rsidRPr="00F933F9" w:rsidR="000C117A">
        <w:rPr>
          <w:rFonts w:ascii="Garamond" w:hAnsi="Garamond" w:cs="Arial"/>
          <w:kern w:val="0"/>
          <w:lang w:val="es-ES"/>
          <w14:ligatures w14:val="none"/>
        </w:rPr>
        <w:t xml:space="preserve"> el método </w:t>
      </w:r>
      <w:r w:rsidRPr="00F933F9" w:rsidR="00B7526D">
        <w:rPr>
          <w:rFonts w:ascii="Garamond" w:hAnsi="Garamond" w:cs="Arial"/>
          <w:kern w:val="0"/>
          <w:lang w:val="es-ES"/>
          <w14:ligatures w14:val="none"/>
        </w:rPr>
        <w:t>de acción termina siendo baleada o apuñalada</w:t>
      </w:r>
      <w:r w:rsidRPr="00F933F9" w:rsidR="00C41B4C">
        <w:rPr>
          <w:rFonts w:ascii="Garamond" w:hAnsi="Garamond" w:cs="Arial"/>
          <w:kern w:val="0"/>
          <w:lang w:val="es-ES"/>
          <w14:ligatures w14:val="none"/>
        </w:rPr>
        <w:t xml:space="preserve"> la </w:t>
      </w:r>
      <w:r w:rsidRPr="00F933F9" w:rsidR="002139DE">
        <w:rPr>
          <w:rFonts w:ascii="Garamond" w:hAnsi="Garamond" w:cs="Arial"/>
          <w:kern w:val="0"/>
          <w:lang w:val="es-ES"/>
          <w14:ligatures w14:val="none"/>
        </w:rPr>
        <w:t>víctima</w:t>
      </w:r>
      <w:r w:rsidRPr="00F933F9" w:rsidR="001343B8">
        <w:rPr>
          <w:rFonts w:ascii="Garamond" w:hAnsi="Garamond" w:cs="Arial"/>
          <w:kern w:val="0"/>
          <w:lang w:val="es-ES"/>
          <w14:ligatures w14:val="none"/>
        </w:rPr>
        <w:t>.</w:t>
      </w:r>
      <w:r w:rsidRPr="00F933F9" w:rsidR="00823917">
        <w:rPr>
          <w:rFonts w:ascii="Garamond" w:hAnsi="Garamond" w:cs="Arial"/>
          <w:kern w:val="0"/>
          <w:lang w:val="es-ES"/>
          <w14:ligatures w14:val="none"/>
        </w:rPr>
        <w:t xml:space="preserve"> </w:t>
      </w:r>
      <w:r w:rsidRPr="00F933F9" w:rsidR="00730F98">
        <w:rPr>
          <w:rFonts w:ascii="Garamond" w:hAnsi="Garamond" w:cs="Arial"/>
          <w:kern w:val="0"/>
          <w:lang w:val="es-ES"/>
          <w14:ligatures w14:val="none"/>
        </w:rPr>
        <w:t xml:space="preserve">Adicional, en el </w:t>
      </w:r>
      <w:r w:rsidRPr="00F933F9" w:rsidR="00EF2DCE">
        <w:rPr>
          <w:rFonts w:ascii="Garamond" w:hAnsi="Garamond" w:cs="Arial"/>
          <w:kern w:val="0"/>
          <w:lang w:val="es-ES"/>
          <w14:ligatures w14:val="none"/>
        </w:rPr>
        <w:t>último</w:t>
      </w:r>
      <w:r w:rsidRPr="00F933F9" w:rsidR="00730F98">
        <w:rPr>
          <w:rFonts w:ascii="Garamond" w:hAnsi="Garamond" w:cs="Arial"/>
          <w:kern w:val="0"/>
          <w:lang w:val="es-ES"/>
          <w14:ligatures w14:val="none"/>
        </w:rPr>
        <w:t xml:space="preserve"> mes del </w:t>
      </w:r>
      <w:r w:rsidRPr="00F933F9" w:rsidR="00EF2DCE">
        <w:rPr>
          <w:rFonts w:ascii="Garamond" w:hAnsi="Garamond" w:cs="Arial"/>
          <w:kern w:val="0"/>
          <w:lang w:val="es-ES"/>
          <w14:ligatures w14:val="none"/>
        </w:rPr>
        <w:t>trimestre</w:t>
      </w:r>
      <w:r w:rsidRPr="00F933F9" w:rsidR="00730F98">
        <w:rPr>
          <w:rFonts w:ascii="Garamond" w:hAnsi="Garamond" w:cs="Arial"/>
          <w:kern w:val="0"/>
          <w:lang w:val="es-ES"/>
          <w14:ligatures w14:val="none"/>
        </w:rPr>
        <w:t xml:space="preserve"> se </w:t>
      </w:r>
      <w:r w:rsidRPr="00F933F9" w:rsidR="00EF2DCE">
        <w:rPr>
          <w:rFonts w:ascii="Garamond" w:hAnsi="Garamond" w:cs="Arial"/>
          <w:kern w:val="0"/>
          <w:lang w:val="es-ES"/>
          <w14:ligatures w14:val="none"/>
        </w:rPr>
        <w:t>afirma</w:t>
      </w:r>
      <w:r w:rsidRPr="00F933F9" w:rsidR="00730F98">
        <w:rPr>
          <w:rFonts w:ascii="Garamond" w:hAnsi="Garamond" w:cs="Arial"/>
          <w:kern w:val="0"/>
          <w:lang w:val="es-ES"/>
          <w14:ligatures w14:val="none"/>
        </w:rPr>
        <w:t xml:space="preserve"> que hubo un aumento de</w:t>
      </w:r>
      <w:r w:rsidRPr="00F933F9" w:rsidR="00EF2DCE">
        <w:rPr>
          <w:rFonts w:ascii="Garamond" w:hAnsi="Garamond" w:cs="Arial"/>
          <w:kern w:val="0"/>
          <w:lang w:val="es-ES"/>
          <w14:ligatures w14:val="none"/>
        </w:rPr>
        <w:t xml:space="preserve">l 42% a comparación del mes de </w:t>
      </w:r>
      <w:r w:rsidRPr="00F933F9" w:rsidR="008E30DB">
        <w:rPr>
          <w:rFonts w:ascii="Garamond" w:hAnsi="Garamond" w:cs="Arial"/>
          <w:kern w:val="0"/>
          <w:lang w:val="es-ES"/>
          <w14:ligatures w14:val="none"/>
        </w:rPr>
        <w:t>febrero</w:t>
      </w:r>
      <w:r w:rsidRPr="00F933F9" w:rsidR="00640546">
        <w:rPr>
          <w:rFonts w:ascii="Garamond" w:hAnsi="Garamond" w:cs="Arial"/>
          <w:kern w:val="0"/>
          <w:lang w:val="es-ES"/>
          <w14:ligatures w14:val="none"/>
        </w:rPr>
        <w:t xml:space="preserve">. </w:t>
      </w:r>
      <w:r w:rsidRPr="00F933F9" w:rsidR="007D76F9">
        <w:rPr>
          <w:rFonts w:ascii="Garamond" w:hAnsi="Garamond" w:cs="Arial"/>
          <w:kern w:val="0"/>
          <w:lang w:val="es-ES"/>
          <w14:ligatures w14:val="none"/>
        </w:rPr>
        <w:t>Bogotá</w:t>
      </w:r>
      <w:r w:rsidRPr="00F933F9" w:rsidR="00640546">
        <w:rPr>
          <w:rFonts w:ascii="Garamond" w:hAnsi="Garamond" w:cs="Arial"/>
          <w:kern w:val="0"/>
          <w:lang w:val="es-ES"/>
          <w14:ligatures w14:val="none"/>
        </w:rPr>
        <w:t xml:space="preserve"> tuvo un incremento significativo en los feminicidios, esto duplica la cifra del mes anterior pasando de 5 a 10 lo cual implica que el incremento fue del 50%</w:t>
      </w:r>
      <w:r w:rsidRPr="00F933F9" w:rsidR="00E07F3E">
        <w:rPr>
          <w:rFonts w:ascii="Garamond" w:hAnsi="Garamond" w:cs="Arial"/>
          <w:kern w:val="0"/>
          <w:lang w:val="es-ES"/>
          <w14:ligatures w14:val="none"/>
        </w:rPr>
        <w:t>.</w:t>
      </w:r>
    </w:p>
    <w:p w:rsidRPr="00F933F9" w:rsidR="00B45F7E" w:rsidP="00E1137D" w:rsidRDefault="007D76F9" w14:paraId="298A30B1" w14:textId="1795D608">
      <w:pPr>
        <w:spacing w:line="360" w:lineRule="auto"/>
        <w:jc w:val="both"/>
        <w:rPr>
          <w:rFonts w:ascii="Garamond" w:hAnsi="Garamond" w:cs="Arial"/>
          <w:kern w:val="0"/>
          <w:lang w:val="es-ES"/>
          <w14:ligatures w14:val="none"/>
        </w:rPr>
      </w:pPr>
      <w:r w:rsidRPr="00F933F9">
        <w:rPr>
          <w:rFonts w:ascii="Garamond" w:hAnsi="Garamond" w:cs="Arial"/>
          <w:kern w:val="0"/>
          <w:lang w:val="es-ES"/>
          <w14:ligatures w14:val="none"/>
        </w:rPr>
        <w:t>Es</w:t>
      </w:r>
      <w:r w:rsidRPr="00F933F9" w:rsidR="00EB37C0">
        <w:rPr>
          <w:rFonts w:ascii="Garamond" w:hAnsi="Garamond" w:cs="Arial"/>
          <w:kern w:val="0"/>
          <w:lang w:val="es-ES"/>
          <w14:ligatures w14:val="none"/>
        </w:rPr>
        <w:t xml:space="preserve">te rubro de los feminicidios se conecta con la desaceleración económica en Colombia ya que esto genera un impacto social y </w:t>
      </w:r>
      <w:r w:rsidRPr="00F933F9" w:rsidR="00CE6669">
        <w:rPr>
          <w:rFonts w:ascii="Garamond" w:hAnsi="Garamond" w:cs="Arial"/>
          <w:kern w:val="0"/>
          <w:lang w:val="es-ES"/>
          <w14:ligatures w14:val="none"/>
        </w:rPr>
        <w:t>económico de la violencia de genero. La violencia contra las mujeres</w:t>
      </w:r>
      <w:r w:rsidRPr="00F933F9" w:rsidR="005A70AE">
        <w:rPr>
          <w:rFonts w:ascii="Garamond" w:hAnsi="Garamond" w:cs="Arial"/>
          <w:kern w:val="0"/>
          <w:lang w:val="es-ES"/>
          <w14:ligatures w14:val="none"/>
        </w:rPr>
        <w:t xml:space="preserve"> genera costos directos </w:t>
      </w:r>
      <w:r w:rsidRPr="00F933F9" w:rsidR="0068050A">
        <w:rPr>
          <w:rFonts w:ascii="Garamond" w:hAnsi="Garamond" w:cs="Arial"/>
          <w:kern w:val="0"/>
          <w:lang w:val="es-ES"/>
          <w14:ligatures w14:val="none"/>
        </w:rPr>
        <w:t xml:space="preserve">e indirectos significativos </w:t>
      </w:r>
      <w:r w:rsidRPr="00F933F9" w:rsidR="008E698E">
        <w:rPr>
          <w:rFonts w:ascii="Garamond" w:hAnsi="Garamond" w:cs="Arial"/>
          <w:kern w:val="0"/>
          <w:lang w:val="es-ES"/>
          <w14:ligatures w14:val="none"/>
        </w:rPr>
        <w:t xml:space="preserve">para la </w:t>
      </w:r>
      <w:r w:rsidRPr="00F933F9" w:rsidR="00D203B7">
        <w:rPr>
          <w:rFonts w:ascii="Garamond" w:hAnsi="Garamond" w:cs="Arial"/>
          <w:kern w:val="0"/>
          <w:lang w:val="es-ES"/>
          <w14:ligatures w14:val="none"/>
        </w:rPr>
        <w:t>economía, en el cual incluye gastos en salud</w:t>
      </w:r>
      <w:r w:rsidRPr="00F933F9" w:rsidR="00134418">
        <w:rPr>
          <w:rFonts w:ascii="Garamond" w:hAnsi="Garamond" w:cs="Arial"/>
          <w:kern w:val="0"/>
          <w:lang w:val="es-ES"/>
          <w14:ligatures w14:val="none"/>
        </w:rPr>
        <w:t xml:space="preserve">, justicia y seguridad, así como la </w:t>
      </w:r>
      <w:r w:rsidRPr="00F933F9" w:rsidR="00A91422">
        <w:rPr>
          <w:rFonts w:ascii="Garamond" w:hAnsi="Garamond" w:cs="Arial"/>
          <w:kern w:val="0"/>
          <w:lang w:val="es-ES"/>
          <w14:ligatures w14:val="none"/>
        </w:rPr>
        <w:t>pérdida</w:t>
      </w:r>
      <w:r w:rsidRPr="00F933F9" w:rsidR="00134418">
        <w:rPr>
          <w:rFonts w:ascii="Garamond" w:hAnsi="Garamond" w:cs="Arial"/>
          <w:kern w:val="0"/>
          <w:lang w:val="es-ES"/>
          <w14:ligatures w14:val="none"/>
        </w:rPr>
        <w:t xml:space="preserve"> de productividad debido al ausentismo</w:t>
      </w:r>
      <w:r w:rsidRPr="00F933F9" w:rsidR="003F7334">
        <w:rPr>
          <w:rFonts w:ascii="Garamond" w:hAnsi="Garamond" w:cs="Arial"/>
          <w:kern w:val="0"/>
          <w:lang w:val="es-ES"/>
          <w14:ligatures w14:val="none"/>
        </w:rPr>
        <w:t xml:space="preserve"> laboral y la disminución del potencial </w:t>
      </w:r>
      <w:r w:rsidRPr="00F933F9" w:rsidR="008632D1">
        <w:rPr>
          <w:rFonts w:ascii="Garamond" w:hAnsi="Garamond" w:cs="Arial"/>
          <w:kern w:val="0"/>
          <w:lang w:val="es-ES"/>
          <w14:ligatures w14:val="none"/>
        </w:rPr>
        <w:t>económico</w:t>
      </w:r>
      <w:r w:rsidRPr="00F933F9" w:rsidR="003F7334">
        <w:rPr>
          <w:rFonts w:ascii="Garamond" w:hAnsi="Garamond" w:cs="Arial"/>
          <w:kern w:val="0"/>
          <w:lang w:val="es-ES"/>
          <w14:ligatures w14:val="none"/>
        </w:rPr>
        <w:t xml:space="preserve"> de las </w:t>
      </w:r>
      <w:r w:rsidRPr="00F933F9" w:rsidR="008632D1">
        <w:rPr>
          <w:rFonts w:ascii="Garamond" w:hAnsi="Garamond" w:cs="Arial"/>
          <w:kern w:val="0"/>
          <w:lang w:val="es-ES"/>
          <w14:ligatures w14:val="none"/>
        </w:rPr>
        <w:t>víctimas</w:t>
      </w:r>
      <w:r w:rsidRPr="00F933F9" w:rsidR="003F7334">
        <w:rPr>
          <w:rFonts w:ascii="Garamond" w:hAnsi="Garamond" w:cs="Arial"/>
          <w:kern w:val="0"/>
          <w:lang w:val="es-ES"/>
          <w14:ligatures w14:val="none"/>
        </w:rPr>
        <w:t xml:space="preserve">. Esto genera un entorno inseguro donde las inversiones pueden verse afectadas y </w:t>
      </w:r>
      <w:r w:rsidRPr="00F933F9" w:rsidR="008632D1">
        <w:rPr>
          <w:rFonts w:ascii="Garamond" w:hAnsi="Garamond" w:cs="Arial"/>
          <w:kern w:val="0"/>
          <w:lang w:val="es-ES"/>
          <w14:ligatures w14:val="none"/>
        </w:rPr>
        <w:t>así</w:t>
      </w:r>
      <w:r w:rsidRPr="00F933F9" w:rsidR="003F7334">
        <w:rPr>
          <w:rFonts w:ascii="Garamond" w:hAnsi="Garamond" w:cs="Arial"/>
          <w:kern w:val="0"/>
          <w:lang w:val="es-ES"/>
          <w14:ligatures w14:val="none"/>
        </w:rPr>
        <w:t xml:space="preserve"> mismo perjudicar el desarrollo </w:t>
      </w:r>
      <w:r w:rsidRPr="00F933F9" w:rsidR="008632D1">
        <w:rPr>
          <w:rFonts w:ascii="Garamond" w:hAnsi="Garamond" w:cs="Arial"/>
          <w:kern w:val="0"/>
          <w:lang w:val="es-ES"/>
          <w14:ligatures w14:val="none"/>
        </w:rPr>
        <w:t>económico</w:t>
      </w:r>
      <w:r w:rsidRPr="00F933F9" w:rsidR="00AA4942">
        <w:rPr>
          <w:rFonts w:ascii="Garamond" w:hAnsi="Garamond" w:cs="Arial"/>
          <w:kern w:val="0"/>
          <w:lang w:val="es-ES"/>
          <w14:ligatures w14:val="none"/>
        </w:rPr>
        <w:t xml:space="preserve"> ya que los in</w:t>
      </w:r>
      <w:r w:rsidRPr="00F933F9" w:rsidR="00C87277">
        <w:rPr>
          <w:rFonts w:ascii="Garamond" w:hAnsi="Garamond" w:cs="Arial"/>
          <w:kern w:val="0"/>
          <w:lang w:val="es-ES"/>
          <w14:ligatures w14:val="none"/>
        </w:rPr>
        <w:t xml:space="preserve">versionistas </w:t>
      </w:r>
      <w:r w:rsidRPr="00F933F9" w:rsidR="008B02C3">
        <w:rPr>
          <w:rFonts w:ascii="Garamond" w:hAnsi="Garamond" w:cs="Arial"/>
          <w:kern w:val="0"/>
          <w:lang w:val="es-ES"/>
          <w14:ligatures w14:val="none"/>
        </w:rPr>
        <w:t xml:space="preserve">extranjeros y naciones prefieran invertir en otros territorios, siendo </w:t>
      </w:r>
      <w:r w:rsidRPr="00F933F9" w:rsidR="00832226">
        <w:rPr>
          <w:rFonts w:ascii="Garamond" w:hAnsi="Garamond" w:cs="Arial"/>
          <w:kern w:val="0"/>
          <w:lang w:val="es-ES"/>
          <w14:ligatures w14:val="none"/>
        </w:rPr>
        <w:t>así</w:t>
      </w:r>
      <w:r w:rsidRPr="00F933F9" w:rsidR="008B02C3">
        <w:rPr>
          <w:rFonts w:ascii="Garamond" w:hAnsi="Garamond" w:cs="Arial"/>
          <w:kern w:val="0"/>
          <w:lang w:val="es-ES"/>
          <w14:ligatures w14:val="none"/>
        </w:rPr>
        <w:t xml:space="preserve">, el impacto en la fuerza laboral </w:t>
      </w:r>
      <w:r w:rsidRPr="00F933F9" w:rsidR="00832226">
        <w:rPr>
          <w:rFonts w:ascii="Garamond" w:hAnsi="Garamond" w:cs="Arial"/>
          <w:kern w:val="0"/>
          <w:lang w:val="es-ES"/>
          <w14:ligatures w14:val="none"/>
        </w:rPr>
        <w:t xml:space="preserve">implica que la participación económica de las mujeres se reduzca y </w:t>
      </w:r>
      <w:r w:rsidRPr="00F933F9" w:rsidR="00535DFD">
        <w:rPr>
          <w:rFonts w:ascii="Garamond" w:hAnsi="Garamond" w:cs="Arial"/>
          <w:kern w:val="0"/>
          <w:lang w:val="es-ES"/>
          <w14:ligatures w14:val="none"/>
        </w:rPr>
        <w:t xml:space="preserve">la productividad </w:t>
      </w:r>
      <w:r w:rsidRPr="00F933F9" w:rsidR="00296B5A">
        <w:rPr>
          <w:rFonts w:ascii="Garamond" w:hAnsi="Garamond" w:cs="Arial"/>
          <w:kern w:val="0"/>
          <w:lang w:val="es-ES"/>
          <w14:ligatures w14:val="none"/>
        </w:rPr>
        <w:t xml:space="preserve">y afecte el crecimiento </w:t>
      </w:r>
      <w:r w:rsidRPr="00F933F9" w:rsidR="00511DDE">
        <w:rPr>
          <w:rFonts w:ascii="Garamond" w:hAnsi="Garamond" w:cs="Arial"/>
          <w:kern w:val="0"/>
          <w:lang w:val="es-ES"/>
          <w14:ligatures w14:val="none"/>
        </w:rPr>
        <w:t>económico</w:t>
      </w:r>
      <w:r w:rsidRPr="00F933F9" w:rsidR="0002380F">
        <w:rPr>
          <w:rFonts w:ascii="Garamond" w:hAnsi="Garamond" w:cs="Arial"/>
          <w:kern w:val="0"/>
          <w:lang w:val="es-ES"/>
          <w14:ligatures w14:val="none"/>
        </w:rPr>
        <w:t xml:space="preserve">. Como se </w:t>
      </w:r>
      <w:r w:rsidRPr="00F933F9" w:rsidR="00511DDE">
        <w:rPr>
          <w:rFonts w:ascii="Garamond" w:hAnsi="Garamond" w:cs="Arial"/>
          <w:kern w:val="0"/>
          <w:lang w:val="es-ES"/>
          <w14:ligatures w14:val="none"/>
        </w:rPr>
        <w:t>mencionó</w:t>
      </w:r>
      <w:r w:rsidRPr="00F933F9" w:rsidR="0002380F">
        <w:rPr>
          <w:rFonts w:ascii="Garamond" w:hAnsi="Garamond" w:cs="Arial"/>
          <w:kern w:val="0"/>
          <w:lang w:val="es-ES"/>
          <w14:ligatures w14:val="none"/>
        </w:rPr>
        <w:t xml:space="preserve"> anteriormente, esto afecta en gran medida los gastos </w:t>
      </w:r>
      <w:r w:rsidRPr="00F933F9" w:rsidR="00511DDE">
        <w:rPr>
          <w:rFonts w:ascii="Garamond" w:hAnsi="Garamond" w:cs="Arial"/>
          <w:kern w:val="0"/>
          <w:lang w:val="es-ES"/>
          <w14:ligatures w14:val="none"/>
        </w:rPr>
        <w:t>sociales</w:t>
      </w:r>
      <w:r w:rsidRPr="00F933F9" w:rsidR="00E3689F">
        <w:rPr>
          <w:rFonts w:ascii="Garamond" w:hAnsi="Garamond" w:cs="Arial"/>
          <w:kern w:val="0"/>
          <w:lang w:val="es-ES"/>
          <w14:ligatures w14:val="none"/>
        </w:rPr>
        <w:t xml:space="preserve"> ya que</w:t>
      </w:r>
      <w:r w:rsidRPr="00F933F9" w:rsidR="00B17A72">
        <w:rPr>
          <w:rFonts w:ascii="Garamond" w:hAnsi="Garamond" w:cs="Arial"/>
          <w:kern w:val="0"/>
          <w:lang w:val="es-ES"/>
          <w14:ligatures w14:val="none"/>
        </w:rPr>
        <w:t xml:space="preserve"> en estos casos se pueden evidenciar la orfandad</w:t>
      </w:r>
      <w:r w:rsidRPr="00F933F9" w:rsidR="005F4A3A">
        <w:rPr>
          <w:rFonts w:ascii="Garamond" w:hAnsi="Garamond" w:cs="Arial"/>
          <w:kern w:val="0"/>
          <w:lang w:val="es-ES"/>
          <w14:ligatures w14:val="none"/>
        </w:rPr>
        <w:t xml:space="preserve"> en la que los niños y niñas menores de edad están expuesto</w:t>
      </w:r>
      <w:r w:rsidRPr="00F933F9" w:rsidR="00B45F7E">
        <w:rPr>
          <w:rFonts w:ascii="Garamond" w:hAnsi="Garamond" w:cs="Arial"/>
          <w:kern w:val="0"/>
          <w:lang w:val="es-ES"/>
          <w14:ligatures w14:val="none"/>
        </w:rPr>
        <w:t xml:space="preserve">s a estar </w:t>
      </w:r>
      <w:r w:rsidRPr="00F933F9" w:rsidR="00501EA2">
        <w:rPr>
          <w:rFonts w:ascii="Garamond" w:hAnsi="Garamond" w:cs="Arial"/>
          <w:kern w:val="0"/>
          <w:lang w:val="es-ES"/>
          <w14:ligatures w14:val="none"/>
        </w:rPr>
        <w:t>en el programa del Bienestar Familiar.</w:t>
      </w:r>
    </w:p>
    <w:p w:rsidR="007D76F9" w:rsidP="00501EA2" w:rsidRDefault="003B34BC" w14:paraId="36F9ACEE" w14:textId="1EA77E2F">
      <w:pPr>
        <w:spacing w:line="360" w:lineRule="auto"/>
        <w:jc w:val="center"/>
        <w:rPr>
          <w:rFonts w:ascii="Garamond" w:hAnsi="Garamond" w:cs="Arial"/>
          <w:kern w:val="0"/>
          <w:lang w:val="es-ES"/>
          <w14:ligatures w14:val="none"/>
        </w:rPr>
      </w:pPr>
      <w:r w:rsidRPr="00F933F9">
        <w:rPr>
          <w:rFonts w:ascii="Garamond" w:hAnsi="Garamond" w:cs="Arial"/>
          <w:noProof/>
          <w:kern w:val="0"/>
          <w:lang w:val="es-ES"/>
          <w14:ligatures w14:val="none"/>
        </w:rPr>
        <w:drawing>
          <wp:inline distT="0" distB="0" distL="0" distR="0" wp14:anchorId="113C5041" wp14:editId="64AA6037">
            <wp:extent cx="3435025" cy="3573780"/>
            <wp:effectExtent l="0" t="0" r="0" b="7620"/>
            <wp:docPr id="4112454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245449" name=""/>
                    <pic:cNvPicPr/>
                  </pic:nvPicPr>
                  <pic:blipFill>
                    <a:blip r:embed="rId10"/>
                    <a:stretch>
                      <a:fillRect/>
                    </a:stretch>
                  </pic:blipFill>
                  <pic:spPr>
                    <a:xfrm>
                      <a:off x="0" y="0"/>
                      <a:ext cx="3448412" cy="3587708"/>
                    </a:xfrm>
                    <a:prstGeom prst="rect">
                      <a:avLst/>
                    </a:prstGeom>
                  </pic:spPr>
                </pic:pic>
              </a:graphicData>
            </a:graphic>
          </wp:inline>
        </w:drawing>
      </w:r>
    </w:p>
    <w:p w:rsidRPr="00F933F9" w:rsidR="0035423D" w:rsidP="0035423D" w:rsidRDefault="0035423D" w14:paraId="2D557A0F" w14:textId="77777777">
      <w:pPr>
        <w:spacing w:line="360" w:lineRule="auto"/>
        <w:jc w:val="center"/>
        <w:rPr>
          <w:rFonts w:ascii="Garamond" w:hAnsi="Garamond" w:cs="Arial"/>
          <w:kern w:val="0"/>
          <w:lang w:val="es-ES"/>
          <w14:ligatures w14:val="none"/>
        </w:rPr>
      </w:pPr>
      <w:r>
        <w:rPr>
          <w:rFonts w:ascii="Garamond" w:hAnsi="Garamond" w:cs="Arial"/>
          <w:kern w:val="0"/>
          <w:lang w:val="es-ES"/>
          <w14:ligatures w14:val="none"/>
        </w:rPr>
        <w:t>Fuente: Observatorio Feminicidios Colombia (Boletín Nacional marzo 2024)</w:t>
      </w:r>
    </w:p>
    <w:p w:rsidRPr="00F933F9" w:rsidR="006327A8" w:rsidP="007F291C" w:rsidRDefault="00B43B41" w14:paraId="4EBBE0F5" w14:textId="2EB22BDF">
      <w:pPr>
        <w:spacing w:line="360" w:lineRule="auto"/>
        <w:jc w:val="both"/>
        <w:rPr>
          <w:rFonts w:ascii="Garamond" w:hAnsi="Garamond" w:cs="Arial"/>
          <w:kern w:val="0"/>
          <w:lang w:val="es-ES"/>
          <w14:ligatures w14:val="none"/>
        </w:rPr>
      </w:pPr>
      <w:r w:rsidRPr="00F933F9">
        <w:rPr>
          <w:rFonts w:ascii="Garamond" w:hAnsi="Garamond" w:cs="Arial"/>
          <w:kern w:val="0"/>
          <w:lang w:val="es-ES"/>
          <w14:ligatures w14:val="none"/>
        </w:rPr>
        <w:t>Actualmente</w:t>
      </w:r>
      <w:r w:rsidRPr="00F933F9" w:rsidR="00944FE9">
        <w:rPr>
          <w:rFonts w:ascii="Garamond" w:hAnsi="Garamond" w:cs="Arial"/>
          <w:kern w:val="0"/>
          <w:lang w:val="es-ES"/>
          <w14:ligatures w14:val="none"/>
        </w:rPr>
        <w:t xml:space="preserve"> se tienen 5 programas sociales los cuales son manejados </w:t>
      </w:r>
      <w:r w:rsidRPr="00F933F9">
        <w:rPr>
          <w:rFonts w:ascii="Garamond" w:hAnsi="Garamond" w:cs="Arial"/>
          <w:kern w:val="0"/>
          <w:lang w:val="es-ES"/>
          <w14:ligatures w14:val="none"/>
        </w:rPr>
        <w:t xml:space="preserve">por </w:t>
      </w:r>
      <w:r w:rsidRPr="00F933F9" w:rsidR="006327A8">
        <w:rPr>
          <w:rFonts w:ascii="Garamond" w:hAnsi="Garamond" w:cs="Arial"/>
          <w:kern w:val="0"/>
          <w:lang w:val="es-ES"/>
          <w14:ligatures w14:val="none"/>
        </w:rPr>
        <w:t xml:space="preserve">Prosperidad Social, los cuales son: Familias en acción, </w:t>
      </w:r>
      <w:r w:rsidRPr="00F933F9" w:rsidR="00C161A3">
        <w:rPr>
          <w:rFonts w:ascii="Garamond" w:hAnsi="Garamond" w:cs="Arial"/>
          <w:kern w:val="0"/>
          <w:lang w:val="es-ES"/>
          <w14:ligatures w14:val="none"/>
        </w:rPr>
        <w:t>Jóvenes</w:t>
      </w:r>
      <w:r w:rsidRPr="00F933F9" w:rsidR="006327A8">
        <w:rPr>
          <w:rFonts w:ascii="Garamond" w:hAnsi="Garamond" w:cs="Arial"/>
          <w:kern w:val="0"/>
          <w:lang w:val="es-ES"/>
          <w14:ligatures w14:val="none"/>
        </w:rPr>
        <w:t xml:space="preserve"> en </w:t>
      </w:r>
      <w:r w:rsidRPr="00F933F9" w:rsidR="00C161A3">
        <w:rPr>
          <w:rFonts w:ascii="Garamond" w:hAnsi="Garamond" w:cs="Arial"/>
          <w:kern w:val="0"/>
          <w:lang w:val="es-ES"/>
          <w14:ligatures w14:val="none"/>
        </w:rPr>
        <w:t>Acción</w:t>
      </w:r>
      <w:r w:rsidRPr="00F933F9" w:rsidR="006327A8">
        <w:rPr>
          <w:rFonts w:ascii="Garamond" w:hAnsi="Garamond" w:cs="Arial"/>
          <w:kern w:val="0"/>
          <w:lang w:val="es-ES"/>
          <w14:ligatures w14:val="none"/>
        </w:rPr>
        <w:t>, Ingresos solidarios</w:t>
      </w:r>
      <w:r w:rsidRPr="00F933F9" w:rsidR="00C161A3">
        <w:rPr>
          <w:rFonts w:ascii="Garamond" w:hAnsi="Garamond" w:cs="Arial"/>
          <w:kern w:val="0"/>
          <w:lang w:val="es-ES"/>
          <w14:ligatures w14:val="none"/>
        </w:rPr>
        <w:t>, Colombia Mayor y Devolución del IVA</w:t>
      </w:r>
      <w:r w:rsidRPr="00F933F9" w:rsidR="00422D1D">
        <w:rPr>
          <w:rFonts w:ascii="Garamond" w:hAnsi="Garamond" w:cs="Arial"/>
          <w:kern w:val="0"/>
          <w:lang w:val="es-ES"/>
          <w14:ligatures w14:val="none"/>
        </w:rPr>
        <w:t xml:space="preserve"> el cual cuenta</w:t>
      </w:r>
      <w:r w:rsidRPr="00F933F9" w:rsidR="00DC6F3F">
        <w:rPr>
          <w:rFonts w:ascii="Garamond" w:hAnsi="Garamond" w:cs="Arial"/>
          <w:kern w:val="0"/>
          <w:lang w:val="es-ES"/>
          <w14:ligatures w14:val="none"/>
        </w:rPr>
        <w:t xml:space="preserve"> con una gran cantidad de beneficiarios </w:t>
      </w:r>
      <w:r w:rsidRPr="00F933F9" w:rsidR="00531BBC">
        <w:rPr>
          <w:rFonts w:ascii="Garamond" w:hAnsi="Garamond" w:cs="Arial"/>
          <w:kern w:val="0"/>
          <w:lang w:val="es-ES"/>
          <w14:ligatures w14:val="none"/>
        </w:rPr>
        <w:t>en cada uno de estos</w:t>
      </w:r>
      <w:r w:rsidRPr="00F933F9" w:rsidR="00272111">
        <w:rPr>
          <w:rFonts w:ascii="Garamond" w:hAnsi="Garamond" w:cs="Arial"/>
          <w:kern w:val="0"/>
          <w:lang w:val="es-ES"/>
          <w14:ligatures w14:val="none"/>
        </w:rPr>
        <w:t>,</w:t>
      </w:r>
      <w:r w:rsidRPr="00F933F9" w:rsidR="0009689C">
        <w:rPr>
          <w:rFonts w:ascii="Garamond" w:hAnsi="Garamond" w:cs="Arial"/>
          <w:kern w:val="0"/>
          <w:lang w:val="es-ES"/>
          <w14:ligatures w14:val="none"/>
        </w:rPr>
        <w:t xml:space="preserve"> el gobierno</w:t>
      </w:r>
      <w:r w:rsidRPr="00F933F9" w:rsidR="00054272">
        <w:rPr>
          <w:rFonts w:ascii="Garamond" w:hAnsi="Garamond" w:cs="Arial"/>
          <w:kern w:val="0"/>
          <w:lang w:val="es-ES"/>
          <w14:ligatures w14:val="none"/>
        </w:rPr>
        <w:t xml:space="preserve"> invirtió </w:t>
      </w:r>
      <w:r w:rsidRPr="00F933F9" w:rsidR="00914FCA">
        <w:rPr>
          <w:rFonts w:ascii="Garamond" w:hAnsi="Garamond" w:cs="Arial"/>
          <w:kern w:val="0"/>
          <w:lang w:val="es-ES"/>
          <w14:ligatures w14:val="none"/>
        </w:rPr>
        <w:t>$ 30.3 billones de pesos</w:t>
      </w:r>
      <w:r w:rsidRPr="00F933F9" w:rsidR="00ED4B8D">
        <w:rPr>
          <w:rFonts w:ascii="Garamond" w:hAnsi="Garamond" w:cs="Arial"/>
          <w:kern w:val="0"/>
          <w:lang w:val="es-ES"/>
          <w14:ligatures w14:val="none"/>
        </w:rPr>
        <w:t xml:space="preserve"> </w:t>
      </w:r>
      <w:r w:rsidRPr="00F933F9" w:rsidR="00835282">
        <w:rPr>
          <w:rFonts w:ascii="Garamond" w:hAnsi="Garamond" w:cs="Arial"/>
          <w:kern w:val="0"/>
          <w:lang w:val="es-ES"/>
          <w14:ligatures w14:val="none"/>
        </w:rPr>
        <w:t xml:space="preserve">para </w:t>
      </w:r>
      <w:r w:rsidRPr="00F933F9" w:rsidR="00ED4B8D">
        <w:rPr>
          <w:rFonts w:ascii="Garamond" w:hAnsi="Garamond" w:cs="Arial"/>
          <w:kern w:val="0"/>
          <w:lang w:val="es-ES"/>
          <w14:ligatures w14:val="none"/>
        </w:rPr>
        <w:t xml:space="preserve">generar </w:t>
      </w:r>
      <w:r w:rsidRPr="00F933F9" w:rsidR="005652B0">
        <w:rPr>
          <w:rFonts w:ascii="Garamond" w:hAnsi="Garamond" w:cs="Arial"/>
          <w:kern w:val="0"/>
          <w:lang w:val="es-ES"/>
          <w14:ligatures w14:val="none"/>
        </w:rPr>
        <w:t>más</w:t>
      </w:r>
      <w:r w:rsidRPr="00F933F9" w:rsidR="00ED4B8D">
        <w:rPr>
          <w:rFonts w:ascii="Garamond" w:hAnsi="Garamond" w:cs="Arial"/>
          <w:kern w:val="0"/>
          <w:lang w:val="es-ES"/>
          <w14:ligatures w14:val="none"/>
        </w:rPr>
        <w:t xml:space="preserve"> conciencia </w:t>
      </w:r>
      <w:r w:rsidRPr="00F933F9" w:rsidR="00C752F3">
        <w:rPr>
          <w:rFonts w:ascii="Garamond" w:hAnsi="Garamond" w:cs="Arial"/>
          <w:kern w:val="0"/>
          <w:lang w:val="es-ES"/>
          <w14:ligatures w14:val="none"/>
        </w:rPr>
        <w:t xml:space="preserve">y </w:t>
      </w:r>
      <w:r w:rsidRPr="00F933F9" w:rsidR="005652B0">
        <w:rPr>
          <w:rFonts w:ascii="Garamond" w:hAnsi="Garamond" w:cs="Arial"/>
          <w:kern w:val="0"/>
          <w:lang w:val="es-ES"/>
          <w14:ligatures w14:val="none"/>
        </w:rPr>
        <w:t xml:space="preserve">un </w:t>
      </w:r>
      <w:r w:rsidRPr="00F933F9" w:rsidR="00C752F3">
        <w:rPr>
          <w:rFonts w:ascii="Garamond" w:hAnsi="Garamond" w:cs="Arial"/>
          <w:kern w:val="0"/>
          <w:lang w:val="es-ES"/>
          <w14:ligatures w14:val="none"/>
        </w:rPr>
        <w:t>apoyo</w:t>
      </w:r>
      <w:r w:rsidRPr="00F933F9" w:rsidR="005652B0">
        <w:rPr>
          <w:rFonts w:ascii="Garamond" w:hAnsi="Garamond" w:cs="Arial"/>
          <w:kern w:val="0"/>
          <w:lang w:val="es-ES"/>
          <w14:ligatures w14:val="none"/>
        </w:rPr>
        <w:t xml:space="preserve"> económico</w:t>
      </w:r>
      <w:r w:rsidRPr="00F933F9" w:rsidR="00C752F3">
        <w:rPr>
          <w:rFonts w:ascii="Garamond" w:hAnsi="Garamond" w:cs="Arial"/>
          <w:kern w:val="0"/>
          <w:lang w:val="es-ES"/>
          <w14:ligatures w14:val="none"/>
        </w:rPr>
        <w:t xml:space="preserve"> en las familias colombianas.</w:t>
      </w:r>
    </w:p>
    <w:p w:rsidRPr="00F933F9" w:rsidR="00C53B31" w:rsidP="007F291C" w:rsidRDefault="00832110" w14:paraId="74863EC9" w14:textId="3E8D99C7">
      <w:pPr>
        <w:spacing w:line="360" w:lineRule="auto"/>
        <w:jc w:val="both"/>
        <w:rPr>
          <w:rFonts w:ascii="Garamond" w:hAnsi="Garamond" w:cs="Arial"/>
          <w:kern w:val="0"/>
          <w:lang w:val="es-ES"/>
          <w14:ligatures w14:val="none"/>
        </w:rPr>
      </w:pPr>
      <w:r w:rsidRPr="00F933F9">
        <w:rPr>
          <w:rFonts w:ascii="Garamond" w:hAnsi="Garamond" w:cs="Arial"/>
          <w:kern w:val="0"/>
          <w:lang w:val="es-ES"/>
          <w14:ligatures w14:val="none"/>
        </w:rPr>
        <w:t xml:space="preserve">El </w:t>
      </w:r>
      <w:r w:rsidRPr="00F933F9" w:rsidR="00F9692F">
        <w:rPr>
          <w:rFonts w:ascii="Garamond" w:hAnsi="Garamond" w:cs="Arial"/>
          <w:kern w:val="0"/>
          <w:lang w:val="es-ES"/>
          <w14:ligatures w14:val="none"/>
        </w:rPr>
        <w:t>programa</w:t>
      </w:r>
      <w:r w:rsidRPr="00F933F9">
        <w:rPr>
          <w:rFonts w:ascii="Garamond" w:hAnsi="Garamond" w:cs="Arial"/>
          <w:kern w:val="0"/>
          <w:lang w:val="es-ES"/>
          <w14:ligatures w14:val="none"/>
        </w:rPr>
        <w:t xml:space="preserve"> Familias en </w:t>
      </w:r>
      <w:r w:rsidRPr="00F933F9" w:rsidR="00F9692F">
        <w:rPr>
          <w:rFonts w:ascii="Garamond" w:hAnsi="Garamond" w:cs="Arial"/>
          <w:kern w:val="0"/>
          <w:lang w:val="es-ES"/>
          <w14:ligatures w14:val="none"/>
        </w:rPr>
        <w:t xml:space="preserve">acción, entrega $80.000 </w:t>
      </w:r>
      <w:r w:rsidRPr="00F933F9" w:rsidR="007733B3">
        <w:rPr>
          <w:rFonts w:ascii="Garamond" w:hAnsi="Garamond" w:cs="Arial"/>
          <w:kern w:val="0"/>
          <w:lang w:val="es-ES"/>
          <w14:ligatures w14:val="none"/>
        </w:rPr>
        <w:t>en periodos establecidos por el gobierno</w:t>
      </w:r>
      <w:r w:rsidRPr="00F933F9" w:rsidR="00785137">
        <w:rPr>
          <w:rFonts w:ascii="Garamond" w:hAnsi="Garamond" w:cs="Arial"/>
          <w:kern w:val="0"/>
          <w:lang w:val="es-ES"/>
          <w14:ligatures w14:val="none"/>
        </w:rPr>
        <w:t xml:space="preserve"> para ayudar </w:t>
      </w:r>
      <w:r w:rsidRPr="00F933F9" w:rsidR="002B0F13">
        <w:rPr>
          <w:rFonts w:ascii="Garamond" w:hAnsi="Garamond" w:cs="Arial"/>
          <w:kern w:val="0"/>
          <w:lang w:val="es-ES"/>
          <w14:ligatures w14:val="none"/>
        </w:rPr>
        <w:t xml:space="preserve">con la canasta familiar. </w:t>
      </w:r>
      <w:r w:rsidRPr="00F933F9" w:rsidR="006F4900">
        <w:rPr>
          <w:rFonts w:ascii="Garamond" w:hAnsi="Garamond" w:cs="Arial"/>
          <w:kern w:val="0"/>
          <w:lang w:val="es-ES"/>
          <w14:ligatures w14:val="none"/>
        </w:rPr>
        <w:t>Jóvenes</w:t>
      </w:r>
      <w:r w:rsidRPr="00F933F9" w:rsidR="002B0F13">
        <w:rPr>
          <w:rFonts w:ascii="Garamond" w:hAnsi="Garamond" w:cs="Arial"/>
          <w:kern w:val="0"/>
          <w:lang w:val="es-ES"/>
          <w14:ligatures w14:val="none"/>
        </w:rPr>
        <w:t xml:space="preserve"> en acción por el </w:t>
      </w:r>
      <w:r w:rsidRPr="00F933F9" w:rsidR="006F4900">
        <w:rPr>
          <w:rFonts w:ascii="Garamond" w:hAnsi="Garamond" w:cs="Arial"/>
          <w:kern w:val="0"/>
          <w:lang w:val="es-ES"/>
          <w14:ligatures w14:val="none"/>
        </w:rPr>
        <w:t>contrario entrega $400.000</w:t>
      </w:r>
      <w:r w:rsidRPr="00F933F9" w:rsidR="00F6492B">
        <w:rPr>
          <w:rFonts w:ascii="Garamond" w:hAnsi="Garamond" w:cs="Arial"/>
          <w:kern w:val="0"/>
          <w:lang w:val="es-ES"/>
          <w14:ligatures w14:val="none"/>
        </w:rPr>
        <w:t xml:space="preserve"> el cual tiene como objetivo apoyar y acompañar a los jóvenes en si formación técnica, tecnológica o profesional</w:t>
      </w:r>
      <w:r w:rsidRPr="00F933F9" w:rsidR="0017322A">
        <w:rPr>
          <w:rFonts w:ascii="Garamond" w:hAnsi="Garamond" w:cs="Arial"/>
          <w:kern w:val="0"/>
          <w:lang w:val="es-ES"/>
          <w14:ligatures w14:val="none"/>
        </w:rPr>
        <w:t>, brindándoles oportunidades de movilidad social y mejores condiciones de bienestar.</w:t>
      </w:r>
      <w:r w:rsidRPr="00F933F9" w:rsidR="00B81CBB">
        <w:rPr>
          <w:rFonts w:ascii="Garamond" w:hAnsi="Garamond" w:cs="Arial"/>
          <w:kern w:val="0"/>
          <w:lang w:val="es-ES"/>
          <w14:ligatures w14:val="none"/>
        </w:rPr>
        <w:t xml:space="preserve"> El ingreso solidario es de $380.</w:t>
      </w:r>
      <w:r w:rsidRPr="00F933F9" w:rsidR="00872E2D">
        <w:rPr>
          <w:rFonts w:ascii="Garamond" w:hAnsi="Garamond" w:cs="Arial"/>
          <w:kern w:val="0"/>
          <w:lang w:val="es-ES"/>
          <w14:ligatures w14:val="none"/>
        </w:rPr>
        <w:t xml:space="preserve">000, el gobierno elevo e$160.000 para poder ayudar a los hogares </w:t>
      </w:r>
      <w:r w:rsidRPr="00F933F9" w:rsidR="00DA441E">
        <w:rPr>
          <w:rFonts w:ascii="Garamond" w:hAnsi="Garamond" w:cs="Arial"/>
          <w:kern w:val="0"/>
          <w:lang w:val="es-ES"/>
          <w14:ligatures w14:val="none"/>
        </w:rPr>
        <w:t>pobres</w:t>
      </w:r>
      <w:r w:rsidRPr="00F933F9" w:rsidR="00872E2D">
        <w:rPr>
          <w:rFonts w:ascii="Garamond" w:hAnsi="Garamond" w:cs="Arial"/>
          <w:kern w:val="0"/>
          <w:lang w:val="es-ES"/>
          <w14:ligatures w14:val="none"/>
        </w:rPr>
        <w:t xml:space="preserve"> y vulnerables del </w:t>
      </w:r>
      <w:r w:rsidRPr="00F933F9" w:rsidR="00787A93">
        <w:rPr>
          <w:rFonts w:ascii="Garamond" w:hAnsi="Garamond" w:cs="Arial"/>
          <w:kern w:val="0"/>
          <w:lang w:val="es-ES"/>
          <w14:ligatures w14:val="none"/>
        </w:rPr>
        <w:t>país cada</w:t>
      </w:r>
      <w:r w:rsidRPr="00F933F9" w:rsidR="00DA441E">
        <w:rPr>
          <w:rFonts w:ascii="Garamond" w:hAnsi="Garamond" w:cs="Arial"/>
          <w:kern w:val="0"/>
          <w:lang w:val="es-ES"/>
          <w14:ligatures w14:val="none"/>
        </w:rPr>
        <w:t xml:space="preserve"> dos meses</w:t>
      </w:r>
      <w:r w:rsidRPr="00F933F9" w:rsidR="008C6ECB">
        <w:rPr>
          <w:rFonts w:ascii="Garamond" w:hAnsi="Garamond" w:cs="Arial"/>
          <w:kern w:val="0"/>
          <w:lang w:val="es-ES"/>
          <w14:ligatures w14:val="none"/>
        </w:rPr>
        <w:t xml:space="preserve">. </w:t>
      </w:r>
      <w:r w:rsidRPr="00F933F9" w:rsidR="00C53B31">
        <w:rPr>
          <w:rFonts w:ascii="Garamond" w:hAnsi="Garamond" w:cs="Arial"/>
          <w:kern w:val="0"/>
          <w:lang w:val="es-ES"/>
          <w14:ligatures w14:val="none"/>
        </w:rPr>
        <w:t xml:space="preserve">Colombia mayor busca aumentar la protección a los adultos por medio </w:t>
      </w:r>
      <w:r w:rsidRPr="00F933F9" w:rsidR="00787A93">
        <w:rPr>
          <w:rFonts w:ascii="Garamond" w:hAnsi="Garamond" w:cs="Arial"/>
          <w:kern w:val="0"/>
          <w:lang w:val="es-ES"/>
          <w14:ligatures w14:val="none"/>
        </w:rPr>
        <w:t>de la entrega de un subsidio económico para la población mayor que se encuentra desamparados, sin pensión y que viven en extrema pobreza, este valor es de $80.000</w:t>
      </w:r>
      <w:r w:rsidRPr="00F933F9" w:rsidR="00907D04">
        <w:rPr>
          <w:rFonts w:ascii="Garamond" w:hAnsi="Garamond" w:cs="Arial"/>
          <w:kern w:val="0"/>
          <w:lang w:val="es-ES"/>
          <w14:ligatures w14:val="none"/>
        </w:rPr>
        <w:t xml:space="preserve"> con un valor adicional </w:t>
      </w:r>
      <w:r w:rsidRPr="00F933F9" w:rsidR="00907D04">
        <w:rPr>
          <w:rFonts w:ascii="Garamond" w:hAnsi="Garamond" w:cs="Arial"/>
          <w:kern w:val="0"/>
          <w14:ligatures w14:val="none"/>
        </w:rPr>
        <w:t>cofinanciada por el Distrito.</w:t>
      </w:r>
      <w:r w:rsidRPr="00F933F9" w:rsidR="00FB4AE4">
        <w:rPr>
          <w:rFonts w:ascii="Garamond" w:hAnsi="Garamond" w:cs="Arial"/>
          <w:kern w:val="0"/>
          <w14:ligatures w14:val="none"/>
        </w:rPr>
        <w:t xml:space="preserve"> </w:t>
      </w:r>
      <w:r w:rsidRPr="00F933F9" w:rsidR="003F6862">
        <w:rPr>
          <w:rFonts w:ascii="Garamond" w:hAnsi="Garamond" w:cs="Arial"/>
          <w:kern w:val="0"/>
          <w14:ligatures w14:val="none"/>
        </w:rPr>
        <w:t>Devolución</w:t>
      </w:r>
      <w:r w:rsidRPr="00F933F9" w:rsidR="00146742">
        <w:rPr>
          <w:rFonts w:ascii="Garamond" w:hAnsi="Garamond" w:cs="Arial"/>
          <w:kern w:val="0"/>
          <w14:ligatures w14:val="none"/>
        </w:rPr>
        <w:t xml:space="preserve"> del IVA</w:t>
      </w:r>
      <w:r w:rsidRPr="00F933F9" w:rsidR="00A6667F">
        <w:rPr>
          <w:rFonts w:ascii="Garamond" w:hAnsi="Garamond" w:cs="Arial"/>
          <w:kern w:val="0"/>
          <w14:ligatures w14:val="none"/>
        </w:rPr>
        <w:t xml:space="preserve"> </w:t>
      </w:r>
      <w:r w:rsidRPr="00F933F9" w:rsidR="00153F39">
        <w:rPr>
          <w:rFonts w:ascii="Garamond" w:hAnsi="Garamond" w:cs="Arial"/>
          <w:kern w:val="0"/>
          <w14:ligatures w14:val="none"/>
        </w:rPr>
        <w:t>cuenta con dos millones de beneficiaros en el 2024</w:t>
      </w:r>
      <w:r w:rsidRPr="00F933F9" w:rsidR="003F3F98">
        <w:rPr>
          <w:rFonts w:ascii="Garamond" w:hAnsi="Garamond" w:cs="Arial"/>
          <w:kern w:val="0"/>
          <w14:ligatures w14:val="none"/>
        </w:rPr>
        <w:t>, e</w:t>
      </w:r>
      <w:r w:rsidRPr="00F933F9" w:rsidR="00153F39">
        <w:rPr>
          <w:rFonts w:ascii="Garamond" w:hAnsi="Garamond" w:cs="Arial"/>
          <w:kern w:val="0"/>
          <w14:ligatures w14:val="none"/>
        </w:rPr>
        <w:t>ste subsidio es de $100.000</w:t>
      </w:r>
      <w:r w:rsidRPr="00F933F9" w:rsidR="00DD3ABA">
        <w:rPr>
          <w:rFonts w:ascii="Garamond" w:hAnsi="Garamond" w:cs="Arial"/>
          <w:kern w:val="0"/>
          <w14:ligatures w14:val="none"/>
        </w:rPr>
        <w:t xml:space="preserve"> la cual pretende</w:t>
      </w:r>
      <w:r w:rsidRPr="00F933F9" w:rsidR="008A2506">
        <w:rPr>
          <w:rFonts w:ascii="Garamond" w:hAnsi="Garamond" w:cs="Arial"/>
          <w:kern w:val="0"/>
          <w14:ligatures w14:val="none"/>
        </w:rPr>
        <w:t xml:space="preserve"> aliviar a las familias </w:t>
      </w:r>
      <w:r w:rsidRPr="00F933F9" w:rsidR="00305809">
        <w:rPr>
          <w:rFonts w:ascii="Garamond" w:hAnsi="Garamond" w:cs="Arial"/>
          <w:kern w:val="0"/>
          <w14:ligatures w14:val="none"/>
        </w:rPr>
        <w:t>más</w:t>
      </w:r>
      <w:r w:rsidRPr="00F933F9" w:rsidR="008A2506">
        <w:rPr>
          <w:rFonts w:ascii="Garamond" w:hAnsi="Garamond" w:cs="Arial"/>
          <w:kern w:val="0"/>
          <w14:ligatures w14:val="none"/>
        </w:rPr>
        <w:t xml:space="preserve"> vulnerables.</w:t>
      </w:r>
    </w:p>
    <w:p w:rsidRPr="00F933F9" w:rsidR="00AE0A87" w:rsidP="00AE0A87" w:rsidRDefault="00793FCF" w14:paraId="1A382B40" w14:textId="3DFE8AD4">
      <w:pPr>
        <w:spacing w:line="360" w:lineRule="auto"/>
        <w:jc w:val="center"/>
        <w:rPr>
          <w:rFonts w:ascii="Garamond" w:hAnsi="Garamond" w:cs="Arial"/>
          <w:kern w:val="0"/>
          <w:lang w:val="es-ES"/>
          <w14:ligatures w14:val="none"/>
        </w:rPr>
      </w:pPr>
      <w:r w:rsidRPr="00F933F9">
        <w:rPr>
          <w:rFonts w:ascii="Garamond" w:hAnsi="Garamond" w:cs="Arial"/>
          <w:noProof/>
          <w:kern w:val="0"/>
          <w:lang w:val="es-ES"/>
          <w14:ligatures w14:val="none"/>
        </w:rPr>
        <w:drawing>
          <wp:inline distT="0" distB="0" distL="0" distR="0" wp14:anchorId="612136B7" wp14:editId="4803017C">
            <wp:extent cx="2926080" cy="2611886"/>
            <wp:effectExtent l="0" t="0" r="7620" b="0"/>
            <wp:docPr id="49541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4196" name=""/>
                    <pic:cNvPicPr/>
                  </pic:nvPicPr>
                  <pic:blipFill>
                    <a:blip r:embed="rId11"/>
                    <a:stretch>
                      <a:fillRect/>
                    </a:stretch>
                  </pic:blipFill>
                  <pic:spPr>
                    <a:xfrm>
                      <a:off x="0" y="0"/>
                      <a:ext cx="2939291" cy="2623679"/>
                    </a:xfrm>
                    <a:prstGeom prst="rect">
                      <a:avLst/>
                    </a:prstGeom>
                  </pic:spPr>
                </pic:pic>
              </a:graphicData>
            </a:graphic>
          </wp:inline>
        </w:drawing>
      </w:r>
      <w:r w:rsidR="00AE0A87">
        <w:rPr>
          <w:rFonts w:ascii="Garamond" w:hAnsi="Garamond" w:cs="Arial"/>
          <w:kern w:val="0"/>
          <w:lang w:val="es-ES"/>
          <w14:ligatures w14:val="none"/>
        </w:rPr>
        <w:br/>
      </w:r>
      <w:r w:rsidR="00AE0A87">
        <w:rPr>
          <w:rFonts w:ascii="Garamond" w:hAnsi="Garamond" w:cs="Arial"/>
          <w:kern w:val="0"/>
          <w:lang w:val="es-ES"/>
          <w14:ligatures w14:val="none"/>
        </w:rPr>
        <w:t xml:space="preserve">Fuente: </w:t>
      </w:r>
      <w:r w:rsidR="00F95DE1">
        <w:rPr>
          <w:rFonts w:ascii="Garamond" w:hAnsi="Garamond" w:cs="Arial"/>
          <w:kern w:val="0"/>
          <w:lang w:val="es-ES"/>
          <w14:ligatures w14:val="none"/>
        </w:rPr>
        <w:t>Prosperidad Social</w:t>
      </w:r>
      <w:r w:rsidR="00A864E9">
        <w:rPr>
          <w:rFonts w:ascii="Garamond" w:hAnsi="Garamond" w:cs="Arial"/>
          <w:kern w:val="0"/>
          <w:lang w:val="es-ES"/>
          <w14:ligatures w14:val="none"/>
        </w:rPr>
        <w:t xml:space="preserve"> (Cifras)</w:t>
      </w:r>
    </w:p>
    <w:p w:rsidR="00AE0A87" w:rsidP="00C329BE" w:rsidRDefault="00C13233" w14:paraId="2CFFA9A0" w14:textId="7173A886">
      <w:pPr>
        <w:spacing w:line="360" w:lineRule="auto"/>
        <w:jc w:val="both"/>
        <w:rPr>
          <w:rFonts w:ascii="Garamond" w:hAnsi="Garamond" w:cs="Arial"/>
          <w:kern w:val="0"/>
          <w:lang w:val="es-ES"/>
          <w14:ligatures w14:val="none"/>
        </w:rPr>
      </w:pPr>
      <w:r w:rsidRPr="00C13233">
        <w:rPr>
          <w:rFonts w:ascii="Garamond" w:hAnsi="Garamond" w:cs="Arial"/>
          <w:noProof/>
          <w:kern w:val="0"/>
          <w:lang w:val="es-ES"/>
          <w14:ligatures w14:val="none"/>
        </w:rPr>
        <w:drawing>
          <wp:inline distT="0" distB="0" distL="0" distR="0" wp14:anchorId="7D151F47" wp14:editId="401D771B">
            <wp:extent cx="5612130" cy="841375"/>
            <wp:effectExtent l="0" t="0" r="7620" b="0"/>
            <wp:docPr id="3833139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313952" name=""/>
                    <pic:cNvPicPr/>
                  </pic:nvPicPr>
                  <pic:blipFill>
                    <a:blip r:embed="rId12"/>
                    <a:stretch>
                      <a:fillRect/>
                    </a:stretch>
                  </pic:blipFill>
                  <pic:spPr>
                    <a:xfrm>
                      <a:off x="0" y="0"/>
                      <a:ext cx="5612130" cy="841375"/>
                    </a:xfrm>
                    <a:prstGeom prst="rect">
                      <a:avLst/>
                    </a:prstGeom>
                  </pic:spPr>
                </pic:pic>
              </a:graphicData>
            </a:graphic>
          </wp:inline>
        </w:drawing>
      </w:r>
    </w:p>
    <w:p w:rsidRPr="00C321D7" w:rsidR="00C321D7" w:rsidP="00C321D7" w:rsidRDefault="00C321D7" w14:paraId="68028C71" w14:textId="77777777">
      <w:pPr>
        <w:spacing w:line="360" w:lineRule="auto"/>
        <w:jc w:val="both"/>
        <w:rPr>
          <w:rFonts w:ascii="Garamond" w:hAnsi="Garamond" w:cs="Arial"/>
          <w:b/>
          <w:bCs/>
          <w:kern w:val="0"/>
          <w14:ligatures w14:val="none"/>
        </w:rPr>
      </w:pPr>
      <w:r w:rsidRPr="00C321D7">
        <w:rPr>
          <w:rFonts w:ascii="Garamond" w:hAnsi="Garamond" w:cs="Arial"/>
          <w:b/>
          <w:bCs/>
          <w:kern w:val="0"/>
          <w14:ligatures w14:val="none"/>
        </w:rPr>
        <w:t>1.1. ANTECEDENTES Y NECESIDAD</w:t>
      </w:r>
    </w:p>
    <w:p w:rsidRPr="00C321D7" w:rsidR="00C321D7" w:rsidP="00C321D7" w:rsidRDefault="00C321D7" w14:paraId="44D2BA05" w14:textId="77777777">
      <w:pPr>
        <w:spacing w:line="360" w:lineRule="auto"/>
        <w:jc w:val="both"/>
        <w:rPr>
          <w:rFonts w:ascii="Garamond" w:hAnsi="Garamond" w:cs="Arial"/>
          <w:kern w:val="0"/>
          <w14:ligatures w14:val="none"/>
        </w:rPr>
      </w:pPr>
      <w:r w:rsidRPr="00C321D7">
        <w:rPr>
          <w:rFonts w:ascii="Garamond" w:hAnsi="Garamond" w:cs="Arial"/>
          <w:kern w:val="0"/>
          <w14:ligatures w14:val="none"/>
        </w:rPr>
        <w:t>Desde la alcaldía local de Chapinero, se han implementado proyectos destinados a fortalecer la conexión con la comunidad, lo que ha resultado en un notable aumento del 60% en la participación de los habitantes en 2023 en comparación con el año anterior. Aunque se registraron 128 propuestas en 2023, cifra que representa una disminución significativa respecto a los años 2020-2022, esto indica que la ciudadanía está cada vez más consciente de la relevancia de presentar propuestas sólidas y colectivas que reflejen intereses diversos.</w:t>
      </w:r>
    </w:p>
    <w:p w:rsidRPr="00C321D7" w:rsidR="00C321D7" w:rsidP="00C321D7" w:rsidRDefault="00C321D7" w14:paraId="63372C07" w14:textId="77777777">
      <w:pPr>
        <w:spacing w:line="360" w:lineRule="auto"/>
        <w:jc w:val="both"/>
        <w:rPr>
          <w:rFonts w:ascii="Garamond" w:hAnsi="Garamond" w:cs="Arial"/>
          <w:kern w:val="0"/>
          <w14:ligatures w14:val="none"/>
        </w:rPr>
      </w:pPr>
      <w:r w:rsidRPr="00C321D7">
        <w:rPr>
          <w:rFonts w:ascii="Garamond" w:hAnsi="Garamond" w:cs="Arial"/>
          <w:kern w:val="0"/>
          <w14:ligatures w14:val="none"/>
        </w:rPr>
        <w:t>La alcaldía ha enfocado sus esfuerzos en dos áreas clave: la movilidad, que busca identificar y atender las necesidades tanto de la zona rural como del centro urbano, y la cultura, que se orienta a mejorar no solo la infraestructura física, sino también a fortalecer el tejido social que apoya el desarrollo del capital humano en la localidad. Para lograr estos objetivos, se han establecido cinco propósitos fundamentales, cada uno con múltiples proyectos asociados.</w:t>
      </w:r>
    </w:p>
    <w:p w:rsidRPr="00C321D7" w:rsidR="00C321D7" w:rsidP="00C321D7" w:rsidRDefault="00C321D7" w14:paraId="56A0FD0E" w14:textId="77777777">
      <w:pPr>
        <w:spacing w:line="360" w:lineRule="auto"/>
        <w:jc w:val="both"/>
        <w:rPr>
          <w:rFonts w:ascii="Garamond" w:hAnsi="Garamond" w:cs="Arial"/>
          <w:kern w:val="0"/>
          <w14:ligatures w14:val="none"/>
        </w:rPr>
      </w:pPr>
      <w:r w:rsidRPr="00C321D7">
        <w:rPr>
          <w:rFonts w:ascii="Garamond" w:hAnsi="Garamond" w:cs="Arial"/>
          <w:kern w:val="0"/>
          <w14:ligatures w14:val="none"/>
        </w:rPr>
        <w:t>Propósitos clave:</w:t>
      </w:r>
    </w:p>
    <w:p w:rsidRPr="00C321D7" w:rsidR="00C321D7" w:rsidP="00C321D7" w:rsidRDefault="00C321D7" w14:paraId="7918ED3B" w14:textId="77777777">
      <w:pPr>
        <w:numPr>
          <w:ilvl w:val="0"/>
          <w:numId w:val="25"/>
        </w:numPr>
        <w:spacing w:line="360" w:lineRule="auto"/>
        <w:jc w:val="both"/>
        <w:rPr>
          <w:rFonts w:ascii="Garamond" w:hAnsi="Garamond" w:cs="Arial"/>
          <w:kern w:val="0"/>
          <w14:ligatures w14:val="none"/>
        </w:rPr>
      </w:pPr>
      <w:r w:rsidRPr="00C321D7">
        <w:rPr>
          <w:rFonts w:ascii="Garamond" w:hAnsi="Garamond" w:cs="Arial"/>
          <w:kern w:val="0"/>
          <w14:ligatures w14:val="none"/>
        </w:rPr>
        <w:t>Hacer un nuevo contrato social con igualdad de oportunidades para la inclusión social, productiva y política.</w:t>
      </w:r>
    </w:p>
    <w:p w:rsidRPr="00C321D7" w:rsidR="00C321D7" w:rsidP="00C321D7" w:rsidRDefault="00C321D7" w14:paraId="4C51E6E5" w14:textId="77777777">
      <w:pPr>
        <w:numPr>
          <w:ilvl w:val="1"/>
          <w:numId w:val="25"/>
        </w:numPr>
        <w:spacing w:line="360" w:lineRule="auto"/>
        <w:jc w:val="both"/>
        <w:rPr>
          <w:rFonts w:ascii="Garamond" w:hAnsi="Garamond" w:cs="Arial"/>
          <w:kern w:val="0"/>
          <w14:ligatures w14:val="none"/>
        </w:rPr>
      </w:pPr>
      <w:r w:rsidRPr="00C321D7">
        <w:rPr>
          <w:rFonts w:ascii="Garamond" w:hAnsi="Garamond" w:cs="Arial"/>
          <w:kern w:val="0"/>
          <w14:ligatures w14:val="none"/>
        </w:rPr>
        <w:t>Chapinero siembra esperanza</w:t>
      </w:r>
    </w:p>
    <w:p w:rsidRPr="00C321D7" w:rsidR="00C321D7" w:rsidP="00C321D7" w:rsidRDefault="00C321D7" w14:paraId="7D13BFC5" w14:textId="77777777">
      <w:pPr>
        <w:numPr>
          <w:ilvl w:val="1"/>
          <w:numId w:val="25"/>
        </w:numPr>
        <w:spacing w:line="360" w:lineRule="auto"/>
        <w:jc w:val="both"/>
        <w:rPr>
          <w:rFonts w:ascii="Garamond" w:hAnsi="Garamond" w:cs="Arial"/>
          <w:kern w:val="0"/>
          <w14:ligatures w14:val="none"/>
        </w:rPr>
      </w:pPr>
      <w:r w:rsidRPr="00C321D7">
        <w:rPr>
          <w:rFonts w:ascii="Garamond" w:hAnsi="Garamond" w:cs="Arial"/>
          <w:kern w:val="0"/>
          <w14:ligatures w14:val="none"/>
        </w:rPr>
        <w:t>Chapinero productivo y emprendedor</w:t>
      </w:r>
    </w:p>
    <w:p w:rsidRPr="00C321D7" w:rsidR="00C321D7" w:rsidP="00C321D7" w:rsidRDefault="00C321D7" w14:paraId="79B0EDF0" w14:textId="77777777">
      <w:pPr>
        <w:numPr>
          <w:ilvl w:val="1"/>
          <w:numId w:val="25"/>
        </w:numPr>
        <w:spacing w:line="360" w:lineRule="auto"/>
        <w:jc w:val="both"/>
        <w:rPr>
          <w:rFonts w:ascii="Garamond" w:hAnsi="Garamond" w:cs="Arial"/>
          <w:kern w:val="0"/>
          <w14:ligatures w14:val="none"/>
        </w:rPr>
      </w:pPr>
      <w:r w:rsidRPr="00C321D7">
        <w:rPr>
          <w:rFonts w:ascii="Garamond" w:hAnsi="Garamond" w:cs="Arial"/>
          <w:kern w:val="0"/>
          <w14:ligatures w14:val="none"/>
        </w:rPr>
        <w:t>Chapinero construye infraestructura social</w:t>
      </w:r>
    </w:p>
    <w:p w:rsidRPr="00C321D7" w:rsidR="00C321D7" w:rsidP="00C321D7" w:rsidRDefault="00C321D7" w14:paraId="13A4F651" w14:textId="77777777">
      <w:pPr>
        <w:numPr>
          <w:ilvl w:val="1"/>
          <w:numId w:val="25"/>
        </w:numPr>
        <w:spacing w:line="360" w:lineRule="auto"/>
        <w:jc w:val="both"/>
        <w:rPr>
          <w:rFonts w:ascii="Garamond" w:hAnsi="Garamond" w:cs="Arial"/>
          <w:kern w:val="0"/>
          <w14:ligatures w14:val="none"/>
        </w:rPr>
      </w:pPr>
      <w:r w:rsidRPr="00C321D7">
        <w:rPr>
          <w:rFonts w:ascii="Garamond" w:hAnsi="Garamond" w:cs="Arial"/>
          <w:kern w:val="0"/>
          <w14:ligatures w14:val="none"/>
        </w:rPr>
        <w:t>Chapinero construye futuro</w:t>
      </w:r>
    </w:p>
    <w:p w:rsidRPr="00C321D7" w:rsidR="00C321D7" w:rsidP="00C321D7" w:rsidRDefault="00C321D7" w14:paraId="3A8A4B15" w14:textId="77777777">
      <w:pPr>
        <w:numPr>
          <w:ilvl w:val="1"/>
          <w:numId w:val="25"/>
        </w:numPr>
        <w:spacing w:line="360" w:lineRule="auto"/>
        <w:jc w:val="both"/>
        <w:rPr>
          <w:rFonts w:ascii="Garamond" w:hAnsi="Garamond" w:cs="Arial"/>
          <w:kern w:val="0"/>
          <w14:ligatures w14:val="none"/>
        </w:rPr>
      </w:pPr>
      <w:r w:rsidRPr="00C321D7">
        <w:rPr>
          <w:rFonts w:ascii="Garamond" w:hAnsi="Garamond" w:cs="Arial"/>
          <w:kern w:val="0"/>
          <w14:ligatures w14:val="none"/>
        </w:rPr>
        <w:t>Chapinero territorio de inclusión social y equidad</w:t>
      </w:r>
    </w:p>
    <w:p w:rsidRPr="00C321D7" w:rsidR="00C321D7" w:rsidP="00C321D7" w:rsidRDefault="00C321D7" w14:paraId="666F2D4F" w14:textId="77777777">
      <w:pPr>
        <w:numPr>
          <w:ilvl w:val="1"/>
          <w:numId w:val="25"/>
        </w:numPr>
        <w:spacing w:line="360" w:lineRule="auto"/>
        <w:jc w:val="both"/>
        <w:rPr>
          <w:rFonts w:ascii="Garamond" w:hAnsi="Garamond" w:cs="Arial"/>
          <w:kern w:val="0"/>
          <w14:ligatures w14:val="none"/>
        </w:rPr>
      </w:pPr>
      <w:r w:rsidRPr="00C321D7">
        <w:rPr>
          <w:rFonts w:ascii="Garamond" w:hAnsi="Garamond" w:cs="Arial"/>
          <w:kern w:val="0"/>
          <w14:ligatures w14:val="none"/>
        </w:rPr>
        <w:t>Chapinero rural y productivo</w:t>
      </w:r>
    </w:p>
    <w:p w:rsidRPr="00C321D7" w:rsidR="00C321D7" w:rsidP="00C321D7" w:rsidRDefault="00C321D7" w14:paraId="522A10E1" w14:textId="77777777">
      <w:pPr>
        <w:numPr>
          <w:ilvl w:val="1"/>
          <w:numId w:val="25"/>
        </w:numPr>
        <w:spacing w:line="360" w:lineRule="auto"/>
        <w:jc w:val="both"/>
        <w:rPr>
          <w:rFonts w:ascii="Garamond" w:hAnsi="Garamond" w:cs="Arial"/>
          <w:kern w:val="0"/>
          <w14:ligatures w14:val="none"/>
        </w:rPr>
      </w:pPr>
      <w:r w:rsidRPr="00C321D7">
        <w:rPr>
          <w:rFonts w:ascii="Garamond" w:hAnsi="Garamond" w:cs="Arial"/>
          <w:kern w:val="0"/>
          <w14:ligatures w14:val="none"/>
        </w:rPr>
        <w:t>Chapinero es primera infancia</w:t>
      </w:r>
    </w:p>
    <w:p w:rsidRPr="00C321D7" w:rsidR="00C321D7" w:rsidP="00C321D7" w:rsidRDefault="00C321D7" w14:paraId="32D67822" w14:textId="77777777">
      <w:pPr>
        <w:numPr>
          <w:ilvl w:val="1"/>
          <w:numId w:val="25"/>
        </w:numPr>
        <w:spacing w:line="360" w:lineRule="auto"/>
        <w:jc w:val="both"/>
        <w:rPr>
          <w:rFonts w:ascii="Garamond" w:hAnsi="Garamond" w:cs="Arial"/>
          <w:kern w:val="0"/>
          <w14:ligatures w14:val="none"/>
        </w:rPr>
      </w:pPr>
      <w:r w:rsidRPr="00C321D7">
        <w:rPr>
          <w:rFonts w:ascii="Garamond" w:hAnsi="Garamond" w:cs="Arial"/>
          <w:kern w:val="0"/>
          <w14:ligatures w14:val="none"/>
        </w:rPr>
        <w:t>Chapinero epicentro del deporte y la recreación</w:t>
      </w:r>
    </w:p>
    <w:p w:rsidRPr="00C321D7" w:rsidR="00C321D7" w:rsidP="00C321D7" w:rsidRDefault="00C321D7" w14:paraId="68CB7582" w14:textId="77777777">
      <w:pPr>
        <w:numPr>
          <w:ilvl w:val="1"/>
          <w:numId w:val="25"/>
        </w:numPr>
        <w:spacing w:line="360" w:lineRule="auto"/>
        <w:jc w:val="both"/>
        <w:rPr>
          <w:rFonts w:ascii="Garamond" w:hAnsi="Garamond" w:cs="Arial"/>
          <w:kern w:val="0"/>
          <w14:ligatures w14:val="none"/>
        </w:rPr>
      </w:pPr>
      <w:r w:rsidRPr="00C321D7">
        <w:rPr>
          <w:rFonts w:ascii="Garamond" w:hAnsi="Garamond" w:cs="Arial"/>
          <w:kern w:val="0"/>
          <w14:ligatures w14:val="none"/>
        </w:rPr>
        <w:t>Chapinero cultural y creativo</w:t>
      </w:r>
    </w:p>
    <w:p w:rsidRPr="00C321D7" w:rsidR="00C321D7" w:rsidP="00C321D7" w:rsidRDefault="00C321D7" w14:paraId="6067EF2A" w14:textId="77777777">
      <w:pPr>
        <w:numPr>
          <w:ilvl w:val="1"/>
          <w:numId w:val="25"/>
        </w:numPr>
        <w:spacing w:line="360" w:lineRule="auto"/>
        <w:jc w:val="both"/>
        <w:rPr>
          <w:rFonts w:ascii="Garamond" w:hAnsi="Garamond" w:cs="Arial"/>
          <w:kern w:val="0"/>
          <w14:ligatures w14:val="none"/>
        </w:rPr>
      </w:pPr>
      <w:r w:rsidRPr="00C321D7">
        <w:rPr>
          <w:rFonts w:ascii="Garamond" w:hAnsi="Garamond" w:cs="Arial"/>
          <w:kern w:val="0"/>
          <w14:ligatures w14:val="none"/>
        </w:rPr>
        <w:t>Chapinero te cuida</w:t>
      </w:r>
    </w:p>
    <w:p w:rsidRPr="00C321D7" w:rsidR="00C321D7" w:rsidP="00C321D7" w:rsidRDefault="00C321D7" w14:paraId="0E4F1087" w14:textId="77777777">
      <w:pPr>
        <w:numPr>
          <w:ilvl w:val="1"/>
          <w:numId w:val="25"/>
        </w:numPr>
        <w:spacing w:line="360" w:lineRule="auto"/>
        <w:jc w:val="both"/>
        <w:rPr>
          <w:rFonts w:ascii="Garamond" w:hAnsi="Garamond" w:cs="Arial"/>
          <w:kern w:val="0"/>
          <w14:ligatures w14:val="none"/>
        </w:rPr>
      </w:pPr>
      <w:r w:rsidRPr="00C321D7">
        <w:rPr>
          <w:rFonts w:ascii="Garamond" w:hAnsi="Garamond" w:cs="Arial"/>
          <w:kern w:val="0"/>
          <w14:ligatures w14:val="none"/>
        </w:rPr>
        <w:t>Chapinero promueve la inclusión y el cuidado de la salud</w:t>
      </w:r>
    </w:p>
    <w:p w:rsidRPr="00C321D7" w:rsidR="00C321D7" w:rsidP="00C321D7" w:rsidRDefault="00C321D7" w14:paraId="0A39BE99" w14:textId="77777777">
      <w:pPr>
        <w:numPr>
          <w:ilvl w:val="1"/>
          <w:numId w:val="25"/>
        </w:numPr>
        <w:spacing w:line="360" w:lineRule="auto"/>
        <w:jc w:val="both"/>
        <w:rPr>
          <w:rFonts w:ascii="Garamond" w:hAnsi="Garamond" w:cs="Arial"/>
          <w:kern w:val="0"/>
          <w14:ligatures w14:val="none"/>
        </w:rPr>
      </w:pPr>
      <w:r w:rsidRPr="00C321D7">
        <w:rPr>
          <w:rFonts w:ascii="Garamond" w:hAnsi="Garamond" w:cs="Arial"/>
          <w:kern w:val="0"/>
          <w14:ligatures w14:val="none"/>
        </w:rPr>
        <w:t>Chapinero joven, sano y responsable</w:t>
      </w:r>
    </w:p>
    <w:p w:rsidRPr="00C321D7" w:rsidR="00C321D7" w:rsidP="00C321D7" w:rsidRDefault="00C321D7" w14:paraId="6451A5DB" w14:textId="77777777">
      <w:pPr>
        <w:numPr>
          <w:ilvl w:val="0"/>
          <w:numId w:val="25"/>
        </w:numPr>
        <w:spacing w:line="360" w:lineRule="auto"/>
        <w:jc w:val="both"/>
        <w:rPr>
          <w:rFonts w:ascii="Garamond" w:hAnsi="Garamond" w:cs="Arial"/>
          <w:kern w:val="0"/>
          <w14:ligatures w14:val="none"/>
        </w:rPr>
      </w:pPr>
      <w:r w:rsidRPr="00C321D7">
        <w:rPr>
          <w:rFonts w:ascii="Garamond" w:hAnsi="Garamond" w:cs="Arial"/>
          <w:kern w:val="0"/>
          <w14:ligatures w14:val="none"/>
        </w:rPr>
        <w:t>Cambiar nuestros hábitos de vida para reverdecer a Bogotá y adaptarnos y mitigar la crisis climática.</w:t>
      </w:r>
    </w:p>
    <w:p w:rsidRPr="00C321D7" w:rsidR="00C321D7" w:rsidP="00C321D7" w:rsidRDefault="00C321D7" w14:paraId="2B54BE31" w14:textId="77777777">
      <w:pPr>
        <w:numPr>
          <w:ilvl w:val="1"/>
          <w:numId w:val="25"/>
        </w:numPr>
        <w:spacing w:line="360" w:lineRule="auto"/>
        <w:jc w:val="both"/>
        <w:rPr>
          <w:rFonts w:ascii="Garamond" w:hAnsi="Garamond" w:cs="Arial"/>
          <w:kern w:val="0"/>
          <w14:ligatures w14:val="none"/>
        </w:rPr>
      </w:pPr>
      <w:r w:rsidRPr="00C321D7">
        <w:rPr>
          <w:rFonts w:ascii="Garamond" w:hAnsi="Garamond" w:cs="Arial"/>
          <w:kern w:val="0"/>
          <w14:ligatures w14:val="none"/>
        </w:rPr>
        <w:t>Chapinero consiente y resiliente con el cambio climático</w:t>
      </w:r>
    </w:p>
    <w:p w:rsidRPr="00C321D7" w:rsidR="00C321D7" w:rsidP="00C321D7" w:rsidRDefault="00C321D7" w14:paraId="6D112C66" w14:textId="77777777">
      <w:pPr>
        <w:numPr>
          <w:ilvl w:val="1"/>
          <w:numId w:val="25"/>
        </w:numPr>
        <w:spacing w:line="360" w:lineRule="auto"/>
        <w:jc w:val="both"/>
        <w:rPr>
          <w:rFonts w:ascii="Garamond" w:hAnsi="Garamond" w:cs="Arial"/>
          <w:kern w:val="0"/>
          <w14:ligatures w14:val="none"/>
        </w:rPr>
      </w:pPr>
      <w:r w:rsidRPr="00C321D7">
        <w:rPr>
          <w:rFonts w:ascii="Garamond" w:hAnsi="Garamond" w:cs="Arial"/>
          <w:kern w:val="0"/>
          <w14:ligatures w14:val="none"/>
        </w:rPr>
        <w:t>Chapinero restaurador y cuidador del territorio</w:t>
      </w:r>
    </w:p>
    <w:p w:rsidRPr="00C321D7" w:rsidR="00C321D7" w:rsidP="00C321D7" w:rsidRDefault="00C321D7" w14:paraId="46E133A6" w14:textId="77777777">
      <w:pPr>
        <w:numPr>
          <w:ilvl w:val="1"/>
          <w:numId w:val="25"/>
        </w:numPr>
        <w:spacing w:line="360" w:lineRule="auto"/>
        <w:jc w:val="both"/>
        <w:rPr>
          <w:rFonts w:ascii="Garamond" w:hAnsi="Garamond" w:cs="Arial"/>
          <w:kern w:val="0"/>
          <w14:ligatures w14:val="none"/>
        </w:rPr>
      </w:pPr>
      <w:r w:rsidRPr="00C321D7">
        <w:rPr>
          <w:rFonts w:ascii="Garamond" w:hAnsi="Garamond" w:cs="Arial"/>
          <w:kern w:val="0"/>
          <w14:ligatures w14:val="none"/>
        </w:rPr>
        <w:t>Reverdece Chapinero</w:t>
      </w:r>
    </w:p>
    <w:p w:rsidRPr="00C321D7" w:rsidR="00C321D7" w:rsidP="00C321D7" w:rsidRDefault="00C321D7" w14:paraId="4887450A" w14:textId="77777777">
      <w:pPr>
        <w:numPr>
          <w:ilvl w:val="1"/>
          <w:numId w:val="25"/>
        </w:numPr>
        <w:spacing w:line="360" w:lineRule="auto"/>
        <w:jc w:val="both"/>
        <w:rPr>
          <w:rFonts w:ascii="Garamond" w:hAnsi="Garamond" w:cs="Arial"/>
          <w:kern w:val="0"/>
          <w14:ligatures w14:val="none"/>
        </w:rPr>
      </w:pPr>
      <w:r w:rsidRPr="00C321D7">
        <w:rPr>
          <w:rFonts w:ascii="Garamond" w:hAnsi="Garamond" w:cs="Arial"/>
          <w:kern w:val="0"/>
          <w14:ligatures w14:val="none"/>
        </w:rPr>
        <w:t>Bogotá protectora de los animales</w:t>
      </w:r>
    </w:p>
    <w:p w:rsidRPr="00C321D7" w:rsidR="00C321D7" w:rsidP="00C321D7" w:rsidRDefault="00C321D7" w14:paraId="08707364" w14:textId="77777777">
      <w:pPr>
        <w:numPr>
          <w:ilvl w:val="1"/>
          <w:numId w:val="25"/>
        </w:numPr>
        <w:spacing w:line="360" w:lineRule="auto"/>
        <w:jc w:val="both"/>
        <w:rPr>
          <w:rFonts w:ascii="Garamond" w:hAnsi="Garamond" w:cs="Arial"/>
          <w:kern w:val="0"/>
          <w14:ligatures w14:val="none"/>
        </w:rPr>
      </w:pPr>
      <w:r w:rsidRPr="00C321D7">
        <w:rPr>
          <w:rFonts w:ascii="Garamond" w:hAnsi="Garamond" w:cs="Arial"/>
          <w:kern w:val="0"/>
          <w14:ligatures w14:val="none"/>
        </w:rPr>
        <w:t>Chapinero sostenible y consiente</w:t>
      </w:r>
    </w:p>
    <w:p w:rsidRPr="00C321D7" w:rsidR="00C321D7" w:rsidP="00C321D7" w:rsidRDefault="00C321D7" w14:paraId="5D07863D" w14:textId="77777777">
      <w:pPr>
        <w:numPr>
          <w:ilvl w:val="1"/>
          <w:numId w:val="25"/>
        </w:numPr>
        <w:spacing w:line="360" w:lineRule="auto"/>
        <w:jc w:val="both"/>
        <w:rPr>
          <w:rFonts w:ascii="Garamond" w:hAnsi="Garamond" w:cs="Arial"/>
          <w:kern w:val="0"/>
          <w14:ligatures w14:val="none"/>
        </w:rPr>
      </w:pPr>
      <w:r w:rsidRPr="00C321D7">
        <w:rPr>
          <w:rFonts w:ascii="Garamond" w:hAnsi="Garamond" w:cs="Arial"/>
          <w:kern w:val="0"/>
          <w14:ligatures w14:val="none"/>
        </w:rPr>
        <w:t>Agua, líquido vital para la ruralidad de Chapinero</w:t>
      </w:r>
    </w:p>
    <w:p w:rsidRPr="00C321D7" w:rsidR="00C321D7" w:rsidP="00C321D7" w:rsidRDefault="00C321D7" w14:paraId="04B5B3DF" w14:textId="77777777">
      <w:pPr>
        <w:numPr>
          <w:ilvl w:val="0"/>
          <w:numId w:val="25"/>
        </w:numPr>
        <w:spacing w:line="360" w:lineRule="auto"/>
        <w:jc w:val="both"/>
        <w:rPr>
          <w:rFonts w:ascii="Garamond" w:hAnsi="Garamond" w:cs="Arial"/>
          <w:kern w:val="0"/>
          <w14:ligatures w14:val="none"/>
        </w:rPr>
      </w:pPr>
      <w:r w:rsidRPr="00C321D7">
        <w:rPr>
          <w:rFonts w:ascii="Garamond" w:hAnsi="Garamond" w:cs="Arial"/>
          <w:kern w:val="0"/>
          <w14:ligatures w14:val="none"/>
        </w:rPr>
        <w:t>Inspirar confianza y legitimidad para vivir sin miedo y ser epicentro de cultura ciudadana, paz y reconciliación.</w:t>
      </w:r>
    </w:p>
    <w:p w:rsidRPr="00C321D7" w:rsidR="00C321D7" w:rsidP="00C321D7" w:rsidRDefault="00C321D7" w14:paraId="49C22018" w14:textId="77777777">
      <w:pPr>
        <w:numPr>
          <w:ilvl w:val="1"/>
          <w:numId w:val="25"/>
        </w:numPr>
        <w:spacing w:line="360" w:lineRule="auto"/>
        <w:jc w:val="both"/>
        <w:rPr>
          <w:rFonts w:ascii="Garamond" w:hAnsi="Garamond" w:cs="Arial"/>
          <w:kern w:val="0"/>
          <w14:ligatures w14:val="none"/>
        </w:rPr>
      </w:pPr>
      <w:r w:rsidRPr="00C321D7">
        <w:rPr>
          <w:rFonts w:ascii="Garamond" w:hAnsi="Garamond" w:cs="Arial"/>
          <w:kern w:val="0"/>
          <w14:ligatures w14:val="none"/>
        </w:rPr>
        <w:t>Chapinero es espacio público incluyente y democrático</w:t>
      </w:r>
    </w:p>
    <w:p w:rsidRPr="00C321D7" w:rsidR="00C321D7" w:rsidP="00C321D7" w:rsidRDefault="00C321D7" w14:paraId="37560765" w14:textId="77777777">
      <w:pPr>
        <w:numPr>
          <w:ilvl w:val="1"/>
          <w:numId w:val="25"/>
        </w:numPr>
        <w:spacing w:line="360" w:lineRule="auto"/>
        <w:jc w:val="both"/>
        <w:rPr>
          <w:rFonts w:ascii="Garamond" w:hAnsi="Garamond" w:cs="Arial"/>
          <w:kern w:val="0"/>
          <w14:ligatures w14:val="none"/>
        </w:rPr>
      </w:pPr>
      <w:r w:rsidRPr="00C321D7">
        <w:rPr>
          <w:rFonts w:ascii="Garamond" w:hAnsi="Garamond" w:cs="Arial"/>
          <w:kern w:val="0"/>
          <w14:ligatures w14:val="none"/>
        </w:rPr>
        <w:t>Justicia accesible y oportuna para Chapinero</w:t>
      </w:r>
    </w:p>
    <w:p w:rsidRPr="00C321D7" w:rsidR="00C321D7" w:rsidP="00C321D7" w:rsidRDefault="00C321D7" w14:paraId="7A667CE3" w14:textId="77777777">
      <w:pPr>
        <w:numPr>
          <w:ilvl w:val="1"/>
          <w:numId w:val="25"/>
        </w:numPr>
        <w:spacing w:line="360" w:lineRule="auto"/>
        <w:jc w:val="both"/>
        <w:rPr>
          <w:rFonts w:ascii="Garamond" w:hAnsi="Garamond" w:cs="Arial"/>
          <w:kern w:val="0"/>
          <w14:ligatures w14:val="none"/>
        </w:rPr>
      </w:pPr>
      <w:r w:rsidRPr="00C321D7">
        <w:rPr>
          <w:rFonts w:ascii="Garamond" w:hAnsi="Garamond" w:cs="Arial"/>
          <w:kern w:val="0"/>
          <w14:ligatures w14:val="none"/>
        </w:rPr>
        <w:t>En Chapinero todas contamos</w:t>
      </w:r>
    </w:p>
    <w:p w:rsidRPr="00C321D7" w:rsidR="00C321D7" w:rsidP="00C321D7" w:rsidRDefault="00C321D7" w14:paraId="48D21071" w14:textId="77777777">
      <w:pPr>
        <w:numPr>
          <w:ilvl w:val="0"/>
          <w:numId w:val="25"/>
        </w:numPr>
        <w:spacing w:line="360" w:lineRule="auto"/>
        <w:jc w:val="both"/>
        <w:rPr>
          <w:rFonts w:ascii="Garamond" w:hAnsi="Garamond" w:cs="Arial"/>
          <w:kern w:val="0"/>
          <w14:ligatures w14:val="none"/>
        </w:rPr>
      </w:pPr>
      <w:r w:rsidRPr="00C321D7">
        <w:rPr>
          <w:rFonts w:ascii="Garamond" w:hAnsi="Garamond" w:cs="Arial"/>
          <w:kern w:val="0"/>
          <w14:ligatures w14:val="none"/>
        </w:rPr>
        <w:t>Hacer de Bogotá-región un modelo de movilidad multimodal, incluyente y sostenible.</w:t>
      </w:r>
    </w:p>
    <w:p w:rsidRPr="00C321D7" w:rsidR="00C321D7" w:rsidP="00C321D7" w:rsidRDefault="00C321D7" w14:paraId="3DCDA22E" w14:textId="77777777">
      <w:pPr>
        <w:numPr>
          <w:ilvl w:val="1"/>
          <w:numId w:val="25"/>
        </w:numPr>
        <w:spacing w:line="360" w:lineRule="auto"/>
        <w:jc w:val="both"/>
        <w:rPr>
          <w:rFonts w:ascii="Garamond" w:hAnsi="Garamond" w:cs="Arial"/>
          <w:kern w:val="0"/>
          <w14:ligatures w14:val="none"/>
        </w:rPr>
      </w:pPr>
      <w:r w:rsidRPr="00C321D7">
        <w:rPr>
          <w:rFonts w:ascii="Garamond" w:hAnsi="Garamond" w:cs="Arial"/>
          <w:kern w:val="0"/>
          <w14:ligatures w14:val="none"/>
        </w:rPr>
        <w:t>Chapinero modelo de movilidad inteligente</w:t>
      </w:r>
    </w:p>
    <w:p w:rsidRPr="00C321D7" w:rsidR="00C321D7" w:rsidP="00C321D7" w:rsidRDefault="00C321D7" w14:paraId="14D3A477" w14:textId="77777777">
      <w:pPr>
        <w:numPr>
          <w:ilvl w:val="0"/>
          <w:numId w:val="25"/>
        </w:numPr>
        <w:spacing w:line="360" w:lineRule="auto"/>
        <w:jc w:val="both"/>
        <w:rPr>
          <w:rFonts w:ascii="Garamond" w:hAnsi="Garamond" w:cs="Arial"/>
          <w:kern w:val="0"/>
          <w14:ligatures w14:val="none"/>
        </w:rPr>
      </w:pPr>
      <w:r w:rsidRPr="00C321D7">
        <w:rPr>
          <w:rFonts w:ascii="Garamond" w:hAnsi="Garamond" w:cs="Arial"/>
          <w:kern w:val="0"/>
          <w14:ligatures w14:val="none"/>
        </w:rPr>
        <w:t>Construir Bogotá-región con gobierno abierto, transparente y ciudadanía consciente.</w:t>
      </w:r>
    </w:p>
    <w:p w:rsidRPr="00C321D7" w:rsidR="00C321D7" w:rsidP="00C321D7" w:rsidRDefault="00C321D7" w14:paraId="16593656" w14:textId="77777777">
      <w:pPr>
        <w:numPr>
          <w:ilvl w:val="1"/>
          <w:numId w:val="25"/>
        </w:numPr>
        <w:spacing w:line="360" w:lineRule="auto"/>
        <w:jc w:val="both"/>
        <w:rPr>
          <w:rFonts w:ascii="Garamond" w:hAnsi="Garamond" w:cs="Arial"/>
          <w:kern w:val="0"/>
          <w14:ligatures w14:val="none"/>
        </w:rPr>
      </w:pPr>
      <w:r w:rsidRPr="00C321D7">
        <w:rPr>
          <w:rFonts w:ascii="Garamond" w:hAnsi="Garamond" w:cs="Arial"/>
          <w:kern w:val="0"/>
          <w14:ligatures w14:val="none"/>
        </w:rPr>
        <w:t>Chapinero liderado por la ciudadanía</w:t>
      </w:r>
    </w:p>
    <w:p w:rsidRPr="00C321D7" w:rsidR="00C321D7" w:rsidP="00C321D7" w:rsidRDefault="00C321D7" w14:paraId="77863131" w14:textId="77777777">
      <w:pPr>
        <w:numPr>
          <w:ilvl w:val="1"/>
          <w:numId w:val="25"/>
        </w:numPr>
        <w:spacing w:line="360" w:lineRule="auto"/>
        <w:jc w:val="both"/>
        <w:rPr>
          <w:rFonts w:ascii="Garamond" w:hAnsi="Garamond" w:cs="Arial"/>
          <w:kern w:val="0"/>
          <w14:ligatures w14:val="none"/>
        </w:rPr>
      </w:pPr>
      <w:r w:rsidRPr="00C321D7">
        <w:rPr>
          <w:rFonts w:ascii="Garamond" w:hAnsi="Garamond" w:cs="Arial"/>
          <w:kern w:val="0"/>
          <w14:ligatures w14:val="none"/>
        </w:rPr>
        <w:t>Chapinero ejemplo de gobierno abierto y transparencia local</w:t>
      </w:r>
    </w:p>
    <w:p w:rsidRPr="00C321D7" w:rsidR="00C321D7" w:rsidP="00C321D7" w:rsidRDefault="00C321D7" w14:paraId="721A2E97" w14:textId="77777777">
      <w:pPr>
        <w:numPr>
          <w:ilvl w:val="1"/>
          <w:numId w:val="25"/>
        </w:numPr>
        <w:spacing w:line="360" w:lineRule="auto"/>
        <w:jc w:val="both"/>
        <w:rPr>
          <w:rFonts w:ascii="Garamond" w:hAnsi="Garamond" w:cs="Arial"/>
          <w:kern w:val="0"/>
          <w14:ligatures w14:val="none"/>
        </w:rPr>
      </w:pPr>
      <w:r w:rsidRPr="00C321D7">
        <w:rPr>
          <w:rFonts w:ascii="Garamond" w:hAnsi="Garamond" w:cs="Arial"/>
          <w:kern w:val="0"/>
          <w14:ligatures w14:val="none"/>
        </w:rPr>
        <w:t>Fortalecimiento del ejercicio de inspección, vigilancia y control en Chapinero</w:t>
      </w:r>
    </w:p>
    <w:p w:rsidRPr="00C321D7" w:rsidR="00C321D7" w:rsidP="00C321D7" w:rsidRDefault="00C321D7" w14:paraId="717A588E" w14:textId="77777777">
      <w:pPr>
        <w:spacing w:line="360" w:lineRule="auto"/>
        <w:jc w:val="both"/>
        <w:rPr>
          <w:rFonts w:ascii="Garamond" w:hAnsi="Garamond" w:cs="Arial"/>
          <w:kern w:val="0"/>
          <w14:ligatures w14:val="none"/>
        </w:rPr>
      </w:pPr>
      <w:r w:rsidRPr="00C321D7">
        <w:rPr>
          <w:rFonts w:ascii="Garamond" w:hAnsi="Garamond" w:cs="Arial"/>
          <w:kern w:val="0"/>
          <w14:ligatures w14:val="none"/>
        </w:rPr>
        <w:t>Decretos Relevantes</w:t>
      </w:r>
    </w:p>
    <w:p w:rsidRPr="00C321D7" w:rsidR="00C321D7" w:rsidP="00C321D7" w:rsidRDefault="00C321D7" w14:paraId="7DA4299B" w14:textId="77777777">
      <w:pPr>
        <w:numPr>
          <w:ilvl w:val="0"/>
          <w:numId w:val="26"/>
        </w:numPr>
        <w:spacing w:line="360" w:lineRule="auto"/>
        <w:jc w:val="both"/>
        <w:rPr>
          <w:rFonts w:ascii="Garamond" w:hAnsi="Garamond" w:cs="Arial"/>
          <w:kern w:val="0"/>
          <w14:ligatures w14:val="none"/>
        </w:rPr>
      </w:pPr>
      <w:r w:rsidRPr="00C321D7">
        <w:rPr>
          <w:rFonts w:ascii="Garamond" w:hAnsi="Garamond" w:cs="Arial"/>
          <w:kern w:val="0"/>
          <w14:ligatures w14:val="none"/>
        </w:rPr>
        <w:t>Decreto 689 de 2001: Expide la guía para la formulación, implementación y evaluación de políticas públicas distritales y sectoriales.</w:t>
      </w:r>
    </w:p>
    <w:p w:rsidRPr="00C321D7" w:rsidR="00C321D7" w:rsidP="00C321D7" w:rsidRDefault="00C321D7" w14:paraId="1DDD206A" w14:textId="77777777">
      <w:pPr>
        <w:numPr>
          <w:ilvl w:val="0"/>
          <w:numId w:val="26"/>
        </w:numPr>
        <w:spacing w:line="360" w:lineRule="auto"/>
        <w:jc w:val="both"/>
        <w:rPr>
          <w:rFonts w:ascii="Garamond" w:hAnsi="Garamond" w:cs="Arial"/>
          <w:kern w:val="0"/>
          <w14:ligatures w14:val="none"/>
        </w:rPr>
      </w:pPr>
      <w:r w:rsidRPr="00C321D7">
        <w:rPr>
          <w:rFonts w:ascii="Garamond" w:hAnsi="Garamond" w:cs="Arial"/>
          <w:kern w:val="0"/>
          <w14:ligatures w14:val="none"/>
        </w:rPr>
        <w:t>Decreto 1082 de 2015: Establece el decreto único reglamentario del sector administrativo de planeación nacional.</w:t>
      </w:r>
    </w:p>
    <w:p w:rsidRPr="00C321D7" w:rsidR="00C321D7" w:rsidP="00C321D7" w:rsidRDefault="00C321D7" w14:paraId="473134C9" w14:textId="77777777">
      <w:pPr>
        <w:numPr>
          <w:ilvl w:val="0"/>
          <w:numId w:val="26"/>
        </w:numPr>
        <w:spacing w:line="360" w:lineRule="auto"/>
        <w:jc w:val="both"/>
        <w:rPr>
          <w:rFonts w:ascii="Garamond" w:hAnsi="Garamond" w:cs="Arial"/>
          <w:kern w:val="0"/>
          <w14:ligatures w14:val="none"/>
        </w:rPr>
      </w:pPr>
      <w:r w:rsidRPr="00C321D7">
        <w:rPr>
          <w:rFonts w:ascii="Garamond" w:hAnsi="Garamond" w:cs="Arial"/>
          <w:kern w:val="0"/>
          <w14:ligatures w14:val="none"/>
        </w:rPr>
        <w:t>Decreto Ley 019 de 2012: Dicta normas para suprimir o reformar regulaciones y trámites innecesarios en la Administración Pública.</w:t>
      </w:r>
    </w:p>
    <w:p w:rsidRPr="00C321D7" w:rsidR="00C321D7" w:rsidP="00C321D7" w:rsidRDefault="00C321D7" w14:paraId="45C2D84A" w14:textId="77777777">
      <w:pPr>
        <w:numPr>
          <w:ilvl w:val="0"/>
          <w:numId w:val="26"/>
        </w:numPr>
        <w:spacing w:line="360" w:lineRule="auto"/>
        <w:jc w:val="both"/>
        <w:rPr>
          <w:rFonts w:ascii="Garamond" w:hAnsi="Garamond" w:cs="Arial"/>
          <w:kern w:val="0"/>
          <w14:ligatures w14:val="none"/>
        </w:rPr>
      </w:pPr>
      <w:r w:rsidRPr="00C321D7">
        <w:rPr>
          <w:rFonts w:ascii="Garamond" w:hAnsi="Garamond" w:cs="Arial"/>
          <w:kern w:val="0"/>
          <w14:ligatures w14:val="none"/>
        </w:rPr>
        <w:t>Decreto 506 de 2011: Adopta la Política Pública de Participación Incidente para el Distrito Capital.</w:t>
      </w:r>
    </w:p>
    <w:p w:rsidRPr="00C321D7" w:rsidR="00C321D7" w:rsidP="00C321D7" w:rsidRDefault="00C321D7" w14:paraId="5EF05D7B" w14:textId="77777777">
      <w:pPr>
        <w:numPr>
          <w:ilvl w:val="0"/>
          <w:numId w:val="26"/>
        </w:numPr>
        <w:spacing w:line="360" w:lineRule="auto"/>
        <w:jc w:val="both"/>
        <w:rPr>
          <w:rFonts w:ascii="Garamond" w:hAnsi="Garamond" w:cs="Arial"/>
          <w:kern w:val="0"/>
          <w14:ligatures w14:val="none"/>
        </w:rPr>
      </w:pPr>
      <w:r w:rsidRPr="00C321D7">
        <w:rPr>
          <w:rFonts w:ascii="Garamond" w:hAnsi="Garamond" w:cs="Arial"/>
          <w:kern w:val="0"/>
          <w14:ligatures w14:val="none"/>
        </w:rPr>
        <w:t>Decreto 768 de 2019: Reglamenta el Acuerdo 740 de 2019 para el desarrollo de competencias y funciones de cada alcaldía local.</w:t>
      </w:r>
    </w:p>
    <w:p w:rsidRPr="00C321D7" w:rsidR="00C321D7" w:rsidP="00E35277" w:rsidRDefault="00C321D7" w14:paraId="463F2647" w14:textId="77777777">
      <w:pPr>
        <w:numPr>
          <w:ilvl w:val="0"/>
          <w:numId w:val="26"/>
        </w:numPr>
        <w:spacing w:line="360" w:lineRule="auto"/>
        <w:ind w:left="1416" w:hanging="1056"/>
        <w:jc w:val="both"/>
        <w:rPr>
          <w:rFonts w:ascii="Garamond" w:hAnsi="Garamond" w:cs="Arial"/>
          <w:kern w:val="0"/>
          <w14:ligatures w14:val="none"/>
        </w:rPr>
      </w:pPr>
      <w:r w:rsidRPr="00C321D7">
        <w:rPr>
          <w:rFonts w:ascii="Garamond" w:hAnsi="Garamond" w:cs="Arial"/>
          <w:kern w:val="0"/>
          <w14:ligatures w14:val="none"/>
        </w:rPr>
        <w:t>Decreto 411 de 2016: Modifica la Estructura Organizacional de la Secretaría Distrital de Gobierno.</w:t>
      </w:r>
    </w:p>
    <w:p w:rsidRPr="00C321D7" w:rsidR="00C321D7" w:rsidP="00C321D7" w:rsidRDefault="00C321D7" w14:paraId="7FAC4F86" w14:textId="77777777">
      <w:pPr>
        <w:spacing w:line="360" w:lineRule="auto"/>
        <w:jc w:val="both"/>
        <w:rPr>
          <w:rFonts w:ascii="Garamond" w:hAnsi="Garamond" w:cs="Arial"/>
          <w:kern w:val="0"/>
          <w14:ligatures w14:val="none"/>
        </w:rPr>
      </w:pPr>
      <w:r w:rsidRPr="00C321D7">
        <w:rPr>
          <w:rFonts w:ascii="Garamond" w:hAnsi="Garamond" w:cs="Arial"/>
          <w:kern w:val="0"/>
          <w14:ligatures w14:val="none"/>
        </w:rPr>
        <w:t>Importancia de la Participación Ciudadana</w:t>
      </w:r>
    </w:p>
    <w:p w:rsidRPr="00C321D7" w:rsidR="00C321D7" w:rsidP="00C321D7" w:rsidRDefault="00C321D7" w14:paraId="1073D0CD" w14:textId="77777777">
      <w:pPr>
        <w:spacing w:line="360" w:lineRule="auto"/>
        <w:jc w:val="both"/>
        <w:rPr>
          <w:rFonts w:ascii="Garamond" w:hAnsi="Garamond" w:cs="Arial"/>
          <w:kern w:val="0"/>
          <w14:ligatures w14:val="none"/>
        </w:rPr>
      </w:pPr>
      <w:r w:rsidRPr="00C321D7">
        <w:rPr>
          <w:rFonts w:ascii="Garamond" w:hAnsi="Garamond" w:cs="Arial"/>
          <w:kern w:val="0"/>
          <w14:ligatures w14:val="none"/>
        </w:rPr>
        <w:t>La participación ciudadana es esencial para el desarrollo sostenible de cualquier comunidad, y en Chapinero, este aumento en la implicación de los ciudadanos no solo indica un mayor compromiso en la toma de decisiones, sino que también fomenta un sentido de pertenencia y responsabilidad colectiva. Cuando los ciudadanos se involucran activamente en el proceso de formulación de políticas, contribuyen a la creación de propuestas que verdaderamente abordan las necesidades de la población, asegurando que estas iniciativas sean inclusivas y representativas.</w:t>
      </w:r>
    </w:p>
    <w:p w:rsidRPr="00C321D7" w:rsidR="00C321D7" w:rsidP="00C321D7" w:rsidRDefault="00C321D7" w14:paraId="461E0B89" w14:textId="5434230F">
      <w:pPr>
        <w:spacing w:line="360" w:lineRule="auto"/>
        <w:jc w:val="both"/>
        <w:rPr>
          <w:rFonts w:ascii="Garamond" w:hAnsi="Garamond" w:cs="Arial"/>
          <w:kern w:val="0"/>
          <w14:ligatures w14:val="none"/>
        </w:rPr>
      </w:pPr>
      <w:r w:rsidRPr="00C321D7">
        <w:rPr>
          <w:rFonts w:ascii="Garamond" w:hAnsi="Garamond" w:cs="Arial"/>
          <w:kern w:val="0"/>
          <w14:ligatures w14:val="none"/>
        </w:rPr>
        <w:t>Además, la participación de la ciudadanía en la formulación de políticas públicas fortalece la legitimidad de las acciones del gobierno local, lo que se traduce en una mayor transparencia y confianza en las instituciones. Al sentirse escuchados y valorados, los ciudadanos tienden a comprometerse más con su comunidad, estableciendo un entorno de colaboración entre la administración y la población.</w:t>
      </w:r>
    </w:p>
    <w:p w:rsidRPr="00C321D7" w:rsidR="00C321D7" w:rsidP="00C321D7" w:rsidRDefault="00C321D7" w14:paraId="09AD500E" w14:textId="77777777">
      <w:pPr>
        <w:spacing w:line="360" w:lineRule="auto"/>
        <w:jc w:val="both"/>
        <w:rPr>
          <w:rFonts w:ascii="Garamond" w:hAnsi="Garamond" w:cs="Arial"/>
          <w:b/>
          <w:bCs/>
          <w:kern w:val="0"/>
          <w14:ligatures w14:val="none"/>
        </w:rPr>
      </w:pPr>
      <w:r w:rsidRPr="00C321D7">
        <w:rPr>
          <w:rFonts w:ascii="Garamond" w:hAnsi="Garamond" w:cs="Arial"/>
          <w:kern w:val="0"/>
          <w14:ligatures w14:val="none"/>
        </w:rPr>
        <w:t>La participación ciudadana también es crucial para la cohesión social, ya que permite el desarrollo de redes de apoyo y solidaridad entre distintos grupos. Esto no solo enriquece el tejido social, sino que también promueve la innovación en la búsqueda de soluciones adaptadas a las particularidades de Chapinero, resultando en un bienestar colectivo y en la construcción de un entorno más justo y equitativo. En este sentido, la alcaldía de Chapinero se posiciona como un ejemplo a seguir, resaltando la importancia de involucrar a los ciudadanos en cada etapa del proceso de desarrollo local.</w:t>
      </w:r>
    </w:p>
    <w:p w:rsidR="00040A75" w:rsidP="00EE6655" w:rsidRDefault="00480331" w14:paraId="76416D0B" w14:textId="1F37D6A2">
      <w:pPr>
        <w:spacing w:line="360" w:lineRule="auto"/>
        <w:jc w:val="both"/>
        <w:rPr>
          <w:rFonts w:ascii="Garamond" w:hAnsi="Garamond" w:cs="Arial"/>
          <w:b/>
          <w:bCs/>
          <w:kern w:val="0"/>
          <w:lang w:val="es-ES"/>
          <w14:ligatures w14:val="none"/>
        </w:rPr>
      </w:pPr>
      <w:r w:rsidRPr="00480331">
        <w:rPr>
          <w:rFonts w:ascii="Garamond" w:hAnsi="Garamond" w:cs="Arial"/>
          <w:b/>
          <w:bCs/>
          <w:kern w:val="0"/>
          <w:lang w:val="es-ES"/>
          <w14:ligatures w14:val="none"/>
        </w:rPr>
        <w:t xml:space="preserve">Análisis del Mercado. </w:t>
      </w:r>
    </w:p>
    <w:p w:rsidRPr="00022E38" w:rsidR="00022E38" w:rsidP="00022E38" w:rsidRDefault="00022E38" w14:paraId="2D39656E" w14:textId="77777777">
      <w:pPr>
        <w:spacing w:line="360" w:lineRule="auto"/>
        <w:jc w:val="both"/>
        <w:rPr>
          <w:rFonts w:ascii="Garamond" w:hAnsi="Garamond" w:cs="Arial"/>
          <w:b/>
          <w:bCs/>
          <w:kern w:val="0"/>
          <w14:ligatures w14:val="none"/>
        </w:rPr>
      </w:pPr>
      <w:r w:rsidRPr="00022E38">
        <w:rPr>
          <w:rFonts w:ascii="Garamond" w:hAnsi="Garamond" w:cs="Arial"/>
          <w:b/>
          <w:bCs/>
          <w:kern w:val="0"/>
          <w:lang w:val="es-MX"/>
          <w14:ligatures w14:val="none"/>
        </w:rPr>
        <w:t>Análisis de la demanda:</w:t>
      </w:r>
      <w:r w:rsidRPr="00022E38">
        <w:rPr>
          <w:rFonts w:ascii="Garamond" w:hAnsi="Garamond" w:cs="Arial"/>
          <w:b/>
          <w:bCs/>
          <w:kern w:val="0"/>
          <w14:ligatures w14:val="none"/>
        </w:rPr>
        <w:t> </w:t>
      </w:r>
    </w:p>
    <w:p w:rsidRPr="00022E38" w:rsidR="00022E38" w:rsidP="00022E38" w:rsidRDefault="00022E38" w14:paraId="0DF5030F" w14:textId="77777777">
      <w:pPr>
        <w:spacing w:line="360" w:lineRule="auto"/>
        <w:jc w:val="both"/>
        <w:rPr>
          <w:rFonts w:ascii="Garamond" w:hAnsi="Garamond" w:cs="Arial"/>
          <w:b/>
          <w:bCs/>
          <w:kern w:val="0"/>
          <w14:ligatures w14:val="none"/>
        </w:rPr>
      </w:pPr>
      <w:r w:rsidRPr="00022E38">
        <w:rPr>
          <w:rFonts w:ascii="Garamond" w:hAnsi="Garamond" w:cs="Arial"/>
          <w:b/>
          <w:bCs/>
          <w:kern w:val="0"/>
          <w:lang w:val="es-MX"/>
          <w14:ligatures w14:val="none"/>
        </w:rPr>
        <w:t>Histórico de Compras – Fondo de Desarrollo Local de Chapinero:</w:t>
      </w:r>
      <w:r w:rsidRPr="00022E38">
        <w:rPr>
          <w:rFonts w:ascii="Garamond" w:hAnsi="Garamond" w:cs="Arial"/>
          <w:b/>
          <w:bCs/>
          <w:kern w:val="0"/>
          <w14:ligatures w14:val="none"/>
        </w:rPr>
        <w:t> </w:t>
      </w:r>
    </w:p>
    <w:p w:rsidRPr="00022E38" w:rsidR="00022E38" w:rsidP="00022E38" w:rsidRDefault="00022E38" w14:paraId="0B82FE9D" w14:textId="77777777">
      <w:pPr>
        <w:spacing w:line="360" w:lineRule="auto"/>
        <w:jc w:val="both"/>
        <w:rPr>
          <w:rFonts w:ascii="Garamond" w:hAnsi="Garamond" w:cs="Arial"/>
          <w:kern w:val="0"/>
          <w14:ligatures w14:val="none"/>
        </w:rPr>
      </w:pPr>
      <w:r w:rsidRPr="00022E38">
        <w:rPr>
          <w:rFonts w:ascii="Garamond" w:hAnsi="Garamond" w:cs="Arial"/>
          <w:kern w:val="0"/>
          <w:lang w:val="es-MX"/>
          <w14:ligatures w14:val="none"/>
        </w:rPr>
        <w:t>Revisados los portales de la Agencia Nacional para la Contratación Estatal Colombia Compra Eficiente, se encontraron procesos relacionados con el tipo de contrato y modalidad a realizar en el presente proceso, los cuales se enuncian en el cuadro a continuación.</w:t>
      </w:r>
      <w:r w:rsidRPr="00022E38">
        <w:rPr>
          <w:rFonts w:ascii="Garamond" w:hAnsi="Garamond" w:cs="Arial"/>
          <w:kern w:val="0"/>
          <w14:ligatures w14:val="none"/>
        </w:rPr>
        <w:t> </w:t>
      </w:r>
    </w:p>
    <w:tbl>
      <w:tblPr>
        <w:tblStyle w:val="Tablaconcuadrcula"/>
        <w:tblW w:w="9067" w:type="dxa"/>
        <w:tblLayout w:type="fixed"/>
        <w:tblLook w:val="04A0" w:firstRow="1" w:lastRow="0" w:firstColumn="1" w:lastColumn="0" w:noHBand="0" w:noVBand="1"/>
      </w:tblPr>
      <w:tblGrid>
        <w:gridCol w:w="1271"/>
        <w:gridCol w:w="992"/>
        <w:gridCol w:w="2835"/>
        <w:gridCol w:w="1418"/>
        <w:gridCol w:w="1276"/>
        <w:gridCol w:w="1275"/>
      </w:tblGrid>
      <w:tr w:rsidRPr="00022E38" w:rsidR="00022E38" w:rsidTr="00022E38" w14:paraId="5A5BA0B8" w14:textId="77777777">
        <w:trPr>
          <w:trHeight w:val="839"/>
        </w:trPr>
        <w:tc>
          <w:tcPr>
            <w:tcW w:w="1271" w:type="dxa"/>
            <w:shd w:val="clear" w:color="auto" w:fill="B4C6E7" w:themeFill="accent1" w:themeFillTint="66"/>
            <w:hideMark/>
          </w:tcPr>
          <w:p w:rsidRPr="00022E38" w:rsidR="00022E38" w:rsidP="00022E38" w:rsidRDefault="00022E38" w14:paraId="044183CB" w14:textId="77777777">
            <w:pPr>
              <w:spacing w:after="160" w:line="360" w:lineRule="auto"/>
              <w:jc w:val="both"/>
              <w:rPr>
                <w:rFonts w:ascii="Garamond" w:hAnsi="Garamond" w:cs="Arial"/>
                <w:b/>
                <w:bCs/>
                <w:kern w:val="0"/>
                <w:sz w:val="20"/>
                <w:szCs w:val="20"/>
                <w14:ligatures w14:val="none"/>
              </w:rPr>
            </w:pPr>
            <w:bookmarkStart w:name="_Hlk178586909" w:id="0"/>
            <w:r w:rsidRPr="00022E38">
              <w:rPr>
                <w:rFonts w:ascii="Garamond" w:hAnsi="Garamond" w:cs="Arial"/>
                <w:b/>
                <w:bCs/>
                <w:kern w:val="0"/>
                <w:sz w:val="20"/>
                <w:szCs w:val="20"/>
                <w14:ligatures w14:val="none"/>
              </w:rPr>
              <w:t>Entidad </w:t>
            </w:r>
          </w:p>
        </w:tc>
        <w:tc>
          <w:tcPr>
            <w:tcW w:w="992" w:type="dxa"/>
            <w:shd w:val="clear" w:color="auto" w:fill="B4C6E7" w:themeFill="accent1" w:themeFillTint="66"/>
            <w:hideMark/>
          </w:tcPr>
          <w:p w:rsidRPr="00022E38" w:rsidR="00022E38" w:rsidP="00022E38" w:rsidRDefault="00022E38" w14:paraId="6069BA44" w14:textId="1862A94E">
            <w:pPr>
              <w:spacing w:after="160" w:line="360" w:lineRule="auto"/>
              <w:jc w:val="both"/>
              <w:rPr>
                <w:rFonts w:ascii="Garamond" w:hAnsi="Garamond" w:cs="Arial"/>
                <w:b/>
                <w:bCs/>
                <w:kern w:val="0"/>
                <w:sz w:val="20"/>
                <w:szCs w:val="20"/>
                <w14:ligatures w14:val="none"/>
              </w:rPr>
            </w:pPr>
            <w:r w:rsidRPr="00022E38">
              <w:rPr>
                <w:rFonts w:ascii="Garamond" w:hAnsi="Garamond" w:cs="Arial"/>
                <w:b/>
                <w:bCs/>
                <w:kern w:val="0"/>
                <w:sz w:val="20"/>
                <w:szCs w:val="20"/>
                <w14:ligatures w14:val="none"/>
              </w:rPr>
              <w:t>No. Proceso</w:t>
            </w:r>
          </w:p>
        </w:tc>
        <w:tc>
          <w:tcPr>
            <w:tcW w:w="2835" w:type="dxa"/>
            <w:shd w:val="clear" w:color="auto" w:fill="B4C6E7" w:themeFill="accent1" w:themeFillTint="66"/>
            <w:hideMark/>
          </w:tcPr>
          <w:p w:rsidRPr="00022E38" w:rsidR="00022E38" w:rsidP="00022E38" w:rsidRDefault="00022E38" w14:paraId="531BB365" w14:textId="77777777">
            <w:pPr>
              <w:spacing w:after="160" w:line="360" w:lineRule="auto"/>
              <w:jc w:val="both"/>
              <w:rPr>
                <w:rFonts w:ascii="Garamond" w:hAnsi="Garamond" w:cs="Arial"/>
                <w:b/>
                <w:bCs/>
                <w:kern w:val="0"/>
                <w:sz w:val="20"/>
                <w:szCs w:val="20"/>
                <w14:ligatures w14:val="none"/>
              </w:rPr>
            </w:pPr>
            <w:r w:rsidRPr="00022E38">
              <w:rPr>
                <w:rFonts w:ascii="Garamond" w:hAnsi="Garamond" w:cs="Arial"/>
                <w:b/>
                <w:bCs/>
                <w:kern w:val="0"/>
                <w:sz w:val="20"/>
                <w:szCs w:val="20"/>
                <w14:ligatures w14:val="none"/>
              </w:rPr>
              <w:t>Objeto </w:t>
            </w:r>
          </w:p>
        </w:tc>
        <w:tc>
          <w:tcPr>
            <w:tcW w:w="1418" w:type="dxa"/>
            <w:shd w:val="clear" w:color="auto" w:fill="B4C6E7" w:themeFill="accent1" w:themeFillTint="66"/>
            <w:hideMark/>
          </w:tcPr>
          <w:p w:rsidRPr="00022E38" w:rsidR="00022E38" w:rsidP="00022E38" w:rsidRDefault="00022E38" w14:paraId="68BE0AB9" w14:textId="77777777">
            <w:pPr>
              <w:spacing w:after="160" w:line="360" w:lineRule="auto"/>
              <w:jc w:val="both"/>
              <w:rPr>
                <w:rFonts w:ascii="Garamond" w:hAnsi="Garamond" w:cs="Arial"/>
                <w:b/>
                <w:bCs/>
                <w:kern w:val="0"/>
                <w:sz w:val="20"/>
                <w:szCs w:val="20"/>
                <w14:ligatures w14:val="none"/>
              </w:rPr>
            </w:pPr>
            <w:r w:rsidRPr="00022E38">
              <w:rPr>
                <w:rFonts w:ascii="Garamond" w:hAnsi="Garamond" w:cs="Arial"/>
                <w:b/>
                <w:bCs/>
                <w:kern w:val="0"/>
                <w:sz w:val="20"/>
                <w:szCs w:val="20"/>
                <w14:ligatures w14:val="none"/>
              </w:rPr>
              <w:t>Modalidad </w:t>
            </w:r>
          </w:p>
        </w:tc>
        <w:tc>
          <w:tcPr>
            <w:tcW w:w="1276" w:type="dxa"/>
            <w:shd w:val="clear" w:color="auto" w:fill="B4C6E7" w:themeFill="accent1" w:themeFillTint="66"/>
            <w:hideMark/>
          </w:tcPr>
          <w:p w:rsidRPr="00022E38" w:rsidR="00022E38" w:rsidP="00022E38" w:rsidRDefault="00022E38" w14:paraId="5DAE3DA9" w14:textId="77777777">
            <w:pPr>
              <w:spacing w:after="160" w:line="360" w:lineRule="auto"/>
              <w:jc w:val="both"/>
              <w:rPr>
                <w:rFonts w:ascii="Garamond" w:hAnsi="Garamond" w:cs="Arial"/>
                <w:b/>
                <w:bCs/>
                <w:kern w:val="0"/>
                <w:sz w:val="20"/>
                <w:szCs w:val="20"/>
                <w14:ligatures w14:val="none"/>
              </w:rPr>
            </w:pPr>
            <w:r w:rsidRPr="00022E38">
              <w:rPr>
                <w:rFonts w:ascii="Garamond" w:hAnsi="Garamond" w:cs="Arial"/>
                <w:b/>
                <w:bCs/>
                <w:kern w:val="0"/>
                <w:sz w:val="20"/>
                <w:szCs w:val="20"/>
                <w14:ligatures w14:val="none"/>
              </w:rPr>
              <w:t>Contratista </w:t>
            </w:r>
          </w:p>
        </w:tc>
        <w:tc>
          <w:tcPr>
            <w:tcW w:w="1275" w:type="dxa"/>
            <w:shd w:val="clear" w:color="auto" w:fill="B4C6E7" w:themeFill="accent1" w:themeFillTint="66"/>
            <w:hideMark/>
          </w:tcPr>
          <w:p w:rsidRPr="00022E38" w:rsidR="00022E38" w:rsidP="00022E38" w:rsidRDefault="00022E38" w14:paraId="0080702A" w14:textId="77777777">
            <w:pPr>
              <w:spacing w:after="160" w:line="360" w:lineRule="auto"/>
              <w:jc w:val="both"/>
              <w:rPr>
                <w:rFonts w:ascii="Garamond" w:hAnsi="Garamond" w:cs="Arial"/>
                <w:b/>
                <w:bCs/>
                <w:kern w:val="0"/>
                <w:sz w:val="20"/>
                <w:szCs w:val="20"/>
                <w14:ligatures w14:val="none"/>
              </w:rPr>
            </w:pPr>
            <w:r w:rsidRPr="00022E38">
              <w:rPr>
                <w:rFonts w:ascii="Garamond" w:hAnsi="Garamond" w:cs="Arial"/>
                <w:b/>
                <w:bCs/>
                <w:kern w:val="0"/>
                <w:sz w:val="20"/>
                <w:szCs w:val="20"/>
                <w14:ligatures w14:val="none"/>
              </w:rPr>
              <w:t>Valor Contratado </w:t>
            </w:r>
          </w:p>
        </w:tc>
      </w:tr>
      <w:tr w:rsidRPr="00022E38" w:rsidR="00022E38" w:rsidTr="00022E38" w14:paraId="7FA4D35F" w14:textId="77777777">
        <w:trPr>
          <w:trHeight w:val="300"/>
        </w:trPr>
        <w:tc>
          <w:tcPr>
            <w:tcW w:w="1271" w:type="dxa"/>
            <w:vMerge w:val="restart"/>
            <w:hideMark/>
          </w:tcPr>
          <w:p w:rsidRPr="00022E38" w:rsidR="00022E38" w:rsidP="00022E38" w:rsidRDefault="00022E38" w14:paraId="786CAD4B" w14:textId="77777777">
            <w:pPr>
              <w:spacing w:after="160" w:line="360" w:lineRule="auto"/>
              <w:jc w:val="center"/>
              <w:rPr>
                <w:rFonts w:ascii="Garamond" w:hAnsi="Garamond" w:cs="Arial"/>
                <w:kern w:val="0"/>
                <w:sz w:val="20"/>
                <w:szCs w:val="20"/>
                <w14:ligatures w14:val="none"/>
              </w:rPr>
            </w:pPr>
          </w:p>
          <w:p w:rsidRPr="00022E38" w:rsidR="00022E38" w:rsidP="00022E38" w:rsidRDefault="00022E38" w14:paraId="65C265A5" w14:textId="77777777">
            <w:pPr>
              <w:spacing w:after="160" w:line="360" w:lineRule="auto"/>
              <w:jc w:val="center"/>
              <w:rPr>
                <w:rFonts w:ascii="Garamond" w:hAnsi="Garamond" w:cs="Arial"/>
                <w:kern w:val="0"/>
                <w:sz w:val="20"/>
                <w:szCs w:val="20"/>
                <w14:ligatures w14:val="none"/>
              </w:rPr>
            </w:pPr>
          </w:p>
          <w:p w:rsidRPr="00022E38" w:rsidR="00022E38" w:rsidP="00022E38" w:rsidRDefault="00022E38" w14:paraId="55D784A6" w14:textId="77777777">
            <w:pPr>
              <w:spacing w:after="160" w:line="360" w:lineRule="auto"/>
              <w:jc w:val="center"/>
              <w:rPr>
                <w:rFonts w:ascii="Garamond" w:hAnsi="Garamond" w:cs="Arial"/>
                <w:kern w:val="0"/>
                <w:sz w:val="20"/>
                <w:szCs w:val="20"/>
                <w14:ligatures w14:val="none"/>
              </w:rPr>
            </w:pPr>
          </w:p>
          <w:p w:rsidRPr="00022E38" w:rsidR="00022E38" w:rsidP="00022E38" w:rsidRDefault="00022E38" w14:paraId="10808DF2" w14:textId="77777777">
            <w:pPr>
              <w:spacing w:after="160" w:line="360" w:lineRule="auto"/>
              <w:jc w:val="center"/>
              <w:rPr>
                <w:rFonts w:ascii="Garamond" w:hAnsi="Garamond" w:cs="Arial"/>
                <w:kern w:val="0"/>
                <w:sz w:val="20"/>
                <w:szCs w:val="20"/>
                <w14:ligatures w14:val="none"/>
              </w:rPr>
            </w:pPr>
          </w:p>
          <w:p w:rsidRPr="00022E38" w:rsidR="00022E38" w:rsidP="00022E38" w:rsidRDefault="00022E38" w14:paraId="4ED1126F" w14:textId="77777777">
            <w:pPr>
              <w:spacing w:after="160" w:line="360" w:lineRule="auto"/>
              <w:jc w:val="center"/>
              <w:rPr>
                <w:rFonts w:ascii="Garamond" w:hAnsi="Garamond" w:cs="Arial"/>
                <w:kern w:val="0"/>
                <w:sz w:val="20"/>
                <w:szCs w:val="20"/>
                <w14:ligatures w14:val="none"/>
              </w:rPr>
            </w:pPr>
          </w:p>
          <w:p w:rsidRPr="00022E38" w:rsidR="00022E38" w:rsidP="00022E38" w:rsidRDefault="00022E38" w14:paraId="7F68CD83" w14:textId="77777777">
            <w:pPr>
              <w:spacing w:after="160" w:line="360" w:lineRule="auto"/>
              <w:jc w:val="center"/>
              <w:rPr>
                <w:rFonts w:ascii="Garamond" w:hAnsi="Garamond" w:cs="Arial"/>
                <w:kern w:val="0"/>
                <w:sz w:val="20"/>
                <w:szCs w:val="20"/>
                <w14:ligatures w14:val="none"/>
              </w:rPr>
            </w:pPr>
          </w:p>
          <w:p w:rsidRPr="00022E38" w:rsidR="00022E38" w:rsidP="00022E38" w:rsidRDefault="00022E38" w14:paraId="0831AC28" w14:textId="72A12009">
            <w:pPr>
              <w:spacing w:after="160" w:line="360" w:lineRule="auto"/>
              <w:jc w:val="center"/>
              <w:rPr>
                <w:rFonts w:ascii="Garamond" w:hAnsi="Garamond" w:cs="Arial"/>
                <w:b/>
                <w:bCs/>
                <w:kern w:val="0"/>
                <w:sz w:val="20"/>
                <w:szCs w:val="20"/>
                <w14:ligatures w14:val="none"/>
              </w:rPr>
            </w:pPr>
            <w:r w:rsidRPr="00022E38">
              <w:rPr>
                <w:rFonts w:ascii="Garamond" w:hAnsi="Garamond" w:cs="Arial"/>
                <w:b/>
                <w:bCs/>
                <w:kern w:val="0"/>
                <w:sz w:val="20"/>
                <w:szCs w:val="20"/>
                <w14:ligatures w14:val="none"/>
              </w:rPr>
              <w:t>ALCALDÍA LOCAL DE CHAPINRO.</w:t>
            </w:r>
          </w:p>
        </w:tc>
        <w:tc>
          <w:tcPr>
            <w:tcW w:w="992" w:type="dxa"/>
            <w:hideMark/>
          </w:tcPr>
          <w:p w:rsidRPr="00022E38" w:rsidR="00022E38" w:rsidP="00022E38" w:rsidRDefault="00022E38" w14:paraId="74A63C64" w14:textId="77777777">
            <w:pPr>
              <w:spacing w:after="160"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FDLCH-SAMC-016-2022 </w:t>
            </w:r>
          </w:p>
        </w:tc>
        <w:tc>
          <w:tcPr>
            <w:tcW w:w="2835" w:type="dxa"/>
            <w:hideMark/>
          </w:tcPr>
          <w:p w:rsidRPr="00022E38" w:rsidR="00022E38" w:rsidP="00022E38" w:rsidRDefault="00022E38" w14:paraId="2867BB92" w14:textId="77777777">
            <w:pPr>
              <w:spacing w:after="160"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PRESTAR SERVICIOS PARA EL FORTALECIMIENTO Y LA FORMACIÓN A LAS ORGANIZACIONES SOCIALES, COMUNITARIAS E INSTANCIAS DE PARTICIPACIÓN CIUDADANA EN LA LOCALIDAD DE CHAPINERO </w:t>
            </w:r>
          </w:p>
        </w:tc>
        <w:tc>
          <w:tcPr>
            <w:tcW w:w="1418" w:type="dxa"/>
            <w:hideMark/>
          </w:tcPr>
          <w:p w:rsidRPr="00022E38" w:rsidR="00022E38" w:rsidP="00022E38" w:rsidRDefault="00022E38" w14:paraId="2E93919A" w14:textId="77777777">
            <w:pPr>
              <w:spacing w:after="160"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SELECCION ABREVIADA DE MINIMA CUANTIA  </w:t>
            </w:r>
          </w:p>
        </w:tc>
        <w:tc>
          <w:tcPr>
            <w:tcW w:w="1276" w:type="dxa"/>
            <w:hideMark/>
          </w:tcPr>
          <w:p w:rsidRPr="00022E38" w:rsidR="00022E38" w:rsidP="00022E38" w:rsidRDefault="00022E38" w14:paraId="6E45984F" w14:textId="77777777">
            <w:pPr>
              <w:spacing w:after="160"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HOGARES SI A LA VIDA  </w:t>
            </w:r>
          </w:p>
        </w:tc>
        <w:tc>
          <w:tcPr>
            <w:tcW w:w="1275" w:type="dxa"/>
            <w:hideMark/>
          </w:tcPr>
          <w:p w:rsidRPr="00022E38" w:rsidR="00022E38" w:rsidP="00022E38" w:rsidRDefault="00022E38" w14:paraId="7EF106F5" w14:textId="77777777">
            <w:pPr>
              <w:spacing w:after="160"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280.000.000 </w:t>
            </w:r>
          </w:p>
        </w:tc>
      </w:tr>
      <w:tr w:rsidRPr="00022E38" w:rsidR="00022E38" w:rsidTr="00022E38" w14:paraId="4E3B6C7C" w14:textId="77777777">
        <w:trPr>
          <w:trHeight w:val="300"/>
        </w:trPr>
        <w:tc>
          <w:tcPr>
            <w:tcW w:w="1271" w:type="dxa"/>
            <w:vMerge/>
            <w:hideMark/>
          </w:tcPr>
          <w:p w:rsidRPr="00022E38" w:rsidR="00022E38" w:rsidP="00022E38" w:rsidRDefault="00022E38" w14:paraId="714DD2C7" w14:textId="77777777">
            <w:pPr>
              <w:spacing w:after="160" w:line="360" w:lineRule="auto"/>
              <w:jc w:val="both"/>
              <w:rPr>
                <w:rFonts w:ascii="Garamond" w:hAnsi="Garamond" w:cs="Arial"/>
                <w:kern w:val="0"/>
                <w:sz w:val="20"/>
                <w:szCs w:val="20"/>
                <w14:ligatures w14:val="none"/>
              </w:rPr>
            </w:pPr>
          </w:p>
        </w:tc>
        <w:tc>
          <w:tcPr>
            <w:tcW w:w="992" w:type="dxa"/>
            <w:hideMark/>
          </w:tcPr>
          <w:p w:rsidRPr="00022E38" w:rsidR="00022E38" w:rsidP="00022E38" w:rsidRDefault="00022E38" w14:paraId="519C1274" w14:textId="77777777">
            <w:pPr>
              <w:spacing w:after="160"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FDLCH-SASI-001-2021 </w:t>
            </w:r>
          </w:p>
        </w:tc>
        <w:tc>
          <w:tcPr>
            <w:tcW w:w="2835" w:type="dxa"/>
            <w:hideMark/>
          </w:tcPr>
          <w:p w:rsidRPr="00022E38" w:rsidR="00022E38" w:rsidP="00022E38" w:rsidRDefault="00022E38" w14:paraId="6B7CD736" w14:textId="77777777">
            <w:pPr>
              <w:spacing w:after="160"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 xml:space="preserve">REALIZAR LA COMPRAVENTA DE LOS BIENES DESTINADOS PARA LA DOTACIÓN DE LA CASA DE LA JUVENTUD Y LAS ORGANIZACIONES COMUNALES EN EL MARCO DE LOS PROYECTOS “JÓVENES </w:t>
            </w:r>
            <w:r w:rsidRPr="00022E38">
              <w:rPr>
                <w:rFonts w:ascii="Garamond" w:hAnsi="Garamond" w:cs="Arial"/>
                <w:kern w:val="0"/>
                <w:sz w:val="20"/>
                <w:szCs w:val="20"/>
                <w14:ligatures w14:val="none"/>
              </w:rPr>
              <w:t>COMPROMETIDOS POR CHAPINERO” Y “CHAPINERO LIDERADO POR LA CIUDADANÍA” </w:t>
            </w:r>
          </w:p>
        </w:tc>
        <w:tc>
          <w:tcPr>
            <w:tcW w:w="1418" w:type="dxa"/>
            <w:hideMark/>
          </w:tcPr>
          <w:p w:rsidRPr="00022E38" w:rsidR="00022E38" w:rsidP="00022E38" w:rsidRDefault="00022E38" w14:paraId="2F59221D" w14:textId="77777777">
            <w:pPr>
              <w:spacing w:after="160"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 SELACCION ABREVIADA SUBASTA INVERSA </w:t>
            </w:r>
          </w:p>
        </w:tc>
        <w:tc>
          <w:tcPr>
            <w:tcW w:w="1276" w:type="dxa"/>
            <w:hideMark/>
          </w:tcPr>
          <w:p w:rsidRPr="00022E38" w:rsidR="00022E38" w:rsidP="00022E38" w:rsidRDefault="00022E38" w14:paraId="097E70CE" w14:textId="77777777">
            <w:pPr>
              <w:spacing w:after="160"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LICITACIONES Y ASESORÍAS LICCONT SAS </w:t>
            </w:r>
          </w:p>
        </w:tc>
        <w:tc>
          <w:tcPr>
            <w:tcW w:w="1275" w:type="dxa"/>
            <w:hideMark/>
          </w:tcPr>
          <w:p w:rsidRPr="00022E38" w:rsidR="00022E38" w:rsidP="00022E38" w:rsidRDefault="00022E38" w14:paraId="52BA4023" w14:textId="77777777">
            <w:pPr>
              <w:spacing w:after="160"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420.776.196 </w:t>
            </w:r>
          </w:p>
        </w:tc>
      </w:tr>
      <w:bookmarkEnd w:id="0"/>
    </w:tbl>
    <w:p w:rsidR="00022E38" w:rsidP="00EE6655" w:rsidRDefault="00022E38" w14:paraId="1D2EEC97" w14:textId="77777777">
      <w:pPr>
        <w:spacing w:line="360" w:lineRule="auto"/>
        <w:jc w:val="both"/>
        <w:rPr>
          <w:rFonts w:ascii="Garamond" w:hAnsi="Garamond" w:cs="Arial"/>
          <w:b/>
          <w:bCs/>
          <w:kern w:val="0"/>
          <w:lang w:val="es-ES"/>
          <w14:ligatures w14:val="none"/>
        </w:rPr>
      </w:pPr>
    </w:p>
    <w:tbl>
      <w:tblPr>
        <w:tblStyle w:val="Tablaconcuadrcula"/>
        <w:tblW w:w="6128" w:type="dxa"/>
        <w:tblInd w:w="1352" w:type="dxa"/>
        <w:tblLook w:val="04A0" w:firstRow="1" w:lastRow="0" w:firstColumn="1" w:lastColumn="0" w:noHBand="0" w:noVBand="1"/>
      </w:tblPr>
      <w:tblGrid>
        <w:gridCol w:w="2325"/>
        <w:gridCol w:w="2707"/>
        <w:gridCol w:w="1096"/>
      </w:tblGrid>
      <w:tr w:rsidRPr="00E53DCA" w:rsidR="00E53DCA" w:rsidTr="00E53DCA" w14:paraId="21989615" w14:textId="77777777">
        <w:trPr>
          <w:trHeight w:val="300"/>
        </w:trPr>
        <w:tc>
          <w:tcPr>
            <w:tcW w:w="2325" w:type="dxa"/>
            <w:hideMark/>
          </w:tcPr>
          <w:p w:rsidRPr="00E53DCA" w:rsidR="00E53DCA" w:rsidP="00E53DCA" w:rsidRDefault="00E53DCA" w14:paraId="748938FF" w14:textId="77777777">
            <w:pPr>
              <w:spacing w:after="160" w:line="360" w:lineRule="auto"/>
              <w:jc w:val="both"/>
              <w:rPr>
                <w:rFonts w:ascii="Garamond" w:hAnsi="Garamond" w:cs="Arial"/>
                <w:b/>
                <w:bCs/>
                <w:kern w:val="0"/>
                <w:sz w:val="20"/>
                <w:szCs w:val="20"/>
                <w14:ligatures w14:val="none"/>
              </w:rPr>
            </w:pPr>
            <w:bookmarkStart w:name="_Hlk178587062" w:id="1"/>
            <w:r w:rsidRPr="00E53DCA">
              <w:rPr>
                <w:rFonts w:ascii="Garamond" w:hAnsi="Garamond" w:cs="Arial"/>
                <w:b/>
                <w:bCs/>
                <w:kern w:val="0"/>
                <w:sz w:val="20"/>
                <w:szCs w:val="20"/>
                <w14:ligatures w14:val="none"/>
              </w:rPr>
              <w:t>Medida estadística </w:t>
            </w:r>
          </w:p>
        </w:tc>
        <w:tc>
          <w:tcPr>
            <w:tcW w:w="2707" w:type="dxa"/>
            <w:hideMark/>
          </w:tcPr>
          <w:p w:rsidRPr="00E53DCA" w:rsidR="00E53DCA" w:rsidP="00E53DCA" w:rsidRDefault="00E53DCA" w14:paraId="4F5C724A" w14:textId="77777777">
            <w:pPr>
              <w:spacing w:after="160" w:line="360" w:lineRule="auto"/>
              <w:jc w:val="both"/>
              <w:rPr>
                <w:rFonts w:ascii="Garamond" w:hAnsi="Garamond" w:cs="Arial"/>
                <w:b/>
                <w:bCs/>
                <w:kern w:val="0"/>
                <w:sz w:val="20"/>
                <w:szCs w:val="20"/>
                <w14:ligatures w14:val="none"/>
              </w:rPr>
            </w:pPr>
            <w:r w:rsidRPr="00E53DCA">
              <w:rPr>
                <w:rFonts w:ascii="Garamond" w:hAnsi="Garamond" w:cs="Arial"/>
                <w:b/>
                <w:bCs/>
                <w:kern w:val="0"/>
                <w:sz w:val="20"/>
                <w:szCs w:val="20"/>
                <w14:ligatures w14:val="none"/>
              </w:rPr>
              <w:t>Nombre Indicador </w:t>
            </w:r>
          </w:p>
        </w:tc>
        <w:tc>
          <w:tcPr>
            <w:tcW w:w="1096" w:type="dxa"/>
            <w:hideMark/>
          </w:tcPr>
          <w:p w:rsidRPr="00E53DCA" w:rsidR="00E53DCA" w:rsidP="00E53DCA" w:rsidRDefault="00E53DCA" w14:paraId="28997134" w14:textId="77777777">
            <w:pPr>
              <w:spacing w:after="160" w:line="360" w:lineRule="auto"/>
              <w:jc w:val="both"/>
              <w:rPr>
                <w:rFonts w:ascii="Garamond" w:hAnsi="Garamond" w:cs="Arial"/>
                <w:b/>
                <w:bCs/>
                <w:kern w:val="0"/>
                <w:sz w:val="20"/>
                <w:szCs w:val="20"/>
                <w14:ligatures w14:val="none"/>
              </w:rPr>
            </w:pPr>
            <w:r w:rsidRPr="00E53DCA">
              <w:rPr>
                <w:rFonts w:ascii="Garamond" w:hAnsi="Garamond" w:cs="Arial"/>
                <w:b/>
                <w:bCs/>
                <w:kern w:val="0"/>
                <w:sz w:val="20"/>
                <w:szCs w:val="20"/>
                <w14:ligatures w14:val="none"/>
              </w:rPr>
              <w:t>Indicador </w:t>
            </w:r>
          </w:p>
        </w:tc>
      </w:tr>
      <w:tr w:rsidRPr="00E53DCA" w:rsidR="00E53DCA" w:rsidTr="00E53DCA" w14:paraId="0C893636" w14:textId="77777777">
        <w:trPr>
          <w:trHeight w:val="300"/>
        </w:trPr>
        <w:tc>
          <w:tcPr>
            <w:tcW w:w="2325" w:type="dxa"/>
            <w:vMerge w:val="restart"/>
            <w:hideMark/>
          </w:tcPr>
          <w:p w:rsidRPr="00E53DCA" w:rsidR="00E53DCA" w:rsidP="00E53DCA" w:rsidRDefault="00E53DCA" w14:paraId="75C27453" w14:textId="77777777">
            <w:pPr>
              <w:spacing w:after="160" w:line="360" w:lineRule="auto"/>
              <w:jc w:val="both"/>
              <w:rPr>
                <w:rFonts w:ascii="Garamond" w:hAnsi="Garamond" w:cs="Arial"/>
                <w:kern w:val="0"/>
                <w:sz w:val="20"/>
                <w:szCs w:val="20"/>
                <w14:ligatures w14:val="none"/>
              </w:rPr>
            </w:pPr>
            <w:r w:rsidRPr="00E53DCA">
              <w:rPr>
                <w:rFonts w:ascii="Garamond" w:hAnsi="Garamond" w:cs="Arial"/>
                <w:kern w:val="0"/>
                <w:sz w:val="20"/>
                <w:szCs w:val="20"/>
                <w14:ligatures w14:val="none"/>
              </w:rPr>
              <w:t>Promedio </w:t>
            </w:r>
          </w:p>
        </w:tc>
        <w:tc>
          <w:tcPr>
            <w:tcW w:w="2707" w:type="dxa"/>
            <w:hideMark/>
          </w:tcPr>
          <w:p w:rsidRPr="00E53DCA" w:rsidR="00E53DCA" w:rsidP="00E53DCA" w:rsidRDefault="00E53DCA" w14:paraId="3FF5860B" w14:textId="77777777">
            <w:pPr>
              <w:spacing w:after="160" w:line="360" w:lineRule="auto"/>
              <w:jc w:val="both"/>
              <w:rPr>
                <w:rFonts w:ascii="Garamond" w:hAnsi="Garamond" w:cs="Arial"/>
                <w:kern w:val="0"/>
                <w:sz w:val="20"/>
                <w:szCs w:val="20"/>
                <w14:ligatures w14:val="none"/>
              </w:rPr>
            </w:pPr>
            <w:r w:rsidRPr="00E53DCA">
              <w:rPr>
                <w:rFonts w:ascii="Garamond" w:hAnsi="Garamond" w:cs="Arial"/>
                <w:kern w:val="0"/>
                <w:sz w:val="20"/>
                <w:szCs w:val="20"/>
                <w14:ligatures w14:val="none"/>
              </w:rPr>
              <w:t>Índice de liquidez </w:t>
            </w:r>
          </w:p>
        </w:tc>
        <w:tc>
          <w:tcPr>
            <w:tcW w:w="1096" w:type="dxa"/>
            <w:hideMark/>
          </w:tcPr>
          <w:p w:rsidRPr="00E53DCA" w:rsidR="00E53DCA" w:rsidP="00E53DCA" w:rsidRDefault="00E53DCA" w14:paraId="4924316E" w14:textId="77777777">
            <w:pPr>
              <w:spacing w:after="160" w:line="360" w:lineRule="auto"/>
              <w:jc w:val="both"/>
              <w:rPr>
                <w:rFonts w:ascii="Garamond" w:hAnsi="Garamond" w:cs="Arial"/>
                <w:kern w:val="0"/>
                <w:sz w:val="20"/>
                <w:szCs w:val="20"/>
                <w14:ligatures w14:val="none"/>
              </w:rPr>
            </w:pPr>
            <w:r w:rsidRPr="00E53DCA">
              <w:rPr>
                <w:rFonts w:ascii="Garamond" w:hAnsi="Garamond" w:cs="Arial"/>
                <w:kern w:val="0"/>
                <w:sz w:val="20"/>
                <w:szCs w:val="20"/>
                <w14:ligatures w14:val="none"/>
              </w:rPr>
              <w:t>1,875 </w:t>
            </w:r>
          </w:p>
        </w:tc>
      </w:tr>
      <w:tr w:rsidRPr="00E53DCA" w:rsidR="00E53DCA" w:rsidTr="00E53DCA" w14:paraId="362417B5" w14:textId="77777777">
        <w:trPr>
          <w:trHeight w:val="300"/>
        </w:trPr>
        <w:tc>
          <w:tcPr>
            <w:tcW w:w="2325" w:type="dxa"/>
            <w:vMerge/>
            <w:hideMark/>
          </w:tcPr>
          <w:p w:rsidRPr="00E53DCA" w:rsidR="00E53DCA" w:rsidP="00E53DCA" w:rsidRDefault="00E53DCA" w14:paraId="06F162A7" w14:textId="77777777">
            <w:pPr>
              <w:spacing w:after="160" w:line="360" w:lineRule="auto"/>
              <w:jc w:val="both"/>
              <w:rPr>
                <w:rFonts w:ascii="Garamond" w:hAnsi="Garamond" w:cs="Arial"/>
                <w:kern w:val="0"/>
                <w:sz w:val="20"/>
                <w:szCs w:val="20"/>
                <w14:ligatures w14:val="none"/>
              </w:rPr>
            </w:pPr>
          </w:p>
        </w:tc>
        <w:tc>
          <w:tcPr>
            <w:tcW w:w="2707" w:type="dxa"/>
            <w:hideMark/>
          </w:tcPr>
          <w:p w:rsidRPr="00E53DCA" w:rsidR="00E53DCA" w:rsidP="00E53DCA" w:rsidRDefault="00E53DCA" w14:paraId="75625A82" w14:textId="77777777">
            <w:pPr>
              <w:spacing w:after="160" w:line="360" w:lineRule="auto"/>
              <w:jc w:val="both"/>
              <w:rPr>
                <w:rFonts w:ascii="Garamond" w:hAnsi="Garamond" w:cs="Arial"/>
                <w:kern w:val="0"/>
                <w:sz w:val="20"/>
                <w:szCs w:val="20"/>
                <w14:ligatures w14:val="none"/>
              </w:rPr>
            </w:pPr>
            <w:r w:rsidRPr="00E53DCA">
              <w:rPr>
                <w:rFonts w:ascii="Garamond" w:hAnsi="Garamond" w:cs="Arial"/>
                <w:kern w:val="0"/>
                <w:sz w:val="20"/>
                <w:szCs w:val="20"/>
                <w14:ligatures w14:val="none"/>
              </w:rPr>
              <w:t>Índice de Endeudamiento </w:t>
            </w:r>
          </w:p>
        </w:tc>
        <w:tc>
          <w:tcPr>
            <w:tcW w:w="1096" w:type="dxa"/>
            <w:hideMark/>
          </w:tcPr>
          <w:p w:rsidRPr="00E53DCA" w:rsidR="00E53DCA" w:rsidP="00E53DCA" w:rsidRDefault="00E53DCA" w14:paraId="5937361F" w14:textId="77777777">
            <w:pPr>
              <w:spacing w:after="160" w:line="360" w:lineRule="auto"/>
              <w:jc w:val="both"/>
              <w:rPr>
                <w:rFonts w:ascii="Garamond" w:hAnsi="Garamond" w:cs="Arial"/>
                <w:kern w:val="0"/>
                <w:sz w:val="20"/>
                <w:szCs w:val="20"/>
                <w14:ligatures w14:val="none"/>
              </w:rPr>
            </w:pPr>
            <w:r w:rsidRPr="00E53DCA">
              <w:rPr>
                <w:rFonts w:ascii="Garamond" w:hAnsi="Garamond" w:cs="Arial"/>
                <w:kern w:val="0"/>
                <w:sz w:val="20"/>
                <w:szCs w:val="20"/>
                <w14:ligatures w14:val="none"/>
              </w:rPr>
              <w:t>50% </w:t>
            </w:r>
          </w:p>
        </w:tc>
      </w:tr>
      <w:tr w:rsidRPr="00E53DCA" w:rsidR="00E53DCA" w:rsidTr="00E53DCA" w14:paraId="1E88F45C" w14:textId="77777777">
        <w:trPr>
          <w:trHeight w:val="300"/>
        </w:trPr>
        <w:tc>
          <w:tcPr>
            <w:tcW w:w="2325" w:type="dxa"/>
            <w:vMerge/>
            <w:hideMark/>
          </w:tcPr>
          <w:p w:rsidRPr="00E53DCA" w:rsidR="00E53DCA" w:rsidP="00E53DCA" w:rsidRDefault="00E53DCA" w14:paraId="21AE496E" w14:textId="77777777">
            <w:pPr>
              <w:spacing w:after="160" w:line="360" w:lineRule="auto"/>
              <w:jc w:val="both"/>
              <w:rPr>
                <w:rFonts w:ascii="Garamond" w:hAnsi="Garamond" w:cs="Arial"/>
                <w:kern w:val="0"/>
                <w:sz w:val="20"/>
                <w:szCs w:val="20"/>
                <w14:ligatures w14:val="none"/>
              </w:rPr>
            </w:pPr>
          </w:p>
        </w:tc>
        <w:tc>
          <w:tcPr>
            <w:tcW w:w="2707" w:type="dxa"/>
            <w:hideMark/>
          </w:tcPr>
          <w:p w:rsidRPr="00E53DCA" w:rsidR="00E53DCA" w:rsidP="00E53DCA" w:rsidRDefault="00E53DCA" w14:paraId="3643D029" w14:textId="77777777">
            <w:pPr>
              <w:spacing w:after="160" w:line="360" w:lineRule="auto"/>
              <w:jc w:val="both"/>
              <w:rPr>
                <w:rFonts w:ascii="Garamond" w:hAnsi="Garamond" w:cs="Arial"/>
                <w:kern w:val="0"/>
                <w:sz w:val="20"/>
                <w:szCs w:val="20"/>
                <w14:ligatures w14:val="none"/>
              </w:rPr>
            </w:pPr>
            <w:r w:rsidRPr="00E53DCA">
              <w:rPr>
                <w:rFonts w:ascii="Garamond" w:hAnsi="Garamond" w:cs="Arial"/>
                <w:kern w:val="0"/>
                <w:sz w:val="20"/>
                <w:szCs w:val="20"/>
                <w14:ligatures w14:val="none"/>
              </w:rPr>
              <w:t>Cobertura de intereses  </w:t>
            </w:r>
          </w:p>
        </w:tc>
        <w:tc>
          <w:tcPr>
            <w:tcW w:w="1096" w:type="dxa"/>
            <w:hideMark/>
          </w:tcPr>
          <w:p w:rsidRPr="00E53DCA" w:rsidR="00E53DCA" w:rsidP="00E53DCA" w:rsidRDefault="00E53DCA" w14:paraId="62958E82" w14:textId="77777777">
            <w:pPr>
              <w:spacing w:after="160" w:line="360" w:lineRule="auto"/>
              <w:jc w:val="both"/>
              <w:rPr>
                <w:rFonts w:ascii="Garamond" w:hAnsi="Garamond" w:cs="Arial"/>
                <w:kern w:val="0"/>
                <w:sz w:val="20"/>
                <w:szCs w:val="20"/>
                <w14:ligatures w14:val="none"/>
              </w:rPr>
            </w:pPr>
            <w:r w:rsidRPr="00E53DCA">
              <w:rPr>
                <w:rFonts w:ascii="Garamond" w:hAnsi="Garamond" w:cs="Arial"/>
                <w:kern w:val="0"/>
                <w:sz w:val="20"/>
                <w:szCs w:val="20"/>
                <w14:ligatures w14:val="none"/>
              </w:rPr>
              <w:t>2,585 </w:t>
            </w:r>
          </w:p>
        </w:tc>
      </w:tr>
      <w:tr w:rsidRPr="00E53DCA" w:rsidR="00E53DCA" w:rsidTr="00E53DCA" w14:paraId="5D386055" w14:textId="77777777">
        <w:trPr>
          <w:trHeight w:val="300"/>
        </w:trPr>
        <w:tc>
          <w:tcPr>
            <w:tcW w:w="2325" w:type="dxa"/>
            <w:vMerge/>
            <w:hideMark/>
          </w:tcPr>
          <w:p w:rsidRPr="00E53DCA" w:rsidR="00E53DCA" w:rsidP="00E53DCA" w:rsidRDefault="00E53DCA" w14:paraId="07132CD1" w14:textId="77777777">
            <w:pPr>
              <w:spacing w:after="160" w:line="360" w:lineRule="auto"/>
              <w:jc w:val="both"/>
              <w:rPr>
                <w:rFonts w:ascii="Garamond" w:hAnsi="Garamond" w:cs="Arial"/>
                <w:kern w:val="0"/>
                <w:sz w:val="20"/>
                <w:szCs w:val="20"/>
                <w14:ligatures w14:val="none"/>
              </w:rPr>
            </w:pPr>
          </w:p>
        </w:tc>
        <w:tc>
          <w:tcPr>
            <w:tcW w:w="2707" w:type="dxa"/>
            <w:hideMark/>
          </w:tcPr>
          <w:p w:rsidRPr="00E53DCA" w:rsidR="00E53DCA" w:rsidP="00E53DCA" w:rsidRDefault="00E53DCA" w14:paraId="05AAF4AB" w14:textId="77777777">
            <w:pPr>
              <w:spacing w:after="160" w:line="360" w:lineRule="auto"/>
              <w:jc w:val="both"/>
              <w:rPr>
                <w:rFonts w:ascii="Garamond" w:hAnsi="Garamond" w:cs="Arial"/>
                <w:kern w:val="0"/>
                <w:sz w:val="20"/>
                <w:szCs w:val="20"/>
                <w14:ligatures w14:val="none"/>
              </w:rPr>
            </w:pPr>
            <w:r w:rsidRPr="00E53DCA">
              <w:rPr>
                <w:rFonts w:ascii="Garamond" w:hAnsi="Garamond" w:cs="Arial"/>
                <w:kern w:val="0"/>
                <w:sz w:val="20"/>
                <w:szCs w:val="20"/>
                <w14:ligatures w14:val="none"/>
              </w:rPr>
              <w:t>Rentabilidad del activo </w:t>
            </w:r>
          </w:p>
        </w:tc>
        <w:tc>
          <w:tcPr>
            <w:tcW w:w="1096" w:type="dxa"/>
            <w:hideMark/>
          </w:tcPr>
          <w:p w:rsidRPr="00E53DCA" w:rsidR="00E53DCA" w:rsidP="00E53DCA" w:rsidRDefault="00E53DCA" w14:paraId="0A78F414" w14:textId="77777777">
            <w:pPr>
              <w:spacing w:after="160" w:line="360" w:lineRule="auto"/>
              <w:jc w:val="both"/>
              <w:rPr>
                <w:rFonts w:ascii="Garamond" w:hAnsi="Garamond" w:cs="Arial"/>
                <w:kern w:val="0"/>
                <w:sz w:val="20"/>
                <w:szCs w:val="20"/>
                <w14:ligatures w14:val="none"/>
              </w:rPr>
            </w:pPr>
            <w:r w:rsidRPr="00E53DCA">
              <w:rPr>
                <w:rFonts w:ascii="Garamond" w:hAnsi="Garamond" w:cs="Arial"/>
                <w:kern w:val="0"/>
                <w:sz w:val="20"/>
                <w:szCs w:val="20"/>
                <w14:ligatures w14:val="none"/>
              </w:rPr>
              <w:t>5,01% </w:t>
            </w:r>
          </w:p>
        </w:tc>
      </w:tr>
      <w:tr w:rsidRPr="00E53DCA" w:rsidR="00E53DCA" w:rsidTr="00E53DCA" w14:paraId="3D65410C" w14:textId="77777777">
        <w:trPr>
          <w:trHeight w:val="300"/>
        </w:trPr>
        <w:tc>
          <w:tcPr>
            <w:tcW w:w="2325" w:type="dxa"/>
            <w:vMerge/>
            <w:hideMark/>
          </w:tcPr>
          <w:p w:rsidRPr="00E53DCA" w:rsidR="00E53DCA" w:rsidP="00E53DCA" w:rsidRDefault="00E53DCA" w14:paraId="56D47824" w14:textId="77777777">
            <w:pPr>
              <w:spacing w:after="160" w:line="360" w:lineRule="auto"/>
              <w:jc w:val="both"/>
              <w:rPr>
                <w:rFonts w:ascii="Garamond" w:hAnsi="Garamond" w:cs="Arial"/>
                <w:kern w:val="0"/>
                <w:sz w:val="20"/>
                <w:szCs w:val="20"/>
                <w14:ligatures w14:val="none"/>
              </w:rPr>
            </w:pPr>
          </w:p>
        </w:tc>
        <w:tc>
          <w:tcPr>
            <w:tcW w:w="2707" w:type="dxa"/>
            <w:hideMark/>
          </w:tcPr>
          <w:p w:rsidRPr="00E53DCA" w:rsidR="00E53DCA" w:rsidP="00E53DCA" w:rsidRDefault="00E53DCA" w14:paraId="3011E00F" w14:textId="77777777">
            <w:pPr>
              <w:spacing w:after="160" w:line="360" w:lineRule="auto"/>
              <w:jc w:val="both"/>
              <w:rPr>
                <w:rFonts w:ascii="Garamond" w:hAnsi="Garamond" w:cs="Arial"/>
                <w:kern w:val="0"/>
                <w:sz w:val="20"/>
                <w:szCs w:val="20"/>
                <w14:ligatures w14:val="none"/>
              </w:rPr>
            </w:pPr>
            <w:r w:rsidRPr="00E53DCA">
              <w:rPr>
                <w:rFonts w:ascii="Garamond" w:hAnsi="Garamond" w:cs="Arial"/>
                <w:kern w:val="0"/>
                <w:sz w:val="20"/>
                <w:szCs w:val="20"/>
                <w14:ligatures w14:val="none"/>
              </w:rPr>
              <w:t>Rentabilidad del patrimonio </w:t>
            </w:r>
          </w:p>
        </w:tc>
        <w:tc>
          <w:tcPr>
            <w:tcW w:w="1096" w:type="dxa"/>
            <w:hideMark/>
          </w:tcPr>
          <w:p w:rsidRPr="00E53DCA" w:rsidR="00E53DCA" w:rsidP="00E53DCA" w:rsidRDefault="00E53DCA" w14:paraId="38CD7744" w14:textId="77777777">
            <w:pPr>
              <w:spacing w:after="160" w:line="360" w:lineRule="auto"/>
              <w:jc w:val="both"/>
              <w:rPr>
                <w:rFonts w:ascii="Garamond" w:hAnsi="Garamond" w:cs="Arial"/>
                <w:kern w:val="0"/>
                <w:sz w:val="20"/>
                <w:szCs w:val="20"/>
                <w14:ligatures w14:val="none"/>
              </w:rPr>
            </w:pPr>
            <w:r w:rsidRPr="00E53DCA">
              <w:rPr>
                <w:rFonts w:ascii="Garamond" w:hAnsi="Garamond" w:cs="Arial"/>
                <w:kern w:val="0"/>
                <w:sz w:val="20"/>
                <w:szCs w:val="20"/>
                <w14:ligatures w14:val="none"/>
              </w:rPr>
              <w:t>6,9 </w:t>
            </w:r>
          </w:p>
        </w:tc>
      </w:tr>
      <w:tr w:rsidRPr="00E53DCA" w:rsidR="00E53DCA" w:rsidTr="00E53DCA" w14:paraId="702D67E8" w14:textId="77777777">
        <w:trPr>
          <w:trHeight w:val="300"/>
        </w:trPr>
        <w:tc>
          <w:tcPr>
            <w:tcW w:w="2325" w:type="dxa"/>
            <w:vMerge w:val="restart"/>
            <w:hideMark/>
          </w:tcPr>
          <w:p w:rsidRPr="00E53DCA" w:rsidR="00E53DCA" w:rsidP="00E53DCA" w:rsidRDefault="00E53DCA" w14:paraId="707D3EED" w14:textId="77777777">
            <w:pPr>
              <w:spacing w:after="160" w:line="360" w:lineRule="auto"/>
              <w:jc w:val="both"/>
              <w:rPr>
                <w:rFonts w:ascii="Garamond" w:hAnsi="Garamond" w:cs="Arial"/>
                <w:kern w:val="0"/>
                <w:sz w:val="20"/>
                <w:szCs w:val="20"/>
                <w14:ligatures w14:val="none"/>
              </w:rPr>
            </w:pPr>
            <w:r w:rsidRPr="00E53DCA">
              <w:rPr>
                <w:rFonts w:ascii="Garamond" w:hAnsi="Garamond" w:cs="Arial"/>
                <w:kern w:val="0"/>
                <w:sz w:val="20"/>
                <w:szCs w:val="20"/>
                <w14:ligatures w14:val="none"/>
              </w:rPr>
              <w:t>Mediana </w:t>
            </w:r>
          </w:p>
        </w:tc>
        <w:tc>
          <w:tcPr>
            <w:tcW w:w="2707" w:type="dxa"/>
            <w:hideMark/>
          </w:tcPr>
          <w:p w:rsidRPr="00E53DCA" w:rsidR="00E53DCA" w:rsidP="00E53DCA" w:rsidRDefault="00E53DCA" w14:paraId="0FE3F493" w14:textId="77777777">
            <w:pPr>
              <w:spacing w:after="160" w:line="360" w:lineRule="auto"/>
              <w:jc w:val="both"/>
              <w:rPr>
                <w:rFonts w:ascii="Garamond" w:hAnsi="Garamond" w:cs="Arial"/>
                <w:kern w:val="0"/>
                <w:sz w:val="20"/>
                <w:szCs w:val="20"/>
                <w14:ligatures w14:val="none"/>
              </w:rPr>
            </w:pPr>
            <w:r w:rsidRPr="00E53DCA">
              <w:rPr>
                <w:rFonts w:ascii="Garamond" w:hAnsi="Garamond" w:cs="Arial"/>
                <w:kern w:val="0"/>
                <w:sz w:val="20"/>
                <w:szCs w:val="20"/>
                <w14:ligatures w14:val="none"/>
              </w:rPr>
              <w:t>Índice de liquidez </w:t>
            </w:r>
          </w:p>
        </w:tc>
        <w:tc>
          <w:tcPr>
            <w:tcW w:w="1096" w:type="dxa"/>
            <w:hideMark/>
          </w:tcPr>
          <w:p w:rsidRPr="00E53DCA" w:rsidR="00E53DCA" w:rsidP="00E53DCA" w:rsidRDefault="00E53DCA" w14:paraId="372A633A" w14:textId="77777777">
            <w:pPr>
              <w:spacing w:after="160" w:line="360" w:lineRule="auto"/>
              <w:jc w:val="both"/>
              <w:rPr>
                <w:rFonts w:ascii="Garamond" w:hAnsi="Garamond" w:cs="Arial"/>
                <w:kern w:val="0"/>
                <w:sz w:val="20"/>
                <w:szCs w:val="20"/>
                <w14:ligatures w14:val="none"/>
              </w:rPr>
            </w:pPr>
            <w:r w:rsidRPr="00E53DCA">
              <w:rPr>
                <w:rFonts w:ascii="Garamond" w:hAnsi="Garamond" w:cs="Arial"/>
                <w:kern w:val="0"/>
                <w:sz w:val="20"/>
                <w:szCs w:val="20"/>
                <w14:ligatures w14:val="none"/>
              </w:rPr>
              <w:t>1,87 </w:t>
            </w:r>
          </w:p>
        </w:tc>
      </w:tr>
      <w:tr w:rsidRPr="00E53DCA" w:rsidR="00E53DCA" w:rsidTr="00E53DCA" w14:paraId="00A299C7" w14:textId="77777777">
        <w:trPr>
          <w:trHeight w:val="300"/>
        </w:trPr>
        <w:tc>
          <w:tcPr>
            <w:tcW w:w="2325" w:type="dxa"/>
            <w:vMerge/>
            <w:hideMark/>
          </w:tcPr>
          <w:p w:rsidRPr="00E53DCA" w:rsidR="00E53DCA" w:rsidP="00E53DCA" w:rsidRDefault="00E53DCA" w14:paraId="18F82632" w14:textId="77777777">
            <w:pPr>
              <w:spacing w:after="160" w:line="360" w:lineRule="auto"/>
              <w:jc w:val="both"/>
              <w:rPr>
                <w:rFonts w:ascii="Garamond" w:hAnsi="Garamond" w:cs="Arial"/>
                <w:kern w:val="0"/>
                <w:sz w:val="20"/>
                <w:szCs w:val="20"/>
                <w14:ligatures w14:val="none"/>
              </w:rPr>
            </w:pPr>
          </w:p>
        </w:tc>
        <w:tc>
          <w:tcPr>
            <w:tcW w:w="2707" w:type="dxa"/>
            <w:hideMark/>
          </w:tcPr>
          <w:p w:rsidRPr="00E53DCA" w:rsidR="00E53DCA" w:rsidP="00E53DCA" w:rsidRDefault="00E53DCA" w14:paraId="02DE09D6" w14:textId="77777777">
            <w:pPr>
              <w:spacing w:after="160" w:line="360" w:lineRule="auto"/>
              <w:jc w:val="both"/>
              <w:rPr>
                <w:rFonts w:ascii="Garamond" w:hAnsi="Garamond" w:cs="Arial"/>
                <w:kern w:val="0"/>
                <w:sz w:val="20"/>
                <w:szCs w:val="20"/>
                <w14:ligatures w14:val="none"/>
              </w:rPr>
            </w:pPr>
            <w:r w:rsidRPr="00E53DCA">
              <w:rPr>
                <w:rFonts w:ascii="Garamond" w:hAnsi="Garamond" w:cs="Arial"/>
                <w:kern w:val="0"/>
                <w:sz w:val="20"/>
                <w:szCs w:val="20"/>
                <w14:ligatures w14:val="none"/>
              </w:rPr>
              <w:t>Índice de Endeudamiento </w:t>
            </w:r>
          </w:p>
        </w:tc>
        <w:tc>
          <w:tcPr>
            <w:tcW w:w="1096" w:type="dxa"/>
            <w:hideMark/>
          </w:tcPr>
          <w:p w:rsidRPr="00E53DCA" w:rsidR="00E53DCA" w:rsidP="00E53DCA" w:rsidRDefault="00E53DCA" w14:paraId="1B2BF6AA" w14:textId="77777777">
            <w:pPr>
              <w:spacing w:after="160" w:line="360" w:lineRule="auto"/>
              <w:jc w:val="both"/>
              <w:rPr>
                <w:rFonts w:ascii="Garamond" w:hAnsi="Garamond" w:cs="Arial"/>
                <w:kern w:val="0"/>
                <w:sz w:val="20"/>
                <w:szCs w:val="20"/>
                <w14:ligatures w14:val="none"/>
              </w:rPr>
            </w:pPr>
            <w:r w:rsidRPr="00E53DCA">
              <w:rPr>
                <w:rFonts w:ascii="Garamond" w:hAnsi="Garamond" w:cs="Arial"/>
                <w:kern w:val="0"/>
                <w:sz w:val="20"/>
                <w:szCs w:val="20"/>
                <w14:ligatures w14:val="none"/>
              </w:rPr>
              <w:t>50% </w:t>
            </w:r>
          </w:p>
        </w:tc>
      </w:tr>
      <w:tr w:rsidRPr="00E53DCA" w:rsidR="00E53DCA" w:rsidTr="00E53DCA" w14:paraId="2CAF2EAD" w14:textId="77777777">
        <w:trPr>
          <w:trHeight w:val="300"/>
        </w:trPr>
        <w:tc>
          <w:tcPr>
            <w:tcW w:w="2325" w:type="dxa"/>
            <w:vMerge/>
            <w:hideMark/>
          </w:tcPr>
          <w:p w:rsidRPr="00E53DCA" w:rsidR="00E53DCA" w:rsidP="00E53DCA" w:rsidRDefault="00E53DCA" w14:paraId="78F20C61" w14:textId="77777777">
            <w:pPr>
              <w:spacing w:after="160" w:line="360" w:lineRule="auto"/>
              <w:jc w:val="both"/>
              <w:rPr>
                <w:rFonts w:ascii="Garamond" w:hAnsi="Garamond" w:cs="Arial"/>
                <w:kern w:val="0"/>
                <w:sz w:val="20"/>
                <w:szCs w:val="20"/>
                <w14:ligatures w14:val="none"/>
              </w:rPr>
            </w:pPr>
          </w:p>
        </w:tc>
        <w:tc>
          <w:tcPr>
            <w:tcW w:w="2707" w:type="dxa"/>
            <w:hideMark/>
          </w:tcPr>
          <w:p w:rsidRPr="00E53DCA" w:rsidR="00E53DCA" w:rsidP="00E53DCA" w:rsidRDefault="00E53DCA" w14:paraId="78D1E211" w14:textId="77777777">
            <w:pPr>
              <w:spacing w:after="160" w:line="360" w:lineRule="auto"/>
              <w:jc w:val="both"/>
              <w:rPr>
                <w:rFonts w:ascii="Garamond" w:hAnsi="Garamond" w:cs="Arial"/>
                <w:kern w:val="0"/>
                <w:sz w:val="20"/>
                <w:szCs w:val="20"/>
                <w14:ligatures w14:val="none"/>
              </w:rPr>
            </w:pPr>
            <w:r w:rsidRPr="00E53DCA">
              <w:rPr>
                <w:rFonts w:ascii="Garamond" w:hAnsi="Garamond" w:cs="Arial"/>
                <w:kern w:val="0"/>
                <w:sz w:val="20"/>
                <w:szCs w:val="20"/>
                <w14:ligatures w14:val="none"/>
              </w:rPr>
              <w:t>Cobertura de intereses  </w:t>
            </w:r>
          </w:p>
        </w:tc>
        <w:tc>
          <w:tcPr>
            <w:tcW w:w="1096" w:type="dxa"/>
            <w:hideMark/>
          </w:tcPr>
          <w:p w:rsidRPr="00E53DCA" w:rsidR="00E53DCA" w:rsidP="00E53DCA" w:rsidRDefault="00E53DCA" w14:paraId="26DAA315" w14:textId="77777777">
            <w:pPr>
              <w:spacing w:after="160" w:line="360" w:lineRule="auto"/>
              <w:jc w:val="both"/>
              <w:rPr>
                <w:rFonts w:ascii="Garamond" w:hAnsi="Garamond" w:cs="Arial"/>
                <w:kern w:val="0"/>
                <w:sz w:val="20"/>
                <w:szCs w:val="20"/>
                <w14:ligatures w14:val="none"/>
              </w:rPr>
            </w:pPr>
            <w:r w:rsidRPr="00E53DCA">
              <w:rPr>
                <w:rFonts w:ascii="Garamond" w:hAnsi="Garamond" w:cs="Arial"/>
                <w:kern w:val="0"/>
                <w:sz w:val="20"/>
                <w:szCs w:val="20"/>
                <w14:ligatures w14:val="none"/>
              </w:rPr>
              <w:t>2,58 </w:t>
            </w:r>
          </w:p>
        </w:tc>
      </w:tr>
      <w:tr w:rsidRPr="00E53DCA" w:rsidR="00E53DCA" w:rsidTr="00E53DCA" w14:paraId="33F2904B" w14:textId="77777777">
        <w:trPr>
          <w:trHeight w:val="300"/>
        </w:trPr>
        <w:tc>
          <w:tcPr>
            <w:tcW w:w="2325" w:type="dxa"/>
            <w:vMerge/>
            <w:hideMark/>
          </w:tcPr>
          <w:p w:rsidRPr="00E53DCA" w:rsidR="00E53DCA" w:rsidP="00E53DCA" w:rsidRDefault="00E53DCA" w14:paraId="579E78B7" w14:textId="77777777">
            <w:pPr>
              <w:spacing w:after="160" w:line="360" w:lineRule="auto"/>
              <w:jc w:val="both"/>
              <w:rPr>
                <w:rFonts w:ascii="Garamond" w:hAnsi="Garamond" w:cs="Arial"/>
                <w:kern w:val="0"/>
                <w:sz w:val="20"/>
                <w:szCs w:val="20"/>
                <w14:ligatures w14:val="none"/>
              </w:rPr>
            </w:pPr>
          </w:p>
        </w:tc>
        <w:tc>
          <w:tcPr>
            <w:tcW w:w="2707" w:type="dxa"/>
            <w:hideMark/>
          </w:tcPr>
          <w:p w:rsidRPr="00E53DCA" w:rsidR="00E53DCA" w:rsidP="00E53DCA" w:rsidRDefault="00E53DCA" w14:paraId="7589E476" w14:textId="77777777">
            <w:pPr>
              <w:spacing w:after="160" w:line="360" w:lineRule="auto"/>
              <w:jc w:val="both"/>
              <w:rPr>
                <w:rFonts w:ascii="Garamond" w:hAnsi="Garamond" w:cs="Arial"/>
                <w:kern w:val="0"/>
                <w:sz w:val="20"/>
                <w:szCs w:val="20"/>
                <w14:ligatures w14:val="none"/>
              </w:rPr>
            </w:pPr>
            <w:r w:rsidRPr="00E53DCA">
              <w:rPr>
                <w:rFonts w:ascii="Garamond" w:hAnsi="Garamond" w:cs="Arial"/>
                <w:kern w:val="0"/>
                <w:sz w:val="20"/>
                <w:szCs w:val="20"/>
                <w14:ligatures w14:val="none"/>
              </w:rPr>
              <w:t>Rentabilidad del activo </w:t>
            </w:r>
          </w:p>
        </w:tc>
        <w:tc>
          <w:tcPr>
            <w:tcW w:w="1096" w:type="dxa"/>
            <w:hideMark/>
          </w:tcPr>
          <w:p w:rsidRPr="00E53DCA" w:rsidR="00E53DCA" w:rsidP="00E53DCA" w:rsidRDefault="00E53DCA" w14:paraId="460E76DB" w14:textId="77777777">
            <w:pPr>
              <w:spacing w:after="160" w:line="360" w:lineRule="auto"/>
              <w:jc w:val="both"/>
              <w:rPr>
                <w:rFonts w:ascii="Garamond" w:hAnsi="Garamond" w:cs="Arial"/>
                <w:kern w:val="0"/>
                <w:sz w:val="20"/>
                <w:szCs w:val="20"/>
                <w14:ligatures w14:val="none"/>
              </w:rPr>
            </w:pPr>
            <w:r w:rsidRPr="00E53DCA">
              <w:rPr>
                <w:rFonts w:ascii="Garamond" w:hAnsi="Garamond" w:cs="Arial"/>
                <w:kern w:val="0"/>
                <w:sz w:val="20"/>
                <w:szCs w:val="20"/>
                <w14:ligatures w14:val="none"/>
              </w:rPr>
              <w:t>5,02% </w:t>
            </w:r>
          </w:p>
        </w:tc>
      </w:tr>
      <w:tr w:rsidRPr="00E53DCA" w:rsidR="00E53DCA" w:rsidTr="00E53DCA" w14:paraId="702ECAC9" w14:textId="77777777">
        <w:trPr>
          <w:trHeight w:val="300"/>
        </w:trPr>
        <w:tc>
          <w:tcPr>
            <w:tcW w:w="2325" w:type="dxa"/>
            <w:vMerge/>
            <w:hideMark/>
          </w:tcPr>
          <w:p w:rsidRPr="00E53DCA" w:rsidR="00E53DCA" w:rsidP="00E53DCA" w:rsidRDefault="00E53DCA" w14:paraId="7B9653D3" w14:textId="77777777">
            <w:pPr>
              <w:spacing w:after="160" w:line="360" w:lineRule="auto"/>
              <w:jc w:val="both"/>
              <w:rPr>
                <w:rFonts w:ascii="Garamond" w:hAnsi="Garamond" w:cs="Arial"/>
                <w:kern w:val="0"/>
                <w:sz w:val="20"/>
                <w:szCs w:val="20"/>
                <w14:ligatures w14:val="none"/>
              </w:rPr>
            </w:pPr>
          </w:p>
        </w:tc>
        <w:tc>
          <w:tcPr>
            <w:tcW w:w="2707" w:type="dxa"/>
            <w:hideMark/>
          </w:tcPr>
          <w:p w:rsidRPr="00E53DCA" w:rsidR="00E53DCA" w:rsidP="00E53DCA" w:rsidRDefault="00E53DCA" w14:paraId="511AC9E6" w14:textId="77777777">
            <w:pPr>
              <w:spacing w:after="160" w:line="360" w:lineRule="auto"/>
              <w:jc w:val="both"/>
              <w:rPr>
                <w:rFonts w:ascii="Garamond" w:hAnsi="Garamond" w:cs="Arial"/>
                <w:kern w:val="0"/>
                <w:sz w:val="20"/>
                <w:szCs w:val="20"/>
                <w14:ligatures w14:val="none"/>
              </w:rPr>
            </w:pPr>
            <w:r w:rsidRPr="00E53DCA">
              <w:rPr>
                <w:rFonts w:ascii="Garamond" w:hAnsi="Garamond" w:cs="Arial"/>
                <w:kern w:val="0"/>
                <w:sz w:val="20"/>
                <w:szCs w:val="20"/>
                <w14:ligatures w14:val="none"/>
              </w:rPr>
              <w:t>Rentabilidad del patrimonio </w:t>
            </w:r>
          </w:p>
        </w:tc>
        <w:tc>
          <w:tcPr>
            <w:tcW w:w="1096" w:type="dxa"/>
            <w:hideMark/>
          </w:tcPr>
          <w:p w:rsidRPr="00E53DCA" w:rsidR="00E53DCA" w:rsidP="00E53DCA" w:rsidRDefault="00E53DCA" w14:paraId="0BC06D53" w14:textId="77777777">
            <w:pPr>
              <w:spacing w:after="160" w:line="360" w:lineRule="auto"/>
              <w:jc w:val="both"/>
              <w:rPr>
                <w:rFonts w:ascii="Garamond" w:hAnsi="Garamond" w:cs="Arial"/>
                <w:kern w:val="0"/>
                <w:sz w:val="20"/>
                <w:szCs w:val="20"/>
                <w14:ligatures w14:val="none"/>
              </w:rPr>
            </w:pPr>
            <w:r w:rsidRPr="00E53DCA">
              <w:rPr>
                <w:rFonts w:ascii="Garamond" w:hAnsi="Garamond" w:cs="Arial"/>
                <w:kern w:val="0"/>
                <w:sz w:val="20"/>
                <w:szCs w:val="20"/>
                <w14:ligatures w14:val="none"/>
              </w:rPr>
              <w:t>6,9% </w:t>
            </w:r>
          </w:p>
        </w:tc>
      </w:tr>
      <w:bookmarkEnd w:id="1"/>
    </w:tbl>
    <w:p w:rsidR="00E53DCA" w:rsidP="00EE6655" w:rsidRDefault="00E53DCA" w14:paraId="0CE596AA" w14:textId="77777777">
      <w:pPr>
        <w:spacing w:line="360" w:lineRule="auto"/>
        <w:jc w:val="both"/>
        <w:rPr>
          <w:rFonts w:ascii="Garamond" w:hAnsi="Garamond" w:cs="Arial"/>
          <w:b/>
          <w:bCs/>
          <w:kern w:val="0"/>
          <w:lang w:val="es-ES"/>
          <w14:ligatures w14:val="none"/>
        </w:rPr>
      </w:pPr>
    </w:p>
    <w:p w:rsidRPr="00022E38" w:rsidR="00022E38" w:rsidP="00022E38" w:rsidRDefault="00022E38" w14:paraId="20D06A72" w14:textId="77777777">
      <w:pPr>
        <w:spacing w:line="360" w:lineRule="auto"/>
        <w:jc w:val="both"/>
        <w:rPr>
          <w:rFonts w:ascii="Garamond" w:hAnsi="Garamond" w:cs="Arial"/>
          <w:b/>
          <w:bCs/>
          <w:kern w:val="0"/>
          <w14:ligatures w14:val="none"/>
        </w:rPr>
      </w:pPr>
      <w:bookmarkStart w:name="_Hlk178587076" w:id="2"/>
      <w:r w:rsidRPr="00022E38">
        <w:rPr>
          <w:rFonts w:ascii="Garamond" w:hAnsi="Garamond" w:cs="Arial"/>
          <w:b/>
          <w:bCs/>
          <w:kern w:val="0"/>
          <w:lang w:val="es-MX"/>
          <w14:ligatures w14:val="none"/>
        </w:rPr>
        <w:t>Histórico de Compras – Muestreo otras entidades:</w:t>
      </w:r>
      <w:r w:rsidRPr="00022E38">
        <w:rPr>
          <w:rFonts w:ascii="Garamond" w:hAnsi="Garamond" w:cs="Arial"/>
          <w:b/>
          <w:bCs/>
          <w:kern w:val="0"/>
          <w14:ligatures w14:val="none"/>
        </w:rPr>
        <w:t> </w:t>
      </w:r>
    </w:p>
    <w:p w:rsidRPr="00022E38" w:rsidR="00022E38" w:rsidP="00022E38" w:rsidRDefault="00022E38" w14:paraId="76904E69" w14:textId="77777777">
      <w:pPr>
        <w:spacing w:line="360" w:lineRule="auto"/>
        <w:jc w:val="both"/>
        <w:rPr>
          <w:rFonts w:ascii="Garamond" w:hAnsi="Garamond" w:cs="Arial"/>
          <w:kern w:val="0"/>
          <w14:ligatures w14:val="none"/>
        </w:rPr>
      </w:pPr>
      <w:r w:rsidRPr="00022E38">
        <w:rPr>
          <w:rFonts w:ascii="Garamond" w:hAnsi="Garamond" w:cs="Arial"/>
          <w:kern w:val="0"/>
          <w:lang w:val="es-ES"/>
          <w14:ligatures w14:val="none"/>
        </w:rPr>
        <w:t>Con la finalidad de contextualizar este tipo procesos con relación a proyectos con el mismo objetivo de impacto social, se realizó una revisión previa en Colombia Compra Eficiente, de los procesos adelantados por diferentes entidades públicas, mencionando algunos a continuación:</w:t>
      </w:r>
      <w:r w:rsidRPr="00022E38">
        <w:rPr>
          <w:rFonts w:ascii="Garamond" w:hAnsi="Garamond" w:cs="Arial"/>
          <w:kern w:val="0"/>
          <w14:ligatures w14:val="none"/>
        </w:rPr>
        <w:t> </w:t>
      </w:r>
    </w:p>
    <w:p w:rsidRPr="00022E38" w:rsidR="00022E38" w:rsidP="00022E38" w:rsidRDefault="00022E38" w14:paraId="191CF86D" w14:textId="77777777">
      <w:pPr>
        <w:spacing w:line="360" w:lineRule="auto"/>
        <w:jc w:val="both"/>
        <w:rPr>
          <w:rFonts w:ascii="Garamond" w:hAnsi="Garamond" w:cs="Arial"/>
          <w:kern w:val="0"/>
          <w14:ligatures w14:val="none"/>
        </w:rPr>
      </w:pPr>
      <w:r w:rsidRPr="00022E38">
        <w:rPr>
          <w:rFonts w:ascii="Garamond" w:hAnsi="Garamond" w:cs="Arial"/>
          <w:kern w:val="0"/>
          <w:lang w:val="es-ES"/>
          <w14:ligatures w14:val="none"/>
        </w:rPr>
        <w:t>En la realización del análisis de sector para este proyecto en particular, se encontraron diferentes procesos relacionados con dotaciones y modalidad de subasta inversa, estas han sido realizadas por diferentes entes territoriales del nivel nacional, distrital y local.</w:t>
      </w:r>
      <w:r w:rsidRPr="00022E38">
        <w:rPr>
          <w:rFonts w:ascii="Garamond" w:hAnsi="Garamond" w:cs="Arial"/>
          <w:kern w:val="0"/>
          <w14:ligatures w14:val="none"/>
        </w:rPr>
        <w:t> </w:t>
      </w:r>
    </w:p>
    <w:tbl>
      <w:tblPr>
        <w:tblStyle w:val="Tablaconcuadrcula"/>
        <w:tblW w:w="0" w:type="auto"/>
        <w:tblLayout w:type="fixed"/>
        <w:tblLook w:val="04A0" w:firstRow="1" w:lastRow="0" w:firstColumn="1" w:lastColumn="0" w:noHBand="0" w:noVBand="1"/>
      </w:tblPr>
      <w:tblGrid>
        <w:gridCol w:w="1271"/>
        <w:gridCol w:w="992"/>
        <w:gridCol w:w="3261"/>
        <w:gridCol w:w="1275"/>
        <w:gridCol w:w="1276"/>
        <w:gridCol w:w="753"/>
      </w:tblGrid>
      <w:tr w:rsidRPr="00022E38" w:rsidR="00306055" w:rsidTr="00306055" w14:paraId="5DAAB5A6" w14:textId="77777777">
        <w:trPr>
          <w:trHeight w:val="20"/>
        </w:trPr>
        <w:tc>
          <w:tcPr>
            <w:tcW w:w="1271" w:type="dxa"/>
            <w:shd w:val="clear" w:color="auto" w:fill="B4C6E7" w:themeFill="accent1" w:themeFillTint="66"/>
            <w:hideMark/>
          </w:tcPr>
          <w:p w:rsidRPr="00022E38" w:rsidR="00022E38" w:rsidP="00022E38" w:rsidRDefault="00022E38" w14:paraId="2DCD019D" w14:textId="14B244DE">
            <w:pPr>
              <w:spacing w:line="360" w:lineRule="auto"/>
              <w:jc w:val="center"/>
              <w:rPr>
                <w:rFonts w:ascii="Garamond" w:hAnsi="Garamond" w:cs="Arial"/>
                <w:b/>
                <w:bCs/>
                <w:kern w:val="0"/>
                <w:sz w:val="20"/>
                <w:szCs w:val="20"/>
                <w14:ligatures w14:val="none"/>
              </w:rPr>
            </w:pPr>
            <w:bookmarkStart w:name="_Hlk178587138" w:id="3"/>
            <w:bookmarkEnd w:id="2"/>
            <w:r w:rsidRPr="00022E38">
              <w:rPr>
                <w:rFonts w:ascii="Garamond" w:hAnsi="Garamond" w:cs="Arial"/>
                <w:b/>
                <w:bCs/>
                <w:kern w:val="0"/>
                <w:sz w:val="20"/>
                <w:szCs w:val="20"/>
                <w:lang w:val="es-MX"/>
                <w14:ligatures w14:val="none"/>
              </w:rPr>
              <w:t>Entidad</w:t>
            </w:r>
          </w:p>
        </w:tc>
        <w:tc>
          <w:tcPr>
            <w:tcW w:w="992" w:type="dxa"/>
            <w:shd w:val="clear" w:color="auto" w:fill="B4C6E7" w:themeFill="accent1" w:themeFillTint="66"/>
            <w:hideMark/>
          </w:tcPr>
          <w:p w:rsidRPr="00022E38" w:rsidR="00022E38" w:rsidP="00022E38" w:rsidRDefault="00022E38" w14:paraId="2CC3A1A1" w14:textId="1608A336">
            <w:pPr>
              <w:spacing w:line="360" w:lineRule="auto"/>
              <w:jc w:val="center"/>
              <w:rPr>
                <w:rFonts w:ascii="Garamond" w:hAnsi="Garamond" w:cs="Arial"/>
                <w:b/>
                <w:bCs/>
                <w:kern w:val="0"/>
                <w:sz w:val="20"/>
                <w:szCs w:val="20"/>
                <w14:ligatures w14:val="none"/>
              </w:rPr>
            </w:pPr>
            <w:r w:rsidRPr="00022E38">
              <w:rPr>
                <w:rFonts w:ascii="Garamond" w:hAnsi="Garamond" w:cs="Arial"/>
                <w:b/>
                <w:bCs/>
                <w:kern w:val="0"/>
                <w:sz w:val="20"/>
                <w:szCs w:val="20"/>
                <w:lang w:val="es-MX"/>
                <w14:ligatures w14:val="none"/>
              </w:rPr>
              <w:t>No. Proceso</w:t>
            </w:r>
          </w:p>
        </w:tc>
        <w:tc>
          <w:tcPr>
            <w:tcW w:w="3261" w:type="dxa"/>
            <w:shd w:val="clear" w:color="auto" w:fill="B4C6E7" w:themeFill="accent1" w:themeFillTint="66"/>
            <w:hideMark/>
          </w:tcPr>
          <w:p w:rsidRPr="00022E38" w:rsidR="00022E38" w:rsidP="00022E38" w:rsidRDefault="00022E38" w14:paraId="681C5CCD" w14:textId="646A08AF">
            <w:pPr>
              <w:spacing w:line="360" w:lineRule="auto"/>
              <w:jc w:val="center"/>
              <w:rPr>
                <w:rFonts w:ascii="Garamond" w:hAnsi="Garamond" w:cs="Arial"/>
                <w:b/>
                <w:bCs/>
                <w:kern w:val="0"/>
                <w:sz w:val="20"/>
                <w:szCs w:val="20"/>
                <w14:ligatures w14:val="none"/>
              </w:rPr>
            </w:pPr>
            <w:r w:rsidRPr="00022E38">
              <w:rPr>
                <w:rFonts w:ascii="Garamond" w:hAnsi="Garamond" w:cs="Arial"/>
                <w:b/>
                <w:bCs/>
                <w:kern w:val="0"/>
                <w:sz w:val="20"/>
                <w:szCs w:val="20"/>
                <w:lang w:val="es-MX"/>
                <w14:ligatures w14:val="none"/>
              </w:rPr>
              <w:t>Objeto</w:t>
            </w:r>
          </w:p>
        </w:tc>
        <w:tc>
          <w:tcPr>
            <w:tcW w:w="1275" w:type="dxa"/>
            <w:shd w:val="clear" w:color="auto" w:fill="B4C6E7" w:themeFill="accent1" w:themeFillTint="66"/>
            <w:hideMark/>
          </w:tcPr>
          <w:p w:rsidRPr="00022E38" w:rsidR="00022E38" w:rsidP="00022E38" w:rsidRDefault="00022E38" w14:paraId="232110F9" w14:textId="52DC1902">
            <w:pPr>
              <w:spacing w:line="360" w:lineRule="auto"/>
              <w:jc w:val="center"/>
              <w:rPr>
                <w:rFonts w:ascii="Garamond" w:hAnsi="Garamond" w:cs="Arial"/>
                <w:b/>
                <w:bCs/>
                <w:kern w:val="0"/>
                <w:sz w:val="20"/>
                <w:szCs w:val="20"/>
                <w14:ligatures w14:val="none"/>
              </w:rPr>
            </w:pPr>
            <w:r w:rsidRPr="00022E38">
              <w:rPr>
                <w:rFonts w:ascii="Garamond" w:hAnsi="Garamond" w:cs="Arial"/>
                <w:b/>
                <w:bCs/>
                <w:kern w:val="0"/>
                <w:sz w:val="20"/>
                <w:szCs w:val="20"/>
                <w:lang w:val="es-MX"/>
                <w14:ligatures w14:val="none"/>
              </w:rPr>
              <w:t>Modalidad</w:t>
            </w:r>
          </w:p>
        </w:tc>
        <w:tc>
          <w:tcPr>
            <w:tcW w:w="1276" w:type="dxa"/>
            <w:shd w:val="clear" w:color="auto" w:fill="B4C6E7" w:themeFill="accent1" w:themeFillTint="66"/>
            <w:hideMark/>
          </w:tcPr>
          <w:p w:rsidRPr="00022E38" w:rsidR="00022E38" w:rsidP="00022E38" w:rsidRDefault="00022E38" w14:paraId="4694D488" w14:textId="60B85018">
            <w:pPr>
              <w:spacing w:line="360" w:lineRule="auto"/>
              <w:jc w:val="center"/>
              <w:rPr>
                <w:rFonts w:ascii="Garamond" w:hAnsi="Garamond" w:cs="Arial"/>
                <w:b/>
                <w:bCs/>
                <w:kern w:val="0"/>
                <w:sz w:val="20"/>
                <w:szCs w:val="20"/>
                <w14:ligatures w14:val="none"/>
              </w:rPr>
            </w:pPr>
            <w:r w:rsidRPr="00022E38">
              <w:rPr>
                <w:rFonts w:ascii="Garamond" w:hAnsi="Garamond" w:cs="Arial"/>
                <w:b/>
                <w:bCs/>
                <w:kern w:val="0"/>
                <w:sz w:val="20"/>
                <w:szCs w:val="20"/>
                <w:lang w:val="es-MX"/>
                <w14:ligatures w14:val="none"/>
              </w:rPr>
              <w:t>Valor</w:t>
            </w:r>
          </w:p>
        </w:tc>
        <w:tc>
          <w:tcPr>
            <w:tcW w:w="753" w:type="dxa"/>
            <w:shd w:val="clear" w:color="auto" w:fill="B4C6E7" w:themeFill="accent1" w:themeFillTint="66"/>
            <w:hideMark/>
          </w:tcPr>
          <w:p w:rsidRPr="00022E38" w:rsidR="00022E38" w:rsidP="00022E38" w:rsidRDefault="00022E38" w14:paraId="56AA4876" w14:textId="19E597EA">
            <w:pPr>
              <w:spacing w:line="360" w:lineRule="auto"/>
              <w:jc w:val="center"/>
              <w:rPr>
                <w:rFonts w:ascii="Garamond" w:hAnsi="Garamond" w:cs="Arial"/>
                <w:b/>
                <w:bCs/>
                <w:kern w:val="0"/>
                <w:sz w:val="20"/>
                <w:szCs w:val="20"/>
                <w14:ligatures w14:val="none"/>
              </w:rPr>
            </w:pPr>
            <w:r w:rsidRPr="00022E38">
              <w:rPr>
                <w:rFonts w:ascii="Garamond" w:hAnsi="Garamond" w:cs="Arial"/>
                <w:b/>
                <w:bCs/>
                <w:kern w:val="0"/>
                <w:sz w:val="20"/>
                <w:szCs w:val="20"/>
                <w:lang w:val="es-MX"/>
                <w14:ligatures w14:val="none"/>
              </w:rPr>
              <w:t>Fecha</w:t>
            </w:r>
          </w:p>
        </w:tc>
      </w:tr>
      <w:tr w:rsidRPr="00022E38" w:rsidR="00022E38" w:rsidTr="00E53DCA" w14:paraId="4A30C754" w14:textId="77777777">
        <w:trPr>
          <w:trHeight w:val="450"/>
        </w:trPr>
        <w:tc>
          <w:tcPr>
            <w:tcW w:w="1271" w:type="dxa"/>
            <w:vMerge w:val="restart"/>
            <w:hideMark/>
          </w:tcPr>
          <w:p w:rsidRPr="00022E38" w:rsidR="00022E38" w:rsidP="00022E38" w:rsidRDefault="00022E38" w14:paraId="790798E3" w14:textId="29F2E1AC">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 xml:space="preserve">INSTITUCIÓN </w:t>
            </w:r>
            <w:r w:rsidRPr="00022E38">
              <w:rPr>
                <w:rFonts w:ascii="Garamond" w:hAnsi="Garamond" w:cs="Arial"/>
                <w:kern w:val="0"/>
                <w:sz w:val="20"/>
                <w:szCs w:val="20"/>
                <w14:ligatures w14:val="none"/>
              </w:rPr>
              <w:t>UNIVERSITARIA DE BARRANQUILLA 802011065 </w:t>
            </w:r>
          </w:p>
        </w:tc>
        <w:tc>
          <w:tcPr>
            <w:tcW w:w="992" w:type="dxa"/>
            <w:vMerge w:val="restart"/>
            <w:hideMark/>
          </w:tcPr>
          <w:p w:rsidRPr="00022E38" w:rsidR="00022E38" w:rsidP="00022E38" w:rsidRDefault="00022E38" w14:paraId="338138C6"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SAMC-011-2022 </w:t>
            </w:r>
          </w:p>
        </w:tc>
        <w:tc>
          <w:tcPr>
            <w:tcW w:w="3261" w:type="dxa"/>
            <w:vMerge w:val="restart"/>
            <w:hideMark/>
          </w:tcPr>
          <w:p w:rsidRPr="00022E38" w:rsidR="00022E38" w:rsidP="00022E38" w:rsidRDefault="00022E38" w14:paraId="7F6BC497" w14:textId="13A65C1F">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 xml:space="preserve">PRESTACIÓN DE SERVICIOS PARA LA OPERACIÓN </w:t>
            </w:r>
            <w:r w:rsidRPr="00022E38">
              <w:rPr>
                <w:rFonts w:ascii="Garamond" w:hAnsi="Garamond" w:cs="Arial"/>
                <w:kern w:val="0"/>
                <w:sz w:val="20"/>
                <w:szCs w:val="20"/>
                <w14:ligatures w14:val="none"/>
              </w:rPr>
              <w:t>LOGÍSTICA DE LAS ACTIVIDADES Y/O EVENTOS QUE REALICE LA INSTITUCION UNIVERSITARIA ITSA</w:t>
            </w:r>
            <w:r w:rsidR="00306055">
              <w:rPr>
                <w:rFonts w:ascii="Garamond" w:hAnsi="Garamond" w:cs="Arial"/>
                <w:kern w:val="0"/>
                <w:sz w:val="20"/>
                <w:szCs w:val="20"/>
                <w14:ligatures w14:val="none"/>
              </w:rPr>
              <w:t xml:space="preserve">. </w:t>
            </w:r>
            <w:r w:rsidRPr="00022E38">
              <w:rPr>
                <w:rFonts w:ascii="Garamond" w:hAnsi="Garamond" w:cs="Arial"/>
                <w:kern w:val="0"/>
                <w:sz w:val="20"/>
                <w:szCs w:val="20"/>
                <w14:ligatures w14:val="none"/>
              </w:rPr>
              <w:t>   </w:t>
            </w:r>
          </w:p>
        </w:tc>
        <w:tc>
          <w:tcPr>
            <w:tcW w:w="1275" w:type="dxa"/>
            <w:vMerge w:val="restart"/>
            <w:hideMark/>
          </w:tcPr>
          <w:p w:rsidRPr="00022E38" w:rsidR="00022E38" w:rsidP="00022E38" w:rsidRDefault="00022E38" w14:paraId="6461CBB1"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 xml:space="preserve">SELECCIÓN </w:t>
            </w:r>
            <w:r w:rsidRPr="00022E38">
              <w:rPr>
                <w:rFonts w:ascii="Garamond" w:hAnsi="Garamond" w:cs="Arial"/>
                <w:kern w:val="0"/>
                <w:sz w:val="20"/>
                <w:szCs w:val="20"/>
                <w14:ligatures w14:val="none"/>
              </w:rPr>
              <w:t>ABREVIADA DE MENOR CUANTIA </w:t>
            </w:r>
          </w:p>
        </w:tc>
        <w:tc>
          <w:tcPr>
            <w:tcW w:w="1276" w:type="dxa"/>
            <w:vMerge w:val="restart"/>
            <w:hideMark/>
          </w:tcPr>
          <w:p w:rsidRPr="00022E38" w:rsidR="00022E38" w:rsidP="00022E38" w:rsidRDefault="00022E38" w14:paraId="16D02271"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$280.000.000 </w:t>
            </w:r>
          </w:p>
        </w:tc>
        <w:tc>
          <w:tcPr>
            <w:tcW w:w="753" w:type="dxa"/>
            <w:vMerge w:val="restart"/>
            <w:hideMark/>
          </w:tcPr>
          <w:p w:rsidRPr="00022E38" w:rsidR="00022E38" w:rsidP="00022E38" w:rsidRDefault="00022E38" w14:paraId="49C5F40F"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05/12/2022 </w:t>
            </w:r>
          </w:p>
        </w:tc>
      </w:tr>
      <w:tr w:rsidRPr="00022E38" w:rsidR="00022E38" w:rsidTr="00E53DCA" w14:paraId="4904379C" w14:textId="77777777">
        <w:trPr>
          <w:trHeight w:val="450"/>
        </w:trPr>
        <w:tc>
          <w:tcPr>
            <w:tcW w:w="1271" w:type="dxa"/>
            <w:vMerge/>
            <w:hideMark/>
          </w:tcPr>
          <w:p w:rsidRPr="00022E38" w:rsidR="00022E38" w:rsidP="00022E38" w:rsidRDefault="00022E38" w14:paraId="4C5BC039" w14:textId="77777777">
            <w:pPr>
              <w:spacing w:line="360" w:lineRule="auto"/>
              <w:jc w:val="both"/>
              <w:rPr>
                <w:rFonts w:ascii="Garamond" w:hAnsi="Garamond" w:cs="Arial"/>
                <w:kern w:val="0"/>
                <w:sz w:val="20"/>
                <w:szCs w:val="20"/>
                <w14:ligatures w14:val="none"/>
              </w:rPr>
            </w:pPr>
          </w:p>
        </w:tc>
        <w:tc>
          <w:tcPr>
            <w:tcW w:w="992" w:type="dxa"/>
            <w:vMerge/>
            <w:hideMark/>
          </w:tcPr>
          <w:p w:rsidRPr="00022E38" w:rsidR="00022E38" w:rsidP="00022E38" w:rsidRDefault="00022E38" w14:paraId="76EA3B52" w14:textId="77777777">
            <w:pPr>
              <w:spacing w:line="360" w:lineRule="auto"/>
              <w:jc w:val="both"/>
              <w:rPr>
                <w:rFonts w:ascii="Garamond" w:hAnsi="Garamond" w:cs="Arial"/>
                <w:kern w:val="0"/>
                <w:sz w:val="20"/>
                <w:szCs w:val="20"/>
                <w14:ligatures w14:val="none"/>
              </w:rPr>
            </w:pPr>
          </w:p>
        </w:tc>
        <w:tc>
          <w:tcPr>
            <w:tcW w:w="3261" w:type="dxa"/>
            <w:vMerge/>
            <w:hideMark/>
          </w:tcPr>
          <w:p w:rsidRPr="00022E38" w:rsidR="00022E38" w:rsidP="00022E38" w:rsidRDefault="00022E38" w14:paraId="12F2B938" w14:textId="77777777">
            <w:pPr>
              <w:spacing w:line="360" w:lineRule="auto"/>
              <w:jc w:val="both"/>
              <w:rPr>
                <w:rFonts w:ascii="Garamond" w:hAnsi="Garamond" w:cs="Arial"/>
                <w:kern w:val="0"/>
                <w:sz w:val="20"/>
                <w:szCs w:val="20"/>
                <w14:ligatures w14:val="none"/>
              </w:rPr>
            </w:pPr>
          </w:p>
        </w:tc>
        <w:tc>
          <w:tcPr>
            <w:tcW w:w="1275" w:type="dxa"/>
            <w:vMerge/>
            <w:hideMark/>
          </w:tcPr>
          <w:p w:rsidRPr="00022E38" w:rsidR="00022E38" w:rsidP="00022E38" w:rsidRDefault="00022E38" w14:paraId="04B859B6" w14:textId="77777777">
            <w:pPr>
              <w:spacing w:line="360" w:lineRule="auto"/>
              <w:jc w:val="both"/>
              <w:rPr>
                <w:rFonts w:ascii="Garamond" w:hAnsi="Garamond" w:cs="Arial"/>
                <w:kern w:val="0"/>
                <w:sz w:val="20"/>
                <w:szCs w:val="20"/>
                <w14:ligatures w14:val="none"/>
              </w:rPr>
            </w:pPr>
          </w:p>
        </w:tc>
        <w:tc>
          <w:tcPr>
            <w:tcW w:w="1276" w:type="dxa"/>
            <w:vMerge/>
            <w:hideMark/>
          </w:tcPr>
          <w:p w:rsidRPr="00022E38" w:rsidR="00022E38" w:rsidP="00022E38" w:rsidRDefault="00022E38" w14:paraId="2F564FB8" w14:textId="77777777">
            <w:pPr>
              <w:spacing w:line="360" w:lineRule="auto"/>
              <w:jc w:val="both"/>
              <w:rPr>
                <w:rFonts w:ascii="Garamond" w:hAnsi="Garamond" w:cs="Arial"/>
                <w:kern w:val="0"/>
                <w:sz w:val="20"/>
                <w:szCs w:val="20"/>
                <w14:ligatures w14:val="none"/>
              </w:rPr>
            </w:pPr>
          </w:p>
        </w:tc>
        <w:tc>
          <w:tcPr>
            <w:tcW w:w="753" w:type="dxa"/>
            <w:vMerge/>
            <w:hideMark/>
          </w:tcPr>
          <w:p w:rsidRPr="00022E38" w:rsidR="00022E38" w:rsidP="00022E38" w:rsidRDefault="00022E38" w14:paraId="1D3D0CF4" w14:textId="77777777">
            <w:pPr>
              <w:spacing w:line="360" w:lineRule="auto"/>
              <w:jc w:val="both"/>
              <w:rPr>
                <w:rFonts w:ascii="Garamond" w:hAnsi="Garamond" w:cs="Arial"/>
                <w:kern w:val="0"/>
                <w:sz w:val="20"/>
                <w:szCs w:val="20"/>
                <w14:ligatures w14:val="none"/>
              </w:rPr>
            </w:pPr>
          </w:p>
        </w:tc>
      </w:tr>
      <w:tr w:rsidRPr="00022E38" w:rsidR="00022E38" w:rsidTr="00E53DCA" w14:paraId="008B7B15" w14:textId="77777777">
        <w:trPr>
          <w:trHeight w:val="450"/>
        </w:trPr>
        <w:tc>
          <w:tcPr>
            <w:tcW w:w="1271" w:type="dxa"/>
            <w:vMerge/>
            <w:hideMark/>
          </w:tcPr>
          <w:p w:rsidRPr="00022E38" w:rsidR="00022E38" w:rsidP="00022E38" w:rsidRDefault="00022E38" w14:paraId="41D63F54" w14:textId="77777777">
            <w:pPr>
              <w:spacing w:line="360" w:lineRule="auto"/>
              <w:jc w:val="both"/>
              <w:rPr>
                <w:rFonts w:ascii="Garamond" w:hAnsi="Garamond" w:cs="Arial"/>
                <w:kern w:val="0"/>
                <w:sz w:val="20"/>
                <w:szCs w:val="20"/>
                <w14:ligatures w14:val="none"/>
              </w:rPr>
            </w:pPr>
          </w:p>
        </w:tc>
        <w:tc>
          <w:tcPr>
            <w:tcW w:w="992" w:type="dxa"/>
            <w:vMerge/>
            <w:hideMark/>
          </w:tcPr>
          <w:p w:rsidRPr="00022E38" w:rsidR="00022E38" w:rsidP="00022E38" w:rsidRDefault="00022E38" w14:paraId="53484352" w14:textId="77777777">
            <w:pPr>
              <w:spacing w:line="360" w:lineRule="auto"/>
              <w:jc w:val="both"/>
              <w:rPr>
                <w:rFonts w:ascii="Garamond" w:hAnsi="Garamond" w:cs="Arial"/>
                <w:kern w:val="0"/>
                <w:sz w:val="20"/>
                <w:szCs w:val="20"/>
                <w14:ligatures w14:val="none"/>
              </w:rPr>
            </w:pPr>
          </w:p>
        </w:tc>
        <w:tc>
          <w:tcPr>
            <w:tcW w:w="3261" w:type="dxa"/>
            <w:vMerge/>
            <w:hideMark/>
          </w:tcPr>
          <w:p w:rsidRPr="00022E38" w:rsidR="00022E38" w:rsidP="00022E38" w:rsidRDefault="00022E38" w14:paraId="164B7769" w14:textId="77777777">
            <w:pPr>
              <w:spacing w:line="360" w:lineRule="auto"/>
              <w:jc w:val="both"/>
              <w:rPr>
                <w:rFonts w:ascii="Garamond" w:hAnsi="Garamond" w:cs="Arial"/>
                <w:kern w:val="0"/>
                <w:sz w:val="20"/>
                <w:szCs w:val="20"/>
                <w14:ligatures w14:val="none"/>
              </w:rPr>
            </w:pPr>
          </w:p>
        </w:tc>
        <w:tc>
          <w:tcPr>
            <w:tcW w:w="1275" w:type="dxa"/>
            <w:vMerge/>
            <w:hideMark/>
          </w:tcPr>
          <w:p w:rsidRPr="00022E38" w:rsidR="00022E38" w:rsidP="00022E38" w:rsidRDefault="00022E38" w14:paraId="6830A9B8" w14:textId="77777777">
            <w:pPr>
              <w:spacing w:line="360" w:lineRule="auto"/>
              <w:jc w:val="both"/>
              <w:rPr>
                <w:rFonts w:ascii="Garamond" w:hAnsi="Garamond" w:cs="Arial"/>
                <w:kern w:val="0"/>
                <w:sz w:val="20"/>
                <w:szCs w:val="20"/>
                <w14:ligatures w14:val="none"/>
              </w:rPr>
            </w:pPr>
          </w:p>
        </w:tc>
        <w:tc>
          <w:tcPr>
            <w:tcW w:w="1276" w:type="dxa"/>
            <w:vMerge/>
            <w:hideMark/>
          </w:tcPr>
          <w:p w:rsidRPr="00022E38" w:rsidR="00022E38" w:rsidP="00022E38" w:rsidRDefault="00022E38" w14:paraId="2DEBE8FD" w14:textId="77777777">
            <w:pPr>
              <w:spacing w:line="360" w:lineRule="auto"/>
              <w:jc w:val="both"/>
              <w:rPr>
                <w:rFonts w:ascii="Garamond" w:hAnsi="Garamond" w:cs="Arial"/>
                <w:kern w:val="0"/>
                <w:sz w:val="20"/>
                <w:szCs w:val="20"/>
                <w14:ligatures w14:val="none"/>
              </w:rPr>
            </w:pPr>
          </w:p>
        </w:tc>
        <w:tc>
          <w:tcPr>
            <w:tcW w:w="753" w:type="dxa"/>
            <w:vMerge/>
            <w:hideMark/>
          </w:tcPr>
          <w:p w:rsidRPr="00022E38" w:rsidR="00022E38" w:rsidP="00022E38" w:rsidRDefault="00022E38" w14:paraId="4E55F006" w14:textId="77777777">
            <w:pPr>
              <w:spacing w:line="360" w:lineRule="auto"/>
              <w:jc w:val="both"/>
              <w:rPr>
                <w:rFonts w:ascii="Garamond" w:hAnsi="Garamond" w:cs="Arial"/>
                <w:kern w:val="0"/>
                <w:sz w:val="20"/>
                <w:szCs w:val="20"/>
                <w14:ligatures w14:val="none"/>
              </w:rPr>
            </w:pPr>
          </w:p>
        </w:tc>
      </w:tr>
      <w:tr w:rsidRPr="00022E38" w:rsidR="00022E38" w:rsidTr="00E53DCA" w14:paraId="3D3ED33A" w14:textId="77777777">
        <w:trPr>
          <w:trHeight w:val="20"/>
        </w:trPr>
        <w:tc>
          <w:tcPr>
            <w:tcW w:w="1271" w:type="dxa"/>
            <w:hideMark/>
          </w:tcPr>
          <w:p w:rsidRPr="00022E38" w:rsidR="00022E38" w:rsidP="00022E38" w:rsidRDefault="00022E38" w14:paraId="01FD8B55"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FONDO DE DESARROLLO LOCAL FONTIBON 899999061 </w:t>
            </w:r>
          </w:p>
        </w:tc>
        <w:tc>
          <w:tcPr>
            <w:tcW w:w="992" w:type="dxa"/>
            <w:hideMark/>
          </w:tcPr>
          <w:p w:rsidRPr="00022E38" w:rsidR="00022E38" w:rsidP="00022E38" w:rsidRDefault="00022E38" w14:paraId="76D6DFEB"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FDLF-SASI-008-2022 </w:t>
            </w:r>
          </w:p>
        </w:tc>
        <w:tc>
          <w:tcPr>
            <w:tcW w:w="3261" w:type="dxa"/>
            <w:hideMark/>
          </w:tcPr>
          <w:p w:rsidRPr="00022E38" w:rsidR="00022E38" w:rsidP="00022E38" w:rsidRDefault="00022E38" w14:paraId="2C592DDF" w14:textId="6E67A04A">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ADQUISICION DE ELEMENTOS TECNOLÓGICOS E INSUMOS DE CARÁCTER LOGISTICO, PARA EL FORTALECIMIENTO DE LAS JUNTAS DE ACCION COMUNAL DE LA LOCALIDAD NOVENA DE FONTIBÓN</w:t>
            </w:r>
            <w:r w:rsidR="00306055">
              <w:rPr>
                <w:rFonts w:ascii="Garamond" w:hAnsi="Garamond" w:cs="Arial"/>
                <w:kern w:val="0"/>
                <w:sz w:val="20"/>
                <w:szCs w:val="20"/>
                <w14:ligatures w14:val="none"/>
              </w:rPr>
              <w:t xml:space="preserve">. </w:t>
            </w:r>
          </w:p>
        </w:tc>
        <w:tc>
          <w:tcPr>
            <w:tcW w:w="1275" w:type="dxa"/>
            <w:hideMark/>
          </w:tcPr>
          <w:p w:rsidRPr="00022E38" w:rsidR="00022E38" w:rsidP="00022E38" w:rsidRDefault="00022E38" w14:paraId="74419A1A"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SELECCIÓN ABREVIADA DE SUBASTA INVERSA </w:t>
            </w:r>
          </w:p>
        </w:tc>
        <w:tc>
          <w:tcPr>
            <w:tcW w:w="1276" w:type="dxa"/>
            <w:hideMark/>
          </w:tcPr>
          <w:p w:rsidRPr="00022E38" w:rsidR="00022E38" w:rsidP="00022E38" w:rsidRDefault="00022E38" w14:paraId="13C1CC56"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$461.000.000 </w:t>
            </w:r>
          </w:p>
        </w:tc>
        <w:tc>
          <w:tcPr>
            <w:tcW w:w="753" w:type="dxa"/>
            <w:hideMark/>
          </w:tcPr>
          <w:p w:rsidRPr="00022E38" w:rsidR="00022E38" w:rsidP="00022E38" w:rsidRDefault="00022E38" w14:paraId="0CC8C082"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30/12/2022 </w:t>
            </w:r>
          </w:p>
        </w:tc>
      </w:tr>
      <w:tr w:rsidRPr="00022E38" w:rsidR="00022E38" w:rsidTr="00E53DCA" w14:paraId="6EC1396F" w14:textId="77777777">
        <w:trPr>
          <w:trHeight w:val="450"/>
        </w:trPr>
        <w:tc>
          <w:tcPr>
            <w:tcW w:w="1271" w:type="dxa"/>
            <w:vMerge w:val="restart"/>
            <w:hideMark/>
          </w:tcPr>
          <w:p w:rsidRPr="00022E38" w:rsidR="00022E38" w:rsidP="00022E38" w:rsidRDefault="00022E38" w14:paraId="2E3A1E81"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FONODO DE DESARROLLO LOCAL LA CANDELARIA 899999061 </w:t>
            </w:r>
          </w:p>
        </w:tc>
        <w:tc>
          <w:tcPr>
            <w:tcW w:w="992" w:type="dxa"/>
            <w:vMerge w:val="restart"/>
            <w:hideMark/>
          </w:tcPr>
          <w:p w:rsidRPr="00022E38" w:rsidR="00022E38" w:rsidP="00022E38" w:rsidRDefault="00022E38" w14:paraId="06B10AD1"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FDLC- SAMC-023-2022 </w:t>
            </w:r>
          </w:p>
        </w:tc>
        <w:tc>
          <w:tcPr>
            <w:tcW w:w="3261" w:type="dxa"/>
            <w:vMerge w:val="restart"/>
            <w:hideMark/>
          </w:tcPr>
          <w:p w:rsidRPr="00022E38" w:rsidR="00022E38" w:rsidP="00022E38" w:rsidRDefault="00022E38" w14:paraId="50F8A022"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PRESTAR LOS SERVICIOS PARA FORTALECER LAS ORGANIZACIONES SOCIALES, COMUNALES E INSTANCIAS DE PARTICIPACIÓN Y ADELANTAR PROCESOS DE FORMACIÓN PARA LA PARTICIPACIÓN DE LA LOCALIDAD DE LA CANDELARIA </w:t>
            </w:r>
          </w:p>
        </w:tc>
        <w:tc>
          <w:tcPr>
            <w:tcW w:w="1275" w:type="dxa"/>
            <w:vMerge w:val="restart"/>
            <w:hideMark/>
          </w:tcPr>
          <w:p w:rsidRPr="00022E38" w:rsidR="00022E38" w:rsidP="00022E38" w:rsidRDefault="00022E38" w14:paraId="6D2418A2"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SELECCIÓN ABREVIADA DE MENOR CUANTIA </w:t>
            </w:r>
          </w:p>
        </w:tc>
        <w:tc>
          <w:tcPr>
            <w:tcW w:w="1276" w:type="dxa"/>
            <w:vMerge w:val="restart"/>
            <w:hideMark/>
          </w:tcPr>
          <w:p w:rsidRPr="00022E38" w:rsidR="00022E38" w:rsidP="00022E38" w:rsidRDefault="00022E38" w14:paraId="1CD1E85A"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$242.233.591 </w:t>
            </w:r>
          </w:p>
        </w:tc>
        <w:tc>
          <w:tcPr>
            <w:tcW w:w="753" w:type="dxa"/>
            <w:vMerge w:val="restart"/>
            <w:hideMark/>
          </w:tcPr>
          <w:p w:rsidRPr="00022E38" w:rsidR="00022E38" w:rsidP="00022E38" w:rsidRDefault="00022E38" w14:paraId="3BCB94F2"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01/06/2023 </w:t>
            </w:r>
          </w:p>
        </w:tc>
      </w:tr>
      <w:tr w:rsidRPr="00022E38" w:rsidR="00022E38" w:rsidTr="00E53DCA" w14:paraId="0B1D5DC4" w14:textId="77777777">
        <w:trPr>
          <w:trHeight w:val="450"/>
        </w:trPr>
        <w:tc>
          <w:tcPr>
            <w:tcW w:w="1271" w:type="dxa"/>
            <w:vMerge/>
            <w:hideMark/>
          </w:tcPr>
          <w:p w:rsidRPr="00022E38" w:rsidR="00022E38" w:rsidP="00022E38" w:rsidRDefault="00022E38" w14:paraId="05C54253" w14:textId="77777777">
            <w:pPr>
              <w:spacing w:line="360" w:lineRule="auto"/>
              <w:jc w:val="both"/>
              <w:rPr>
                <w:rFonts w:ascii="Garamond" w:hAnsi="Garamond" w:cs="Arial"/>
                <w:kern w:val="0"/>
                <w:sz w:val="20"/>
                <w:szCs w:val="20"/>
                <w14:ligatures w14:val="none"/>
              </w:rPr>
            </w:pPr>
          </w:p>
        </w:tc>
        <w:tc>
          <w:tcPr>
            <w:tcW w:w="992" w:type="dxa"/>
            <w:vMerge/>
            <w:hideMark/>
          </w:tcPr>
          <w:p w:rsidRPr="00022E38" w:rsidR="00022E38" w:rsidP="00022E38" w:rsidRDefault="00022E38" w14:paraId="7B8E2C50" w14:textId="77777777">
            <w:pPr>
              <w:spacing w:line="360" w:lineRule="auto"/>
              <w:jc w:val="both"/>
              <w:rPr>
                <w:rFonts w:ascii="Garamond" w:hAnsi="Garamond" w:cs="Arial"/>
                <w:kern w:val="0"/>
                <w:sz w:val="20"/>
                <w:szCs w:val="20"/>
                <w14:ligatures w14:val="none"/>
              </w:rPr>
            </w:pPr>
          </w:p>
        </w:tc>
        <w:tc>
          <w:tcPr>
            <w:tcW w:w="3261" w:type="dxa"/>
            <w:vMerge/>
            <w:hideMark/>
          </w:tcPr>
          <w:p w:rsidRPr="00022E38" w:rsidR="00022E38" w:rsidP="00022E38" w:rsidRDefault="00022E38" w14:paraId="1846E1D1" w14:textId="77777777">
            <w:pPr>
              <w:spacing w:line="360" w:lineRule="auto"/>
              <w:jc w:val="both"/>
              <w:rPr>
                <w:rFonts w:ascii="Garamond" w:hAnsi="Garamond" w:cs="Arial"/>
                <w:kern w:val="0"/>
                <w:sz w:val="20"/>
                <w:szCs w:val="20"/>
                <w14:ligatures w14:val="none"/>
              </w:rPr>
            </w:pPr>
          </w:p>
        </w:tc>
        <w:tc>
          <w:tcPr>
            <w:tcW w:w="1275" w:type="dxa"/>
            <w:vMerge/>
            <w:hideMark/>
          </w:tcPr>
          <w:p w:rsidRPr="00022E38" w:rsidR="00022E38" w:rsidP="00022E38" w:rsidRDefault="00022E38" w14:paraId="7251C000" w14:textId="77777777">
            <w:pPr>
              <w:spacing w:line="360" w:lineRule="auto"/>
              <w:jc w:val="both"/>
              <w:rPr>
                <w:rFonts w:ascii="Garamond" w:hAnsi="Garamond" w:cs="Arial"/>
                <w:kern w:val="0"/>
                <w:sz w:val="20"/>
                <w:szCs w:val="20"/>
                <w14:ligatures w14:val="none"/>
              </w:rPr>
            </w:pPr>
          </w:p>
        </w:tc>
        <w:tc>
          <w:tcPr>
            <w:tcW w:w="1276" w:type="dxa"/>
            <w:vMerge/>
            <w:hideMark/>
          </w:tcPr>
          <w:p w:rsidRPr="00022E38" w:rsidR="00022E38" w:rsidP="00022E38" w:rsidRDefault="00022E38" w14:paraId="453FBF3A" w14:textId="77777777">
            <w:pPr>
              <w:spacing w:line="360" w:lineRule="auto"/>
              <w:jc w:val="both"/>
              <w:rPr>
                <w:rFonts w:ascii="Garamond" w:hAnsi="Garamond" w:cs="Arial"/>
                <w:kern w:val="0"/>
                <w:sz w:val="20"/>
                <w:szCs w:val="20"/>
                <w14:ligatures w14:val="none"/>
              </w:rPr>
            </w:pPr>
          </w:p>
        </w:tc>
        <w:tc>
          <w:tcPr>
            <w:tcW w:w="753" w:type="dxa"/>
            <w:vMerge/>
            <w:hideMark/>
          </w:tcPr>
          <w:p w:rsidRPr="00022E38" w:rsidR="00022E38" w:rsidP="00022E38" w:rsidRDefault="00022E38" w14:paraId="3997FE65" w14:textId="77777777">
            <w:pPr>
              <w:spacing w:line="360" w:lineRule="auto"/>
              <w:jc w:val="both"/>
              <w:rPr>
                <w:rFonts w:ascii="Garamond" w:hAnsi="Garamond" w:cs="Arial"/>
                <w:kern w:val="0"/>
                <w:sz w:val="20"/>
                <w:szCs w:val="20"/>
                <w14:ligatures w14:val="none"/>
              </w:rPr>
            </w:pPr>
          </w:p>
        </w:tc>
      </w:tr>
      <w:tr w:rsidRPr="00022E38" w:rsidR="00022E38" w:rsidTr="00E53DCA" w14:paraId="7AD3A4BE" w14:textId="77777777">
        <w:trPr>
          <w:trHeight w:val="450"/>
        </w:trPr>
        <w:tc>
          <w:tcPr>
            <w:tcW w:w="1271" w:type="dxa"/>
            <w:vMerge w:val="restart"/>
            <w:hideMark/>
          </w:tcPr>
          <w:p w:rsidRPr="00022E38" w:rsidR="00022E38" w:rsidP="00022E38" w:rsidRDefault="00022E38" w14:paraId="00A2D5C4" w14:textId="7E8CD45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GOBERNACIÓN</w:t>
            </w:r>
            <w:r w:rsidR="00E53DCA">
              <w:rPr>
                <w:rFonts w:ascii="Garamond" w:hAnsi="Garamond" w:cs="Arial"/>
                <w:kern w:val="0"/>
                <w:sz w:val="20"/>
                <w:szCs w:val="20"/>
                <w14:ligatures w14:val="none"/>
              </w:rPr>
              <w:t xml:space="preserve"> </w:t>
            </w:r>
            <w:r w:rsidRPr="00022E38">
              <w:rPr>
                <w:rFonts w:ascii="Garamond" w:hAnsi="Garamond" w:cs="Arial"/>
                <w:kern w:val="0"/>
                <w:sz w:val="20"/>
                <w:szCs w:val="20"/>
                <w14:ligatures w14:val="none"/>
              </w:rPr>
              <w:t>DEL PUTUMAYO 800094164 </w:t>
            </w:r>
          </w:p>
        </w:tc>
        <w:tc>
          <w:tcPr>
            <w:tcW w:w="992" w:type="dxa"/>
            <w:vMerge w:val="restart"/>
            <w:hideMark/>
          </w:tcPr>
          <w:p w:rsidRPr="00022E38" w:rsidR="00022E38" w:rsidP="00022E38" w:rsidRDefault="00022E38" w14:paraId="01EF5E1B"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SPCD-SAMC-014-2022   </w:t>
            </w:r>
          </w:p>
        </w:tc>
        <w:tc>
          <w:tcPr>
            <w:tcW w:w="3261" w:type="dxa"/>
            <w:vMerge w:val="restart"/>
            <w:hideMark/>
          </w:tcPr>
          <w:p w:rsidRPr="00022E38" w:rsidR="00022E38" w:rsidP="00022E38" w:rsidRDefault="00022E38" w14:paraId="56F9D121" w14:textId="7EC8809C">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lang w:val="es-MX"/>
                <w14:ligatures w14:val="none"/>
              </w:rPr>
              <w:t>FORTALECIMIENTO EMPRESARIAL DE LA LIA PRODUCTIVA DE ARTESANIAS</w:t>
            </w:r>
          </w:p>
        </w:tc>
        <w:tc>
          <w:tcPr>
            <w:tcW w:w="1275" w:type="dxa"/>
            <w:vMerge w:val="restart"/>
            <w:hideMark/>
          </w:tcPr>
          <w:p w:rsidRPr="00022E38" w:rsidR="00022E38" w:rsidP="00022E38" w:rsidRDefault="00022E38" w14:paraId="48D8C17B"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SELECCIÓN ABREVIADA DE MENOR CUANTIA </w:t>
            </w:r>
          </w:p>
        </w:tc>
        <w:tc>
          <w:tcPr>
            <w:tcW w:w="1276" w:type="dxa"/>
            <w:vMerge w:val="restart"/>
            <w:hideMark/>
          </w:tcPr>
          <w:p w:rsidRPr="00022E38" w:rsidR="00022E38" w:rsidP="00022E38" w:rsidRDefault="00022E38" w14:paraId="5143FB3F"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$180.000.000 </w:t>
            </w:r>
          </w:p>
          <w:p w:rsidRPr="00022E38" w:rsidR="00022E38" w:rsidP="00022E38" w:rsidRDefault="00022E38" w14:paraId="088D1C79" w14:textId="77777777">
            <w:pPr>
              <w:spacing w:line="360" w:lineRule="auto"/>
              <w:jc w:val="both"/>
              <w:rPr>
                <w:rFonts w:ascii="Garamond" w:hAnsi="Garamond" w:cs="Arial"/>
                <w:kern w:val="0"/>
                <w:sz w:val="20"/>
                <w:szCs w:val="20"/>
                <w14:ligatures w14:val="none"/>
              </w:rPr>
            </w:pPr>
          </w:p>
          <w:p w:rsidRPr="00022E38" w:rsidR="00022E38" w:rsidP="00022E38" w:rsidRDefault="00022E38" w14:paraId="53121DBA" w14:textId="77777777">
            <w:pPr>
              <w:spacing w:line="360" w:lineRule="auto"/>
              <w:jc w:val="both"/>
              <w:rPr>
                <w:rFonts w:ascii="Garamond" w:hAnsi="Garamond" w:cs="Arial"/>
                <w:kern w:val="0"/>
                <w:sz w:val="20"/>
                <w:szCs w:val="20"/>
                <w14:ligatures w14:val="none"/>
              </w:rPr>
            </w:pPr>
          </w:p>
          <w:p w:rsidRPr="00022E38" w:rsidR="00022E38" w:rsidP="00022E38" w:rsidRDefault="00022E38" w14:paraId="3FE5A8FB" w14:textId="77777777">
            <w:pPr>
              <w:spacing w:line="360" w:lineRule="auto"/>
              <w:jc w:val="both"/>
              <w:rPr>
                <w:rFonts w:ascii="Garamond" w:hAnsi="Garamond" w:cs="Arial"/>
                <w:kern w:val="0"/>
                <w:sz w:val="20"/>
                <w:szCs w:val="20"/>
                <w14:ligatures w14:val="none"/>
              </w:rPr>
            </w:pPr>
          </w:p>
          <w:p w:rsidRPr="00022E38" w:rsidR="00022E38" w:rsidP="00022E38" w:rsidRDefault="00022E38" w14:paraId="0A269DB3" w14:textId="77777777">
            <w:pPr>
              <w:spacing w:line="360" w:lineRule="auto"/>
              <w:jc w:val="both"/>
              <w:rPr>
                <w:rFonts w:ascii="Garamond" w:hAnsi="Garamond" w:cs="Arial"/>
                <w:kern w:val="0"/>
                <w:sz w:val="20"/>
                <w:szCs w:val="20"/>
                <w14:ligatures w14:val="none"/>
              </w:rPr>
            </w:pPr>
          </w:p>
          <w:p w:rsidRPr="00022E38" w:rsidR="00022E38" w:rsidP="00022E38" w:rsidRDefault="00022E38" w14:paraId="759F8241" w14:textId="77777777">
            <w:pPr>
              <w:spacing w:line="360" w:lineRule="auto"/>
              <w:jc w:val="both"/>
              <w:rPr>
                <w:rFonts w:ascii="Garamond" w:hAnsi="Garamond" w:cs="Arial"/>
                <w:kern w:val="0"/>
                <w:sz w:val="20"/>
                <w:szCs w:val="20"/>
                <w14:ligatures w14:val="none"/>
              </w:rPr>
            </w:pPr>
          </w:p>
          <w:p w:rsidRPr="00022E38" w:rsidR="00022E38" w:rsidP="00022E38" w:rsidRDefault="00022E38" w14:paraId="3E8358C9" w14:textId="77777777">
            <w:pPr>
              <w:spacing w:line="360" w:lineRule="auto"/>
              <w:jc w:val="both"/>
              <w:rPr>
                <w:rFonts w:ascii="Garamond" w:hAnsi="Garamond" w:cs="Arial"/>
                <w:kern w:val="0"/>
                <w:sz w:val="20"/>
                <w:szCs w:val="20"/>
                <w14:ligatures w14:val="none"/>
              </w:rPr>
            </w:pPr>
          </w:p>
        </w:tc>
        <w:tc>
          <w:tcPr>
            <w:tcW w:w="753" w:type="dxa"/>
            <w:vMerge w:val="restart"/>
            <w:hideMark/>
          </w:tcPr>
          <w:p w:rsidRPr="00022E38" w:rsidR="00022E38" w:rsidP="00022E38" w:rsidRDefault="00022E38" w14:paraId="4FF1ED56"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25/10/2022 </w:t>
            </w:r>
          </w:p>
        </w:tc>
      </w:tr>
      <w:tr w:rsidRPr="00022E38" w:rsidR="00022E38" w:rsidTr="00E53DCA" w14:paraId="5DCA31CE" w14:textId="77777777">
        <w:trPr>
          <w:trHeight w:val="450"/>
        </w:trPr>
        <w:tc>
          <w:tcPr>
            <w:tcW w:w="1271" w:type="dxa"/>
            <w:vMerge/>
            <w:hideMark/>
          </w:tcPr>
          <w:p w:rsidRPr="00022E38" w:rsidR="00022E38" w:rsidP="00022E38" w:rsidRDefault="00022E38" w14:paraId="2464165E" w14:textId="77777777">
            <w:pPr>
              <w:spacing w:line="360" w:lineRule="auto"/>
              <w:jc w:val="both"/>
              <w:rPr>
                <w:rFonts w:ascii="Garamond" w:hAnsi="Garamond" w:cs="Arial"/>
                <w:kern w:val="0"/>
                <w:sz w:val="20"/>
                <w:szCs w:val="20"/>
                <w14:ligatures w14:val="none"/>
              </w:rPr>
            </w:pPr>
          </w:p>
        </w:tc>
        <w:tc>
          <w:tcPr>
            <w:tcW w:w="992" w:type="dxa"/>
            <w:vMerge/>
            <w:hideMark/>
          </w:tcPr>
          <w:p w:rsidRPr="00022E38" w:rsidR="00022E38" w:rsidP="00022E38" w:rsidRDefault="00022E38" w14:paraId="2EBAEC0A" w14:textId="77777777">
            <w:pPr>
              <w:spacing w:line="360" w:lineRule="auto"/>
              <w:jc w:val="both"/>
              <w:rPr>
                <w:rFonts w:ascii="Garamond" w:hAnsi="Garamond" w:cs="Arial"/>
                <w:kern w:val="0"/>
                <w:sz w:val="20"/>
                <w:szCs w:val="20"/>
                <w14:ligatures w14:val="none"/>
              </w:rPr>
            </w:pPr>
          </w:p>
        </w:tc>
        <w:tc>
          <w:tcPr>
            <w:tcW w:w="3261" w:type="dxa"/>
            <w:vMerge/>
            <w:hideMark/>
          </w:tcPr>
          <w:p w:rsidRPr="00022E38" w:rsidR="00022E38" w:rsidP="00022E38" w:rsidRDefault="00022E38" w14:paraId="53FE17F2" w14:textId="77777777">
            <w:pPr>
              <w:spacing w:line="360" w:lineRule="auto"/>
              <w:jc w:val="both"/>
              <w:rPr>
                <w:rFonts w:ascii="Garamond" w:hAnsi="Garamond" w:cs="Arial"/>
                <w:kern w:val="0"/>
                <w:sz w:val="20"/>
                <w:szCs w:val="20"/>
                <w14:ligatures w14:val="none"/>
              </w:rPr>
            </w:pPr>
          </w:p>
        </w:tc>
        <w:tc>
          <w:tcPr>
            <w:tcW w:w="1275" w:type="dxa"/>
            <w:vMerge/>
            <w:hideMark/>
          </w:tcPr>
          <w:p w:rsidRPr="00022E38" w:rsidR="00022E38" w:rsidP="00022E38" w:rsidRDefault="00022E38" w14:paraId="55E9705C" w14:textId="77777777">
            <w:pPr>
              <w:spacing w:line="360" w:lineRule="auto"/>
              <w:jc w:val="both"/>
              <w:rPr>
                <w:rFonts w:ascii="Garamond" w:hAnsi="Garamond" w:cs="Arial"/>
                <w:kern w:val="0"/>
                <w:sz w:val="20"/>
                <w:szCs w:val="20"/>
                <w14:ligatures w14:val="none"/>
              </w:rPr>
            </w:pPr>
          </w:p>
        </w:tc>
        <w:tc>
          <w:tcPr>
            <w:tcW w:w="1276" w:type="dxa"/>
            <w:vMerge/>
            <w:hideMark/>
          </w:tcPr>
          <w:p w:rsidRPr="00022E38" w:rsidR="00022E38" w:rsidP="00022E38" w:rsidRDefault="00022E38" w14:paraId="77886444" w14:textId="77777777">
            <w:pPr>
              <w:spacing w:line="360" w:lineRule="auto"/>
              <w:jc w:val="both"/>
              <w:rPr>
                <w:rFonts w:ascii="Garamond" w:hAnsi="Garamond" w:cs="Arial"/>
                <w:kern w:val="0"/>
                <w:sz w:val="20"/>
                <w:szCs w:val="20"/>
                <w14:ligatures w14:val="none"/>
              </w:rPr>
            </w:pPr>
          </w:p>
        </w:tc>
        <w:tc>
          <w:tcPr>
            <w:tcW w:w="753" w:type="dxa"/>
            <w:vMerge/>
            <w:hideMark/>
          </w:tcPr>
          <w:p w:rsidRPr="00022E38" w:rsidR="00022E38" w:rsidP="00022E38" w:rsidRDefault="00022E38" w14:paraId="467B85A8" w14:textId="77777777">
            <w:pPr>
              <w:spacing w:line="360" w:lineRule="auto"/>
              <w:jc w:val="both"/>
              <w:rPr>
                <w:rFonts w:ascii="Garamond" w:hAnsi="Garamond" w:cs="Arial"/>
                <w:kern w:val="0"/>
                <w:sz w:val="20"/>
                <w:szCs w:val="20"/>
                <w14:ligatures w14:val="none"/>
              </w:rPr>
            </w:pPr>
          </w:p>
        </w:tc>
      </w:tr>
      <w:tr w:rsidRPr="00022E38" w:rsidR="00022E38" w:rsidTr="00E53DCA" w14:paraId="6A45DDFD" w14:textId="77777777">
        <w:trPr>
          <w:trHeight w:val="1183"/>
        </w:trPr>
        <w:tc>
          <w:tcPr>
            <w:tcW w:w="1271" w:type="dxa"/>
            <w:vMerge/>
            <w:hideMark/>
          </w:tcPr>
          <w:p w:rsidRPr="00022E38" w:rsidR="00022E38" w:rsidP="00022E38" w:rsidRDefault="00022E38" w14:paraId="30E5A00D" w14:textId="77777777">
            <w:pPr>
              <w:spacing w:line="360" w:lineRule="auto"/>
              <w:jc w:val="both"/>
              <w:rPr>
                <w:rFonts w:ascii="Garamond" w:hAnsi="Garamond" w:cs="Arial"/>
                <w:kern w:val="0"/>
                <w:sz w:val="20"/>
                <w:szCs w:val="20"/>
                <w14:ligatures w14:val="none"/>
              </w:rPr>
            </w:pPr>
          </w:p>
        </w:tc>
        <w:tc>
          <w:tcPr>
            <w:tcW w:w="992" w:type="dxa"/>
            <w:vMerge/>
            <w:hideMark/>
          </w:tcPr>
          <w:p w:rsidRPr="00022E38" w:rsidR="00022E38" w:rsidP="00022E38" w:rsidRDefault="00022E38" w14:paraId="7439E1FE" w14:textId="77777777">
            <w:pPr>
              <w:spacing w:line="360" w:lineRule="auto"/>
              <w:jc w:val="both"/>
              <w:rPr>
                <w:rFonts w:ascii="Garamond" w:hAnsi="Garamond" w:cs="Arial"/>
                <w:kern w:val="0"/>
                <w:sz w:val="20"/>
                <w:szCs w:val="20"/>
                <w14:ligatures w14:val="none"/>
              </w:rPr>
            </w:pPr>
          </w:p>
        </w:tc>
        <w:tc>
          <w:tcPr>
            <w:tcW w:w="3261" w:type="dxa"/>
            <w:vMerge/>
            <w:hideMark/>
          </w:tcPr>
          <w:p w:rsidRPr="00022E38" w:rsidR="00022E38" w:rsidP="00022E38" w:rsidRDefault="00022E38" w14:paraId="6B9FD438" w14:textId="77777777">
            <w:pPr>
              <w:spacing w:line="360" w:lineRule="auto"/>
              <w:jc w:val="both"/>
              <w:rPr>
                <w:rFonts w:ascii="Garamond" w:hAnsi="Garamond" w:cs="Arial"/>
                <w:kern w:val="0"/>
                <w:sz w:val="20"/>
                <w:szCs w:val="20"/>
                <w14:ligatures w14:val="none"/>
              </w:rPr>
            </w:pPr>
          </w:p>
        </w:tc>
        <w:tc>
          <w:tcPr>
            <w:tcW w:w="1275" w:type="dxa"/>
            <w:vMerge/>
            <w:hideMark/>
          </w:tcPr>
          <w:p w:rsidRPr="00022E38" w:rsidR="00022E38" w:rsidP="00022E38" w:rsidRDefault="00022E38" w14:paraId="6D9D476D" w14:textId="77777777">
            <w:pPr>
              <w:spacing w:line="360" w:lineRule="auto"/>
              <w:jc w:val="both"/>
              <w:rPr>
                <w:rFonts w:ascii="Garamond" w:hAnsi="Garamond" w:cs="Arial"/>
                <w:kern w:val="0"/>
                <w:sz w:val="20"/>
                <w:szCs w:val="20"/>
                <w14:ligatures w14:val="none"/>
              </w:rPr>
            </w:pPr>
          </w:p>
        </w:tc>
        <w:tc>
          <w:tcPr>
            <w:tcW w:w="1276" w:type="dxa"/>
            <w:vMerge/>
            <w:hideMark/>
          </w:tcPr>
          <w:p w:rsidRPr="00022E38" w:rsidR="00022E38" w:rsidP="00022E38" w:rsidRDefault="00022E38" w14:paraId="45CA0DC5" w14:textId="77777777">
            <w:pPr>
              <w:spacing w:line="360" w:lineRule="auto"/>
              <w:jc w:val="both"/>
              <w:rPr>
                <w:rFonts w:ascii="Garamond" w:hAnsi="Garamond" w:cs="Arial"/>
                <w:kern w:val="0"/>
                <w:sz w:val="20"/>
                <w:szCs w:val="20"/>
                <w14:ligatures w14:val="none"/>
              </w:rPr>
            </w:pPr>
          </w:p>
        </w:tc>
        <w:tc>
          <w:tcPr>
            <w:tcW w:w="753" w:type="dxa"/>
            <w:vMerge/>
            <w:hideMark/>
          </w:tcPr>
          <w:p w:rsidRPr="00022E38" w:rsidR="00022E38" w:rsidP="00022E38" w:rsidRDefault="00022E38" w14:paraId="737F0B11" w14:textId="77777777">
            <w:pPr>
              <w:spacing w:line="360" w:lineRule="auto"/>
              <w:jc w:val="both"/>
              <w:rPr>
                <w:rFonts w:ascii="Garamond" w:hAnsi="Garamond" w:cs="Arial"/>
                <w:kern w:val="0"/>
                <w:sz w:val="20"/>
                <w:szCs w:val="20"/>
                <w14:ligatures w14:val="none"/>
              </w:rPr>
            </w:pPr>
          </w:p>
        </w:tc>
      </w:tr>
      <w:tr w:rsidRPr="00022E38" w:rsidR="00022E38" w:rsidTr="00E53DCA" w14:paraId="45ABA6B1" w14:textId="77777777">
        <w:trPr>
          <w:trHeight w:val="450"/>
        </w:trPr>
        <w:tc>
          <w:tcPr>
            <w:tcW w:w="1271" w:type="dxa"/>
            <w:vMerge w:val="restart"/>
            <w:hideMark/>
          </w:tcPr>
          <w:p w:rsidRPr="00022E38" w:rsidR="00022E38" w:rsidP="00022E38" w:rsidRDefault="00022E38" w14:paraId="1562319E"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ALCALDIA LOCAL DE USAQUEN  899999061 </w:t>
            </w:r>
          </w:p>
        </w:tc>
        <w:tc>
          <w:tcPr>
            <w:tcW w:w="992" w:type="dxa"/>
            <w:vMerge w:val="restart"/>
            <w:hideMark/>
          </w:tcPr>
          <w:p w:rsidRPr="00022E38" w:rsidR="00022E38" w:rsidP="00022E38" w:rsidRDefault="00022E38" w14:paraId="731633CA"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FDLUSA-SASI-002-2022 </w:t>
            </w:r>
          </w:p>
        </w:tc>
        <w:tc>
          <w:tcPr>
            <w:tcW w:w="3261" w:type="dxa"/>
            <w:vMerge w:val="restart"/>
            <w:hideMark/>
          </w:tcPr>
          <w:p w:rsidRPr="00022E38" w:rsidR="00022E38" w:rsidP="00022E38" w:rsidRDefault="00022E38" w14:paraId="35CDD1D5"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ADQUISICIÓN DE EQUIPOS TECNOLÓGICOS Y BIENES MUEBLES PARA APOYAR EL FORTALECIMIENTO ORGANIZACIONAL DE JUNTAS DE ACCIÓN COMUNAL DE LA LOCALIDAD DE USAQUÉN </w:t>
            </w:r>
          </w:p>
        </w:tc>
        <w:tc>
          <w:tcPr>
            <w:tcW w:w="1275" w:type="dxa"/>
            <w:vMerge w:val="restart"/>
            <w:hideMark/>
          </w:tcPr>
          <w:p w:rsidRPr="00022E38" w:rsidR="00022E38" w:rsidP="00022E38" w:rsidRDefault="00022E38" w14:paraId="33F79F30"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SELECCIÓN ABREVIADA DE SUBASTA INVERSA </w:t>
            </w:r>
          </w:p>
        </w:tc>
        <w:tc>
          <w:tcPr>
            <w:tcW w:w="1276" w:type="dxa"/>
            <w:vMerge w:val="restart"/>
            <w:hideMark/>
          </w:tcPr>
          <w:p w:rsidRPr="00022E38" w:rsidR="00022E38" w:rsidP="00022E38" w:rsidRDefault="00022E38" w14:paraId="3DA2C0DD"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$62.530.367 </w:t>
            </w:r>
          </w:p>
        </w:tc>
        <w:tc>
          <w:tcPr>
            <w:tcW w:w="753" w:type="dxa"/>
            <w:vMerge w:val="restart"/>
            <w:hideMark/>
          </w:tcPr>
          <w:p w:rsidRPr="00022E38" w:rsidR="00022E38" w:rsidP="00022E38" w:rsidRDefault="00022E38" w14:paraId="27CDC29E"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29/05/2022 </w:t>
            </w:r>
          </w:p>
        </w:tc>
      </w:tr>
      <w:tr w:rsidRPr="00022E38" w:rsidR="00022E38" w:rsidTr="00E53DCA" w14:paraId="18DEDCD3" w14:textId="77777777">
        <w:trPr>
          <w:trHeight w:val="450"/>
        </w:trPr>
        <w:tc>
          <w:tcPr>
            <w:tcW w:w="1271" w:type="dxa"/>
            <w:vMerge/>
            <w:hideMark/>
          </w:tcPr>
          <w:p w:rsidRPr="00022E38" w:rsidR="00022E38" w:rsidP="00022E38" w:rsidRDefault="00022E38" w14:paraId="6526B09C" w14:textId="77777777">
            <w:pPr>
              <w:spacing w:line="360" w:lineRule="auto"/>
              <w:jc w:val="both"/>
              <w:rPr>
                <w:rFonts w:ascii="Garamond" w:hAnsi="Garamond" w:cs="Arial"/>
                <w:kern w:val="0"/>
                <w:sz w:val="20"/>
                <w:szCs w:val="20"/>
                <w14:ligatures w14:val="none"/>
              </w:rPr>
            </w:pPr>
          </w:p>
        </w:tc>
        <w:tc>
          <w:tcPr>
            <w:tcW w:w="992" w:type="dxa"/>
            <w:vMerge/>
            <w:hideMark/>
          </w:tcPr>
          <w:p w:rsidRPr="00022E38" w:rsidR="00022E38" w:rsidP="00022E38" w:rsidRDefault="00022E38" w14:paraId="1852487C" w14:textId="77777777">
            <w:pPr>
              <w:spacing w:line="360" w:lineRule="auto"/>
              <w:jc w:val="both"/>
              <w:rPr>
                <w:rFonts w:ascii="Garamond" w:hAnsi="Garamond" w:cs="Arial"/>
                <w:kern w:val="0"/>
                <w:sz w:val="20"/>
                <w:szCs w:val="20"/>
                <w14:ligatures w14:val="none"/>
              </w:rPr>
            </w:pPr>
          </w:p>
        </w:tc>
        <w:tc>
          <w:tcPr>
            <w:tcW w:w="3261" w:type="dxa"/>
            <w:vMerge/>
            <w:hideMark/>
          </w:tcPr>
          <w:p w:rsidRPr="00022E38" w:rsidR="00022E38" w:rsidP="00022E38" w:rsidRDefault="00022E38" w14:paraId="27B38188" w14:textId="77777777">
            <w:pPr>
              <w:spacing w:line="360" w:lineRule="auto"/>
              <w:jc w:val="both"/>
              <w:rPr>
                <w:rFonts w:ascii="Garamond" w:hAnsi="Garamond" w:cs="Arial"/>
                <w:kern w:val="0"/>
                <w:sz w:val="20"/>
                <w:szCs w:val="20"/>
                <w14:ligatures w14:val="none"/>
              </w:rPr>
            </w:pPr>
          </w:p>
        </w:tc>
        <w:tc>
          <w:tcPr>
            <w:tcW w:w="1275" w:type="dxa"/>
            <w:vMerge/>
            <w:hideMark/>
          </w:tcPr>
          <w:p w:rsidRPr="00022E38" w:rsidR="00022E38" w:rsidP="00022E38" w:rsidRDefault="00022E38" w14:paraId="2C7D18FF" w14:textId="77777777">
            <w:pPr>
              <w:spacing w:line="360" w:lineRule="auto"/>
              <w:jc w:val="both"/>
              <w:rPr>
                <w:rFonts w:ascii="Garamond" w:hAnsi="Garamond" w:cs="Arial"/>
                <w:kern w:val="0"/>
                <w:sz w:val="20"/>
                <w:szCs w:val="20"/>
                <w14:ligatures w14:val="none"/>
              </w:rPr>
            </w:pPr>
          </w:p>
        </w:tc>
        <w:tc>
          <w:tcPr>
            <w:tcW w:w="1276" w:type="dxa"/>
            <w:vMerge/>
            <w:hideMark/>
          </w:tcPr>
          <w:p w:rsidRPr="00022E38" w:rsidR="00022E38" w:rsidP="00022E38" w:rsidRDefault="00022E38" w14:paraId="5634B944" w14:textId="77777777">
            <w:pPr>
              <w:spacing w:line="360" w:lineRule="auto"/>
              <w:jc w:val="both"/>
              <w:rPr>
                <w:rFonts w:ascii="Garamond" w:hAnsi="Garamond" w:cs="Arial"/>
                <w:kern w:val="0"/>
                <w:sz w:val="20"/>
                <w:szCs w:val="20"/>
                <w14:ligatures w14:val="none"/>
              </w:rPr>
            </w:pPr>
          </w:p>
        </w:tc>
        <w:tc>
          <w:tcPr>
            <w:tcW w:w="753" w:type="dxa"/>
            <w:vMerge/>
            <w:hideMark/>
          </w:tcPr>
          <w:p w:rsidRPr="00022E38" w:rsidR="00022E38" w:rsidP="00022E38" w:rsidRDefault="00022E38" w14:paraId="3FB43C3F" w14:textId="77777777">
            <w:pPr>
              <w:spacing w:line="360" w:lineRule="auto"/>
              <w:jc w:val="both"/>
              <w:rPr>
                <w:rFonts w:ascii="Garamond" w:hAnsi="Garamond" w:cs="Arial"/>
                <w:kern w:val="0"/>
                <w:sz w:val="20"/>
                <w:szCs w:val="20"/>
                <w14:ligatures w14:val="none"/>
              </w:rPr>
            </w:pPr>
          </w:p>
        </w:tc>
      </w:tr>
      <w:tr w:rsidRPr="00022E38" w:rsidR="00022E38" w:rsidTr="00E53DCA" w14:paraId="61BB58BD" w14:textId="77777777">
        <w:trPr>
          <w:trHeight w:val="20"/>
        </w:trPr>
        <w:tc>
          <w:tcPr>
            <w:tcW w:w="1271" w:type="dxa"/>
            <w:hideMark/>
          </w:tcPr>
          <w:p w:rsidRPr="00022E38" w:rsidR="00022E38" w:rsidP="00022E38" w:rsidRDefault="00022E38" w14:paraId="38CA4865"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 xml:space="preserve">ALCALDÍA MUNICIPAL DE EL </w:t>
            </w:r>
            <w:r w:rsidRPr="00022E38">
              <w:rPr>
                <w:rFonts w:ascii="Garamond" w:hAnsi="Garamond" w:cs="Arial"/>
                <w:kern w:val="0"/>
                <w:sz w:val="20"/>
                <w:szCs w:val="20"/>
                <w14:ligatures w14:val="none"/>
              </w:rPr>
              <w:t>ESPINAL 890702027 </w:t>
            </w:r>
          </w:p>
        </w:tc>
        <w:tc>
          <w:tcPr>
            <w:tcW w:w="992" w:type="dxa"/>
            <w:hideMark/>
          </w:tcPr>
          <w:p w:rsidRPr="00022E38" w:rsidR="00022E38" w:rsidP="00022E38" w:rsidRDefault="00022E38" w14:paraId="43482372"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SAMC-021-2022</w:t>
            </w:r>
            <w:r w:rsidRPr="00022E38">
              <w:rPr>
                <w:rFonts w:ascii="Times New Roman" w:hAnsi="Times New Roman" w:cs="Times New Roman"/>
                <w:kern w:val="0"/>
                <w:sz w:val="20"/>
                <w:szCs w:val="20"/>
                <w14:ligatures w14:val="none"/>
              </w:rPr>
              <w:t> </w:t>
            </w:r>
            <w:r w:rsidRPr="00022E38">
              <w:rPr>
                <w:rFonts w:ascii="Garamond" w:hAnsi="Garamond" w:cs="Arial"/>
                <w:kern w:val="0"/>
                <w:sz w:val="20"/>
                <w:szCs w:val="20"/>
                <w14:ligatures w14:val="none"/>
              </w:rPr>
              <w:t> </w:t>
            </w:r>
          </w:p>
        </w:tc>
        <w:tc>
          <w:tcPr>
            <w:tcW w:w="3261" w:type="dxa"/>
            <w:hideMark/>
          </w:tcPr>
          <w:p w:rsidRPr="00022E38" w:rsidR="00022E38" w:rsidP="00022E38" w:rsidRDefault="00022E38" w14:paraId="418498FE"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 xml:space="preserve">SERVICIOS DE APOYO LOGISTICO Y CAPACITACION PARA LA ATENCION INTEGRAL </w:t>
            </w:r>
            <w:r w:rsidRPr="00022E38">
              <w:rPr>
                <w:rFonts w:ascii="Garamond" w:hAnsi="Garamond" w:cs="Arial"/>
                <w:kern w:val="0"/>
                <w:sz w:val="20"/>
                <w:szCs w:val="20"/>
                <w14:ligatures w14:val="none"/>
              </w:rPr>
              <w:t>Y MEJORAMIENTO DE LA CALIDAD DE VIDA DE LA POBLACIÓN DESPLAZADA Y VÍCTIMA DEL CONFLICTO ARMADO DEL MUNICIPIO DE EL ESPINAL TOLIMA </w:t>
            </w:r>
          </w:p>
        </w:tc>
        <w:tc>
          <w:tcPr>
            <w:tcW w:w="1275" w:type="dxa"/>
            <w:hideMark/>
          </w:tcPr>
          <w:p w:rsidRPr="00022E38" w:rsidR="00022E38" w:rsidP="00022E38" w:rsidRDefault="00022E38" w14:paraId="16EE142E"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 SELECCIÓN ABREVIAD</w:t>
            </w:r>
            <w:r w:rsidRPr="00022E38">
              <w:rPr>
                <w:rFonts w:ascii="Garamond" w:hAnsi="Garamond" w:cs="Arial"/>
                <w:kern w:val="0"/>
                <w:sz w:val="20"/>
                <w:szCs w:val="20"/>
                <w14:ligatures w14:val="none"/>
              </w:rPr>
              <w:t>A DE MENOR CUANTIA </w:t>
            </w:r>
          </w:p>
        </w:tc>
        <w:tc>
          <w:tcPr>
            <w:tcW w:w="1276" w:type="dxa"/>
            <w:hideMark/>
          </w:tcPr>
          <w:p w:rsidRPr="00022E38" w:rsidR="00022E38" w:rsidP="00022E38" w:rsidRDefault="00022E38" w14:paraId="4688DC43"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 $ 92.374.850 </w:t>
            </w:r>
          </w:p>
        </w:tc>
        <w:tc>
          <w:tcPr>
            <w:tcW w:w="753" w:type="dxa"/>
            <w:hideMark/>
          </w:tcPr>
          <w:p w:rsidRPr="00022E38" w:rsidR="00022E38" w:rsidP="00022E38" w:rsidRDefault="00022E38" w14:paraId="0B76CEFC"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31/12/2022 </w:t>
            </w:r>
          </w:p>
        </w:tc>
      </w:tr>
      <w:tr w:rsidRPr="00022E38" w:rsidR="00022E38" w:rsidTr="00E53DCA" w14:paraId="18C17468" w14:textId="77777777">
        <w:trPr>
          <w:trHeight w:val="20"/>
        </w:trPr>
        <w:tc>
          <w:tcPr>
            <w:tcW w:w="1271" w:type="dxa"/>
            <w:hideMark/>
          </w:tcPr>
          <w:p w:rsidRPr="00022E38" w:rsidR="00022E38" w:rsidP="00022E38" w:rsidRDefault="00022E38" w14:paraId="6B483941"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ALCALDIA MUNICIPAL DE MADRID 899999325 </w:t>
            </w:r>
          </w:p>
        </w:tc>
        <w:tc>
          <w:tcPr>
            <w:tcW w:w="992" w:type="dxa"/>
            <w:hideMark/>
          </w:tcPr>
          <w:p w:rsidRPr="00022E38" w:rsidR="00022E38" w:rsidP="00022E38" w:rsidRDefault="00022E38" w14:paraId="4CC95059"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SAMC-021-2022 </w:t>
            </w:r>
          </w:p>
        </w:tc>
        <w:tc>
          <w:tcPr>
            <w:tcW w:w="3261" w:type="dxa"/>
            <w:hideMark/>
          </w:tcPr>
          <w:p w:rsidRPr="00022E38" w:rsidR="00022E38" w:rsidP="00022E38" w:rsidRDefault="00022E38" w14:paraId="621C4929"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APOYO LOGÍSTICO PARA FORO EDUCATIVO 2022 CON DESTINO A LOS DOCENTES DE LAS INSTITUCIONES EDUCATIVAS PÚBLICAS DEL MUNICIPIO DE MADRID.   </w:t>
            </w:r>
          </w:p>
        </w:tc>
        <w:tc>
          <w:tcPr>
            <w:tcW w:w="1275" w:type="dxa"/>
            <w:hideMark/>
          </w:tcPr>
          <w:p w:rsidRPr="00022E38" w:rsidR="00022E38" w:rsidP="00022E38" w:rsidRDefault="00022E38" w14:paraId="722F9A22"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SELECCIÓN ABREVIADA DE MENOR CUANTIA </w:t>
            </w:r>
          </w:p>
        </w:tc>
        <w:tc>
          <w:tcPr>
            <w:tcW w:w="1276" w:type="dxa"/>
            <w:hideMark/>
          </w:tcPr>
          <w:p w:rsidRPr="00022E38" w:rsidR="00022E38" w:rsidP="00022E38" w:rsidRDefault="00022E38" w14:paraId="27390E4D"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$190.000.000 </w:t>
            </w:r>
          </w:p>
        </w:tc>
        <w:tc>
          <w:tcPr>
            <w:tcW w:w="753" w:type="dxa"/>
            <w:hideMark/>
          </w:tcPr>
          <w:p w:rsidRPr="00022E38" w:rsidR="00022E38" w:rsidP="00022E38" w:rsidRDefault="00022E38" w14:paraId="52E674DE"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28/11/2022 </w:t>
            </w:r>
          </w:p>
        </w:tc>
      </w:tr>
      <w:tr w:rsidRPr="00022E38" w:rsidR="00022E38" w:rsidTr="00E53DCA" w14:paraId="5CBF432F" w14:textId="77777777">
        <w:trPr>
          <w:trHeight w:val="450"/>
        </w:trPr>
        <w:tc>
          <w:tcPr>
            <w:tcW w:w="1271" w:type="dxa"/>
            <w:vMerge w:val="restart"/>
            <w:hideMark/>
          </w:tcPr>
          <w:p w:rsidRPr="00022E38" w:rsidR="00022E38" w:rsidP="00022E38" w:rsidRDefault="00022E38" w14:paraId="509B6F5B"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MUNICIPIO DE BUCARAMANGA 890201222 </w:t>
            </w:r>
          </w:p>
        </w:tc>
        <w:tc>
          <w:tcPr>
            <w:tcW w:w="992" w:type="dxa"/>
            <w:vMerge w:val="restart"/>
            <w:hideMark/>
          </w:tcPr>
          <w:p w:rsidRPr="00022E38" w:rsidR="00022E38" w:rsidP="00022E38" w:rsidRDefault="00022E38" w14:paraId="760BCB06"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SSYA-SAMC-001-2022 </w:t>
            </w:r>
          </w:p>
        </w:tc>
        <w:tc>
          <w:tcPr>
            <w:tcW w:w="3261" w:type="dxa"/>
            <w:vMerge w:val="restart"/>
            <w:hideMark/>
          </w:tcPr>
          <w:p w:rsidRPr="00022E38" w:rsidR="00022E38" w:rsidP="00022E38" w:rsidRDefault="00022E38" w14:paraId="3D78A4A2"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PRESTACIÓN DE SERVICIOS PARA LA EFECTIVA PROMOCIÓN Y DIVULGACIÓN DE LAS ACCIONES DIRIGIDAS AL FORTALECIMIENTO, PROMOCIÓN, PREVENCIÓN, APLICACIÓN E IMPLEMENTACIÓN DE ESTRATEGIAS DE SALUD PÚBLICA Y CUIDADO DEL AMBIENTE DESPLEGADAS POR LA SECRETARÍA DE SALUD Y AMBIENTE DEL MUNICIPIO DE BUCARAMANGA </w:t>
            </w:r>
          </w:p>
        </w:tc>
        <w:tc>
          <w:tcPr>
            <w:tcW w:w="1275" w:type="dxa"/>
            <w:vMerge w:val="restart"/>
            <w:hideMark/>
          </w:tcPr>
          <w:p w:rsidRPr="00022E38" w:rsidR="00022E38" w:rsidP="00022E38" w:rsidRDefault="00022E38" w14:paraId="5850B3A4"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SELECCIÓN ABREVIADA DE MENOR CUANTIA </w:t>
            </w:r>
          </w:p>
        </w:tc>
        <w:tc>
          <w:tcPr>
            <w:tcW w:w="1276" w:type="dxa"/>
            <w:vMerge w:val="restart"/>
            <w:hideMark/>
          </w:tcPr>
          <w:p w:rsidRPr="00022E38" w:rsidR="00022E38" w:rsidP="00022E38" w:rsidRDefault="00022E38" w14:paraId="2B087DC9"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$312.000.000 </w:t>
            </w:r>
          </w:p>
        </w:tc>
        <w:tc>
          <w:tcPr>
            <w:tcW w:w="753" w:type="dxa"/>
            <w:vMerge w:val="restart"/>
            <w:hideMark/>
          </w:tcPr>
          <w:p w:rsidRPr="00022E38" w:rsidR="00022E38" w:rsidP="00022E38" w:rsidRDefault="00022E38" w14:paraId="7FCE4E60"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05/12/2022 </w:t>
            </w:r>
          </w:p>
        </w:tc>
      </w:tr>
      <w:tr w:rsidRPr="00022E38" w:rsidR="00022E38" w:rsidTr="00E53DCA" w14:paraId="6E60A811" w14:textId="77777777">
        <w:trPr>
          <w:trHeight w:val="450"/>
        </w:trPr>
        <w:tc>
          <w:tcPr>
            <w:tcW w:w="1271" w:type="dxa"/>
            <w:vMerge/>
            <w:hideMark/>
          </w:tcPr>
          <w:p w:rsidRPr="00022E38" w:rsidR="00022E38" w:rsidP="00022E38" w:rsidRDefault="00022E38" w14:paraId="30814FEC" w14:textId="77777777">
            <w:pPr>
              <w:spacing w:line="360" w:lineRule="auto"/>
              <w:jc w:val="both"/>
              <w:rPr>
                <w:rFonts w:ascii="Garamond" w:hAnsi="Garamond" w:cs="Arial"/>
                <w:kern w:val="0"/>
                <w:sz w:val="20"/>
                <w:szCs w:val="20"/>
                <w14:ligatures w14:val="none"/>
              </w:rPr>
            </w:pPr>
          </w:p>
        </w:tc>
        <w:tc>
          <w:tcPr>
            <w:tcW w:w="992" w:type="dxa"/>
            <w:vMerge/>
            <w:hideMark/>
          </w:tcPr>
          <w:p w:rsidRPr="00022E38" w:rsidR="00022E38" w:rsidP="00022E38" w:rsidRDefault="00022E38" w14:paraId="6BE3CF26" w14:textId="77777777">
            <w:pPr>
              <w:spacing w:line="360" w:lineRule="auto"/>
              <w:jc w:val="both"/>
              <w:rPr>
                <w:rFonts w:ascii="Garamond" w:hAnsi="Garamond" w:cs="Arial"/>
                <w:kern w:val="0"/>
                <w:sz w:val="20"/>
                <w:szCs w:val="20"/>
                <w14:ligatures w14:val="none"/>
              </w:rPr>
            </w:pPr>
          </w:p>
        </w:tc>
        <w:tc>
          <w:tcPr>
            <w:tcW w:w="3261" w:type="dxa"/>
            <w:vMerge/>
            <w:hideMark/>
          </w:tcPr>
          <w:p w:rsidRPr="00022E38" w:rsidR="00022E38" w:rsidP="00022E38" w:rsidRDefault="00022E38" w14:paraId="1D8ECA69" w14:textId="77777777">
            <w:pPr>
              <w:spacing w:line="360" w:lineRule="auto"/>
              <w:jc w:val="both"/>
              <w:rPr>
                <w:rFonts w:ascii="Garamond" w:hAnsi="Garamond" w:cs="Arial"/>
                <w:kern w:val="0"/>
                <w:sz w:val="20"/>
                <w:szCs w:val="20"/>
                <w14:ligatures w14:val="none"/>
              </w:rPr>
            </w:pPr>
          </w:p>
        </w:tc>
        <w:tc>
          <w:tcPr>
            <w:tcW w:w="1275" w:type="dxa"/>
            <w:vMerge/>
            <w:hideMark/>
          </w:tcPr>
          <w:p w:rsidRPr="00022E38" w:rsidR="00022E38" w:rsidP="00022E38" w:rsidRDefault="00022E38" w14:paraId="09F7DD50" w14:textId="77777777">
            <w:pPr>
              <w:spacing w:line="360" w:lineRule="auto"/>
              <w:jc w:val="both"/>
              <w:rPr>
                <w:rFonts w:ascii="Garamond" w:hAnsi="Garamond" w:cs="Arial"/>
                <w:kern w:val="0"/>
                <w:sz w:val="20"/>
                <w:szCs w:val="20"/>
                <w14:ligatures w14:val="none"/>
              </w:rPr>
            </w:pPr>
          </w:p>
        </w:tc>
        <w:tc>
          <w:tcPr>
            <w:tcW w:w="1276" w:type="dxa"/>
            <w:vMerge/>
            <w:hideMark/>
          </w:tcPr>
          <w:p w:rsidRPr="00022E38" w:rsidR="00022E38" w:rsidP="00022E38" w:rsidRDefault="00022E38" w14:paraId="04F1FE43" w14:textId="77777777">
            <w:pPr>
              <w:spacing w:line="360" w:lineRule="auto"/>
              <w:jc w:val="both"/>
              <w:rPr>
                <w:rFonts w:ascii="Garamond" w:hAnsi="Garamond" w:cs="Arial"/>
                <w:kern w:val="0"/>
                <w:sz w:val="20"/>
                <w:szCs w:val="20"/>
                <w14:ligatures w14:val="none"/>
              </w:rPr>
            </w:pPr>
          </w:p>
        </w:tc>
        <w:tc>
          <w:tcPr>
            <w:tcW w:w="753" w:type="dxa"/>
            <w:vMerge/>
            <w:hideMark/>
          </w:tcPr>
          <w:p w:rsidRPr="00022E38" w:rsidR="00022E38" w:rsidP="00022E38" w:rsidRDefault="00022E38" w14:paraId="52B40CA8" w14:textId="77777777">
            <w:pPr>
              <w:spacing w:line="360" w:lineRule="auto"/>
              <w:jc w:val="both"/>
              <w:rPr>
                <w:rFonts w:ascii="Garamond" w:hAnsi="Garamond" w:cs="Arial"/>
                <w:kern w:val="0"/>
                <w:sz w:val="20"/>
                <w:szCs w:val="20"/>
                <w14:ligatures w14:val="none"/>
              </w:rPr>
            </w:pPr>
          </w:p>
        </w:tc>
      </w:tr>
      <w:tr w:rsidRPr="00022E38" w:rsidR="00022E38" w:rsidTr="00E53DCA" w14:paraId="5B04C597" w14:textId="77777777">
        <w:trPr>
          <w:trHeight w:val="450"/>
        </w:trPr>
        <w:tc>
          <w:tcPr>
            <w:tcW w:w="1271" w:type="dxa"/>
            <w:vMerge w:val="restart"/>
            <w:hideMark/>
          </w:tcPr>
          <w:p w:rsidRPr="00022E38" w:rsidR="00022E38" w:rsidP="00022E38" w:rsidRDefault="00022E38" w14:paraId="0D1C8E9D"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MUNICIPIO DE BUCARAMANGA 890201222 </w:t>
            </w:r>
          </w:p>
        </w:tc>
        <w:tc>
          <w:tcPr>
            <w:tcW w:w="992" w:type="dxa"/>
            <w:vMerge w:val="restart"/>
            <w:hideMark/>
          </w:tcPr>
          <w:p w:rsidRPr="00022E38" w:rsidR="00022E38" w:rsidP="00022E38" w:rsidRDefault="00022E38" w14:paraId="1B97C905"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SA-SA-SAMC-004-2022   </w:t>
            </w:r>
          </w:p>
        </w:tc>
        <w:tc>
          <w:tcPr>
            <w:tcW w:w="3261" w:type="dxa"/>
            <w:vMerge w:val="restart"/>
            <w:hideMark/>
          </w:tcPr>
          <w:p w:rsidRPr="00022E38" w:rsidR="00022E38" w:rsidP="00022E38" w:rsidRDefault="00022E38" w14:paraId="29079032"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 xml:space="preserve">PRESTAR LOS SERVICIOS COMO OPERADOR LOGÍSTICO PARA LA ORGANIZACIÓN, EJECUCION DE EVENTOS Y DEMAS ACTIVIDADES REQUERIDAS PARA DAR CUMPLIMIENTO CON LAS CAMPAÑAS ESTRATÉGICAS DE COMUNICACIÓN Y DIFUSIÓN DE LA OFERTA INSTITUCIONAL, CON EL FIN DE EXPONER LA GESTIÓN PÚBLICA REALIZADA A LA COMUNIDAD </w:t>
            </w:r>
            <w:r w:rsidRPr="00022E38">
              <w:rPr>
                <w:rFonts w:ascii="Garamond" w:hAnsi="Garamond" w:cs="Arial"/>
                <w:kern w:val="0"/>
                <w:sz w:val="20"/>
                <w:szCs w:val="20"/>
                <w14:ligatures w14:val="none"/>
              </w:rPr>
              <w:t>DEL MUNICIPIO DE BUCARAMANGA </w:t>
            </w:r>
          </w:p>
        </w:tc>
        <w:tc>
          <w:tcPr>
            <w:tcW w:w="1275" w:type="dxa"/>
            <w:vMerge w:val="restart"/>
            <w:hideMark/>
          </w:tcPr>
          <w:p w:rsidRPr="00022E38" w:rsidR="00022E38" w:rsidP="00022E38" w:rsidRDefault="00022E38" w14:paraId="22339DAA"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SELECCIÓN ABREVIADA DE MENOR CUANTIA </w:t>
            </w:r>
          </w:p>
        </w:tc>
        <w:tc>
          <w:tcPr>
            <w:tcW w:w="1276" w:type="dxa"/>
            <w:vMerge w:val="restart"/>
            <w:hideMark/>
          </w:tcPr>
          <w:p w:rsidRPr="00022E38" w:rsidR="00022E38" w:rsidP="00022E38" w:rsidRDefault="00022E38" w14:paraId="313451E2"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$600.000.000 </w:t>
            </w:r>
          </w:p>
        </w:tc>
        <w:tc>
          <w:tcPr>
            <w:tcW w:w="753" w:type="dxa"/>
            <w:vMerge w:val="restart"/>
            <w:hideMark/>
          </w:tcPr>
          <w:p w:rsidRPr="00022E38" w:rsidR="00022E38" w:rsidP="00022E38" w:rsidRDefault="00022E38" w14:paraId="3F361DBF"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31/12/2022   </w:t>
            </w:r>
          </w:p>
        </w:tc>
      </w:tr>
      <w:tr w:rsidRPr="00022E38" w:rsidR="00022E38" w:rsidTr="00E53DCA" w14:paraId="31BFD419" w14:textId="77777777">
        <w:trPr>
          <w:trHeight w:val="450"/>
        </w:trPr>
        <w:tc>
          <w:tcPr>
            <w:tcW w:w="1271" w:type="dxa"/>
            <w:vMerge/>
            <w:hideMark/>
          </w:tcPr>
          <w:p w:rsidRPr="00022E38" w:rsidR="00022E38" w:rsidP="00022E38" w:rsidRDefault="00022E38" w14:paraId="611D28D7" w14:textId="77777777">
            <w:pPr>
              <w:spacing w:line="360" w:lineRule="auto"/>
              <w:jc w:val="both"/>
              <w:rPr>
                <w:rFonts w:ascii="Garamond" w:hAnsi="Garamond" w:cs="Arial"/>
                <w:kern w:val="0"/>
                <w:sz w:val="20"/>
                <w:szCs w:val="20"/>
                <w14:ligatures w14:val="none"/>
              </w:rPr>
            </w:pPr>
          </w:p>
        </w:tc>
        <w:tc>
          <w:tcPr>
            <w:tcW w:w="992" w:type="dxa"/>
            <w:vMerge/>
            <w:hideMark/>
          </w:tcPr>
          <w:p w:rsidRPr="00022E38" w:rsidR="00022E38" w:rsidP="00022E38" w:rsidRDefault="00022E38" w14:paraId="36B4AB07" w14:textId="77777777">
            <w:pPr>
              <w:spacing w:line="360" w:lineRule="auto"/>
              <w:jc w:val="both"/>
              <w:rPr>
                <w:rFonts w:ascii="Garamond" w:hAnsi="Garamond" w:cs="Arial"/>
                <w:kern w:val="0"/>
                <w:sz w:val="20"/>
                <w:szCs w:val="20"/>
                <w14:ligatures w14:val="none"/>
              </w:rPr>
            </w:pPr>
          </w:p>
        </w:tc>
        <w:tc>
          <w:tcPr>
            <w:tcW w:w="3261" w:type="dxa"/>
            <w:vMerge/>
            <w:hideMark/>
          </w:tcPr>
          <w:p w:rsidRPr="00022E38" w:rsidR="00022E38" w:rsidP="00022E38" w:rsidRDefault="00022E38" w14:paraId="4C120D19" w14:textId="77777777">
            <w:pPr>
              <w:spacing w:line="360" w:lineRule="auto"/>
              <w:jc w:val="both"/>
              <w:rPr>
                <w:rFonts w:ascii="Garamond" w:hAnsi="Garamond" w:cs="Arial"/>
                <w:kern w:val="0"/>
                <w:sz w:val="20"/>
                <w:szCs w:val="20"/>
                <w14:ligatures w14:val="none"/>
              </w:rPr>
            </w:pPr>
          </w:p>
        </w:tc>
        <w:tc>
          <w:tcPr>
            <w:tcW w:w="1275" w:type="dxa"/>
            <w:vMerge/>
            <w:hideMark/>
          </w:tcPr>
          <w:p w:rsidRPr="00022E38" w:rsidR="00022E38" w:rsidP="00022E38" w:rsidRDefault="00022E38" w14:paraId="6B8D64F3" w14:textId="77777777">
            <w:pPr>
              <w:spacing w:line="360" w:lineRule="auto"/>
              <w:jc w:val="both"/>
              <w:rPr>
                <w:rFonts w:ascii="Garamond" w:hAnsi="Garamond" w:cs="Arial"/>
                <w:kern w:val="0"/>
                <w:sz w:val="20"/>
                <w:szCs w:val="20"/>
                <w14:ligatures w14:val="none"/>
              </w:rPr>
            </w:pPr>
          </w:p>
        </w:tc>
        <w:tc>
          <w:tcPr>
            <w:tcW w:w="1276" w:type="dxa"/>
            <w:vMerge/>
            <w:hideMark/>
          </w:tcPr>
          <w:p w:rsidRPr="00022E38" w:rsidR="00022E38" w:rsidP="00022E38" w:rsidRDefault="00022E38" w14:paraId="2A66BB8F" w14:textId="77777777">
            <w:pPr>
              <w:spacing w:line="360" w:lineRule="auto"/>
              <w:jc w:val="both"/>
              <w:rPr>
                <w:rFonts w:ascii="Garamond" w:hAnsi="Garamond" w:cs="Arial"/>
                <w:kern w:val="0"/>
                <w:sz w:val="20"/>
                <w:szCs w:val="20"/>
                <w14:ligatures w14:val="none"/>
              </w:rPr>
            </w:pPr>
          </w:p>
        </w:tc>
        <w:tc>
          <w:tcPr>
            <w:tcW w:w="753" w:type="dxa"/>
            <w:vMerge/>
            <w:hideMark/>
          </w:tcPr>
          <w:p w:rsidRPr="00022E38" w:rsidR="00022E38" w:rsidP="00022E38" w:rsidRDefault="00022E38" w14:paraId="42362B66" w14:textId="77777777">
            <w:pPr>
              <w:spacing w:line="360" w:lineRule="auto"/>
              <w:jc w:val="both"/>
              <w:rPr>
                <w:rFonts w:ascii="Garamond" w:hAnsi="Garamond" w:cs="Arial"/>
                <w:kern w:val="0"/>
                <w:sz w:val="20"/>
                <w:szCs w:val="20"/>
                <w14:ligatures w14:val="none"/>
              </w:rPr>
            </w:pPr>
          </w:p>
        </w:tc>
      </w:tr>
      <w:tr w:rsidRPr="00022E38" w:rsidR="00022E38" w:rsidTr="00E53DCA" w14:paraId="2254A8C2" w14:textId="77777777">
        <w:trPr>
          <w:trHeight w:val="20"/>
        </w:trPr>
        <w:tc>
          <w:tcPr>
            <w:tcW w:w="1271" w:type="dxa"/>
            <w:hideMark/>
          </w:tcPr>
          <w:p w:rsidRPr="00022E38" w:rsidR="00022E38" w:rsidP="00022E38" w:rsidRDefault="00022E38" w14:paraId="27387EBA"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MUNICIPIO DE SIBATE        NIT 899999372 </w:t>
            </w:r>
          </w:p>
        </w:tc>
        <w:tc>
          <w:tcPr>
            <w:tcW w:w="992" w:type="dxa"/>
            <w:hideMark/>
          </w:tcPr>
          <w:p w:rsidRPr="00022E38" w:rsidR="00022E38" w:rsidP="00022E38" w:rsidRDefault="00022E38" w14:paraId="3D626F86"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SAMC-SI-033-2022 </w:t>
            </w:r>
          </w:p>
        </w:tc>
        <w:tc>
          <w:tcPr>
            <w:tcW w:w="3261" w:type="dxa"/>
            <w:hideMark/>
          </w:tcPr>
          <w:p w:rsidRPr="00022E38" w:rsidR="00022E38" w:rsidP="00022E38" w:rsidRDefault="00022E38" w14:paraId="045D4C3D"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PRESTACIÓN DE SERVICIOS LOGISTICOS PARA EL DESARROLLO Y EJECUCIÓN DE ACTIVIDADES RECREATIVAS Y DE INTEGRACIÓN PARA LOS FUNCIONARIOS DE LA ADMINISTRACIÓN MUNICIPAL DE SIBATÉ CICLO 2022 </w:t>
            </w:r>
          </w:p>
        </w:tc>
        <w:tc>
          <w:tcPr>
            <w:tcW w:w="1275" w:type="dxa"/>
            <w:hideMark/>
          </w:tcPr>
          <w:p w:rsidRPr="00022E38" w:rsidR="00022E38" w:rsidP="00022E38" w:rsidRDefault="00022E38" w14:paraId="0A426A80"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SELECCIÓN ABREVIADA DE MENOR CUANTIA </w:t>
            </w:r>
          </w:p>
        </w:tc>
        <w:tc>
          <w:tcPr>
            <w:tcW w:w="1276" w:type="dxa"/>
            <w:hideMark/>
          </w:tcPr>
          <w:p w:rsidRPr="00022E38" w:rsidR="00022E38" w:rsidP="00022E38" w:rsidRDefault="00022E38" w14:paraId="30FC55AA"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 $    39.394.402 </w:t>
            </w:r>
          </w:p>
        </w:tc>
        <w:tc>
          <w:tcPr>
            <w:tcW w:w="753" w:type="dxa"/>
            <w:hideMark/>
          </w:tcPr>
          <w:p w:rsidRPr="00022E38" w:rsidR="00022E38" w:rsidP="00022E38" w:rsidRDefault="00022E38" w14:paraId="5B6F3831" w14:textId="77777777">
            <w:pPr>
              <w:spacing w:line="360" w:lineRule="auto"/>
              <w:jc w:val="both"/>
              <w:rPr>
                <w:rFonts w:ascii="Garamond" w:hAnsi="Garamond" w:cs="Arial"/>
                <w:kern w:val="0"/>
                <w:sz w:val="20"/>
                <w:szCs w:val="20"/>
                <w14:ligatures w14:val="none"/>
              </w:rPr>
            </w:pPr>
            <w:r w:rsidRPr="00022E38">
              <w:rPr>
                <w:rFonts w:ascii="Garamond" w:hAnsi="Garamond" w:cs="Arial"/>
                <w:kern w:val="0"/>
                <w:sz w:val="20"/>
                <w:szCs w:val="20"/>
                <w14:ligatures w14:val="none"/>
              </w:rPr>
              <w:t>17/12/2022 </w:t>
            </w:r>
          </w:p>
        </w:tc>
      </w:tr>
      <w:bookmarkEnd w:id="3"/>
    </w:tbl>
    <w:p w:rsidRPr="00022E38" w:rsidR="00480331" w:rsidP="00EE6655" w:rsidRDefault="00480331" w14:paraId="5E1C9649" w14:textId="77777777">
      <w:pPr>
        <w:spacing w:line="360" w:lineRule="auto"/>
        <w:jc w:val="both"/>
        <w:rPr>
          <w:rFonts w:ascii="Garamond" w:hAnsi="Garamond" w:cs="Arial"/>
          <w:kern w:val="0"/>
          <w:sz w:val="20"/>
          <w:szCs w:val="20"/>
          <w:lang w:val="es-ES"/>
          <w14:ligatures w14:val="none"/>
        </w:rPr>
      </w:pPr>
    </w:p>
    <w:p w:rsidR="00B56D64" w:rsidP="00EE6655" w:rsidRDefault="00E53DCA" w14:paraId="3B4BBAA3" w14:textId="3C4C8DA5">
      <w:pPr>
        <w:spacing w:line="360" w:lineRule="auto"/>
        <w:jc w:val="both"/>
        <w:rPr>
          <w:rFonts w:ascii="Garamond" w:hAnsi="Garamond" w:cs="Arial"/>
          <w:kern w:val="0"/>
          <w14:ligatures w14:val="none"/>
        </w:rPr>
      </w:pPr>
      <w:r w:rsidRPr="00E53DCA">
        <w:rPr>
          <w:rFonts w:ascii="Garamond" w:hAnsi="Garamond" w:cs="Arial"/>
          <w:b/>
          <w:bCs/>
          <w:kern w:val="0"/>
          <w:lang w:val="es-MX"/>
          <w14:ligatures w14:val="none"/>
        </w:rPr>
        <w:t>TABLA RESUMEN CAPACIDAD FINANCIERA Y ORGANIZACIONAL, HISTORICO</w:t>
      </w:r>
      <w:r w:rsidRPr="00E53DCA">
        <w:rPr>
          <w:rFonts w:ascii="Garamond" w:hAnsi="Garamond" w:cs="Arial"/>
          <w:kern w:val="0"/>
          <w14:ligatures w14:val="none"/>
        </w:rPr>
        <w:t> </w:t>
      </w:r>
    </w:p>
    <w:tbl>
      <w:tblPr>
        <w:tblW w:w="8828" w:type="dxa"/>
        <w:tblCellMar>
          <w:top w:w="15" w:type="dxa"/>
          <w:left w:w="70" w:type="dxa"/>
          <w:right w:w="70" w:type="dxa"/>
        </w:tblCellMar>
        <w:tblLook w:val="04A0" w:firstRow="1" w:lastRow="0" w:firstColumn="1" w:lastColumn="0" w:noHBand="0" w:noVBand="1"/>
      </w:tblPr>
      <w:tblGrid>
        <w:gridCol w:w="1784"/>
        <w:gridCol w:w="868"/>
        <w:gridCol w:w="882"/>
        <w:gridCol w:w="1524"/>
        <w:gridCol w:w="1058"/>
        <w:gridCol w:w="1284"/>
        <w:gridCol w:w="1284"/>
        <w:gridCol w:w="144"/>
      </w:tblGrid>
      <w:tr w:rsidRPr="00B56D64" w:rsidR="00B56D64" w:rsidTr="00B56D64" w14:paraId="3C41D0A1" w14:textId="77777777">
        <w:trPr>
          <w:gridAfter w:val="1"/>
          <w:wAfter w:w="144" w:type="dxa"/>
          <w:trHeight w:val="20"/>
        </w:trPr>
        <w:tc>
          <w:tcPr>
            <w:tcW w:w="1784" w:type="dxa"/>
            <w:tcBorders>
              <w:top w:val="single" w:color="auto" w:sz="4" w:space="0"/>
              <w:left w:val="single" w:color="auto" w:sz="4" w:space="0"/>
              <w:bottom w:val="single" w:color="auto" w:sz="4" w:space="0"/>
              <w:right w:val="single" w:color="auto" w:sz="4" w:space="0"/>
            </w:tcBorders>
            <w:shd w:val="clear" w:color="000000" w:fill="A6C9EC"/>
            <w:vAlign w:val="center"/>
            <w:hideMark/>
          </w:tcPr>
          <w:p w:rsidRPr="00B56D64" w:rsidR="00B56D64" w:rsidP="00B56D64" w:rsidRDefault="00B56D64" w14:paraId="40E5C95D" w14:textId="77777777">
            <w:pPr>
              <w:spacing w:after="0" w:line="240" w:lineRule="auto"/>
              <w:jc w:val="center"/>
              <w:rPr>
                <w:rFonts w:ascii="Garamond" w:hAnsi="Garamond" w:eastAsia="Times New Roman" w:cs="Times New Roman"/>
                <w:b/>
                <w:bCs/>
                <w:kern w:val="0"/>
                <w:sz w:val="20"/>
                <w:szCs w:val="20"/>
                <w:lang w:eastAsia="es-CO"/>
                <w14:ligatures w14:val="none"/>
              </w:rPr>
            </w:pPr>
            <w:r w:rsidRPr="00B56D64">
              <w:rPr>
                <w:rFonts w:ascii="Garamond" w:hAnsi="Garamond" w:eastAsia="Times New Roman" w:cs="Times New Roman"/>
                <w:b/>
                <w:bCs/>
                <w:kern w:val="0"/>
                <w:sz w:val="20"/>
                <w:szCs w:val="20"/>
                <w:lang w:eastAsia="es-CO"/>
                <w14:ligatures w14:val="none"/>
              </w:rPr>
              <w:t>ENTIDAD </w:t>
            </w:r>
          </w:p>
        </w:tc>
        <w:tc>
          <w:tcPr>
            <w:tcW w:w="868" w:type="dxa"/>
            <w:tcBorders>
              <w:top w:val="single" w:color="auto" w:sz="4" w:space="0"/>
              <w:left w:val="nil"/>
              <w:bottom w:val="single" w:color="auto" w:sz="4" w:space="0"/>
              <w:right w:val="single" w:color="auto" w:sz="4" w:space="0"/>
            </w:tcBorders>
            <w:shd w:val="clear" w:color="000000" w:fill="A6C9EC"/>
            <w:vAlign w:val="center"/>
            <w:hideMark/>
          </w:tcPr>
          <w:p w:rsidRPr="00B56D64" w:rsidR="00B56D64" w:rsidP="00B56D64" w:rsidRDefault="00B56D64" w14:paraId="4A6AD3DE" w14:textId="77777777">
            <w:pPr>
              <w:spacing w:after="0" w:line="240" w:lineRule="auto"/>
              <w:jc w:val="center"/>
              <w:rPr>
                <w:rFonts w:ascii="Garamond" w:hAnsi="Garamond" w:eastAsia="Times New Roman" w:cs="Times New Roman"/>
                <w:b/>
                <w:bCs/>
                <w:kern w:val="0"/>
                <w:sz w:val="20"/>
                <w:szCs w:val="20"/>
                <w:lang w:eastAsia="es-CO"/>
                <w14:ligatures w14:val="none"/>
              </w:rPr>
            </w:pPr>
            <w:r w:rsidRPr="00B56D64">
              <w:rPr>
                <w:rFonts w:ascii="Garamond" w:hAnsi="Garamond" w:eastAsia="Times New Roman" w:cs="Times New Roman"/>
                <w:b/>
                <w:bCs/>
                <w:kern w:val="0"/>
                <w:sz w:val="20"/>
                <w:szCs w:val="20"/>
                <w:lang w:eastAsia="es-CO"/>
                <w14:ligatures w14:val="none"/>
              </w:rPr>
              <w:t>No DE PROCESO </w:t>
            </w:r>
          </w:p>
        </w:tc>
        <w:tc>
          <w:tcPr>
            <w:tcW w:w="882" w:type="dxa"/>
            <w:tcBorders>
              <w:top w:val="single" w:color="auto" w:sz="4" w:space="0"/>
              <w:left w:val="nil"/>
              <w:bottom w:val="single" w:color="auto" w:sz="4" w:space="0"/>
              <w:right w:val="single" w:color="auto" w:sz="4" w:space="0"/>
            </w:tcBorders>
            <w:shd w:val="clear" w:color="000000" w:fill="A6C9EC"/>
            <w:vAlign w:val="center"/>
            <w:hideMark/>
          </w:tcPr>
          <w:p w:rsidRPr="00B56D64" w:rsidR="00B56D64" w:rsidP="00B56D64" w:rsidRDefault="00B56D64" w14:paraId="7F4ED8BE" w14:textId="77777777">
            <w:pPr>
              <w:spacing w:after="0" w:line="240" w:lineRule="auto"/>
              <w:jc w:val="center"/>
              <w:rPr>
                <w:rFonts w:ascii="Garamond" w:hAnsi="Garamond" w:eastAsia="Times New Roman" w:cs="Times New Roman"/>
                <w:b/>
                <w:bCs/>
                <w:kern w:val="0"/>
                <w:sz w:val="20"/>
                <w:szCs w:val="20"/>
                <w:lang w:eastAsia="es-CO"/>
                <w14:ligatures w14:val="none"/>
              </w:rPr>
            </w:pPr>
            <w:r w:rsidRPr="00B56D64">
              <w:rPr>
                <w:rFonts w:ascii="Garamond" w:hAnsi="Garamond" w:eastAsia="Times New Roman" w:cs="Times New Roman"/>
                <w:b/>
                <w:bCs/>
                <w:kern w:val="0"/>
                <w:sz w:val="20"/>
                <w:szCs w:val="20"/>
                <w:lang w:eastAsia="es-CO"/>
                <w14:ligatures w14:val="none"/>
              </w:rPr>
              <w:t>LIQUIDEZ &gt;= </w:t>
            </w:r>
          </w:p>
        </w:tc>
        <w:tc>
          <w:tcPr>
            <w:tcW w:w="1524" w:type="dxa"/>
            <w:tcBorders>
              <w:top w:val="single" w:color="auto" w:sz="4" w:space="0"/>
              <w:left w:val="nil"/>
              <w:bottom w:val="single" w:color="auto" w:sz="4" w:space="0"/>
              <w:right w:val="single" w:color="auto" w:sz="4" w:space="0"/>
            </w:tcBorders>
            <w:shd w:val="clear" w:color="000000" w:fill="A6C9EC"/>
            <w:vAlign w:val="center"/>
            <w:hideMark/>
          </w:tcPr>
          <w:p w:rsidRPr="00B56D64" w:rsidR="00B56D64" w:rsidP="00B56D64" w:rsidRDefault="00B56D64" w14:paraId="0EDDDCD9" w14:textId="77777777">
            <w:pPr>
              <w:spacing w:after="0" w:line="240" w:lineRule="auto"/>
              <w:jc w:val="center"/>
              <w:rPr>
                <w:rFonts w:ascii="Garamond" w:hAnsi="Garamond" w:eastAsia="Times New Roman" w:cs="Times New Roman"/>
                <w:b/>
                <w:bCs/>
                <w:kern w:val="0"/>
                <w:sz w:val="20"/>
                <w:szCs w:val="20"/>
                <w:lang w:eastAsia="es-CO"/>
                <w14:ligatures w14:val="none"/>
              </w:rPr>
            </w:pPr>
            <w:r w:rsidRPr="00B56D64">
              <w:rPr>
                <w:rFonts w:ascii="Garamond" w:hAnsi="Garamond" w:eastAsia="Times New Roman" w:cs="Times New Roman"/>
                <w:b/>
                <w:bCs/>
                <w:kern w:val="0"/>
                <w:sz w:val="20"/>
                <w:szCs w:val="20"/>
                <w:lang w:eastAsia="es-CO"/>
                <w14:ligatures w14:val="none"/>
              </w:rPr>
              <w:t>ENDEUDAMIENTO &lt;= </w:t>
            </w:r>
          </w:p>
        </w:tc>
        <w:tc>
          <w:tcPr>
            <w:tcW w:w="1058" w:type="dxa"/>
            <w:tcBorders>
              <w:top w:val="single" w:color="auto" w:sz="4" w:space="0"/>
              <w:left w:val="nil"/>
              <w:bottom w:val="single" w:color="auto" w:sz="4" w:space="0"/>
              <w:right w:val="single" w:color="auto" w:sz="4" w:space="0"/>
            </w:tcBorders>
            <w:shd w:val="clear" w:color="000000" w:fill="A6C9EC"/>
            <w:vAlign w:val="center"/>
            <w:hideMark/>
          </w:tcPr>
          <w:p w:rsidRPr="00B56D64" w:rsidR="00B56D64" w:rsidP="00B56D64" w:rsidRDefault="00B56D64" w14:paraId="706E32FE" w14:textId="77777777">
            <w:pPr>
              <w:spacing w:after="0" w:line="240" w:lineRule="auto"/>
              <w:jc w:val="center"/>
              <w:rPr>
                <w:rFonts w:ascii="Garamond" w:hAnsi="Garamond" w:eastAsia="Times New Roman" w:cs="Times New Roman"/>
                <w:b/>
                <w:bCs/>
                <w:kern w:val="0"/>
                <w:sz w:val="20"/>
                <w:szCs w:val="20"/>
                <w:lang w:eastAsia="es-CO"/>
                <w14:ligatures w14:val="none"/>
              </w:rPr>
            </w:pPr>
            <w:r w:rsidRPr="00B56D64">
              <w:rPr>
                <w:rFonts w:ascii="Garamond" w:hAnsi="Garamond" w:eastAsia="Times New Roman" w:cs="Times New Roman"/>
                <w:b/>
                <w:bCs/>
                <w:kern w:val="0"/>
                <w:sz w:val="20"/>
                <w:szCs w:val="20"/>
                <w:lang w:eastAsia="es-CO"/>
                <w14:ligatures w14:val="none"/>
              </w:rPr>
              <w:t>COBERTURA INTERESES </w:t>
            </w:r>
          </w:p>
        </w:tc>
        <w:tc>
          <w:tcPr>
            <w:tcW w:w="1284" w:type="dxa"/>
            <w:tcBorders>
              <w:top w:val="single" w:color="auto" w:sz="4" w:space="0"/>
              <w:left w:val="nil"/>
              <w:bottom w:val="single" w:color="auto" w:sz="4" w:space="0"/>
              <w:right w:val="single" w:color="auto" w:sz="4" w:space="0"/>
            </w:tcBorders>
            <w:shd w:val="clear" w:color="000000" w:fill="A6C9EC"/>
            <w:vAlign w:val="center"/>
            <w:hideMark/>
          </w:tcPr>
          <w:p w:rsidRPr="00B56D64" w:rsidR="00B56D64" w:rsidP="00B56D64" w:rsidRDefault="00B56D64" w14:paraId="4EA72306" w14:textId="77777777">
            <w:pPr>
              <w:spacing w:after="0" w:line="240" w:lineRule="auto"/>
              <w:jc w:val="center"/>
              <w:rPr>
                <w:rFonts w:ascii="Garamond" w:hAnsi="Garamond" w:eastAsia="Times New Roman" w:cs="Times New Roman"/>
                <w:b/>
                <w:bCs/>
                <w:kern w:val="0"/>
                <w:sz w:val="20"/>
                <w:szCs w:val="20"/>
                <w:lang w:eastAsia="es-CO"/>
                <w14:ligatures w14:val="none"/>
              </w:rPr>
            </w:pPr>
            <w:r w:rsidRPr="00B56D64">
              <w:rPr>
                <w:rFonts w:ascii="Garamond" w:hAnsi="Garamond" w:eastAsia="Times New Roman" w:cs="Times New Roman"/>
                <w:b/>
                <w:bCs/>
                <w:kern w:val="0"/>
                <w:sz w:val="20"/>
                <w:szCs w:val="20"/>
                <w:lang w:eastAsia="es-CO"/>
                <w14:ligatures w14:val="none"/>
              </w:rPr>
              <w:t>RENTABILIDAD ACTIVO =&gt; </w:t>
            </w:r>
          </w:p>
        </w:tc>
        <w:tc>
          <w:tcPr>
            <w:tcW w:w="1284" w:type="dxa"/>
            <w:tcBorders>
              <w:top w:val="single" w:color="auto" w:sz="4" w:space="0"/>
              <w:left w:val="nil"/>
              <w:bottom w:val="single" w:color="auto" w:sz="4" w:space="0"/>
              <w:right w:val="single" w:color="auto" w:sz="4" w:space="0"/>
            </w:tcBorders>
            <w:shd w:val="clear" w:color="000000" w:fill="A6C9EC"/>
            <w:vAlign w:val="center"/>
            <w:hideMark/>
          </w:tcPr>
          <w:p w:rsidRPr="00B56D64" w:rsidR="00B56D64" w:rsidP="00B56D64" w:rsidRDefault="00B56D64" w14:paraId="7CF7749E" w14:textId="77777777">
            <w:pPr>
              <w:spacing w:after="0" w:line="240" w:lineRule="auto"/>
              <w:jc w:val="center"/>
              <w:rPr>
                <w:rFonts w:ascii="Garamond" w:hAnsi="Garamond" w:eastAsia="Times New Roman" w:cs="Times New Roman"/>
                <w:b/>
                <w:bCs/>
                <w:kern w:val="0"/>
                <w:sz w:val="20"/>
                <w:szCs w:val="20"/>
                <w:lang w:eastAsia="es-CO"/>
                <w14:ligatures w14:val="none"/>
              </w:rPr>
            </w:pPr>
            <w:r w:rsidRPr="00B56D64">
              <w:rPr>
                <w:rFonts w:ascii="Garamond" w:hAnsi="Garamond" w:eastAsia="Times New Roman" w:cs="Times New Roman"/>
                <w:b/>
                <w:bCs/>
                <w:kern w:val="0"/>
                <w:sz w:val="20"/>
                <w:szCs w:val="20"/>
                <w:lang w:eastAsia="es-CO"/>
                <w14:ligatures w14:val="none"/>
              </w:rPr>
              <w:t>RENTABILIDAD PATRIMONIO =&gt; </w:t>
            </w:r>
          </w:p>
        </w:tc>
      </w:tr>
      <w:tr w:rsidRPr="00B56D64" w:rsidR="00B56D64" w:rsidTr="00B56D64" w14:paraId="28847E97" w14:textId="77777777">
        <w:trPr>
          <w:gridAfter w:val="1"/>
          <w:wAfter w:w="144" w:type="dxa"/>
          <w:trHeight w:val="450"/>
        </w:trPr>
        <w:tc>
          <w:tcPr>
            <w:tcW w:w="1784"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43ED7473"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INSTITUCIÓN UNIVERSITARIA DE BARRANQUILLA 802011065 </w:t>
            </w:r>
          </w:p>
        </w:tc>
        <w:tc>
          <w:tcPr>
            <w:tcW w:w="868"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07992FF4"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SAMC-011-2022 </w:t>
            </w:r>
          </w:p>
        </w:tc>
        <w:tc>
          <w:tcPr>
            <w:tcW w:w="882"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1AD164C2"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1.2 </w:t>
            </w:r>
          </w:p>
        </w:tc>
        <w:tc>
          <w:tcPr>
            <w:tcW w:w="1524"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6E131408"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70% </w:t>
            </w:r>
          </w:p>
        </w:tc>
        <w:tc>
          <w:tcPr>
            <w:tcW w:w="1058"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6CF46187"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1 </w:t>
            </w:r>
          </w:p>
        </w:tc>
        <w:tc>
          <w:tcPr>
            <w:tcW w:w="1284"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764E6429"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1% </w:t>
            </w:r>
          </w:p>
        </w:tc>
        <w:tc>
          <w:tcPr>
            <w:tcW w:w="1284"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38657D4B"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3% </w:t>
            </w:r>
          </w:p>
        </w:tc>
      </w:tr>
      <w:tr w:rsidRPr="00B56D64" w:rsidR="00B56D64" w:rsidTr="00B56D64" w14:paraId="4838B610" w14:textId="77777777">
        <w:trPr>
          <w:trHeight w:val="20"/>
        </w:trPr>
        <w:tc>
          <w:tcPr>
            <w:tcW w:w="17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7DF9203F" w14:textId="77777777">
            <w:pPr>
              <w:spacing w:after="0" w:line="240" w:lineRule="auto"/>
              <w:rPr>
                <w:rFonts w:ascii="Garamond" w:hAnsi="Garamond" w:eastAsia="Times New Roman" w:cs="Times New Roman"/>
                <w:kern w:val="0"/>
                <w:sz w:val="20"/>
                <w:szCs w:val="20"/>
                <w:lang w:eastAsia="es-CO"/>
                <w14:ligatures w14:val="none"/>
              </w:rPr>
            </w:pPr>
          </w:p>
        </w:tc>
        <w:tc>
          <w:tcPr>
            <w:tcW w:w="868"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59571655" w14:textId="77777777">
            <w:pPr>
              <w:spacing w:after="0" w:line="240" w:lineRule="auto"/>
              <w:rPr>
                <w:rFonts w:ascii="Garamond" w:hAnsi="Garamond" w:eastAsia="Times New Roman" w:cs="Times New Roman"/>
                <w:kern w:val="0"/>
                <w:sz w:val="20"/>
                <w:szCs w:val="20"/>
                <w:lang w:eastAsia="es-CO"/>
                <w14:ligatures w14:val="none"/>
              </w:rPr>
            </w:pPr>
          </w:p>
        </w:tc>
        <w:tc>
          <w:tcPr>
            <w:tcW w:w="882"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7D00A80C" w14:textId="77777777">
            <w:pPr>
              <w:spacing w:after="0" w:line="240" w:lineRule="auto"/>
              <w:rPr>
                <w:rFonts w:ascii="Garamond" w:hAnsi="Garamond" w:eastAsia="Times New Roman" w:cs="Times New Roman"/>
                <w:kern w:val="0"/>
                <w:sz w:val="20"/>
                <w:szCs w:val="20"/>
                <w:lang w:eastAsia="es-CO"/>
                <w14:ligatures w14:val="none"/>
              </w:rPr>
            </w:pPr>
          </w:p>
        </w:tc>
        <w:tc>
          <w:tcPr>
            <w:tcW w:w="152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1D3BC727" w14:textId="77777777">
            <w:pPr>
              <w:spacing w:after="0" w:line="240" w:lineRule="auto"/>
              <w:rPr>
                <w:rFonts w:ascii="Garamond" w:hAnsi="Garamond" w:eastAsia="Times New Roman" w:cs="Times New Roman"/>
                <w:kern w:val="0"/>
                <w:sz w:val="20"/>
                <w:szCs w:val="20"/>
                <w:lang w:eastAsia="es-CO"/>
                <w14:ligatures w14:val="none"/>
              </w:rPr>
            </w:pPr>
          </w:p>
        </w:tc>
        <w:tc>
          <w:tcPr>
            <w:tcW w:w="1058"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1953E123" w14:textId="77777777">
            <w:pPr>
              <w:spacing w:after="0" w:line="240" w:lineRule="auto"/>
              <w:rPr>
                <w:rFonts w:ascii="Garamond" w:hAnsi="Garamond" w:eastAsia="Times New Roman" w:cs="Times New Roman"/>
                <w:kern w:val="0"/>
                <w:sz w:val="20"/>
                <w:szCs w:val="20"/>
                <w:lang w:eastAsia="es-CO"/>
                <w14:ligatures w14:val="none"/>
              </w:rPr>
            </w:pPr>
          </w:p>
        </w:tc>
        <w:tc>
          <w:tcPr>
            <w:tcW w:w="12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41F0B782" w14:textId="77777777">
            <w:pPr>
              <w:spacing w:after="0" w:line="240" w:lineRule="auto"/>
              <w:rPr>
                <w:rFonts w:ascii="Garamond" w:hAnsi="Garamond" w:eastAsia="Times New Roman" w:cs="Times New Roman"/>
                <w:kern w:val="0"/>
                <w:sz w:val="20"/>
                <w:szCs w:val="20"/>
                <w:lang w:eastAsia="es-CO"/>
                <w14:ligatures w14:val="none"/>
              </w:rPr>
            </w:pPr>
          </w:p>
        </w:tc>
        <w:tc>
          <w:tcPr>
            <w:tcW w:w="12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4ABCCE1E" w14:textId="77777777">
            <w:pPr>
              <w:spacing w:after="0" w:line="240" w:lineRule="auto"/>
              <w:rPr>
                <w:rFonts w:ascii="Garamond" w:hAnsi="Garamond" w:eastAsia="Times New Roman" w:cs="Times New Roman"/>
                <w:kern w:val="0"/>
                <w:sz w:val="20"/>
                <w:szCs w:val="20"/>
                <w:lang w:eastAsia="es-CO"/>
                <w14:ligatures w14:val="none"/>
              </w:rPr>
            </w:pPr>
          </w:p>
        </w:tc>
        <w:tc>
          <w:tcPr>
            <w:tcW w:w="144" w:type="dxa"/>
            <w:tcBorders>
              <w:top w:val="nil"/>
              <w:left w:val="nil"/>
              <w:bottom w:val="nil"/>
              <w:right w:val="nil"/>
            </w:tcBorders>
            <w:shd w:val="clear" w:color="auto" w:fill="auto"/>
            <w:noWrap/>
            <w:vAlign w:val="bottom"/>
            <w:hideMark/>
          </w:tcPr>
          <w:p w:rsidRPr="00B56D64" w:rsidR="00B56D64" w:rsidP="00B56D64" w:rsidRDefault="00B56D64" w14:paraId="483C3136" w14:textId="77777777">
            <w:pPr>
              <w:spacing w:after="0" w:line="240" w:lineRule="auto"/>
              <w:jc w:val="center"/>
              <w:rPr>
                <w:rFonts w:ascii="Garamond" w:hAnsi="Garamond" w:eastAsia="Times New Roman" w:cs="Times New Roman"/>
                <w:kern w:val="0"/>
                <w:sz w:val="20"/>
                <w:szCs w:val="20"/>
                <w:lang w:eastAsia="es-CO"/>
                <w14:ligatures w14:val="none"/>
              </w:rPr>
            </w:pPr>
          </w:p>
        </w:tc>
      </w:tr>
      <w:tr w:rsidRPr="00B56D64" w:rsidR="00B56D64" w:rsidTr="00B56D64" w14:paraId="06865690" w14:textId="77777777">
        <w:trPr>
          <w:trHeight w:val="20"/>
        </w:trPr>
        <w:tc>
          <w:tcPr>
            <w:tcW w:w="1784"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42AD6EA9"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FONDO DE DESARROLLO LOCAL FONTIBON 899999061 </w:t>
            </w:r>
          </w:p>
        </w:tc>
        <w:tc>
          <w:tcPr>
            <w:tcW w:w="868"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127B23FC"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FDLF-SASI-008-2022 </w:t>
            </w:r>
          </w:p>
        </w:tc>
        <w:tc>
          <w:tcPr>
            <w:tcW w:w="882"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1920452E"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1,51 </w:t>
            </w:r>
          </w:p>
        </w:tc>
        <w:tc>
          <w:tcPr>
            <w:tcW w:w="1524"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060AA5E5"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58% </w:t>
            </w:r>
          </w:p>
        </w:tc>
        <w:tc>
          <w:tcPr>
            <w:tcW w:w="1058"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618AEDCC"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2 </w:t>
            </w:r>
          </w:p>
        </w:tc>
        <w:tc>
          <w:tcPr>
            <w:tcW w:w="1284"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29D1A060"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4% </w:t>
            </w:r>
          </w:p>
        </w:tc>
        <w:tc>
          <w:tcPr>
            <w:tcW w:w="1284" w:type="dxa"/>
            <w:vMerge w:val="restart"/>
            <w:tcBorders>
              <w:top w:val="nil"/>
              <w:left w:val="single" w:color="auto" w:sz="4" w:space="0"/>
              <w:bottom w:val="single" w:color="auto" w:sz="4" w:space="0"/>
              <w:right w:val="single" w:color="auto" w:sz="4" w:space="0"/>
            </w:tcBorders>
            <w:shd w:val="clear" w:color="auto" w:fill="auto"/>
            <w:vAlign w:val="center"/>
            <w:hideMark/>
          </w:tcPr>
          <w:p w:rsidR="00B56D64" w:rsidP="00B56D64" w:rsidRDefault="00B56D64" w14:paraId="5E99E467"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8% </w:t>
            </w:r>
          </w:p>
          <w:p w:rsidR="00B56D64" w:rsidP="00B56D64" w:rsidRDefault="00B56D64" w14:paraId="27108203" w14:textId="77777777">
            <w:pPr>
              <w:rPr>
                <w:rFonts w:ascii="Garamond" w:hAnsi="Garamond" w:eastAsia="Times New Roman" w:cs="Times New Roman"/>
                <w:kern w:val="0"/>
                <w:sz w:val="20"/>
                <w:szCs w:val="20"/>
                <w:lang w:eastAsia="es-CO"/>
                <w14:ligatures w14:val="none"/>
              </w:rPr>
            </w:pPr>
          </w:p>
          <w:p w:rsidRPr="00B56D64" w:rsidR="00B56D64" w:rsidP="00B56D64" w:rsidRDefault="00B56D64" w14:paraId="6A02409D" w14:textId="77777777">
            <w:pPr>
              <w:rPr>
                <w:rFonts w:ascii="Garamond" w:hAnsi="Garamond" w:eastAsia="Times New Roman" w:cs="Times New Roman"/>
                <w:sz w:val="20"/>
                <w:szCs w:val="20"/>
                <w:lang w:eastAsia="es-CO"/>
              </w:rPr>
            </w:pPr>
          </w:p>
        </w:tc>
        <w:tc>
          <w:tcPr>
            <w:tcW w:w="144" w:type="dxa"/>
            <w:vAlign w:val="center"/>
            <w:hideMark/>
          </w:tcPr>
          <w:p w:rsidRPr="00B56D64" w:rsidR="00B56D64" w:rsidP="00B56D64" w:rsidRDefault="00B56D64" w14:paraId="7375BAA6" w14:textId="77777777">
            <w:pPr>
              <w:spacing w:after="0" w:line="240" w:lineRule="auto"/>
              <w:rPr>
                <w:rFonts w:ascii="Times New Roman" w:hAnsi="Times New Roman" w:eastAsia="Times New Roman" w:cs="Times New Roman"/>
                <w:kern w:val="0"/>
                <w:sz w:val="20"/>
                <w:szCs w:val="20"/>
                <w:lang w:eastAsia="es-CO"/>
                <w14:ligatures w14:val="none"/>
              </w:rPr>
            </w:pPr>
          </w:p>
        </w:tc>
      </w:tr>
      <w:tr w:rsidRPr="00B56D64" w:rsidR="00B56D64" w:rsidTr="00B56D64" w14:paraId="62504C6B" w14:textId="77777777">
        <w:trPr>
          <w:trHeight w:val="20"/>
        </w:trPr>
        <w:tc>
          <w:tcPr>
            <w:tcW w:w="17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6AB38749" w14:textId="77777777">
            <w:pPr>
              <w:spacing w:after="0" w:line="240" w:lineRule="auto"/>
              <w:rPr>
                <w:rFonts w:ascii="Garamond" w:hAnsi="Garamond" w:eastAsia="Times New Roman" w:cs="Times New Roman"/>
                <w:kern w:val="0"/>
                <w:sz w:val="20"/>
                <w:szCs w:val="20"/>
                <w:lang w:eastAsia="es-CO"/>
                <w14:ligatures w14:val="none"/>
              </w:rPr>
            </w:pPr>
          </w:p>
        </w:tc>
        <w:tc>
          <w:tcPr>
            <w:tcW w:w="868"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0459E579" w14:textId="77777777">
            <w:pPr>
              <w:spacing w:after="0" w:line="240" w:lineRule="auto"/>
              <w:rPr>
                <w:rFonts w:ascii="Garamond" w:hAnsi="Garamond" w:eastAsia="Times New Roman" w:cs="Times New Roman"/>
                <w:kern w:val="0"/>
                <w:sz w:val="20"/>
                <w:szCs w:val="20"/>
                <w:lang w:eastAsia="es-CO"/>
                <w14:ligatures w14:val="none"/>
              </w:rPr>
            </w:pPr>
          </w:p>
        </w:tc>
        <w:tc>
          <w:tcPr>
            <w:tcW w:w="882"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07C5004B" w14:textId="77777777">
            <w:pPr>
              <w:spacing w:after="0" w:line="240" w:lineRule="auto"/>
              <w:rPr>
                <w:rFonts w:ascii="Garamond" w:hAnsi="Garamond" w:eastAsia="Times New Roman" w:cs="Times New Roman"/>
                <w:kern w:val="0"/>
                <w:sz w:val="20"/>
                <w:szCs w:val="20"/>
                <w:lang w:eastAsia="es-CO"/>
                <w14:ligatures w14:val="none"/>
              </w:rPr>
            </w:pPr>
          </w:p>
        </w:tc>
        <w:tc>
          <w:tcPr>
            <w:tcW w:w="152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2BA8EC9A" w14:textId="77777777">
            <w:pPr>
              <w:spacing w:after="0" w:line="240" w:lineRule="auto"/>
              <w:rPr>
                <w:rFonts w:ascii="Garamond" w:hAnsi="Garamond" w:eastAsia="Times New Roman" w:cs="Times New Roman"/>
                <w:kern w:val="0"/>
                <w:sz w:val="20"/>
                <w:szCs w:val="20"/>
                <w:lang w:eastAsia="es-CO"/>
                <w14:ligatures w14:val="none"/>
              </w:rPr>
            </w:pPr>
          </w:p>
        </w:tc>
        <w:tc>
          <w:tcPr>
            <w:tcW w:w="1058"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0A89A1FF" w14:textId="77777777">
            <w:pPr>
              <w:spacing w:after="0" w:line="240" w:lineRule="auto"/>
              <w:rPr>
                <w:rFonts w:ascii="Garamond" w:hAnsi="Garamond" w:eastAsia="Times New Roman" w:cs="Times New Roman"/>
                <w:kern w:val="0"/>
                <w:sz w:val="20"/>
                <w:szCs w:val="20"/>
                <w:lang w:eastAsia="es-CO"/>
                <w14:ligatures w14:val="none"/>
              </w:rPr>
            </w:pPr>
          </w:p>
        </w:tc>
        <w:tc>
          <w:tcPr>
            <w:tcW w:w="12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5D186324" w14:textId="77777777">
            <w:pPr>
              <w:spacing w:after="0" w:line="240" w:lineRule="auto"/>
              <w:rPr>
                <w:rFonts w:ascii="Garamond" w:hAnsi="Garamond" w:eastAsia="Times New Roman" w:cs="Times New Roman"/>
                <w:kern w:val="0"/>
                <w:sz w:val="20"/>
                <w:szCs w:val="20"/>
                <w:lang w:eastAsia="es-CO"/>
                <w14:ligatures w14:val="none"/>
              </w:rPr>
            </w:pPr>
          </w:p>
        </w:tc>
        <w:tc>
          <w:tcPr>
            <w:tcW w:w="12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0BA03C11" w14:textId="77777777">
            <w:pPr>
              <w:spacing w:after="0" w:line="240" w:lineRule="auto"/>
              <w:rPr>
                <w:rFonts w:ascii="Garamond" w:hAnsi="Garamond" w:eastAsia="Times New Roman" w:cs="Times New Roman"/>
                <w:kern w:val="0"/>
                <w:sz w:val="20"/>
                <w:szCs w:val="20"/>
                <w:lang w:eastAsia="es-CO"/>
                <w14:ligatures w14:val="none"/>
              </w:rPr>
            </w:pPr>
          </w:p>
        </w:tc>
        <w:tc>
          <w:tcPr>
            <w:tcW w:w="144" w:type="dxa"/>
            <w:tcBorders>
              <w:top w:val="nil"/>
              <w:left w:val="nil"/>
              <w:bottom w:val="nil"/>
              <w:right w:val="nil"/>
            </w:tcBorders>
            <w:shd w:val="clear" w:color="auto" w:fill="auto"/>
            <w:noWrap/>
            <w:vAlign w:val="bottom"/>
            <w:hideMark/>
          </w:tcPr>
          <w:p w:rsidRPr="00B56D64" w:rsidR="00B56D64" w:rsidP="00B56D64" w:rsidRDefault="00B56D64" w14:paraId="1D2CFF71" w14:textId="77777777">
            <w:pPr>
              <w:spacing w:after="0" w:line="240" w:lineRule="auto"/>
              <w:jc w:val="center"/>
              <w:rPr>
                <w:rFonts w:ascii="Garamond" w:hAnsi="Garamond" w:eastAsia="Times New Roman" w:cs="Times New Roman"/>
                <w:kern w:val="0"/>
                <w:sz w:val="20"/>
                <w:szCs w:val="20"/>
                <w:lang w:eastAsia="es-CO"/>
                <w14:ligatures w14:val="none"/>
              </w:rPr>
            </w:pPr>
          </w:p>
        </w:tc>
      </w:tr>
      <w:tr w:rsidRPr="00B56D64" w:rsidR="00B56D64" w:rsidTr="00B56D64" w14:paraId="6CA2EB54" w14:textId="77777777">
        <w:trPr>
          <w:trHeight w:val="20"/>
        </w:trPr>
        <w:tc>
          <w:tcPr>
            <w:tcW w:w="17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3D9091D1" w14:textId="77777777">
            <w:pPr>
              <w:spacing w:after="0" w:line="240" w:lineRule="auto"/>
              <w:rPr>
                <w:rFonts w:ascii="Garamond" w:hAnsi="Garamond" w:eastAsia="Times New Roman" w:cs="Times New Roman"/>
                <w:kern w:val="0"/>
                <w:sz w:val="20"/>
                <w:szCs w:val="20"/>
                <w:lang w:eastAsia="es-CO"/>
                <w14:ligatures w14:val="none"/>
              </w:rPr>
            </w:pPr>
          </w:p>
        </w:tc>
        <w:tc>
          <w:tcPr>
            <w:tcW w:w="868"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6E36DCCF" w14:textId="77777777">
            <w:pPr>
              <w:spacing w:after="0" w:line="240" w:lineRule="auto"/>
              <w:rPr>
                <w:rFonts w:ascii="Garamond" w:hAnsi="Garamond" w:eastAsia="Times New Roman" w:cs="Times New Roman"/>
                <w:kern w:val="0"/>
                <w:sz w:val="20"/>
                <w:szCs w:val="20"/>
                <w:lang w:eastAsia="es-CO"/>
                <w14:ligatures w14:val="none"/>
              </w:rPr>
            </w:pPr>
          </w:p>
        </w:tc>
        <w:tc>
          <w:tcPr>
            <w:tcW w:w="882"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49C1E1E4" w14:textId="77777777">
            <w:pPr>
              <w:spacing w:after="0" w:line="240" w:lineRule="auto"/>
              <w:rPr>
                <w:rFonts w:ascii="Garamond" w:hAnsi="Garamond" w:eastAsia="Times New Roman" w:cs="Times New Roman"/>
                <w:kern w:val="0"/>
                <w:sz w:val="20"/>
                <w:szCs w:val="20"/>
                <w:lang w:eastAsia="es-CO"/>
                <w14:ligatures w14:val="none"/>
              </w:rPr>
            </w:pPr>
          </w:p>
        </w:tc>
        <w:tc>
          <w:tcPr>
            <w:tcW w:w="152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2E03C8DD" w14:textId="77777777">
            <w:pPr>
              <w:spacing w:after="0" w:line="240" w:lineRule="auto"/>
              <w:rPr>
                <w:rFonts w:ascii="Garamond" w:hAnsi="Garamond" w:eastAsia="Times New Roman" w:cs="Times New Roman"/>
                <w:kern w:val="0"/>
                <w:sz w:val="20"/>
                <w:szCs w:val="20"/>
                <w:lang w:eastAsia="es-CO"/>
                <w14:ligatures w14:val="none"/>
              </w:rPr>
            </w:pPr>
          </w:p>
        </w:tc>
        <w:tc>
          <w:tcPr>
            <w:tcW w:w="1058"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623D8260" w14:textId="77777777">
            <w:pPr>
              <w:spacing w:after="0" w:line="240" w:lineRule="auto"/>
              <w:rPr>
                <w:rFonts w:ascii="Garamond" w:hAnsi="Garamond" w:eastAsia="Times New Roman" w:cs="Times New Roman"/>
                <w:kern w:val="0"/>
                <w:sz w:val="20"/>
                <w:szCs w:val="20"/>
                <w:lang w:eastAsia="es-CO"/>
                <w14:ligatures w14:val="none"/>
              </w:rPr>
            </w:pPr>
          </w:p>
        </w:tc>
        <w:tc>
          <w:tcPr>
            <w:tcW w:w="12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6CBF90A3" w14:textId="77777777">
            <w:pPr>
              <w:spacing w:after="0" w:line="240" w:lineRule="auto"/>
              <w:rPr>
                <w:rFonts w:ascii="Garamond" w:hAnsi="Garamond" w:eastAsia="Times New Roman" w:cs="Times New Roman"/>
                <w:kern w:val="0"/>
                <w:sz w:val="20"/>
                <w:szCs w:val="20"/>
                <w:lang w:eastAsia="es-CO"/>
                <w14:ligatures w14:val="none"/>
              </w:rPr>
            </w:pPr>
          </w:p>
        </w:tc>
        <w:tc>
          <w:tcPr>
            <w:tcW w:w="12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0C1CAF69" w14:textId="77777777">
            <w:pPr>
              <w:spacing w:after="0" w:line="240" w:lineRule="auto"/>
              <w:rPr>
                <w:rFonts w:ascii="Garamond" w:hAnsi="Garamond" w:eastAsia="Times New Roman" w:cs="Times New Roman"/>
                <w:kern w:val="0"/>
                <w:sz w:val="20"/>
                <w:szCs w:val="20"/>
                <w:lang w:eastAsia="es-CO"/>
                <w14:ligatures w14:val="none"/>
              </w:rPr>
            </w:pPr>
          </w:p>
        </w:tc>
        <w:tc>
          <w:tcPr>
            <w:tcW w:w="144" w:type="dxa"/>
            <w:tcBorders>
              <w:top w:val="nil"/>
              <w:left w:val="nil"/>
              <w:bottom w:val="nil"/>
              <w:right w:val="nil"/>
            </w:tcBorders>
            <w:shd w:val="clear" w:color="auto" w:fill="auto"/>
            <w:noWrap/>
            <w:vAlign w:val="bottom"/>
            <w:hideMark/>
          </w:tcPr>
          <w:p w:rsidRPr="00B56D64" w:rsidR="00B56D64" w:rsidP="00B56D64" w:rsidRDefault="00B56D64" w14:paraId="4381FBBA" w14:textId="77777777">
            <w:pPr>
              <w:spacing w:after="0" w:line="240" w:lineRule="auto"/>
              <w:rPr>
                <w:rFonts w:ascii="Times New Roman" w:hAnsi="Times New Roman" w:eastAsia="Times New Roman" w:cs="Times New Roman"/>
                <w:kern w:val="0"/>
                <w:sz w:val="20"/>
                <w:szCs w:val="20"/>
                <w:lang w:eastAsia="es-CO"/>
                <w14:ligatures w14:val="none"/>
              </w:rPr>
            </w:pPr>
          </w:p>
        </w:tc>
      </w:tr>
      <w:tr w:rsidRPr="00B56D64" w:rsidR="00B56D64" w:rsidTr="00B56D64" w14:paraId="6176FB68" w14:textId="77777777">
        <w:trPr>
          <w:trHeight w:val="20"/>
        </w:trPr>
        <w:tc>
          <w:tcPr>
            <w:tcW w:w="1784"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412AF0C6"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FONDO DE DESARROLLO LOCAL LA CANDELARIA  899999061 </w:t>
            </w:r>
          </w:p>
        </w:tc>
        <w:tc>
          <w:tcPr>
            <w:tcW w:w="868"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2763AE21"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FDLC- SAMC-023-2023 </w:t>
            </w:r>
          </w:p>
        </w:tc>
        <w:tc>
          <w:tcPr>
            <w:tcW w:w="882"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361BE56E"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2 </w:t>
            </w:r>
          </w:p>
        </w:tc>
        <w:tc>
          <w:tcPr>
            <w:tcW w:w="1524"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673D84B3"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55% </w:t>
            </w:r>
          </w:p>
        </w:tc>
        <w:tc>
          <w:tcPr>
            <w:tcW w:w="1058"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3E18BBC4"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2,1 </w:t>
            </w:r>
          </w:p>
        </w:tc>
        <w:tc>
          <w:tcPr>
            <w:tcW w:w="1284"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55E827E4"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7,7% </w:t>
            </w:r>
          </w:p>
        </w:tc>
        <w:tc>
          <w:tcPr>
            <w:tcW w:w="1284"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464F3FED"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12% </w:t>
            </w:r>
          </w:p>
        </w:tc>
        <w:tc>
          <w:tcPr>
            <w:tcW w:w="144" w:type="dxa"/>
            <w:vAlign w:val="center"/>
            <w:hideMark/>
          </w:tcPr>
          <w:p w:rsidRPr="00B56D64" w:rsidR="00B56D64" w:rsidP="00B56D64" w:rsidRDefault="00B56D64" w14:paraId="695448BA" w14:textId="77777777">
            <w:pPr>
              <w:spacing w:after="0" w:line="240" w:lineRule="auto"/>
              <w:rPr>
                <w:rFonts w:ascii="Times New Roman" w:hAnsi="Times New Roman" w:eastAsia="Times New Roman" w:cs="Times New Roman"/>
                <w:kern w:val="0"/>
                <w:sz w:val="20"/>
                <w:szCs w:val="20"/>
                <w:lang w:eastAsia="es-CO"/>
                <w14:ligatures w14:val="none"/>
              </w:rPr>
            </w:pPr>
          </w:p>
        </w:tc>
      </w:tr>
      <w:tr w:rsidRPr="00B56D64" w:rsidR="00B56D64" w:rsidTr="00B56D64" w14:paraId="1531E5EA" w14:textId="77777777">
        <w:trPr>
          <w:trHeight w:val="20"/>
        </w:trPr>
        <w:tc>
          <w:tcPr>
            <w:tcW w:w="17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2C97BDF1" w14:textId="77777777">
            <w:pPr>
              <w:spacing w:after="0" w:line="240" w:lineRule="auto"/>
              <w:rPr>
                <w:rFonts w:ascii="Garamond" w:hAnsi="Garamond" w:eastAsia="Times New Roman" w:cs="Times New Roman"/>
                <w:kern w:val="0"/>
                <w:sz w:val="20"/>
                <w:szCs w:val="20"/>
                <w:lang w:eastAsia="es-CO"/>
                <w14:ligatures w14:val="none"/>
              </w:rPr>
            </w:pPr>
          </w:p>
        </w:tc>
        <w:tc>
          <w:tcPr>
            <w:tcW w:w="868"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545E9560" w14:textId="77777777">
            <w:pPr>
              <w:spacing w:after="0" w:line="240" w:lineRule="auto"/>
              <w:rPr>
                <w:rFonts w:ascii="Garamond" w:hAnsi="Garamond" w:eastAsia="Times New Roman" w:cs="Times New Roman"/>
                <w:kern w:val="0"/>
                <w:sz w:val="20"/>
                <w:szCs w:val="20"/>
                <w:lang w:eastAsia="es-CO"/>
                <w14:ligatures w14:val="none"/>
              </w:rPr>
            </w:pPr>
          </w:p>
        </w:tc>
        <w:tc>
          <w:tcPr>
            <w:tcW w:w="882"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4B956103" w14:textId="77777777">
            <w:pPr>
              <w:spacing w:after="0" w:line="240" w:lineRule="auto"/>
              <w:rPr>
                <w:rFonts w:ascii="Garamond" w:hAnsi="Garamond" w:eastAsia="Times New Roman" w:cs="Times New Roman"/>
                <w:kern w:val="0"/>
                <w:sz w:val="20"/>
                <w:szCs w:val="20"/>
                <w:lang w:eastAsia="es-CO"/>
                <w14:ligatures w14:val="none"/>
              </w:rPr>
            </w:pPr>
          </w:p>
        </w:tc>
        <w:tc>
          <w:tcPr>
            <w:tcW w:w="152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3CB78176" w14:textId="77777777">
            <w:pPr>
              <w:spacing w:after="0" w:line="240" w:lineRule="auto"/>
              <w:rPr>
                <w:rFonts w:ascii="Garamond" w:hAnsi="Garamond" w:eastAsia="Times New Roman" w:cs="Times New Roman"/>
                <w:kern w:val="0"/>
                <w:sz w:val="20"/>
                <w:szCs w:val="20"/>
                <w:lang w:eastAsia="es-CO"/>
                <w14:ligatures w14:val="none"/>
              </w:rPr>
            </w:pPr>
          </w:p>
        </w:tc>
        <w:tc>
          <w:tcPr>
            <w:tcW w:w="1058"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66EE6FBF" w14:textId="77777777">
            <w:pPr>
              <w:spacing w:after="0" w:line="240" w:lineRule="auto"/>
              <w:rPr>
                <w:rFonts w:ascii="Garamond" w:hAnsi="Garamond" w:eastAsia="Times New Roman" w:cs="Times New Roman"/>
                <w:kern w:val="0"/>
                <w:sz w:val="20"/>
                <w:szCs w:val="20"/>
                <w:lang w:eastAsia="es-CO"/>
                <w14:ligatures w14:val="none"/>
              </w:rPr>
            </w:pPr>
          </w:p>
        </w:tc>
        <w:tc>
          <w:tcPr>
            <w:tcW w:w="12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6441D118" w14:textId="77777777">
            <w:pPr>
              <w:spacing w:after="0" w:line="240" w:lineRule="auto"/>
              <w:rPr>
                <w:rFonts w:ascii="Garamond" w:hAnsi="Garamond" w:eastAsia="Times New Roman" w:cs="Times New Roman"/>
                <w:kern w:val="0"/>
                <w:sz w:val="20"/>
                <w:szCs w:val="20"/>
                <w:lang w:eastAsia="es-CO"/>
                <w14:ligatures w14:val="none"/>
              </w:rPr>
            </w:pPr>
          </w:p>
        </w:tc>
        <w:tc>
          <w:tcPr>
            <w:tcW w:w="12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4BFF7656" w14:textId="77777777">
            <w:pPr>
              <w:spacing w:after="0" w:line="240" w:lineRule="auto"/>
              <w:rPr>
                <w:rFonts w:ascii="Garamond" w:hAnsi="Garamond" w:eastAsia="Times New Roman" w:cs="Times New Roman"/>
                <w:kern w:val="0"/>
                <w:sz w:val="20"/>
                <w:szCs w:val="20"/>
                <w:lang w:eastAsia="es-CO"/>
                <w14:ligatures w14:val="none"/>
              </w:rPr>
            </w:pPr>
          </w:p>
        </w:tc>
        <w:tc>
          <w:tcPr>
            <w:tcW w:w="144" w:type="dxa"/>
            <w:tcBorders>
              <w:top w:val="nil"/>
              <w:left w:val="nil"/>
              <w:bottom w:val="nil"/>
              <w:right w:val="nil"/>
            </w:tcBorders>
            <w:shd w:val="clear" w:color="auto" w:fill="auto"/>
            <w:noWrap/>
            <w:vAlign w:val="bottom"/>
            <w:hideMark/>
          </w:tcPr>
          <w:p w:rsidRPr="00B56D64" w:rsidR="00B56D64" w:rsidP="00B56D64" w:rsidRDefault="00B56D64" w14:paraId="226B9B4F" w14:textId="77777777">
            <w:pPr>
              <w:spacing w:after="0" w:line="240" w:lineRule="auto"/>
              <w:jc w:val="center"/>
              <w:rPr>
                <w:rFonts w:ascii="Garamond" w:hAnsi="Garamond" w:eastAsia="Times New Roman" w:cs="Times New Roman"/>
                <w:kern w:val="0"/>
                <w:sz w:val="20"/>
                <w:szCs w:val="20"/>
                <w:lang w:eastAsia="es-CO"/>
                <w14:ligatures w14:val="none"/>
              </w:rPr>
            </w:pPr>
          </w:p>
        </w:tc>
      </w:tr>
      <w:tr w:rsidRPr="00B56D64" w:rsidR="00B56D64" w:rsidTr="00B56D64" w14:paraId="437A3DA6" w14:textId="77777777">
        <w:trPr>
          <w:trHeight w:val="20"/>
        </w:trPr>
        <w:tc>
          <w:tcPr>
            <w:tcW w:w="17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364E0F09" w14:textId="77777777">
            <w:pPr>
              <w:spacing w:after="0" w:line="240" w:lineRule="auto"/>
              <w:rPr>
                <w:rFonts w:ascii="Garamond" w:hAnsi="Garamond" w:eastAsia="Times New Roman" w:cs="Times New Roman"/>
                <w:kern w:val="0"/>
                <w:sz w:val="20"/>
                <w:szCs w:val="20"/>
                <w:lang w:eastAsia="es-CO"/>
                <w14:ligatures w14:val="none"/>
              </w:rPr>
            </w:pPr>
          </w:p>
        </w:tc>
        <w:tc>
          <w:tcPr>
            <w:tcW w:w="868"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6BA39B9E" w14:textId="77777777">
            <w:pPr>
              <w:spacing w:after="0" w:line="240" w:lineRule="auto"/>
              <w:rPr>
                <w:rFonts w:ascii="Garamond" w:hAnsi="Garamond" w:eastAsia="Times New Roman" w:cs="Times New Roman"/>
                <w:kern w:val="0"/>
                <w:sz w:val="20"/>
                <w:szCs w:val="20"/>
                <w:lang w:eastAsia="es-CO"/>
                <w14:ligatures w14:val="none"/>
              </w:rPr>
            </w:pPr>
          </w:p>
        </w:tc>
        <w:tc>
          <w:tcPr>
            <w:tcW w:w="882"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7E95E3F2" w14:textId="77777777">
            <w:pPr>
              <w:spacing w:after="0" w:line="240" w:lineRule="auto"/>
              <w:rPr>
                <w:rFonts w:ascii="Garamond" w:hAnsi="Garamond" w:eastAsia="Times New Roman" w:cs="Times New Roman"/>
                <w:kern w:val="0"/>
                <w:sz w:val="20"/>
                <w:szCs w:val="20"/>
                <w:lang w:eastAsia="es-CO"/>
                <w14:ligatures w14:val="none"/>
              </w:rPr>
            </w:pPr>
          </w:p>
        </w:tc>
        <w:tc>
          <w:tcPr>
            <w:tcW w:w="152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5756BC50" w14:textId="77777777">
            <w:pPr>
              <w:spacing w:after="0" w:line="240" w:lineRule="auto"/>
              <w:rPr>
                <w:rFonts w:ascii="Garamond" w:hAnsi="Garamond" w:eastAsia="Times New Roman" w:cs="Times New Roman"/>
                <w:kern w:val="0"/>
                <w:sz w:val="20"/>
                <w:szCs w:val="20"/>
                <w:lang w:eastAsia="es-CO"/>
                <w14:ligatures w14:val="none"/>
              </w:rPr>
            </w:pPr>
          </w:p>
        </w:tc>
        <w:tc>
          <w:tcPr>
            <w:tcW w:w="1058"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35833D94" w14:textId="77777777">
            <w:pPr>
              <w:spacing w:after="0" w:line="240" w:lineRule="auto"/>
              <w:rPr>
                <w:rFonts w:ascii="Garamond" w:hAnsi="Garamond" w:eastAsia="Times New Roman" w:cs="Times New Roman"/>
                <w:kern w:val="0"/>
                <w:sz w:val="20"/>
                <w:szCs w:val="20"/>
                <w:lang w:eastAsia="es-CO"/>
                <w14:ligatures w14:val="none"/>
              </w:rPr>
            </w:pPr>
          </w:p>
        </w:tc>
        <w:tc>
          <w:tcPr>
            <w:tcW w:w="12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06DE1B8E" w14:textId="77777777">
            <w:pPr>
              <w:spacing w:after="0" w:line="240" w:lineRule="auto"/>
              <w:rPr>
                <w:rFonts w:ascii="Garamond" w:hAnsi="Garamond" w:eastAsia="Times New Roman" w:cs="Times New Roman"/>
                <w:kern w:val="0"/>
                <w:sz w:val="20"/>
                <w:szCs w:val="20"/>
                <w:lang w:eastAsia="es-CO"/>
                <w14:ligatures w14:val="none"/>
              </w:rPr>
            </w:pPr>
          </w:p>
        </w:tc>
        <w:tc>
          <w:tcPr>
            <w:tcW w:w="12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11D3C053" w14:textId="77777777">
            <w:pPr>
              <w:spacing w:after="0" w:line="240" w:lineRule="auto"/>
              <w:rPr>
                <w:rFonts w:ascii="Garamond" w:hAnsi="Garamond" w:eastAsia="Times New Roman" w:cs="Times New Roman"/>
                <w:kern w:val="0"/>
                <w:sz w:val="20"/>
                <w:szCs w:val="20"/>
                <w:lang w:eastAsia="es-CO"/>
                <w14:ligatures w14:val="none"/>
              </w:rPr>
            </w:pPr>
          </w:p>
        </w:tc>
        <w:tc>
          <w:tcPr>
            <w:tcW w:w="144" w:type="dxa"/>
            <w:tcBorders>
              <w:top w:val="nil"/>
              <w:left w:val="nil"/>
              <w:bottom w:val="nil"/>
              <w:right w:val="nil"/>
            </w:tcBorders>
            <w:shd w:val="clear" w:color="auto" w:fill="auto"/>
            <w:noWrap/>
            <w:vAlign w:val="bottom"/>
            <w:hideMark/>
          </w:tcPr>
          <w:p w:rsidRPr="00B56D64" w:rsidR="00B56D64" w:rsidP="00B56D64" w:rsidRDefault="00B56D64" w14:paraId="0385EA4D" w14:textId="77777777">
            <w:pPr>
              <w:spacing w:after="0" w:line="240" w:lineRule="auto"/>
              <w:rPr>
                <w:rFonts w:ascii="Times New Roman" w:hAnsi="Times New Roman" w:eastAsia="Times New Roman" w:cs="Times New Roman"/>
                <w:kern w:val="0"/>
                <w:sz w:val="20"/>
                <w:szCs w:val="20"/>
                <w:lang w:eastAsia="es-CO"/>
                <w14:ligatures w14:val="none"/>
              </w:rPr>
            </w:pPr>
          </w:p>
        </w:tc>
      </w:tr>
      <w:tr w:rsidRPr="00B56D64" w:rsidR="00B56D64" w:rsidTr="00B56D64" w14:paraId="45116C6B" w14:textId="77777777">
        <w:trPr>
          <w:trHeight w:val="20"/>
        </w:trPr>
        <w:tc>
          <w:tcPr>
            <w:tcW w:w="1784"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439BF38E"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GOBERNACIÓN DEPARTAMENTO DEL PUTUMAYO 800094164 </w:t>
            </w:r>
          </w:p>
        </w:tc>
        <w:tc>
          <w:tcPr>
            <w:tcW w:w="868"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50DB57CA"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SPCD-SAMC-014-2022   </w:t>
            </w:r>
          </w:p>
        </w:tc>
        <w:tc>
          <w:tcPr>
            <w:tcW w:w="882"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09C3CBFC"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8.0 </w:t>
            </w:r>
          </w:p>
        </w:tc>
        <w:tc>
          <w:tcPr>
            <w:tcW w:w="1524"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37752FBB"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20% </w:t>
            </w:r>
          </w:p>
        </w:tc>
        <w:tc>
          <w:tcPr>
            <w:tcW w:w="1058"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25B4E0B8"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5 </w:t>
            </w:r>
          </w:p>
        </w:tc>
        <w:tc>
          <w:tcPr>
            <w:tcW w:w="1284"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271DA6C5"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15% </w:t>
            </w:r>
          </w:p>
        </w:tc>
        <w:tc>
          <w:tcPr>
            <w:tcW w:w="1284"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3793A8B0"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15% </w:t>
            </w:r>
          </w:p>
        </w:tc>
        <w:tc>
          <w:tcPr>
            <w:tcW w:w="144" w:type="dxa"/>
            <w:vAlign w:val="center"/>
            <w:hideMark/>
          </w:tcPr>
          <w:p w:rsidRPr="00B56D64" w:rsidR="00B56D64" w:rsidP="00B56D64" w:rsidRDefault="00B56D64" w14:paraId="36BB289A" w14:textId="77777777">
            <w:pPr>
              <w:spacing w:after="0" w:line="240" w:lineRule="auto"/>
              <w:rPr>
                <w:rFonts w:ascii="Times New Roman" w:hAnsi="Times New Roman" w:eastAsia="Times New Roman" w:cs="Times New Roman"/>
                <w:kern w:val="0"/>
                <w:sz w:val="20"/>
                <w:szCs w:val="20"/>
                <w:lang w:eastAsia="es-CO"/>
                <w14:ligatures w14:val="none"/>
              </w:rPr>
            </w:pPr>
          </w:p>
        </w:tc>
      </w:tr>
      <w:tr w:rsidRPr="00B56D64" w:rsidR="00B56D64" w:rsidTr="00B56D64" w14:paraId="6AA45864" w14:textId="77777777">
        <w:trPr>
          <w:trHeight w:val="20"/>
        </w:trPr>
        <w:tc>
          <w:tcPr>
            <w:tcW w:w="17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487921DB" w14:textId="77777777">
            <w:pPr>
              <w:spacing w:after="0" w:line="240" w:lineRule="auto"/>
              <w:rPr>
                <w:rFonts w:ascii="Garamond" w:hAnsi="Garamond" w:eastAsia="Times New Roman" w:cs="Times New Roman"/>
                <w:kern w:val="0"/>
                <w:sz w:val="20"/>
                <w:szCs w:val="20"/>
                <w:lang w:eastAsia="es-CO"/>
                <w14:ligatures w14:val="none"/>
              </w:rPr>
            </w:pPr>
          </w:p>
        </w:tc>
        <w:tc>
          <w:tcPr>
            <w:tcW w:w="868"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6A14B85B" w14:textId="77777777">
            <w:pPr>
              <w:spacing w:after="0" w:line="240" w:lineRule="auto"/>
              <w:rPr>
                <w:rFonts w:ascii="Garamond" w:hAnsi="Garamond" w:eastAsia="Times New Roman" w:cs="Times New Roman"/>
                <w:kern w:val="0"/>
                <w:sz w:val="20"/>
                <w:szCs w:val="20"/>
                <w:lang w:eastAsia="es-CO"/>
                <w14:ligatures w14:val="none"/>
              </w:rPr>
            </w:pPr>
          </w:p>
        </w:tc>
        <w:tc>
          <w:tcPr>
            <w:tcW w:w="882"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37F1672E" w14:textId="77777777">
            <w:pPr>
              <w:spacing w:after="0" w:line="240" w:lineRule="auto"/>
              <w:rPr>
                <w:rFonts w:ascii="Garamond" w:hAnsi="Garamond" w:eastAsia="Times New Roman" w:cs="Times New Roman"/>
                <w:kern w:val="0"/>
                <w:sz w:val="20"/>
                <w:szCs w:val="20"/>
                <w:lang w:eastAsia="es-CO"/>
                <w14:ligatures w14:val="none"/>
              </w:rPr>
            </w:pPr>
          </w:p>
        </w:tc>
        <w:tc>
          <w:tcPr>
            <w:tcW w:w="152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43102DAC" w14:textId="77777777">
            <w:pPr>
              <w:spacing w:after="0" w:line="240" w:lineRule="auto"/>
              <w:rPr>
                <w:rFonts w:ascii="Garamond" w:hAnsi="Garamond" w:eastAsia="Times New Roman" w:cs="Times New Roman"/>
                <w:kern w:val="0"/>
                <w:sz w:val="20"/>
                <w:szCs w:val="20"/>
                <w:lang w:eastAsia="es-CO"/>
                <w14:ligatures w14:val="none"/>
              </w:rPr>
            </w:pPr>
          </w:p>
        </w:tc>
        <w:tc>
          <w:tcPr>
            <w:tcW w:w="1058"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5EB4F0C8" w14:textId="77777777">
            <w:pPr>
              <w:spacing w:after="0" w:line="240" w:lineRule="auto"/>
              <w:rPr>
                <w:rFonts w:ascii="Garamond" w:hAnsi="Garamond" w:eastAsia="Times New Roman" w:cs="Times New Roman"/>
                <w:kern w:val="0"/>
                <w:sz w:val="20"/>
                <w:szCs w:val="20"/>
                <w:lang w:eastAsia="es-CO"/>
                <w14:ligatures w14:val="none"/>
              </w:rPr>
            </w:pPr>
          </w:p>
        </w:tc>
        <w:tc>
          <w:tcPr>
            <w:tcW w:w="12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5E860591" w14:textId="77777777">
            <w:pPr>
              <w:spacing w:after="0" w:line="240" w:lineRule="auto"/>
              <w:rPr>
                <w:rFonts w:ascii="Garamond" w:hAnsi="Garamond" w:eastAsia="Times New Roman" w:cs="Times New Roman"/>
                <w:kern w:val="0"/>
                <w:sz w:val="20"/>
                <w:szCs w:val="20"/>
                <w:lang w:eastAsia="es-CO"/>
                <w14:ligatures w14:val="none"/>
              </w:rPr>
            </w:pPr>
          </w:p>
        </w:tc>
        <w:tc>
          <w:tcPr>
            <w:tcW w:w="12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56906E81" w14:textId="77777777">
            <w:pPr>
              <w:spacing w:after="0" w:line="240" w:lineRule="auto"/>
              <w:rPr>
                <w:rFonts w:ascii="Garamond" w:hAnsi="Garamond" w:eastAsia="Times New Roman" w:cs="Times New Roman"/>
                <w:kern w:val="0"/>
                <w:sz w:val="20"/>
                <w:szCs w:val="20"/>
                <w:lang w:eastAsia="es-CO"/>
                <w14:ligatures w14:val="none"/>
              </w:rPr>
            </w:pPr>
          </w:p>
        </w:tc>
        <w:tc>
          <w:tcPr>
            <w:tcW w:w="144" w:type="dxa"/>
            <w:tcBorders>
              <w:top w:val="nil"/>
              <w:left w:val="nil"/>
              <w:bottom w:val="nil"/>
              <w:right w:val="nil"/>
            </w:tcBorders>
            <w:shd w:val="clear" w:color="auto" w:fill="auto"/>
            <w:noWrap/>
            <w:vAlign w:val="bottom"/>
            <w:hideMark/>
          </w:tcPr>
          <w:p w:rsidRPr="00B56D64" w:rsidR="00B56D64" w:rsidP="00B56D64" w:rsidRDefault="00B56D64" w14:paraId="7DEC3B1A" w14:textId="77777777">
            <w:pPr>
              <w:spacing w:after="0" w:line="240" w:lineRule="auto"/>
              <w:jc w:val="center"/>
              <w:rPr>
                <w:rFonts w:ascii="Garamond" w:hAnsi="Garamond" w:eastAsia="Times New Roman" w:cs="Times New Roman"/>
                <w:kern w:val="0"/>
                <w:sz w:val="20"/>
                <w:szCs w:val="20"/>
                <w:lang w:eastAsia="es-CO"/>
                <w14:ligatures w14:val="none"/>
              </w:rPr>
            </w:pPr>
          </w:p>
        </w:tc>
      </w:tr>
      <w:tr w:rsidRPr="00B56D64" w:rsidR="00B56D64" w:rsidTr="00B56D64" w14:paraId="0ECCBE0A" w14:textId="77777777">
        <w:trPr>
          <w:trHeight w:val="20"/>
        </w:trPr>
        <w:tc>
          <w:tcPr>
            <w:tcW w:w="17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3DDFEF96" w14:textId="77777777">
            <w:pPr>
              <w:spacing w:after="0" w:line="240" w:lineRule="auto"/>
              <w:rPr>
                <w:rFonts w:ascii="Garamond" w:hAnsi="Garamond" w:eastAsia="Times New Roman" w:cs="Times New Roman"/>
                <w:kern w:val="0"/>
                <w:sz w:val="20"/>
                <w:szCs w:val="20"/>
                <w:lang w:eastAsia="es-CO"/>
                <w14:ligatures w14:val="none"/>
              </w:rPr>
            </w:pPr>
          </w:p>
        </w:tc>
        <w:tc>
          <w:tcPr>
            <w:tcW w:w="868"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52F71F9D" w14:textId="77777777">
            <w:pPr>
              <w:spacing w:after="0" w:line="240" w:lineRule="auto"/>
              <w:rPr>
                <w:rFonts w:ascii="Garamond" w:hAnsi="Garamond" w:eastAsia="Times New Roman" w:cs="Times New Roman"/>
                <w:kern w:val="0"/>
                <w:sz w:val="20"/>
                <w:szCs w:val="20"/>
                <w:lang w:eastAsia="es-CO"/>
                <w14:ligatures w14:val="none"/>
              </w:rPr>
            </w:pPr>
          </w:p>
        </w:tc>
        <w:tc>
          <w:tcPr>
            <w:tcW w:w="882"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6D84A6DE" w14:textId="77777777">
            <w:pPr>
              <w:spacing w:after="0" w:line="240" w:lineRule="auto"/>
              <w:rPr>
                <w:rFonts w:ascii="Garamond" w:hAnsi="Garamond" w:eastAsia="Times New Roman" w:cs="Times New Roman"/>
                <w:kern w:val="0"/>
                <w:sz w:val="20"/>
                <w:szCs w:val="20"/>
                <w:lang w:eastAsia="es-CO"/>
                <w14:ligatures w14:val="none"/>
              </w:rPr>
            </w:pPr>
          </w:p>
        </w:tc>
        <w:tc>
          <w:tcPr>
            <w:tcW w:w="152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150294E0" w14:textId="77777777">
            <w:pPr>
              <w:spacing w:after="0" w:line="240" w:lineRule="auto"/>
              <w:rPr>
                <w:rFonts w:ascii="Garamond" w:hAnsi="Garamond" w:eastAsia="Times New Roman" w:cs="Times New Roman"/>
                <w:kern w:val="0"/>
                <w:sz w:val="20"/>
                <w:szCs w:val="20"/>
                <w:lang w:eastAsia="es-CO"/>
                <w14:ligatures w14:val="none"/>
              </w:rPr>
            </w:pPr>
          </w:p>
        </w:tc>
        <w:tc>
          <w:tcPr>
            <w:tcW w:w="1058"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1F162387" w14:textId="77777777">
            <w:pPr>
              <w:spacing w:after="0" w:line="240" w:lineRule="auto"/>
              <w:rPr>
                <w:rFonts w:ascii="Garamond" w:hAnsi="Garamond" w:eastAsia="Times New Roman" w:cs="Times New Roman"/>
                <w:kern w:val="0"/>
                <w:sz w:val="20"/>
                <w:szCs w:val="20"/>
                <w:lang w:eastAsia="es-CO"/>
                <w14:ligatures w14:val="none"/>
              </w:rPr>
            </w:pPr>
          </w:p>
        </w:tc>
        <w:tc>
          <w:tcPr>
            <w:tcW w:w="12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2F5DB6D4" w14:textId="77777777">
            <w:pPr>
              <w:spacing w:after="0" w:line="240" w:lineRule="auto"/>
              <w:rPr>
                <w:rFonts w:ascii="Garamond" w:hAnsi="Garamond" w:eastAsia="Times New Roman" w:cs="Times New Roman"/>
                <w:kern w:val="0"/>
                <w:sz w:val="20"/>
                <w:szCs w:val="20"/>
                <w:lang w:eastAsia="es-CO"/>
                <w14:ligatures w14:val="none"/>
              </w:rPr>
            </w:pPr>
          </w:p>
        </w:tc>
        <w:tc>
          <w:tcPr>
            <w:tcW w:w="12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393BB31D" w14:textId="77777777">
            <w:pPr>
              <w:spacing w:after="0" w:line="240" w:lineRule="auto"/>
              <w:rPr>
                <w:rFonts w:ascii="Garamond" w:hAnsi="Garamond" w:eastAsia="Times New Roman" w:cs="Times New Roman"/>
                <w:kern w:val="0"/>
                <w:sz w:val="20"/>
                <w:szCs w:val="20"/>
                <w:lang w:eastAsia="es-CO"/>
                <w14:ligatures w14:val="none"/>
              </w:rPr>
            </w:pPr>
          </w:p>
        </w:tc>
        <w:tc>
          <w:tcPr>
            <w:tcW w:w="144" w:type="dxa"/>
            <w:tcBorders>
              <w:top w:val="nil"/>
              <w:left w:val="nil"/>
              <w:bottom w:val="nil"/>
              <w:right w:val="nil"/>
            </w:tcBorders>
            <w:shd w:val="clear" w:color="auto" w:fill="auto"/>
            <w:noWrap/>
            <w:vAlign w:val="bottom"/>
            <w:hideMark/>
          </w:tcPr>
          <w:p w:rsidRPr="00B56D64" w:rsidR="00B56D64" w:rsidP="00B56D64" w:rsidRDefault="00B56D64" w14:paraId="4253400B" w14:textId="77777777">
            <w:pPr>
              <w:spacing w:after="0" w:line="240" w:lineRule="auto"/>
              <w:rPr>
                <w:rFonts w:ascii="Times New Roman" w:hAnsi="Times New Roman" w:eastAsia="Times New Roman" w:cs="Times New Roman"/>
                <w:kern w:val="0"/>
                <w:sz w:val="20"/>
                <w:szCs w:val="20"/>
                <w:lang w:eastAsia="es-CO"/>
                <w14:ligatures w14:val="none"/>
              </w:rPr>
            </w:pPr>
          </w:p>
        </w:tc>
      </w:tr>
      <w:tr w:rsidRPr="00B56D64" w:rsidR="00B56D64" w:rsidTr="00B56D64" w14:paraId="6C030C54" w14:textId="77777777">
        <w:trPr>
          <w:trHeight w:val="20"/>
        </w:trPr>
        <w:tc>
          <w:tcPr>
            <w:tcW w:w="1784"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5FA34984"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ALCALDIA LOCAL DE USAQUEN  899999061 </w:t>
            </w:r>
          </w:p>
        </w:tc>
        <w:tc>
          <w:tcPr>
            <w:tcW w:w="868"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16483C86"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FDLUSA-SASI-002-2022   </w:t>
            </w:r>
          </w:p>
        </w:tc>
        <w:tc>
          <w:tcPr>
            <w:tcW w:w="882"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6C46A5E9"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1,97 </w:t>
            </w:r>
          </w:p>
        </w:tc>
        <w:tc>
          <w:tcPr>
            <w:tcW w:w="1524"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6D57D58D"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46% </w:t>
            </w:r>
          </w:p>
        </w:tc>
        <w:tc>
          <w:tcPr>
            <w:tcW w:w="1058"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5DA87071"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1,85 </w:t>
            </w:r>
          </w:p>
        </w:tc>
        <w:tc>
          <w:tcPr>
            <w:tcW w:w="1284"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21EE8063"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6% </w:t>
            </w:r>
          </w:p>
        </w:tc>
        <w:tc>
          <w:tcPr>
            <w:tcW w:w="1284"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55C00791"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17% </w:t>
            </w:r>
          </w:p>
        </w:tc>
        <w:tc>
          <w:tcPr>
            <w:tcW w:w="144" w:type="dxa"/>
            <w:vAlign w:val="center"/>
            <w:hideMark/>
          </w:tcPr>
          <w:p w:rsidRPr="00B56D64" w:rsidR="00B56D64" w:rsidP="00B56D64" w:rsidRDefault="00B56D64" w14:paraId="42EF28F5" w14:textId="77777777">
            <w:pPr>
              <w:spacing w:after="0" w:line="240" w:lineRule="auto"/>
              <w:rPr>
                <w:rFonts w:ascii="Times New Roman" w:hAnsi="Times New Roman" w:eastAsia="Times New Roman" w:cs="Times New Roman"/>
                <w:kern w:val="0"/>
                <w:sz w:val="20"/>
                <w:szCs w:val="20"/>
                <w:lang w:eastAsia="es-CO"/>
                <w14:ligatures w14:val="none"/>
              </w:rPr>
            </w:pPr>
          </w:p>
        </w:tc>
      </w:tr>
      <w:tr w:rsidRPr="00B56D64" w:rsidR="00B56D64" w:rsidTr="00B56D64" w14:paraId="74570B2C" w14:textId="77777777">
        <w:trPr>
          <w:trHeight w:val="20"/>
        </w:trPr>
        <w:tc>
          <w:tcPr>
            <w:tcW w:w="17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4BFCDDBD" w14:textId="77777777">
            <w:pPr>
              <w:spacing w:after="0" w:line="240" w:lineRule="auto"/>
              <w:rPr>
                <w:rFonts w:ascii="Garamond" w:hAnsi="Garamond" w:eastAsia="Times New Roman" w:cs="Times New Roman"/>
                <w:kern w:val="0"/>
                <w:sz w:val="20"/>
                <w:szCs w:val="20"/>
                <w:lang w:eastAsia="es-CO"/>
                <w14:ligatures w14:val="none"/>
              </w:rPr>
            </w:pPr>
          </w:p>
        </w:tc>
        <w:tc>
          <w:tcPr>
            <w:tcW w:w="868"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3ED372CD" w14:textId="77777777">
            <w:pPr>
              <w:spacing w:after="0" w:line="240" w:lineRule="auto"/>
              <w:rPr>
                <w:rFonts w:ascii="Garamond" w:hAnsi="Garamond" w:eastAsia="Times New Roman" w:cs="Times New Roman"/>
                <w:kern w:val="0"/>
                <w:sz w:val="20"/>
                <w:szCs w:val="20"/>
                <w:lang w:eastAsia="es-CO"/>
                <w14:ligatures w14:val="none"/>
              </w:rPr>
            </w:pPr>
          </w:p>
        </w:tc>
        <w:tc>
          <w:tcPr>
            <w:tcW w:w="882"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50E805D4" w14:textId="77777777">
            <w:pPr>
              <w:spacing w:after="0" w:line="240" w:lineRule="auto"/>
              <w:rPr>
                <w:rFonts w:ascii="Garamond" w:hAnsi="Garamond" w:eastAsia="Times New Roman" w:cs="Times New Roman"/>
                <w:kern w:val="0"/>
                <w:sz w:val="20"/>
                <w:szCs w:val="20"/>
                <w:lang w:eastAsia="es-CO"/>
                <w14:ligatures w14:val="none"/>
              </w:rPr>
            </w:pPr>
          </w:p>
        </w:tc>
        <w:tc>
          <w:tcPr>
            <w:tcW w:w="152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70346A4F" w14:textId="77777777">
            <w:pPr>
              <w:spacing w:after="0" w:line="240" w:lineRule="auto"/>
              <w:rPr>
                <w:rFonts w:ascii="Garamond" w:hAnsi="Garamond" w:eastAsia="Times New Roman" w:cs="Times New Roman"/>
                <w:kern w:val="0"/>
                <w:sz w:val="20"/>
                <w:szCs w:val="20"/>
                <w:lang w:eastAsia="es-CO"/>
                <w14:ligatures w14:val="none"/>
              </w:rPr>
            </w:pPr>
          </w:p>
        </w:tc>
        <w:tc>
          <w:tcPr>
            <w:tcW w:w="1058"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25DF3FCD" w14:textId="77777777">
            <w:pPr>
              <w:spacing w:after="0" w:line="240" w:lineRule="auto"/>
              <w:rPr>
                <w:rFonts w:ascii="Garamond" w:hAnsi="Garamond" w:eastAsia="Times New Roman" w:cs="Times New Roman"/>
                <w:kern w:val="0"/>
                <w:sz w:val="20"/>
                <w:szCs w:val="20"/>
                <w:lang w:eastAsia="es-CO"/>
                <w14:ligatures w14:val="none"/>
              </w:rPr>
            </w:pPr>
          </w:p>
        </w:tc>
        <w:tc>
          <w:tcPr>
            <w:tcW w:w="12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009F72EB" w14:textId="77777777">
            <w:pPr>
              <w:spacing w:after="0" w:line="240" w:lineRule="auto"/>
              <w:rPr>
                <w:rFonts w:ascii="Garamond" w:hAnsi="Garamond" w:eastAsia="Times New Roman" w:cs="Times New Roman"/>
                <w:kern w:val="0"/>
                <w:sz w:val="20"/>
                <w:szCs w:val="20"/>
                <w:lang w:eastAsia="es-CO"/>
                <w14:ligatures w14:val="none"/>
              </w:rPr>
            </w:pPr>
          </w:p>
        </w:tc>
        <w:tc>
          <w:tcPr>
            <w:tcW w:w="12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000853E1" w14:textId="77777777">
            <w:pPr>
              <w:spacing w:after="0" w:line="240" w:lineRule="auto"/>
              <w:rPr>
                <w:rFonts w:ascii="Garamond" w:hAnsi="Garamond" w:eastAsia="Times New Roman" w:cs="Times New Roman"/>
                <w:kern w:val="0"/>
                <w:sz w:val="20"/>
                <w:szCs w:val="20"/>
                <w:lang w:eastAsia="es-CO"/>
                <w14:ligatures w14:val="none"/>
              </w:rPr>
            </w:pPr>
          </w:p>
        </w:tc>
        <w:tc>
          <w:tcPr>
            <w:tcW w:w="144" w:type="dxa"/>
            <w:tcBorders>
              <w:top w:val="nil"/>
              <w:left w:val="nil"/>
              <w:bottom w:val="nil"/>
              <w:right w:val="nil"/>
            </w:tcBorders>
            <w:shd w:val="clear" w:color="auto" w:fill="auto"/>
            <w:noWrap/>
            <w:vAlign w:val="bottom"/>
            <w:hideMark/>
          </w:tcPr>
          <w:p w:rsidRPr="00B56D64" w:rsidR="00B56D64" w:rsidP="00B56D64" w:rsidRDefault="00B56D64" w14:paraId="5A867C2F" w14:textId="77777777">
            <w:pPr>
              <w:spacing w:after="0" w:line="240" w:lineRule="auto"/>
              <w:jc w:val="center"/>
              <w:rPr>
                <w:rFonts w:ascii="Garamond" w:hAnsi="Garamond" w:eastAsia="Times New Roman" w:cs="Times New Roman"/>
                <w:kern w:val="0"/>
                <w:sz w:val="20"/>
                <w:szCs w:val="20"/>
                <w:lang w:eastAsia="es-CO"/>
                <w14:ligatures w14:val="none"/>
              </w:rPr>
            </w:pPr>
          </w:p>
        </w:tc>
      </w:tr>
      <w:tr w:rsidRPr="00B56D64" w:rsidR="00B56D64" w:rsidTr="00B56D64" w14:paraId="04D0C6C4" w14:textId="77777777">
        <w:trPr>
          <w:trHeight w:val="20"/>
        </w:trPr>
        <w:tc>
          <w:tcPr>
            <w:tcW w:w="1784" w:type="dxa"/>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4A54807C"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ALCALDÍA MUNICIPAL DE EL ESPINAL 890702027 </w:t>
            </w:r>
          </w:p>
        </w:tc>
        <w:tc>
          <w:tcPr>
            <w:tcW w:w="868" w:type="dxa"/>
            <w:tcBorders>
              <w:top w:val="nil"/>
              <w:left w:val="nil"/>
              <w:bottom w:val="single" w:color="auto" w:sz="4" w:space="0"/>
              <w:right w:val="single" w:color="auto" w:sz="4" w:space="0"/>
            </w:tcBorders>
            <w:shd w:val="clear" w:color="auto" w:fill="auto"/>
            <w:vAlign w:val="center"/>
            <w:hideMark/>
          </w:tcPr>
          <w:p w:rsidRPr="00B56D64" w:rsidR="00B56D64" w:rsidP="00B56D64" w:rsidRDefault="00B56D64" w14:paraId="26D1E54C"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SAMC-021-2022</w:t>
            </w:r>
            <w:r w:rsidRPr="00B56D64">
              <w:rPr>
                <w:rFonts w:ascii="Times New Roman" w:hAnsi="Times New Roman" w:eastAsia="Times New Roman" w:cs="Times New Roman"/>
                <w:kern w:val="0"/>
                <w:sz w:val="20"/>
                <w:szCs w:val="20"/>
                <w:lang w:eastAsia="es-CO"/>
                <w14:ligatures w14:val="none"/>
              </w:rPr>
              <w:t> </w:t>
            </w:r>
            <w:r w:rsidRPr="00B56D64">
              <w:rPr>
                <w:rFonts w:ascii="Garamond" w:hAnsi="Garamond" w:eastAsia="Times New Roman" w:cs="Times New Roman"/>
                <w:kern w:val="0"/>
                <w:sz w:val="20"/>
                <w:szCs w:val="20"/>
                <w:lang w:eastAsia="es-CO"/>
                <w14:ligatures w14:val="none"/>
              </w:rPr>
              <w:t> </w:t>
            </w:r>
          </w:p>
        </w:tc>
        <w:tc>
          <w:tcPr>
            <w:tcW w:w="882" w:type="dxa"/>
            <w:tcBorders>
              <w:top w:val="nil"/>
              <w:left w:val="nil"/>
              <w:bottom w:val="single" w:color="auto" w:sz="4" w:space="0"/>
              <w:right w:val="single" w:color="auto" w:sz="4" w:space="0"/>
            </w:tcBorders>
            <w:shd w:val="clear" w:color="auto" w:fill="auto"/>
            <w:vAlign w:val="center"/>
            <w:hideMark/>
          </w:tcPr>
          <w:p w:rsidRPr="00B56D64" w:rsidR="00B56D64" w:rsidP="00B56D64" w:rsidRDefault="00B56D64" w14:paraId="5D565CB0"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3 </w:t>
            </w:r>
          </w:p>
        </w:tc>
        <w:tc>
          <w:tcPr>
            <w:tcW w:w="1524" w:type="dxa"/>
            <w:tcBorders>
              <w:top w:val="nil"/>
              <w:left w:val="nil"/>
              <w:bottom w:val="single" w:color="auto" w:sz="4" w:space="0"/>
              <w:right w:val="single" w:color="auto" w:sz="4" w:space="0"/>
            </w:tcBorders>
            <w:shd w:val="clear" w:color="auto" w:fill="auto"/>
            <w:vAlign w:val="center"/>
            <w:hideMark/>
          </w:tcPr>
          <w:p w:rsidRPr="00B56D64" w:rsidR="00B56D64" w:rsidP="00B56D64" w:rsidRDefault="00B56D64" w14:paraId="552EC219"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35% </w:t>
            </w:r>
          </w:p>
        </w:tc>
        <w:tc>
          <w:tcPr>
            <w:tcW w:w="1058" w:type="dxa"/>
            <w:tcBorders>
              <w:top w:val="nil"/>
              <w:left w:val="nil"/>
              <w:bottom w:val="single" w:color="auto" w:sz="4" w:space="0"/>
              <w:right w:val="single" w:color="auto" w:sz="4" w:space="0"/>
            </w:tcBorders>
            <w:shd w:val="clear" w:color="auto" w:fill="auto"/>
            <w:vAlign w:val="center"/>
            <w:hideMark/>
          </w:tcPr>
          <w:p w:rsidRPr="00B56D64" w:rsidR="00B56D64" w:rsidP="00B56D64" w:rsidRDefault="00B56D64" w14:paraId="7DD92414"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10 </w:t>
            </w:r>
          </w:p>
        </w:tc>
        <w:tc>
          <w:tcPr>
            <w:tcW w:w="1284" w:type="dxa"/>
            <w:tcBorders>
              <w:top w:val="nil"/>
              <w:left w:val="nil"/>
              <w:bottom w:val="single" w:color="auto" w:sz="4" w:space="0"/>
              <w:right w:val="single" w:color="auto" w:sz="4" w:space="0"/>
            </w:tcBorders>
            <w:shd w:val="clear" w:color="auto" w:fill="auto"/>
            <w:vAlign w:val="center"/>
            <w:hideMark/>
          </w:tcPr>
          <w:p w:rsidRPr="00B56D64" w:rsidR="00B56D64" w:rsidP="00B56D64" w:rsidRDefault="00B56D64" w14:paraId="0E49FBCB"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20% </w:t>
            </w:r>
          </w:p>
        </w:tc>
        <w:tc>
          <w:tcPr>
            <w:tcW w:w="1284" w:type="dxa"/>
            <w:tcBorders>
              <w:top w:val="nil"/>
              <w:left w:val="nil"/>
              <w:bottom w:val="single" w:color="auto" w:sz="4" w:space="0"/>
              <w:right w:val="single" w:color="auto" w:sz="4" w:space="0"/>
            </w:tcBorders>
            <w:shd w:val="clear" w:color="auto" w:fill="auto"/>
            <w:vAlign w:val="center"/>
            <w:hideMark/>
          </w:tcPr>
          <w:p w:rsidRPr="00B56D64" w:rsidR="00B56D64" w:rsidP="00B56D64" w:rsidRDefault="00B56D64" w14:paraId="474D5D35"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15% </w:t>
            </w:r>
          </w:p>
        </w:tc>
        <w:tc>
          <w:tcPr>
            <w:tcW w:w="144" w:type="dxa"/>
            <w:vAlign w:val="center"/>
            <w:hideMark/>
          </w:tcPr>
          <w:p w:rsidRPr="00B56D64" w:rsidR="00B56D64" w:rsidP="00B56D64" w:rsidRDefault="00B56D64" w14:paraId="7DFD9883" w14:textId="77777777">
            <w:pPr>
              <w:spacing w:after="0" w:line="240" w:lineRule="auto"/>
              <w:rPr>
                <w:rFonts w:ascii="Times New Roman" w:hAnsi="Times New Roman" w:eastAsia="Times New Roman" w:cs="Times New Roman"/>
                <w:kern w:val="0"/>
                <w:sz w:val="20"/>
                <w:szCs w:val="20"/>
                <w:lang w:eastAsia="es-CO"/>
                <w14:ligatures w14:val="none"/>
              </w:rPr>
            </w:pPr>
          </w:p>
        </w:tc>
      </w:tr>
      <w:tr w:rsidRPr="00B56D64" w:rsidR="00B56D64" w:rsidTr="00B56D64" w14:paraId="74AA39D6" w14:textId="77777777">
        <w:trPr>
          <w:trHeight w:val="20"/>
        </w:trPr>
        <w:tc>
          <w:tcPr>
            <w:tcW w:w="1784"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5865F357"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ALCALDIA MUNICIPAL DE MADRID 899999325 </w:t>
            </w:r>
          </w:p>
        </w:tc>
        <w:tc>
          <w:tcPr>
            <w:tcW w:w="868"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5A353BE7"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SAMC-021-2022 </w:t>
            </w:r>
          </w:p>
        </w:tc>
        <w:tc>
          <w:tcPr>
            <w:tcW w:w="882"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4747EAF4"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2.4 </w:t>
            </w:r>
          </w:p>
        </w:tc>
        <w:tc>
          <w:tcPr>
            <w:tcW w:w="1524"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2D0D6AE8"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62.5% </w:t>
            </w:r>
          </w:p>
        </w:tc>
        <w:tc>
          <w:tcPr>
            <w:tcW w:w="1058"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76CB1F11"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1.65 </w:t>
            </w:r>
          </w:p>
        </w:tc>
        <w:tc>
          <w:tcPr>
            <w:tcW w:w="1284"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6973D8BE"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3% </w:t>
            </w:r>
          </w:p>
        </w:tc>
        <w:tc>
          <w:tcPr>
            <w:tcW w:w="1284"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1C4EDDBF"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3.75% </w:t>
            </w:r>
          </w:p>
        </w:tc>
        <w:tc>
          <w:tcPr>
            <w:tcW w:w="144" w:type="dxa"/>
            <w:vAlign w:val="center"/>
            <w:hideMark/>
          </w:tcPr>
          <w:p w:rsidRPr="00B56D64" w:rsidR="00B56D64" w:rsidP="00B56D64" w:rsidRDefault="00B56D64" w14:paraId="189DB15F" w14:textId="77777777">
            <w:pPr>
              <w:spacing w:after="0" w:line="240" w:lineRule="auto"/>
              <w:rPr>
                <w:rFonts w:ascii="Times New Roman" w:hAnsi="Times New Roman" w:eastAsia="Times New Roman" w:cs="Times New Roman"/>
                <w:kern w:val="0"/>
                <w:sz w:val="20"/>
                <w:szCs w:val="20"/>
                <w:lang w:eastAsia="es-CO"/>
                <w14:ligatures w14:val="none"/>
              </w:rPr>
            </w:pPr>
          </w:p>
        </w:tc>
      </w:tr>
      <w:tr w:rsidRPr="00B56D64" w:rsidR="00B56D64" w:rsidTr="00B56D64" w14:paraId="19D04E0F" w14:textId="77777777">
        <w:trPr>
          <w:trHeight w:val="20"/>
        </w:trPr>
        <w:tc>
          <w:tcPr>
            <w:tcW w:w="17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4179CD04" w14:textId="77777777">
            <w:pPr>
              <w:spacing w:after="0" w:line="240" w:lineRule="auto"/>
              <w:rPr>
                <w:rFonts w:ascii="Garamond" w:hAnsi="Garamond" w:eastAsia="Times New Roman" w:cs="Times New Roman"/>
                <w:kern w:val="0"/>
                <w:sz w:val="20"/>
                <w:szCs w:val="20"/>
                <w:lang w:eastAsia="es-CO"/>
                <w14:ligatures w14:val="none"/>
              </w:rPr>
            </w:pPr>
          </w:p>
        </w:tc>
        <w:tc>
          <w:tcPr>
            <w:tcW w:w="868"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78BAD91B" w14:textId="77777777">
            <w:pPr>
              <w:spacing w:after="0" w:line="240" w:lineRule="auto"/>
              <w:rPr>
                <w:rFonts w:ascii="Garamond" w:hAnsi="Garamond" w:eastAsia="Times New Roman" w:cs="Times New Roman"/>
                <w:kern w:val="0"/>
                <w:sz w:val="20"/>
                <w:szCs w:val="20"/>
                <w:lang w:eastAsia="es-CO"/>
                <w14:ligatures w14:val="none"/>
              </w:rPr>
            </w:pPr>
          </w:p>
        </w:tc>
        <w:tc>
          <w:tcPr>
            <w:tcW w:w="882"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3327EC07" w14:textId="77777777">
            <w:pPr>
              <w:spacing w:after="0" w:line="240" w:lineRule="auto"/>
              <w:rPr>
                <w:rFonts w:ascii="Garamond" w:hAnsi="Garamond" w:eastAsia="Times New Roman" w:cs="Times New Roman"/>
                <w:kern w:val="0"/>
                <w:sz w:val="20"/>
                <w:szCs w:val="20"/>
                <w:lang w:eastAsia="es-CO"/>
                <w14:ligatures w14:val="none"/>
              </w:rPr>
            </w:pPr>
          </w:p>
        </w:tc>
        <w:tc>
          <w:tcPr>
            <w:tcW w:w="152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1D968EE7" w14:textId="77777777">
            <w:pPr>
              <w:spacing w:after="0" w:line="240" w:lineRule="auto"/>
              <w:rPr>
                <w:rFonts w:ascii="Garamond" w:hAnsi="Garamond" w:eastAsia="Times New Roman" w:cs="Times New Roman"/>
                <w:kern w:val="0"/>
                <w:sz w:val="20"/>
                <w:szCs w:val="20"/>
                <w:lang w:eastAsia="es-CO"/>
                <w14:ligatures w14:val="none"/>
              </w:rPr>
            </w:pPr>
          </w:p>
        </w:tc>
        <w:tc>
          <w:tcPr>
            <w:tcW w:w="1058"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33F4FCE6" w14:textId="77777777">
            <w:pPr>
              <w:spacing w:after="0" w:line="240" w:lineRule="auto"/>
              <w:rPr>
                <w:rFonts w:ascii="Garamond" w:hAnsi="Garamond" w:eastAsia="Times New Roman" w:cs="Times New Roman"/>
                <w:kern w:val="0"/>
                <w:sz w:val="20"/>
                <w:szCs w:val="20"/>
                <w:lang w:eastAsia="es-CO"/>
                <w14:ligatures w14:val="none"/>
              </w:rPr>
            </w:pPr>
          </w:p>
        </w:tc>
        <w:tc>
          <w:tcPr>
            <w:tcW w:w="12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5896DA3F" w14:textId="77777777">
            <w:pPr>
              <w:spacing w:after="0" w:line="240" w:lineRule="auto"/>
              <w:rPr>
                <w:rFonts w:ascii="Garamond" w:hAnsi="Garamond" w:eastAsia="Times New Roman" w:cs="Times New Roman"/>
                <w:kern w:val="0"/>
                <w:sz w:val="20"/>
                <w:szCs w:val="20"/>
                <w:lang w:eastAsia="es-CO"/>
                <w14:ligatures w14:val="none"/>
              </w:rPr>
            </w:pPr>
          </w:p>
        </w:tc>
        <w:tc>
          <w:tcPr>
            <w:tcW w:w="12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2E3F82CC" w14:textId="77777777">
            <w:pPr>
              <w:spacing w:after="0" w:line="240" w:lineRule="auto"/>
              <w:rPr>
                <w:rFonts w:ascii="Garamond" w:hAnsi="Garamond" w:eastAsia="Times New Roman" w:cs="Times New Roman"/>
                <w:kern w:val="0"/>
                <w:sz w:val="20"/>
                <w:szCs w:val="20"/>
                <w:lang w:eastAsia="es-CO"/>
                <w14:ligatures w14:val="none"/>
              </w:rPr>
            </w:pPr>
          </w:p>
        </w:tc>
        <w:tc>
          <w:tcPr>
            <w:tcW w:w="144" w:type="dxa"/>
            <w:tcBorders>
              <w:top w:val="nil"/>
              <w:left w:val="nil"/>
              <w:bottom w:val="nil"/>
              <w:right w:val="nil"/>
            </w:tcBorders>
            <w:shd w:val="clear" w:color="auto" w:fill="auto"/>
            <w:noWrap/>
            <w:vAlign w:val="bottom"/>
            <w:hideMark/>
          </w:tcPr>
          <w:p w:rsidRPr="00B56D64" w:rsidR="00B56D64" w:rsidP="00B56D64" w:rsidRDefault="00B56D64" w14:paraId="558992C4" w14:textId="77777777">
            <w:pPr>
              <w:spacing w:after="0" w:line="240" w:lineRule="auto"/>
              <w:jc w:val="center"/>
              <w:rPr>
                <w:rFonts w:ascii="Garamond" w:hAnsi="Garamond" w:eastAsia="Times New Roman" w:cs="Times New Roman"/>
                <w:kern w:val="0"/>
                <w:sz w:val="20"/>
                <w:szCs w:val="20"/>
                <w:lang w:eastAsia="es-CO"/>
                <w14:ligatures w14:val="none"/>
              </w:rPr>
            </w:pPr>
          </w:p>
        </w:tc>
      </w:tr>
      <w:tr w:rsidRPr="00B56D64" w:rsidR="00B56D64" w:rsidTr="00B56D64" w14:paraId="248D02EF" w14:textId="77777777">
        <w:trPr>
          <w:trHeight w:val="20"/>
        </w:trPr>
        <w:tc>
          <w:tcPr>
            <w:tcW w:w="1784"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674F5BA8"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MUNICIPIO DE BUCARAMANGA 890201222 </w:t>
            </w:r>
          </w:p>
        </w:tc>
        <w:tc>
          <w:tcPr>
            <w:tcW w:w="868"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6A7C1D70"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SA-SA-SAMC-004-2022   </w:t>
            </w:r>
          </w:p>
        </w:tc>
        <w:tc>
          <w:tcPr>
            <w:tcW w:w="882"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3682309F"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2.43 </w:t>
            </w:r>
          </w:p>
        </w:tc>
        <w:tc>
          <w:tcPr>
            <w:tcW w:w="1524"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3B9022EC"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54% </w:t>
            </w:r>
          </w:p>
        </w:tc>
        <w:tc>
          <w:tcPr>
            <w:tcW w:w="1058"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23988570"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2.47 </w:t>
            </w:r>
          </w:p>
        </w:tc>
        <w:tc>
          <w:tcPr>
            <w:tcW w:w="1284"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2D43DB07"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3% </w:t>
            </w:r>
          </w:p>
        </w:tc>
        <w:tc>
          <w:tcPr>
            <w:tcW w:w="1284"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1F365E02"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21% </w:t>
            </w:r>
          </w:p>
        </w:tc>
        <w:tc>
          <w:tcPr>
            <w:tcW w:w="144" w:type="dxa"/>
            <w:vAlign w:val="center"/>
            <w:hideMark/>
          </w:tcPr>
          <w:p w:rsidRPr="00B56D64" w:rsidR="00B56D64" w:rsidP="00B56D64" w:rsidRDefault="00B56D64" w14:paraId="03C12AA1" w14:textId="77777777">
            <w:pPr>
              <w:spacing w:after="0" w:line="240" w:lineRule="auto"/>
              <w:rPr>
                <w:rFonts w:ascii="Times New Roman" w:hAnsi="Times New Roman" w:eastAsia="Times New Roman" w:cs="Times New Roman"/>
                <w:kern w:val="0"/>
                <w:sz w:val="20"/>
                <w:szCs w:val="20"/>
                <w:lang w:eastAsia="es-CO"/>
                <w14:ligatures w14:val="none"/>
              </w:rPr>
            </w:pPr>
          </w:p>
        </w:tc>
      </w:tr>
      <w:tr w:rsidRPr="00B56D64" w:rsidR="00B56D64" w:rsidTr="00B56D64" w14:paraId="32A15B6A" w14:textId="77777777">
        <w:trPr>
          <w:trHeight w:val="20"/>
        </w:trPr>
        <w:tc>
          <w:tcPr>
            <w:tcW w:w="17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50B65740" w14:textId="77777777">
            <w:pPr>
              <w:spacing w:after="0" w:line="240" w:lineRule="auto"/>
              <w:rPr>
                <w:rFonts w:ascii="Garamond" w:hAnsi="Garamond" w:eastAsia="Times New Roman" w:cs="Times New Roman"/>
                <w:kern w:val="0"/>
                <w:sz w:val="20"/>
                <w:szCs w:val="20"/>
                <w:lang w:eastAsia="es-CO"/>
                <w14:ligatures w14:val="none"/>
              </w:rPr>
            </w:pPr>
          </w:p>
        </w:tc>
        <w:tc>
          <w:tcPr>
            <w:tcW w:w="868"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7E3E1693" w14:textId="77777777">
            <w:pPr>
              <w:spacing w:after="0" w:line="240" w:lineRule="auto"/>
              <w:rPr>
                <w:rFonts w:ascii="Garamond" w:hAnsi="Garamond" w:eastAsia="Times New Roman" w:cs="Times New Roman"/>
                <w:kern w:val="0"/>
                <w:sz w:val="20"/>
                <w:szCs w:val="20"/>
                <w:lang w:eastAsia="es-CO"/>
                <w14:ligatures w14:val="none"/>
              </w:rPr>
            </w:pPr>
          </w:p>
        </w:tc>
        <w:tc>
          <w:tcPr>
            <w:tcW w:w="882"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2EF50DEC" w14:textId="77777777">
            <w:pPr>
              <w:spacing w:after="0" w:line="240" w:lineRule="auto"/>
              <w:rPr>
                <w:rFonts w:ascii="Garamond" w:hAnsi="Garamond" w:eastAsia="Times New Roman" w:cs="Times New Roman"/>
                <w:kern w:val="0"/>
                <w:sz w:val="20"/>
                <w:szCs w:val="20"/>
                <w:lang w:eastAsia="es-CO"/>
                <w14:ligatures w14:val="none"/>
              </w:rPr>
            </w:pPr>
          </w:p>
        </w:tc>
        <w:tc>
          <w:tcPr>
            <w:tcW w:w="152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0A23EEC7" w14:textId="77777777">
            <w:pPr>
              <w:spacing w:after="0" w:line="240" w:lineRule="auto"/>
              <w:rPr>
                <w:rFonts w:ascii="Garamond" w:hAnsi="Garamond" w:eastAsia="Times New Roman" w:cs="Times New Roman"/>
                <w:kern w:val="0"/>
                <w:sz w:val="20"/>
                <w:szCs w:val="20"/>
                <w:lang w:eastAsia="es-CO"/>
                <w14:ligatures w14:val="none"/>
              </w:rPr>
            </w:pPr>
          </w:p>
        </w:tc>
        <w:tc>
          <w:tcPr>
            <w:tcW w:w="1058"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1F8C0C2E" w14:textId="77777777">
            <w:pPr>
              <w:spacing w:after="0" w:line="240" w:lineRule="auto"/>
              <w:rPr>
                <w:rFonts w:ascii="Garamond" w:hAnsi="Garamond" w:eastAsia="Times New Roman" w:cs="Times New Roman"/>
                <w:kern w:val="0"/>
                <w:sz w:val="20"/>
                <w:szCs w:val="20"/>
                <w:lang w:eastAsia="es-CO"/>
                <w14:ligatures w14:val="none"/>
              </w:rPr>
            </w:pPr>
          </w:p>
        </w:tc>
        <w:tc>
          <w:tcPr>
            <w:tcW w:w="12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5ABC09EA" w14:textId="77777777">
            <w:pPr>
              <w:spacing w:after="0" w:line="240" w:lineRule="auto"/>
              <w:rPr>
                <w:rFonts w:ascii="Garamond" w:hAnsi="Garamond" w:eastAsia="Times New Roman" w:cs="Times New Roman"/>
                <w:kern w:val="0"/>
                <w:sz w:val="20"/>
                <w:szCs w:val="20"/>
                <w:lang w:eastAsia="es-CO"/>
                <w14:ligatures w14:val="none"/>
              </w:rPr>
            </w:pPr>
          </w:p>
        </w:tc>
        <w:tc>
          <w:tcPr>
            <w:tcW w:w="12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7AD5419A" w14:textId="77777777">
            <w:pPr>
              <w:spacing w:after="0" w:line="240" w:lineRule="auto"/>
              <w:rPr>
                <w:rFonts w:ascii="Garamond" w:hAnsi="Garamond" w:eastAsia="Times New Roman" w:cs="Times New Roman"/>
                <w:kern w:val="0"/>
                <w:sz w:val="20"/>
                <w:szCs w:val="20"/>
                <w:lang w:eastAsia="es-CO"/>
                <w14:ligatures w14:val="none"/>
              </w:rPr>
            </w:pPr>
          </w:p>
        </w:tc>
        <w:tc>
          <w:tcPr>
            <w:tcW w:w="144" w:type="dxa"/>
            <w:tcBorders>
              <w:top w:val="nil"/>
              <w:left w:val="nil"/>
              <w:bottom w:val="nil"/>
              <w:right w:val="nil"/>
            </w:tcBorders>
            <w:shd w:val="clear" w:color="auto" w:fill="auto"/>
            <w:noWrap/>
            <w:vAlign w:val="bottom"/>
            <w:hideMark/>
          </w:tcPr>
          <w:p w:rsidRPr="00B56D64" w:rsidR="00B56D64" w:rsidP="00B56D64" w:rsidRDefault="00B56D64" w14:paraId="6242AADA" w14:textId="77777777">
            <w:pPr>
              <w:spacing w:after="0" w:line="240" w:lineRule="auto"/>
              <w:jc w:val="center"/>
              <w:rPr>
                <w:rFonts w:ascii="Garamond" w:hAnsi="Garamond" w:eastAsia="Times New Roman" w:cs="Times New Roman"/>
                <w:kern w:val="0"/>
                <w:sz w:val="20"/>
                <w:szCs w:val="20"/>
                <w:lang w:eastAsia="es-CO"/>
                <w14:ligatures w14:val="none"/>
              </w:rPr>
            </w:pPr>
          </w:p>
        </w:tc>
      </w:tr>
      <w:tr w:rsidRPr="00B56D64" w:rsidR="00B56D64" w:rsidTr="00B56D64" w14:paraId="5B38602F" w14:textId="77777777">
        <w:trPr>
          <w:trHeight w:val="20"/>
        </w:trPr>
        <w:tc>
          <w:tcPr>
            <w:tcW w:w="17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733CD2C3" w14:textId="77777777">
            <w:pPr>
              <w:spacing w:after="0" w:line="240" w:lineRule="auto"/>
              <w:rPr>
                <w:rFonts w:ascii="Garamond" w:hAnsi="Garamond" w:eastAsia="Times New Roman" w:cs="Times New Roman"/>
                <w:kern w:val="0"/>
                <w:sz w:val="20"/>
                <w:szCs w:val="20"/>
                <w:lang w:eastAsia="es-CO"/>
                <w14:ligatures w14:val="none"/>
              </w:rPr>
            </w:pPr>
          </w:p>
        </w:tc>
        <w:tc>
          <w:tcPr>
            <w:tcW w:w="868"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7F6E7A32" w14:textId="77777777">
            <w:pPr>
              <w:spacing w:after="0" w:line="240" w:lineRule="auto"/>
              <w:rPr>
                <w:rFonts w:ascii="Garamond" w:hAnsi="Garamond" w:eastAsia="Times New Roman" w:cs="Times New Roman"/>
                <w:kern w:val="0"/>
                <w:sz w:val="20"/>
                <w:szCs w:val="20"/>
                <w:lang w:eastAsia="es-CO"/>
                <w14:ligatures w14:val="none"/>
              </w:rPr>
            </w:pPr>
          </w:p>
        </w:tc>
        <w:tc>
          <w:tcPr>
            <w:tcW w:w="882"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4C52DE01" w14:textId="77777777">
            <w:pPr>
              <w:spacing w:after="0" w:line="240" w:lineRule="auto"/>
              <w:rPr>
                <w:rFonts w:ascii="Garamond" w:hAnsi="Garamond" w:eastAsia="Times New Roman" w:cs="Times New Roman"/>
                <w:kern w:val="0"/>
                <w:sz w:val="20"/>
                <w:szCs w:val="20"/>
                <w:lang w:eastAsia="es-CO"/>
                <w14:ligatures w14:val="none"/>
              </w:rPr>
            </w:pPr>
          </w:p>
        </w:tc>
        <w:tc>
          <w:tcPr>
            <w:tcW w:w="152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221BA05C" w14:textId="77777777">
            <w:pPr>
              <w:spacing w:after="0" w:line="240" w:lineRule="auto"/>
              <w:rPr>
                <w:rFonts w:ascii="Garamond" w:hAnsi="Garamond" w:eastAsia="Times New Roman" w:cs="Times New Roman"/>
                <w:kern w:val="0"/>
                <w:sz w:val="20"/>
                <w:szCs w:val="20"/>
                <w:lang w:eastAsia="es-CO"/>
                <w14:ligatures w14:val="none"/>
              </w:rPr>
            </w:pPr>
          </w:p>
        </w:tc>
        <w:tc>
          <w:tcPr>
            <w:tcW w:w="1058"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18E3B4A7" w14:textId="77777777">
            <w:pPr>
              <w:spacing w:after="0" w:line="240" w:lineRule="auto"/>
              <w:rPr>
                <w:rFonts w:ascii="Garamond" w:hAnsi="Garamond" w:eastAsia="Times New Roman" w:cs="Times New Roman"/>
                <w:kern w:val="0"/>
                <w:sz w:val="20"/>
                <w:szCs w:val="20"/>
                <w:lang w:eastAsia="es-CO"/>
                <w14:ligatures w14:val="none"/>
              </w:rPr>
            </w:pPr>
          </w:p>
        </w:tc>
        <w:tc>
          <w:tcPr>
            <w:tcW w:w="12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72962C3A" w14:textId="77777777">
            <w:pPr>
              <w:spacing w:after="0" w:line="240" w:lineRule="auto"/>
              <w:rPr>
                <w:rFonts w:ascii="Garamond" w:hAnsi="Garamond" w:eastAsia="Times New Roman" w:cs="Times New Roman"/>
                <w:kern w:val="0"/>
                <w:sz w:val="20"/>
                <w:szCs w:val="20"/>
                <w:lang w:eastAsia="es-CO"/>
                <w14:ligatures w14:val="none"/>
              </w:rPr>
            </w:pPr>
          </w:p>
        </w:tc>
        <w:tc>
          <w:tcPr>
            <w:tcW w:w="12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062BAACE" w14:textId="77777777">
            <w:pPr>
              <w:spacing w:after="0" w:line="240" w:lineRule="auto"/>
              <w:rPr>
                <w:rFonts w:ascii="Garamond" w:hAnsi="Garamond" w:eastAsia="Times New Roman" w:cs="Times New Roman"/>
                <w:kern w:val="0"/>
                <w:sz w:val="20"/>
                <w:szCs w:val="20"/>
                <w:lang w:eastAsia="es-CO"/>
                <w14:ligatures w14:val="none"/>
              </w:rPr>
            </w:pPr>
          </w:p>
        </w:tc>
        <w:tc>
          <w:tcPr>
            <w:tcW w:w="144" w:type="dxa"/>
            <w:tcBorders>
              <w:top w:val="nil"/>
              <w:left w:val="nil"/>
              <w:bottom w:val="nil"/>
              <w:right w:val="nil"/>
            </w:tcBorders>
            <w:shd w:val="clear" w:color="auto" w:fill="auto"/>
            <w:noWrap/>
            <w:vAlign w:val="bottom"/>
            <w:hideMark/>
          </w:tcPr>
          <w:p w:rsidRPr="00B56D64" w:rsidR="00B56D64" w:rsidP="00B56D64" w:rsidRDefault="00B56D64" w14:paraId="54444C85" w14:textId="77777777">
            <w:pPr>
              <w:spacing w:after="0" w:line="240" w:lineRule="auto"/>
              <w:rPr>
                <w:rFonts w:ascii="Times New Roman" w:hAnsi="Times New Roman" w:eastAsia="Times New Roman" w:cs="Times New Roman"/>
                <w:kern w:val="0"/>
                <w:sz w:val="20"/>
                <w:szCs w:val="20"/>
                <w:lang w:eastAsia="es-CO"/>
                <w14:ligatures w14:val="none"/>
              </w:rPr>
            </w:pPr>
          </w:p>
        </w:tc>
      </w:tr>
      <w:tr w:rsidRPr="00B56D64" w:rsidR="00B56D64" w:rsidTr="00B56D64" w14:paraId="1B55A703" w14:textId="77777777">
        <w:trPr>
          <w:trHeight w:val="20"/>
        </w:trPr>
        <w:tc>
          <w:tcPr>
            <w:tcW w:w="1784" w:type="dxa"/>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1CCECB0F"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MUNICIPIO DE SIBATE        NIT 899999372 </w:t>
            </w:r>
          </w:p>
        </w:tc>
        <w:tc>
          <w:tcPr>
            <w:tcW w:w="868" w:type="dxa"/>
            <w:tcBorders>
              <w:top w:val="nil"/>
              <w:left w:val="nil"/>
              <w:bottom w:val="single" w:color="auto" w:sz="4" w:space="0"/>
              <w:right w:val="single" w:color="auto" w:sz="4" w:space="0"/>
            </w:tcBorders>
            <w:shd w:val="clear" w:color="auto" w:fill="auto"/>
            <w:vAlign w:val="center"/>
            <w:hideMark/>
          </w:tcPr>
          <w:p w:rsidRPr="00B56D64" w:rsidR="00B56D64" w:rsidP="00B56D64" w:rsidRDefault="00B56D64" w14:paraId="4450CC13"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SAMC-SI-033-2022 </w:t>
            </w:r>
          </w:p>
        </w:tc>
        <w:tc>
          <w:tcPr>
            <w:tcW w:w="882" w:type="dxa"/>
            <w:tcBorders>
              <w:top w:val="nil"/>
              <w:left w:val="nil"/>
              <w:bottom w:val="single" w:color="auto" w:sz="4" w:space="0"/>
              <w:right w:val="single" w:color="auto" w:sz="4" w:space="0"/>
            </w:tcBorders>
            <w:shd w:val="clear" w:color="auto" w:fill="auto"/>
            <w:vAlign w:val="center"/>
            <w:hideMark/>
          </w:tcPr>
          <w:p w:rsidRPr="00B56D64" w:rsidR="00B56D64" w:rsidP="00B56D64" w:rsidRDefault="00B56D64" w14:paraId="6AB1D5A2"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1.4 </w:t>
            </w:r>
          </w:p>
        </w:tc>
        <w:tc>
          <w:tcPr>
            <w:tcW w:w="1524" w:type="dxa"/>
            <w:tcBorders>
              <w:top w:val="nil"/>
              <w:left w:val="nil"/>
              <w:bottom w:val="single" w:color="auto" w:sz="4" w:space="0"/>
              <w:right w:val="single" w:color="auto" w:sz="4" w:space="0"/>
            </w:tcBorders>
            <w:shd w:val="clear" w:color="auto" w:fill="auto"/>
            <w:vAlign w:val="center"/>
            <w:hideMark/>
          </w:tcPr>
          <w:p w:rsidRPr="00B56D64" w:rsidR="00B56D64" w:rsidP="00B56D64" w:rsidRDefault="00B56D64" w14:paraId="435D94CC"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40% </w:t>
            </w:r>
          </w:p>
        </w:tc>
        <w:tc>
          <w:tcPr>
            <w:tcW w:w="1058" w:type="dxa"/>
            <w:tcBorders>
              <w:top w:val="nil"/>
              <w:left w:val="nil"/>
              <w:bottom w:val="single" w:color="auto" w:sz="4" w:space="0"/>
              <w:right w:val="single" w:color="auto" w:sz="4" w:space="0"/>
            </w:tcBorders>
            <w:shd w:val="clear" w:color="auto" w:fill="auto"/>
            <w:vAlign w:val="center"/>
            <w:hideMark/>
          </w:tcPr>
          <w:p w:rsidRPr="00B56D64" w:rsidR="00B56D64" w:rsidP="00B56D64" w:rsidRDefault="00B56D64" w14:paraId="782233FE"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2 </w:t>
            </w:r>
          </w:p>
        </w:tc>
        <w:tc>
          <w:tcPr>
            <w:tcW w:w="1284" w:type="dxa"/>
            <w:tcBorders>
              <w:top w:val="nil"/>
              <w:left w:val="nil"/>
              <w:bottom w:val="single" w:color="auto" w:sz="4" w:space="0"/>
              <w:right w:val="single" w:color="auto" w:sz="4" w:space="0"/>
            </w:tcBorders>
            <w:shd w:val="clear" w:color="auto" w:fill="auto"/>
            <w:vAlign w:val="center"/>
            <w:hideMark/>
          </w:tcPr>
          <w:p w:rsidRPr="00B56D64" w:rsidR="00B56D64" w:rsidP="00B56D64" w:rsidRDefault="00B56D64" w14:paraId="533187F7" w14:textId="77777777">
            <w:pPr>
              <w:spacing w:after="0" w:line="240" w:lineRule="auto"/>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         1% </w:t>
            </w:r>
          </w:p>
        </w:tc>
        <w:tc>
          <w:tcPr>
            <w:tcW w:w="1284" w:type="dxa"/>
            <w:tcBorders>
              <w:top w:val="nil"/>
              <w:left w:val="nil"/>
              <w:bottom w:val="single" w:color="auto" w:sz="4" w:space="0"/>
              <w:right w:val="single" w:color="auto" w:sz="4" w:space="0"/>
            </w:tcBorders>
            <w:shd w:val="clear" w:color="auto" w:fill="auto"/>
            <w:vAlign w:val="center"/>
            <w:hideMark/>
          </w:tcPr>
          <w:p w:rsidRPr="00B56D64" w:rsidR="00B56D64" w:rsidP="00B56D64" w:rsidRDefault="00B56D64" w14:paraId="2E39EFC4"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1% </w:t>
            </w:r>
          </w:p>
        </w:tc>
        <w:tc>
          <w:tcPr>
            <w:tcW w:w="144" w:type="dxa"/>
            <w:vAlign w:val="center"/>
            <w:hideMark/>
          </w:tcPr>
          <w:p w:rsidRPr="00B56D64" w:rsidR="00B56D64" w:rsidP="00B56D64" w:rsidRDefault="00B56D64" w14:paraId="7FAFEE4B" w14:textId="77777777">
            <w:pPr>
              <w:spacing w:after="0" w:line="240" w:lineRule="auto"/>
              <w:rPr>
                <w:rFonts w:ascii="Times New Roman" w:hAnsi="Times New Roman" w:eastAsia="Times New Roman" w:cs="Times New Roman"/>
                <w:kern w:val="0"/>
                <w:sz w:val="20"/>
                <w:szCs w:val="20"/>
                <w:lang w:eastAsia="es-CO"/>
                <w14:ligatures w14:val="none"/>
              </w:rPr>
            </w:pPr>
          </w:p>
        </w:tc>
      </w:tr>
      <w:tr w:rsidRPr="00B56D64" w:rsidR="00B56D64" w:rsidTr="00B56D64" w14:paraId="288A8ADC" w14:textId="77777777">
        <w:trPr>
          <w:trHeight w:val="20"/>
        </w:trPr>
        <w:tc>
          <w:tcPr>
            <w:tcW w:w="1784"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3FF4E9FE"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MUNICIPIO DE BUCARAMANGA 890201222 </w:t>
            </w:r>
          </w:p>
        </w:tc>
        <w:tc>
          <w:tcPr>
            <w:tcW w:w="868"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31C18F30"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SSYA-SAMC-001-2022 </w:t>
            </w:r>
          </w:p>
        </w:tc>
        <w:tc>
          <w:tcPr>
            <w:tcW w:w="882"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699EFD13"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1.9 </w:t>
            </w:r>
          </w:p>
        </w:tc>
        <w:tc>
          <w:tcPr>
            <w:tcW w:w="1524"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135FBD89"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60% </w:t>
            </w:r>
          </w:p>
        </w:tc>
        <w:tc>
          <w:tcPr>
            <w:tcW w:w="1058"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5AF6FF5E"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3.2 </w:t>
            </w:r>
          </w:p>
        </w:tc>
        <w:tc>
          <w:tcPr>
            <w:tcW w:w="1284"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50AFA7BE"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10% </w:t>
            </w:r>
          </w:p>
        </w:tc>
        <w:tc>
          <w:tcPr>
            <w:tcW w:w="1284" w:type="dxa"/>
            <w:vMerge w:val="restart"/>
            <w:tcBorders>
              <w:top w:val="nil"/>
              <w:left w:val="single" w:color="auto" w:sz="4" w:space="0"/>
              <w:bottom w:val="single" w:color="auto" w:sz="4" w:space="0"/>
              <w:right w:val="single" w:color="auto" w:sz="4" w:space="0"/>
            </w:tcBorders>
            <w:shd w:val="clear" w:color="auto" w:fill="auto"/>
            <w:vAlign w:val="center"/>
            <w:hideMark/>
          </w:tcPr>
          <w:p w:rsidRPr="00B56D64" w:rsidR="00B56D64" w:rsidP="00B56D64" w:rsidRDefault="00B56D64" w14:paraId="7DC301C1" w14:textId="77777777">
            <w:pPr>
              <w:spacing w:after="0" w:line="240" w:lineRule="auto"/>
              <w:jc w:val="center"/>
              <w:rPr>
                <w:rFonts w:ascii="Garamond" w:hAnsi="Garamond" w:eastAsia="Times New Roman" w:cs="Times New Roman"/>
                <w:kern w:val="0"/>
                <w:sz w:val="20"/>
                <w:szCs w:val="20"/>
                <w:lang w:eastAsia="es-CO"/>
                <w14:ligatures w14:val="none"/>
              </w:rPr>
            </w:pPr>
            <w:r w:rsidRPr="00B56D64">
              <w:rPr>
                <w:rFonts w:ascii="Garamond" w:hAnsi="Garamond" w:eastAsia="Times New Roman" w:cs="Times New Roman"/>
                <w:kern w:val="0"/>
                <w:sz w:val="20"/>
                <w:szCs w:val="20"/>
                <w:lang w:eastAsia="es-CO"/>
                <w14:ligatures w14:val="none"/>
              </w:rPr>
              <w:t>20% </w:t>
            </w:r>
          </w:p>
        </w:tc>
        <w:tc>
          <w:tcPr>
            <w:tcW w:w="144" w:type="dxa"/>
            <w:vAlign w:val="center"/>
            <w:hideMark/>
          </w:tcPr>
          <w:p w:rsidRPr="00B56D64" w:rsidR="00B56D64" w:rsidP="00B56D64" w:rsidRDefault="00B56D64" w14:paraId="3D27523C" w14:textId="77777777">
            <w:pPr>
              <w:spacing w:after="0" w:line="240" w:lineRule="auto"/>
              <w:rPr>
                <w:rFonts w:ascii="Times New Roman" w:hAnsi="Times New Roman" w:eastAsia="Times New Roman" w:cs="Times New Roman"/>
                <w:kern w:val="0"/>
                <w:sz w:val="20"/>
                <w:szCs w:val="20"/>
                <w:lang w:eastAsia="es-CO"/>
                <w14:ligatures w14:val="none"/>
              </w:rPr>
            </w:pPr>
          </w:p>
        </w:tc>
      </w:tr>
      <w:tr w:rsidRPr="00B56D64" w:rsidR="00B56D64" w:rsidTr="00B56D64" w14:paraId="20E822E9" w14:textId="77777777">
        <w:trPr>
          <w:trHeight w:val="20"/>
        </w:trPr>
        <w:tc>
          <w:tcPr>
            <w:tcW w:w="17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65FDE333" w14:textId="77777777">
            <w:pPr>
              <w:spacing w:after="0" w:line="240" w:lineRule="auto"/>
              <w:rPr>
                <w:rFonts w:ascii="Garamond" w:hAnsi="Garamond" w:eastAsia="Times New Roman" w:cs="Times New Roman"/>
                <w:kern w:val="0"/>
                <w:sz w:val="20"/>
                <w:szCs w:val="20"/>
                <w:lang w:eastAsia="es-CO"/>
                <w14:ligatures w14:val="none"/>
              </w:rPr>
            </w:pPr>
          </w:p>
        </w:tc>
        <w:tc>
          <w:tcPr>
            <w:tcW w:w="868"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58020E17" w14:textId="77777777">
            <w:pPr>
              <w:spacing w:after="0" w:line="240" w:lineRule="auto"/>
              <w:rPr>
                <w:rFonts w:ascii="Garamond" w:hAnsi="Garamond" w:eastAsia="Times New Roman" w:cs="Times New Roman"/>
                <w:kern w:val="0"/>
                <w:sz w:val="20"/>
                <w:szCs w:val="20"/>
                <w:lang w:eastAsia="es-CO"/>
                <w14:ligatures w14:val="none"/>
              </w:rPr>
            </w:pPr>
          </w:p>
        </w:tc>
        <w:tc>
          <w:tcPr>
            <w:tcW w:w="882"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61E37E24" w14:textId="77777777">
            <w:pPr>
              <w:spacing w:after="0" w:line="240" w:lineRule="auto"/>
              <w:rPr>
                <w:rFonts w:ascii="Garamond" w:hAnsi="Garamond" w:eastAsia="Times New Roman" w:cs="Times New Roman"/>
                <w:kern w:val="0"/>
                <w:sz w:val="20"/>
                <w:szCs w:val="20"/>
                <w:lang w:eastAsia="es-CO"/>
                <w14:ligatures w14:val="none"/>
              </w:rPr>
            </w:pPr>
          </w:p>
        </w:tc>
        <w:tc>
          <w:tcPr>
            <w:tcW w:w="152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6F6B1998" w14:textId="77777777">
            <w:pPr>
              <w:spacing w:after="0" w:line="240" w:lineRule="auto"/>
              <w:rPr>
                <w:rFonts w:ascii="Garamond" w:hAnsi="Garamond" w:eastAsia="Times New Roman" w:cs="Times New Roman"/>
                <w:kern w:val="0"/>
                <w:sz w:val="20"/>
                <w:szCs w:val="20"/>
                <w:lang w:eastAsia="es-CO"/>
                <w14:ligatures w14:val="none"/>
              </w:rPr>
            </w:pPr>
          </w:p>
        </w:tc>
        <w:tc>
          <w:tcPr>
            <w:tcW w:w="1058"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7AC1D959" w14:textId="77777777">
            <w:pPr>
              <w:spacing w:after="0" w:line="240" w:lineRule="auto"/>
              <w:rPr>
                <w:rFonts w:ascii="Garamond" w:hAnsi="Garamond" w:eastAsia="Times New Roman" w:cs="Times New Roman"/>
                <w:kern w:val="0"/>
                <w:sz w:val="20"/>
                <w:szCs w:val="20"/>
                <w:lang w:eastAsia="es-CO"/>
                <w14:ligatures w14:val="none"/>
              </w:rPr>
            </w:pPr>
          </w:p>
        </w:tc>
        <w:tc>
          <w:tcPr>
            <w:tcW w:w="12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79BC125B" w14:textId="77777777">
            <w:pPr>
              <w:spacing w:after="0" w:line="240" w:lineRule="auto"/>
              <w:rPr>
                <w:rFonts w:ascii="Garamond" w:hAnsi="Garamond" w:eastAsia="Times New Roman" w:cs="Times New Roman"/>
                <w:kern w:val="0"/>
                <w:sz w:val="20"/>
                <w:szCs w:val="20"/>
                <w:lang w:eastAsia="es-CO"/>
                <w14:ligatures w14:val="none"/>
              </w:rPr>
            </w:pPr>
          </w:p>
        </w:tc>
        <w:tc>
          <w:tcPr>
            <w:tcW w:w="12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3F1923F8" w14:textId="77777777">
            <w:pPr>
              <w:spacing w:after="0" w:line="240" w:lineRule="auto"/>
              <w:rPr>
                <w:rFonts w:ascii="Garamond" w:hAnsi="Garamond" w:eastAsia="Times New Roman" w:cs="Times New Roman"/>
                <w:kern w:val="0"/>
                <w:sz w:val="20"/>
                <w:szCs w:val="20"/>
                <w:lang w:eastAsia="es-CO"/>
                <w14:ligatures w14:val="none"/>
              </w:rPr>
            </w:pPr>
          </w:p>
        </w:tc>
        <w:tc>
          <w:tcPr>
            <w:tcW w:w="144" w:type="dxa"/>
            <w:tcBorders>
              <w:top w:val="nil"/>
              <w:left w:val="nil"/>
              <w:bottom w:val="nil"/>
              <w:right w:val="nil"/>
            </w:tcBorders>
            <w:shd w:val="clear" w:color="auto" w:fill="auto"/>
            <w:noWrap/>
            <w:vAlign w:val="bottom"/>
            <w:hideMark/>
          </w:tcPr>
          <w:p w:rsidRPr="00B56D64" w:rsidR="00B56D64" w:rsidP="00B56D64" w:rsidRDefault="00B56D64" w14:paraId="4285C520" w14:textId="77777777">
            <w:pPr>
              <w:spacing w:after="0" w:line="240" w:lineRule="auto"/>
              <w:jc w:val="center"/>
              <w:rPr>
                <w:rFonts w:ascii="Garamond" w:hAnsi="Garamond" w:eastAsia="Times New Roman" w:cs="Times New Roman"/>
                <w:kern w:val="0"/>
                <w:sz w:val="20"/>
                <w:szCs w:val="20"/>
                <w:lang w:eastAsia="es-CO"/>
                <w14:ligatures w14:val="none"/>
              </w:rPr>
            </w:pPr>
          </w:p>
        </w:tc>
      </w:tr>
      <w:tr w:rsidRPr="00B56D64" w:rsidR="00B56D64" w:rsidTr="00B56D64" w14:paraId="38B90BCC" w14:textId="77777777">
        <w:trPr>
          <w:trHeight w:val="20"/>
        </w:trPr>
        <w:tc>
          <w:tcPr>
            <w:tcW w:w="17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049006A9" w14:textId="77777777">
            <w:pPr>
              <w:spacing w:after="0" w:line="240" w:lineRule="auto"/>
              <w:rPr>
                <w:rFonts w:ascii="Garamond" w:hAnsi="Garamond" w:eastAsia="Times New Roman" w:cs="Times New Roman"/>
                <w:kern w:val="0"/>
                <w:sz w:val="20"/>
                <w:szCs w:val="20"/>
                <w:lang w:eastAsia="es-CO"/>
                <w14:ligatures w14:val="none"/>
              </w:rPr>
            </w:pPr>
          </w:p>
        </w:tc>
        <w:tc>
          <w:tcPr>
            <w:tcW w:w="868"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245C35D9" w14:textId="77777777">
            <w:pPr>
              <w:spacing w:after="0" w:line="240" w:lineRule="auto"/>
              <w:rPr>
                <w:rFonts w:ascii="Garamond" w:hAnsi="Garamond" w:eastAsia="Times New Roman" w:cs="Times New Roman"/>
                <w:kern w:val="0"/>
                <w:sz w:val="20"/>
                <w:szCs w:val="20"/>
                <w:lang w:eastAsia="es-CO"/>
                <w14:ligatures w14:val="none"/>
              </w:rPr>
            </w:pPr>
          </w:p>
        </w:tc>
        <w:tc>
          <w:tcPr>
            <w:tcW w:w="882"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008A7F02" w14:textId="77777777">
            <w:pPr>
              <w:spacing w:after="0" w:line="240" w:lineRule="auto"/>
              <w:rPr>
                <w:rFonts w:ascii="Garamond" w:hAnsi="Garamond" w:eastAsia="Times New Roman" w:cs="Times New Roman"/>
                <w:kern w:val="0"/>
                <w:sz w:val="20"/>
                <w:szCs w:val="20"/>
                <w:lang w:eastAsia="es-CO"/>
                <w14:ligatures w14:val="none"/>
              </w:rPr>
            </w:pPr>
          </w:p>
        </w:tc>
        <w:tc>
          <w:tcPr>
            <w:tcW w:w="152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5C37138A" w14:textId="77777777">
            <w:pPr>
              <w:spacing w:after="0" w:line="240" w:lineRule="auto"/>
              <w:rPr>
                <w:rFonts w:ascii="Garamond" w:hAnsi="Garamond" w:eastAsia="Times New Roman" w:cs="Times New Roman"/>
                <w:kern w:val="0"/>
                <w:sz w:val="20"/>
                <w:szCs w:val="20"/>
                <w:lang w:eastAsia="es-CO"/>
                <w14:ligatures w14:val="none"/>
              </w:rPr>
            </w:pPr>
          </w:p>
        </w:tc>
        <w:tc>
          <w:tcPr>
            <w:tcW w:w="1058"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47F58E98" w14:textId="77777777">
            <w:pPr>
              <w:spacing w:after="0" w:line="240" w:lineRule="auto"/>
              <w:rPr>
                <w:rFonts w:ascii="Garamond" w:hAnsi="Garamond" w:eastAsia="Times New Roman" w:cs="Times New Roman"/>
                <w:kern w:val="0"/>
                <w:sz w:val="20"/>
                <w:szCs w:val="20"/>
                <w:lang w:eastAsia="es-CO"/>
                <w14:ligatures w14:val="none"/>
              </w:rPr>
            </w:pPr>
          </w:p>
        </w:tc>
        <w:tc>
          <w:tcPr>
            <w:tcW w:w="12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326C2D05" w14:textId="77777777">
            <w:pPr>
              <w:spacing w:after="0" w:line="240" w:lineRule="auto"/>
              <w:rPr>
                <w:rFonts w:ascii="Garamond" w:hAnsi="Garamond" w:eastAsia="Times New Roman" w:cs="Times New Roman"/>
                <w:kern w:val="0"/>
                <w:sz w:val="20"/>
                <w:szCs w:val="20"/>
                <w:lang w:eastAsia="es-CO"/>
                <w14:ligatures w14:val="none"/>
              </w:rPr>
            </w:pPr>
          </w:p>
        </w:tc>
        <w:tc>
          <w:tcPr>
            <w:tcW w:w="1284" w:type="dxa"/>
            <w:vMerge/>
            <w:tcBorders>
              <w:top w:val="nil"/>
              <w:left w:val="single" w:color="auto" w:sz="4" w:space="0"/>
              <w:bottom w:val="single" w:color="auto" w:sz="4" w:space="0"/>
              <w:right w:val="single" w:color="auto" w:sz="4" w:space="0"/>
            </w:tcBorders>
            <w:vAlign w:val="center"/>
            <w:hideMark/>
          </w:tcPr>
          <w:p w:rsidRPr="00B56D64" w:rsidR="00B56D64" w:rsidP="00B56D64" w:rsidRDefault="00B56D64" w14:paraId="7B07DD73" w14:textId="77777777">
            <w:pPr>
              <w:spacing w:after="0" w:line="240" w:lineRule="auto"/>
              <w:rPr>
                <w:rFonts w:ascii="Garamond" w:hAnsi="Garamond" w:eastAsia="Times New Roman" w:cs="Times New Roman"/>
                <w:kern w:val="0"/>
                <w:sz w:val="20"/>
                <w:szCs w:val="20"/>
                <w:lang w:eastAsia="es-CO"/>
                <w14:ligatures w14:val="none"/>
              </w:rPr>
            </w:pPr>
          </w:p>
        </w:tc>
        <w:tc>
          <w:tcPr>
            <w:tcW w:w="144" w:type="dxa"/>
            <w:tcBorders>
              <w:top w:val="nil"/>
              <w:left w:val="nil"/>
              <w:bottom w:val="nil"/>
              <w:right w:val="nil"/>
            </w:tcBorders>
            <w:shd w:val="clear" w:color="auto" w:fill="auto"/>
            <w:noWrap/>
            <w:vAlign w:val="bottom"/>
            <w:hideMark/>
          </w:tcPr>
          <w:p w:rsidRPr="00B56D64" w:rsidR="00B56D64" w:rsidP="00B56D64" w:rsidRDefault="00B56D64" w14:paraId="77C76D4D" w14:textId="77777777">
            <w:pPr>
              <w:spacing w:after="0" w:line="240" w:lineRule="auto"/>
              <w:rPr>
                <w:rFonts w:ascii="Times New Roman" w:hAnsi="Times New Roman" w:eastAsia="Times New Roman" w:cs="Times New Roman"/>
                <w:kern w:val="0"/>
                <w:sz w:val="20"/>
                <w:szCs w:val="20"/>
                <w:lang w:eastAsia="es-CO"/>
                <w14:ligatures w14:val="none"/>
              </w:rPr>
            </w:pPr>
          </w:p>
        </w:tc>
      </w:tr>
    </w:tbl>
    <w:p w:rsidR="00E53DCA" w:rsidP="00EE6655" w:rsidRDefault="00E53DCA" w14:paraId="27C94369" w14:textId="77777777">
      <w:pPr>
        <w:spacing w:line="360" w:lineRule="auto"/>
        <w:jc w:val="both"/>
        <w:rPr>
          <w:rFonts w:ascii="Garamond" w:hAnsi="Garamond" w:cs="Arial"/>
          <w:kern w:val="0"/>
          <w:lang w:val="es-ES"/>
          <w14:ligatures w14:val="none"/>
        </w:rPr>
      </w:pPr>
    </w:p>
    <w:tbl>
      <w:tblPr>
        <w:tblStyle w:val="Tablaconcuadrcula"/>
        <w:tblpPr w:leftFromText="141" w:rightFromText="141" w:vertAnchor="text" w:horzAnchor="page" w:tblpX="4489" w:tblpY="182"/>
        <w:tblW w:w="4851" w:type="dxa"/>
        <w:tblLook w:val="04A0" w:firstRow="1" w:lastRow="0" w:firstColumn="1" w:lastColumn="0" w:noHBand="0" w:noVBand="1"/>
      </w:tblPr>
      <w:tblGrid>
        <w:gridCol w:w="1176"/>
        <w:gridCol w:w="2579"/>
        <w:gridCol w:w="1096"/>
      </w:tblGrid>
      <w:tr w:rsidRPr="00B56D64" w:rsidR="00B56D64" w:rsidTr="00B56D64" w14:paraId="23667ED8" w14:textId="77777777">
        <w:trPr>
          <w:trHeight w:val="20"/>
        </w:trPr>
        <w:tc>
          <w:tcPr>
            <w:tcW w:w="1176" w:type="dxa"/>
            <w:hideMark/>
          </w:tcPr>
          <w:p w:rsidRPr="00B56D64" w:rsidR="00B56D64" w:rsidP="00B56D64" w:rsidRDefault="00B56D64" w14:paraId="79392A1F" w14:textId="77777777">
            <w:pPr>
              <w:spacing w:after="160" w:line="360" w:lineRule="auto"/>
              <w:jc w:val="both"/>
              <w:rPr>
                <w:rFonts w:ascii="Garamond" w:hAnsi="Garamond" w:cs="Arial"/>
                <w:kern w:val="0"/>
                <w:sz w:val="20"/>
                <w:szCs w:val="20"/>
                <w14:ligatures w14:val="none"/>
              </w:rPr>
            </w:pPr>
            <w:bookmarkStart w:name="_Hlk178587175" w:id="4"/>
            <w:r w:rsidRPr="00B56D64">
              <w:rPr>
                <w:rFonts w:ascii="Garamond" w:hAnsi="Garamond" w:cs="Arial"/>
                <w:b/>
                <w:bCs/>
                <w:kern w:val="0"/>
                <w:sz w:val="20"/>
                <w:szCs w:val="20"/>
                <w14:ligatures w14:val="none"/>
              </w:rPr>
              <w:t>Medida estadística</w:t>
            </w:r>
            <w:r w:rsidRPr="00B56D64">
              <w:rPr>
                <w:rFonts w:ascii="Garamond" w:hAnsi="Garamond" w:cs="Arial"/>
                <w:kern w:val="0"/>
                <w:sz w:val="20"/>
                <w:szCs w:val="20"/>
                <w14:ligatures w14:val="none"/>
              </w:rPr>
              <w:t> </w:t>
            </w:r>
          </w:p>
        </w:tc>
        <w:tc>
          <w:tcPr>
            <w:tcW w:w="2579" w:type="dxa"/>
            <w:hideMark/>
          </w:tcPr>
          <w:p w:rsidRPr="00B56D64" w:rsidR="00B56D64" w:rsidP="00B56D64" w:rsidRDefault="00B56D64" w14:paraId="2111DEB3" w14:textId="77777777">
            <w:pPr>
              <w:spacing w:after="160" w:line="360" w:lineRule="auto"/>
              <w:jc w:val="both"/>
              <w:rPr>
                <w:rFonts w:ascii="Garamond" w:hAnsi="Garamond" w:cs="Arial"/>
                <w:kern w:val="0"/>
                <w:sz w:val="20"/>
                <w:szCs w:val="20"/>
                <w14:ligatures w14:val="none"/>
              </w:rPr>
            </w:pPr>
            <w:r w:rsidRPr="00B56D64">
              <w:rPr>
                <w:rFonts w:ascii="Garamond" w:hAnsi="Garamond" w:cs="Arial"/>
                <w:b/>
                <w:bCs/>
                <w:kern w:val="0"/>
                <w:sz w:val="20"/>
                <w:szCs w:val="20"/>
                <w14:ligatures w14:val="none"/>
              </w:rPr>
              <w:t>Nombre Indicador</w:t>
            </w:r>
            <w:r w:rsidRPr="00B56D64">
              <w:rPr>
                <w:rFonts w:ascii="Garamond" w:hAnsi="Garamond" w:cs="Arial"/>
                <w:kern w:val="0"/>
                <w:sz w:val="20"/>
                <w:szCs w:val="20"/>
                <w14:ligatures w14:val="none"/>
              </w:rPr>
              <w:t> </w:t>
            </w:r>
          </w:p>
        </w:tc>
        <w:tc>
          <w:tcPr>
            <w:tcW w:w="1096" w:type="dxa"/>
            <w:hideMark/>
          </w:tcPr>
          <w:p w:rsidRPr="00B56D64" w:rsidR="00B56D64" w:rsidP="00B56D64" w:rsidRDefault="00B56D64" w14:paraId="4599412F" w14:textId="77777777">
            <w:pPr>
              <w:spacing w:after="160" w:line="360" w:lineRule="auto"/>
              <w:jc w:val="both"/>
              <w:rPr>
                <w:rFonts w:ascii="Garamond" w:hAnsi="Garamond" w:cs="Arial"/>
                <w:kern w:val="0"/>
                <w:sz w:val="20"/>
                <w:szCs w:val="20"/>
                <w14:ligatures w14:val="none"/>
              </w:rPr>
            </w:pPr>
            <w:r w:rsidRPr="00B56D64">
              <w:rPr>
                <w:rFonts w:ascii="Garamond" w:hAnsi="Garamond" w:cs="Arial"/>
                <w:b/>
                <w:bCs/>
                <w:kern w:val="0"/>
                <w:sz w:val="20"/>
                <w:szCs w:val="20"/>
                <w14:ligatures w14:val="none"/>
              </w:rPr>
              <w:t>Indicador</w:t>
            </w:r>
            <w:r w:rsidRPr="00B56D64">
              <w:rPr>
                <w:rFonts w:ascii="Garamond" w:hAnsi="Garamond" w:cs="Arial"/>
                <w:kern w:val="0"/>
                <w:sz w:val="20"/>
                <w:szCs w:val="20"/>
                <w14:ligatures w14:val="none"/>
              </w:rPr>
              <w:t> </w:t>
            </w:r>
          </w:p>
        </w:tc>
      </w:tr>
      <w:tr w:rsidRPr="00B56D64" w:rsidR="00B56D64" w:rsidTr="00B56D64" w14:paraId="57C7069B" w14:textId="77777777">
        <w:trPr>
          <w:trHeight w:val="20"/>
        </w:trPr>
        <w:tc>
          <w:tcPr>
            <w:tcW w:w="1176" w:type="dxa"/>
            <w:vMerge w:val="restart"/>
            <w:hideMark/>
          </w:tcPr>
          <w:p w:rsidRPr="00B56D64" w:rsidR="00B56D64" w:rsidP="00B56D64" w:rsidRDefault="00B56D64" w14:paraId="2E1CE4FC" w14:textId="77777777">
            <w:pPr>
              <w:spacing w:after="160" w:line="360" w:lineRule="auto"/>
              <w:jc w:val="both"/>
              <w:rPr>
                <w:rFonts w:ascii="Garamond" w:hAnsi="Garamond" w:cs="Arial"/>
                <w:kern w:val="0"/>
                <w:sz w:val="20"/>
                <w:szCs w:val="20"/>
                <w14:ligatures w14:val="none"/>
              </w:rPr>
            </w:pPr>
            <w:r w:rsidRPr="00B56D64">
              <w:rPr>
                <w:rFonts w:ascii="Garamond" w:hAnsi="Garamond" w:cs="Arial"/>
                <w:b/>
                <w:bCs/>
                <w:kern w:val="0"/>
                <w:sz w:val="20"/>
                <w:szCs w:val="20"/>
                <w14:ligatures w14:val="none"/>
              </w:rPr>
              <w:t>Promedio</w:t>
            </w:r>
            <w:r w:rsidRPr="00B56D64">
              <w:rPr>
                <w:rFonts w:ascii="Garamond" w:hAnsi="Garamond" w:cs="Arial"/>
                <w:kern w:val="0"/>
                <w:sz w:val="20"/>
                <w:szCs w:val="20"/>
                <w14:ligatures w14:val="none"/>
              </w:rPr>
              <w:t> </w:t>
            </w:r>
          </w:p>
        </w:tc>
        <w:tc>
          <w:tcPr>
            <w:tcW w:w="2579" w:type="dxa"/>
            <w:hideMark/>
          </w:tcPr>
          <w:p w:rsidRPr="00B56D64" w:rsidR="00B56D64" w:rsidP="00B56D64" w:rsidRDefault="00B56D64" w14:paraId="25895A16" w14:textId="77777777">
            <w:pPr>
              <w:spacing w:after="160" w:line="360" w:lineRule="auto"/>
              <w:jc w:val="both"/>
              <w:rPr>
                <w:rFonts w:ascii="Garamond" w:hAnsi="Garamond" w:cs="Arial"/>
                <w:kern w:val="0"/>
                <w:sz w:val="20"/>
                <w:szCs w:val="20"/>
                <w14:ligatures w14:val="none"/>
              </w:rPr>
            </w:pPr>
            <w:r w:rsidRPr="00B56D64">
              <w:rPr>
                <w:rFonts w:ascii="Garamond" w:hAnsi="Garamond" w:cs="Arial"/>
                <w:kern w:val="0"/>
                <w:sz w:val="20"/>
                <w:szCs w:val="20"/>
                <w14:ligatures w14:val="none"/>
              </w:rPr>
              <w:t>Índice de liquidez </w:t>
            </w:r>
          </w:p>
        </w:tc>
        <w:tc>
          <w:tcPr>
            <w:tcW w:w="1096" w:type="dxa"/>
            <w:hideMark/>
          </w:tcPr>
          <w:p w:rsidRPr="00B56D64" w:rsidR="00B56D64" w:rsidP="00B56D64" w:rsidRDefault="00B56D64" w14:paraId="2151BCDC" w14:textId="77777777">
            <w:pPr>
              <w:spacing w:after="160" w:line="360" w:lineRule="auto"/>
              <w:jc w:val="both"/>
              <w:rPr>
                <w:rFonts w:ascii="Garamond" w:hAnsi="Garamond" w:cs="Arial"/>
                <w:kern w:val="0"/>
                <w:sz w:val="20"/>
                <w:szCs w:val="20"/>
                <w14:ligatures w14:val="none"/>
              </w:rPr>
            </w:pPr>
            <w:r w:rsidRPr="00B56D64">
              <w:rPr>
                <w:rFonts w:ascii="Garamond" w:hAnsi="Garamond" w:cs="Arial"/>
                <w:kern w:val="0"/>
                <w:sz w:val="20"/>
                <w:szCs w:val="20"/>
                <w14:ligatures w14:val="none"/>
              </w:rPr>
              <w:t>2,58 </w:t>
            </w:r>
          </w:p>
        </w:tc>
      </w:tr>
      <w:tr w:rsidRPr="00B56D64" w:rsidR="00B56D64" w:rsidTr="00B56D64" w14:paraId="48991AE1" w14:textId="77777777">
        <w:trPr>
          <w:trHeight w:val="20"/>
        </w:trPr>
        <w:tc>
          <w:tcPr>
            <w:tcW w:w="1176" w:type="dxa"/>
            <w:vMerge/>
            <w:hideMark/>
          </w:tcPr>
          <w:p w:rsidRPr="00B56D64" w:rsidR="00B56D64" w:rsidP="00B56D64" w:rsidRDefault="00B56D64" w14:paraId="09555B7A" w14:textId="77777777">
            <w:pPr>
              <w:spacing w:after="160" w:line="360" w:lineRule="auto"/>
              <w:jc w:val="both"/>
              <w:rPr>
                <w:rFonts w:ascii="Garamond" w:hAnsi="Garamond" w:cs="Arial"/>
                <w:kern w:val="0"/>
                <w:sz w:val="20"/>
                <w:szCs w:val="20"/>
                <w14:ligatures w14:val="none"/>
              </w:rPr>
            </w:pPr>
          </w:p>
        </w:tc>
        <w:tc>
          <w:tcPr>
            <w:tcW w:w="2579" w:type="dxa"/>
            <w:hideMark/>
          </w:tcPr>
          <w:p w:rsidRPr="00B56D64" w:rsidR="00B56D64" w:rsidP="00B56D64" w:rsidRDefault="00B56D64" w14:paraId="2AA311C4" w14:textId="77777777">
            <w:pPr>
              <w:spacing w:after="160" w:line="360" w:lineRule="auto"/>
              <w:jc w:val="both"/>
              <w:rPr>
                <w:rFonts w:ascii="Garamond" w:hAnsi="Garamond" w:cs="Arial"/>
                <w:kern w:val="0"/>
                <w:sz w:val="20"/>
                <w:szCs w:val="20"/>
                <w14:ligatures w14:val="none"/>
              </w:rPr>
            </w:pPr>
            <w:r w:rsidRPr="00B56D64">
              <w:rPr>
                <w:rFonts w:ascii="Garamond" w:hAnsi="Garamond" w:cs="Arial"/>
                <w:kern w:val="0"/>
                <w:sz w:val="20"/>
                <w:szCs w:val="20"/>
                <w14:ligatures w14:val="none"/>
              </w:rPr>
              <w:t>Índice de Endeudamiento </w:t>
            </w:r>
          </w:p>
        </w:tc>
        <w:tc>
          <w:tcPr>
            <w:tcW w:w="1096" w:type="dxa"/>
            <w:hideMark/>
          </w:tcPr>
          <w:p w:rsidRPr="00B56D64" w:rsidR="00B56D64" w:rsidP="00B56D64" w:rsidRDefault="00B56D64" w14:paraId="4CED59C1" w14:textId="77777777">
            <w:pPr>
              <w:spacing w:after="160" w:line="360" w:lineRule="auto"/>
              <w:jc w:val="both"/>
              <w:rPr>
                <w:rFonts w:ascii="Garamond" w:hAnsi="Garamond" w:cs="Arial"/>
                <w:kern w:val="0"/>
                <w:sz w:val="20"/>
                <w:szCs w:val="20"/>
                <w14:ligatures w14:val="none"/>
              </w:rPr>
            </w:pPr>
            <w:r w:rsidRPr="00B56D64">
              <w:rPr>
                <w:rFonts w:ascii="Garamond" w:hAnsi="Garamond" w:cs="Arial"/>
                <w:kern w:val="0"/>
                <w:sz w:val="20"/>
                <w:szCs w:val="20"/>
                <w14:ligatures w14:val="none"/>
              </w:rPr>
              <w:t>50% </w:t>
            </w:r>
          </w:p>
        </w:tc>
      </w:tr>
      <w:tr w:rsidRPr="00B56D64" w:rsidR="00B56D64" w:rsidTr="00B56D64" w14:paraId="310AA488" w14:textId="77777777">
        <w:trPr>
          <w:trHeight w:val="20"/>
        </w:trPr>
        <w:tc>
          <w:tcPr>
            <w:tcW w:w="1176" w:type="dxa"/>
            <w:vMerge/>
            <w:hideMark/>
          </w:tcPr>
          <w:p w:rsidRPr="00B56D64" w:rsidR="00B56D64" w:rsidP="00B56D64" w:rsidRDefault="00B56D64" w14:paraId="34A8F471" w14:textId="77777777">
            <w:pPr>
              <w:spacing w:after="160" w:line="360" w:lineRule="auto"/>
              <w:jc w:val="both"/>
              <w:rPr>
                <w:rFonts w:ascii="Garamond" w:hAnsi="Garamond" w:cs="Arial"/>
                <w:kern w:val="0"/>
                <w:sz w:val="20"/>
                <w:szCs w:val="20"/>
                <w14:ligatures w14:val="none"/>
              </w:rPr>
            </w:pPr>
          </w:p>
        </w:tc>
        <w:tc>
          <w:tcPr>
            <w:tcW w:w="2579" w:type="dxa"/>
            <w:hideMark/>
          </w:tcPr>
          <w:p w:rsidRPr="00B56D64" w:rsidR="00B56D64" w:rsidP="00B56D64" w:rsidRDefault="00B56D64" w14:paraId="50B67090" w14:textId="77777777">
            <w:pPr>
              <w:spacing w:after="160" w:line="360" w:lineRule="auto"/>
              <w:jc w:val="both"/>
              <w:rPr>
                <w:rFonts w:ascii="Garamond" w:hAnsi="Garamond" w:cs="Arial"/>
                <w:kern w:val="0"/>
                <w:sz w:val="20"/>
                <w:szCs w:val="20"/>
                <w14:ligatures w14:val="none"/>
              </w:rPr>
            </w:pPr>
            <w:r w:rsidRPr="00B56D64">
              <w:rPr>
                <w:rFonts w:ascii="Garamond" w:hAnsi="Garamond" w:cs="Arial"/>
                <w:kern w:val="0"/>
                <w:sz w:val="20"/>
                <w:szCs w:val="20"/>
                <w14:ligatures w14:val="none"/>
              </w:rPr>
              <w:t>Cobertura de intereses  </w:t>
            </w:r>
          </w:p>
        </w:tc>
        <w:tc>
          <w:tcPr>
            <w:tcW w:w="1096" w:type="dxa"/>
            <w:hideMark/>
          </w:tcPr>
          <w:p w:rsidRPr="00B56D64" w:rsidR="00B56D64" w:rsidP="00B56D64" w:rsidRDefault="00B56D64" w14:paraId="0209122B" w14:textId="77777777">
            <w:pPr>
              <w:spacing w:after="160" w:line="360" w:lineRule="auto"/>
              <w:jc w:val="both"/>
              <w:rPr>
                <w:rFonts w:ascii="Garamond" w:hAnsi="Garamond" w:cs="Arial"/>
                <w:kern w:val="0"/>
                <w:sz w:val="20"/>
                <w:szCs w:val="20"/>
                <w14:ligatures w14:val="none"/>
              </w:rPr>
            </w:pPr>
            <w:r w:rsidRPr="00B56D64">
              <w:rPr>
                <w:rFonts w:ascii="Garamond" w:hAnsi="Garamond" w:cs="Arial"/>
                <w:kern w:val="0"/>
                <w:sz w:val="20"/>
                <w:szCs w:val="20"/>
                <w14:ligatures w14:val="none"/>
              </w:rPr>
              <w:t>3,12 </w:t>
            </w:r>
          </w:p>
        </w:tc>
      </w:tr>
      <w:tr w:rsidRPr="00B56D64" w:rsidR="00B56D64" w:rsidTr="00B56D64" w14:paraId="55FABCE6" w14:textId="77777777">
        <w:trPr>
          <w:trHeight w:val="20"/>
        </w:trPr>
        <w:tc>
          <w:tcPr>
            <w:tcW w:w="1176" w:type="dxa"/>
            <w:vMerge/>
            <w:hideMark/>
          </w:tcPr>
          <w:p w:rsidRPr="00B56D64" w:rsidR="00B56D64" w:rsidP="00B56D64" w:rsidRDefault="00B56D64" w14:paraId="0056D5FF" w14:textId="77777777">
            <w:pPr>
              <w:spacing w:after="160" w:line="360" w:lineRule="auto"/>
              <w:jc w:val="both"/>
              <w:rPr>
                <w:rFonts w:ascii="Garamond" w:hAnsi="Garamond" w:cs="Arial"/>
                <w:kern w:val="0"/>
                <w:sz w:val="20"/>
                <w:szCs w:val="20"/>
                <w14:ligatures w14:val="none"/>
              </w:rPr>
            </w:pPr>
          </w:p>
        </w:tc>
        <w:tc>
          <w:tcPr>
            <w:tcW w:w="2579" w:type="dxa"/>
            <w:hideMark/>
          </w:tcPr>
          <w:p w:rsidRPr="00B56D64" w:rsidR="00B56D64" w:rsidP="00B56D64" w:rsidRDefault="00B56D64" w14:paraId="1E5C40ED" w14:textId="77777777">
            <w:pPr>
              <w:spacing w:after="160" w:line="360" w:lineRule="auto"/>
              <w:jc w:val="both"/>
              <w:rPr>
                <w:rFonts w:ascii="Garamond" w:hAnsi="Garamond" w:cs="Arial"/>
                <w:kern w:val="0"/>
                <w:sz w:val="20"/>
                <w:szCs w:val="20"/>
                <w14:ligatures w14:val="none"/>
              </w:rPr>
            </w:pPr>
            <w:r w:rsidRPr="00B56D64">
              <w:rPr>
                <w:rFonts w:ascii="Garamond" w:hAnsi="Garamond" w:cs="Arial"/>
                <w:kern w:val="0"/>
                <w:sz w:val="20"/>
                <w:szCs w:val="20"/>
                <w14:ligatures w14:val="none"/>
              </w:rPr>
              <w:t>Rentabilidad del activo </w:t>
            </w:r>
          </w:p>
        </w:tc>
        <w:tc>
          <w:tcPr>
            <w:tcW w:w="1096" w:type="dxa"/>
            <w:hideMark/>
          </w:tcPr>
          <w:p w:rsidRPr="00B56D64" w:rsidR="00B56D64" w:rsidP="00B56D64" w:rsidRDefault="00B56D64" w14:paraId="54337ACC" w14:textId="77777777">
            <w:pPr>
              <w:spacing w:after="160" w:line="360" w:lineRule="auto"/>
              <w:jc w:val="both"/>
              <w:rPr>
                <w:rFonts w:ascii="Garamond" w:hAnsi="Garamond" w:cs="Arial"/>
                <w:kern w:val="0"/>
                <w:sz w:val="20"/>
                <w:szCs w:val="20"/>
                <w14:ligatures w14:val="none"/>
              </w:rPr>
            </w:pPr>
            <w:r w:rsidRPr="00B56D64">
              <w:rPr>
                <w:rFonts w:ascii="Garamond" w:hAnsi="Garamond" w:cs="Arial"/>
                <w:kern w:val="0"/>
                <w:sz w:val="20"/>
                <w:szCs w:val="20"/>
                <w14:ligatures w14:val="none"/>
              </w:rPr>
              <w:t>7,74% </w:t>
            </w:r>
          </w:p>
        </w:tc>
      </w:tr>
      <w:tr w:rsidRPr="00B56D64" w:rsidR="00B56D64" w:rsidTr="008F5FAF" w14:paraId="728E9A47" w14:textId="77777777">
        <w:trPr>
          <w:trHeight w:val="368"/>
        </w:trPr>
        <w:tc>
          <w:tcPr>
            <w:tcW w:w="1176" w:type="dxa"/>
            <w:vMerge/>
            <w:hideMark/>
          </w:tcPr>
          <w:p w:rsidRPr="00B56D64" w:rsidR="00B56D64" w:rsidP="00B56D64" w:rsidRDefault="00B56D64" w14:paraId="0F2DA6C3" w14:textId="77777777">
            <w:pPr>
              <w:spacing w:after="160" w:line="360" w:lineRule="auto"/>
              <w:jc w:val="both"/>
              <w:rPr>
                <w:rFonts w:ascii="Garamond" w:hAnsi="Garamond" w:cs="Arial"/>
                <w:kern w:val="0"/>
                <w:sz w:val="20"/>
                <w:szCs w:val="20"/>
                <w14:ligatures w14:val="none"/>
              </w:rPr>
            </w:pPr>
          </w:p>
        </w:tc>
        <w:tc>
          <w:tcPr>
            <w:tcW w:w="2579" w:type="dxa"/>
            <w:hideMark/>
          </w:tcPr>
          <w:p w:rsidRPr="00B56D64" w:rsidR="00B56D64" w:rsidP="00B56D64" w:rsidRDefault="00B56D64" w14:paraId="65634D32" w14:textId="77777777">
            <w:pPr>
              <w:spacing w:after="160" w:line="360" w:lineRule="auto"/>
              <w:jc w:val="both"/>
              <w:rPr>
                <w:rFonts w:ascii="Garamond" w:hAnsi="Garamond" w:cs="Arial"/>
                <w:kern w:val="0"/>
                <w:sz w:val="20"/>
                <w:szCs w:val="20"/>
                <w14:ligatures w14:val="none"/>
              </w:rPr>
            </w:pPr>
            <w:r w:rsidRPr="00B56D64">
              <w:rPr>
                <w:rFonts w:ascii="Garamond" w:hAnsi="Garamond" w:cs="Arial"/>
                <w:kern w:val="0"/>
                <w:sz w:val="20"/>
                <w:szCs w:val="20"/>
                <w14:ligatures w14:val="none"/>
              </w:rPr>
              <w:t>Rentabilidad del patrimonio </w:t>
            </w:r>
          </w:p>
        </w:tc>
        <w:tc>
          <w:tcPr>
            <w:tcW w:w="1096" w:type="dxa"/>
            <w:hideMark/>
          </w:tcPr>
          <w:p w:rsidRPr="00B56D64" w:rsidR="00B56D64" w:rsidP="00B56D64" w:rsidRDefault="00B56D64" w14:paraId="2D956682" w14:textId="77777777">
            <w:pPr>
              <w:spacing w:after="160" w:line="360" w:lineRule="auto"/>
              <w:jc w:val="both"/>
              <w:rPr>
                <w:rFonts w:ascii="Garamond" w:hAnsi="Garamond" w:cs="Arial"/>
                <w:kern w:val="0"/>
                <w:sz w:val="20"/>
                <w:szCs w:val="20"/>
                <w14:ligatures w14:val="none"/>
              </w:rPr>
            </w:pPr>
            <w:r w:rsidRPr="00B56D64">
              <w:rPr>
                <w:rFonts w:ascii="Garamond" w:hAnsi="Garamond" w:cs="Arial"/>
                <w:kern w:val="0"/>
                <w:sz w:val="20"/>
                <w:szCs w:val="20"/>
                <w14:ligatures w14:val="none"/>
              </w:rPr>
              <w:t>12% </w:t>
            </w:r>
          </w:p>
          <w:p w:rsidRPr="00B56D64" w:rsidR="00B56D64" w:rsidP="00B56D64" w:rsidRDefault="00B56D64" w14:paraId="578A5FEB" w14:textId="77777777">
            <w:pPr>
              <w:spacing w:after="160" w:line="360" w:lineRule="auto"/>
              <w:jc w:val="both"/>
              <w:rPr>
                <w:rFonts w:ascii="Garamond" w:hAnsi="Garamond" w:cs="Arial"/>
                <w:kern w:val="0"/>
                <w:sz w:val="20"/>
                <w:szCs w:val="20"/>
                <w14:ligatures w14:val="none"/>
              </w:rPr>
            </w:pPr>
            <w:r w:rsidRPr="00B56D64">
              <w:rPr>
                <w:rFonts w:ascii="Garamond" w:hAnsi="Garamond" w:cs="Arial"/>
                <w:kern w:val="0"/>
                <w:sz w:val="20"/>
                <w:szCs w:val="20"/>
                <w14:ligatures w14:val="none"/>
              </w:rPr>
              <w:t> </w:t>
            </w:r>
          </w:p>
        </w:tc>
      </w:tr>
      <w:tr w:rsidRPr="00B56D64" w:rsidR="00B56D64" w:rsidTr="00B56D64" w14:paraId="3D479790" w14:textId="77777777">
        <w:trPr>
          <w:trHeight w:val="20"/>
        </w:trPr>
        <w:tc>
          <w:tcPr>
            <w:tcW w:w="1176" w:type="dxa"/>
            <w:vMerge w:val="restart"/>
            <w:hideMark/>
          </w:tcPr>
          <w:p w:rsidRPr="00B56D64" w:rsidR="00B56D64" w:rsidP="00B56D64" w:rsidRDefault="00B56D64" w14:paraId="63C182D0" w14:textId="77777777">
            <w:pPr>
              <w:spacing w:after="160" w:line="360" w:lineRule="auto"/>
              <w:jc w:val="both"/>
              <w:rPr>
                <w:rFonts w:ascii="Garamond" w:hAnsi="Garamond" w:cs="Arial"/>
                <w:kern w:val="0"/>
                <w:sz w:val="20"/>
                <w:szCs w:val="20"/>
                <w14:ligatures w14:val="none"/>
              </w:rPr>
            </w:pPr>
            <w:r w:rsidRPr="00B56D64">
              <w:rPr>
                <w:rFonts w:ascii="Garamond" w:hAnsi="Garamond" w:cs="Arial"/>
                <w:kern w:val="0"/>
                <w:sz w:val="20"/>
                <w:szCs w:val="20"/>
                <w14:ligatures w14:val="none"/>
              </w:rPr>
              <w:t>Mediana </w:t>
            </w:r>
          </w:p>
        </w:tc>
        <w:tc>
          <w:tcPr>
            <w:tcW w:w="2579" w:type="dxa"/>
            <w:hideMark/>
          </w:tcPr>
          <w:p w:rsidRPr="00B56D64" w:rsidR="00B56D64" w:rsidP="00B56D64" w:rsidRDefault="00B56D64" w14:paraId="11C44A7E" w14:textId="77777777">
            <w:pPr>
              <w:spacing w:after="160" w:line="360" w:lineRule="auto"/>
              <w:jc w:val="both"/>
              <w:rPr>
                <w:rFonts w:ascii="Garamond" w:hAnsi="Garamond" w:cs="Arial"/>
                <w:kern w:val="0"/>
                <w:sz w:val="20"/>
                <w:szCs w:val="20"/>
                <w14:ligatures w14:val="none"/>
              </w:rPr>
            </w:pPr>
            <w:r w:rsidRPr="00B56D64">
              <w:rPr>
                <w:rFonts w:ascii="Garamond" w:hAnsi="Garamond" w:cs="Arial"/>
                <w:kern w:val="0"/>
                <w:sz w:val="20"/>
                <w:szCs w:val="20"/>
                <w14:ligatures w14:val="none"/>
              </w:rPr>
              <w:t>Índice de liquidez </w:t>
            </w:r>
          </w:p>
        </w:tc>
        <w:tc>
          <w:tcPr>
            <w:tcW w:w="1096" w:type="dxa"/>
            <w:hideMark/>
          </w:tcPr>
          <w:p w:rsidRPr="00B56D64" w:rsidR="00B56D64" w:rsidP="00B56D64" w:rsidRDefault="00B56D64" w14:paraId="326A90F3" w14:textId="77777777">
            <w:pPr>
              <w:spacing w:after="160" w:line="360" w:lineRule="auto"/>
              <w:jc w:val="both"/>
              <w:rPr>
                <w:rFonts w:ascii="Garamond" w:hAnsi="Garamond" w:cs="Arial"/>
                <w:kern w:val="0"/>
                <w:sz w:val="20"/>
                <w:szCs w:val="20"/>
                <w14:ligatures w14:val="none"/>
              </w:rPr>
            </w:pPr>
            <w:r w:rsidRPr="00B56D64">
              <w:rPr>
                <w:rFonts w:ascii="Garamond" w:hAnsi="Garamond" w:cs="Arial"/>
                <w:kern w:val="0"/>
                <w:sz w:val="20"/>
                <w:szCs w:val="20"/>
                <w14:ligatures w14:val="none"/>
              </w:rPr>
              <w:t>1,98 </w:t>
            </w:r>
          </w:p>
        </w:tc>
      </w:tr>
      <w:tr w:rsidRPr="00B56D64" w:rsidR="00B56D64" w:rsidTr="00B56D64" w14:paraId="0805E00A" w14:textId="77777777">
        <w:trPr>
          <w:trHeight w:val="20"/>
        </w:trPr>
        <w:tc>
          <w:tcPr>
            <w:tcW w:w="1176" w:type="dxa"/>
            <w:vMerge/>
            <w:hideMark/>
          </w:tcPr>
          <w:p w:rsidRPr="00B56D64" w:rsidR="00B56D64" w:rsidP="00B56D64" w:rsidRDefault="00B56D64" w14:paraId="7E8E4E9E" w14:textId="77777777">
            <w:pPr>
              <w:spacing w:after="160" w:line="360" w:lineRule="auto"/>
              <w:jc w:val="both"/>
              <w:rPr>
                <w:rFonts w:ascii="Garamond" w:hAnsi="Garamond" w:cs="Arial"/>
                <w:kern w:val="0"/>
                <w:sz w:val="20"/>
                <w:szCs w:val="20"/>
                <w14:ligatures w14:val="none"/>
              </w:rPr>
            </w:pPr>
          </w:p>
        </w:tc>
        <w:tc>
          <w:tcPr>
            <w:tcW w:w="2579" w:type="dxa"/>
            <w:hideMark/>
          </w:tcPr>
          <w:p w:rsidRPr="00B56D64" w:rsidR="00B56D64" w:rsidP="00B56D64" w:rsidRDefault="00B56D64" w14:paraId="346B0566" w14:textId="77777777">
            <w:pPr>
              <w:spacing w:after="160" w:line="360" w:lineRule="auto"/>
              <w:jc w:val="both"/>
              <w:rPr>
                <w:rFonts w:ascii="Garamond" w:hAnsi="Garamond" w:cs="Arial"/>
                <w:kern w:val="0"/>
                <w:sz w:val="20"/>
                <w:szCs w:val="20"/>
                <w14:ligatures w14:val="none"/>
              </w:rPr>
            </w:pPr>
            <w:r w:rsidRPr="00B56D64">
              <w:rPr>
                <w:rFonts w:ascii="Garamond" w:hAnsi="Garamond" w:cs="Arial"/>
                <w:kern w:val="0"/>
                <w:sz w:val="20"/>
                <w:szCs w:val="20"/>
                <w14:ligatures w14:val="none"/>
              </w:rPr>
              <w:t>Índice de Endeudamiento </w:t>
            </w:r>
          </w:p>
        </w:tc>
        <w:tc>
          <w:tcPr>
            <w:tcW w:w="1096" w:type="dxa"/>
            <w:hideMark/>
          </w:tcPr>
          <w:p w:rsidRPr="00B56D64" w:rsidR="00B56D64" w:rsidP="00B56D64" w:rsidRDefault="00B56D64" w14:paraId="08BAF998" w14:textId="77777777">
            <w:pPr>
              <w:spacing w:after="160" w:line="360" w:lineRule="auto"/>
              <w:jc w:val="both"/>
              <w:rPr>
                <w:rFonts w:ascii="Garamond" w:hAnsi="Garamond" w:cs="Arial"/>
                <w:kern w:val="0"/>
                <w:sz w:val="20"/>
                <w:szCs w:val="20"/>
                <w14:ligatures w14:val="none"/>
              </w:rPr>
            </w:pPr>
            <w:r w:rsidRPr="00B56D64">
              <w:rPr>
                <w:rFonts w:ascii="Garamond" w:hAnsi="Garamond" w:cs="Arial"/>
                <w:kern w:val="0"/>
                <w:sz w:val="20"/>
                <w:szCs w:val="20"/>
                <w14:ligatures w14:val="none"/>
              </w:rPr>
              <w:t>55% </w:t>
            </w:r>
          </w:p>
        </w:tc>
      </w:tr>
      <w:tr w:rsidRPr="00B56D64" w:rsidR="00B56D64" w:rsidTr="00B56D64" w14:paraId="268DC8E6" w14:textId="77777777">
        <w:trPr>
          <w:trHeight w:val="20"/>
        </w:trPr>
        <w:tc>
          <w:tcPr>
            <w:tcW w:w="1176" w:type="dxa"/>
            <w:vMerge/>
            <w:hideMark/>
          </w:tcPr>
          <w:p w:rsidRPr="00B56D64" w:rsidR="00B56D64" w:rsidP="00B56D64" w:rsidRDefault="00B56D64" w14:paraId="64708C5D" w14:textId="77777777">
            <w:pPr>
              <w:spacing w:after="160" w:line="360" w:lineRule="auto"/>
              <w:jc w:val="both"/>
              <w:rPr>
                <w:rFonts w:ascii="Garamond" w:hAnsi="Garamond" w:cs="Arial"/>
                <w:kern w:val="0"/>
                <w:sz w:val="20"/>
                <w:szCs w:val="20"/>
                <w14:ligatures w14:val="none"/>
              </w:rPr>
            </w:pPr>
          </w:p>
        </w:tc>
        <w:tc>
          <w:tcPr>
            <w:tcW w:w="2579" w:type="dxa"/>
            <w:hideMark/>
          </w:tcPr>
          <w:p w:rsidRPr="00B56D64" w:rsidR="00B56D64" w:rsidP="00B56D64" w:rsidRDefault="00B56D64" w14:paraId="4CC5B67C" w14:textId="77777777">
            <w:pPr>
              <w:spacing w:after="160" w:line="360" w:lineRule="auto"/>
              <w:jc w:val="both"/>
              <w:rPr>
                <w:rFonts w:ascii="Garamond" w:hAnsi="Garamond" w:cs="Arial"/>
                <w:kern w:val="0"/>
                <w:sz w:val="20"/>
                <w:szCs w:val="20"/>
                <w14:ligatures w14:val="none"/>
              </w:rPr>
            </w:pPr>
            <w:r w:rsidRPr="00B56D64">
              <w:rPr>
                <w:rFonts w:ascii="Garamond" w:hAnsi="Garamond" w:cs="Arial"/>
                <w:kern w:val="0"/>
                <w:sz w:val="20"/>
                <w:szCs w:val="20"/>
                <w14:ligatures w14:val="none"/>
              </w:rPr>
              <w:t>Cobertura de intereses  </w:t>
            </w:r>
          </w:p>
        </w:tc>
        <w:tc>
          <w:tcPr>
            <w:tcW w:w="1096" w:type="dxa"/>
            <w:hideMark/>
          </w:tcPr>
          <w:p w:rsidRPr="00B56D64" w:rsidR="00B56D64" w:rsidP="00B56D64" w:rsidRDefault="00B56D64" w14:paraId="57F67FB3" w14:textId="77777777">
            <w:pPr>
              <w:spacing w:after="160" w:line="360" w:lineRule="auto"/>
              <w:jc w:val="both"/>
              <w:rPr>
                <w:rFonts w:ascii="Garamond" w:hAnsi="Garamond" w:cs="Arial"/>
                <w:kern w:val="0"/>
                <w:sz w:val="20"/>
                <w:szCs w:val="20"/>
                <w14:ligatures w14:val="none"/>
              </w:rPr>
            </w:pPr>
            <w:r w:rsidRPr="00B56D64">
              <w:rPr>
                <w:rFonts w:ascii="Garamond" w:hAnsi="Garamond" w:cs="Arial"/>
                <w:kern w:val="0"/>
                <w:sz w:val="20"/>
                <w:szCs w:val="20"/>
                <w14:ligatures w14:val="none"/>
              </w:rPr>
              <w:t>2,05 </w:t>
            </w:r>
          </w:p>
        </w:tc>
      </w:tr>
      <w:tr w:rsidRPr="00B56D64" w:rsidR="00B56D64" w:rsidTr="00B56D64" w14:paraId="7B0F179F" w14:textId="77777777">
        <w:trPr>
          <w:trHeight w:val="20"/>
        </w:trPr>
        <w:tc>
          <w:tcPr>
            <w:tcW w:w="1176" w:type="dxa"/>
            <w:vMerge/>
            <w:hideMark/>
          </w:tcPr>
          <w:p w:rsidRPr="00B56D64" w:rsidR="00B56D64" w:rsidP="00B56D64" w:rsidRDefault="00B56D64" w14:paraId="2860F559" w14:textId="77777777">
            <w:pPr>
              <w:spacing w:after="160" w:line="360" w:lineRule="auto"/>
              <w:jc w:val="both"/>
              <w:rPr>
                <w:rFonts w:ascii="Garamond" w:hAnsi="Garamond" w:cs="Arial"/>
                <w:kern w:val="0"/>
                <w:sz w:val="20"/>
                <w:szCs w:val="20"/>
                <w14:ligatures w14:val="none"/>
              </w:rPr>
            </w:pPr>
          </w:p>
        </w:tc>
        <w:tc>
          <w:tcPr>
            <w:tcW w:w="2579" w:type="dxa"/>
            <w:hideMark/>
          </w:tcPr>
          <w:p w:rsidRPr="00B56D64" w:rsidR="00B56D64" w:rsidP="00B56D64" w:rsidRDefault="00B56D64" w14:paraId="2AB13059" w14:textId="77777777">
            <w:pPr>
              <w:spacing w:after="160" w:line="360" w:lineRule="auto"/>
              <w:jc w:val="both"/>
              <w:rPr>
                <w:rFonts w:ascii="Garamond" w:hAnsi="Garamond" w:cs="Arial"/>
                <w:kern w:val="0"/>
                <w:sz w:val="20"/>
                <w:szCs w:val="20"/>
                <w14:ligatures w14:val="none"/>
              </w:rPr>
            </w:pPr>
            <w:r w:rsidRPr="00B56D64">
              <w:rPr>
                <w:rFonts w:ascii="Garamond" w:hAnsi="Garamond" w:cs="Arial"/>
                <w:kern w:val="0"/>
                <w:sz w:val="20"/>
                <w:szCs w:val="20"/>
                <w14:ligatures w14:val="none"/>
              </w:rPr>
              <w:t>Rentabilidad del activo </w:t>
            </w:r>
          </w:p>
        </w:tc>
        <w:tc>
          <w:tcPr>
            <w:tcW w:w="1096" w:type="dxa"/>
            <w:hideMark/>
          </w:tcPr>
          <w:p w:rsidRPr="00B56D64" w:rsidR="00B56D64" w:rsidP="00B56D64" w:rsidRDefault="00B56D64" w14:paraId="6A989814" w14:textId="77777777">
            <w:pPr>
              <w:spacing w:after="160" w:line="360" w:lineRule="auto"/>
              <w:jc w:val="both"/>
              <w:rPr>
                <w:rFonts w:ascii="Garamond" w:hAnsi="Garamond" w:cs="Arial"/>
                <w:kern w:val="0"/>
                <w:sz w:val="20"/>
                <w:szCs w:val="20"/>
                <w14:ligatures w14:val="none"/>
              </w:rPr>
            </w:pPr>
            <w:r w:rsidRPr="00B56D64">
              <w:rPr>
                <w:rFonts w:ascii="Garamond" w:hAnsi="Garamond" w:cs="Arial"/>
                <w:kern w:val="0"/>
                <w:sz w:val="20"/>
                <w:szCs w:val="20"/>
                <w14:ligatures w14:val="none"/>
              </w:rPr>
              <w:t>6% </w:t>
            </w:r>
          </w:p>
        </w:tc>
      </w:tr>
      <w:tr w:rsidRPr="00B56D64" w:rsidR="00B56D64" w:rsidTr="00B56D64" w14:paraId="0F52BDBD" w14:textId="77777777">
        <w:trPr>
          <w:trHeight w:val="20"/>
        </w:trPr>
        <w:tc>
          <w:tcPr>
            <w:tcW w:w="1176" w:type="dxa"/>
            <w:vMerge/>
            <w:hideMark/>
          </w:tcPr>
          <w:p w:rsidRPr="00B56D64" w:rsidR="00B56D64" w:rsidP="00B56D64" w:rsidRDefault="00B56D64" w14:paraId="0D0A1F3C" w14:textId="77777777">
            <w:pPr>
              <w:spacing w:after="160" w:line="360" w:lineRule="auto"/>
              <w:jc w:val="both"/>
              <w:rPr>
                <w:rFonts w:ascii="Garamond" w:hAnsi="Garamond" w:cs="Arial"/>
                <w:kern w:val="0"/>
                <w:sz w:val="20"/>
                <w:szCs w:val="20"/>
                <w14:ligatures w14:val="none"/>
              </w:rPr>
            </w:pPr>
          </w:p>
        </w:tc>
        <w:tc>
          <w:tcPr>
            <w:tcW w:w="2579" w:type="dxa"/>
            <w:hideMark/>
          </w:tcPr>
          <w:p w:rsidRPr="00B56D64" w:rsidR="00B56D64" w:rsidP="00B56D64" w:rsidRDefault="00B56D64" w14:paraId="585CE6A2" w14:textId="77777777">
            <w:pPr>
              <w:spacing w:after="160" w:line="360" w:lineRule="auto"/>
              <w:jc w:val="both"/>
              <w:rPr>
                <w:rFonts w:ascii="Garamond" w:hAnsi="Garamond" w:cs="Arial"/>
                <w:kern w:val="0"/>
                <w:sz w:val="20"/>
                <w:szCs w:val="20"/>
                <w14:ligatures w14:val="none"/>
              </w:rPr>
            </w:pPr>
            <w:r w:rsidRPr="00B56D64">
              <w:rPr>
                <w:rFonts w:ascii="Garamond" w:hAnsi="Garamond" w:cs="Arial"/>
                <w:kern w:val="0"/>
                <w:sz w:val="20"/>
                <w:szCs w:val="20"/>
                <w14:ligatures w14:val="none"/>
              </w:rPr>
              <w:t>Rentabilidad del patrimonio </w:t>
            </w:r>
          </w:p>
        </w:tc>
        <w:tc>
          <w:tcPr>
            <w:tcW w:w="1096" w:type="dxa"/>
            <w:hideMark/>
          </w:tcPr>
          <w:p w:rsidRPr="00B56D64" w:rsidR="00B56D64" w:rsidP="00B56D64" w:rsidRDefault="00B56D64" w14:paraId="7F08CAA3" w14:textId="77777777">
            <w:pPr>
              <w:spacing w:after="160" w:line="360" w:lineRule="auto"/>
              <w:jc w:val="both"/>
              <w:rPr>
                <w:rFonts w:ascii="Garamond" w:hAnsi="Garamond" w:cs="Arial"/>
                <w:kern w:val="0"/>
                <w:sz w:val="20"/>
                <w:szCs w:val="20"/>
                <w14:ligatures w14:val="none"/>
              </w:rPr>
            </w:pPr>
            <w:r w:rsidRPr="00B56D64">
              <w:rPr>
                <w:rFonts w:ascii="Garamond" w:hAnsi="Garamond" w:cs="Arial"/>
                <w:kern w:val="0"/>
                <w:sz w:val="20"/>
                <w:szCs w:val="20"/>
                <w14:ligatures w14:val="none"/>
              </w:rPr>
              <w:t>14% </w:t>
            </w:r>
          </w:p>
        </w:tc>
      </w:tr>
      <w:bookmarkEnd w:id="4"/>
    </w:tbl>
    <w:p w:rsidR="00B56D64" w:rsidP="00EE6655" w:rsidRDefault="00B56D64" w14:paraId="7E282FCC" w14:textId="77777777">
      <w:pPr>
        <w:spacing w:line="360" w:lineRule="auto"/>
        <w:jc w:val="both"/>
        <w:rPr>
          <w:rFonts w:ascii="Garamond" w:hAnsi="Garamond" w:cs="Arial"/>
          <w:kern w:val="0"/>
          <w:lang w:val="es-ES"/>
          <w14:ligatures w14:val="none"/>
        </w:rPr>
      </w:pPr>
    </w:p>
    <w:p w:rsidR="00B56D64" w:rsidP="00EE6655" w:rsidRDefault="00B56D64" w14:paraId="2FE9A890" w14:textId="77777777">
      <w:pPr>
        <w:spacing w:line="360" w:lineRule="auto"/>
        <w:jc w:val="both"/>
        <w:rPr>
          <w:rFonts w:ascii="Garamond" w:hAnsi="Garamond" w:cs="Arial"/>
          <w:kern w:val="0"/>
          <w:lang w:val="es-ES"/>
          <w14:ligatures w14:val="none"/>
        </w:rPr>
      </w:pPr>
    </w:p>
    <w:p w:rsidR="00B56D64" w:rsidP="00EE6655" w:rsidRDefault="00B56D64" w14:paraId="064F36EB" w14:textId="77777777">
      <w:pPr>
        <w:spacing w:line="360" w:lineRule="auto"/>
        <w:jc w:val="both"/>
        <w:rPr>
          <w:rFonts w:ascii="Garamond" w:hAnsi="Garamond" w:cs="Arial"/>
          <w:kern w:val="0"/>
          <w:lang w:val="es-ES"/>
          <w14:ligatures w14:val="none"/>
        </w:rPr>
      </w:pPr>
    </w:p>
    <w:p w:rsidR="00B56D64" w:rsidP="00EE6655" w:rsidRDefault="00B56D64" w14:paraId="51E4F88E" w14:textId="77777777">
      <w:pPr>
        <w:spacing w:line="360" w:lineRule="auto"/>
        <w:jc w:val="both"/>
        <w:rPr>
          <w:rFonts w:ascii="Garamond" w:hAnsi="Garamond" w:cs="Arial"/>
          <w:kern w:val="0"/>
          <w:lang w:val="es-ES"/>
          <w14:ligatures w14:val="none"/>
        </w:rPr>
      </w:pPr>
    </w:p>
    <w:p w:rsidR="00B56D64" w:rsidP="00EE6655" w:rsidRDefault="00B56D64" w14:paraId="678CD92A" w14:textId="77777777">
      <w:pPr>
        <w:spacing w:line="360" w:lineRule="auto"/>
        <w:jc w:val="both"/>
        <w:rPr>
          <w:rFonts w:ascii="Garamond" w:hAnsi="Garamond" w:cs="Arial"/>
          <w:kern w:val="0"/>
          <w:lang w:val="es-ES"/>
          <w14:ligatures w14:val="none"/>
        </w:rPr>
      </w:pPr>
    </w:p>
    <w:p w:rsidR="00B56D64" w:rsidP="00EE6655" w:rsidRDefault="00B56D64" w14:paraId="7BAA0798" w14:textId="77777777">
      <w:pPr>
        <w:spacing w:line="360" w:lineRule="auto"/>
        <w:jc w:val="both"/>
        <w:rPr>
          <w:rFonts w:ascii="Garamond" w:hAnsi="Garamond" w:cs="Arial"/>
          <w:kern w:val="0"/>
          <w:lang w:val="es-ES"/>
          <w14:ligatures w14:val="none"/>
        </w:rPr>
      </w:pPr>
    </w:p>
    <w:p w:rsidR="00B56D64" w:rsidP="00EE6655" w:rsidRDefault="00B56D64" w14:paraId="1C0970BF" w14:textId="77777777">
      <w:pPr>
        <w:spacing w:line="360" w:lineRule="auto"/>
        <w:jc w:val="both"/>
        <w:rPr>
          <w:rFonts w:ascii="Garamond" w:hAnsi="Garamond" w:cs="Arial"/>
          <w:kern w:val="0"/>
          <w:lang w:val="es-ES"/>
          <w14:ligatures w14:val="none"/>
        </w:rPr>
      </w:pPr>
    </w:p>
    <w:p w:rsidR="00B56D64" w:rsidP="00EE6655" w:rsidRDefault="00B56D64" w14:paraId="298C2665" w14:textId="77777777">
      <w:pPr>
        <w:spacing w:line="360" w:lineRule="auto"/>
        <w:jc w:val="both"/>
        <w:rPr>
          <w:rFonts w:ascii="Garamond" w:hAnsi="Garamond" w:cs="Arial"/>
          <w:kern w:val="0"/>
          <w:lang w:val="es-ES"/>
          <w14:ligatures w14:val="none"/>
        </w:rPr>
      </w:pPr>
    </w:p>
    <w:p w:rsidR="00B56D64" w:rsidP="00EE6655" w:rsidRDefault="00B56D64" w14:paraId="099E19AE" w14:textId="77777777">
      <w:pPr>
        <w:spacing w:line="360" w:lineRule="auto"/>
        <w:jc w:val="both"/>
        <w:rPr>
          <w:rFonts w:ascii="Garamond" w:hAnsi="Garamond" w:cs="Arial"/>
          <w:kern w:val="0"/>
          <w:lang w:val="es-ES"/>
          <w14:ligatures w14:val="none"/>
        </w:rPr>
      </w:pPr>
    </w:p>
    <w:p w:rsidR="00B56D64" w:rsidP="00EE6655" w:rsidRDefault="00B56D64" w14:paraId="2873D260" w14:textId="77777777">
      <w:pPr>
        <w:spacing w:line="360" w:lineRule="auto"/>
        <w:jc w:val="both"/>
        <w:rPr>
          <w:rFonts w:ascii="Garamond" w:hAnsi="Garamond" w:cs="Arial"/>
          <w:kern w:val="0"/>
          <w:lang w:val="es-ES"/>
          <w14:ligatures w14:val="none"/>
        </w:rPr>
      </w:pPr>
    </w:p>
    <w:p w:rsidR="00B56D64" w:rsidP="00EE6655" w:rsidRDefault="00B56D64" w14:paraId="71E4DC9A" w14:textId="77777777">
      <w:pPr>
        <w:spacing w:line="360" w:lineRule="auto"/>
        <w:jc w:val="both"/>
        <w:rPr>
          <w:rFonts w:ascii="Garamond" w:hAnsi="Garamond" w:cs="Arial"/>
          <w:kern w:val="0"/>
          <w:lang w:val="es-ES"/>
          <w14:ligatures w14:val="none"/>
        </w:rPr>
      </w:pPr>
    </w:p>
    <w:p w:rsidR="00B56D64" w:rsidP="00EE6655" w:rsidRDefault="00B56D64" w14:paraId="587F0C58" w14:textId="77777777">
      <w:pPr>
        <w:spacing w:line="360" w:lineRule="auto"/>
        <w:jc w:val="both"/>
        <w:rPr>
          <w:rFonts w:ascii="Garamond" w:hAnsi="Garamond" w:cs="Arial"/>
          <w:kern w:val="0"/>
          <w:lang w:val="es-ES"/>
          <w14:ligatures w14:val="none"/>
        </w:rPr>
      </w:pPr>
    </w:p>
    <w:p w:rsidR="00B56D64" w:rsidP="00EE6655" w:rsidRDefault="00B56D64" w14:paraId="6D4EBB37" w14:textId="77777777">
      <w:pPr>
        <w:spacing w:line="360" w:lineRule="auto"/>
        <w:jc w:val="both"/>
        <w:rPr>
          <w:rFonts w:ascii="Garamond" w:hAnsi="Garamond" w:cs="Arial"/>
          <w:kern w:val="0"/>
          <w:lang w:val="es-ES"/>
          <w14:ligatures w14:val="none"/>
        </w:rPr>
      </w:pPr>
    </w:p>
    <w:p w:rsidRPr="00B56D64" w:rsidR="00B56D64" w:rsidP="00B56D64" w:rsidRDefault="00B56D64" w14:paraId="3D4BE5B5" w14:textId="77777777">
      <w:pPr>
        <w:spacing w:line="360" w:lineRule="auto"/>
        <w:jc w:val="both"/>
        <w:rPr>
          <w:rFonts w:ascii="Garamond" w:hAnsi="Garamond" w:cs="Arial"/>
          <w:kern w:val="0"/>
          <w14:ligatures w14:val="none"/>
        </w:rPr>
      </w:pPr>
      <w:r w:rsidRPr="00B56D64">
        <w:rPr>
          <w:rFonts w:ascii="Garamond" w:hAnsi="Garamond" w:cs="Arial"/>
          <w:b/>
          <w:bCs/>
          <w:kern w:val="0"/>
          <w:lang w:val="es-ES"/>
          <w14:ligatures w14:val="none"/>
        </w:rPr>
        <w:t>Análisis de la Oferta:</w:t>
      </w:r>
      <w:r w:rsidRPr="00B56D64">
        <w:rPr>
          <w:rFonts w:ascii="Garamond" w:hAnsi="Garamond" w:cs="Arial"/>
          <w:kern w:val="0"/>
          <w14:ligatures w14:val="none"/>
        </w:rPr>
        <w:t> </w:t>
      </w:r>
    </w:p>
    <w:tbl>
      <w:tblPr>
        <w:tblpPr w:leftFromText="141" w:rightFromText="141" w:vertAnchor="text" w:horzAnchor="margin" w:tblpY="3321"/>
        <w:tblW w:w="8822"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4393"/>
        <w:gridCol w:w="4429"/>
      </w:tblGrid>
      <w:tr w:rsidRPr="00B56D64" w:rsidR="00B56D64" w:rsidTr="73BE68A3" w14:paraId="7E792E66" w14:textId="77777777">
        <w:trPr>
          <w:trHeight w:val="300"/>
        </w:trPr>
        <w:tc>
          <w:tcPr>
            <w:tcW w:w="8822" w:type="dxa"/>
            <w:gridSpan w:val="2"/>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vAlign w:val="center"/>
            <w:hideMark/>
          </w:tcPr>
          <w:p w:rsidRPr="00B56D64" w:rsidR="00B56D64" w:rsidP="00B56D64" w:rsidRDefault="00B56D64" w14:paraId="351B96E9" w14:textId="77777777">
            <w:pPr>
              <w:spacing w:line="360" w:lineRule="auto"/>
              <w:jc w:val="center"/>
              <w:rPr>
                <w:rFonts w:ascii="Garamond" w:hAnsi="Garamond" w:cs="Arial"/>
                <w:kern w:val="0"/>
                <w14:ligatures w14:val="none"/>
              </w:rPr>
            </w:pPr>
            <w:bookmarkStart w:name="_Hlk178581314" w:id="5"/>
            <w:r w:rsidRPr="00B56D64">
              <w:rPr>
                <w:rFonts w:ascii="Garamond" w:hAnsi="Garamond" w:cs="Arial"/>
                <w:b/>
                <w:bCs/>
                <w:kern w:val="0"/>
                <w14:ligatures w14:val="none"/>
              </w:rPr>
              <w:t>POTENCIALES PROVEEDORES</w:t>
            </w:r>
          </w:p>
        </w:tc>
      </w:tr>
      <w:tr w:rsidRPr="00B56D64" w:rsidR="00B56D64" w:rsidTr="73BE68A3" w14:paraId="32D2316C" w14:textId="77777777">
        <w:trPr>
          <w:trHeight w:val="300"/>
        </w:trPr>
        <w:tc>
          <w:tcPr>
            <w:tcW w:w="439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vAlign w:val="center"/>
            <w:hideMark/>
          </w:tcPr>
          <w:p w:rsidRPr="00B56D64" w:rsidR="00B56D64" w:rsidP="00B56D64" w:rsidRDefault="00B56D64" w14:paraId="09F60362" w14:textId="77777777">
            <w:pPr>
              <w:spacing w:line="360" w:lineRule="auto"/>
              <w:jc w:val="both"/>
              <w:rPr>
                <w:rFonts w:ascii="Garamond" w:hAnsi="Garamond" w:cs="Arial"/>
                <w:kern w:val="0"/>
                <w14:ligatures w14:val="none"/>
              </w:rPr>
            </w:pPr>
            <w:r w:rsidRPr="00B56D64">
              <w:rPr>
                <w:rFonts w:ascii="Garamond" w:hAnsi="Garamond" w:cs="Arial"/>
                <w:kern w:val="0"/>
                <w14:ligatures w14:val="none"/>
              </w:rPr>
              <w:t>FUNDESCO </w:t>
            </w:r>
          </w:p>
        </w:tc>
        <w:tc>
          <w:tcPr>
            <w:tcW w:w="442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vAlign w:val="center"/>
            <w:hideMark/>
          </w:tcPr>
          <w:p w:rsidRPr="00B56D64" w:rsidR="00B56D64" w:rsidP="00B56D64" w:rsidRDefault="00B56D64" w14:paraId="3DEC71B0" w14:textId="77777777">
            <w:pPr>
              <w:spacing w:line="360" w:lineRule="auto"/>
              <w:jc w:val="both"/>
              <w:rPr>
                <w:rFonts w:ascii="Garamond" w:hAnsi="Garamond" w:cs="Arial"/>
                <w:kern w:val="0"/>
                <w14:ligatures w14:val="none"/>
              </w:rPr>
            </w:pPr>
            <w:r w:rsidRPr="00B56D64">
              <w:rPr>
                <w:rFonts w:ascii="Garamond" w:hAnsi="Garamond" w:cs="Arial"/>
                <w:kern w:val="0"/>
                <w14:ligatures w14:val="none"/>
              </w:rPr>
              <w:t>EGESCO </w:t>
            </w:r>
          </w:p>
        </w:tc>
      </w:tr>
      <w:tr w:rsidRPr="00B56D64" w:rsidR="00B56D64" w:rsidTr="73BE68A3" w14:paraId="19A3CBB3" w14:textId="77777777">
        <w:trPr>
          <w:trHeight w:val="300"/>
        </w:trPr>
        <w:tc>
          <w:tcPr>
            <w:tcW w:w="439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vAlign w:val="center"/>
            <w:hideMark/>
          </w:tcPr>
          <w:p w:rsidRPr="00B56D64" w:rsidR="00B56D64" w:rsidP="00B56D64" w:rsidRDefault="00B56D64" w14:paraId="44BED6D3" w14:textId="77777777">
            <w:pPr>
              <w:spacing w:line="360" w:lineRule="auto"/>
              <w:jc w:val="both"/>
              <w:rPr>
                <w:rFonts w:ascii="Garamond" w:hAnsi="Garamond" w:cs="Arial"/>
                <w:kern w:val="0"/>
                <w14:ligatures w14:val="none"/>
              </w:rPr>
            </w:pPr>
            <w:r w:rsidRPr="00B56D64">
              <w:rPr>
                <w:rFonts w:ascii="Garamond" w:hAnsi="Garamond" w:cs="Arial"/>
                <w:kern w:val="0"/>
                <w14:ligatures w14:val="none"/>
              </w:rPr>
              <w:t>HOGARES SI A LA VIDA </w:t>
            </w:r>
          </w:p>
        </w:tc>
        <w:tc>
          <w:tcPr>
            <w:tcW w:w="442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vAlign w:val="center"/>
            <w:hideMark/>
          </w:tcPr>
          <w:p w:rsidRPr="00B56D64" w:rsidR="00B56D64" w:rsidP="00B56D64" w:rsidRDefault="00B56D64" w14:paraId="68442747" w14:textId="77777777">
            <w:pPr>
              <w:spacing w:line="360" w:lineRule="auto"/>
              <w:jc w:val="both"/>
              <w:rPr>
                <w:rFonts w:ascii="Garamond" w:hAnsi="Garamond" w:cs="Arial"/>
                <w:kern w:val="0"/>
                <w14:ligatures w14:val="none"/>
              </w:rPr>
            </w:pPr>
            <w:r w:rsidRPr="00B56D64">
              <w:rPr>
                <w:rFonts w:ascii="Garamond" w:hAnsi="Garamond" w:cs="Arial"/>
                <w:kern w:val="0"/>
                <w14:ligatures w14:val="none"/>
              </w:rPr>
              <w:t>CORAMBIENTAL  </w:t>
            </w:r>
          </w:p>
        </w:tc>
      </w:tr>
      <w:tr w:rsidRPr="00B56D64" w:rsidR="00B56D64" w:rsidTr="73BE68A3" w14:paraId="4F26B5A9" w14:textId="77777777">
        <w:trPr>
          <w:trHeight w:val="300"/>
        </w:trPr>
        <w:tc>
          <w:tcPr>
            <w:tcW w:w="439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vAlign w:val="center"/>
            <w:hideMark/>
          </w:tcPr>
          <w:p w:rsidRPr="00B56D64" w:rsidR="00B56D64" w:rsidP="00B56D64" w:rsidRDefault="00B56D64" w14:paraId="3BCA6400" w14:textId="77777777">
            <w:pPr>
              <w:spacing w:line="360" w:lineRule="auto"/>
              <w:jc w:val="both"/>
              <w:rPr>
                <w:rFonts w:ascii="Garamond" w:hAnsi="Garamond" w:cs="Arial"/>
                <w:kern w:val="0"/>
                <w14:ligatures w14:val="none"/>
              </w:rPr>
            </w:pPr>
            <w:r w:rsidRPr="00B56D64">
              <w:rPr>
                <w:rFonts w:ascii="Garamond" w:hAnsi="Garamond" w:cs="Arial"/>
                <w:kern w:val="0"/>
                <w:lang w:val="en-US"/>
                <w14:ligatures w14:val="none"/>
              </w:rPr>
              <w:t>OFIBEST</w:t>
            </w:r>
            <w:r w:rsidRPr="00B56D64">
              <w:rPr>
                <w:rFonts w:ascii="Garamond" w:hAnsi="Garamond" w:cs="Arial"/>
                <w:kern w:val="0"/>
                <w14:ligatures w14:val="none"/>
              </w:rPr>
              <w:t> </w:t>
            </w:r>
          </w:p>
        </w:tc>
        <w:tc>
          <w:tcPr>
            <w:tcW w:w="442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vAlign w:val="center"/>
            <w:hideMark/>
          </w:tcPr>
          <w:p w:rsidRPr="00B56D64" w:rsidR="00B56D64" w:rsidP="00B56D64" w:rsidRDefault="00B56D64" w14:paraId="5E6B22E6" w14:textId="77777777">
            <w:pPr>
              <w:spacing w:line="360" w:lineRule="auto"/>
              <w:jc w:val="both"/>
              <w:rPr>
                <w:rFonts w:ascii="Garamond" w:hAnsi="Garamond" w:cs="Arial"/>
                <w:kern w:val="0"/>
                <w14:ligatures w14:val="none"/>
              </w:rPr>
            </w:pPr>
            <w:r w:rsidRPr="00B56D64">
              <w:rPr>
                <w:rFonts w:ascii="Garamond" w:hAnsi="Garamond" w:cs="Arial"/>
                <w:kern w:val="0"/>
                <w14:ligatures w14:val="none"/>
              </w:rPr>
              <w:t>COORPORACION ARION </w:t>
            </w:r>
          </w:p>
        </w:tc>
      </w:tr>
    </w:tbl>
    <w:p w:rsidR="00B56D64" w:rsidP="00B56D64" w:rsidRDefault="00B56D64" w14:paraId="4CC85AB0" w14:textId="23B82D71">
      <w:pPr>
        <w:spacing w:line="360" w:lineRule="auto"/>
        <w:jc w:val="both"/>
        <w:rPr>
          <w:rFonts w:ascii="Garamond" w:hAnsi="Garamond" w:cs="Arial"/>
          <w:kern w:val="0"/>
          <w14:ligatures w14:val="none"/>
        </w:rPr>
      </w:pPr>
      <w:bookmarkStart w:name="_Hlk178581269" w:id="6"/>
      <w:bookmarkEnd w:id="5"/>
      <w:r w:rsidRPr="00B56D64" w:rsidR="00B56D64">
        <w:rPr>
          <w:rFonts w:ascii="Garamond" w:hAnsi="Garamond" w:cs="Arial"/>
          <w:kern w:val="0"/>
          <w14:ligatures w14:val="none"/>
        </w:rPr>
        <w:t>Con base en la investigación llevada a cabo en SECOP II sobre los procesos de subasta inversa para establecer un histórico de compras, se ha llegado a la conclusión de que la gran mayoría de las empresas participantes son comercializadoras. Dentro de este grupo, se ha identificado una muestra de empresas que están dispuestas a cumplir con las exigencias de idoneidad, calidad y entrega oportuna. Asimismo, estas empresas cuentan con la experiencia necesaria y se adhieren a los requisitos establecidos en la ficha técnica del producto, así como en los demás documentos que forman parte del proceso de contratación. Esto sugiere un compromiso por parte de estas comercializadoras para satisfacer las condiciones exigidas en el marco de la licitación.</w:t>
      </w:r>
    </w:p>
    <w:bookmarkEnd w:id="6"/>
    <w:p w:rsidRPr="006F07C2" w:rsidR="006F07C2" w:rsidP="006F07C2" w:rsidRDefault="006F07C2" w14:paraId="6F0BA014" w14:textId="77777777">
      <w:pPr>
        <w:spacing w:line="360" w:lineRule="auto"/>
        <w:jc w:val="both"/>
        <w:rPr>
          <w:rFonts w:ascii="Garamond" w:hAnsi="Garamond" w:cs="Arial"/>
          <w:b/>
          <w:bCs/>
          <w:kern w:val="0"/>
          <w14:ligatures w14:val="none"/>
        </w:rPr>
      </w:pPr>
      <w:r w:rsidRPr="006F07C2">
        <w:rPr>
          <w:rFonts w:ascii="Garamond" w:hAnsi="Garamond" w:cs="Arial"/>
          <w:b/>
          <w:bCs/>
          <w:kern w:val="0"/>
          <w14:ligatures w14:val="none"/>
        </w:rPr>
        <w:t>Capacidad Financiera</w:t>
      </w:r>
    </w:p>
    <w:p w:rsidRPr="006F07C2" w:rsidR="006F07C2" w:rsidP="006F07C2" w:rsidRDefault="006F07C2" w14:paraId="2C092431" w14:textId="77777777">
      <w:pPr>
        <w:spacing w:line="360" w:lineRule="auto"/>
        <w:jc w:val="both"/>
        <w:rPr>
          <w:rFonts w:ascii="Garamond" w:hAnsi="Garamond" w:cs="Arial"/>
          <w:kern w:val="0"/>
          <w14:ligatures w14:val="none"/>
        </w:rPr>
      </w:pPr>
      <w:r w:rsidRPr="006F07C2">
        <w:rPr>
          <w:rFonts w:ascii="Garamond" w:hAnsi="Garamond" w:cs="Arial"/>
          <w:kern w:val="0"/>
          <w14:ligatures w14:val="none"/>
        </w:rPr>
        <w:t>Conforme a lo establecido en el Decreto No. 1082 de 2015, en el presente estudio de verificación financiera, se requiere que el proponente demuestre su capacidad financiera a través del Registro Único de Proponentes. Para ello, deberá acreditar ciertos índices financieros, basados en los parámetros estimados por el Fondo de Desarrollo Local de Chapinero, considerando el análisis del sector realizado por la entidad.</w:t>
      </w:r>
    </w:p>
    <w:p w:rsidRPr="006F07C2" w:rsidR="006F07C2" w:rsidP="006F07C2" w:rsidRDefault="006F07C2" w14:paraId="75BE2844" w14:textId="77777777">
      <w:pPr>
        <w:spacing w:line="360" w:lineRule="auto"/>
        <w:jc w:val="both"/>
        <w:rPr>
          <w:rFonts w:ascii="Garamond" w:hAnsi="Garamond" w:cs="Arial"/>
          <w:kern w:val="0"/>
          <w14:ligatures w14:val="none"/>
        </w:rPr>
      </w:pPr>
      <w:r w:rsidRPr="006F07C2">
        <w:rPr>
          <w:rFonts w:ascii="Garamond" w:hAnsi="Garamond" w:cs="Arial"/>
          <w:kern w:val="0"/>
          <w14:ligatures w14:val="none"/>
        </w:rPr>
        <w:t>De acuerdo con el manual de contratación de la Secretaría Distrital de Gobierno aplicable a las Alcaldías Locales y la guía emitida por Colombia Compra Eficiente, se han calculado los indicadores financieros relacionados con Liquidez, Endeudamiento y Cobertura de Intereses. Además, se han incluido los indicadores de Rentabilidad sobre el Patrimonio y Rentabilidad sobre el Activo, que se han derivado de un análisis comparativo entre los indicadores exigidos en diferentes procesos de contratación vinculados al presente estudio.</w:t>
      </w:r>
    </w:p>
    <w:p w:rsidRPr="006F07C2" w:rsidR="006F07C2" w:rsidP="006F07C2" w:rsidRDefault="006F07C2" w14:paraId="1B1BA8F3" w14:textId="77777777">
      <w:pPr>
        <w:spacing w:line="360" w:lineRule="auto"/>
        <w:jc w:val="both"/>
        <w:rPr>
          <w:rFonts w:ascii="Garamond" w:hAnsi="Garamond" w:cs="Arial"/>
          <w:kern w:val="0"/>
          <w14:ligatures w14:val="none"/>
        </w:rPr>
      </w:pPr>
      <w:r w:rsidRPr="006F07C2">
        <w:rPr>
          <w:rFonts w:ascii="Garamond" w:hAnsi="Garamond" w:cs="Arial"/>
          <w:kern w:val="0"/>
          <w14:ligatures w14:val="none"/>
        </w:rPr>
        <w:t>El proponente debe demostrar que cuenta con la capacidad financiera necesaria para llevar a cabo el contrato. Esta capacidad se medirá de acuerdo con los criterios descritos en este apartado. Es fundamental que el proponente, o cada uno de los integrantes del mismo en caso de ser un consorcio o una unión temporal, presente un registro único de proponentes que haya sido emitido con una antelación no mayor a un (1) mes antes de la fecha de cierre del proceso.</w:t>
      </w:r>
    </w:p>
    <w:p w:rsidRPr="000D580A" w:rsidR="000D580A" w:rsidP="000D580A" w:rsidRDefault="000D580A" w14:paraId="566F48D8" w14:textId="7016538E">
      <w:pPr>
        <w:spacing w:line="360" w:lineRule="auto"/>
        <w:jc w:val="both"/>
        <w:rPr>
          <w:rFonts w:ascii="Garamond" w:hAnsi="Garamond" w:cs="Arial"/>
          <w:kern w:val="0"/>
          <w14:ligatures w14:val="none"/>
        </w:rPr>
      </w:pPr>
      <w:r>
        <w:rPr>
          <w:rFonts w:ascii="Garamond" w:hAnsi="Garamond" w:cs="Arial"/>
          <w:b/>
          <w:bCs/>
          <w:kern w:val="0"/>
          <w14:ligatures w14:val="none"/>
        </w:rPr>
        <w:t>I</w:t>
      </w:r>
      <w:r w:rsidRPr="000D580A">
        <w:rPr>
          <w:rFonts w:ascii="Garamond" w:hAnsi="Garamond" w:cs="Arial"/>
          <w:b/>
          <w:bCs/>
          <w:kern w:val="0"/>
          <w14:ligatures w14:val="none"/>
        </w:rPr>
        <w:t>ndicadores Empresas Sector, consulta Sistema de Información Empresarial:</w:t>
      </w:r>
      <w:r w:rsidRPr="000D580A">
        <w:rPr>
          <w:rFonts w:ascii="Garamond" w:hAnsi="Garamond" w:cs="Arial"/>
          <w:kern w:val="0"/>
          <w14:ligatures w14:val="none"/>
        </w:rPr>
        <w:t> </w:t>
      </w:r>
    </w:p>
    <w:p w:rsidRPr="000D580A" w:rsidR="000D580A" w:rsidP="000D580A" w:rsidRDefault="000D580A" w14:paraId="064A579F" w14:textId="4FF99F17">
      <w:pPr>
        <w:spacing w:line="360" w:lineRule="auto"/>
        <w:jc w:val="both"/>
        <w:rPr>
          <w:rFonts w:ascii="Garamond" w:hAnsi="Garamond" w:cs="Arial"/>
          <w:kern w:val="0"/>
          <w14:ligatures w14:val="none"/>
        </w:rPr>
      </w:pPr>
      <w:r w:rsidRPr="000D580A">
        <w:rPr>
          <w:rFonts w:ascii="Garamond" w:hAnsi="Garamond" w:cs="Arial"/>
          <w:kern w:val="0"/>
          <w14:ligatures w14:val="none"/>
        </w:rPr>
        <w:t xml:space="preserve">Para determinar los indicadores financieros del presente proceso se consultaron en el SIE las diferentes empresas por grupos dedicadas a la comercialización de bienes </w:t>
      </w:r>
      <w:r>
        <w:rPr>
          <w:rFonts w:ascii="Garamond" w:hAnsi="Garamond" w:cs="Arial"/>
          <w:kern w:val="0"/>
          <w14:ligatures w14:val="none"/>
        </w:rPr>
        <w:t>y servicios necesarios</w:t>
      </w:r>
      <w:r w:rsidRPr="000D580A">
        <w:rPr>
          <w:rFonts w:ascii="Garamond" w:hAnsi="Garamond" w:cs="Arial"/>
          <w:kern w:val="0"/>
          <w14:ligatures w14:val="none"/>
        </w:rPr>
        <w:t>: </w:t>
      </w:r>
    </w:p>
    <w:p w:rsidRPr="000D580A" w:rsidR="000D580A" w:rsidP="000D580A" w:rsidRDefault="000D580A" w14:paraId="6D10175F" w14:textId="67E62868">
      <w:pPr>
        <w:numPr>
          <w:ilvl w:val="0"/>
          <w:numId w:val="28"/>
        </w:numPr>
        <w:spacing w:line="360" w:lineRule="auto"/>
        <w:jc w:val="both"/>
        <w:rPr>
          <w:rFonts w:ascii="Garamond" w:hAnsi="Garamond" w:cs="Arial"/>
          <w:kern w:val="0"/>
          <w14:ligatures w14:val="none"/>
        </w:rPr>
      </w:pPr>
      <w:r w:rsidRPr="000D580A">
        <w:rPr>
          <w:rFonts w:ascii="Garamond" w:hAnsi="Garamond" w:cs="Arial"/>
          <w:kern w:val="0"/>
          <w14:ligatures w14:val="none"/>
        </w:rPr>
        <w:t xml:space="preserve">Grupo 1. </w:t>
      </w:r>
      <w:r>
        <w:rPr>
          <w:rFonts w:ascii="Garamond" w:hAnsi="Garamond" w:cs="Arial"/>
          <w:kern w:val="0"/>
          <w14:ligatures w14:val="none"/>
        </w:rPr>
        <w:t>Comida y esparcimiento</w:t>
      </w:r>
      <w:r w:rsidRPr="000D580A">
        <w:rPr>
          <w:rFonts w:ascii="Garamond" w:hAnsi="Garamond" w:cs="Arial"/>
          <w:kern w:val="0"/>
          <w14:ligatures w14:val="none"/>
        </w:rPr>
        <w:t>. </w:t>
      </w:r>
    </w:p>
    <w:p w:rsidRPr="000D580A" w:rsidR="000D580A" w:rsidP="000D580A" w:rsidRDefault="000D580A" w14:paraId="1D5D8296" w14:textId="027B7054">
      <w:pPr>
        <w:numPr>
          <w:ilvl w:val="0"/>
          <w:numId w:val="29"/>
        </w:numPr>
        <w:spacing w:line="360" w:lineRule="auto"/>
        <w:jc w:val="both"/>
        <w:rPr>
          <w:rFonts w:ascii="Garamond" w:hAnsi="Garamond" w:cs="Arial"/>
          <w:kern w:val="0"/>
          <w14:ligatures w14:val="none"/>
        </w:rPr>
      </w:pPr>
      <w:r w:rsidRPr="000D580A">
        <w:rPr>
          <w:rFonts w:ascii="Garamond" w:hAnsi="Garamond" w:cs="Arial"/>
          <w:kern w:val="0"/>
          <w14:ligatures w14:val="none"/>
        </w:rPr>
        <w:t>Grupo 2.</w:t>
      </w:r>
      <w:r>
        <w:rPr>
          <w:rFonts w:ascii="Garamond" w:hAnsi="Garamond" w:cs="Arial"/>
          <w:kern w:val="0"/>
          <w14:ligatures w14:val="none"/>
        </w:rPr>
        <w:t xml:space="preserve"> Equipos tecnológicos, de audio y vídeo.</w:t>
      </w:r>
      <w:r w:rsidRPr="000D580A">
        <w:rPr>
          <w:rFonts w:ascii="Garamond" w:hAnsi="Garamond" w:cs="Arial"/>
          <w:kern w:val="0"/>
          <w14:ligatures w14:val="none"/>
        </w:rPr>
        <w:t> </w:t>
      </w:r>
    </w:p>
    <w:p w:rsidRPr="000D580A" w:rsidR="000D580A" w:rsidP="000D580A" w:rsidRDefault="000D580A" w14:paraId="27677DB3" w14:textId="2315D883">
      <w:pPr>
        <w:numPr>
          <w:ilvl w:val="0"/>
          <w:numId w:val="30"/>
        </w:numPr>
        <w:spacing w:line="360" w:lineRule="auto"/>
        <w:jc w:val="both"/>
        <w:rPr>
          <w:rFonts w:ascii="Garamond" w:hAnsi="Garamond" w:cs="Arial"/>
          <w:kern w:val="0"/>
          <w14:ligatures w14:val="none"/>
        </w:rPr>
      </w:pPr>
      <w:r w:rsidRPr="000D580A">
        <w:rPr>
          <w:rFonts w:ascii="Garamond" w:hAnsi="Garamond" w:cs="Arial"/>
          <w:kern w:val="0"/>
          <w14:ligatures w14:val="none"/>
        </w:rPr>
        <w:t>Grupo 3.</w:t>
      </w:r>
      <w:r>
        <w:rPr>
          <w:rFonts w:ascii="Garamond" w:hAnsi="Garamond" w:cs="Arial"/>
          <w:kern w:val="0"/>
          <w14:ligatures w14:val="none"/>
        </w:rPr>
        <w:t xml:space="preserve"> Edición, impresión</w:t>
      </w:r>
      <w:r w:rsidRPr="000D580A">
        <w:rPr>
          <w:rFonts w:ascii="Garamond" w:hAnsi="Garamond" w:cs="Arial"/>
          <w:kern w:val="0"/>
          <w14:ligatures w14:val="none"/>
        </w:rPr>
        <w:t>. </w:t>
      </w:r>
    </w:p>
    <w:p w:rsidR="00B56D64" w:rsidP="000D580A" w:rsidRDefault="000D580A" w14:paraId="1794174C" w14:textId="7CB1D1DF">
      <w:pPr>
        <w:spacing w:line="360" w:lineRule="auto"/>
        <w:jc w:val="center"/>
        <w:rPr>
          <w:rFonts w:ascii="Garamond" w:hAnsi="Garamond" w:cs="Arial"/>
          <w:kern w:val="0"/>
          <w14:ligatures w14:val="none"/>
        </w:rPr>
      </w:pPr>
      <w:r w:rsidRPr="000D580A">
        <w:rPr>
          <w:rFonts w:ascii="Garamond" w:hAnsi="Garamond" w:cs="Arial"/>
          <w:b/>
          <w:bCs/>
          <w:kern w:val="0"/>
          <w14:ligatures w14:val="none"/>
        </w:rPr>
        <w:t>Grupo 1. Comida y esparcimiento</w:t>
      </w:r>
      <w:r>
        <w:rPr>
          <w:rFonts w:ascii="Garamond" w:hAnsi="Garamond" w:cs="Arial"/>
          <w:kern w:val="0"/>
          <w14:ligatures w14:val="none"/>
        </w:rPr>
        <w:t>.</w:t>
      </w:r>
    </w:p>
    <w:tbl>
      <w:tblPr>
        <w:tblStyle w:val="Tablaconcuadrcula"/>
        <w:tblW w:w="8828" w:type="dxa"/>
        <w:tblLook w:val="04A0" w:firstRow="1" w:lastRow="0" w:firstColumn="1" w:lastColumn="0" w:noHBand="0" w:noVBand="1"/>
      </w:tblPr>
      <w:tblGrid>
        <w:gridCol w:w="2368"/>
        <w:gridCol w:w="2325"/>
        <w:gridCol w:w="990"/>
        <w:gridCol w:w="934"/>
        <w:gridCol w:w="667"/>
        <w:gridCol w:w="772"/>
        <w:gridCol w:w="772"/>
      </w:tblGrid>
      <w:tr w:rsidRPr="000D580A" w:rsidR="000D580A" w:rsidTr="1CC4DF8E" w14:paraId="3A048F74" w14:textId="77777777">
        <w:trPr>
          <w:trHeight w:val="864"/>
        </w:trPr>
        <w:tc>
          <w:tcPr>
            <w:tcW w:w="2368" w:type="dxa"/>
            <w:tcMar/>
            <w:hideMark/>
          </w:tcPr>
          <w:p w:rsidRPr="000D580A" w:rsidR="000D580A" w:rsidP="000D580A" w:rsidRDefault="000D580A" w14:paraId="636EAED4"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Razón social de la sociedad</w:t>
            </w:r>
          </w:p>
        </w:tc>
        <w:tc>
          <w:tcPr>
            <w:tcW w:w="2325" w:type="dxa"/>
            <w:tcMar/>
            <w:hideMark/>
          </w:tcPr>
          <w:p w:rsidRPr="000D580A" w:rsidR="000D580A" w:rsidP="000D580A" w:rsidRDefault="000D580A" w14:paraId="2835DB86"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Clasificación Industrial Internacional Uniforme Versión 4 A.C (CIIU)</w:t>
            </w:r>
          </w:p>
        </w:tc>
        <w:tc>
          <w:tcPr>
            <w:tcW w:w="990" w:type="dxa"/>
            <w:tcMar/>
            <w:hideMark/>
          </w:tcPr>
          <w:p w:rsidRPr="000D580A" w:rsidR="000D580A" w:rsidP="000D580A" w:rsidRDefault="000D580A" w14:paraId="35337BB9"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Indice de liquidez</w:t>
            </w:r>
          </w:p>
        </w:tc>
        <w:tc>
          <w:tcPr>
            <w:tcW w:w="934" w:type="dxa"/>
            <w:tcMar/>
            <w:hideMark/>
          </w:tcPr>
          <w:p w:rsidRPr="000D580A" w:rsidR="000D580A" w:rsidP="000D580A" w:rsidRDefault="000D580A" w14:paraId="131E2C18"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Endeudamiento</w:t>
            </w:r>
          </w:p>
        </w:tc>
        <w:tc>
          <w:tcPr>
            <w:tcW w:w="667" w:type="dxa"/>
            <w:tcMar/>
            <w:hideMark/>
          </w:tcPr>
          <w:p w:rsidRPr="000D580A" w:rsidR="000D580A" w:rsidP="000D580A" w:rsidRDefault="000D580A" w14:paraId="078E5DED"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Cobertura de intereses</w:t>
            </w:r>
          </w:p>
        </w:tc>
        <w:tc>
          <w:tcPr>
            <w:tcW w:w="772" w:type="dxa"/>
            <w:tcMar/>
            <w:hideMark/>
          </w:tcPr>
          <w:p w:rsidRPr="000D580A" w:rsidR="000D580A" w:rsidP="000D580A" w:rsidRDefault="000D580A" w14:paraId="7BB61254"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Rentabilidad del patrimonio</w:t>
            </w:r>
          </w:p>
        </w:tc>
        <w:tc>
          <w:tcPr>
            <w:tcW w:w="772" w:type="dxa"/>
            <w:tcMar/>
            <w:hideMark/>
          </w:tcPr>
          <w:p w:rsidRPr="000D580A" w:rsidR="000D580A" w:rsidP="000D580A" w:rsidRDefault="000D580A" w14:paraId="12EA1A6D"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 xml:space="preserve">Rentabilidad del activo </w:t>
            </w:r>
          </w:p>
        </w:tc>
      </w:tr>
      <w:tr w:rsidRPr="000D580A" w:rsidR="000D580A" w:rsidTr="1CC4DF8E" w14:paraId="2C035C62" w14:textId="77777777">
        <w:trPr>
          <w:trHeight w:val="288"/>
        </w:trPr>
        <w:tc>
          <w:tcPr>
            <w:tcW w:w="2368" w:type="dxa"/>
            <w:noWrap/>
            <w:tcMar/>
            <w:hideMark/>
          </w:tcPr>
          <w:p w:rsidRPr="000D580A" w:rsidR="000D580A" w:rsidP="000D580A" w:rsidRDefault="000D580A" w14:paraId="5C003665" w14:textId="77777777">
            <w:pPr>
              <w:spacing w:line="360" w:lineRule="auto"/>
              <w:rPr>
                <w:rFonts w:ascii="Garamond" w:hAnsi="Garamond" w:cs="Arial"/>
                <w:kern w:val="0"/>
                <w14:ligatures w14:val="none"/>
              </w:rPr>
            </w:pPr>
            <w:r w:rsidRPr="000D580A">
              <w:rPr>
                <w:rFonts w:ascii="Garamond" w:hAnsi="Garamond" w:cs="Arial"/>
                <w:kern w:val="0"/>
                <w14:ligatures w14:val="none"/>
              </w:rPr>
              <w:t>THE PUB SAS</w:t>
            </w:r>
          </w:p>
        </w:tc>
        <w:tc>
          <w:tcPr>
            <w:tcW w:w="2325" w:type="dxa"/>
            <w:noWrap/>
            <w:tcMar/>
            <w:hideMark/>
          </w:tcPr>
          <w:p w:rsidRPr="000D580A" w:rsidR="000D580A" w:rsidP="000D580A" w:rsidRDefault="000D580A" w14:paraId="0F33B80E" w14:textId="77777777">
            <w:pPr>
              <w:spacing w:line="360" w:lineRule="auto"/>
              <w:rPr>
                <w:rFonts w:ascii="Garamond" w:hAnsi="Garamond" w:cs="Arial"/>
                <w:kern w:val="0"/>
                <w14:ligatures w14:val="none"/>
              </w:rPr>
            </w:pPr>
            <w:r w:rsidRPr="000D580A">
              <w:rPr>
                <w:rFonts w:ascii="Garamond" w:hAnsi="Garamond" w:cs="Arial"/>
                <w:kern w:val="0"/>
                <w14:ligatures w14:val="none"/>
              </w:rPr>
              <w:t>I5611 - Expendio a la mesa de comidas preparadas</w:t>
            </w:r>
          </w:p>
        </w:tc>
        <w:tc>
          <w:tcPr>
            <w:tcW w:w="990" w:type="dxa"/>
            <w:noWrap/>
            <w:tcMar/>
            <w:hideMark/>
          </w:tcPr>
          <w:p w:rsidRPr="000D580A" w:rsidR="000D580A" w:rsidP="000D580A" w:rsidRDefault="000D580A" w14:paraId="4E28B220" w14:textId="77777777">
            <w:pPr>
              <w:spacing w:line="360" w:lineRule="auto"/>
              <w:rPr>
                <w:rFonts w:ascii="Garamond" w:hAnsi="Garamond" w:cs="Arial"/>
                <w:kern w:val="0"/>
                <w14:ligatures w14:val="none"/>
              </w:rPr>
            </w:pPr>
            <w:r w:rsidRPr="000D580A">
              <w:rPr>
                <w:rFonts w:ascii="Garamond" w:hAnsi="Garamond" w:cs="Arial"/>
                <w:kern w:val="0"/>
                <w14:ligatures w14:val="none"/>
              </w:rPr>
              <w:t>0,78414245</w:t>
            </w:r>
          </w:p>
        </w:tc>
        <w:tc>
          <w:tcPr>
            <w:tcW w:w="934" w:type="dxa"/>
            <w:noWrap/>
            <w:tcMar/>
            <w:hideMark/>
          </w:tcPr>
          <w:p w:rsidRPr="000D580A" w:rsidR="000D580A" w:rsidP="000D580A" w:rsidRDefault="000D580A" w14:paraId="0A464294" w14:textId="77777777">
            <w:pPr>
              <w:spacing w:line="360" w:lineRule="auto"/>
              <w:rPr>
                <w:rFonts w:ascii="Garamond" w:hAnsi="Garamond" w:cs="Arial"/>
                <w:kern w:val="0"/>
                <w14:ligatures w14:val="none"/>
              </w:rPr>
            </w:pPr>
            <w:r w:rsidRPr="000D580A">
              <w:rPr>
                <w:rFonts w:ascii="Garamond" w:hAnsi="Garamond" w:cs="Arial"/>
                <w:kern w:val="0"/>
                <w14:ligatures w14:val="none"/>
              </w:rPr>
              <w:t>0,32946519</w:t>
            </w:r>
          </w:p>
        </w:tc>
        <w:tc>
          <w:tcPr>
            <w:tcW w:w="667" w:type="dxa"/>
            <w:noWrap/>
            <w:tcMar/>
            <w:hideMark/>
          </w:tcPr>
          <w:p w:rsidRPr="000D580A" w:rsidR="000D580A" w:rsidP="000D580A" w:rsidRDefault="000D580A" w14:paraId="4474F025" w14:textId="77777777">
            <w:pPr>
              <w:spacing w:line="360" w:lineRule="auto"/>
              <w:rPr>
                <w:rFonts w:ascii="Garamond" w:hAnsi="Garamond" w:cs="Arial"/>
                <w:kern w:val="0"/>
                <w14:ligatures w14:val="none"/>
              </w:rPr>
            </w:pPr>
            <w:r w:rsidRPr="000D580A">
              <w:rPr>
                <w:rFonts w:ascii="Garamond" w:hAnsi="Garamond" w:cs="Arial"/>
                <w:kern w:val="0"/>
                <w14:ligatures w14:val="none"/>
              </w:rPr>
              <w:t>2,5177944</w:t>
            </w:r>
          </w:p>
        </w:tc>
        <w:tc>
          <w:tcPr>
            <w:tcW w:w="772" w:type="dxa"/>
            <w:noWrap/>
            <w:tcMar/>
            <w:hideMark/>
          </w:tcPr>
          <w:p w:rsidRPr="000D580A" w:rsidR="000D580A" w:rsidP="000D580A" w:rsidRDefault="000D580A" w14:paraId="552DA71D" w14:textId="77777777">
            <w:pPr>
              <w:spacing w:line="360" w:lineRule="auto"/>
              <w:rPr>
                <w:rFonts w:ascii="Garamond" w:hAnsi="Garamond" w:cs="Arial"/>
                <w:kern w:val="0"/>
                <w14:ligatures w14:val="none"/>
              </w:rPr>
            </w:pPr>
            <w:r w:rsidRPr="000D580A">
              <w:rPr>
                <w:rFonts w:ascii="Garamond" w:hAnsi="Garamond" w:cs="Arial"/>
                <w:kern w:val="0"/>
                <w14:ligatures w14:val="none"/>
              </w:rPr>
              <w:t>0,064269833</w:t>
            </w:r>
          </w:p>
        </w:tc>
        <w:tc>
          <w:tcPr>
            <w:tcW w:w="772" w:type="dxa"/>
            <w:noWrap/>
            <w:tcMar/>
            <w:hideMark/>
          </w:tcPr>
          <w:p w:rsidRPr="000D580A" w:rsidR="000D580A" w:rsidP="000D580A" w:rsidRDefault="000D580A" w14:paraId="5370DE0C" w14:textId="77777777">
            <w:pPr>
              <w:spacing w:line="360" w:lineRule="auto"/>
              <w:rPr>
                <w:rFonts w:ascii="Garamond" w:hAnsi="Garamond" w:cs="Arial"/>
                <w:kern w:val="0"/>
                <w14:ligatures w14:val="none"/>
              </w:rPr>
            </w:pPr>
            <w:r w:rsidRPr="000D580A">
              <w:rPr>
                <w:rFonts w:ascii="Garamond" w:hAnsi="Garamond" w:cs="Arial"/>
                <w:kern w:val="0"/>
                <w14:ligatures w14:val="none"/>
              </w:rPr>
              <w:t>0,02552668</w:t>
            </w:r>
          </w:p>
        </w:tc>
      </w:tr>
      <w:tr w:rsidRPr="000D580A" w:rsidR="000D580A" w:rsidTr="1CC4DF8E" w14:paraId="1D859CD5" w14:textId="77777777">
        <w:trPr>
          <w:trHeight w:val="288"/>
        </w:trPr>
        <w:tc>
          <w:tcPr>
            <w:tcW w:w="2368" w:type="dxa"/>
            <w:noWrap/>
            <w:tcMar/>
            <w:hideMark/>
          </w:tcPr>
          <w:p w:rsidRPr="000D580A" w:rsidR="000D580A" w:rsidP="000D580A" w:rsidRDefault="000D580A" w14:paraId="17FBF644" w14:textId="77777777">
            <w:pPr>
              <w:spacing w:line="360" w:lineRule="auto"/>
              <w:rPr>
                <w:rFonts w:ascii="Garamond" w:hAnsi="Garamond" w:cs="Arial"/>
                <w:kern w:val="0"/>
                <w14:ligatures w14:val="none"/>
              </w:rPr>
            </w:pPr>
            <w:r w:rsidRPr="000D580A">
              <w:rPr>
                <w:rFonts w:ascii="Garamond" w:hAnsi="Garamond" w:cs="Arial"/>
                <w:kern w:val="0"/>
                <w14:ligatures w14:val="none"/>
              </w:rPr>
              <w:t>SPOLETO CULINARIA  ITALIANA SAS</w:t>
            </w:r>
          </w:p>
        </w:tc>
        <w:tc>
          <w:tcPr>
            <w:tcW w:w="2325" w:type="dxa"/>
            <w:noWrap/>
            <w:tcMar/>
            <w:hideMark/>
          </w:tcPr>
          <w:p w:rsidRPr="000D580A" w:rsidR="000D580A" w:rsidP="000D580A" w:rsidRDefault="000D580A" w14:paraId="3823604D" w14:textId="77777777">
            <w:pPr>
              <w:spacing w:line="360" w:lineRule="auto"/>
              <w:rPr>
                <w:rFonts w:ascii="Garamond" w:hAnsi="Garamond" w:cs="Arial"/>
                <w:kern w:val="0"/>
                <w14:ligatures w14:val="none"/>
              </w:rPr>
            </w:pPr>
            <w:r w:rsidRPr="000D580A">
              <w:rPr>
                <w:rFonts w:ascii="Garamond" w:hAnsi="Garamond" w:cs="Arial"/>
                <w:kern w:val="0"/>
                <w14:ligatures w14:val="none"/>
              </w:rPr>
              <w:t>I5611 - Expendio a la mesa de comidas preparadas</w:t>
            </w:r>
          </w:p>
        </w:tc>
        <w:tc>
          <w:tcPr>
            <w:tcW w:w="990" w:type="dxa"/>
            <w:noWrap/>
            <w:tcMar/>
            <w:hideMark/>
          </w:tcPr>
          <w:p w:rsidRPr="000D580A" w:rsidR="000D580A" w:rsidP="000D580A" w:rsidRDefault="000D580A" w14:paraId="40323C65" w14:textId="77777777">
            <w:pPr>
              <w:spacing w:line="360" w:lineRule="auto"/>
              <w:rPr>
                <w:rFonts w:ascii="Garamond" w:hAnsi="Garamond" w:cs="Arial"/>
                <w:kern w:val="0"/>
                <w14:ligatures w14:val="none"/>
              </w:rPr>
            </w:pPr>
            <w:r w:rsidRPr="000D580A">
              <w:rPr>
                <w:rFonts w:ascii="Garamond" w:hAnsi="Garamond" w:cs="Arial"/>
                <w:kern w:val="0"/>
                <w14:ligatures w14:val="none"/>
              </w:rPr>
              <w:t>0,33676019</w:t>
            </w:r>
          </w:p>
        </w:tc>
        <w:tc>
          <w:tcPr>
            <w:tcW w:w="934" w:type="dxa"/>
            <w:noWrap/>
            <w:tcMar/>
            <w:hideMark/>
          </w:tcPr>
          <w:p w:rsidRPr="000D580A" w:rsidR="000D580A" w:rsidP="000D580A" w:rsidRDefault="000D580A" w14:paraId="6243C109" w14:textId="77777777">
            <w:pPr>
              <w:spacing w:line="360" w:lineRule="auto"/>
              <w:rPr>
                <w:rFonts w:ascii="Garamond" w:hAnsi="Garamond" w:cs="Arial"/>
                <w:kern w:val="0"/>
                <w14:ligatures w14:val="none"/>
              </w:rPr>
            </w:pPr>
            <w:r w:rsidRPr="000D580A">
              <w:rPr>
                <w:rFonts w:ascii="Garamond" w:hAnsi="Garamond" w:cs="Arial"/>
                <w:kern w:val="0"/>
                <w14:ligatures w14:val="none"/>
              </w:rPr>
              <w:t>0,69205121</w:t>
            </w:r>
          </w:p>
        </w:tc>
        <w:tc>
          <w:tcPr>
            <w:tcW w:w="667" w:type="dxa"/>
            <w:noWrap/>
            <w:tcMar/>
            <w:hideMark/>
          </w:tcPr>
          <w:p w:rsidRPr="000D580A" w:rsidR="000D580A" w:rsidP="000D580A" w:rsidRDefault="000D580A" w14:paraId="5C516802" w14:textId="77777777">
            <w:pPr>
              <w:spacing w:line="360" w:lineRule="auto"/>
              <w:rPr>
                <w:rFonts w:ascii="Garamond" w:hAnsi="Garamond" w:cs="Arial"/>
                <w:kern w:val="0"/>
                <w14:ligatures w14:val="none"/>
              </w:rPr>
            </w:pPr>
            <w:r w:rsidRPr="000D580A">
              <w:rPr>
                <w:rFonts w:ascii="Garamond" w:hAnsi="Garamond" w:cs="Arial"/>
                <w:kern w:val="0"/>
                <w14:ligatures w14:val="none"/>
              </w:rPr>
              <w:t>73,5849652</w:t>
            </w:r>
          </w:p>
        </w:tc>
        <w:tc>
          <w:tcPr>
            <w:tcW w:w="772" w:type="dxa"/>
            <w:noWrap/>
            <w:tcMar/>
            <w:hideMark/>
          </w:tcPr>
          <w:p w:rsidRPr="000D580A" w:rsidR="000D580A" w:rsidP="000D580A" w:rsidRDefault="000D580A" w14:paraId="3A100A97" w14:textId="77777777">
            <w:pPr>
              <w:spacing w:line="360" w:lineRule="auto"/>
              <w:rPr>
                <w:rFonts w:ascii="Garamond" w:hAnsi="Garamond" w:cs="Arial"/>
                <w:kern w:val="0"/>
                <w14:ligatures w14:val="none"/>
              </w:rPr>
            </w:pPr>
            <w:r w:rsidRPr="000D580A">
              <w:rPr>
                <w:rFonts w:ascii="Garamond" w:hAnsi="Garamond" w:cs="Arial"/>
                <w:kern w:val="0"/>
                <w14:ligatures w14:val="none"/>
              </w:rPr>
              <w:t>0,347591731</w:t>
            </w:r>
          </w:p>
        </w:tc>
        <w:tc>
          <w:tcPr>
            <w:tcW w:w="772" w:type="dxa"/>
            <w:noWrap/>
            <w:tcMar/>
            <w:hideMark/>
          </w:tcPr>
          <w:p w:rsidRPr="000D580A" w:rsidR="000D580A" w:rsidP="000D580A" w:rsidRDefault="000D580A" w14:paraId="147311FC" w14:textId="77777777">
            <w:pPr>
              <w:spacing w:line="360" w:lineRule="auto"/>
              <w:rPr>
                <w:rFonts w:ascii="Garamond" w:hAnsi="Garamond" w:cs="Arial"/>
                <w:kern w:val="0"/>
                <w14:ligatures w14:val="none"/>
              </w:rPr>
            </w:pPr>
            <w:r w:rsidRPr="000D580A">
              <w:rPr>
                <w:rFonts w:ascii="Garamond" w:hAnsi="Garamond" w:cs="Arial"/>
                <w:kern w:val="0"/>
                <w14:ligatures w14:val="none"/>
              </w:rPr>
              <w:t>0,10704045</w:t>
            </w:r>
          </w:p>
        </w:tc>
      </w:tr>
      <w:tr w:rsidRPr="000D580A" w:rsidR="000D580A" w:rsidTr="1CC4DF8E" w14:paraId="5EBBCF9B" w14:textId="77777777">
        <w:trPr>
          <w:trHeight w:val="288"/>
        </w:trPr>
        <w:tc>
          <w:tcPr>
            <w:tcW w:w="2368" w:type="dxa"/>
            <w:noWrap/>
            <w:tcMar/>
            <w:hideMark/>
          </w:tcPr>
          <w:p w:rsidRPr="000D580A" w:rsidR="000D580A" w:rsidP="000D580A" w:rsidRDefault="000D580A" w14:paraId="29DE5845" w14:textId="77777777">
            <w:pPr>
              <w:spacing w:line="360" w:lineRule="auto"/>
              <w:rPr>
                <w:rFonts w:ascii="Garamond" w:hAnsi="Garamond" w:cs="Arial"/>
                <w:kern w:val="0"/>
                <w14:ligatures w14:val="none"/>
              </w:rPr>
            </w:pPr>
            <w:r w:rsidRPr="000D580A">
              <w:rPr>
                <w:rFonts w:ascii="Garamond" w:hAnsi="Garamond" w:cs="Arial"/>
                <w:kern w:val="0"/>
                <w14:ligatures w14:val="none"/>
              </w:rPr>
              <w:t>PPC SA</w:t>
            </w:r>
          </w:p>
        </w:tc>
        <w:tc>
          <w:tcPr>
            <w:tcW w:w="2325" w:type="dxa"/>
            <w:noWrap/>
            <w:tcMar/>
            <w:hideMark/>
          </w:tcPr>
          <w:p w:rsidRPr="000D580A" w:rsidR="000D580A" w:rsidP="000D580A" w:rsidRDefault="000D580A" w14:paraId="51ED0E15" w14:textId="77777777">
            <w:pPr>
              <w:spacing w:line="360" w:lineRule="auto"/>
              <w:rPr>
                <w:rFonts w:ascii="Garamond" w:hAnsi="Garamond" w:cs="Arial"/>
                <w:kern w:val="0"/>
                <w14:ligatures w14:val="none"/>
              </w:rPr>
            </w:pPr>
            <w:r w:rsidRPr="000D580A">
              <w:rPr>
                <w:rFonts w:ascii="Garamond" w:hAnsi="Garamond" w:cs="Arial"/>
                <w:kern w:val="0"/>
                <w14:ligatures w14:val="none"/>
              </w:rPr>
              <w:t>I5611 - Expendio a la mesa de comidas preparadas</w:t>
            </w:r>
          </w:p>
        </w:tc>
        <w:tc>
          <w:tcPr>
            <w:tcW w:w="990" w:type="dxa"/>
            <w:noWrap/>
            <w:tcMar/>
            <w:hideMark/>
          </w:tcPr>
          <w:p w:rsidRPr="000D580A" w:rsidR="000D580A" w:rsidP="000D580A" w:rsidRDefault="000D580A" w14:paraId="0E420C41" w14:textId="77777777">
            <w:pPr>
              <w:spacing w:line="360" w:lineRule="auto"/>
              <w:rPr>
                <w:rFonts w:ascii="Garamond" w:hAnsi="Garamond" w:cs="Arial"/>
                <w:kern w:val="0"/>
                <w14:ligatures w14:val="none"/>
              </w:rPr>
            </w:pPr>
            <w:r w:rsidRPr="000D580A">
              <w:rPr>
                <w:rFonts w:ascii="Garamond" w:hAnsi="Garamond" w:cs="Arial"/>
                <w:kern w:val="0"/>
                <w14:ligatures w14:val="none"/>
              </w:rPr>
              <w:t>1,0785757</w:t>
            </w:r>
          </w:p>
        </w:tc>
        <w:tc>
          <w:tcPr>
            <w:tcW w:w="934" w:type="dxa"/>
            <w:noWrap/>
            <w:tcMar/>
            <w:hideMark/>
          </w:tcPr>
          <w:p w:rsidRPr="000D580A" w:rsidR="000D580A" w:rsidP="000D580A" w:rsidRDefault="000D580A" w14:paraId="16DCDE2D" w14:textId="77777777">
            <w:pPr>
              <w:spacing w:line="360" w:lineRule="auto"/>
              <w:rPr>
                <w:rFonts w:ascii="Garamond" w:hAnsi="Garamond" w:cs="Arial"/>
                <w:kern w:val="0"/>
                <w14:ligatures w14:val="none"/>
              </w:rPr>
            </w:pPr>
            <w:r w:rsidRPr="000D580A">
              <w:rPr>
                <w:rFonts w:ascii="Garamond" w:hAnsi="Garamond" w:cs="Arial"/>
                <w:kern w:val="0"/>
                <w14:ligatures w14:val="none"/>
              </w:rPr>
              <w:t>0,19933929</w:t>
            </w:r>
          </w:p>
        </w:tc>
        <w:tc>
          <w:tcPr>
            <w:tcW w:w="667" w:type="dxa"/>
            <w:noWrap/>
            <w:tcMar/>
            <w:hideMark/>
          </w:tcPr>
          <w:p w:rsidRPr="000D580A" w:rsidR="000D580A" w:rsidP="000D580A" w:rsidRDefault="000D580A" w14:paraId="32441F8B" w14:textId="77777777">
            <w:pPr>
              <w:spacing w:line="360" w:lineRule="auto"/>
              <w:rPr>
                <w:rFonts w:ascii="Garamond" w:hAnsi="Garamond" w:cs="Arial"/>
                <w:kern w:val="0"/>
                <w14:ligatures w14:val="none"/>
              </w:rPr>
            </w:pPr>
            <w:r w:rsidRPr="000D580A">
              <w:rPr>
                <w:rFonts w:ascii="Garamond" w:hAnsi="Garamond" w:cs="Arial"/>
                <w:kern w:val="0"/>
                <w14:ligatures w14:val="none"/>
              </w:rPr>
              <w:t>63,8576995</w:t>
            </w:r>
          </w:p>
        </w:tc>
        <w:tc>
          <w:tcPr>
            <w:tcW w:w="772" w:type="dxa"/>
            <w:noWrap/>
            <w:tcMar/>
            <w:hideMark/>
          </w:tcPr>
          <w:p w:rsidRPr="000D580A" w:rsidR="000D580A" w:rsidP="000D580A" w:rsidRDefault="000D580A" w14:paraId="7A7ADE00" w14:textId="77777777">
            <w:pPr>
              <w:spacing w:line="360" w:lineRule="auto"/>
              <w:rPr>
                <w:rFonts w:ascii="Garamond" w:hAnsi="Garamond" w:cs="Arial"/>
                <w:kern w:val="0"/>
                <w14:ligatures w14:val="none"/>
              </w:rPr>
            </w:pPr>
            <w:r w:rsidRPr="000D580A">
              <w:rPr>
                <w:rFonts w:ascii="Garamond" w:hAnsi="Garamond" w:cs="Arial"/>
                <w:kern w:val="0"/>
                <w14:ligatures w14:val="none"/>
              </w:rPr>
              <w:t>0,62597946</w:t>
            </w:r>
          </w:p>
        </w:tc>
        <w:tc>
          <w:tcPr>
            <w:tcW w:w="772" w:type="dxa"/>
            <w:noWrap/>
            <w:tcMar/>
            <w:hideMark/>
          </w:tcPr>
          <w:p w:rsidRPr="000D580A" w:rsidR="000D580A" w:rsidP="000D580A" w:rsidRDefault="000D580A" w14:paraId="56A3A347" w14:textId="77777777">
            <w:pPr>
              <w:spacing w:line="360" w:lineRule="auto"/>
              <w:rPr>
                <w:rFonts w:ascii="Garamond" w:hAnsi="Garamond" w:cs="Arial"/>
                <w:kern w:val="0"/>
                <w14:ligatures w14:val="none"/>
              </w:rPr>
            </w:pPr>
            <w:r w:rsidRPr="000D580A">
              <w:rPr>
                <w:rFonts w:ascii="Garamond" w:hAnsi="Garamond" w:cs="Arial"/>
                <w:kern w:val="0"/>
                <w14:ligatures w14:val="none"/>
              </w:rPr>
              <w:t>0,13554444</w:t>
            </w:r>
          </w:p>
        </w:tc>
      </w:tr>
      <w:tr w:rsidRPr="000D580A" w:rsidR="000D580A" w:rsidTr="1CC4DF8E" w14:paraId="12C185CE" w14:textId="77777777">
        <w:trPr>
          <w:trHeight w:val="288"/>
        </w:trPr>
        <w:tc>
          <w:tcPr>
            <w:tcW w:w="2368" w:type="dxa"/>
            <w:noWrap/>
            <w:tcMar/>
            <w:hideMark/>
          </w:tcPr>
          <w:p w:rsidRPr="000D580A" w:rsidR="000D580A" w:rsidP="000D580A" w:rsidRDefault="000D580A" w14:paraId="66184DF7" w14:textId="77777777">
            <w:pPr>
              <w:spacing w:line="360" w:lineRule="auto"/>
              <w:rPr>
                <w:rFonts w:ascii="Garamond" w:hAnsi="Garamond" w:cs="Arial"/>
                <w:kern w:val="0"/>
                <w14:ligatures w14:val="none"/>
              </w:rPr>
            </w:pPr>
            <w:r w:rsidRPr="000D580A">
              <w:rPr>
                <w:rFonts w:ascii="Garamond" w:hAnsi="Garamond" w:cs="Arial"/>
                <w:kern w:val="0"/>
                <w14:ligatures w14:val="none"/>
              </w:rPr>
              <w:t>INVERSIONES LEHAL S.A</w:t>
            </w:r>
          </w:p>
        </w:tc>
        <w:tc>
          <w:tcPr>
            <w:tcW w:w="2325" w:type="dxa"/>
            <w:noWrap/>
            <w:tcMar/>
            <w:hideMark/>
          </w:tcPr>
          <w:p w:rsidRPr="000D580A" w:rsidR="000D580A" w:rsidP="000D580A" w:rsidRDefault="000D580A" w14:paraId="4D73E2B5" w14:textId="77777777">
            <w:pPr>
              <w:spacing w:line="360" w:lineRule="auto"/>
              <w:rPr>
                <w:rFonts w:ascii="Garamond" w:hAnsi="Garamond" w:cs="Arial"/>
                <w:kern w:val="0"/>
                <w14:ligatures w14:val="none"/>
              </w:rPr>
            </w:pPr>
            <w:r w:rsidRPr="000D580A">
              <w:rPr>
                <w:rFonts w:ascii="Garamond" w:hAnsi="Garamond" w:cs="Arial"/>
                <w:kern w:val="0"/>
                <w14:ligatures w14:val="none"/>
              </w:rPr>
              <w:t>I5611 - Expendio a la mesa de comidas preparadas</w:t>
            </w:r>
          </w:p>
        </w:tc>
        <w:tc>
          <w:tcPr>
            <w:tcW w:w="990" w:type="dxa"/>
            <w:noWrap/>
            <w:tcMar/>
            <w:hideMark/>
          </w:tcPr>
          <w:p w:rsidRPr="000D580A" w:rsidR="000D580A" w:rsidP="000D580A" w:rsidRDefault="000D580A" w14:paraId="71CD1BC2" w14:textId="77777777">
            <w:pPr>
              <w:spacing w:line="360" w:lineRule="auto"/>
              <w:rPr>
                <w:rFonts w:ascii="Garamond" w:hAnsi="Garamond" w:cs="Arial"/>
                <w:kern w:val="0"/>
                <w14:ligatures w14:val="none"/>
              </w:rPr>
            </w:pPr>
            <w:r w:rsidRPr="000D580A">
              <w:rPr>
                <w:rFonts w:ascii="Garamond" w:hAnsi="Garamond" w:cs="Arial"/>
                <w:kern w:val="0"/>
                <w14:ligatures w14:val="none"/>
              </w:rPr>
              <w:t>20,1243834</w:t>
            </w:r>
          </w:p>
        </w:tc>
        <w:tc>
          <w:tcPr>
            <w:tcW w:w="934" w:type="dxa"/>
            <w:noWrap/>
            <w:tcMar/>
            <w:hideMark/>
          </w:tcPr>
          <w:p w:rsidRPr="000D580A" w:rsidR="000D580A" w:rsidP="000D580A" w:rsidRDefault="000D580A" w14:paraId="64AED1CB" w14:textId="77777777">
            <w:pPr>
              <w:spacing w:line="360" w:lineRule="auto"/>
              <w:rPr>
                <w:rFonts w:ascii="Garamond" w:hAnsi="Garamond" w:cs="Arial"/>
                <w:kern w:val="0"/>
                <w14:ligatures w14:val="none"/>
              </w:rPr>
            </w:pPr>
            <w:r w:rsidRPr="000D580A">
              <w:rPr>
                <w:rFonts w:ascii="Garamond" w:hAnsi="Garamond" w:cs="Arial"/>
                <w:kern w:val="0"/>
                <w14:ligatures w14:val="none"/>
              </w:rPr>
              <w:t>0,03967701</w:t>
            </w:r>
          </w:p>
        </w:tc>
        <w:tc>
          <w:tcPr>
            <w:tcW w:w="667" w:type="dxa"/>
            <w:noWrap/>
            <w:tcMar/>
            <w:hideMark/>
          </w:tcPr>
          <w:p w:rsidRPr="000D580A" w:rsidR="000D580A" w:rsidP="000D580A" w:rsidRDefault="000D580A" w14:paraId="21B33D61" w14:textId="77777777">
            <w:pPr>
              <w:spacing w:line="360" w:lineRule="auto"/>
              <w:rPr>
                <w:rFonts w:ascii="Garamond" w:hAnsi="Garamond" w:cs="Arial"/>
                <w:kern w:val="0"/>
                <w14:ligatures w14:val="none"/>
              </w:rPr>
            </w:pPr>
            <w:r w:rsidRPr="000D580A">
              <w:rPr>
                <w:rFonts w:ascii="Garamond" w:hAnsi="Garamond" w:cs="Arial"/>
                <w:kern w:val="0"/>
                <w14:ligatures w14:val="none"/>
              </w:rPr>
              <w:t>9,39429893</w:t>
            </w:r>
          </w:p>
        </w:tc>
        <w:tc>
          <w:tcPr>
            <w:tcW w:w="772" w:type="dxa"/>
            <w:noWrap/>
            <w:tcMar/>
            <w:hideMark/>
          </w:tcPr>
          <w:p w:rsidRPr="000D580A" w:rsidR="000D580A" w:rsidP="000D580A" w:rsidRDefault="000D580A" w14:paraId="7446638A" w14:textId="77777777">
            <w:pPr>
              <w:spacing w:line="360" w:lineRule="auto"/>
              <w:rPr>
                <w:rFonts w:ascii="Garamond" w:hAnsi="Garamond" w:cs="Arial"/>
                <w:kern w:val="0"/>
                <w14:ligatures w14:val="none"/>
              </w:rPr>
            </w:pPr>
            <w:r w:rsidRPr="000D580A">
              <w:rPr>
                <w:rFonts w:ascii="Garamond" w:hAnsi="Garamond" w:cs="Arial"/>
                <w:kern w:val="0"/>
                <w14:ligatures w14:val="none"/>
              </w:rPr>
              <w:t>0,334917117</w:t>
            </w:r>
          </w:p>
        </w:tc>
        <w:tc>
          <w:tcPr>
            <w:tcW w:w="772" w:type="dxa"/>
            <w:noWrap/>
            <w:tcMar/>
            <w:hideMark/>
          </w:tcPr>
          <w:p w:rsidRPr="000D580A" w:rsidR="000D580A" w:rsidP="000D580A" w:rsidRDefault="000D580A" w14:paraId="4B6592E7" w14:textId="77777777">
            <w:pPr>
              <w:spacing w:line="360" w:lineRule="auto"/>
              <w:rPr>
                <w:rFonts w:ascii="Garamond" w:hAnsi="Garamond" w:cs="Arial"/>
                <w:kern w:val="0"/>
                <w14:ligatures w14:val="none"/>
              </w:rPr>
            </w:pPr>
            <w:r w:rsidRPr="000D580A">
              <w:rPr>
                <w:rFonts w:ascii="Garamond" w:hAnsi="Garamond" w:cs="Arial"/>
                <w:kern w:val="0"/>
                <w14:ligatures w14:val="none"/>
              </w:rPr>
              <w:t>0,31453041</w:t>
            </w:r>
          </w:p>
        </w:tc>
      </w:tr>
      <w:tr w:rsidRPr="000D580A" w:rsidR="000D580A" w:rsidTr="1CC4DF8E" w14:paraId="3D438884" w14:textId="77777777">
        <w:trPr>
          <w:trHeight w:val="288"/>
        </w:trPr>
        <w:tc>
          <w:tcPr>
            <w:tcW w:w="2368" w:type="dxa"/>
            <w:noWrap/>
            <w:tcMar/>
            <w:hideMark/>
          </w:tcPr>
          <w:p w:rsidRPr="000D580A" w:rsidR="000D580A" w:rsidP="000D580A" w:rsidRDefault="000D580A" w14:paraId="2536FA2B" w14:textId="77777777">
            <w:pPr>
              <w:spacing w:line="360" w:lineRule="auto"/>
              <w:rPr>
                <w:rFonts w:ascii="Garamond" w:hAnsi="Garamond" w:cs="Arial"/>
                <w:kern w:val="0"/>
                <w14:ligatures w14:val="none"/>
              </w:rPr>
            </w:pPr>
            <w:r w:rsidRPr="000D580A">
              <w:rPr>
                <w:rFonts w:ascii="Garamond" w:hAnsi="Garamond" w:cs="Arial"/>
                <w:kern w:val="0"/>
                <w14:ligatures w14:val="none"/>
              </w:rPr>
              <w:t>LOS LEMAITRE S.A.S. EN REORGANIZACION</w:t>
            </w:r>
          </w:p>
        </w:tc>
        <w:tc>
          <w:tcPr>
            <w:tcW w:w="2325" w:type="dxa"/>
            <w:noWrap/>
            <w:tcMar/>
            <w:hideMark/>
          </w:tcPr>
          <w:p w:rsidRPr="000D580A" w:rsidR="000D580A" w:rsidP="000D580A" w:rsidRDefault="000D580A" w14:paraId="4927FE4A" w14:textId="77777777">
            <w:pPr>
              <w:spacing w:line="360" w:lineRule="auto"/>
              <w:rPr>
                <w:rFonts w:ascii="Garamond" w:hAnsi="Garamond" w:cs="Arial"/>
                <w:kern w:val="0"/>
                <w14:ligatures w14:val="none"/>
              </w:rPr>
            </w:pPr>
            <w:r w:rsidRPr="000D580A">
              <w:rPr>
                <w:rFonts w:ascii="Garamond" w:hAnsi="Garamond" w:cs="Arial"/>
                <w:kern w:val="0"/>
                <w14:ligatures w14:val="none"/>
              </w:rPr>
              <w:t>I5611 - Expendio a la mesa de comidas preparadas</w:t>
            </w:r>
          </w:p>
        </w:tc>
        <w:tc>
          <w:tcPr>
            <w:tcW w:w="990" w:type="dxa"/>
            <w:noWrap/>
            <w:tcMar/>
            <w:hideMark/>
          </w:tcPr>
          <w:p w:rsidRPr="000D580A" w:rsidR="000D580A" w:rsidP="000D580A" w:rsidRDefault="000D580A" w14:paraId="1E533F57" w14:textId="77777777">
            <w:pPr>
              <w:spacing w:line="360" w:lineRule="auto"/>
              <w:rPr>
                <w:rFonts w:ascii="Garamond" w:hAnsi="Garamond" w:cs="Arial"/>
                <w:kern w:val="0"/>
                <w14:ligatures w14:val="none"/>
              </w:rPr>
            </w:pPr>
            <w:r w:rsidRPr="000D580A">
              <w:rPr>
                <w:rFonts w:ascii="Garamond" w:hAnsi="Garamond" w:cs="Arial"/>
                <w:kern w:val="0"/>
                <w14:ligatures w14:val="none"/>
              </w:rPr>
              <w:t>2,98773914</w:t>
            </w:r>
          </w:p>
        </w:tc>
        <w:tc>
          <w:tcPr>
            <w:tcW w:w="934" w:type="dxa"/>
            <w:noWrap/>
            <w:tcMar/>
            <w:hideMark/>
          </w:tcPr>
          <w:p w:rsidRPr="000D580A" w:rsidR="000D580A" w:rsidP="000D580A" w:rsidRDefault="000D580A" w14:paraId="7AB1BA01" w14:textId="77777777">
            <w:pPr>
              <w:spacing w:line="360" w:lineRule="auto"/>
              <w:rPr>
                <w:rFonts w:ascii="Garamond" w:hAnsi="Garamond" w:cs="Arial"/>
                <w:kern w:val="0"/>
                <w14:ligatures w14:val="none"/>
              </w:rPr>
            </w:pPr>
            <w:r w:rsidRPr="000D580A">
              <w:rPr>
                <w:rFonts w:ascii="Garamond" w:hAnsi="Garamond" w:cs="Arial"/>
                <w:kern w:val="0"/>
                <w14:ligatures w14:val="none"/>
              </w:rPr>
              <w:t>0,30421259</w:t>
            </w:r>
          </w:p>
        </w:tc>
        <w:tc>
          <w:tcPr>
            <w:tcW w:w="667" w:type="dxa"/>
            <w:noWrap/>
            <w:tcMar/>
            <w:hideMark/>
          </w:tcPr>
          <w:p w:rsidRPr="000D580A" w:rsidR="000D580A" w:rsidP="000D580A" w:rsidRDefault="000D580A" w14:paraId="0F39AA8F" w14:textId="77777777">
            <w:pPr>
              <w:spacing w:line="360" w:lineRule="auto"/>
              <w:rPr>
                <w:rFonts w:ascii="Garamond" w:hAnsi="Garamond" w:cs="Arial"/>
                <w:kern w:val="0"/>
                <w14:ligatures w14:val="none"/>
              </w:rPr>
            </w:pPr>
            <w:r w:rsidRPr="000D580A">
              <w:rPr>
                <w:rFonts w:ascii="Garamond" w:hAnsi="Garamond" w:cs="Arial"/>
                <w:kern w:val="0"/>
                <w14:ligatures w14:val="none"/>
              </w:rPr>
              <w:t>-17,0557435</w:t>
            </w:r>
          </w:p>
        </w:tc>
        <w:tc>
          <w:tcPr>
            <w:tcW w:w="772" w:type="dxa"/>
            <w:noWrap/>
            <w:tcMar/>
            <w:hideMark/>
          </w:tcPr>
          <w:p w:rsidRPr="000D580A" w:rsidR="000D580A" w:rsidP="000D580A" w:rsidRDefault="000D580A" w14:paraId="3250DC88" w14:textId="77777777">
            <w:pPr>
              <w:spacing w:line="360" w:lineRule="auto"/>
              <w:rPr>
                <w:rFonts w:ascii="Garamond" w:hAnsi="Garamond" w:cs="Arial"/>
                <w:kern w:val="0"/>
                <w14:ligatures w14:val="none"/>
              </w:rPr>
            </w:pPr>
            <w:r w:rsidRPr="000D580A">
              <w:rPr>
                <w:rFonts w:ascii="Garamond" w:hAnsi="Garamond" w:cs="Arial"/>
                <w:kern w:val="0"/>
                <w14:ligatures w14:val="none"/>
              </w:rPr>
              <w:t>-4,73512979</w:t>
            </w:r>
          </w:p>
        </w:tc>
        <w:tc>
          <w:tcPr>
            <w:tcW w:w="772" w:type="dxa"/>
            <w:noWrap/>
            <w:tcMar/>
            <w:hideMark/>
          </w:tcPr>
          <w:p w:rsidRPr="000D580A" w:rsidR="000D580A" w:rsidP="000D580A" w:rsidRDefault="000D580A" w14:paraId="63292A2A" w14:textId="77777777">
            <w:pPr>
              <w:spacing w:line="360" w:lineRule="auto"/>
              <w:rPr>
                <w:rFonts w:ascii="Garamond" w:hAnsi="Garamond" w:cs="Arial"/>
                <w:kern w:val="0"/>
                <w14:ligatures w14:val="none"/>
              </w:rPr>
            </w:pPr>
            <w:r w:rsidRPr="000D580A">
              <w:rPr>
                <w:rFonts w:ascii="Garamond" w:hAnsi="Garamond" w:cs="Arial"/>
                <w:kern w:val="0"/>
                <w14:ligatures w14:val="none"/>
              </w:rPr>
              <w:t>-0,07645672</w:t>
            </w:r>
          </w:p>
        </w:tc>
      </w:tr>
      <w:tr w:rsidRPr="000D580A" w:rsidR="000D580A" w:rsidTr="1CC4DF8E" w14:paraId="24F50CFB" w14:textId="77777777">
        <w:trPr>
          <w:trHeight w:val="288"/>
        </w:trPr>
        <w:tc>
          <w:tcPr>
            <w:tcW w:w="2368" w:type="dxa"/>
            <w:noWrap/>
            <w:tcMar/>
            <w:hideMark/>
          </w:tcPr>
          <w:p w:rsidRPr="000D580A" w:rsidR="000D580A" w:rsidP="000D580A" w:rsidRDefault="000D580A" w14:paraId="62D90213" w14:textId="77777777">
            <w:pPr>
              <w:spacing w:line="360" w:lineRule="auto"/>
              <w:rPr>
                <w:rFonts w:ascii="Garamond" w:hAnsi="Garamond" w:cs="Arial"/>
                <w:kern w:val="0"/>
                <w14:ligatures w14:val="none"/>
              </w:rPr>
            </w:pPr>
            <w:r w:rsidRPr="000D580A">
              <w:rPr>
                <w:rFonts w:ascii="Garamond" w:hAnsi="Garamond" w:cs="Arial"/>
                <w:kern w:val="0"/>
                <w14:ligatures w14:val="none"/>
              </w:rPr>
              <w:t>MATUNA INVERSIONES SAS</w:t>
            </w:r>
          </w:p>
        </w:tc>
        <w:tc>
          <w:tcPr>
            <w:tcW w:w="2325" w:type="dxa"/>
            <w:noWrap/>
            <w:tcMar/>
            <w:hideMark/>
          </w:tcPr>
          <w:p w:rsidRPr="000D580A" w:rsidR="000D580A" w:rsidP="000D580A" w:rsidRDefault="000D580A" w14:paraId="3A316FBD" w14:textId="77777777">
            <w:pPr>
              <w:spacing w:line="360" w:lineRule="auto"/>
              <w:rPr>
                <w:rFonts w:ascii="Garamond" w:hAnsi="Garamond" w:cs="Arial"/>
                <w:kern w:val="0"/>
                <w14:ligatures w14:val="none"/>
              </w:rPr>
            </w:pPr>
            <w:r w:rsidRPr="000D580A">
              <w:rPr>
                <w:rFonts w:ascii="Garamond" w:hAnsi="Garamond" w:cs="Arial"/>
                <w:kern w:val="0"/>
                <w14:ligatures w14:val="none"/>
              </w:rPr>
              <w:t>I5611 - Expendio a la mesa de comidas preparadas</w:t>
            </w:r>
          </w:p>
        </w:tc>
        <w:tc>
          <w:tcPr>
            <w:tcW w:w="990" w:type="dxa"/>
            <w:noWrap/>
            <w:tcMar/>
            <w:hideMark/>
          </w:tcPr>
          <w:p w:rsidRPr="000D580A" w:rsidR="000D580A" w:rsidP="000D580A" w:rsidRDefault="000D580A" w14:paraId="15988186" w14:textId="77777777">
            <w:pPr>
              <w:spacing w:line="360" w:lineRule="auto"/>
              <w:rPr>
                <w:rFonts w:ascii="Garamond" w:hAnsi="Garamond" w:cs="Arial"/>
                <w:kern w:val="0"/>
                <w14:ligatures w14:val="none"/>
              </w:rPr>
            </w:pPr>
            <w:r w:rsidRPr="000D580A">
              <w:rPr>
                <w:rFonts w:ascii="Garamond" w:hAnsi="Garamond" w:cs="Arial"/>
                <w:kern w:val="0"/>
                <w14:ligatures w14:val="none"/>
              </w:rPr>
              <w:t>1,72693077</w:t>
            </w:r>
          </w:p>
        </w:tc>
        <w:tc>
          <w:tcPr>
            <w:tcW w:w="934" w:type="dxa"/>
            <w:noWrap/>
            <w:tcMar/>
            <w:hideMark/>
          </w:tcPr>
          <w:p w:rsidRPr="000D580A" w:rsidR="000D580A" w:rsidP="000D580A" w:rsidRDefault="000D580A" w14:paraId="16ADBFAF" w14:textId="77777777">
            <w:pPr>
              <w:spacing w:line="360" w:lineRule="auto"/>
              <w:rPr>
                <w:rFonts w:ascii="Garamond" w:hAnsi="Garamond" w:cs="Arial"/>
                <w:kern w:val="0"/>
                <w14:ligatures w14:val="none"/>
              </w:rPr>
            </w:pPr>
            <w:r w:rsidRPr="000D580A">
              <w:rPr>
                <w:rFonts w:ascii="Garamond" w:hAnsi="Garamond" w:cs="Arial"/>
                <w:kern w:val="0"/>
                <w14:ligatures w14:val="none"/>
              </w:rPr>
              <w:t>0,1589739</w:t>
            </w:r>
          </w:p>
        </w:tc>
        <w:tc>
          <w:tcPr>
            <w:tcW w:w="667" w:type="dxa"/>
            <w:noWrap/>
            <w:tcMar/>
            <w:hideMark/>
          </w:tcPr>
          <w:p w:rsidRPr="000D580A" w:rsidR="000D580A" w:rsidP="000D580A" w:rsidRDefault="000D580A" w14:paraId="229F536D" w14:textId="77777777">
            <w:pPr>
              <w:spacing w:line="360" w:lineRule="auto"/>
              <w:rPr>
                <w:rFonts w:ascii="Garamond" w:hAnsi="Garamond" w:cs="Arial"/>
                <w:kern w:val="0"/>
                <w14:ligatures w14:val="none"/>
              </w:rPr>
            </w:pPr>
            <w:r w:rsidRPr="000D580A">
              <w:rPr>
                <w:rFonts w:ascii="Garamond" w:hAnsi="Garamond" w:cs="Arial"/>
                <w:kern w:val="0"/>
                <w14:ligatures w14:val="none"/>
              </w:rPr>
              <w:t>1,97903853</w:t>
            </w:r>
          </w:p>
        </w:tc>
        <w:tc>
          <w:tcPr>
            <w:tcW w:w="772" w:type="dxa"/>
            <w:noWrap/>
            <w:tcMar/>
            <w:hideMark/>
          </w:tcPr>
          <w:p w:rsidRPr="000D580A" w:rsidR="000D580A" w:rsidP="000D580A" w:rsidRDefault="000D580A" w14:paraId="55502E93" w14:textId="77777777">
            <w:pPr>
              <w:spacing w:line="360" w:lineRule="auto"/>
              <w:rPr>
                <w:rFonts w:ascii="Garamond" w:hAnsi="Garamond" w:cs="Arial"/>
                <w:kern w:val="0"/>
                <w14:ligatures w14:val="none"/>
              </w:rPr>
            </w:pPr>
            <w:r w:rsidRPr="000D580A">
              <w:rPr>
                <w:rFonts w:ascii="Garamond" w:hAnsi="Garamond" w:cs="Arial"/>
                <w:kern w:val="0"/>
                <w14:ligatures w14:val="none"/>
              </w:rPr>
              <w:t>0,182552931</w:t>
            </w:r>
          </w:p>
        </w:tc>
        <w:tc>
          <w:tcPr>
            <w:tcW w:w="772" w:type="dxa"/>
            <w:noWrap/>
            <w:tcMar/>
            <w:hideMark/>
          </w:tcPr>
          <w:p w:rsidRPr="000D580A" w:rsidR="000D580A" w:rsidP="000D580A" w:rsidRDefault="000D580A" w14:paraId="00179D2A" w14:textId="77777777">
            <w:pPr>
              <w:spacing w:line="360" w:lineRule="auto"/>
              <w:rPr>
                <w:rFonts w:ascii="Garamond" w:hAnsi="Garamond" w:cs="Arial"/>
                <w:kern w:val="0"/>
                <w14:ligatures w14:val="none"/>
              </w:rPr>
            </w:pPr>
            <w:r w:rsidRPr="000D580A">
              <w:rPr>
                <w:rFonts w:ascii="Garamond" w:hAnsi="Garamond" w:cs="Arial"/>
                <w:kern w:val="0"/>
                <w14:ligatures w14:val="none"/>
              </w:rPr>
              <w:t>0,07493187</w:t>
            </w:r>
          </w:p>
        </w:tc>
      </w:tr>
      <w:tr w:rsidRPr="000D580A" w:rsidR="000D580A" w:rsidTr="1CC4DF8E" w14:paraId="092EB39F" w14:textId="77777777">
        <w:trPr>
          <w:trHeight w:val="288"/>
        </w:trPr>
        <w:tc>
          <w:tcPr>
            <w:tcW w:w="2368" w:type="dxa"/>
            <w:noWrap/>
            <w:tcMar/>
            <w:hideMark/>
          </w:tcPr>
          <w:p w:rsidRPr="000D580A" w:rsidR="000D580A" w:rsidP="000D580A" w:rsidRDefault="000D580A" w14:paraId="67FFBFEA" w14:textId="77777777">
            <w:pPr>
              <w:spacing w:line="360" w:lineRule="auto"/>
              <w:rPr>
                <w:rFonts w:ascii="Garamond" w:hAnsi="Garamond" w:cs="Arial"/>
                <w:kern w:val="0"/>
                <w14:ligatures w14:val="none"/>
              </w:rPr>
            </w:pPr>
            <w:r w:rsidRPr="000D580A">
              <w:rPr>
                <w:rFonts w:ascii="Garamond" w:hAnsi="Garamond" w:cs="Arial"/>
                <w:kern w:val="0"/>
                <w14:ligatures w14:val="none"/>
              </w:rPr>
              <w:t>OPERADORA DE FRANQUICIAS DE COLOMBIA SAS</w:t>
            </w:r>
          </w:p>
        </w:tc>
        <w:tc>
          <w:tcPr>
            <w:tcW w:w="2325" w:type="dxa"/>
            <w:noWrap/>
            <w:tcMar/>
            <w:hideMark/>
          </w:tcPr>
          <w:p w:rsidRPr="000D580A" w:rsidR="000D580A" w:rsidP="000D580A" w:rsidRDefault="000D580A" w14:paraId="59726D77" w14:textId="77777777">
            <w:pPr>
              <w:spacing w:line="360" w:lineRule="auto"/>
              <w:rPr>
                <w:rFonts w:ascii="Garamond" w:hAnsi="Garamond" w:cs="Arial"/>
                <w:kern w:val="0"/>
                <w14:ligatures w14:val="none"/>
              </w:rPr>
            </w:pPr>
            <w:r w:rsidRPr="000D580A">
              <w:rPr>
                <w:rFonts w:ascii="Garamond" w:hAnsi="Garamond" w:cs="Arial"/>
                <w:kern w:val="0"/>
                <w14:ligatures w14:val="none"/>
              </w:rPr>
              <w:t>I5611 - Expendio a la mesa de comidas preparadas</w:t>
            </w:r>
          </w:p>
        </w:tc>
        <w:tc>
          <w:tcPr>
            <w:tcW w:w="990" w:type="dxa"/>
            <w:noWrap/>
            <w:tcMar/>
            <w:hideMark/>
          </w:tcPr>
          <w:p w:rsidRPr="000D580A" w:rsidR="000D580A" w:rsidP="000D580A" w:rsidRDefault="000D580A" w14:paraId="15DE58EE" w14:textId="77777777">
            <w:pPr>
              <w:spacing w:line="360" w:lineRule="auto"/>
              <w:rPr>
                <w:rFonts w:ascii="Garamond" w:hAnsi="Garamond" w:cs="Arial"/>
                <w:kern w:val="0"/>
                <w14:ligatures w14:val="none"/>
              </w:rPr>
            </w:pPr>
            <w:r w:rsidRPr="000D580A">
              <w:rPr>
                <w:rFonts w:ascii="Garamond" w:hAnsi="Garamond" w:cs="Arial"/>
                <w:kern w:val="0"/>
                <w14:ligatures w14:val="none"/>
              </w:rPr>
              <w:t>0,45922845</w:t>
            </w:r>
          </w:p>
        </w:tc>
        <w:tc>
          <w:tcPr>
            <w:tcW w:w="934" w:type="dxa"/>
            <w:noWrap/>
            <w:tcMar/>
            <w:hideMark/>
          </w:tcPr>
          <w:p w:rsidRPr="000D580A" w:rsidR="000D580A" w:rsidP="000D580A" w:rsidRDefault="000D580A" w14:paraId="0E066F1E" w14:textId="77777777">
            <w:pPr>
              <w:spacing w:line="360" w:lineRule="auto"/>
              <w:rPr>
                <w:rFonts w:ascii="Garamond" w:hAnsi="Garamond" w:cs="Arial"/>
                <w:kern w:val="0"/>
                <w14:ligatures w14:val="none"/>
              </w:rPr>
            </w:pPr>
            <w:r w:rsidRPr="000D580A">
              <w:rPr>
                <w:rFonts w:ascii="Garamond" w:hAnsi="Garamond" w:cs="Arial"/>
                <w:kern w:val="0"/>
                <w14:ligatures w14:val="none"/>
              </w:rPr>
              <w:t>0,77784447</w:t>
            </w:r>
          </w:p>
        </w:tc>
        <w:tc>
          <w:tcPr>
            <w:tcW w:w="667" w:type="dxa"/>
            <w:noWrap/>
            <w:tcMar/>
            <w:hideMark/>
          </w:tcPr>
          <w:p w:rsidRPr="000D580A" w:rsidR="000D580A" w:rsidP="000D580A" w:rsidRDefault="000D580A" w14:paraId="27E17E68" w14:textId="77777777">
            <w:pPr>
              <w:spacing w:line="360" w:lineRule="auto"/>
              <w:rPr>
                <w:rFonts w:ascii="Garamond" w:hAnsi="Garamond" w:cs="Arial"/>
                <w:kern w:val="0"/>
                <w14:ligatures w14:val="none"/>
              </w:rPr>
            </w:pPr>
            <w:r w:rsidRPr="000D580A">
              <w:rPr>
                <w:rFonts w:ascii="Garamond" w:hAnsi="Garamond" w:cs="Arial"/>
                <w:kern w:val="0"/>
                <w14:ligatures w14:val="none"/>
              </w:rPr>
              <w:t>-12,3107262</w:t>
            </w:r>
          </w:p>
        </w:tc>
        <w:tc>
          <w:tcPr>
            <w:tcW w:w="772" w:type="dxa"/>
            <w:noWrap/>
            <w:tcMar/>
            <w:hideMark/>
          </w:tcPr>
          <w:p w:rsidRPr="000D580A" w:rsidR="000D580A" w:rsidP="000D580A" w:rsidRDefault="000D580A" w14:paraId="10BB3194" w14:textId="77777777">
            <w:pPr>
              <w:spacing w:line="360" w:lineRule="auto"/>
              <w:rPr>
                <w:rFonts w:ascii="Garamond" w:hAnsi="Garamond" w:cs="Arial"/>
                <w:kern w:val="0"/>
                <w14:ligatures w14:val="none"/>
              </w:rPr>
            </w:pPr>
            <w:r w:rsidRPr="000D580A">
              <w:rPr>
                <w:rFonts w:ascii="Garamond" w:hAnsi="Garamond" w:cs="Arial"/>
                <w:kern w:val="0"/>
                <w14:ligatures w14:val="none"/>
              </w:rPr>
              <w:t>1,556747149</w:t>
            </w:r>
          </w:p>
        </w:tc>
        <w:tc>
          <w:tcPr>
            <w:tcW w:w="772" w:type="dxa"/>
            <w:noWrap/>
            <w:tcMar/>
            <w:hideMark/>
          </w:tcPr>
          <w:p w:rsidRPr="000D580A" w:rsidR="000D580A" w:rsidP="000D580A" w:rsidRDefault="000D580A" w14:paraId="7869AD6A" w14:textId="77777777">
            <w:pPr>
              <w:spacing w:line="360" w:lineRule="auto"/>
              <w:rPr>
                <w:rFonts w:ascii="Garamond" w:hAnsi="Garamond" w:cs="Arial"/>
                <w:kern w:val="0"/>
                <w14:ligatures w14:val="none"/>
              </w:rPr>
            </w:pPr>
            <w:r w:rsidRPr="000D580A">
              <w:rPr>
                <w:rFonts w:ascii="Garamond" w:hAnsi="Garamond" w:cs="Arial"/>
                <w:kern w:val="0"/>
                <w14:ligatures w14:val="none"/>
              </w:rPr>
              <w:t>-0,30253206</w:t>
            </w:r>
          </w:p>
        </w:tc>
      </w:tr>
      <w:tr w:rsidRPr="000D580A" w:rsidR="000D580A" w:rsidTr="1CC4DF8E" w14:paraId="72FADC75" w14:textId="77777777">
        <w:trPr>
          <w:trHeight w:val="288"/>
        </w:trPr>
        <w:tc>
          <w:tcPr>
            <w:tcW w:w="2368" w:type="dxa"/>
            <w:noWrap/>
            <w:tcMar/>
            <w:hideMark/>
          </w:tcPr>
          <w:p w:rsidRPr="000D580A" w:rsidR="000D580A" w:rsidP="000D580A" w:rsidRDefault="000D580A" w14:paraId="5FAD94D4" w14:textId="77777777">
            <w:pPr>
              <w:spacing w:line="360" w:lineRule="auto"/>
              <w:rPr>
                <w:rFonts w:ascii="Garamond" w:hAnsi="Garamond" w:cs="Arial"/>
                <w:kern w:val="0"/>
                <w14:ligatures w14:val="none"/>
              </w:rPr>
            </w:pPr>
            <w:r w:rsidRPr="000D580A">
              <w:rPr>
                <w:rFonts w:ascii="Garamond" w:hAnsi="Garamond" w:cs="Arial"/>
                <w:kern w:val="0"/>
                <w14:ligatures w14:val="none"/>
              </w:rPr>
              <w:t>SOMOS MASA SAS</w:t>
            </w:r>
          </w:p>
        </w:tc>
        <w:tc>
          <w:tcPr>
            <w:tcW w:w="2325" w:type="dxa"/>
            <w:noWrap/>
            <w:tcMar/>
            <w:hideMark/>
          </w:tcPr>
          <w:p w:rsidRPr="000D580A" w:rsidR="000D580A" w:rsidP="000D580A" w:rsidRDefault="000D580A" w14:paraId="21338074" w14:textId="77777777">
            <w:pPr>
              <w:spacing w:line="360" w:lineRule="auto"/>
              <w:rPr>
                <w:rFonts w:ascii="Garamond" w:hAnsi="Garamond" w:cs="Arial"/>
                <w:kern w:val="0"/>
                <w14:ligatures w14:val="none"/>
              </w:rPr>
            </w:pPr>
            <w:r w:rsidRPr="000D580A">
              <w:rPr>
                <w:rFonts w:ascii="Garamond" w:hAnsi="Garamond" w:cs="Arial"/>
                <w:kern w:val="0"/>
                <w14:ligatures w14:val="none"/>
              </w:rPr>
              <w:t>I5611 - Expendio a la mesa de comidas preparadas</w:t>
            </w:r>
          </w:p>
        </w:tc>
        <w:tc>
          <w:tcPr>
            <w:tcW w:w="990" w:type="dxa"/>
            <w:noWrap/>
            <w:tcMar/>
            <w:hideMark/>
          </w:tcPr>
          <w:p w:rsidRPr="000D580A" w:rsidR="000D580A" w:rsidP="000D580A" w:rsidRDefault="000D580A" w14:paraId="4FD3AA25" w14:textId="77777777">
            <w:pPr>
              <w:spacing w:line="360" w:lineRule="auto"/>
              <w:rPr>
                <w:rFonts w:ascii="Garamond" w:hAnsi="Garamond" w:cs="Arial"/>
                <w:kern w:val="0"/>
                <w14:ligatures w14:val="none"/>
              </w:rPr>
            </w:pPr>
            <w:r w:rsidRPr="000D580A">
              <w:rPr>
                <w:rFonts w:ascii="Garamond" w:hAnsi="Garamond" w:cs="Arial"/>
                <w:kern w:val="0"/>
                <w14:ligatures w14:val="none"/>
              </w:rPr>
              <w:t>0,90346825</w:t>
            </w:r>
          </w:p>
        </w:tc>
        <w:tc>
          <w:tcPr>
            <w:tcW w:w="934" w:type="dxa"/>
            <w:noWrap/>
            <w:tcMar/>
            <w:hideMark/>
          </w:tcPr>
          <w:p w:rsidRPr="000D580A" w:rsidR="000D580A" w:rsidP="000D580A" w:rsidRDefault="000D580A" w14:paraId="06333CA4" w14:textId="77777777">
            <w:pPr>
              <w:spacing w:line="360" w:lineRule="auto"/>
              <w:rPr>
                <w:rFonts w:ascii="Garamond" w:hAnsi="Garamond" w:cs="Arial"/>
                <w:kern w:val="0"/>
                <w14:ligatures w14:val="none"/>
              </w:rPr>
            </w:pPr>
            <w:r w:rsidRPr="000D580A">
              <w:rPr>
                <w:rFonts w:ascii="Garamond" w:hAnsi="Garamond" w:cs="Arial"/>
                <w:kern w:val="0"/>
                <w14:ligatures w14:val="none"/>
              </w:rPr>
              <w:t>0,30800637</w:t>
            </w:r>
          </w:p>
        </w:tc>
        <w:tc>
          <w:tcPr>
            <w:tcW w:w="667" w:type="dxa"/>
            <w:noWrap/>
            <w:tcMar/>
            <w:hideMark/>
          </w:tcPr>
          <w:p w:rsidRPr="000D580A" w:rsidR="000D580A" w:rsidP="000D580A" w:rsidRDefault="000D580A" w14:paraId="76AA01F8" w14:textId="77777777">
            <w:pPr>
              <w:spacing w:line="360" w:lineRule="auto"/>
              <w:rPr>
                <w:rFonts w:ascii="Garamond" w:hAnsi="Garamond" w:cs="Arial"/>
                <w:kern w:val="0"/>
                <w14:ligatures w14:val="none"/>
              </w:rPr>
            </w:pPr>
            <w:r w:rsidRPr="000D580A">
              <w:rPr>
                <w:rFonts w:ascii="Garamond" w:hAnsi="Garamond" w:cs="Arial"/>
                <w:kern w:val="0"/>
                <w14:ligatures w14:val="none"/>
              </w:rPr>
              <w:t>2,55340684</w:t>
            </w:r>
          </w:p>
        </w:tc>
        <w:tc>
          <w:tcPr>
            <w:tcW w:w="772" w:type="dxa"/>
            <w:noWrap/>
            <w:tcMar/>
            <w:hideMark/>
          </w:tcPr>
          <w:p w:rsidRPr="000D580A" w:rsidR="000D580A" w:rsidP="000D580A" w:rsidRDefault="000D580A" w14:paraId="731A6F3E" w14:textId="77777777">
            <w:pPr>
              <w:spacing w:line="360" w:lineRule="auto"/>
              <w:rPr>
                <w:rFonts w:ascii="Garamond" w:hAnsi="Garamond" w:cs="Arial"/>
                <w:kern w:val="0"/>
                <w14:ligatures w14:val="none"/>
              </w:rPr>
            </w:pPr>
            <w:r w:rsidRPr="000D580A">
              <w:rPr>
                <w:rFonts w:ascii="Garamond" w:hAnsi="Garamond" w:cs="Arial"/>
                <w:kern w:val="0"/>
                <w14:ligatures w14:val="none"/>
              </w:rPr>
              <w:t>0,589522908</w:t>
            </w:r>
          </w:p>
        </w:tc>
        <w:tc>
          <w:tcPr>
            <w:tcW w:w="772" w:type="dxa"/>
            <w:noWrap/>
            <w:tcMar/>
            <w:hideMark/>
          </w:tcPr>
          <w:p w:rsidRPr="000D580A" w:rsidR="000D580A" w:rsidP="000D580A" w:rsidRDefault="000D580A" w14:paraId="582A89F2" w14:textId="77777777">
            <w:pPr>
              <w:spacing w:line="360" w:lineRule="auto"/>
              <w:rPr>
                <w:rFonts w:ascii="Garamond" w:hAnsi="Garamond" w:cs="Arial"/>
                <w:kern w:val="0"/>
                <w14:ligatures w14:val="none"/>
              </w:rPr>
            </w:pPr>
            <w:r w:rsidRPr="000D580A">
              <w:rPr>
                <w:rFonts w:ascii="Garamond" w:hAnsi="Garamond" w:cs="Arial"/>
                <w:kern w:val="0"/>
                <w14:ligatures w14:val="none"/>
              </w:rPr>
              <w:t>0,18696614</w:t>
            </w:r>
          </w:p>
        </w:tc>
      </w:tr>
      <w:tr w:rsidRPr="000D580A" w:rsidR="000D580A" w:rsidTr="1CC4DF8E" w14:paraId="0A82EB11" w14:textId="77777777">
        <w:trPr>
          <w:trHeight w:val="288"/>
        </w:trPr>
        <w:tc>
          <w:tcPr>
            <w:tcW w:w="2368" w:type="dxa"/>
            <w:noWrap/>
            <w:tcMar/>
            <w:hideMark/>
          </w:tcPr>
          <w:p w:rsidRPr="000D580A" w:rsidR="000D580A" w:rsidP="000D580A" w:rsidRDefault="000D580A" w14:paraId="1CE862A7" w14:textId="77777777">
            <w:pPr>
              <w:spacing w:line="360" w:lineRule="auto"/>
              <w:rPr>
                <w:rFonts w:ascii="Garamond" w:hAnsi="Garamond" w:cs="Arial"/>
                <w:kern w:val="0"/>
                <w14:ligatures w14:val="none"/>
              </w:rPr>
            </w:pPr>
            <w:r w:rsidRPr="000D580A">
              <w:rPr>
                <w:rFonts w:ascii="Garamond" w:hAnsi="Garamond" w:cs="Arial"/>
                <w:kern w:val="0"/>
                <w14:ligatures w14:val="none"/>
              </w:rPr>
              <w:t>PROMOTORA BELLATRIX SAS</w:t>
            </w:r>
          </w:p>
        </w:tc>
        <w:tc>
          <w:tcPr>
            <w:tcW w:w="2325" w:type="dxa"/>
            <w:noWrap/>
            <w:tcMar/>
            <w:hideMark/>
          </w:tcPr>
          <w:p w:rsidRPr="000D580A" w:rsidR="000D580A" w:rsidP="000D580A" w:rsidRDefault="000D580A" w14:paraId="1A1D54BF" w14:textId="77777777">
            <w:pPr>
              <w:spacing w:line="360" w:lineRule="auto"/>
              <w:rPr>
                <w:rFonts w:ascii="Garamond" w:hAnsi="Garamond" w:cs="Arial"/>
                <w:kern w:val="0"/>
                <w14:ligatures w14:val="none"/>
              </w:rPr>
            </w:pPr>
            <w:r w:rsidRPr="000D580A">
              <w:rPr>
                <w:rFonts w:ascii="Garamond" w:hAnsi="Garamond" w:cs="Arial"/>
                <w:kern w:val="0"/>
                <w14:ligatures w14:val="none"/>
              </w:rPr>
              <w:t>I5611 - Expendio a la mesa de comidas preparadas</w:t>
            </w:r>
          </w:p>
        </w:tc>
        <w:tc>
          <w:tcPr>
            <w:tcW w:w="990" w:type="dxa"/>
            <w:noWrap/>
            <w:tcMar/>
            <w:hideMark/>
          </w:tcPr>
          <w:p w:rsidRPr="000D580A" w:rsidR="000D580A" w:rsidP="000D580A" w:rsidRDefault="000D580A" w14:paraId="7248E013" w14:textId="77777777">
            <w:pPr>
              <w:spacing w:line="360" w:lineRule="auto"/>
              <w:rPr>
                <w:rFonts w:ascii="Garamond" w:hAnsi="Garamond" w:cs="Arial"/>
                <w:kern w:val="0"/>
                <w14:ligatures w14:val="none"/>
              </w:rPr>
            </w:pPr>
            <w:r w:rsidRPr="000D580A">
              <w:rPr>
                <w:rFonts w:ascii="Garamond" w:hAnsi="Garamond" w:cs="Arial"/>
                <w:kern w:val="0"/>
                <w14:ligatures w14:val="none"/>
              </w:rPr>
              <w:t>2,19591058</w:t>
            </w:r>
          </w:p>
        </w:tc>
        <w:tc>
          <w:tcPr>
            <w:tcW w:w="934" w:type="dxa"/>
            <w:noWrap/>
            <w:tcMar/>
            <w:hideMark/>
          </w:tcPr>
          <w:p w:rsidRPr="000D580A" w:rsidR="000D580A" w:rsidP="000D580A" w:rsidRDefault="000D580A" w14:paraId="70C93E0C" w14:textId="77777777">
            <w:pPr>
              <w:spacing w:line="360" w:lineRule="auto"/>
              <w:rPr>
                <w:rFonts w:ascii="Garamond" w:hAnsi="Garamond" w:cs="Arial"/>
                <w:kern w:val="0"/>
                <w14:ligatures w14:val="none"/>
              </w:rPr>
            </w:pPr>
            <w:r w:rsidRPr="000D580A">
              <w:rPr>
                <w:rFonts w:ascii="Garamond" w:hAnsi="Garamond" w:cs="Arial"/>
                <w:kern w:val="0"/>
                <w14:ligatures w14:val="none"/>
              </w:rPr>
              <w:t>0,43280281</w:t>
            </w:r>
          </w:p>
        </w:tc>
        <w:tc>
          <w:tcPr>
            <w:tcW w:w="667" w:type="dxa"/>
            <w:noWrap/>
            <w:tcMar/>
            <w:hideMark/>
          </w:tcPr>
          <w:p w:rsidRPr="000D580A" w:rsidR="000D580A" w:rsidP="000D580A" w:rsidRDefault="000D580A" w14:paraId="735E4A04" w14:textId="77777777">
            <w:pPr>
              <w:spacing w:line="360" w:lineRule="auto"/>
              <w:rPr>
                <w:rFonts w:ascii="Garamond" w:hAnsi="Garamond" w:cs="Arial"/>
                <w:kern w:val="0"/>
                <w14:ligatures w14:val="none"/>
              </w:rPr>
            </w:pPr>
            <w:r w:rsidRPr="000D580A">
              <w:rPr>
                <w:rFonts w:ascii="Garamond" w:hAnsi="Garamond" w:cs="Arial"/>
                <w:kern w:val="0"/>
                <w14:ligatures w14:val="none"/>
              </w:rPr>
              <w:t>-88,2005981</w:t>
            </w:r>
          </w:p>
        </w:tc>
        <w:tc>
          <w:tcPr>
            <w:tcW w:w="772" w:type="dxa"/>
            <w:noWrap/>
            <w:tcMar/>
            <w:hideMark/>
          </w:tcPr>
          <w:p w:rsidRPr="000D580A" w:rsidR="000D580A" w:rsidP="000D580A" w:rsidRDefault="000D580A" w14:paraId="034A7ECE" w14:textId="77777777">
            <w:pPr>
              <w:spacing w:line="360" w:lineRule="auto"/>
              <w:rPr>
                <w:rFonts w:ascii="Garamond" w:hAnsi="Garamond" w:cs="Arial"/>
                <w:kern w:val="0"/>
                <w14:ligatures w14:val="none"/>
              </w:rPr>
            </w:pPr>
            <w:r w:rsidRPr="000D580A">
              <w:rPr>
                <w:rFonts w:ascii="Garamond" w:hAnsi="Garamond" w:cs="Arial"/>
                <w:kern w:val="0"/>
                <w14:ligatures w14:val="none"/>
              </w:rPr>
              <w:t>-1,015436195</w:t>
            </w:r>
          </w:p>
        </w:tc>
        <w:tc>
          <w:tcPr>
            <w:tcW w:w="772" w:type="dxa"/>
            <w:noWrap/>
            <w:tcMar/>
            <w:hideMark/>
          </w:tcPr>
          <w:p w:rsidRPr="000D580A" w:rsidR="000D580A" w:rsidP="000D580A" w:rsidRDefault="000D580A" w14:paraId="5BEF6858" w14:textId="77777777">
            <w:pPr>
              <w:spacing w:line="360" w:lineRule="auto"/>
              <w:rPr>
                <w:rFonts w:ascii="Garamond" w:hAnsi="Garamond" w:cs="Arial"/>
                <w:kern w:val="0"/>
                <w14:ligatures w14:val="none"/>
              </w:rPr>
            </w:pPr>
            <w:r w:rsidRPr="000D580A">
              <w:rPr>
                <w:rFonts w:ascii="Garamond" w:hAnsi="Garamond" w:cs="Arial"/>
                <w:kern w:val="0"/>
                <w14:ligatures w14:val="none"/>
              </w:rPr>
              <w:t>-0,31918771</w:t>
            </w:r>
          </w:p>
        </w:tc>
      </w:tr>
      <w:tr w:rsidRPr="000D580A" w:rsidR="000D580A" w:rsidTr="1CC4DF8E" w14:paraId="06B19113" w14:textId="77777777">
        <w:trPr>
          <w:trHeight w:val="288"/>
        </w:trPr>
        <w:tc>
          <w:tcPr>
            <w:tcW w:w="2368" w:type="dxa"/>
            <w:noWrap/>
            <w:tcMar/>
            <w:hideMark/>
          </w:tcPr>
          <w:p w:rsidRPr="000D580A" w:rsidR="000D580A" w:rsidP="000D580A" w:rsidRDefault="000D580A" w14:paraId="5B808F4A" w14:textId="77777777">
            <w:pPr>
              <w:spacing w:line="360" w:lineRule="auto"/>
              <w:rPr>
                <w:rFonts w:ascii="Garamond" w:hAnsi="Garamond" w:cs="Arial"/>
                <w:kern w:val="0"/>
                <w14:ligatures w14:val="none"/>
              </w:rPr>
            </w:pPr>
            <w:r w:rsidRPr="000D580A">
              <w:rPr>
                <w:rFonts w:ascii="Garamond" w:hAnsi="Garamond" w:cs="Arial"/>
                <w:kern w:val="0"/>
                <w14:ligatures w14:val="none"/>
              </w:rPr>
              <w:t>INVERSIONES INT COLOMBIA SAS</w:t>
            </w:r>
          </w:p>
        </w:tc>
        <w:tc>
          <w:tcPr>
            <w:tcW w:w="2325" w:type="dxa"/>
            <w:noWrap/>
            <w:tcMar/>
            <w:hideMark/>
          </w:tcPr>
          <w:p w:rsidRPr="000D580A" w:rsidR="000D580A" w:rsidP="000D580A" w:rsidRDefault="000D580A" w14:paraId="6E05F8D9" w14:textId="77777777">
            <w:pPr>
              <w:spacing w:line="360" w:lineRule="auto"/>
              <w:rPr>
                <w:rFonts w:ascii="Garamond" w:hAnsi="Garamond" w:cs="Arial"/>
                <w:kern w:val="0"/>
                <w14:ligatures w14:val="none"/>
              </w:rPr>
            </w:pPr>
            <w:r w:rsidRPr="000D580A">
              <w:rPr>
                <w:rFonts w:ascii="Garamond" w:hAnsi="Garamond" w:cs="Arial"/>
                <w:kern w:val="0"/>
                <w14:ligatures w14:val="none"/>
              </w:rPr>
              <w:t>I5611 - Expendio a la mesa de comidas preparadas</w:t>
            </w:r>
          </w:p>
        </w:tc>
        <w:tc>
          <w:tcPr>
            <w:tcW w:w="990" w:type="dxa"/>
            <w:noWrap/>
            <w:tcMar/>
            <w:hideMark/>
          </w:tcPr>
          <w:p w:rsidRPr="000D580A" w:rsidR="000D580A" w:rsidP="000D580A" w:rsidRDefault="000D580A" w14:paraId="76289D68" w14:textId="77777777">
            <w:pPr>
              <w:spacing w:line="360" w:lineRule="auto"/>
              <w:rPr>
                <w:rFonts w:ascii="Garamond" w:hAnsi="Garamond" w:cs="Arial"/>
                <w:kern w:val="0"/>
                <w14:ligatures w14:val="none"/>
              </w:rPr>
            </w:pPr>
            <w:r w:rsidRPr="000D580A">
              <w:rPr>
                <w:rFonts w:ascii="Garamond" w:hAnsi="Garamond" w:cs="Arial"/>
                <w:kern w:val="0"/>
                <w14:ligatures w14:val="none"/>
              </w:rPr>
              <w:t>0,88011676</w:t>
            </w:r>
          </w:p>
        </w:tc>
        <w:tc>
          <w:tcPr>
            <w:tcW w:w="934" w:type="dxa"/>
            <w:noWrap/>
            <w:tcMar/>
            <w:hideMark/>
          </w:tcPr>
          <w:p w:rsidRPr="000D580A" w:rsidR="000D580A" w:rsidP="000D580A" w:rsidRDefault="000D580A" w14:paraId="0F2B934C" w14:textId="77777777">
            <w:pPr>
              <w:spacing w:line="360" w:lineRule="auto"/>
              <w:rPr>
                <w:rFonts w:ascii="Garamond" w:hAnsi="Garamond" w:cs="Arial"/>
                <w:kern w:val="0"/>
                <w14:ligatures w14:val="none"/>
              </w:rPr>
            </w:pPr>
            <w:r w:rsidRPr="000D580A">
              <w:rPr>
                <w:rFonts w:ascii="Garamond" w:hAnsi="Garamond" w:cs="Arial"/>
                <w:kern w:val="0"/>
                <w14:ligatures w14:val="none"/>
              </w:rPr>
              <w:t>0,42668445</w:t>
            </w:r>
          </w:p>
        </w:tc>
        <w:tc>
          <w:tcPr>
            <w:tcW w:w="667" w:type="dxa"/>
            <w:noWrap/>
            <w:tcMar/>
            <w:hideMark/>
          </w:tcPr>
          <w:p w:rsidRPr="000D580A" w:rsidR="000D580A" w:rsidP="000D580A" w:rsidRDefault="000D580A" w14:paraId="15BE8F79" w14:textId="77777777">
            <w:pPr>
              <w:spacing w:line="360" w:lineRule="auto"/>
              <w:rPr>
                <w:rFonts w:ascii="Garamond" w:hAnsi="Garamond" w:cs="Arial"/>
                <w:kern w:val="0"/>
                <w14:ligatures w14:val="none"/>
              </w:rPr>
            </w:pPr>
            <w:r w:rsidRPr="000D580A">
              <w:rPr>
                <w:rFonts w:ascii="Garamond" w:hAnsi="Garamond" w:cs="Arial"/>
                <w:kern w:val="0"/>
                <w14:ligatures w14:val="none"/>
              </w:rPr>
              <w:t>-2,07866873</w:t>
            </w:r>
          </w:p>
        </w:tc>
        <w:tc>
          <w:tcPr>
            <w:tcW w:w="772" w:type="dxa"/>
            <w:noWrap/>
            <w:tcMar/>
            <w:hideMark/>
          </w:tcPr>
          <w:p w:rsidRPr="000D580A" w:rsidR="000D580A" w:rsidP="000D580A" w:rsidRDefault="000D580A" w14:paraId="4A92C5A9" w14:textId="77777777">
            <w:pPr>
              <w:spacing w:line="360" w:lineRule="auto"/>
              <w:rPr>
                <w:rFonts w:ascii="Garamond" w:hAnsi="Garamond" w:cs="Arial"/>
                <w:kern w:val="0"/>
                <w14:ligatures w14:val="none"/>
              </w:rPr>
            </w:pPr>
            <w:r w:rsidRPr="000D580A">
              <w:rPr>
                <w:rFonts w:ascii="Garamond" w:hAnsi="Garamond" w:cs="Arial"/>
                <w:kern w:val="0"/>
                <w14:ligatures w14:val="none"/>
              </w:rPr>
              <w:t>-0,359232554</w:t>
            </w:r>
          </w:p>
        </w:tc>
        <w:tc>
          <w:tcPr>
            <w:tcW w:w="772" w:type="dxa"/>
            <w:noWrap/>
            <w:tcMar/>
            <w:hideMark/>
          </w:tcPr>
          <w:p w:rsidRPr="000D580A" w:rsidR="000D580A" w:rsidP="000D580A" w:rsidRDefault="000D580A" w14:paraId="7BB5C0C7" w14:textId="77777777">
            <w:pPr>
              <w:spacing w:line="360" w:lineRule="auto"/>
              <w:rPr>
                <w:rFonts w:ascii="Garamond" w:hAnsi="Garamond" w:cs="Arial"/>
                <w:kern w:val="0"/>
                <w14:ligatures w14:val="none"/>
              </w:rPr>
            </w:pPr>
            <w:r w:rsidRPr="000D580A">
              <w:rPr>
                <w:rFonts w:ascii="Garamond" w:hAnsi="Garamond" w:cs="Arial"/>
                <w:kern w:val="0"/>
                <w14:ligatures w14:val="none"/>
              </w:rPr>
              <w:t>-0,0712709</w:t>
            </w:r>
          </w:p>
        </w:tc>
      </w:tr>
      <w:tr w:rsidRPr="000D580A" w:rsidR="000D580A" w:rsidTr="1CC4DF8E" w14:paraId="7B07786E" w14:textId="77777777">
        <w:trPr>
          <w:trHeight w:val="288"/>
        </w:trPr>
        <w:tc>
          <w:tcPr>
            <w:tcW w:w="2368" w:type="dxa"/>
            <w:noWrap/>
            <w:tcMar/>
            <w:hideMark/>
          </w:tcPr>
          <w:p w:rsidRPr="000D580A" w:rsidR="000D580A" w:rsidP="000D580A" w:rsidRDefault="000D580A" w14:paraId="65174644" w14:textId="77777777">
            <w:pPr>
              <w:spacing w:line="360" w:lineRule="auto"/>
              <w:rPr>
                <w:rFonts w:ascii="Garamond" w:hAnsi="Garamond" w:cs="Arial"/>
                <w:kern w:val="0"/>
                <w14:ligatures w14:val="none"/>
              </w:rPr>
            </w:pPr>
            <w:r w:rsidRPr="000D580A">
              <w:rPr>
                <w:rFonts w:ascii="Garamond" w:hAnsi="Garamond" w:cs="Arial"/>
                <w:kern w:val="0"/>
                <w14:ligatures w14:val="none"/>
              </w:rPr>
              <w:t>LE CABRERA SOCIEDAD POR ACCIONES SIMPLIFICADA</w:t>
            </w:r>
          </w:p>
        </w:tc>
        <w:tc>
          <w:tcPr>
            <w:tcW w:w="2325" w:type="dxa"/>
            <w:noWrap/>
            <w:tcMar/>
            <w:hideMark/>
          </w:tcPr>
          <w:p w:rsidRPr="000D580A" w:rsidR="000D580A" w:rsidP="000D580A" w:rsidRDefault="000D580A" w14:paraId="48EF79AA" w14:textId="77777777">
            <w:pPr>
              <w:spacing w:line="360" w:lineRule="auto"/>
              <w:rPr>
                <w:rFonts w:ascii="Garamond" w:hAnsi="Garamond" w:cs="Arial"/>
                <w:kern w:val="0"/>
                <w14:ligatures w14:val="none"/>
              </w:rPr>
            </w:pPr>
            <w:r w:rsidRPr="000D580A">
              <w:rPr>
                <w:rFonts w:ascii="Garamond" w:hAnsi="Garamond" w:cs="Arial"/>
                <w:kern w:val="0"/>
                <w14:ligatures w14:val="none"/>
              </w:rPr>
              <w:t>I5611 - Expendio a la mesa de comidas preparadas</w:t>
            </w:r>
          </w:p>
        </w:tc>
        <w:tc>
          <w:tcPr>
            <w:tcW w:w="990" w:type="dxa"/>
            <w:noWrap/>
            <w:tcMar/>
            <w:hideMark/>
          </w:tcPr>
          <w:p w:rsidRPr="000D580A" w:rsidR="000D580A" w:rsidP="000D580A" w:rsidRDefault="000D580A" w14:paraId="261B5C3B" w14:textId="77777777">
            <w:pPr>
              <w:spacing w:line="360" w:lineRule="auto"/>
              <w:rPr>
                <w:rFonts w:ascii="Garamond" w:hAnsi="Garamond" w:cs="Arial"/>
                <w:kern w:val="0"/>
                <w14:ligatures w14:val="none"/>
              </w:rPr>
            </w:pPr>
            <w:r w:rsidRPr="000D580A">
              <w:rPr>
                <w:rFonts w:ascii="Garamond" w:hAnsi="Garamond" w:cs="Arial"/>
                <w:kern w:val="0"/>
                <w14:ligatures w14:val="none"/>
              </w:rPr>
              <w:t>0,90195766</w:t>
            </w:r>
          </w:p>
        </w:tc>
        <w:tc>
          <w:tcPr>
            <w:tcW w:w="934" w:type="dxa"/>
            <w:noWrap/>
            <w:tcMar/>
            <w:hideMark/>
          </w:tcPr>
          <w:p w:rsidRPr="000D580A" w:rsidR="000D580A" w:rsidP="000D580A" w:rsidRDefault="000D580A" w14:paraId="02AE0560" w14:textId="77777777">
            <w:pPr>
              <w:spacing w:line="360" w:lineRule="auto"/>
              <w:rPr>
                <w:rFonts w:ascii="Garamond" w:hAnsi="Garamond" w:cs="Arial"/>
                <w:kern w:val="0"/>
                <w14:ligatures w14:val="none"/>
              </w:rPr>
            </w:pPr>
            <w:r w:rsidRPr="000D580A">
              <w:rPr>
                <w:rFonts w:ascii="Garamond" w:hAnsi="Garamond" w:cs="Arial"/>
                <w:kern w:val="0"/>
                <w14:ligatures w14:val="none"/>
              </w:rPr>
              <w:t>0,50217605</w:t>
            </w:r>
          </w:p>
        </w:tc>
        <w:tc>
          <w:tcPr>
            <w:tcW w:w="667" w:type="dxa"/>
            <w:noWrap/>
            <w:tcMar/>
            <w:hideMark/>
          </w:tcPr>
          <w:p w:rsidRPr="000D580A" w:rsidR="000D580A" w:rsidP="000D580A" w:rsidRDefault="000D580A" w14:paraId="6910E15B" w14:textId="77777777">
            <w:pPr>
              <w:spacing w:line="360" w:lineRule="auto"/>
              <w:rPr>
                <w:rFonts w:ascii="Garamond" w:hAnsi="Garamond" w:cs="Arial"/>
                <w:kern w:val="0"/>
                <w14:ligatures w14:val="none"/>
              </w:rPr>
            </w:pPr>
            <w:r w:rsidRPr="000D580A">
              <w:rPr>
                <w:rFonts w:ascii="Garamond" w:hAnsi="Garamond" w:cs="Arial"/>
                <w:kern w:val="0"/>
                <w14:ligatures w14:val="none"/>
              </w:rPr>
              <w:t>22,7317098</w:t>
            </w:r>
          </w:p>
        </w:tc>
        <w:tc>
          <w:tcPr>
            <w:tcW w:w="772" w:type="dxa"/>
            <w:noWrap/>
            <w:tcMar/>
            <w:hideMark/>
          </w:tcPr>
          <w:p w:rsidRPr="000D580A" w:rsidR="000D580A" w:rsidP="000D580A" w:rsidRDefault="000D580A" w14:paraId="47A243B7" w14:textId="77777777">
            <w:pPr>
              <w:spacing w:line="360" w:lineRule="auto"/>
              <w:rPr>
                <w:rFonts w:ascii="Garamond" w:hAnsi="Garamond" w:cs="Arial"/>
                <w:kern w:val="0"/>
                <w14:ligatures w14:val="none"/>
              </w:rPr>
            </w:pPr>
            <w:r w:rsidRPr="000D580A">
              <w:rPr>
                <w:rFonts w:ascii="Garamond" w:hAnsi="Garamond" w:cs="Arial"/>
                <w:kern w:val="0"/>
                <w14:ligatures w14:val="none"/>
              </w:rPr>
              <w:t>0,568567744</w:t>
            </w:r>
          </w:p>
        </w:tc>
        <w:tc>
          <w:tcPr>
            <w:tcW w:w="772" w:type="dxa"/>
            <w:noWrap/>
            <w:tcMar/>
            <w:hideMark/>
          </w:tcPr>
          <w:p w:rsidRPr="000D580A" w:rsidR="000D580A" w:rsidP="000D580A" w:rsidRDefault="000D580A" w14:paraId="370CA44A" w14:textId="77777777">
            <w:pPr>
              <w:spacing w:line="360" w:lineRule="auto"/>
              <w:rPr>
                <w:rFonts w:ascii="Garamond" w:hAnsi="Garamond" w:cs="Arial"/>
                <w:kern w:val="0"/>
                <w14:ligatures w14:val="none"/>
              </w:rPr>
            </w:pPr>
            <w:r w:rsidRPr="000D580A">
              <w:rPr>
                <w:rFonts w:ascii="Garamond" w:hAnsi="Garamond" w:cs="Arial"/>
                <w:kern w:val="0"/>
                <w14:ligatures w14:val="none"/>
              </w:rPr>
              <w:t>0,26996309</w:t>
            </w:r>
          </w:p>
        </w:tc>
      </w:tr>
      <w:tr w:rsidRPr="000D580A" w:rsidR="000D580A" w:rsidTr="1CC4DF8E" w14:paraId="1AB38917" w14:textId="77777777">
        <w:trPr>
          <w:trHeight w:val="288"/>
        </w:trPr>
        <w:tc>
          <w:tcPr>
            <w:tcW w:w="2368" w:type="dxa"/>
            <w:noWrap/>
            <w:tcMar/>
            <w:hideMark/>
          </w:tcPr>
          <w:p w:rsidRPr="000D580A" w:rsidR="000D580A" w:rsidP="000D580A" w:rsidRDefault="000D580A" w14:paraId="68A41416" w14:textId="77777777">
            <w:pPr>
              <w:spacing w:line="360" w:lineRule="auto"/>
              <w:rPr>
                <w:rFonts w:ascii="Garamond" w:hAnsi="Garamond" w:cs="Arial"/>
                <w:kern w:val="0"/>
                <w14:ligatures w14:val="none"/>
              </w:rPr>
            </w:pPr>
            <w:r w:rsidRPr="000D580A">
              <w:rPr>
                <w:rFonts w:ascii="Garamond" w:hAnsi="Garamond" w:cs="Arial"/>
                <w:kern w:val="0"/>
                <w14:ligatures w14:val="none"/>
              </w:rPr>
              <w:t>MUNCHER S.A.S</w:t>
            </w:r>
          </w:p>
        </w:tc>
        <w:tc>
          <w:tcPr>
            <w:tcW w:w="2325" w:type="dxa"/>
            <w:noWrap/>
            <w:tcMar/>
            <w:hideMark/>
          </w:tcPr>
          <w:p w:rsidRPr="000D580A" w:rsidR="000D580A" w:rsidP="000D580A" w:rsidRDefault="000D580A" w14:paraId="79A38135" w14:textId="77777777">
            <w:pPr>
              <w:spacing w:line="360" w:lineRule="auto"/>
              <w:rPr>
                <w:rFonts w:ascii="Garamond" w:hAnsi="Garamond" w:cs="Arial"/>
                <w:kern w:val="0"/>
                <w14:ligatures w14:val="none"/>
              </w:rPr>
            </w:pPr>
            <w:r w:rsidRPr="000D580A">
              <w:rPr>
                <w:rFonts w:ascii="Garamond" w:hAnsi="Garamond" w:cs="Arial"/>
                <w:kern w:val="0"/>
                <w14:ligatures w14:val="none"/>
              </w:rPr>
              <w:t>I5619 - Otros tipos de expendio de comidas preparadas n.c.p.</w:t>
            </w:r>
          </w:p>
        </w:tc>
        <w:tc>
          <w:tcPr>
            <w:tcW w:w="990" w:type="dxa"/>
            <w:noWrap/>
            <w:tcMar/>
            <w:hideMark/>
          </w:tcPr>
          <w:p w:rsidRPr="000D580A" w:rsidR="000D580A" w:rsidP="000D580A" w:rsidRDefault="000D580A" w14:paraId="10A0B9B4" w14:textId="77777777">
            <w:pPr>
              <w:spacing w:line="360" w:lineRule="auto"/>
              <w:rPr>
                <w:rFonts w:ascii="Garamond" w:hAnsi="Garamond" w:cs="Arial"/>
                <w:kern w:val="0"/>
                <w14:ligatures w14:val="none"/>
              </w:rPr>
            </w:pPr>
            <w:r w:rsidRPr="000D580A">
              <w:rPr>
                <w:rFonts w:ascii="Garamond" w:hAnsi="Garamond" w:cs="Arial"/>
                <w:kern w:val="0"/>
                <w14:ligatures w14:val="none"/>
              </w:rPr>
              <w:t>0,54677608</w:t>
            </w:r>
          </w:p>
        </w:tc>
        <w:tc>
          <w:tcPr>
            <w:tcW w:w="934" w:type="dxa"/>
            <w:noWrap/>
            <w:tcMar/>
            <w:hideMark/>
          </w:tcPr>
          <w:p w:rsidRPr="000D580A" w:rsidR="000D580A" w:rsidP="000D580A" w:rsidRDefault="000D580A" w14:paraId="0100F427" w14:textId="77777777">
            <w:pPr>
              <w:spacing w:line="360" w:lineRule="auto"/>
              <w:rPr>
                <w:rFonts w:ascii="Garamond" w:hAnsi="Garamond" w:cs="Arial"/>
                <w:kern w:val="0"/>
                <w14:ligatures w14:val="none"/>
              </w:rPr>
            </w:pPr>
            <w:r w:rsidRPr="000D580A">
              <w:rPr>
                <w:rFonts w:ascii="Garamond" w:hAnsi="Garamond" w:cs="Arial"/>
                <w:kern w:val="0"/>
                <w14:ligatures w14:val="none"/>
              </w:rPr>
              <w:t>0,37365796</w:t>
            </w:r>
          </w:p>
        </w:tc>
        <w:tc>
          <w:tcPr>
            <w:tcW w:w="667" w:type="dxa"/>
            <w:noWrap/>
            <w:tcMar/>
            <w:hideMark/>
          </w:tcPr>
          <w:p w:rsidRPr="000D580A" w:rsidR="000D580A" w:rsidP="000D580A" w:rsidRDefault="000D580A" w14:paraId="1CA333C4" w14:textId="77777777">
            <w:pPr>
              <w:spacing w:line="360" w:lineRule="auto"/>
              <w:rPr>
                <w:rFonts w:ascii="Garamond" w:hAnsi="Garamond" w:cs="Arial"/>
                <w:kern w:val="0"/>
                <w14:ligatures w14:val="none"/>
              </w:rPr>
            </w:pPr>
            <w:r w:rsidRPr="000D580A">
              <w:rPr>
                <w:rFonts w:ascii="Garamond" w:hAnsi="Garamond" w:cs="Arial"/>
                <w:kern w:val="0"/>
                <w14:ligatures w14:val="none"/>
              </w:rPr>
              <w:t>-156,125424</w:t>
            </w:r>
          </w:p>
        </w:tc>
        <w:tc>
          <w:tcPr>
            <w:tcW w:w="772" w:type="dxa"/>
            <w:noWrap/>
            <w:tcMar/>
            <w:hideMark/>
          </w:tcPr>
          <w:p w:rsidRPr="000D580A" w:rsidR="000D580A" w:rsidP="000D580A" w:rsidRDefault="000D580A" w14:paraId="3C05B781" w14:textId="77777777">
            <w:pPr>
              <w:spacing w:line="360" w:lineRule="auto"/>
              <w:rPr>
                <w:rFonts w:ascii="Garamond" w:hAnsi="Garamond" w:cs="Arial"/>
                <w:kern w:val="0"/>
                <w14:ligatures w14:val="none"/>
              </w:rPr>
            </w:pPr>
            <w:r w:rsidRPr="000D580A">
              <w:rPr>
                <w:rFonts w:ascii="Garamond" w:hAnsi="Garamond" w:cs="Arial"/>
                <w:kern w:val="0"/>
                <w14:ligatures w14:val="none"/>
              </w:rPr>
              <w:t>1,979752478</w:t>
            </w:r>
          </w:p>
        </w:tc>
        <w:tc>
          <w:tcPr>
            <w:tcW w:w="772" w:type="dxa"/>
            <w:noWrap/>
            <w:tcMar/>
            <w:hideMark/>
          </w:tcPr>
          <w:p w:rsidRPr="000D580A" w:rsidR="000D580A" w:rsidP="000D580A" w:rsidRDefault="000D580A" w14:paraId="425D91EA" w14:textId="77777777">
            <w:pPr>
              <w:spacing w:line="360" w:lineRule="auto"/>
              <w:rPr>
                <w:rFonts w:ascii="Garamond" w:hAnsi="Garamond" w:cs="Arial"/>
                <w:kern w:val="0"/>
                <w14:ligatures w14:val="none"/>
              </w:rPr>
            </w:pPr>
            <w:r w:rsidRPr="000D580A">
              <w:rPr>
                <w:rFonts w:ascii="Garamond" w:hAnsi="Garamond" w:cs="Arial"/>
                <w:kern w:val="0"/>
                <w14:ligatures w14:val="none"/>
              </w:rPr>
              <w:t>-1,64393741</w:t>
            </w:r>
          </w:p>
        </w:tc>
      </w:tr>
      <w:tr w:rsidRPr="000D580A" w:rsidR="000D580A" w:rsidTr="1CC4DF8E" w14:paraId="19A92622" w14:textId="77777777">
        <w:trPr>
          <w:trHeight w:val="288"/>
        </w:trPr>
        <w:tc>
          <w:tcPr>
            <w:tcW w:w="2368" w:type="dxa"/>
            <w:noWrap/>
            <w:tcMar/>
            <w:hideMark/>
          </w:tcPr>
          <w:p w:rsidRPr="000D580A" w:rsidR="000D580A" w:rsidP="000D580A" w:rsidRDefault="000D580A" w14:paraId="749EEAFA" w14:textId="77777777">
            <w:pPr>
              <w:spacing w:line="360" w:lineRule="auto"/>
              <w:rPr>
                <w:rFonts w:ascii="Garamond" w:hAnsi="Garamond" w:cs="Arial"/>
                <w:kern w:val="0"/>
                <w14:ligatures w14:val="none"/>
              </w:rPr>
            </w:pPr>
            <w:r w:rsidRPr="000D580A">
              <w:rPr>
                <w:rFonts w:ascii="Garamond" w:hAnsi="Garamond" w:cs="Arial"/>
                <w:kern w:val="0"/>
                <w14:ligatures w14:val="none"/>
              </w:rPr>
              <w:t>INVERSIONES CLUB CAMPESTRE DE CARTAGO S.A.</w:t>
            </w:r>
          </w:p>
        </w:tc>
        <w:tc>
          <w:tcPr>
            <w:tcW w:w="2325" w:type="dxa"/>
            <w:noWrap/>
            <w:tcMar/>
            <w:hideMark/>
          </w:tcPr>
          <w:p w:rsidRPr="000D580A" w:rsidR="000D580A" w:rsidP="000D580A" w:rsidRDefault="000D580A" w14:paraId="0FA97ECC" w14:textId="77777777">
            <w:pPr>
              <w:spacing w:line="360" w:lineRule="auto"/>
              <w:rPr>
                <w:rFonts w:ascii="Garamond" w:hAnsi="Garamond" w:cs="Arial"/>
                <w:kern w:val="0"/>
                <w14:ligatures w14:val="none"/>
              </w:rPr>
            </w:pPr>
            <w:r w:rsidRPr="000D580A">
              <w:rPr>
                <w:rFonts w:ascii="Garamond" w:hAnsi="Garamond" w:cs="Arial"/>
                <w:kern w:val="0"/>
                <w14:ligatures w14:val="none"/>
              </w:rPr>
              <w:t>R9329 - Otras actividades recreativas y de esparcimiento n.c.p.</w:t>
            </w:r>
          </w:p>
        </w:tc>
        <w:tc>
          <w:tcPr>
            <w:tcW w:w="990" w:type="dxa"/>
            <w:noWrap/>
            <w:tcMar/>
            <w:hideMark/>
          </w:tcPr>
          <w:p w:rsidRPr="000D580A" w:rsidR="000D580A" w:rsidP="000D580A" w:rsidRDefault="000D580A" w14:paraId="747202E4" w14:textId="77777777">
            <w:pPr>
              <w:spacing w:line="360" w:lineRule="auto"/>
              <w:rPr>
                <w:rFonts w:ascii="Garamond" w:hAnsi="Garamond" w:cs="Arial"/>
                <w:kern w:val="0"/>
                <w14:ligatures w14:val="none"/>
              </w:rPr>
            </w:pPr>
            <w:r w:rsidRPr="000D580A">
              <w:rPr>
                <w:rFonts w:ascii="Garamond" w:hAnsi="Garamond" w:cs="Arial"/>
                <w:kern w:val="0"/>
                <w14:ligatures w14:val="none"/>
              </w:rPr>
              <w:t>0</w:t>
            </w:r>
          </w:p>
        </w:tc>
        <w:tc>
          <w:tcPr>
            <w:tcW w:w="934" w:type="dxa"/>
            <w:noWrap/>
            <w:tcMar/>
            <w:hideMark/>
          </w:tcPr>
          <w:p w:rsidRPr="000D580A" w:rsidR="000D580A" w:rsidP="000D580A" w:rsidRDefault="000D580A" w14:paraId="54E5DA2A" w14:textId="77777777">
            <w:pPr>
              <w:spacing w:line="360" w:lineRule="auto"/>
              <w:rPr>
                <w:rFonts w:ascii="Garamond" w:hAnsi="Garamond" w:cs="Arial"/>
                <w:kern w:val="0"/>
                <w14:ligatures w14:val="none"/>
              </w:rPr>
            </w:pPr>
            <w:r w:rsidRPr="000D580A">
              <w:rPr>
                <w:rFonts w:ascii="Garamond" w:hAnsi="Garamond" w:cs="Arial"/>
                <w:kern w:val="0"/>
                <w14:ligatures w14:val="none"/>
              </w:rPr>
              <w:t>0</w:t>
            </w:r>
          </w:p>
        </w:tc>
        <w:tc>
          <w:tcPr>
            <w:tcW w:w="667" w:type="dxa"/>
            <w:noWrap/>
            <w:tcMar/>
            <w:hideMark/>
          </w:tcPr>
          <w:p w:rsidRPr="000D580A" w:rsidR="000D580A" w:rsidP="000D580A" w:rsidRDefault="000D580A" w14:paraId="10EF687C" w14:textId="77777777">
            <w:pPr>
              <w:spacing w:line="360" w:lineRule="auto"/>
              <w:rPr>
                <w:rFonts w:ascii="Garamond" w:hAnsi="Garamond" w:cs="Arial"/>
                <w:kern w:val="0"/>
                <w14:ligatures w14:val="none"/>
              </w:rPr>
            </w:pPr>
            <w:r w:rsidRPr="000D580A">
              <w:rPr>
                <w:rFonts w:ascii="Garamond" w:hAnsi="Garamond" w:cs="Arial"/>
                <w:kern w:val="0"/>
                <w14:ligatures w14:val="none"/>
              </w:rPr>
              <w:t>0</w:t>
            </w:r>
          </w:p>
        </w:tc>
        <w:tc>
          <w:tcPr>
            <w:tcW w:w="772" w:type="dxa"/>
            <w:noWrap/>
            <w:tcMar/>
            <w:hideMark/>
          </w:tcPr>
          <w:p w:rsidRPr="000D580A" w:rsidR="000D580A" w:rsidP="000D580A" w:rsidRDefault="000D580A" w14:paraId="4B880DC0" w14:textId="77777777">
            <w:pPr>
              <w:spacing w:line="360" w:lineRule="auto"/>
              <w:rPr>
                <w:rFonts w:ascii="Garamond" w:hAnsi="Garamond" w:cs="Arial"/>
                <w:kern w:val="0"/>
                <w14:ligatures w14:val="none"/>
              </w:rPr>
            </w:pPr>
            <w:r w:rsidRPr="000D580A">
              <w:rPr>
                <w:rFonts w:ascii="Garamond" w:hAnsi="Garamond" w:cs="Arial"/>
                <w:kern w:val="0"/>
                <w14:ligatures w14:val="none"/>
              </w:rPr>
              <w:t>-0,755735708</w:t>
            </w:r>
          </w:p>
        </w:tc>
        <w:tc>
          <w:tcPr>
            <w:tcW w:w="772" w:type="dxa"/>
            <w:noWrap/>
            <w:tcMar/>
            <w:hideMark/>
          </w:tcPr>
          <w:p w:rsidRPr="000D580A" w:rsidR="000D580A" w:rsidP="000D580A" w:rsidRDefault="000D580A" w14:paraId="3D845B23" w14:textId="77777777">
            <w:pPr>
              <w:spacing w:line="360" w:lineRule="auto"/>
              <w:rPr>
                <w:rFonts w:ascii="Garamond" w:hAnsi="Garamond" w:cs="Arial"/>
                <w:kern w:val="0"/>
                <w14:ligatures w14:val="none"/>
              </w:rPr>
            </w:pPr>
            <w:r w:rsidRPr="000D580A">
              <w:rPr>
                <w:rFonts w:ascii="Garamond" w:hAnsi="Garamond" w:cs="Arial"/>
                <w:kern w:val="0"/>
                <w14:ligatures w14:val="none"/>
              </w:rPr>
              <w:t>-0,41147905</w:t>
            </w:r>
          </w:p>
        </w:tc>
      </w:tr>
      <w:tr w:rsidRPr="000D580A" w:rsidR="000D580A" w:rsidTr="1CC4DF8E" w14:paraId="14202C18" w14:textId="77777777">
        <w:trPr>
          <w:trHeight w:val="288"/>
        </w:trPr>
        <w:tc>
          <w:tcPr>
            <w:tcW w:w="2368" w:type="dxa"/>
            <w:noWrap/>
            <w:tcMar/>
            <w:hideMark/>
          </w:tcPr>
          <w:p w:rsidRPr="000D580A" w:rsidR="000D580A" w:rsidP="000D580A" w:rsidRDefault="000D580A" w14:paraId="0928A6B8" w14:textId="77777777">
            <w:pPr>
              <w:spacing w:line="360" w:lineRule="auto"/>
              <w:rPr>
                <w:rFonts w:ascii="Garamond" w:hAnsi="Garamond" w:cs="Arial"/>
                <w:kern w:val="0"/>
                <w14:ligatures w14:val="none"/>
              </w:rPr>
            </w:pPr>
            <w:r w:rsidRPr="000D580A">
              <w:rPr>
                <w:rFonts w:ascii="Garamond" w:hAnsi="Garamond" w:cs="Arial"/>
                <w:kern w:val="0"/>
                <w14:ligatures w14:val="none"/>
              </w:rPr>
              <w:t>POBLADO COUNTRY CLUB SA</w:t>
            </w:r>
          </w:p>
        </w:tc>
        <w:tc>
          <w:tcPr>
            <w:tcW w:w="2325" w:type="dxa"/>
            <w:noWrap/>
            <w:tcMar/>
            <w:hideMark/>
          </w:tcPr>
          <w:p w:rsidRPr="000D580A" w:rsidR="000D580A" w:rsidP="000D580A" w:rsidRDefault="000D580A" w14:paraId="77909571" w14:textId="77777777">
            <w:pPr>
              <w:spacing w:line="360" w:lineRule="auto"/>
              <w:rPr>
                <w:rFonts w:ascii="Garamond" w:hAnsi="Garamond" w:cs="Arial"/>
                <w:kern w:val="0"/>
                <w14:ligatures w14:val="none"/>
              </w:rPr>
            </w:pPr>
            <w:r w:rsidRPr="000D580A">
              <w:rPr>
                <w:rFonts w:ascii="Garamond" w:hAnsi="Garamond" w:cs="Arial"/>
                <w:kern w:val="0"/>
                <w14:ligatures w14:val="none"/>
              </w:rPr>
              <w:t>R9329 - Otras actividades recreativas y de esparcimiento n.c.p.</w:t>
            </w:r>
          </w:p>
        </w:tc>
        <w:tc>
          <w:tcPr>
            <w:tcW w:w="990" w:type="dxa"/>
            <w:noWrap/>
            <w:tcMar/>
            <w:hideMark/>
          </w:tcPr>
          <w:p w:rsidRPr="000D580A" w:rsidR="000D580A" w:rsidP="000D580A" w:rsidRDefault="000D580A" w14:paraId="00C1FD86" w14:textId="77777777">
            <w:pPr>
              <w:spacing w:line="360" w:lineRule="auto"/>
              <w:rPr>
                <w:rFonts w:ascii="Garamond" w:hAnsi="Garamond" w:cs="Arial"/>
                <w:kern w:val="0"/>
                <w14:ligatures w14:val="none"/>
              </w:rPr>
            </w:pPr>
            <w:r w:rsidRPr="000D580A">
              <w:rPr>
                <w:rFonts w:ascii="Garamond" w:hAnsi="Garamond" w:cs="Arial"/>
                <w:kern w:val="0"/>
                <w14:ligatures w14:val="none"/>
              </w:rPr>
              <w:t>1,57403534</w:t>
            </w:r>
          </w:p>
        </w:tc>
        <w:tc>
          <w:tcPr>
            <w:tcW w:w="934" w:type="dxa"/>
            <w:noWrap/>
            <w:tcMar/>
            <w:hideMark/>
          </w:tcPr>
          <w:p w:rsidRPr="000D580A" w:rsidR="000D580A" w:rsidP="000D580A" w:rsidRDefault="000D580A" w14:paraId="2D27BFB1" w14:textId="77777777">
            <w:pPr>
              <w:spacing w:line="360" w:lineRule="auto"/>
              <w:rPr>
                <w:rFonts w:ascii="Garamond" w:hAnsi="Garamond" w:cs="Arial"/>
                <w:kern w:val="0"/>
                <w14:ligatures w14:val="none"/>
              </w:rPr>
            </w:pPr>
            <w:r w:rsidRPr="000D580A">
              <w:rPr>
                <w:rFonts w:ascii="Garamond" w:hAnsi="Garamond" w:cs="Arial"/>
                <w:kern w:val="0"/>
                <w14:ligatures w14:val="none"/>
              </w:rPr>
              <w:t>0,05110414</w:t>
            </w:r>
          </w:p>
        </w:tc>
        <w:tc>
          <w:tcPr>
            <w:tcW w:w="667" w:type="dxa"/>
            <w:noWrap/>
            <w:tcMar/>
            <w:hideMark/>
          </w:tcPr>
          <w:p w:rsidRPr="000D580A" w:rsidR="000D580A" w:rsidP="000D580A" w:rsidRDefault="000D580A" w14:paraId="68F1C41D" w14:textId="77777777">
            <w:pPr>
              <w:spacing w:line="360" w:lineRule="auto"/>
              <w:rPr>
                <w:rFonts w:ascii="Garamond" w:hAnsi="Garamond" w:cs="Arial"/>
                <w:kern w:val="0"/>
                <w14:ligatures w14:val="none"/>
              </w:rPr>
            </w:pPr>
            <w:r w:rsidRPr="000D580A">
              <w:rPr>
                <w:rFonts w:ascii="Garamond" w:hAnsi="Garamond" w:cs="Arial"/>
                <w:kern w:val="0"/>
                <w14:ligatures w14:val="none"/>
              </w:rPr>
              <w:t>658,238735</w:t>
            </w:r>
          </w:p>
        </w:tc>
        <w:tc>
          <w:tcPr>
            <w:tcW w:w="772" w:type="dxa"/>
            <w:noWrap/>
            <w:tcMar/>
            <w:hideMark/>
          </w:tcPr>
          <w:p w:rsidRPr="000D580A" w:rsidR="000D580A" w:rsidP="000D580A" w:rsidRDefault="000D580A" w14:paraId="1DFD7793" w14:textId="77777777">
            <w:pPr>
              <w:spacing w:line="360" w:lineRule="auto"/>
              <w:rPr>
                <w:rFonts w:ascii="Garamond" w:hAnsi="Garamond" w:cs="Arial"/>
                <w:kern w:val="0"/>
                <w14:ligatures w14:val="none"/>
              </w:rPr>
            </w:pPr>
            <w:r w:rsidRPr="000D580A">
              <w:rPr>
                <w:rFonts w:ascii="Garamond" w:hAnsi="Garamond" w:cs="Arial"/>
                <w:kern w:val="0"/>
                <w14:ligatures w14:val="none"/>
              </w:rPr>
              <w:t>0,607876804</w:t>
            </w:r>
          </w:p>
        </w:tc>
        <w:tc>
          <w:tcPr>
            <w:tcW w:w="772" w:type="dxa"/>
            <w:noWrap/>
            <w:tcMar/>
            <w:hideMark/>
          </w:tcPr>
          <w:p w:rsidRPr="000D580A" w:rsidR="000D580A" w:rsidP="000D580A" w:rsidRDefault="000D580A" w14:paraId="1FE0F4E8" w14:textId="77777777">
            <w:pPr>
              <w:spacing w:line="360" w:lineRule="auto"/>
              <w:rPr>
                <w:rFonts w:ascii="Garamond" w:hAnsi="Garamond" w:cs="Arial"/>
                <w:kern w:val="0"/>
                <w14:ligatures w14:val="none"/>
              </w:rPr>
            </w:pPr>
            <w:r w:rsidRPr="000D580A">
              <w:rPr>
                <w:rFonts w:ascii="Garamond" w:hAnsi="Garamond" w:cs="Arial"/>
                <w:kern w:val="0"/>
                <w14:ligatures w14:val="none"/>
              </w:rPr>
              <w:t>0,4128402</w:t>
            </w:r>
          </w:p>
        </w:tc>
      </w:tr>
      <w:tr w:rsidRPr="000D580A" w:rsidR="000D580A" w:rsidTr="1CC4DF8E" w14:paraId="1135995D" w14:textId="77777777">
        <w:trPr>
          <w:trHeight w:val="288"/>
        </w:trPr>
        <w:tc>
          <w:tcPr>
            <w:tcW w:w="2368" w:type="dxa"/>
            <w:noWrap/>
            <w:tcMar/>
            <w:hideMark/>
          </w:tcPr>
          <w:p w:rsidRPr="000D580A" w:rsidR="000D580A" w:rsidP="000D580A" w:rsidRDefault="000D580A" w14:paraId="314856F5" w14:textId="77777777">
            <w:pPr>
              <w:spacing w:line="360" w:lineRule="auto"/>
              <w:rPr>
                <w:rFonts w:ascii="Garamond" w:hAnsi="Garamond" w:cs="Arial"/>
                <w:kern w:val="0"/>
                <w14:ligatures w14:val="none"/>
              </w:rPr>
            </w:pPr>
            <w:r w:rsidRPr="000D580A">
              <w:rPr>
                <w:rFonts w:ascii="Garamond" w:hAnsi="Garamond" w:cs="Arial"/>
                <w:kern w:val="0"/>
                <w14:ligatures w14:val="none"/>
              </w:rPr>
              <w:t>DIVERSIONES DE COLOMBIA SAS</w:t>
            </w:r>
          </w:p>
        </w:tc>
        <w:tc>
          <w:tcPr>
            <w:tcW w:w="2325" w:type="dxa"/>
            <w:noWrap/>
            <w:tcMar/>
            <w:hideMark/>
          </w:tcPr>
          <w:p w:rsidRPr="000D580A" w:rsidR="000D580A" w:rsidP="000D580A" w:rsidRDefault="000D580A" w14:paraId="3F3CBE5C" w14:textId="77777777">
            <w:pPr>
              <w:spacing w:line="360" w:lineRule="auto"/>
              <w:rPr>
                <w:rFonts w:ascii="Garamond" w:hAnsi="Garamond" w:cs="Arial"/>
                <w:kern w:val="0"/>
                <w14:ligatures w14:val="none"/>
              </w:rPr>
            </w:pPr>
            <w:r w:rsidRPr="000D580A">
              <w:rPr>
                <w:rFonts w:ascii="Garamond" w:hAnsi="Garamond" w:cs="Arial"/>
                <w:kern w:val="0"/>
                <w14:ligatures w14:val="none"/>
              </w:rPr>
              <w:t>R9329 - Otras actividades recreativas y de esparcimiento n.c.p.</w:t>
            </w:r>
          </w:p>
        </w:tc>
        <w:tc>
          <w:tcPr>
            <w:tcW w:w="990" w:type="dxa"/>
            <w:noWrap/>
            <w:tcMar/>
            <w:hideMark/>
          </w:tcPr>
          <w:p w:rsidRPr="000D580A" w:rsidR="000D580A" w:rsidP="000D580A" w:rsidRDefault="000D580A" w14:paraId="185FA298" w14:textId="77777777">
            <w:pPr>
              <w:spacing w:line="360" w:lineRule="auto"/>
              <w:rPr>
                <w:rFonts w:ascii="Garamond" w:hAnsi="Garamond" w:cs="Arial"/>
                <w:kern w:val="0"/>
                <w14:ligatures w14:val="none"/>
              </w:rPr>
            </w:pPr>
            <w:r w:rsidRPr="000D580A">
              <w:rPr>
                <w:rFonts w:ascii="Garamond" w:hAnsi="Garamond" w:cs="Arial"/>
                <w:kern w:val="0"/>
                <w14:ligatures w14:val="none"/>
              </w:rPr>
              <w:t>0,10819624</w:t>
            </w:r>
          </w:p>
        </w:tc>
        <w:tc>
          <w:tcPr>
            <w:tcW w:w="934" w:type="dxa"/>
            <w:noWrap/>
            <w:tcMar/>
            <w:hideMark/>
          </w:tcPr>
          <w:p w:rsidRPr="000D580A" w:rsidR="000D580A" w:rsidP="000D580A" w:rsidRDefault="000D580A" w14:paraId="27ED6C86" w14:textId="77777777">
            <w:pPr>
              <w:spacing w:line="360" w:lineRule="auto"/>
              <w:rPr>
                <w:rFonts w:ascii="Garamond" w:hAnsi="Garamond" w:cs="Arial"/>
                <w:kern w:val="0"/>
                <w14:ligatures w14:val="none"/>
              </w:rPr>
            </w:pPr>
            <w:r w:rsidRPr="000D580A">
              <w:rPr>
                <w:rFonts w:ascii="Garamond" w:hAnsi="Garamond" w:cs="Arial"/>
                <w:kern w:val="0"/>
                <w14:ligatures w14:val="none"/>
              </w:rPr>
              <w:t>0,20984767</w:t>
            </w:r>
          </w:p>
        </w:tc>
        <w:tc>
          <w:tcPr>
            <w:tcW w:w="667" w:type="dxa"/>
            <w:noWrap/>
            <w:tcMar/>
            <w:hideMark/>
          </w:tcPr>
          <w:p w:rsidRPr="000D580A" w:rsidR="000D580A" w:rsidP="000D580A" w:rsidRDefault="000D580A" w14:paraId="5A691936" w14:textId="77777777">
            <w:pPr>
              <w:spacing w:line="360" w:lineRule="auto"/>
              <w:rPr>
                <w:rFonts w:ascii="Garamond" w:hAnsi="Garamond" w:cs="Arial"/>
                <w:kern w:val="0"/>
                <w14:ligatures w14:val="none"/>
              </w:rPr>
            </w:pPr>
            <w:r w:rsidRPr="000D580A">
              <w:rPr>
                <w:rFonts w:ascii="Garamond" w:hAnsi="Garamond" w:cs="Arial"/>
                <w:kern w:val="0"/>
                <w14:ligatures w14:val="none"/>
              </w:rPr>
              <w:t>0</w:t>
            </w:r>
          </w:p>
        </w:tc>
        <w:tc>
          <w:tcPr>
            <w:tcW w:w="772" w:type="dxa"/>
            <w:noWrap/>
            <w:tcMar/>
            <w:hideMark/>
          </w:tcPr>
          <w:p w:rsidRPr="000D580A" w:rsidR="000D580A" w:rsidP="000D580A" w:rsidRDefault="000D580A" w14:paraId="0CF8FFDE" w14:textId="77777777">
            <w:pPr>
              <w:spacing w:line="360" w:lineRule="auto"/>
              <w:rPr>
                <w:rFonts w:ascii="Garamond" w:hAnsi="Garamond" w:cs="Arial"/>
                <w:kern w:val="0"/>
                <w14:ligatures w14:val="none"/>
              </w:rPr>
            </w:pPr>
            <w:r w:rsidRPr="000D580A">
              <w:rPr>
                <w:rFonts w:ascii="Garamond" w:hAnsi="Garamond" w:cs="Arial"/>
                <w:kern w:val="0"/>
                <w14:ligatures w14:val="none"/>
              </w:rPr>
              <w:t>0,712681969</w:t>
            </w:r>
          </w:p>
        </w:tc>
        <w:tc>
          <w:tcPr>
            <w:tcW w:w="772" w:type="dxa"/>
            <w:noWrap/>
            <w:tcMar/>
            <w:hideMark/>
          </w:tcPr>
          <w:p w:rsidRPr="000D580A" w:rsidR="000D580A" w:rsidP="000D580A" w:rsidRDefault="000D580A" w14:paraId="477C938E" w14:textId="77777777">
            <w:pPr>
              <w:spacing w:line="360" w:lineRule="auto"/>
              <w:rPr>
                <w:rFonts w:ascii="Garamond" w:hAnsi="Garamond" w:cs="Arial"/>
                <w:kern w:val="0"/>
                <w14:ligatures w14:val="none"/>
              </w:rPr>
            </w:pPr>
            <w:r w:rsidRPr="000D580A">
              <w:rPr>
                <w:rFonts w:ascii="Garamond" w:hAnsi="Garamond" w:cs="Arial"/>
                <w:kern w:val="0"/>
                <w14:ligatures w14:val="none"/>
              </w:rPr>
              <w:t>0,54654153</w:t>
            </w:r>
          </w:p>
        </w:tc>
      </w:tr>
      <w:tr w:rsidRPr="000D580A" w:rsidR="000D580A" w:rsidTr="1CC4DF8E" w14:paraId="1205B77E" w14:textId="77777777">
        <w:trPr>
          <w:trHeight w:val="288"/>
        </w:trPr>
        <w:tc>
          <w:tcPr>
            <w:tcW w:w="2368" w:type="dxa"/>
            <w:noWrap/>
            <w:tcMar/>
            <w:hideMark/>
          </w:tcPr>
          <w:p w:rsidRPr="000D580A" w:rsidR="000D580A" w:rsidP="000D580A" w:rsidRDefault="000D580A" w14:paraId="5049320B" w14:textId="77777777">
            <w:pPr>
              <w:spacing w:line="360" w:lineRule="auto"/>
              <w:rPr>
                <w:rFonts w:ascii="Garamond" w:hAnsi="Garamond" w:cs="Arial"/>
                <w:kern w:val="0"/>
                <w14:ligatures w14:val="none"/>
              </w:rPr>
            </w:pPr>
            <w:r w:rsidRPr="000D580A">
              <w:rPr>
                <w:rFonts w:ascii="Garamond" w:hAnsi="Garamond" w:cs="Arial"/>
                <w:kern w:val="0"/>
                <w14:ligatures w14:val="none"/>
              </w:rPr>
              <w:t>PROMOTORA COLOMBIANA DE RECREACION LTDA</w:t>
            </w:r>
          </w:p>
        </w:tc>
        <w:tc>
          <w:tcPr>
            <w:tcW w:w="2325" w:type="dxa"/>
            <w:noWrap/>
            <w:tcMar/>
            <w:hideMark/>
          </w:tcPr>
          <w:p w:rsidRPr="000D580A" w:rsidR="000D580A" w:rsidP="000D580A" w:rsidRDefault="000D580A" w14:paraId="23119EBF" w14:textId="77777777">
            <w:pPr>
              <w:spacing w:line="360" w:lineRule="auto"/>
              <w:rPr>
                <w:rFonts w:ascii="Garamond" w:hAnsi="Garamond" w:cs="Arial"/>
                <w:kern w:val="0"/>
                <w14:ligatures w14:val="none"/>
              </w:rPr>
            </w:pPr>
            <w:r w:rsidRPr="000D580A">
              <w:rPr>
                <w:rFonts w:ascii="Garamond" w:hAnsi="Garamond" w:cs="Arial"/>
                <w:kern w:val="0"/>
                <w14:ligatures w14:val="none"/>
              </w:rPr>
              <w:t>R9329 - Otras actividades recreativas y de esparcimiento n.c.p.</w:t>
            </w:r>
          </w:p>
        </w:tc>
        <w:tc>
          <w:tcPr>
            <w:tcW w:w="990" w:type="dxa"/>
            <w:noWrap/>
            <w:tcMar/>
            <w:hideMark/>
          </w:tcPr>
          <w:p w:rsidRPr="000D580A" w:rsidR="000D580A" w:rsidP="000D580A" w:rsidRDefault="000D580A" w14:paraId="7603DB8D" w14:textId="77777777">
            <w:pPr>
              <w:spacing w:line="360" w:lineRule="auto"/>
              <w:rPr>
                <w:rFonts w:ascii="Garamond" w:hAnsi="Garamond" w:cs="Arial"/>
                <w:kern w:val="0"/>
                <w14:ligatures w14:val="none"/>
              </w:rPr>
            </w:pPr>
            <w:r w:rsidRPr="000D580A">
              <w:rPr>
                <w:rFonts w:ascii="Garamond" w:hAnsi="Garamond" w:cs="Arial"/>
                <w:kern w:val="0"/>
                <w14:ligatures w14:val="none"/>
              </w:rPr>
              <w:t>1,65601324</w:t>
            </w:r>
          </w:p>
        </w:tc>
        <w:tc>
          <w:tcPr>
            <w:tcW w:w="934" w:type="dxa"/>
            <w:noWrap/>
            <w:tcMar/>
            <w:hideMark/>
          </w:tcPr>
          <w:p w:rsidRPr="000D580A" w:rsidR="000D580A" w:rsidP="000D580A" w:rsidRDefault="000D580A" w14:paraId="0D0AAC15" w14:textId="77777777">
            <w:pPr>
              <w:spacing w:line="360" w:lineRule="auto"/>
              <w:rPr>
                <w:rFonts w:ascii="Garamond" w:hAnsi="Garamond" w:cs="Arial"/>
                <w:kern w:val="0"/>
                <w14:ligatures w14:val="none"/>
              </w:rPr>
            </w:pPr>
            <w:r w:rsidRPr="000D580A">
              <w:rPr>
                <w:rFonts w:ascii="Garamond" w:hAnsi="Garamond" w:cs="Arial"/>
                <w:kern w:val="0"/>
                <w14:ligatures w14:val="none"/>
              </w:rPr>
              <w:t>0,31387448</w:t>
            </w:r>
          </w:p>
        </w:tc>
        <w:tc>
          <w:tcPr>
            <w:tcW w:w="667" w:type="dxa"/>
            <w:noWrap/>
            <w:tcMar/>
            <w:hideMark/>
          </w:tcPr>
          <w:p w:rsidRPr="000D580A" w:rsidR="000D580A" w:rsidP="000D580A" w:rsidRDefault="000D580A" w14:paraId="6D785ED8" w14:textId="77777777">
            <w:pPr>
              <w:spacing w:line="360" w:lineRule="auto"/>
              <w:rPr>
                <w:rFonts w:ascii="Garamond" w:hAnsi="Garamond" w:cs="Arial"/>
                <w:kern w:val="0"/>
                <w14:ligatures w14:val="none"/>
              </w:rPr>
            </w:pPr>
            <w:r w:rsidRPr="000D580A">
              <w:rPr>
                <w:rFonts w:ascii="Garamond" w:hAnsi="Garamond" w:cs="Arial"/>
                <w:kern w:val="0"/>
                <w14:ligatures w14:val="none"/>
              </w:rPr>
              <w:t>18,000166</w:t>
            </w:r>
          </w:p>
        </w:tc>
        <w:tc>
          <w:tcPr>
            <w:tcW w:w="772" w:type="dxa"/>
            <w:noWrap/>
            <w:tcMar/>
            <w:hideMark/>
          </w:tcPr>
          <w:p w:rsidRPr="000D580A" w:rsidR="000D580A" w:rsidP="000D580A" w:rsidRDefault="000D580A" w14:paraId="3DDB6DAB" w14:textId="77777777">
            <w:pPr>
              <w:spacing w:line="360" w:lineRule="auto"/>
              <w:rPr>
                <w:rFonts w:ascii="Garamond" w:hAnsi="Garamond" w:cs="Arial"/>
                <w:kern w:val="0"/>
                <w14:ligatures w14:val="none"/>
              </w:rPr>
            </w:pPr>
            <w:r w:rsidRPr="000D580A">
              <w:rPr>
                <w:rFonts w:ascii="Garamond" w:hAnsi="Garamond" w:cs="Arial"/>
                <w:kern w:val="0"/>
                <w14:ligatures w14:val="none"/>
              </w:rPr>
              <w:t>0,936796133</w:t>
            </w:r>
          </w:p>
        </w:tc>
        <w:tc>
          <w:tcPr>
            <w:tcW w:w="772" w:type="dxa"/>
            <w:noWrap/>
            <w:tcMar/>
            <w:hideMark/>
          </w:tcPr>
          <w:p w:rsidRPr="000D580A" w:rsidR="000D580A" w:rsidP="000D580A" w:rsidRDefault="000D580A" w14:paraId="260B13DC" w14:textId="77777777">
            <w:pPr>
              <w:spacing w:line="360" w:lineRule="auto"/>
              <w:rPr>
                <w:rFonts w:ascii="Garamond" w:hAnsi="Garamond" w:cs="Arial"/>
                <w:kern w:val="0"/>
                <w14:ligatures w14:val="none"/>
              </w:rPr>
            </w:pPr>
            <w:r w:rsidRPr="000D580A">
              <w:rPr>
                <w:rFonts w:ascii="Garamond" w:hAnsi="Garamond" w:cs="Arial"/>
                <w:kern w:val="0"/>
                <w14:ligatures w14:val="none"/>
              </w:rPr>
              <w:t>0,64275974</w:t>
            </w:r>
          </w:p>
        </w:tc>
      </w:tr>
      <w:tr w:rsidRPr="000D580A" w:rsidR="000D580A" w:rsidTr="1CC4DF8E" w14:paraId="66FF743D" w14:textId="77777777">
        <w:trPr>
          <w:trHeight w:val="288"/>
        </w:trPr>
        <w:tc>
          <w:tcPr>
            <w:tcW w:w="2368" w:type="dxa"/>
            <w:noWrap/>
            <w:tcMar/>
            <w:hideMark/>
          </w:tcPr>
          <w:p w:rsidRPr="000D580A" w:rsidR="000D580A" w:rsidP="000D580A" w:rsidRDefault="000D580A" w14:paraId="005D04B7" w14:textId="77777777">
            <w:pPr>
              <w:spacing w:line="360" w:lineRule="auto"/>
              <w:rPr>
                <w:rFonts w:ascii="Garamond" w:hAnsi="Garamond" w:cs="Arial"/>
                <w:kern w:val="0"/>
                <w14:ligatures w14:val="none"/>
              </w:rPr>
            </w:pPr>
            <w:r w:rsidRPr="000D580A">
              <w:rPr>
                <w:rFonts w:ascii="Garamond" w:hAnsi="Garamond" w:cs="Arial"/>
                <w:kern w:val="0"/>
                <w14:ligatures w14:val="none"/>
              </w:rPr>
              <w:t>ECOTREK SAS</w:t>
            </w:r>
          </w:p>
        </w:tc>
        <w:tc>
          <w:tcPr>
            <w:tcW w:w="2325" w:type="dxa"/>
            <w:noWrap/>
            <w:tcMar/>
            <w:hideMark/>
          </w:tcPr>
          <w:p w:rsidRPr="000D580A" w:rsidR="000D580A" w:rsidP="000D580A" w:rsidRDefault="000D580A" w14:paraId="0B8A8CD7" w14:textId="77777777">
            <w:pPr>
              <w:spacing w:line="360" w:lineRule="auto"/>
              <w:rPr>
                <w:rFonts w:ascii="Garamond" w:hAnsi="Garamond" w:cs="Arial"/>
                <w:kern w:val="0"/>
                <w14:ligatures w14:val="none"/>
              </w:rPr>
            </w:pPr>
            <w:r w:rsidRPr="000D580A">
              <w:rPr>
                <w:rFonts w:ascii="Garamond" w:hAnsi="Garamond" w:cs="Arial"/>
                <w:kern w:val="0"/>
                <w14:ligatures w14:val="none"/>
              </w:rPr>
              <w:t>R9329 - Otras actividades recreativas y de esparcimiento n.c.p.</w:t>
            </w:r>
          </w:p>
        </w:tc>
        <w:tc>
          <w:tcPr>
            <w:tcW w:w="990" w:type="dxa"/>
            <w:noWrap/>
            <w:tcMar/>
            <w:hideMark/>
          </w:tcPr>
          <w:p w:rsidRPr="000D580A" w:rsidR="000D580A" w:rsidP="000D580A" w:rsidRDefault="000D580A" w14:paraId="5D49DBF6" w14:textId="77777777">
            <w:pPr>
              <w:spacing w:line="360" w:lineRule="auto"/>
              <w:rPr>
                <w:rFonts w:ascii="Garamond" w:hAnsi="Garamond" w:cs="Arial"/>
                <w:kern w:val="0"/>
                <w14:ligatures w14:val="none"/>
              </w:rPr>
            </w:pPr>
            <w:r w:rsidRPr="000D580A">
              <w:rPr>
                <w:rFonts w:ascii="Garamond" w:hAnsi="Garamond" w:cs="Arial"/>
                <w:kern w:val="0"/>
                <w14:ligatures w14:val="none"/>
              </w:rPr>
              <w:t>4,38605178</w:t>
            </w:r>
          </w:p>
        </w:tc>
        <w:tc>
          <w:tcPr>
            <w:tcW w:w="934" w:type="dxa"/>
            <w:noWrap/>
            <w:tcMar/>
            <w:hideMark/>
          </w:tcPr>
          <w:p w:rsidRPr="000D580A" w:rsidR="000D580A" w:rsidP="000D580A" w:rsidRDefault="000D580A" w14:paraId="75885BFF" w14:textId="77777777">
            <w:pPr>
              <w:spacing w:line="360" w:lineRule="auto"/>
              <w:rPr>
                <w:rFonts w:ascii="Garamond" w:hAnsi="Garamond" w:cs="Arial"/>
                <w:kern w:val="0"/>
                <w14:ligatures w14:val="none"/>
              </w:rPr>
            </w:pPr>
            <w:r w:rsidRPr="000D580A">
              <w:rPr>
                <w:rFonts w:ascii="Garamond" w:hAnsi="Garamond" w:cs="Arial"/>
                <w:kern w:val="0"/>
                <w14:ligatures w14:val="none"/>
              </w:rPr>
              <w:t>0,08954525</w:t>
            </w:r>
          </w:p>
        </w:tc>
        <w:tc>
          <w:tcPr>
            <w:tcW w:w="667" w:type="dxa"/>
            <w:noWrap/>
            <w:tcMar/>
            <w:hideMark/>
          </w:tcPr>
          <w:p w:rsidRPr="000D580A" w:rsidR="000D580A" w:rsidP="000D580A" w:rsidRDefault="000D580A" w14:paraId="0B3E4F49" w14:textId="77777777">
            <w:pPr>
              <w:spacing w:line="360" w:lineRule="auto"/>
              <w:rPr>
                <w:rFonts w:ascii="Garamond" w:hAnsi="Garamond" w:cs="Arial"/>
                <w:kern w:val="0"/>
                <w14:ligatures w14:val="none"/>
              </w:rPr>
            </w:pPr>
            <w:r w:rsidRPr="000D580A">
              <w:rPr>
                <w:rFonts w:ascii="Garamond" w:hAnsi="Garamond" w:cs="Arial"/>
                <w:kern w:val="0"/>
                <w14:ligatures w14:val="none"/>
              </w:rPr>
              <w:t>0</w:t>
            </w:r>
          </w:p>
        </w:tc>
        <w:tc>
          <w:tcPr>
            <w:tcW w:w="772" w:type="dxa"/>
            <w:noWrap/>
            <w:tcMar/>
            <w:hideMark/>
          </w:tcPr>
          <w:p w:rsidRPr="000D580A" w:rsidR="000D580A" w:rsidP="000D580A" w:rsidRDefault="000D580A" w14:paraId="70744A8E" w14:textId="77777777">
            <w:pPr>
              <w:spacing w:line="360" w:lineRule="auto"/>
              <w:rPr>
                <w:rFonts w:ascii="Garamond" w:hAnsi="Garamond" w:cs="Arial"/>
                <w:kern w:val="0"/>
                <w14:ligatures w14:val="none"/>
              </w:rPr>
            </w:pPr>
            <w:r w:rsidRPr="000D580A">
              <w:rPr>
                <w:rFonts w:ascii="Garamond" w:hAnsi="Garamond" w:cs="Arial"/>
                <w:kern w:val="0"/>
                <w14:ligatures w14:val="none"/>
              </w:rPr>
              <w:t>0,585474132</w:t>
            </w:r>
          </w:p>
        </w:tc>
        <w:tc>
          <w:tcPr>
            <w:tcW w:w="772" w:type="dxa"/>
            <w:noWrap/>
            <w:tcMar/>
            <w:hideMark/>
          </w:tcPr>
          <w:p w:rsidRPr="000D580A" w:rsidR="000D580A" w:rsidP="000D580A" w:rsidRDefault="000D580A" w14:paraId="385D1BC7" w14:textId="77777777">
            <w:pPr>
              <w:spacing w:line="360" w:lineRule="auto"/>
              <w:rPr>
                <w:rFonts w:ascii="Garamond" w:hAnsi="Garamond" w:cs="Arial"/>
                <w:kern w:val="0"/>
                <w14:ligatures w14:val="none"/>
              </w:rPr>
            </w:pPr>
            <w:r w:rsidRPr="000D580A">
              <w:rPr>
                <w:rFonts w:ascii="Garamond" w:hAnsi="Garamond" w:cs="Arial"/>
                <w:kern w:val="0"/>
                <w14:ligatures w14:val="none"/>
              </w:rPr>
              <w:t>0,5330477</w:t>
            </w:r>
          </w:p>
        </w:tc>
      </w:tr>
      <w:tr w:rsidRPr="000D580A" w:rsidR="000D580A" w:rsidTr="1CC4DF8E" w14:paraId="38719250" w14:textId="77777777">
        <w:trPr>
          <w:trHeight w:val="288"/>
        </w:trPr>
        <w:tc>
          <w:tcPr>
            <w:tcW w:w="2368" w:type="dxa"/>
            <w:noWrap/>
            <w:tcMar/>
            <w:hideMark/>
          </w:tcPr>
          <w:p w:rsidRPr="000D580A" w:rsidR="000D580A" w:rsidP="000D580A" w:rsidRDefault="000D580A" w14:paraId="711B24EB" w14:textId="77777777">
            <w:pPr>
              <w:spacing w:line="360" w:lineRule="auto"/>
              <w:rPr>
                <w:rFonts w:ascii="Garamond" w:hAnsi="Garamond" w:cs="Arial"/>
                <w:kern w:val="0"/>
                <w14:ligatures w14:val="none"/>
              </w:rPr>
            </w:pPr>
            <w:r w:rsidRPr="000D580A">
              <w:rPr>
                <w:rFonts w:ascii="Garamond" w:hAnsi="Garamond" w:cs="Arial"/>
                <w:kern w:val="0"/>
                <w14:ligatures w14:val="none"/>
              </w:rPr>
              <w:t>CASA DE CAMPO S.A.</w:t>
            </w:r>
          </w:p>
        </w:tc>
        <w:tc>
          <w:tcPr>
            <w:tcW w:w="2325" w:type="dxa"/>
            <w:noWrap/>
            <w:tcMar/>
            <w:hideMark/>
          </w:tcPr>
          <w:p w:rsidRPr="000D580A" w:rsidR="000D580A" w:rsidP="000D580A" w:rsidRDefault="000D580A" w14:paraId="396446A1" w14:textId="77777777">
            <w:pPr>
              <w:spacing w:line="360" w:lineRule="auto"/>
              <w:rPr>
                <w:rFonts w:ascii="Garamond" w:hAnsi="Garamond" w:cs="Arial"/>
                <w:kern w:val="0"/>
                <w14:ligatures w14:val="none"/>
              </w:rPr>
            </w:pPr>
            <w:r w:rsidRPr="000D580A">
              <w:rPr>
                <w:rFonts w:ascii="Garamond" w:hAnsi="Garamond" w:cs="Arial"/>
                <w:kern w:val="0"/>
                <w14:ligatures w14:val="none"/>
              </w:rPr>
              <w:t>R9329 - Otras actividades recreativas y de esparcimiento n.c.p.</w:t>
            </w:r>
          </w:p>
        </w:tc>
        <w:tc>
          <w:tcPr>
            <w:tcW w:w="990" w:type="dxa"/>
            <w:noWrap/>
            <w:tcMar/>
            <w:hideMark/>
          </w:tcPr>
          <w:p w:rsidRPr="000D580A" w:rsidR="000D580A" w:rsidP="000D580A" w:rsidRDefault="000D580A" w14:paraId="56F660AF" w14:textId="77777777">
            <w:pPr>
              <w:spacing w:line="360" w:lineRule="auto"/>
              <w:rPr>
                <w:rFonts w:ascii="Garamond" w:hAnsi="Garamond" w:cs="Arial"/>
                <w:kern w:val="0"/>
                <w14:ligatures w14:val="none"/>
              </w:rPr>
            </w:pPr>
            <w:r w:rsidRPr="000D580A">
              <w:rPr>
                <w:rFonts w:ascii="Garamond" w:hAnsi="Garamond" w:cs="Arial"/>
                <w:kern w:val="0"/>
                <w14:ligatures w14:val="none"/>
              </w:rPr>
              <w:t>7,30872735</w:t>
            </w:r>
          </w:p>
        </w:tc>
        <w:tc>
          <w:tcPr>
            <w:tcW w:w="934" w:type="dxa"/>
            <w:noWrap/>
            <w:tcMar/>
            <w:hideMark/>
          </w:tcPr>
          <w:p w:rsidRPr="000D580A" w:rsidR="000D580A" w:rsidP="000D580A" w:rsidRDefault="000D580A" w14:paraId="44E7FD61" w14:textId="77777777">
            <w:pPr>
              <w:spacing w:line="360" w:lineRule="auto"/>
              <w:rPr>
                <w:rFonts w:ascii="Garamond" w:hAnsi="Garamond" w:cs="Arial"/>
                <w:kern w:val="0"/>
                <w14:ligatures w14:val="none"/>
              </w:rPr>
            </w:pPr>
            <w:r w:rsidRPr="000D580A">
              <w:rPr>
                <w:rFonts w:ascii="Garamond" w:hAnsi="Garamond" w:cs="Arial"/>
                <w:kern w:val="0"/>
                <w14:ligatures w14:val="none"/>
              </w:rPr>
              <w:t>0,00640364</w:t>
            </w:r>
          </w:p>
        </w:tc>
        <w:tc>
          <w:tcPr>
            <w:tcW w:w="667" w:type="dxa"/>
            <w:noWrap/>
            <w:tcMar/>
            <w:hideMark/>
          </w:tcPr>
          <w:p w:rsidRPr="000D580A" w:rsidR="000D580A" w:rsidP="000D580A" w:rsidRDefault="000D580A" w14:paraId="12F049FB" w14:textId="77777777">
            <w:pPr>
              <w:spacing w:line="360" w:lineRule="auto"/>
              <w:rPr>
                <w:rFonts w:ascii="Garamond" w:hAnsi="Garamond" w:cs="Arial"/>
                <w:kern w:val="0"/>
                <w14:ligatures w14:val="none"/>
              </w:rPr>
            </w:pPr>
            <w:r w:rsidRPr="000D580A">
              <w:rPr>
                <w:rFonts w:ascii="Garamond" w:hAnsi="Garamond" w:cs="Arial"/>
                <w:kern w:val="0"/>
                <w14:ligatures w14:val="none"/>
              </w:rPr>
              <w:t>0</w:t>
            </w:r>
          </w:p>
        </w:tc>
        <w:tc>
          <w:tcPr>
            <w:tcW w:w="772" w:type="dxa"/>
            <w:noWrap/>
            <w:tcMar/>
            <w:hideMark/>
          </w:tcPr>
          <w:p w:rsidRPr="000D580A" w:rsidR="000D580A" w:rsidP="000D580A" w:rsidRDefault="000D580A" w14:paraId="2752F08F" w14:textId="77777777">
            <w:pPr>
              <w:spacing w:line="360" w:lineRule="auto"/>
              <w:rPr>
                <w:rFonts w:ascii="Garamond" w:hAnsi="Garamond" w:cs="Arial"/>
                <w:kern w:val="0"/>
                <w14:ligatures w14:val="none"/>
              </w:rPr>
            </w:pPr>
            <w:r w:rsidRPr="000D580A">
              <w:rPr>
                <w:rFonts w:ascii="Garamond" w:hAnsi="Garamond" w:cs="Arial"/>
                <w:kern w:val="0"/>
                <w14:ligatures w14:val="none"/>
              </w:rPr>
              <w:t>0,750050857</w:t>
            </w:r>
          </w:p>
        </w:tc>
        <w:tc>
          <w:tcPr>
            <w:tcW w:w="772" w:type="dxa"/>
            <w:noWrap/>
            <w:tcMar/>
            <w:hideMark/>
          </w:tcPr>
          <w:p w:rsidRPr="000D580A" w:rsidR="000D580A" w:rsidP="000D580A" w:rsidRDefault="000D580A" w14:paraId="33E377A4" w14:textId="77777777">
            <w:pPr>
              <w:spacing w:line="360" w:lineRule="auto"/>
              <w:rPr>
                <w:rFonts w:ascii="Garamond" w:hAnsi="Garamond" w:cs="Arial"/>
                <w:kern w:val="0"/>
                <w14:ligatures w14:val="none"/>
              </w:rPr>
            </w:pPr>
            <w:r w:rsidRPr="000D580A">
              <w:rPr>
                <w:rFonts w:ascii="Garamond" w:hAnsi="Garamond" w:cs="Arial"/>
                <w:kern w:val="0"/>
                <w14:ligatures w14:val="none"/>
              </w:rPr>
              <w:t>0,73457619</w:t>
            </w:r>
          </w:p>
        </w:tc>
      </w:tr>
      <w:tr w:rsidRPr="000D580A" w:rsidR="000D580A" w:rsidTr="1CC4DF8E" w14:paraId="5392AF3F" w14:textId="77777777">
        <w:trPr>
          <w:trHeight w:val="288"/>
        </w:trPr>
        <w:tc>
          <w:tcPr>
            <w:tcW w:w="2368" w:type="dxa"/>
            <w:noWrap/>
            <w:tcMar/>
            <w:hideMark/>
          </w:tcPr>
          <w:p w:rsidRPr="000D580A" w:rsidR="000D580A" w:rsidP="000D580A" w:rsidRDefault="000D580A" w14:paraId="7806E8B1" w14:textId="77777777">
            <w:pPr>
              <w:spacing w:line="360" w:lineRule="auto"/>
              <w:rPr>
                <w:rFonts w:ascii="Garamond" w:hAnsi="Garamond" w:cs="Arial"/>
                <w:kern w:val="0"/>
                <w14:ligatures w14:val="none"/>
              </w:rPr>
            </w:pPr>
            <w:r w:rsidRPr="000D580A">
              <w:rPr>
                <w:rFonts w:ascii="Garamond" w:hAnsi="Garamond" w:cs="Arial"/>
                <w:kern w:val="0"/>
                <w14:ligatures w14:val="none"/>
              </w:rPr>
              <w:t>CLUB CAZADORES S.A.</w:t>
            </w:r>
          </w:p>
        </w:tc>
        <w:tc>
          <w:tcPr>
            <w:tcW w:w="2325" w:type="dxa"/>
            <w:noWrap/>
            <w:tcMar/>
            <w:hideMark/>
          </w:tcPr>
          <w:p w:rsidRPr="000D580A" w:rsidR="000D580A" w:rsidP="000D580A" w:rsidRDefault="000D580A" w14:paraId="3C19C224" w14:textId="77777777">
            <w:pPr>
              <w:spacing w:line="360" w:lineRule="auto"/>
              <w:rPr>
                <w:rFonts w:ascii="Garamond" w:hAnsi="Garamond" w:cs="Arial"/>
                <w:kern w:val="0"/>
                <w14:ligatures w14:val="none"/>
              </w:rPr>
            </w:pPr>
            <w:r w:rsidRPr="000D580A">
              <w:rPr>
                <w:rFonts w:ascii="Garamond" w:hAnsi="Garamond" w:cs="Arial"/>
                <w:kern w:val="0"/>
                <w14:ligatures w14:val="none"/>
              </w:rPr>
              <w:t>R9329 - Otras actividades recreativas y de esparcimiento n.c.p.</w:t>
            </w:r>
          </w:p>
        </w:tc>
        <w:tc>
          <w:tcPr>
            <w:tcW w:w="990" w:type="dxa"/>
            <w:noWrap/>
            <w:tcMar/>
            <w:hideMark/>
          </w:tcPr>
          <w:p w:rsidRPr="000D580A" w:rsidR="000D580A" w:rsidP="000D580A" w:rsidRDefault="000D580A" w14:paraId="4339B206" w14:textId="77777777">
            <w:pPr>
              <w:spacing w:line="360" w:lineRule="auto"/>
              <w:rPr>
                <w:rFonts w:ascii="Garamond" w:hAnsi="Garamond" w:cs="Arial"/>
                <w:kern w:val="0"/>
                <w14:ligatures w14:val="none"/>
              </w:rPr>
            </w:pPr>
            <w:r w:rsidRPr="000D580A">
              <w:rPr>
                <w:rFonts w:ascii="Garamond" w:hAnsi="Garamond" w:cs="Arial"/>
                <w:kern w:val="0"/>
                <w14:ligatures w14:val="none"/>
              </w:rPr>
              <w:t>30,612646</w:t>
            </w:r>
          </w:p>
        </w:tc>
        <w:tc>
          <w:tcPr>
            <w:tcW w:w="934" w:type="dxa"/>
            <w:noWrap/>
            <w:tcMar/>
            <w:hideMark/>
          </w:tcPr>
          <w:p w:rsidRPr="000D580A" w:rsidR="000D580A" w:rsidP="000D580A" w:rsidRDefault="000D580A" w14:paraId="176F6CF2" w14:textId="77777777">
            <w:pPr>
              <w:spacing w:line="360" w:lineRule="auto"/>
              <w:rPr>
                <w:rFonts w:ascii="Garamond" w:hAnsi="Garamond" w:cs="Arial"/>
                <w:kern w:val="0"/>
                <w14:ligatures w14:val="none"/>
              </w:rPr>
            </w:pPr>
            <w:r w:rsidRPr="000D580A">
              <w:rPr>
                <w:rFonts w:ascii="Garamond" w:hAnsi="Garamond" w:cs="Arial"/>
                <w:kern w:val="0"/>
                <w14:ligatures w14:val="none"/>
              </w:rPr>
              <w:t>0,00197295</w:t>
            </w:r>
          </w:p>
        </w:tc>
        <w:tc>
          <w:tcPr>
            <w:tcW w:w="667" w:type="dxa"/>
            <w:noWrap/>
            <w:tcMar/>
            <w:hideMark/>
          </w:tcPr>
          <w:p w:rsidRPr="000D580A" w:rsidR="000D580A" w:rsidP="000D580A" w:rsidRDefault="000D580A" w14:paraId="28B32E72" w14:textId="77777777">
            <w:pPr>
              <w:spacing w:line="360" w:lineRule="auto"/>
              <w:rPr>
                <w:rFonts w:ascii="Garamond" w:hAnsi="Garamond" w:cs="Arial"/>
                <w:kern w:val="0"/>
                <w14:ligatures w14:val="none"/>
              </w:rPr>
            </w:pPr>
            <w:r w:rsidRPr="000D580A">
              <w:rPr>
                <w:rFonts w:ascii="Garamond" w:hAnsi="Garamond" w:cs="Arial"/>
                <w:kern w:val="0"/>
                <w14:ligatures w14:val="none"/>
              </w:rPr>
              <w:t>0</w:t>
            </w:r>
          </w:p>
        </w:tc>
        <w:tc>
          <w:tcPr>
            <w:tcW w:w="772" w:type="dxa"/>
            <w:noWrap/>
            <w:tcMar/>
            <w:hideMark/>
          </w:tcPr>
          <w:p w:rsidRPr="000D580A" w:rsidR="000D580A" w:rsidP="000D580A" w:rsidRDefault="000D580A" w14:paraId="7D099D88" w14:textId="77777777">
            <w:pPr>
              <w:spacing w:line="360" w:lineRule="auto"/>
              <w:rPr>
                <w:rFonts w:ascii="Garamond" w:hAnsi="Garamond" w:cs="Arial"/>
                <w:kern w:val="0"/>
                <w14:ligatures w14:val="none"/>
              </w:rPr>
            </w:pPr>
            <w:r w:rsidRPr="000D580A">
              <w:rPr>
                <w:rFonts w:ascii="Garamond" w:hAnsi="Garamond" w:cs="Arial"/>
                <w:kern w:val="0"/>
                <w14:ligatures w14:val="none"/>
              </w:rPr>
              <w:t>0,993407038</w:t>
            </w:r>
          </w:p>
        </w:tc>
        <w:tc>
          <w:tcPr>
            <w:tcW w:w="772" w:type="dxa"/>
            <w:noWrap/>
            <w:tcMar/>
            <w:hideMark/>
          </w:tcPr>
          <w:p w:rsidRPr="000D580A" w:rsidR="000D580A" w:rsidP="000D580A" w:rsidRDefault="000D580A" w14:paraId="74ED6D9A" w14:textId="77777777">
            <w:pPr>
              <w:spacing w:line="360" w:lineRule="auto"/>
              <w:rPr>
                <w:rFonts w:ascii="Garamond" w:hAnsi="Garamond" w:cs="Arial"/>
                <w:kern w:val="0"/>
                <w14:ligatures w14:val="none"/>
              </w:rPr>
            </w:pPr>
            <w:r w:rsidRPr="000D580A">
              <w:rPr>
                <w:rFonts w:ascii="Garamond" w:hAnsi="Garamond" w:cs="Arial"/>
                <w:kern w:val="0"/>
                <w14:ligatures w14:val="none"/>
              </w:rPr>
              <w:t>0,96689216</w:t>
            </w:r>
          </w:p>
        </w:tc>
      </w:tr>
      <w:tr w:rsidRPr="000D580A" w:rsidR="000D580A" w:rsidTr="1CC4DF8E" w14:paraId="00D088AA" w14:textId="77777777">
        <w:trPr>
          <w:trHeight w:val="288"/>
        </w:trPr>
        <w:tc>
          <w:tcPr>
            <w:tcW w:w="2368" w:type="dxa"/>
            <w:noWrap/>
            <w:tcMar/>
            <w:hideMark/>
          </w:tcPr>
          <w:p w:rsidRPr="000D580A" w:rsidR="000D580A" w:rsidP="000D580A" w:rsidRDefault="000D580A" w14:paraId="3D59D8EE" w14:textId="77777777">
            <w:pPr>
              <w:spacing w:line="360" w:lineRule="auto"/>
              <w:rPr>
                <w:rFonts w:ascii="Garamond" w:hAnsi="Garamond" w:cs="Arial"/>
                <w:kern w:val="0"/>
                <w14:ligatures w14:val="none"/>
              </w:rPr>
            </w:pPr>
            <w:r w:rsidRPr="000D580A">
              <w:rPr>
                <w:rFonts w:ascii="Garamond" w:hAnsi="Garamond" w:cs="Arial"/>
                <w:kern w:val="0"/>
                <w14:ligatures w14:val="none"/>
              </w:rPr>
              <w:t>RECREACIONES MONTEREY SA</w:t>
            </w:r>
          </w:p>
        </w:tc>
        <w:tc>
          <w:tcPr>
            <w:tcW w:w="2325" w:type="dxa"/>
            <w:noWrap/>
            <w:tcMar/>
            <w:hideMark/>
          </w:tcPr>
          <w:p w:rsidRPr="000D580A" w:rsidR="000D580A" w:rsidP="000D580A" w:rsidRDefault="000D580A" w14:paraId="3AE40285" w14:textId="77777777">
            <w:pPr>
              <w:spacing w:line="360" w:lineRule="auto"/>
              <w:rPr>
                <w:rFonts w:ascii="Garamond" w:hAnsi="Garamond" w:cs="Arial"/>
                <w:kern w:val="0"/>
                <w14:ligatures w14:val="none"/>
              </w:rPr>
            </w:pPr>
            <w:r w:rsidRPr="000D580A">
              <w:rPr>
                <w:rFonts w:ascii="Garamond" w:hAnsi="Garamond" w:cs="Arial"/>
                <w:kern w:val="0"/>
                <w14:ligatures w14:val="none"/>
              </w:rPr>
              <w:t>R9329 - Otras actividades recreativas y de esparcimiento n.c.p.</w:t>
            </w:r>
          </w:p>
        </w:tc>
        <w:tc>
          <w:tcPr>
            <w:tcW w:w="990" w:type="dxa"/>
            <w:noWrap/>
            <w:tcMar/>
            <w:hideMark/>
          </w:tcPr>
          <w:p w:rsidRPr="000D580A" w:rsidR="000D580A" w:rsidP="000D580A" w:rsidRDefault="000D580A" w14:paraId="58417CE9" w14:textId="77777777">
            <w:pPr>
              <w:spacing w:line="360" w:lineRule="auto"/>
              <w:rPr>
                <w:rFonts w:ascii="Garamond" w:hAnsi="Garamond" w:cs="Arial"/>
                <w:kern w:val="0"/>
                <w14:ligatures w14:val="none"/>
              </w:rPr>
            </w:pPr>
            <w:r w:rsidRPr="000D580A">
              <w:rPr>
                <w:rFonts w:ascii="Garamond" w:hAnsi="Garamond" w:cs="Arial"/>
                <w:kern w:val="0"/>
                <w14:ligatures w14:val="none"/>
              </w:rPr>
              <w:t>2,71038007</w:t>
            </w:r>
          </w:p>
        </w:tc>
        <w:tc>
          <w:tcPr>
            <w:tcW w:w="934" w:type="dxa"/>
            <w:noWrap/>
            <w:tcMar/>
            <w:hideMark/>
          </w:tcPr>
          <w:p w:rsidRPr="000D580A" w:rsidR="000D580A" w:rsidP="000D580A" w:rsidRDefault="000D580A" w14:paraId="6361D341" w14:textId="77777777">
            <w:pPr>
              <w:spacing w:line="360" w:lineRule="auto"/>
              <w:rPr>
                <w:rFonts w:ascii="Garamond" w:hAnsi="Garamond" w:cs="Arial"/>
                <w:kern w:val="0"/>
                <w14:ligatures w14:val="none"/>
              </w:rPr>
            </w:pPr>
            <w:r w:rsidRPr="000D580A">
              <w:rPr>
                <w:rFonts w:ascii="Garamond" w:hAnsi="Garamond" w:cs="Arial"/>
                <w:kern w:val="0"/>
                <w14:ligatures w14:val="none"/>
              </w:rPr>
              <w:t>0,0138611</w:t>
            </w:r>
          </w:p>
        </w:tc>
        <w:tc>
          <w:tcPr>
            <w:tcW w:w="667" w:type="dxa"/>
            <w:noWrap/>
            <w:tcMar/>
            <w:hideMark/>
          </w:tcPr>
          <w:p w:rsidRPr="000D580A" w:rsidR="000D580A" w:rsidP="000D580A" w:rsidRDefault="000D580A" w14:paraId="3AF251EF" w14:textId="77777777">
            <w:pPr>
              <w:spacing w:line="360" w:lineRule="auto"/>
              <w:rPr>
                <w:rFonts w:ascii="Garamond" w:hAnsi="Garamond" w:cs="Arial"/>
                <w:kern w:val="0"/>
                <w14:ligatures w14:val="none"/>
              </w:rPr>
            </w:pPr>
            <w:r w:rsidRPr="000D580A">
              <w:rPr>
                <w:rFonts w:ascii="Garamond" w:hAnsi="Garamond" w:cs="Arial"/>
                <w:kern w:val="0"/>
                <w14:ligatures w14:val="none"/>
              </w:rPr>
              <w:t>0</w:t>
            </w:r>
          </w:p>
        </w:tc>
        <w:tc>
          <w:tcPr>
            <w:tcW w:w="772" w:type="dxa"/>
            <w:noWrap/>
            <w:tcMar/>
            <w:hideMark/>
          </w:tcPr>
          <w:p w:rsidRPr="000D580A" w:rsidR="000D580A" w:rsidP="000D580A" w:rsidRDefault="000D580A" w14:paraId="7D3E182F" w14:textId="77777777">
            <w:pPr>
              <w:spacing w:line="360" w:lineRule="auto"/>
              <w:rPr>
                <w:rFonts w:ascii="Garamond" w:hAnsi="Garamond" w:cs="Arial"/>
                <w:kern w:val="0"/>
                <w14:ligatures w14:val="none"/>
              </w:rPr>
            </w:pPr>
            <w:r w:rsidRPr="000D580A">
              <w:rPr>
                <w:rFonts w:ascii="Garamond" w:hAnsi="Garamond" w:cs="Arial"/>
                <w:kern w:val="0"/>
                <w14:ligatures w14:val="none"/>
              </w:rPr>
              <w:t>0,85515569</w:t>
            </w:r>
          </w:p>
        </w:tc>
        <w:tc>
          <w:tcPr>
            <w:tcW w:w="772" w:type="dxa"/>
            <w:noWrap/>
            <w:tcMar/>
            <w:hideMark/>
          </w:tcPr>
          <w:p w:rsidRPr="000D580A" w:rsidR="000D580A" w:rsidP="000D580A" w:rsidRDefault="000D580A" w14:paraId="5232C586" w14:textId="77777777">
            <w:pPr>
              <w:spacing w:line="360" w:lineRule="auto"/>
              <w:rPr>
                <w:rFonts w:ascii="Garamond" w:hAnsi="Garamond" w:cs="Arial"/>
                <w:kern w:val="0"/>
                <w14:ligatures w14:val="none"/>
              </w:rPr>
            </w:pPr>
            <w:r w:rsidRPr="000D580A">
              <w:rPr>
                <w:rFonts w:ascii="Garamond" w:hAnsi="Garamond" w:cs="Arial"/>
                <w:kern w:val="0"/>
                <w14:ligatures w14:val="none"/>
              </w:rPr>
              <w:t>0,84330229</w:t>
            </w:r>
          </w:p>
        </w:tc>
      </w:tr>
      <w:tr w:rsidRPr="000D580A" w:rsidR="000D580A" w:rsidTr="1CC4DF8E" w14:paraId="2E63AF17" w14:textId="77777777">
        <w:trPr>
          <w:trHeight w:val="288"/>
        </w:trPr>
        <w:tc>
          <w:tcPr>
            <w:tcW w:w="2368" w:type="dxa"/>
            <w:noWrap/>
            <w:tcMar/>
            <w:hideMark/>
          </w:tcPr>
          <w:p w:rsidRPr="000D580A" w:rsidR="000D580A" w:rsidP="000D580A" w:rsidRDefault="000D580A" w14:paraId="5B179336" w14:textId="77777777">
            <w:pPr>
              <w:spacing w:line="360" w:lineRule="auto"/>
              <w:rPr>
                <w:rFonts w:ascii="Garamond" w:hAnsi="Garamond" w:cs="Arial"/>
                <w:kern w:val="0"/>
                <w14:ligatures w14:val="none"/>
              </w:rPr>
            </w:pPr>
            <w:r w:rsidRPr="000D580A">
              <w:rPr>
                <w:rFonts w:ascii="Garamond" w:hAnsi="Garamond" w:cs="Arial"/>
                <w:kern w:val="0"/>
                <w14:ligatures w14:val="none"/>
              </w:rPr>
              <w:t>LIKEWIZE SOLUCIONES INTEGRALES SAS</w:t>
            </w:r>
          </w:p>
        </w:tc>
        <w:tc>
          <w:tcPr>
            <w:tcW w:w="2325" w:type="dxa"/>
            <w:noWrap/>
            <w:tcMar/>
            <w:hideMark/>
          </w:tcPr>
          <w:p w:rsidRPr="000D580A" w:rsidR="000D580A" w:rsidP="000D580A" w:rsidRDefault="000D580A" w14:paraId="327753F6" w14:textId="77777777">
            <w:pPr>
              <w:spacing w:line="360" w:lineRule="auto"/>
              <w:rPr>
                <w:rFonts w:ascii="Garamond" w:hAnsi="Garamond" w:cs="Arial"/>
                <w:kern w:val="0"/>
                <w14:ligatures w14:val="none"/>
              </w:rPr>
            </w:pPr>
            <w:r w:rsidRPr="000D580A">
              <w:rPr>
                <w:rFonts w:ascii="Garamond" w:hAnsi="Garamond" w:cs="Arial"/>
                <w:kern w:val="0"/>
                <w14:ligatures w14:val="none"/>
              </w:rPr>
              <w:t>R9329 - Otras actividades recreativas y de esparcimiento n.c.p.</w:t>
            </w:r>
          </w:p>
        </w:tc>
        <w:tc>
          <w:tcPr>
            <w:tcW w:w="990" w:type="dxa"/>
            <w:noWrap/>
            <w:tcMar/>
            <w:hideMark/>
          </w:tcPr>
          <w:p w:rsidRPr="000D580A" w:rsidR="000D580A" w:rsidP="000D580A" w:rsidRDefault="000D580A" w14:paraId="26DCE567" w14:textId="77777777">
            <w:pPr>
              <w:spacing w:line="360" w:lineRule="auto"/>
              <w:rPr>
                <w:rFonts w:ascii="Garamond" w:hAnsi="Garamond" w:cs="Arial"/>
                <w:kern w:val="0"/>
                <w14:ligatures w14:val="none"/>
              </w:rPr>
            </w:pPr>
            <w:r w:rsidRPr="000D580A">
              <w:rPr>
                <w:rFonts w:ascii="Garamond" w:hAnsi="Garamond" w:cs="Arial"/>
                <w:kern w:val="0"/>
                <w14:ligatures w14:val="none"/>
              </w:rPr>
              <w:t>73,0583606</w:t>
            </w:r>
          </w:p>
        </w:tc>
        <w:tc>
          <w:tcPr>
            <w:tcW w:w="934" w:type="dxa"/>
            <w:noWrap/>
            <w:tcMar/>
            <w:hideMark/>
          </w:tcPr>
          <w:p w:rsidRPr="000D580A" w:rsidR="000D580A" w:rsidP="000D580A" w:rsidRDefault="000D580A" w14:paraId="03595C84" w14:textId="77777777">
            <w:pPr>
              <w:spacing w:line="360" w:lineRule="auto"/>
              <w:rPr>
                <w:rFonts w:ascii="Garamond" w:hAnsi="Garamond" w:cs="Arial"/>
                <w:kern w:val="0"/>
                <w14:ligatures w14:val="none"/>
              </w:rPr>
            </w:pPr>
            <w:r w:rsidRPr="000D580A">
              <w:rPr>
                <w:rFonts w:ascii="Garamond" w:hAnsi="Garamond" w:cs="Arial"/>
                <w:kern w:val="0"/>
                <w14:ligatures w14:val="none"/>
              </w:rPr>
              <w:t>0,01368769</w:t>
            </w:r>
          </w:p>
        </w:tc>
        <w:tc>
          <w:tcPr>
            <w:tcW w:w="667" w:type="dxa"/>
            <w:noWrap/>
            <w:tcMar/>
            <w:hideMark/>
          </w:tcPr>
          <w:p w:rsidRPr="000D580A" w:rsidR="000D580A" w:rsidP="000D580A" w:rsidRDefault="000D580A" w14:paraId="163EDAFE" w14:textId="77777777">
            <w:pPr>
              <w:spacing w:line="360" w:lineRule="auto"/>
              <w:rPr>
                <w:rFonts w:ascii="Garamond" w:hAnsi="Garamond" w:cs="Arial"/>
                <w:kern w:val="0"/>
                <w14:ligatures w14:val="none"/>
              </w:rPr>
            </w:pPr>
            <w:r w:rsidRPr="000D580A">
              <w:rPr>
                <w:rFonts w:ascii="Garamond" w:hAnsi="Garamond" w:cs="Arial"/>
                <w:kern w:val="0"/>
                <w14:ligatures w14:val="none"/>
              </w:rPr>
              <w:t>352,137869</w:t>
            </w:r>
          </w:p>
        </w:tc>
        <w:tc>
          <w:tcPr>
            <w:tcW w:w="772" w:type="dxa"/>
            <w:noWrap/>
            <w:tcMar/>
            <w:hideMark/>
          </w:tcPr>
          <w:p w:rsidRPr="000D580A" w:rsidR="000D580A" w:rsidP="000D580A" w:rsidRDefault="000D580A" w14:paraId="04640E1B" w14:textId="77777777">
            <w:pPr>
              <w:spacing w:line="360" w:lineRule="auto"/>
              <w:rPr>
                <w:rFonts w:ascii="Garamond" w:hAnsi="Garamond" w:cs="Arial"/>
                <w:kern w:val="0"/>
                <w14:ligatures w14:val="none"/>
              </w:rPr>
            </w:pPr>
            <w:r w:rsidRPr="000D580A">
              <w:rPr>
                <w:rFonts w:ascii="Garamond" w:hAnsi="Garamond" w:cs="Arial"/>
                <w:kern w:val="0"/>
                <w14:ligatures w14:val="none"/>
              </w:rPr>
              <w:t>0,96656957</w:t>
            </w:r>
          </w:p>
        </w:tc>
        <w:tc>
          <w:tcPr>
            <w:tcW w:w="772" w:type="dxa"/>
            <w:noWrap/>
            <w:tcMar/>
            <w:hideMark/>
          </w:tcPr>
          <w:p w:rsidRPr="000D580A" w:rsidR="000D580A" w:rsidP="000D580A" w:rsidRDefault="000D580A" w14:paraId="0D7DCE65" w14:textId="77777777">
            <w:pPr>
              <w:spacing w:line="360" w:lineRule="auto"/>
              <w:rPr>
                <w:rFonts w:ascii="Garamond" w:hAnsi="Garamond" w:cs="Arial"/>
                <w:kern w:val="0"/>
                <w14:ligatures w14:val="none"/>
              </w:rPr>
            </w:pPr>
            <w:r w:rsidRPr="000D580A">
              <w:rPr>
                <w:rFonts w:ascii="Garamond" w:hAnsi="Garamond" w:cs="Arial"/>
                <w:kern w:val="0"/>
                <w14:ligatures w14:val="none"/>
              </w:rPr>
              <w:t>0,95333947</w:t>
            </w:r>
          </w:p>
        </w:tc>
      </w:tr>
      <w:tr w:rsidRPr="000D580A" w:rsidR="000D580A" w:rsidTr="1CC4DF8E" w14:paraId="00BC0CD4" w14:textId="77777777">
        <w:trPr>
          <w:trHeight w:val="288"/>
        </w:trPr>
        <w:tc>
          <w:tcPr>
            <w:tcW w:w="2368" w:type="dxa"/>
            <w:noWrap/>
            <w:tcMar/>
            <w:hideMark/>
          </w:tcPr>
          <w:p w:rsidRPr="000D580A" w:rsidR="000D580A" w:rsidP="000D580A" w:rsidRDefault="000D580A" w14:paraId="4140DA40" w14:textId="77777777">
            <w:pPr>
              <w:spacing w:line="360" w:lineRule="auto"/>
              <w:rPr>
                <w:rFonts w:ascii="Garamond" w:hAnsi="Garamond" w:cs="Arial"/>
                <w:kern w:val="0"/>
                <w14:ligatures w14:val="none"/>
              </w:rPr>
            </w:pPr>
            <w:r w:rsidRPr="000D580A">
              <w:rPr>
                <w:rFonts w:ascii="Garamond" w:hAnsi="Garamond" w:cs="Arial"/>
                <w:kern w:val="0"/>
                <w14:ligatures w14:val="none"/>
              </w:rPr>
              <w:t>DIVER RECREA S.A.</w:t>
            </w:r>
          </w:p>
        </w:tc>
        <w:tc>
          <w:tcPr>
            <w:tcW w:w="2325" w:type="dxa"/>
            <w:noWrap/>
            <w:tcMar/>
            <w:hideMark/>
          </w:tcPr>
          <w:p w:rsidRPr="000D580A" w:rsidR="000D580A" w:rsidP="000D580A" w:rsidRDefault="000D580A" w14:paraId="70019B5E" w14:textId="77777777">
            <w:pPr>
              <w:spacing w:line="360" w:lineRule="auto"/>
              <w:rPr>
                <w:rFonts w:ascii="Garamond" w:hAnsi="Garamond" w:cs="Arial"/>
                <w:kern w:val="0"/>
                <w14:ligatures w14:val="none"/>
              </w:rPr>
            </w:pPr>
            <w:r w:rsidRPr="000D580A">
              <w:rPr>
                <w:rFonts w:ascii="Garamond" w:hAnsi="Garamond" w:cs="Arial"/>
                <w:kern w:val="0"/>
                <w14:ligatures w14:val="none"/>
              </w:rPr>
              <w:t>R9329 - Otras actividades recreativas y de esparcimiento n.c.p.</w:t>
            </w:r>
          </w:p>
        </w:tc>
        <w:tc>
          <w:tcPr>
            <w:tcW w:w="990" w:type="dxa"/>
            <w:noWrap/>
            <w:tcMar/>
            <w:hideMark/>
          </w:tcPr>
          <w:p w:rsidRPr="000D580A" w:rsidR="000D580A" w:rsidP="000D580A" w:rsidRDefault="000D580A" w14:paraId="08B2685A" w14:textId="77777777">
            <w:pPr>
              <w:spacing w:line="360" w:lineRule="auto"/>
              <w:rPr>
                <w:rFonts w:ascii="Garamond" w:hAnsi="Garamond" w:cs="Arial"/>
                <w:kern w:val="0"/>
                <w14:ligatures w14:val="none"/>
              </w:rPr>
            </w:pPr>
            <w:r w:rsidRPr="000D580A">
              <w:rPr>
                <w:rFonts w:ascii="Garamond" w:hAnsi="Garamond" w:cs="Arial"/>
                <w:kern w:val="0"/>
                <w14:ligatures w14:val="none"/>
              </w:rPr>
              <w:t>0,61956057</w:t>
            </w:r>
          </w:p>
        </w:tc>
        <w:tc>
          <w:tcPr>
            <w:tcW w:w="934" w:type="dxa"/>
            <w:noWrap/>
            <w:tcMar/>
            <w:hideMark/>
          </w:tcPr>
          <w:p w:rsidRPr="000D580A" w:rsidR="000D580A" w:rsidP="000D580A" w:rsidRDefault="000D580A" w14:paraId="3F59FA45" w14:textId="77777777">
            <w:pPr>
              <w:spacing w:line="360" w:lineRule="auto"/>
              <w:rPr>
                <w:rFonts w:ascii="Garamond" w:hAnsi="Garamond" w:cs="Arial"/>
                <w:kern w:val="0"/>
                <w14:ligatures w14:val="none"/>
              </w:rPr>
            </w:pPr>
            <w:r w:rsidRPr="000D580A">
              <w:rPr>
                <w:rFonts w:ascii="Garamond" w:hAnsi="Garamond" w:cs="Arial"/>
                <w:kern w:val="0"/>
                <w14:ligatures w14:val="none"/>
              </w:rPr>
              <w:t>0,00842491</w:t>
            </w:r>
          </w:p>
        </w:tc>
        <w:tc>
          <w:tcPr>
            <w:tcW w:w="667" w:type="dxa"/>
            <w:noWrap/>
            <w:tcMar/>
            <w:hideMark/>
          </w:tcPr>
          <w:p w:rsidRPr="000D580A" w:rsidR="000D580A" w:rsidP="000D580A" w:rsidRDefault="000D580A" w14:paraId="79E2FE08" w14:textId="77777777">
            <w:pPr>
              <w:spacing w:line="360" w:lineRule="auto"/>
              <w:rPr>
                <w:rFonts w:ascii="Garamond" w:hAnsi="Garamond" w:cs="Arial"/>
                <w:kern w:val="0"/>
                <w14:ligatures w14:val="none"/>
              </w:rPr>
            </w:pPr>
            <w:r w:rsidRPr="000D580A">
              <w:rPr>
                <w:rFonts w:ascii="Garamond" w:hAnsi="Garamond" w:cs="Arial"/>
                <w:kern w:val="0"/>
                <w14:ligatures w14:val="none"/>
              </w:rPr>
              <w:t>1028,58288</w:t>
            </w:r>
          </w:p>
        </w:tc>
        <w:tc>
          <w:tcPr>
            <w:tcW w:w="772" w:type="dxa"/>
            <w:noWrap/>
            <w:tcMar/>
            <w:hideMark/>
          </w:tcPr>
          <w:p w:rsidRPr="000D580A" w:rsidR="000D580A" w:rsidP="000D580A" w:rsidRDefault="000D580A" w14:paraId="1438785D" w14:textId="77777777">
            <w:pPr>
              <w:spacing w:line="360" w:lineRule="auto"/>
              <w:rPr>
                <w:rFonts w:ascii="Garamond" w:hAnsi="Garamond" w:cs="Arial"/>
                <w:kern w:val="0"/>
                <w14:ligatures w14:val="none"/>
              </w:rPr>
            </w:pPr>
            <w:r w:rsidRPr="000D580A">
              <w:rPr>
                <w:rFonts w:ascii="Garamond" w:hAnsi="Garamond" w:cs="Arial"/>
                <w:kern w:val="0"/>
                <w14:ligatures w14:val="none"/>
              </w:rPr>
              <w:t>0,927078009</w:t>
            </w:r>
          </w:p>
        </w:tc>
        <w:tc>
          <w:tcPr>
            <w:tcW w:w="772" w:type="dxa"/>
            <w:noWrap/>
            <w:tcMar/>
            <w:hideMark/>
          </w:tcPr>
          <w:p w:rsidRPr="000D580A" w:rsidR="000D580A" w:rsidP="000D580A" w:rsidRDefault="000D580A" w14:paraId="556E3A36" w14:textId="77777777">
            <w:pPr>
              <w:spacing w:line="360" w:lineRule="auto"/>
              <w:rPr>
                <w:rFonts w:ascii="Garamond" w:hAnsi="Garamond" w:cs="Arial"/>
                <w:kern w:val="0"/>
                <w14:ligatures w14:val="none"/>
              </w:rPr>
            </w:pPr>
            <w:r w:rsidRPr="000D580A">
              <w:rPr>
                <w:rFonts w:ascii="Garamond" w:hAnsi="Garamond" w:cs="Arial"/>
                <w:kern w:val="0"/>
                <w14:ligatures w14:val="none"/>
              </w:rPr>
              <w:t>0,82412101</w:t>
            </w:r>
          </w:p>
        </w:tc>
      </w:tr>
      <w:tr w:rsidRPr="000D580A" w:rsidR="000D580A" w:rsidTr="1CC4DF8E" w14:paraId="1D9F691B" w14:textId="77777777">
        <w:trPr>
          <w:trHeight w:val="288"/>
        </w:trPr>
        <w:tc>
          <w:tcPr>
            <w:tcW w:w="2368" w:type="dxa"/>
            <w:noWrap/>
            <w:tcMar/>
            <w:hideMark/>
          </w:tcPr>
          <w:p w:rsidRPr="000D580A" w:rsidR="000D580A" w:rsidP="000D580A" w:rsidRDefault="000D580A" w14:paraId="4944C103" w14:textId="77777777">
            <w:pPr>
              <w:spacing w:line="360" w:lineRule="auto"/>
              <w:rPr>
                <w:rFonts w:ascii="Garamond" w:hAnsi="Garamond" w:cs="Arial"/>
                <w:kern w:val="0"/>
                <w14:ligatures w14:val="none"/>
              </w:rPr>
            </w:pPr>
            <w:r w:rsidRPr="000D580A">
              <w:rPr>
                <w:rFonts w:ascii="Garamond" w:hAnsi="Garamond" w:cs="Arial"/>
                <w:kern w:val="0"/>
                <w14:ligatures w14:val="none"/>
              </w:rPr>
              <w:t>VILLALON ENTRETENIMIENTO S.A.S</w:t>
            </w:r>
          </w:p>
        </w:tc>
        <w:tc>
          <w:tcPr>
            <w:tcW w:w="2325" w:type="dxa"/>
            <w:noWrap/>
            <w:tcMar/>
            <w:hideMark/>
          </w:tcPr>
          <w:p w:rsidRPr="000D580A" w:rsidR="000D580A" w:rsidP="000D580A" w:rsidRDefault="000D580A" w14:paraId="6DAD5912" w14:textId="77777777">
            <w:pPr>
              <w:spacing w:line="360" w:lineRule="auto"/>
              <w:rPr>
                <w:rFonts w:ascii="Garamond" w:hAnsi="Garamond" w:cs="Arial"/>
                <w:kern w:val="0"/>
                <w14:ligatures w14:val="none"/>
              </w:rPr>
            </w:pPr>
            <w:r w:rsidRPr="000D580A">
              <w:rPr>
                <w:rFonts w:ascii="Garamond" w:hAnsi="Garamond" w:cs="Arial"/>
                <w:kern w:val="0"/>
                <w14:ligatures w14:val="none"/>
              </w:rPr>
              <w:t>R9329 - Otras actividades recreativas y de esparcimiento n.c.p.</w:t>
            </w:r>
          </w:p>
        </w:tc>
        <w:tc>
          <w:tcPr>
            <w:tcW w:w="990" w:type="dxa"/>
            <w:noWrap/>
            <w:tcMar/>
            <w:hideMark/>
          </w:tcPr>
          <w:p w:rsidRPr="000D580A" w:rsidR="000D580A" w:rsidP="000D580A" w:rsidRDefault="000D580A" w14:paraId="2E3EE9B2" w14:textId="77777777">
            <w:pPr>
              <w:spacing w:line="360" w:lineRule="auto"/>
              <w:rPr>
                <w:rFonts w:ascii="Garamond" w:hAnsi="Garamond" w:cs="Arial"/>
                <w:kern w:val="0"/>
                <w14:ligatures w14:val="none"/>
              </w:rPr>
            </w:pPr>
            <w:r w:rsidRPr="000D580A">
              <w:rPr>
                <w:rFonts w:ascii="Garamond" w:hAnsi="Garamond" w:cs="Arial"/>
                <w:kern w:val="0"/>
                <w14:ligatures w14:val="none"/>
              </w:rPr>
              <w:t>1,32199121</w:t>
            </w:r>
          </w:p>
        </w:tc>
        <w:tc>
          <w:tcPr>
            <w:tcW w:w="934" w:type="dxa"/>
            <w:noWrap/>
            <w:tcMar/>
            <w:hideMark/>
          </w:tcPr>
          <w:p w:rsidRPr="000D580A" w:rsidR="000D580A" w:rsidP="000D580A" w:rsidRDefault="000D580A" w14:paraId="3E9829B5" w14:textId="77777777">
            <w:pPr>
              <w:spacing w:line="360" w:lineRule="auto"/>
              <w:rPr>
                <w:rFonts w:ascii="Garamond" w:hAnsi="Garamond" w:cs="Arial"/>
                <w:kern w:val="0"/>
                <w14:ligatures w14:val="none"/>
              </w:rPr>
            </w:pPr>
            <w:r w:rsidRPr="000D580A">
              <w:rPr>
                <w:rFonts w:ascii="Garamond" w:hAnsi="Garamond" w:cs="Arial"/>
                <w:kern w:val="0"/>
                <w14:ligatures w14:val="none"/>
              </w:rPr>
              <w:t>0,61724427</w:t>
            </w:r>
          </w:p>
        </w:tc>
        <w:tc>
          <w:tcPr>
            <w:tcW w:w="667" w:type="dxa"/>
            <w:noWrap/>
            <w:tcMar/>
            <w:hideMark/>
          </w:tcPr>
          <w:p w:rsidRPr="000D580A" w:rsidR="000D580A" w:rsidP="000D580A" w:rsidRDefault="000D580A" w14:paraId="6E84C8A3" w14:textId="77777777">
            <w:pPr>
              <w:spacing w:line="360" w:lineRule="auto"/>
              <w:rPr>
                <w:rFonts w:ascii="Garamond" w:hAnsi="Garamond" w:cs="Arial"/>
                <w:kern w:val="0"/>
                <w14:ligatures w14:val="none"/>
              </w:rPr>
            </w:pPr>
            <w:r w:rsidRPr="000D580A">
              <w:rPr>
                <w:rFonts w:ascii="Garamond" w:hAnsi="Garamond" w:cs="Arial"/>
                <w:kern w:val="0"/>
                <w14:ligatures w14:val="none"/>
              </w:rPr>
              <w:t>-0,60347835</w:t>
            </w:r>
          </w:p>
        </w:tc>
        <w:tc>
          <w:tcPr>
            <w:tcW w:w="772" w:type="dxa"/>
            <w:noWrap/>
            <w:tcMar/>
            <w:hideMark/>
          </w:tcPr>
          <w:p w:rsidRPr="000D580A" w:rsidR="000D580A" w:rsidP="000D580A" w:rsidRDefault="000D580A" w14:paraId="771204C8" w14:textId="77777777">
            <w:pPr>
              <w:spacing w:line="360" w:lineRule="auto"/>
              <w:rPr>
                <w:rFonts w:ascii="Garamond" w:hAnsi="Garamond" w:cs="Arial"/>
                <w:kern w:val="0"/>
                <w14:ligatures w14:val="none"/>
              </w:rPr>
            </w:pPr>
            <w:r w:rsidRPr="000D580A">
              <w:rPr>
                <w:rFonts w:ascii="Garamond" w:hAnsi="Garamond" w:cs="Arial"/>
                <w:kern w:val="0"/>
                <w14:ligatures w14:val="none"/>
              </w:rPr>
              <w:t>-5,663649165</w:t>
            </w:r>
          </w:p>
        </w:tc>
        <w:tc>
          <w:tcPr>
            <w:tcW w:w="772" w:type="dxa"/>
            <w:noWrap/>
            <w:tcMar/>
            <w:hideMark/>
          </w:tcPr>
          <w:p w:rsidRPr="000D580A" w:rsidR="000D580A" w:rsidP="000D580A" w:rsidRDefault="000D580A" w14:paraId="094E5855" w14:textId="77777777">
            <w:pPr>
              <w:spacing w:line="360" w:lineRule="auto"/>
              <w:rPr>
                <w:rFonts w:ascii="Garamond" w:hAnsi="Garamond" w:cs="Arial"/>
                <w:kern w:val="0"/>
                <w14:ligatures w14:val="none"/>
              </w:rPr>
            </w:pPr>
            <w:r w:rsidRPr="000D580A">
              <w:rPr>
                <w:rFonts w:ascii="Garamond" w:hAnsi="Garamond" w:cs="Arial"/>
                <w:kern w:val="0"/>
                <w14:ligatures w14:val="none"/>
              </w:rPr>
              <w:t>-0,05823816</w:t>
            </w:r>
          </w:p>
        </w:tc>
      </w:tr>
      <w:tr w:rsidRPr="000D580A" w:rsidR="000D580A" w:rsidTr="1CC4DF8E" w14:paraId="4F9C27A2" w14:textId="77777777">
        <w:trPr>
          <w:trHeight w:val="288"/>
        </w:trPr>
        <w:tc>
          <w:tcPr>
            <w:tcW w:w="2368" w:type="dxa"/>
            <w:noWrap/>
            <w:tcMar/>
            <w:hideMark/>
          </w:tcPr>
          <w:p w:rsidRPr="008F5FAF" w:rsidR="000D580A" w:rsidP="000D580A" w:rsidRDefault="000D580A" w14:paraId="078FFB71" w14:textId="77777777">
            <w:pPr>
              <w:spacing w:line="360" w:lineRule="auto"/>
              <w:rPr>
                <w:rFonts w:ascii="Garamond" w:hAnsi="Garamond" w:cs="Arial"/>
                <w:kern w:val="0"/>
                <w:lang w:val="pt-PT"/>
                <w14:ligatures w14:val="none"/>
              </w:rPr>
            </w:pPr>
            <w:r w:rsidRPr="008F5FAF">
              <w:rPr>
                <w:rFonts w:ascii="Garamond" w:hAnsi="Garamond" w:cs="Arial"/>
                <w:kern w:val="0"/>
                <w:lang w:val="pt-PT"/>
                <w14:ligatures w14:val="none"/>
              </w:rPr>
              <w:t>MANOA PARQUE S.A.S.</w:t>
            </w:r>
          </w:p>
        </w:tc>
        <w:tc>
          <w:tcPr>
            <w:tcW w:w="2325" w:type="dxa"/>
            <w:noWrap/>
            <w:tcMar/>
            <w:hideMark/>
          </w:tcPr>
          <w:p w:rsidRPr="000D580A" w:rsidR="000D580A" w:rsidP="000D580A" w:rsidRDefault="000D580A" w14:paraId="39ADCE3B" w14:textId="77777777">
            <w:pPr>
              <w:spacing w:line="360" w:lineRule="auto"/>
              <w:rPr>
                <w:rFonts w:ascii="Garamond" w:hAnsi="Garamond" w:cs="Arial"/>
                <w:kern w:val="0"/>
                <w14:ligatures w14:val="none"/>
              </w:rPr>
            </w:pPr>
            <w:r w:rsidRPr="000D580A">
              <w:rPr>
                <w:rFonts w:ascii="Garamond" w:hAnsi="Garamond" w:cs="Arial"/>
                <w:kern w:val="0"/>
                <w14:ligatures w14:val="none"/>
              </w:rPr>
              <w:t>R9329 - Otras actividades recreativas y de esparcimiento n.c.p.</w:t>
            </w:r>
          </w:p>
        </w:tc>
        <w:tc>
          <w:tcPr>
            <w:tcW w:w="990" w:type="dxa"/>
            <w:noWrap/>
            <w:tcMar/>
            <w:hideMark/>
          </w:tcPr>
          <w:p w:rsidRPr="000D580A" w:rsidR="000D580A" w:rsidP="000D580A" w:rsidRDefault="000D580A" w14:paraId="5BCD7F67" w14:textId="77777777">
            <w:pPr>
              <w:spacing w:line="360" w:lineRule="auto"/>
              <w:rPr>
                <w:rFonts w:ascii="Garamond" w:hAnsi="Garamond" w:cs="Arial"/>
                <w:kern w:val="0"/>
                <w14:ligatures w14:val="none"/>
              </w:rPr>
            </w:pPr>
            <w:r w:rsidRPr="000D580A">
              <w:rPr>
                <w:rFonts w:ascii="Garamond" w:hAnsi="Garamond" w:cs="Arial"/>
                <w:kern w:val="0"/>
                <w14:ligatures w14:val="none"/>
              </w:rPr>
              <w:t>0,85306128</w:t>
            </w:r>
          </w:p>
        </w:tc>
        <w:tc>
          <w:tcPr>
            <w:tcW w:w="934" w:type="dxa"/>
            <w:noWrap/>
            <w:tcMar/>
            <w:hideMark/>
          </w:tcPr>
          <w:p w:rsidRPr="000D580A" w:rsidR="000D580A" w:rsidP="000D580A" w:rsidRDefault="000D580A" w14:paraId="759D87AE" w14:textId="77777777">
            <w:pPr>
              <w:spacing w:line="360" w:lineRule="auto"/>
              <w:rPr>
                <w:rFonts w:ascii="Garamond" w:hAnsi="Garamond" w:cs="Arial"/>
                <w:kern w:val="0"/>
                <w14:ligatures w14:val="none"/>
              </w:rPr>
            </w:pPr>
            <w:r w:rsidRPr="000D580A">
              <w:rPr>
                <w:rFonts w:ascii="Garamond" w:hAnsi="Garamond" w:cs="Arial"/>
                <w:kern w:val="0"/>
                <w14:ligatures w14:val="none"/>
              </w:rPr>
              <w:t>0,05863674</w:t>
            </w:r>
          </w:p>
        </w:tc>
        <w:tc>
          <w:tcPr>
            <w:tcW w:w="667" w:type="dxa"/>
            <w:noWrap/>
            <w:tcMar/>
            <w:hideMark/>
          </w:tcPr>
          <w:p w:rsidRPr="000D580A" w:rsidR="000D580A" w:rsidP="000D580A" w:rsidRDefault="000D580A" w14:paraId="376B0251" w14:textId="77777777">
            <w:pPr>
              <w:spacing w:line="360" w:lineRule="auto"/>
              <w:rPr>
                <w:rFonts w:ascii="Garamond" w:hAnsi="Garamond" w:cs="Arial"/>
                <w:kern w:val="0"/>
                <w14:ligatures w14:val="none"/>
              </w:rPr>
            </w:pPr>
            <w:r w:rsidRPr="000D580A">
              <w:rPr>
                <w:rFonts w:ascii="Garamond" w:hAnsi="Garamond" w:cs="Arial"/>
                <w:kern w:val="0"/>
                <w14:ligatures w14:val="none"/>
              </w:rPr>
              <w:t>-414,402952</w:t>
            </w:r>
          </w:p>
        </w:tc>
        <w:tc>
          <w:tcPr>
            <w:tcW w:w="772" w:type="dxa"/>
            <w:noWrap/>
            <w:tcMar/>
            <w:hideMark/>
          </w:tcPr>
          <w:p w:rsidRPr="000D580A" w:rsidR="000D580A" w:rsidP="000D580A" w:rsidRDefault="000D580A" w14:paraId="1F44AAAE" w14:textId="77777777">
            <w:pPr>
              <w:spacing w:line="360" w:lineRule="auto"/>
              <w:rPr>
                <w:rFonts w:ascii="Garamond" w:hAnsi="Garamond" w:cs="Arial"/>
                <w:kern w:val="0"/>
                <w14:ligatures w14:val="none"/>
              </w:rPr>
            </w:pPr>
            <w:r w:rsidRPr="000D580A">
              <w:rPr>
                <w:rFonts w:ascii="Garamond" w:hAnsi="Garamond" w:cs="Arial"/>
                <w:kern w:val="0"/>
                <w14:ligatures w14:val="none"/>
              </w:rPr>
              <w:t>-0,1621764</w:t>
            </w:r>
          </w:p>
        </w:tc>
        <w:tc>
          <w:tcPr>
            <w:tcW w:w="772" w:type="dxa"/>
            <w:noWrap/>
            <w:tcMar/>
            <w:hideMark/>
          </w:tcPr>
          <w:p w:rsidRPr="000D580A" w:rsidR="000D580A" w:rsidP="000D580A" w:rsidRDefault="000D580A" w14:paraId="2854931A" w14:textId="77777777">
            <w:pPr>
              <w:spacing w:line="360" w:lineRule="auto"/>
              <w:rPr>
                <w:rFonts w:ascii="Garamond" w:hAnsi="Garamond" w:cs="Arial"/>
                <w:kern w:val="0"/>
                <w14:ligatures w14:val="none"/>
              </w:rPr>
            </w:pPr>
            <w:r w:rsidRPr="000D580A">
              <w:rPr>
                <w:rFonts w:ascii="Garamond" w:hAnsi="Garamond" w:cs="Arial"/>
                <w:kern w:val="0"/>
                <w14:ligatures w14:val="none"/>
              </w:rPr>
              <w:t>-0,14598311</w:t>
            </w:r>
          </w:p>
        </w:tc>
      </w:tr>
      <w:tr w:rsidRPr="000D580A" w:rsidR="000D580A" w:rsidTr="1CC4DF8E" w14:paraId="1C7598B3" w14:textId="77777777">
        <w:trPr>
          <w:trHeight w:val="288"/>
        </w:trPr>
        <w:tc>
          <w:tcPr>
            <w:tcW w:w="2368" w:type="dxa"/>
            <w:noWrap/>
            <w:tcMar/>
            <w:hideMark/>
          </w:tcPr>
          <w:p w:rsidRPr="000D580A" w:rsidR="000D580A" w:rsidP="000D580A" w:rsidRDefault="000D580A" w14:paraId="34A94DDD" w14:textId="77777777">
            <w:pPr>
              <w:spacing w:line="360" w:lineRule="auto"/>
              <w:rPr>
                <w:rFonts w:ascii="Garamond" w:hAnsi="Garamond" w:cs="Arial"/>
                <w:kern w:val="0"/>
                <w14:ligatures w14:val="none"/>
              </w:rPr>
            </w:pPr>
            <w:r w:rsidRPr="000D580A">
              <w:rPr>
                <w:rFonts w:ascii="Garamond" w:hAnsi="Garamond" w:cs="Arial"/>
                <w:kern w:val="0"/>
                <w14:ligatures w14:val="none"/>
              </w:rPr>
              <w:t>MARSELLA HACIENDA ECOTURISTICA SAS</w:t>
            </w:r>
          </w:p>
        </w:tc>
        <w:tc>
          <w:tcPr>
            <w:tcW w:w="2325" w:type="dxa"/>
            <w:noWrap/>
            <w:tcMar/>
            <w:hideMark/>
          </w:tcPr>
          <w:p w:rsidRPr="000D580A" w:rsidR="000D580A" w:rsidP="000D580A" w:rsidRDefault="000D580A" w14:paraId="5E1CF338" w14:textId="77777777">
            <w:pPr>
              <w:spacing w:line="360" w:lineRule="auto"/>
              <w:rPr>
                <w:rFonts w:ascii="Garamond" w:hAnsi="Garamond" w:cs="Arial"/>
                <w:kern w:val="0"/>
                <w14:ligatures w14:val="none"/>
              </w:rPr>
            </w:pPr>
            <w:r w:rsidRPr="000D580A">
              <w:rPr>
                <w:rFonts w:ascii="Garamond" w:hAnsi="Garamond" w:cs="Arial"/>
                <w:kern w:val="0"/>
                <w14:ligatures w14:val="none"/>
              </w:rPr>
              <w:t>R9329 - Otras actividades recreativas y de esparcimiento n.c.p.</w:t>
            </w:r>
          </w:p>
        </w:tc>
        <w:tc>
          <w:tcPr>
            <w:tcW w:w="990" w:type="dxa"/>
            <w:noWrap/>
            <w:tcMar/>
            <w:hideMark/>
          </w:tcPr>
          <w:p w:rsidRPr="000D580A" w:rsidR="000D580A" w:rsidP="000D580A" w:rsidRDefault="000D580A" w14:paraId="17ABA6AE" w14:textId="77777777">
            <w:pPr>
              <w:spacing w:line="360" w:lineRule="auto"/>
              <w:rPr>
                <w:rFonts w:ascii="Garamond" w:hAnsi="Garamond" w:cs="Arial"/>
                <w:kern w:val="0"/>
                <w14:ligatures w14:val="none"/>
              </w:rPr>
            </w:pPr>
            <w:r w:rsidRPr="000D580A">
              <w:rPr>
                <w:rFonts w:ascii="Garamond" w:hAnsi="Garamond" w:cs="Arial"/>
                <w:kern w:val="0"/>
                <w14:ligatures w14:val="none"/>
              </w:rPr>
              <w:t>0,94340518</w:t>
            </w:r>
          </w:p>
        </w:tc>
        <w:tc>
          <w:tcPr>
            <w:tcW w:w="934" w:type="dxa"/>
            <w:noWrap/>
            <w:tcMar/>
            <w:hideMark/>
          </w:tcPr>
          <w:p w:rsidRPr="000D580A" w:rsidR="000D580A" w:rsidP="000D580A" w:rsidRDefault="000D580A" w14:paraId="2F2613F0" w14:textId="77777777">
            <w:pPr>
              <w:spacing w:line="360" w:lineRule="auto"/>
              <w:rPr>
                <w:rFonts w:ascii="Garamond" w:hAnsi="Garamond" w:cs="Arial"/>
                <w:kern w:val="0"/>
                <w14:ligatures w14:val="none"/>
              </w:rPr>
            </w:pPr>
            <w:r w:rsidRPr="000D580A">
              <w:rPr>
                <w:rFonts w:ascii="Garamond" w:hAnsi="Garamond" w:cs="Arial"/>
                <w:kern w:val="0"/>
                <w14:ligatures w14:val="none"/>
              </w:rPr>
              <w:t>0,53031726</w:t>
            </w:r>
          </w:p>
        </w:tc>
        <w:tc>
          <w:tcPr>
            <w:tcW w:w="667" w:type="dxa"/>
            <w:noWrap/>
            <w:tcMar/>
            <w:hideMark/>
          </w:tcPr>
          <w:p w:rsidRPr="000D580A" w:rsidR="000D580A" w:rsidP="000D580A" w:rsidRDefault="000D580A" w14:paraId="62D7B6E7" w14:textId="77777777">
            <w:pPr>
              <w:spacing w:line="360" w:lineRule="auto"/>
              <w:rPr>
                <w:rFonts w:ascii="Garamond" w:hAnsi="Garamond" w:cs="Arial"/>
                <w:kern w:val="0"/>
                <w14:ligatures w14:val="none"/>
              </w:rPr>
            </w:pPr>
            <w:r w:rsidRPr="000D580A">
              <w:rPr>
                <w:rFonts w:ascii="Garamond" w:hAnsi="Garamond" w:cs="Arial"/>
                <w:kern w:val="0"/>
                <w14:ligatures w14:val="none"/>
              </w:rPr>
              <w:t>0</w:t>
            </w:r>
          </w:p>
        </w:tc>
        <w:tc>
          <w:tcPr>
            <w:tcW w:w="772" w:type="dxa"/>
            <w:noWrap/>
            <w:tcMar/>
            <w:hideMark/>
          </w:tcPr>
          <w:p w:rsidRPr="000D580A" w:rsidR="000D580A" w:rsidP="000D580A" w:rsidRDefault="000D580A" w14:paraId="08909829" w14:textId="77777777">
            <w:pPr>
              <w:spacing w:line="360" w:lineRule="auto"/>
              <w:rPr>
                <w:rFonts w:ascii="Garamond" w:hAnsi="Garamond" w:cs="Arial"/>
                <w:kern w:val="0"/>
                <w14:ligatures w14:val="none"/>
              </w:rPr>
            </w:pPr>
            <w:r w:rsidRPr="000D580A">
              <w:rPr>
                <w:rFonts w:ascii="Garamond" w:hAnsi="Garamond" w:cs="Arial"/>
                <w:kern w:val="0"/>
                <w14:ligatures w14:val="none"/>
              </w:rPr>
              <w:t>0,746254642</w:t>
            </w:r>
          </w:p>
        </w:tc>
        <w:tc>
          <w:tcPr>
            <w:tcW w:w="772" w:type="dxa"/>
            <w:noWrap/>
            <w:tcMar/>
            <w:hideMark/>
          </w:tcPr>
          <w:p w:rsidRPr="000D580A" w:rsidR="000D580A" w:rsidP="000D580A" w:rsidRDefault="000D580A" w14:paraId="2E2A0103" w14:textId="77777777">
            <w:pPr>
              <w:spacing w:line="360" w:lineRule="auto"/>
              <w:rPr>
                <w:rFonts w:ascii="Garamond" w:hAnsi="Garamond" w:cs="Arial"/>
                <w:kern w:val="0"/>
                <w14:ligatures w14:val="none"/>
              </w:rPr>
            </w:pPr>
            <w:r w:rsidRPr="000D580A">
              <w:rPr>
                <w:rFonts w:ascii="Garamond" w:hAnsi="Garamond" w:cs="Arial"/>
                <w:kern w:val="0"/>
                <w14:ligatures w14:val="none"/>
              </w:rPr>
              <w:t>0,1818024</w:t>
            </w:r>
          </w:p>
        </w:tc>
      </w:tr>
      <w:tr w:rsidRPr="000D580A" w:rsidR="000D580A" w:rsidTr="1CC4DF8E" w14:paraId="1DB30912" w14:textId="77777777">
        <w:trPr>
          <w:trHeight w:val="288"/>
        </w:trPr>
        <w:tc>
          <w:tcPr>
            <w:tcW w:w="2368" w:type="dxa"/>
            <w:noWrap/>
            <w:tcMar/>
            <w:hideMark/>
          </w:tcPr>
          <w:p w:rsidRPr="000D580A" w:rsidR="000D580A" w:rsidP="000D580A" w:rsidRDefault="000D580A" w14:paraId="666FBEE0" w14:textId="77777777">
            <w:pPr>
              <w:spacing w:line="360" w:lineRule="auto"/>
              <w:rPr>
                <w:rFonts w:ascii="Garamond" w:hAnsi="Garamond" w:cs="Arial"/>
                <w:kern w:val="0"/>
                <w14:ligatures w14:val="none"/>
              </w:rPr>
            </w:pPr>
            <w:r w:rsidRPr="000D580A">
              <w:rPr>
                <w:rFonts w:ascii="Garamond" w:hAnsi="Garamond" w:cs="Arial"/>
                <w:kern w:val="0"/>
                <w14:ligatures w14:val="none"/>
              </w:rPr>
              <w:t>ARKADIA FAMILY CENTER SAS</w:t>
            </w:r>
          </w:p>
        </w:tc>
        <w:tc>
          <w:tcPr>
            <w:tcW w:w="2325" w:type="dxa"/>
            <w:noWrap/>
            <w:tcMar/>
            <w:hideMark/>
          </w:tcPr>
          <w:p w:rsidRPr="000D580A" w:rsidR="000D580A" w:rsidP="000D580A" w:rsidRDefault="000D580A" w14:paraId="67FA8BE3" w14:textId="77777777">
            <w:pPr>
              <w:spacing w:line="360" w:lineRule="auto"/>
              <w:rPr>
                <w:rFonts w:ascii="Garamond" w:hAnsi="Garamond" w:cs="Arial"/>
                <w:kern w:val="0"/>
                <w14:ligatures w14:val="none"/>
              </w:rPr>
            </w:pPr>
            <w:r w:rsidRPr="000D580A">
              <w:rPr>
                <w:rFonts w:ascii="Garamond" w:hAnsi="Garamond" w:cs="Arial"/>
                <w:kern w:val="0"/>
                <w14:ligatures w14:val="none"/>
              </w:rPr>
              <w:t>R9329 - Otras actividades recreativas y de esparcimiento n.c.p.</w:t>
            </w:r>
          </w:p>
        </w:tc>
        <w:tc>
          <w:tcPr>
            <w:tcW w:w="990" w:type="dxa"/>
            <w:noWrap/>
            <w:tcMar/>
            <w:hideMark/>
          </w:tcPr>
          <w:p w:rsidRPr="000D580A" w:rsidR="000D580A" w:rsidP="000D580A" w:rsidRDefault="000D580A" w14:paraId="11D56E9E" w14:textId="77777777">
            <w:pPr>
              <w:spacing w:line="360" w:lineRule="auto"/>
              <w:rPr>
                <w:rFonts w:ascii="Garamond" w:hAnsi="Garamond" w:cs="Arial"/>
                <w:kern w:val="0"/>
                <w14:ligatures w14:val="none"/>
              </w:rPr>
            </w:pPr>
            <w:r w:rsidRPr="000D580A">
              <w:rPr>
                <w:rFonts w:ascii="Garamond" w:hAnsi="Garamond" w:cs="Arial"/>
                <w:kern w:val="0"/>
                <w14:ligatures w14:val="none"/>
              </w:rPr>
              <w:t>0,72755802</w:t>
            </w:r>
          </w:p>
        </w:tc>
        <w:tc>
          <w:tcPr>
            <w:tcW w:w="934" w:type="dxa"/>
            <w:noWrap/>
            <w:tcMar/>
            <w:hideMark/>
          </w:tcPr>
          <w:p w:rsidRPr="000D580A" w:rsidR="000D580A" w:rsidP="000D580A" w:rsidRDefault="000D580A" w14:paraId="44014D22" w14:textId="77777777">
            <w:pPr>
              <w:spacing w:line="360" w:lineRule="auto"/>
              <w:rPr>
                <w:rFonts w:ascii="Garamond" w:hAnsi="Garamond" w:cs="Arial"/>
                <w:kern w:val="0"/>
                <w14:ligatures w14:val="none"/>
              </w:rPr>
            </w:pPr>
            <w:r w:rsidRPr="000D580A">
              <w:rPr>
                <w:rFonts w:ascii="Garamond" w:hAnsi="Garamond" w:cs="Arial"/>
                <w:kern w:val="0"/>
                <w14:ligatures w14:val="none"/>
              </w:rPr>
              <w:t>0,28477697</w:t>
            </w:r>
          </w:p>
        </w:tc>
        <w:tc>
          <w:tcPr>
            <w:tcW w:w="667" w:type="dxa"/>
            <w:noWrap/>
            <w:tcMar/>
            <w:hideMark/>
          </w:tcPr>
          <w:p w:rsidRPr="000D580A" w:rsidR="000D580A" w:rsidP="000D580A" w:rsidRDefault="000D580A" w14:paraId="00F8F1DD" w14:textId="77777777">
            <w:pPr>
              <w:spacing w:line="360" w:lineRule="auto"/>
              <w:rPr>
                <w:rFonts w:ascii="Garamond" w:hAnsi="Garamond" w:cs="Arial"/>
                <w:kern w:val="0"/>
                <w14:ligatures w14:val="none"/>
              </w:rPr>
            </w:pPr>
            <w:r w:rsidRPr="000D580A">
              <w:rPr>
                <w:rFonts w:ascii="Garamond" w:hAnsi="Garamond" w:cs="Arial"/>
                <w:kern w:val="0"/>
                <w14:ligatures w14:val="none"/>
              </w:rPr>
              <w:t>0</w:t>
            </w:r>
          </w:p>
        </w:tc>
        <w:tc>
          <w:tcPr>
            <w:tcW w:w="772" w:type="dxa"/>
            <w:noWrap/>
            <w:tcMar/>
            <w:hideMark/>
          </w:tcPr>
          <w:p w:rsidRPr="000D580A" w:rsidR="000D580A" w:rsidP="000D580A" w:rsidRDefault="000D580A" w14:paraId="69635CF6" w14:textId="77777777">
            <w:pPr>
              <w:spacing w:line="360" w:lineRule="auto"/>
              <w:rPr>
                <w:rFonts w:ascii="Garamond" w:hAnsi="Garamond" w:cs="Arial"/>
                <w:kern w:val="0"/>
                <w14:ligatures w14:val="none"/>
              </w:rPr>
            </w:pPr>
            <w:r w:rsidRPr="000D580A">
              <w:rPr>
                <w:rFonts w:ascii="Garamond" w:hAnsi="Garamond" w:cs="Arial"/>
                <w:kern w:val="0"/>
                <w14:ligatures w14:val="none"/>
              </w:rPr>
              <w:t>0,729272722</w:t>
            </w:r>
          </w:p>
        </w:tc>
        <w:tc>
          <w:tcPr>
            <w:tcW w:w="772" w:type="dxa"/>
            <w:noWrap/>
            <w:tcMar/>
            <w:hideMark/>
          </w:tcPr>
          <w:p w:rsidRPr="000D580A" w:rsidR="000D580A" w:rsidP="000D580A" w:rsidRDefault="000D580A" w14:paraId="23F2339E" w14:textId="77777777">
            <w:pPr>
              <w:spacing w:line="360" w:lineRule="auto"/>
              <w:rPr>
                <w:rFonts w:ascii="Garamond" w:hAnsi="Garamond" w:cs="Arial"/>
                <w:kern w:val="0"/>
                <w14:ligatures w14:val="none"/>
              </w:rPr>
            </w:pPr>
            <w:r w:rsidRPr="000D580A">
              <w:rPr>
                <w:rFonts w:ascii="Garamond" w:hAnsi="Garamond" w:cs="Arial"/>
                <w:kern w:val="0"/>
                <w14:ligatures w14:val="none"/>
              </w:rPr>
              <w:t>0,28094384</w:t>
            </w:r>
          </w:p>
        </w:tc>
      </w:tr>
      <w:tr w:rsidRPr="000D580A" w:rsidR="000D580A" w:rsidTr="1CC4DF8E" w14:paraId="39E72001" w14:textId="77777777">
        <w:trPr>
          <w:trHeight w:val="288"/>
        </w:trPr>
        <w:tc>
          <w:tcPr>
            <w:tcW w:w="2368" w:type="dxa"/>
            <w:noWrap/>
            <w:tcMar/>
            <w:hideMark/>
          </w:tcPr>
          <w:p w:rsidRPr="000D580A" w:rsidR="000D580A" w:rsidP="000D580A" w:rsidRDefault="000D580A" w14:paraId="786FB4C1" w14:textId="77777777">
            <w:pPr>
              <w:spacing w:line="360" w:lineRule="auto"/>
              <w:rPr>
                <w:rFonts w:ascii="Garamond" w:hAnsi="Garamond" w:cs="Arial"/>
                <w:kern w:val="0"/>
                <w14:ligatures w14:val="none"/>
              </w:rPr>
            </w:pPr>
            <w:r w:rsidRPr="000D580A">
              <w:rPr>
                <w:rFonts w:ascii="Garamond" w:hAnsi="Garamond" w:cs="Arial"/>
                <w:kern w:val="0"/>
                <w14:ligatures w14:val="none"/>
              </w:rPr>
              <w:t>AMELOT SAS</w:t>
            </w:r>
          </w:p>
        </w:tc>
        <w:tc>
          <w:tcPr>
            <w:tcW w:w="2325" w:type="dxa"/>
            <w:noWrap/>
            <w:tcMar/>
            <w:hideMark/>
          </w:tcPr>
          <w:p w:rsidRPr="000D580A" w:rsidR="000D580A" w:rsidP="000D580A" w:rsidRDefault="000D580A" w14:paraId="7076394F" w14:textId="77777777">
            <w:pPr>
              <w:spacing w:line="360" w:lineRule="auto"/>
              <w:rPr>
                <w:rFonts w:ascii="Garamond" w:hAnsi="Garamond" w:cs="Arial"/>
                <w:kern w:val="0"/>
                <w14:ligatures w14:val="none"/>
              </w:rPr>
            </w:pPr>
            <w:r w:rsidRPr="000D580A">
              <w:rPr>
                <w:rFonts w:ascii="Garamond" w:hAnsi="Garamond" w:cs="Arial"/>
                <w:kern w:val="0"/>
                <w14:ligatures w14:val="none"/>
              </w:rPr>
              <w:t>R9329 - Otras actividades recreativas y de esparcimiento n.c.p.</w:t>
            </w:r>
          </w:p>
        </w:tc>
        <w:tc>
          <w:tcPr>
            <w:tcW w:w="990" w:type="dxa"/>
            <w:noWrap/>
            <w:tcMar/>
            <w:hideMark/>
          </w:tcPr>
          <w:p w:rsidRPr="000D580A" w:rsidR="000D580A" w:rsidP="000D580A" w:rsidRDefault="000D580A" w14:paraId="02818CCE" w14:textId="77777777">
            <w:pPr>
              <w:spacing w:line="360" w:lineRule="auto"/>
              <w:rPr>
                <w:rFonts w:ascii="Garamond" w:hAnsi="Garamond" w:cs="Arial"/>
                <w:kern w:val="0"/>
                <w14:ligatures w14:val="none"/>
              </w:rPr>
            </w:pPr>
            <w:r w:rsidRPr="000D580A">
              <w:rPr>
                <w:rFonts w:ascii="Garamond" w:hAnsi="Garamond" w:cs="Arial"/>
                <w:kern w:val="0"/>
                <w14:ligatures w14:val="none"/>
              </w:rPr>
              <w:t>2,39170462</w:t>
            </w:r>
          </w:p>
        </w:tc>
        <w:tc>
          <w:tcPr>
            <w:tcW w:w="934" w:type="dxa"/>
            <w:noWrap/>
            <w:tcMar/>
            <w:hideMark/>
          </w:tcPr>
          <w:p w:rsidRPr="000D580A" w:rsidR="000D580A" w:rsidP="000D580A" w:rsidRDefault="000D580A" w14:paraId="3F036D1D" w14:textId="77777777">
            <w:pPr>
              <w:spacing w:line="360" w:lineRule="auto"/>
              <w:rPr>
                <w:rFonts w:ascii="Garamond" w:hAnsi="Garamond" w:cs="Arial"/>
                <w:kern w:val="0"/>
                <w14:ligatures w14:val="none"/>
              </w:rPr>
            </w:pPr>
            <w:r w:rsidRPr="000D580A">
              <w:rPr>
                <w:rFonts w:ascii="Garamond" w:hAnsi="Garamond" w:cs="Arial"/>
                <w:kern w:val="0"/>
                <w14:ligatures w14:val="none"/>
              </w:rPr>
              <w:t>0,05710503</w:t>
            </w:r>
          </w:p>
        </w:tc>
        <w:tc>
          <w:tcPr>
            <w:tcW w:w="667" w:type="dxa"/>
            <w:noWrap/>
            <w:tcMar/>
            <w:hideMark/>
          </w:tcPr>
          <w:p w:rsidRPr="000D580A" w:rsidR="000D580A" w:rsidP="000D580A" w:rsidRDefault="000D580A" w14:paraId="017DC6CF" w14:textId="77777777">
            <w:pPr>
              <w:spacing w:line="360" w:lineRule="auto"/>
              <w:rPr>
                <w:rFonts w:ascii="Garamond" w:hAnsi="Garamond" w:cs="Arial"/>
                <w:kern w:val="0"/>
                <w14:ligatures w14:val="none"/>
              </w:rPr>
            </w:pPr>
            <w:r w:rsidRPr="000D580A">
              <w:rPr>
                <w:rFonts w:ascii="Garamond" w:hAnsi="Garamond" w:cs="Arial"/>
                <w:kern w:val="0"/>
                <w14:ligatures w14:val="none"/>
              </w:rPr>
              <w:t>0</w:t>
            </w:r>
          </w:p>
        </w:tc>
        <w:tc>
          <w:tcPr>
            <w:tcW w:w="772" w:type="dxa"/>
            <w:noWrap/>
            <w:tcMar/>
            <w:hideMark/>
          </w:tcPr>
          <w:p w:rsidRPr="000D580A" w:rsidR="000D580A" w:rsidP="000D580A" w:rsidRDefault="000D580A" w14:paraId="5140B270" w14:textId="77777777">
            <w:pPr>
              <w:spacing w:line="360" w:lineRule="auto"/>
              <w:rPr>
                <w:rFonts w:ascii="Garamond" w:hAnsi="Garamond" w:cs="Arial"/>
                <w:kern w:val="0"/>
                <w14:ligatures w14:val="none"/>
              </w:rPr>
            </w:pPr>
            <w:r w:rsidRPr="000D580A">
              <w:rPr>
                <w:rFonts w:ascii="Garamond" w:hAnsi="Garamond" w:cs="Arial"/>
                <w:kern w:val="0"/>
                <w14:ligatures w14:val="none"/>
              </w:rPr>
              <w:t>0,645825395</w:t>
            </w:r>
          </w:p>
        </w:tc>
        <w:tc>
          <w:tcPr>
            <w:tcW w:w="772" w:type="dxa"/>
            <w:noWrap/>
            <w:tcMar/>
            <w:hideMark/>
          </w:tcPr>
          <w:p w:rsidRPr="000D580A" w:rsidR="000D580A" w:rsidP="000D580A" w:rsidRDefault="000D580A" w14:paraId="3A0A5838" w14:textId="77777777">
            <w:pPr>
              <w:spacing w:line="360" w:lineRule="auto"/>
              <w:rPr>
                <w:rFonts w:ascii="Garamond" w:hAnsi="Garamond" w:cs="Arial"/>
                <w:kern w:val="0"/>
                <w14:ligatures w14:val="none"/>
              </w:rPr>
            </w:pPr>
            <w:r w:rsidRPr="000D580A">
              <w:rPr>
                <w:rFonts w:ascii="Garamond" w:hAnsi="Garamond" w:cs="Arial"/>
                <w:kern w:val="0"/>
                <w14:ligatures w14:val="none"/>
              </w:rPr>
              <w:t>0,60894552</w:t>
            </w:r>
          </w:p>
        </w:tc>
      </w:tr>
      <w:tr w:rsidRPr="000D580A" w:rsidR="000D580A" w:rsidTr="1CC4DF8E" w14:paraId="127F0ECF" w14:textId="77777777">
        <w:trPr>
          <w:trHeight w:val="288"/>
        </w:trPr>
        <w:tc>
          <w:tcPr>
            <w:tcW w:w="2368" w:type="dxa"/>
            <w:noWrap/>
            <w:tcMar/>
            <w:hideMark/>
          </w:tcPr>
          <w:p w:rsidRPr="000D580A" w:rsidR="000D580A" w:rsidP="000D580A" w:rsidRDefault="000D580A" w14:paraId="72C3A106" w14:textId="77777777">
            <w:pPr>
              <w:spacing w:line="360" w:lineRule="auto"/>
              <w:rPr>
                <w:rFonts w:ascii="Garamond" w:hAnsi="Garamond" w:cs="Arial"/>
                <w:kern w:val="0"/>
                <w14:ligatures w14:val="none"/>
              </w:rPr>
            </w:pPr>
            <w:r w:rsidRPr="000D580A">
              <w:rPr>
                <w:rFonts w:ascii="Garamond" w:hAnsi="Garamond" w:cs="Arial"/>
                <w:kern w:val="0"/>
                <w14:ligatures w14:val="none"/>
              </w:rPr>
              <w:t> </w:t>
            </w:r>
          </w:p>
        </w:tc>
        <w:tc>
          <w:tcPr>
            <w:tcW w:w="2325" w:type="dxa"/>
            <w:noWrap/>
            <w:tcMar/>
            <w:hideMark/>
          </w:tcPr>
          <w:p w:rsidRPr="000D580A" w:rsidR="000D580A" w:rsidP="000D580A" w:rsidRDefault="000D580A" w14:paraId="56055B24"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PROMEDIO</w:t>
            </w:r>
          </w:p>
        </w:tc>
        <w:tc>
          <w:tcPr>
            <w:tcW w:w="990" w:type="dxa"/>
            <w:noWrap/>
            <w:tcMar/>
            <w:hideMark/>
          </w:tcPr>
          <w:p w:rsidRPr="000D580A" w:rsidR="000D580A" w:rsidP="000D580A" w:rsidRDefault="000D580A" w14:paraId="26864693"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5,97</w:t>
            </w:r>
          </w:p>
        </w:tc>
        <w:tc>
          <w:tcPr>
            <w:tcW w:w="934" w:type="dxa"/>
            <w:noWrap/>
            <w:tcMar/>
            <w:hideMark/>
          </w:tcPr>
          <w:p w:rsidRPr="000D580A" w:rsidR="000D580A" w:rsidP="000D580A" w:rsidRDefault="000D580A" w14:paraId="084E4EB8"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0,25</w:t>
            </w:r>
          </w:p>
        </w:tc>
        <w:tc>
          <w:tcPr>
            <w:tcW w:w="667" w:type="dxa"/>
            <w:noWrap/>
            <w:tcMar/>
            <w:hideMark/>
          </w:tcPr>
          <w:p w:rsidRPr="000D580A" w:rsidR="000D580A" w:rsidP="000D580A" w:rsidRDefault="000D580A" w14:paraId="3F2EB01A"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57,14</w:t>
            </w:r>
          </w:p>
        </w:tc>
        <w:tc>
          <w:tcPr>
            <w:tcW w:w="772" w:type="dxa"/>
            <w:noWrap/>
            <w:tcMar/>
            <w:hideMark/>
          </w:tcPr>
          <w:p w:rsidRPr="000D580A" w:rsidR="000D580A" w:rsidP="000D580A" w:rsidRDefault="000D580A" w14:paraId="7D26A551"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0,11</w:t>
            </w:r>
          </w:p>
        </w:tc>
        <w:tc>
          <w:tcPr>
            <w:tcW w:w="772" w:type="dxa"/>
            <w:noWrap/>
            <w:tcMar/>
            <w:hideMark/>
          </w:tcPr>
          <w:p w:rsidRPr="000D580A" w:rsidR="000D580A" w:rsidP="000D580A" w:rsidRDefault="000D580A" w14:paraId="4EA10664"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0,21</w:t>
            </w:r>
          </w:p>
        </w:tc>
      </w:tr>
      <w:tr w:rsidRPr="000D580A" w:rsidR="000D580A" w:rsidTr="1CC4DF8E" w14:paraId="66EB22C2" w14:textId="77777777">
        <w:trPr>
          <w:trHeight w:val="288"/>
        </w:trPr>
        <w:tc>
          <w:tcPr>
            <w:tcW w:w="2368" w:type="dxa"/>
            <w:noWrap/>
            <w:tcMar/>
            <w:hideMark/>
          </w:tcPr>
          <w:p w:rsidRPr="000D580A" w:rsidR="000D580A" w:rsidP="000D580A" w:rsidRDefault="000D580A" w14:paraId="2F67E4EE" w14:textId="77777777">
            <w:pPr>
              <w:spacing w:line="360" w:lineRule="auto"/>
              <w:rPr>
                <w:rFonts w:ascii="Garamond" w:hAnsi="Garamond" w:cs="Arial"/>
                <w:kern w:val="0"/>
                <w14:ligatures w14:val="none"/>
              </w:rPr>
            </w:pPr>
            <w:r w:rsidRPr="000D580A">
              <w:rPr>
                <w:rFonts w:ascii="Garamond" w:hAnsi="Garamond" w:cs="Arial"/>
                <w:kern w:val="0"/>
                <w14:ligatures w14:val="none"/>
              </w:rPr>
              <w:t> </w:t>
            </w:r>
          </w:p>
        </w:tc>
        <w:tc>
          <w:tcPr>
            <w:tcW w:w="2325" w:type="dxa"/>
            <w:noWrap/>
            <w:tcMar/>
            <w:hideMark/>
          </w:tcPr>
          <w:p w:rsidRPr="000D580A" w:rsidR="000D580A" w:rsidP="000D580A" w:rsidRDefault="000D580A" w14:paraId="3FC64E1C"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 xml:space="preserve">MEDIANA </w:t>
            </w:r>
          </w:p>
        </w:tc>
        <w:tc>
          <w:tcPr>
            <w:tcW w:w="990" w:type="dxa"/>
            <w:noWrap/>
            <w:tcMar/>
            <w:hideMark/>
          </w:tcPr>
          <w:p w:rsidRPr="000D580A" w:rsidR="000D580A" w:rsidP="000D580A" w:rsidRDefault="000D580A" w14:paraId="35AF653C"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1,08</w:t>
            </w:r>
          </w:p>
        </w:tc>
        <w:tc>
          <w:tcPr>
            <w:tcW w:w="934" w:type="dxa"/>
            <w:noWrap/>
            <w:tcMar/>
            <w:hideMark/>
          </w:tcPr>
          <w:p w:rsidRPr="000D580A" w:rsidR="000D580A" w:rsidP="000D580A" w:rsidRDefault="000D580A" w14:paraId="24CB7934"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0,21</w:t>
            </w:r>
          </w:p>
        </w:tc>
        <w:tc>
          <w:tcPr>
            <w:tcW w:w="667" w:type="dxa"/>
            <w:noWrap/>
            <w:tcMar/>
            <w:hideMark/>
          </w:tcPr>
          <w:p w:rsidRPr="000D580A" w:rsidR="000D580A" w:rsidP="000D580A" w:rsidRDefault="000D580A" w14:paraId="2CF58188"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0,00</w:t>
            </w:r>
          </w:p>
        </w:tc>
        <w:tc>
          <w:tcPr>
            <w:tcW w:w="772" w:type="dxa"/>
            <w:noWrap/>
            <w:tcMar/>
            <w:hideMark/>
          </w:tcPr>
          <w:p w:rsidRPr="000D580A" w:rsidR="000D580A" w:rsidP="000D580A" w:rsidRDefault="000D580A" w14:paraId="6176F660"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0,61</w:t>
            </w:r>
          </w:p>
        </w:tc>
        <w:tc>
          <w:tcPr>
            <w:tcW w:w="772" w:type="dxa"/>
            <w:noWrap/>
            <w:tcMar/>
            <w:hideMark/>
          </w:tcPr>
          <w:p w:rsidRPr="000D580A" w:rsidR="000D580A" w:rsidP="000D580A" w:rsidRDefault="000D580A" w14:paraId="2BD6B504"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0,19</w:t>
            </w:r>
          </w:p>
        </w:tc>
      </w:tr>
      <w:tr w:rsidRPr="000D580A" w:rsidR="000D580A" w:rsidTr="1CC4DF8E" w14:paraId="040D656C" w14:textId="77777777">
        <w:trPr>
          <w:trHeight w:val="288"/>
        </w:trPr>
        <w:tc>
          <w:tcPr>
            <w:tcW w:w="2368" w:type="dxa"/>
            <w:noWrap/>
            <w:tcMar/>
            <w:hideMark/>
          </w:tcPr>
          <w:p w:rsidRPr="000D580A" w:rsidR="000D580A" w:rsidP="000D580A" w:rsidRDefault="000D580A" w14:paraId="65A1512E" w14:textId="77777777">
            <w:pPr>
              <w:spacing w:line="360" w:lineRule="auto"/>
              <w:rPr>
                <w:rFonts w:ascii="Garamond" w:hAnsi="Garamond" w:cs="Arial"/>
                <w:kern w:val="0"/>
                <w14:ligatures w14:val="none"/>
              </w:rPr>
            </w:pPr>
            <w:r w:rsidRPr="000D580A">
              <w:rPr>
                <w:rFonts w:ascii="Garamond" w:hAnsi="Garamond" w:cs="Arial"/>
                <w:kern w:val="0"/>
                <w14:ligatures w14:val="none"/>
              </w:rPr>
              <w:t> </w:t>
            </w:r>
          </w:p>
        </w:tc>
        <w:tc>
          <w:tcPr>
            <w:tcW w:w="2325" w:type="dxa"/>
            <w:noWrap/>
            <w:tcMar/>
            <w:hideMark/>
          </w:tcPr>
          <w:p w:rsidRPr="000D580A" w:rsidR="000D580A" w:rsidP="000D580A" w:rsidRDefault="000D580A" w14:paraId="78B43058"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DESVIACIÓN</w:t>
            </w:r>
          </w:p>
        </w:tc>
        <w:tc>
          <w:tcPr>
            <w:tcW w:w="990" w:type="dxa"/>
            <w:noWrap/>
            <w:tcMar/>
            <w:hideMark/>
          </w:tcPr>
          <w:p w:rsidRPr="000D580A" w:rsidR="000D580A" w:rsidP="000D580A" w:rsidRDefault="000D580A" w14:paraId="33AF899E"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14,98</w:t>
            </w:r>
          </w:p>
        </w:tc>
        <w:tc>
          <w:tcPr>
            <w:tcW w:w="934" w:type="dxa"/>
            <w:noWrap/>
            <w:tcMar/>
            <w:hideMark/>
          </w:tcPr>
          <w:p w:rsidRPr="000D580A" w:rsidR="000D580A" w:rsidP="000D580A" w:rsidRDefault="000D580A" w14:paraId="703F50BB"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0,23</w:t>
            </w:r>
          </w:p>
        </w:tc>
        <w:tc>
          <w:tcPr>
            <w:tcW w:w="667" w:type="dxa"/>
            <w:noWrap/>
            <w:tcMar/>
            <w:hideMark/>
          </w:tcPr>
          <w:p w:rsidRPr="000D580A" w:rsidR="000D580A" w:rsidP="000D580A" w:rsidRDefault="000D580A" w14:paraId="48090A13"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258,83</w:t>
            </w:r>
          </w:p>
        </w:tc>
        <w:tc>
          <w:tcPr>
            <w:tcW w:w="772" w:type="dxa"/>
            <w:noWrap/>
            <w:tcMar/>
            <w:hideMark/>
          </w:tcPr>
          <w:p w:rsidRPr="000D580A" w:rsidR="000D580A" w:rsidP="000D580A" w:rsidRDefault="000D580A" w14:paraId="1DD4435C"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1,66</w:t>
            </w:r>
          </w:p>
        </w:tc>
        <w:tc>
          <w:tcPr>
            <w:tcW w:w="772" w:type="dxa"/>
            <w:noWrap/>
            <w:tcMar/>
            <w:hideMark/>
          </w:tcPr>
          <w:p w:rsidRPr="000D580A" w:rsidR="000D580A" w:rsidP="000D580A" w:rsidRDefault="000D580A" w14:paraId="7328ECB2"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0,54</w:t>
            </w:r>
          </w:p>
        </w:tc>
      </w:tr>
      <w:tr w:rsidRPr="000D580A" w:rsidR="000D580A" w:rsidTr="1CC4DF8E" w14:paraId="0E3AA66B" w14:textId="77777777">
        <w:trPr>
          <w:trHeight w:val="288"/>
        </w:trPr>
        <w:tc>
          <w:tcPr>
            <w:tcW w:w="2368" w:type="dxa"/>
            <w:noWrap/>
            <w:tcMar/>
            <w:hideMark/>
          </w:tcPr>
          <w:p w:rsidRPr="000D580A" w:rsidR="000D580A" w:rsidP="000D580A" w:rsidRDefault="000D580A" w14:paraId="10F8A459" w14:textId="77777777">
            <w:pPr>
              <w:spacing w:line="360" w:lineRule="auto"/>
              <w:rPr>
                <w:rFonts w:ascii="Garamond" w:hAnsi="Garamond" w:cs="Arial"/>
                <w:kern w:val="0"/>
                <w14:ligatures w14:val="none"/>
              </w:rPr>
            </w:pPr>
            <w:r w:rsidRPr="000D580A">
              <w:rPr>
                <w:rFonts w:ascii="Garamond" w:hAnsi="Garamond" w:cs="Arial"/>
                <w:kern w:val="0"/>
                <w14:ligatures w14:val="none"/>
              </w:rPr>
              <w:t> </w:t>
            </w:r>
          </w:p>
        </w:tc>
        <w:tc>
          <w:tcPr>
            <w:tcW w:w="2325" w:type="dxa"/>
            <w:noWrap/>
            <w:tcMar/>
            <w:hideMark/>
          </w:tcPr>
          <w:p w:rsidRPr="000D580A" w:rsidR="000D580A" w:rsidP="000D580A" w:rsidRDefault="000D580A" w14:paraId="2DC5A215"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 xml:space="preserve">PERCENTIL 50% </w:t>
            </w:r>
          </w:p>
        </w:tc>
        <w:tc>
          <w:tcPr>
            <w:tcW w:w="990" w:type="dxa"/>
            <w:noWrap/>
            <w:tcMar/>
            <w:hideMark/>
          </w:tcPr>
          <w:p w:rsidRPr="000D580A" w:rsidR="000D580A" w:rsidP="000D580A" w:rsidRDefault="000D580A" w14:paraId="11E7B881"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1,08</w:t>
            </w:r>
          </w:p>
        </w:tc>
        <w:tc>
          <w:tcPr>
            <w:tcW w:w="934" w:type="dxa"/>
            <w:noWrap/>
            <w:tcMar/>
            <w:hideMark/>
          </w:tcPr>
          <w:p w:rsidRPr="000D580A" w:rsidR="000D580A" w:rsidP="000D580A" w:rsidRDefault="000D580A" w14:paraId="019DDB2C"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0,21</w:t>
            </w:r>
          </w:p>
        </w:tc>
        <w:tc>
          <w:tcPr>
            <w:tcW w:w="667" w:type="dxa"/>
            <w:noWrap/>
            <w:tcMar/>
            <w:hideMark/>
          </w:tcPr>
          <w:p w:rsidRPr="000D580A" w:rsidR="000D580A" w:rsidP="000D580A" w:rsidRDefault="000D580A" w14:paraId="1FEDE434"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0,00</w:t>
            </w:r>
          </w:p>
        </w:tc>
        <w:tc>
          <w:tcPr>
            <w:tcW w:w="772" w:type="dxa"/>
            <w:noWrap/>
            <w:tcMar/>
            <w:hideMark/>
          </w:tcPr>
          <w:p w:rsidRPr="000D580A" w:rsidR="000D580A" w:rsidP="000D580A" w:rsidRDefault="000D580A" w14:paraId="045861BB"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0,61</w:t>
            </w:r>
          </w:p>
        </w:tc>
        <w:tc>
          <w:tcPr>
            <w:tcW w:w="772" w:type="dxa"/>
            <w:noWrap/>
            <w:tcMar/>
            <w:hideMark/>
          </w:tcPr>
          <w:p w:rsidRPr="000D580A" w:rsidR="000D580A" w:rsidP="000D580A" w:rsidRDefault="000D580A" w14:paraId="4DAA02CF"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0,19</w:t>
            </w:r>
          </w:p>
        </w:tc>
      </w:tr>
    </w:tbl>
    <w:p w:rsidR="000D580A" w:rsidP="000D580A" w:rsidRDefault="000D580A" w14:paraId="55F9E53D" w14:textId="77777777">
      <w:pPr>
        <w:spacing w:line="360" w:lineRule="auto"/>
        <w:rPr>
          <w:rFonts w:ascii="Garamond" w:hAnsi="Garamond" w:cs="Arial"/>
          <w:kern w:val="0"/>
          <w14:ligatures w14:val="none"/>
        </w:rPr>
      </w:pPr>
    </w:p>
    <w:p w:rsidR="000D580A" w:rsidP="000D580A" w:rsidRDefault="000D580A" w14:paraId="7867E552" w14:textId="7BC71661">
      <w:pPr>
        <w:spacing w:line="360" w:lineRule="auto"/>
        <w:jc w:val="center"/>
        <w:rPr>
          <w:rFonts w:ascii="Garamond" w:hAnsi="Garamond" w:cs="Arial"/>
          <w:kern w:val="0"/>
          <w14:ligatures w14:val="none"/>
        </w:rPr>
      </w:pPr>
      <w:r w:rsidRPr="000D580A">
        <w:rPr>
          <w:rFonts w:ascii="Garamond" w:hAnsi="Garamond" w:cs="Arial"/>
          <w:b/>
          <w:bCs/>
          <w:kern w:val="0"/>
          <w14:ligatures w14:val="none"/>
        </w:rPr>
        <w:t>Grupo 2. Equipos tecnológicos, de audio y vídeo</w:t>
      </w:r>
      <w:r>
        <w:rPr>
          <w:rFonts w:ascii="Garamond" w:hAnsi="Garamond" w:cs="Arial"/>
          <w:kern w:val="0"/>
          <w14:ligatures w14:val="none"/>
        </w:rPr>
        <w:t>.</w:t>
      </w:r>
    </w:p>
    <w:tbl>
      <w:tblPr>
        <w:tblStyle w:val="Tablaconcuadrcula"/>
        <w:tblW w:w="0" w:type="auto"/>
        <w:tblLook w:val="04A0" w:firstRow="1" w:lastRow="0" w:firstColumn="1" w:lastColumn="0" w:noHBand="0" w:noVBand="1"/>
      </w:tblPr>
      <w:tblGrid>
        <w:gridCol w:w="2078"/>
        <w:gridCol w:w="3593"/>
        <w:gridCol w:w="562"/>
        <w:gridCol w:w="749"/>
        <w:gridCol w:w="562"/>
        <w:gridCol w:w="642"/>
        <w:gridCol w:w="642"/>
      </w:tblGrid>
      <w:tr w:rsidRPr="000D580A" w:rsidR="000D580A" w:rsidTr="000D580A" w14:paraId="7215A449" w14:textId="77777777">
        <w:trPr>
          <w:trHeight w:val="900"/>
        </w:trPr>
        <w:tc>
          <w:tcPr>
            <w:tcW w:w="5479" w:type="dxa"/>
            <w:hideMark/>
          </w:tcPr>
          <w:p w:rsidRPr="000D580A" w:rsidR="000D580A" w:rsidP="000D580A" w:rsidRDefault="000D580A" w14:paraId="08D3305B"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Razón social de la sociedad</w:t>
            </w:r>
          </w:p>
        </w:tc>
        <w:tc>
          <w:tcPr>
            <w:tcW w:w="9757" w:type="dxa"/>
            <w:hideMark/>
          </w:tcPr>
          <w:p w:rsidRPr="000D580A" w:rsidR="000D580A" w:rsidP="000D580A" w:rsidRDefault="000D580A" w14:paraId="28F2BCF2"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Clasificación Industrial Internacional Uniforme Versión 4 A.C (CIIU)</w:t>
            </w:r>
          </w:p>
        </w:tc>
        <w:tc>
          <w:tcPr>
            <w:tcW w:w="1091" w:type="dxa"/>
            <w:hideMark/>
          </w:tcPr>
          <w:p w:rsidRPr="000D580A" w:rsidR="000D580A" w:rsidP="000D580A" w:rsidRDefault="000D580A" w14:paraId="03475800"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Indice de liquidez</w:t>
            </w:r>
          </w:p>
        </w:tc>
        <w:tc>
          <w:tcPr>
            <w:tcW w:w="1486" w:type="dxa"/>
            <w:hideMark/>
          </w:tcPr>
          <w:p w:rsidRPr="000D580A" w:rsidR="000D580A" w:rsidP="000D580A" w:rsidRDefault="000D580A" w14:paraId="6307A16F"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Endeudamiento</w:t>
            </w:r>
          </w:p>
        </w:tc>
        <w:tc>
          <w:tcPr>
            <w:tcW w:w="1091" w:type="dxa"/>
            <w:hideMark/>
          </w:tcPr>
          <w:p w:rsidRPr="000D580A" w:rsidR="000D580A" w:rsidP="000D580A" w:rsidRDefault="000D580A" w14:paraId="36C90A53"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Cobertura de intereses</w:t>
            </w:r>
          </w:p>
        </w:tc>
        <w:tc>
          <w:tcPr>
            <w:tcW w:w="1193" w:type="dxa"/>
            <w:hideMark/>
          </w:tcPr>
          <w:p w:rsidRPr="000D580A" w:rsidR="000D580A" w:rsidP="000D580A" w:rsidRDefault="000D580A" w14:paraId="599DEB51"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Rentabilidad del patrimonio</w:t>
            </w:r>
          </w:p>
        </w:tc>
        <w:tc>
          <w:tcPr>
            <w:tcW w:w="1193" w:type="dxa"/>
            <w:hideMark/>
          </w:tcPr>
          <w:p w:rsidRPr="000D580A" w:rsidR="000D580A" w:rsidP="000D580A" w:rsidRDefault="000D580A" w14:paraId="1A59621D"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 xml:space="preserve">Rentabilidad del activo </w:t>
            </w:r>
          </w:p>
        </w:tc>
      </w:tr>
      <w:tr w:rsidRPr="000D580A" w:rsidR="000D580A" w:rsidTr="000D580A" w14:paraId="5084AEFD" w14:textId="77777777">
        <w:trPr>
          <w:trHeight w:val="288"/>
        </w:trPr>
        <w:tc>
          <w:tcPr>
            <w:tcW w:w="5479" w:type="dxa"/>
            <w:noWrap/>
            <w:hideMark/>
          </w:tcPr>
          <w:p w:rsidRPr="000D580A" w:rsidR="000D580A" w:rsidP="000D580A" w:rsidRDefault="000D580A" w14:paraId="434C75BC" w14:textId="77777777">
            <w:pPr>
              <w:spacing w:line="360" w:lineRule="auto"/>
              <w:rPr>
                <w:rFonts w:ascii="Garamond" w:hAnsi="Garamond" w:cs="Arial"/>
                <w:kern w:val="0"/>
                <w14:ligatures w14:val="none"/>
              </w:rPr>
            </w:pPr>
            <w:r w:rsidRPr="000D580A">
              <w:rPr>
                <w:rFonts w:ascii="Garamond" w:hAnsi="Garamond" w:cs="Arial"/>
                <w:kern w:val="0"/>
                <w14:ligatures w14:val="none"/>
              </w:rPr>
              <w:t>SURTISTEREO S.A.S</w:t>
            </w:r>
          </w:p>
        </w:tc>
        <w:tc>
          <w:tcPr>
            <w:tcW w:w="9757" w:type="dxa"/>
            <w:noWrap/>
            <w:hideMark/>
          </w:tcPr>
          <w:p w:rsidRPr="000D580A" w:rsidR="000D580A" w:rsidP="000D580A" w:rsidRDefault="000D580A" w14:paraId="674D98D1" w14:textId="77777777">
            <w:pPr>
              <w:spacing w:line="360" w:lineRule="auto"/>
              <w:rPr>
                <w:rFonts w:ascii="Garamond" w:hAnsi="Garamond" w:cs="Arial"/>
                <w:kern w:val="0"/>
                <w14:ligatures w14:val="none"/>
              </w:rPr>
            </w:pPr>
            <w:r w:rsidRPr="000D580A">
              <w:rPr>
                <w:rFonts w:ascii="Garamond" w:hAnsi="Garamond" w:cs="Arial"/>
                <w:kern w:val="0"/>
                <w14:ligatures w14:val="none"/>
              </w:rPr>
              <w:t>G4742 - Comercio al por menor de equipos y aparatos de sonido y de video, en establecimientos especializados</w:t>
            </w:r>
          </w:p>
        </w:tc>
        <w:tc>
          <w:tcPr>
            <w:tcW w:w="1091" w:type="dxa"/>
            <w:noWrap/>
            <w:hideMark/>
          </w:tcPr>
          <w:p w:rsidRPr="000D580A" w:rsidR="000D580A" w:rsidP="000D580A" w:rsidRDefault="000D580A" w14:paraId="26EC7CDE" w14:textId="77777777">
            <w:pPr>
              <w:spacing w:line="360" w:lineRule="auto"/>
              <w:rPr>
                <w:rFonts w:ascii="Garamond" w:hAnsi="Garamond" w:cs="Arial"/>
                <w:kern w:val="0"/>
                <w14:ligatures w14:val="none"/>
              </w:rPr>
            </w:pPr>
            <w:r w:rsidRPr="000D580A">
              <w:rPr>
                <w:rFonts w:ascii="Garamond" w:hAnsi="Garamond" w:cs="Arial"/>
                <w:kern w:val="0"/>
                <w14:ligatures w14:val="none"/>
              </w:rPr>
              <w:t>3,83901529</w:t>
            </w:r>
          </w:p>
        </w:tc>
        <w:tc>
          <w:tcPr>
            <w:tcW w:w="1486" w:type="dxa"/>
            <w:noWrap/>
            <w:hideMark/>
          </w:tcPr>
          <w:p w:rsidRPr="000D580A" w:rsidR="000D580A" w:rsidP="000D580A" w:rsidRDefault="000D580A" w14:paraId="597F1C8D" w14:textId="77777777">
            <w:pPr>
              <w:spacing w:line="360" w:lineRule="auto"/>
              <w:rPr>
                <w:rFonts w:ascii="Garamond" w:hAnsi="Garamond" w:cs="Arial"/>
                <w:kern w:val="0"/>
                <w14:ligatures w14:val="none"/>
              </w:rPr>
            </w:pPr>
            <w:r w:rsidRPr="000D580A">
              <w:rPr>
                <w:rFonts w:ascii="Garamond" w:hAnsi="Garamond" w:cs="Arial"/>
                <w:kern w:val="0"/>
                <w14:ligatures w14:val="none"/>
              </w:rPr>
              <w:t>0,2383845</w:t>
            </w:r>
          </w:p>
        </w:tc>
        <w:tc>
          <w:tcPr>
            <w:tcW w:w="1091" w:type="dxa"/>
            <w:noWrap/>
            <w:hideMark/>
          </w:tcPr>
          <w:p w:rsidRPr="000D580A" w:rsidR="000D580A" w:rsidP="000D580A" w:rsidRDefault="000D580A" w14:paraId="7C772722" w14:textId="77777777">
            <w:pPr>
              <w:spacing w:line="360" w:lineRule="auto"/>
              <w:rPr>
                <w:rFonts w:ascii="Garamond" w:hAnsi="Garamond" w:cs="Arial"/>
                <w:kern w:val="0"/>
                <w14:ligatures w14:val="none"/>
              </w:rPr>
            </w:pPr>
            <w:r w:rsidRPr="000D580A">
              <w:rPr>
                <w:rFonts w:ascii="Garamond" w:hAnsi="Garamond" w:cs="Arial"/>
                <w:kern w:val="0"/>
                <w14:ligatures w14:val="none"/>
              </w:rPr>
              <w:t>27,8286185</w:t>
            </w:r>
          </w:p>
        </w:tc>
        <w:tc>
          <w:tcPr>
            <w:tcW w:w="1193" w:type="dxa"/>
            <w:noWrap/>
            <w:hideMark/>
          </w:tcPr>
          <w:p w:rsidRPr="000D580A" w:rsidR="000D580A" w:rsidP="000D580A" w:rsidRDefault="000D580A" w14:paraId="0225425C" w14:textId="77777777">
            <w:pPr>
              <w:spacing w:line="360" w:lineRule="auto"/>
              <w:rPr>
                <w:rFonts w:ascii="Garamond" w:hAnsi="Garamond" w:cs="Arial"/>
                <w:kern w:val="0"/>
                <w14:ligatures w14:val="none"/>
              </w:rPr>
            </w:pPr>
            <w:r w:rsidRPr="000D580A">
              <w:rPr>
                <w:rFonts w:ascii="Garamond" w:hAnsi="Garamond" w:cs="Arial"/>
                <w:kern w:val="0"/>
                <w14:ligatures w14:val="none"/>
              </w:rPr>
              <w:t>0,93985987</w:t>
            </w:r>
          </w:p>
        </w:tc>
        <w:tc>
          <w:tcPr>
            <w:tcW w:w="1193" w:type="dxa"/>
            <w:noWrap/>
            <w:hideMark/>
          </w:tcPr>
          <w:p w:rsidRPr="000D580A" w:rsidR="000D580A" w:rsidP="000D580A" w:rsidRDefault="000D580A" w14:paraId="6A6F7266" w14:textId="77777777">
            <w:pPr>
              <w:spacing w:line="360" w:lineRule="auto"/>
              <w:rPr>
                <w:rFonts w:ascii="Garamond" w:hAnsi="Garamond" w:cs="Arial"/>
                <w:kern w:val="0"/>
                <w14:ligatures w14:val="none"/>
              </w:rPr>
            </w:pPr>
            <w:r w:rsidRPr="000D580A">
              <w:rPr>
                <w:rFonts w:ascii="Garamond" w:hAnsi="Garamond" w:cs="Arial"/>
                <w:kern w:val="0"/>
                <w14:ligatures w14:val="none"/>
              </w:rPr>
              <w:t>0,38839078</w:t>
            </w:r>
          </w:p>
        </w:tc>
      </w:tr>
      <w:tr w:rsidRPr="000D580A" w:rsidR="000D580A" w:rsidTr="000D580A" w14:paraId="61611FF1" w14:textId="77777777">
        <w:trPr>
          <w:trHeight w:val="288"/>
        </w:trPr>
        <w:tc>
          <w:tcPr>
            <w:tcW w:w="5479" w:type="dxa"/>
            <w:noWrap/>
            <w:hideMark/>
          </w:tcPr>
          <w:p w:rsidRPr="000D580A" w:rsidR="000D580A" w:rsidP="000D580A" w:rsidRDefault="000D580A" w14:paraId="0D39FB07" w14:textId="77777777">
            <w:pPr>
              <w:spacing w:line="360" w:lineRule="auto"/>
              <w:rPr>
                <w:rFonts w:ascii="Garamond" w:hAnsi="Garamond" w:cs="Arial"/>
                <w:kern w:val="0"/>
                <w14:ligatures w14:val="none"/>
              </w:rPr>
            </w:pPr>
            <w:r w:rsidRPr="000D580A">
              <w:rPr>
                <w:rFonts w:ascii="Garamond" w:hAnsi="Garamond" w:cs="Arial"/>
                <w:kern w:val="0"/>
                <w14:ligatures w14:val="none"/>
              </w:rPr>
              <w:t>DE LA PAVA Y COMPAÑIA S.A.S</w:t>
            </w:r>
          </w:p>
        </w:tc>
        <w:tc>
          <w:tcPr>
            <w:tcW w:w="9757" w:type="dxa"/>
            <w:noWrap/>
            <w:hideMark/>
          </w:tcPr>
          <w:p w:rsidRPr="000D580A" w:rsidR="000D580A" w:rsidP="000D580A" w:rsidRDefault="000D580A" w14:paraId="045FEA3A" w14:textId="77777777">
            <w:pPr>
              <w:spacing w:line="360" w:lineRule="auto"/>
              <w:rPr>
                <w:rFonts w:ascii="Garamond" w:hAnsi="Garamond" w:cs="Arial"/>
                <w:kern w:val="0"/>
                <w14:ligatures w14:val="none"/>
              </w:rPr>
            </w:pPr>
            <w:r w:rsidRPr="000D580A">
              <w:rPr>
                <w:rFonts w:ascii="Garamond" w:hAnsi="Garamond" w:cs="Arial"/>
                <w:kern w:val="0"/>
                <w14:ligatures w14:val="none"/>
              </w:rPr>
              <w:t>G4742 - Comercio al por menor de equipos y aparatos de sonido y de video, en establecimientos especializados</w:t>
            </w:r>
          </w:p>
        </w:tc>
        <w:tc>
          <w:tcPr>
            <w:tcW w:w="1091" w:type="dxa"/>
            <w:noWrap/>
            <w:hideMark/>
          </w:tcPr>
          <w:p w:rsidRPr="000D580A" w:rsidR="000D580A" w:rsidP="000D580A" w:rsidRDefault="000D580A" w14:paraId="6EA96CC3" w14:textId="77777777">
            <w:pPr>
              <w:spacing w:line="360" w:lineRule="auto"/>
              <w:rPr>
                <w:rFonts w:ascii="Garamond" w:hAnsi="Garamond" w:cs="Arial"/>
                <w:kern w:val="0"/>
                <w14:ligatures w14:val="none"/>
              </w:rPr>
            </w:pPr>
            <w:r w:rsidRPr="000D580A">
              <w:rPr>
                <w:rFonts w:ascii="Garamond" w:hAnsi="Garamond" w:cs="Arial"/>
                <w:kern w:val="0"/>
                <w14:ligatures w14:val="none"/>
              </w:rPr>
              <w:t>5,58883212</w:t>
            </w:r>
          </w:p>
        </w:tc>
        <w:tc>
          <w:tcPr>
            <w:tcW w:w="1486" w:type="dxa"/>
            <w:noWrap/>
            <w:hideMark/>
          </w:tcPr>
          <w:p w:rsidRPr="000D580A" w:rsidR="000D580A" w:rsidP="000D580A" w:rsidRDefault="000D580A" w14:paraId="74BE6FCB" w14:textId="77777777">
            <w:pPr>
              <w:spacing w:line="360" w:lineRule="auto"/>
              <w:rPr>
                <w:rFonts w:ascii="Garamond" w:hAnsi="Garamond" w:cs="Arial"/>
                <w:kern w:val="0"/>
                <w14:ligatures w14:val="none"/>
              </w:rPr>
            </w:pPr>
            <w:r w:rsidRPr="000D580A">
              <w:rPr>
                <w:rFonts w:ascii="Garamond" w:hAnsi="Garamond" w:cs="Arial"/>
                <w:kern w:val="0"/>
                <w14:ligatures w14:val="none"/>
              </w:rPr>
              <w:t>0,14062937</w:t>
            </w:r>
          </w:p>
        </w:tc>
        <w:tc>
          <w:tcPr>
            <w:tcW w:w="1091" w:type="dxa"/>
            <w:noWrap/>
            <w:hideMark/>
          </w:tcPr>
          <w:p w:rsidRPr="000D580A" w:rsidR="000D580A" w:rsidP="000D580A" w:rsidRDefault="000D580A" w14:paraId="48D3C1CC" w14:textId="77777777">
            <w:pPr>
              <w:spacing w:line="360" w:lineRule="auto"/>
              <w:rPr>
                <w:rFonts w:ascii="Garamond" w:hAnsi="Garamond" w:cs="Arial"/>
                <w:kern w:val="0"/>
                <w14:ligatures w14:val="none"/>
              </w:rPr>
            </w:pPr>
            <w:r w:rsidRPr="000D580A">
              <w:rPr>
                <w:rFonts w:ascii="Garamond" w:hAnsi="Garamond" w:cs="Arial"/>
                <w:kern w:val="0"/>
                <w14:ligatures w14:val="none"/>
              </w:rPr>
              <w:t>0</w:t>
            </w:r>
          </w:p>
        </w:tc>
        <w:tc>
          <w:tcPr>
            <w:tcW w:w="1193" w:type="dxa"/>
            <w:noWrap/>
            <w:hideMark/>
          </w:tcPr>
          <w:p w:rsidRPr="000D580A" w:rsidR="000D580A" w:rsidP="000D580A" w:rsidRDefault="000D580A" w14:paraId="7EBE7D1B" w14:textId="77777777">
            <w:pPr>
              <w:spacing w:line="360" w:lineRule="auto"/>
              <w:rPr>
                <w:rFonts w:ascii="Garamond" w:hAnsi="Garamond" w:cs="Arial"/>
                <w:kern w:val="0"/>
                <w14:ligatures w14:val="none"/>
              </w:rPr>
            </w:pPr>
            <w:r w:rsidRPr="000D580A">
              <w:rPr>
                <w:rFonts w:ascii="Garamond" w:hAnsi="Garamond" w:cs="Arial"/>
                <w:kern w:val="0"/>
                <w14:ligatures w14:val="none"/>
              </w:rPr>
              <w:t>0,72277398</w:t>
            </w:r>
          </w:p>
        </w:tc>
        <w:tc>
          <w:tcPr>
            <w:tcW w:w="1193" w:type="dxa"/>
            <w:noWrap/>
            <w:hideMark/>
          </w:tcPr>
          <w:p w:rsidRPr="000D580A" w:rsidR="000D580A" w:rsidP="000D580A" w:rsidRDefault="000D580A" w14:paraId="6CD27861" w14:textId="77777777">
            <w:pPr>
              <w:spacing w:line="360" w:lineRule="auto"/>
              <w:rPr>
                <w:rFonts w:ascii="Garamond" w:hAnsi="Garamond" w:cs="Arial"/>
                <w:kern w:val="0"/>
                <w14:ligatures w14:val="none"/>
              </w:rPr>
            </w:pPr>
            <w:r w:rsidRPr="000D580A">
              <w:rPr>
                <w:rFonts w:ascii="Garamond" w:hAnsi="Garamond" w:cs="Arial"/>
                <w:kern w:val="0"/>
                <w14:ligatures w14:val="none"/>
              </w:rPr>
              <w:t>0,34851538</w:t>
            </w:r>
          </w:p>
        </w:tc>
      </w:tr>
      <w:tr w:rsidRPr="000D580A" w:rsidR="000D580A" w:rsidTr="000D580A" w14:paraId="536EDD75" w14:textId="77777777">
        <w:trPr>
          <w:trHeight w:val="288"/>
        </w:trPr>
        <w:tc>
          <w:tcPr>
            <w:tcW w:w="5479" w:type="dxa"/>
            <w:noWrap/>
            <w:hideMark/>
          </w:tcPr>
          <w:p w:rsidRPr="000D580A" w:rsidR="000D580A" w:rsidP="000D580A" w:rsidRDefault="000D580A" w14:paraId="66134062" w14:textId="77777777">
            <w:pPr>
              <w:spacing w:line="360" w:lineRule="auto"/>
              <w:rPr>
                <w:rFonts w:ascii="Garamond" w:hAnsi="Garamond" w:cs="Arial"/>
                <w:kern w:val="0"/>
                <w14:ligatures w14:val="none"/>
              </w:rPr>
            </w:pPr>
            <w:r w:rsidRPr="000D580A">
              <w:rPr>
                <w:rFonts w:ascii="Garamond" w:hAnsi="Garamond" w:cs="Arial"/>
                <w:kern w:val="0"/>
                <w14:ligatures w14:val="none"/>
              </w:rPr>
              <w:t>ESPAÑA ELECTRONICS SAS</w:t>
            </w:r>
          </w:p>
        </w:tc>
        <w:tc>
          <w:tcPr>
            <w:tcW w:w="9757" w:type="dxa"/>
            <w:noWrap/>
            <w:hideMark/>
          </w:tcPr>
          <w:p w:rsidRPr="000D580A" w:rsidR="000D580A" w:rsidP="000D580A" w:rsidRDefault="000D580A" w14:paraId="0B99D5A8" w14:textId="77777777">
            <w:pPr>
              <w:spacing w:line="360" w:lineRule="auto"/>
              <w:rPr>
                <w:rFonts w:ascii="Garamond" w:hAnsi="Garamond" w:cs="Arial"/>
                <w:kern w:val="0"/>
                <w14:ligatures w14:val="none"/>
              </w:rPr>
            </w:pPr>
            <w:r w:rsidRPr="000D580A">
              <w:rPr>
                <w:rFonts w:ascii="Garamond" w:hAnsi="Garamond" w:cs="Arial"/>
                <w:kern w:val="0"/>
                <w14:ligatures w14:val="none"/>
              </w:rPr>
              <w:t xml:space="preserve">G4742 - Comercio al por menor de equipos y aparatos de sonido y de </w:t>
            </w:r>
            <w:r w:rsidRPr="000D580A">
              <w:rPr>
                <w:rFonts w:ascii="Garamond" w:hAnsi="Garamond" w:cs="Arial"/>
                <w:kern w:val="0"/>
                <w14:ligatures w14:val="none"/>
              </w:rPr>
              <w:t>video, en establecimientos especializados</w:t>
            </w:r>
          </w:p>
        </w:tc>
        <w:tc>
          <w:tcPr>
            <w:tcW w:w="1091" w:type="dxa"/>
            <w:noWrap/>
            <w:hideMark/>
          </w:tcPr>
          <w:p w:rsidRPr="000D580A" w:rsidR="000D580A" w:rsidP="000D580A" w:rsidRDefault="000D580A" w14:paraId="27A650A5" w14:textId="77777777">
            <w:pPr>
              <w:spacing w:line="360" w:lineRule="auto"/>
              <w:rPr>
                <w:rFonts w:ascii="Garamond" w:hAnsi="Garamond" w:cs="Arial"/>
                <w:kern w:val="0"/>
                <w14:ligatures w14:val="none"/>
              </w:rPr>
            </w:pPr>
            <w:r w:rsidRPr="000D580A">
              <w:rPr>
                <w:rFonts w:ascii="Garamond" w:hAnsi="Garamond" w:cs="Arial"/>
                <w:kern w:val="0"/>
                <w14:ligatures w14:val="none"/>
              </w:rPr>
              <w:t>9,9826</w:t>
            </w:r>
            <w:r w:rsidRPr="000D580A">
              <w:rPr>
                <w:rFonts w:ascii="Garamond" w:hAnsi="Garamond" w:cs="Arial"/>
                <w:kern w:val="0"/>
                <w14:ligatures w14:val="none"/>
              </w:rPr>
              <w:t>5598</w:t>
            </w:r>
          </w:p>
        </w:tc>
        <w:tc>
          <w:tcPr>
            <w:tcW w:w="1486" w:type="dxa"/>
            <w:noWrap/>
            <w:hideMark/>
          </w:tcPr>
          <w:p w:rsidRPr="000D580A" w:rsidR="000D580A" w:rsidP="000D580A" w:rsidRDefault="000D580A" w14:paraId="32708FC7" w14:textId="77777777">
            <w:pPr>
              <w:spacing w:line="360" w:lineRule="auto"/>
              <w:rPr>
                <w:rFonts w:ascii="Garamond" w:hAnsi="Garamond" w:cs="Arial"/>
                <w:kern w:val="0"/>
                <w14:ligatures w14:val="none"/>
              </w:rPr>
            </w:pPr>
            <w:r w:rsidRPr="000D580A">
              <w:rPr>
                <w:rFonts w:ascii="Garamond" w:hAnsi="Garamond" w:cs="Arial"/>
                <w:kern w:val="0"/>
                <w14:ligatures w14:val="none"/>
              </w:rPr>
              <w:t>0,0756909</w:t>
            </w:r>
          </w:p>
        </w:tc>
        <w:tc>
          <w:tcPr>
            <w:tcW w:w="1091" w:type="dxa"/>
            <w:noWrap/>
            <w:hideMark/>
          </w:tcPr>
          <w:p w:rsidRPr="000D580A" w:rsidR="000D580A" w:rsidP="000D580A" w:rsidRDefault="000D580A" w14:paraId="234883DC" w14:textId="77777777">
            <w:pPr>
              <w:spacing w:line="360" w:lineRule="auto"/>
              <w:rPr>
                <w:rFonts w:ascii="Garamond" w:hAnsi="Garamond" w:cs="Arial"/>
                <w:kern w:val="0"/>
                <w14:ligatures w14:val="none"/>
              </w:rPr>
            </w:pPr>
            <w:r w:rsidRPr="000D580A">
              <w:rPr>
                <w:rFonts w:ascii="Garamond" w:hAnsi="Garamond" w:cs="Arial"/>
                <w:kern w:val="0"/>
                <w14:ligatures w14:val="none"/>
              </w:rPr>
              <w:t>0</w:t>
            </w:r>
          </w:p>
        </w:tc>
        <w:tc>
          <w:tcPr>
            <w:tcW w:w="1193" w:type="dxa"/>
            <w:noWrap/>
            <w:hideMark/>
          </w:tcPr>
          <w:p w:rsidRPr="000D580A" w:rsidR="000D580A" w:rsidP="000D580A" w:rsidRDefault="000D580A" w14:paraId="2FF75C19" w14:textId="77777777">
            <w:pPr>
              <w:spacing w:line="360" w:lineRule="auto"/>
              <w:rPr>
                <w:rFonts w:ascii="Garamond" w:hAnsi="Garamond" w:cs="Arial"/>
                <w:kern w:val="0"/>
                <w14:ligatures w14:val="none"/>
              </w:rPr>
            </w:pPr>
            <w:r w:rsidRPr="000D580A">
              <w:rPr>
                <w:rFonts w:ascii="Garamond" w:hAnsi="Garamond" w:cs="Arial"/>
                <w:kern w:val="0"/>
                <w14:ligatures w14:val="none"/>
              </w:rPr>
              <w:t>0,96025102</w:t>
            </w:r>
          </w:p>
        </w:tc>
        <w:tc>
          <w:tcPr>
            <w:tcW w:w="1193" w:type="dxa"/>
            <w:noWrap/>
            <w:hideMark/>
          </w:tcPr>
          <w:p w:rsidRPr="000D580A" w:rsidR="000D580A" w:rsidP="000D580A" w:rsidRDefault="000D580A" w14:paraId="3F95085E" w14:textId="77777777">
            <w:pPr>
              <w:spacing w:line="360" w:lineRule="auto"/>
              <w:rPr>
                <w:rFonts w:ascii="Garamond" w:hAnsi="Garamond" w:cs="Arial"/>
                <w:kern w:val="0"/>
                <w14:ligatures w14:val="none"/>
              </w:rPr>
            </w:pPr>
            <w:r w:rsidRPr="000D580A">
              <w:rPr>
                <w:rFonts w:ascii="Garamond" w:hAnsi="Garamond" w:cs="Arial"/>
                <w:kern w:val="0"/>
                <w14:ligatures w14:val="none"/>
              </w:rPr>
              <w:t>0,76074316</w:t>
            </w:r>
          </w:p>
        </w:tc>
      </w:tr>
      <w:tr w:rsidRPr="000D580A" w:rsidR="000D580A" w:rsidTr="000D580A" w14:paraId="07B703AC" w14:textId="77777777">
        <w:trPr>
          <w:trHeight w:val="288"/>
        </w:trPr>
        <w:tc>
          <w:tcPr>
            <w:tcW w:w="5479" w:type="dxa"/>
            <w:noWrap/>
            <w:hideMark/>
          </w:tcPr>
          <w:p w:rsidRPr="000D580A" w:rsidR="000D580A" w:rsidP="000D580A" w:rsidRDefault="000D580A" w14:paraId="5F32AD24" w14:textId="77777777">
            <w:pPr>
              <w:spacing w:line="360" w:lineRule="auto"/>
              <w:rPr>
                <w:rFonts w:ascii="Garamond" w:hAnsi="Garamond" w:cs="Arial"/>
                <w:kern w:val="0"/>
                <w14:ligatures w14:val="none"/>
              </w:rPr>
            </w:pPr>
            <w:r w:rsidRPr="000D580A">
              <w:rPr>
                <w:rFonts w:ascii="Garamond" w:hAnsi="Garamond" w:cs="Arial"/>
                <w:kern w:val="0"/>
                <w14:ligatures w14:val="none"/>
              </w:rPr>
              <w:t>PC MAC SERVICIOS Y VENTAS SA</w:t>
            </w:r>
          </w:p>
        </w:tc>
        <w:tc>
          <w:tcPr>
            <w:tcW w:w="9757" w:type="dxa"/>
            <w:noWrap/>
            <w:hideMark/>
          </w:tcPr>
          <w:p w:rsidRPr="000D580A" w:rsidR="000D580A" w:rsidP="000D580A" w:rsidRDefault="000D580A" w14:paraId="36291D8A" w14:textId="77777777">
            <w:pPr>
              <w:spacing w:line="360" w:lineRule="auto"/>
              <w:rPr>
                <w:rFonts w:ascii="Garamond" w:hAnsi="Garamond" w:cs="Arial"/>
                <w:kern w:val="0"/>
                <w14:ligatures w14:val="none"/>
              </w:rPr>
            </w:pPr>
            <w:r w:rsidRPr="000D580A">
              <w:rPr>
                <w:rFonts w:ascii="Garamond" w:hAnsi="Garamond" w:cs="Arial"/>
                <w:kern w:val="0"/>
                <w14:ligatures w14:val="none"/>
              </w:rPr>
              <w:t>G4742 - Comercio al por menor de equipos y aparatos de sonido y de video, en establecimientos especializados</w:t>
            </w:r>
          </w:p>
        </w:tc>
        <w:tc>
          <w:tcPr>
            <w:tcW w:w="1091" w:type="dxa"/>
            <w:noWrap/>
            <w:hideMark/>
          </w:tcPr>
          <w:p w:rsidRPr="000D580A" w:rsidR="000D580A" w:rsidP="000D580A" w:rsidRDefault="000D580A" w14:paraId="625EFA57" w14:textId="77777777">
            <w:pPr>
              <w:spacing w:line="360" w:lineRule="auto"/>
              <w:rPr>
                <w:rFonts w:ascii="Garamond" w:hAnsi="Garamond" w:cs="Arial"/>
                <w:kern w:val="0"/>
                <w14:ligatures w14:val="none"/>
              </w:rPr>
            </w:pPr>
            <w:r w:rsidRPr="000D580A">
              <w:rPr>
                <w:rFonts w:ascii="Garamond" w:hAnsi="Garamond" w:cs="Arial"/>
                <w:kern w:val="0"/>
                <w14:ligatures w14:val="none"/>
              </w:rPr>
              <w:t>3,08682124</w:t>
            </w:r>
          </w:p>
        </w:tc>
        <w:tc>
          <w:tcPr>
            <w:tcW w:w="1486" w:type="dxa"/>
            <w:noWrap/>
            <w:hideMark/>
          </w:tcPr>
          <w:p w:rsidRPr="000D580A" w:rsidR="000D580A" w:rsidP="000D580A" w:rsidRDefault="000D580A" w14:paraId="70B6D92F" w14:textId="77777777">
            <w:pPr>
              <w:spacing w:line="360" w:lineRule="auto"/>
              <w:rPr>
                <w:rFonts w:ascii="Garamond" w:hAnsi="Garamond" w:cs="Arial"/>
                <w:kern w:val="0"/>
                <w14:ligatures w14:val="none"/>
              </w:rPr>
            </w:pPr>
            <w:r w:rsidRPr="000D580A">
              <w:rPr>
                <w:rFonts w:ascii="Garamond" w:hAnsi="Garamond" w:cs="Arial"/>
                <w:kern w:val="0"/>
                <w14:ligatures w14:val="none"/>
              </w:rPr>
              <w:t>0,24970826</w:t>
            </w:r>
          </w:p>
        </w:tc>
        <w:tc>
          <w:tcPr>
            <w:tcW w:w="1091" w:type="dxa"/>
            <w:noWrap/>
            <w:hideMark/>
          </w:tcPr>
          <w:p w:rsidRPr="000D580A" w:rsidR="000D580A" w:rsidP="000D580A" w:rsidRDefault="000D580A" w14:paraId="31B6CA66" w14:textId="77777777">
            <w:pPr>
              <w:spacing w:line="360" w:lineRule="auto"/>
              <w:rPr>
                <w:rFonts w:ascii="Garamond" w:hAnsi="Garamond" w:cs="Arial"/>
                <w:kern w:val="0"/>
                <w14:ligatures w14:val="none"/>
              </w:rPr>
            </w:pPr>
            <w:r w:rsidRPr="000D580A">
              <w:rPr>
                <w:rFonts w:ascii="Garamond" w:hAnsi="Garamond" w:cs="Arial"/>
                <w:kern w:val="0"/>
                <w14:ligatures w14:val="none"/>
              </w:rPr>
              <w:t>0</w:t>
            </w:r>
          </w:p>
        </w:tc>
        <w:tc>
          <w:tcPr>
            <w:tcW w:w="1193" w:type="dxa"/>
            <w:noWrap/>
            <w:hideMark/>
          </w:tcPr>
          <w:p w:rsidRPr="000D580A" w:rsidR="000D580A" w:rsidP="000D580A" w:rsidRDefault="000D580A" w14:paraId="4C7F7B4D" w14:textId="77777777">
            <w:pPr>
              <w:spacing w:line="360" w:lineRule="auto"/>
              <w:rPr>
                <w:rFonts w:ascii="Garamond" w:hAnsi="Garamond" w:cs="Arial"/>
                <w:kern w:val="0"/>
                <w14:ligatures w14:val="none"/>
              </w:rPr>
            </w:pPr>
            <w:r w:rsidRPr="000D580A">
              <w:rPr>
                <w:rFonts w:ascii="Garamond" w:hAnsi="Garamond" w:cs="Arial"/>
                <w:kern w:val="0"/>
                <w14:ligatures w14:val="none"/>
              </w:rPr>
              <w:t>0,77500791</w:t>
            </w:r>
          </w:p>
        </w:tc>
        <w:tc>
          <w:tcPr>
            <w:tcW w:w="1193" w:type="dxa"/>
            <w:noWrap/>
            <w:hideMark/>
          </w:tcPr>
          <w:p w:rsidRPr="000D580A" w:rsidR="000D580A" w:rsidP="000D580A" w:rsidRDefault="000D580A" w14:paraId="51AA276B" w14:textId="77777777">
            <w:pPr>
              <w:spacing w:line="360" w:lineRule="auto"/>
              <w:rPr>
                <w:rFonts w:ascii="Garamond" w:hAnsi="Garamond" w:cs="Arial"/>
                <w:kern w:val="0"/>
                <w14:ligatures w14:val="none"/>
              </w:rPr>
            </w:pPr>
            <w:r w:rsidRPr="000D580A">
              <w:rPr>
                <w:rFonts w:ascii="Garamond" w:hAnsi="Garamond" w:cs="Arial"/>
                <w:kern w:val="0"/>
                <w14:ligatures w14:val="none"/>
              </w:rPr>
              <w:t>0,39614197</w:t>
            </w:r>
          </w:p>
        </w:tc>
      </w:tr>
      <w:tr w:rsidRPr="000D580A" w:rsidR="000D580A" w:rsidTr="000D580A" w14:paraId="4961AAFA" w14:textId="77777777">
        <w:trPr>
          <w:trHeight w:val="288"/>
        </w:trPr>
        <w:tc>
          <w:tcPr>
            <w:tcW w:w="5479" w:type="dxa"/>
            <w:noWrap/>
            <w:hideMark/>
          </w:tcPr>
          <w:p w:rsidRPr="000D580A" w:rsidR="000D580A" w:rsidP="000D580A" w:rsidRDefault="000D580A" w14:paraId="1314A21F" w14:textId="77777777">
            <w:pPr>
              <w:spacing w:line="360" w:lineRule="auto"/>
              <w:rPr>
                <w:rFonts w:ascii="Garamond" w:hAnsi="Garamond" w:cs="Arial"/>
                <w:kern w:val="0"/>
                <w14:ligatures w14:val="none"/>
              </w:rPr>
            </w:pPr>
            <w:r w:rsidRPr="000D580A">
              <w:rPr>
                <w:rFonts w:ascii="Garamond" w:hAnsi="Garamond" w:cs="Arial"/>
                <w:kern w:val="0"/>
                <w14:ligatures w14:val="none"/>
              </w:rPr>
              <w:t>IMPORTADORA GORR SAS</w:t>
            </w:r>
          </w:p>
        </w:tc>
        <w:tc>
          <w:tcPr>
            <w:tcW w:w="9757" w:type="dxa"/>
            <w:noWrap/>
            <w:hideMark/>
          </w:tcPr>
          <w:p w:rsidRPr="000D580A" w:rsidR="000D580A" w:rsidP="000D580A" w:rsidRDefault="000D580A" w14:paraId="199C416D" w14:textId="77777777">
            <w:pPr>
              <w:spacing w:line="360" w:lineRule="auto"/>
              <w:rPr>
                <w:rFonts w:ascii="Garamond" w:hAnsi="Garamond" w:cs="Arial"/>
                <w:kern w:val="0"/>
                <w14:ligatures w14:val="none"/>
              </w:rPr>
            </w:pPr>
            <w:r w:rsidRPr="000D580A">
              <w:rPr>
                <w:rFonts w:ascii="Garamond" w:hAnsi="Garamond" w:cs="Arial"/>
                <w:kern w:val="0"/>
                <w14:ligatures w14:val="none"/>
              </w:rPr>
              <w:t>G4742 - Comercio al por menor de equipos y aparatos de sonido y de video, en establecimientos especializados</w:t>
            </w:r>
          </w:p>
        </w:tc>
        <w:tc>
          <w:tcPr>
            <w:tcW w:w="1091" w:type="dxa"/>
            <w:noWrap/>
            <w:hideMark/>
          </w:tcPr>
          <w:p w:rsidRPr="000D580A" w:rsidR="000D580A" w:rsidP="000D580A" w:rsidRDefault="000D580A" w14:paraId="1A86B4FD" w14:textId="77777777">
            <w:pPr>
              <w:spacing w:line="360" w:lineRule="auto"/>
              <w:rPr>
                <w:rFonts w:ascii="Garamond" w:hAnsi="Garamond" w:cs="Arial"/>
                <w:kern w:val="0"/>
                <w14:ligatures w14:val="none"/>
              </w:rPr>
            </w:pPr>
            <w:r w:rsidRPr="000D580A">
              <w:rPr>
                <w:rFonts w:ascii="Garamond" w:hAnsi="Garamond" w:cs="Arial"/>
                <w:kern w:val="0"/>
                <w14:ligatures w14:val="none"/>
              </w:rPr>
              <w:t>5,7119063</w:t>
            </w:r>
          </w:p>
        </w:tc>
        <w:tc>
          <w:tcPr>
            <w:tcW w:w="1486" w:type="dxa"/>
            <w:noWrap/>
            <w:hideMark/>
          </w:tcPr>
          <w:p w:rsidRPr="000D580A" w:rsidR="000D580A" w:rsidP="000D580A" w:rsidRDefault="000D580A" w14:paraId="3CD9FED7" w14:textId="77777777">
            <w:pPr>
              <w:spacing w:line="360" w:lineRule="auto"/>
              <w:rPr>
                <w:rFonts w:ascii="Garamond" w:hAnsi="Garamond" w:cs="Arial"/>
                <w:kern w:val="0"/>
                <w14:ligatures w14:val="none"/>
              </w:rPr>
            </w:pPr>
            <w:r w:rsidRPr="000D580A">
              <w:rPr>
                <w:rFonts w:ascii="Garamond" w:hAnsi="Garamond" w:cs="Arial"/>
                <w:kern w:val="0"/>
                <w14:ligatures w14:val="none"/>
              </w:rPr>
              <w:t>0,10841635</w:t>
            </w:r>
          </w:p>
        </w:tc>
        <w:tc>
          <w:tcPr>
            <w:tcW w:w="1091" w:type="dxa"/>
            <w:noWrap/>
            <w:hideMark/>
          </w:tcPr>
          <w:p w:rsidRPr="000D580A" w:rsidR="000D580A" w:rsidP="000D580A" w:rsidRDefault="000D580A" w14:paraId="12124909" w14:textId="77777777">
            <w:pPr>
              <w:spacing w:line="360" w:lineRule="auto"/>
              <w:rPr>
                <w:rFonts w:ascii="Garamond" w:hAnsi="Garamond" w:cs="Arial"/>
                <w:kern w:val="0"/>
                <w14:ligatures w14:val="none"/>
              </w:rPr>
            </w:pPr>
            <w:r w:rsidRPr="000D580A">
              <w:rPr>
                <w:rFonts w:ascii="Garamond" w:hAnsi="Garamond" w:cs="Arial"/>
                <w:kern w:val="0"/>
                <w14:ligatures w14:val="none"/>
              </w:rPr>
              <w:t>286,057164</w:t>
            </w:r>
          </w:p>
        </w:tc>
        <w:tc>
          <w:tcPr>
            <w:tcW w:w="1193" w:type="dxa"/>
            <w:noWrap/>
            <w:hideMark/>
          </w:tcPr>
          <w:p w:rsidRPr="000D580A" w:rsidR="000D580A" w:rsidP="000D580A" w:rsidRDefault="000D580A" w14:paraId="6288AA52" w14:textId="77777777">
            <w:pPr>
              <w:spacing w:line="360" w:lineRule="auto"/>
              <w:rPr>
                <w:rFonts w:ascii="Garamond" w:hAnsi="Garamond" w:cs="Arial"/>
                <w:kern w:val="0"/>
                <w14:ligatures w14:val="none"/>
              </w:rPr>
            </w:pPr>
            <w:r w:rsidRPr="000D580A">
              <w:rPr>
                <w:rFonts w:ascii="Garamond" w:hAnsi="Garamond" w:cs="Arial"/>
                <w:kern w:val="0"/>
                <w14:ligatures w14:val="none"/>
              </w:rPr>
              <w:t>0,81996656</w:t>
            </w:r>
          </w:p>
        </w:tc>
        <w:tc>
          <w:tcPr>
            <w:tcW w:w="1193" w:type="dxa"/>
            <w:noWrap/>
            <w:hideMark/>
          </w:tcPr>
          <w:p w:rsidRPr="000D580A" w:rsidR="000D580A" w:rsidP="000D580A" w:rsidRDefault="000D580A" w14:paraId="2FFAF3A4" w14:textId="77777777">
            <w:pPr>
              <w:spacing w:line="360" w:lineRule="auto"/>
              <w:rPr>
                <w:rFonts w:ascii="Garamond" w:hAnsi="Garamond" w:cs="Arial"/>
                <w:kern w:val="0"/>
                <w14:ligatures w14:val="none"/>
              </w:rPr>
            </w:pPr>
            <w:r w:rsidRPr="000D580A">
              <w:rPr>
                <w:rFonts w:ascii="Garamond" w:hAnsi="Garamond" w:cs="Arial"/>
                <w:kern w:val="0"/>
                <w14:ligatures w14:val="none"/>
              </w:rPr>
              <w:t>0,69439874</w:t>
            </w:r>
          </w:p>
        </w:tc>
      </w:tr>
      <w:tr w:rsidRPr="000D580A" w:rsidR="000D580A" w:rsidTr="000D580A" w14:paraId="29B59771" w14:textId="77777777">
        <w:trPr>
          <w:trHeight w:val="288"/>
        </w:trPr>
        <w:tc>
          <w:tcPr>
            <w:tcW w:w="5479" w:type="dxa"/>
            <w:noWrap/>
            <w:hideMark/>
          </w:tcPr>
          <w:p w:rsidRPr="000D580A" w:rsidR="000D580A" w:rsidP="000D580A" w:rsidRDefault="000D580A" w14:paraId="42E90ED7" w14:textId="77777777">
            <w:pPr>
              <w:spacing w:line="360" w:lineRule="auto"/>
              <w:rPr>
                <w:rFonts w:ascii="Garamond" w:hAnsi="Garamond" w:cs="Arial"/>
                <w:kern w:val="0"/>
                <w14:ligatures w14:val="none"/>
              </w:rPr>
            </w:pPr>
            <w:r w:rsidRPr="000D580A">
              <w:rPr>
                <w:rFonts w:ascii="Garamond" w:hAnsi="Garamond" w:cs="Arial"/>
                <w:kern w:val="0"/>
                <w14:ligatures w14:val="none"/>
              </w:rPr>
              <w:t>AUDIOVISUALES IMAGEN Y SONIDO S.A.S.</w:t>
            </w:r>
          </w:p>
        </w:tc>
        <w:tc>
          <w:tcPr>
            <w:tcW w:w="9757" w:type="dxa"/>
            <w:noWrap/>
            <w:hideMark/>
          </w:tcPr>
          <w:p w:rsidRPr="000D580A" w:rsidR="000D580A" w:rsidP="000D580A" w:rsidRDefault="000D580A" w14:paraId="01EB15AB" w14:textId="77777777">
            <w:pPr>
              <w:spacing w:line="360" w:lineRule="auto"/>
              <w:rPr>
                <w:rFonts w:ascii="Garamond" w:hAnsi="Garamond" w:cs="Arial"/>
                <w:kern w:val="0"/>
                <w14:ligatures w14:val="none"/>
              </w:rPr>
            </w:pPr>
            <w:r w:rsidRPr="000D580A">
              <w:rPr>
                <w:rFonts w:ascii="Garamond" w:hAnsi="Garamond" w:cs="Arial"/>
                <w:kern w:val="0"/>
                <w14:ligatures w14:val="none"/>
              </w:rPr>
              <w:t>G4742 - Comercio al por menor de equipos y aparatos de sonido y de video, en establecimientos especializados</w:t>
            </w:r>
          </w:p>
        </w:tc>
        <w:tc>
          <w:tcPr>
            <w:tcW w:w="1091" w:type="dxa"/>
            <w:noWrap/>
            <w:hideMark/>
          </w:tcPr>
          <w:p w:rsidRPr="000D580A" w:rsidR="000D580A" w:rsidP="000D580A" w:rsidRDefault="000D580A" w14:paraId="32AAE024" w14:textId="77777777">
            <w:pPr>
              <w:spacing w:line="360" w:lineRule="auto"/>
              <w:rPr>
                <w:rFonts w:ascii="Garamond" w:hAnsi="Garamond" w:cs="Arial"/>
                <w:kern w:val="0"/>
                <w14:ligatures w14:val="none"/>
              </w:rPr>
            </w:pPr>
            <w:r w:rsidRPr="000D580A">
              <w:rPr>
                <w:rFonts w:ascii="Garamond" w:hAnsi="Garamond" w:cs="Arial"/>
                <w:kern w:val="0"/>
                <w14:ligatures w14:val="none"/>
              </w:rPr>
              <w:t>2,80251927</w:t>
            </w:r>
          </w:p>
        </w:tc>
        <w:tc>
          <w:tcPr>
            <w:tcW w:w="1486" w:type="dxa"/>
            <w:noWrap/>
            <w:hideMark/>
          </w:tcPr>
          <w:p w:rsidRPr="000D580A" w:rsidR="000D580A" w:rsidP="000D580A" w:rsidRDefault="000D580A" w14:paraId="6065A68F" w14:textId="77777777">
            <w:pPr>
              <w:spacing w:line="360" w:lineRule="auto"/>
              <w:rPr>
                <w:rFonts w:ascii="Garamond" w:hAnsi="Garamond" w:cs="Arial"/>
                <w:kern w:val="0"/>
                <w14:ligatures w14:val="none"/>
              </w:rPr>
            </w:pPr>
            <w:r w:rsidRPr="000D580A">
              <w:rPr>
                <w:rFonts w:ascii="Garamond" w:hAnsi="Garamond" w:cs="Arial"/>
                <w:kern w:val="0"/>
                <w14:ligatures w14:val="none"/>
              </w:rPr>
              <w:t>0,35560713</w:t>
            </w:r>
          </w:p>
        </w:tc>
        <w:tc>
          <w:tcPr>
            <w:tcW w:w="1091" w:type="dxa"/>
            <w:noWrap/>
            <w:hideMark/>
          </w:tcPr>
          <w:p w:rsidRPr="000D580A" w:rsidR="000D580A" w:rsidP="000D580A" w:rsidRDefault="000D580A" w14:paraId="36B3B8DB" w14:textId="77777777">
            <w:pPr>
              <w:spacing w:line="360" w:lineRule="auto"/>
              <w:rPr>
                <w:rFonts w:ascii="Garamond" w:hAnsi="Garamond" w:cs="Arial"/>
                <w:kern w:val="0"/>
                <w14:ligatures w14:val="none"/>
              </w:rPr>
            </w:pPr>
            <w:r w:rsidRPr="000D580A">
              <w:rPr>
                <w:rFonts w:ascii="Garamond" w:hAnsi="Garamond" w:cs="Arial"/>
                <w:kern w:val="0"/>
                <w14:ligatures w14:val="none"/>
              </w:rPr>
              <w:t>11,0782822</w:t>
            </w:r>
          </w:p>
        </w:tc>
        <w:tc>
          <w:tcPr>
            <w:tcW w:w="1193" w:type="dxa"/>
            <w:noWrap/>
            <w:hideMark/>
          </w:tcPr>
          <w:p w:rsidRPr="000D580A" w:rsidR="000D580A" w:rsidP="000D580A" w:rsidRDefault="000D580A" w14:paraId="27C77B88" w14:textId="77777777">
            <w:pPr>
              <w:spacing w:line="360" w:lineRule="auto"/>
              <w:rPr>
                <w:rFonts w:ascii="Garamond" w:hAnsi="Garamond" w:cs="Arial"/>
                <w:kern w:val="0"/>
                <w14:ligatures w14:val="none"/>
              </w:rPr>
            </w:pPr>
            <w:r w:rsidRPr="000D580A">
              <w:rPr>
                <w:rFonts w:ascii="Garamond" w:hAnsi="Garamond" w:cs="Arial"/>
                <w:kern w:val="0"/>
                <w14:ligatures w14:val="none"/>
              </w:rPr>
              <w:t>0,85047632</w:t>
            </w:r>
          </w:p>
        </w:tc>
        <w:tc>
          <w:tcPr>
            <w:tcW w:w="1193" w:type="dxa"/>
            <w:noWrap/>
            <w:hideMark/>
          </w:tcPr>
          <w:p w:rsidRPr="000D580A" w:rsidR="000D580A" w:rsidP="000D580A" w:rsidRDefault="000D580A" w14:paraId="2ADADF4F" w14:textId="77777777">
            <w:pPr>
              <w:spacing w:line="360" w:lineRule="auto"/>
              <w:rPr>
                <w:rFonts w:ascii="Garamond" w:hAnsi="Garamond" w:cs="Arial"/>
                <w:kern w:val="0"/>
                <w14:ligatures w14:val="none"/>
              </w:rPr>
            </w:pPr>
            <w:r w:rsidRPr="000D580A">
              <w:rPr>
                <w:rFonts w:ascii="Garamond" w:hAnsi="Garamond" w:cs="Arial"/>
                <w:kern w:val="0"/>
                <w14:ligatures w14:val="none"/>
              </w:rPr>
              <w:t>0,54804088</w:t>
            </w:r>
          </w:p>
        </w:tc>
      </w:tr>
      <w:tr w:rsidRPr="000D580A" w:rsidR="000D580A" w:rsidTr="000D580A" w14:paraId="69B83FC4" w14:textId="77777777">
        <w:trPr>
          <w:trHeight w:val="288"/>
        </w:trPr>
        <w:tc>
          <w:tcPr>
            <w:tcW w:w="5479" w:type="dxa"/>
            <w:noWrap/>
            <w:hideMark/>
          </w:tcPr>
          <w:p w:rsidRPr="000D580A" w:rsidR="000D580A" w:rsidP="000D580A" w:rsidRDefault="000D580A" w14:paraId="367F974E" w14:textId="77777777">
            <w:pPr>
              <w:spacing w:line="360" w:lineRule="auto"/>
              <w:rPr>
                <w:rFonts w:ascii="Garamond" w:hAnsi="Garamond" w:cs="Arial"/>
                <w:kern w:val="0"/>
                <w14:ligatures w14:val="none"/>
              </w:rPr>
            </w:pPr>
            <w:r w:rsidRPr="000D580A">
              <w:rPr>
                <w:rFonts w:ascii="Garamond" w:hAnsi="Garamond" w:cs="Arial"/>
                <w:kern w:val="0"/>
                <w14:ligatures w14:val="none"/>
              </w:rPr>
              <w:t>ABANNA SAS</w:t>
            </w:r>
          </w:p>
        </w:tc>
        <w:tc>
          <w:tcPr>
            <w:tcW w:w="9757" w:type="dxa"/>
            <w:noWrap/>
            <w:hideMark/>
          </w:tcPr>
          <w:p w:rsidRPr="000D580A" w:rsidR="000D580A" w:rsidP="000D580A" w:rsidRDefault="000D580A" w14:paraId="57DC493A" w14:textId="77777777">
            <w:pPr>
              <w:spacing w:line="360" w:lineRule="auto"/>
              <w:rPr>
                <w:rFonts w:ascii="Garamond" w:hAnsi="Garamond" w:cs="Arial"/>
                <w:kern w:val="0"/>
                <w14:ligatures w14:val="none"/>
              </w:rPr>
            </w:pPr>
            <w:r w:rsidRPr="000D580A">
              <w:rPr>
                <w:rFonts w:ascii="Garamond" w:hAnsi="Garamond" w:cs="Arial"/>
                <w:kern w:val="0"/>
                <w14:ligatures w14:val="none"/>
              </w:rPr>
              <w:t>G4742 - Comercio al por menor de equipos y aparatos de sonido y de video, en establecimientos especializados</w:t>
            </w:r>
          </w:p>
        </w:tc>
        <w:tc>
          <w:tcPr>
            <w:tcW w:w="1091" w:type="dxa"/>
            <w:noWrap/>
            <w:hideMark/>
          </w:tcPr>
          <w:p w:rsidRPr="000D580A" w:rsidR="000D580A" w:rsidP="000D580A" w:rsidRDefault="000D580A" w14:paraId="38F21142" w14:textId="77777777">
            <w:pPr>
              <w:spacing w:line="360" w:lineRule="auto"/>
              <w:rPr>
                <w:rFonts w:ascii="Garamond" w:hAnsi="Garamond" w:cs="Arial"/>
                <w:kern w:val="0"/>
                <w14:ligatures w14:val="none"/>
              </w:rPr>
            </w:pPr>
            <w:r w:rsidRPr="000D580A">
              <w:rPr>
                <w:rFonts w:ascii="Garamond" w:hAnsi="Garamond" w:cs="Arial"/>
                <w:kern w:val="0"/>
                <w14:ligatures w14:val="none"/>
              </w:rPr>
              <w:t>3,0126311</w:t>
            </w:r>
          </w:p>
        </w:tc>
        <w:tc>
          <w:tcPr>
            <w:tcW w:w="1486" w:type="dxa"/>
            <w:noWrap/>
            <w:hideMark/>
          </w:tcPr>
          <w:p w:rsidRPr="000D580A" w:rsidR="000D580A" w:rsidP="000D580A" w:rsidRDefault="000D580A" w14:paraId="398CECFD" w14:textId="77777777">
            <w:pPr>
              <w:spacing w:line="360" w:lineRule="auto"/>
              <w:rPr>
                <w:rFonts w:ascii="Garamond" w:hAnsi="Garamond" w:cs="Arial"/>
                <w:kern w:val="0"/>
                <w14:ligatures w14:val="none"/>
              </w:rPr>
            </w:pPr>
            <w:r w:rsidRPr="000D580A">
              <w:rPr>
                <w:rFonts w:ascii="Garamond" w:hAnsi="Garamond" w:cs="Arial"/>
                <w:kern w:val="0"/>
                <w14:ligatures w14:val="none"/>
              </w:rPr>
              <w:t>0,31570097</w:t>
            </w:r>
          </w:p>
        </w:tc>
        <w:tc>
          <w:tcPr>
            <w:tcW w:w="1091" w:type="dxa"/>
            <w:noWrap/>
            <w:hideMark/>
          </w:tcPr>
          <w:p w:rsidRPr="000D580A" w:rsidR="000D580A" w:rsidP="000D580A" w:rsidRDefault="000D580A" w14:paraId="6E6C81D8" w14:textId="77777777">
            <w:pPr>
              <w:spacing w:line="360" w:lineRule="auto"/>
              <w:rPr>
                <w:rFonts w:ascii="Garamond" w:hAnsi="Garamond" w:cs="Arial"/>
                <w:kern w:val="0"/>
                <w14:ligatures w14:val="none"/>
              </w:rPr>
            </w:pPr>
            <w:r w:rsidRPr="000D580A">
              <w:rPr>
                <w:rFonts w:ascii="Garamond" w:hAnsi="Garamond" w:cs="Arial"/>
                <w:kern w:val="0"/>
                <w14:ligatures w14:val="none"/>
              </w:rPr>
              <w:t>14,9433261</w:t>
            </w:r>
          </w:p>
        </w:tc>
        <w:tc>
          <w:tcPr>
            <w:tcW w:w="1193" w:type="dxa"/>
            <w:noWrap/>
            <w:hideMark/>
          </w:tcPr>
          <w:p w:rsidRPr="000D580A" w:rsidR="000D580A" w:rsidP="000D580A" w:rsidRDefault="000D580A" w14:paraId="53BE36CD" w14:textId="77777777">
            <w:pPr>
              <w:spacing w:line="360" w:lineRule="auto"/>
              <w:rPr>
                <w:rFonts w:ascii="Garamond" w:hAnsi="Garamond" w:cs="Arial"/>
                <w:kern w:val="0"/>
                <w14:ligatures w14:val="none"/>
              </w:rPr>
            </w:pPr>
            <w:r w:rsidRPr="000D580A">
              <w:rPr>
                <w:rFonts w:ascii="Garamond" w:hAnsi="Garamond" w:cs="Arial"/>
                <w:kern w:val="0"/>
                <w14:ligatures w14:val="none"/>
              </w:rPr>
              <w:t>0,95040384</w:t>
            </w:r>
          </w:p>
        </w:tc>
        <w:tc>
          <w:tcPr>
            <w:tcW w:w="1193" w:type="dxa"/>
            <w:noWrap/>
            <w:hideMark/>
          </w:tcPr>
          <w:p w:rsidRPr="000D580A" w:rsidR="000D580A" w:rsidP="000D580A" w:rsidRDefault="000D580A" w14:paraId="43492FB6" w14:textId="77777777">
            <w:pPr>
              <w:spacing w:line="360" w:lineRule="auto"/>
              <w:rPr>
                <w:rFonts w:ascii="Garamond" w:hAnsi="Garamond" w:cs="Arial"/>
                <w:kern w:val="0"/>
                <w14:ligatures w14:val="none"/>
              </w:rPr>
            </w:pPr>
            <w:r w:rsidRPr="000D580A">
              <w:rPr>
                <w:rFonts w:ascii="Garamond" w:hAnsi="Garamond" w:cs="Arial"/>
                <w:kern w:val="0"/>
                <w14:ligatures w14:val="none"/>
              </w:rPr>
              <w:t>0,62556993</w:t>
            </w:r>
          </w:p>
        </w:tc>
      </w:tr>
      <w:tr w:rsidRPr="000D580A" w:rsidR="000D580A" w:rsidTr="000D580A" w14:paraId="04B4A858" w14:textId="77777777">
        <w:trPr>
          <w:trHeight w:val="288"/>
        </w:trPr>
        <w:tc>
          <w:tcPr>
            <w:tcW w:w="5479" w:type="dxa"/>
            <w:noWrap/>
            <w:hideMark/>
          </w:tcPr>
          <w:p w:rsidRPr="000D580A" w:rsidR="000D580A" w:rsidP="000D580A" w:rsidRDefault="000D580A" w14:paraId="5C733C8F" w14:textId="77777777">
            <w:pPr>
              <w:spacing w:line="360" w:lineRule="auto"/>
              <w:rPr>
                <w:rFonts w:ascii="Garamond" w:hAnsi="Garamond" w:cs="Arial"/>
                <w:kern w:val="0"/>
                <w14:ligatures w14:val="none"/>
              </w:rPr>
            </w:pPr>
            <w:r w:rsidRPr="000D580A">
              <w:rPr>
                <w:rFonts w:ascii="Garamond" w:hAnsi="Garamond" w:cs="Arial"/>
                <w:kern w:val="0"/>
                <w14:ligatures w14:val="none"/>
              </w:rPr>
              <w:t>ERA ELECTRONICA SAS</w:t>
            </w:r>
          </w:p>
        </w:tc>
        <w:tc>
          <w:tcPr>
            <w:tcW w:w="9757" w:type="dxa"/>
            <w:noWrap/>
            <w:hideMark/>
          </w:tcPr>
          <w:p w:rsidRPr="000D580A" w:rsidR="000D580A" w:rsidP="000D580A" w:rsidRDefault="000D580A" w14:paraId="4BE72B8A" w14:textId="77777777">
            <w:pPr>
              <w:spacing w:line="360" w:lineRule="auto"/>
              <w:rPr>
                <w:rFonts w:ascii="Garamond" w:hAnsi="Garamond" w:cs="Arial"/>
                <w:kern w:val="0"/>
                <w14:ligatures w14:val="none"/>
              </w:rPr>
            </w:pPr>
            <w:r w:rsidRPr="000D580A">
              <w:rPr>
                <w:rFonts w:ascii="Garamond" w:hAnsi="Garamond" w:cs="Arial"/>
                <w:kern w:val="0"/>
                <w14:ligatures w14:val="none"/>
              </w:rPr>
              <w:t>G4742 - Comercio al por menor de equipos y aparatos de sonido y de video, en establecimientos especializados</w:t>
            </w:r>
          </w:p>
        </w:tc>
        <w:tc>
          <w:tcPr>
            <w:tcW w:w="1091" w:type="dxa"/>
            <w:noWrap/>
            <w:hideMark/>
          </w:tcPr>
          <w:p w:rsidRPr="000D580A" w:rsidR="000D580A" w:rsidP="000D580A" w:rsidRDefault="000D580A" w14:paraId="7E7E350E" w14:textId="77777777">
            <w:pPr>
              <w:spacing w:line="360" w:lineRule="auto"/>
              <w:rPr>
                <w:rFonts w:ascii="Garamond" w:hAnsi="Garamond" w:cs="Arial"/>
                <w:kern w:val="0"/>
                <w14:ligatures w14:val="none"/>
              </w:rPr>
            </w:pPr>
            <w:r w:rsidRPr="000D580A">
              <w:rPr>
                <w:rFonts w:ascii="Garamond" w:hAnsi="Garamond" w:cs="Arial"/>
                <w:kern w:val="0"/>
                <w14:ligatures w14:val="none"/>
              </w:rPr>
              <w:t>3,67651677</w:t>
            </w:r>
          </w:p>
        </w:tc>
        <w:tc>
          <w:tcPr>
            <w:tcW w:w="1486" w:type="dxa"/>
            <w:noWrap/>
            <w:hideMark/>
          </w:tcPr>
          <w:p w:rsidRPr="000D580A" w:rsidR="000D580A" w:rsidP="000D580A" w:rsidRDefault="000D580A" w14:paraId="4AC657D1" w14:textId="77777777">
            <w:pPr>
              <w:spacing w:line="360" w:lineRule="auto"/>
              <w:rPr>
                <w:rFonts w:ascii="Garamond" w:hAnsi="Garamond" w:cs="Arial"/>
                <w:kern w:val="0"/>
                <w14:ligatures w14:val="none"/>
              </w:rPr>
            </w:pPr>
            <w:r w:rsidRPr="000D580A">
              <w:rPr>
                <w:rFonts w:ascii="Garamond" w:hAnsi="Garamond" w:cs="Arial"/>
                <w:kern w:val="0"/>
                <w14:ligatures w14:val="none"/>
              </w:rPr>
              <w:t>0,25889673</w:t>
            </w:r>
          </w:p>
        </w:tc>
        <w:tc>
          <w:tcPr>
            <w:tcW w:w="1091" w:type="dxa"/>
            <w:noWrap/>
            <w:hideMark/>
          </w:tcPr>
          <w:p w:rsidRPr="000D580A" w:rsidR="000D580A" w:rsidP="000D580A" w:rsidRDefault="000D580A" w14:paraId="3623BEF9" w14:textId="77777777">
            <w:pPr>
              <w:spacing w:line="360" w:lineRule="auto"/>
              <w:rPr>
                <w:rFonts w:ascii="Garamond" w:hAnsi="Garamond" w:cs="Arial"/>
                <w:kern w:val="0"/>
                <w14:ligatures w14:val="none"/>
              </w:rPr>
            </w:pPr>
            <w:r w:rsidRPr="000D580A">
              <w:rPr>
                <w:rFonts w:ascii="Garamond" w:hAnsi="Garamond" w:cs="Arial"/>
                <w:kern w:val="0"/>
                <w14:ligatures w14:val="none"/>
              </w:rPr>
              <w:t>0</w:t>
            </w:r>
          </w:p>
        </w:tc>
        <w:tc>
          <w:tcPr>
            <w:tcW w:w="1193" w:type="dxa"/>
            <w:noWrap/>
            <w:hideMark/>
          </w:tcPr>
          <w:p w:rsidRPr="000D580A" w:rsidR="000D580A" w:rsidP="000D580A" w:rsidRDefault="000D580A" w14:paraId="14622C54" w14:textId="77777777">
            <w:pPr>
              <w:spacing w:line="360" w:lineRule="auto"/>
              <w:rPr>
                <w:rFonts w:ascii="Garamond" w:hAnsi="Garamond" w:cs="Arial"/>
                <w:kern w:val="0"/>
                <w14:ligatures w14:val="none"/>
              </w:rPr>
            </w:pPr>
            <w:r w:rsidRPr="000D580A">
              <w:rPr>
                <w:rFonts w:ascii="Garamond" w:hAnsi="Garamond" w:cs="Arial"/>
                <w:kern w:val="0"/>
                <w14:ligatures w14:val="none"/>
              </w:rPr>
              <w:t>0,83237839</w:t>
            </w:r>
          </w:p>
        </w:tc>
        <w:tc>
          <w:tcPr>
            <w:tcW w:w="1193" w:type="dxa"/>
            <w:noWrap/>
            <w:hideMark/>
          </w:tcPr>
          <w:p w:rsidRPr="000D580A" w:rsidR="000D580A" w:rsidP="000D580A" w:rsidRDefault="000D580A" w14:paraId="154B4C23" w14:textId="77777777">
            <w:pPr>
              <w:spacing w:line="360" w:lineRule="auto"/>
              <w:rPr>
                <w:rFonts w:ascii="Garamond" w:hAnsi="Garamond" w:cs="Arial"/>
                <w:kern w:val="0"/>
                <w14:ligatures w14:val="none"/>
              </w:rPr>
            </w:pPr>
            <w:r w:rsidRPr="000D580A">
              <w:rPr>
                <w:rFonts w:ascii="Garamond" w:hAnsi="Garamond" w:cs="Arial"/>
                <w:kern w:val="0"/>
                <w14:ligatures w14:val="none"/>
              </w:rPr>
              <w:t>0,61082866</w:t>
            </w:r>
          </w:p>
        </w:tc>
      </w:tr>
      <w:tr w:rsidRPr="000D580A" w:rsidR="000D580A" w:rsidTr="000D580A" w14:paraId="503FD0AF" w14:textId="77777777">
        <w:trPr>
          <w:trHeight w:val="288"/>
        </w:trPr>
        <w:tc>
          <w:tcPr>
            <w:tcW w:w="5479" w:type="dxa"/>
            <w:noWrap/>
            <w:hideMark/>
          </w:tcPr>
          <w:p w:rsidRPr="00E35277" w:rsidR="000D580A" w:rsidP="000D580A" w:rsidRDefault="000D580A" w14:paraId="21AAF257" w14:textId="77777777">
            <w:pPr>
              <w:spacing w:line="360" w:lineRule="auto"/>
              <w:rPr>
                <w:rFonts w:ascii="Garamond" w:hAnsi="Garamond" w:cs="Arial"/>
                <w:kern w:val="0"/>
                <w:lang w:val="en-US"/>
                <w14:ligatures w14:val="none"/>
              </w:rPr>
            </w:pPr>
            <w:r w:rsidRPr="00E35277">
              <w:rPr>
                <w:rFonts w:ascii="Garamond" w:hAnsi="Garamond" w:cs="Arial"/>
                <w:kern w:val="0"/>
                <w:lang w:val="en-US"/>
                <w14:ligatures w14:val="none"/>
              </w:rPr>
              <w:t>SMART DEVELOPMENT SYSTEMS CORP SUCURSAL SOLOMBIA</w:t>
            </w:r>
          </w:p>
        </w:tc>
        <w:tc>
          <w:tcPr>
            <w:tcW w:w="9757" w:type="dxa"/>
            <w:noWrap/>
            <w:hideMark/>
          </w:tcPr>
          <w:p w:rsidRPr="000D580A" w:rsidR="000D580A" w:rsidP="000D580A" w:rsidRDefault="000D580A" w14:paraId="361FBA30" w14:textId="77777777">
            <w:pPr>
              <w:spacing w:line="360" w:lineRule="auto"/>
              <w:rPr>
                <w:rFonts w:ascii="Garamond" w:hAnsi="Garamond" w:cs="Arial"/>
                <w:kern w:val="0"/>
                <w14:ligatures w14:val="none"/>
              </w:rPr>
            </w:pPr>
            <w:r w:rsidRPr="000D580A">
              <w:rPr>
                <w:rFonts w:ascii="Garamond" w:hAnsi="Garamond" w:cs="Arial"/>
                <w:kern w:val="0"/>
                <w14:ligatures w14:val="none"/>
              </w:rPr>
              <w:t>G4742 - Comercio al por menor de equipos y aparatos de sonido y de video, en establecimientos especializados</w:t>
            </w:r>
          </w:p>
        </w:tc>
        <w:tc>
          <w:tcPr>
            <w:tcW w:w="1091" w:type="dxa"/>
            <w:noWrap/>
            <w:hideMark/>
          </w:tcPr>
          <w:p w:rsidRPr="000D580A" w:rsidR="000D580A" w:rsidP="000D580A" w:rsidRDefault="000D580A" w14:paraId="7A36A152" w14:textId="77777777">
            <w:pPr>
              <w:spacing w:line="360" w:lineRule="auto"/>
              <w:rPr>
                <w:rFonts w:ascii="Garamond" w:hAnsi="Garamond" w:cs="Arial"/>
                <w:kern w:val="0"/>
                <w14:ligatures w14:val="none"/>
              </w:rPr>
            </w:pPr>
            <w:r w:rsidRPr="000D580A">
              <w:rPr>
                <w:rFonts w:ascii="Garamond" w:hAnsi="Garamond" w:cs="Arial"/>
                <w:kern w:val="0"/>
                <w14:ligatures w14:val="none"/>
              </w:rPr>
              <w:t>3,54903752</w:t>
            </w:r>
          </w:p>
        </w:tc>
        <w:tc>
          <w:tcPr>
            <w:tcW w:w="1486" w:type="dxa"/>
            <w:noWrap/>
            <w:hideMark/>
          </w:tcPr>
          <w:p w:rsidRPr="000D580A" w:rsidR="000D580A" w:rsidP="000D580A" w:rsidRDefault="000D580A" w14:paraId="1CD7B77C" w14:textId="77777777">
            <w:pPr>
              <w:spacing w:line="360" w:lineRule="auto"/>
              <w:rPr>
                <w:rFonts w:ascii="Garamond" w:hAnsi="Garamond" w:cs="Arial"/>
                <w:kern w:val="0"/>
                <w14:ligatures w14:val="none"/>
              </w:rPr>
            </w:pPr>
            <w:r w:rsidRPr="000D580A">
              <w:rPr>
                <w:rFonts w:ascii="Garamond" w:hAnsi="Garamond" w:cs="Arial"/>
                <w:kern w:val="0"/>
                <w14:ligatures w14:val="none"/>
              </w:rPr>
              <w:t>0,20947556</w:t>
            </w:r>
          </w:p>
        </w:tc>
        <w:tc>
          <w:tcPr>
            <w:tcW w:w="1091" w:type="dxa"/>
            <w:noWrap/>
            <w:hideMark/>
          </w:tcPr>
          <w:p w:rsidRPr="000D580A" w:rsidR="000D580A" w:rsidP="000D580A" w:rsidRDefault="000D580A" w14:paraId="1AA6CAB8" w14:textId="77777777">
            <w:pPr>
              <w:spacing w:line="360" w:lineRule="auto"/>
              <w:rPr>
                <w:rFonts w:ascii="Garamond" w:hAnsi="Garamond" w:cs="Arial"/>
                <w:kern w:val="0"/>
                <w14:ligatures w14:val="none"/>
              </w:rPr>
            </w:pPr>
            <w:r w:rsidRPr="000D580A">
              <w:rPr>
                <w:rFonts w:ascii="Garamond" w:hAnsi="Garamond" w:cs="Arial"/>
                <w:kern w:val="0"/>
                <w14:ligatures w14:val="none"/>
              </w:rPr>
              <w:t>0</w:t>
            </w:r>
          </w:p>
        </w:tc>
        <w:tc>
          <w:tcPr>
            <w:tcW w:w="1193" w:type="dxa"/>
            <w:noWrap/>
            <w:hideMark/>
          </w:tcPr>
          <w:p w:rsidRPr="000D580A" w:rsidR="000D580A" w:rsidP="000D580A" w:rsidRDefault="000D580A" w14:paraId="0BBBB0F1" w14:textId="77777777">
            <w:pPr>
              <w:spacing w:line="360" w:lineRule="auto"/>
              <w:rPr>
                <w:rFonts w:ascii="Garamond" w:hAnsi="Garamond" w:cs="Arial"/>
                <w:kern w:val="0"/>
                <w14:ligatures w14:val="none"/>
              </w:rPr>
            </w:pPr>
            <w:r w:rsidRPr="000D580A">
              <w:rPr>
                <w:rFonts w:ascii="Garamond" w:hAnsi="Garamond" w:cs="Arial"/>
                <w:kern w:val="0"/>
                <w14:ligatures w14:val="none"/>
              </w:rPr>
              <w:t>0,76895984</w:t>
            </w:r>
          </w:p>
        </w:tc>
        <w:tc>
          <w:tcPr>
            <w:tcW w:w="1193" w:type="dxa"/>
            <w:noWrap/>
            <w:hideMark/>
          </w:tcPr>
          <w:p w:rsidRPr="000D580A" w:rsidR="000D580A" w:rsidP="000D580A" w:rsidRDefault="000D580A" w14:paraId="3A7FB497" w14:textId="77777777">
            <w:pPr>
              <w:spacing w:line="360" w:lineRule="auto"/>
              <w:rPr>
                <w:rFonts w:ascii="Garamond" w:hAnsi="Garamond" w:cs="Arial"/>
                <w:kern w:val="0"/>
                <w14:ligatures w14:val="none"/>
              </w:rPr>
            </w:pPr>
            <w:r w:rsidRPr="000D580A">
              <w:rPr>
                <w:rFonts w:ascii="Garamond" w:hAnsi="Garamond" w:cs="Arial"/>
                <w:kern w:val="0"/>
                <w14:ligatures w14:val="none"/>
              </w:rPr>
              <w:t>0,60788154</w:t>
            </w:r>
          </w:p>
        </w:tc>
      </w:tr>
      <w:tr w:rsidRPr="000D580A" w:rsidR="000D580A" w:rsidTr="000D580A" w14:paraId="7822262C" w14:textId="77777777">
        <w:trPr>
          <w:trHeight w:val="288"/>
        </w:trPr>
        <w:tc>
          <w:tcPr>
            <w:tcW w:w="5479" w:type="dxa"/>
            <w:noWrap/>
            <w:hideMark/>
          </w:tcPr>
          <w:p w:rsidRPr="000D580A" w:rsidR="000D580A" w:rsidP="000D580A" w:rsidRDefault="000D580A" w14:paraId="3B359C85" w14:textId="77777777">
            <w:pPr>
              <w:spacing w:line="360" w:lineRule="auto"/>
              <w:rPr>
                <w:rFonts w:ascii="Garamond" w:hAnsi="Garamond" w:cs="Arial"/>
                <w:kern w:val="0"/>
                <w14:ligatures w14:val="none"/>
              </w:rPr>
            </w:pPr>
            <w:r w:rsidRPr="000D580A">
              <w:rPr>
                <w:rFonts w:ascii="Garamond" w:hAnsi="Garamond" w:cs="Arial"/>
                <w:kern w:val="0"/>
                <w14:ligatures w14:val="none"/>
              </w:rPr>
              <w:t>Gomez Naranjo &amp; Cia Ltda.</w:t>
            </w:r>
          </w:p>
        </w:tc>
        <w:tc>
          <w:tcPr>
            <w:tcW w:w="9757" w:type="dxa"/>
            <w:noWrap/>
            <w:hideMark/>
          </w:tcPr>
          <w:p w:rsidRPr="000D580A" w:rsidR="000D580A" w:rsidP="000D580A" w:rsidRDefault="000D580A" w14:paraId="12C27715" w14:textId="77777777">
            <w:pPr>
              <w:spacing w:line="360" w:lineRule="auto"/>
              <w:rPr>
                <w:rFonts w:ascii="Garamond" w:hAnsi="Garamond" w:cs="Arial"/>
                <w:kern w:val="0"/>
                <w14:ligatures w14:val="none"/>
              </w:rPr>
            </w:pPr>
            <w:r w:rsidRPr="000D580A">
              <w:rPr>
                <w:rFonts w:ascii="Garamond" w:hAnsi="Garamond" w:cs="Arial"/>
                <w:kern w:val="0"/>
                <w14:ligatures w14:val="none"/>
              </w:rPr>
              <w:t>G4742 - Comercio al por menor de equipos y aparatos de sonido y de video, en establecimientos especializados</w:t>
            </w:r>
          </w:p>
        </w:tc>
        <w:tc>
          <w:tcPr>
            <w:tcW w:w="1091" w:type="dxa"/>
            <w:noWrap/>
            <w:hideMark/>
          </w:tcPr>
          <w:p w:rsidRPr="000D580A" w:rsidR="000D580A" w:rsidP="000D580A" w:rsidRDefault="000D580A" w14:paraId="495F0F29" w14:textId="77777777">
            <w:pPr>
              <w:spacing w:line="360" w:lineRule="auto"/>
              <w:rPr>
                <w:rFonts w:ascii="Garamond" w:hAnsi="Garamond" w:cs="Arial"/>
                <w:kern w:val="0"/>
                <w14:ligatures w14:val="none"/>
              </w:rPr>
            </w:pPr>
            <w:r w:rsidRPr="000D580A">
              <w:rPr>
                <w:rFonts w:ascii="Garamond" w:hAnsi="Garamond" w:cs="Arial"/>
                <w:kern w:val="0"/>
                <w14:ligatures w14:val="none"/>
              </w:rPr>
              <w:t>1,97169036</w:t>
            </w:r>
          </w:p>
        </w:tc>
        <w:tc>
          <w:tcPr>
            <w:tcW w:w="1486" w:type="dxa"/>
            <w:noWrap/>
            <w:hideMark/>
          </w:tcPr>
          <w:p w:rsidRPr="000D580A" w:rsidR="000D580A" w:rsidP="000D580A" w:rsidRDefault="000D580A" w14:paraId="5ED56A04" w14:textId="77777777">
            <w:pPr>
              <w:spacing w:line="360" w:lineRule="auto"/>
              <w:rPr>
                <w:rFonts w:ascii="Garamond" w:hAnsi="Garamond" w:cs="Arial"/>
                <w:kern w:val="0"/>
                <w14:ligatures w14:val="none"/>
              </w:rPr>
            </w:pPr>
            <w:r w:rsidRPr="000D580A">
              <w:rPr>
                <w:rFonts w:ascii="Garamond" w:hAnsi="Garamond" w:cs="Arial"/>
                <w:kern w:val="0"/>
                <w14:ligatures w14:val="none"/>
              </w:rPr>
              <w:t>0,37675512</w:t>
            </w:r>
          </w:p>
        </w:tc>
        <w:tc>
          <w:tcPr>
            <w:tcW w:w="1091" w:type="dxa"/>
            <w:noWrap/>
            <w:hideMark/>
          </w:tcPr>
          <w:p w:rsidRPr="000D580A" w:rsidR="000D580A" w:rsidP="000D580A" w:rsidRDefault="000D580A" w14:paraId="3C50F84A" w14:textId="77777777">
            <w:pPr>
              <w:spacing w:line="360" w:lineRule="auto"/>
              <w:rPr>
                <w:rFonts w:ascii="Garamond" w:hAnsi="Garamond" w:cs="Arial"/>
                <w:kern w:val="0"/>
                <w14:ligatures w14:val="none"/>
              </w:rPr>
            </w:pPr>
            <w:r w:rsidRPr="000D580A">
              <w:rPr>
                <w:rFonts w:ascii="Garamond" w:hAnsi="Garamond" w:cs="Arial"/>
                <w:kern w:val="0"/>
                <w14:ligatures w14:val="none"/>
              </w:rPr>
              <w:t>3,73236245</w:t>
            </w:r>
          </w:p>
        </w:tc>
        <w:tc>
          <w:tcPr>
            <w:tcW w:w="1193" w:type="dxa"/>
            <w:noWrap/>
            <w:hideMark/>
          </w:tcPr>
          <w:p w:rsidRPr="000D580A" w:rsidR="000D580A" w:rsidP="000D580A" w:rsidRDefault="000D580A" w14:paraId="09520AC0" w14:textId="77777777">
            <w:pPr>
              <w:spacing w:line="360" w:lineRule="auto"/>
              <w:rPr>
                <w:rFonts w:ascii="Garamond" w:hAnsi="Garamond" w:cs="Arial"/>
                <w:kern w:val="0"/>
                <w14:ligatures w14:val="none"/>
              </w:rPr>
            </w:pPr>
            <w:r w:rsidRPr="000D580A">
              <w:rPr>
                <w:rFonts w:ascii="Garamond" w:hAnsi="Garamond" w:cs="Arial"/>
                <w:kern w:val="0"/>
                <w14:ligatures w14:val="none"/>
              </w:rPr>
              <w:t>0,87406949</w:t>
            </w:r>
          </w:p>
        </w:tc>
        <w:tc>
          <w:tcPr>
            <w:tcW w:w="1193" w:type="dxa"/>
            <w:noWrap/>
            <w:hideMark/>
          </w:tcPr>
          <w:p w:rsidRPr="000D580A" w:rsidR="000D580A" w:rsidP="000D580A" w:rsidRDefault="000D580A" w14:paraId="2B730F63" w14:textId="77777777">
            <w:pPr>
              <w:spacing w:line="360" w:lineRule="auto"/>
              <w:rPr>
                <w:rFonts w:ascii="Garamond" w:hAnsi="Garamond" w:cs="Arial"/>
                <w:kern w:val="0"/>
                <w14:ligatures w14:val="none"/>
              </w:rPr>
            </w:pPr>
            <w:r w:rsidRPr="000D580A">
              <w:rPr>
                <w:rFonts w:ascii="Garamond" w:hAnsi="Garamond" w:cs="Arial"/>
                <w:kern w:val="0"/>
                <w14:ligatures w14:val="none"/>
              </w:rPr>
              <w:t>0,4982485</w:t>
            </w:r>
          </w:p>
        </w:tc>
      </w:tr>
      <w:tr w:rsidRPr="000D580A" w:rsidR="000D580A" w:rsidTr="000D580A" w14:paraId="17E79D0A" w14:textId="77777777">
        <w:trPr>
          <w:trHeight w:val="288"/>
        </w:trPr>
        <w:tc>
          <w:tcPr>
            <w:tcW w:w="5479" w:type="dxa"/>
            <w:noWrap/>
            <w:hideMark/>
          </w:tcPr>
          <w:p w:rsidRPr="000D580A" w:rsidR="000D580A" w:rsidP="000D580A" w:rsidRDefault="000D580A" w14:paraId="511F64B0" w14:textId="77777777">
            <w:pPr>
              <w:spacing w:line="360" w:lineRule="auto"/>
              <w:rPr>
                <w:rFonts w:ascii="Garamond" w:hAnsi="Garamond" w:cs="Arial"/>
                <w:kern w:val="0"/>
                <w14:ligatures w14:val="none"/>
              </w:rPr>
            </w:pPr>
            <w:r w:rsidRPr="000D580A">
              <w:rPr>
                <w:rFonts w:ascii="Garamond" w:hAnsi="Garamond" w:cs="Arial"/>
                <w:kern w:val="0"/>
                <w14:ligatures w14:val="none"/>
              </w:rPr>
              <w:t>MUSCIAM LATAM SAS</w:t>
            </w:r>
          </w:p>
        </w:tc>
        <w:tc>
          <w:tcPr>
            <w:tcW w:w="9757" w:type="dxa"/>
            <w:noWrap/>
            <w:hideMark/>
          </w:tcPr>
          <w:p w:rsidRPr="000D580A" w:rsidR="000D580A" w:rsidP="000D580A" w:rsidRDefault="000D580A" w14:paraId="3C6693C5" w14:textId="77777777">
            <w:pPr>
              <w:spacing w:line="360" w:lineRule="auto"/>
              <w:rPr>
                <w:rFonts w:ascii="Garamond" w:hAnsi="Garamond" w:cs="Arial"/>
                <w:kern w:val="0"/>
                <w14:ligatures w14:val="none"/>
              </w:rPr>
            </w:pPr>
            <w:r w:rsidRPr="000D580A">
              <w:rPr>
                <w:rFonts w:ascii="Garamond" w:hAnsi="Garamond" w:cs="Arial"/>
                <w:kern w:val="0"/>
                <w14:ligatures w14:val="none"/>
              </w:rPr>
              <w:t xml:space="preserve">G4742 - Comercio al por menor de equipos y aparatos de sonido y de </w:t>
            </w:r>
            <w:r w:rsidRPr="000D580A">
              <w:rPr>
                <w:rFonts w:ascii="Garamond" w:hAnsi="Garamond" w:cs="Arial"/>
                <w:kern w:val="0"/>
                <w14:ligatures w14:val="none"/>
              </w:rPr>
              <w:t>video, en establecimientos especializados</w:t>
            </w:r>
          </w:p>
        </w:tc>
        <w:tc>
          <w:tcPr>
            <w:tcW w:w="1091" w:type="dxa"/>
            <w:noWrap/>
            <w:hideMark/>
          </w:tcPr>
          <w:p w:rsidRPr="000D580A" w:rsidR="000D580A" w:rsidP="000D580A" w:rsidRDefault="000D580A" w14:paraId="463FD29E" w14:textId="77777777">
            <w:pPr>
              <w:spacing w:line="360" w:lineRule="auto"/>
              <w:rPr>
                <w:rFonts w:ascii="Garamond" w:hAnsi="Garamond" w:cs="Arial"/>
                <w:kern w:val="0"/>
                <w14:ligatures w14:val="none"/>
              </w:rPr>
            </w:pPr>
            <w:r w:rsidRPr="000D580A">
              <w:rPr>
                <w:rFonts w:ascii="Garamond" w:hAnsi="Garamond" w:cs="Arial"/>
                <w:kern w:val="0"/>
                <w14:ligatures w14:val="none"/>
              </w:rPr>
              <w:t>5,5256</w:t>
            </w:r>
            <w:r w:rsidRPr="000D580A">
              <w:rPr>
                <w:rFonts w:ascii="Garamond" w:hAnsi="Garamond" w:cs="Arial"/>
                <w:kern w:val="0"/>
                <w14:ligatures w14:val="none"/>
              </w:rPr>
              <w:t>9645</w:t>
            </w:r>
          </w:p>
        </w:tc>
        <w:tc>
          <w:tcPr>
            <w:tcW w:w="1486" w:type="dxa"/>
            <w:noWrap/>
            <w:hideMark/>
          </w:tcPr>
          <w:p w:rsidRPr="000D580A" w:rsidR="000D580A" w:rsidP="000D580A" w:rsidRDefault="000D580A" w14:paraId="197FE060" w14:textId="77777777">
            <w:pPr>
              <w:spacing w:line="360" w:lineRule="auto"/>
              <w:rPr>
                <w:rFonts w:ascii="Garamond" w:hAnsi="Garamond" w:cs="Arial"/>
                <w:kern w:val="0"/>
                <w14:ligatures w14:val="none"/>
              </w:rPr>
            </w:pPr>
            <w:r w:rsidRPr="000D580A">
              <w:rPr>
                <w:rFonts w:ascii="Garamond" w:hAnsi="Garamond" w:cs="Arial"/>
                <w:kern w:val="0"/>
                <w14:ligatures w14:val="none"/>
              </w:rPr>
              <w:t>0,18097266</w:t>
            </w:r>
          </w:p>
        </w:tc>
        <w:tc>
          <w:tcPr>
            <w:tcW w:w="1091" w:type="dxa"/>
            <w:noWrap/>
            <w:hideMark/>
          </w:tcPr>
          <w:p w:rsidRPr="000D580A" w:rsidR="000D580A" w:rsidP="000D580A" w:rsidRDefault="000D580A" w14:paraId="59CF88B5" w14:textId="77777777">
            <w:pPr>
              <w:spacing w:line="360" w:lineRule="auto"/>
              <w:rPr>
                <w:rFonts w:ascii="Garamond" w:hAnsi="Garamond" w:cs="Arial"/>
                <w:kern w:val="0"/>
                <w14:ligatures w14:val="none"/>
              </w:rPr>
            </w:pPr>
            <w:r w:rsidRPr="000D580A">
              <w:rPr>
                <w:rFonts w:ascii="Garamond" w:hAnsi="Garamond" w:cs="Arial"/>
                <w:kern w:val="0"/>
                <w14:ligatures w14:val="none"/>
              </w:rPr>
              <w:t>22,860738</w:t>
            </w:r>
          </w:p>
        </w:tc>
        <w:tc>
          <w:tcPr>
            <w:tcW w:w="1193" w:type="dxa"/>
            <w:noWrap/>
            <w:hideMark/>
          </w:tcPr>
          <w:p w:rsidRPr="000D580A" w:rsidR="000D580A" w:rsidP="000D580A" w:rsidRDefault="000D580A" w14:paraId="09BC6CB0" w14:textId="77777777">
            <w:pPr>
              <w:spacing w:line="360" w:lineRule="auto"/>
              <w:rPr>
                <w:rFonts w:ascii="Garamond" w:hAnsi="Garamond" w:cs="Arial"/>
                <w:kern w:val="0"/>
                <w14:ligatures w14:val="none"/>
              </w:rPr>
            </w:pPr>
            <w:r w:rsidRPr="000D580A">
              <w:rPr>
                <w:rFonts w:ascii="Garamond" w:hAnsi="Garamond" w:cs="Arial"/>
                <w:kern w:val="0"/>
                <w14:ligatures w14:val="none"/>
              </w:rPr>
              <w:t>0,93673649</w:t>
            </w:r>
          </w:p>
        </w:tc>
        <w:tc>
          <w:tcPr>
            <w:tcW w:w="1193" w:type="dxa"/>
            <w:noWrap/>
            <w:hideMark/>
          </w:tcPr>
          <w:p w:rsidRPr="000D580A" w:rsidR="000D580A" w:rsidP="000D580A" w:rsidRDefault="000D580A" w14:paraId="1CA242C1" w14:textId="77777777">
            <w:pPr>
              <w:spacing w:line="360" w:lineRule="auto"/>
              <w:rPr>
                <w:rFonts w:ascii="Garamond" w:hAnsi="Garamond" w:cs="Arial"/>
                <w:kern w:val="0"/>
                <w14:ligatures w14:val="none"/>
              </w:rPr>
            </w:pPr>
            <w:r w:rsidRPr="000D580A">
              <w:rPr>
                <w:rFonts w:ascii="Garamond" w:hAnsi="Garamond" w:cs="Arial"/>
                <w:kern w:val="0"/>
                <w14:ligatures w14:val="none"/>
              </w:rPr>
              <w:t>0,76721279</w:t>
            </w:r>
          </w:p>
        </w:tc>
      </w:tr>
      <w:tr w:rsidRPr="000D580A" w:rsidR="000D580A" w:rsidTr="000D580A" w14:paraId="1BF5ABFB" w14:textId="77777777">
        <w:trPr>
          <w:trHeight w:val="288"/>
        </w:trPr>
        <w:tc>
          <w:tcPr>
            <w:tcW w:w="5479" w:type="dxa"/>
            <w:noWrap/>
            <w:hideMark/>
          </w:tcPr>
          <w:p w:rsidRPr="000D580A" w:rsidR="000D580A" w:rsidP="000D580A" w:rsidRDefault="000D580A" w14:paraId="2B804194" w14:textId="77777777">
            <w:pPr>
              <w:spacing w:line="360" w:lineRule="auto"/>
              <w:rPr>
                <w:rFonts w:ascii="Garamond" w:hAnsi="Garamond" w:cs="Arial"/>
                <w:kern w:val="0"/>
                <w14:ligatures w14:val="none"/>
              </w:rPr>
            </w:pPr>
            <w:r w:rsidRPr="000D580A">
              <w:rPr>
                <w:rFonts w:ascii="Garamond" w:hAnsi="Garamond" w:cs="Arial"/>
                <w:kern w:val="0"/>
                <w14:ligatures w14:val="none"/>
              </w:rPr>
              <w:t>VIDEOCORP SAS</w:t>
            </w:r>
          </w:p>
        </w:tc>
        <w:tc>
          <w:tcPr>
            <w:tcW w:w="9757" w:type="dxa"/>
            <w:noWrap/>
            <w:hideMark/>
          </w:tcPr>
          <w:p w:rsidRPr="000D580A" w:rsidR="000D580A" w:rsidP="000D580A" w:rsidRDefault="000D580A" w14:paraId="7260A666" w14:textId="77777777">
            <w:pPr>
              <w:spacing w:line="360" w:lineRule="auto"/>
              <w:rPr>
                <w:rFonts w:ascii="Garamond" w:hAnsi="Garamond" w:cs="Arial"/>
                <w:kern w:val="0"/>
                <w14:ligatures w14:val="none"/>
              </w:rPr>
            </w:pPr>
            <w:r w:rsidRPr="000D580A">
              <w:rPr>
                <w:rFonts w:ascii="Garamond" w:hAnsi="Garamond" w:cs="Arial"/>
                <w:kern w:val="0"/>
                <w14:ligatures w14:val="none"/>
              </w:rPr>
              <w:t>G4742 - Comercio al por menor de equipos y aparatos de sonido y de video, en establecimientos especializados</w:t>
            </w:r>
          </w:p>
        </w:tc>
        <w:tc>
          <w:tcPr>
            <w:tcW w:w="1091" w:type="dxa"/>
            <w:noWrap/>
            <w:hideMark/>
          </w:tcPr>
          <w:p w:rsidRPr="000D580A" w:rsidR="000D580A" w:rsidP="000D580A" w:rsidRDefault="000D580A" w14:paraId="00DC9CE1" w14:textId="77777777">
            <w:pPr>
              <w:spacing w:line="360" w:lineRule="auto"/>
              <w:rPr>
                <w:rFonts w:ascii="Garamond" w:hAnsi="Garamond" w:cs="Arial"/>
                <w:kern w:val="0"/>
                <w14:ligatures w14:val="none"/>
              </w:rPr>
            </w:pPr>
            <w:r w:rsidRPr="000D580A">
              <w:rPr>
                <w:rFonts w:ascii="Garamond" w:hAnsi="Garamond" w:cs="Arial"/>
                <w:kern w:val="0"/>
                <w14:ligatures w14:val="none"/>
              </w:rPr>
              <w:t>1,08411448</w:t>
            </w:r>
          </w:p>
        </w:tc>
        <w:tc>
          <w:tcPr>
            <w:tcW w:w="1486" w:type="dxa"/>
            <w:noWrap/>
            <w:hideMark/>
          </w:tcPr>
          <w:p w:rsidRPr="000D580A" w:rsidR="000D580A" w:rsidP="000D580A" w:rsidRDefault="000D580A" w14:paraId="2A7B271A" w14:textId="77777777">
            <w:pPr>
              <w:spacing w:line="360" w:lineRule="auto"/>
              <w:rPr>
                <w:rFonts w:ascii="Garamond" w:hAnsi="Garamond" w:cs="Arial"/>
                <w:kern w:val="0"/>
                <w14:ligatures w14:val="none"/>
              </w:rPr>
            </w:pPr>
            <w:r w:rsidRPr="000D580A">
              <w:rPr>
                <w:rFonts w:ascii="Garamond" w:hAnsi="Garamond" w:cs="Arial"/>
                <w:kern w:val="0"/>
                <w14:ligatures w14:val="none"/>
              </w:rPr>
              <w:t>0,90328914</w:t>
            </w:r>
          </w:p>
        </w:tc>
        <w:tc>
          <w:tcPr>
            <w:tcW w:w="1091" w:type="dxa"/>
            <w:noWrap/>
            <w:hideMark/>
          </w:tcPr>
          <w:p w:rsidRPr="000D580A" w:rsidR="000D580A" w:rsidP="000D580A" w:rsidRDefault="000D580A" w14:paraId="5197CF3C" w14:textId="77777777">
            <w:pPr>
              <w:spacing w:line="360" w:lineRule="auto"/>
              <w:rPr>
                <w:rFonts w:ascii="Garamond" w:hAnsi="Garamond" w:cs="Arial"/>
                <w:kern w:val="0"/>
                <w14:ligatures w14:val="none"/>
              </w:rPr>
            </w:pPr>
            <w:r w:rsidRPr="000D580A">
              <w:rPr>
                <w:rFonts w:ascii="Garamond" w:hAnsi="Garamond" w:cs="Arial"/>
                <w:kern w:val="0"/>
                <w14:ligatures w14:val="none"/>
              </w:rPr>
              <w:t>0</w:t>
            </w:r>
          </w:p>
        </w:tc>
        <w:tc>
          <w:tcPr>
            <w:tcW w:w="1193" w:type="dxa"/>
            <w:noWrap/>
            <w:hideMark/>
          </w:tcPr>
          <w:p w:rsidRPr="000D580A" w:rsidR="000D580A" w:rsidP="000D580A" w:rsidRDefault="000D580A" w14:paraId="47F61E61" w14:textId="77777777">
            <w:pPr>
              <w:spacing w:line="360" w:lineRule="auto"/>
              <w:rPr>
                <w:rFonts w:ascii="Garamond" w:hAnsi="Garamond" w:cs="Arial"/>
                <w:kern w:val="0"/>
                <w14:ligatures w14:val="none"/>
              </w:rPr>
            </w:pPr>
            <w:r w:rsidRPr="000D580A">
              <w:rPr>
                <w:rFonts w:ascii="Garamond" w:hAnsi="Garamond" w:cs="Arial"/>
                <w:kern w:val="0"/>
                <w14:ligatures w14:val="none"/>
              </w:rPr>
              <w:t>-0,55223419</w:t>
            </w:r>
          </w:p>
        </w:tc>
        <w:tc>
          <w:tcPr>
            <w:tcW w:w="1193" w:type="dxa"/>
            <w:noWrap/>
            <w:hideMark/>
          </w:tcPr>
          <w:p w:rsidRPr="000D580A" w:rsidR="000D580A" w:rsidP="000D580A" w:rsidRDefault="000D580A" w14:paraId="47F84ED9" w14:textId="77777777">
            <w:pPr>
              <w:spacing w:line="360" w:lineRule="auto"/>
              <w:rPr>
                <w:rFonts w:ascii="Garamond" w:hAnsi="Garamond" w:cs="Arial"/>
                <w:kern w:val="0"/>
                <w14:ligatures w14:val="none"/>
              </w:rPr>
            </w:pPr>
            <w:r w:rsidRPr="000D580A">
              <w:rPr>
                <w:rFonts w:ascii="Garamond" w:hAnsi="Garamond" w:cs="Arial"/>
                <w:kern w:val="0"/>
                <w14:ligatures w14:val="none"/>
              </w:rPr>
              <w:t>-0,05340705</w:t>
            </w:r>
          </w:p>
        </w:tc>
      </w:tr>
      <w:tr w:rsidRPr="000D580A" w:rsidR="000D580A" w:rsidTr="000D580A" w14:paraId="6DB6640C" w14:textId="77777777">
        <w:trPr>
          <w:trHeight w:val="288"/>
        </w:trPr>
        <w:tc>
          <w:tcPr>
            <w:tcW w:w="5479" w:type="dxa"/>
            <w:noWrap/>
            <w:hideMark/>
          </w:tcPr>
          <w:p w:rsidRPr="000D580A" w:rsidR="000D580A" w:rsidP="000D580A" w:rsidRDefault="000D580A" w14:paraId="3AD38B29" w14:textId="77777777">
            <w:pPr>
              <w:spacing w:line="360" w:lineRule="auto"/>
              <w:rPr>
                <w:rFonts w:ascii="Garamond" w:hAnsi="Garamond" w:cs="Arial"/>
                <w:kern w:val="0"/>
                <w14:ligatures w14:val="none"/>
              </w:rPr>
            </w:pPr>
            <w:r w:rsidRPr="000D580A">
              <w:rPr>
                <w:rFonts w:ascii="Garamond" w:hAnsi="Garamond" w:cs="Arial"/>
                <w:kern w:val="0"/>
                <w14:ligatures w14:val="none"/>
              </w:rPr>
              <w:t>DISTRIBUIDOR TERPEL DEL TOLIMA SAS</w:t>
            </w:r>
          </w:p>
        </w:tc>
        <w:tc>
          <w:tcPr>
            <w:tcW w:w="9757" w:type="dxa"/>
            <w:noWrap/>
            <w:hideMark/>
          </w:tcPr>
          <w:p w:rsidRPr="000D580A" w:rsidR="000D580A" w:rsidP="000D580A" w:rsidRDefault="000D580A" w14:paraId="608E689A" w14:textId="77777777">
            <w:pPr>
              <w:spacing w:line="360" w:lineRule="auto"/>
              <w:rPr>
                <w:rFonts w:ascii="Garamond" w:hAnsi="Garamond" w:cs="Arial"/>
                <w:kern w:val="0"/>
                <w14:ligatures w14:val="none"/>
              </w:rPr>
            </w:pPr>
            <w:r w:rsidRPr="000D580A">
              <w:rPr>
                <w:rFonts w:ascii="Garamond" w:hAnsi="Garamond" w:cs="Arial"/>
                <w:kern w:val="0"/>
                <w14:ligatures w14:val="none"/>
              </w:rPr>
              <w:t>G4742 - Comercio al por menor de equipos y aparatos de sonido y de video, en establecimientos especializados</w:t>
            </w:r>
          </w:p>
        </w:tc>
        <w:tc>
          <w:tcPr>
            <w:tcW w:w="1091" w:type="dxa"/>
            <w:noWrap/>
            <w:hideMark/>
          </w:tcPr>
          <w:p w:rsidRPr="000D580A" w:rsidR="000D580A" w:rsidP="000D580A" w:rsidRDefault="000D580A" w14:paraId="524FCB70" w14:textId="77777777">
            <w:pPr>
              <w:spacing w:line="360" w:lineRule="auto"/>
              <w:rPr>
                <w:rFonts w:ascii="Garamond" w:hAnsi="Garamond" w:cs="Arial"/>
                <w:kern w:val="0"/>
                <w14:ligatures w14:val="none"/>
              </w:rPr>
            </w:pPr>
            <w:r w:rsidRPr="000D580A">
              <w:rPr>
                <w:rFonts w:ascii="Garamond" w:hAnsi="Garamond" w:cs="Arial"/>
                <w:kern w:val="0"/>
                <w14:ligatures w14:val="none"/>
              </w:rPr>
              <w:t>1,08398276</w:t>
            </w:r>
          </w:p>
        </w:tc>
        <w:tc>
          <w:tcPr>
            <w:tcW w:w="1486" w:type="dxa"/>
            <w:noWrap/>
            <w:hideMark/>
          </w:tcPr>
          <w:p w:rsidRPr="000D580A" w:rsidR="000D580A" w:rsidP="000D580A" w:rsidRDefault="000D580A" w14:paraId="5A3C6C51" w14:textId="77777777">
            <w:pPr>
              <w:spacing w:line="360" w:lineRule="auto"/>
              <w:rPr>
                <w:rFonts w:ascii="Garamond" w:hAnsi="Garamond" w:cs="Arial"/>
                <w:kern w:val="0"/>
                <w14:ligatures w14:val="none"/>
              </w:rPr>
            </w:pPr>
            <w:r w:rsidRPr="000D580A">
              <w:rPr>
                <w:rFonts w:ascii="Garamond" w:hAnsi="Garamond" w:cs="Arial"/>
                <w:kern w:val="0"/>
                <w14:ligatures w14:val="none"/>
              </w:rPr>
              <w:t>0,87450572</w:t>
            </w:r>
          </w:p>
        </w:tc>
        <w:tc>
          <w:tcPr>
            <w:tcW w:w="1091" w:type="dxa"/>
            <w:noWrap/>
            <w:hideMark/>
          </w:tcPr>
          <w:p w:rsidRPr="000D580A" w:rsidR="000D580A" w:rsidP="000D580A" w:rsidRDefault="000D580A" w14:paraId="5B143717" w14:textId="77777777">
            <w:pPr>
              <w:spacing w:line="360" w:lineRule="auto"/>
              <w:rPr>
                <w:rFonts w:ascii="Garamond" w:hAnsi="Garamond" w:cs="Arial"/>
                <w:kern w:val="0"/>
                <w14:ligatures w14:val="none"/>
              </w:rPr>
            </w:pPr>
            <w:r w:rsidRPr="000D580A">
              <w:rPr>
                <w:rFonts w:ascii="Garamond" w:hAnsi="Garamond" w:cs="Arial"/>
                <w:kern w:val="0"/>
                <w14:ligatures w14:val="none"/>
              </w:rPr>
              <w:t>47,9158894</w:t>
            </w:r>
          </w:p>
        </w:tc>
        <w:tc>
          <w:tcPr>
            <w:tcW w:w="1193" w:type="dxa"/>
            <w:noWrap/>
            <w:hideMark/>
          </w:tcPr>
          <w:p w:rsidRPr="000D580A" w:rsidR="000D580A" w:rsidP="000D580A" w:rsidRDefault="000D580A" w14:paraId="31925B20" w14:textId="77777777">
            <w:pPr>
              <w:spacing w:line="360" w:lineRule="auto"/>
              <w:rPr>
                <w:rFonts w:ascii="Garamond" w:hAnsi="Garamond" w:cs="Arial"/>
                <w:kern w:val="0"/>
                <w14:ligatures w14:val="none"/>
              </w:rPr>
            </w:pPr>
            <w:r w:rsidRPr="000D580A">
              <w:rPr>
                <w:rFonts w:ascii="Garamond" w:hAnsi="Garamond" w:cs="Arial"/>
                <w:kern w:val="0"/>
                <w14:ligatures w14:val="none"/>
              </w:rPr>
              <w:t>0,33931836</w:t>
            </w:r>
          </w:p>
        </w:tc>
        <w:tc>
          <w:tcPr>
            <w:tcW w:w="1193" w:type="dxa"/>
            <w:noWrap/>
            <w:hideMark/>
          </w:tcPr>
          <w:p w:rsidRPr="000D580A" w:rsidR="000D580A" w:rsidP="000D580A" w:rsidRDefault="000D580A" w14:paraId="56BEB86F" w14:textId="77777777">
            <w:pPr>
              <w:spacing w:line="360" w:lineRule="auto"/>
              <w:rPr>
                <w:rFonts w:ascii="Garamond" w:hAnsi="Garamond" w:cs="Arial"/>
                <w:kern w:val="0"/>
                <w14:ligatures w14:val="none"/>
              </w:rPr>
            </w:pPr>
            <w:r w:rsidRPr="000D580A">
              <w:rPr>
                <w:rFonts w:ascii="Garamond" w:hAnsi="Garamond" w:cs="Arial"/>
                <w:kern w:val="0"/>
                <w14:ligatures w14:val="none"/>
              </w:rPr>
              <w:t>0,03623253</w:t>
            </w:r>
          </w:p>
        </w:tc>
      </w:tr>
      <w:tr w:rsidRPr="000D580A" w:rsidR="000D580A" w:rsidTr="000D580A" w14:paraId="31FDAA62" w14:textId="77777777">
        <w:trPr>
          <w:trHeight w:val="288"/>
        </w:trPr>
        <w:tc>
          <w:tcPr>
            <w:tcW w:w="5479" w:type="dxa"/>
            <w:noWrap/>
            <w:hideMark/>
          </w:tcPr>
          <w:p w:rsidRPr="000D580A" w:rsidR="000D580A" w:rsidP="000D580A" w:rsidRDefault="000D580A" w14:paraId="09290584" w14:textId="77777777">
            <w:pPr>
              <w:spacing w:line="360" w:lineRule="auto"/>
              <w:rPr>
                <w:rFonts w:ascii="Garamond" w:hAnsi="Garamond" w:cs="Arial"/>
                <w:kern w:val="0"/>
                <w14:ligatures w14:val="none"/>
              </w:rPr>
            </w:pPr>
            <w:r w:rsidRPr="000D580A">
              <w:rPr>
                <w:rFonts w:ascii="Garamond" w:hAnsi="Garamond" w:cs="Arial"/>
                <w:kern w:val="0"/>
                <w14:ligatures w14:val="none"/>
              </w:rPr>
              <w:t>GRUPO AUDIOCOLOR SAS</w:t>
            </w:r>
          </w:p>
        </w:tc>
        <w:tc>
          <w:tcPr>
            <w:tcW w:w="9757" w:type="dxa"/>
            <w:noWrap/>
            <w:hideMark/>
          </w:tcPr>
          <w:p w:rsidRPr="000D580A" w:rsidR="000D580A" w:rsidP="000D580A" w:rsidRDefault="000D580A" w14:paraId="05C554D3" w14:textId="77777777">
            <w:pPr>
              <w:spacing w:line="360" w:lineRule="auto"/>
              <w:rPr>
                <w:rFonts w:ascii="Garamond" w:hAnsi="Garamond" w:cs="Arial"/>
                <w:kern w:val="0"/>
                <w14:ligatures w14:val="none"/>
              </w:rPr>
            </w:pPr>
            <w:r w:rsidRPr="000D580A">
              <w:rPr>
                <w:rFonts w:ascii="Garamond" w:hAnsi="Garamond" w:cs="Arial"/>
                <w:kern w:val="0"/>
                <w14:ligatures w14:val="none"/>
              </w:rPr>
              <w:t>G4742 - Comercio al por menor de equipos y aparatos de sonido y de video, en establecimientos especializados</w:t>
            </w:r>
          </w:p>
        </w:tc>
        <w:tc>
          <w:tcPr>
            <w:tcW w:w="1091" w:type="dxa"/>
            <w:noWrap/>
            <w:hideMark/>
          </w:tcPr>
          <w:p w:rsidRPr="000D580A" w:rsidR="000D580A" w:rsidP="000D580A" w:rsidRDefault="000D580A" w14:paraId="7E53DB25" w14:textId="77777777">
            <w:pPr>
              <w:spacing w:line="360" w:lineRule="auto"/>
              <w:rPr>
                <w:rFonts w:ascii="Garamond" w:hAnsi="Garamond" w:cs="Arial"/>
                <w:kern w:val="0"/>
                <w14:ligatures w14:val="none"/>
              </w:rPr>
            </w:pPr>
            <w:r w:rsidRPr="000D580A">
              <w:rPr>
                <w:rFonts w:ascii="Garamond" w:hAnsi="Garamond" w:cs="Arial"/>
                <w:kern w:val="0"/>
                <w14:ligatures w14:val="none"/>
              </w:rPr>
              <w:t>1,3196122</w:t>
            </w:r>
          </w:p>
        </w:tc>
        <w:tc>
          <w:tcPr>
            <w:tcW w:w="1486" w:type="dxa"/>
            <w:noWrap/>
            <w:hideMark/>
          </w:tcPr>
          <w:p w:rsidRPr="000D580A" w:rsidR="000D580A" w:rsidP="000D580A" w:rsidRDefault="000D580A" w14:paraId="720B18FE" w14:textId="77777777">
            <w:pPr>
              <w:spacing w:line="360" w:lineRule="auto"/>
              <w:rPr>
                <w:rFonts w:ascii="Garamond" w:hAnsi="Garamond" w:cs="Arial"/>
                <w:kern w:val="0"/>
                <w14:ligatures w14:val="none"/>
              </w:rPr>
            </w:pPr>
            <w:r w:rsidRPr="000D580A">
              <w:rPr>
                <w:rFonts w:ascii="Garamond" w:hAnsi="Garamond" w:cs="Arial"/>
                <w:kern w:val="0"/>
                <w14:ligatures w14:val="none"/>
              </w:rPr>
              <w:t>0,72159983</w:t>
            </w:r>
          </w:p>
        </w:tc>
        <w:tc>
          <w:tcPr>
            <w:tcW w:w="1091" w:type="dxa"/>
            <w:noWrap/>
            <w:hideMark/>
          </w:tcPr>
          <w:p w:rsidRPr="000D580A" w:rsidR="000D580A" w:rsidP="000D580A" w:rsidRDefault="000D580A" w14:paraId="2ECAC089" w14:textId="77777777">
            <w:pPr>
              <w:spacing w:line="360" w:lineRule="auto"/>
              <w:rPr>
                <w:rFonts w:ascii="Garamond" w:hAnsi="Garamond" w:cs="Arial"/>
                <w:kern w:val="0"/>
                <w14:ligatures w14:val="none"/>
              </w:rPr>
            </w:pPr>
            <w:r w:rsidRPr="000D580A">
              <w:rPr>
                <w:rFonts w:ascii="Garamond" w:hAnsi="Garamond" w:cs="Arial"/>
                <w:kern w:val="0"/>
                <w14:ligatures w14:val="none"/>
              </w:rPr>
              <w:t>119,897109</w:t>
            </w:r>
          </w:p>
        </w:tc>
        <w:tc>
          <w:tcPr>
            <w:tcW w:w="1193" w:type="dxa"/>
            <w:noWrap/>
            <w:hideMark/>
          </w:tcPr>
          <w:p w:rsidRPr="000D580A" w:rsidR="000D580A" w:rsidP="000D580A" w:rsidRDefault="000D580A" w14:paraId="33490FC7" w14:textId="77777777">
            <w:pPr>
              <w:spacing w:line="360" w:lineRule="auto"/>
              <w:rPr>
                <w:rFonts w:ascii="Garamond" w:hAnsi="Garamond" w:cs="Arial"/>
                <w:kern w:val="0"/>
                <w14:ligatures w14:val="none"/>
              </w:rPr>
            </w:pPr>
            <w:r w:rsidRPr="000D580A">
              <w:rPr>
                <w:rFonts w:ascii="Garamond" w:hAnsi="Garamond" w:cs="Arial"/>
                <w:kern w:val="0"/>
                <w14:ligatures w14:val="none"/>
              </w:rPr>
              <w:t>0,97411921</w:t>
            </w:r>
          </w:p>
        </w:tc>
        <w:tc>
          <w:tcPr>
            <w:tcW w:w="1193" w:type="dxa"/>
            <w:noWrap/>
            <w:hideMark/>
          </w:tcPr>
          <w:p w:rsidRPr="000D580A" w:rsidR="000D580A" w:rsidP="000D580A" w:rsidRDefault="000D580A" w14:paraId="14EF0E20" w14:textId="77777777">
            <w:pPr>
              <w:spacing w:line="360" w:lineRule="auto"/>
              <w:rPr>
                <w:rFonts w:ascii="Garamond" w:hAnsi="Garamond" w:cs="Arial"/>
                <w:kern w:val="0"/>
                <w14:ligatures w14:val="none"/>
              </w:rPr>
            </w:pPr>
            <w:r w:rsidRPr="000D580A">
              <w:rPr>
                <w:rFonts w:ascii="Garamond" w:hAnsi="Garamond" w:cs="Arial"/>
                <w:kern w:val="0"/>
                <w14:ligatures w14:val="none"/>
              </w:rPr>
              <w:t>0,27119495</w:t>
            </w:r>
          </w:p>
        </w:tc>
      </w:tr>
      <w:tr w:rsidRPr="000D580A" w:rsidR="000D580A" w:rsidTr="000D580A" w14:paraId="0E191529" w14:textId="77777777">
        <w:trPr>
          <w:trHeight w:val="288"/>
        </w:trPr>
        <w:tc>
          <w:tcPr>
            <w:tcW w:w="5479" w:type="dxa"/>
            <w:noWrap/>
            <w:hideMark/>
          </w:tcPr>
          <w:p w:rsidRPr="000D580A" w:rsidR="000D580A" w:rsidP="000D580A" w:rsidRDefault="000D580A" w14:paraId="6B7E3363" w14:textId="77777777">
            <w:pPr>
              <w:spacing w:line="360" w:lineRule="auto"/>
              <w:rPr>
                <w:rFonts w:ascii="Garamond" w:hAnsi="Garamond" w:cs="Arial"/>
                <w:kern w:val="0"/>
                <w14:ligatures w14:val="none"/>
              </w:rPr>
            </w:pPr>
            <w:r w:rsidRPr="000D580A">
              <w:rPr>
                <w:rFonts w:ascii="Garamond" w:hAnsi="Garamond" w:cs="Arial"/>
                <w:kern w:val="0"/>
                <w14:ligatures w14:val="none"/>
              </w:rPr>
              <w:t> </w:t>
            </w:r>
          </w:p>
        </w:tc>
        <w:tc>
          <w:tcPr>
            <w:tcW w:w="9757" w:type="dxa"/>
            <w:noWrap/>
            <w:hideMark/>
          </w:tcPr>
          <w:p w:rsidRPr="000D580A" w:rsidR="000D580A" w:rsidP="000D580A" w:rsidRDefault="000D580A" w14:paraId="6386493C"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PROMEDIO</w:t>
            </w:r>
          </w:p>
        </w:tc>
        <w:tc>
          <w:tcPr>
            <w:tcW w:w="1091" w:type="dxa"/>
            <w:noWrap/>
            <w:hideMark/>
          </w:tcPr>
          <w:p w:rsidRPr="000D580A" w:rsidR="000D580A" w:rsidP="000D580A" w:rsidRDefault="000D580A" w14:paraId="31B46EC5"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3,73</w:t>
            </w:r>
          </w:p>
        </w:tc>
        <w:tc>
          <w:tcPr>
            <w:tcW w:w="1486" w:type="dxa"/>
            <w:noWrap/>
            <w:hideMark/>
          </w:tcPr>
          <w:p w:rsidRPr="000D580A" w:rsidR="000D580A" w:rsidP="000D580A" w:rsidRDefault="000D580A" w14:paraId="720A4B96"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0,36</w:t>
            </w:r>
          </w:p>
        </w:tc>
        <w:tc>
          <w:tcPr>
            <w:tcW w:w="1091" w:type="dxa"/>
            <w:noWrap/>
            <w:hideMark/>
          </w:tcPr>
          <w:p w:rsidRPr="000D580A" w:rsidR="000D580A" w:rsidP="000D580A" w:rsidRDefault="000D580A" w14:paraId="1002B966"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38,17</w:t>
            </w:r>
          </w:p>
        </w:tc>
        <w:tc>
          <w:tcPr>
            <w:tcW w:w="1193" w:type="dxa"/>
            <w:noWrap/>
            <w:hideMark/>
          </w:tcPr>
          <w:p w:rsidRPr="000D580A" w:rsidR="000D580A" w:rsidP="000D580A" w:rsidRDefault="000D580A" w14:paraId="538F33ED"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0,73</w:t>
            </w:r>
          </w:p>
        </w:tc>
        <w:tc>
          <w:tcPr>
            <w:tcW w:w="1193" w:type="dxa"/>
            <w:noWrap/>
            <w:hideMark/>
          </w:tcPr>
          <w:p w:rsidRPr="000D580A" w:rsidR="000D580A" w:rsidP="000D580A" w:rsidRDefault="000D580A" w14:paraId="37C7FBF1"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0,46</w:t>
            </w:r>
          </w:p>
        </w:tc>
      </w:tr>
      <w:tr w:rsidRPr="000D580A" w:rsidR="000D580A" w:rsidTr="000D580A" w14:paraId="6494EE16" w14:textId="77777777">
        <w:trPr>
          <w:trHeight w:val="288"/>
        </w:trPr>
        <w:tc>
          <w:tcPr>
            <w:tcW w:w="5479" w:type="dxa"/>
            <w:noWrap/>
            <w:hideMark/>
          </w:tcPr>
          <w:p w:rsidRPr="000D580A" w:rsidR="000D580A" w:rsidP="000D580A" w:rsidRDefault="000D580A" w14:paraId="734D79BE" w14:textId="77777777">
            <w:pPr>
              <w:spacing w:line="360" w:lineRule="auto"/>
              <w:rPr>
                <w:rFonts w:ascii="Garamond" w:hAnsi="Garamond" w:cs="Arial"/>
                <w:kern w:val="0"/>
                <w14:ligatures w14:val="none"/>
              </w:rPr>
            </w:pPr>
            <w:r w:rsidRPr="000D580A">
              <w:rPr>
                <w:rFonts w:ascii="Garamond" w:hAnsi="Garamond" w:cs="Arial"/>
                <w:kern w:val="0"/>
                <w14:ligatures w14:val="none"/>
              </w:rPr>
              <w:t> </w:t>
            </w:r>
          </w:p>
        </w:tc>
        <w:tc>
          <w:tcPr>
            <w:tcW w:w="9757" w:type="dxa"/>
            <w:noWrap/>
            <w:hideMark/>
          </w:tcPr>
          <w:p w:rsidRPr="000D580A" w:rsidR="000D580A" w:rsidP="000D580A" w:rsidRDefault="000D580A" w14:paraId="7E446289"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 xml:space="preserve">MEDIANA </w:t>
            </w:r>
          </w:p>
        </w:tc>
        <w:tc>
          <w:tcPr>
            <w:tcW w:w="1091" w:type="dxa"/>
            <w:noWrap/>
            <w:hideMark/>
          </w:tcPr>
          <w:p w:rsidRPr="000D580A" w:rsidR="000D580A" w:rsidP="000D580A" w:rsidRDefault="000D580A" w14:paraId="20850CFF"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3,55</w:t>
            </w:r>
          </w:p>
        </w:tc>
        <w:tc>
          <w:tcPr>
            <w:tcW w:w="1486" w:type="dxa"/>
            <w:noWrap/>
            <w:hideMark/>
          </w:tcPr>
          <w:p w:rsidRPr="000D580A" w:rsidR="000D580A" w:rsidP="000D580A" w:rsidRDefault="000D580A" w14:paraId="2B50436B"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0,25</w:t>
            </w:r>
          </w:p>
        </w:tc>
        <w:tc>
          <w:tcPr>
            <w:tcW w:w="1091" w:type="dxa"/>
            <w:noWrap/>
            <w:hideMark/>
          </w:tcPr>
          <w:p w:rsidRPr="000D580A" w:rsidR="000D580A" w:rsidP="000D580A" w:rsidRDefault="000D580A" w14:paraId="41371CDD"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3,73</w:t>
            </w:r>
          </w:p>
        </w:tc>
        <w:tc>
          <w:tcPr>
            <w:tcW w:w="1193" w:type="dxa"/>
            <w:noWrap/>
            <w:hideMark/>
          </w:tcPr>
          <w:p w:rsidRPr="000D580A" w:rsidR="000D580A" w:rsidP="000D580A" w:rsidRDefault="000D580A" w14:paraId="7A5B1E94"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0,83</w:t>
            </w:r>
          </w:p>
        </w:tc>
        <w:tc>
          <w:tcPr>
            <w:tcW w:w="1193" w:type="dxa"/>
            <w:noWrap/>
            <w:hideMark/>
          </w:tcPr>
          <w:p w:rsidRPr="000D580A" w:rsidR="000D580A" w:rsidP="000D580A" w:rsidRDefault="000D580A" w14:paraId="14B0FADF"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0,55</w:t>
            </w:r>
          </w:p>
        </w:tc>
      </w:tr>
      <w:tr w:rsidRPr="000D580A" w:rsidR="000D580A" w:rsidTr="000D580A" w14:paraId="0D77CD03" w14:textId="77777777">
        <w:trPr>
          <w:trHeight w:val="288"/>
        </w:trPr>
        <w:tc>
          <w:tcPr>
            <w:tcW w:w="5479" w:type="dxa"/>
            <w:noWrap/>
            <w:hideMark/>
          </w:tcPr>
          <w:p w:rsidRPr="000D580A" w:rsidR="000D580A" w:rsidP="000D580A" w:rsidRDefault="000D580A" w14:paraId="407EC139" w14:textId="77777777">
            <w:pPr>
              <w:spacing w:line="360" w:lineRule="auto"/>
              <w:rPr>
                <w:rFonts w:ascii="Garamond" w:hAnsi="Garamond" w:cs="Arial"/>
                <w:kern w:val="0"/>
                <w14:ligatures w14:val="none"/>
              </w:rPr>
            </w:pPr>
            <w:r w:rsidRPr="000D580A">
              <w:rPr>
                <w:rFonts w:ascii="Garamond" w:hAnsi="Garamond" w:cs="Arial"/>
                <w:kern w:val="0"/>
                <w14:ligatures w14:val="none"/>
              </w:rPr>
              <w:t> </w:t>
            </w:r>
          </w:p>
        </w:tc>
        <w:tc>
          <w:tcPr>
            <w:tcW w:w="9757" w:type="dxa"/>
            <w:noWrap/>
            <w:hideMark/>
          </w:tcPr>
          <w:p w:rsidRPr="000D580A" w:rsidR="000D580A" w:rsidP="000D580A" w:rsidRDefault="000D580A" w14:paraId="59C76B84"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DESVIACIÓN</w:t>
            </w:r>
          </w:p>
        </w:tc>
        <w:tc>
          <w:tcPr>
            <w:tcW w:w="1091" w:type="dxa"/>
            <w:noWrap/>
            <w:hideMark/>
          </w:tcPr>
          <w:p w:rsidRPr="000D580A" w:rsidR="000D580A" w:rsidP="000D580A" w:rsidRDefault="000D580A" w14:paraId="52748F8D"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2,39</w:t>
            </w:r>
          </w:p>
        </w:tc>
        <w:tc>
          <w:tcPr>
            <w:tcW w:w="1486" w:type="dxa"/>
            <w:noWrap/>
            <w:hideMark/>
          </w:tcPr>
          <w:p w:rsidRPr="000D580A" w:rsidR="000D580A" w:rsidP="000D580A" w:rsidRDefault="000D580A" w14:paraId="5CB403F0"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0,27</w:t>
            </w:r>
          </w:p>
        </w:tc>
        <w:tc>
          <w:tcPr>
            <w:tcW w:w="1091" w:type="dxa"/>
            <w:noWrap/>
            <w:hideMark/>
          </w:tcPr>
          <w:p w:rsidRPr="000D580A" w:rsidR="000D580A" w:rsidP="000D580A" w:rsidRDefault="000D580A" w14:paraId="010807BA"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78,33</w:t>
            </w:r>
          </w:p>
        </w:tc>
        <w:tc>
          <w:tcPr>
            <w:tcW w:w="1193" w:type="dxa"/>
            <w:noWrap/>
            <w:hideMark/>
          </w:tcPr>
          <w:p w:rsidRPr="000D580A" w:rsidR="000D580A" w:rsidP="000D580A" w:rsidRDefault="000D580A" w14:paraId="2C1D0F83"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0,40</w:t>
            </w:r>
          </w:p>
        </w:tc>
        <w:tc>
          <w:tcPr>
            <w:tcW w:w="1193" w:type="dxa"/>
            <w:noWrap/>
            <w:hideMark/>
          </w:tcPr>
          <w:p w:rsidRPr="000D580A" w:rsidR="000D580A" w:rsidP="000D580A" w:rsidRDefault="000D580A" w14:paraId="71E8DD1E"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0,25</w:t>
            </w:r>
          </w:p>
        </w:tc>
      </w:tr>
      <w:tr w:rsidRPr="000D580A" w:rsidR="000D580A" w:rsidTr="000D580A" w14:paraId="1AA19BAA" w14:textId="77777777">
        <w:trPr>
          <w:trHeight w:val="288"/>
        </w:trPr>
        <w:tc>
          <w:tcPr>
            <w:tcW w:w="5479" w:type="dxa"/>
            <w:noWrap/>
            <w:hideMark/>
          </w:tcPr>
          <w:p w:rsidRPr="000D580A" w:rsidR="000D580A" w:rsidP="000D580A" w:rsidRDefault="000D580A" w14:paraId="4800A6C2" w14:textId="77777777">
            <w:pPr>
              <w:spacing w:line="360" w:lineRule="auto"/>
              <w:rPr>
                <w:rFonts w:ascii="Garamond" w:hAnsi="Garamond" w:cs="Arial"/>
                <w:kern w:val="0"/>
                <w14:ligatures w14:val="none"/>
              </w:rPr>
            </w:pPr>
            <w:r w:rsidRPr="000D580A">
              <w:rPr>
                <w:rFonts w:ascii="Garamond" w:hAnsi="Garamond" w:cs="Arial"/>
                <w:kern w:val="0"/>
                <w14:ligatures w14:val="none"/>
              </w:rPr>
              <w:t> </w:t>
            </w:r>
          </w:p>
        </w:tc>
        <w:tc>
          <w:tcPr>
            <w:tcW w:w="9757" w:type="dxa"/>
            <w:noWrap/>
            <w:hideMark/>
          </w:tcPr>
          <w:p w:rsidRPr="000D580A" w:rsidR="000D580A" w:rsidP="000D580A" w:rsidRDefault="000D580A" w14:paraId="5C0A42EE"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 xml:space="preserve">PERCENTIL 50% </w:t>
            </w:r>
          </w:p>
        </w:tc>
        <w:tc>
          <w:tcPr>
            <w:tcW w:w="1091" w:type="dxa"/>
            <w:noWrap/>
            <w:hideMark/>
          </w:tcPr>
          <w:p w:rsidRPr="000D580A" w:rsidR="000D580A" w:rsidP="000D580A" w:rsidRDefault="000D580A" w14:paraId="10B6983A"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3,32</w:t>
            </w:r>
          </w:p>
        </w:tc>
        <w:tc>
          <w:tcPr>
            <w:tcW w:w="1486" w:type="dxa"/>
            <w:noWrap/>
            <w:hideMark/>
          </w:tcPr>
          <w:p w:rsidRPr="000D580A" w:rsidR="000D580A" w:rsidP="000D580A" w:rsidRDefault="000D580A" w14:paraId="47FAB4E6"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0,25</w:t>
            </w:r>
          </w:p>
        </w:tc>
        <w:tc>
          <w:tcPr>
            <w:tcW w:w="1091" w:type="dxa"/>
            <w:noWrap/>
            <w:hideMark/>
          </w:tcPr>
          <w:p w:rsidRPr="000D580A" w:rsidR="000D580A" w:rsidP="000D580A" w:rsidRDefault="000D580A" w14:paraId="77FAAE7F"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7,41</w:t>
            </w:r>
          </w:p>
        </w:tc>
        <w:tc>
          <w:tcPr>
            <w:tcW w:w="1193" w:type="dxa"/>
            <w:noWrap/>
            <w:hideMark/>
          </w:tcPr>
          <w:p w:rsidRPr="000D580A" w:rsidR="000D580A" w:rsidP="000D580A" w:rsidRDefault="000D580A" w14:paraId="67054142"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0,84</w:t>
            </w:r>
          </w:p>
        </w:tc>
        <w:tc>
          <w:tcPr>
            <w:tcW w:w="1193" w:type="dxa"/>
            <w:noWrap/>
            <w:hideMark/>
          </w:tcPr>
          <w:p w:rsidRPr="000D580A" w:rsidR="000D580A" w:rsidP="000D580A" w:rsidRDefault="000D580A" w14:paraId="4FA57C62"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0,52</w:t>
            </w:r>
          </w:p>
        </w:tc>
      </w:tr>
    </w:tbl>
    <w:p w:rsidR="000D580A" w:rsidP="000D580A" w:rsidRDefault="000D580A" w14:paraId="314DCCA7" w14:textId="77777777">
      <w:pPr>
        <w:spacing w:line="360" w:lineRule="auto"/>
        <w:rPr>
          <w:rFonts w:ascii="Garamond" w:hAnsi="Garamond" w:cs="Arial"/>
          <w:kern w:val="0"/>
          <w14:ligatures w14:val="none"/>
        </w:rPr>
      </w:pPr>
    </w:p>
    <w:p w:rsidR="000D580A" w:rsidP="000D580A" w:rsidRDefault="000D580A" w14:paraId="6C532CC1" w14:textId="62F9F169">
      <w:pPr>
        <w:spacing w:line="360" w:lineRule="auto"/>
        <w:jc w:val="center"/>
        <w:rPr>
          <w:rFonts w:ascii="Garamond" w:hAnsi="Garamond" w:cs="Arial"/>
          <w:kern w:val="0"/>
          <w14:ligatures w14:val="none"/>
        </w:rPr>
      </w:pPr>
      <w:r>
        <w:rPr>
          <w:rFonts w:ascii="Garamond" w:hAnsi="Garamond" w:cs="Arial"/>
          <w:kern w:val="0"/>
          <w14:ligatures w14:val="none"/>
        </w:rPr>
        <w:t>Grupo 3. Edición, impresión</w:t>
      </w:r>
      <w:r w:rsidRPr="000D580A">
        <w:rPr>
          <w:rFonts w:ascii="Garamond" w:hAnsi="Garamond" w:cs="Arial"/>
          <w:kern w:val="0"/>
          <w14:ligatures w14:val="none"/>
        </w:rPr>
        <w:t>. </w:t>
      </w:r>
    </w:p>
    <w:tbl>
      <w:tblPr>
        <w:tblStyle w:val="Tablaconcuadrcula"/>
        <w:tblW w:w="0" w:type="auto"/>
        <w:tblLook w:val="04A0" w:firstRow="1" w:lastRow="0" w:firstColumn="1" w:lastColumn="0" w:noHBand="0" w:noVBand="1"/>
      </w:tblPr>
      <w:tblGrid>
        <w:gridCol w:w="2040"/>
        <w:gridCol w:w="1774"/>
        <w:gridCol w:w="871"/>
        <w:gridCol w:w="1226"/>
        <w:gridCol w:w="871"/>
        <w:gridCol w:w="1023"/>
        <w:gridCol w:w="1023"/>
      </w:tblGrid>
      <w:tr w:rsidRPr="000D580A" w:rsidR="000D580A" w:rsidTr="0074057B" w14:paraId="72E16893" w14:textId="77777777">
        <w:trPr>
          <w:trHeight w:val="912"/>
        </w:trPr>
        <w:tc>
          <w:tcPr>
            <w:tcW w:w="2937" w:type="dxa"/>
            <w:hideMark/>
          </w:tcPr>
          <w:p w:rsidRPr="000D580A" w:rsidR="000D580A" w:rsidP="000D580A" w:rsidRDefault="000D580A" w14:paraId="5FCB176E"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Razón social de la sociedad</w:t>
            </w:r>
          </w:p>
        </w:tc>
        <w:tc>
          <w:tcPr>
            <w:tcW w:w="2540" w:type="dxa"/>
            <w:hideMark/>
          </w:tcPr>
          <w:p w:rsidRPr="000D580A" w:rsidR="000D580A" w:rsidP="000D580A" w:rsidRDefault="000D580A" w14:paraId="0D4ECC3A"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Clasificación Industrial Internacional Uniforme Versión 4 A.C (CIIU)</w:t>
            </w:r>
          </w:p>
        </w:tc>
        <w:tc>
          <w:tcPr>
            <w:tcW w:w="594" w:type="dxa"/>
            <w:hideMark/>
          </w:tcPr>
          <w:p w:rsidRPr="000D580A" w:rsidR="000D580A" w:rsidP="000D580A" w:rsidRDefault="000D580A" w14:paraId="22FD8AD0"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Indice de liquidez</w:t>
            </w:r>
          </w:p>
        </w:tc>
        <w:tc>
          <w:tcPr>
            <w:tcW w:w="799" w:type="dxa"/>
            <w:hideMark/>
          </w:tcPr>
          <w:p w:rsidRPr="000D580A" w:rsidR="000D580A" w:rsidP="000D580A" w:rsidRDefault="000D580A" w14:paraId="73C31AD0"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Endeudamiento</w:t>
            </w:r>
          </w:p>
        </w:tc>
        <w:tc>
          <w:tcPr>
            <w:tcW w:w="594" w:type="dxa"/>
            <w:hideMark/>
          </w:tcPr>
          <w:p w:rsidRPr="000D580A" w:rsidR="000D580A" w:rsidP="000D580A" w:rsidRDefault="000D580A" w14:paraId="1EE881D2"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Cobertura de intereses</w:t>
            </w:r>
          </w:p>
        </w:tc>
        <w:tc>
          <w:tcPr>
            <w:tcW w:w="682" w:type="dxa"/>
            <w:hideMark/>
          </w:tcPr>
          <w:p w:rsidRPr="000D580A" w:rsidR="000D580A" w:rsidP="000D580A" w:rsidRDefault="000D580A" w14:paraId="58C90A43"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Rentabilidad del patrimonio</w:t>
            </w:r>
          </w:p>
        </w:tc>
        <w:tc>
          <w:tcPr>
            <w:tcW w:w="682" w:type="dxa"/>
            <w:hideMark/>
          </w:tcPr>
          <w:p w:rsidRPr="000D580A" w:rsidR="000D580A" w:rsidP="000D580A" w:rsidRDefault="000D580A" w14:paraId="339B964A" w14:textId="77777777">
            <w:pPr>
              <w:spacing w:line="360" w:lineRule="auto"/>
              <w:rPr>
                <w:rFonts w:ascii="Garamond" w:hAnsi="Garamond" w:cs="Arial"/>
                <w:b/>
                <w:bCs/>
                <w:kern w:val="0"/>
                <w14:ligatures w14:val="none"/>
              </w:rPr>
            </w:pPr>
            <w:r w:rsidRPr="000D580A">
              <w:rPr>
                <w:rFonts w:ascii="Garamond" w:hAnsi="Garamond" w:cs="Arial"/>
                <w:b/>
                <w:bCs/>
                <w:kern w:val="0"/>
                <w14:ligatures w14:val="none"/>
              </w:rPr>
              <w:t xml:space="preserve">Rentabilidad del activo </w:t>
            </w:r>
          </w:p>
        </w:tc>
      </w:tr>
      <w:tr w:rsidRPr="000D580A" w:rsidR="000D580A" w:rsidTr="0074057B" w14:paraId="7ACCE359" w14:textId="77777777">
        <w:trPr>
          <w:trHeight w:val="288"/>
        </w:trPr>
        <w:tc>
          <w:tcPr>
            <w:tcW w:w="2937" w:type="dxa"/>
            <w:noWrap/>
            <w:hideMark/>
          </w:tcPr>
          <w:p w:rsidRPr="000D580A" w:rsidR="000D580A" w:rsidP="000D580A" w:rsidRDefault="000D580A" w14:paraId="4C75CB7C" w14:textId="77777777">
            <w:pPr>
              <w:spacing w:line="360" w:lineRule="auto"/>
              <w:rPr>
                <w:rFonts w:ascii="Garamond" w:hAnsi="Garamond" w:cs="Arial"/>
                <w:kern w:val="0"/>
                <w14:ligatures w14:val="none"/>
              </w:rPr>
            </w:pPr>
            <w:r w:rsidRPr="000D580A">
              <w:rPr>
                <w:rFonts w:ascii="Garamond" w:hAnsi="Garamond" w:cs="Arial"/>
                <w:kern w:val="0"/>
                <w14:ligatures w14:val="none"/>
              </w:rPr>
              <w:t>LA CRONICA SAS</w:t>
            </w:r>
          </w:p>
        </w:tc>
        <w:tc>
          <w:tcPr>
            <w:tcW w:w="2540" w:type="dxa"/>
            <w:noWrap/>
            <w:hideMark/>
          </w:tcPr>
          <w:p w:rsidRPr="000D580A" w:rsidR="000D580A" w:rsidP="000D580A" w:rsidRDefault="000D580A" w14:paraId="5E0C2618" w14:textId="77777777">
            <w:pPr>
              <w:spacing w:line="360" w:lineRule="auto"/>
              <w:rPr>
                <w:rFonts w:ascii="Garamond" w:hAnsi="Garamond" w:cs="Arial"/>
                <w:kern w:val="0"/>
                <w14:ligatures w14:val="none"/>
              </w:rPr>
            </w:pPr>
            <w:r w:rsidRPr="000D580A">
              <w:rPr>
                <w:rFonts w:ascii="Garamond" w:hAnsi="Garamond" w:cs="Arial"/>
                <w:kern w:val="0"/>
                <w14:ligatures w14:val="none"/>
              </w:rPr>
              <w:t xml:space="preserve">J5813 - Edición de periódicos, revistas y otras </w:t>
            </w:r>
            <w:r w:rsidRPr="000D580A">
              <w:rPr>
                <w:rFonts w:ascii="Garamond" w:hAnsi="Garamond" w:cs="Arial"/>
                <w:kern w:val="0"/>
                <w14:ligatures w14:val="none"/>
              </w:rPr>
              <w:t>publicaciones periódicas</w:t>
            </w:r>
          </w:p>
        </w:tc>
        <w:tc>
          <w:tcPr>
            <w:tcW w:w="594" w:type="dxa"/>
            <w:noWrap/>
            <w:hideMark/>
          </w:tcPr>
          <w:p w:rsidRPr="000D580A" w:rsidR="000D580A" w:rsidP="000D580A" w:rsidRDefault="000D580A" w14:paraId="131E3C97" w14:textId="77777777">
            <w:pPr>
              <w:spacing w:line="360" w:lineRule="auto"/>
              <w:rPr>
                <w:rFonts w:ascii="Garamond" w:hAnsi="Garamond" w:cs="Arial"/>
                <w:kern w:val="0"/>
                <w14:ligatures w14:val="none"/>
              </w:rPr>
            </w:pPr>
            <w:r w:rsidRPr="000D580A">
              <w:rPr>
                <w:rFonts w:ascii="Garamond" w:hAnsi="Garamond" w:cs="Arial"/>
                <w:kern w:val="0"/>
                <w14:ligatures w14:val="none"/>
              </w:rPr>
              <w:t>0,25834415</w:t>
            </w:r>
          </w:p>
        </w:tc>
        <w:tc>
          <w:tcPr>
            <w:tcW w:w="799" w:type="dxa"/>
            <w:noWrap/>
            <w:hideMark/>
          </w:tcPr>
          <w:p w:rsidRPr="000D580A" w:rsidR="000D580A" w:rsidP="000D580A" w:rsidRDefault="000D580A" w14:paraId="0A07267B" w14:textId="77777777">
            <w:pPr>
              <w:spacing w:line="360" w:lineRule="auto"/>
              <w:rPr>
                <w:rFonts w:ascii="Garamond" w:hAnsi="Garamond" w:cs="Arial"/>
                <w:kern w:val="0"/>
                <w14:ligatures w14:val="none"/>
              </w:rPr>
            </w:pPr>
            <w:r w:rsidRPr="000D580A">
              <w:rPr>
                <w:rFonts w:ascii="Garamond" w:hAnsi="Garamond" w:cs="Arial"/>
                <w:kern w:val="0"/>
                <w14:ligatures w14:val="none"/>
              </w:rPr>
              <w:t>0,21141868</w:t>
            </w:r>
          </w:p>
        </w:tc>
        <w:tc>
          <w:tcPr>
            <w:tcW w:w="594" w:type="dxa"/>
            <w:noWrap/>
            <w:hideMark/>
          </w:tcPr>
          <w:p w:rsidRPr="000D580A" w:rsidR="000D580A" w:rsidP="000D580A" w:rsidRDefault="000D580A" w14:paraId="4F5BE3F2" w14:textId="77777777">
            <w:pPr>
              <w:spacing w:line="360" w:lineRule="auto"/>
              <w:rPr>
                <w:rFonts w:ascii="Garamond" w:hAnsi="Garamond" w:cs="Arial"/>
                <w:kern w:val="0"/>
                <w14:ligatures w14:val="none"/>
              </w:rPr>
            </w:pPr>
            <w:r w:rsidRPr="000D580A">
              <w:rPr>
                <w:rFonts w:ascii="Garamond" w:hAnsi="Garamond" w:cs="Arial"/>
                <w:kern w:val="0"/>
                <w14:ligatures w14:val="none"/>
              </w:rPr>
              <w:t>-1442,90119</w:t>
            </w:r>
          </w:p>
        </w:tc>
        <w:tc>
          <w:tcPr>
            <w:tcW w:w="682" w:type="dxa"/>
            <w:noWrap/>
            <w:hideMark/>
          </w:tcPr>
          <w:p w:rsidRPr="000D580A" w:rsidR="000D580A" w:rsidP="000D580A" w:rsidRDefault="000D580A" w14:paraId="13449BA6" w14:textId="77777777">
            <w:pPr>
              <w:spacing w:line="360" w:lineRule="auto"/>
              <w:rPr>
                <w:rFonts w:ascii="Garamond" w:hAnsi="Garamond" w:cs="Arial"/>
                <w:kern w:val="0"/>
                <w14:ligatures w14:val="none"/>
              </w:rPr>
            </w:pPr>
            <w:r w:rsidRPr="000D580A">
              <w:rPr>
                <w:rFonts w:ascii="Garamond" w:hAnsi="Garamond" w:cs="Arial"/>
                <w:kern w:val="0"/>
                <w14:ligatures w14:val="none"/>
              </w:rPr>
              <w:t>-0,24996659</w:t>
            </w:r>
          </w:p>
        </w:tc>
        <w:tc>
          <w:tcPr>
            <w:tcW w:w="682" w:type="dxa"/>
            <w:noWrap/>
            <w:hideMark/>
          </w:tcPr>
          <w:p w:rsidRPr="000D580A" w:rsidR="000D580A" w:rsidP="000D580A" w:rsidRDefault="000D580A" w14:paraId="4A13F5E3" w14:textId="77777777">
            <w:pPr>
              <w:spacing w:line="360" w:lineRule="auto"/>
              <w:rPr>
                <w:rFonts w:ascii="Garamond" w:hAnsi="Garamond" w:cs="Arial"/>
                <w:kern w:val="0"/>
                <w14:ligatures w14:val="none"/>
              </w:rPr>
            </w:pPr>
            <w:r w:rsidRPr="000D580A">
              <w:rPr>
                <w:rFonts w:ascii="Garamond" w:hAnsi="Garamond" w:cs="Arial"/>
                <w:kern w:val="0"/>
                <w14:ligatures w14:val="none"/>
              </w:rPr>
              <w:t>-0,15880322</w:t>
            </w:r>
          </w:p>
        </w:tc>
      </w:tr>
      <w:tr w:rsidRPr="000D580A" w:rsidR="000D580A" w:rsidTr="0074057B" w14:paraId="3D037D90" w14:textId="77777777">
        <w:trPr>
          <w:trHeight w:val="288"/>
        </w:trPr>
        <w:tc>
          <w:tcPr>
            <w:tcW w:w="2937" w:type="dxa"/>
            <w:noWrap/>
            <w:hideMark/>
          </w:tcPr>
          <w:p w:rsidRPr="000D580A" w:rsidR="000D580A" w:rsidP="000D580A" w:rsidRDefault="000D580A" w14:paraId="213ABE07" w14:textId="363F9118">
            <w:pPr>
              <w:spacing w:line="360" w:lineRule="auto"/>
              <w:rPr>
                <w:rFonts w:ascii="Garamond" w:hAnsi="Garamond" w:cs="Arial"/>
                <w:kern w:val="0"/>
                <w14:ligatures w14:val="none"/>
              </w:rPr>
            </w:pPr>
            <w:r w:rsidRPr="000D580A">
              <w:rPr>
                <w:rFonts w:ascii="Garamond" w:hAnsi="Garamond" w:cs="Arial"/>
                <w:kern w:val="0"/>
                <w14:ligatures w14:val="none"/>
              </w:rPr>
              <w:t>EDITORA SURCOLOMBIANA SAS</w:t>
            </w:r>
          </w:p>
        </w:tc>
        <w:tc>
          <w:tcPr>
            <w:tcW w:w="2540" w:type="dxa"/>
            <w:noWrap/>
            <w:hideMark/>
          </w:tcPr>
          <w:p w:rsidRPr="000D580A" w:rsidR="000D580A" w:rsidP="000D580A" w:rsidRDefault="000D580A" w14:paraId="6598CD36" w14:textId="77777777">
            <w:pPr>
              <w:spacing w:line="360" w:lineRule="auto"/>
              <w:rPr>
                <w:rFonts w:ascii="Garamond" w:hAnsi="Garamond" w:cs="Arial"/>
                <w:kern w:val="0"/>
                <w14:ligatures w14:val="none"/>
              </w:rPr>
            </w:pPr>
            <w:r w:rsidRPr="000D580A">
              <w:rPr>
                <w:rFonts w:ascii="Garamond" w:hAnsi="Garamond" w:cs="Arial"/>
                <w:kern w:val="0"/>
                <w14:ligatures w14:val="none"/>
              </w:rPr>
              <w:t>J5813 - Edición de periódicos, revistas y otras publicaciones periódicas</w:t>
            </w:r>
          </w:p>
        </w:tc>
        <w:tc>
          <w:tcPr>
            <w:tcW w:w="594" w:type="dxa"/>
            <w:noWrap/>
            <w:hideMark/>
          </w:tcPr>
          <w:p w:rsidRPr="000D580A" w:rsidR="000D580A" w:rsidP="000D580A" w:rsidRDefault="000D580A" w14:paraId="32057313" w14:textId="77777777">
            <w:pPr>
              <w:spacing w:line="360" w:lineRule="auto"/>
              <w:rPr>
                <w:rFonts w:ascii="Garamond" w:hAnsi="Garamond" w:cs="Arial"/>
                <w:kern w:val="0"/>
                <w14:ligatures w14:val="none"/>
              </w:rPr>
            </w:pPr>
            <w:r w:rsidRPr="000D580A">
              <w:rPr>
                <w:rFonts w:ascii="Garamond" w:hAnsi="Garamond" w:cs="Arial"/>
                <w:kern w:val="0"/>
                <w14:ligatures w14:val="none"/>
              </w:rPr>
              <w:t>0,90925577</w:t>
            </w:r>
          </w:p>
        </w:tc>
        <w:tc>
          <w:tcPr>
            <w:tcW w:w="799" w:type="dxa"/>
            <w:noWrap/>
            <w:hideMark/>
          </w:tcPr>
          <w:p w:rsidRPr="000D580A" w:rsidR="000D580A" w:rsidP="000D580A" w:rsidRDefault="000D580A" w14:paraId="161C6D4E" w14:textId="77777777">
            <w:pPr>
              <w:spacing w:line="360" w:lineRule="auto"/>
              <w:rPr>
                <w:rFonts w:ascii="Garamond" w:hAnsi="Garamond" w:cs="Arial"/>
                <w:kern w:val="0"/>
                <w14:ligatures w14:val="none"/>
              </w:rPr>
            </w:pPr>
            <w:r w:rsidRPr="000D580A">
              <w:rPr>
                <w:rFonts w:ascii="Garamond" w:hAnsi="Garamond" w:cs="Arial"/>
                <w:kern w:val="0"/>
                <w14:ligatures w14:val="none"/>
              </w:rPr>
              <w:t>0,27415472</w:t>
            </w:r>
          </w:p>
        </w:tc>
        <w:tc>
          <w:tcPr>
            <w:tcW w:w="594" w:type="dxa"/>
            <w:noWrap/>
            <w:hideMark/>
          </w:tcPr>
          <w:p w:rsidRPr="000D580A" w:rsidR="000D580A" w:rsidP="000D580A" w:rsidRDefault="000D580A" w14:paraId="5B9A1529" w14:textId="77777777">
            <w:pPr>
              <w:spacing w:line="360" w:lineRule="auto"/>
              <w:rPr>
                <w:rFonts w:ascii="Garamond" w:hAnsi="Garamond" w:cs="Arial"/>
                <w:kern w:val="0"/>
                <w14:ligatures w14:val="none"/>
              </w:rPr>
            </w:pPr>
            <w:r w:rsidRPr="000D580A">
              <w:rPr>
                <w:rFonts w:ascii="Garamond" w:hAnsi="Garamond" w:cs="Arial"/>
                <w:kern w:val="0"/>
                <w14:ligatures w14:val="none"/>
              </w:rPr>
              <w:t>0</w:t>
            </w:r>
          </w:p>
        </w:tc>
        <w:tc>
          <w:tcPr>
            <w:tcW w:w="682" w:type="dxa"/>
            <w:noWrap/>
            <w:hideMark/>
          </w:tcPr>
          <w:p w:rsidRPr="000D580A" w:rsidR="000D580A" w:rsidP="000D580A" w:rsidRDefault="000D580A" w14:paraId="412ABF34" w14:textId="77777777">
            <w:pPr>
              <w:spacing w:line="360" w:lineRule="auto"/>
              <w:rPr>
                <w:rFonts w:ascii="Garamond" w:hAnsi="Garamond" w:cs="Arial"/>
                <w:kern w:val="0"/>
                <w14:ligatures w14:val="none"/>
              </w:rPr>
            </w:pPr>
            <w:r w:rsidRPr="000D580A">
              <w:rPr>
                <w:rFonts w:ascii="Garamond" w:hAnsi="Garamond" w:cs="Arial"/>
                <w:kern w:val="0"/>
                <w14:ligatures w14:val="none"/>
              </w:rPr>
              <w:t>-2,49890398</w:t>
            </w:r>
          </w:p>
        </w:tc>
        <w:tc>
          <w:tcPr>
            <w:tcW w:w="682" w:type="dxa"/>
            <w:noWrap/>
            <w:hideMark/>
          </w:tcPr>
          <w:p w:rsidRPr="000D580A" w:rsidR="000D580A" w:rsidP="000D580A" w:rsidRDefault="000D580A" w14:paraId="1FF60AA7" w14:textId="77777777">
            <w:pPr>
              <w:spacing w:line="360" w:lineRule="auto"/>
              <w:rPr>
                <w:rFonts w:ascii="Garamond" w:hAnsi="Garamond" w:cs="Arial"/>
                <w:kern w:val="0"/>
                <w14:ligatures w14:val="none"/>
              </w:rPr>
            </w:pPr>
            <w:r w:rsidRPr="000D580A">
              <w:rPr>
                <w:rFonts w:ascii="Garamond" w:hAnsi="Garamond" w:cs="Arial"/>
                <w:kern w:val="0"/>
                <w14:ligatures w14:val="none"/>
              </w:rPr>
              <w:t>-0,84501767</w:t>
            </w:r>
          </w:p>
        </w:tc>
      </w:tr>
      <w:tr w:rsidRPr="000D580A" w:rsidR="000D580A" w:rsidTr="0074057B" w14:paraId="189F2966" w14:textId="77777777">
        <w:trPr>
          <w:trHeight w:val="288"/>
        </w:trPr>
        <w:tc>
          <w:tcPr>
            <w:tcW w:w="2937" w:type="dxa"/>
            <w:noWrap/>
            <w:hideMark/>
          </w:tcPr>
          <w:p w:rsidRPr="000D580A" w:rsidR="000D580A" w:rsidP="000D580A" w:rsidRDefault="000D580A" w14:paraId="49F4CF6F" w14:textId="77777777">
            <w:pPr>
              <w:spacing w:line="360" w:lineRule="auto"/>
              <w:rPr>
                <w:rFonts w:ascii="Garamond" w:hAnsi="Garamond" w:cs="Arial"/>
                <w:kern w:val="0"/>
                <w14:ligatures w14:val="none"/>
              </w:rPr>
            </w:pPr>
            <w:r w:rsidRPr="000D580A">
              <w:rPr>
                <w:rFonts w:ascii="Garamond" w:hAnsi="Garamond" w:cs="Arial"/>
                <w:kern w:val="0"/>
                <w14:ligatures w14:val="none"/>
              </w:rPr>
              <w:t>LATIN PRESS INC SUCURSAL DE COLOMBIA</w:t>
            </w:r>
          </w:p>
        </w:tc>
        <w:tc>
          <w:tcPr>
            <w:tcW w:w="2540" w:type="dxa"/>
            <w:noWrap/>
            <w:hideMark/>
          </w:tcPr>
          <w:p w:rsidRPr="000D580A" w:rsidR="000D580A" w:rsidP="000D580A" w:rsidRDefault="000D580A" w14:paraId="4FC6B229" w14:textId="77777777">
            <w:pPr>
              <w:spacing w:line="360" w:lineRule="auto"/>
              <w:rPr>
                <w:rFonts w:ascii="Garamond" w:hAnsi="Garamond" w:cs="Arial"/>
                <w:kern w:val="0"/>
                <w14:ligatures w14:val="none"/>
              </w:rPr>
            </w:pPr>
            <w:r w:rsidRPr="000D580A">
              <w:rPr>
                <w:rFonts w:ascii="Garamond" w:hAnsi="Garamond" w:cs="Arial"/>
                <w:kern w:val="0"/>
                <w14:ligatures w14:val="none"/>
              </w:rPr>
              <w:t>J5813 - Edición de periódicos, revistas y otras publicaciones periódicas</w:t>
            </w:r>
          </w:p>
        </w:tc>
        <w:tc>
          <w:tcPr>
            <w:tcW w:w="594" w:type="dxa"/>
            <w:noWrap/>
            <w:hideMark/>
          </w:tcPr>
          <w:p w:rsidRPr="000D580A" w:rsidR="000D580A" w:rsidP="000D580A" w:rsidRDefault="000D580A" w14:paraId="14ADAAC2" w14:textId="77777777">
            <w:pPr>
              <w:spacing w:line="360" w:lineRule="auto"/>
              <w:rPr>
                <w:rFonts w:ascii="Garamond" w:hAnsi="Garamond" w:cs="Arial"/>
                <w:kern w:val="0"/>
                <w14:ligatures w14:val="none"/>
              </w:rPr>
            </w:pPr>
            <w:r w:rsidRPr="000D580A">
              <w:rPr>
                <w:rFonts w:ascii="Garamond" w:hAnsi="Garamond" w:cs="Arial"/>
                <w:kern w:val="0"/>
                <w14:ligatures w14:val="none"/>
              </w:rPr>
              <w:t>8,011791</w:t>
            </w:r>
          </w:p>
        </w:tc>
        <w:tc>
          <w:tcPr>
            <w:tcW w:w="799" w:type="dxa"/>
            <w:noWrap/>
            <w:hideMark/>
          </w:tcPr>
          <w:p w:rsidRPr="000D580A" w:rsidR="000D580A" w:rsidP="000D580A" w:rsidRDefault="000D580A" w14:paraId="657CA27A" w14:textId="77777777">
            <w:pPr>
              <w:spacing w:line="360" w:lineRule="auto"/>
              <w:rPr>
                <w:rFonts w:ascii="Garamond" w:hAnsi="Garamond" w:cs="Arial"/>
                <w:kern w:val="0"/>
                <w14:ligatures w14:val="none"/>
              </w:rPr>
            </w:pPr>
            <w:r w:rsidRPr="000D580A">
              <w:rPr>
                <w:rFonts w:ascii="Garamond" w:hAnsi="Garamond" w:cs="Arial"/>
                <w:kern w:val="0"/>
                <w14:ligatures w14:val="none"/>
              </w:rPr>
              <w:t>0,01782965</w:t>
            </w:r>
          </w:p>
        </w:tc>
        <w:tc>
          <w:tcPr>
            <w:tcW w:w="594" w:type="dxa"/>
            <w:noWrap/>
            <w:hideMark/>
          </w:tcPr>
          <w:p w:rsidRPr="000D580A" w:rsidR="000D580A" w:rsidP="000D580A" w:rsidRDefault="000D580A" w14:paraId="7971FF87" w14:textId="77777777">
            <w:pPr>
              <w:spacing w:line="360" w:lineRule="auto"/>
              <w:rPr>
                <w:rFonts w:ascii="Garamond" w:hAnsi="Garamond" w:cs="Arial"/>
                <w:kern w:val="0"/>
                <w14:ligatures w14:val="none"/>
              </w:rPr>
            </w:pPr>
            <w:r w:rsidRPr="000D580A">
              <w:rPr>
                <w:rFonts w:ascii="Garamond" w:hAnsi="Garamond" w:cs="Arial"/>
                <w:kern w:val="0"/>
                <w14:ligatures w14:val="none"/>
              </w:rPr>
              <w:t>0</w:t>
            </w:r>
          </w:p>
        </w:tc>
        <w:tc>
          <w:tcPr>
            <w:tcW w:w="682" w:type="dxa"/>
            <w:noWrap/>
            <w:hideMark/>
          </w:tcPr>
          <w:p w:rsidRPr="000D580A" w:rsidR="000D580A" w:rsidP="000D580A" w:rsidRDefault="000D580A" w14:paraId="2564DCC0" w14:textId="77777777">
            <w:pPr>
              <w:spacing w:line="360" w:lineRule="auto"/>
              <w:rPr>
                <w:rFonts w:ascii="Garamond" w:hAnsi="Garamond" w:cs="Arial"/>
                <w:kern w:val="0"/>
                <w14:ligatures w14:val="none"/>
              </w:rPr>
            </w:pPr>
            <w:r w:rsidRPr="000D580A">
              <w:rPr>
                <w:rFonts w:ascii="Garamond" w:hAnsi="Garamond" w:cs="Arial"/>
                <w:kern w:val="0"/>
                <w14:ligatures w14:val="none"/>
              </w:rPr>
              <w:t>-0,76469415</w:t>
            </w:r>
          </w:p>
        </w:tc>
        <w:tc>
          <w:tcPr>
            <w:tcW w:w="682" w:type="dxa"/>
            <w:noWrap/>
            <w:hideMark/>
          </w:tcPr>
          <w:p w:rsidRPr="000D580A" w:rsidR="000D580A" w:rsidP="000D580A" w:rsidRDefault="000D580A" w14:paraId="29756B39" w14:textId="77777777">
            <w:pPr>
              <w:spacing w:line="360" w:lineRule="auto"/>
              <w:rPr>
                <w:rFonts w:ascii="Garamond" w:hAnsi="Garamond" w:cs="Arial"/>
                <w:kern w:val="0"/>
                <w14:ligatures w14:val="none"/>
              </w:rPr>
            </w:pPr>
            <w:r w:rsidRPr="000D580A">
              <w:rPr>
                <w:rFonts w:ascii="Garamond" w:hAnsi="Garamond" w:cs="Arial"/>
                <w:kern w:val="0"/>
                <w14:ligatures w14:val="none"/>
              </w:rPr>
              <w:t>-0,70350719</w:t>
            </w:r>
          </w:p>
        </w:tc>
      </w:tr>
      <w:tr w:rsidRPr="000D580A" w:rsidR="000D580A" w:rsidTr="0074057B" w14:paraId="0AD1B870" w14:textId="77777777">
        <w:trPr>
          <w:trHeight w:val="288"/>
        </w:trPr>
        <w:tc>
          <w:tcPr>
            <w:tcW w:w="2937" w:type="dxa"/>
            <w:noWrap/>
            <w:hideMark/>
          </w:tcPr>
          <w:p w:rsidRPr="000D580A" w:rsidR="000D580A" w:rsidP="000D580A" w:rsidRDefault="000D580A" w14:paraId="2D03F0AB" w14:textId="77777777">
            <w:pPr>
              <w:spacing w:line="360" w:lineRule="auto"/>
              <w:rPr>
                <w:rFonts w:ascii="Garamond" w:hAnsi="Garamond" w:cs="Arial"/>
                <w:kern w:val="0"/>
                <w14:ligatures w14:val="none"/>
              </w:rPr>
            </w:pPr>
            <w:r w:rsidRPr="000D580A">
              <w:rPr>
                <w:rFonts w:ascii="Garamond" w:hAnsi="Garamond" w:cs="Arial"/>
                <w:kern w:val="0"/>
                <w14:ligatures w14:val="none"/>
              </w:rPr>
              <w:t>INVERSIONES TRT SAS</w:t>
            </w:r>
          </w:p>
        </w:tc>
        <w:tc>
          <w:tcPr>
            <w:tcW w:w="2540" w:type="dxa"/>
            <w:noWrap/>
            <w:hideMark/>
          </w:tcPr>
          <w:p w:rsidRPr="000D580A" w:rsidR="000D580A" w:rsidP="000D580A" w:rsidRDefault="000D580A" w14:paraId="0B3495F5" w14:textId="77777777">
            <w:pPr>
              <w:spacing w:line="360" w:lineRule="auto"/>
              <w:rPr>
                <w:rFonts w:ascii="Garamond" w:hAnsi="Garamond" w:cs="Arial"/>
                <w:kern w:val="0"/>
                <w14:ligatures w14:val="none"/>
              </w:rPr>
            </w:pPr>
            <w:r w:rsidRPr="000D580A">
              <w:rPr>
                <w:rFonts w:ascii="Garamond" w:hAnsi="Garamond" w:cs="Arial"/>
                <w:kern w:val="0"/>
                <w14:ligatures w14:val="none"/>
              </w:rPr>
              <w:t>J5813 - Edición de periódicos, revistas y otras publicaciones periódicas</w:t>
            </w:r>
          </w:p>
        </w:tc>
        <w:tc>
          <w:tcPr>
            <w:tcW w:w="594" w:type="dxa"/>
            <w:noWrap/>
            <w:hideMark/>
          </w:tcPr>
          <w:p w:rsidRPr="000D580A" w:rsidR="000D580A" w:rsidP="000D580A" w:rsidRDefault="000D580A" w14:paraId="7B699691" w14:textId="77777777">
            <w:pPr>
              <w:spacing w:line="360" w:lineRule="auto"/>
              <w:rPr>
                <w:rFonts w:ascii="Garamond" w:hAnsi="Garamond" w:cs="Arial"/>
                <w:kern w:val="0"/>
                <w14:ligatures w14:val="none"/>
              </w:rPr>
            </w:pPr>
            <w:r w:rsidRPr="000D580A">
              <w:rPr>
                <w:rFonts w:ascii="Garamond" w:hAnsi="Garamond" w:cs="Arial"/>
                <w:kern w:val="0"/>
                <w14:ligatures w14:val="none"/>
              </w:rPr>
              <w:t>0,79342133</w:t>
            </w:r>
          </w:p>
        </w:tc>
        <w:tc>
          <w:tcPr>
            <w:tcW w:w="799" w:type="dxa"/>
            <w:noWrap/>
            <w:hideMark/>
          </w:tcPr>
          <w:p w:rsidRPr="000D580A" w:rsidR="000D580A" w:rsidP="000D580A" w:rsidRDefault="000D580A" w14:paraId="1CC22C38" w14:textId="77777777">
            <w:pPr>
              <w:spacing w:line="360" w:lineRule="auto"/>
              <w:rPr>
                <w:rFonts w:ascii="Garamond" w:hAnsi="Garamond" w:cs="Arial"/>
                <w:kern w:val="0"/>
                <w14:ligatures w14:val="none"/>
              </w:rPr>
            </w:pPr>
            <w:r w:rsidRPr="000D580A">
              <w:rPr>
                <w:rFonts w:ascii="Garamond" w:hAnsi="Garamond" w:cs="Arial"/>
                <w:kern w:val="0"/>
                <w14:ligatures w14:val="none"/>
              </w:rPr>
              <w:t>0,41385275</w:t>
            </w:r>
          </w:p>
        </w:tc>
        <w:tc>
          <w:tcPr>
            <w:tcW w:w="594" w:type="dxa"/>
            <w:noWrap/>
            <w:hideMark/>
          </w:tcPr>
          <w:p w:rsidRPr="000D580A" w:rsidR="000D580A" w:rsidP="000D580A" w:rsidRDefault="000D580A" w14:paraId="6027176A" w14:textId="77777777">
            <w:pPr>
              <w:spacing w:line="360" w:lineRule="auto"/>
              <w:rPr>
                <w:rFonts w:ascii="Garamond" w:hAnsi="Garamond" w:cs="Arial"/>
                <w:kern w:val="0"/>
                <w14:ligatures w14:val="none"/>
              </w:rPr>
            </w:pPr>
            <w:r w:rsidRPr="000D580A">
              <w:rPr>
                <w:rFonts w:ascii="Garamond" w:hAnsi="Garamond" w:cs="Arial"/>
                <w:kern w:val="0"/>
                <w14:ligatures w14:val="none"/>
              </w:rPr>
              <w:t>0</w:t>
            </w:r>
          </w:p>
        </w:tc>
        <w:tc>
          <w:tcPr>
            <w:tcW w:w="682" w:type="dxa"/>
            <w:noWrap/>
            <w:hideMark/>
          </w:tcPr>
          <w:p w:rsidRPr="000D580A" w:rsidR="000D580A" w:rsidP="000D580A" w:rsidRDefault="000D580A" w14:paraId="56BA2AC1" w14:textId="77777777">
            <w:pPr>
              <w:spacing w:line="360" w:lineRule="auto"/>
              <w:rPr>
                <w:rFonts w:ascii="Garamond" w:hAnsi="Garamond" w:cs="Arial"/>
                <w:kern w:val="0"/>
                <w14:ligatures w14:val="none"/>
              </w:rPr>
            </w:pPr>
            <w:r w:rsidRPr="000D580A">
              <w:rPr>
                <w:rFonts w:ascii="Garamond" w:hAnsi="Garamond" w:cs="Arial"/>
                <w:kern w:val="0"/>
                <w14:ligatures w14:val="none"/>
              </w:rPr>
              <w:t>-0,6041245</w:t>
            </w:r>
          </w:p>
        </w:tc>
        <w:tc>
          <w:tcPr>
            <w:tcW w:w="682" w:type="dxa"/>
            <w:noWrap/>
            <w:hideMark/>
          </w:tcPr>
          <w:p w:rsidRPr="000D580A" w:rsidR="000D580A" w:rsidP="000D580A" w:rsidRDefault="000D580A" w14:paraId="3F070182" w14:textId="77777777">
            <w:pPr>
              <w:spacing w:line="360" w:lineRule="auto"/>
              <w:rPr>
                <w:rFonts w:ascii="Garamond" w:hAnsi="Garamond" w:cs="Arial"/>
                <w:kern w:val="0"/>
                <w14:ligatures w14:val="none"/>
              </w:rPr>
            </w:pPr>
            <w:r w:rsidRPr="000D580A">
              <w:rPr>
                <w:rFonts w:ascii="Garamond" w:hAnsi="Garamond" w:cs="Arial"/>
                <w:kern w:val="0"/>
                <w14:ligatures w14:val="none"/>
              </w:rPr>
              <w:t>-0,01252665</w:t>
            </w:r>
          </w:p>
        </w:tc>
      </w:tr>
      <w:tr w:rsidRPr="000D580A" w:rsidR="000D580A" w:rsidTr="0074057B" w14:paraId="3E8C3D73" w14:textId="77777777">
        <w:trPr>
          <w:trHeight w:val="288"/>
        </w:trPr>
        <w:tc>
          <w:tcPr>
            <w:tcW w:w="2937" w:type="dxa"/>
            <w:noWrap/>
            <w:hideMark/>
          </w:tcPr>
          <w:p w:rsidRPr="000D580A" w:rsidR="000D580A" w:rsidP="000D580A" w:rsidRDefault="000D580A" w14:paraId="2A9D5CDB" w14:textId="77777777">
            <w:pPr>
              <w:spacing w:line="360" w:lineRule="auto"/>
              <w:rPr>
                <w:rFonts w:ascii="Garamond" w:hAnsi="Garamond" w:cs="Arial"/>
                <w:kern w:val="0"/>
                <w14:ligatures w14:val="none"/>
              </w:rPr>
            </w:pPr>
            <w:r w:rsidRPr="000D580A">
              <w:rPr>
                <w:rFonts w:ascii="Garamond" w:hAnsi="Garamond" w:cs="Arial"/>
                <w:kern w:val="0"/>
                <w14:ligatures w14:val="none"/>
              </w:rPr>
              <w:t>EDITORA DE MEDIOS S.A.S.</w:t>
            </w:r>
          </w:p>
        </w:tc>
        <w:tc>
          <w:tcPr>
            <w:tcW w:w="2540" w:type="dxa"/>
            <w:noWrap/>
            <w:hideMark/>
          </w:tcPr>
          <w:p w:rsidRPr="000D580A" w:rsidR="000D580A" w:rsidP="000D580A" w:rsidRDefault="000D580A" w14:paraId="720011ED" w14:textId="77777777">
            <w:pPr>
              <w:spacing w:line="360" w:lineRule="auto"/>
              <w:rPr>
                <w:rFonts w:ascii="Garamond" w:hAnsi="Garamond" w:cs="Arial"/>
                <w:kern w:val="0"/>
                <w14:ligatures w14:val="none"/>
              </w:rPr>
            </w:pPr>
            <w:r w:rsidRPr="000D580A">
              <w:rPr>
                <w:rFonts w:ascii="Garamond" w:hAnsi="Garamond" w:cs="Arial"/>
                <w:kern w:val="0"/>
                <w14:ligatures w14:val="none"/>
              </w:rPr>
              <w:t>J5813 - Edición de periódicos, revistas y otras publicaciones periódicas</w:t>
            </w:r>
          </w:p>
        </w:tc>
        <w:tc>
          <w:tcPr>
            <w:tcW w:w="594" w:type="dxa"/>
            <w:noWrap/>
            <w:hideMark/>
          </w:tcPr>
          <w:p w:rsidRPr="000D580A" w:rsidR="000D580A" w:rsidP="000D580A" w:rsidRDefault="000D580A" w14:paraId="07BC9F2C" w14:textId="77777777">
            <w:pPr>
              <w:spacing w:line="360" w:lineRule="auto"/>
              <w:rPr>
                <w:rFonts w:ascii="Garamond" w:hAnsi="Garamond" w:cs="Arial"/>
                <w:kern w:val="0"/>
                <w14:ligatures w14:val="none"/>
              </w:rPr>
            </w:pPr>
            <w:r w:rsidRPr="000D580A">
              <w:rPr>
                <w:rFonts w:ascii="Garamond" w:hAnsi="Garamond" w:cs="Arial"/>
                <w:kern w:val="0"/>
                <w14:ligatures w14:val="none"/>
              </w:rPr>
              <w:t>1,33763153</w:t>
            </w:r>
          </w:p>
        </w:tc>
        <w:tc>
          <w:tcPr>
            <w:tcW w:w="799" w:type="dxa"/>
            <w:noWrap/>
            <w:hideMark/>
          </w:tcPr>
          <w:p w:rsidRPr="000D580A" w:rsidR="000D580A" w:rsidP="000D580A" w:rsidRDefault="000D580A" w14:paraId="6A330804" w14:textId="77777777">
            <w:pPr>
              <w:spacing w:line="360" w:lineRule="auto"/>
              <w:rPr>
                <w:rFonts w:ascii="Garamond" w:hAnsi="Garamond" w:cs="Arial"/>
                <w:kern w:val="0"/>
                <w14:ligatures w14:val="none"/>
              </w:rPr>
            </w:pPr>
            <w:r w:rsidRPr="000D580A">
              <w:rPr>
                <w:rFonts w:ascii="Garamond" w:hAnsi="Garamond" w:cs="Arial"/>
                <w:kern w:val="0"/>
                <w14:ligatures w14:val="none"/>
              </w:rPr>
              <w:t>0,37589564</w:t>
            </w:r>
          </w:p>
        </w:tc>
        <w:tc>
          <w:tcPr>
            <w:tcW w:w="594" w:type="dxa"/>
            <w:noWrap/>
            <w:hideMark/>
          </w:tcPr>
          <w:p w:rsidRPr="000D580A" w:rsidR="000D580A" w:rsidP="000D580A" w:rsidRDefault="000D580A" w14:paraId="42C761A9" w14:textId="77777777">
            <w:pPr>
              <w:spacing w:line="360" w:lineRule="auto"/>
              <w:rPr>
                <w:rFonts w:ascii="Garamond" w:hAnsi="Garamond" w:cs="Arial"/>
                <w:kern w:val="0"/>
                <w14:ligatures w14:val="none"/>
              </w:rPr>
            </w:pPr>
            <w:r w:rsidRPr="000D580A">
              <w:rPr>
                <w:rFonts w:ascii="Garamond" w:hAnsi="Garamond" w:cs="Arial"/>
                <w:kern w:val="0"/>
                <w14:ligatures w14:val="none"/>
              </w:rPr>
              <w:t>0</w:t>
            </w:r>
          </w:p>
        </w:tc>
        <w:tc>
          <w:tcPr>
            <w:tcW w:w="682" w:type="dxa"/>
            <w:noWrap/>
            <w:hideMark/>
          </w:tcPr>
          <w:p w:rsidRPr="000D580A" w:rsidR="000D580A" w:rsidP="000D580A" w:rsidRDefault="000D580A" w14:paraId="75FA72EC" w14:textId="77777777">
            <w:pPr>
              <w:spacing w:line="360" w:lineRule="auto"/>
              <w:rPr>
                <w:rFonts w:ascii="Garamond" w:hAnsi="Garamond" w:cs="Arial"/>
                <w:kern w:val="0"/>
                <w14:ligatures w14:val="none"/>
              </w:rPr>
            </w:pPr>
            <w:r w:rsidRPr="000D580A">
              <w:rPr>
                <w:rFonts w:ascii="Garamond" w:hAnsi="Garamond" w:cs="Arial"/>
                <w:kern w:val="0"/>
                <w14:ligatures w14:val="none"/>
              </w:rPr>
              <w:t>0,55641259</w:t>
            </w:r>
          </w:p>
        </w:tc>
        <w:tc>
          <w:tcPr>
            <w:tcW w:w="682" w:type="dxa"/>
            <w:noWrap/>
            <w:hideMark/>
          </w:tcPr>
          <w:p w:rsidRPr="000D580A" w:rsidR="000D580A" w:rsidP="000D580A" w:rsidRDefault="000D580A" w14:paraId="2417C278" w14:textId="77777777">
            <w:pPr>
              <w:spacing w:line="360" w:lineRule="auto"/>
              <w:rPr>
                <w:rFonts w:ascii="Garamond" w:hAnsi="Garamond" w:cs="Arial"/>
                <w:kern w:val="0"/>
                <w14:ligatures w14:val="none"/>
              </w:rPr>
            </w:pPr>
            <w:r w:rsidRPr="000D580A">
              <w:rPr>
                <w:rFonts w:ascii="Garamond" w:hAnsi="Garamond" w:cs="Arial"/>
                <w:kern w:val="0"/>
                <w14:ligatures w14:val="none"/>
              </w:rPr>
              <w:t>0,16260889</w:t>
            </w:r>
          </w:p>
        </w:tc>
      </w:tr>
      <w:tr w:rsidRPr="000D580A" w:rsidR="000D580A" w:rsidTr="0074057B" w14:paraId="3B5AC589" w14:textId="77777777">
        <w:trPr>
          <w:trHeight w:val="288"/>
        </w:trPr>
        <w:tc>
          <w:tcPr>
            <w:tcW w:w="2937" w:type="dxa"/>
            <w:noWrap/>
            <w:hideMark/>
          </w:tcPr>
          <w:p w:rsidRPr="000D580A" w:rsidR="000D580A" w:rsidP="000D580A" w:rsidRDefault="000D580A" w14:paraId="251E4609" w14:textId="77777777">
            <w:pPr>
              <w:spacing w:line="360" w:lineRule="auto"/>
              <w:rPr>
                <w:rFonts w:ascii="Garamond" w:hAnsi="Garamond" w:cs="Arial"/>
                <w:kern w:val="0"/>
                <w14:ligatures w14:val="none"/>
              </w:rPr>
            </w:pPr>
            <w:r w:rsidRPr="000D580A">
              <w:rPr>
                <w:rFonts w:ascii="Garamond" w:hAnsi="Garamond" w:cs="Arial"/>
                <w:kern w:val="0"/>
                <w14:ligatures w14:val="none"/>
              </w:rPr>
              <w:t>EL PILON S.A.</w:t>
            </w:r>
          </w:p>
        </w:tc>
        <w:tc>
          <w:tcPr>
            <w:tcW w:w="2540" w:type="dxa"/>
            <w:noWrap/>
            <w:hideMark/>
          </w:tcPr>
          <w:p w:rsidRPr="000D580A" w:rsidR="000D580A" w:rsidP="000D580A" w:rsidRDefault="000D580A" w14:paraId="15719845" w14:textId="77777777">
            <w:pPr>
              <w:spacing w:line="360" w:lineRule="auto"/>
              <w:rPr>
                <w:rFonts w:ascii="Garamond" w:hAnsi="Garamond" w:cs="Arial"/>
                <w:kern w:val="0"/>
                <w14:ligatures w14:val="none"/>
              </w:rPr>
            </w:pPr>
            <w:r w:rsidRPr="000D580A">
              <w:rPr>
                <w:rFonts w:ascii="Garamond" w:hAnsi="Garamond" w:cs="Arial"/>
                <w:kern w:val="0"/>
                <w14:ligatures w14:val="none"/>
              </w:rPr>
              <w:t>J5813 - Edición de periódicos, revistas y otras publicaciones periódicas</w:t>
            </w:r>
          </w:p>
        </w:tc>
        <w:tc>
          <w:tcPr>
            <w:tcW w:w="594" w:type="dxa"/>
            <w:noWrap/>
            <w:hideMark/>
          </w:tcPr>
          <w:p w:rsidRPr="000D580A" w:rsidR="000D580A" w:rsidP="000D580A" w:rsidRDefault="000D580A" w14:paraId="41EB501B" w14:textId="77777777">
            <w:pPr>
              <w:spacing w:line="360" w:lineRule="auto"/>
              <w:rPr>
                <w:rFonts w:ascii="Garamond" w:hAnsi="Garamond" w:cs="Arial"/>
                <w:kern w:val="0"/>
                <w14:ligatures w14:val="none"/>
              </w:rPr>
            </w:pPr>
            <w:r w:rsidRPr="000D580A">
              <w:rPr>
                <w:rFonts w:ascii="Garamond" w:hAnsi="Garamond" w:cs="Arial"/>
                <w:kern w:val="0"/>
                <w14:ligatures w14:val="none"/>
              </w:rPr>
              <w:t>1,65859169</w:t>
            </w:r>
          </w:p>
        </w:tc>
        <w:tc>
          <w:tcPr>
            <w:tcW w:w="799" w:type="dxa"/>
            <w:noWrap/>
            <w:hideMark/>
          </w:tcPr>
          <w:p w:rsidRPr="000D580A" w:rsidR="000D580A" w:rsidP="000D580A" w:rsidRDefault="000D580A" w14:paraId="7B6CE8C2" w14:textId="77777777">
            <w:pPr>
              <w:spacing w:line="360" w:lineRule="auto"/>
              <w:rPr>
                <w:rFonts w:ascii="Garamond" w:hAnsi="Garamond" w:cs="Arial"/>
                <w:kern w:val="0"/>
                <w14:ligatures w14:val="none"/>
              </w:rPr>
            </w:pPr>
            <w:r w:rsidRPr="000D580A">
              <w:rPr>
                <w:rFonts w:ascii="Garamond" w:hAnsi="Garamond" w:cs="Arial"/>
                <w:kern w:val="0"/>
                <w14:ligatures w14:val="none"/>
              </w:rPr>
              <w:t>0,10167273</w:t>
            </w:r>
          </w:p>
        </w:tc>
        <w:tc>
          <w:tcPr>
            <w:tcW w:w="594" w:type="dxa"/>
            <w:noWrap/>
            <w:hideMark/>
          </w:tcPr>
          <w:p w:rsidRPr="000D580A" w:rsidR="000D580A" w:rsidP="000D580A" w:rsidRDefault="000D580A" w14:paraId="1C2A4939" w14:textId="77777777">
            <w:pPr>
              <w:spacing w:line="360" w:lineRule="auto"/>
              <w:rPr>
                <w:rFonts w:ascii="Garamond" w:hAnsi="Garamond" w:cs="Arial"/>
                <w:kern w:val="0"/>
                <w14:ligatures w14:val="none"/>
              </w:rPr>
            </w:pPr>
            <w:r w:rsidRPr="000D580A">
              <w:rPr>
                <w:rFonts w:ascii="Garamond" w:hAnsi="Garamond" w:cs="Arial"/>
                <w:kern w:val="0"/>
                <w14:ligatures w14:val="none"/>
              </w:rPr>
              <w:t>-370,88808</w:t>
            </w:r>
          </w:p>
        </w:tc>
        <w:tc>
          <w:tcPr>
            <w:tcW w:w="682" w:type="dxa"/>
            <w:noWrap/>
            <w:hideMark/>
          </w:tcPr>
          <w:p w:rsidRPr="000D580A" w:rsidR="000D580A" w:rsidP="000D580A" w:rsidRDefault="000D580A" w14:paraId="1D47D52B" w14:textId="77777777">
            <w:pPr>
              <w:spacing w:line="360" w:lineRule="auto"/>
              <w:rPr>
                <w:rFonts w:ascii="Garamond" w:hAnsi="Garamond" w:cs="Arial"/>
                <w:kern w:val="0"/>
                <w14:ligatures w14:val="none"/>
              </w:rPr>
            </w:pPr>
            <w:r w:rsidRPr="000D580A">
              <w:rPr>
                <w:rFonts w:ascii="Garamond" w:hAnsi="Garamond" w:cs="Arial"/>
                <w:kern w:val="0"/>
                <w14:ligatures w14:val="none"/>
              </w:rPr>
              <w:t>-1,35222433</w:t>
            </w:r>
          </w:p>
        </w:tc>
        <w:tc>
          <w:tcPr>
            <w:tcW w:w="682" w:type="dxa"/>
            <w:noWrap/>
            <w:hideMark/>
          </w:tcPr>
          <w:p w:rsidRPr="000D580A" w:rsidR="000D580A" w:rsidP="000D580A" w:rsidRDefault="000D580A" w14:paraId="67C994B5" w14:textId="77777777">
            <w:pPr>
              <w:spacing w:line="360" w:lineRule="auto"/>
              <w:rPr>
                <w:rFonts w:ascii="Garamond" w:hAnsi="Garamond" w:cs="Arial"/>
                <w:kern w:val="0"/>
                <w14:ligatures w14:val="none"/>
              </w:rPr>
            </w:pPr>
            <w:r w:rsidRPr="000D580A">
              <w:rPr>
                <w:rFonts w:ascii="Garamond" w:hAnsi="Garamond" w:cs="Arial"/>
                <w:kern w:val="0"/>
                <w14:ligatures w14:val="none"/>
              </w:rPr>
              <w:t>-0,78541087</w:t>
            </w:r>
          </w:p>
        </w:tc>
      </w:tr>
      <w:tr w:rsidRPr="000D580A" w:rsidR="000D580A" w:rsidTr="0074057B" w14:paraId="3A636797" w14:textId="77777777">
        <w:trPr>
          <w:trHeight w:val="288"/>
        </w:trPr>
        <w:tc>
          <w:tcPr>
            <w:tcW w:w="2937" w:type="dxa"/>
            <w:noWrap/>
            <w:hideMark/>
          </w:tcPr>
          <w:p w:rsidRPr="000D580A" w:rsidR="000D580A" w:rsidP="000D580A" w:rsidRDefault="000D580A" w14:paraId="2458F42F" w14:textId="77777777">
            <w:pPr>
              <w:spacing w:line="360" w:lineRule="auto"/>
              <w:rPr>
                <w:rFonts w:ascii="Garamond" w:hAnsi="Garamond" w:cs="Arial"/>
                <w:kern w:val="0"/>
                <w14:ligatures w14:val="none"/>
              </w:rPr>
            </w:pPr>
            <w:r w:rsidRPr="000D580A">
              <w:rPr>
                <w:rFonts w:ascii="Garamond" w:hAnsi="Garamond" w:cs="Arial"/>
                <w:kern w:val="0"/>
                <w14:ligatures w14:val="none"/>
              </w:rPr>
              <w:t>PRINTOGLASS SAS</w:t>
            </w:r>
          </w:p>
        </w:tc>
        <w:tc>
          <w:tcPr>
            <w:tcW w:w="2540" w:type="dxa"/>
            <w:noWrap/>
            <w:hideMark/>
          </w:tcPr>
          <w:p w:rsidRPr="000D580A" w:rsidR="000D580A" w:rsidP="000D580A" w:rsidRDefault="000D580A" w14:paraId="039C79A2" w14:textId="77777777">
            <w:pPr>
              <w:spacing w:line="360" w:lineRule="auto"/>
              <w:rPr>
                <w:rFonts w:ascii="Garamond" w:hAnsi="Garamond" w:cs="Arial"/>
                <w:kern w:val="0"/>
                <w14:ligatures w14:val="none"/>
              </w:rPr>
            </w:pPr>
            <w:r w:rsidRPr="000D580A">
              <w:rPr>
                <w:rFonts w:ascii="Garamond" w:hAnsi="Garamond" w:cs="Arial"/>
                <w:kern w:val="0"/>
                <w14:ligatures w14:val="none"/>
              </w:rPr>
              <w:t>J5819 - Otros trabajos de edición</w:t>
            </w:r>
          </w:p>
        </w:tc>
        <w:tc>
          <w:tcPr>
            <w:tcW w:w="594" w:type="dxa"/>
            <w:noWrap/>
            <w:hideMark/>
          </w:tcPr>
          <w:p w:rsidRPr="000D580A" w:rsidR="000D580A" w:rsidP="000D580A" w:rsidRDefault="000D580A" w14:paraId="24F2E510" w14:textId="77777777">
            <w:pPr>
              <w:spacing w:line="360" w:lineRule="auto"/>
              <w:rPr>
                <w:rFonts w:ascii="Garamond" w:hAnsi="Garamond" w:cs="Arial"/>
                <w:kern w:val="0"/>
                <w14:ligatures w14:val="none"/>
              </w:rPr>
            </w:pPr>
            <w:r w:rsidRPr="000D580A">
              <w:rPr>
                <w:rFonts w:ascii="Garamond" w:hAnsi="Garamond" w:cs="Arial"/>
                <w:kern w:val="0"/>
                <w14:ligatures w14:val="none"/>
              </w:rPr>
              <w:t>1,21500428</w:t>
            </w:r>
          </w:p>
        </w:tc>
        <w:tc>
          <w:tcPr>
            <w:tcW w:w="799" w:type="dxa"/>
            <w:noWrap/>
            <w:hideMark/>
          </w:tcPr>
          <w:p w:rsidRPr="000D580A" w:rsidR="000D580A" w:rsidP="000D580A" w:rsidRDefault="000D580A" w14:paraId="154A6CE8" w14:textId="77777777">
            <w:pPr>
              <w:spacing w:line="360" w:lineRule="auto"/>
              <w:rPr>
                <w:rFonts w:ascii="Garamond" w:hAnsi="Garamond" w:cs="Arial"/>
                <w:kern w:val="0"/>
                <w14:ligatures w14:val="none"/>
              </w:rPr>
            </w:pPr>
            <w:r w:rsidRPr="000D580A">
              <w:rPr>
                <w:rFonts w:ascii="Garamond" w:hAnsi="Garamond" w:cs="Arial"/>
                <w:kern w:val="0"/>
                <w14:ligatures w14:val="none"/>
              </w:rPr>
              <w:t>0,4931565</w:t>
            </w:r>
          </w:p>
        </w:tc>
        <w:tc>
          <w:tcPr>
            <w:tcW w:w="594" w:type="dxa"/>
            <w:noWrap/>
            <w:hideMark/>
          </w:tcPr>
          <w:p w:rsidRPr="000D580A" w:rsidR="000D580A" w:rsidP="000D580A" w:rsidRDefault="000D580A" w14:paraId="6340CECE" w14:textId="77777777">
            <w:pPr>
              <w:spacing w:line="360" w:lineRule="auto"/>
              <w:rPr>
                <w:rFonts w:ascii="Garamond" w:hAnsi="Garamond" w:cs="Arial"/>
                <w:kern w:val="0"/>
                <w14:ligatures w14:val="none"/>
              </w:rPr>
            </w:pPr>
            <w:r w:rsidRPr="000D580A">
              <w:rPr>
                <w:rFonts w:ascii="Garamond" w:hAnsi="Garamond" w:cs="Arial"/>
                <w:kern w:val="0"/>
                <w14:ligatures w14:val="none"/>
              </w:rPr>
              <w:t>0</w:t>
            </w:r>
          </w:p>
        </w:tc>
        <w:tc>
          <w:tcPr>
            <w:tcW w:w="682" w:type="dxa"/>
            <w:noWrap/>
            <w:hideMark/>
          </w:tcPr>
          <w:p w:rsidRPr="000D580A" w:rsidR="000D580A" w:rsidP="000D580A" w:rsidRDefault="000D580A" w14:paraId="484A9C76" w14:textId="77777777">
            <w:pPr>
              <w:spacing w:line="360" w:lineRule="auto"/>
              <w:rPr>
                <w:rFonts w:ascii="Garamond" w:hAnsi="Garamond" w:cs="Arial"/>
                <w:kern w:val="0"/>
                <w14:ligatures w14:val="none"/>
              </w:rPr>
            </w:pPr>
            <w:r w:rsidRPr="000D580A">
              <w:rPr>
                <w:rFonts w:ascii="Garamond" w:hAnsi="Garamond" w:cs="Arial"/>
                <w:kern w:val="0"/>
                <w14:ligatures w14:val="none"/>
              </w:rPr>
              <w:t>0,39084454</w:t>
            </w:r>
          </w:p>
        </w:tc>
        <w:tc>
          <w:tcPr>
            <w:tcW w:w="682" w:type="dxa"/>
            <w:noWrap/>
            <w:hideMark/>
          </w:tcPr>
          <w:p w:rsidRPr="000D580A" w:rsidR="000D580A" w:rsidP="000D580A" w:rsidRDefault="000D580A" w14:paraId="71613CB9" w14:textId="77777777">
            <w:pPr>
              <w:spacing w:line="360" w:lineRule="auto"/>
              <w:rPr>
                <w:rFonts w:ascii="Garamond" w:hAnsi="Garamond" w:cs="Arial"/>
                <w:kern w:val="0"/>
                <w14:ligatures w14:val="none"/>
              </w:rPr>
            </w:pPr>
            <w:r w:rsidRPr="000D580A">
              <w:rPr>
                <w:rFonts w:ascii="Garamond" w:hAnsi="Garamond" w:cs="Arial"/>
                <w:kern w:val="0"/>
                <w14:ligatures w14:val="none"/>
              </w:rPr>
              <w:t>0,19659631</w:t>
            </w:r>
          </w:p>
        </w:tc>
      </w:tr>
      <w:tr w:rsidRPr="000D580A" w:rsidR="000D580A" w:rsidTr="0074057B" w14:paraId="2255ACD9" w14:textId="77777777">
        <w:trPr>
          <w:trHeight w:val="288"/>
        </w:trPr>
        <w:tc>
          <w:tcPr>
            <w:tcW w:w="2937" w:type="dxa"/>
            <w:noWrap/>
            <w:hideMark/>
          </w:tcPr>
          <w:p w:rsidRPr="000D580A" w:rsidR="000D580A" w:rsidP="000D580A" w:rsidRDefault="000D580A" w14:paraId="1289D25E" w14:textId="77777777">
            <w:pPr>
              <w:spacing w:line="360" w:lineRule="auto"/>
              <w:rPr>
                <w:rFonts w:ascii="Garamond" w:hAnsi="Garamond" w:cs="Arial"/>
                <w:kern w:val="0"/>
                <w14:ligatures w14:val="none"/>
              </w:rPr>
            </w:pPr>
            <w:r w:rsidRPr="000D580A">
              <w:rPr>
                <w:rFonts w:ascii="Garamond" w:hAnsi="Garamond" w:cs="Arial"/>
                <w:kern w:val="0"/>
                <w14:ligatures w14:val="none"/>
              </w:rPr>
              <w:t>QUINTERO HERMANOS LTDA</w:t>
            </w:r>
          </w:p>
        </w:tc>
        <w:tc>
          <w:tcPr>
            <w:tcW w:w="2540" w:type="dxa"/>
            <w:noWrap/>
            <w:hideMark/>
          </w:tcPr>
          <w:p w:rsidRPr="000D580A" w:rsidR="000D580A" w:rsidP="000D580A" w:rsidRDefault="000D580A" w14:paraId="4C5810B4" w14:textId="77777777">
            <w:pPr>
              <w:spacing w:line="360" w:lineRule="auto"/>
              <w:rPr>
                <w:rFonts w:ascii="Garamond" w:hAnsi="Garamond" w:cs="Arial"/>
                <w:kern w:val="0"/>
                <w14:ligatures w14:val="none"/>
              </w:rPr>
            </w:pPr>
            <w:r w:rsidRPr="000D580A">
              <w:rPr>
                <w:rFonts w:ascii="Garamond" w:hAnsi="Garamond" w:cs="Arial"/>
                <w:kern w:val="0"/>
                <w14:ligatures w14:val="none"/>
              </w:rPr>
              <w:t xml:space="preserve">J5813 - Edición de periódicos, revistas y otras </w:t>
            </w:r>
            <w:r w:rsidRPr="000D580A">
              <w:rPr>
                <w:rFonts w:ascii="Garamond" w:hAnsi="Garamond" w:cs="Arial"/>
                <w:kern w:val="0"/>
                <w14:ligatures w14:val="none"/>
              </w:rPr>
              <w:t>publicaciones periódicas</w:t>
            </w:r>
          </w:p>
        </w:tc>
        <w:tc>
          <w:tcPr>
            <w:tcW w:w="594" w:type="dxa"/>
            <w:noWrap/>
            <w:hideMark/>
          </w:tcPr>
          <w:p w:rsidRPr="000D580A" w:rsidR="000D580A" w:rsidP="000D580A" w:rsidRDefault="000D580A" w14:paraId="698597D7" w14:textId="77777777">
            <w:pPr>
              <w:spacing w:line="360" w:lineRule="auto"/>
              <w:rPr>
                <w:rFonts w:ascii="Garamond" w:hAnsi="Garamond" w:cs="Arial"/>
                <w:kern w:val="0"/>
                <w14:ligatures w14:val="none"/>
              </w:rPr>
            </w:pPr>
            <w:r w:rsidRPr="000D580A">
              <w:rPr>
                <w:rFonts w:ascii="Garamond" w:hAnsi="Garamond" w:cs="Arial"/>
                <w:kern w:val="0"/>
                <w14:ligatures w14:val="none"/>
              </w:rPr>
              <w:t>1,38144894</w:t>
            </w:r>
          </w:p>
        </w:tc>
        <w:tc>
          <w:tcPr>
            <w:tcW w:w="799" w:type="dxa"/>
            <w:noWrap/>
            <w:hideMark/>
          </w:tcPr>
          <w:p w:rsidRPr="000D580A" w:rsidR="000D580A" w:rsidP="000D580A" w:rsidRDefault="000D580A" w14:paraId="451EF3C3" w14:textId="77777777">
            <w:pPr>
              <w:spacing w:line="360" w:lineRule="auto"/>
              <w:rPr>
                <w:rFonts w:ascii="Garamond" w:hAnsi="Garamond" w:cs="Arial"/>
                <w:kern w:val="0"/>
                <w14:ligatures w14:val="none"/>
              </w:rPr>
            </w:pPr>
            <w:r w:rsidRPr="000D580A">
              <w:rPr>
                <w:rFonts w:ascii="Garamond" w:hAnsi="Garamond" w:cs="Arial"/>
                <w:kern w:val="0"/>
                <w14:ligatures w14:val="none"/>
              </w:rPr>
              <w:t>0,39529181</w:t>
            </w:r>
          </w:p>
        </w:tc>
        <w:tc>
          <w:tcPr>
            <w:tcW w:w="594" w:type="dxa"/>
            <w:noWrap/>
            <w:hideMark/>
          </w:tcPr>
          <w:p w:rsidRPr="000D580A" w:rsidR="000D580A" w:rsidP="000D580A" w:rsidRDefault="000D580A" w14:paraId="4F7A65D1" w14:textId="77777777">
            <w:pPr>
              <w:spacing w:line="360" w:lineRule="auto"/>
              <w:rPr>
                <w:rFonts w:ascii="Garamond" w:hAnsi="Garamond" w:cs="Arial"/>
                <w:kern w:val="0"/>
                <w14:ligatures w14:val="none"/>
              </w:rPr>
            </w:pPr>
            <w:r w:rsidRPr="000D580A">
              <w:rPr>
                <w:rFonts w:ascii="Garamond" w:hAnsi="Garamond" w:cs="Arial"/>
                <w:kern w:val="0"/>
                <w14:ligatures w14:val="none"/>
              </w:rPr>
              <w:t>1,8638391</w:t>
            </w:r>
          </w:p>
        </w:tc>
        <w:tc>
          <w:tcPr>
            <w:tcW w:w="682" w:type="dxa"/>
            <w:noWrap/>
            <w:hideMark/>
          </w:tcPr>
          <w:p w:rsidRPr="000D580A" w:rsidR="000D580A" w:rsidP="000D580A" w:rsidRDefault="000D580A" w14:paraId="25A0E4EF" w14:textId="77777777">
            <w:pPr>
              <w:spacing w:line="360" w:lineRule="auto"/>
              <w:rPr>
                <w:rFonts w:ascii="Garamond" w:hAnsi="Garamond" w:cs="Arial"/>
                <w:kern w:val="0"/>
                <w14:ligatures w14:val="none"/>
              </w:rPr>
            </w:pPr>
            <w:r w:rsidRPr="000D580A">
              <w:rPr>
                <w:rFonts w:ascii="Garamond" w:hAnsi="Garamond" w:cs="Arial"/>
                <w:kern w:val="0"/>
                <w14:ligatures w14:val="none"/>
              </w:rPr>
              <w:t>0,86279688</w:t>
            </w:r>
          </w:p>
        </w:tc>
        <w:tc>
          <w:tcPr>
            <w:tcW w:w="682" w:type="dxa"/>
            <w:noWrap/>
            <w:hideMark/>
          </w:tcPr>
          <w:p w:rsidRPr="000D580A" w:rsidR="000D580A" w:rsidP="000D580A" w:rsidRDefault="000D580A" w14:paraId="287B6EC8" w14:textId="77777777">
            <w:pPr>
              <w:spacing w:line="360" w:lineRule="auto"/>
              <w:rPr>
                <w:rFonts w:ascii="Garamond" w:hAnsi="Garamond" w:cs="Arial"/>
                <w:kern w:val="0"/>
                <w14:ligatures w14:val="none"/>
              </w:rPr>
            </w:pPr>
            <w:r w:rsidRPr="000D580A">
              <w:rPr>
                <w:rFonts w:ascii="Garamond" w:hAnsi="Garamond" w:cs="Arial"/>
                <w:kern w:val="0"/>
                <w14:ligatures w14:val="none"/>
              </w:rPr>
              <w:t>0,52174034</w:t>
            </w:r>
          </w:p>
        </w:tc>
      </w:tr>
      <w:tr w:rsidRPr="000D580A" w:rsidR="000D580A" w:rsidTr="0074057B" w14:paraId="6501694D" w14:textId="77777777">
        <w:trPr>
          <w:trHeight w:val="288"/>
        </w:trPr>
        <w:tc>
          <w:tcPr>
            <w:tcW w:w="2937" w:type="dxa"/>
            <w:noWrap/>
            <w:hideMark/>
          </w:tcPr>
          <w:p w:rsidRPr="000D580A" w:rsidR="000D580A" w:rsidP="000D580A" w:rsidRDefault="000D580A" w14:paraId="4BD4D188" w14:textId="77777777">
            <w:pPr>
              <w:spacing w:line="360" w:lineRule="auto"/>
              <w:rPr>
                <w:rFonts w:ascii="Garamond" w:hAnsi="Garamond" w:cs="Arial"/>
                <w:kern w:val="0"/>
                <w14:ligatures w14:val="none"/>
              </w:rPr>
            </w:pPr>
            <w:r w:rsidRPr="000D580A">
              <w:rPr>
                <w:rFonts w:ascii="Garamond" w:hAnsi="Garamond" w:cs="Arial"/>
                <w:kern w:val="0"/>
                <w14:ligatures w14:val="none"/>
              </w:rPr>
              <w:t>EDITORIAL LA UNIDAD SA EN EJECUCION DEL ACUERDO DE REESTRUCTURACION</w:t>
            </w:r>
          </w:p>
        </w:tc>
        <w:tc>
          <w:tcPr>
            <w:tcW w:w="2540" w:type="dxa"/>
            <w:noWrap/>
            <w:hideMark/>
          </w:tcPr>
          <w:p w:rsidRPr="000D580A" w:rsidR="000D580A" w:rsidP="000D580A" w:rsidRDefault="000D580A" w14:paraId="3E7719EF" w14:textId="77777777">
            <w:pPr>
              <w:spacing w:line="360" w:lineRule="auto"/>
              <w:rPr>
                <w:rFonts w:ascii="Garamond" w:hAnsi="Garamond" w:cs="Arial"/>
                <w:kern w:val="0"/>
                <w14:ligatures w14:val="none"/>
              </w:rPr>
            </w:pPr>
            <w:r w:rsidRPr="000D580A">
              <w:rPr>
                <w:rFonts w:ascii="Garamond" w:hAnsi="Garamond" w:cs="Arial"/>
                <w:kern w:val="0"/>
                <w14:ligatures w14:val="none"/>
              </w:rPr>
              <w:t>J5813 - Edición de periódicos, revistas y otras publicaciones periódicas</w:t>
            </w:r>
          </w:p>
        </w:tc>
        <w:tc>
          <w:tcPr>
            <w:tcW w:w="594" w:type="dxa"/>
            <w:noWrap/>
            <w:hideMark/>
          </w:tcPr>
          <w:p w:rsidRPr="000D580A" w:rsidR="000D580A" w:rsidP="000D580A" w:rsidRDefault="000D580A" w14:paraId="7A2AC342" w14:textId="77777777">
            <w:pPr>
              <w:spacing w:line="360" w:lineRule="auto"/>
              <w:rPr>
                <w:rFonts w:ascii="Garamond" w:hAnsi="Garamond" w:cs="Arial"/>
                <w:kern w:val="0"/>
                <w14:ligatures w14:val="none"/>
              </w:rPr>
            </w:pPr>
            <w:r w:rsidRPr="000D580A">
              <w:rPr>
                <w:rFonts w:ascii="Garamond" w:hAnsi="Garamond" w:cs="Arial"/>
                <w:kern w:val="0"/>
                <w14:ligatures w14:val="none"/>
              </w:rPr>
              <w:t>1,20878201</w:t>
            </w:r>
          </w:p>
        </w:tc>
        <w:tc>
          <w:tcPr>
            <w:tcW w:w="799" w:type="dxa"/>
            <w:noWrap/>
            <w:hideMark/>
          </w:tcPr>
          <w:p w:rsidRPr="000D580A" w:rsidR="000D580A" w:rsidP="000D580A" w:rsidRDefault="000D580A" w14:paraId="5591A839" w14:textId="77777777">
            <w:pPr>
              <w:spacing w:line="360" w:lineRule="auto"/>
              <w:rPr>
                <w:rFonts w:ascii="Garamond" w:hAnsi="Garamond" w:cs="Arial"/>
                <w:kern w:val="0"/>
                <w14:ligatures w14:val="none"/>
              </w:rPr>
            </w:pPr>
            <w:r w:rsidRPr="000D580A">
              <w:rPr>
                <w:rFonts w:ascii="Garamond" w:hAnsi="Garamond" w:cs="Arial"/>
                <w:kern w:val="0"/>
                <w14:ligatures w14:val="none"/>
              </w:rPr>
              <w:t>0,12485115</w:t>
            </w:r>
          </w:p>
        </w:tc>
        <w:tc>
          <w:tcPr>
            <w:tcW w:w="594" w:type="dxa"/>
            <w:noWrap/>
            <w:hideMark/>
          </w:tcPr>
          <w:p w:rsidRPr="000D580A" w:rsidR="000D580A" w:rsidP="000D580A" w:rsidRDefault="000D580A" w14:paraId="4FEF6640" w14:textId="77777777">
            <w:pPr>
              <w:spacing w:line="360" w:lineRule="auto"/>
              <w:rPr>
                <w:rFonts w:ascii="Garamond" w:hAnsi="Garamond" w:cs="Arial"/>
                <w:kern w:val="0"/>
                <w14:ligatures w14:val="none"/>
              </w:rPr>
            </w:pPr>
            <w:r w:rsidRPr="000D580A">
              <w:rPr>
                <w:rFonts w:ascii="Garamond" w:hAnsi="Garamond" w:cs="Arial"/>
                <w:kern w:val="0"/>
                <w14:ligatures w14:val="none"/>
              </w:rPr>
              <w:t>-14,6458148</w:t>
            </w:r>
          </w:p>
        </w:tc>
        <w:tc>
          <w:tcPr>
            <w:tcW w:w="682" w:type="dxa"/>
            <w:noWrap/>
            <w:hideMark/>
          </w:tcPr>
          <w:p w:rsidRPr="000D580A" w:rsidR="000D580A" w:rsidP="000D580A" w:rsidRDefault="000D580A" w14:paraId="2E329365" w14:textId="77777777">
            <w:pPr>
              <w:spacing w:line="360" w:lineRule="auto"/>
              <w:rPr>
                <w:rFonts w:ascii="Garamond" w:hAnsi="Garamond" w:cs="Arial"/>
                <w:kern w:val="0"/>
                <w14:ligatures w14:val="none"/>
              </w:rPr>
            </w:pPr>
            <w:r w:rsidRPr="000D580A">
              <w:rPr>
                <w:rFonts w:ascii="Garamond" w:hAnsi="Garamond" w:cs="Arial"/>
                <w:kern w:val="0"/>
                <w14:ligatures w14:val="none"/>
              </w:rPr>
              <w:t>-0,18265164</w:t>
            </w:r>
          </w:p>
        </w:tc>
        <w:tc>
          <w:tcPr>
            <w:tcW w:w="682" w:type="dxa"/>
            <w:noWrap/>
            <w:hideMark/>
          </w:tcPr>
          <w:p w:rsidRPr="000D580A" w:rsidR="000D580A" w:rsidP="000D580A" w:rsidRDefault="000D580A" w14:paraId="654D63FA" w14:textId="77777777">
            <w:pPr>
              <w:spacing w:line="360" w:lineRule="auto"/>
              <w:rPr>
                <w:rFonts w:ascii="Garamond" w:hAnsi="Garamond" w:cs="Arial"/>
                <w:kern w:val="0"/>
                <w14:ligatures w14:val="none"/>
              </w:rPr>
            </w:pPr>
            <w:r w:rsidRPr="000D580A">
              <w:rPr>
                <w:rFonts w:ascii="Garamond" w:hAnsi="Garamond" w:cs="Arial"/>
                <w:kern w:val="0"/>
                <w14:ligatures w14:val="none"/>
              </w:rPr>
              <w:t>-0,01880706</w:t>
            </w:r>
          </w:p>
        </w:tc>
      </w:tr>
      <w:tr w:rsidRPr="000D580A" w:rsidR="000D580A" w:rsidTr="0074057B" w14:paraId="16E49F17" w14:textId="77777777">
        <w:trPr>
          <w:trHeight w:val="288"/>
        </w:trPr>
        <w:tc>
          <w:tcPr>
            <w:tcW w:w="2937" w:type="dxa"/>
            <w:noWrap/>
            <w:hideMark/>
          </w:tcPr>
          <w:p w:rsidRPr="000D580A" w:rsidR="000D580A" w:rsidP="000D580A" w:rsidRDefault="000D580A" w14:paraId="02319601" w14:textId="77777777">
            <w:pPr>
              <w:spacing w:line="360" w:lineRule="auto"/>
              <w:rPr>
                <w:rFonts w:ascii="Garamond" w:hAnsi="Garamond" w:cs="Arial"/>
                <w:kern w:val="0"/>
                <w14:ligatures w14:val="none"/>
              </w:rPr>
            </w:pPr>
            <w:r w:rsidRPr="000D580A">
              <w:rPr>
                <w:rFonts w:ascii="Garamond" w:hAnsi="Garamond" w:cs="Arial"/>
                <w:kern w:val="0"/>
                <w14:ligatures w14:val="none"/>
              </w:rPr>
              <w:t>El Pais SA en Reorganizacion</w:t>
            </w:r>
          </w:p>
        </w:tc>
        <w:tc>
          <w:tcPr>
            <w:tcW w:w="2540" w:type="dxa"/>
            <w:noWrap/>
            <w:hideMark/>
          </w:tcPr>
          <w:p w:rsidRPr="000D580A" w:rsidR="000D580A" w:rsidP="000D580A" w:rsidRDefault="000D580A" w14:paraId="43544E79" w14:textId="77777777">
            <w:pPr>
              <w:spacing w:line="360" w:lineRule="auto"/>
              <w:rPr>
                <w:rFonts w:ascii="Garamond" w:hAnsi="Garamond" w:cs="Arial"/>
                <w:kern w:val="0"/>
                <w14:ligatures w14:val="none"/>
              </w:rPr>
            </w:pPr>
            <w:r w:rsidRPr="000D580A">
              <w:rPr>
                <w:rFonts w:ascii="Garamond" w:hAnsi="Garamond" w:cs="Arial"/>
                <w:kern w:val="0"/>
                <w14:ligatures w14:val="none"/>
              </w:rPr>
              <w:t>J5813 - Edición de periódicos, revistas y otras publicaciones periódicas</w:t>
            </w:r>
          </w:p>
        </w:tc>
        <w:tc>
          <w:tcPr>
            <w:tcW w:w="594" w:type="dxa"/>
            <w:noWrap/>
            <w:hideMark/>
          </w:tcPr>
          <w:p w:rsidRPr="000D580A" w:rsidR="000D580A" w:rsidP="000D580A" w:rsidRDefault="000D580A" w14:paraId="145354F3" w14:textId="77777777">
            <w:pPr>
              <w:spacing w:line="360" w:lineRule="auto"/>
              <w:rPr>
                <w:rFonts w:ascii="Garamond" w:hAnsi="Garamond" w:cs="Arial"/>
                <w:kern w:val="0"/>
                <w14:ligatures w14:val="none"/>
              </w:rPr>
            </w:pPr>
            <w:r w:rsidRPr="000D580A">
              <w:rPr>
                <w:rFonts w:ascii="Garamond" w:hAnsi="Garamond" w:cs="Arial"/>
                <w:kern w:val="0"/>
                <w14:ligatures w14:val="none"/>
              </w:rPr>
              <w:t>0,3535007</w:t>
            </w:r>
          </w:p>
        </w:tc>
        <w:tc>
          <w:tcPr>
            <w:tcW w:w="799" w:type="dxa"/>
            <w:noWrap/>
            <w:hideMark/>
          </w:tcPr>
          <w:p w:rsidRPr="000D580A" w:rsidR="000D580A" w:rsidP="000D580A" w:rsidRDefault="000D580A" w14:paraId="5BEEA25A" w14:textId="77777777">
            <w:pPr>
              <w:spacing w:line="360" w:lineRule="auto"/>
              <w:rPr>
                <w:rFonts w:ascii="Garamond" w:hAnsi="Garamond" w:cs="Arial"/>
                <w:kern w:val="0"/>
                <w14:ligatures w14:val="none"/>
              </w:rPr>
            </w:pPr>
            <w:r w:rsidRPr="000D580A">
              <w:rPr>
                <w:rFonts w:ascii="Garamond" w:hAnsi="Garamond" w:cs="Arial"/>
                <w:kern w:val="0"/>
                <w14:ligatures w14:val="none"/>
              </w:rPr>
              <w:t>0,48448257</w:t>
            </w:r>
          </w:p>
        </w:tc>
        <w:tc>
          <w:tcPr>
            <w:tcW w:w="594" w:type="dxa"/>
            <w:noWrap/>
            <w:hideMark/>
          </w:tcPr>
          <w:p w:rsidRPr="000D580A" w:rsidR="000D580A" w:rsidP="000D580A" w:rsidRDefault="000D580A" w14:paraId="6CD739C0" w14:textId="77777777">
            <w:pPr>
              <w:spacing w:line="360" w:lineRule="auto"/>
              <w:rPr>
                <w:rFonts w:ascii="Garamond" w:hAnsi="Garamond" w:cs="Arial"/>
                <w:kern w:val="0"/>
                <w14:ligatures w14:val="none"/>
              </w:rPr>
            </w:pPr>
            <w:r w:rsidRPr="000D580A">
              <w:rPr>
                <w:rFonts w:ascii="Garamond" w:hAnsi="Garamond" w:cs="Arial"/>
                <w:kern w:val="0"/>
                <w14:ligatures w14:val="none"/>
              </w:rPr>
              <w:t>-9,52120251</w:t>
            </w:r>
          </w:p>
        </w:tc>
        <w:tc>
          <w:tcPr>
            <w:tcW w:w="682" w:type="dxa"/>
            <w:noWrap/>
            <w:hideMark/>
          </w:tcPr>
          <w:p w:rsidRPr="000D580A" w:rsidR="000D580A" w:rsidP="000D580A" w:rsidRDefault="000D580A" w14:paraId="17CF5989" w14:textId="77777777">
            <w:pPr>
              <w:spacing w:line="360" w:lineRule="auto"/>
              <w:rPr>
                <w:rFonts w:ascii="Garamond" w:hAnsi="Garamond" w:cs="Arial"/>
                <w:kern w:val="0"/>
                <w14:ligatures w14:val="none"/>
              </w:rPr>
            </w:pPr>
            <w:r w:rsidRPr="000D580A">
              <w:rPr>
                <w:rFonts w:ascii="Garamond" w:hAnsi="Garamond" w:cs="Arial"/>
                <w:kern w:val="0"/>
                <w14:ligatures w14:val="none"/>
              </w:rPr>
              <w:t>-64,8251873</w:t>
            </w:r>
          </w:p>
        </w:tc>
        <w:tc>
          <w:tcPr>
            <w:tcW w:w="682" w:type="dxa"/>
            <w:noWrap/>
            <w:hideMark/>
          </w:tcPr>
          <w:p w:rsidRPr="000D580A" w:rsidR="000D580A" w:rsidP="000D580A" w:rsidRDefault="000D580A" w14:paraId="08AAAE12" w14:textId="77777777">
            <w:pPr>
              <w:spacing w:line="360" w:lineRule="auto"/>
              <w:rPr>
                <w:rFonts w:ascii="Garamond" w:hAnsi="Garamond" w:cs="Arial"/>
                <w:kern w:val="0"/>
                <w14:ligatures w14:val="none"/>
              </w:rPr>
            </w:pPr>
            <w:r w:rsidRPr="000D580A">
              <w:rPr>
                <w:rFonts w:ascii="Garamond" w:hAnsi="Garamond" w:cs="Arial"/>
                <w:kern w:val="0"/>
                <w14:ligatures w14:val="none"/>
              </w:rPr>
              <w:t>-0,57406012</w:t>
            </w:r>
          </w:p>
        </w:tc>
      </w:tr>
      <w:tr w:rsidRPr="000D580A" w:rsidR="000D580A" w:rsidTr="0074057B" w14:paraId="57B910A6" w14:textId="77777777">
        <w:trPr>
          <w:trHeight w:val="288"/>
        </w:trPr>
        <w:tc>
          <w:tcPr>
            <w:tcW w:w="2937" w:type="dxa"/>
            <w:noWrap/>
            <w:hideMark/>
          </w:tcPr>
          <w:p w:rsidRPr="000D580A" w:rsidR="000D580A" w:rsidP="000D580A" w:rsidRDefault="000D580A" w14:paraId="5BB7F1D2" w14:textId="77777777">
            <w:pPr>
              <w:spacing w:line="360" w:lineRule="auto"/>
              <w:rPr>
                <w:rFonts w:ascii="Garamond" w:hAnsi="Garamond" w:cs="Arial"/>
                <w:kern w:val="0"/>
                <w14:ligatures w14:val="none"/>
              </w:rPr>
            </w:pPr>
            <w:r w:rsidRPr="000D580A">
              <w:rPr>
                <w:rFonts w:ascii="Garamond" w:hAnsi="Garamond" w:cs="Arial"/>
                <w:kern w:val="0"/>
                <w14:ligatures w14:val="none"/>
              </w:rPr>
              <w:t>LA OPINION S.A.S.</w:t>
            </w:r>
          </w:p>
        </w:tc>
        <w:tc>
          <w:tcPr>
            <w:tcW w:w="2540" w:type="dxa"/>
            <w:noWrap/>
            <w:hideMark/>
          </w:tcPr>
          <w:p w:rsidRPr="000D580A" w:rsidR="000D580A" w:rsidP="000D580A" w:rsidRDefault="000D580A" w14:paraId="3AC4F588" w14:textId="77777777">
            <w:pPr>
              <w:spacing w:line="360" w:lineRule="auto"/>
              <w:rPr>
                <w:rFonts w:ascii="Garamond" w:hAnsi="Garamond" w:cs="Arial"/>
                <w:kern w:val="0"/>
                <w14:ligatures w14:val="none"/>
              </w:rPr>
            </w:pPr>
            <w:r w:rsidRPr="000D580A">
              <w:rPr>
                <w:rFonts w:ascii="Garamond" w:hAnsi="Garamond" w:cs="Arial"/>
                <w:kern w:val="0"/>
                <w14:ligatures w14:val="none"/>
              </w:rPr>
              <w:t>J5813 - Edición de periódicos, revistas y otras publicaciones periódicas</w:t>
            </w:r>
          </w:p>
        </w:tc>
        <w:tc>
          <w:tcPr>
            <w:tcW w:w="594" w:type="dxa"/>
            <w:noWrap/>
            <w:hideMark/>
          </w:tcPr>
          <w:p w:rsidRPr="000D580A" w:rsidR="000D580A" w:rsidP="000D580A" w:rsidRDefault="000D580A" w14:paraId="310C3FFE" w14:textId="77777777">
            <w:pPr>
              <w:spacing w:line="360" w:lineRule="auto"/>
              <w:rPr>
                <w:rFonts w:ascii="Garamond" w:hAnsi="Garamond" w:cs="Arial"/>
                <w:kern w:val="0"/>
                <w14:ligatures w14:val="none"/>
              </w:rPr>
            </w:pPr>
            <w:r w:rsidRPr="000D580A">
              <w:rPr>
                <w:rFonts w:ascii="Garamond" w:hAnsi="Garamond" w:cs="Arial"/>
                <w:kern w:val="0"/>
                <w14:ligatures w14:val="none"/>
              </w:rPr>
              <w:t>2,35310537</w:t>
            </w:r>
          </w:p>
        </w:tc>
        <w:tc>
          <w:tcPr>
            <w:tcW w:w="799" w:type="dxa"/>
            <w:noWrap/>
            <w:hideMark/>
          </w:tcPr>
          <w:p w:rsidRPr="000D580A" w:rsidR="000D580A" w:rsidP="000D580A" w:rsidRDefault="000D580A" w14:paraId="3DFFC818" w14:textId="77777777">
            <w:pPr>
              <w:spacing w:line="360" w:lineRule="auto"/>
              <w:rPr>
                <w:rFonts w:ascii="Garamond" w:hAnsi="Garamond" w:cs="Arial"/>
                <w:kern w:val="0"/>
                <w14:ligatures w14:val="none"/>
              </w:rPr>
            </w:pPr>
            <w:r w:rsidRPr="000D580A">
              <w:rPr>
                <w:rFonts w:ascii="Garamond" w:hAnsi="Garamond" w:cs="Arial"/>
                <w:kern w:val="0"/>
                <w14:ligatures w14:val="none"/>
              </w:rPr>
              <w:t>0,34517259</w:t>
            </w:r>
          </w:p>
        </w:tc>
        <w:tc>
          <w:tcPr>
            <w:tcW w:w="594" w:type="dxa"/>
            <w:noWrap/>
            <w:hideMark/>
          </w:tcPr>
          <w:p w:rsidRPr="000D580A" w:rsidR="000D580A" w:rsidP="000D580A" w:rsidRDefault="000D580A" w14:paraId="18AC0BE0" w14:textId="77777777">
            <w:pPr>
              <w:spacing w:line="360" w:lineRule="auto"/>
              <w:rPr>
                <w:rFonts w:ascii="Garamond" w:hAnsi="Garamond" w:cs="Arial"/>
                <w:kern w:val="0"/>
                <w14:ligatures w14:val="none"/>
              </w:rPr>
            </w:pPr>
            <w:r w:rsidRPr="000D580A">
              <w:rPr>
                <w:rFonts w:ascii="Garamond" w:hAnsi="Garamond" w:cs="Arial"/>
                <w:kern w:val="0"/>
                <w14:ligatures w14:val="none"/>
              </w:rPr>
              <w:t>-147,334758</w:t>
            </w:r>
          </w:p>
        </w:tc>
        <w:tc>
          <w:tcPr>
            <w:tcW w:w="682" w:type="dxa"/>
            <w:noWrap/>
            <w:hideMark/>
          </w:tcPr>
          <w:p w:rsidRPr="000D580A" w:rsidR="000D580A" w:rsidP="000D580A" w:rsidRDefault="000D580A" w14:paraId="1B504AF9" w14:textId="77777777">
            <w:pPr>
              <w:spacing w:line="360" w:lineRule="auto"/>
              <w:rPr>
                <w:rFonts w:ascii="Garamond" w:hAnsi="Garamond" w:cs="Arial"/>
                <w:kern w:val="0"/>
                <w14:ligatures w14:val="none"/>
              </w:rPr>
            </w:pPr>
            <w:r w:rsidRPr="000D580A">
              <w:rPr>
                <w:rFonts w:ascii="Garamond" w:hAnsi="Garamond" w:cs="Arial"/>
                <w:kern w:val="0"/>
                <w14:ligatures w14:val="none"/>
              </w:rPr>
              <w:t>-1,0814312</w:t>
            </w:r>
          </w:p>
        </w:tc>
        <w:tc>
          <w:tcPr>
            <w:tcW w:w="682" w:type="dxa"/>
            <w:noWrap/>
            <w:hideMark/>
          </w:tcPr>
          <w:p w:rsidRPr="000D580A" w:rsidR="000D580A" w:rsidP="000D580A" w:rsidRDefault="000D580A" w14:paraId="7258E794" w14:textId="77777777">
            <w:pPr>
              <w:spacing w:line="360" w:lineRule="auto"/>
              <w:rPr>
                <w:rFonts w:ascii="Garamond" w:hAnsi="Garamond" w:cs="Arial"/>
                <w:kern w:val="0"/>
                <w14:ligatures w14:val="none"/>
              </w:rPr>
            </w:pPr>
            <w:r w:rsidRPr="000D580A">
              <w:rPr>
                <w:rFonts w:ascii="Garamond" w:hAnsi="Garamond" w:cs="Arial"/>
                <w:kern w:val="0"/>
                <w14:ligatures w14:val="none"/>
              </w:rPr>
              <w:t>-0,25439204</w:t>
            </w:r>
          </w:p>
        </w:tc>
      </w:tr>
      <w:tr w:rsidRPr="000D580A" w:rsidR="000D580A" w:rsidTr="0074057B" w14:paraId="03DFFACC" w14:textId="77777777">
        <w:trPr>
          <w:trHeight w:val="288"/>
        </w:trPr>
        <w:tc>
          <w:tcPr>
            <w:tcW w:w="2937" w:type="dxa"/>
            <w:noWrap/>
            <w:hideMark/>
          </w:tcPr>
          <w:p w:rsidRPr="000D580A" w:rsidR="000D580A" w:rsidP="000D580A" w:rsidRDefault="000D580A" w14:paraId="71C0A21E" w14:textId="77777777">
            <w:pPr>
              <w:spacing w:line="360" w:lineRule="auto"/>
              <w:rPr>
                <w:rFonts w:ascii="Garamond" w:hAnsi="Garamond" w:cs="Arial"/>
                <w:kern w:val="0"/>
                <w14:ligatures w14:val="none"/>
              </w:rPr>
            </w:pPr>
            <w:r w:rsidRPr="000D580A">
              <w:rPr>
                <w:rFonts w:ascii="Garamond" w:hAnsi="Garamond" w:cs="Arial"/>
                <w:kern w:val="0"/>
                <w14:ligatures w14:val="none"/>
              </w:rPr>
              <w:t>GRUPO EDITORIAL PROTEGEMOS SAS BIG</w:t>
            </w:r>
          </w:p>
        </w:tc>
        <w:tc>
          <w:tcPr>
            <w:tcW w:w="2540" w:type="dxa"/>
            <w:noWrap/>
            <w:hideMark/>
          </w:tcPr>
          <w:p w:rsidRPr="000D580A" w:rsidR="000D580A" w:rsidP="000D580A" w:rsidRDefault="000D580A" w14:paraId="061855BC" w14:textId="77777777">
            <w:pPr>
              <w:spacing w:line="360" w:lineRule="auto"/>
              <w:rPr>
                <w:rFonts w:ascii="Garamond" w:hAnsi="Garamond" w:cs="Arial"/>
                <w:kern w:val="0"/>
                <w14:ligatures w14:val="none"/>
              </w:rPr>
            </w:pPr>
            <w:r w:rsidRPr="000D580A">
              <w:rPr>
                <w:rFonts w:ascii="Garamond" w:hAnsi="Garamond" w:cs="Arial"/>
                <w:kern w:val="0"/>
                <w14:ligatures w14:val="none"/>
              </w:rPr>
              <w:t>J5813 - Edición de periódicos, revistas y otras publicaciones periódicas</w:t>
            </w:r>
          </w:p>
        </w:tc>
        <w:tc>
          <w:tcPr>
            <w:tcW w:w="594" w:type="dxa"/>
            <w:noWrap/>
            <w:hideMark/>
          </w:tcPr>
          <w:p w:rsidRPr="000D580A" w:rsidR="000D580A" w:rsidP="000D580A" w:rsidRDefault="000D580A" w14:paraId="6E9DB216" w14:textId="77777777">
            <w:pPr>
              <w:spacing w:line="360" w:lineRule="auto"/>
              <w:rPr>
                <w:rFonts w:ascii="Garamond" w:hAnsi="Garamond" w:cs="Arial"/>
                <w:kern w:val="0"/>
                <w14:ligatures w14:val="none"/>
              </w:rPr>
            </w:pPr>
            <w:r w:rsidRPr="000D580A">
              <w:rPr>
                <w:rFonts w:ascii="Garamond" w:hAnsi="Garamond" w:cs="Arial"/>
                <w:kern w:val="0"/>
                <w14:ligatures w14:val="none"/>
              </w:rPr>
              <w:t>3,59205658</w:t>
            </w:r>
          </w:p>
        </w:tc>
        <w:tc>
          <w:tcPr>
            <w:tcW w:w="799" w:type="dxa"/>
            <w:noWrap/>
            <w:hideMark/>
          </w:tcPr>
          <w:p w:rsidRPr="000D580A" w:rsidR="000D580A" w:rsidP="000D580A" w:rsidRDefault="000D580A" w14:paraId="32C5D6F3" w14:textId="77777777">
            <w:pPr>
              <w:spacing w:line="360" w:lineRule="auto"/>
              <w:rPr>
                <w:rFonts w:ascii="Garamond" w:hAnsi="Garamond" w:cs="Arial"/>
                <w:kern w:val="0"/>
                <w14:ligatures w14:val="none"/>
              </w:rPr>
            </w:pPr>
            <w:r w:rsidRPr="000D580A">
              <w:rPr>
                <w:rFonts w:ascii="Garamond" w:hAnsi="Garamond" w:cs="Arial"/>
                <w:kern w:val="0"/>
                <w14:ligatures w14:val="none"/>
              </w:rPr>
              <w:t>0,2621164</w:t>
            </w:r>
          </w:p>
        </w:tc>
        <w:tc>
          <w:tcPr>
            <w:tcW w:w="594" w:type="dxa"/>
            <w:noWrap/>
            <w:hideMark/>
          </w:tcPr>
          <w:p w:rsidRPr="000D580A" w:rsidR="000D580A" w:rsidP="000D580A" w:rsidRDefault="000D580A" w14:paraId="6AD403EA" w14:textId="77777777">
            <w:pPr>
              <w:spacing w:line="360" w:lineRule="auto"/>
              <w:rPr>
                <w:rFonts w:ascii="Garamond" w:hAnsi="Garamond" w:cs="Arial"/>
                <w:kern w:val="0"/>
                <w14:ligatures w14:val="none"/>
              </w:rPr>
            </w:pPr>
            <w:r w:rsidRPr="000D580A">
              <w:rPr>
                <w:rFonts w:ascii="Garamond" w:hAnsi="Garamond" w:cs="Arial"/>
                <w:kern w:val="0"/>
                <w14:ligatures w14:val="none"/>
              </w:rPr>
              <w:t>0,3955446</w:t>
            </w:r>
          </w:p>
        </w:tc>
        <w:tc>
          <w:tcPr>
            <w:tcW w:w="682" w:type="dxa"/>
            <w:noWrap/>
            <w:hideMark/>
          </w:tcPr>
          <w:p w:rsidRPr="000D580A" w:rsidR="000D580A" w:rsidP="000D580A" w:rsidRDefault="000D580A" w14:paraId="62A70777" w14:textId="77777777">
            <w:pPr>
              <w:spacing w:line="360" w:lineRule="auto"/>
              <w:rPr>
                <w:rFonts w:ascii="Garamond" w:hAnsi="Garamond" w:cs="Arial"/>
                <w:kern w:val="0"/>
                <w14:ligatures w14:val="none"/>
              </w:rPr>
            </w:pPr>
            <w:r w:rsidRPr="000D580A">
              <w:rPr>
                <w:rFonts w:ascii="Garamond" w:hAnsi="Garamond" w:cs="Arial"/>
                <w:kern w:val="0"/>
                <w14:ligatures w14:val="none"/>
              </w:rPr>
              <w:t>0,01641373</w:t>
            </w:r>
          </w:p>
        </w:tc>
        <w:tc>
          <w:tcPr>
            <w:tcW w:w="682" w:type="dxa"/>
            <w:noWrap/>
            <w:hideMark/>
          </w:tcPr>
          <w:p w:rsidRPr="000D580A" w:rsidR="000D580A" w:rsidP="000D580A" w:rsidRDefault="000D580A" w14:paraId="3CD649F4" w14:textId="77777777">
            <w:pPr>
              <w:spacing w:line="360" w:lineRule="auto"/>
              <w:rPr>
                <w:rFonts w:ascii="Garamond" w:hAnsi="Garamond" w:cs="Arial"/>
                <w:kern w:val="0"/>
                <w14:ligatures w14:val="none"/>
              </w:rPr>
            </w:pPr>
            <w:r w:rsidRPr="000D580A">
              <w:rPr>
                <w:rFonts w:ascii="Garamond" w:hAnsi="Garamond" w:cs="Arial"/>
                <w:kern w:val="0"/>
                <w14:ligatures w14:val="none"/>
              </w:rPr>
              <w:t>0,00750614</w:t>
            </w:r>
          </w:p>
        </w:tc>
      </w:tr>
      <w:tr w:rsidRPr="000D580A" w:rsidR="000D580A" w:rsidTr="0074057B" w14:paraId="5DD090CE" w14:textId="77777777">
        <w:trPr>
          <w:trHeight w:val="288"/>
        </w:trPr>
        <w:tc>
          <w:tcPr>
            <w:tcW w:w="2937" w:type="dxa"/>
            <w:noWrap/>
            <w:hideMark/>
          </w:tcPr>
          <w:p w:rsidRPr="000D580A" w:rsidR="000D580A" w:rsidP="000D580A" w:rsidRDefault="000D580A" w14:paraId="42A51FD4" w14:textId="77777777">
            <w:pPr>
              <w:spacing w:line="360" w:lineRule="auto"/>
              <w:rPr>
                <w:rFonts w:ascii="Garamond" w:hAnsi="Garamond" w:cs="Arial"/>
                <w:kern w:val="0"/>
                <w14:ligatures w14:val="none"/>
              </w:rPr>
            </w:pPr>
            <w:r w:rsidRPr="000D580A">
              <w:rPr>
                <w:rFonts w:ascii="Garamond" w:hAnsi="Garamond" w:cs="Arial"/>
                <w:kern w:val="0"/>
                <w14:ligatures w14:val="none"/>
              </w:rPr>
              <w:t>GAMEZ EDITORES SISTEMA CARDENAL SAS</w:t>
            </w:r>
          </w:p>
        </w:tc>
        <w:tc>
          <w:tcPr>
            <w:tcW w:w="2540" w:type="dxa"/>
            <w:noWrap/>
            <w:hideMark/>
          </w:tcPr>
          <w:p w:rsidRPr="000D580A" w:rsidR="000D580A" w:rsidP="000D580A" w:rsidRDefault="000D580A" w14:paraId="53C2D8F0" w14:textId="77777777">
            <w:pPr>
              <w:spacing w:line="360" w:lineRule="auto"/>
              <w:rPr>
                <w:rFonts w:ascii="Garamond" w:hAnsi="Garamond" w:cs="Arial"/>
                <w:kern w:val="0"/>
                <w14:ligatures w14:val="none"/>
              </w:rPr>
            </w:pPr>
            <w:r w:rsidRPr="000D580A">
              <w:rPr>
                <w:rFonts w:ascii="Garamond" w:hAnsi="Garamond" w:cs="Arial"/>
                <w:kern w:val="0"/>
                <w14:ligatures w14:val="none"/>
              </w:rPr>
              <w:t>J5813 - Edición de periódicos, revistas y otras publicaciones periódicas</w:t>
            </w:r>
          </w:p>
        </w:tc>
        <w:tc>
          <w:tcPr>
            <w:tcW w:w="594" w:type="dxa"/>
            <w:noWrap/>
            <w:hideMark/>
          </w:tcPr>
          <w:p w:rsidRPr="000D580A" w:rsidR="000D580A" w:rsidP="000D580A" w:rsidRDefault="000D580A" w14:paraId="75094F9E" w14:textId="77777777">
            <w:pPr>
              <w:spacing w:line="360" w:lineRule="auto"/>
              <w:rPr>
                <w:rFonts w:ascii="Garamond" w:hAnsi="Garamond" w:cs="Arial"/>
                <w:kern w:val="0"/>
                <w14:ligatures w14:val="none"/>
              </w:rPr>
            </w:pPr>
            <w:r w:rsidRPr="000D580A">
              <w:rPr>
                <w:rFonts w:ascii="Garamond" w:hAnsi="Garamond" w:cs="Arial"/>
                <w:kern w:val="0"/>
                <w14:ligatures w14:val="none"/>
              </w:rPr>
              <w:t>1,15210148</w:t>
            </w:r>
          </w:p>
        </w:tc>
        <w:tc>
          <w:tcPr>
            <w:tcW w:w="799" w:type="dxa"/>
            <w:noWrap/>
            <w:hideMark/>
          </w:tcPr>
          <w:p w:rsidRPr="000D580A" w:rsidR="000D580A" w:rsidP="000D580A" w:rsidRDefault="000D580A" w14:paraId="014057D7" w14:textId="77777777">
            <w:pPr>
              <w:spacing w:line="360" w:lineRule="auto"/>
              <w:rPr>
                <w:rFonts w:ascii="Garamond" w:hAnsi="Garamond" w:cs="Arial"/>
                <w:kern w:val="0"/>
                <w14:ligatures w14:val="none"/>
              </w:rPr>
            </w:pPr>
            <w:r w:rsidRPr="000D580A">
              <w:rPr>
                <w:rFonts w:ascii="Garamond" w:hAnsi="Garamond" w:cs="Arial"/>
                <w:kern w:val="0"/>
                <w14:ligatures w14:val="none"/>
              </w:rPr>
              <w:t>0,10205051</w:t>
            </w:r>
          </w:p>
        </w:tc>
        <w:tc>
          <w:tcPr>
            <w:tcW w:w="594" w:type="dxa"/>
            <w:noWrap/>
            <w:hideMark/>
          </w:tcPr>
          <w:p w:rsidRPr="000D580A" w:rsidR="000D580A" w:rsidP="000D580A" w:rsidRDefault="000D580A" w14:paraId="1C7674E7" w14:textId="77777777">
            <w:pPr>
              <w:spacing w:line="360" w:lineRule="auto"/>
              <w:rPr>
                <w:rFonts w:ascii="Garamond" w:hAnsi="Garamond" w:cs="Arial"/>
                <w:kern w:val="0"/>
                <w14:ligatures w14:val="none"/>
              </w:rPr>
            </w:pPr>
            <w:r w:rsidRPr="000D580A">
              <w:rPr>
                <w:rFonts w:ascii="Garamond" w:hAnsi="Garamond" w:cs="Arial"/>
                <w:kern w:val="0"/>
                <w14:ligatures w14:val="none"/>
              </w:rPr>
              <w:t>-166,302611</w:t>
            </w:r>
          </w:p>
        </w:tc>
        <w:tc>
          <w:tcPr>
            <w:tcW w:w="682" w:type="dxa"/>
            <w:noWrap/>
            <w:hideMark/>
          </w:tcPr>
          <w:p w:rsidRPr="000D580A" w:rsidR="000D580A" w:rsidP="000D580A" w:rsidRDefault="000D580A" w14:paraId="076F7254" w14:textId="77777777">
            <w:pPr>
              <w:spacing w:line="360" w:lineRule="auto"/>
              <w:rPr>
                <w:rFonts w:ascii="Garamond" w:hAnsi="Garamond" w:cs="Arial"/>
                <w:kern w:val="0"/>
                <w14:ligatures w14:val="none"/>
              </w:rPr>
            </w:pPr>
            <w:r w:rsidRPr="000D580A">
              <w:rPr>
                <w:rFonts w:ascii="Garamond" w:hAnsi="Garamond" w:cs="Arial"/>
                <w:kern w:val="0"/>
                <w14:ligatures w14:val="none"/>
              </w:rPr>
              <w:t>-1,54948287</w:t>
            </w:r>
          </w:p>
        </w:tc>
        <w:tc>
          <w:tcPr>
            <w:tcW w:w="682" w:type="dxa"/>
            <w:noWrap/>
            <w:hideMark/>
          </w:tcPr>
          <w:p w:rsidRPr="000D580A" w:rsidR="000D580A" w:rsidP="000D580A" w:rsidRDefault="000D580A" w14:paraId="5981A62A" w14:textId="77777777">
            <w:pPr>
              <w:spacing w:line="360" w:lineRule="auto"/>
              <w:rPr>
                <w:rFonts w:ascii="Garamond" w:hAnsi="Garamond" w:cs="Arial"/>
                <w:kern w:val="0"/>
                <w14:ligatures w14:val="none"/>
              </w:rPr>
            </w:pPr>
            <w:r w:rsidRPr="000D580A">
              <w:rPr>
                <w:rFonts w:ascii="Garamond" w:hAnsi="Garamond" w:cs="Arial"/>
                <w:kern w:val="0"/>
                <w14:ligatures w14:val="none"/>
              </w:rPr>
              <w:t>-0,87606809</w:t>
            </w:r>
          </w:p>
        </w:tc>
      </w:tr>
      <w:tr w:rsidRPr="000D580A" w:rsidR="000D580A" w:rsidTr="0074057B" w14:paraId="304E3365" w14:textId="77777777">
        <w:trPr>
          <w:trHeight w:val="288"/>
        </w:trPr>
        <w:tc>
          <w:tcPr>
            <w:tcW w:w="2937" w:type="dxa"/>
            <w:noWrap/>
            <w:hideMark/>
          </w:tcPr>
          <w:p w:rsidRPr="000D580A" w:rsidR="000D580A" w:rsidP="000D580A" w:rsidRDefault="000D580A" w14:paraId="25501471" w14:textId="77777777">
            <w:pPr>
              <w:spacing w:line="360" w:lineRule="auto"/>
              <w:rPr>
                <w:rFonts w:ascii="Garamond" w:hAnsi="Garamond" w:cs="Arial"/>
                <w:kern w:val="0"/>
                <w14:ligatures w14:val="none"/>
              </w:rPr>
            </w:pPr>
            <w:r w:rsidRPr="000D580A">
              <w:rPr>
                <w:rFonts w:ascii="Garamond" w:hAnsi="Garamond" w:cs="Arial"/>
                <w:kern w:val="0"/>
                <w14:ligatures w14:val="none"/>
              </w:rPr>
              <w:t>CIRCLE PRESS MEDICA SAS</w:t>
            </w:r>
          </w:p>
        </w:tc>
        <w:tc>
          <w:tcPr>
            <w:tcW w:w="2540" w:type="dxa"/>
            <w:noWrap/>
            <w:hideMark/>
          </w:tcPr>
          <w:p w:rsidRPr="000D580A" w:rsidR="000D580A" w:rsidP="000D580A" w:rsidRDefault="000D580A" w14:paraId="0C2CF238" w14:textId="77777777">
            <w:pPr>
              <w:spacing w:line="360" w:lineRule="auto"/>
              <w:rPr>
                <w:rFonts w:ascii="Garamond" w:hAnsi="Garamond" w:cs="Arial"/>
                <w:kern w:val="0"/>
                <w14:ligatures w14:val="none"/>
              </w:rPr>
            </w:pPr>
            <w:r w:rsidRPr="000D580A">
              <w:rPr>
                <w:rFonts w:ascii="Garamond" w:hAnsi="Garamond" w:cs="Arial"/>
                <w:kern w:val="0"/>
                <w14:ligatures w14:val="none"/>
              </w:rPr>
              <w:t>J5813 - Edición de periódicos, revistas y otras publicaciones periódicas</w:t>
            </w:r>
          </w:p>
        </w:tc>
        <w:tc>
          <w:tcPr>
            <w:tcW w:w="594" w:type="dxa"/>
            <w:noWrap/>
            <w:hideMark/>
          </w:tcPr>
          <w:p w:rsidRPr="000D580A" w:rsidR="000D580A" w:rsidP="000D580A" w:rsidRDefault="000D580A" w14:paraId="3355068B" w14:textId="77777777">
            <w:pPr>
              <w:spacing w:line="360" w:lineRule="auto"/>
              <w:rPr>
                <w:rFonts w:ascii="Garamond" w:hAnsi="Garamond" w:cs="Arial"/>
                <w:kern w:val="0"/>
                <w14:ligatures w14:val="none"/>
              </w:rPr>
            </w:pPr>
            <w:r w:rsidRPr="000D580A">
              <w:rPr>
                <w:rFonts w:ascii="Garamond" w:hAnsi="Garamond" w:cs="Arial"/>
                <w:kern w:val="0"/>
                <w14:ligatures w14:val="none"/>
              </w:rPr>
              <w:t>12,7182998</w:t>
            </w:r>
          </w:p>
        </w:tc>
        <w:tc>
          <w:tcPr>
            <w:tcW w:w="799" w:type="dxa"/>
            <w:noWrap/>
            <w:hideMark/>
          </w:tcPr>
          <w:p w:rsidRPr="000D580A" w:rsidR="000D580A" w:rsidP="000D580A" w:rsidRDefault="000D580A" w14:paraId="5FE8BED0" w14:textId="77777777">
            <w:pPr>
              <w:spacing w:line="360" w:lineRule="auto"/>
              <w:rPr>
                <w:rFonts w:ascii="Garamond" w:hAnsi="Garamond" w:cs="Arial"/>
                <w:kern w:val="0"/>
                <w14:ligatures w14:val="none"/>
              </w:rPr>
            </w:pPr>
            <w:r w:rsidRPr="000D580A">
              <w:rPr>
                <w:rFonts w:ascii="Garamond" w:hAnsi="Garamond" w:cs="Arial"/>
                <w:kern w:val="0"/>
                <w14:ligatures w14:val="none"/>
              </w:rPr>
              <w:t>0,07862686</w:t>
            </w:r>
          </w:p>
        </w:tc>
        <w:tc>
          <w:tcPr>
            <w:tcW w:w="594" w:type="dxa"/>
            <w:noWrap/>
            <w:hideMark/>
          </w:tcPr>
          <w:p w:rsidRPr="000D580A" w:rsidR="000D580A" w:rsidP="000D580A" w:rsidRDefault="000D580A" w14:paraId="7EED13DD" w14:textId="77777777">
            <w:pPr>
              <w:spacing w:line="360" w:lineRule="auto"/>
              <w:rPr>
                <w:rFonts w:ascii="Garamond" w:hAnsi="Garamond" w:cs="Arial"/>
                <w:kern w:val="0"/>
                <w14:ligatures w14:val="none"/>
              </w:rPr>
            </w:pPr>
            <w:r w:rsidRPr="000D580A">
              <w:rPr>
                <w:rFonts w:ascii="Garamond" w:hAnsi="Garamond" w:cs="Arial"/>
                <w:kern w:val="0"/>
                <w14:ligatures w14:val="none"/>
              </w:rPr>
              <w:t>0</w:t>
            </w:r>
          </w:p>
        </w:tc>
        <w:tc>
          <w:tcPr>
            <w:tcW w:w="682" w:type="dxa"/>
            <w:noWrap/>
            <w:hideMark/>
          </w:tcPr>
          <w:p w:rsidRPr="000D580A" w:rsidR="000D580A" w:rsidP="000D580A" w:rsidRDefault="000D580A" w14:paraId="68201179" w14:textId="77777777">
            <w:pPr>
              <w:spacing w:line="360" w:lineRule="auto"/>
              <w:rPr>
                <w:rFonts w:ascii="Garamond" w:hAnsi="Garamond" w:cs="Arial"/>
                <w:kern w:val="0"/>
                <w14:ligatures w14:val="none"/>
              </w:rPr>
            </w:pPr>
            <w:r w:rsidRPr="000D580A">
              <w:rPr>
                <w:rFonts w:ascii="Garamond" w:hAnsi="Garamond" w:cs="Arial"/>
                <w:kern w:val="0"/>
                <w14:ligatures w14:val="none"/>
              </w:rPr>
              <w:t>0,99734642</w:t>
            </w:r>
          </w:p>
        </w:tc>
        <w:tc>
          <w:tcPr>
            <w:tcW w:w="682" w:type="dxa"/>
            <w:noWrap/>
            <w:hideMark/>
          </w:tcPr>
          <w:p w:rsidRPr="000D580A" w:rsidR="000D580A" w:rsidP="000D580A" w:rsidRDefault="000D580A" w14:paraId="314B4977" w14:textId="77777777">
            <w:pPr>
              <w:spacing w:line="360" w:lineRule="auto"/>
              <w:rPr>
                <w:rFonts w:ascii="Garamond" w:hAnsi="Garamond" w:cs="Arial"/>
                <w:kern w:val="0"/>
                <w14:ligatures w14:val="none"/>
              </w:rPr>
            </w:pPr>
            <w:r w:rsidRPr="000D580A">
              <w:rPr>
                <w:rFonts w:ascii="Garamond" w:hAnsi="Garamond" w:cs="Arial"/>
                <w:kern w:val="0"/>
                <w14:ligatures w14:val="none"/>
              </w:rPr>
              <w:t>0,6569426</w:t>
            </w:r>
          </w:p>
        </w:tc>
      </w:tr>
      <w:tr w:rsidRPr="000D580A" w:rsidR="000D580A" w:rsidTr="0074057B" w14:paraId="38269FA4" w14:textId="77777777">
        <w:trPr>
          <w:trHeight w:val="288"/>
        </w:trPr>
        <w:tc>
          <w:tcPr>
            <w:tcW w:w="2937" w:type="dxa"/>
            <w:noWrap/>
            <w:hideMark/>
          </w:tcPr>
          <w:p w:rsidRPr="000D580A" w:rsidR="000D580A" w:rsidP="000D580A" w:rsidRDefault="000D580A" w14:paraId="43168960" w14:textId="77777777">
            <w:pPr>
              <w:spacing w:line="360" w:lineRule="auto"/>
              <w:rPr>
                <w:rFonts w:ascii="Garamond" w:hAnsi="Garamond" w:cs="Arial"/>
                <w:kern w:val="0"/>
                <w14:ligatures w14:val="none"/>
              </w:rPr>
            </w:pPr>
            <w:r w:rsidRPr="000D580A">
              <w:rPr>
                <w:rFonts w:ascii="Garamond" w:hAnsi="Garamond" w:cs="Arial"/>
                <w:kern w:val="0"/>
                <w14:ligatures w14:val="none"/>
              </w:rPr>
              <w:t>SALAMANDRA INK JET S.A.S. EN REORGANIZACION</w:t>
            </w:r>
          </w:p>
        </w:tc>
        <w:tc>
          <w:tcPr>
            <w:tcW w:w="2540" w:type="dxa"/>
            <w:noWrap/>
            <w:hideMark/>
          </w:tcPr>
          <w:p w:rsidRPr="000D580A" w:rsidR="000D580A" w:rsidP="000D580A" w:rsidRDefault="000D580A" w14:paraId="52A0FFFD" w14:textId="77777777">
            <w:pPr>
              <w:spacing w:line="360" w:lineRule="auto"/>
              <w:rPr>
                <w:rFonts w:ascii="Garamond" w:hAnsi="Garamond" w:cs="Arial"/>
                <w:kern w:val="0"/>
                <w14:ligatures w14:val="none"/>
              </w:rPr>
            </w:pPr>
            <w:r w:rsidRPr="000D580A">
              <w:rPr>
                <w:rFonts w:ascii="Garamond" w:hAnsi="Garamond" w:cs="Arial"/>
                <w:kern w:val="0"/>
                <w14:ligatures w14:val="none"/>
              </w:rPr>
              <w:t>J5819 - Otros trabajos de edición</w:t>
            </w:r>
          </w:p>
        </w:tc>
        <w:tc>
          <w:tcPr>
            <w:tcW w:w="594" w:type="dxa"/>
            <w:noWrap/>
            <w:hideMark/>
          </w:tcPr>
          <w:p w:rsidRPr="000D580A" w:rsidR="000D580A" w:rsidP="000D580A" w:rsidRDefault="000D580A" w14:paraId="05897E21" w14:textId="77777777">
            <w:pPr>
              <w:spacing w:line="360" w:lineRule="auto"/>
              <w:rPr>
                <w:rFonts w:ascii="Garamond" w:hAnsi="Garamond" w:cs="Arial"/>
                <w:kern w:val="0"/>
                <w14:ligatures w14:val="none"/>
              </w:rPr>
            </w:pPr>
            <w:r w:rsidRPr="000D580A">
              <w:rPr>
                <w:rFonts w:ascii="Garamond" w:hAnsi="Garamond" w:cs="Arial"/>
                <w:kern w:val="0"/>
                <w14:ligatures w14:val="none"/>
              </w:rPr>
              <w:t>0,24798979</w:t>
            </w:r>
          </w:p>
        </w:tc>
        <w:tc>
          <w:tcPr>
            <w:tcW w:w="799" w:type="dxa"/>
            <w:noWrap/>
            <w:hideMark/>
          </w:tcPr>
          <w:p w:rsidRPr="000D580A" w:rsidR="000D580A" w:rsidP="000D580A" w:rsidRDefault="000D580A" w14:paraId="06B87D13" w14:textId="77777777">
            <w:pPr>
              <w:spacing w:line="360" w:lineRule="auto"/>
              <w:rPr>
                <w:rFonts w:ascii="Garamond" w:hAnsi="Garamond" w:cs="Arial"/>
                <w:kern w:val="0"/>
                <w14:ligatures w14:val="none"/>
              </w:rPr>
            </w:pPr>
            <w:r w:rsidRPr="000D580A">
              <w:rPr>
                <w:rFonts w:ascii="Garamond" w:hAnsi="Garamond" w:cs="Arial"/>
                <w:kern w:val="0"/>
                <w14:ligatures w14:val="none"/>
              </w:rPr>
              <w:t>0,59544619</w:t>
            </w:r>
          </w:p>
        </w:tc>
        <w:tc>
          <w:tcPr>
            <w:tcW w:w="594" w:type="dxa"/>
            <w:noWrap/>
            <w:hideMark/>
          </w:tcPr>
          <w:p w:rsidRPr="000D580A" w:rsidR="000D580A" w:rsidP="000D580A" w:rsidRDefault="000D580A" w14:paraId="6EA30782" w14:textId="77777777">
            <w:pPr>
              <w:spacing w:line="360" w:lineRule="auto"/>
              <w:rPr>
                <w:rFonts w:ascii="Garamond" w:hAnsi="Garamond" w:cs="Arial"/>
                <w:kern w:val="0"/>
                <w14:ligatures w14:val="none"/>
              </w:rPr>
            </w:pPr>
            <w:r w:rsidRPr="000D580A">
              <w:rPr>
                <w:rFonts w:ascii="Garamond" w:hAnsi="Garamond" w:cs="Arial"/>
                <w:kern w:val="0"/>
                <w14:ligatures w14:val="none"/>
              </w:rPr>
              <w:t>0</w:t>
            </w:r>
          </w:p>
        </w:tc>
        <w:tc>
          <w:tcPr>
            <w:tcW w:w="682" w:type="dxa"/>
            <w:noWrap/>
            <w:hideMark/>
          </w:tcPr>
          <w:p w:rsidRPr="000D580A" w:rsidR="000D580A" w:rsidP="000D580A" w:rsidRDefault="000D580A" w14:paraId="7F63FC9C" w14:textId="77777777">
            <w:pPr>
              <w:spacing w:line="360" w:lineRule="auto"/>
              <w:rPr>
                <w:rFonts w:ascii="Garamond" w:hAnsi="Garamond" w:cs="Arial"/>
                <w:kern w:val="0"/>
                <w14:ligatures w14:val="none"/>
              </w:rPr>
            </w:pPr>
            <w:r w:rsidRPr="000D580A">
              <w:rPr>
                <w:rFonts w:ascii="Garamond" w:hAnsi="Garamond" w:cs="Arial"/>
                <w:kern w:val="0"/>
                <w14:ligatures w14:val="none"/>
              </w:rPr>
              <w:t>0,35674772</w:t>
            </w:r>
          </w:p>
        </w:tc>
        <w:tc>
          <w:tcPr>
            <w:tcW w:w="682" w:type="dxa"/>
            <w:noWrap/>
            <w:hideMark/>
          </w:tcPr>
          <w:p w:rsidRPr="000D580A" w:rsidR="000D580A" w:rsidP="000D580A" w:rsidRDefault="000D580A" w14:paraId="39DEEC93" w14:textId="77777777">
            <w:pPr>
              <w:spacing w:line="360" w:lineRule="auto"/>
              <w:rPr>
                <w:rFonts w:ascii="Garamond" w:hAnsi="Garamond" w:cs="Arial"/>
                <w:kern w:val="0"/>
                <w14:ligatures w14:val="none"/>
              </w:rPr>
            </w:pPr>
            <w:r w:rsidRPr="000D580A">
              <w:rPr>
                <w:rFonts w:ascii="Garamond" w:hAnsi="Garamond" w:cs="Arial"/>
                <w:kern w:val="0"/>
                <w14:ligatures w14:val="none"/>
              </w:rPr>
              <w:t>0,04214862</w:t>
            </w:r>
          </w:p>
        </w:tc>
      </w:tr>
      <w:tr w:rsidRPr="000D580A" w:rsidR="000D580A" w:rsidTr="0074057B" w14:paraId="67B785BB" w14:textId="77777777">
        <w:trPr>
          <w:trHeight w:val="288"/>
        </w:trPr>
        <w:tc>
          <w:tcPr>
            <w:tcW w:w="2937" w:type="dxa"/>
            <w:noWrap/>
            <w:hideMark/>
          </w:tcPr>
          <w:p w:rsidRPr="00E35277" w:rsidR="000D580A" w:rsidP="000D580A" w:rsidRDefault="000D580A" w14:paraId="3CC7210F" w14:textId="77777777">
            <w:pPr>
              <w:spacing w:line="360" w:lineRule="auto"/>
              <w:rPr>
                <w:rFonts w:ascii="Garamond" w:hAnsi="Garamond" w:cs="Arial"/>
                <w:kern w:val="0"/>
                <w:lang w:val="en-US"/>
                <w14:ligatures w14:val="none"/>
              </w:rPr>
            </w:pPr>
            <w:r w:rsidRPr="00E35277">
              <w:rPr>
                <w:rFonts w:ascii="Garamond" w:hAnsi="Garamond" w:cs="Arial"/>
                <w:kern w:val="0"/>
                <w:lang w:val="en-US"/>
                <w14:ligatures w14:val="none"/>
              </w:rPr>
              <w:t>SANTA BARBARA FILMS S A S</w:t>
            </w:r>
          </w:p>
        </w:tc>
        <w:tc>
          <w:tcPr>
            <w:tcW w:w="2540" w:type="dxa"/>
            <w:noWrap/>
            <w:hideMark/>
          </w:tcPr>
          <w:p w:rsidRPr="000D580A" w:rsidR="000D580A" w:rsidP="000D580A" w:rsidRDefault="000D580A" w14:paraId="3E4C050E" w14:textId="77777777">
            <w:pPr>
              <w:spacing w:line="360" w:lineRule="auto"/>
              <w:rPr>
                <w:rFonts w:ascii="Garamond" w:hAnsi="Garamond" w:cs="Arial"/>
                <w:kern w:val="0"/>
                <w14:ligatures w14:val="none"/>
              </w:rPr>
            </w:pPr>
            <w:r w:rsidRPr="000D580A">
              <w:rPr>
                <w:rFonts w:ascii="Garamond" w:hAnsi="Garamond" w:cs="Arial"/>
                <w:kern w:val="0"/>
                <w14:ligatures w14:val="none"/>
              </w:rPr>
              <w:t>J5819 - Otros trabajos de edición</w:t>
            </w:r>
          </w:p>
        </w:tc>
        <w:tc>
          <w:tcPr>
            <w:tcW w:w="594" w:type="dxa"/>
            <w:noWrap/>
            <w:hideMark/>
          </w:tcPr>
          <w:p w:rsidRPr="000D580A" w:rsidR="000D580A" w:rsidP="000D580A" w:rsidRDefault="000D580A" w14:paraId="056AC44E" w14:textId="77777777">
            <w:pPr>
              <w:spacing w:line="360" w:lineRule="auto"/>
              <w:rPr>
                <w:rFonts w:ascii="Garamond" w:hAnsi="Garamond" w:cs="Arial"/>
                <w:kern w:val="0"/>
                <w14:ligatures w14:val="none"/>
              </w:rPr>
            </w:pPr>
            <w:r w:rsidRPr="000D580A">
              <w:rPr>
                <w:rFonts w:ascii="Garamond" w:hAnsi="Garamond" w:cs="Arial"/>
                <w:kern w:val="0"/>
                <w14:ligatures w14:val="none"/>
              </w:rPr>
              <w:t>3,69255884</w:t>
            </w:r>
          </w:p>
        </w:tc>
        <w:tc>
          <w:tcPr>
            <w:tcW w:w="799" w:type="dxa"/>
            <w:noWrap/>
            <w:hideMark/>
          </w:tcPr>
          <w:p w:rsidRPr="000D580A" w:rsidR="000D580A" w:rsidP="000D580A" w:rsidRDefault="000D580A" w14:paraId="6BF98C1F" w14:textId="77777777">
            <w:pPr>
              <w:spacing w:line="360" w:lineRule="auto"/>
              <w:rPr>
                <w:rFonts w:ascii="Garamond" w:hAnsi="Garamond" w:cs="Arial"/>
                <w:kern w:val="0"/>
                <w14:ligatures w14:val="none"/>
              </w:rPr>
            </w:pPr>
            <w:r w:rsidRPr="000D580A">
              <w:rPr>
                <w:rFonts w:ascii="Garamond" w:hAnsi="Garamond" w:cs="Arial"/>
                <w:kern w:val="0"/>
                <w14:ligatures w14:val="none"/>
              </w:rPr>
              <w:t>0,24497801</w:t>
            </w:r>
          </w:p>
        </w:tc>
        <w:tc>
          <w:tcPr>
            <w:tcW w:w="594" w:type="dxa"/>
            <w:noWrap/>
            <w:hideMark/>
          </w:tcPr>
          <w:p w:rsidRPr="000D580A" w:rsidR="000D580A" w:rsidP="000D580A" w:rsidRDefault="000D580A" w14:paraId="5F816C68" w14:textId="77777777">
            <w:pPr>
              <w:spacing w:line="360" w:lineRule="auto"/>
              <w:rPr>
                <w:rFonts w:ascii="Garamond" w:hAnsi="Garamond" w:cs="Arial"/>
                <w:kern w:val="0"/>
                <w14:ligatures w14:val="none"/>
              </w:rPr>
            </w:pPr>
            <w:r w:rsidRPr="000D580A">
              <w:rPr>
                <w:rFonts w:ascii="Garamond" w:hAnsi="Garamond" w:cs="Arial"/>
                <w:kern w:val="0"/>
                <w14:ligatures w14:val="none"/>
              </w:rPr>
              <w:t>0</w:t>
            </w:r>
          </w:p>
        </w:tc>
        <w:tc>
          <w:tcPr>
            <w:tcW w:w="682" w:type="dxa"/>
            <w:noWrap/>
            <w:hideMark/>
          </w:tcPr>
          <w:p w:rsidRPr="000D580A" w:rsidR="000D580A" w:rsidP="000D580A" w:rsidRDefault="000D580A" w14:paraId="0328C866" w14:textId="77777777">
            <w:pPr>
              <w:spacing w:line="360" w:lineRule="auto"/>
              <w:rPr>
                <w:rFonts w:ascii="Garamond" w:hAnsi="Garamond" w:cs="Arial"/>
                <w:kern w:val="0"/>
                <w14:ligatures w14:val="none"/>
              </w:rPr>
            </w:pPr>
            <w:r w:rsidRPr="000D580A">
              <w:rPr>
                <w:rFonts w:ascii="Garamond" w:hAnsi="Garamond" w:cs="Arial"/>
                <w:kern w:val="0"/>
                <w14:ligatures w14:val="none"/>
              </w:rPr>
              <w:t>0,95387001</w:t>
            </w:r>
          </w:p>
        </w:tc>
        <w:tc>
          <w:tcPr>
            <w:tcW w:w="682" w:type="dxa"/>
            <w:noWrap/>
            <w:hideMark/>
          </w:tcPr>
          <w:p w:rsidRPr="000D580A" w:rsidR="000D580A" w:rsidP="000D580A" w:rsidRDefault="000D580A" w14:paraId="4E9C92C6" w14:textId="77777777">
            <w:pPr>
              <w:spacing w:line="360" w:lineRule="auto"/>
              <w:rPr>
                <w:rFonts w:ascii="Garamond" w:hAnsi="Garamond" w:cs="Arial"/>
                <w:kern w:val="0"/>
                <w14:ligatures w14:val="none"/>
              </w:rPr>
            </w:pPr>
            <w:r w:rsidRPr="000D580A">
              <w:rPr>
                <w:rFonts w:ascii="Garamond" w:hAnsi="Garamond" w:cs="Arial"/>
                <w:kern w:val="0"/>
                <w14:ligatures w14:val="none"/>
              </w:rPr>
              <w:t>0,42371817</w:t>
            </w:r>
          </w:p>
        </w:tc>
      </w:tr>
    </w:tbl>
    <w:p w:rsidRPr="000D580A" w:rsidR="000D580A" w:rsidP="000D580A" w:rsidRDefault="000D580A" w14:paraId="7B8418D4" w14:textId="77777777">
      <w:pPr>
        <w:spacing w:line="360" w:lineRule="auto"/>
        <w:rPr>
          <w:rFonts w:ascii="Garamond" w:hAnsi="Garamond" w:cs="Arial"/>
          <w:kern w:val="0"/>
          <w14:ligatures w14:val="none"/>
        </w:rPr>
      </w:pPr>
    </w:p>
    <w:p w:rsidRPr="00956B00" w:rsidR="00CC02DC" w:rsidP="00CC02DC" w:rsidRDefault="00CC02DC" w14:paraId="1EE65F81" w14:textId="2F4BDD22">
      <w:pPr>
        <w:pStyle w:val="Prrafodelista"/>
        <w:numPr>
          <w:ilvl w:val="1"/>
          <w:numId w:val="42"/>
        </w:numPr>
        <w:spacing w:line="360" w:lineRule="auto"/>
        <w:rPr>
          <w:rFonts w:ascii="Garamond" w:hAnsi="Garamond" w:cs="Arial"/>
          <w:kern w:val="0"/>
          <w14:ligatures w14:val="none"/>
        </w:rPr>
      </w:pPr>
      <w:r w:rsidRPr="00CC02DC">
        <w:rPr>
          <w:rFonts w:ascii="Garamond" w:hAnsi="Garamond" w:cs="Arial"/>
          <w:b/>
          <w:bCs/>
          <w:kern w:val="0"/>
          <w14:ligatures w14:val="none"/>
        </w:rPr>
        <w:t>Indicadores de capacidad financiera</w:t>
      </w:r>
      <w:r w:rsidRPr="00CC02DC">
        <w:rPr>
          <w:rFonts w:ascii="Garamond" w:hAnsi="Garamond" w:cs="Arial"/>
          <w:kern w:val="0"/>
          <w14:ligatures w14:val="none"/>
        </w:rPr>
        <w:t> </w:t>
      </w:r>
    </w:p>
    <w:p w:rsidRPr="00CC02DC" w:rsidR="00CC02DC" w:rsidP="00CC02DC" w:rsidRDefault="00CC02DC" w14:paraId="06EAA006" w14:textId="77BCC358">
      <w:pPr>
        <w:pStyle w:val="Prrafodelista"/>
        <w:numPr>
          <w:ilvl w:val="2"/>
          <w:numId w:val="42"/>
        </w:numPr>
        <w:spacing w:line="360" w:lineRule="auto"/>
        <w:rPr>
          <w:rFonts w:ascii="Garamond" w:hAnsi="Garamond" w:cs="Arial"/>
          <w:kern w:val="0"/>
          <w14:ligatures w14:val="none"/>
        </w:rPr>
      </w:pPr>
      <w:r w:rsidRPr="00CC02DC">
        <w:rPr>
          <w:rFonts w:ascii="Garamond" w:hAnsi="Garamond" w:cs="Arial"/>
          <w:b/>
          <w:bCs/>
          <w:kern w:val="0"/>
          <w14:ligatures w14:val="none"/>
        </w:rPr>
        <w:t>Índice de liquidez</w:t>
      </w:r>
      <w:r w:rsidRPr="00CC02DC">
        <w:rPr>
          <w:rFonts w:ascii="Garamond" w:hAnsi="Garamond" w:cs="Arial"/>
          <w:kern w:val="0"/>
          <w14:ligatures w14:val="none"/>
        </w:rPr>
        <w:t> </w:t>
      </w:r>
    </w:p>
    <w:p w:rsidRPr="00CC02DC" w:rsidR="00CC02DC" w:rsidP="00CC02DC" w:rsidRDefault="00CC02DC" w14:paraId="46163877" w14:textId="0F73A837">
      <w:pPr>
        <w:spacing w:line="360" w:lineRule="auto"/>
        <w:rPr>
          <w:rFonts w:ascii="Garamond" w:hAnsi="Garamond" w:cs="Arial"/>
          <w:kern w:val="0"/>
          <w14:ligatures w14:val="none"/>
        </w:rPr>
      </w:pPr>
      <w:r w:rsidRPr="00CC02DC">
        <w:rPr>
          <w:rFonts w:ascii="Garamond" w:hAnsi="Garamond" w:cs="Arial"/>
          <w:kern w:val="0"/>
          <w14:ligatures w14:val="none"/>
        </w:rPr>
        <w:t>De acuerdo con el manual de requisitos habilitantes de Colombia Compra Eficiente, la liquidez determina la capacidad que tiene un proponente para cumplir con sus obligaciones de corto plazo. A mayor índice de liquidez, menor es la probabilidad de que el proponente incumpla sus obligaciones de corto plazo.</w:t>
      </w:r>
    </w:p>
    <w:p w:rsidR="00AD4E0D" w:rsidP="00CC02DC" w:rsidRDefault="00CC02DC" w14:paraId="11909096" w14:textId="6309073E">
      <w:pPr>
        <w:spacing w:line="360" w:lineRule="auto"/>
        <w:rPr>
          <w:rFonts w:ascii="Garamond" w:hAnsi="Garamond" w:cs="Arial"/>
          <w:kern w:val="0"/>
          <w14:ligatures w14:val="none"/>
        </w:rPr>
      </w:pPr>
      <w:r w:rsidRPr="00CC02DC">
        <w:rPr>
          <w:rFonts w:ascii="Garamond" w:hAnsi="Garamond" w:cs="Arial"/>
          <w:kern w:val="0"/>
          <w14:ligatures w14:val="none"/>
        </w:rPr>
        <w:t>Según el análisis del índice de liquidez de las empresas y de los procesos realizados, se toma como límite inferior 1,</w:t>
      </w:r>
      <w:r w:rsidR="00A04330">
        <w:rPr>
          <w:rFonts w:ascii="Garamond" w:hAnsi="Garamond" w:cs="Arial"/>
          <w:kern w:val="0"/>
          <w14:ligatures w14:val="none"/>
        </w:rPr>
        <w:t>2</w:t>
      </w:r>
      <w:r w:rsidRPr="00CC02DC">
        <w:rPr>
          <w:rFonts w:ascii="Garamond" w:hAnsi="Garamond" w:cs="Arial"/>
          <w:kern w:val="0"/>
          <w14:ligatures w14:val="none"/>
        </w:rPr>
        <w:t xml:space="preserve"> y límite superior 2,</w:t>
      </w:r>
      <w:r w:rsidR="00A04330">
        <w:rPr>
          <w:rFonts w:ascii="Garamond" w:hAnsi="Garamond" w:cs="Arial"/>
          <w:kern w:val="0"/>
          <w14:ligatures w14:val="none"/>
        </w:rPr>
        <w:t>43</w:t>
      </w:r>
      <w:r w:rsidRPr="00CC02DC">
        <w:rPr>
          <w:rFonts w:ascii="Garamond" w:hAnsi="Garamond" w:cs="Arial"/>
          <w:kern w:val="0"/>
          <w14:ligatures w14:val="none"/>
        </w:rPr>
        <w:t xml:space="preserve"> según indicadores propuestos en procesos de contratación similares, para generar un rango de datos que atienda a las necesidades de este proceso, así se tomaron 111 datos de empresas, lo que nos arroja un valor de liquidez </w:t>
      </w:r>
      <w:r w:rsidRPr="00CC02DC">
        <w:rPr>
          <w:rFonts w:ascii="Garamond" w:hAnsi="Garamond" w:cs="Arial"/>
          <w:b/>
          <w:bCs/>
          <w:kern w:val="0"/>
          <w14:ligatures w14:val="none"/>
        </w:rPr>
        <w:t>MAYOR IGUAL A 1.</w:t>
      </w:r>
      <w:r w:rsidR="00463868">
        <w:rPr>
          <w:rFonts w:ascii="Garamond" w:hAnsi="Garamond" w:cs="Arial"/>
          <w:b/>
          <w:bCs/>
          <w:kern w:val="0"/>
          <w14:ligatures w14:val="none"/>
        </w:rPr>
        <w:t>62</w:t>
      </w:r>
      <w:r w:rsidRPr="00CC02DC">
        <w:rPr>
          <w:rFonts w:ascii="Garamond" w:hAnsi="Garamond" w:cs="Arial"/>
          <w:b/>
          <w:bCs/>
          <w:kern w:val="0"/>
          <w14:ligatures w14:val="none"/>
        </w:rPr>
        <w:t>.</w:t>
      </w:r>
      <w:r w:rsidRPr="00CC02DC">
        <w:rPr>
          <w:rFonts w:ascii="Garamond" w:hAnsi="Garamond" w:cs="Arial"/>
          <w:kern w:val="0"/>
          <w14:ligatures w14:val="none"/>
        </w:rPr>
        <w:t> </w:t>
      </w:r>
    </w:p>
    <w:p w:rsidR="00AD4E0D" w:rsidP="00AD4E0D" w:rsidRDefault="00AD4E0D" w14:paraId="6B77EA54" w14:textId="2ED73B1A">
      <w:pPr>
        <w:spacing w:line="360" w:lineRule="auto"/>
        <w:jc w:val="center"/>
        <w:rPr>
          <w:rFonts w:ascii="Garamond" w:hAnsi="Garamond" w:cs="Arial"/>
          <w:kern w:val="0"/>
          <w14:ligatures w14:val="none"/>
        </w:rPr>
      </w:pPr>
      <w:r w:rsidRPr="00AD4E0D">
        <w:rPr>
          <w:rFonts w:ascii="Garamond" w:hAnsi="Garamond" w:cs="Arial"/>
          <w:noProof/>
          <w:kern w:val="0"/>
          <w14:ligatures w14:val="none"/>
        </w:rPr>
        <w:drawing>
          <wp:inline distT="0" distB="0" distL="0" distR="0" wp14:anchorId="120312DD" wp14:editId="204B6536">
            <wp:extent cx="4525006" cy="2695951"/>
            <wp:effectExtent l="0" t="0" r="9525" b="9525"/>
            <wp:docPr id="1676417130" name="Imagen 1"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417130" name="Imagen 1" descr="Gráfico, Gráfico de líneas&#10;&#10;Descripción generada automáticamente"/>
                    <pic:cNvPicPr/>
                  </pic:nvPicPr>
                  <pic:blipFill>
                    <a:blip r:embed="rId13"/>
                    <a:stretch>
                      <a:fillRect/>
                    </a:stretch>
                  </pic:blipFill>
                  <pic:spPr>
                    <a:xfrm>
                      <a:off x="0" y="0"/>
                      <a:ext cx="4525006" cy="2695951"/>
                    </a:xfrm>
                    <a:prstGeom prst="rect">
                      <a:avLst/>
                    </a:prstGeom>
                  </pic:spPr>
                </pic:pic>
              </a:graphicData>
            </a:graphic>
          </wp:inline>
        </w:drawing>
      </w:r>
    </w:p>
    <w:p w:rsidRPr="00CC02DC" w:rsidR="00463868" w:rsidP="00463868" w:rsidRDefault="00463868" w14:paraId="63333257" w14:textId="2D5BF5FB">
      <w:pPr>
        <w:spacing w:line="360" w:lineRule="auto"/>
        <w:jc w:val="center"/>
        <w:rPr>
          <w:rFonts w:ascii="Garamond" w:hAnsi="Garamond" w:cs="Arial"/>
          <w:kern w:val="0"/>
          <w14:ligatures w14:val="none"/>
        </w:rPr>
      </w:pPr>
    </w:p>
    <w:p w:rsidRPr="00CC02DC" w:rsidR="00CC02DC" w:rsidP="00CC02DC" w:rsidRDefault="00CC02DC" w14:paraId="3A8BA89E" w14:textId="77777777">
      <w:pPr>
        <w:spacing w:line="360" w:lineRule="auto"/>
        <w:rPr>
          <w:rFonts w:ascii="Garamond" w:hAnsi="Garamond" w:cs="Arial"/>
          <w:kern w:val="0"/>
          <w14:ligatures w14:val="none"/>
        </w:rPr>
      </w:pPr>
      <w:r w:rsidRPr="00CC02DC">
        <w:rPr>
          <w:rFonts w:ascii="Garamond" w:hAnsi="Garamond" w:cs="Arial"/>
          <w:kern w:val="0"/>
          <w14:ligatures w14:val="none"/>
        </w:rPr>
        <w:t> </w:t>
      </w:r>
    </w:p>
    <w:p w:rsidRPr="00CC02DC" w:rsidR="00CC02DC" w:rsidP="00CC02DC" w:rsidRDefault="00CC02DC" w14:paraId="1AD07C6F" w14:textId="703F3367">
      <w:pPr>
        <w:pStyle w:val="Prrafodelista"/>
        <w:numPr>
          <w:ilvl w:val="2"/>
          <w:numId w:val="42"/>
        </w:numPr>
        <w:spacing w:line="360" w:lineRule="auto"/>
        <w:rPr>
          <w:rFonts w:ascii="Garamond" w:hAnsi="Garamond" w:cs="Arial"/>
          <w:kern w:val="0"/>
          <w14:ligatures w14:val="none"/>
        </w:rPr>
      </w:pPr>
      <w:r w:rsidRPr="00CC02DC">
        <w:rPr>
          <w:rFonts w:ascii="Garamond" w:hAnsi="Garamond" w:cs="Arial"/>
          <w:b/>
          <w:bCs/>
          <w:kern w:val="0"/>
          <w14:ligatures w14:val="none"/>
        </w:rPr>
        <w:t>Índice de endeudamiento </w:t>
      </w:r>
      <w:r w:rsidRPr="00CC02DC">
        <w:rPr>
          <w:rFonts w:ascii="Garamond" w:hAnsi="Garamond" w:cs="Arial"/>
          <w:kern w:val="0"/>
          <w14:ligatures w14:val="none"/>
        </w:rPr>
        <w:t> </w:t>
      </w:r>
    </w:p>
    <w:p w:rsidRPr="00CC02DC" w:rsidR="00CC02DC" w:rsidP="00CC02DC" w:rsidRDefault="00CC02DC" w14:paraId="4DCE3A36" w14:textId="6EF44507">
      <w:pPr>
        <w:spacing w:line="360" w:lineRule="auto"/>
        <w:rPr>
          <w:rFonts w:ascii="Garamond" w:hAnsi="Garamond" w:cs="Arial"/>
          <w:kern w:val="0"/>
          <w14:ligatures w14:val="none"/>
        </w:rPr>
      </w:pPr>
      <w:r w:rsidRPr="00CC02DC">
        <w:rPr>
          <w:rFonts w:ascii="Garamond" w:hAnsi="Garamond" w:cs="Arial"/>
          <w:kern w:val="0"/>
          <w14:ligatures w14:val="none"/>
        </w:rPr>
        <w:t>De acuerdo con el manual de requisitos habilitantes de Colombia Compra Eficiente, este indicador determina el grado de endeudamiento en la estructura de financiación (pasivos y patrimonio) del proponente. A mayor índice de endeudamiento, mayor es la probabilidad del proponente de no poder cumplir con sus pasivos.  </w:t>
      </w:r>
    </w:p>
    <w:p w:rsidR="00CC02DC" w:rsidP="00CC02DC" w:rsidRDefault="00CC02DC" w14:paraId="7B9C0CE5" w14:textId="6C67B761">
      <w:pPr>
        <w:spacing w:line="360" w:lineRule="auto"/>
        <w:rPr>
          <w:rFonts w:ascii="Garamond" w:hAnsi="Garamond" w:cs="Arial"/>
          <w:kern w:val="0"/>
          <w14:ligatures w14:val="none"/>
        </w:rPr>
      </w:pPr>
      <w:r w:rsidRPr="00CC02DC">
        <w:rPr>
          <w:rFonts w:ascii="Garamond" w:hAnsi="Garamond" w:cs="Arial"/>
          <w:kern w:val="0"/>
          <w14:ligatures w14:val="none"/>
        </w:rPr>
        <w:t>con el fin de garantizar la pluralidad de oferentes</w:t>
      </w:r>
      <w:r w:rsidR="004E04F0">
        <w:rPr>
          <w:rFonts w:ascii="Garamond" w:hAnsi="Garamond" w:cs="Arial"/>
          <w:kern w:val="0"/>
          <w14:ligatures w14:val="none"/>
        </w:rPr>
        <w:t xml:space="preserve"> se realiza una poda de datos atípicos de las empresas generando un rango Li: 30% Y </w:t>
      </w:r>
      <w:proofErr w:type="spellStart"/>
      <w:r w:rsidR="004E04F0">
        <w:rPr>
          <w:rFonts w:ascii="Garamond" w:hAnsi="Garamond" w:cs="Arial"/>
          <w:kern w:val="0"/>
          <w14:ligatures w14:val="none"/>
        </w:rPr>
        <w:t>Ls</w:t>
      </w:r>
      <w:proofErr w:type="spellEnd"/>
      <w:r w:rsidR="004E04F0">
        <w:rPr>
          <w:rFonts w:ascii="Garamond" w:hAnsi="Garamond" w:cs="Arial"/>
          <w:kern w:val="0"/>
          <w14:ligatures w14:val="none"/>
        </w:rPr>
        <w:t xml:space="preserve"> 70% </w:t>
      </w:r>
      <w:r w:rsidRPr="00CC02DC" w:rsidR="004E04F0">
        <w:rPr>
          <w:rFonts w:ascii="Garamond" w:hAnsi="Garamond" w:cs="Arial"/>
          <w:kern w:val="0"/>
          <w14:ligatures w14:val="none"/>
        </w:rPr>
        <w:t>establec</w:t>
      </w:r>
      <w:r w:rsidR="004E04F0">
        <w:rPr>
          <w:rFonts w:ascii="Garamond" w:hAnsi="Garamond" w:cs="Arial"/>
          <w:kern w:val="0"/>
          <w14:ligatures w14:val="none"/>
        </w:rPr>
        <w:t>iéndose</w:t>
      </w:r>
      <w:r w:rsidRPr="00CC02DC" w:rsidR="004E04F0">
        <w:rPr>
          <w:rFonts w:ascii="Garamond" w:hAnsi="Garamond" w:cs="Arial"/>
          <w:kern w:val="0"/>
          <w14:ligatures w14:val="none"/>
        </w:rPr>
        <w:t xml:space="preserve"> un indicador de endeudamiento:</w:t>
      </w:r>
      <w:r w:rsidR="004E04F0">
        <w:rPr>
          <w:rFonts w:ascii="Garamond" w:hAnsi="Garamond" w:cs="Arial"/>
          <w:kern w:val="0"/>
          <w14:ligatures w14:val="none"/>
        </w:rPr>
        <w:t xml:space="preserve"> </w:t>
      </w:r>
      <w:r w:rsidRPr="00CC02DC">
        <w:rPr>
          <w:rFonts w:ascii="Garamond" w:hAnsi="Garamond" w:cs="Arial"/>
          <w:kern w:val="0"/>
          <w14:ligatures w14:val="none"/>
        </w:rPr>
        <w:t xml:space="preserve"> </w:t>
      </w:r>
      <w:r w:rsidRPr="00CC02DC">
        <w:rPr>
          <w:rFonts w:ascii="Garamond" w:hAnsi="Garamond" w:cs="Arial"/>
          <w:b/>
          <w:bCs/>
          <w:kern w:val="0"/>
          <w14:ligatures w14:val="none"/>
        </w:rPr>
        <w:t>MENOR</w:t>
      </w:r>
      <w:r w:rsidRPr="00CC02DC">
        <w:rPr>
          <w:rFonts w:ascii="Garamond" w:hAnsi="Garamond" w:cs="Arial"/>
          <w:kern w:val="0"/>
          <w14:ligatures w14:val="none"/>
        </w:rPr>
        <w:t xml:space="preserve"> </w:t>
      </w:r>
      <w:r w:rsidRPr="00CC02DC">
        <w:rPr>
          <w:rFonts w:ascii="Garamond" w:hAnsi="Garamond" w:cs="Arial"/>
          <w:b/>
          <w:bCs/>
          <w:kern w:val="0"/>
          <w14:ligatures w14:val="none"/>
        </w:rPr>
        <w:t>IGUAL A 50%</w:t>
      </w:r>
      <w:r w:rsidRPr="00CC02DC">
        <w:rPr>
          <w:rFonts w:ascii="Garamond" w:hAnsi="Garamond" w:cs="Arial"/>
          <w:kern w:val="0"/>
          <w14:ligatures w14:val="none"/>
        </w:rPr>
        <w:t> </w:t>
      </w:r>
    </w:p>
    <w:p w:rsidRPr="00CC02DC" w:rsidR="004E04F0" w:rsidP="004E04F0" w:rsidRDefault="004E04F0" w14:paraId="3287E0A4" w14:textId="364FF9EE">
      <w:pPr>
        <w:spacing w:line="360" w:lineRule="auto"/>
        <w:jc w:val="center"/>
        <w:rPr>
          <w:rFonts w:ascii="Garamond" w:hAnsi="Garamond" w:cs="Arial"/>
          <w:kern w:val="0"/>
          <w14:ligatures w14:val="none"/>
        </w:rPr>
      </w:pPr>
      <w:r w:rsidRPr="004E04F0">
        <w:rPr>
          <w:rFonts w:ascii="Garamond" w:hAnsi="Garamond" w:cs="Arial"/>
          <w:noProof/>
          <w:kern w:val="0"/>
          <w14:ligatures w14:val="none"/>
        </w:rPr>
        <w:drawing>
          <wp:inline distT="0" distB="0" distL="0" distR="0" wp14:anchorId="3533EA17" wp14:editId="0A4E2B88">
            <wp:extent cx="4572638" cy="2743583"/>
            <wp:effectExtent l="0" t="0" r="0" b="0"/>
            <wp:docPr id="117894762" name="Imagen 1"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94762" name="Imagen 1" descr="Gráfico, Gráfico de líneas&#10;&#10;Descripción generada automáticamente"/>
                    <pic:cNvPicPr/>
                  </pic:nvPicPr>
                  <pic:blipFill>
                    <a:blip r:embed="rId14"/>
                    <a:stretch>
                      <a:fillRect/>
                    </a:stretch>
                  </pic:blipFill>
                  <pic:spPr>
                    <a:xfrm>
                      <a:off x="0" y="0"/>
                      <a:ext cx="4572638" cy="2743583"/>
                    </a:xfrm>
                    <a:prstGeom prst="rect">
                      <a:avLst/>
                    </a:prstGeom>
                  </pic:spPr>
                </pic:pic>
              </a:graphicData>
            </a:graphic>
          </wp:inline>
        </w:drawing>
      </w:r>
    </w:p>
    <w:p w:rsidRPr="00CC02DC" w:rsidR="00CC02DC" w:rsidP="00CC02DC" w:rsidRDefault="00CC02DC" w14:paraId="2CA7A0E2" w14:textId="37918BBB">
      <w:pPr>
        <w:pStyle w:val="Prrafodelista"/>
        <w:numPr>
          <w:ilvl w:val="2"/>
          <w:numId w:val="42"/>
        </w:numPr>
        <w:spacing w:line="360" w:lineRule="auto"/>
        <w:rPr>
          <w:rFonts w:ascii="Garamond" w:hAnsi="Garamond" w:cs="Arial"/>
          <w:kern w:val="0"/>
          <w14:ligatures w14:val="none"/>
        </w:rPr>
      </w:pPr>
      <w:r w:rsidRPr="00CC02DC">
        <w:rPr>
          <w:rFonts w:ascii="Garamond" w:hAnsi="Garamond" w:cs="Arial"/>
          <w:b/>
          <w:bCs/>
          <w:kern w:val="0"/>
          <w14:ligatures w14:val="none"/>
        </w:rPr>
        <w:t>Índice de cobertura de intereses</w:t>
      </w:r>
      <w:r w:rsidRPr="00CC02DC">
        <w:rPr>
          <w:rFonts w:ascii="Garamond" w:hAnsi="Garamond" w:cs="Arial"/>
          <w:kern w:val="0"/>
          <w14:ligatures w14:val="none"/>
        </w:rPr>
        <w:t> </w:t>
      </w:r>
    </w:p>
    <w:p w:rsidR="00CC02DC" w:rsidP="00CC02DC" w:rsidRDefault="00CC02DC" w14:paraId="35D3C2F6" w14:textId="77777777">
      <w:pPr>
        <w:spacing w:line="360" w:lineRule="auto"/>
        <w:rPr>
          <w:rFonts w:ascii="Garamond" w:hAnsi="Garamond" w:cs="Arial"/>
          <w:kern w:val="0"/>
          <w14:ligatures w14:val="none"/>
        </w:rPr>
      </w:pPr>
      <w:r w:rsidRPr="00CC02DC">
        <w:rPr>
          <w:rFonts w:ascii="Garamond" w:hAnsi="Garamond" w:cs="Arial"/>
          <w:kern w:val="0"/>
          <w14:ligatures w14:val="none"/>
        </w:rPr>
        <w:t>De acuerdo con el manual de requisitos habilitantes de Colombia Compra Eficiente, este indicador refleja la capacidad del proponente de cumplir con sus obligaciones financieras. A mayor cobertura de intereses, menor es la probabilidad de que el proponente incumpla sus obligaciones financieras. </w:t>
      </w:r>
    </w:p>
    <w:p w:rsidR="00AD4E0D" w:rsidP="00CC02DC" w:rsidRDefault="00AD4E0D" w14:paraId="440024D8" w14:textId="77777777">
      <w:pPr>
        <w:spacing w:line="360" w:lineRule="auto"/>
        <w:rPr>
          <w:rFonts w:ascii="Garamond" w:hAnsi="Garamond" w:cs="Arial"/>
          <w:kern w:val="0"/>
          <w14:ligatures w14:val="none"/>
        </w:rPr>
      </w:pPr>
    </w:p>
    <w:p w:rsidRPr="00CC02DC" w:rsidR="00CC02DC" w:rsidP="00956B00" w:rsidRDefault="00AD4E0D" w14:paraId="346134B6" w14:textId="5E2952FF">
      <w:pPr>
        <w:spacing w:line="360" w:lineRule="auto"/>
        <w:jc w:val="center"/>
        <w:rPr>
          <w:rFonts w:ascii="Garamond" w:hAnsi="Garamond" w:cs="Arial"/>
          <w:kern w:val="0"/>
          <w14:ligatures w14:val="none"/>
        </w:rPr>
      </w:pPr>
      <w:r w:rsidRPr="00AD4E0D">
        <w:rPr>
          <w:rFonts w:ascii="Garamond" w:hAnsi="Garamond" w:cs="Arial"/>
          <w:noProof/>
          <w:kern w:val="0"/>
          <w14:ligatures w14:val="none"/>
        </w:rPr>
        <w:drawing>
          <wp:inline distT="0" distB="0" distL="0" distR="0" wp14:anchorId="6889CEC4" wp14:editId="09CE1258">
            <wp:extent cx="4525006" cy="2724530"/>
            <wp:effectExtent l="0" t="0" r="9525" b="0"/>
            <wp:docPr id="18916069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606972" name=""/>
                    <pic:cNvPicPr/>
                  </pic:nvPicPr>
                  <pic:blipFill>
                    <a:blip r:embed="rId15"/>
                    <a:stretch>
                      <a:fillRect/>
                    </a:stretch>
                  </pic:blipFill>
                  <pic:spPr>
                    <a:xfrm>
                      <a:off x="0" y="0"/>
                      <a:ext cx="4525006" cy="2724530"/>
                    </a:xfrm>
                    <a:prstGeom prst="rect">
                      <a:avLst/>
                    </a:prstGeom>
                  </pic:spPr>
                </pic:pic>
              </a:graphicData>
            </a:graphic>
          </wp:inline>
        </w:drawing>
      </w:r>
    </w:p>
    <w:p w:rsidRPr="00CC02DC" w:rsidR="00CC02DC" w:rsidP="00CC02DC" w:rsidRDefault="00CC02DC" w14:paraId="1CDE0223" w14:textId="300CE03A">
      <w:pPr>
        <w:spacing w:line="360" w:lineRule="auto"/>
        <w:rPr>
          <w:rFonts w:ascii="Garamond" w:hAnsi="Garamond" w:cs="Arial"/>
          <w:kern w:val="0"/>
          <w14:ligatures w14:val="none"/>
        </w:rPr>
      </w:pPr>
      <w:r w:rsidRPr="00CC02DC">
        <w:rPr>
          <w:rFonts w:ascii="Garamond" w:hAnsi="Garamond" w:cs="Arial"/>
          <w:kern w:val="0"/>
          <w14:ligatures w14:val="none"/>
        </w:rPr>
        <w:t xml:space="preserve">Conforme con el análisis del Indicador Razón de Cobertura de Intereses de las empresas del sector y los procesos consultados en </w:t>
      </w:r>
      <w:proofErr w:type="spellStart"/>
      <w:r w:rsidRPr="00CC02DC">
        <w:rPr>
          <w:rFonts w:ascii="Garamond" w:hAnsi="Garamond" w:cs="Arial"/>
          <w:kern w:val="0"/>
          <w14:ligatures w14:val="none"/>
        </w:rPr>
        <w:t>Secop</w:t>
      </w:r>
      <w:proofErr w:type="spellEnd"/>
      <w:r w:rsidRPr="00CC02DC">
        <w:rPr>
          <w:rFonts w:ascii="Garamond" w:hAnsi="Garamond" w:cs="Arial"/>
          <w:kern w:val="0"/>
          <w14:ligatures w14:val="none"/>
        </w:rPr>
        <w:t xml:space="preserve">, se define el indicador Razón de Cobertura de Intereses y mitigando su riesgo por los escases de información (observaciones/empresas) en: </w:t>
      </w:r>
      <w:r w:rsidRPr="00CC02DC">
        <w:rPr>
          <w:rFonts w:ascii="Garamond" w:hAnsi="Garamond" w:cs="Arial"/>
          <w:b/>
          <w:bCs/>
          <w:kern w:val="0"/>
          <w14:ligatures w14:val="none"/>
        </w:rPr>
        <w:t>MAYOR IGUAL A 1,</w:t>
      </w:r>
      <w:r w:rsidR="00AD4E0D">
        <w:rPr>
          <w:rFonts w:ascii="Garamond" w:hAnsi="Garamond" w:cs="Arial"/>
          <w:b/>
          <w:bCs/>
          <w:kern w:val="0"/>
          <w14:ligatures w14:val="none"/>
        </w:rPr>
        <w:t>9</w:t>
      </w:r>
      <w:r w:rsidRPr="00CC02DC">
        <w:rPr>
          <w:rFonts w:ascii="Garamond" w:hAnsi="Garamond" w:cs="Arial"/>
          <w:b/>
          <w:bCs/>
          <w:kern w:val="0"/>
          <w14:ligatures w14:val="none"/>
        </w:rPr>
        <w:t xml:space="preserve"> o INDETERMINADO.</w:t>
      </w:r>
      <w:r w:rsidRPr="00CC02DC">
        <w:rPr>
          <w:rFonts w:ascii="Garamond" w:hAnsi="Garamond" w:cs="Arial"/>
          <w:kern w:val="0"/>
          <w14:ligatures w14:val="none"/>
        </w:rPr>
        <w:t> </w:t>
      </w:r>
    </w:p>
    <w:p w:rsidRPr="00956B00" w:rsidR="00CC02DC" w:rsidP="00CC02DC" w:rsidRDefault="00CC02DC" w14:paraId="2A79C389" w14:textId="1B2EA5CE">
      <w:pPr>
        <w:pStyle w:val="Prrafodelista"/>
        <w:numPr>
          <w:ilvl w:val="1"/>
          <w:numId w:val="42"/>
        </w:numPr>
        <w:spacing w:line="360" w:lineRule="auto"/>
        <w:rPr>
          <w:rFonts w:ascii="Garamond" w:hAnsi="Garamond" w:cs="Arial"/>
          <w:kern w:val="0"/>
          <w14:ligatures w14:val="none"/>
        </w:rPr>
      </w:pPr>
      <w:r w:rsidRPr="00CC02DC">
        <w:rPr>
          <w:rFonts w:ascii="Garamond" w:hAnsi="Garamond" w:cs="Arial"/>
          <w:b/>
          <w:bCs/>
          <w:kern w:val="0"/>
          <w14:ligatures w14:val="none"/>
        </w:rPr>
        <w:t>Indicadores de capacidad organizacional</w:t>
      </w:r>
      <w:r w:rsidRPr="00CC02DC">
        <w:rPr>
          <w:rFonts w:ascii="Garamond" w:hAnsi="Garamond" w:cs="Arial"/>
          <w:kern w:val="0"/>
          <w14:ligatures w14:val="none"/>
        </w:rPr>
        <w:t> </w:t>
      </w:r>
    </w:p>
    <w:p w:rsidRPr="00CC02DC" w:rsidR="00CC02DC" w:rsidP="00CC02DC" w:rsidRDefault="00CC02DC" w14:paraId="1C4F20B5" w14:textId="57357D31">
      <w:pPr>
        <w:pStyle w:val="Prrafodelista"/>
        <w:numPr>
          <w:ilvl w:val="2"/>
          <w:numId w:val="42"/>
        </w:numPr>
        <w:spacing w:line="360" w:lineRule="auto"/>
        <w:rPr>
          <w:rFonts w:ascii="Garamond" w:hAnsi="Garamond" w:cs="Arial"/>
          <w:kern w:val="0"/>
          <w14:ligatures w14:val="none"/>
        </w:rPr>
      </w:pPr>
      <w:r w:rsidRPr="00CC02DC">
        <w:rPr>
          <w:rFonts w:ascii="Garamond" w:hAnsi="Garamond" w:cs="Arial"/>
          <w:b/>
          <w:bCs/>
          <w:kern w:val="0"/>
          <w14:ligatures w14:val="none"/>
        </w:rPr>
        <w:t>Rentabilidad del activo </w:t>
      </w:r>
      <w:r w:rsidRPr="00CC02DC">
        <w:rPr>
          <w:rFonts w:ascii="Garamond" w:hAnsi="Garamond" w:cs="Arial"/>
          <w:kern w:val="0"/>
          <w14:ligatures w14:val="none"/>
        </w:rPr>
        <w:t> </w:t>
      </w:r>
    </w:p>
    <w:p w:rsidR="002F1D3F" w:rsidP="00CC02DC" w:rsidRDefault="00CC02DC" w14:paraId="28819117" w14:textId="02F26B25">
      <w:pPr>
        <w:spacing w:line="360" w:lineRule="auto"/>
        <w:rPr>
          <w:rFonts w:ascii="Garamond" w:hAnsi="Garamond" w:cs="Arial"/>
          <w:kern w:val="0"/>
          <w14:ligatures w14:val="none"/>
        </w:rPr>
      </w:pPr>
      <w:r w:rsidRPr="00CC02DC">
        <w:rPr>
          <w:rFonts w:ascii="Garamond" w:hAnsi="Garamond" w:cs="Arial"/>
          <w:kern w:val="0"/>
          <w14:ligatures w14:val="none"/>
        </w:rPr>
        <w:t>De acuerdo con el manual de requisitos habilitantes de Colombia Compra Eficiente, este indicador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w:t>
      </w:r>
    </w:p>
    <w:p w:rsidRPr="00CC02DC" w:rsidR="002F1D3F" w:rsidP="002F1D3F" w:rsidRDefault="002F1D3F" w14:paraId="7DB6FFDD" w14:textId="121BE87F">
      <w:pPr>
        <w:spacing w:line="360" w:lineRule="auto"/>
        <w:jc w:val="center"/>
        <w:rPr>
          <w:rFonts w:ascii="Garamond" w:hAnsi="Garamond" w:cs="Arial"/>
          <w:kern w:val="0"/>
          <w14:ligatures w14:val="none"/>
        </w:rPr>
      </w:pPr>
      <w:r w:rsidRPr="002F1D3F">
        <w:rPr>
          <w:rFonts w:ascii="Garamond" w:hAnsi="Garamond" w:cs="Arial"/>
          <w:noProof/>
          <w:kern w:val="0"/>
          <w14:ligatures w14:val="none"/>
        </w:rPr>
        <w:drawing>
          <wp:inline distT="0" distB="0" distL="0" distR="0" wp14:anchorId="53B305A2" wp14:editId="31AB14CB">
            <wp:extent cx="4496427" cy="2686425"/>
            <wp:effectExtent l="0" t="0" r="0" b="0"/>
            <wp:docPr id="1076771873" name="Imagen 1"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771873" name="Imagen 1" descr="Gráfico, Gráfico de líneas&#10;&#10;Descripción generada automáticamente"/>
                    <pic:cNvPicPr/>
                  </pic:nvPicPr>
                  <pic:blipFill>
                    <a:blip r:embed="rId16"/>
                    <a:stretch>
                      <a:fillRect/>
                    </a:stretch>
                  </pic:blipFill>
                  <pic:spPr>
                    <a:xfrm>
                      <a:off x="0" y="0"/>
                      <a:ext cx="4496427" cy="2686425"/>
                    </a:xfrm>
                    <a:prstGeom prst="rect">
                      <a:avLst/>
                    </a:prstGeom>
                  </pic:spPr>
                </pic:pic>
              </a:graphicData>
            </a:graphic>
          </wp:inline>
        </w:drawing>
      </w:r>
    </w:p>
    <w:p w:rsidRPr="00CC02DC" w:rsidR="002F1D3F" w:rsidP="00CC02DC" w:rsidRDefault="00CC02DC" w14:paraId="130276AE" w14:textId="4A1FB18B">
      <w:pPr>
        <w:spacing w:line="360" w:lineRule="auto"/>
        <w:rPr>
          <w:rFonts w:ascii="Garamond" w:hAnsi="Garamond" w:cs="Arial"/>
          <w:kern w:val="0"/>
          <w14:ligatures w14:val="none"/>
        </w:rPr>
      </w:pPr>
      <w:r w:rsidRPr="00CC02DC">
        <w:rPr>
          <w:rFonts w:ascii="Garamond" w:hAnsi="Garamond" w:cs="Arial"/>
          <w:kern w:val="0"/>
          <w14:ligatures w14:val="none"/>
        </w:rPr>
        <w:t xml:space="preserve"> Conforme con el análisis del Indicador Rentabilidad del Activo o de las empresas del sector y los procesos consultados en SECOP II, se define el indicador a partir de parámetros generales donde se indica que este debe ser menor o igual a la rentabilidad del patrimonio, que para el caso en particular será igual, se habilitará cuando este sea: </w:t>
      </w:r>
      <w:r w:rsidRPr="00CC02DC">
        <w:rPr>
          <w:rFonts w:ascii="Garamond" w:hAnsi="Garamond" w:cs="Arial"/>
          <w:b/>
          <w:bCs/>
          <w:kern w:val="0"/>
          <w14:ligatures w14:val="none"/>
        </w:rPr>
        <w:t>MAYOR O IGUAL A 6%</w:t>
      </w:r>
      <w:r w:rsidRPr="00CC02DC">
        <w:rPr>
          <w:rFonts w:ascii="Garamond" w:hAnsi="Garamond" w:cs="Arial"/>
          <w:kern w:val="0"/>
          <w14:ligatures w14:val="none"/>
        </w:rPr>
        <w:t> </w:t>
      </w:r>
    </w:p>
    <w:p w:rsidRPr="00CC02DC" w:rsidR="00CC02DC" w:rsidP="00CC02DC" w:rsidRDefault="00CC02DC" w14:paraId="63ABCBEF" w14:textId="17B41284">
      <w:pPr>
        <w:pStyle w:val="Prrafodelista"/>
        <w:numPr>
          <w:ilvl w:val="2"/>
          <w:numId w:val="42"/>
        </w:numPr>
        <w:spacing w:line="360" w:lineRule="auto"/>
        <w:rPr>
          <w:rFonts w:ascii="Garamond" w:hAnsi="Garamond" w:cs="Arial"/>
          <w:kern w:val="0"/>
          <w14:ligatures w14:val="none"/>
        </w:rPr>
      </w:pPr>
      <w:r w:rsidRPr="00CC02DC">
        <w:rPr>
          <w:rFonts w:ascii="Garamond" w:hAnsi="Garamond" w:cs="Arial"/>
          <w:b/>
          <w:bCs/>
          <w:kern w:val="0"/>
          <w14:ligatures w14:val="none"/>
        </w:rPr>
        <w:t>Rentabilidad del Patrimonio</w:t>
      </w:r>
      <w:r w:rsidRPr="00CC02DC">
        <w:rPr>
          <w:rFonts w:ascii="Garamond" w:hAnsi="Garamond" w:cs="Arial"/>
          <w:kern w:val="0"/>
          <w14:ligatures w14:val="none"/>
        </w:rPr>
        <w:t> </w:t>
      </w:r>
    </w:p>
    <w:p w:rsidR="00447F2F" w:rsidP="00CC02DC" w:rsidRDefault="00CC02DC" w14:paraId="7FC8FC76" w14:textId="72124D4C">
      <w:pPr>
        <w:spacing w:line="360" w:lineRule="auto"/>
        <w:rPr>
          <w:rFonts w:ascii="Garamond" w:hAnsi="Garamond" w:cs="Arial"/>
          <w:kern w:val="0"/>
          <w14:ligatures w14:val="none"/>
        </w:rPr>
      </w:pPr>
      <w:r w:rsidRPr="00CC02DC">
        <w:rPr>
          <w:rFonts w:ascii="Garamond" w:hAnsi="Garamond" w:cs="Arial"/>
          <w:kern w:val="0"/>
          <w14:ligatures w14:val="none"/>
        </w:rPr>
        <w:t>De acuerdo con el manual de requisitos habilitantes de Colombia Compra Eficiente, este indicador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w:t>
      </w:r>
    </w:p>
    <w:p w:rsidRPr="00CC02DC" w:rsidR="00447F2F" w:rsidP="00447F2F" w:rsidRDefault="00447F2F" w14:paraId="3AD89804" w14:textId="7708BF06">
      <w:pPr>
        <w:spacing w:line="360" w:lineRule="auto"/>
        <w:jc w:val="center"/>
        <w:rPr>
          <w:rFonts w:ascii="Garamond" w:hAnsi="Garamond" w:cs="Arial"/>
          <w:kern w:val="0"/>
          <w14:ligatures w14:val="none"/>
        </w:rPr>
      </w:pPr>
      <w:r w:rsidRPr="00447F2F">
        <w:rPr>
          <w:rFonts w:ascii="Garamond" w:hAnsi="Garamond" w:cs="Arial"/>
          <w:noProof/>
          <w:kern w:val="0"/>
          <w14:ligatures w14:val="none"/>
        </w:rPr>
        <w:drawing>
          <wp:inline distT="0" distB="0" distL="0" distR="0" wp14:anchorId="25954A5C" wp14:editId="52E9E566">
            <wp:extent cx="4525006" cy="2695951"/>
            <wp:effectExtent l="0" t="0" r="9525" b="9525"/>
            <wp:docPr id="1660713714" name="Imagen 1"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713714" name="Imagen 1" descr="Gráfico, Gráfico de líneas&#10;&#10;Descripción generada automáticamente"/>
                    <pic:cNvPicPr/>
                  </pic:nvPicPr>
                  <pic:blipFill>
                    <a:blip r:embed="rId17"/>
                    <a:stretch>
                      <a:fillRect/>
                    </a:stretch>
                  </pic:blipFill>
                  <pic:spPr>
                    <a:xfrm>
                      <a:off x="0" y="0"/>
                      <a:ext cx="4525006" cy="2695951"/>
                    </a:xfrm>
                    <a:prstGeom prst="rect">
                      <a:avLst/>
                    </a:prstGeom>
                  </pic:spPr>
                </pic:pic>
              </a:graphicData>
            </a:graphic>
          </wp:inline>
        </w:drawing>
      </w:r>
    </w:p>
    <w:p w:rsidRPr="00CC02DC" w:rsidR="00CC02DC" w:rsidP="00CC02DC" w:rsidRDefault="00CC02DC" w14:paraId="43A01019" w14:textId="77777777">
      <w:pPr>
        <w:spacing w:line="360" w:lineRule="auto"/>
        <w:rPr>
          <w:rFonts w:ascii="Garamond" w:hAnsi="Garamond" w:cs="Arial"/>
          <w:kern w:val="0"/>
          <w14:ligatures w14:val="none"/>
        </w:rPr>
      </w:pPr>
      <w:r w:rsidRPr="00CC02DC">
        <w:rPr>
          <w:rFonts w:ascii="Garamond" w:hAnsi="Garamond" w:cs="Arial"/>
          <w:kern w:val="0"/>
          <w14:ligatures w14:val="none"/>
        </w:rPr>
        <w:t> </w:t>
      </w:r>
    </w:p>
    <w:p w:rsidRPr="00CC02DC" w:rsidR="00CC02DC" w:rsidP="00CC02DC" w:rsidRDefault="00CC02DC" w14:paraId="6E966E03" w14:textId="41E18800">
      <w:pPr>
        <w:spacing w:line="360" w:lineRule="auto"/>
        <w:rPr>
          <w:rFonts w:ascii="Garamond" w:hAnsi="Garamond" w:cs="Arial"/>
          <w:kern w:val="0"/>
          <w14:ligatures w14:val="none"/>
        </w:rPr>
      </w:pPr>
      <w:r w:rsidRPr="00CC02DC">
        <w:rPr>
          <w:rFonts w:ascii="Garamond" w:hAnsi="Garamond" w:cs="Arial"/>
          <w:kern w:val="0"/>
          <w14:ligatures w14:val="none"/>
        </w:rPr>
        <w:t> </w:t>
      </w:r>
    </w:p>
    <w:p w:rsidRPr="00CC02DC" w:rsidR="00CC02DC" w:rsidP="00CC02DC" w:rsidRDefault="00CC02DC" w14:paraId="1C076E9D" w14:textId="77777777">
      <w:pPr>
        <w:spacing w:line="360" w:lineRule="auto"/>
        <w:rPr>
          <w:rFonts w:ascii="Garamond" w:hAnsi="Garamond" w:cs="Arial"/>
          <w:kern w:val="0"/>
          <w14:ligatures w14:val="none"/>
        </w:rPr>
      </w:pPr>
      <w:r w:rsidRPr="00CC02DC">
        <w:rPr>
          <w:rFonts w:ascii="Garamond" w:hAnsi="Garamond" w:cs="Arial"/>
          <w:kern w:val="0"/>
          <w14:ligatures w14:val="none"/>
        </w:rPr>
        <w:t xml:space="preserve">Concordante con el análisis del Indicador Rentabilidad del Patrimonio de las empresas del sector y los procesos consultados en SECOP II, y dada la inestabilidad estadística de los datos, se define el indicador Rentabilidad del Patrimonio este habilitante cuando sea: </w:t>
      </w:r>
      <w:r w:rsidRPr="00CC02DC">
        <w:rPr>
          <w:rFonts w:ascii="Garamond" w:hAnsi="Garamond" w:cs="Arial"/>
          <w:b/>
          <w:bCs/>
          <w:kern w:val="0"/>
          <w14:ligatures w14:val="none"/>
        </w:rPr>
        <w:t>MAYOR O IGUAL A 6%</w:t>
      </w:r>
      <w:r w:rsidRPr="00CC02DC">
        <w:rPr>
          <w:rFonts w:ascii="Garamond" w:hAnsi="Garamond" w:cs="Arial"/>
          <w:kern w:val="0"/>
          <w14:ligatures w14:val="none"/>
        </w:rPr>
        <w:t>. </w:t>
      </w:r>
    </w:p>
    <w:p w:rsidRPr="00CC02DC" w:rsidR="00CC02DC" w:rsidP="00CC02DC" w:rsidRDefault="00CC02DC" w14:paraId="642B4AE2" w14:textId="55189F4F">
      <w:pPr>
        <w:pStyle w:val="Prrafodelista"/>
        <w:numPr>
          <w:ilvl w:val="2"/>
          <w:numId w:val="42"/>
        </w:numPr>
        <w:spacing w:line="360" w:lineRule="auto"/>
        <w:rPr>
          <w:rFonts w:ascii="Garamond" w:hAnsi="Garamond" w:cs="Arial"/>
          <w:kern w:val="0"/>
          <w14:ligatures w14:val="none"/>
        </w:rPr>
      </w:pPr>
      <w:r w:rsidRPr="00CC02DC">
        <w:rPr>
          <w:rFonts w:ascii="Garamond" w:hAnsi="Garamond" w:cs="Arial"/>
          <w:b/>
          <w:bCs/>
          <w:kern w:val="0"/>
          <w14:ligatures w14:val="none"/>
        </w:rPr>
        <w:t>Capital de trabajo</w:t>
      </w:r>
      <w:r w:rsidRPr="00CC02DC">
        <w:rPr>
          <w:rFonts w:ascii="Garamond" w:hAnsi="Garamond" w:cs="Arial"/>
          <w:kern w:val="0"/>
          <w14:ligatures w14:val="none"/>
        </w:rPr>
        <w:t> </w:t>
      </w:r>
    </w:p>
    <w:p w:rsidR="00CC02DC" w:rsidP="00CC02DC" w:rsidRDefault="00CC02DC" w14:textId="77777777" w14:paraId="007FC418">
      <w:pPr>
        <w:spacing w:line="360" w:lineRule="auto"/>
        <w:rPr>
          <w:rFonts w:ascii="Garamond" w:hAnsi="Garamond" w:cs="Arial"/>
          <w:kern w:val="0"/>
          <w14:ligatures w14:val="none"/>
        </w:rPr>
      </w:pPr>
      <w:r w:rsidRPr="00CC02DC" w:rsidR="0AF12A53">
        <w:rPr>
          <w:rFonts w:ascii="Garamond" w:hAnsi="Garamond" w:cs="Arial"/>
          <w:kern w:val="0"/>
          <w14:ligatures w14:val="none"/>
        </w:rPr>
        <w:t>Este indicador representa la liquidez operativa del proponente, es decir el remanente del proponente luego de liquidar sus activos corrientes (convertirlos en efectivo) y pagar el pasivo de corto plazo.</w:t>
      </w:r>
    </w:p>
    <w:p w:rsidRPr="00FB4A3E" w:rsidR="00CC02DC" w:rsidP="00CC02DC" w:rsidRDefault="00CC02DC" w14:paraId="7F26A067" w14:textId="1979AA32">
      <w:pPr>
        <w:pStyle w:val="Prrafodelista"/>
        <w:numPr>
          <w:ilvl w:val="1"/>
          <w:numId w:val="42"/>
        </w:numPr>
        <w:spacing w:line="360" w:lineRule="auto"/>
        <w:rPr>
          <w:rFonts w:ascii="Garamond" w:hAnsi="Garamond" w:cs="Arial"/>
          <w:kern w:val="0"/>
          <w14:ligatures w14:val="none"/>
        </w:rPr>
      </w:pPr>
      <w:r>
        <w:rPr>
          <w:rFonts w:ascii="Garamond" w:hAnsi="Garamond" w:cs="Arial"/>
          <w:b/>
          <w:bCs/>
          <w:kern w:val="0"/>
          <w14:ligatures w14:val="none"/>
        </w:rPr>
        <w:t xml:space="preserve"> </w:t>
      </w:r>
      <w:r w:rsidRPr="00CC02DC">
        <w:rPr>
          <w:rFonts w:ascii="Garamond" w:hAnsi="Garamond" w:cs="Arial"/>
          <w:b/>
          <w:bCs/>
          <w:kern w:val="0"/>
          <w14:ligatures w14:val="none"/>
        </w:rPr>
        <w:t>Tabla resumen</w:t>
      </w:r>
    </w:p>
    <w:tbl>
      <w:tblPr>
        <w:tblW w:w="882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4410"/>
        <w:gridCol w:w="4410"/>
      </w:tblGrid>
      <w:tr w:rsidRPr="00CC02DC" w:rsidR="00CC02DC" w:rsidTr="00FB4A3E" w14:paraId="5E251153" w14:textId="77777777">
        <w:trPr>
          <w:trHeight w:val="300"/>
        </w:trPr>
        <w:tc>
          <w:tcPr>
            <w:tcW w:w="4410" w:type="dxa"/>
            <w:tcBorders>
              <w:top w:val="single" w:color="auto" w:sz="6" w:space="0"/>
              <w:left w:val="single" w:color="auto" w:sz="6" w:space="0"/>
              <w:bottom w:val="single" w:color="auto" w:sz="6" w:space="0"/>
              <w:right w:val="single" w:color="auto" w:sz="6" w:space="0"/>
            </w:tcBorders>
            <w:shd w:val="clear" w:color="auto" w:fill="auto"/>
            <w:hideMark/>
          </w:tcPr>
          <w:p w:rsidRPr="00CC02DC" w:rsidR="00CC02DC" w:rsidP="00CC02DC" w:rsidRDefault="00CC02DC" w14:paraId="07E47B3E" w14:textId="77777777">
            <w:pPr>
              <w:spacing w:line="360" w:lineRule="auto"/>
              <w:rPr>
                <w:rFonts w:ascii="Garamond" w:hAnsi="Garamond" w:cs="Arial"/>
                <w:kern w:val="0"/>
                <w14:ligatures w14:val="none"/>
              </w:rPr>
            </w:pPr>
            <w:r w:rsidRPr="00CC02DC">
              <w:rPr>
                <w:rFonts w:ascii="Garamond" w:hAnsi="Garamond" w:cs="Arial"/>
                <w:b/>
                <w:bCs/>
                <w:kern w:val="0"/>
                <w14:ligatures w14:val="none"/>
              </w:rPr>
              <w:t>Indicador financiero u organizacional</w:t>
            </w:r>
            <w:r w:rsidRPr="00CC02DC">
              <w:rPr>
                <w:rFonts w:ascii="Garamond" w:hAnsi="Garamond" w:cs="Arial"/>
                <w:kern w:val="0"/>
                <w14:ligatures w14:val="none"/>
              </w:rPr>
              <w:t> </w:t>
            </w:r>
          </w:p>
        </w:tc>
        <w:tc>
          <w:tcPr>
            <w:tcW w:w="4410" w:type="dxa"/>
            <w:tcBorders>
              <w:top w:val="single" w:color="auto" w:sz="6" w:space="0"/>
              <w:left w:val="single" w:color="auto" w:sz="6" w:space="0"/>
              <w:bottom w:val="single" w:color="auto" w:sz="6" w:space="0"/>
              <w:right w:val="single" w:color="auto" w:sz="6" w:space="0"/>
            </w:tcBorders>
            <w:shd w:val="clear" w:color="auto" w:fill="auto"/>
            <w:hideMark/>
          </w:tcPr>
          <w:p w:rsidRPr="00CC02DC" w:rsidR="00CC02DC" w:rsidP="00CC02DC" w:rsidRDefault="00CC02DC" w14:paraId="6358BBAF" w14:textId="77777777">
            <w:pPr>
              <w:spacing w:line="360" w:lineRule="auto"/>
              <w:rPr>
                <w:rFonts w:ascii="Garamond" w:hAnsi="Garamond" w:cs="Arial"/>
                <w:kern w:val="0"/>
                <w14:ligatures w14:val="none"/>
              </w:rPr>
            </w:pPr>
            <w:r w:rsidRPr="00CC02DC">
              <w:rPr>
                <w:rFonts w:ascii="Garamond" w:hAnsi="Garamond" w:cs="Arial"/>
                <w:b/>
                <w:bCs/>
                <w:kern w:val="0"/>
                <w14:ligatures w14:val="none"/>
              </w:rPr>
              <w:t>Rango e indicador habilitante</w:t>
            </w:r>
            <w:r w:rsidRPr="00CC02DC">
              <w:rPr>
                <w:rFonts w:ascii="Garamond" w:hAnsi="Garamond" w:cs="Arial"/>
                <w:kern w:val="0"/>
                <w14:ligatures w14:val="none"/>
              </w:rPr>
              <w:t> </w:t>
            </w:r>
          </w:p>
        </w:tc>
      </w:tr>
      <w:tr w:rsidRPr="00CC02DC" w:rsidR="00CC02DC" w:rsidTr="00FB4A3E" w14:paraId="1C797006" w14:textId="77777777">
        <w:trPr>
          <w:trHeight w:val="300"/>
        </w:trPr>
        <w:tc>
          <w:tcPr>
            <w:tcW w:w="4410" w:type="dxa"/>
            <w:tcBorders>
              <w:top w:val="single" w:color="auto" w:sz="6" w:space="0"/>
              <w:left w:val="single" w:color="auto" w:sz="6" w:space="0"/>
              <w:bottom w:val="single" w:color="auto" w:sz="6" w:space="0"/>
              <w:right w:val="single" w:color="auto" w:sz="6" w:space="0"/>
            </w:tcBorders>
            <w:shd w:val="clear" w:color="auto" w:fill="auto"/>
            <w:hideMark/>
          </w:tcPr>
          <w:p w:rsidRPr="00CC02DC" w:rsidR="00CC02DC" w:rsidP="00CC02DC" w:rsidRDefault="00CC02DC" w14:paraId="4F167471" w14:textId="77777777">
            <w:pPr>
              <w:spacing w:line="360" w:lineRule="auto"/>
              <w:rPr>
                <w:rFonts w:ascii="Garamond" w:hAnsi="Garamond" w:cs="Arial"/>
                <w:kern w:val="0"/>
                <w14:ligatures w14:val="none"/>
              </w:rPr>
            </w:pPr>
            <w:r w:rsidRPr="00CC02DC">
              <w:rPr>
                <w:rFonts w:ascii="Garamond" w:hAnsi="Garamond" w:cs="Arial"/>
                <w:kern w:val="0"/>
                <w14:ligatures w14:val="none"/>
              </w:rPr>
              <w:t>Liquidez </w:t>
            </w:r>
          </w:p>
        </w:tc>
        <w:tc>
          <w:tcPr>
            <w:tcW w:w="4410" w:type="dxa"/>
            <w:tcBorders>
              <w:top w:val="single" w:color="auto" w:sz="6" w:space="0"/>
              <w:left w:val="single" w:color="auto" w:sz="6" w:space="0"/>
              <w:bottom w:val="single" w:color="auto" w:sz="6" w:space="0"/>
              <w:right w:val="single" w:color="auto" w:sz="6" w:space="0"/>
            </w:tcBorders>
            <w:shd w:val="clear" w:color="auto" w:fill="auto"/>
            <w:hideMark/>
          </w:tcPr>
          <w:p w:rsidRPr="00CC02DC" w:rsidR="00CC02DC" w:rsidP="00CC02DC" w:rsidRDefault="00CC02DC" w14:paraId="2B7E0458" w14:textId="6EED4D36">
            <w:pPr>
              <w:spacing w:line="360" w:lineRule="auto"/>
              <w:rPr>
                <w:rFonts w:ascii="Garamond" w:hAnsi="Garamond" w:cs="Arial"/>
                <w:kern w:val="0"/>
                <w14:ligatures w14:val="none"/>
              </w:rPr>
            </w:pPr>
            <w:r w:rsidRPr="00CC02DC">
              <w:rPr>
                <w:rFonts w:ascii="Garamond" w:hAnsi="Garamond" w:cs="Arial"/>
                <w:kern w:val="0"/>
                <w14:ligatures w14:val="none"/>
              </w:rPr>
              <w:t>≥1,</w:t>
            </w:r>
            <w:r w:rsidR="00447F2F">
              <w:rPr>
                <w:rFonts w:ascii="Garamond" w:hAnsi="Garamond" w:cs="Arial"/>
                <w:kern w:val="0"/>
                <w14:ligatures w14:val="none"/>
              </w:rPr>
              <w:t>62</w:t>
            </w:r>
          </w:p>
        </w:tc>
      </w:tr>
      <w:tr w:rsidRPr="00CC02DC" w:rsidR="00CC02DC" w:rsidTr="00FB4A3E" w14:paraId="5599C368" w14:textId="77777777">
        <w:trPr>
          <w:trHeight w:val="300"/>
        </w:trPr>
        <w:tc>
          <w:tcPr>
            <w:tcW w:w="4410" w:type="dxa"/>
            <w:tcBorders>
              <w:top w:val="single" w:color="auto" w:sz="6" w:space="0"/>
              <w:left w:val="single" w:color="auto" w:sz="6" w:space="0"/>
              <w:bottom w:val="single" w:color="auto" w:sz="6" w:space="0"/>
              <w:right w:val="single" w:color="auto" w:sz="6" w:space="0"/>
            </w:tcBorders>
            <w:shd w:val="clear" w:color="auto" w:fill="auto"/>
            <w:hideMark/>
          </w:tcPr>
          <w:p w:rsidRPr="00CC02DC" w:rsidR="00CC02DC" w:rsidP="00CC02DC" w:rsidRDefault="00CC02DC" w14:paraId="79CB57AA" w14:textId="77777777">
            <w:pPr>
              <w:spacing w:line="360" w:lineRule="auto"/>
              <w:rPr>
                <w:rFonts w:ascii="Garamond" w:hAnsi="Garamond" w:cs="Arial"/>
                <w:kern w:val="0"/>
                <w14:ligatures w14:val="none"/>
              </w:rPr>
            </w:pPr>
            <w:r w:rsidRPr="00CC02DC">
              <w:rPr>
                <w:rFonts w:ascii="Garamond" w:hAnsi="Garamond" w:cs="Arial"/>
                <w:kern w:val="0"/>
                <w14:ligatures w14:val="none"/>
              </w:rPr>
              <w:t>Endeudamiento </w:t>
            </w:r>
          </w:p>
        </w:tc>
        <w:tc>
          <w:tcPr>
            <w:tcW w:w="4410" w:type="dxa"/>
            <w:tcBorders>
              <w:top w:val="single" w:color="auto" w:sz="6" w:space="0"/>
              <w:left w:val="single" w:color="auto" w:sz="6" w:space="0"/>
              <w:bottom w:val="single" w:color="auto" w:sz="6" w:space="0"/>
              <w:right w:val="single" w:color="auto" w:sz="6" w:space="0"/>
            </w:tcBorders>
            <w:shd w:val="clear" w:color="auto" w:fill="auto"/>
            <w:hideMark/>
          </w:tcPr>
          <w:p w:rsidRPr="00CC02DC" w:rsidR="00CC02DC" w:rsidP="00CC02DC" w:rsidRDefault="00CC02DC" w14:paraId="08EF0B86" w14:textId="77777777">
            <w:pPr>
              <w:spacing w:line="360" w:lineRule="auto"/>
              <w:rPr>
                <w:rFonts w:ascii="Garamond" w:hAnsi="Garamond" w:cs="Arial"/>
                <w:kern w:val="0"/>
                <w14:ligatures w14:val="none"/>
              </w:rPr>
            </w:pPr>
            <w:r w:rsidRPr="00CC02DC">
              <w:rPr>
                <w:rFonts w:ascii="Garamond" w:hAnsi="Garamond" w:cs="Arial"/>
                <w:kern w:val="0"/>
                <w14:ligatures w14:val="none"/>
              </w:rPr>
              <w:t>≥50% </w:t>
            </w:r>
          </w:p>
        </w:tc>
      </w:tr>
      <w:tr w:rsidRPr="00CC02DC" w:rsidR="00CC02DC" w:rsidTr="00FB4A3E" w14:paraId="06D5B53F" w14:textId="77777777">
        <w:trPr>
          <w:trHeight w:val="300"/>
        </w:trPr>
        <w:tc>
          <w:tcPr>
            <w:tcW w:w="4410" w:type="dxa"/>
            <w:tcBorders>
              <w:top w:val="single" w:color="auto" w:sz="6" w:space="0"/>
              <w:left w:val="single" w:color="auto" w:sz="6" w:space="0"/>
              <w:bottom w:val="single" w:color="auto" w:sz="6" w:space="0"/>
              <w:right w:val="single" w:color="auto" w:sz="6" w:space="0"/>
            </w:tcBorders>
            <w:shd w:val="clear" w:color="auto" w:fill="auto"/>
            <w:hideMark/>
          </w:tcPr>
          <w:p w:rsidRPr="00CC02DC" w:rsidR="00CC02DC" w:rsidP="00CC02DC" w:rsidRDefault="00CC02DC" w14:paraId="06EA61AC" w14:textId="77777777">
            <w:pPr>
              <w:spacing w:line="360" w:lineRule="auto"/>
              <w:rPr>
                <w:rFonts w:ascii="Garamond" w:hAnsi="Garamond" w:cs="Arial"/>
                <w:kern w:val="0"/>
                <w14:ligatures w14:val="none"/>
              </w:rPr>
            </w:pPr>
            <w:r w:rsidRPr="00CC02DC">
              <w:rPr>
                <w:rFonts w:ascii="Garamond" w:hAnsi="Garamond" w:cs="Arial"/>
                <w:kern w:val="0"/>
                <w14:ligatures w14:val="none"/>
              </w:rPr>
              <w:t>Razón cobertura de intereses </w:t>
            </w:r>
          </w:p>
        </w:tc>
        <w:tc>
          <w:tcPr>
            <w:tcW w:w="4410" w:type="dxa"/>
            <w:tcBorders>
              <w:top w:val="single" w:color="auto" w:sz="6" w:space="0"/>
              <w:left w:val="single" w:color="auto" w:sz="6" w:space="0"/>
              <w:bottom w:val="single" w:color="auto" w:sz="6" w:space="0"/>
              <w:right w:val="single" w:color="auto" w:sz="6" w:space="0"/>
            </w:tcBorders>
            <w:shd w:val="clear" w:color="auto" w:fill="auto"/>
            <w:hideMark/>
          </w:tcPr>
          <w:p w:rsidRPr="00CC02DC" w:rsidR="00CC02DC" w:rsidP="00CC02DC" w:rsidRDefault="00CC02DC" w14:paraId="68B1C4BF" w14:textId="4D970A62">
            <w:pPr>
              <w:spacing w:line="360" w:lineRule="auto"/>
              <w:rPr>
                <w:rFonts w:ascii="Garamond" w:hAnsi="Garamond" w:cs="Arial"/>
                <w:kern w:val="0"/>
                <w14:ligatures w14:val="none"/>
              </w:rPr>
            </w:pPr>
            <w:r w:rsidRPr="00CC02DC">
              <w:rPr>
                <w:rFonts w:ascii="Garamond" w:hAnsi="Garamond" w:cs="Arial"/>
                <w:kern w:val="0"/>
                <w14:ligatures w14:val="none"/>
              </w:rPr>
              <w:t>≥1,</w:t>
            </w:r>
            <w:r w:rsidR="00447F2F">
              <w:rPr>
                <w:rFonts w:ascii="Garamond" w:hAnsi="Garamond" w:cs="Arial"/>
                <w:kern w:val="0"/>
                <w14:ligatures w14:val="none"/>
              </w:rPr>
              <w:t>9</w:t>
            </w:r>
          </w:p>
        </w:tc>
      </w:tr>
      <w:tr w:rsidRPr="00CC02DC" w:rsidR="00CC02DC" w:rsidTr="00FB4A3E" w14:paraId="4762736E" w14:textId="77777777">
        <w:trPr>
          <w:trHeight w:val="300"/>
        </w:trPr>
        <w:tc>
          <w:tcPr>
            <w:tcW w:w="4410" w:type="dxa"/>
            <w:tcBorders>
              <w:top w:val="single" w:color="auto" w:sz="6" w:space="0"/>
              <w:left w:val="single" w:color="auto" w:sz="6" w:space="0"/>
              <w:bottom w:val="single" w:color="auto" w:sz="6" w:space="0"/>
              <w:right w:val="single" w:color="auto" w:sz="6" w:space="0"/>
            </w:tcBorders>
            <w:shd w:val="clear" w:color="auto" w:fill="auto"/>
            <w:hideMark/>
          </w:tcPr>
          <w:p w:rsidRPr="00CC02DC" w:rsidR="00CC02DC" w:rsidP="00CC02DC" w:rsidRDefault="00CC02DC" w14:paraId="4F96EDE7" w14:textId="77777777">
            <w:pPr>
              <w:spacing w:line="360" w:lineRule="auto"/>
              <w:rPr>
                <w:rFonts w:ascii="Garamond" w:hAnsi="Garamond" w:cs="Arial"/>
                <w:kern w:val="0"/>
                <w14:ligatures w14:val="none"/>
              </w:rPr>
            </w:pPr>
            <w:r w:rsidRPr="00CC02DC">
              <w:rPr>
                <w:rFonts w:ascii="Garamond" w:hAnsi="Garamond" w:cs="Arial"/>
                <w:kern w:val="0"/>
                <w14:ligatures w14:val="none"/>
              </w:rPr>
              <w:t>Rentabilidad del patrimonio </w:t>
            </w:r>
          </w:p>
        </w:tc>
        <w:tc>
          <w:tcPr>
            <w:tcW w:w="4410" w:type="dxa"/>
            <w:tcBorders>
              <w:top w:val="single" w:color="auto" w:sz="6" w:space="0"/>
              <w:left w:val="single" w:color="auto" w:sz="6" w:space="0"/>
              <w:bottom w:val="single" w:color="auto" w:sz="6" w:space="0"/>
              <w:right w:val="single" w:color="auto" w:sz="6" w:space="0"/>
            </w:tcBorders>
            <w:shd w:val="clear" w:color="auto" w:fill="auto"/>
            <w:hideMark/>
          </w:tcPr>
          <w:p w:rsidRPr="00CC02DC" w:rsidR="00CC02DC" w:rsidP="00CC02DC" w:rsidRDefault="00CC02DC" w14:paraId="6C31A3B6" w14:textId="77777777">
            <w:pPr>
              <w:spacing w:line="360" w:lineRule="auto"/>
              <w:rPr>
                <w:rFonts w:ascii="Garamond" w:hAnsi="Garamond" w:cs="Arial"/>
                <w:kern w:val="0"/>
                <w14:ligatures w14:val="none"/>
              </w:rPr>
            </w:pPr>
            <w:r w:rsidRPr="00CC02DC">
              <w:rPr>
                <w:rFonts w:ascii="Garamond" w:hAnsi="Garamond" w:cs="Arial"/>
                <w:kern w:val="0"/>
                <w14:ligatures w14:val="none"/>
              </w:rPr>
              <w:t>≥6% </w:t>
            </w:r>
          </w:p>
        </w:tc>
      </w:tr>
      <w:tr w:rsidRPr="00CC02DC" w:rsidR="00CC02DC" w:rsidTr="00FB4A3E" w14:paraId="0A84CD55" w14:textId="77777777">
        <w:trPr>
          <w:trHeight w:val="300"/>
        </w:trPr>
        <w:tc>
          <w:tcPr>
            <w:tcW w:w="4410" w:type="dxa"/>
            <w:tcBorders>
              <w:top w:val="single" w:color="auto" w:sz="6" w:space="0"/>
              <w:left w:val="single" w:color="auto" w:sz="6" w:space="0"/>
              <w:bottom w:val="single" w:color="auto" w:sz="6" w:space="0"/>
              <w:right w:val="single" w:color="auto" w:sz="6" w:space="0"/>
            </w:tcBorders>
            <w:shd w:val="clear" w:color="auto" w:fill="auto"/>
            <w:hideMark/>
          </w:tcPr>
          <w:p w:rsidRPr="00CC02DC" w:rsidR="00CC02DC" w:rsidP="00CC02DC" w:rsidRDefault="00CC02DC" w14:paraId="26F3159C" w14:textId="77777777">
            <w:pPr>
              <w:spacing w:line="360" w:lineRule="auto"/>
              <w:rPr>
                <w:rFonts w:ascii="Garamond" w:hAnsi="Garamond" w:cs="Arial"/>
                <w:kern w:val="0"/>
                <w14:ligatures w14:val="none"/>
              </w:rPr>
            </w:pPr>
            <w:r w:rsidRPr="00CC02DC">
              <w:rPr>
                <w:rFonts w:ascii="Garamond" w:hAnsi="Garamond" w:cs="Arial"/>
                <w:kern w:val="0"/>
                <w14:ligatures w14:val="none"/>
              </w:rPr>
              <w:t>Rentabilidad del activo </w:t>
            </w:r>
          </w:p>
        </w:tc>
        <w:tc>
          <w:tcPr>
            <w:tcW w:w="4410" w:type="dxa"/>
            <w:tcBorders>
              <w:top w:val="single" w:color="auto" w:sz="6" w:space="0"/>
              <w:left w:val="single" w:color="auto" w:sz="6" w:space="0"/>
              <w:bottom w:val="single" w:color="auto" w:sz="6" w:space="0"/>
              <w:right w:val="single" w:color="auto" w:sz="6" w:space="0"/>
            </w:tcBorders>
            <w:shd w:val="clear" w:color="auto" w:fill="auto"/>
            <w:hideMark/>
          </w:tcPr>
          <w:p w:rsidRPr="00CC02DC" w:rsidR="00CC02DC" w:rsidP="00CC02DC" w:rsidRDefault="00CC02DC" w14:paraId="5690C28F" w14:textId="77777777">
            <w:pPr>
              <w:spacing w:line="360" w:lineRule="auto"/>
              <w:rPr>
                <w:rFonts w:ascii="Garamond" w:hAnsi="Garamond" w:cs="Arial"/>
                <w:kern w:val="0"/>
                <w14:ligatures w14:val="none"/>
              </w:rPr>
            </w:pPr>
            <w:r w:rsidRPr="00CC02DC">
              <w:rPr>
                <w:rFonts w:ascii="Garamond" w:hAnsi="Garamond" w:cs="Arial"/>
                <w:kern w:val="0"/>
                <w14:ligatures w14:val="none"/>
              </w:rPr>
              <w:t>≥6% </w:t>
            </w:r>
          </w:p>
        </w:tc>
      </w:tr>
    </w:tbl>
    <w:p w:rsidRPr="00CC02DC" w:rsidR="00CC02DC" w:rsidP="00CC02DC" w:rsidRDefault="00CC02DC" w14:paraId="2BB05997" w14:textId="77777777">
      <w:pPr>
        <w:spacing w:line="360" w:lineRule="auto"/>
        <w:rPr>
          <w:rFonts w:ascii="Garamond" w:hAnsi="Garamond" w:cs="Arial"/>
          <w:kern w:val="0"/>
          <w14:ligatures w14:val="none"/>
        </w:rPr>
      </w:pPr>
      <w:r w:rsidRPr="00CC02DC">
        <w:rPr>
          <w:rFonts w:ascii="Garamond" w:hAnsi="Garamond" w:cs="Arial"/>
          <w:kern w:val="0"/>
          <w14:ligatures w14:val="none"/>
        </w:rPr>
        <w:t> </w:t>
      </w:r>
    </w:p>
    <w:p w:rsidRPr="00CC02DC" w:rsidR="00CC02DC" w:rsidP="00CC02DC" w:rsidRDefault="00CC02DC" w14:paraId="2769B46C" w14:textId="77777777">
      <w:pPr>
        <w:spacing w:line="360" w:lineRule="auto"/>
        <w:rPr>
          <w:rFonts w:ascii="Garamond" w:hAnsi="Garamond" w:cs="Arial"/>
          <w:kern w:val="0"/>
          <w14:ligatures w14:val="none"/>
        </w:rPr>
      </w:pPr>
      <w:r w:rsidRPr="00CC02DC">
        <w:rPr>
          <w:rFonts w:ascii="Garamond" w:hAnsi="Garamond" w:cs="Arial"/>
          <w:kern w:val="0"/>
          <w14:ligatures w14:val="none"/>
        </w:rPr>
        <w:t> </w:t>
      </w:r>
    </w:p>
    <w:p w:rsidRPr="00CC02DC" w:rsidR="00CC02DC" w:rsidP="00CC02DC" w:rsidRDefault="00CC02DC" w14:paraId="1D3B606A" w14:textId="77777777">
      <w:pPr>
        <w:spacing w:line="360" w:lineRule="auto"/>
        <w:rPr>
          <w:rFonts w:ascii="Garamond" w:hAnsi="Garamond" w:cs="Arial"/>
          <w:kern w:val="0"/>
          <w14:ligatures w14:val="none"/>
        </w:rPr>
      </w:pPr>
      <w:r w:rsidRPr="00CC02DC">
        <w:rPr>
          <w:rFonts w:ascii="Garamond" w:hAnsi="Garamond" w:cs="Arial"/>
          <w:kern w:val="0"/>
          <w14:ligatures w14:val="none"/>
        </w:rPr>
        <w:t> </w:t>
      </w:r>
    </w:p>
    <w:p w:rsidR="000D580A" w:rsidP="000D580A" w:rsidRDefault="000D580A" w14:paraId="78D39DD0" w14:textId="44D56EEE">
      <w:pPr>
        <w:spacing w:line="360" w:lineRule="auto"/>
        <w:rPr>
          <w:rFonts w:ascii="Garamond" w:hAnsi="Garamond" w:cs="Arial"/>
          <w:kern w:val="0"/>
          <w14:ligatures w14:val="none"/>
        </w:rPr>
      </w:pPr>
    </w:p>
    <w:p w:rsidRPr="00EE6655" w:rsidR="00B56D64" w:rsidP="00B56D64" w:rsidRDefault="00B56D64" w14:paraId="081100F1" w14:textId="0EABDEEC">
      <w:pPr>
        <w:spacing w:line="360" w:lineRule="auto"/>
        <w:jc w:val="both"/>
        <w:rPr>
          <w:rFonts w:ascii="Garamond" w:hAnsi="Garamond" w:cs="Arial"/>
          <w:kern w:val="0"/>
          <w:lang w:val="es-ES"/>
          <w14:ligatures w14:val="none"/>
        </w:rPr>
      </w:pPr>
    </w:p>
    <w:sectPr w:rsidRPr="00EE6655" w:rsidR="00B56D64">
      <w:pgSz w:w="12240" w:h="15840" w:orient="portrait"/>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32" style="width:10.9pt;height:10.9pt" o:bullet="t" type="#_x0000_t75">
        <v:imagedata o:title="msoBA53" r:id="rId1"/>
      </v:shape>
    </w:pict>
  </w:numPicBullet>
  <w:abstractNum w:abstractNumId="0" w15:restartNumberingAfterBreak="0">
    <w:nsid w:val="02A21E76"/>
    <w:multiLevelType w:val="hybridMultilevel"/>
    <w:tmpl w:val="37F07F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413712"/>
    <w:multiLevelType w:val="multilevel"/>
    <w:tmpl w:val="C5AE3F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88A41E3"/>
    <w:multiLevelType w:val="multilevel"/>
    <w:tmpl w:val="D51061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AF6FDB"/>
    <w:multiLevelType w:val="hybridMultilevel"/>
    <w:tmpl w:val="6D5AA81A"/>
    <w:lvl w:ilvl="0" w:tplc="240A0001">
      <w:start w:val="1"/>
      <w:numFmt w:val="bullet"/>
      <w:lvlText w:val=""/>
      <w:lvlJc w:val="left"/>
      <w:pPr>
        <w:ind w:left="1440" w:hanging="360"/>
      </w:pPr>
      <w:rPr>
        <w:rFonts w:hint="default" w:ascii="Symbol" w:hAnsi="Symbol"/>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4" w15:restartNumberingAfterBreak="0">
    <w:nsid w:val="0F4C0056"/>
    <w:multiLevelType w:val="hybridMultilevel"/>
    <w:tmpl w:val="FD182DBA"/>
    <w:lvl w:ilvl="0" w:tplc="240A0001">
      <w:start w:val="1"/>
      <w:numFmt w:val="bullet"/>
      <w:lvlText w:val=""/>
      <w:lvlJc w:val="left"/>
      <w:pPr>
        <w:ind w:left="1440" w:hanging="360"/>
      </w:pPr>
      <w:rPr>
        <w:rFonts w:hint="default" w:ascii="Symbol" w:hAnsi="Symbol"/>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5" w15:restartNumberingAfterBreak="0">
    <w:nsid w:val="130968BE"/>
    <w:multiLevelType w:val="multilevel"/>
    <w:tmpl w:val="10DE8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F57FF3"/>
    <w:multiLevelType w:val="multilevel"/>
    <w:tmpl w:val="A48628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6AF6B50"/>
    <w:multiLevelType w:val="multilevel"/>
    <w:tmpl w:val="32B48B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1EF972BB"/>
    <w:multiLevelType w:val="multilevel"/>
    <w:tmpl w:val="5B261A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23DE22F3"/>
    <w:multiLevelType w:val="multilevel"/>
    <w:tmpl w:val="D42E9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D85107"/>
    <w:multiLevelType w:val="hybridMultilevel"/>
    <w:tmpl w:val="6EC29320"/>
    <w:lvl w:ilvl="0" w:tplc="240A0001">
      <w:start w:val="1"/>
      <w:numFmt w:val="bullet"/>
      <w:lvlText w:val=""/>
      <w:lvlJc w:val="left"/>
      <w:pPr>
        <w:ind w:left="1440" w:hanging="360"/>
      </w:pPr>
      <w:rPr>
        <w:rFonts w:hint="default" w:ascii="Symbol" w:hAnsi="Symbol"/>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1" w15:restartNumberingAfterBreak="0">
    <w:nsid w:val="2DD44E73"/>
    <w:multiLevelType w:val="multilevel"/>
    <w:tmpl w:val="9F12FE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2DD615A3"/>
    <w:multiLevelType w:val="multilevel"/>
    <w:tmpl w:val="8F948E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E8B1B06"/>
    <w:multiLevelType w:val="multilevel"/>
    <w:tmpl w:val="DBCEF6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3FFF67A6"/>
    <w:multiLevelType w:val="multilevel"/>
    <w:tmpl w:val="3E5A5CF8"/>
    <w:lvl w:ilvl="0">
      <w:start w:val="3"/>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15" w15:restartNumberingAfterBreak="0">
    <w:nsid w:val="422D75A5"/>
    <w:multiLevelType w:val="multilevel"/>
    <w:tmpl w:val="0804FA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6457F7E"/>
    <w:multiLevelType w:val="multilevel"/>
    <w:tmpl w:val="C23296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4A9918E5"/>
    <w:multiLevelType w:val="multilevel"/>
    <w:tmpl w:val="82406E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DB0265E"/>
    <w:multiLevelType w:val="multilevel"/>
    <w:tmpl w:val="435C7E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4FB75F80"/>
    <w:multiLevelType w:val="multilevel"/>
    <w:tmpl w:val="DC14973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6083A06"/>
    <w:multiLevelType w:val="multilevel"/>
    <w:tmpl w:val="9146C4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6C03FCF"/>
    <w:multiLevelType w:val="multilevel"/>
    <w:tmpl w:val="3DE4B6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589F1D64"/>
    <w:multiLevelType w:val="multilevel"/>
    <w:tmpl w:val="5C0CCF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61780329"/>
    <w:multiLevelType w:val="multilevel"/>
    <w:tmpl w:val="BE5E9D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45027D4"/>
    <w:multiLevelType w:val="multilevel"/>
    <w:tmpl w:val="5DECB166"/>
    <w:lvl w:ilvl="0">
      <w:start w:val="1"/>
      <w:numFmt w:val="bullet"/>
      <w:lvlText w:val=""/>
      <w:lvlJc w:val="left"/>
      <w:pPr>
        <w:tabs>
          <w:tab w:val="num" w:pos="720"/>
        </w:tabs>
        <w:ind w:left="720" w:hanging="360"/>
      </w:pPr>
      <w:rPr>
        <w:rFonts w:hint="default" w:ascii="Symbol" w:hAnsi="Symbol"/>
        <w:sz w:val="20"/>
      </w:rPr>
    </w:lvl>
    <w:lvl w:ilvl="1">
      <w:start w:val="3"/>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69791E5C"/>
    <w:multiLevelType w:val="multilevel"/>
    <w:tmpl w:val="B148BE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6A161EEF"/>
    <w:multiLevelType w:val="multilevel"/>
    <w:tmpl w:val="D9484E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6B3F0C90"/>
    <w:multiLevelType w:val="hybridMultilevel"/>
    <w:tmpl w:val="D0EA41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D0360C6"/>
    <w:multiLevelType w:val="hybridMultilevel"/>
    <w:tmpl w:val="A4827B7C"/>
    <w:lvl w:ilvl="0" w:tplc="240A0001">
      <w:start w:val="1"/>
      <w:numFmt w:val="bullet"/>
      <w:lvlText w:val=""/>
      <w:lvlJc w:val="left"/>
      <w:pPr>
        <w:ind w:left="1500" w:hanging="360"/>
      </w:pPr>
      <w:rPr>
        <w:rFonts w:hint="default" w:ascii="Symbol" w:hAnsi="Symbol"/>
      </w:rPr>
    </w:lvl>
    <w:lvl w:ilvl="1" w:tplc="240A0003" w:tentative="1">
      <w:start w:val="1"/>
      <w:numFmt w:val="bullet"/>
      <w:lvlText w:val="o"/>
      <w:lvlJc w:val="left"/>
      <w:pPr>
        <w:ind w:left="2220" w:hanging="360"/>
      </w:pPr>
      <w:rPr>
        <w:rFonts w:hint="default" w:ascii="Courier New" w:hAnsi="Courier New" w:cs="Courier New"/>
      </w:rPr>
    </w:lvl>
    <w:lvl w:ilvl="2" w:tplc="240A0005" w:tentative="1">
      <w:start w:val="1"/>
      <w:numFmt w:val="bullet"/>
      <w:lvlText w:val=""/>
      <w:lvlJc w:val="left"/>
      <w:pPr>
        <w:ind w:left="2940" w:hanging="360"/>
      </w:pPr>
      <w:rPr>
        <w:rFonts w:hint="default" w:ascii="Wingdings" w:hAnsi="Wingdings"/>
      </w:rPr>
    </w:lvl>
    <w:lvl w:ilvl="3" w:tplc="240A0001" w:tentative="1">
      <w:start w:val="1"/>
      <w:numFmt w:val="bullet"/>
      <w:lvlText w:val=""/>
      <w:lvlJc w:val="left"/>
      <w:pPr>
        <w:ind w:left="3660" w:hanging="360"/>
      </w:pPr>
      <w:rPr>
        <w:rFonts w:hint="default" w:ascii="Symbol" w:hAnsi="Symbol"/>
      </w:rPr>
    </w:lvl>
    <w:lvl w:ilvl="4" w:tplc="240A0003" w:tentative="1">
      <w:start w:val="1"/>
      <w:numFmt w:val="bullet"/>
      <w:lvlText w:val="o"/>
      <w:lvlJc w:val="left"/>
      <w:pPr>
        <w:ind w:left="4380" w:hanging="360"/>
      </w:pPr>
      <w:rPr>
        <w:rFonts w:hint="default" w:ascii="Courier New" w:hAnsi="Courier New" w:cs="Courier New"/>
      </w:rPr>
    </w:lvl>
    <w:lvl w:ilvl="5" w:tplc="240A0005" w:tentative="1">
      <w:start w:val="1"/>
      <w:numFmt w:val="bullet"/>
      <w:lvlText w:val=""/>
      <w:lvlJc w:val="left"/>
      <w:pPr>
        <w:ind w:left="5100" w:hanging="360"/>
      </w:pPr>
      <w:rPr>
        <w:rFonts w:hint="default" w:ascii="Wingdings" w:hAnsi="Wingdings"/>
      </w:rPr>
    </w:lvl>
    <w:lvl w:ilvl="6" w:tplc="240A0001" w:tentative="1">
      <w:start w:val="1"/>
      <w:numFmt w:val="bullet"/>
      <w:lvlText w:val=""/>
      <w:lvlJc w:val="left"/>
      <w:pPr>
        <w:ind w:left="5820" w:hanging="360"/>
      </w:pPr>
      <w:rPr>
        <w:rFonts w:hint="default" w:ascii="Symbol" w:hAnsi="Symbol"/>
      </w:rPr>
    </w:lvl>
    <w:lvl w:ilvl="7" w:tplc="240A0003" w:tentative="1">
      <w:start w:val="1"/>
      <w:numFmt w:val="bullet"/>
      <w:lvlText w:val="o"/>
      <w:lvlJc w:val="left"/>
      <w:pPr>
        <w:ind w:left="6540" w:hanging="360"/>
      </w:pPr>
      <w:rPr>
        <w:rFonts w:hint="default" w:ascii="Courier New" w:hAnsi="Courier New" w:cs="Courier New"/>
      </w:rPr>
    </w:lvl>
    <w:lvl w:ilvl="8" w:tplc="240A0005" w:tentative="1">
      <w:start w:val="1"/>
      <w:numFmt w:val="bullet"/>
      <w:lvlText w:val=""/>
      <w:lvlJc w:val="left"/>
      <w:pPr>
        <w:ind w:left="7260" w:hanging="360"/>
      </w:pPr>
      <w:rPr>
        <w:rFonts w:hint="default" w:ascii="Wingdings" w:hAnsi="Wingdings"/>
      </w:rPr>
    </w:lvl>
  </w:abstractNum>
  <w:abstractNum w:abstractNumId="29" w15:restartNumberingAfterBreak="0">
    <w:nsid w:val="6E881C5B"/>
    <w:multiLevelType w:val="multilevel"/>
    <w:tmpl w:val="F1D641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F752590"/>
    <w:multiLevelType w:val="hybridMultilevel"/>
    <w:tmpl w:val="66AC73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4B7632A"/>
    <w:multiLevelType w:val="multilevel"/>
    <w:tmpl w:val="319465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4CA2F76"/>
    <w:multiLevelType w:val="hybridMultilevel"/>
    <w:tmpl w:val="F1725704"/>
    <w:lvl w:ilvl="0" w:tplc="240A0007">
      <w:start w:val="1"/>
      <w:numFmt w:val="bullet"/>
      <w:lvlText w:val=""/>
      <w:lvlPicBulletId w:val="0"/>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3" w15:restartNumberingAfterBreak="0">
    <w:nsid w:val="771F3781"/>
    <w:multiLevelType w:val="multilevel"/>
    <w:tmpl w:val="0010CF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77DD3670"/>
    <w:multiLevelType w:val="multilevel"/>
    <w:tmpl w:val="538A6C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78727836"/>
    <w:multiLevelType w:val="multilevel"/>
    <w:tmpl w:val="1382C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A4615B0"/>
    <w:multiLevelType w:val="multilevel"/>
    <w:tmpl w:val="69F0BC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AA56B59"/>
    <w:multiLevelType w:val="multilevel"/>
    <w:tmpl w:val="06F2CE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C59457F"/>
    <w:multiLevelType w:val="multilevel"/>
    <w:tmpl w:val="96549F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9" w15:restartNumberingAfterBreak="0">
    <w:nsid w:val="7D6D1B0B"/>
    <w:multiLevelType w:val="hybridMultilevel"/>
    <w:tmpl w:val="38F465C0"/>
    <w:lvl w:ilvl="0" w:tplc="240A0001">
      <w:start w:val="1"/>
      <w:numFmt w:val="bullet"/>
      <w:lvlText w:val=""/>
      <w:lvlJc w:val="left"/>
      <w:pPr>
        <w:ind w:left="1440" w:hanging="360"/>
      </w:pPr>
      <w:rPr>
        <w:rFonts w:hint="default" w:ascii="Symbol" w:hAnsi="Symbol"/>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40" w15:restartNumberingAfterBreak="0">
    <w:nsid w:val="7EBD7BAE"/>
    <w:multiLevelType w:val="multilevel"/>
    <w:tmpl w:val="2EE807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 w15:restartNumberingAfterBreak="0">
    <w:nsid w:val="7FA94530"/>
    <w:multiLevelType w:val="multilevel"/>
    <w:tmpl w:val="07E080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337538243">
    <w:abstractNumId w:val="0"/>
  </w:num>
  <w:num w:numId="2" w16cid:durableId="2126390810">
    <w:abstractNumId w:val="39"/>
  </w:num>
  <w:num w:numId="3" w16cid:durableId="1865092142">
    <w:abstractNumId w:val="32"/>
  </w:num>
  <w:num w:numId="4" w16cid:durableId="2023625511">
    <w:abstractNumId w:val="22"/>
  </w:num>
  <w:num w:numId="5" w16cid:durableId="1178233366">
    <w:abstractNumId w:val="36"/>
  </w:num>
  <w:num w:numId="6" w16cid:durableId="458454935">
    <w:abstractNumId w:val="7"/>
  </w:num>
  <w:num w:numId="7" w16cid:durableId="1003894040">
    <w:abstractNumId w:val="13"/>
  </w:num>
  <w:num w:numId="8" w16cid:durableId="476460013">
    <w:abstractNumId w:val="1"/>
  </w:num>
  <w:num w:numId="9" w16cid:durableId="1062557719">
    <w:abstractNumId w:val="20"/>
  </w:num>
  <w:num w:numId="10" w16cid:durableId="813107287">
    <w:abstractNumId w:val="38"/>
  </w:num>
  <w:num w:numId="11" w16cid:durableId="163326768">
    <w:abstractNumId w:val="12"/>
  </w:num>
  <w:num w:numId="12" w16cid:durableId="10378530">
    <w:abstractNumId w:val="30"/>
  </w:num>
  <w:num w:numId="13" w16cid:durableId="1785729991">
    <w:abstractNumId w:val="27"/>
  </w:num>
  <w:num w:numId="14" w16cid:durableId="179437785">
    <w:abstractNumId w:val="10"/>
  </w:num>
  <w:num w:numId="15" w16cid:durableId="1586112156">
    <w:abstractNumId w:val="28"/>
  </w:num>
  <w:num w:numId="16" w16cid:durableId="40400330">
    <w:abstractNumId w:val="4"/>
  </w:num>
  <w:num w:numId="17" w16cid:durableId="1660839786">
    <w:abstractNumId w:val="3"/>
  </w:num>
  <w:num w:numId="18" w16cid:durableId="1254824775">
    <w:abstractNumId w:val="18"/>
  </w:num>
  <w:num w:numId="19" w16cid:durableId="1717387138">
    <w:abstractNumId w:val="21"/>
  </w:num>
  <w:num w:numId="20" w16cid:durableId="338509481">
    <w:abstractNumId w:val="16"/>
  </w:num>
  <w:num w:numId="21" w16cid:durableId="2017003279">
    <w:abstractNumId w:val="6"/>
  </w:num>
  <w:num w:numId="22" w16cid:durableId="1216966059">
    <w:abstractNumId w:val="25"/>
  </w:num>
  <w:num w:numId="23" w16cid:durableId="937566321">
    <w:abstractNumId w:val="26"/>
  </w:num>
  <w:num w:numId="24" w16cid:durableId="432868009">
    <w:abstractNumId w:val="41"/>
  </w:num>
  <w:num w:numId="25" w16cid:durableId="142695609">
    <w:abstractNumId w:val="29"/>
  </w:num>
  <w:num w:numId="26" w16cid:durableId="2140802635">
    <w:abstractNumId w:val="33"/>
  </w:num>
  <w:num w:numId="27" w16cid:durableId="1230457866">
    <w:abstractNumId w:val="15"/>
  </w:num>
  <w:num w:numId="28" w16cid:durableId="1284191417">
    <w:abstractNumId w:val="40"/>
  </w:num>
  <w:num w:numId="29" w16cid:durableId="1486126317">
    <w:abstractNumId w:val="24"/>
  </w:num>
  <w:num w:numId="30" w16cid:durableId="1143543471">
    <w:abstractNumId w:val="11"/>
  </w:num>
  <w:num w:numId="31" w16cid:durableId="546840513">
    <w:abstractNumId w:val="8"/>
  </w:num>
  <w:num w:numId="32" w16cid:durableId="53281899">
    <w:abstractNumId w:val="34"/>
  </w:num>
  <w:num w:numId="33" w16cid:durableId="201552938">
    <w:abstractNumId w:val="9"/>
  </w:num>
  <w:num w:numId="34" w16cid:durableId="962812572">
    <w:abstractNumId w:val="35"/>
  </w:num>
  <w:num w:numId="35" w16cid:durableId="735318224">
    <w:abstractNumId w:val="31"/>
  </w:num>
  <w:num w:numId="36" w16cid:durableId="690303506">
    <w:abstractNumId w:val="19"/>
  </w:num>
  <w:num w:numId="37" w16cid:durableId="2023629694">
    <w:abstractNumId w:val="2"/>
  </w:num>
  <w:num w:numId="38" w16cid:durableId="743796651">
    <w:abstractNumId w:val="5"/>
  </w:num>
  <w:num w:numId="39" w16cid:durableId="1944143947">
    <w:abstractNumId w:val="17"/>
  </w:num>
  <w:num w:numId="40" w16cid:durableId="139810955">
    <w:abstractNumId w:val="23"/>
  </w:num>
  <w:num w:numId="41" w16cid:durableId="708529444">
    <w:abstractNumId w:val="37"/>
  </w:num>
  <w:num w:numId="42" w16cid:durableId="110051911">
    <w:abstractNumId w:val="1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AE1"/>
    <w:rsid w:val="000077FB"/>
    <w:rsid w:val="00012894"/>
    <w:rsid w:val="00014A15"/>
    <w:rsid w:val="00022E38"/>
    <w:rsid w:val="0002380F"/>
    <w:rsid w:val="000259BF"/>
    <w:rsid w:val="0002635D"/>
    <w:rsid w:val="00026A57"/>
    <w:rsid w:val="00027C13"/>
    <w:rsid w:val="00031327"/>
    <w:rsid w:val="00035150"/>
    <w:rsid w:val="00040A75"/>
    <w:rsid w:val="000434EB"/>
    <w:rsid w:val="00044BBF"/>
    <w:rsid w:val="0004739A"/>
    <w:rsid w:val="00050DA1"/>
    <w:rsid w:val="00054272"/>
    <w:rsid w:val="00062E36"/>
    <w:rsid w:val="000670C5"/>
    <w:rsid w:val="0009022B"/>
    <w:rsid w:val="0009441F"/>
    <w:rsid w:val="00094F2C"/>
    <w:rsid w:val="00095126"/>
    <w:rsid w:val="0009689C"/>
    <w:rsid w:val="000A1822"/>
    <w:rsid w:val="000A6124"/>
    <w:rsid w:val="000A6585"/>
    <w:rsid w:val="000B4A96"/>
    <w:rsid w:val="000B4E70"/>
    <w:rsid w:val="000C117A"/>
    <w:rsid w:val="000D150D"/>
    <w:rsid w:val="000D1C92"/>
    <w:rsid w:val="000D580A"/>
    <w:rsid w:val="000D7B7C"/>
    <w:rsid w:val="000E46A1"/>
    <w:rsid w:val="000F127C"/>
    <w:rsid w:val="001046D0"/>
    <w:rsid w:val="001118EF"/>
    <w:rsid w:val="00122AAA"/>
    <w:rsid w:val="00130810"/>
    <w:rsid w:val="001343B8"/>
    <w:rsid w:val="00134418"/>
    <w:rsid w:val="00146742"/>
    <w:rsid w:val="00153F39"/>
    <w:rsid w:val="00157793"/>
    <w:rsid w:val="0016061E"/>
    <w:rsid w:val="00164AC4"/>
    <w:rsid w:val="0017322A"/>
    <w:rsid w:val="00184795"/>
    <w:rsid w:val="001942FB"/>
    <w:rsid w:val="001A0F93"/>
    <w:rsid w:val="001A26B2"/>
    <w:rsid w:val="001A616E"/>
    <w:rsid w:val="001B1C2C"/>
    <w:rsid w:val="001B60C6"/>
    <w:rsid w:val="001C170C"/>
    <w:rsid w:val="001C3973"/>
    <w:rsid w:val="001D247C"/>
    <w:rsid w:val="001D7437"/>
    <w:rsid w:val="001E04D5"/>
    <w:rsid w:val="001F36BE"/>
    <w:rsid w:val="00200DC4"/>
    <w:rsid w:val="002139DE"/>
    <w:rsid w:val="00215B5C"/>
    <w:rsid w:val="00252528"/>
    <w:rsid w:val="0026013A"/>
    <w:rsid w:val="002621CE"/>
    <w:rsid w:val="00272111"/>
    <w:rsid w:val="00284DEB"/>
    <w:rsid w:val="00296B5A"/>
    <w:rsid w:val="002A0DC7"/>
    <w:rsid w:val="002B0F13"/>
    <w:rsid w:val="002B734D"/>
    <w:rsid w:val="002C5287"/>
    <w:rsid w:val="002D0A29"/>
    <w:rsid w:val="002F0590"/>
    <w:rsid w:val="002F1D3F"/>
    <w:rsid w:val="002F355B"/>
    <w:rsid w:val="002F7786"/>
    <w:rsid w:val="0030294D"/>
    <w:rsid w:val="00303CAE"/>
    <w:rsid w:val="00305809"/>
    <w:rsid w:val="00306055"/>
    <w:rsid w:val="00307534"/>
    <w:rsid w:val="00313C76"/>
    <w:rsid w:val="00332C9B"/>
    <w:rsid w:val="0035423D"/>
    <w:rsid w:val="003542BE"/>
    <w:rsid w:val="003733A3"/>
    <w:rsid w:val="00374551"/>
    <w:rsid w:val="003769E0"/>
    <w:rsid w:val="00377DF4"/>
    <w:rsid w:val="00387E8F"/>
    <w:rsid w:val="00394080"/>
    <w:rsid w:val="003A00FE"/>
    <w:rsid w:val="003A2934"/>
    <w:rsid w:val="003B34BC"/>
    <w:rsid w:val="003C2E1E"/>
    <w:rsid w:val="003C6A78"/>
    <w:rsid w:val="003D51FF"/>
    <w:rsid w:val="003E048A"/>
    <w:rsid w:val="003F3F98"/>
    <w:rsid w:val="003F6862"/>
    <w:rsid w:val="003F7334"/>
    <w:rsid w:val="0040192E"/>
    <w:rsid w:val="00410315"/>
    <w:rsid w:val="00421CA4"/>
    <w:rsid w:val="00422D1D"/>
    <w:rsid w:val="00425A90"/>
    <w:rsid w:val="00426CC1"/>
    <w:rsid w:val="00437C05"/>
    <w:rsid w:val="004432C3"/>
    <w:rsid w:val="004432C7"/>
    <w:rsid w:val="00445AE1"/>
    <w:rsid w:val="00446E58"/>
    <w:rsid w:val="00447F2F"/>
    <w:rsid w:val="004570D1"/>
    <w:rsid w:val="00462E5B"/>
    <w:rsid w:val="00463868"/>
    <w:rsid w:val="00480331"/>
    <w:rsid w:val="00482906"/>
    <w:rsid w:val="00482E55"/>
    <w:rsid w:val="00483E67"/>
    <w:rsid w:val="0048422A"/>
    <w:rsid w:val="004900EC"/>
    <w:rsid w:val="00491DC8"/>
    <w:rsid w:val="004A503A"/>
    <w:rsid w:val="004D1F1E"/>
    <w:rsid w:val="004E04F0"/>
    <w:rsid w:val="004F36FA"/>
    <w:rsid w:val="004F7972"/>
    <w:rsid w:val="00501EA2"/>
    <w:rsid w:val="00502662"/>
    <w:rsid w:val="0050421B"/>
    <w:rsid w:val="00506124"/>
    <w:rsid w:val="00511DDE"/>
    <w:rsid w:val="00514BBE"/>
    <w:rsid w:val="0051576F"/>
    <w:rsid w:val="005160F0"/>
    <w:rsid w:val="005252CE"/>
    <w:rsid w:val="00525509"/>
    <w:rsid w:val="0052623C"/>
    <w:rsid w:val="0053113E"/>
    <w:rsid w:val="00531BBC"/>
    <w:rsid w:val="00535DFD"/>
    <w:rsid w:val="00536F1D"/>
    <w:rsid w:val="00545A56"/>
    <w:rsid w:val="00562ECA"/>
    <w:rsid w:val="0056366D"/>
    <w:rsid w:val="005652B0"/>
    <w:rsid w:val="0057732D"/>
    <w:rsid w:val="00581923"/>
    <w:rsid w:val="005847F1"/>
    <w:rsid w:val="00584A92"/>
    <w:rsid w:val="005A70AE"/>
    <w:rsid w:val="005C18A6"/>
    <w:rsid w:val="005C3BB1"/>
    <w:rsid w:val="005D1C0B"/>
    <w:rsid w:val="005D7385"/>
    <w:rsid w:val="005E20E0"/>
    <w:rsid w:val="005E3415"/>
    <w:rsid w:val="005E36AE"/>
    <w:rsid w:val="005F2DC8"/>
    <w:rsid w:val="005F4A3A"/>
    <w:rsid w:val="00602417"/>
    <w:rsid w:val="0060595D"/>
    <w:rsid w:val="00612166"/>
    <w:rsid w:val="00616BAD"/>
    <w:rsid w:val="006271B3"/>
    <w:rsid w:val="006327A8"/>
    <w:rsid w:val="00640546"/>
    <w:rsid w:val="00640ADA"/>
    <w:rsid w:val="00642E4B"/>
    <w:rsid w:val="00645096"/>
    <w:rsid w:val="00651D20"/>
    <w:rsid w:val="0066381D"/>
    <w:rsid w:val="00664F13"/>
    <w:rsid w:val="006650E0"/>
    <w:rsid w:val="0066589F"/>
    <w:rsid w:val="00671068"/>
    <w:rsid w:val="006773C8"/>
    <w:rsid w:val="0068050A"/>
    <w:rsid w:val="00685355"/>
    <w:rsid w:val="006A6BF7"/>
    <w:rsid w:val="006C212E"/>
    <w:rsid w:val="006C356B"/>
    <w:rsid w:val="006F07C2"/>
    <w:rsid w:val="006F2FEC"/>
    <w:rsid w:val="006F3B37"/>
    <w:rsid w:val="006F4900"/>
    <w:rsid w:val="006F515A"/>
    <w:rsid w:val="006F770C"/>
    <w:rsid w:val="006F7C9B"/>
    <w:rsid w:val="00714B55"/>
    <w:rsid w:val="00715C77"/>
    <w:rsid w:val="00725413"/>
    <w:rsid w:val="00730F98"/>
    <w:rsid w:val="007350CF"/>
    <w:rsid w:val="0074057B"/>
    <w:rsid w:val="007435E6"/>
    <w:rsid w:val="00746C15"/>
    <w:rsid w:val="0075291E"/>
    <w:rsid w:val="007575A8"/>
    <w:rsid w:val="00761C8B"/>
    <w:rsid w:val="00762FB6"/>
    <w:rsid w:val="00770335"/>
    <w:rsid w:val="007733B3"/>
    <w:rsid w:val="00783DF3"/>
    <w:rsid w:val="00785137"/>
    <w:rsid w:val="007875C7"/>
    <w:rsid w:val="00787A93"/>
    <w:rsid w:val="0079339A"/>
    <w:rsid w:val="00793FCF"/>
    <w:rsid w:val="00797743"/>
    <w:rsid w:val="007A05DC"/>
    <w:rsid w:val="007A5A4F"/>
    <w:rsid w:val="007B769E"/>
    <w:rsid w:val="007C2651"/>
    <w:rsid w:val="007C5CB8"/>
    <w:rsid w:val="007D4262"/>
    <w:rsid w:val="007D458A"/>
    <w:rsid w:val="007D76F9"/>
    <w:rsid w:val="007E1B8C"/>
    <w:rsid w:val="007F291C"/>
    <w:rsid w:val="007F5636"/>
    <w:rsid w:val="007F7489"/>
    <w:rsid w:val="00810A83"/>
    <w:rsid w:val="00814C4F"/>
    <w:rsid w:val="00817ED2"/>
    <w:rsid w:val="008210B2"/>
    <w:rsid w:val="00821F04"/>
    <w:rsid w:val="00822B31"/>
    <w:rsid w:val="00823917"/>
    <w:rsid w:val="00832110"/>
    <w:rsid w:val="00832226"/>
    <w:rsid w:val="00835282"/>
    <w:rsid w:val="008425E6"/>
    <w:rsid w:val="00857D8A"/>
    <w:rsid w:val="008632D1"/>
    <w:rsid w:val="00872E2D"/>
    <w:rsid w:val="00875753"/>
    <w:rsid w:val="00876163"/>
    <w:rsid w:val="00892D8D"/>
    <w:rsid w:val="00894BDD"/>
    <w:rsid w:val="008A2506"/>
    <w:rsid w:val="008A302A"/>
    <w:rsid w:val="008A3126"/>
    <w:rsid w:val="008B02C3"/>
    <w:rsid w:val="008B3B5C"/>
    <w:rsid w:val="008C268B"/>
    <w:rsid w:val="008C6ECB"/>
    <w:rsid w:val="008D02F7"/>
    <w:rsid w:val="008D038E"/>
    <w:rsid w:val="008E30DB"/>
    <w:rsid w:val="008E698E"/>
    <w:rsid w:val="008F5FAF"/>
    <w:rsid w:val="00901D5F"/>
    <w:rsid w:val="00907113"/>
    <w:rsid w:val="00907D04"/>
    <w:rsid w:val="0091018C"/>
    <w:rsid w:val="00914FCA"/>
    <w:rsid w:val="00916E58"/>
    <w:rsid w:val="009177FC"/>
    <w:rsid w:val="00926BDB"/>
    <w:rsid w:val="00931E0E"/>
    <w:rsid w:val="0094373A"/>
    <w:rsid w:val="00944FE9"/>
    <w:rsid w:val="0094599C"/>
    <w:rsid w:val="009526E9"/>
    <w:rsid w:val="00956B00"/>
    <w:rsid w:val="00961940"/>
    <w:rsid w:val="0098031F"/>
    <w:rsid w:val="009A28E0"/>
    <w:rsid w:val="009A2DC6"/>
    <w:rsid w:val="009A3523"/>
    <w:rsid w:val="009A43C9"/>
    <w:rsid w:val="009C6E1D"/>
    <w:rsid w:val="009F3365"/>
    <w:rsid w:val="00A01DA9"/>
    <w:rsid w:val="00A04330"/>
    <w:rsid w:val="00A044FD"/>
    <w:rsid w:val="00A07E44"/>
    <w:rsid w:val="00A1113E"/>
    <w:rsid w:val="00A1375D"/>
    <w:rsid w:val="00A37945"/>
    <w:rsid w:val="00A44868"/>
    <w:rsid w:val="00A52CA2"/>
    <w:rsid w:val="00A6544B"/>
    <w:rsid w:val="00A6667F"/>
    <w:rsid w:val="00A66FA1"/>
    <w:rsid w:val="00A754FB"/>
    <w:rsid w:val="00A850E7"/>
    <w:rsid w:val="00A864E9"/>
    <w:rsid w:val="00A91422"/>
    <w:rsid w:val="00AA0FF2"/>
    <w:rsid w:val="00AA4942"/>
    <w:rsid w:val="00AB5465"/>
    <w:rsid w:val="00AC6A5F"/>
    <w:rsid w:val="00AD4E0D"/>
    <w:rsid w:val="00AD4EF2"/>
    <w:rsid w:val="00AE027C"/>
    <w:rsid w:val="00AE0A87"/>
    <w:rsid w:val="00AE1A2D"/>
    <w:rsid w:val="00AE2016"/>
    <w:rsid w:val="00AE3F89"/>
    <w:rsid w:val="00AE729A"/>
    <w:rsid w:val="00B03C33"/>
    <w:rsid w:val="00B04C46"/>
    <w:rsid w:val="00B06835"/>
    <w:rsid w:val="00B1797A"/>
    <w:rsid w:val="00B17A72"/>
    <w:rsid w:val="00B27917"/>
    <w:rsid w:val="00B30C90"/>
    <w:rsid w:val="00B413BA"/>
    <w:rsid w:val="00B43B41"/>
    <w:rsid w:val="00B45F7E"/>
    <w:rsid w:val="00B56D64"/>
    <w:rsid w:val="00B62FB0"/>
    <w:rsid w:val="00B7234D"/>
    <w:rsid w:val="00B74D7B"/>
    <w:rsid w:val="00B7526D"/>
    <w:rsid w:val="00B81CBB"/>
    <w:rsid w:val="00B85CE7"/>
    <w:rsid w:val="00B92AB8"/>
    <w:rsid w:val="00BA0A42"/>
    <w:rsid w:val="00BC23F3"/>
    <w:rsid w:val="00BD2ACC"/>
    <w:rsid w:val="00BD56F9"/>
    <w:rsid w:val="00BD7E00"/>
    <w:rsid w:val="00BE1769"/>
    <w:rsid w:val="00BE338B"/>
    <w:rsid w:val="00BE45D7"/>
    <w:rsid w:val="00BE484C"/>
    <w:rsid w:val="00BE50AF"/>
    <w:rsid w:val="00C02400"/>
    <w:rsid w:val="00C06FEC"/>
    <w:rsid w:val="00C13233"/>
    <w:rsid w:val="00C161A3"/>
    <w:rsid w:val="00C21F87"/>
    <w:rsid w:val="00C24234"/>
    <w:rsid w:val="00C27E5A"/>
    <w:rsid w:val="00C30907"/>
    <w:rsid w:val="00C30D7E"/>
    <w:rsid w:val="00C321D7"/>
    <w:rsid w:val="00C329BE"/>
    <w:rsid w:val="00C33AD8"/>
    <w:rsid w:val="00C36E8E"/>
    <w:rsid w:val="00C41B4C"/>
    <w:rsid w:val="00C46B41"/>
    <w:rsid w:val="00C53B31"/>
    <w:rsid w:val="00C546BA"/>
    <w:rsid w:val="00C66A0B"/>
    <w:rsid w:val="00C713D6"/>
    <w:rsid w:val="00C752F3"/>
    <w:rsid w:val="00C87277"/>
    <w:rsid w:val="00C97880"/>
    <w:rsid w:val="00CB4E89"/>
    <w:rsid w:val="00CB5772"/>
    <w:rsid w:val="00CB68D5"/>
    <w:rsid w:val="00CC02DC"/>
    <w:rsid w:val="00CC38D3"/>
    <w:rsid w:val="00CC6E8A"/>
    <w:rsid w:val="00CD26E1"/>
    <w:rsid w:val="00CD3FC6"/>
    <w:rsid w:val="00CE123A"/>
    <w:rsid w:val="00CE4730"/>
    <w:rsid w:val="00CE6669"/>
    <w:rsid w:val="00D13858"/>
    <w:rsid w:val="00D203B7"/>
    <w:rsid w:val="00D270B5"/>
    <w:rsid w:val="00D33C21"/>
    <w:rsid w:val="00D4154E"/>
    <w:rsid w:val="00D525C6"/>
    <w:rsid w:val="00D52F43"/>
    <w:rsid w:val="00D711CE"/>
    <w:rsid w:val="00D73FB4"/>
    <w:rsid w:val="00D80848"/>
    <w:rsid w:val="00D83135"/>
    <w:rsid w:val="00D96248"/>
    <w:rsid w:val="00DA441E"/>
    <w:rsid w:val="00DA7F7C"/>
    <w:rsid w:val="00DB0101"/>
    <w:rsid w:val="00DB09B4"/>
    <w:rsid w:val="00DC4FB0"/>
    <w:rsid w:val="00DC510B"/>
    <w:rsid w:val="00DC6B40"/>
    <w:rsid w:val="00DC6F3F"/>
    <w:rsid w:val="00DC738C"/>
    <w:rsid w:val="00DD02CB"/>
    <w:rsid w:val="00DD3ABA"/>
    <w:rsid w:val="00DD3E61"/>
    <w:rsid w:val="00DE1952"/>
    <w:rsid w:val="00DE4A55"/>
    <w:rsid w:val="00DF37ED"/>
    <w:rsid w:val="00DF498A"/>
    <w:rsid w:val="00DF5E32"/>
    <w:rsid w:val="00DF60E8"/>
    <w:rsid w:val="00E06038"/>
    <w:rsid w:val="00E07B35"/>
    <w:rsid w:val="00E07F3E"/>
    <w:rsid w:val="00E1137D"/>
    <w:rsid w:val="00E13D8A"/>
    <w:rsid w:val="00E2126A"/>
    <w:rsid w:val="00E22F9C"/>
    <w:rsid w:val="00E35277"/>
    <w:rsid w:val="00E367AE"/>
    <w:rsid w:val="00E3689F"/>
    <w:rsid w:val="00E36AAF"/>
    <w:rsid w:val="00E40223"/>
    <w:rsid w:val="00E42CB7"/>
    <w:rsid w:val="00E46C1E"/>
    <w:rsid w:val="00E47E5F"/>
    <w:rsid w:val="00E502BF"/>
    <w:rsid w:val="00E52B1C"/>
    <w:rsid w:val="00E53DCA"/>
    <w:rsid w:val="00E54ACB"/>
    <w:rsid w:val="00E55C0B"/>
    <w:rsid w:val="00E56D5E"/>
    <w:rsid w:val="00E56DDB"/>
    <w:rsid w:val="00E61E76"/>
    <w:rsid w:val="00E71BBF"/>
    <w:rsid w:val="00E76532"/>
    <w:rsid w:val="00E809C3"/>
    <w:rsid w:val="00E92CA0"/>
    <w:rsid w:val="00E937E8"/>
    <w:rsid w:val="00EB2F78"/>
    <w:rsid w:val="00EB37C0"/>
    <w:rsid w:val="00EC1018"/>
    <w:rsid w:val="00EC518E"/>
    <w:rsid w:val="00EC6A15"/>
    <w:rsid w:val="00ED2C1C"/>
    <w:rsid w:val="00ED4B8D"/>
    <w:rsid w:val="00EE6655"/>
    <w:rsid w:val="00EF2DCE"/>
    <w:rsid w:val="00F039F7"/>
    <w:rsid w:val="00F04E20"/>
    <w:rsid w:val="00F06B07"/>
    <w:rsid w:val="00F27F68"/>
    <w:rsid w:val="00F4125E"/>
    <w:rsid w:val="00F42C80"/>
    <w:rsid w:val="00F4612E"/>
    <w:rsid w:val="00F47DE2"/>
    <w:rsid w:val="00F51556"/>
    <w:rsid w:val="00F5205B"/>
    <w:rsid w:val="00F56D44"/>
    <w:rsid w:val="00F6492B"/>
    <w:rsid w:val="00F64B64"/>
    <w:rsid w:val="00F6793A"/>
    <w:rsid w:val="00F734FE"/>
    <w:rsid w:val="00F8475F"/>
    <w:rsid w:val="00F85728"/>
    <w:rsid w:val="00F907A9"/>
    <w:rsid w:val="00F933F9"/>
    <w:rsid w:val="00F93463"/>
    <w:rsid w:val="00F95DE1"/>
    <w:rsid w:val="00F964AC"/>
    <w:rsid w:val="00F9692F"/>
    <w:rsid w:val="00FB4A3E"/>
    <w:rsid w:val="00FB4AE4"/>
    <w:rsid w:val="00FB5E2F"/>
    <w:rsid w:val="00FD0504"/>
    <w:rsid w:val="00FD0ED5"/>
    <w:rsid w:val="00FE3E86"/>
    <w:rsid w:val="00FF32F2"/>
    <w:rsid w:val="00FF45D0"/>
    <w:rsid w:val="00FF631F"/>
    <w:rsid w:val="0AF12A53"/>
    <w:rsid w:val="1CC4DF8E"/>
    <w:rsid w:val="26EBC661"/>
    <w:rsid w:val="6923D851"/>
    <w:rsid w:val="73BE68A3"/>
    <w:rsid w:val="77A3A4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7F299"/>
  <w15:chartTrackingRefBased/>
  <w15:docId w15:val="{C5968785-44AA-416D-BE5A-926790672AF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Prrafodelista">
    <w:name w:val="List Paragraph"/>
    <w:basedOn w:val="Normal"/>
    <w:uiPriority w:val="34"/>
    <w:qFormat/>
    <w:rsid w:val="00445AE1"/>
    <w:pPr>
      <w:ind w:left="720"/>
      <w:contextualSpacing/>
    </w:pPr>
  </w:style>
  <w:style w:type="paragraph" w:styleId="NormalWeb">
    <w:name w:val="Normal (Web)"/>
    <w:basedOn w:val="Normal"/>
    <w:uiPriority w:val="99"/>
    <w:semiHidden/>
    <w:unhideWhenUsed/>
    <w:rsid w:val="00FE3E86"/>
    <w:pPr>
      <w:spacing w:before="100" w:beforeAutospacing="1" w:after="100" w:afterAutospacing="1" w:line="240" w:lineRule="auto"/>
    </w:pPr>
    <w:rPr>
      <w:rFonts w:ascii="Times New Roman" w:hAnsi="Times New Roman" w:eastAsia="Times New Roman" w:cs="Times New Roman"/>
      <w:kern w:val="0"/>
      <w:sz w:val="24"/>
      <w:szCs w:val="24"/>
      <w:lang w:eastAsia="es-CO"/>
      <w14:ligatures w14:val="none"/>
    </w:rPr>
  </w:style>
  <w:style w:type="character" w:styleId="Textoennegrita">
    <w:name w:val="Strong"/>
    <w:basedOn w:val="Fuentedeprrafopredeter"/>
    <w:uiPriority w:val="22"/>
    <w:qFormat/>
    <w:rsid w:val="00FE3E86"/>
    <w:rPr>
      <w:b/>
      <w:bCs/>
    </w:rPr>
  </w:style>
  <w:style w:type="paragraph" w:styleId="z-Principiodelformulario">
    <w:name w:val="HTML Top of Form"/>
    <w:basedOn w:val="Normal"/>
    <w:next w:val="Normal"/>
    <w:link w:val="z-PrincipiodelformularioCar"/>
    <w:hidden/>
    <w:uiPriority w:val="99"/>
    <w:semiHidden/>
    <w:unhideWhenUsed/>
    <w:rsid w:val="00FE3E86"/>
    <w:pPr>
      <w:pBdr>
        <w:bottom w:val="single" w:color="auto" w:sz="6" w:space="1"/>
      </w:pBdr>
      <w:spacing w:after="0" w:line="240" w:lineRule="auto"/>
      <w:jc w:val="center"/>
    </w:pPr>
    <w:rPr>
      <w:rFonts w:ascii="Arial" w:hAnsi="Arial" w:eastAsia="Times New Roman" w:cs="Arial"/>
      <w:vanish/>
      <w:kern w:val="0"/>
      <w:sz w:val="16"/>
      <w:szCs w:val="16"/>
      <w:lang w:eastAsia="es-CO"/>
      <w14:ligatures w14:val="none"/>
    </w:rPr>
  </w:style>
  <w:style w:type="character" w:styleId="z-PrincipiodelformularioCar" w:customStyle="1">
    <w:name w:val="z-Principio del formulario Car"/>
    <w:basedOn w:val="Fuentedeprrafopredeter"/>
    <w:link w:val="z-Principiodelformulario"/>
    <w:uiPriority w:val="99"/>
    <w:semiHidden/>
    <w:rsid w:val="00FE3E86"/>
    <w:rPr>
      <w:rFonts w:ascii="Arial" w:hAnsi="Arial" w:eastAsia="Times New Roman" w:cs="Arial"/>
      <w:vanish/>
      <w:kern w:val="0"/>
      <w:sz w:val="16"/>
      <w:szCs w:val="16"/>
      <w:lang w:eastAsia="es-CO"/>
      <w14:ligatures w14:val="none"/>
    </w:rPr>
  </w:style>
  <w:style w:type="paragraph" w:styleId="z-Finaldelformulario">
    <w:name w:val="HTML Bottom of Form"/>
    <w:basedOn w:val="Normal"/>
    <w:next w:val="Normal"/>
    <w:link w:val="z-FinaldelformularioCar"/>
    <w:hidden/>
    <w:uiPriority w:val="99"/>
    <w:semiHidden/>
    <w:unhideWhenUsed/>
    <w:rsid w:val="00FE3E86"/>
    <w:pPr>
      <w:pBdr>
        <w:top w:val="single" w:color="auto" w:sz="6" w:space="1"/>
      </w:pBdr>
      <w:spacing w:after="0" w:line="240" w:lineRule="auto"/>
      <w:jc w:val="center"/>
    </w:pPr>
    <w:rPr>
      <w:rFonts w:ascii="Arial" w:hAnsi="Arial" w:eastAsia="Times New Roman" w:cs="Arial"/>
      <w:vanish/>
      <w:kern w:val="0"/>
      <w:sz w:val="16"/>
      <w:szCs w:val="16"/>
      <w:lang w:eastAsia="es-CO"/>
      <w14:ligatures w14:val="none"/>
    </w:rPr>
  </w:style>
  <w:style w:type="character" w:styleId="z-FinaldelformularioCar" w:customStyle="1">
    <w:name w:val="z-Final del formulario Car"/>
    <w:basedOn w:val="Fuentedeprrafopredeter"/>
    <w:link w:val="z-Finaldelformulario"/>
    <w:uiPriority w:val="99"/>
    <w:semiHidden/>
    <w:rsid w:val="00FE3E86"/>
    <w:rPr>
      <w:rFonts w:ascii="Arial" w:hAnsi="Arial" w:eastAsia="Times New Roman" w:cs="Arial"/>
      <w:vanish/>
      <w:kern w:val="0"/>
      <w:sz w:val="16"/>
      <w:szCs w:val="16"/>
      <w:lang w:eastAsia="es-CO"/>
      <w14:ligatures w14:val="none"/>
    </w:rPr>
  </w:style>
  <w:style w:type="table" w:styleId="Tablaconcuadrculaclara">
    <w:name w:val="Grid Table Light"/>
    <w:basedOn w:val="Tablanormal"/>
    <w:uiPriority w:val="40"/>
    <w:rsid w:val="00022E38"/>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aconcuadrcula">
    <w:name w:val="Table Grid"/>
    <w:basedOn w:val="Tablanormal"/>
    <w:uiPriority w:val="39"/>
    <w:rsid w:val="00022E3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normal1">
    <w:name w:val="Plain Table 1"/>
    <w:basedOn w:val="Tablanormal"/>
    <w:uiPriority w:val="41"/>
    <w:rsid w:val="00022E38"/>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6016">
      <w:bodyDiv w:val="1"/>
      <w:marLeft w:val="0"/>
      <w:marRight w:val="0"/>
      <w:marTop w:val="0"/>
      <w:marBottom w:val="0"/>
      <w:divBdr>
        <w:top w:val="none" w:sz="0" w:space="0" w:color="auto"/>
        <w:left w:val="none" w:sz="0" w:space="0" w:color="auto"/>
        <w:bottom w:val="none" w:sz="0" w:space="0" w:color="auto"/>
        <w:right w:val="none" w:sz="0" w:space="0" w:color="auto"/>
      </w:divBdr>
    </w:div>
    <w:div w:id="17589469">
      <w:marLeft w:val="0"/>
      <w:marRight w:val="0"/>
      <w:marTop w:val="0"/>
      <w:marBottom w:val="0"/>
      <w:divBdr>
        <w:top w:val="none" w:sz="0" w:space="0" w:color="auto"/>
        <w:left w:val="none" w:sz="0" w:space="0" w:color="auto"/>
        <w:bottom w:val="none" w:sz="0" w:space="0" w:color="auto"/>
        <w:right w:val="none" w:sz="0" w:space="0" w:color="auto"/>
      </w:divBdr>
      <w:divsChild>
        <w:div w:id="1971855983">
          <w:marLeft w:val="0"/>
          <w:marRight w:val="0"/>
          <w:marTop w:val="0"/>
          <w:marBottom w:val="0"/>
          <w:divBdr>
            <w:top w:val="none" w:sz="0" w:space="0" w:color="auto"/>
            <w:left w:val="none" w:sz="0" w:space="0" w:color="auto"/>
            <w:bottom w:val="none" w:sz="0" w:space="0" w:color="auto"/>
            <w:right w:val="none" w:sz="0" w:space="0" w:color="auto"/>
          </w:divBdr>
        </w:div>
      </w:divsChild>
    </w:div>
    <w:div w:id="50035110">
      <w:bodyDiv w:val="1"/>
      <w:marLeft w:val="0"/>
      <w:marRight w:val="0"/>
      <w:marTop w:val="0"/>
      <w:marBottom w:val="0"/>
      <w:divBdr>
        <w:top w:val="none" w:sz="0" w:space="0" w:color="auto"/>
        <w:left w:val="none" w:sz="0" w:space="0" w:color="auto"/>
        <w:bottom w:val="none" w:sz="0" w:space="0" w:color="auto"/>
        <w:right w:val="none" w:sz="0" w:space="0" w:color="auto"/>
      </w:divBdr>
      <w:divsChild>
        <w:div w:id="13388148">
          <w:marLeft w:val="0"/>
          <w:marRight w:val="0"/>
          <w:marTop w:val="0"/>
          <w:marBottom w:val="0"/>
          <w:divBdr>
            <w:top w:val="none" w:sz="0" w:space="0" w:color="auto"/>
            <w:left w:val="none" w:sz="0" w:space="0" w:color="auto"/>
            <w:bottom w:val="none" w:sz="0" w:space="0" w:color="auto"/>
            <w:right w:val="none" w:sz="0" w:space="0" w:color="auto"/>
          </w:divBdr>
          <w:divsChild>
            <w:div w:id="51114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43590">
      <w:marLeft w:val="0"/>
      <w:marRight w:val="0"/>
      <w:marTop w:val="0"/>
      <w:marBottom w:val="0"/>
      <w:divBdr>
        <w:top w:val="none" w:sz="0" w:space="0" w:color="auto"/>
        <w:left w:val="none" w:sz="0" w:space="0" w:color="auto"/>
        <w:bottom w:val="none" w:sz="0" w:space="0" w:color="auto"/>
        <w:right w:val="none" w:sz="0" w:space="0" w:color="auto"/>
      </w:divBdr>
      <w:divsChild>
        <w:div w:id="1518805888">
          <w:marLeft w:val="0"/>
          <w:marRight w:val="0"/>
          <w:marTop w:val="0"/>
          <w:marBottom w:val="0"/>
          <w:divBdr>
            <w:top w:val="none" w:sz="0" w:space="0" w:color="auto"/>
            <w:left w:val="none" w:sz="0" w:space="0" w:color="auto"/>
            <w:bottom w:val="none" w:sz="0" w:space="0" w:color="auto"/>
            <w:right w:val="none" w:sz="0" w:space="0" w:color="auto"/>
          </w:divBdr>
        </w:div>
      </w:divsChild>
    </w:div>
    <w:div w:id="57677648">
      <w:bodyDiv w:val="1"/>
      <w:marLeft w:val="0"/>
      <w:marRight w:val="0"/>
      <w:marTop w:val="0"/>
      <w:marBottom w:val="0"/>
      <w:divBdr>
        <w:top w:val="none" w:sz="0" w:space="0" w:color="auto"/>
        <w:left w:val="none" w:sz="0" w:space="0" w:color="auto"/>
        <w:bottom w:val="none" w:sz="0" w:space="0" w:color="auto"/>
        <w:right w:val="none" w:sz="0" w:space="0" w:color="auto"/>
      </w:divBdr>
      <w:divsChild>
        <w:div w:id="117989322">
          <w:marLeft w:val="0"/>
          <w:marRight w:val="0"/>
          <w:marTop w:val="0"/>
          <w:marBottom w:val="0"/>
          <w:divBdr>
            <w:top w:val="none" w:sz="0" w:space="0" w:color="auto"/>
            <w:left w:val="none" w:sz="0" w:space="0" w:color="auto"/>
            <w:bottom w:val="none" w:sz="0" w:space="0" w:color="auto"/>
            <w:right w:val="none" w:sz="0" w:space="0" w:color="auto"/>
          </w:divBdr>
        </w:div>
        <w:div w:id="2138450370">
          <w:marLeft w:val="0"/>
          <w:marRight w:val="0"/>
          <w:marTop w:val="0"/>
          <w:marBottom w:val="0"/>
          <w:divBdr>
            <w:top w:val="none" w:sz="0" w:space="0" w:color="auto"/>
            <w:left w:val="none" w:sz="0" w:space="0" w:color="auto"/>
            <w:bottom w:val="none" w:sz="0" w:space="0" w:color="auto"/>
            <w:right w:val="none" w:sz="0" w:space="0" w:color="auto"/>
          </w:divBdr>
        </w:div>
        <w:div w:id="1396004639">
          <w:marLeft w:val="0"/>
          <w:marRight w:val="0"/>
          <w:marTop w:val="0"/>
          <w:marBottom w:val="0"/>
          <w:divBdr>
            <w:top w:val="none" w:sz="0" w:space="0" w:color="auto"/>
            <w:left w:val="none" w:sz="0" w:space="0" w:color="auto"/>
            <w:bottom w:val="none" w:sz="0" w:space="0" w:color="auto"/>
            <w:right w:val="none" w:sz="0" w:space="0" w:color="auto"/>
          </w:divBdr>
        </w:div>
        <w:div w:id="1851600830">
          <w:marLeft w:val="0"/>
          <w:marRight w:val="0"/>
          <w:marTop w:val="0"/>
          <w:marBottom w:val="0"/>
          <w:divBdr>
            <w:top w:val="none" w:sz="0" w:space="0" w:color="auto"/>
            <w:left w:val="none" w:sz="0" w:space="0" w:color="auto"/>
            <w:bottom w:val="none" w:sz="0" w:space="0" w:color="auto"/>
            <w:right w:val="none" w:sz="0" w:space="0" w:color="auto"/>
          </w:divBdr>
        </w:div>
        <w:div w:id="1517964868">
          <w:marLeft w:val="0"/>
          <w:marRight w:val="0"/>
          <w:marTop w:val="0"/>
          <w:marBottom w:val="0"/>
          <w:divBdr>
            <w:top w:val="none" w:sz="0" w:space="0" w:color="auto"/>
            <w:left w:val="none" w:sz="0" w:space="0" w:color="auto"/>
            <w:bottom w:val="none" w:sz="0" w:space="0" w:color="auto"/>
            <w:right w:val="none" w:sz="0" w:space="0" w:color="auto"/>
          </w:divBdr>
        </w:div>
        <w:div w:id="1730424351">
          <w:marLeft w:val="0"/>
          <w:marRight w:val="0"/>
          <w:marTop w:val="0"/>
          <w:marBottom w:val="0"/>
          <w:divBdr>
            <w:top w:val="none" w:sz="0" w:space="0" w:color="auto"/>
            <w:left w:val="none" w:sz="0" w:space="0" w:color="auto"/>
            <w:bottom w:val="none" w:sz="0" w:space="0" w:color="auto"/>
            <w:right w:val="none" w:sz="0" w:space="0" w:color="auto"/>
          </w:divBdr>
        </w:div>
        <w:div w:id="846024002">
          <w:marLeft w:val="0"/>
          <w:marRight w:val="0"/>
          <w:marTop w:val="0"/>
          <w:marBottom w:val="0"/>
          <w:divBdr>
            <w:top w:val="none" w:sz="0" w:space="0" w:color="auto"/>
            <w:left w:val="none" w:sz="0" w:space="0" w:color="auto"/>
            <w:bottom w:val="none" w:sz="0" w:space="0" w:color="auto"/>
            <w:right w:val="none" w:sz="0" w:space="0" w:color="auto"/>
          </w:divBdr>
        </w:div>
      </w:divsChild>
    </w:div>
    <w:div w:id="94323150">
      <w:bodyDiv w:val="1"/>
      <w:marLeft w:val="0"/>
      <w:marRight w:val="0"/>
      <w:marTop w:val="0"/>
      <w:marBottom w:val="0"/>
      <w:divBdr>
        <w:top w:val="none" w:sz="0" w:space="0" w:color="auto"/>
        <w:left w:val="none" w:sz="0" w:space="0" w:color="auto"/>
        <w:bottom w:val="none" w:sz="0" w:space="0" w:color="auto"/>
        <w:right w:val="none" w:sz="0" w:space="0" w:color="auto"/>
      </w:divBdr>
      <w:divsChild>
        <w:div w:id="1089817119">
          <w:marLeft w:val="0"/>
          <w:marRight w:val="0"/>
          <w:marTop w:val="0"/>
          <w:marBottom w:val="0"/>
          <w:divBdr>
            <w:top w:val="none" w:sz="0" w:space="0" w:color="auto"/>
            <w:left w:val="none" w:sz="0" w:space="0" w:color="auto"/>
            <w:bottom w:val="none" w:sz="0" w:space="0" w:color="auto"/>
            <w:right w:val="none" w:sz="0" w:space="0" w:color="auto"/>
          </w:divBdr>
          <w:divsChild>
            <w:div w:id="350879806">
              <w:marLeft w:val="0"/>
              <w:marRight w:val="0"/>
              <w:marTop w:val="0"/>
              <w:marBottom w:val="0"/>
              <w:divBdr>
                <w:top w:val="none" w:sz="0" w:space="0" w:color="auto"/>
                <w:left w:val="none" w:sz="0" w:space="0" w:color="auto"/>
                <w:bottom w:val="none" w:sz="0" w:space="0" w:color="auto"/>
                <w:right w:val="none" w:sz="0" w:space="0" w:color="auto"/>
              </w:divBdr>
            </w:div>
          </w:divsChild>
        </w:div>
        <w:div w:id="1206913447">
          <w:marLeft w:val="0"/>
          <w:marRight w:val="0"/>
          <w:marTop w:val="0"/>
          <w:marBottom w:val="0"/>
          <w:divBdr>
            <w:top w:val="none" w:sz="0" w:space="0" w:color="auto"/>
            <w:left w:val="none" w:sz="0" w:space="0" w:color="auto"/>
            <w:bottom w:val="none" w:sz="0" w:space="0" w:color="auto"/>
            <w:right w:val="none" w:sz="0" w:space="0" w:color="auto"/>
          </w:divBdr>
          <w:divsChild>
            <w:div w:id="701441705">
              <w:marLeft w:val="0"/>
              <w:marRight w:val="0"/>
              <w:marTop w:val="0"/>
              <w:marBottom w:val="0"/>
              <w:divBdr>
                <w:top w:val="none" w:sz="0" w:space="0" w:color="auto"/>
                <w:left w:val="none" w:sz="0" w:space="0" w:color="auto"/>
                <w:bottom w:val="none" w:sz="0" w:space="0" w:color="auto"/>
                <w:right w:val="none" w:sz="0" w:space="0" w:color="auto"/>
              </w:divBdr>
            </w:div>
          </w:divsChild>
        </w:div>
        <w:div w:id="532574412">
          <w:marLeft w:val="0"/>
          <w:marRight w:val="0"/>
          <w:marTop w:val="0"/>
          <w:marBottom w:val="0"/>
          <w:divBdr>
            <w:top w:val="none" w:sz="0" w:space="0" w:color="auto"/>
            <w:left w:val="none" w:sz="0" w:space="0" w:color="auto"/>
            <w:bottom w:val="none" w:sz="0" w:space="0" w:color="auto"/>
            <w:right w:val="none" w:sz="0" w:space="0" w:color="auto"/>
          </w:divBdr>
          <w:divsChild>
            <w:div w:id="1634098176">
              <w:marLeft w:val="0"/>
              <w:marRight w:val="0"/>
              <w:marTop w:val="0"/>
              <w:marBottom w:val="0"/>
              <w:divBdr>
                <w:top w:val="none" w:sz="0" w:space="0" w:color="auto"/>
                <w:left w:val="none" w:sz="0" w:space="0" w:color="auto"/>
                <w:bottom w:val="none" w:sz="0" w:space="0" w:color="auto"/>
                <w:right w:val="none" w:sz="0" w:space="0" w:color="auto"/>
              </w:divBdr>
            </w:div>
          </w:divsChild>
        </w:div>
        <w:div w:id="55248364">
          <w:marLeft w:val="0"/>
          <w:marRight w:val="0"/>
          <w:marTop w:val="0"/>
          <w:marBottom w:val="0"/>
          <w:divBdr>
            <w:top w:val="none" w:sz="0" w:space="0" w:color="auto"/>
            <w:left w:val="none" w:sz="0" w:space="0" w:color="auto"/>
            <w:bottom w:val="none" w:sz="0" w:space="0" w:color="auto"/>
            <w:right w:val="none" w:sz="0" w:space="0" w:color="auto"/>
          </w:divBdr>
          <w:divsChild>
            <w:div w:id="1604192203">
              <w:marLeft w:val="0"/>
              <w:marRight w:val="0"/>
              <w:marTop w:val="0"/>
              <w:marBottom w:val="0"/>
              <w:divBdr>
                <w:top w:val="none" w:sz="0" w:space="0" w:color="auto"/>
                <w:left w:val="none" w:sz="0" w:space="0" w:color="auto"/>
                <w:bottom w:val="none" w:sz="0" w:space="0" w:color="auto"/>
                <w:right w:val="none" w:sz="0" w:space="0" w:color="auto"/>
              </w:divBdr>
            </w:div>
          </w:divsChild>
        </w:div>
        <w:div w:id="1758282442">
          <w:marLeft w:val="0"/>
          <w:marRight w:val="0"/>
          <w:marTop w:val="0"/>
          <w:marBottom w:val="0"/>
          <w:divBdr>
            <w:top w:val="none" w:sz="0" w:space="0" w:color="auto"/>
            <w:left w:val="none" w:sz="0" w:space="0" w:color="auto"/>
            <w:bottom w:val="none" w:sz="0" w:space="0" w:color="auto"/>
            <w:right w:val="none" w:sz="0" w:space="0" w:color="auto"/>
          </w:divBdr>
          <w:divsChild>
            <w:div w:id="813526580">
              <w:marLeft w:val="0"/>
              <w:marRight w:val="0"/>
              <w:marTop w:val="0"/>
              <w:marBottom w:val="0"/>
              <w:divBdr>
                <w:top w:val="none" w:sz="0" w:space="0" w:color="auto"/>
                <w:left w:val="none" w:sz="0" w:space="0" w:color="auto"/>
                <w:bottom w:val="none" w:sz="0" w:space="0" w:color="auto"/>
                <w:right w:val="none" w:sz="0" w:space="0" w:color="auto"/>
              </w:divBdr>
            </w:div>
          </w:divsChild>
        </w:div>
        <w:div w:id="1828860390">
          <w:marLeft w:val="0"/>
          <w:marRight w:val="0"/>
          <w:marTop w:val="0"/>
          <w:marBottom w:val="0"/>
          <w:divBdr>
            <w:top w:val="none" w:sz="0" w:space="0" w:color="auto"/>
            <w:left w:val="none" w:sz="0" w:space="0" w:color="auto"/>
            <w:bottom w:val="none" w:sz="0" w:space="0" w:color="auto"/>
            <w:right w:val="none" w:sz="0" w:space="0" w:color="auto"/>
          </w:divBdr>
          <w:divsChild>
            <w:div w:id="1232346103">
              <w:marLeft w:val="0"/>
              <w:marRight w:val="0"/>
              <w:marTop w:val="0"/>
              <w:marBottom w:val="0"/>
              <w:divBdr>
                <w:top w:val="none" w:sz="0" w:space="0" w:color="auto"/>
                <w:left w:val="none" w:sz="0" w:space="0" w:color="auto"/>
                <w:bottom w:val="none" w:sz="0" w:space="0" w:color="auto"/>
                <w:right w:val="none" w:sz="0" w:space="0" w:color="auto"/>
              </w:divBdr>
            </w:div>
          </w:divsChild>
        </w:div>
        <w:div w:id="1825972305">
          <w:marLeft w:val="0"/>
          <w:marRight w:val="0"/>
          <w:marTop w:val="0"/>
          <w:marBottom w:val="0"/>
          <w:divBdr>
            <w:top w:val="none" w:sz="0" w:space="0" w:color="auto"/>
            <w:left w:val="none" w:sz="0" w:space="0" w:color="auto"/>
            <w:bottom w:val="none" w:sz="0" w:space="0" w:color="auto"/>
            <w:right w:val="none" w:sz="0" w:space="0" w:color="auto"/>
          </w:divBdr>
          <w:divsChild>
            <w:div w:id="1298225264">
              <w:marLeft w:val="0"/>
              <w:marRight w:val="0"/>
              <w:marTop w:val="0"/>
              <w:marBottom w:val="0"/>
              <w:divBdr>
                <w:top w:val="none" w:sz="0" w:space="0" w:color="auto"/>
                <w:left w:val="none" w:sz="0" w:space="0" w:color="auto"/>
                <w:bottom w:val="none" w:sz="0" w:space="0" w:color="auto"/>
                <w:right w:val="none" w:sz="0" w:space="0" w:color="auto"/>
              </w:divBdr>
            </w:div>
          </w:divsChild>
        </w:div>
        <w:div w:id="270019016">
          <w:marLeft w:val="0"/>
          <w:marRight w:val="0"/>
          <w:marTop w:val="0"/>
          <w:marBottom w:val="0"/>
          <w:divBdr>
            <w:top w:val="none" w:sz="0" w:space="0" w:color="auto"/>
            <w:left w:val="none" w:sz="0" w:space="0" w:color="auto"/>
            <w:bottom w:val="none" w:sz="0" w:space="0" w:color="auto"/>
            <w:right w:val="none" w:sz="0" w:space="0" w:color="auto"/>
          </w:divBdr>
          <w:divsChild>
            <w:div w:id="1702974881">
              <w:marLeft w:val="0"/>
              <w:marRight w:val="0"/>
              <w:marTop w:val="0"/>
              <w:marBottom w:val="0"/>
              <w:divBdr>
                <w:top w:val="none" w:sz="0" w:space="0" w:color="auto"/>
                <w:left w:val="none" w:sz="0" w:space="0" w:color="auto"/>
                <w:bottom w:val="none" w:sz="0" w:space="0" w:color="auto"/>
                <w:right w:val="none" w:sz="0" w:space="0" w:color="auto"/>
              </w:divBdr>
            </w:div>
          </w:divsChild>
        </w:div>
        <w:div w:id="1869640640">
          <w:marLeft w:val="0"/>
          <w:marRight w:val="0"/>
          <w:marTop w:val="0"/>
          <w:marBottom w:val="0"/>
          <w:divBdr>
            <w:top w:val="none" w:sz="0" w:space="0" w:color="auto"/>
            <w:left w:val="none" w:sz="0" w:space="0" w:color="auto"/>
            <w:bottom w:val="none" w:sz="0" w:space="0" w:color="auto"/>
            <w:right w:val="none" w:sz="0" w:space="0" w:color="auto"/>
          </w:divBdr>
          <w:divsChild>
            <w:div w:id="2136870606">
              <w:marLeft w:val="0"/>
              <w:marRight w:val="0"/>
              <w:marTop w:val="0"/>
              <w:marBottom w:val="0"/>
              <w:divBdr>
                <w:top w:val="none" w:sz="0" w:space="0" w:color="auto"/>
                <w:left w:val="none" w:sz="0" w:space="0" w:color="auto"/>
                <w:bottom w:val="none" w:sz="0" w:space="0" w:color="auto"/>
                <w:right w:val="none" w:sz="0" w:space="0" w:color="auto"/>
              </w:divBdr>
            </w:div>
          </w:divsChild>
        </w:div>
        <w:div w:id="1060589553">
          <w:marLeft w:val="0"/>
          <w:marRight w:val="0"/>
          <w:marTop w:val="0"/>
          <w:marBottom w:val="0"/>
          <w:divBdr>
            <w:top w:val="none" w:sz="0" w:space="0" w:color="auto"/>
            <w:left w:val="none" w:sz="0" w:space="0" w:color="auto"/>
            <w:bottom w:val="none" w:sz="0" w:space="0" w:color="auto"/>
            <w:right w:val="none" w:sz="0" w:space="0" w:color="auto"/>
          </w:divBdr>
          <w:divsChild>
            <w:div w:id="803471692">
              <w:marLeft w:val="0"/>
              <w:marRight w:val="0"/>
              <w:marTop w:val="0"/>
              <w:marBottom w:val="0"/>
              <w:divBdr>
                <w:top w:val="none" w:sz="0" w:space="0" w:color="auto"/>
                <w:left w:val="none" w:sz="0" w:space="0" w:color="auto"/>
                <w:bottom w:val="none" w:sz="0" w:space="0" w:color="auto"/>
                <w:right w:val="none" w:sz="0" w:space="0" w:color="auto"/>
              </w:divBdr>
            </w:div>
          </w:divsChild>
        </w:div>
        <w:div w:id="1405878610">
          <w:marLeft w:val="0"/>
          <w:marRight w:val="0"/>
          <w:marTop w:val="0"/>
          <w:marBottom w:val="0"/>
          <w:divBdr>
            <w:top w:val="none" w:sz="0" w:space="0" w:color="auto"/>
            <w:left w:val="none" w:sz="0" w:space="0" w:color="auto"/>
            <w:bottom w:val="none" w:sz="0" w:space="0" w:color="auto"/>
            <w:right w:val="none" w:sz="0" w:space="0" w:color="auto"/>
          </w:divBdr>
          <w:divsChild>
            <w:div w:id="5254726">
              <w:marLeft w:val="0"/>
              <w:marRight w:val="0"/>
              <w:marTop w:val="0"/>
              <w:marBottom w:val="0"/>
              <w:divBdr>
                <w:top w:val="none" w:sz="0" w:space="0" w:color="auto"/>
                <w:left w:val="none" w:sz="0" w:space="0" w:color="auto"/>
                <w:bottom w:val="none" w:sz="0" w:space="0" w:color="auto"/>
                <w:right w:val="none" w:sz="0" w:space="0" w:color="auto"/>
              </w:divBdr>
            </w:div>
          </w:divsChild>
        </w:div>
        <w:div w:id="627513170">
          <w:marLeft w:val="0"/>
          <w:marRight w:val="0"/>
          <w:marTop w:val="0"/>
          <w:marBottom w:val="0"/>
          <w:divBdr>
            <w:top w:val="none" w:sz="0" w:space="0" w:color="auto"/>
            <w:left w:val="none" w:sz="0" w:space="0" w:color="auto"/>
            <w:bottom w:val="none" w:sz="0" w:space="0" w:color="auto"/>
            <w:right w:val="none" w:sz="0" w:space="0" w:color="auto"/>
          </w:divBdr>
          <w:divsChild>
            <w:div w:id="498161097">
              <w:marLeft w:val="0"/>
              <w:marRight w:val="0"/>
              <w:marTop w:val="0"/>
              <w:marBottom w:val="0"/>
              <w:divBdr>
                <w:top w:val="none" w:sz="0" w:space="0" w:color="auto"/>
                <w:left w:val="none" w:sz="0" w:space="0" w:color="auto"/>
                <w:bottom w:val="none" w:sz="0" w:space="0" w:color="auto"/>
                <w:right w:val="none" w:sz="0" w:space="0" w:color="auto"/>
              </w:divBdr>
            </w:div>
          </w:divsChild>
        </w:div>
        <w:div w:id="755832423">
          <w:marLeft w:val="0"/>
          <w:marRight w:val="0"/>
          <w:marTop w:val="0"/>
          <w:marBottom w:val="0"/>
          <w:divBdr>
            <w:top w:val="none" w:sz="0" w:space="0" w:color="auto"/>
            <w:left w:val="none" w:sz="0" w:space="0" w:color="auto"/>
            <w:bottom w:val="none" w:sz="0" w:space="0" w:color="auto"/>
            <w:right w:val="none" w:sz="0" w:space="0" w:color="auto"/>
          </w:divBdr>
          <w:divsChild>
            <w:div w:id="694497825">
              <w:marLeft w:val="0"/>
              <w:marRight w:val="0"/>
              <w:marTop w:val="0"/>
              <w:marBottom w:val="0"/>
              <w:divBdr>
                <w:top w:val="none" w:sz="0" w:space="0" w:color="auto"/>
                <w:left w:val="none" w:sz="0" w:space="0" w:color="auto"/>
                <w:bottom w:val="none" w:sz="0" w:space="0" w:color="auto"/>
                <w:right w:val="none" w:sz="0" w:space="0" w:color="auto"/>
              </w:divBdr>
            </w:div>
          </w:divsChild>
        </w:div>
        <w:div w:id="1940524779">
          <w:marLeft w:val="0"/>
          <w:marRight w:val="0"/>
          <w:marTop w:val="0"/>
          <w:marBottom w:val="0"/>
          <w:divBdr>
            <w:top w:val="none" w:sz="0" w:space="0" w:color="auto"/>
            <w:left w:val="none" w:sz="0" w:space="0" w:color="auto"/>
            <w:bottom w:val="none" w:sz="0" w:space="0" w:color="auto"/>
            <w:right w:val="none" w:sz="0" w:space="0" w:color="auto"/>
          </w:divBdr>
          <w:divsChild>
            <w:div w:id="39134031">
              <w:marLeft w:val="0"/>
              <w:marRight w:val="0"/>
              <w:marTop w:val="0"/>
              <w:marBottom w:val="0"/>
              <w:divBdr>
                <w:top w:val="none" w:sz="0" w:space="0" w:color="auto"/>
                <w:left w:val="none" w:sz="0" w:space="0" w:color="auto"/>
                <w:bottom w:val="none" w:sz="0" w:space="0" w:color="auto"/>
                <w:right w:val="none" w:sz="0" w:space="0" w:color="auto"/>
              </w:divBdr>
            </w:div>
            <w:div w:id="760641297">
              <w:marLeft w:val="0"/>
              <w:marRight w:val="0"/>
              <w:marTop w:val="0"/>
              <w:marBottom w:val="0"/>
              <w:divBdr>
                <w:top w:val="none" w:sz="0" w:space="0" w:color="auto"/>
                <w:left w:val="none" w:sz="0" w:space="0" w:color="auto"/>
                <w:bottom w:val="none" w:sz="0" w:space="0" w:color="auto"/>
                <w:right w:val="none" w:sz="0" w:space="0" w:color="auto"/>
              </w:divBdr>
            </w:div>
          </w:divsChild>
        </w:div>
        <w:div w:id="315885167">
          <w:marLeft w:val="0"/>
          <w:marRight w:val="0"/>
          <w:marTop w:val="0"/>
          <w:marBottom w:val="0"/>
          <w:divBdr>
            <w:top w:val="none" w:sz="0" w:space="0" w:color="auto"/>
            <w:left w:val="none" w:sz="0" w:space="0" w:color="auto"/>
            <w:bottom w:val="none" w:sz="0" w:space="0" w:color="auto"/>
            <w:right w:val="none" w:sz="0" w:space="0" w:color="auto"/>
          </w:divBdr>
          <w:divsChild>
            <w:div w:id="1652294146">
              <w:marLeft w:val="0"/>
              <w:marRight w:val="0"/>
              <w:marTop w:val="0"/>
              <w:marBottom w:val="0"/>
              <w:divBdr>
                <w:top w:val="none" w:sz="0" w:space="0" w:color="auto"/>
                <w:left w:val="none" w:sz="0" w:space="0" w:color="auto"/>
                <w:bottom w:val="none" w:sz="0" w:space="0" w:color="auto"/>
                <w:right w:val="none" w:sz="0" w:space="0" w:color="auto"/>
              </w:divBdr>
            </w:div>
          </w:divsChild>
        </w:div>
        <w:div w:id="1196116041">
          <w:marLeft w:val="0"/>
          <w:marRight w:val="0"/>
          <w:marTop w:val="0"/>
          <w:marBottom w:val="0"/>
          <w:divBdr>
            <w:top w:val="none" w:sz="0" w:space="0" w:color="auto"/>
            <w:left w:val="none" w:sz="0" w:space="0" w:color="auto"/>
            <w:bottom w:val="none" w:sz="0" w:space="0" w:color="auto"/>
            <w:right w:val="none" w:sz="0" w:space="0" w:color="auto"/>
          </w:divBdr>
          <w:divsChild>
            <w:div w:id="1460799433">
              <w:marLeft w:val="0"/>
              <w:marRight w:val="0"/>
              <w:marTop w:val="0"/>
              <w:marBottom w:val="0"/>
              <w:divBdr>
                <w:top w:val="none" w:sz="0" w:space="0" w:color="auto"/>
                <w:left w:val="none" w:sz="0" w:space="0" w:color="auto"/>
                <w:bottom w:val="none" w:sz="0" w:space="0" w:color="auto"/>
                <w:right w:val="none" w:sz="0" w:space="0" w:color="auto"/>
              </w:divBdr>
            </w:div>
          </w:divsChild>
        </w:div>
        <w:div w:id="901021353">
          <w:marLeft w:val="0"/>
          <w:marRight w:val="0"/>
          <w:marTop w:val="0"/>
          <w:marBottom w:val="0"/>
          <w:divBdr>
            <w:top w:val="none" w:sz="0" w:space="0" w:color="auto"/>
            <w:left w:val="none" w:sz="0" w:space="0" w:color="auto"/>
            <w:bottom w:val="none" w:sz="0" w:space="0" w:color="auto"/>
            <w:right w:val="none" w:sz="0" w:space="0" w:color="auto"/>
          </w:divBdr>
          <w:divsChild>
            <w:div w:id="692996189">
              <w:marLeft w:val="0"/>
              <w:marRight w:val="0"/>
              <w:marTop w:val="0"/>
              <w:marBottom w:val="0"/>
              <w:divBdr>
                <w:top w:val="none" w:sz="0" w:space="0" w:color="auto"/>
                <w:left w:val="none" w:sz="0" w:space="0" w:color="auto"/>
                <w:bottom w:val="none" w:sz="0" w:space="0" w:color="auto"/>
                <w:right w:val="none" w:sz="0" w:space="0" w:color="auto"/>
              </w:divBdr>
            </w:div>
          </w:divsChild>
        </w:div>
        <w:div w:id="554976908">
          <w:marLeft w:val="0"/>
          <w:marRight w:val="0"/>
          <w:marTop w:val="0"/>
          <w:marBottom w:val="0"/>
          <w:divBdr>
            <w:top w:val="none" w:sz="0" w:space="0" w:color="auto"/>
            <w:left w:val="none" w:sz="0" w:space="0" w:color="auto"/>
            <w:bottom w:val="none" w:sz="0" w:space="0" w:color="auto"/>
            <w:right w:val="none" w:sz="0" w:space="0" w:color="auto"/>
          </w:divBdr>
          <w:divsChild>
            <w:div w:id="1042557822">
              <w:marLeft w:val="0"/>
              <w:marRight w:val="0"/>
              <w:marTop w:val="0"/>
              <w:marBottom w:val="0"/>
              <w:divBdr>
                <w:top w:val="none" w:sz="0" w:space="0" w:color="auto"/>
                <w:left w:val="none" w:sz="0" w:space="0" w:color="auto"/>
                <w:bottom w:val="none" w:sz="0" w:space="0" w:color="auto"/>
                <w:right w:val="none" w:sz="0" w:space="0" w:color="auto"/>
              </w:divBdr>
            </w:div>
          </w:divsChild>
        </w:div>
        <w:div w:id="492375181">
          <w:marLeft w:val="0"/>
          <w:marRight w:val="0"/>
          <w:marTop w:val="0"/>
          <w:marBottom w:val="0"/>
          <w:divBdr>
            <w:top w:val="none" w:sz="0" w:space="0" w:color="auto"/>
            <w:left w:val="none" w:sz="0" w:space="0" w:color="auto"/>
            <w:bottom w:val="none" w:sz="0" w:space="0" w:color="auto"/>
            <w:right w:val="none" w:sz="0" w:space="0" w:color="auto"/>
          </w:divBdr>
          <w:divsChild>
            <w:div w:id="1987346425">
              <w:marLeft w:val="0"/>
              <w:marRight w:val="0"/>
              <w:marTop w:val="0"/>
              <w:marBottom w:val="0"/>
              <w:divBdr>
                <w:top w:val="none" w:sz="0" w:space="0" w:color="auto"/>
                <w:left w:val="none" w:sz="0" w:space="0" w:color="auto"/>
                <w:bottom w:val="none" w:sz="0" w:space="0" w:color="auto"/>
                <w:right w:val="none" w:sz="0" w:space="0" w:color="auto"/>
              </w:divBdr>
            </w:div>
          </w:divsChild>
        </w:div>
        <w:div w:id="1112894289">
          <w:marLeft w:val="0"/>
          <w:marRight w:val="0"/>
          <w:marTop w:val="0"/>
          <w:marBottom w:val="0"/>
          <w:divBdr>
            <w:top w:val="none" w:sz="0" w:space="0" w:color="auto"/>
            <w:left w:val="none" w:sz="0" w:space="0" w:color="auto"/>
            <w:bottom w:val="none" w:sz="0" w:space="0" w:color="auto"/>
            <w:right w:val="none" w:sz="0" w:space="0" w:color="auto"/>
          </w:divBdr>
          <w:divsChild>
            <w:div w:id="239607798">
              <w:marLeft w:val="0"/>
              <w:marRight w:val="0"/>
              <w:marTop w:val="0"/>
              <w:marBottom w:val="0"/>
              <w:divBdr>
                <w:top w:val="none" w:sz="0" w:space="0" w:color="auto"/>
                <w:left w:val="none" w:sz="0" w:space="0" w:color="auto"/>
                <w:bottom w:val="none" w:sz="0" w:space="0" w:color="auto"/>
                <w:right w:val="none" w:sz="0" w:space="0" w:color="auto"/>
              </w:divBdr>
            </w:div>
          </w:divsChild>
        </w:div>
        <w:div w:id="1890218865">
          <w:marLeft w:val="0"/>
          <w:marRight w:val="0"/>
          <w:marTop w:val="0"/>
          <w:marBottom w:val="0"/>
          <w:divBdr>
            <w:top w:val="none" w:sz="0" w:space="0" w:color="auto"/>
            <w:left w:val="none" w:sz="0" w:space="0" w:color="auto"/>
            <w:bottom w:val="none" w:sz="0" w:space="0" w:color="auto"/>
            <w:right w:val="none" w:sz="0" w:space="0" w:color="auto"/>
          </w:divBdr>
          <w:divsChild>
            <w:div w:id="709454845">
              <w:marLeft w:val="0"/>
              <w:marRight w:val="0"/>
              <w:marTop w:val="0"/>
              <w:marBottom w:val="0"/>
              <w:divBdr>
                <w:top w:val="none" w:sz="0" w:space="0" w:color="auto"/>
                <w:left w:val="none" w:sz="0" w:space="0" w:color="auto"/>
                <w:bottom w:val="none" w:sz="0" w:space="0" w:color="auto"/>
                <w:right w:val="none" w:sz="0" w:space="0" w:color="auto"/>
              </w:divBdr>
            </w:div>
          </w:divsChild>
        </w:div>
        <w:div w:id="917401782">
          <w:marLeft w:val="0"/>
          <w:marRight w:val="0"/>
          <w:marTop w:val="0"/>
          <w:marBottom w:val="0"/>
          <w:divBdr>
            <w:top w:val="none" w:sz="0" w:space="0" w:color="auto"/>
            <w:left w:val="none" w:sz="0" w:space="0" w:color="auto"/>
            <w:bottom w:val="none" w:sz="0" w:space="0" w:color="auto"/>
            <w:right w:val="none" w:sz="0" w:space="0" w:color="auto"/>
          </w:divBdr>
          <w:divsChild>
            <w:div w:id="1813404496">
              <w:marLeft w:val="0"/>
              <w:marRight w:val="0"/>
              <w:marTop w:val="0"/>
              <w:marBottom w:val="0"/>
              <w:divBdr>
                <w:top w:val="none" w:sz="0" w:space="0" w:color="auto"/>
                <w:left w:val="none" w:sz="0" w:space="0" w:color="auto"/>
                <w:bottom w:val="none" w:sz="0" w:space="0" w:color="auto"/>
                <w:right w:val="none" w:sz="0" w:space="0" w:color="auto"/>
              </w:divBdr>
            </w:div>
          </w:divsChild>
        </w:div>
        <w:div w:id="1037202382">
          <w:marLeft w:val="0"/>
          <w:marRight w:val="0"/>
          <w:marTop w:val="0"/>
          <w:marBottom w:val="0"/>
          <w:divBdr>
            <w:top w:val="none" w:sz="0" w:space="0" w:color="auto"/>
            <w:left w:val="none" w:sz="0" w:space="0" w:color="auto"/>
            <w:bottom w:val="none" w:sz="0" w:space="0" w:color="auto"/>
            <w:right w:val="none" w:sz="0" w:space="0" w:color="auto"/>
          </w:divBdr>
          <w:divsChild>
            <w:div w:id="533617722">
              <w:marLeft w:val="0"/>
              <w:marRight w:val="0"/>
              <w:marTop w:val="0"/>
              <w:marBottom w:val="0"/>
              <w:divBdr>
                <w:top w:val="none" w:sz="0" w:space="0" w:color="auto"/>
                <w:left w:val="none" w:sz="0" w:space="0" w:color="auto"/>
                <w:bottom w:val="none" w:sz="0" w:space="0" w:color="auto"/>
                <w:right w:val="none" w:sz="0" w:space="0" w:color="auto"/>
              </w:divBdr>
            </w:div>
          </w:divsChild>
        </w:div>
        <w:div w:id="1829593729">
          <w:marLeft w:val="0"/>
          <w:marRight w:val="0"/>
          <w:marTop w:val="0"/>
          <w:marBottom w:val="0"/>
          <w:divBdr>
            <w:top w:val="none" w:sz="0" w:space="0" w:color="auto"/>
            <w:left w:val="none" w:sz="0" w:space="0" w:color="auto"/>
            <w:bottom w:val="none" w:sz="0" w:space="0" w:color="auto"/>
            <w:right w:val="none" w:sz="0" w:space="0" w:color="auto"/>
          </w:divBdr>
          <w:divsChild>
            <w:div w:id="1259293020">
              <w:marLeft w:val="0"/>
              <w:marRight w:val="0"/>
              <w:marTop w:val="0"/>
              <w:marBottom w:val="0"/>
              <w:divBdr>
                <w:top w:val="none" w:sz="0" w:space="0" w:color="auto"/>
                <w:left w:val="none" w:sz="0" w:space="0" w:color="auto"/>
                <w:bottom w:val="none" w:sz="0" w:space="0" w:color="auto"/>
                <w:right w:val="none" w:sz="0" w:space="0" w:color="auto"/>
              </w:divBdr>
            </w:div>
          </w:divsChild>
        </w:div>
        <w:div w:id="2030764169">
          <w:marLeft w:val="0"/>
          <w:marRight w:val="0"/>
          <w:marTop w:val="0"/>
          <w:marBottom w:val="0"/>
          <w:divBdr>
            <w:top w:val="none" w:sz="0" w:space="0" w:color="auto"/>
            <w:left w:val="none" w:sz="0" w:space="0" w:color="auto"/>
            <w:bottom w:val="none" w:sz="0" w:space="0" w:color="auto"/>
            <w:right w:val="none" w:sz="0" w:space="0" w:color="auto"/>
          </w:divBdr>
          <w:divsChild>
            <w:div w:id="513039960">
              <w:marLeft w:val="0"/>
              <w:marRight w:val="0"/>
              <w:marTop w:val="0"/>
              <w:marBottom w:val="0"/>
              <w:divBdr>
                <w:top w:val="none" w:sz="0" w:space="0" w:color="auto"/>
                <w:left w:val="none" w:sz="0" w:space="0" w:color="auto"/>
                <w:bottom w:val="none" w:sz="0" w:space="0" w:color="auto"/>
                <w:right w:val="none" w:sz="0" w:space="0" w:color="auto"/>
              </w:divBdr>
            </w:div>
          </w:divsChild>
        </w:div>
        <w:div w:id="1583444405">
          <w:marLeft w:val="0"/>
          <w:marRight w:val="0"/>
          <w:marTop w:val="0"/>
          <w:marBottom w:val="0"/>
          <w:divBdr>
            <w:top w:val="none" w:sz="0" w:space="0" w:color="auto"/>
            <w:left w:val="none" w:sz="0" w:space="0" w:color="auto"/>
            <w:bottom w:val="none" w:sz="0" w:space="0" w:color="auto"/>
            <w:right w:val="none" w:sz="0" w:space="0" w:color="auto"/>
          </w:divBdr>
          <w:divsChild>
            <w:div w:id="2131320331">
              <w:marLeft w:val="0"/>
              <w:marRight w:val="0"/>
              <w:marTop w:val="0"/>
              <w:marBottom w:val="0"/>
              <w:divBdr>
                <w:top w:val="none" w:sz="0" w:space="0" w:color="auto"/>
                <w:left w:val="none" w:sz="0" w:space="0" w:color="auto"/>
                <w:bottom w:val="none" w:sz="0" w:space="0" w:color="auto"/>
                <w:right w:val="none" w:sz="0" w:space="0" w:color="auto"/>
              </w:divBdr>
            </w:div>
          </w:divsChild>
        </w:div>
        <w:div w:id="1368989225">
          <w:marLeft w:val="0"/>
          <w:marRight w:val="0"/>
          <w:marTop w:val="0"/>
          <w:marBottom w:val="0"/>
          <w:divBdr>
            <w:top w:val="none" w:sz="0" w:space="0" w:color="auto"/>
            <w:left w:val="none" w:sz="0" w:space="0" w:color="auto"/>
            <w:bottom w:val="none" w:sz="0" w:space="0" w:color="auto"/>
            <w:right w:val="none" w:sz="0" w:space="0" w:color="auto"/>
          </w:divBdr>
          <w:divsChild>
            <w:div w:id="1734238517">
              <w:marLeft w:val="0"/>
              <w:marRight w:val="0"/>
              <w:marTop w:val="0"/>
              <w:marBottom w:val="0"/>
              <w:divBdr>
                <w:top w:val="none" w:sz="0" w:space="0" w:color="auto"/>
                <w:left w:val="none" w:sz="0" w:space="0" w:color="auto"/>
                <w:bottom w:val="none" w:sz="0" w:space="0" w:color="auto"/>
                <w:right w:val="none" w:sz="0" w:space="0" w:color="auto"/>
              </w:divBdr>
            </w:div>
          </w:divsChild>
        </w:div>
        <w:div w:id="30813012">
          <w:marLeft w:val="0"/>
          <w:marRight w:val="0"/>
          <w:marTop w:val="0"/>
          <w:marBottom w:val="0"/>
          <w:divBdr>
            <w:top w:val="none" w:sz="0" w:space="0" w:color="auto"/>
            <w:left w:val="none" w:sz="0" w:space="0" w:color="auto"/>
            <w:bottom w:val="none" w:sz="0" w:space="0" w:color="auto"/>
            <w:right w:val="none" w:sz="0" w:space="0" w:color="auto"/>
          </w:divBdr>
          <w:divsChild>
            <w:div w:id="23536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01818">
      <w:bodyDiv w:val="1"/>
      <w:marLeft w:val="0"/>
      <w:marRight w:val="0"/>
      <w:marTop w:val="0"/>
      <w:marBottom w:val="0"/>
      <w:divBdr>
        <w:top w:val="none" w:sz="0" w:space="0" w:color="auto"/>
        <w:left w:val="none" w:sz="0" w:space="0" w:color="auto"/>
        <w:bottom w:val="none" w:sz="0" w:space="0" w:color="auto"/>
        <w:right w:val="none" w:sz="0" w:space="0" w:color="auto"/>
      </w:divBdr>
      <w:divsChild>
        <w:div w:id="1455560866">
          <w:marLeft w:val="0"/>
          <w:marRight w:val="0"/>
          <w:marTop w:val="0"/>
          <w:marBottom w:val="0"/>
          <w:divBdr>
            <w:top w:val="none" w:sz="0" w:space="0" w:color="auto"/>
            <w:left w:val="none" w:sz="0" w:space="0" w:color="auto"/>
            <w:bottom w:val="none" w:sz="0" w:space="0" w:color="auto"/>
            <w:right w:val="none" w:sz="0" w:space="0" w:color="auto"/>
          </w:divBdr>
          <w:divsChild>
            <w:div w:id="217713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9047">
      <w:bodyDiv w:val="1"/>
      <w:marLeft w:val="0"/>
      <w:marRight w:val="0"/>
      <w:marTop w:val="0"/>
      <w:marBottom w:val="0"/>
      <w:divBdr>
        <w:top w:val="none" w:sz="0" w:space="0" w:color="auto"/>
        <w:left w:val="none" w:sz="0" w:space="0" w:color="auto"/>
        <w:bottom w:val="none" w:sz="0" w:space="0" w:color="auto"/>
        <w:right w:val="none" w:sz="0" w:space="0" w:color="auto"/>
      </w:divBdr>
      <w:divsChild>
        <w:div w:id="1315262513">
          <w:marLeft w:val="0"/>
          <w:marRight w:val="0"/>
          <w:marTop w:val="0"/>
          <w:marBottom w:val="0"/>
          <w:divBdr>
            <w:top w:val="none" w:sz="0" w:space="0" w:color="auto"/>
            <w:left w:val="none" w:sz="0" w:space="0" w:color="auto"/>
            <w:bottom w:val="none" w:sz="0" w:space="0" w:color="auto"/>
            <w:right w:val="none" w:sz="0" w:space="0" w:color="auto"/>
          </w:divBdr>
          <w:divsChild>
            <w:div w:id="1410082694">
              <w:marLeft w:val="0"/>
              <w:marRight w:val="0"/>
              <w:marTop w:val="0"/>
              <w:marBottom w:val="0"/>
              <w:divBdr>
                <w:top w:val="none" w:sz="0" w:space="0" w:color="auto"/>
                <w:left w:val="none" w:sz="0" w:space="0" w:color="auto"/>
                <w:bottom w:val="none" w:sz="0" w:space="0" w:color="auto"/>
                <w:right w:val="none" w:sz="0" w:space="0" w:color="auto"/>
              </w:divBdr>
            </w:div>
          </w:divsChild>
        </w:div>
        <w:div w:id="381951846">
          <w:marLeft w:val="0"/>
          <w:marRight w:val="0"/>
          <w:marTop w:val="0"/>
          <w:marBottom w:val="0"/>
          <w:divBdr>
            <w:top w:val="none" w:sz="0" w:space="0" w:color="auto"/>
            <w:left w:val="none" w:sz="0" w:space="0" w:color="auto"/>
            <w:bottom w:val="none" w:sz="0" w:space="0" w:color="auto"/>
            <w:right w:val="none" w:sz="0" w:space="0" w:color="auto"/>
          </w:divBdr>
          <w:divsChild>
            <w:div w:id="23020539">
              <w:marLeft w:val="0"/>
              <w:marRight w:val="0"/>
              <w:marTop w:val="0"/>
              <w:marBottom w:val="0"/>
              <w:divBdr>
                <w:top w:val="none" w:sz="0" w:space="0" w:color="auto"/>
                <w:left w:val="none" w:sz="0" w:space="0" w:color="auto"/>
                <w:bottom w:val="none" w:sz="0" w:space="0" w:color="auto"/>
                <w:right w:val="none" w:sz="0" w:space="0" w:color="auto"/>
              </w:divBdr>
            </w:div>
          </w:divsChild>
        </w:div>
        <w:div w:id="451485616">
          <w:marLeft w:val="0"/>
          <w:marRight w:val="0"/>
          <w:marTop w:val="0"/>
          <w:marBottom w:val="0"/>
          <w:divBdr>
            <w:top w:val="none" w:sz="0" w:space="0" w:color="auto"/>
            <w:left w:val="none" w:sz="0" w:space="0" w:color="auto"/>
            <w:bottom w:val="none" w:sz="0" w:space="0" w:color="auto"/>
            <w:right w:val="none" w:sz="0" w:space="0" w:color="auto"/>
          </w:divBdr>
          <w:divsChild>
            <w:div w:id="689843434">
              <w:marLeft w:val="0"/>
              <w:marRight w:val="0"/>
              <w:marTop w:val="0"/>
              <w:marBottom w:val="0"/>
              <w:divBdr>
                <w:top w:val="none" w:sz="0" w:space="0" w:color="auto"/>
                <w:left w:val="none" w:sz="0" w:space="0" w:color="auto"/>
                <w:bottom w:val="none" w:sz="0" w:space="0" w:color="auto"/>
                <w:right w:val="none" w:sz="0" w:space="0" w:color="auto"/>
              </w:divBdr>
            </w:div>
          </w:divsChild>
        </w:div>
        <w:div w:id="1276449289">
          <w:marLeft w:val="0"/>
          <w:marRight w:val="0"/>
          <w:marTop w:val="0"/>
          <w:marBottom w:val="0"/>
          <w:divBdr>
            <w:top w:val="none" w:sz="0" w:space="0" w:color="auto"/>
            <w:left w:val="none" w:sz="0" w:space="0" w:color="auto"/>
            <w:bottom w:val="none" w:sz="0" w:space="0" w:color="auto"/>
            <w:right w:val="none" w:sz="0" w:space="0" w:color="auto"/>
          </w:divBdr>
          <w:divsChild>
            <w:div w:id="566260142">
              <w:marLeft w:val="0"/>
              <w:marRight w:val="0"/>
              <w:marTop w:val="0"/>
              <w:marBottom w:val="0"/>
              <w:divBdr>
                <w:top w:val="none" w:sz="0" w:space="0" w:color="auto"/>
                <w:left w:val="none" w:sz="0" w:space="0" w:color="auto"/>
                <w:bottom w:val="none" w:sz="0" w:space="0" w:color="auto"/>
                <w:right w:val="none" w:sz="0" w:space="0" w:color="auto"/>
              </w:divBdr>
            </w:div>
          </w:divsChild>
        </w:div>
        <w:div w:id="796530214">
          <w:marLeft w:val="0"/>
          <w:marRight w:val="0"/>
          <w:marTop w:val="0"/>
          <w:marBottom w:val="0"/>
          <w:divBdr>
            <w:top w:val="none" w:sz="0" w:space="0" w:color="auto"/>
            <w:left w:val="none" w:sz="0" w:space="0" w:color="auto"/>
            <w:bottom w:val="none" w:sz="0" w:space="0" w:color="auto"/>
            <w:right w:val="none" w:sz="0" w:space="0" w:color="auto"/>
          </w:divBdr>
          <w:divsChild>
            <w:div w:id="1686053755">
              <w:marLeft w:val="0"/>
              <w:marRight w:val="0"/>
              <w:marTop w:val="0"/>
              <w:marBottom w:val="0"/>
              <w:divBdr>
                <w:top w:val="none" w:sz="0" w:space="0" w:color="auto"/>
                <w:left w:val="none" w:sz="0" w:space="0" w:color="auto"/>
                <w:bottom w:val="none" w:sz="0" w:space="0" w:color="auto"/>
                <w:right w:val="none" w:sz="0" w:space="0" w:color="auto"/>
              </w:divBdr>
            </w:div>
          </w:divsChild>
        </w:div>
        <w:div w:id="1548880692">
          <w:marLeft w:val="0"/>
          <w:marRight w:val="0"/>
          <w:marTop w:val="0"/>
          <w:marBottom w:val="0"/>
          <w:divBdr>
            <w:top w:val="none" w:sz="0" w:space="0" w:color="auto"/>
            <w:left w:val="none" w:sz="0" w:space="0" w:color="auto"/>
            <w:bottom w:val="none" w:sz="0" w:space="0" w:color="auto"/>
            <w:right w:val="none" w:sz="0" w:space="0" w:color="auto"/>
          </w:divBdr>
          <w:divsChild>
            <w:div w:id="1098452064">
              <w:marLeft w:val="0"/>
              <w:marRight w:val="0"/>
              <w:marTop w:val="0"/>
              <w:marBottom w:val="0"/>
              <w:divBdr>
                <w:top w:val="none" w:sz="0" w:space="0" w:color="auto"/>
                <w:left w:val="none" w:sz="0" w:space="0" w:color="auto"/>
                <w:bottom w:val="none" w:sz="0" w:space="0" w:color="auto"/>
                <w:right w:val="none" w:sz="0" w:space="0" w:color="auto"/>
              </w:divBdr>
            </w:div>
          </w:divsChild>
        </w:div>
        <w:div w:id="1946647695">
          <w:marLeft w:val="0"/>
          <w:marRight w:val="0"/>
          <w:marTop w:val="0"/>
          <w:marBottom w:val="0"/>
          <w:divBdr>
            <w:top w:val="none" w:sz="0" w:space="0" w:color="auto"/>
            <w:left w:val="none" w:sz="0" w:space="0" w:color="auto"/>
            <w:bottom w:val="none" w:sz="0" w:space="0" w:color="auto"/>
            <w:right w:val="none" w:sz="0" w:space="0" w:color="auto"/>
          </w:divBdr>
          <w:divsChild>
            <w:div w:id="1421216618">
              <w:marLeft w:val="0"/>
              <w:marRight w:val="0"/>
              <w:marTop w:val="0"/>
              <w:marBottom w:val="0"/>
              <w:divBdr>
                <w:top w:val="none" w:sz="0" w:space="0" w:color="auto"/>
                <w:left w:val="none" w:sz="0" w:space="0" w:color="auto"/>
                <w:bottom w:val="none" w:sz="0" w:space="0" w:color="auto"/>
                <w:right w:val="none" w:sz="0" w:space="0" w:color="auto"/>
              </w:divBdr>
            </w:div>
          </w:divsChild>
        </w:div>
        <w:div w:id="804741864">
          <w:marLeft w:val="0"/>
          <w:marRight w:val="0"/>
          <w:marTop w:val="0"/>
          <w:marBottom w:val="0"/>
          <w:divBdr>
            <w:top w:val="none" w:sz="0" w:space="0" w:color="auto"/>
            <w:left w:val="none" w:sz="0" w:space="0" w:color="auto"/>
            <w:bottom w:val="none" w:sz="0" w:space="0" w:color="auto"/>
            <w:right w:val="none" w:sz="0" w:space="0" w:color="auto"/>
          </w:divBdr>
          <w:divsChild>
            <w:div w:id="422260253">
              <w:marLeft w:val="0"/>
              <w:marRight w:val="0"/>
              <w:marTop w:val="0"/>
              <w:marBottom w:val="0"/>
              <w:divBdr>
                <w:top w:val="none" w:sz="0" w:space="0" w:color="auto"/>
                <w:left w:val="none" w:sz="0" w:space="0" w:color="auto"/>
                <w:bottom w:val="none" w:sz="0" w:space="0" w:color="auto"/>
                <w:right w:val="none" w:sz="0" w:space="0" w:color="auto"/>
              </w:divBdr>
            </w:div>
          </w:divsChild>
        </w:div>
        <w:div w:id="712660240">
          <w:marLeft w:val="0"/>
          <w:marRight w:val="0"/>
          <w:marTop w:val="0"/>
          <w:marBottom w:val="0"/>
          <w:divBdr>
            <w:top w:val="none" w:sz="0" w:space="0" w:color="auto"/>
            <w:left w:val="none" w:sz="0" w:space="0" w:color="auto"/>
            <w:bottom w:val="none" w:sz="0" w:space="0" w:color="auto"/>
            <w:right w:val="none" w:sz="0" w:space="0" w:color="auto"/>
          </w:divBdr>
          <w:divsChild>
            <w:div w:id="356195511">
              <w:marLeft w:val="0"/>
              <w:marRight w:val="0"/>
              <w:marTop w:val="0"/>
              <w:marBottom w:val="0"/>
              <w:divBdr>
                <w:top w:val="none" w:sz="0" w:space="0" w:color="auto"/>
                <w:left w:val="none" w:sz="0" w:space="0" w:color="auto"/>
                <w:bottom w:val="none" w:sz="0" w:space="0" w:color="auto"/>
                <w:right w:val="none" w:sz="0" w:space="0" w:color="auto"/>
              </w:divBdr>
            </w:div>
          </w:divsChild>
        </w:div>
        <w:div w:id="30347948">
          <w:marLeft w:val="0"/>
          <w:marRight w:val="0"/>
          <w:marTop w:val="0"/>
          <w:marBottom w:val="0"/>
          <w:divBdr>
            <w:top w:val="none" w:sz="0" w:space="0" w:color="auto"/>
            <w:left w:val="none" w:sz="0" w:space="0" w:color="auto"/>
            <w:bottom w:val="none" w:sz="0" w:space="0" w:color="auto"/>
            <w:right w:val="none" w:sz="0" w:space="0" w:color="auto"/>
          </w:divBdr>
          <w:divsChild>
            <w:div w:id="1448350771">
              <w:marLeft w:val="0"/>
              <w:marRight w:val="0"/>
              <w:marTop w:val="0"/>
              <w:marBottom w:val="0"/>
              <w:divBdr>
                <w:top w:val="none" w:sz="0" w:space="0" w:color="auto"/>
                <w:left w:val="none" w:sz="0" w:space="0" w:color="auto"/>
                <w:bottom w:val="none" w:sz="0" w:space="0" w:color="auto"/>
                <w:right w:val="none" w:sz="0" w:space="0" w:color="auto"/>
              </w:divBdr>
            </w:div>
          </w:divsChild>
        </w:div>
        <w:div w:id="1138256513">
          <w:marLeft w:val="0"/>
          <w:marRight w:val="0"/>
          <w:marTop w:val="0"/>
          <w:marBottom w:val="0"/>
          <w:divBdr>
            <w:top w:val="none" w:sz="0" w:space="0" w:color="auto"/>
            <w:left w:val="none" w:sz="0" w:space="0" w:color="auto"/>
            <w:bottom w:val="none" w:sz="0" w:space="0" w:color="auto"/>
            <w:right w:val="none" w:sz="0" w:space="0" w:color="auto"/>
          </w:divBdr>
          <w:divsChild>
            <w:div w:id="1417943167">
              <w:marLeft w:val="0"/>
              <w:marRight w:val="0"/>
              <w:marTop w:val="0"/>
              <w:marBottom w:val="0"/>
              <w:divBdr>
                <w:top w:val="none" w:sz="0" w:space="0" w:color="auto"/>
                <w:left w:val="none" w:sz="0" w:space="0" w:color="auto"/>
                <w:bottom w:val="none" w:sz="0" w:space="0" w:color="auto"/>
                <w:right w:val="none" w:sz="0" w:space="0" w:color="auto"/>
              </w:divBdr>
            </w:div>
          </w:divsChild>
        </w:div>
        <w:div w:id="1668172847">
          <w:marLeft w:val="0"/>
          <w:marRight w:val="0"/>
          <w:marTop w:val="0"/>
          <w:marBottom w:val="0"/>
          <w:divBdr>
            <w:top w:val="none" w:sz="0" w:space="0" w:color="auto"/>
            <w:left w:val="none" w:sz="0" w:space="0" w:color="auto"/>
            <w:bottom w:val="none" w:sz="0" w:space="0" w:color="auto"/>
            <w:right w:val="none" w:sz="0" w:space="0" w:color="auto"/>
          </w:divBdr>
          <w:divsChild>
            <w:div w:id="80181029">
              <w:marLeft w:val="0"/>
              <w:marRight w:val="0"/>
              <w:marTop w:val="0"/>
              <w:marBottom w:val="0"/>
              <w:divBdr>
                <w:top w:val="none" w:sz="0" w:space="0" w:color="auto"/>
                <w:left w:val="none" w:sz="0" w:space="0" w:color="auto"/>
                <w:bottom w:val="none" w:sz="0" w:space="0" w:color="auto"/>
                <w:right w:val="none" w:sz="0" w:space="0" w:color="auto"/>
              </w:divBdr>
            </w:div>
          </w:divsChild>
        </w:div>
        <w:div w:id="1044983690">
          <w:marLeft w:val="0"/>
          <w:marRight w:val="0"/>
          <w:marTop w:val="0"/>
          <w:marBottom w:val="0"/>
          <w:divBdr>
            <w:top w:val="none" w:sz="0" w:space="0" w:color="auto"/>
            <w:left w:val="none" w:sz="0" w:space="0" w:color="auto"/>
            <w:bottom w:val="none" w:sz="0" w:space="0" w:color="auto"/>
            <w:right w:val="none" w:sz="0" w:space="0" w:color="auto"/>
          </w:divBdr>
          <w:divsChild>
            <w:div w:id="930697463">
              <w:marLeft w:val="0"/>
              <w:marRight w:val="0"/>
              <w:marTop w:val="0"/>
              <w:marBottom w:val="0"/>
              <w:divBdr>
                <w:top w:val="none" w:sz="0" w:space="0" w:color="auto"/>
                <w:left w:val="none" w:sz="0" w:space="0" w:color="auto"/>
                <w:bottom w:val="none" w:sz="0" w:space="0" w:color="auto"/>
                <w:right w:val="none" w:sz="0" w:space="0" w:color="auto"/>
              </w:divBdr>
            </w:div>
          </w:divsChild>
        </w:div>
        <w:div w:id="1996449679">
          <w:marLeft w:val="0"/>
          <w:marRight w:val="0"/>
          <w:marTop w:val="0"/>
          <w:marBottom w:val="0"/>
          <w:divBdr>
            <w:top w:val="none" w:sz="0" w:space="0" w:color="auto"/>
            <w:left w:val="none" w:sz="0" w:space="0" w:color="auto"/>
            <w:bottom w:val="none" w:sz="0" w:space="0" w:color="auto"/>
            <w:right w:val="none" w:sz="0" w:space="0" w:color="auto"/>
          </w:divBdr>
          <w:divsChild>
            <w:div w:id="1330406834">
              <w:marLeft w:val="0"/>
              <w:marRight w:val="0"/>
              <w:marTop w:val="0"/>
              <w:marBottom w:val="0"/>
              <w:divBdr>
                <w:top w:val="none" w:sz="0" w:space="0" w:color="auto"/>
                <w:left w:val="none" w:sz="0" w:space="0" w:color="auto"/>
                <w:bottom w:val="none" w:sz="0" w:space="0" w:color="auto"/>
                <w:right w:val="none" w:sz="0" w:space="0" w:color="auto"/>
              </w:divBdr>
            </w:div>
          </w:divsChild>
        </w:div>
        <w:div w:id="1456098476">
          <w:marLeft w:val="0"/>
          <w:marRight w:val="0"/>
          <w:marTop w:val="0"/>
          <w:marBottom w:val="0"/>
          <w:divBdr>
            <w:top w:val="none" w:sz="0" w:space="0" w:color="auto"/>
            <w:left w:val="none" w:sz="0" w:space="0" w:color="auto"/>
            <w:bottom w:val="none" w:sz="0" w:space="0" w:color="auto"/>
            <w:right w:val="none" w:sz="0" w:space="0" w:color="auto"/>
          </w:divBdr>
          <w:divsChild>
            <w:div w:id="1889564956">
              <w:marLeft w:val="0"/>
              <w:marRight w:val="0"/>
              <w:marTop w:val="0"/>
              <w:marBottom w:val="0"/>
              <w:divBdr>
                <w:top w:val="none" w:sz="0" w:space="0" w:color="auto"/>
                <w:left w:val="none" w:sz="0" w:space="0" w:color="auto"/>
                <w:bottom w:val="none" w:sz="0" w:space="0" w:color="auto"/>
                <w:right w:val="none" w:sz="0" w:space="0" w:color="auto"/>
              </w:divBdr>
            </w:div>
          </w:divsChild>
        </w:div>
        <w:div w:id="1048724510">
          <w:marLeft w:val="0"/>
          <w:marRight w:val="0"/>
          <w:marTop w:val="0"/>
          <w:marBottom w:val="0"/>
          <w:divBdr>
            <w:top w:val="none" w:sz="0" w:space="0" w:color="auto"/>
            <w:left w:val="none" w:sz="0" w:space="0" w:color="auto"/>
            <w:bottom w:val="none" w:sz="0" w:space="0" w:color="auto"/>
            <w:right w:val="none" w:sz="0" w:space="0" w:color="auto"/>
          </w:divBdr>
          <w:divsChild>
            <w:div w:id="1892112885">
              <w:marLeft w:val="0"/>
              <w:marRight w:val="0"/>
              <w:marTop w:val="0"/>
              <w:marBottom w:val="0"/>
              <w:divBdr>
                <w:top w:val="none" w:sz="0" w:space="0" w:color="auto"/>
                <w:left w:val="none" w:sz="0" w:space="0" w:color="auto"/>
                <w:bottom w:val="none" w:sz="0" w:space="0" w:color="auto"/>
                <w:right w:val="none" w:sz="0" w:space="0" w:color="auto"/>
              </w:divBdr>
            </w:div>
          </w:divsChild>
        </w:div>
        <w:div w:id="971059901">
          <w:marLeft w:val="0"/>
          <w:marRight w:val="0"/>
          <w:marTop w:val="0"/>
          <w:marBottom w:val="0"/>
          <w:divBdr>
            <w:top w:val="none" w:sz="0" w:space="0" w:color="auto"/>
            <w:left w:val="none" w:sz="0" w:space="0" w:color="auto"/>
            <w:bottom w:val="none" w:sz="0" w:space="0" w:color="auto"/>
            <w:right w:val="none" w:sz="0" w:space="0" w:color="auto"/>
          </w:divBdr>
          <w:divsChild>
            <w:div w:id="143296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88449">
      <w:bodyDiv w:val="1"/>
      <w:marLeft w:val="0"/>
      <w:marRight w:val="0"/>
      <w:marTop w:val="0"/>
      <w:marBottom w:val="0"/>
      <w:divBdr>
        <w:top w:val="none" w:sz="0" w:space="0" w:color="auto"/>
        <w:left w:val="none" w:sz="0" w:space="0" w:color="auto"/>
        <w:bottom w:val="none" w:sz="0" w:space="0" w:color="auto"/>
        <w:right w:val="none" w:sz="0" w:space="0" w:color="auto"/>
      </w:divBdr>
      <w:divsChild>
        <w:div w:id="1236236281">
          <w:marLeft w:val="0"/>
          <w:marRight w:val="0"/>
          <w:marTop w:val="0"/>
          <w:marBottom w:val="0"/>
          <w:divBdr>
            <w:top w:val="none" w:sz="0" w:space="0" w:color="auto"/>
            <w:left w:val="none" w:sz="0" w:space="0" w:color="auto"/>
            <w:bottom w:val="none" w:sz="0" w:space="0" w:color="auto"/>
            <w:right w:val="none" w:sz="0" w:space="0" w:color="auto"/>
          </w:divBdr>
        </w:div>
        <w:div w:id="671950217">
          <w:marLeft w:val="0"/>
          <w:marRight w:val="0"/>
          <w:marTop w:val="0"/>
          <w:marBottom w:val="0"/>
          <w:divBdr>
            <w:top w:val="none" w:sz="0" w:space="0" w:color="auto"/>
            <w:left w:val="none" w:sz="0" w:space="0" w:color="auto"/>
            <w:bottom w:val="none" w:sz="0" w:space="0" w:color="auto"/>
            <w:right w:val="none" w:sz="0" w:space="0" w:color="auto"/>
          </w:divBdr>
        </w:div>
        <w:div w:id="2084788470">
          <w:marLeft w:val="0"/>
          <w:marRight w:val="0"/>
          <w:marTop w:val="0"/>
          <w:marBottom w:val="0"/>
          <w:divBdr>
            <w:top w:val="none" w:sz="0" w:space="0" w:color="auto"/>
            <w:left w:val="none" w:sz="0" w:space="0" w:color="auto"/>
            <w:bottom w:val="none" w:sz="0" w:space="0" w:color="auto"/>
            <w:right w:val="none" w:sz="0" w:space="0" w:color="auto"/>
          </w:divBdr>
        </w:div>
      </w:divsChild>
    </w:div>
    <w:div w:id="206570309">
      <w:marLeft w:val="0"/>
      <w:marRight w:val="0"/>
      <w:marTop w:val="0"/>
      <w:marBottom w:val="0"/>
      <w:divBdr>
        <w:top w:val="none" w:sz="0" w:space="0" w:color="auto"/>
        <w:left w:val="none" w:sz="0" w:space="0" w:color="auto"/>
        <w:bottom w:val="none" w:sz="0" w:space="0" w:color="auto"/>
        <w:right w:val="none" w:sz="0" w:space="0" w:color="auto"/>
      </w:divBdr>
      <w:divsChild>
        <w:div w:id="1506357161">
          <w:marLeft w:val="0"/>
          <w:marRight w:val="0"/>
          <w:marTop w:val="0"/>
          <w:marBottom w:val="0"/>
          <w:divBdr>
            <w:top w:val="none" w:sz="0" w:space="0" w:color="auto"/>
            <w:left w:val="none" w:sz="0" w:space="0" w:color="auto"/>
            <w:bottom w:val="none" w:sz="0" w:space="0" w:color="auto"/>
            <w:right w:val="none" w:sz="0" w:space="0" w:color="auto"/>
          </w:divBdr>
        </w:div>
      </w:divsChild>
    </w:div>
    <w:div w:id="227346686">
      <w:marLeft w:val="0"/>
      <w:marRight w:val="0"/>
      <w:marTop w:val="0"/>
      <w:marBottom w:val="0"/>
      <w:divBdr>
        <w:top w:val="none" w:sz="0" w:space="0" w:color="auto"/>
        <w:left w:val="none" w:sz="0" w:space="0" w:color="auto"/>
        <w:bottom w:val="none" w:sz="0" w:space="0" w:color="auto"/>
        <w:right w:val="none" w:sz="0" w:space="0" w:color="auto"/>
      </w:divBdr>
      <w:divsChild>
        <w:div w:id="905258357">
          <w:marLeft w:val="0"/>
          <w:marRight w:val="0"/>
          <w:marTop w:val="0"/>
          <w:marBottom w:val="0"/>
          <w:divBdr>
            <w:top w:val="none" w:sz="0" w:space="0" w:color="auto"/>
            <w:left w:val="none" w:sz="0" w:space="0" w:color="auto"/>
            <w:bottom w:val="none" w:sz="0" w:space="0" w:color="auto"/>
            <w:right w:val="none" w:sz="0" w:space="0" w:color="auto"/>
          </w:divBdr>
        </w:div>
      </w:divsChild>
    </w:div>
    <w:div w:id="243421981">
      <w:marLeft w:val="0"/>
      <w:marRight w:val="0"/>
      <w:marTop w:val="0"/>
      <w:marBottom w:val="0"/>
      <w:divBdr>
        <w:top w:val="none" w:sz="0" w:space="0" w:color="auto"/>
        <w:left w:val="none" w:sz="0" w:space="0" w:color="auto"/>
        <w:bottom w:val="none" w:sz="0" w:space="0" w:color="auto"/>
        <w:right w:val="none" w:sz="0" w:space="0" w:color="auto"/>
      </w:divBdr>
      <w:divsChild>
        <w:div w:id="1397699154">
          <w:marLeft w:val="0"/>
          <w:marRight w:val="0"/>
          <w:marTop w:val="0"/>
          <w:marBottom w:val="0"/>
          <w:divBdr>
            <w:top w:val="none" w:sz="0" w:space="0" w:color="auto"/>
            <w:left w:val="none" w:sz="0" w:space="0" w:color="auto"/>
            <w:bottom w:val="none" w:sz="0" w:space="0" w:color="auto"/>
            <w:right w:val="none" w:sz="0" w:space="0" w:color="auto"/>
          </w:divBdr>
        </w:div>
      </w:divsChild>
    </w:div>
    <w:div w:id="244729255">
      <w:bodyDiv w:val="1"/>
      <w:marLeft w:val="0"/>
      <w:marRight w:val="0"/>
      <w:marTop w:val="0"/>
      <w:marBottom w:val="0"/>
      <w:divBdr>
        <w:top w:val="none" w:sz="0" w:space="0" w:color="auto"/>
        <w:left w:val="none" w:sz="0" w:space="0" w:color="auto"/>
        <w:bottom w:val="none" w:sz="0" w:space="0" w:color="auto"/>
        <w:right w:val="none" w:sz="0" w:space="0" w:color="auto"/>
      </w:divBdr>
      <w:divsChild>
        <w:div w:id="470371863">
          <w:marLeft w:val="0"/>
          <w:marRight w:val="0"/>
          <w:marTop w:val="0"/>
          <w:marBottom w:val="0"/>
          <w:divBdr>
            <w:top w:val="none" w:sz="0" w:space="0" w:color="auto"/>
            <w:left w:val="none" w:sz="0" w:space="0" w:color="auto"/>
            <w:bottom w:val="none" w:sz="0" w:space="0" w:color="auto"/>
            <w:right w:val="none" w:sz="0" w:space="0" w:color="auto"/>
          </w:divBdr>
          <w:divsChild>
            <w:div w:id="1868523815">
              <w:marLeft w:val="0"/>
              <w:marRight w:val="0"/>
              <w:marTop w:val="0"/>
              <w:marBottom w:val="0"/>
              <w:divBdr>
                <w:top w:val="none" w:sz="0" w:space="0" w:color="auto"/>
                <w:left w:val="none" w:sz="0" w:space="0" w:color="auto"/>
                <w:bottom w:val="none" w:sz="0" w:space="0" w:color="auto"/>
                <w:right w:val="none" w:sz="0" w:space="0" w:color="auto"/>
              </w:divBdr>
            </w:div>
          </w:divsChild>
        </w:div>
        <w:div w:id="86315893">
          <w:marLeft w:val="0"/>
          <w:marRight w:val="0"/>
          <w:marTop w:val="0"/>
          <w:marBottom w:val="0"/>
          <w:divBdr>
            <w:top w:val="none" w:sz="0" w:space="0" w:color="auto"/>
            <w:left w:val="none" w:sz="0" w:space="0" w:color="auto"/>
            <w:bottom w:val="none" w:sz="0" w:space="0" w:color="auto"/>
            <w:right w:val="none" w:sz="0" w:space="0" w:color="auto"/>
          </w:divBdr>
          <w:divsChild>
            <w:div w:id="1510834148">
              <w:marLeft w:val="0"/>
              <w:marRight w:val="0"/>
              <w:marTop w:val="0"/>
              <w:marBottom w:val="0"/>
              <w:divBdr>
                <w:top w:val="none" w:sz="0" w:space="0" w:color="auto"/>
                <w:left w:val="none" w:sz="0" w:space="0" w:color="auto"/>
                <w:bottom w:val="none" w:sz="0" w:space="0" w:color="auto"/>
                <w:right w:val="none" w:sz="0" w:space="0" w:color="auto"/>
              </w:divBdr>
            </w:div>
          </w:divsChild>
        </w:div>
        <w:div w:id="1509102643">
          <w:marLeft w:val="0"/>
          <w:marRight w:val="0"/>
          <w:marTop w:val="0"/>
          <w:marBottom w:val="0"/>
          <w:divBdr>
            <w:top w:val="none" w:sz="0" w:space="0" w:color="auto"/>
            <w:left w:val="none" w:sz="0" w:space="0" w:color="auto"/>
            <w:bottom w:val="none" w:sz="0" w:space="0" w:color="auto"/>
            <w:right w:val="none" w:sz="0" w:space="0" w:color="auto"/>
          </w:divBdr>
          <w:divsChild>
            <w:div w:id="211116802">
              <w:marLeft w:val="0"/>
              <w:marRight w:val="0"/>
              <w:marTop w:val="0"/>
              <w:marBottom w:val="0"/>
              <w:divBdr>
                <w:top w:val="none" w:sz="0" w:space="0" w:color="auto"/>
                <w:left w:val="none" w:sz="0" w:space="0" w:color="auto"/>
                <w:bottom w:val="none" w:sz="0" w:space="0" w:color="auto"/>
                <w:right w:val="none" w:sz="0" w:space="0" w:color="auto"/>
              </w:divBdr>
            </w:div>
          </w:divsChild>
        </w:div>
        <w:div w:id="994527380">
          <w:marLeft w:val="0"/>
          <w:marRight w:val="0"/>
          <w:marTop w:val="0"/>
          <w:marBottom w:val="0"/>
          <w:divBdr>
            <w:top w:val="none" w:sz="0" w:space="0" w:color="auto"/>
            <w:left w:val="none" w:sz="0" w:space="0" w:color="auto"/>
            <w:bottom w:val="none" w:sz="0" w:space="0" w:color="auto"/>
            <w:right w:val="none" w:sz="0" w:space="0" w:color="auto"/>
          </w:divBdr>
          <w:divsChild>
            <w:div w:id="1701932752">
              <w:marLeft w:val="0"/>
              <w:marRight w:val="0"/>
              <w:marTop w:val="0"/>
              <w:marBottom w:val="0"/>
              <w:divBdr>
                <w:top w:val="none" w:sz="0" w:space="0" w:color="auto"/>
                <w:left w:val="none" w:sz="0" w:space="0" w:color="auto"/>
                <w:bottom w:val="none" w:sz="0" w:space="0" w:color="auto"/>
                <w:right w:val="none" w:sz="0" w:space="0" w:color="auto"/>
              </w:divBdr>
            </w:div>
          </w:divsChild>
        </w:div>
        <w:div w:id="1914123816">
          <w:marLeft w:val="0"/>
          <w:marRight w:val="0"/>
          <w:marTop w:val="0"/>
          <w:marBottom w:val="0"/>
          <w:divBdr>
            <w:top w:val="none" w:sz="0" w:space="0" w:color="auto"/>
            <w:left w:val="none" w:sz="0" w:space="0" w:color="auto"/>
            <w:bottom w:val="none" w:sz="0" w:space="0" w:color="auto"/>
            <w:right w:val="none" w:sz="0" w:space="0" w:color="auto"/>
          </w:divBdr>
          <w:divsChild>
            <w:div w:id="1941254797">
              <w:marLeft w:val="0"/>
              <w:marRight w:val="0"/>
              <w:marTop w:val="0"/>
              <w:marBottom w:val="0"/>
              <w:divBdr>
                <w:top w:val="none" w:sz="0" w:space="0" w:color="auto"/>
                <w:left w:val="none" w:sz="0" w:space="0" w:color="auto"/>
                <w:bottom w:val="none" w:sz="0" w:space="0" w:color="auto"/>
                <w:right w:val="none" w:sz="0" w:space="0" w:color="auto"/>
              </w:divBdr>
            </w:div>
          </w:divsChild>
        </w:div>
        <w:div w:id="771390462">
          <w:marLeft w:val="0"/>
          <w:marRight w:val="0"/>
          <w:marTop w:val="0"/>
          <w:marBottom w:val="0"/>
          <w:divBdr>
            <w:top w:val="none" w:sz="0" w:space="0" w:color="auto"/>
            <w:left w:val="none" w:sz="0" w:space="0" w:color="auto"/>
            <w:bottom w:val="none" w:sz="0" w:space="0" w:color="auto"/>
            <w:right w:val="none" w:sz="0" w:space="0" w:color="auto"/>
          </w:divBdr>
          <w:divsChild>
            <w:div w:id="1192377139">
              <w:marLeft w:val="0"/>
              <w:marRight w:val="0"/>
              <w:marTop w:val="0"/>
              <w:marBottom w:val="0"/>
              <w:divBdr>
                <w:top w:val="none" w:sz="0" w:space="0" w:color="auto"/>
                <w:left w:val="none" w:sz="0" w:space="0" w:color="auto"/>
                <w:bottom w:val="none" w:sz="0" w:space="0" w:color="auto"/>
                <w:right w:val="none" w:sz="0" w:space="0" w:color="auto"/>
              </w:divBdr>
            </w:div>
          </w:divsChild>
        </w:div>
        <w:div w:id="57213105">
          <w:marLeft w:val="0"/>
          <w:marRight w:val="0"/>
          <w:marTop w:val="0"/>
          <w:marBottom w:val="0"/>
          <w:divBdr>
            <w:top w:val="none" w:sz="0" w:space="0" w:color="auto"/>
            <w:left w:val="none" w:sz="0" w:space="0" w:color="auto"/>
            <w:bottom w:val="none" w:sz="0" w:space="0" w:color="auto"/>
            <w:right w:val="none" w:sz="0" w:space="0" w:color="auto"/>
          </w:divBdr>
          <w:divsChild>
            <w:div w:id="209177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122060">
      <w:marLeft w:val="0"/>
      <w:marRight w:val="0"/>
      <w:marTop w:val="0"/>
      <w:marBottom w:val="0"/>
      <w:divBdr>
        <w:top w:val="none" w:sz="0" w:space="0" w:color="auto"/>
        <w:left w:val="none" w:sz="0" w:space="0" w:color="auto"/>
        <w:bottom w:val="none" w:sz="0" w:space="0" w:color="auto"/>
        <w:right w:val="none" w:sz="0" w:space="0" w:color="auto"/>
      </w:divBdr>
      <w:divsChild>
        <w:div w:id="1836601857">
          <w:marLeft w:val="0"/>
          <w:marRight w:val="0"/>
          <w:marTop w:val="0"/>
          <w:marBottom w:val="0"/>
          <w:divBdr>
            <w:top w:val="none" w:sz="0" w:space="0" w:color="auto"/>
            <w:left w:val="none" w:sz="0" w:space="0" w:color="auto"/>
            <w:bottom w:val="none" w:sz="0" w:space="0" w:color="auto"/>
            <w:right w:val="none" w:sz="0" w:space="0" w:color="auto"/>
          </w:divBdr>
        </w:div>
      </w:divsChild>
    </w:div>
    <w:div w:id="258802390">
      <w:bodyDiv w:val="1"/>
      <w:marLeft w:val="0"/>
      <w:marRight w:val="0"/>
      <w:marTop w:val="0"/>
      <w:marBottom w:val="0"/>
      <w:divBdr>
        <w:top w:val="none" w:sz="0" w:space="0" w:color="auto"/>
        <w:left w:val="none" w:sz="0" w:space="0" w:color="auto"/>
        <w:bottom w:val="none" w:sz="0" w:space="0" w:color="auto"/>
        <w:right w:val="none" w:sz="0" w:space="0" w:color="auto"/>
      </w:divBdr>
      <w:divsChild>
        <w:div w:id="1612933095">
          <w:marLeft w:val="0"/>
          <w:marRight w:val="0"/>
          <w:marTop w:val="0"/>
          <w:marBottom w:val="0"/>
          <w:divBdr>
            <w:top w:val="none" w:sz="0" w:space="0" w:color="auto"/>
            <w:left w:val="none" w:sz="0" w:space="0" w:color="auto"/>
            <w:bottom w:val="none" w:sz="0" w:space="0" w:color="auto"/>
            <w:right w:val="none" w:sz="0" w:space="0" w:color="auto"/>
          </w:divBdr>
        </w:div>
        <w:div w:id="775757133">
          <w:marLeft w:val="0"/>
          <w:marRight w:val="0"/>
          <w:marTop w:val="0"/>
          <w:marBottom w:val="0"/>
          <w:divBdr>
            <w:top w:val="none" w:sz="0" w:space="0" w:color="auto"/>
            <w:left w:val="none" w:sz="0" w:space="0" w:color="auto"/>
            <w:bottom w:val="none" w:sz="0" w:space="0" w:color="auto"/>
            <w:right w:val="none" w:sz="0" w:space="0" w:color="auto"/>
          </w:divBdr>
        </w:div>
        <w:div w:id="719019569">
          <w:marLeft w:val="0"/>
          <w:marRight w:val="0"/>
          <w:marTop w:val="0"/>
          <w:marBottom w:val="0"/>
          <w:divBdr>
            <w:top w:val="none" w:sz="0" w:space="0" w:color="auto"/>
            <w:left w:val="none" w:sz="0" w:space="0" w:color="auto"/>
            <w:bottom w:val="none" w:sz="0" w:space="0" w:color="auto"/>
            <w:right w:val="none" w:sz="0" w:space="0" w:color="auto"/>
          </w:divBdr>
        </w:div>
      </w:divsChild>
    </w:div>
    <w:div w:id="263810522">
      <w:bodyDiv w:val="1"/>
      <w:marLeft w:val="0"/>
      <w:marRight w:val="0"/>
      <w:marTop w:val="0"/>
      <w:marBottom w:val="0"/>
      <w:divBdr>
        <w:top w:val="none" w:sz="0" w:space="0" w:color="auto"/>
        <w:left w:val="none" w:sz="0" w:space="0" w:color="auto"/>
        <w:bottom w:val="none" w:sz="0" w:space="0" w:color="auto"/>
        <w:right w:val="none" w:sz="0" w:space="0" w:color="auto"/>
      </w:divBdr>
    </w:div>
    <w:div w:id="303314015">
      <w:bodyDiv w:val="1"/>
      <w:marLeft w:val="0"/>
      <w:marRight w:val="0"/>
      <w:marTop w:val="0"/>
      <w:marBottom w:val="0"/>
      <w:divBdr>
        <w:top w:val="none" w:sz="0" w:space="0" w:color="auto"/>
        <w:left w:val="none" w:sz="0" w:space="0" w:color="auto"/>
        <w:bottom w:val="none" w:sz="0" w:space="0" w:color="auto"/>
        <w:right w:val="none" w:sz="0" w:space="0" w:color="auto"/>
      </w:divBdr>
      <w:divsChild>
        <w:div w:id="859513027">
          <w:marLeft w:val="0"/>
          <w:marRight w:val="0"/>
          <w:marTop w:val="0"/>
          <w:marBottom w:val="0"/>
          <w:divBdr>
            <w:top w:val="none" w:sz="0" w:space="0" w:color="auto"/>
            <w:left w:val="none" w:sz="0" w:space="0" w:color="auto"/>
            <w:bottom w:val="none" w:sz="0" w:space="0" w:color="auto"/>
            <w:right w:val="none" w:sz="0" w:space="0" w:color="auto"/>
          </w:divBdr>
          <w:divsChild>
            <w:div w:id="1674987917">
              <w:marLeft w:val="0"/>
              <w:marRight w:val="0"/>
              <w:marTop w:val="0"/>
              <w:marBottom w:val="0"/>
              <w:divBdr>
                <w:top w:val="none" w:sz="0" w:space="0" w:color="auto"/>
                <w:left w:val="none" w:sz="0" w:space="0" w:color="auto"/>
                <w:bottom w:val="none" w:sz="0" w:space="0" w:color="auto"/>
                <w:right w:val="none" w:sz="0" w:space="0" w:color="auto"/>
              </w:divBdr>
            </w:div>
          </w:divsChild>
        </w:div>
        <w:div w:id="553128890">
          <w:marLeft w:val="0"/>
          <w:marRight w:val="0"/>
          <w:marTop w:val="0"/>
          <w:marBottom w:val="0"/>
          <w:divBdr>
            <w:top w:val="none" w:sz="0" w:space="0" w:color="auto"/>
            <w:left w:val="none" w:sz="0" w:space="0" w:color="auto"/>
            <w:bottom w:val="none" w:sz="0" w:space="0" w:color="auto"/>
            <w:right w:val="none" w:sz="0" w:space="0" w:color="auto"/>
          </w:divBdr>
          <w:divsChild>
            <w:div w:id="1734426849">
              <w:marLeft w:val="0"/>
              <w:marRight w:val="0"/>
              <w:marTop w:val="0"/>
              <w:marBottom w:val="0"/>
              <w:divBdr>
                <w:top w:val="none" w:sz="0" w:space="0" w:color="auto"/>
                <w:left w:val="none" w:sz="0" w:space="0" w:color="auto"/>
                <w:bottom w:val="none" w:sz="0" w:space="0" w:color="auto"/>
                <w:right w:val="none" w:sz="0" w:space="0" w:color="auto"/>
              </w:divBdr>
            </w:div>
          </w:divsChild>
        </w:div>
        <w:div w:id="834608305">
          <w:marLeft w:val="0"/>
          <w:marRight w:val="0"/>
          <w:marTop w:val="0"/>
          <w:marBottom w:val="0"/>
          <w:divBdr>
            <w:top w:val="none" w:sz="0" w:space="0" w:color="auto"/>
            <w:left w:val="none" w:sz="0" w:space="0" w:color="auto"/>
            <w:bottom w:val="none" w:sz="0" w:space="0" w:color="auto"/>
            <w:right w:val="none" w:sz="0" w:space="0" w:color="auto"/>
          </w:divBdr>
          <w:divsChild>
            <w:div w:id="1334725772">
              <w:marLeft w:val="0"/>
              <w:marRight w:val="0"/>
              <w:marTop w:val="0"/>
              <w:marBottom w:val="0"/>
              <w:divBdr>
                <w:top w:val="none" w:sz="0" w:space="0" w:color="auto"/>
                <w:left w:val="none" w:sz="0" w:space="0" w:color="auto"/>
                <w:bottom w:val="none" w:sz="0" w:space="0" w:color="auto"/>
                <w:right w:val="none" w:sz="0" w:space="0" w:color="auto"/>
              </w:divBdr>
            </w:div>
          </w:divsChild>
        </w:div>
        <w:div w:id="728110964">
          <w:marLeft w:val="0"/>
          <w:marRight w:val="0"/>
          <w:marTop w:val="0"/>
          <w:marBottom w:val="0"/>
          <w:divBdr>
            <w:top w:val="none" w:sz="0" w:space="0" w:color="auto"/>
            <w:left w:val="none" w:sz="0" w:space="0" w:color="auto"/>
            <w:bottom w:val="none" w:sz="0" w:space="0" w:color="auto"/>
            <w:right w:val="none" w:sz="0" w:space="0" w:color="auto"/>
          </w:divBdr>
          <w:divsChild>
            <w:div w:id="1312757983">
              <w:marLeft w:val="0"/>
              <w:marRight w:val="0"/>
              <w:marTop w:val="0"/>
              <w:marBottom w:val="0"/>
              <w:divBdr>
                <w:top w:val="none" w:sz="0" w:space="0" w:color="auto"/>
                <w:left w:val="none" w:sz="0" w:space="0" w:color="auto"/>
                <w:bottom w:val="none" w:sz="0" w:space="0" w:color="auto"/>
                <w:right w:val="none" w:sz="0" w:space="0" w:color="auto"/>
              </w:divBdr>
            </w:div>
          </w:divsChild>
        </w:div>
        <w:div w:id="1699045135">
          <w:marLeft w:val="0"/>
          <w:marRight w:val="0"/>
          <w:marTop w:val="0"/>
          <w:marBottom w:val="0"/>
          <w:divBdr>
            <w:top w:val="none" w:sz="0" w:space="0" w:color="auto"/>
            <w:left w:val="none" w:sz="0" w:space="0" w:color="auto"/>
            <w:bottom w:val="none" w:sz="0" w:space="0" w:color="auto"/>
            <w:right w:val="none" w:sz="0" w:space="0" w:color="auto"/>
          </w:divBdr>
          <w:divsChild>
            <w:div w:id="1401060143">
              <w:marLeft w:val="0"/>
              <w:marRight w:val="0"/>
              <w:marTop w:val="0"/>
              <w:marBottom w:val="0"/>
              <w:divBdr>
                <w:top w:val="none" w:sz="0" w:space="0" w:color="auto"/>
                <w:left w:val="none" w:sz="0" w:space="0" w:color="auto"/>
                <w:bottom w:val="none" w:sz="0" w:space="0" w:color="auto"/>
                <w:right w:val="none" w:sz="0" w:space="0" w:color="auto"/>
              </w:divBdr>
            </w:div>
          </w:divsChild>
        </w:div>
        <w:div w:id="83690219">
          <w:marLeft w:val="0"/>
          <w:marRight w:val="0"/>
          <w:marTop w:val="0"/>
          <w:marBottom w:val="0"/>
          <w:divBdr>
            <w:top w:val="none" w:sz="0" w:space="0" w:color="auto"/>
            <w:left w:val="none" w:sz="0" w:space="0" w:color="auto"/>
            <w:bottom w:val="none" w:sz="0" w:space="0" w:color="auto"/>
            <w:right w:val="none" w:sz="0" w:space="0" w:color="auto"/>
          </w:divBdr>
          <w:divsChild>
            <w:div w:id="1731004583">
              <w:marLeft w:val="0"/>
              <w:marRight w:val="0"/>
              <w:marTop w:val="0"/>
              <w:marBottom w:val="0"/>
              <w:divBdr>
                <w:top w:val="none" w:sz="0" w:space="0" w:color="auto"/>
                <w:left w:val="none" w:sz="0" w:space="0" w:color="auto"/>
                <w:bottom w:val="none" w:sz="0" w:space="0" w:color="auto"/>
                <w:right w:val="none" w:sz="0" w:space="0" w:color="auto"/>
              </w:divBdr>
            </w:div>
          </w:divsChild>
        </w:div>
        <w:div w:id="1362364516">
          <w:marLeft w:val="0"/>
          <w:marRight w:val="0"/>
          <w:marTop w:val="0"/>
          <w:marBottom w:val="0"/>
          <w:divBdr>
            <w:top w:val="none" w:sz="0" w:space="0" w:color="auto"/>
            <w:left w:val="none" w:sz="0" w:space="0" w:color="auto"/>
            <w:bottom w:val="none" w:sz="0" w:space="0" w:color="auto"/>
            <w:right w:val="none" w:sz="0" w:space="0" w:color="auto"/>
          </w:divBdr>
          <w:divsChild>
            <w:div w:id="28409763">
              <w:marLeft w:val="0"/>
              <w:marRight w:val="0"/>
              <w:marTop w:val="0"/>
              <w:marBottom w:val="0"/>
              <w:divBdr>
                <w:top w:val="none" w:sz="0" w:space="0" w:color="auto"/>
                <w:left w:val="none" w:sz="0" w:space="0" w:color="auto"/>
                <w:bottom w:val="none" w:sz="0" w:space="0" w:color="auto"/>
                <w:right w:val="none" w:sz="0" w:space="0" w:color="auto"/>
              </w:divBdr>
            </w:div>
          </w:divsChild>
        </w:div>
        <w:div w:id="2145998359">
          <w:marLeft w:val="0"/>
          <w:marRight w:val="0"/>
          <w:marTop w:val="0"/>
          <w:marBottom w:val="0"/>
          <w:divBdr>
            <w:top w:val="none" w:sz="0" w:space="0" w:color="auto"/>
            <w:left w:val="none" w:sz="0" w:space="0" w:color="auto"/>
            <w:bottom w:val="none" w:sz="0" w:space="0" w:color="auto"/>
            <w:right w:val="none" w:sz="0" w:space="0" w:color="auto"/>
          </w:divBdr>
          <w:divsChild>
            <w:div w:id="1919629853">
              <w:marLeft w:val="0"/>
              <w:marRight w:val="0"/>
              <w:marTop w:val="0"/>
              <w:marBottom w:val="0"/>
              <w:divBdr>
                <w:top w:val="none" w:sz="0" w:space="0" w:color="auto"/>
                <w:left w:val="none" w:sz="0" w:space="0" w:color="auto"/>
                <w:bottom w:val="none" w:sz="0" w:space="0" w:color="auto"/>
                <w:right w:val="none" w:sz="0" w:space="0" w:color="auto"/>
              </w:divBdr>
            </w:div>
          </w:divsChild>
        </w:div>
        <w:div w:id="454712767">
          <w:marLeft w:val="0"/>
          <w:marRight w:val="0"/>
          <w:marTop w:val="0"/>
          <w:marBottom w:val="0"/>
          <w:divBdr>
            <w:top w:val="none" w:sz="0" w:space="0" w:color="auto"/>
            <w:left w:val="none" w:sz="0" w:space="0" w:color="auto"/>
            <w:bottom w:val="none" w:sz="0" w:space="0" w:color="auto"/>
            <w:right w:val="none" w:sz="0" w:space="0" w:color="auto"/>
          </w:divBdr>
          <w:divsChild>
            <w:div w:id="1549301669">
              <w:marLeft w:val="0"/>
              <w:marRight w:val="0"/>
              <w:marTop w:val="0"/>
              <w:marBottom w:val="0"/>
              <w:divBdr>
                <w:top w:val="none" w:sz="0" w:space="0" w:color="auto"/>
                <w:left w:val="none" w:sz="0" w:space="0" w:color="auto"/>
                <w:bottom w:val="none" w:sz="0" w:space="0" w:color="auto"/>
                <w:right w:val="none" w:sz="0" w:space="0" w:color="auto"/>
              </w:divBdr>
            </w:div>
          </w:divsChild>
        </w:div>
        <w:div w:id="1603105184">
          <w:marLeft w:val="0"/>
          <w:marRight w:val="0"/>
          <w:marTop w:val="0"/>
          <w:marBottom w:val="0"/>
          <w:divBdr>
            <w:top w:val="none" w:sz="0" w:space="0" w:color="auto"/>
            <w:left w:val="none" w:sz="0" w:space="0" w:color="auto"/>
            <w:bottom w:val="none" w:sz="0" w:space="0" w:color="auto"/>
            <w:right w:val="none" w:sz="0" w:space="0" w:color="auto"/>
          </w:divBdr>
          <w:divsChild>
            <w:div w:id="373820619">
              <w:marLeft w:val="0"/>
              <w:marRight w:val="0"/>
              <w:marTop w:val="0"/>
              <w:marBottom w:val="0"/>
              <w:divBdr>
                <w:top w:val="none" w:sz="0" w:space="0" w:color="auto"/>
                <w:left w:val="none" w:sz="0" w:space="0" w:color="auto"/>
                <w:bottom w:val="none" w:sz="0" w:space="0" w:color="auto"/>
                <w:right w:val="none" w:sz="0" w:space="0" w:color="auto"/>
              </w:divBdr>
            </w:div>
          </w:divsChild>
        </w:div>
        <w:div w:id="875771331">
          <w:marLeft w:val="0"/>
          <w:marRight w:val="0"/>
          <w:marTop w:val="0"/>
          <w:marBottom w:val="0"/>
          <w:divBdr>
            <w:top w:val="none" w:sz="0" w:space="0" w:color="auto"/>
            <w:left w:val="none" w:sz="0" w:space="0" w:color="auto"/>
            <w:bottom w:val="none" w:sz="0" w:space="0" w:color="auto"/>
            <w:right w:val="none" w:sz="0" w:space="0" w:color="auto"/>
          </w:divBdr>
          <w:divsChild>
            <w:div w:id="1071780773">
              <w:marLeft w:val="0"/>
              <w:marRight w:val="0"/>
              <w:marTop w:val="0"/>
              <w:marBottom w:val="0"/>
              <w:divBdr>
                <w:top w:val="none" w:sz="0" w:space="0" w:color="auto"/>
                <w:left w:val="none" w:sz="0" w:space="0" w:color="auto"/>
                <w:bottom w:val="none" w:sz="0" w:space="0" w:color="auto"/>
                <w:right w:val="none" w:sz="0" w:space="0" w:color="auto"/>
              </w:divBdr>
            </w:div>
          </w:divsChild>
        </w:div>
        <w:div w:id="2111512898">
          <w:marLeft w:val="0"/>
          <w:marRight w:val="0"/>
          <w:marTop w:val="0"/>
          <w:marBottom w:val="0"/>
          <w:divBdr>
            <w:top w:val="none" w:sz="0" w:space="0" w:color="auto"/>
            <w:left w:val="none" w:sz="0" w:space="0" w:color="auto"/>
            <w:bottom w:val="none" w:sz="0" w:space="0" w:color="auto"/>
            <w:right w:val="none" w:sz="0" w:space="0" w:color="auto"/>
          </w:divBdr>
          <w:divsChild>
            <w:div w:id="209222554">
              <w:marLeft w:val="0"/>
              <w:marRight w:val="0"/>
              <w:marTop w:val="0"/>
              <w:marBottom w:val="0"/>
              <w:divBdr>
                <w:top w:val="none" w:sz="0" w:space="0" w:color="auto"/>
                <w:left w:val="none" w:sz="0" w:space="0" w:color="auto"/>
                <w:bottom w:val="none" w:sz="0" w:space="0" w:color="auto"/>
                <w:right w:val="none" w:sz="0" w:space="0" w:color="auto"/>
              </w:divBdr>
            </w:div>
          </w:divsChild>
        </w:div>
        <w:div w:id="1006445014">
          <w:marLeft w:val="0"/>
          <w:marRight w:val="0"/>
          <w:marTop w:val="0"/>
          <w:marBottom w:val="0"/>
          <w:divBdr>
            <w:top w:val="none" w:sz="0" w:space="0" w:color="auto"/>
            <w:left w:val="none" w:sz="0" w:space="0" w:color="auto"/>
            <w:bottom w:val="none" w:sz="0" w:space="0" w:color="auto"/>
            <w:right w:val="none" w:sz="0" w:space="0" w:color="auto"/>
          </w:divBdr>
          <w:divsChild>
            <w:div w:id="8726402">
              <w:marLeft w:val="0"/>
              <w:marRight w:val="0"/>
              <w:marTop w:val="0"/>
              <w:marBottom w:val="0"/>
              <w:divBdr>
                <w:top w:val="none" w:sz="0" w:space="0" w:color="auto"/>
                <w:left w:val="none" w:sz="0" w:space="0" w:color="auto"/>
                <w:bottom w:val="none" w:sz="0" w:space="0" w:color="auto"/>
                <w:right w:val="none" w:sz="0" w:space="0" w:color="auto"/>
              </w:divBdr>
            </w:div>
          </w:divsChild>
        </w:div>
        <w:div w:id="163864327">
          <w:marLeft w:val="0"/>
          <w:marRight w:val="0"/>
          <w:marTop w:val="0"/>
          <w:marBottom w:val="0"/>
          <w:divBdr>
            <w:top w:val="none" w:sz="0" w:space="0" w:color="auto"/>
            <w:left w:val="none" w:sz="0" w:space="0" w:color="auto"/>
            <w:bottom w:val="none" w:sz="0" w:space="0" w:color="auto"/>
            <w:right w:val="none" w:sz="0" w:space="0" w:color="auto"/>
          </w:divBdr>
          <w:divsChild>
            <w:div w:id="599145970">
              <w:marLeft w:val="0"/>
              <w:marRight w:val="0"/>
              <w:marTop w:val="0"/>
              <w:marBottom w:val="0"/>
              <w:divBdr>
                <w:top w:val="none" w:sz="0" w:space="0" w:color="auto"/>
                <w:left w:val="none" w:sz="0" w:space="0" w:color="auto"/>
                <w:bottom w:val="none" w:sz="0" w:space="0" w:color="auto"/>
                <w:right w:val="none" w:sz="0" w:space="0" w:color="auto"/>
              </w:divBdr>
            </w:div>
            <w:div w:id="77601023">
              <w:marLeft w:val="0"/>
              <w:marRight w:val="0"/>
              <w:marTop w:val="0"/>
              <w:marBottom w:val="0"/>
              <w:divBdr>
                <w:top w:val="none" w:sz="0" w:space="0" w:color="auto"/>
                <w:left w:val="none" w:sz="0" w:space="0" w:color="auto"/>
                <w:bottom w:val="none" w:sz="0" w:space="0" w:color="auto"/>
                <w:right w:val="none" w:sz="0" w:space="0" w:color="auto"/>
              </w:divBdr>
            </w:div>
          </w:divsChild>
        </w:div>
        <w:div w:id="1204907482">
          <w:marLeft w:val="0"/>
          <w:marRight w:val="0"/>
          <w:marTop w:val="0"/>
          <w:marBottom w:val="0"/>
          <w:divBdr>
            <w:top w:val="none" w:sz="0" w:space="0" w:color="auto"/>
            <w:left w:val="none" w:sz="0" w:space="0" w:color="auto"/>
            <w:bottom w:val="none" w:sz="0" w:space="0" w:color="auto"/>
            <w:right w:val="none" w:sz="0" w:space="0" w:color="auto"/>
          </w:divBdr>
          <w:divsChild>
            <w:div w:id="578446091">
              <w:marLeft w:val="0"/>
              <w:marRight w:val="0"/>
              <w:marTop w:val="0"/>
              <w:marBottom w:val="0"/>
              <w:divBdr>
                <w:top w:val="none" w:sz="0" w:space="0" w:color="auto"/>
                <w:left w:val="none" w:sz="0" w:space="0" w:color="auto"/>
                <w:bottom w:val="none" w:sz="0" w:space="0" w:color="auto"/>
                <w:right w:val="none" w:sz="0" w:space="0" w:color="auto"/>
              </w:divBdr>
            </w:div>
          </w:divsChild>
        </w:div>
        <w:div w:id="1782649788">
          <w:marLeft w:val="0"/>
          <w:marRight w:val="0"/>
          <w:marTop w:val="0"/>
          <w:marBottom w:val="0"/>
          <w:divBdr>
            <w:top w:val="none" w:sz="0" w:space="0" w:color="auto"/>
            <w:left w:val="none" w:sz="0" w:space="0" w:color="auto"/>
            <w:bottom w:val="none" w:sz="0" w:space="0" w:color="auto"/>
            <w:right w:val="none" w:sz="0" w:space="0" w:color="auto"/>
          </w:divBdr>
          <w:divsChild>
            <w:div w:id="1579173292">
              <w:marLeft w:val="0"/>
              <w:marRight w:val="0"/>
              <w:marTop w:val="0"/>
              <w:marBottom w:val="0"/>
              <w:divBdr>
                <w:top w:val="none" w:sz="0" w:space="0" w:color="auto"/>
                <w:left w:val="none" w:sz="0" w:space="0" w:color="auto"/>
                <w:bottom w:val="none" w:sz="0" w:space="0" w:color="auto"/>
                <w:right w:val="none" w:sz="0" w:space="0" w:color="auto"/>
              </w:divBdr>
            </w:div>
          </w:divsChild>
        </w:div>
        <w:div w:id="1690064017">
          <w:marLeft w:val="0"/>
          <w:marRight w:val="0"/>
          <w:marTop w:val="0"/>
          <w:marBottom w:val="0"/>
          <w:divBdr>
            <w:top w:val="none" w:sz="0" w:space="0" w:color="auto"/>
            <w:left w:val="none" w:sz="0" w:space="0" w:color="auto"/>
            <w:bottom w:val="none" w:sz="0" w:space="0" w:color="auto"/>
            <w:right w:val="none" w:sz="0" w:space="0" w:color="auto"/>
          </w:divBdr>
          <w:divsChild>
            <w:div w:id="314452504">
              <w:marLeft w:val="0"/>
              <w:marRight w:val="0"/>
              <w:marTop w:val="0"/>
              <w:marBottom w:val="0"/>
              <w:divBdr>
                <w:top w:val="none" w:sz="0" w:space="0" w:color="auto"/>
                <w:left w:val="none" w:sz="0" w:space="0" w:color="auto"/>
                <w:bottom w:val="none" w:sz="0" w:space="0" w:color="auto"/>
                <w:right w:val="none" w:sz="0" w:space="0" w:color="auto"/>
              </w:divBdr>
            </w:div>
          </w:divsChild>
        </w:div>
        <w:div w:id="1134250658">
          <w:marLeft w:val="0"/>
          <w:marRight w:val="0"/>
          <w:marTop w:val="0"/>
          <w:marBottom w:val="0"/>
          <w:divBdr>
            <w:top w:val="none" w:sz="0" w:space="0" w:color="auto"/>
            <w:left w:val="none" w:sz="0" w:space="0" w:color="auto"/>
            <w:bottom w:val="none" w:sz="0" w:space="0" w:color="auto"/>
            <w:right w:val="none" w:sz="0" w:space="0" w:color="auto"/>
          </w:divBdr>
          <w:divsChild>
            <w:div w:id="1330987671">
              <w:marLeft w:val="0"/>
              <w:marRight w:val="0"/>
              <w:marTop w:val="0"/>
              <w:marBottom w:val="0"/>
              <w:divBdr>
                <w:top w:val="none" w:sz="0" w:space="0" w:color="auto"/>
                <w:left w:val="none" w:sz="0" w:space="0" w:color="auto"/>
                <w:bottom w:val="none" w:sz="0" w:space="0" w:color="auto"/>
                <w:right w:val="none" w:sz="0" w:space="0" w:color="auto"/>
              </w:divBdr>
            </w:div>
          </w:divsChild>
        </w:div>
        <w:div w:id="179320384">
          <w:marLeft w:val="0"/>
          <w:marRight w:val="0"/>
          <w:marTop w:val="0"/>
          <w:marBottom w:val="0"/>
          <w:divBdr>
            <w:top w:val="none" w:sz="0" w:space="0" w:color="auto"/>
            <w:left w:val="none" w:sz="0" w:space="0" w:color="auto"/>
            <w:bottom w:val="none" w:sz="0" w:space="0" w:color="auto"/>
            <w:right w:val="none" w:sz="0" w:space="0" w:color="auto"/>
          </w:divBdr>
          <w:divsChild>
            <w:div w:id="1338845097">
              <w:marLeft w:val="0"/>
              <w:marRight w:val="0"/>
              <w:marTop w:val="0"/>
              <w:marBottom w:val="0"/>
              <w:divBdr>
                <w:top w:val="none" w:sz="0" w:space="0" w:color="auto"/>
                <w:left w:val="none" w:sz="0" w:space="0" w:color="auto"/>
                <w:bottom w:val="none" w:sz="0" w:space="0" w:color="auto"/>
                <w:right w:val="none" w:sz="0" w:space="0" w:color="auto"/>
              </w:divBdr>
            </w:div>
          </w:divsChild>
        </w:div>
        <w:div w:id="5719387">
          <w:marLeft w:val="0"/>
          <w:marRight w:val="0"/>
          <w:marTop w:val="0"/>
          <w:marBottom w:val="0"/>
          <w:divBdr>
            <w:top w:val="none" w:sz="0" w:space="0" w:color="auto"/>
            <w:left w:val="none" w:sz="0" w:space="0" w:color="auto"/>
            <w:bottom w:val="none" w:sz="0" w:space="0" w:color="auto"/>
            <w:right w:val="none" w:sz="0" w:space="0" w:color="auto"/>
          </w:divBdr>
          <w:divsChild>
            <w:div w:id="1290286340">
              <w:marLeft w:val="0"/>
              <w:marRight w:val="0"/>
              <w:marTop w:val="0"/>
              <w:marBottom w:val="0"/>
              <w:divBdr>
                <w:top w:val="none" w:sz="0" w:space="0" w:color="auto"/>
                <w:left w:val="none" w:sz="0" w:space="0" w:color="auto"/>
                <w:bottom w:val="none" w:sz="0" w:space="0" w:color="auto"/>
                <w:right w:val="none" w:sz="0" w:space="0" w:color="auto"/>
              </w:divBdr>
            </w:div>
          </w:divsChild>
        </w:div>
        <w:div w:id="728725280">
          <w:marLeft w:val="0"/>
          <w:marRight w:val="0"/>
          <w:marTop w:val="0"/>
          <w:marBottom w:val="0"/>
          <w:divBdr>
            <w:top w:val="none" w:sz="0" w:space="0" w:color="auto"/>
            <w:left w:val="none" w:sz="0" w:space="0" w:color="auto"/>
            <w:bottom w:val="none" w:sz="0" w:space="0" w:color="auto"/>
            <w:right w:val="none" w:sz="0" w:space="0" w:color="auto"/>
          </w:divBdr>
          <w:divsChild>
            <w:div w:id="1556115698">
              <w:marLeft w:val="0"/>
              <w:marRight w:val="0"/>
              <w:marTop w:val="0"/>
              <w:marBottom w:val="0"/>
              <w:divBdr>
                <w:top w:val="none" w:sz="0" w:space="0" w:color="auto"/>
                <w:left w:val="none" w:sz="0" w:space="0" w:color="auto"/>
                <w:bottom w:val="none" w:sz="0" w:space="0" w:color="auto"/>
                <w:right w:val="none" w:sz="0" w:space="0" w:color="auto"/>
              </w:divBdr>
            </w:div>
          </w:divsChild>
        </w:div>
        <w:div w:id="77219732">
          <w:marLeft w:val="0"/>
          <w:marRight w:val="0"/>
          <w:marTop w:val="0"/>
          <w:marBottom w:val="0"/>
          <w:divBdr>
            <w:top w:val="none" w:sz="0" w:space="0" w:color="auto"/>
            <w:left w:val="none" w:sz="0" w:space="0" w:color="auto"/>
            <w:bottom w:val="none" w:sz="0" w:space="0" w:color="auto"/>
            <w:right w:val="none" w:sz="0" w:space="0" w:color="auto"/>
          </w:divBdr>
          <w:divsChild>
            <w:div w:id="552810917">
              <w:marLeft w:val="0"/>
              <w:marRight w:val="0"/>
              <w:marTop w:val="0"/>
              <w:marBottom w:val="0"/>
              <w:divBdr>
                <w:top w:val="none" w:sz="0" w:space="0" w:color="auto"/>
                <w:left w:val="none" w:sz="0" w:space="0" w:color="auto"/>
                <w:bottom w:val="none" w:sz="0" w:space="0" w:color="auto"/>
                <w:right w:val="none" w:sz="0" w:space="0" w:color="auto"/>
              </w:divBdr>
            </w:div>
          </w:divsChild>
        </w:div>
        <w:div w:id="308483989">
          <w:marLeft w:val="0"/>
          <w:marRight w:val="0"/>
          <w:marTop w:val="0"/>
          <w:marBottom w:val="0"/>
          <w:divBdr>
            <w:top w:val="none" w:sz="0" w:space="0" w:color="auto"/>
            <w:left w:val="none" w:sz="0" w:space="0" w:color="auto"/>
            <w:bottom w:val="none" w:sz="0" w:space="0" w:color="auto"/>
            <w:right w:val="none" w:sz="0" w:space="0" w:color="auto"/>
          </w:divBdr>
          <w:divsChild>
            <w:div w:id="632056336">
              <w:marLeft w:val="0"/>
              <w:marRight w:val="0"/>
              <w:marTop w:val="0"/>
              <w:marBottom w:val="0"/>
              <w:divBdr>
                <w:top w:val="none" w:sz="0" w:space="0" w:color="auto"/>
                <w:left w:val="none" w:sz="0" w:space="0" w:color="auto"/>
                <w:bottom w:val="none" w:sz="0" w:space="0" w:color="auto"/>
                <w:right w:val="none" w:sz="0" w:space="0" w:color="auto"/>
              </w:divBdr>
            </w:div>
          </w:divsChild>
        </w:div>
        <w:div w:id="564072708">
          <w:marLeft w:val="0"/>
          <w:marRight w:val="0"/>
          <w:marTop w:val="0"/>
          <w:marBottom w:val="0"/>
          <w:divBdr>
            <w:top w:val="none" w:sz="0" w:space="0" w:color="auto"/>
            <w:left w:val="none" w:sz="0" w:space="0" w:color="auto"/>
            <w:bottom w:val="none" w:sz="0" w:space="0" w:color="auto"/>
            <w:right w:val="none" w:sz="0" w:space="0" w:color="auto"/>
          </w:divBdr>
          <w:divsChild>
            <w:div w:id="824470339">
              <w:marLeft w:val="0"/>
              <w:marRight w:val="0"/>
              <w:marTop w:val="0"/>
              <w:marBottom w:val="0"/>
              <w:divBdr>
                <w:top w:val="none" w:sz="0" w:space="0" w:color="auto"/>
                <w:left w:val="none" w:sz="0" w:space="0" w:color="auto"/>
                <w:bottom w:val="none" w:sz="0" w:space="0" w:color="auto"/>
                <w:right w:val="none" w:sz="0" w:space="0" w:color="auto"/>
              </w:divBdr>
            </w:div>
          </w:divsChild>
        </w:div>
        <w:div w:id="1645164239">
          <w:marLeft w:val="0"/>
          <w:marRight w:val="0"/>
          <w:marTop w:val="0"/>
          <w:marBottom w:val="0"/>
          <w:divBdr>
            <w:top w:val="none" w:sz="0" w:space="0" w:color="auto"/>
            <w:left w:val="none" w:sz="0" w:space="0" w:color="auto"/>
            <w:bottom w:val="none" w:sz="0" w:space="0" w:color="auto"/>
            <w:right w:val="none" w:sz="0" w:space="0" w:color="auto"/>
          </w:divBdr>
          <w:divsChild>
            <w:div w:id="1598320320">
              <w:marLeft w:val="0"/>
              <w:marRight w:val="0"/>
              <w:marTop w:val="0"/>
              <w:marBottom w:val="0"/>
              <w:divBdr>
                <w:top w:val="none" w:sz="0" w:space="0" w:color="auto"/>
                <w:left w:val="none" w:sz="0" w:space="0" w:color="auto"/>
                <w:bottom w:val="none" w:sz="0" w:space="0" w:color="auto"/>
                <w:right w:val="none" w:sz="0" w:space="0" w:color="auto"/>
              </w:divBdr>
            </w:div>
          </w:divsChild>
        </w:div>
        <w:div w:id="168175261">
          <w:marLeft w:val="0"/>
          <w:marRight w:val="0"/>
          <w:marTop w:val="0"/>
          <w:marBottom w:val="0"/>
          <w:divBdr>
            <w:top w:val="none" w:sz="0" w:space="0" w:color="auto"/>
            <w:left w:val="none" w:sz="0" w:space="0" w:color="auto"/>
            <w:bottom w:val="none" w:sz="0" w:space="0" w:color="auto"/>
            <w:right w:val="none" w:sz="0" w:space="0" w:color="auto"/>
          </w:divBdr>
          <w:divsChild>
            <w:div w:id="1164056067">
              <w:marLeft w:val="0"/>
              <w:marRight w:val="0"/>
              <w:marTop w:val="0"/>
              <w:marBottom w:val="0"/>
              <w:divBdr>
                <w:top w:val="none" w:sz="0" w:space="0" w:color="auto"/>
                <w:left w:val="none" w:sz="0" w:space="0" w:color="auto"/>
                <w:bottom w:val="none" w:sz="0" w:space="0" w:color="auto"/>
                <w:right w:val="none" w:sz="0" w:space="0" w:color="auto"/>
              </w:divBdr>
            </w:div>
          </w:divsChild>
        </w:div>
        <w:div w:id="2095398229">
          <w:marLeft w:val="0"/>
          <w:marRight w:val="0"/>
          <w:marTop w:val="0"/>
          <w:marBottom w:val="0"/>
          <w:divBdr>
            <w:top w:val="none" w:sz="0" w:space="0" w:color="auto"/>
            <w:left w:val="none" w:sz="0" w:space="0" w:color="auto"/>
            <w:bottom w:val="none" w:sz="0" w:space="0" w:color="auto"/>
            <w:right w:val="none" w:sz="0" w:space="0" w:color="auto"/>
          </w:divBdr>
          <w:divsChild>
            <w:div w:id="1446122310">
              <w:marLeft w:val="0"/>
              <w:marRight w:val="0"/>
              <w:marTop w:val="0"/>
              <w:marBottom w:val="0"/>
              <w:divBdr>
                <w:top w:val="none" w:sz="0" w:space="0" w:color="auto"/>
                <w:left w:val="none" w:sz="0" w:space="0" w:color="auto"/>
                <w:bottom w:val="none" w:sz="0" w:space="0" w:color="auto"/>
                <w:right w:val="none" w:sz="0" w:space="0" w:color="auto"/>
              </w:divBdr>
            </w:div>
          </w:divsChild>
        </w:div>
        <w:div w:id="848719629">
          <w:marLeft w:val="0"/>
          <w:marRight w:val="0"/>
          <w:marTop w:val="0"/>
          <w:marBottom w:val="0"/>
          <w:divBdr>
            <w:top w:val="none" w:sz="0" w:space="0" w:color="auto"/>
            <w:left w:val="none" w:sz="0" w:space="0" w:color="auto"/>
            <w:bottom w:val="none" w:sz="0" w:space="0" w:color="auto"/>
            <w:right w:val="none" w:sz="0" w:space="0" w:color="auto"/>
          </w:divBdr>
          <w:divsChild>
            <w:div w:id="807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828205">
      <w:bodyDiv w:val="1"/>
      <w:marLeft w:val="0"/>
      <w:marRight w:val="0"/>
      <w:marTop w:val="0"/>
      <w:marBottom w:val="0"/>
      <w:divBdr>
        <w:top w:val="none" w:sz="0" w:space="0" w:color="auto"/>
        <w:left w:val="none" w:sz="0" w:space="0" w:color="auto"/>
        <w:bottom w:val="none" w:sz="0" w:space="0" w:color="auto"/>
        <w:right w:val="none" w:sz="0" w:space="0" w:color="auto"/>
      </w:divBdr>
      <w:divsChild>
        <w:div w:id="1025670343">
          <w:marLeft w:val="0"/>
          <w:marRight w:val="0"/>
          <w:marTop w:val="0"/>
          <w:marBottom w:val="0"/>
          <w:divBdr>
            <w:top w:val="none" w:sz="0" w:space="0" w:color="auto"/>
            <w:left w:val="none" w:sz="0" w:space="0" w:color="auto"/>
            <w:bottom w:val="none" w:sz="0" w:space="0" w:color="auto"/>
            <w:right w:val="none" w:sz="0" w:space="0" w:color="auto"/>
          </w:divBdr>
          <w:divsChild>
            <w:div w:id="1125394910">
              <w:marLeft w:val="0"/>
              <w:marRight w:val="0"/>
              <w:marTop w:val="0"/>
              <w:marBottom w:val="0"/>
              <w:divBdr>
                <w:top w:val="none" w:sz="0" w:space="0" w:color="auto"/>
                <w:left w:val="none" w:sz="0" w:space="0" w:color="auto"/>
                <w:bottom w:val="none" w:sz="0" w:space="0" w:color="auto"/>
                <w:right w:val="none" w:sz="0" w:space="0" w:color="auto"/>
              </w:divBdr>
            </w:div>
          </w:divsChild>
        </w:div>
        <w:div w:id="1877086693">
          <w:marLeft w:val="0"/>
          <w:marRight w:val="0"/>
          <w:marTop w:val="0"/>
          <w:marBottom w:val="0"/>
          <w:divBdr>
            <w:top w:val="none" w:sz="0" w:space="0" w:color="auto"/>
            <w:left w:val="none" w:sz="0" w:space="0" w:color="auto"/>
            <w:bottom w:val="none" w:sz="0" w:space="0" w:color="auto"/>
            <w:right w:val="none" w:sz="0" w:space="0" w:color="auto"/>
          </w:divBdr>
          <w:divsChild>
            <w:div w:id="312561943">
              <w:marLeft w:val="0"/>
              <w:marRight w:val="0"/>
              <w:marTop w:val="0"/>
              <w:marBottom w:val="0"/>
              <w:divBdr>
                <w:top w:val="none" w:sz="0" w:space="0" w:color="auto"/>
                <w:left w:val="none" w:sz="0" w:space="0" w:color="auto"/>
                <w:bottom w:val="none" w:sz="0" w:space="0" w:color="auto"/>
                <w:right w:val="none" w:sz="0" w:space="0" w:color="auto"/>
              </w:divBdr>
            </w:div>
          </w:divsChild>
        </w:div>
        <w:div w:id="670763732">
          <w:marLeft w:val="0"/>
          <w:marRight w:val="0"/>
          <w:marTop w:val="0"/>
          <w:marBottom w:val="0"/>
          <w:divBdr>
            <w:top w:val="none" w:sz="0" w:space="0" w:color="auto"/>
            <w:left w:val="none" w:sz="0" w:space="0" w:color="auto"/>
            <w:bottom w:val="none" w:sz="0" w:space="0" w:color="auto"/>
            <w:right w:val="none" w:sz="0" w:space="0" w:color="auto"/>
          </w:divBdr>
          <w:divsChild>
            <w:div w:id="57636817">
              <w:marLeft w:val="0"/>
              <w:marRight w:val="0"/>
              <w:marTop w:val="0"/>
              <w:marBottom w:val="0"/>
              <w:divBdr>
                <w:top w:val="none" w:sz="0" w:space="0" w:color="auto"/>
                <w:left w:val="none" w:sz="0" w:space="0" w:color="auto"/>
                <w:bottom w:val="none" w:sz="0" w:space="0" w:color="auto"/>
                <w:right w:val="none" w:sz="0" w:space="0" w:color="auto"/>
              </w:divBdr>
            </w:div>
          </w:divsChild>
        </w:div>
        <w:div w:id="228461102">
          <w:marLeft w:val="0"/>
          <w:marRight w:val="0"/>
          <w:marTop w:val="0"/>
          <w:marBottom w:val="0"/>
          <w:divBdr>
            <w:top w:val="none" w:sz="0" w:space="0" w:color="auto"/>
            <w:left w:val="none" w:sz="0" w:space="0" w:color="auto"/>
            <w:bottom w:val="none" w:sz="0" w:space="0" w:color="auto"/>
            <w:right w:val="none" w:sz="0" w:space="0" w:color="auto"/>
          </w:divBdr>
          <w:divsChild>
            <w:div w:id="1928421416">
              <w:marLeft w:val="0"/>
              <w:marRight w:val="0"/>
              <w:marTop w:val="0"/>
              <w:marBottom w:val="0"/>
              <w:divBdr>
                <w:top w:val="none" w:sz="0" w:space="0" w:color="auto"/>
                <w:left w:val="none" w:sz="0" w:space="0" w:color="auto"/>
                <w:bottom w:val="none" w:sz="0" w:space="0" w:color="auto"/>
                <w:right w:val="none" w:sz="0" w:space="0" w:color="auto"/>
              </w:divBdr>
            </w:div>
          </w:divsChild>
        </w:div>
        <w:div w:id="681204713">
          <w:marLeft w:val="0"/>
          <w:marRight w:val="0"/>
          <w:marTop w:val="0"/>
          <w:marBottom w:val="0"/>
          <w:divBdr>
            <w:top w:val="none" w:sz="0" w:space="0" w:color="auto"/>
            <w:left w:val="none" w:sz="0" w:space="0" w:color="auto"/>
            <w:bottom w:val="none" w:sz="0" w:space="0" w:color="auto"/>
            <w:right w:val="none" w:sz="0" w:space="0" w:color="auto"/>
          </w:divBdr>
          <w:divsChild>
            <w:div w:id="463474904">
              <w:marLeft w:val="0"/>
              <w:marRight w:val="0"/>
              <w:marTop w:val="0"/>
              <w:marBottom w:val="0"/>
              <w:divBdr>
                <w:top w:val="none" w:sz="0" w:space="0" w:color="auto"/>
                <w:left w:val="none" w:sz="0" w:space="0" w:color="auto"/>
                <w:bottom w:val="none" w:sz="0" w:space="0" w:color="auto"/>
                <w:right w:val="none" w:sz="0" w:space="0" w:color="auto"/>
              </w:divBdr>
            </w:div>
          </w:divsChild>
        </w:div>
        <w:div w:id="625165839">
          <w:marLeft w:val="0"/>
          <w:marRight w:val="0"/>
          <w:marTop w:val="0"/>
          <w:marBottom w:val="0"/>
          <w:divBdr>
            <w:top w:val="none" w:sz="0" w:space="0" w:color="auto"/>
            <w:left w:val="none" w:sz="0" w:space="0" w:color="auto"/>
            <w:bottom w:val="none" w:sz="0" w:space="0" w:color="auto"/>
            <w:right w:val="none" w:sz="0" w:space="0" w:color="auto"/>
          </w:divBdr>
          <w:divsChild>
            <w:div w:id="774834584">
              <w:marLeft w:val="0"/>
              <w:marRight w:val="0"/>
              <w:marTop w:val="0"/>
              <w:marBottom w:val="0"/>
              <w:divBdr>
                <w:top w:val="none" w:sz="0" w:space="0" w:color="auto"/>
                <w:left w:val="none" w:sz="0" w:space="0" w:color="auto"/>
                <w:bottom w:val="none" w:sz="0" w:space="0" w:color="auto"/>
                <w:right w:val="none" w:sz="0" w:space="0" w:color="auto"/>
              </w:divBdr>
            </w:div>
          </w:divsChild>
        </w:div>
        <w:div w:id="1993215114">
          <w:marLeft w:val="0"/>
          <w:marRight w:val="0"/>
          <w:marTop w:val="0"/>
          <w:marBottom w:val="0"/>
          <w:divBdr>
            <w:top w:val="none" w:sz="0" w:space="0" w:color="auto"/>
            <w:left w:val="none" w:sz="0" w:space="0" w:color="auto"/>
            <w:bottom w:val="none" w:sz="0" w:space="0" w:color="auto"/>
            <w:right w:val="none" w:sz="0" w:space="0" w:color="auto"/>
          </w:divBdr>
          <w:divsChild>
            <w:div w:id="1138961214">
              <w:marLeft w:val="0"/>
              <w:marRight w:val="0"/>
              <w:marTop w:val="0"/>
              <w:marBottom w:val="0"/>
              <w:divBdr>
                <w:top w:val="none" w:sz="0" w:space="0" w:color="auto"/>
                <w:left w:val="none" w:sz="0" w:space="0" w:color="auto"/>
                <w:bottom w:val="none" w:sz="0" w:space="0" w:color="auto"/>
                <w:right w:val="none" w:sz="0" w:space="0" w:color="auto"/>
              </w:divBdr>
            </w:div>
          </w:divsChild>
        </w:div>
        <w:div w:id="911425802">
          <w:marLeft w:val="0"/>
          <w:marRight w:val="0"/>
          <w:marTop w:val="0"/>
          <w:marBottom w:val="0"/>
          <w:divBdr>
            <w:top w:val="none" w:sz="0" w:space="0" w:color="auto"/>
            <w:left w:val="none" w:sz="0" w:space="0" w:color="auto"/>
            <w:bottom w:val="none" w:sz="0" w:space="0" w:color="auto"/>
            <w:right w:val="none" w:sz="0" w:space="0" w:color="auto"/>
          </w:divBdr>
          <w:divsChild>
            <w:div w:id="62340435">
              <w:marLeft w:val="0"/>
              <w:marRight w:val="0"/>
              <w:marTop w:val="0"/>
              <w:marBottom w:val="0"/>
              <w:divBdr>
                <w:top w:val="none" w:sz="0" w:space="0" w:color="auto"/>
                <w:left w:val="none" w:sz="0" w:space="0" w:color="auto"/>
                <w:bottom w:val="none" w:sz="0" w:space="0" w:color="auto"/>
                <w:right w:val="none" w:sz="0" w:space="0" w:color="auto"/>
              </w:divBdr>
            </w:div>
          </w:divsChild>
        </w:div>
        <w:div w:id="1221595311">
          <w:marLeft w:val="0"/>
          <w:marRight w:val="0"/>
          <w:marTop w:val="0"/>
          <w:marBottom w:val="0"/>
          <w:divBdr>
            <w:top w:val="none" w:sz="0" w:space="0" w:color="auto"/>
            <w:left w:val="none" w:sz="0" w:space="0" w:color="auto"/>
            <w:bottom w:val="none" w:sz="0" w:space="0" w:color="auto"/>
            <w:right w:val="none" w:sz="0" w:space="0" w:color="auto"/>
          </w:divBdr>
          <w:divsChild>
            <w:div w:id="660700477">
              <w:marLeft w:val="0"/>
              <w:marRight w:val="0"/>
              <w:marTop w:val="0"/>
              <w:marBottom w:val="0"/>
              <w:divBdr>
                <w:top w:val="none" w:sz="0" w:space="0" w:color="auto"/>
                <w:left w:val="none" w:sz="0" w:space="0" w:color="auto"/>
                <w:bottom w:val="none" w:sz="0" w:space="0" w:color="auto"/>
                <w:right w:val="none" w:sz="0" w:space="0" w:color="auto"/>
              </w:divBdr>
            </w:div>
          </w:divsChild>
        </w:div>
        <w:div w:id="1548906408">
          <w:marLeft w:val="0"/>
          <w:marRight w:val="0"/>
          <w:marTop w:val="0"/>
          <w:marBottom w:val="0"/>
          <w:divBdr>
            <w:top w:val="none" w:sz="0" w:space="0" w:color="auto"/>
            <w:left w:val="none" w:sz="0" w:space="0" w:color="auto"/>
            <w:bottom w:val="none" w:sz="0" w:space="0" w:color="auto"/>
            <w:right w:val="none" w:sz="0" w:space="0" w:color="auto"/>
          </w:divBdr>
          <w:divsChild>
            <w:div w:id="404299127">
              <w:marLeft w:val="0"/>
              <w:marRight w:val="0"/>
              <w:marTop w:val="0"/>
              <w:marBottom w:val="0"/>
              <w:divBdr>
                <w:top w:val="none" w:sz="0" w:space="0" w:color="auto"/>
                <w:left w:val="none" w:sz="0" w:space="0" w:color="auto"/>
                <w:bottom w:val="none" w:sz="0" w:space="0" w:color="auto"/>
                <w:right w:val="none" w:sz="0" w:space="0" w:color="auto"/>
              </w:divBdr>
            </w:div>
          </w:divsChild>
        </w:div>
        <w:div w:id="1176724642">
          <w:marLeft w:val="0"/>
          <w:marRight w:val="0"/>
          <w:marTop w:val="0"/>
          <w:marBottom w:val="0"/>
          <w:divBdr>
            <w:top w:val="none" w:sz="0" w:space="0" w:color="auto"/>
            <w:left w:val="none" w:sz="0" w:space="0" w:color="auto"/>
            <w:bottom w:val="none" w:sz="0" w:space="0" w:color="auto"/>
            <w:right w:val="none" w:sz="0" w:space="0" w:color="auto"/>
          </w:divBdr>
          <w:divsChild>
            <w:div w:id="699352638">
              <w:marLeft w:val="0"/>
              <w:marRight w:val="0"/>
              <w:marTop w:val="0"/>
              <w:marBottom w:val="0"/>
              <w:divBdr>
                <w:top w:val="none" w:sz="0" w:space="0" w:color="auto"/>
                <w:left w:val="none" w:sz="0" w:space="0" w:color="auto"/>
                <w:bottom w:val="none" w:sz="0" w:space="0" w:color="auto"/>
                <w:right w:val="none" w:sz="0" w:space="0" w:color="auto"/>
              </w:divBdr>
            </w:div>
          </w:divsChild>
        </w:div>
        <w:div w:id="500966682">
          <w:marLeft w:val="0"/>
          <w:marRight w:val="0"/>
          <w:marTop w:val="0"/>
          <w:marBottom w:val="0"/>
          <w:divBdr>
            <w:top w:val="none" w:sz="0" w:space="0" w:color="auto"/>
            <w:left w:val="none" w:sz="0" w:space="0" w:color="auto"/>
            <w:bottom w:val="none" w:sz="0" w:space="0" w:color="auto"/>
            <w:right w:val="none" w:sz="0" w:space="0" w:color="auto"/>
          </w:divBdr>
          <w:divsChild>
            <w:div w:id="816147231">
              <w:marLeft w:val="0"/>
              <w:marRight w:val="0"/>
              <w:marTop w:val="0"/>
              <w:marBottom w:val="0"/>
              <w:divBdr>
                <w:top w:val="none" w:sz="0" w:space="0" w:color="auto"/>
                <w:left w:val="none" w:sz="0" w:space="0" w:color="auto"/>
                <w:bottom w:val="none" w:sz="0" w:space="0" w:color="auto"/>
                <w:right w:val="none" w:sz="0" w:space="0" w:color="auto"/>
              </w:divBdr>
            </w:div>
          </w:divsChild>
        </w:div>
        <w:div w:id="513156375">
          <w:marLeft w:val="0"/>
          <w:marRight w:val="0"/>
          <w:marTop w:val="0"/>
          <w:marBottom w:val="0"/>
          <w:divBdr>
            <w:top w:val="none" w:sz="0" w:space="0" w:color="auto"/>
            <w:left w:val="none" w:sz="0" w:space="0" w:color="auto"/>
            <w:bottom w:val="none" w:sz="0" w:space="0" w:color="auto"/>
            <w:right w:val="none" w:sz="0" w:space="0" w:color="auto"/>
          </w:divBdr>
          <w:divsChild>
            <w:div w:id="1838424230">
              <w:marLeft w:val="0"/>
              <w:marRight w:val="0"/>
              <w:marTop w:val="0"/>
              <w:marBottom w:val="0"/>
              <w:divBdr>
                <w:top w:val="none" w:sz="0" w:space="0" w:color="auto"/>
                <w:left w:val="none" w:sz="0" w:space="0" w:color="auto"/>
                <w:bottom w:val="none" w:sz="0" w:space="0" w:color="auto"/>
                <w:right w:val="none" w:sz="0" w:space="0" w:color="auto"/>
              </w:divBdr>
            </w:div>
          </w:divsChild>
        </w:div>
        <w:div w:id="722295353">
          <w:marLeft w:val="0"/>
          <w:marRight w:val="0"/>
          <w:marTop w:val="0"/>
          <w:marBottom w:val="0"/>
          <w:divBdr>
            <w:top w:val="none" w:sz="0" w:space="0" w:color="auto"/>
            <w:left w:val="none" w:sz="0" w:space="0" w:color="auto"/>
            <w:bottom w:val="none" w:sz="0" w:space="0" w:color="auto"/>
            <w:right w:val="none" w:sz="0" w:space="0" w:color="auto"/>
          </w:divBdr>
          <w:divsChild>
            <w:div w:id="34737367">
              <w:marLeft w:val="0"/>
              <w:marRight w:val="0"/>
              <w:marTop w:val="0"/>
              <w:marBottom w:val="0"/>
              <w:divBdr>
                <w:top w:val="none" w:sz="0" w:space="0" w:color="auto"/>
                <w:left w:val="none" w:sz="0" w:space="0" w:color="auto"/>
                <w:bottom w:val="none" w:sz="0" w:space="0" w:color="auto"/>
                <w:right w:val="none" w:sz="0" w:space="0" w:color="auto"/>
              </w:divBdr>
            </w:div>
          </w:divsChild>
        </w:div>
        <w:div w:id="1543666754">
          <w:marLeft w:val="0"/>
          <w:marRight w:val="0"/>
          <w:marTop w:val="0"/>
          <w:marBottom w:val="0"/>
          <w:divBdr>
            <w:top w:val="none" w:sz="0" w:space="0" w:color="auto"/>
            <w:left w:val="none" w:sz="0" w:space="0" w:color="auto"/>
            <w:bottom w:val="none" w:sz="0" w:space="0" w:color="auto"/>
            <w:right w:val="none" w:sz="0" w:space="0" w:color="auto"/>
          </w:divBdr>
          <w:divsChild>
            <w:div w:id="1426608710">
              <w:marLeft w:val="0"/>
              <w:marRight w:val="0"/>
              <w:marTop w:val="0"/>
              <w:marBottom w:val="0"/>
              <w:divBdr>
                <w:top w:val="none" w:sz="0" w:space="0" w:color="auto"/>
                <w:left w:val="none" w:sz="0" w:space="0" w:color="auto"/>
                <w:bottom w:val="none" w:sz="0" w:space="0" w:color="auto"/>
                <w:right w:val="none" w:sz="0" w:space="0" w:color="auto"/>
              </w:divBdr>
            </w:div>
          </w:divsChild>
        </w:div>
        <w:div w:id="848834956">
          <w:marLeft w:val="0"/>
          <w:marRight w:val="0"/>
          <w:marTop w:val="0"/>
          <w:marBottom w:val="0"/>
          <w:divBdr>
            <w:top w:val="none" w:sz="0" w:space="0" w:color="auto"/>
            <w:left w:val="none" w:sz="0" w:space="0" w:color="auto"/>
            <w:bottom w:val="none" w:sz="0" w:space="0" w:color="auto"/>
            <w:right w:val="none" w:sz="0" w:space="0" w:color="auto"/>
          </w:divBdr>
          <w:divsChild>
            <w:div w:id="677847767">
              <w:marLeft w:val="0"/>
              <w:marRight w:val="0"/>
              <w:marTop w:val="0"/>
              <w:marBottom w:val="0"/>
              <w:divBdr>
                <w:top w:val="none" w:sz="0" w:space="0" w:color="auto"/>
                <w:left w:val="none" w:sz="0" w:space="0" w:color="auto"/>
                <w:bottom w:val="none" w:sz="0" w:space="0" w:color="auto"/>
                <w:right w:val="none" w:sz="0" w:space="0" w:color="auto"/>
              </w:divBdr>
            </w:div>
          </w:divsChild>
        </w:div>
        <w:div w:id="944382811">
          <w:marLeft w:val="0"/>
          <w:marRight w:val="0"/>
          <w:marTop w:val="0"/>
          <w:marBottom w:val="0"/>
          <w:divBdr>
            <w:top w:val="none" w:sz="0" w:space="0" w:color="auto"/>
            <w:left w:val="none" w:sz="0" w:space="0" w:color="auto"/>
            <w:bottom w:val="none" w:sz="0" w:space="0" w:color="auto"/>
            <w:right w:val="none" w:sz="0" w:space="0" w:color="auto"/>
          </w:divBdr>
          <w:divsChild>
            <w:div w:id="180434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932792">
      <w:marLeft w:val="0"/>
      <w:marRight w:val="0"/>
      <w:marTop w:val="0"/>
      <w:marBottom w:val="0"/>
      <w:divBdr>
        <w:top w:val="none" w:sz="0" w:space="0" w:color="auto"/>
        <w:left w:val="none" w:sz="0" w:space="0" w:color="auto"/>
        <w:bottom w:val="none" w:sz="0" w:space="0" w:color="auto"/>
        <w:right w:val="none" w:sz="0" w:space="0" w:color="auto"/>
      </w:divBdr>
      <w:divsChild>
        <w:div w:id="2072804174">
          <w:marLeft w:val="0"/>
          <w:marRight w:val="0"/>
          <w:marTop w:val="0"/>
          <w:marBottom w:val="0"/>
          <w:divBdr>
            <w:top w:val="none" w:sz="0" w:space="0" w:color="auto"/>
            <w:left w:val="none" w:sz="0" w:space="0" w:color="auto"/>
            <w:bottom w:val="none" w:sz="0" w:space="0" w:color="auto"/>
            <w:right w:val="none" w:sz="0" w:space="0" w:color="auto"/>
          </w:divBdr>
        </w:div>
      </w:divsChild>
    </w:div>
    <w:div w:id="440565228">
      <w:marLeft w:val="0"/>
      <w:marRight w:val="0"/>
      <w:marTop w:val="0"/>
      <w:marBottom w:val="0"/>
      <w:divBdr>
        <w:top w:val="none" w:sz="0" w:space="0" w:color="auto"/>
        <w:left w:val="none" w:sz="0" w:space="0" w:color="auto"/>
        <w:bottom w:val="none" w:sz="0" w:space="0" w:color="auto"/>
        <w:right w:val="none" w:sz="0" w:space="0" w:color="auto"/>
      </w:divBdr>
    </w:div>
    <w:div w:id="446852786">
      <w:bodyDiv w:val="1"/>
      <w:marLeft w:val="0"/>
      <w:marRight w:val="0"/>
      <w:marTop w:val="0"/>
      <w:marBottom w:val="0"/>
      <w:divBdr>
        <w:top w:val="none" w:sz="0" w:space="0" w:color="auto"/>
        <w:left w:val="none" w:sz="0" w:space="0" w:color="auto"/>
        <w:bottom w:val="none" w:sz="0" w:space="0" w:color="auto"/>
        <w:right w:val="none" w:sz="0" w:space="0" w:color="auto"/>
      </w:divBdr>
      <w:divsChild>
        <w:div w:id="1368142199">
          <w:marLeft w:val="0"/>
          <w:marRight w:val="0"/>
          <w:marTop w:val="0"/>
          <w:marBottom w:val="0"/>
          <w:divBdr>
            <w:top w:val="none" w:sz="0" w:space="0" w:color="auto"/>
            <w:left w:val="none" w:sz="0" w:space="0" w:color="auto"/>
            <w:bottom w:val="none" w:sz="0" w:space="0" w:color="auto"/>
            <w:right w:val="none" w:sz="0" w:space="0" w:color="auto"/>
          </w:divBdr>
        </w:div>
        <w:div w:id="1102578809">
          <w:marLeft w:val="0"/>
          <w:marRight w:val="0"/>
          <w:marTop w:val="0"/>
          <w:marBottom w:val="0"/>
          <w:divBdr>
            <w:top w:val="none" w:sz="0" w:space="0" w:color="auto"/>
            <w:left w:val="none" w:sz="0" w:space="0" w:color="auto"/>
            <w:bottom w:val="none" w:sz="0" w:space="0" w:color="auto"/>
            <w:right w:val="none" w:sz="0" w:space="0" w:color="auto"/>
          </w:divBdr>
        </w:div>
      </w:divsChild>
    </w:div>
    <w:div w:id="452482539">
      <w:marLeft w:val="0"/>
      <w:marRight w:val="0"/>
      <w:marTop w:val="0"/>
      <w:marBottom w:val="0"/>
      <w:divBdr>
        <w:top w:val="none" w:sz="0" w:space="0" w:color="auto"/>
        <w:left w:val="none" w:sz="0" w:space="0" w:color="auto"/>
        <w:bottom w:val="none" w:sz="0" w:space="0" w:color="auto"/>
        <w:right w:val="none" w:sz="0" w:space="0" w:color="auto"/>
      </w:divBdr>
      <w:divsChild>
        <w:div w:id="1712878761">
          <w:marLeft w:val="0"/>
          <w:marRight w:val="0"/>
          <w:marTop w:val="0"/>
          <w:marBottom w:val="0"/>
          <w:divBdr>
            <w:top w:val="none" w:sz="0" w:space="0" w:color="auto"/>
            <w:left w:val="none" w:sz="0" w:space="0" w:color="auto"/>
            <w:bottom w:val="none" w:sz="0" w:space="0" w:color="auto"/>
            <w:right w:val="none" w:sz="0" w:space="0" w:color="auto"/>
          </w:divBdr>
        </w:div>
      </w:divsChild>
    </w:div>
    <w:div w:id="458761160">
      <w:marLeft w:val="0"/>
      <w:marRight w:val="0"/>
      <w:marTop w:val="0"/>
      <w:marBottom w:val="0"/>
      <w:divBdr>
        <w:top w:val="none" w:sz="0" w:space="0" w:color="auto"/>
        <w:left w:val="none" w:sz="0" w:space="0" w:color="auto"/>
        <w:bottom w:val="none" w:sz="0" w:space="0" w:color="auto"/>
        <w:right w:val="none" w:sz="0" w:space="0" w:color="auto"/>
      </w:divBdr>
      <w:divsChild>
        <w:div w:id="528298035">
          <w:marLeft w:val="0"/>
          <w:marRight w:val="0"/>
          <w:marTop w:val="0"/>
          <w:marBottom w:val="0"/>
          <w:divBdr>
            <w:top w:val="none" w:sz="0" w:space="0" w:color="auto"/>
            <w:left w:val="none" w:sz="0" w:space="0" w:color="auto"/>
            <w:bottom w:val="none" w:sz="0" w:space="0" w:color="auto"/>
            <w:right w:val="none" w:sz="0" w:space="0" w:color="auto"/>
          </w:divBdr>
        </w:div>
      </w:divsChild>
    </w:div>
    <w:div w:id="485050849">
      <w:marLeft w:val="0"/>
      <w:marRight w:val="0"/>
      <w:marTop w:val="0"/>
      <w:marBottom w:val="0"/>
      <w:divBdr>
        <w:top w:val="none" w:sz="0" w:space="0" w:color="auto"/>
        <w:left w:val="none" w:sz="0" w:space="0" w:color="auto"/>
        <w:bottom w:val="none" w:sz="0" w:space="0" w:color="auto"/>
        <w:right w:val="none" w:sz="0" w:space="0" w:color="auto"/>
      </w:divBdr>
    </w:div>
    <w:div w:id="489642768">
      <w:bodyDiv w:val="1"/>
      <w:marLeft w:val="0"/>
      <w:marRight w:val="0"/>
      <w:marTop w:val="0"/>
      <w:marBottom w:val="0"/>
      <w:divBdr>
        <w:top w:val="none" w:sz="0" w:space="0" w:color="auto"/>
        <w:left w:val="none" w:sz="0" w:space="0" w:color="auto"/>
        <w:bottom w:val="none" w:sz="0" w:space="0" w:color="auto"/>
        <w:right w:val="none" w:sz="0" w:space="0" w:color="auto"/>
      </w:divBdr>
    </w:div>
    <w:div w:id="502286986">
      <w:bodyDiv w:val="1"/>
      <w:marLeft w:val="0"/>
      <w:marRight w:val="0"/>
      <w:marTop w:val="0"/>
      <w:marBottom w:val="0"/>
      <w:divBdr>
        <w:top w:val="none" w:sz="0" w:space="0" w:color="auto"/>
        <w:left w:val="none" w:sz="0" w:space="0" w:color="auto"/>
        <w:bottom w:val="none" w:sz="0" w:space="0" w:color="auto"/>
        <w:right w:val="none" w:sz="0" w:space="0" w:color="auto"/>
      </w:divBdr>
    </w:div>
    <w:div w:id="527181201">
      <w:bodyDiv w:val="1"/>
      <w:marLeft w:val="0"/>
      <w:marRight w:val="0"/>
      <w:marTop w:val="0"/>
      <w:marBottom w:val="0"/>
      <w:divBdr>
        <w:top w:val="none" w:sz="0" w:space="0" w:color="auto"/>
        <w:left w:val="none" w:sz="0" w:space="0" w:color="auto"/>
        <w:bottom w:val="none" w:sz="0" w:space="0" w:color="auto"/>
        <w:right w:val="none" w:sz="0" w:space="0" w:color="auto"/>
      </w:divBdr>
      <w:divsChild>
        <w:div w:id="1591229805">
          <w:marLeft w:val="0"/>
          <w:marRight w:val="0"/>
          <w:marTop w:val="0"/>
          <w:marBottom w:val="0"/>
          <w:divBdr>
            <w:top w:val="none" w:sz="0" w:space="0" w:color="auto"/>
            <w:left w:val="none" w:sz="0" w:space="0" w:color="auto"/>
            <w:bottom w:val="none" w:sz="0" w:space="0" w:color="auto"/>
            <w:right w:val="none" w:sz="0" w:space="0" w:color="auto"/>
          </w:divBdr>
          <w:divsChild>
            <w:div w:id="1258446090">
              <w:marLeft w:val="0"/>
              <w:marRight w:val="0"/>
              <w:marTop w:val="0"/>
              <w:marBottom w:val="0"/>
              <w:divBdr>
                <w:top w:val="none" w:sz="0" w:space="0" w:color="auto"/>
                <w:left w:val="none" w:sz="0" w:space="0" w:color="auto"/>
                <w:bottom w:val="none" w:sz="0" w:space="0" w:color="auto"/>
                <w:right w:val="none" w:sz="0" w:space="0" w:color="auto"/>
              </w:divBdr>
              <w:divsChild>
                <w:div w:id="159281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262178">
          <w:marLeft w:val="0"/>
          <w:marRight w:val="0"/>
          <w:marTop w:val="0"/>
          <w:marBottom w:val="0"/>
          <w:divBdr>
            <w:top w:val="none" w:sz="0" w:space="0" w:color="auto"/>
            <w:left w:val="none" w:sz="0" w:space="0" w:color="auto"/>
            <w:bottom w:val="none" w:sz="0" w:space="0" w:color="auto"/>
            <w:right w:val="none" w:sz="0" w:space="0" w:color="auto"/>
          </w:divBdr>
          <w:divsChild>
            <w:div w:id="2007398271">
              <w:marLeft w:val="0"/>
              <w:marRight w:val="0"/>
              <w:marTop w:val="0"/>
              <w:marBottom w:val="0"/>
              <w:divBdr>
                <w:top w:val="none" w:sz="0" w:space="0" w:color="auto"/>
                <w:left w:val="none" w:sz="0" w:space="0" w:color="auto"/>
                <w:bottom w:val="none" w:sz="0" w:space="0" w:color="auto"/>
                <w:right w:val="none" w:sz="0" w:space="0" w:color="auto"/>
              </w:divBdr>
              <w:divsChild>
                <w:div w:id="90391943">
                  <w:marLeft w:val="0"/>
                  <w:marRight w:val="0"/>
                  <w:marTop w:val="0"/>
                  <w:marBottom w:val="0"/>
                  <w:divBdr>
                    <w:top w:val="none" w:sz="0" w:space="0" w:color="auto"/>
                    <w:left w:val="none" w:sz="0" w:space="0" w:color="auto"/>
                    <w:bottom w:val="none" w:sz="0" w:space="0" w:color="auto"/>
                    <w:right w:val="none" w:sz="0" w:space="0" w:color="auto"/>
                  </w:divBdr>
                  <w:divsChild>
                    <w:div w:id="990670576">
                      <w:marLeft w:val="0"/>
                      <w:marRight w:val="0"/>
                      <w:marTop w:val="0"/>
                      <w:marBottom w:val="0"/>
                      <w:divBdr>
                        <w:top w:val="none" w:sz="0" w:space="0" w:color="auto"/>
                        <w:left w:val="none" w:sz="0" w:space="0" w:color="auto"/>
                        <w:bottom w:val="none" w:sz="0" w:space="0" w:color="auto"/>
                        <w:right w:val="none" w:sz="0" w:space="0" w:color="auto"/>
                      </w:divBdr>
                      <w:divsChild>
                        <w:div w:id="1038552947">
                          <w:marLeft w:val="0"/>
                          <w:marRight w:val="0"/>
                          <w:marTop w:val="0"/>
                          <w:marBottom w:val="0"/>
                          <w:divBdr>
                            <w:top w:val="none" w:sz="0" w:space="0" w:color="auto"/>
                            <w:left w:val="none" w:sz="0" w:space="0" w:color="auto"/>
                            <w:bottom w:val="none" w:sz="0" w:space="0" w:color="auto"/>
                            <w:right w:val="none" w:sz="0" w:space="0" w:color="auto"/>
                          </w:divBdr>
                          <w:divsChild>
                            <w:div w:id="1308974041">
                              <w:marLeft w:val="0"/>
                              <w:marRight w:val="0"/>
                              <w:marTop w:val="0"/>
                              <w:marBottom w:val="0"/>
                              <w:divBdr>
                                <w:top w:val="none" w:sz="0" w:space="0" w:color="auto"/>
                                <w:left w:val="none" w:sz="0" w:space="0" w:color="auto"/>
                                <w:bottom w:val="none" w:sz="0" w:space="0" w:color="auto"/>
                                <w:right w:val="none" w:sz="0" w:space="0" w:color="auto"/>
                              </w:divBdr>
                              <w:divsChild>
                                <w:div w:id="1407146769">
                                  <w:marLeft w:val="0"/>
                                  <w:marRight w:val="0"/>
                                  <w:marTop w:val="0"/>
                                  <w:marBottom w:val="0"/>
                                  <w:divBdr>
                                    <w:top w:val="none" w:sz="0" w:space="0" w:color="auto"/>
                                    <w:left w:val="none" w:sz="0" w:space="0" w:color="auto"/>
                                    <w:bottom w:val="none" w:sz="0" w:space="0" w:color="auto"/>
                                    <w:right w:val="none" w:sz="0" w:space="0" w:color="auto"/>
                                  </w:divBdr>
                                  <w:divsChild>
                                    <w:div w:id="2057047967">
                                      <w:marLeft w:val="0"/>
                                      <w:marRight w:val="0"/>
                                      <w:marTop w:val="0"/>
                                      <w:marBottom w:val="0"/>
                                      <w:divBdr>
                                        <w:top w:val="none" w:sz="0" w:space="0" w:color="auto"/>
                                        <w:left w:val="none" w:sz="0" w:space="0" w:color="auto"/>
                                        <w:bottom w:val="none" w:sz="0" w:space="0" w:color="auto"/>
                                        <w:right w:val="none" w:sz="0" w:space="0" w:color="auto"/>
                                      </w:divBdr>
                                      <w:divsChild>
                                        <w:div w:id="150755681">
                                          <w:marLeft w:val="0"/>
                                          <w:marRight w:val="0"/>
                                          <w:marTop w:val="0"/>
                                          <w:marBottom w:val="0"/>
                                          <w:divBdr>
                                            <w:top w:val="none" w:sz="0" w:space="0" w:color="auto"/>
                                            <w:left w:val="none" w:sz="0" w:space="0" w:color="auto"/>
                                            <w:bottom w:val="none" w:sz="0" w:space="0" w:color="auto"/>
                                            <w:right w:val="none" w:sz="0" w:space="0" w:color="auto"/>
                                          </w:divBdr>
                                          <w:divsChild>
                                            <w:div w:id="1109810449">
                                              <w:marLeft w:val="0"/>
                                              <w:marRight w:val="0"/>
                                              <w:marTop w:val="0"/>
                                              <w:marBottom w:val="0"/>
                                              <w:divBdr>
                                                <w:top w:val="none" w:sz="0" w:space="0" w:color="auto"/>
                                                <w:left w:val="none" w:sz="0" w:space="0" w:color="auto"/>
                                                <w:bottom w:val="none" w:sz="0" w:space="0" w:color="auto"/>
                                                <w:right w:val="none" w:sz="0" w:space="0" w:color="auto"/>
                                              </w:divBdr>
                                              <w:divsChild>
                                                <w:div w:id="1512798925">
                                                  <w:marLeft w:val="0"/>
                                                  <w:marRight w:val="0"/>
                                                  <w:marTop w:val="0"/>
                                                  <w:marBottom w:val="0"/>
                                                  <w:divBdr>
                                                    <w:top w:val="none" w:sz="0" w:space="0" w:color="auto"/>
                                                    <w:left w:val="none" w:sz="0" w:space="0" w:color="auto"/>
                                                    <w:bottom w:val="none" w:sz="0" w:space="0" w:color="auto"/>
                                                    <w:right w:val="none" w:sz="0" w:space="0" w:color="auto"/>
                                                  </w:divBdr>
                                                  <w:divsChild>
                                                    <w:div w:id="720833983">
                                                      <w:marLeft w:val="0"/>
                                                      <w:marRight w:val="0"/>
                                                      <w:marTop w:val="0"/>
                                                      <w:marBottom w:val="0"/>
                                                      <w:divBdr>
                                                        <w:top w:val="none" w:sz="0" w:space="0" w:color="auto"/>
                                                        <w:left w:val="none" w:sz="0" w:space="0" w:color="auto"/>
                                                        <w:bottom w:val="none" w:sz="0" w:space="0" w:color="auto"/>
                                                        <w:right w:val="none" w:sz="0" w:space="0" w:color="auto"/>
                                                      </w:divBdr>
                                                      <w:divsChild>
                                                        <w:div w:id="59082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13899118">
      <w:bodyDiv w:val="1"/>
      <w:marLeft w:val="0"/>
      <w:marRight w:val="0"/>
      <w:marTop w:val="0"/>
      <w:marBottom w:val="0"/>
      <w:divBdr>
        <w:top w:val="none" w:sz="0" w:space="0" w:color="auto"/>
        <w:left w:val="none" w:sz="0" w:space="0" w:color="auto"/>
        <w:bottom w:val="none" w:sz="0" w:space="0" w:color="auto"/>
        <w:right w:val="none" w:sz="0" w:space="0" w:color="auto"/>
      </w:divBdr>
      <w:divsChild>
        <w:div w:id="843669952">
          <w:marLeft w:val="0"/>
          <w:marRight w:val="0"/>
          <w:marTop w:val="0"/>
          <w:marBottom w:val="0"/>
          <w:divBdr>
            <w:top w:val="none" w:sz="0" w:space="0" w:color="auto"/>
            <w:left w:val="none" w:sz="0" w:space="0" w:color="auto"/>
            <w:bottom w:val="none" w:sz="0" w:space="0" w:color="auto"/>
            <w:right w:val="none" w:sz="0" w:space="0" w:color="auto"/>
          </w:divBdr>
          <w:divsChild>
            <w:div w:id="172460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934303">
      <w:bodyDiv w:val="1"/>
      <w:marLeft w:val="0"/>
      <w:marRight w:val="0"/>
      <w:marTop w:val="0"/>
      <w:marBottom w:val="0"/>
      <w:divBdr>
        <w:top w:val="none" w:sz="0" w:space="0" w:color="auto"/>
        <w:left w:val="none" w:sz="0" w:space="0" w:color="auto"/>
        <w:bottom w:val="none" w:sz="0" w:space="0" w:color="auto"/>
        <w:right w:val="none" w:sz="0" w:space="0" w:color="auto"/>
      </w:divBdr>
      <w:divsChild>
        <w:div w:id="1405102110">
          <w:marLeft w:val="0"/>
          <w:marRight w:val="0"/>
          <w:marTop w:val="0"/>
          <w:marBottom w:val="0"/>
          <w:divBdr>
            <w:top w:val="none" w:sz="0" w:space="0" w:color="auto"/>
            <w:left w:val="none" w:sz="0" w:space="0" w:color="auto"/>
            <w:bottom w:val="none" w:sz="0" w:space="0" w:color="auto"/>
            <w:right w:val="none" w:sz="0" w:space="0" w:color="auto"/>
          </w:divBdr>
        </w:div>
        <w:div w:id="393236250">
          <w:marLeft w:val="0"/>
          <w:marRight w:val="0"/>
          <w:marTop w:val="0"/>
          <w:marBottom w:val="0"/>
          <w:divBdr>
            <w:top w:val="none" w:sz="0" w:space="0" w:color="auto"/>
            <w:left w:val="none" w:sz="0" w:space="0" w:color="auto"/>
            <w:bottom w:val="none" w:sz="0" w:space="0" w:color="auto"/>
            <w:right w:val="none" w:sz="0" w:space="0" w:color="auto"/>
          </w:divBdr>
        </w:div>
      </w:divsChild>
    </w:div>
    <w:div w:id="656148702">
      <w:marLeft w:val="0"/>
      <w:marRight w:val="0"/>
      <w:marTop w:val="0"/>
      <w:marBottom w:val="0"/>
      <w:divBdr>
        <w:top w:val="none" w:sz="0" w:space="0" w:color="auto"/>
        <w:left w:val="none" w:sz="0" w:space="0" w:color="auto"/>
        <w:bottom w:val="none" w:sz="0" w:space="0" w:color="auto"/>
        <w:right w:val="none" w:sz="0" w:space="0" w:color="auto"/>
      </w:divBdr>
    </w:div>
    <w:div w:id="711609942">
      <w:bodyDiv w:val="1"/>
      <w:marLeft w:val="0"/>
      <w:marRight w:val="0"/>
      <w:marTop w:val="0"/>
      <w:marBottom w:val="0"/>
      <w:divBdr>
        <w:top w:val="none" w:sz="0" w:space="0" w:color="auto"/>
        <w:left w:val="none" w:sz="0" w:space="0" w:color="auto"/>
        <w:bottom w:val="none" w:sz="0" w:space="0" w:color="auto"/>
        <w:right w:val="none" w:sz="0" w:space="0" w:color="auto"/>
      </w:divBdr>
      <w:divsChild>
        <w:div w:id="1129589055">
          <w:marLeft w:val="0"/>
          <w:marRight w:val="0"/>
          <w:marTop w:val="0"/>
          <w:marBottom w:val="0"/>
          <w:divBdr>
            <w:top w:val="none" w:sz="0" w:space="0" w:color="auto"/>
            <w:left w:val="none" w:sz="0" w:space="0" w:color="auto"/>
            <w:bottom w:val="none" w:sz="0" w:space="0" w:color="auto"/>
            <w:right w:val="none" w:sz="0" w:space="0" w:color="auto"/>
          </w:divBdr>
          <w:divsChild>
            <w:div w:id="555359613">
              <w:marLeft w:val="0"/>
              <w:marRight w:val="0"/>
              <w:marTop w:val="0"/>
              <w:marBottom w:val="0"/>
              <w:divBdr>
                <w:top w:val="none" w:sz="0" w:space="0" w:color="auto"/>
                <w:left w:val="none" w:sz="0" w:space="0" w:color="auto"/>
                <w:bottom w:val="none" w:sz="0" w:space="0" w:color="auto"/>
                <w:right w:val="none" w:sz="0" w:space="0" w:color="auto"/>
              </w:divBdr>
            </w:div>
          </w:divsChild>
        </w:div>
        <w:div w:id="1640067194">
          <w:marLeft w:val="0"/>
          <w:marRight w:val="0"/>
          <w:marTop w:val="0"/>
          <w:marBottom w:val="0"/>
          <w:divBdr>
            <w:top w:val="none" w:sz="0" w:space="0" w:color="auto"/>
            <w:left w:val="none" w:sz="0" w:space="0" w:color="auto"/>
            <w:bottom w:val="none" w:sz="0" w:space="0" w:color="auto"/>
            <w:right w:val="none" w:sz="0" w:space="0" w:color="auto"/>
          </w:divBdr>
          <w:divsChild>
            <w:div w:id="1740858431">
              <w:marLeft w:val="0"/>
              <w:marRight w:val="0"/>
              <w:marTop w:val="0"/>
              <w:marBottom w:val="0"/>
              <w:divBdr>
                <w:top w:val="none" w:sz="0" w:space="0" w:color="auto"/>
                <w:left w:val="none" w:sz="0" w:space="0" w:color="auto"/>
                <w:bottom w:val="none" w:sz="0" w:space="0" w:color="auto"/>
                <w:right w:val="none" w:sz="0" w:space="0" w:color="auto"/>
              </w:divBdr>
            </w:div>
            <w:div w:id="1638606553">
              <w:marLeft w:val="0"/>
              <w:marRight w:val="0"/>
              <w:marTop w:val="0"/>
              <w:marBottom w:val="0"/>
              <w:divBdr>
                <w:top w:val="none" w:sz="0" w:space="0" w:color="auto"/>
                <w:left w:val="none" w:sz="0" w:space="0" w:color="auto"/>
                <w:bottom w:val="none" w:sz="0" w:space="0" w:color="auto"/>
                <w:right w:val="none" w:sz="0" w:space="0" w:color="auto"/>
              </w:divBdr>
            </w:div>
            <w:div w:id="508106432">
              <w:marLeft w:val="0"/>
              <w:marRight w:val="0"/>
              <w:marTop w:val="0"/>
              <w:marBottom w:val="0"/>
              <w:divBdr>
                <w:top w:val="none" w:sz="0" w:space="0" w:color="auto"/>
                <w:left w:val="none" w:sz="0" w:space="0" w:color="auto"/>
                <w:bottom w:val="none" w:sz="0" w:space="0" w:color="auto"/>
                <w:right w:val="none" w:sz="0" w:space="0" w:color="auto"/>
              </w:divBdr>
            </w:div>
            <w:div w:id="476849372">
              <w:marLeft w:val="0"/>
              <w:marRight w:val="0"/>
              <w:marTop w:val="0"/>
              <w:marBottom w:val="0"/>
              <w:divBdr>
                <w:top w:val="none" w:sz="0" w:space="0" w:color="auto"/>
                <w:left w:val="none" w:sz="0" w:space="0" w:color="auto"/>
                <w:bottom w:val="none" w:sz="0" w:space="0" w:color="auto"/>
                <w:right w:val="none" w:sz="0" w:space="0" w:color="auto"/>
              </w:divBdr>
            </w:div>
            <w:div w:id="1990480200">
              <w:marLeft w:val="0"/>
              <w:marRight w:val="0"/>
              <w:marTop w:val="0"/>
              <w:marBottom w:val="0"/>
              <w:divBdr>
                <w:top w:val="none" w:sz="0" w:space="0" w:color="auto"/>
                <w:left w:val="none" w:sz="0" w:space="0" w:color="auto"/>
                <w:bottom w:val="none" w:sz="0" w:space="0" w:color="auto"/>
                <w:right w:val="none" w:sz="0" w:space="0" w:color="auto"/>
              </w:divBdr>
            </w:div>
            <w:div w:id="158734330">
              <w:marLeft w:val="0"/>
              <w:marRight w:val="0"/>
              <w:marTop w:val="0"/>
              <w:marBottom w:val="0"/>
              <w:divBdr>
                <w:top w:val="none" w:sz="0" w:space="0" w:color="auto"/>
                <w:left w:val="none" w:sz="0" w:space="0" w:color="auto"/>
                <w:bottom w:val="none" w:sz="0" w:space="0" w:color="auto"/>
                <w:right w:val="none" w:sz="0" w:space="0" w:color="auto"/>
              </w:divBdr>
            </w:div>
            <w:div w:id="1291941663">
              <w:marLeft w:val="0"/>
              <w:marRight w:val="0"/>
              <w:marTop w:val="0"/>
              <w:marBottom w:val="0"/>
              <w:divBdr>
                <w:top w:val="none" w:sz="0" w:space="0" w:color="auto"/>
                <w:left w:val="none" w:sz="0" w:space="0" w:color="auto"/>
                <w:bottom w:val="none" w:sz="0" w:space="0" w:color="auto"/>
                <w:right w:val="none" w:sz="0" w:space="0" w:color="auto"/>
              </w:divBdr>
            </w:div>
            <w:div w:id="366880732">
              <w:marLeft w:val="0"/>
              <w:marRight w:val="0"/>
              <w:marTop w:val="0"/>
              <w:marBottom w:val="0"/>
              <w:divBdr>
                <w:top w:val="none" w:sz="0" w:space="0" w:color="auto"/>
                <w:left w:val="none" w:sz="0" w:space="0" w:color="auto"/>
                <w:bottom w:val="none" w:sz="0" w:space="0" w:color="auto"/>
                <w:right w:val="none" w:sz="0" w:space="0" w:color="auto"/>
              </w:divBdr>
            </w:div>
            <w:div w:id="666203298">
              <w:marLeft w:val="0"/>
              <w:marRight w:val="0"/>
              <w:marTop w:val="0"/>
              <w:marBottom w:val="0"/>
              <w:divBdr>
                <w:top w:val="none" w:sz="0" w:space="0" w:color="auto"/>
                <w:left w:val="none" w:sz="0" w:space="0" w:color="auto"/>
                <w:bottom w:val="none" w:sz="0" w:space="0" w:color="auto"/>
                <w:right w:val="none" w:sz="0" w:space="0" w:color="auto"/>
              </w:divBdr>
            </w:div>
            <w:div w:id="175652495">
              <w:marLeft w:val="0"/>
              <w:marRight w:val="0"/>
              <w:marTop w:val="0"/>
              <w:marBottom w:val="0"/>
              <w:divBdr>
                <w:top w:val="none" w:sz="0" w:space="0" w:color="auto"/>
                <w:left w:val="none" w:sz="0" w:space="0" w:color="auto"/>
                <w:bottom w:val="none" w:sz="0" w:space="0" w:color="auto"/>
                <w:right w:val="none" w:sz="0" w:space="0" w:color="auto"/>
              </w:divBdr>
            </w:div>
            <w:div w:id="514541458">
              <w:marLeft w:val="0"/>
              <w:marRight w:val="0"/>
              <w:marTop w:val="0"/>
              <w:marBottom w:val="0"/>
              <w:divBdr>
                <w:top w:val="none" w:sz="0" w:space="0" w:color="auto"/>
                <w:left w:val="none" w:sz="0" w:space="0" w:color="auto"/>
                <w:bottom w:val="none" w:sz="0" w:space="0" w:color="auto"/>
                <w:right w:val="none" w:sz="0" w:space="0" w:color="auto"/>
              </w:divBdr>
            </w:div>
            <w:div w:id="105948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328405">
      <w:marLeft w:val="0"/>
      <w:marRight w:val="0"/>
      <w:marTop w:val="0"/>
      <w:marBottom w:val="0"/>
      <w:divBdr>
        <w:top w:val="none" w:sz="0" w:space="0" w:color="auto"/>
        <w:left w:val="none" w:sz="0" w:space="0" w:color="auto"/>
        <w:bottom w:val="none" w:sz="0" w:space="0" w:color="auto"/>
        <w:right w:val="none" w:sz="0" w:space="0" w:color="auto"/>
      </w:divBdr>
      <w:divsChild>
        <w:div w:id="1325668141">
          <w:marLeft w:val="0"/>
          <w:marRight w:val="0"/>
          <w:marTop w:val="0"/>
          <w:marBottom w:val="0"/>
          <w:divBdr>
            <w:top w:val="none" w:sz="0" w:space="0" w:color="auto"/>
            <w:left w:val="none" w:sz="0" w:space="0" w:color="auto"/>
            <w:bottom w:val="none" w:sz="0" w:space="0" w:color="auto"/>
            <w:right w:val="none" w:sz="0" w:space="0" w:color="auto"/>
          </w:divBdr>
        </w:div>
      </w:divsChild>
    </w:div>
    <w:div w:id="796989746">
      <w:bodyDiv w:val="1"/>
      <w:marLeft w:val="0"/>
      <w:marRight w:val="0"/>
      <w:marTop w:val="0"/>
      <w:marBottom w:val="0"/>
      <w:divBdr>
        <w:top w:val="none" w:sz="0" w:space="0" w:color="auto"/>
        <w:left w:val="none" w:sz="0" w:space="0" w:color="auto"/>
        <w:bottom w:val="none" w:sz="0" w:space="0" w:color="auto"/>
        <w:right w:val="none" w:sz="0" w:space="0" w:color="auto"/>
      </w:divBdr>
      <w:divsChild>
        <w:div w:id="803540853">
          <w:marLeft w:val="0"/>
          <w:marRight w:val="0"/>
          <w:marTop w:val="0"/>
          <w:marBottom w:val="0"/>
          <w:divBdr>
            <w:top w:val="none" w:sz="0" w:space="0" w:color="auto"/>
            <w:left w:val="none" w:sz="0" w:space="0" w:color="auto"/>
            <w:bottom w:val="none" w:sz="0" w:space="0" w:color="auto"/>
            <w:right w:val="none" w:sz="0" w:space="0" w:color="auto"/>
          </w:divBdr>
          <w:divsChild>
            <w:div w:id="432558434">
              <w:marLeft w:val="0"/>
              <w:marRight w:val="0"/>
              <w:marTop w:val="0"/>
              <w:marBottom w:val="0"/>
              <w:divBdr>
                <w:top w:val="none" w:sz="0" w:space="0" w:color="auto"/>
                <w:left w:val="none" w:sz="0" w:space="0" w:color="auto"/>
                <w:bottom w:val="none" w:sz="0" w:space="0" w:color="auto"/>
                <w:right w:val="none" w:sz="0" w:space="0" w:color="auto"/>
              </w:divBdr>
            </w:div>
          </w:divsChild>
        </w:div>
        <w:div w:id="252665281">
          <w:marLeft w:val="0"/>
          <w:marRight w:val="0"/>
          <w:marTop w:val="0"/>
          <w:marBottom w:val="0"/>
          <w:divBdr>
            <w:top w:val="none" w:sz="0" w:space="0" w:color="auto"/>
            <w:left w:val="none" w:sz="0" w:space="0" w:color="auto"/>
            <w:bottom w:val="none" w:sz="0" w:space="0" w:color="auto"/>
            <w:right w:val="none" w:sz="0" w:space="0" w:color="auto"/>
          </w:divBdr>
          <w:divsChild>
            <w:div w:id="111366650">
              <w:marLeft w:val="0"/>
              <w:marRight w:val="0"/>
              <w:marTop w:val="0"/>
              <w:marBottom w:val="0"/>
              <w:divBdr>
                <w:top w:val="none" w:sz="0" w:space="0" w:color="auto"/>
                <w:left w:val="none" w:sz="0" w:space="0" w:color="auto"/>
                <w:bottom w:val="none" w:sz="0" w:space="0" w:color="auto"/>
                <w:right w:val="none" w:sz="0" w:space="0" w:color="auto"/>
              </w:divBdr>
            </w:div>
          </w:divsChild>
        </w:div>
        <w:div w:id="1260674894">
          <w:marLeft w:val="0"/>
          <w:marRight w:val="0"/>
          <w:marTop w:val="0"/>
          <w:marBottom w:val="0"/>
          <w:divBdr>
            <w:top w:val="none" w:sz="0" w:space="0" w:color="auto"/>
            <w:left w:val="none" w:sz="0" w:space="0" w:color="auto"/>
            <w:bottom w:val="none" w:sz="0" w:space="0" w:color="auto"/>
            <w:right w:val="none" w:sz="0" w:space="0" w:color="auto"/>
          </w:divBdr>
          <w:divsChild>
            <w:div w:id="1815945454">
              <w:marLeft w:val="0"/>
              <w:marRight w:val="0"/>
              <w:marTop w:val="0"/>
              <w:marBottom w:val="0"/>
              <w:divBdr>
                <w:top w:val="none" w:sz="0" w:space="0" w:color="auto"/>
                <w:left w:val="none" w:sz="0" w:space="0" w:color="auto"/>
                <w:bottom w:val="none" w:sz="0" w:space="0" w:color="auto"/>
                <w:right w:val="none" w:sz="0" w:space="0" w:color="auto"/>
              </w:divBdr>
            </w:div>
          </w:divsChild>
        </w:div>
        <w:div w:id="589851437">
          <w:marLeft w:val="0"/>
          <w:marRight w:val="0"/>
          <w:marTop w:val="0"/>
          <w:marBottom w:val="0"/>
          <w:divBdr>
            <w:top w:val="none" w:sz="0" w:space="0" w:color="auto"/>
            <w:left w:val="none" w:sz="0" w:space="0" w:color="auto"/>
            <w:bottom w:val="none" w:sz="0" w:space="0" w:color="auto"/>
            <w:right w:val="none" w:sz="0" w:space="0" w:color="auto"/>
          </w:divBdr>
          <w:divsChild>
            <w:div w:id="1385636774">
              <w:marLeft w:val="0"/>
              <w:marRight w:val="0"/>
              <w:marTop w:val="0"/>
              <w:marBottom w:val="0"/>
              <w:divBdr>
                <w:top w:val="none" w:sz="0" w:space="0" w:color="auto"/>
                <w:left w:val="none" w:sz="0" w:space="0" w:color="auto"/>
                <w:bottom w:val="none" w:sz="0" w:space="0" w:color="auto"/>
                <w:right w:val="none" w:sz="0" w:space="0" w:color="auto"/>
              </w:divBdr>
            </w:div>
          </w:divsChild>
        </w:div>
        <w:div w:id="2081831314">
          <w:marLeft w:val="0"/>
          <w:marRight w:val="0"/>
          <w:marTop w:val="0"/>
          <w:marBottom w:val="0"/>
          <w:divBdr>
            <w:top w:val="none" w:sz="0" w:space="0" w:color="auto"/>
            <w:left w:val="none" w:sz="0" w:space="0" w:color="auto"/>
            <w:bottom w:val="none" w:sz="0" w:space="0" w:color="auto"/>
            <w:right w:val="none" w:sz="0" w:space="0" w:color="auto"/>
          </w:divBdr>
          <w:divsChild>
            <w:div w:id="1277058368">
              <w:marLeft w:val="0"/>
              <w:marRight w:val="0"/>
              <w:marTop w:val="0"/>
              <w:marBottom w:val="0"/>
              <w:divBdr>
                <w:top w:val="none" w:sz="0" w:space="0" w:color="auto"/>
                <w:left w:val="none" w:sz="0" w:space="0" w:color="auto"/>
                <w:bottom w:val="none" w:sz="0" w:space="0" w:color="auto"/>
                <w:right w:val="none" w:sz="0" w:space="0" w:color="auto"/>
              </w:divBdr>
            </w:div>
          </w:divsChild>
        </w:div>
        <w:div w:id="299581723">
          <w:marLeft w:val="0"/>
          <w:marRight w:val="0"/>
          <w:marTop w:val="0"/>
          <w:marBottom w:val="0"/>
          <w:divBdr>
            <w:top w:val="none" w:sz="0" w:space="0" w:color="auto"/>
            <w:left w:val="none" w:sz="0" w:space="0" w:color="auto"/>
            <w:bottom w:val="none" w:sz="0" w:space="0" w:color="auto"/>
            <w:right w:val="none" w:sz="0" w:space="0" w:color="auto"/>
          </w:divBdr>
          <w:divsChild>
            <w:div w:id="591741350">
              <w:marLeft w:val="0"/>
              <w:marRight w:val="0"/>
              <w:marTop w:val="0"/>
              <w:marBottom w:val="0"/>
              <w:divBdr>
                <w:top w:val="none" w:sz="0" w:space="0" w:color="auto"/>
                <w:left w:val="none" w:sz="0" w:space="0" w:color="auto"/>
                <w:bottom w:val="none" w:sz="0" w:space="0" w:color="auto"/>
                <w:right w:val="none" w:sz="0" w:space="0" w:color="auto"/>
              </w:divBdr>
            </w:div>
          </w:divsChild>
        </w:div>
        <w:div w:id="1293094669">
          <w:marLeft w:val="0"/>
          <w:marRight w:val="0"/>
          <w:marTop w:val="0"/>
          <w:marBottom w:val="0"/>
          <w:divBdr>
            <w:top w:val="none" w:sz="0" w:space="0" w:color="auto"/>
            <w:left w:val="none" w:sz="0" w:space="0" w:color="auto"/>
            <w:bottom w:val="none" w:sz="0" w:space="0" w:color="auto"/>
            <w:right w:val="none" w:sz="0" w:space="0" w:color="auto"/>
          </w:divBdr>
          <w:divsChild>
            <w:div w:id="1390768294">
              <w:marLeft w:val="0"/>
              <w:marRight w:val="0"/>
              <w:marTop w:val="0"/>
              <w:marBottom w:val="0"/>
              <w:divBdr>
                <w:top w:val="none" w:sz="0" w:space="0" w:color="auto"/>
                <w:left w:val="none" w:sz="0" w:space="0" w:color="auto"/>
                <w:bottom w:val="none" w:sz="0" w:space="0" w:color="auto"/>
                <w:right w:val="none" w:sz="0" w:space="0" w:color="auto"/>
              </w:divBdr>
            </w:div>
          </w:divsChild>
        </w:div>
        <w:div w:id="1853108147">
          <w:marLeft w:val="0"/>
          <w:marRight w:val="0"/>
          <w:marTop w:val="0"/>
          <w:marBottom w:val="0"/>
          <w:divBdr>
            <w:top w:val="none" w:sz="0" w:space="0" w:color="auto"/>
            <w:left w:val="none" w:sz="0" w:space="0" w:color="auto"/>
            <w:bottom w:val="none" w:sz="0" w:space="0" w:color="auto"/>
            <w:right w:val="none" w:sz="0" w:space="0" w:color="auto"/>
          </w:divBdr>
          <w:divsChild>
            <w:div w:id="1701930604">
              <w:marLeft w:val="0"/>
              <w:marRight w:val="0"/>
              <w:marTop w:val="0"/>
              <w:marBottom w:val="0"/>
              <w:divBdr>
                <w:top w:val="none" w:sz="0" w:space="0" w:color="auto"/>
                <w:left w:val="none" w:sz="0" w:space="0" w:color="auto"/>
                <w:bottom w:val="none" w:sz="0" w:space="0" w:color="auto"/>
                <w:right w:val="none" w:sz="0" w:space="0" w:color="auto"/>
              </w:divBdr>
            </w:div>
          </w:divsChild>
        </w:div>
        <w:div w:id="1413963024">
          <w:marLeft w:val="0"/>
          <w:marRight w:val="0"/>
          <w:marTop w:val="0"/>
          <w:marBottom w:val="0"/>
          <w:divBdr>
            <w:top w:val="none" w:sz="0" w:space="0" w:color="auto"/>
            <w:left w:val="none" w:sz="0" w:space="0" w:color="auto"/>
            <w:bottom w:val="none" w:sz="0" w:space="0" w:color="auto"/>
            <w:right w:val="none" w:sz="0" w:space="0" w:color="auto"/>
          </w:divBdr>
          <w:divsChild>
            <w:div w:id="1999574650">
              <w:marLeft w:val="0"/>
              <w:marRight w:val="0"/>
              <w:marTop w:val="0"/>
              <w:marBottom w:val="0"/>
              <w:divBdr>
                <w:top w:val="none" w:sz="0" w:space="0" w:color="auto"/>
                <w:left w:val="none" w:sz="0" w:space="0" w:color="auto"/>
                <w:bottom w:val="none" w:sz="0" w:space="0" w:color="auto"/>
                <w:right w:val="none" w:sz="0" w:space="0" w:color="auto"/>
              </w:divBdr>
            </w:div>
          </w:divsChild>
        </w:div>
        <w:div w:id="2085489217">
          <w:marLeft w:val="0"/>
          <w:marRight w:val="0"/>
          <w:marTop w:val="0"/>
          <w:marBottom w:val="0"/>
          <w:divBdr>
            <w:top w:val="none" w:sz="0" w:space="0" w:color="auto"/>
            <w:left w:val="none" w:sz="0" w:space="0" w:color="auto"/>
            <w:bottom w:val="none" w:sz="0" w:space="0" w:color="auto"/>
            <w:right w:val="none" w:sz="0" w:space="0" w:color="auto"/>
          </w:divBdr>
          <w:divsChild>
            <w:div w:id="1219592047">
              <w:marLeft w:val="0"/>
              <w:marRight w:val="0"/>
              <w:marTop w:val="0"/>
              <w:marBottom w:val="0"/>
              <w:divBdr>
                <w:top w:val="none" w:sz="0" w:space="0" w:color="auto"/>
                <w:left w:val="none" w:sz="0" w:space="0" w:color="auto"/>
                <w:bottom w:val="none" w:sz="0" w:space="0" w:color="auto"/>
                <w:right w:val="none" w:sz="0" w:space="0" w:color="auto"/>
              </w:divBdr>
            </w:div>
          </w:divsChild>
        </w:div>
        <w:div w:id="159665899">
          <w:marLeft w:val="0"/>
          <w:marRight w:val="0"/>
          <w:marTop w:val="0"/>
          <w:marBottom w:val="0"/>
          <w:divBdr>
            <w:top w:val="none" w:sz="0" w:space="0" w:color="auto"/>
            <w:left w:val="none" w:sz="0" w:space="0" w:color="auto"/>
            <w:bottom w:val="none" w:sz="0" w:space="0" w:color="auto"/>
            <w:right w:val="none" w:sz="0" w:space="0" w:color="auto"/>
          </w:divBdr>
          <w:divsChild>
            <w:div w:id="2030913241">
              <w:marLeft w:val="0"/>
              <w:marRight w:val="0"/>
              <w:marTop w:val="0"/>
              <w:marBottom w:val="0"/>
              <w:divBdr>
                <w:top w:val="none" w:sz="0" w:space="0" w:color="auto"/>
                <w:left w:val="none" w:sz="0" w:space="0" w:color="auto"/>
                <w:bottom w:val="none" w:sz="0" w:space="0" w:color="auto"/>
                <w:right w:val="none" w:sz="0" w:space="0" w:color="auto"/>
              </w:divBdr>
            </w:div>
          </w:divsChild>
        </w:div>
        <w:div w:id="1443455883">
          <w:marLeft w:val="0"/>
          <w:marRight w:val="0"/>
          <w:marTop w:val="0"/>
          <w:marBottom w:val="0"/>
          <w:divBdr>
            <w:top w:val="none" w:sz="0" w:space="0" w:color="auto"/>
            <w:left w:val="none" w:sz="0" w:space="0" w:color="auto"/>
            <w:bottom w:val="none" w:sz="0" w:space="0" w:color="auto"/>
            <w:right w:val="none" w:sz="0" w:space="0" w:color="auto"/>
          </w:divBdr>
          <w:divsChild>
            <w:div w:id="1015885149">
              <w:marLeft w:val="0"/>
              <w:marRight w:val="0"/>
              <w:marTop w:val="0"/>
              <w:marBottom w:val="0"/>
              <w:divBdr>
                <w:top w:val="none" w:sz="0" w:space="0" w:color="auto"/>
                <w:left w:val="none" w:sz="0" w:space="0" w:color="auto"/>
                <w:bottom w:val="none" w:sz="0" w:space="0" w:color="auto"/>
                <w:right w:val="none" w:sz="0" w:space="0" w:color="auto"/>
              </w:divBdr>
            </w:div>
          </w:divsChild>
        </w:div>
        <w:div w:id="1483888085">
          <w:marLeft w:val="0"/>
          <w:marRight w:val="0"/>
          <w:marTop w:val="0"/>
          <w:marBottom w:val="0"/>
          <w:divBdr>
            <w:top w:val="none" w:sz="0" w:space="0" w:color="auto"/>
            <w:left w:val="none" w:sz="0" w:space="0" w:color="auto"/>
            <w:bottom w:val="none" w:sz="0" w:space="0" w:color="auto"/>
            <w:right w:val="none" w:sz="0" w:space="0" w:color="auto"/>
          </w:divBdr>
          <w:divsChild>
            <w:div w:id="1617256647">
              <w:marLeft w:val="0"/>
              <w:marRight w:val="0"/>
              <w:marTop w:val="0"/>
              <w:marBottom w:val="0"/>
              <w:divBdr>
                <w:top w:val="none" w:sz="0" w:space="0" w:color="auto"/>
                <w:left w:val="none" w:sz="0" w:space="0" w:color="auto"/>
                <w:bottom w:val="none" w:sz="0" w:space="0" w:color="auto"/>
                <w:right w:val="none" w:sz="0" w:space="0" w:color="auto"/>
              </w:divBdr>
            </w:div>
          </w:divsChild>
        </w:div>
        <w:div w:id="2090928313">
          <w:marLeft w:val="0"/>
          <w:marRight w:val="0"/>
          <w:marTop w:val="0"/>
          <w:marBottom w:val="0"/>
          <w:divBdr>
            <w:top w:val="none" w:sz="0" w:space="0" w:color="auto"/>
            <w:left w:val="none" w:sz="0" w:space="0" w:color="auto"/>
            <w:bottom w:val="none" w:sz="0" w:space="0" w:color="auto"/>
            <w:right w:val="none" w:sz="0" w:space="0" w:color="auto"/>
          </w:divBdr>
          <w:divsChild>
            <w:div w:id="1923828838">
              <w:marLeft w:val="0"/>
              <w:marRight w:val="0"/>
              <w:marTop w:val="0"/>
              <w:marBottom w:val="0"/>
              <w:divBdr>
                <w:top w:val="none" w:sz="0" w:space="0" w:color="auto"/>
                <w:left w:val="none" w:sz="0" w:space="0" w:color="auto"/>
                <w:bottom w:val="none" w:sz="0" w:space="0" w:color="auto"/>
                <w:right w:val="none" w:sz="0" w:space="0" w:color="auto"/>
              </w:divBdr>
            </w:div>
          </w:divsChild>
        </w:div>
        <w:div w:id="960696154">
          <w:marLeft w:val="0"/>
          <w:marRight w:val="0"/>
          <w:marTop w:val="0"/>
          <w:marBottom w:val="0"/>
          <w:divBdr>
            <w:top w:val="none" w:sz="0" w:space="0" w:color="auto"/>
            <w:left w:val="none" w:sz="0" w:space="0" w:color="auto"/>
            <w:bottom w:val="none" w:sz="0" w:space="0" w:color="auto"/>
            <w:right w:val="none" w:sz="0" w:space="0" w:color="auto"/>
          </w:divBdr>
          <w:divsChild>
            <w:div w:id="570778686">
              <w:marLeft w:val="0"/>
              <w:marRight w:val="0"/>
              <w:marTop w:val="0"/>
              <w:marBottom w:val="0"/>
              <w:divBdr>
                <w:top w:val="none" w:sz="0" w:space="0" w:color="auto"/>
                <w:left w:val="none" w:sz="0" w:space="0" w:color="auto"/>
                <w:bottom w:val="none" w:sz="0" w:space="0" w:color="auto"/>
                <w:right w:val="none" w:sz="0" w:space="0" w:color="auto"/>
              </w:divBdr>
            </w:div>
          </w:divsChild>
        </w:div>
        <w:div w:id="1684939218">
          <w:marLeft w:val="0"/>
          <w:marRight w:val="0"/>
          <w:marTop w:val="0"/>
          <w:marBottom w:val="0"/>
          <w:divBdr>
            <w:top w:val="none" w:sz="0" w:space="0" w:color="auto"/>
            <w:left w:val="none" w:sz="0" w:space="0" w:color="auto"/>
            <w:bottom w:val="none" w:sz="0" w:space="0" w:color="auto"/>
            <w:right w:val="none" w:sz="0" w:space="0" w:color="auto"/>
          </w:divBdr>
          <w:divsChild>
            <w:div w:id="218713486">
              <w:marLeft w:val="0"/>
              <w:marRight w:val="0"/>
              <w:marTop w:val="0"/>
              <w:marBottom w:val="0"/>
              <w:divBdr>
                <w:top w:val="none" w:sz="0" w:space="0" w:color="auto"/>
                <w:left w:val="none" w:sz="0" w:space="0" w:color="auto"/>
                <w:bottom w:val="none" w:sz="0" w:space="0" w:color="auto"/>
                <w:right w:val="none" w:sz="0" w:space="0" w:color="auto"/>
              </w:divBdr>
            </w:div>
          </w:divsChild>
        </w:div>
        <w:div w:id="917788999">
          <w:marLeft w:val="0"/>
          <w:marRight w:val="0"/>
          <w:marTop w:val="0"/>
          <w:marBottom w:val="0"/>
          <w:divBdr>
            <w:top w:val="none" w:sz="0" w:space="0" w:color="auto"/>
            <w:left w:val="none" w:sz="0" w:space="0" w:color="auto"/>
            <w:bottom w:val="none" w:sz="0" w:space="0" w:color="auto"/>
            <w:right w:val="none" w:sz="0" w:space="0" w:color="auto"/>
          </w:divBdr>
          <w:divsChild>
            <w:div w:id="39092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269000">
      <w:marLeft w:val="0"/>
      <w:marRight w:val="0"/>
      <w:marTop w:val="0"/>
      <w:marBottom w:val="0"/>
      <w:divBdr>
        <w:top w:val="none" w:sz="0" w:space="0" w:color="auto"/>
        <w:left w:val="none" w:sz="0" w:space="0" w:color="auto"/>
        <w:bottom w:val="none" w:sz="0" w:space="0" w:color="auto"/>
        <w:right w:val="none" w:sz="0" w:space="0" w:color="auto"/>
      </w:divBdr>
      <w:divsChild>
        <w:div w:id="1994291790">
          <w:marLeft w:val="0"/>
          <w:marRight w:val="0"/>
          <w:marTop w:val="0"/>
          <w:marBottom w:val="0"/>
          <w:divBdr>
            <w:top w:val="none" w:sz="0" w:space="0" w:color="auto"/>
            <w:left w:val="none" w:sz="0" w:space="0" w:color="auto"/>
            <w:bottom w:val="none" w:sz="0" w:space="0" w:color="auto"/>
            <w:right w:val="none" w:sz="0" w:space="0" w:color="auto"/>
          </w:divBdr>
        </w:div>
      </w:divsChild>
    </w:div>
    <w:div w:id="969629595">
      <w:marLeft w:val="0"/>
      <w:marRight w:val="0"/>
      <w:marTop w:val="0"/>
      <w:marBottom w:val="0"/>
      <w:divBdr>
        <w:top w:val="none" w:sz="0" w:space="0" w:color="auto"/>
        <w:left w:val="none" w:sz="0" w:space="0" w:color="auto"/>
        <w:bottom w:val="none" w:sz="0" w:space="0" w:color="auto"/>
        <w:right w:val="none" w:sz="0" w:space="0" w:color="auto"/>
      </w:divBdr>
    </w:div>
    <w:div w:id="975373282">
      <w:marLeft w:val="0"/>
      <w:marRight w:val="0"/>
      <w:marTop w:val="0"/>
      <w:marBottom w:val="0"/>
      <w:divBdr>
        <w:top w:val="none" w:sz="0" w:space="0" w:color="auto"/>
        <w:left w:val="none" w:sz="0" w:space="0" w:color="auto"/>
        <w:bottom w:val="none" w:sz="0" w:space="0" w:color="auto"/>
        <w:right w:val="none" w:sz="0" w:space="0" w:color="auto"/>
      </w:divBdr>
      <w:divsChild>
        <w:div w:id="2092042359">
          <w:marLeft w:val="0"/>
          <w:marRight w:val="0"/>
          <w:marTop w:val="0"/>
          <w:marBottom w:val="0"/>
          <w:divBdr>
            <w:top w:val="none" w:sz="0" w:space="0" w:color="auto"/>
            <w:left w:val="none" w:sz="0" w:space="0" w:color="auto"/>
            <w:bottom w:val="none" w:sz="0" w:space="0" w:color="auto"/>
            <w:right w:val="none" w:sz="0" w:space="0" w:color="auto"/>
          </w:divBdr>
        </w:div>
      </w:divsChild>
    </w:div>
    <w:div w:id="994458006">
      <w:marLeft w:val="0"/>
      <w:marRight w:val="0"/>
      <w:marTop w:val="0"/>
      <w:marBottom w:val="0"/>
      <w:divBdr>
        <w:top w:val="none" w:sz="0" w:space="0" w:color="auto"/>
        <w:left w:val="none" w:sz="0" w:space="0" w:color="auto"/>
        <w:bottom w:val="none" w:sz="0" w:space="0" w:color="auto"/>
        <w:right w:val="none" w:sz="0" w:space="0" w:color="auto"/>
      </w:divBdr>
      <w:divsChild>
        <w:div w:id="757480110">
          <w:marLeft w:val="0"/>
          <w:marRight w:val="0"/>
          <w:marTop w:val="0"/>
          <w:marBottom w:val="0"/>
          <w:divBdr>
            <w:top w:val="none" w:sz="0" w:space="0" w:color="auto"/>
            <w:left w:val="none" w:sz="0" w:space="0" w:color="auto"/>
            <w:bottom w:val="none" w:sz="0" w:space="0" w:color="auto"/>
            <w:right w:val="none" w:sz="0" w:space="0" w:color="auto"/>
          </w:divBdr>
        </w:div>
      </w:divsChild>
    </w:div>
    <w:div w:id="1000281010">
      <w:bodyDiv w:val="1"/>
      <w:marLeft w:val="0"/>
      <w:marRight w:val="0"/>
      <w:marTop w:val="0"/>
      <w:marBottom w:val="0"/>
      <w:divBdr>
        <w:top w:val="none" w:sz="0" w:space="0" w:color="auto"/>
        <w:left w:val="none" w:sz="0" w:space="0" w:color="auto"/>
        <w:bottom w:val="none" w:sz="0" w:space="0" w:color="auto"/>
        <w:right w:val="none" w:sz="0" w:space="0" w:color="auto"/>
      </w:divBdr>
      <w:divsChild>
        <w:div w:id="1113402509">
          <w:marLeft w:val="0"/>
          <w:marRight w:val="0"/>
          <w:marTop w:val="0"/>
          <w:marBottom w:val="0"/>
          <w:divBdr>
            <w:top w:val="none" w:sz="0" w:space="0" w:color="auto"/>
            <w:left w:val="none" w:sz="0" w:space="0" w:color="auto"/>
            <w:bottom w:val="none" w:sz="0" w:space="0" w:color="auto"/>
            <w:right w:val="none" w:sz="0" w:space="0" w:color="auto"/>
          </w:divBdr>
        </w:div>
        <w:div w:id="1089500390">
          <w:marLeft w:val="0"/>
          <w:marRight w:val="0"/>
          <w:marTop w:val="0"/>
          <w:marBottom w:val="0"/>
          <w:divBdr>
            <w:top w:val="none" w:sz="0" w:space="0" w:color="auto"/>
            <w:left w:val="none" w:sz="0" w:space="0" w:color="auto"/>
            <w:bottom w:val="none" w:sz="0" w:space="0" w:color="auto"/>
            <w:right w:val="none" w:sz="0" w:space="0" w:color="auto"/>
          </w:divBdr>
        </w:div>
        <w:div w:id="1428232332">
          <w:marLeft w:val="0"/>
          <w:marRight w:val="0"/>
          <w:marTop w:val="0"/>
          <w:marBottom w:val="0"/>
          <w:divBdr>
            <w:top w:val="none" w:sz="0" w:space="0" w:color="auto"/>
            <w:left w:val="none" w:sz="0" w:space="0" w:color="auto"/>
            <w:bottom w:val="none" w:sz="0" w:space="0" w:color="auto"/>
            <w:right w:val="none" w:sz="0" w:space="0" w:color="auto"/>
          </w:divBdr>
        </w:div>
      </w:divsChild>
    </w:div>
    <w:div w:id="1004436760">
      <w:marLeft w:val="0"/>
      <w:marRight w:val="0"/>
      <w:marTop w:val="0"/>
      <w:marBottom w:val="0"/>
      <w:divBdr>
        <w:top w:val="none" w:sz="0" w:space="0" w:color="auto"/>
        <w:left w:val="none" w:sz="0" w:space="0" w:color="auto"/>
        <w:bottom w:val="none" w:sz="0" w:space="0" w:color="auto"/>
        <w:right w:val="none" w:sz="0" w:space="0" w:color="auto"/>
      </w:divBdr>
      <w:divsChild>
        <w:div w:id="831795668">
          <w:marLeft w:val="0"/>
          <w:marRight w:val="0"/>
          <w:marTop w:val="0"/>
          <w:marBottom w:val="0"/>
          <w:divBdr>
            <w:top w:val="none" w:sz="0" w:space="0" w:color="auto"/>
            <w:left w:val="none" w:sz="0" w:space="0" w:color="auto"/>
            <w:bottom w:val="none" w:sz="0" w:space="0" w:color="auto"/>
            <w:right w:val="none" w:sz="0" w:space="0" w:color="auto"/>
          </w:divBdr>
        </w:div>
      </w:divsChild>
    </w:div>
    <w:div w:id="1060716297">
      <w:bodyDiv w:val="1"/>
      <w:marLeft w:val="0"/>
      <w:marRight w:val="0"/>
      <w:marTop w:val="0"/>
      <w:marBottom w:val="0"/>
      <w:divBdr>
        <w:top w:val="none" w:sz="0" w:space="0" w:color="auto"/>
        <w:left w:val="none" w:sz="0" w:space="0" w:color="auto"/>
        <w:bottom w:val="none" w:sz="0" w:space="0" w:color="auto"/>
        <w:right w:val="none" w:sz="0" w:space="0" w:color="auto"/>
      </w:divBdr>
      <w:divsChild>
        <w:div w:id="353314288">
          <w:marLeft w:val="0"/>
          <w:marRight w:val="0"/>
          <w:marTop w:val="0"/>
          <w:marBottom w:val="0"/>
          <w:divBdr>
            <w:top w:val="none" w:sz="0" w:space="0" w:color="auto"/>
            <w:left w:val="none" w:sz="0" w:space="0" w:color="auto"/>
            <w:bottom w:val="none" w:sz="0" w:space="0" w:color="auto"/>
            <w:right w:val="none" w:sz="0" w:space="0" w:color="auto"/>
          </w:divBdr>
          <w:divsChild>
            <w:div w:id="6759167">
              <w:marLeft w:val="0"/>
              <w:marRight w:val="0"/>
              <w:marTop w:val="0"/>
              <w:marBottom w:val="0"/>
              <w:divBdr>
                <w:top w:val="none" w:sz="0" w:space="0" w:color="auto"/>
                <w:left w:val="none" w:sz="0" w:space="0" w:color="auto"/>
                <w:bottom w:val="none" w:sz="0" w:space="0" w:color="auto"/>
                <w:right w:val="none" w:sz="0" w:space="0" w:color="auto"/>
              </w:divBdr>
            </w:div>
          </w:divsChild>
        </w:div>
        <w:div w:id="68118809">
          <w:marLeft w:val="0"/>
          <w:marRight w:val="0"/>
          <w:marTop w:val="0"/>
          <w:marBottom w:val="0"/>
          <w:divBdr>
            <w:top w:val="none" w:sz="0" w:space="0" w:color="auto"/>
            <w:left w:val="none" w:sz="0" w:space="0" w:color="auto"/>
            <w:bottom w:val="none" w:sz="0" w:space="0" w:color="auto"/>
            <w:right w:val="none" w:sz="0" w:space="0" w:color="auto"/>
          </w:divBdr>
          <w:divsChild>
            <w:div w:id="102969054">
              <w:marLeft w:val="0"/>
              <w:marRight w:val="0"/>
              <w:marTop w:val="0"/>
              <w:marBottom w:val="0"/>
              <w:divBdr>
                <w:top w:val="none" w:sz="0" w:space="0" w:color="auto"/>
                <w:left w:val="none" w:sz="0" w:space="0" w:color="auto"/>
                <w:bottom w:val="none" w:sz="0" w:space="0" w:color="auto"/>
                <w:right w:val="none" w:sz="0" w:space="0" w:color="auto"/>
              </w:divBdr>
            </w:div>
          </w:divsChild>
        </w:div>
        <w:div w:id="1780492866">
          <w:marLeft w:val="0"/>
          <w:marRight w:val="0"/>
          <w:marTop w:val="0"/>
          <w:marBottom w:val="0"/>
          <w:divBdr>
            <w:top w:val="none" w:sz="0" w:space="0" w:color="auto"/>
            <w:left w:val="none" w:sz="0" w:space="0" w:color="auto"/>
            <w:bottom w:val="none" w:sz="0" w:space="0" w:color="auto"/>
            <w:right w:val="none" w:sz="0" w:space="0" w:color="auto"/>
          </w:divBdr>
          <w:divsChild>
            <w:div w:id="73013312">
              <w:marLeft w:val="0"/>
              <w:marRight w:val="0"/>
              <w:marTop w:val="0"/>
              <w:marBottom w:val="0"/>
              <w:divBdr>
                <w:top w:val="none" w:sz="0" w:space="0" w:color="auto"/>
                <w:left w:val="none" w:sz="0" w:space="0" w:color="auto"/>
                <w:bottom w:val="none" w:sz="0" w:space="0" w:color="auto"/>
                <w:right w:val="none" w:sz="0" w:space="0" w:color="auto"/>
              </w:divBdr>
            </w:div>
          </w:divsChild>
        </w:div>
        <w:div w:id="1167357604">
          <w:marLeft w:val="0"/>
          <w:marRight w:val="0"/>
          <w:marTop w:val="0"/>
          <w:marBottom w:val="0"/>
          <w:divBdr>
            <w:top w:val="none" w:sz="0" w:space="0" w:color="auto"/>
            <w:left w:val="none" w:sz="0" w:space="0" w:color="auto"/>
            <w:bottom w:val="none" w:sz="0" w:space="0" w:color="auto"/>
            <w:right w:val="none" w:sz="0" w:space="0" w:color="auto"/>
          </w:divBdr>
          <w:divsChild>
            <w:div w:id="1063330356">
              <w:marLeft w:val="0"/>
              <w:marRight w:val="0"/>
              <w:marTop w:val="0"/>
              <w:marBottom w:val="0"/>
              <w:divBdr>
                <w:top w:val="none" w:sz="0" w:space="0" w:color="auto"/>
                <w:left w:val="none" w:sz="0" w:space="0" w:color="auto"/>
                <w:bottom w:val="none" w:sz="0" w:space="0" w:color="auto"/>
                <w:right w:val="none" w:sz="0" w:space="0" w:color="auto"/>
              </w:divBdr>
            </w:div>
          </w:divsChild>
        </w:div>
        <w:div w:id="2101873424">
          <w:marLeft w:val="0"/>
          <w:marRight w:val="0"/>
          <w:marTop w:val="0"/>
          <w:marBottom w:val="0"/>
          <w:divBdr>
            <w:top w:val="none" w:sz="0" w:space="0" w:color="auto"/>
            <w:left w:val="none" w:sz="0" w:space="0" w:color="auto"/>
            <w:bottom w:val="none" w:sz="0" w:space="0" w:color="auto"/>
            <w:right w:val="none" w:sz="0" w:space="0" w:color="auto"/>
          </w:divBdr>
          <w:divsChild>
            <w:div w:id="745810817">
              <w:marLeft w:val="0"/>
              <w:marRight w:val="0"/>
              <w:marTop w:val="0"/>
              <w:marBottom w:val="0"/>
              <w:divBdr>
                <w:top w:val="none" w:sz="0" w:space="0" w:color="auto"/>
                <w:left w:val="none" w:sz="0" w:space="0" w:color="auto"/>
                <w:bottom w:val="none" w:sz="0" w:space="0" w:color="auto"/>
                <w:right w:val="none" w:sz="0" w:space="0" w:color="auto"/>
              </w:divBdr>
            </w:div>
          </w:divsChild>
        </w:div>
        <w:div w:id="1497961913">
          <w:marLeft w:val="0"/>
          <w:marRight w:val="0"/>
          <w:marTop w:val="0"/>
          <w:marBottom w:val="0"/>
          <w:divBdr>
            <w:top w:val="none" w:sz="0" w:space="0" w:color="auto"/>
            <w:left w:val="none" w:sz="0" w:space="0" w:color="auto"/>
            <w:bottom w:val="none" w:sz="0" w:space="0" w:color="auto"/>
            <w:right w:val="none" w:sz="0" w:space="0" w:color="auto"/>
          </w:divBdr>
          <w:divsChild>
            <w:div w:id="1915241662">
              <w:marLeft w:val="0"/>
              <w:marRight w:val="0"/>
              <w:marTop w:val="0"/>
              <w:marBottom w:val="0"/>
              <w:divBdr>
                <w:top w:val="none" w:sz="0" w:space="0" w:color="auto"/>
                <w:left w:val="none" w:sz="0" w:space="0" w:color="auto"/>
                <w:bottom w:val="none" w:sz="0" w:space="0" w:color="auto"/>
                <w:right w:val="none" w:sz="0" w:space="0" w:color="auto"/>
              </w:divBdr>
            </w:div>
          </w:divsChild>
        </w:div>
        <w:div w:id="116921307">
          <w:marLeft w:val="0"/>
          <w:marRight w:val="0"/>
          <w:marTop w:val="0"/>
          <w:marBottom w:val="0"/>
          <w:divBdr>
            <w:top w:val="none" w:sz="0" w:space="0" w:color="auto"/>
            <w:left w:val="none" w:sz="0" w:space="0" w:color="auto"/>
            <w:bottom w:val="none" w:sz="0" w:space="0" w:color="auto"/>
            <w:right w:val="none" w:sz="0" w:space="0" w:color="auto"/>
          </w:divBdr>
          <w:divsChild>
            <w:div w:id="163652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018583">
      <w:bodyDiv w:val="1"/>
      <w:marLeft w:val="0"/>
      <w:marRight w:val="0"/>
      <w:marTop w:val="0"/>
      <w:marBottom w:val="0"/>
      <w:divBdr>
        <w:top w:val="none" w:sz="0" w:space="0" w:color="auto"/>
        <w:left w:val="none" w:sz="0" w:space="0" w:color="auto"/>
        <w:bottom w:val="none" w:sz="0" w:space="0" w:color="auto"/>
        <w:right w:val="none" w:sz="0" w:space="0" w:color="auto"/>
      </w:divBdr>
    </w:div>
    <w:div w:id="1102334498">
      <w:bodyDiv w:val="1"/>
      <w:marLeft w:val="0"/>
      <w:marRight w:val="0"/>
      <w:marTop w:val="0"/>
      <w:marBottom w:val="0"/>
      <w:divBdr>
        <w:top w:val="none" w:sz="0" w:space="0" w:color="auto"/>
        <w:left w:val="none" w:sz="0" w:space="0" w:color="auto"/>
        <w:bottom w:val="none" w:sz="0" w:space="0" w:color="auto"/>
        <w:right w:val="none" w:sz="0" w:space="0" w:color="auto"/>
      </w:divBdr>
    </w:div>
    <w:div w:id="1167750231">
      <w:bodyDiv w:val="1"/>
      <w:marLeft w:val="0"/>
      <w:marRight w:val="0"/>
      <w:marTop w:val="0"/>
      <w:marBottom w:val="0"/>
      <w:divBdr>
        <w:top w:val="none" w:sz="0" w:space="0" w:color="auto"/>
        <w:left w:val="none" w:sz="0" w:space="0" w:color="auto"/>
        <w:bottom w:val="none" w:sz="0" w:space="0" w:color="auto"/>
        <w:right w:val="none" w:sz="0" w:space="0" w:color="auto"/>
      </w:divBdr>
    </w:div>
    <w:div w:id="1299409406">
      <w:marLeft w:val="0"/>
      <w:marRight w:val="0"/>
      <w:marTop w:val="0"/>
      <w:marBottom w:val="0"/>
      <w:divBdr>
        <w:top w:val="none" w:sz="0" w:space="0" w:color="auto"/>
        <w:left w:val="none" w:sz="0" w:space="0" w:color="auto"/>
        <w:bottom w:val="none" w:sz="0" w:space="0" w:color="auto"/>
        <w:right w:val="none" w:sz="0" w:space="0" w:color="auto"/>
      </w:divBdr>
    </w:div>
    <w:div w:id="1348942247">
      <w:bodyDiv w:val="1"/>
      <w:marLeft w:val="0"/>
      <w:marRight w:val="0"/>
      <w:marTop w:val="0"/>
      <w:marBottom w:val="0"/>
      <w:divBdr>
        <w:top w:val="none" w:sz="0" w:space="0" w:color="auto"/>
        <w:left w:val="none" w:sz="0" w:space="0" w:color="auto"/>
        <w:bottom w:val="none" w:sz="0" w:space="0" w:color="auto"/>
        <w:right w:val="none" w:sz="0" w:space="0" w:color="auto"/>
      </w:divBdr>
    </w:div>
    <w:div w:id="1352535977">
      <w:marLeft w:val="0"/>
      <w:marRight w:val="0"/>
      <w:marTop w:val="0"/>
      <w:marBottom w:val="0"/>
      <w:divBdr>
        <w:top w:val="none" w:sz="0" w:space="0" w:color="auto"/>
        <w:left w:val="none" w:sz="0" w:space="0" w:color="auto"/>
        <w:bottom w:val="none" w:sz="0" w:space="0" w:color="auto"/>
        <w:right w:val="none" w:sz="0" w:space="0" w:color="auto"/>
      </w:divBdr>
      <w:divsChild>
        <w:div w:id="1797943209">
          <w:marLeft w:val="0"/>
          <w:marRight w:val="0"/>
          <w:marTop w:val="0"/>
          <w:marBottom w:val="0"/>
          <w:divBdr>
            <w:top w:val="none" w:sz="0" w:space="0" w:color="auto"/>
            <w:left w:val="none" w:sz="0" w:space="0" w:color="auto"/>
            <w:bottom w:val="none" w:sz="0" w:space="0" w:color="auto"/>
            <w:right w:val="none" w:sz="0" w:space="0" w:color="auto"/>
          </w:divBdr>
        </w:div>
      </w:divsChild>
    </w:div>
    <w:div w:id="1354956947">
      <w:marLeft w:val="0"/>
      <w:marRight w:val="0"/>
      <w:marTop w:val="0"/>
      <w:marBottom w:val="0"/>
      <w:divBdr>
        <w:top w:val="none" w:sz="0" w:space="0" w:color="auto"/>
        <w:left w:val="none" w:sz="0" w:space="0" w:color="auto"/>
        <w:bottom w:val="none" w:sz="0" w:space="0" w:color="auto"/>
        <w:right w:val="none" w:sz="0" w:space="0" w:color="auto"/>
      </w:divBdr>
      <w:divsChild>
        <w:div w:id="183715377">
          <w:marLeft w:val="0"/>
          <w:marRight w:val="0"/>
          <w:marTop w:val="0"/>
          <w:marBottom w:val="0"/>
          <w:divBdr>
            <w:top w:val="none" w:sz="0" w:space="0" w:color="auto"/>
            <w:left w:val="none" w:sz="0" w:space="0" w:color="auto"/>
            <w:bottom w:val="none" w:sz="0" w:space="0" w:color="auto"/>
            <w:right w:val="none" w:sz="0" w:space="0" w:color="auto"/>
          </w:divBdr>
        </w:div>
      </w:divsChild>
    </w:div>
    <w:div w:id="1359771014">
      <w:bodyDiv w:val="1"/>
      <w:marLeft w:val="0"/>
      <w:marRight w:val="0"/>
      <w:marTop w:val="0"/>
      <w:marBottom w:val="0"/>
      <w:divBdr>
        <w:top w:val="none" w:sz="0" w:space="0" w:color="auto"/>
        <w:left w:val="none" w:sz="0" w:space="0" w:color="auto"/>
        <w:bottom w:val="none" w:sz="0" w:space="0" w:color="auto"/>
        <w:right w:val="none" w:sz="0" w:space="0" w:color="auto"/>
      </w:divBdr>
      <w:divsChild>
        <w:div w:id="1546139638">
          <w:marLeft w:val="0"/>
          <w:marRight w:val="0"/>
          <w:marTop w:val="0"/>
          <w:marBottom w:val="0"/>
          <w:divBdr>
            <w:top w:val="none" w:sz="0" w:space="0" w:color="auto"/>
            <w:left w:val="none" w:sz="0" w:space="0" w:color="auto"/>
            <w:bottom w:val="none" w:sz="0" w:space="0" w:color="auto"/>
            <w:right w:val="none" w:sz="0" w:space="0" w:color="auto"/>
          </w:divBdr>
          <w:divsChild>
            <w:div w:id="683703888">
              <w:marLeft w:val="0"/>
              <w:marRight w:val="0"/>
              <w:marTop w:val="0"/>
              <w:marBottom w:val="0"/>
              <w:divBdr>
                <w:top w:val="none" w:sz="0" w:space="0" w:color="auto"/>
                <w:left w:val="none" w:sz="0" w:space="0" w:color="auto"/>
                <w:bottom w:val="none" w:sz="0" w:space="0" w:color="auto"/>
                <w:right w:val="none" w:sz="0" w:space="0" w:color="auto"/>
              </w:divBdr>
            </w:div>
            <w:div w:id="1584803795">
              <w:marLeft w:val="0"/>
              <w:marRight w:val="0"/>
              <w:marTop w:val="0"/>
              <w:marBottom w:val="0"/>
              <w:divBdr>
                <w:top w:val="none" w:sz="0" w:space="0" w:color="auto"/>
                <w:left w:val="none" w:sz="0" w:space="0" w:color="auto"/>
                <w:bottom w:val="none" w:sz="0" w:space="0" w:color="auto"/>
                <w:right w:val="none" w:sz="0" w:space="0" w:color="auto"/>
              </w:divBdr>
            </w:div>
            <w:div w:id="1743481757">
              <w:marLeft w:val="0"/>
              <w:marRight w:val="0"/>
              <w:marTop w:val="0"/>
              <w:marBottom w:val="0"/>
              <w:divBdr>
                <w:top w:val="none" w:sz="0" w:space="0" w:color="auto"/>
                <w:left w:val="none" w:sz="0" w:space="0" w:color="auto"/>
                <w:bottom w:val="none" w:sz="0" w:space="0" w:color="auto"/>
                <w:right w:val="none" w:sz="0" w:space="0" w:color="auto"/>
              </w:divBdr>
            </w:div>
            <w:div w:id="173695507">
              <w:marLeft w:val="0"/>
              <w:marRight w:val="0"/>
              <w:marTop w:val="0"/>
              <w:marBottom w:val="0"/>
              <w:divBdr>
                <w:top w:val="none" w:sz="0" w:space="0" w:color="auto"/>
                <w:left w:val="none" w:sz="0" w:space="0" w:color="auto"/>
                <w:bottom w:val="none" w:sz="0" w:space="0" w:color="auto"/>
                <w:right w:val="none" w:sz="0" w:space="0" w:color="auto"/>
              </w:divBdr>
            </w:div>
            <w:div w:id="306518175">
              <w:marLeft w:val="0"/>
              <w:marRight w:val="0"/>
              <w:marTop w:val="0"/>
              <w:marBottom w:val="0"/>
              <w:divBdr>
                <w:top w:val="none" w:sz="0" w:space="0" w:color="auto"/>
                <w:left w:val="none" w:sz="0" w:space="0" w:color="auto"/>
                <w:bottom w:val="none" w:sz="0" w:space="0" w:color="auto"/>
                <w:right w:val="none" w:sz="0" w:space="0" w:color="auto"/>
              </w:divBdr>
            </w:div>
            <w:div w:id="156041510">
              <w:marLeft w:val="0"/>
              <w:marRight w:val="0"/>
              <w:marTop w:val="0"/>
              <w:marBottom w:val="0"/>
              <w:divBdr>
                <w:top w:val="none" w:sz="0" w:space="0" w:color="auto"/>
                <w:left w:val="none" w:sz="0" w:space="0" w:color="auto"/>
                <w:bottom w:val="none" w:sz="0" w:space="0" w:color="auto"/>
                <w:right w:val="none" w:sz="0" w:space="0" w:color="auto"/>
              </w:divBdr>
            </w:div>
            <w:div w:id="278804809">
              <w:marLeft w:val="0"/>
              <w:marRight w:val="0"/>
              <w:marTop w:val="0"/>
              <w:marBottom w:val="0"/>
              <w:divBdr>
                <w:top w:val="none" w:sz="0" w:space="0" w:color="auto"/>
                <w:left w:val="none" w:sz="0" w:space="0" w:color="auto"/>
                <w:bottom w:val="none" w:sz="0" w:space="0" w:color="auto"/>
                <w:right w:val="none" w:sz="0" w:space="0" w:color="auto"/>
              </w:divBdr>
            </w:div>
            <w:div w:id="1351178275">
              <w:marLeft w:val="0"/>
              <w:marRight w:val="0"/>
              <w:marTop w:val="0"/>
              <w:marBottom w:val="0"/>
              <w:divBdr>
                <w:top w:val="none" w:sz="0" w:space="0" w:color="auto"/>
                <w:left w:val="none" w:sz="0" w:space="0" w:color="auto"/>
                <w:bottom w:val="none" w:sz="0" w:space="0" w:color="auto"/>
                <w:right w:val="none" w:sz="0" w:space="0" w:color="auto"/>
              </w:divBdr>
            </w:div>
            <w:div w:id="1679622227">
              <w:marLeft w:val="0"/>
              <w:marRight w:val="0"/>
              <w:marTop w:val="0"/>
              <w:marBottom w:val="0"/>
              <w:divBdr>
                <w:top w:val="none" w:sz="0" w:space="0" w:color="auto"/>
                <w:left w:val="none" w:sz="0" w:space="0" w:color="auto"/>
                <w:bottom w:val="none" w:sz="0" w:space="0" w:color="auto"/>
                <w:right w:val="none" w:sz="0" w:space="0" w:color="auto"/>
              </w:divBdr>
            </w:div>
            <w:div w:id="1891457779">
              <w:marLeft w:val="0"/>
              <w:marRight w:val="0"/>
              <w:marTop w:val="0"/>
              <w:marBottom w:val="0"/>
              <w:divBdr>
                <w:top w:val="none" w:sz="0" w:space="0" w:color="auto"/>
                <w:left w:val="none" w:sz="0" w:space="0" w:color="auto"/>
                <w:bottom w:val="none" w:sz="0" w:space="0" w:color="auto"/>
                <w:right w:val="none" w:sz="0" w:space="0" w:color="auto"/>
              </w:divBdr>
            </w:div>
            <w:div w:id="1234508860">
              <w:marLeft w:val="0"/>
              <w:marRight w:val="0"/>
              <w:marTop w:val="0"/>
              <w:marBottom w:val="0"/>
              <w:divBdr>
                <w:top w:val="none" w:sz="0" w:space="0" w:color="auto"/>
                <w:left w:val="none" w:sz="0" w:space="0" w:color="auto"/>
                <w:bottom w:val="none" w:sz="0" w:space="0" w:color="auto"/>
                <w:right w:val="none" w:sz="0" w:space="0" w:color="auto"/>
              </w:divBdr>
            </w:div>
            <w:div w:id="141505586">
              <w:marLeft w:val="0"/>
              <w:marRight w:val="0"/>
              <w:marTop w:val="0"/>
              <w:marBottom w:val="0"/>
              <w:divBdr>
                <w:top w:val="none" w:sz="0" w:space="0" w:color="auto"/>
                <w:left w:val="none" w:sz="0" w:space="0" w:color="auto"/>
                <w:bottom w:val="none" w:sz="0" w:space="0" w:color="auto"/>
                <w:right w:val="none" w:sz="0" w:space="0" w:color="auto"/>
              </w:divBdr>
            </w:div>
            <w:div w:id="1930894588">
              <w:marLeft w:val="0"/>
              <w:marRight w:val="0"/>
              <w:marTop w:val="0"/>
              <w:marBottom w:val="0"/>
              <w:divBdr>
                <w:top w:val="none" w:sz="0" w:space="0" w:color="auto"/>
                <w:left w:val="none" w:sz="0" w:space="0" w:color="auto"/>
                <w:bottom w:val="none" w:sz="0" w:space="0" w:color="auto"/>
                <w:right w:val="none" w:sz="0" w:space="0" w:color="auto"/>
              </w:divBdr>
            </w:div>
            <w:div w:id="179319967">
              <w:marLeft w:val="0"/>
              <w:marRight w:val="0"/>
              <w:marTop w:val="0"/>
              <w:marBottom w:val="0"/>
              <w:divBdr>
                <w:top w:val="none" w:sz="0" w:space="0" w:color="auto"/>
                <w:left w:val="none" w:sz="0" w:space="0" w:color="auto"/>
                <w:bottom w:val="none" w:sz="0" w:space="0" w:color="auto"/>
                <w:right w:val="none" w:sz="0" w:space="0" w:color="auto"/>
              </w:divBdr>
            </w:div>
            <w:div w:id="1615668733">
              <w:marLeft w:val="0"/>
              <w:marRight w:val="0"/>
              <w:marTop w:val="0"/>
              <w:marBottom w:val="0"/>
              <w:divBdr>
                <w:top w:val="none" w:sz="0" w:space="0" w:color="auto"/>
                <w:left w:val="none" w:sz="0" w:space="0" w:color="auto"/>
                <w:bottom w:val="none" w:sz="0" w:space="0" w:color="auto"/>
                <w:right w:val="none" w:sz="0" w:space="0" w:color="auto"/>
              </w:divBdr>
            </w:div>
            <w:div w:id="650987172">
              <w:marLeft w:val="0"/>
              <w:marRight w:val="0"/>
              <w:marTop w:val="0"/>
              <w:marBottom w:val="0"/>
              <w:divBdr>
                <w:top w:val="none" w:sz="0" w:space="0" w:color="auto"/>
                <w:left w:val="none" w:sz="0" w:space="0" w:color="auto"/>
                <w:bottom w:val="none" w:sz="0" w:space="0" w:color="auto"/>
                <w:right w:val="none" w:sz="0" w:space="0" w:color="auto"/>
              </w:divBdr>
            </w:div>
            <w:div w:id="725026893">
              <w:marLeft w:val="0"/>
              <w:marRight w:val="0"/>
              <w:marTop w:val="0"/>
              <w:marBottom w:val="0"/>
              <w:divBdr>
                <w:top w:val="none" w:sz="0" w:space="0" w:color="auto"/>
                <w:left w:val="none" w:sz="0" w:space="0" w:color="auto"/>
                <w:bottom w:val="none" w:sz="0" w:space="0" w:color="auto"/>
                <w:right w:val="none" w:sz="0" w:space="0" w:color="auto"/>
              </w:divBdr>
            </w:div>
            <w:div w:id="227765358">
              <w:marLeft w:val="0"/>
              <w:marRight w:val="0"/>
              <w:marTop w:val="0"/>
              <w:marBottom w:val="0"/>
              <w:divBdr>
                <w:top w:val="none" w:sz="0" w:space="0" w:color="auto"/>
                <w:left w:val="none" w:sz="0" w:space="0" w:color="auto"/>
                <w:bottom w:val="none" w:sz="0" w:space="0" w:color="auto"/>
                <w:right w:val="none" w:sz="0" w:space="0" w:color="auto"/>
              </w:divBdr>
            </w:div>
            <w:div w:id="1543057550">
              <w:marLeft w:val="0"/>
              <w:marRight w:val="0"/>
              <w:marTop w:val="0"/>
              <w:marBottom w:val="0"/>
              <w:divBdr>
                <w:top w:val="none" w:sz="0" w:space="0" w:color="auto"/>
                <w:left w:val="none" w:sz="0" w:space="0" w:color="auto"/>
                <w:bottom w:val="none" w:sz="0" w:space="0" w:color="auto"/>
                <w:right w:val="none" w:sz="0" w:space="0" w:color="auto"/>
              </w:divBdr>
            </w:div>
          </w:divsChild>
        </w:div>
        <w:div w:id="840200181">
          <w:marLeft w:val="0"/>
          <w:marRight w:val="0"/>
          <w:marTop w:val="0"/>
          <w:marBottom w:val="0"/>
          <w:divBdr>
            <w:top w:val="none" w:sz="0" w:space="0" w:color="auto"/>
            <w:left w:val="none" w:sz="0" w:space="0" w:color="auto"/>
            <w:bottom w:val="none" w:sz="0" w:space="0" w:color="auto"/>
            <w:right w:val="none" w:sz="0" w:space="0" w:color="auto"/>
          </w:divBdr>
          <w:divsChild>
            <w:div w:id="1756591783">
              <w:marLeft w:val="0"/>
              <w:marRight w:val="0"/>
              <w:marTop w:val="0"/>
              <w:marBottom w:val="0"/>
              <w:divBdr>
                <w:top w:val="none" w:sz="0" w:space="0" w:color="auto"/>
                <w:left w:val="none" w:sz="0" w:space="0" w:color="auto"/>
                <w:bottom w:val="none" w:sz="0" w:space="0" w:color="auto"/>
                <w:right w:val="none" w:sz="0" w:space="0" w:color="auto"/>
              </w:divBdr>
            </w:div>
            <w:div w:id="132868485">
              <w:marLeft w:val="0"/>
              <w:marRight w:val="0"/>
              <w:marTop w:val="0"/>
              <w:marBottom w:val="0"/>
              <w:divBdr>
                <w:top w:val="none" w:sz="0" w:space="0" w:color="auto"/>
                <w:left w:val="none" w:sz="0" w:space="0" w:color="auto"/>
                <w:bottom w:val="none" w:sz="0" w:space="0" w:color="auto"/>
                <w:right w:val="none" w:sz="0" w:space="0" w:color="auto"/>
              </w:divBdr>
            </w:div>
            <w:div w:id="560604180">
              <w:marLeft w:val="0"/>
              <w:marRight w:val="0"/>
              <w:marTop w:val="0"/>
              <w:marBottom w:val="0"/>
              <w:divBdr>
                <w:top w:val="none" w:sz="0" w:space="0" w:color="auto"/>
                <w:left w:val="none" w:sz="0" w:space="0" w:color="auto"/>
                <w:bottom w:val="none" w:sz="0" w:space="0" w:color="auto"/>
                <w:right w:val="none" w:sz="0" w:space="0" w:color="auto"/>
              </w:divBdr>
            </w:div>
            <w:div w:id="642078701">
              <w:marLeft w:val="0"/>
              <w:marRight w:val="0"/>
              <w:marTop w:val="0"/>
              <w:marBottom w:val="0"/>
              <w:divBdr>
                <w:top w:val="none" w:sz="0" w:space="0" w:color="auto"/>
                <w:left w:val="none" w:sz="0" w:space="0" w:color="auto"/>
                <w:bottom w:val="none" w:sz="0" w:space="0" w:color="auto"/>
                <w:right w:val="none" w:sz="0" w:space="0" w:color="auto"/>
              </w:divBdr>
            </w:div>
            <w:div w:id="784738668">
              <w:marLeft w:val="0"/>
              <w:marRight w:val="0"/>
              <w:marTop w:val="0"/>
              <w:marBottom w:val="0"/>
              <w:divBdr>
                <w:top w:val="none" w:sz="0" w:space="0" w:color="auto"/>
                <w:left w:val="none" w:sz="0" w:space="0" w:color="auto"/>
                <w:bottom w:val="none" w:sz="0" w:space="0" w:color="auto"/>
                <w:right w:val="none" w:sz="0" w:space="0" w:color="auto"/>
              </w:divBdr>
            </w:div>
            <w:div w:id="372123575">
              <w:marLeft w:val="0"/>
              <w:marRight w:val="0"/>
              <w:marTop w:val="0"/>
              <w:marBottom w:val="0"/>
              <w:divBdr>
                <w:top w:val="none" w:sz="0" w:space="0" w:color="auto"/>
                <w:left w:val="none" w:sz="0" w:space="0" w:color="auto"/>
                <w:bottom w:val="none" w:sz="0" w:space="0" w:color="auto"/>
                <w:right w:val="none" w:sz="0" w:space="0" w:color="auto"/>
              </w:divBdr>
            </w:div>
            <w:div w:id="411658232">
              <w:marLeft w:val="0"/>
              <w:marRight w:val="0"/>
              <w:marTop w:val="0"/>
              <w:marBottom w:val="0"/>
              <w:divBdr>
                <w:top w:val="none" w:sz="0" w:space="0" w:color="auto"/>
                <w:left w:val="none" w:sz="0" w:space="0" w:color="auto"/>
                <w:bottom w:val="none" w:sz="0" w:space="0" w:color="auto"/>
                <w:right w:val="none" w:sz="0" w:space="0" w:color="auto"/>
              </w:divBdr>
            </w:div>
            <w:div w:id="740250389">
              <w:marLeft w:val="0"/>
              <w:marRight w:val="0"/>
              <w:marTop w:val="0"/>
              <w:marBottom w:val="0"/>
              <w:divBdr>
                <w:top w:val="none" w:sz="0" w:space="0" w:color="auto"/>
                <w:left w:val="none" w:sz="0" w:space="0" w:color="auto"/>
                <w:bottom w:val="none" w:sz="0" w:space="0" w:color="auto"/>
                <w:right w:val="none" w:sz="0" w:space="0" w:color="auto"/>
              </w:divBdr>
            </w:div>
            <w:div w:id="2053841840">
              <w:marLeft w:val="0"/>
              <w:marRight w:val="0"/>
              <w:marTop w:val="0"/>
              <w:marBottom w:val="0"/>
              <w:divBdr>
                <w:top w:val="none" w:sz="0" w:space="0" w:color="auto"/>
                <w:left w:val="none" w:sz="0" w:space="0" w:color="auto"/>
                <w:bottom w:val="none" w:sz="0" w:space="0" w:color="auto"/>
                <w:right w:val="none" w:sz="0" w:space="0" w:color="auto"/>
              </w:divBdr>
            </w:div>
            <w:div w:id="728772282">
              <w:marLeft w:val="0"/>
              <w:marRight w:val="0"/>
              <w:marTop w:val="0"/>
              <w:marBottom w:val="0"/>
              <w:divBdr>
                <w:top w:val="none" w:sz="0" w:space="0" w:color="auto"/>
                <w:left w:val="none" w:sz="0" w:space="0" w:color="auto"/>
                <w:bottom w:val="none" w:sz="0" w:space="0" w:color="auto"/>
                <w:right w:val="none" w:sz="0" w:space="0" w:color="auto"/>
              </w:divBdr>
            </w:div>
            <w:div w:id="576286643">
              <w:marLeft w:val="0"/>
              <w:marRight w:val="0"/>
              <w:marTop w:val="0"/>
              <w:marBottom w:val="0"/>
              <w:divBdr>
                <w:top w:val="none" w:sz="0" w:space="0" w:color="auto"/>
                <w:left w:val="none" w:sz="0" w:space="0" w:color="auto"/>
                <w:bottom w:val="none" w:sz="0" w:space="0" w:color="auto"/>
                <w:right w:val="none" w:sz="0" w:space="0" w:color="auto"/>
              </w:divBdr>
            </w:div>
            <w:div w:id="873079064">
              <w:marLeft w:val="0"/>
              <w:marRight w:val="0"/>
              <w:marTop w:val="0"/>
              <w:marBottom w:val="0"/>
              <w:divBdr>
                <w:top w:val="none" w:sz="0" w:space="0" w:color="auto"/>
                <w:left w:val="none" w:sz="0" w:space="0" w:color="auto"/>
                <w:bottom w:val="none" w:sz="0" w:space="0" w:color="auto"/>
                <w:right w:val="none" w:sz="0" w:space="0" w:color="auto"/>
              </w:divBdr>
            </w:div>
            <w:div w:id="365721039">
              <w:marLeft w:val="0"/>
              <w:marRight w:val="0"/>
              <w:marTop w:val="0"/>
              <w:marBottom w:val="0"/>
              <w:divBdr>
                <w:top w:val="none" w:sz="0" w:space="0" w:color="auto"/>
                <w:left w:val="none" w:sz="0" w:space="0" w:color="auto"/>
                <w:bottom w:val="none" w:sz="0" w:space="0" w:color="auto"/>
                <w:right w:val="none" w:sz="0" w:space="0" w:color="auto"/>
              </w:divBdr>
            </w:div>
            <w:div w:id="526723764">
              <w:marLeft w:val="0"/>
              <w:marRight w:val="0"/>
              <w:marTop w:val="0"/>
              <w:marBottom w:val="0"/>
              <w:divBdr>
                <w:top w:val="none" w:sz="0" w:space="0" w:color="auto"/>
                <w:left w:val="none" w:sz="0" w:space="0" w:color="auto"/>
                <w:bottom w:val="none" w:sz="0" w:space="0" w:color="auto"/>
                <w:right w:val="none" w:sz="0" w:space="0" w:color="auto"/>
              </w:divBdr>
            </w:div>
            <w:div w:id="1094860667">
              <w:marLeft w:val="0"/>
              <w:marRight w:val="0"/>
              <w:marTop w:val="0"/>
              <w:marBottom w:val="0"/>
              <w:divBdr>
                <w:top w:val="none" w:sz="0" w:space="0" w:color="auto"/>
                <w:left w:val="none" w:sz="0" w:space="0" w:color="auto"/>
                <w:bottom w:val="none" w:sz="0" w:space="0" w:color="auto"/>
                <w:right w:val="none" w:sz="0" w:space="0" w:color="auto"/>
              </w:divBdr>
            </w:div>
            <w:div w:id="1641039262">
              <w:marLeft w:val="0"/>
              <w:marRight w:val="0"/>
              <w:marTop w:val="0"/>
              <w:marBottom w:val="0"/>
              <w:divBdr>
                <w:top w:val="none" w:sz="0" w:space="0" w:color="auto"/>
                <w:left w:val="none" w:sz="0" w:space="0" w:color="auto"/>
                <w:bottom w:val="none" w:sz="0" w:space="0" w:color="auto"/>
                <w:right w:val="none" w:sz="0" w:space="0" w:color="auto"/>
              </w:divBdr>
            </w:div>
            <w:div w:id="1872449523">
              <w:marLeft w:val="0"/>
              <w:marRight w:val="0"/>
              <w:marTop w:val="0"/>
              <w:marBottom w:val="0"/>
              <w:divBdr>
                <w:top w:val="none" w:sz="0" w:space="0" w:color="auto"/>
                <w:left w:val="none" w:sz="0" w:space="0" w:color="auto"/>
                <w:bottom w:val="none" w:sz="0" w:space="0" w:color="auto"/>
                <w:right w:val="none" w:sz="0" w:space="0" w:color="auto"/>
              </w:divBdr>
            </w:div>
            <w:div w:id="792023447">
              <w:marLeft w:val="0"/>
              <w:marRight w:val="0"/>
              <w:marTop w:val="0"/>
              <w:marBottom w:val="0"/>
              <w:divBdr>
                <w:top w:val="none" w:sz="0" w:space="0" w:color="auto"/>
                <w:left w:val="none" w:sz="0" w:space="0" w:color="auto"/>
                <w:bottom w:val="none" w:sz="0" w:space="0" w:color="auto"/>
                <w:right w:val="none" w:sz="0" w:space="0" w:color="auto"/>
              </w:divBdr>
            </w:div>
            <w:div w:id="879050207">
              <w:marLeft w:val="0"/>
              <w:marRight w:val="0"/>
              <w:marTop w:val="0"/>
              <w:marBottom w:val="0"/>
              <w:divBdr>
                <w:top w:val="none" w:sz="0" w:space="0" w:color="auto"/>
                <w:left w:val="none" w:sz="0" w:space="0" w:color="auto"/>
                <w:bottom w:val="none" w:sz="0" w:space="0" w:color="auto"/>
                <w:right w:val="none" w:sz="0" w:space="0" w:color="auto"/>
              </w:divBdr>
            </w:div>
            <w:div w:id="514348650">
              <w:marLeft w:val="0"/>
              <w:marRight w:val="0"/>
              <w:marTop w:val="0"/>
              <w:marBottom w:val="0"/>
              <w:divBdr>
                <w:top w:val="none" w:sz="0" w:space="0" w:color="auto"/>
                <w:left w:val="none" w:sz="0" w:space="0" w:color="auto"/>
                <w:bottom w:val="none" w:sz="0" w:space="0" w:color="auto"/>
                <w:right w:val="none" w:sz="0" w:space="0" w:color="auto"/>
              </w:divBdr>
            </w:div>
          </w:divsChild>
        </w:div>
        <w:div w:id="792214540">
          <w:marLeft w:val="0"/>
          <w:marRight w:val="0"/>
          <w:marTop w:val="0"/>
          <w:marBottom w:val="0"/>
          <w:divBdr>
            <w:top w:val="none" w:sz="0" w:space="0" w:color="auto"/>
            <w:left w:val="none" w:sz="0" w:space="0" w:color="auto"/>
            <w:bottom w:val="none" w:sz="0" w:space="0" w:color="auto"/>
            <w:right w:val="none" w:sz="0" w:space="0" w:color="auto"/>
          </w:divBdr>
        </w:div>
        <w:div w:id="730229382">
          <w:marLeft w:val="0"/>
          <w:marRight w:val="0"/>
          <w:marTop w:val="0"/>
          <w:marBottom w:val="0"/>
          <w:divBdr>
            <w:top w:val="none" w:sz="0" w:space="0" w:color="auto"/>
            <w:left w:val="none" w:sz="0" w:space="0" w:color="auto"/>
            <w:bottom w:val="none" w:sz="0" w:space="0" w:color="auto"/>
            <w:right w:val="none" w:sz="0" w:space="0" w:color="auto"/>
          </w:divBdr>
          <w:divsChild>
            <w:div w:id="1331375241">
              <w:marLeft w:val="-75"/>
              <w:marRight w:val="0"/>
              <w:marTop w:val="30"/>
              <w:marBottom w:val="30"/>
              <w:divBdr>
                <w:top w:val="none" w:sz="0" w:space="0" w:color="auto"/>
                <w:left w:val="none" w:sz="0" w:space="0" w:color="auto"/>
                <w:bottom w:val="none" w:sz="0" w:space="0" w:color="auto"/>
                <w:right w:val="none" w:sz="0" w:space="0" w:color="auto"/>
              </w:divBdr>
              <w:divsChild>
                <w:div w:id="1871792764">
                  <w:marLeft w:val="0"/>
                  <w:marRight w:val="0"/>
                  <w:marTop w:val="0"/>
                  <w:marBottom w:val="0"/>
                  <w:divBdr>
                    <w:top w:val="none" w:sz="0" w:space="0" w:color="auto"/>
                    <w:left w:val="none" w:sz="0" w:space="0" w:color="auto"/>
                    <w:bottom w:val="none" w:sz="0" w:space="0" w:color="auto"/>
                    <w:right w:val="none" w:sz="0" w:space="0" w:color="auto"/>
                  </w:divBdr>
                  <w:divsChild>
                    <w:div w:id="910191369">
                      <w:marLeft w:val="0"/>
                      <w:marRight w:val="0"/>
                      <w:marTop w:val="0"/>
                      <w:marBottom w:val="0"/>
                      <w:divBdr>
                        <w:top w:val="none" w:sz="0" w:space="0" w:color="auto"/>
                        <w:left w:val="none" w:sz="0" w:space="0" w:color="auto"/>
                        <w:bottom w:val="none" w:sz="0" w:space="0" w:color="auto"/>
                        <w:right w:val="none" w:sz="0" w:space="0" w:color="auto"/>
                      </w:divBdr>
                    </w:div>
                  </w:divsChild>
                </w:div>
                <w:div w:id="794641831">
                  <w:marLeft w:val="0"/>
                  <w:marRight w:val="0"/>
                  <w:marTop w:val="0"/>
                  <w:marBottom w:val="0"/>
                  <w:divBdr>
                    <w:top w:val="none" w:sz="0" w:space="0" w:color="auto"/>
                    <w:left w:val="none" w:sz="0" w:space="0" w:color="auto"/>
                    <w:bottom w:val="none" w:sz="0" w:space="0" w:color="auto"/>
                    <w:right w:val="none" w:sz="0" w:space="0" w:color="auto"/>
                  </w:divBdr>
                  <w:divsChild>
                    <w:div w:id="494690649">
                      <w:marLeft w:val="0"/>
                      <w:marRight w:val="0"/>
                      <w:marTop w:val="0"/>
                      <w:marBottom w:val="0"/>
                      <w:divBdr>
                        <w:top w:val="none" w:sz="0" w:space="0" w:color="auto"/>
                        <w:left w:val="none" w:sz="0" w:space="0" w:color="auto"/>
                        <w:bottom w:val="none" w:sz="0" w:space="0" w:color="auto"/>
                        <w:right w:val="none" w:sz="0" w:space="0" w:color="auto"/>
                      </w:divBdr>
                    </w:div>
                  </w:divsChild>
                </w:div>
                <w:div w:id="276985654">
                  <w:marLeft w:val="0"/>
                  <w:marRight w:val="0"/>
                  <w:marTop w:val="0"/>
                  <w:marBottom w:val="0"/>
                  <w:divBdr>
                    <w:top w:val="none" w:sz="0" w:space="0" w:color="auto"/>
                    <w:left w:val="none" w:sz="0" w:space="0" w:color="auto"/>
                    <w:bottom w:val="none" w:sz="0" w:space="0" w:color="auto"/>
                    <w:right w:val="none" w:sz="0" w:space="0" w:color="auto"/>
                  </w:divBdr>
                  <w:divsChild>
                    <w:div w:id="752239351">
                      <w:marLeft w:val="0"/>
                      <w:marRight w:val="0"/>
                      <w:marTop w:val="0"/>
                      <w:marBottom w:val="0"/>
                      <w:divBdr>
                        <w:top w:val="none" w:sz="0" w:space="0" w:color="auto"/>
                        <w:left w:val="none" w:sz="0" w:space="0" w:color="auto"/>
                        <w:bottom w:val="none" w:sz="0" w:space="0" w:color="auto"/>
                        <w:right w:val="none" w:sz="0" w:space="0" w:color="auto"/>
                      </w:divBdr>
                    </w:div>
                  </w:divsChild>
                </w:div>
                <w:div w:id="1489247491">
                  <w:marLeft w:val="0"/>
                  <w:marRight w:val="0"/>
                  <w:marTop w:val="0"/>
                  <w:marBottom w:val="0"/>
                  <w:divBdr>
                    <w:top w:val="none" w:sz="0" w:space="0" w:color="auto"/>
                    <w:left w:val="none" w:sz="0" w:space="0" w:color="auto"/>
                    <w:bottom w:val="none" w:sz="0" w:space="0" w:color="auto"/>
                    <w:right w:val="none" w:sz="0" w:space="0" w:color="auto"/>
                  </w:divBdr>
                  <w:divsChild>
                    <w:div w:id="2006588884">
                      <w:marLeft w:val="0"/>
                      <w:marRight w:val="0"/>
                      <w:marTop w:val="0"/>
                      <w:marBottom w:val="0"/>
                      <w:divBdr>
                        <w:top w:val="none" w:sz="0" w:space="0" w:color="auto"/>
                        <w:left w:val="none" w:sz="0" w:space="0" w:color="auto"/>
                        <w:bottom w:val="none" w:sz="0" w:space="0" w:color="auto"/>
                        <w:right w:val="none" w:sz="0" w:space="0" w:color="auto"/>
                      </w:divBdr>
                    </w:div>
                  </w:divsChild>
                </w:div>
                <w:div w:id="1860313605">
                  <w:marLeft w:val="0"/>
                  <w:marRight w:val="0"/>
                  <w:marTop w:val="0"/>
                  <w:marBottom w:val="0"/>
                  <w:divBdr>
                    <w:top w:val="none" w:sz="0" w:space="0" w:color="auto"/>
                    <w:left w:val="none" w:sz="0" w:space="0" w:color="auto"/>
                    <w:bottom w:val="none" w:sz="0" w:space="0" w:color="auto"/>
                    <w:right w:val="none" w:sz="0" w:space="0" w:color="auto"/>
                  </w:divBdr>
                  <w:divsChild>
                    <w:div w:id="238711102">
                      <w:marLeft w:val="0"/>
                      <w:marRight w:val="0"/>
                      <w:marTop w:val="0"/>
                      <w:marBottom w:val="0"/>
                      <w:divBdr>
                        <w:top w:val="none" w:sz="0" w:space="0" w:color="auto"/>
                        <w:left w:val="none" w:sz="0" w:space="0" w:color="auto"/>
                        <w:bottom w:val="none" w:sz="0" w:space="0" w:color="auto"/>
                        <w:right w:val="none" w:sz="0" w:space="0" w:color="auto"/>
                      </w:divBdr>
                    </w:div>
                  </w:divsChild>
                </w:div>
                <w:div w:id="570971914">
                  <w:marLeft w:val="0"/>
                  <w:marRight w:val="0"/>
                  <w:marTop w:val="0"/>
                  <w:marBottom w:val="0"/>
                  <w:divBdr>
                    <w:top w:val="none" w:sz="0" w:space="0" w:color="auto"/>
                    <w:left w:val="none" w:sz="0" w:space="0" w:color="auto"/>
                    <w:bottom w:val="none" w:sz="0" w:space="0" w:color="auto"/>
                    <w:right w:val="none" w:sz="0" w:space="0" w:color="auto"/>
                  </w:divBdr>
                  <w:divsChild>
                    <w:div w:id="494564898">
                      <w:marLeft w:val="0"/>
                      <w:marRight w:val="0"/>
                      <w:marTop w:val="0"/>
                      <w:marBottom w:val="0"/>
                      <w:divBdr>
                        <w:top w:val="none" w:sz="0" w:space="0" w:color="auto"/>
                        <w:left w:val="none" w:sz="0" w:space="0" w:color="auto"/>
                        <w:bottom w:val="none" w:sz="0" w:space="0" w:color="auto"/>
                        <w:right w:val="none" w:sz="0" w:space="0" w:color="auto"/>
                      </w:divBdr>
                    </w:div>
                  </w:divsChild>
                </w:div>
                <w:div w:id="1750928294">
                  <w:marLeft w:val="0"/>
                  <w:marRight w:val="0"/>
                  <w:marTop w:val="0"/>
                  <w:marBottom w:val="0"/>
                  <w:divBdr>
                    <w:top w:val="none" w:sz="0" w:space="0" w:color="auto"/>
                    <w:left w:val="none" w:sz="0" w:space="0" w:color="auto"/>
                    <w:bottom w:val="none" w:sz="0" w:space="0" w:color="auto"/>
                    <w:right w:val="none" w:sz="0" w:space="0" w:color="auto"/>
                  </w:divBdr>
                  <w:divsChild>
                    <w:div w:id="696544750">
                      <w:marLeft w:val="0"/>
                      <w:marRight w:val="0"/>
                      <w:marTop w:val="0"/>
                      <w:marBottom w:val="0"/>
                      <w:divBdr>
                        <w:top w:val="none" w:sz="0" w:space="0" w:color="auto"/>
                        <w:left w:val="none" w:sz="0" w:space="0" w:color="auto"/>
                        <w:bottom w:val="none" w:sz="0" w:space="0" w:color="auto"/>
                        <w:right w:val="none" w:sz="0" w:space="0" w:color="auto"/>
                      </w:divBdr>
                    </w:div>
                  </w:divsChild>
                </w:div>
                <w:div w:id="1973633324">
                  <w:marLeft w:val="0"/>
                  <w:marRight w:val="0"/>
                  <w:marTop w:val="0"/>
                  <w:marBottom w:val="0"/>
                  <w:divBdr>
                    <w:top w:val="none" w:sz="0" w:space="0" w:color="auto"/>
                    <w:left w:val="none" w:sz="0" w:space="0" w:color="auto"/>
                    <w:bottom w:val="none" w:sz="0" w:space="0" w:color="auto"/>
                    <w:right w:val="none" w:sz="0" w:space="0" w:color="auto"/>
                  </w:divBdr>
                  <w:divsChild>
                    <w:div w:id="1873960079">
                      <w:marLeft w:val="0"/>
                      <w:marRight w:val="0"/>
                      <w:marTop w:val="0"/>
                      <w:marBottom w:val="0"/>
                      <w:divBdr>
                        <w:top w:val="none" w:sz="0" w:space="0" w:color="auto"/>
                        <w:left w:val="none" w:sz="0" w:space="0" w:color="auto"/>
                        <w:bottom w:val="none" w:sz="0" w:space="0" w:color="auto"/>
                        <w:right w:val="none" w:sz="0" w:space="0" w:color="auto"/>
                      </w:divBdr>
                    </w:div>
                  </w:divsChild>
                </w:div>
                <w:div w:id="1084692056">
                  <w:marLeft w:val="0"/>
                  <w:marRight w:val="0"/>
                  <w:marTop w:val="0"/>
                  <w:marBottom w:val="0"/>
                  <w:divBdr>
                    <w:top w:val="none" w:sz="0" w:space="0" w:color="auto"/>
                    <w:left w:val="none" w:sz="0" w:space="0" w:color="auto"/>
                    <w:bottom w:val="none" w:sz="0" w:space="0" w:color="auto"/>
                    <w:right w:val="none" w:sz="0" w:space="0" w:color="auto"/>
                  </w:divBdr>
                  <w:divsChild>
                    <w:div w:id="1027608715">
                      <w:marLeft w:val="0"/>
                      <w:marRight w:val="0"/>
                      <w:marTop w:val="0"/>
                      <w:marBottom w:val="0"/>
                      <w:divBdr>
                        <w:top w:val="none" w:sz="0" w:space="0" w:color="auto"/>
                        <w:left w:val="none" w:sz="0" w:space="0" w:color="auto"/>
                        <w:bottom w:val="none" w:sz="0" w:space="0" w:color="auto"/>
                        <w:right w:val="none" w:sz="0" w:space="0" w:color="auto"/>
                      </w:divBdr>
                    </w:div>
                  </w:divsChild>
                </w:div>
                <w:div w:id="1238782992">
                  <w:marLeft w:val="0"/>
                  <w:marRight w:val="0"/>
                  <w:marTop w:val="0"/>
                  <w:marBottom w:val="0"/>
                  <w:divBdr>
                    <w:top w:val="none" w:sz="0" w:space="0" w:color="auto"/>
                    <w:left w:val="none" w:sz="0" w:space="0" w:color="auto"/>
                    <w:bottom w:val="none" w:sz="0" w:space="0" w:color="auto"/>
                    <w:right w:val="none" w:sz="0" w:space="0" w:color="auto"/>
                  </w:divBdr>
                  <w:divsChild>
                    <w:div w:id="1249846363">
                      <w:marLeft w:val="0"/>
                      <w:marRight w:val="0"/>
                      <w:marTop w:val="0"/>
                      <w:marBottom w:val="0"/>
                      <w:divBdr>
                        <w:top w:val="none" w:sz="0" w:space="0" w:color="auto"/>
                        <w:left w:val="none" w:sz="0" w:space="0" w:color="auto"/>
                        <w:bottom w:val="none" w:sz="0" w:space="0" w:color="auto"/>
                        <w:right w:val="none" w:sz="0" w:space="0" w:color="auto"/>
                      </w:divBdr>
                    </w:div>
                  </w:divsChild>
                </w:div>
                <w:div w:id="1818761793">
                  <w:marLeft w:val="0"/>
                  <w:marRight w:val="0"/>
                  <w:marTop w:val="0"/>
                  <w:marBottom w:val="0"/>
                  <w:divBdr>
                    <w:top w:val="none" w:sz="0" w:space="0" w:color="auto"/>
                    <w:left w:val="none" w:sz="0" w:space="0" w:color="auto"/>
                    <w:bottom w:val="none" w:sz="0" w:space="0" w:color="auto"/>
                    <w:right w:val="none" w:sz="0" w:space="0" w:color="auto"/>
                  </w:divBdr>
                  <w:divsChild>
                    <w:div w:id="389890235">
                      <w:marLeft w:val="0"/>
                      <w:marRight w:val="0"/>
                      <w:marTop w:val="0"/>
                      <w:marBottom w:val="0"/>
                      <w:divBdr>
                        <w:top w:val="none" w:sz="0" w:space="0" w:color="auto"/>
                        <w:left w:val="none" w:sz="0" w:space="0" w:color="auto"/>
                        <w:bottom w:val="none" w:sz="0" w:space="0" w:color="auto"/>
                        <w:right w:val="none" w:sz="0" w:space="0" w:color="auto"/>
                      </w:divBdr>
                    </w:div>
                  </w:divsChild>
                </w:div>
                <w:div w:id="2113471031">
                  <w:marLeft w:val="0"/>
                  <w:marRight w:val="0"/>
                  <w:marTop w:val="0"/>
                  <w:marBottom w:val="0"/>
                  <w:divBdr>
                    <w:top w:val="none" w:sz="0" w:space="0" w:color="auto"/>
                    <w:left w:val="none" w:sz="0" w:space="0" w:color="auto"/>
                    <w:bottom w:val="none" w:sz="0" w:space="0" w:color="auto"/>
                    <w:right w:val="none" w:sz="0" w:space="0" w:color="auto"/>
                  </w:divBdr>
                  <w:divsChild>
                    <w:div w:id="1258438080">
                      <w:marLeft w:val="0"/>
                      <w:marRight w:val="0"/>
                      <w:marTop w:val="0"/>
                      <w:marBottom w:val="0"/>
                      <w:divBdr>
                        <w:top w:val="none" w:sz="0" w:space="0" w:color="auto"/>
                        <w:left w:val="none" w:sz="0" w:space="0" w:color="auto"/>
                        <w:bottom w:val="none" w:sz="0" w:space="0" w:color="auto"/>
                        <w:right w:val="none" w:sz="0" w:space="0" w:color="auto"/>
                      </w:divBdr>
                    </w:div>
                  </w:divsChild>
                </w:div>
                <w:div w:id="1239750827">
                  <w:marLeft w:val="0"/>
                  <w:marRight w:val="0"/>
                  <w:marTop w:val="0"/>
                  <w:marBottom w:val="0"/>
                  <w:divBdr>
                    <w:top w:val="none" w:sz="0" w:space="0" w:color="auto"/>
                    <w:left w:val="none" w:sz="0" w:space="0" w:color="auto"/>
                    <w:bottom w:val="none" w:sz="0" w:space="0" w:color="auto"/>
                    <w:right w:val="none" w:sz="0" w:space="0" w:color="auto"/>
                  </w:divBdr>
                  <w:divsChild>
                    <w:div w:id="74908134">
                      <w:marLeft w:val="0"/>
                      <w:marRight w:val="0"/>
                      <w:marTop w:val="0"/>
                      <w:marBottom w:val="0"/>
                      <w:divBdr>
                        <w:top w:val="none" w:sz="0" w:space="0" w:color="auto"/>
                        <w:left w:val="none" w:sz="0" w:space="0" w:color="auto"/>
                        <w:bottom w:val="none" w:sz="0" w:space="0" w:color="auto"/>
                        <w:right w:val="none" w:sz="0" w:space="0" w:color="auto"/>
                      </w:divBdr>
                    </w:div>
                  </w:divsChild>
                </w:div>
                <w:div w:id="1059207328">
                  <w:marLeft w:val="0"/>
                  <w:marRight w:val="0"/>
                  <w:marTop w:val="0"/>
                  <w:marBottom w:val="0"/>
                  <w:divBdr>
                    <w:top w:val="none" w:sz="0" w:space="0" w:color="auto"/>
                    <w:left w:val="none" w:sz="0" w:space="0" w:color="auto"/>
                    <w:bottom w:val="none" w:sz="0" w:space="0" w:color="auto"/>
                    <w:right w:val="none" w:sz="0" w:space="0" w:color="auto"/>
                  </w:divBdr>
                  <w:divsChild>
                    <w:div w:id="200520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827415">
          <w:marLeft w:val="0"/>
          <w:marRight w:val="0"/>
          <w:marTop w:val="0"/>
          <w:marBottom w:val="0"/>
          <w:divBdr>
            <w:top w:val="none" w:sz="0" w:space="0" w:color="auto"/>
            <w:left w:val="none" w:sz="0" w:space="0" w:color="auto"/>
            <w:bottom w:val="none" w:sz="0" w:space="0" w:color="auto"/>
            <w:right w:val="none" w:sz="0" w:space="0" w:color="auto"/>
          </w:divBdr>
        </w:div>
        <w:div w:id="1629778240">
          <w:marLeft w:val="0"/>
          <w:marRight w:val="0"/>
          <w:marTop w:val="0"/>
          <w:marBottom w:val="0"/>
          <w:divBdr>
            <w:top w:val="none" w:sz="0" w:space="0" w:color="auto"/>
            <w:left w:val="none" w:sz="0" w:space="0" w:color="auto"/>
            <w:bottom w:val="none" w:sz="0" w:space="0" w:color="auto"/>
            <w:right w:val="none" w:sz="0" w:space="0" w:color="auto"/>
          </w:divBdr>
        </w:div>
        <w:div w:id="1413892874">
          <w:marLeft w:val="0"/>
          <w:marRight w:val="0"/>
          <w:marTop w:val="0"/>
          <w:marBottom w:val="0"/>
          <w:divBdr>
            <w:top w:val="none" w:sz="0" w:space="0" w:color="auto"/>
            <w:left w:val="none" w:sz="0" w:space="0" w:color="auto"/>
            <w:bottom w:val="none" w:sz="0" w:space="0" w:color="auto"/>
            <w:right w:val="none" w:sz="0" w:space="0" w:color="auto"/>
          </w:divBdr>
        </w:div>
      </w:divsChild>
    </w:div>
    <w:div w:id="1386023744">
      <w:marLeft w:val="0"/>
      <w:marRight w:val="0"/>
      <w:marTop w:val="0"/>
      <w:marBottom w:val="0"/>
      <w:divBdr>
        <w:top w:val="none" w:sz="0" w:space="0" w:color="auto"/>
        <w:left w:val="none" w:sz="0" w:space="0" w:color="auto"/>
        <w:bottom w:val="none" w:sz="0" w:space="0" w:color="auto"/>
        <w:right w:val="none" w:sz="0" w:space="0" w:color="auto"/>
      </w:divBdr>
    </w:div>
    <w:div w:id="1414669373">
      <w:bodyDiv w:val="1"/>
      <w:marLeft w:val="0"/>
      <w:marRight w:val="0"/>
      <w:marTop w:val="0"/>
      <w:marBottom w:val="0"/>
      <w:divBdr>
        <w:top w:val="none" w:sz="0" w:space="0" w:color="auto"/>
        <w:left w:val="none" w:sz="0" w:space="0" w:color="auto"/>
        <w:bottom w:val="none" w:sz="0" w:space="0" w:color="auto"/>
        <w:right w:val="none" w:sz="0" w:space="0" w:color="auto"/>
      </w:divBdr>
      <w:divsChild>
        <w:div w:id="1944534064">
          <w:marLeft w:val="0"/>
          <w:marRight w:val="0"/>
          <w:marTop w:val="0"/>
          <w:marBottom w:val="0"/>
          <w:divBdr>
            <w:top w:val="none" w:sz="0" w:space="0" w:color="auto"/>
            <w:left w:val="none" w:sz="0" w:space="0" w:color="auto"/>
            <w:bottom w:val="none" w:sz="0" w:space="0" w:color="auto"/>
            <w:right w:val="none" w:sz="0" w:space="0" w:color="auto"/>
          </w:divBdr>
          <w:divsChild>
            <w:div w:id="1329019739">
              <w:marLeft w:val="0"/>
              <w:marRight w:val="0"/>
              <w:marTop w:val="0"/>
              <w:marBottom w:val="0"/>
              <w:divBdr>
                <w:top w:val="none" w:sz="0" w:space="0" w:color="auto"/>
                <w:left w:val="none" w:sz="0" w:space="0" w:color="auto"/>
                <w:bottom w:val="none" w:sz="0" w:space="0" w:color="auto"/>
                <w:right w:val="none" w:sz="0" w:space="0" w:color="auto"/>
              </w:divBdr>
            </w:div>
            <w:div w:id="548690516">
              <w:marLeft w:val="0"/>
              <w:marRight w:val="0"/>
              <w:marTop w:val="0"/>
              <w:marBottom w:val="0"/>
              <w:divBdr>
                <w:top w:val="none" w:sz="0" w:space="0" w:color="auto"/>
                <w:left w:val="none" w:sz="0" w:space="0" w:color="auto"/>
                <w:bottom w:val="none" w:sz="0" w:space="0" w:color="auto"/>
                <w:right w:val="none" w:sz="0" w:space="0" w:color="auto"/>
              </w:divBdr>
            </w:div>
            <w:div w:id="1834684081">
              <w:marLeft w:val="0"/>
              <w:marRight w:val="0"/>
              <w:marTop w:val="0"/>
              <w:marBottom w:val="0"/>
              <w:divBdr>
                <w:top w:val="none" w:sz="0" w:space="0" w:color="auto"/>
                <w:left w:val="none" w:sz="0" w:space="0" w:color="auto"/>
                <w:bottom w:val="none" w:sz="0" w:space="0" w:color="auto"/>
                <w:right w:val="none" w:sz="0" w:space="0" w:color="auto"/>
              </w:divBdr>
            </w:div>
            <w:div w:id="782847326">
              <w:marLeft w:val="0"/>
              <w:marRight w:val="0"/>
              <w:marTop w:val="0"/>
              <w:marBottom w:val="0"/>
              <w:divBdr>
                <w:top w:val="none" w:sz="0" w:space="0" w:color="auto"/>
                <w:left w:val="none" w:sz="0" w:space="0" w:color="auto"/>
                <w:bottom w:val="none" w:sz="0" w:space="0" w:color="auto"/>
                <w:right w:val="none" w:sz="0" w:space="0" w:color="auto"/>
              </w:divBdr>
            </w:div>
            <w:div w:id="618725799">
              <w:marLeft w:val="0"/>
              <w:marRight w:val="0"/>
              <w:marTop w:val="0"/>
              <w:marBottom w:val="0"/>
              <w:divBdr>
                <w:top w:val="none" w:sz="0" w:space="0" w:color="auto"/>
                <w:left w:val="none" w:sz="0" w:space="0" w:color="auto"/>
                <w:bottom w:val="none" w:sz="0" w:space="0" w:color="auto"/>
                <w:right w:val="none" w:sz="0" w:space="0" w:color="auto"/>
              </w:divBdr>
            </w:div>
            <w:div w:id="1939216570">
              <w:marLeft w:val="0"/>
              <w:marRight w:val="0"/>
              <w:marTop w:val="0"/>
              <w:marBottom w:val="0"/>
              <w:divBdr>
                <w:top w:val="none" w:sz="0" w:space="0" w:color="auto"/>
                <w:left w:val="none" w:sz="0" w:space="0" w:color="auto"/>
                <w:bottom w:val="none" w:sz="0" w:space="0" w:color="auto"/>
                <w:right w:val="none" w:sz="0" w:space="0" w:color="auto"/>
              </w:divBdr>
            </w:div>
            <w:div w:id="361396924">
              <w:marLeft w:val="0"/>
              <w:marRight w:val="0"/>
              <w:marTop w:val="0"/>
              <w:marBottom w:val="0"/>
              <w:divBdr>
                <w:top w:val="none" w:sz="0" w:space="0" w:color="auto"/>
                <w:left w:val="none" w:sz="0" w:space="0" w:color="auto"/>
                <w:bottom w:val="none" w:sz="0" w:space="0" w:color="auto"/>
                <w:right w:val="none" w:sz="0" w:space="0" w:color="auto"/>
              </w:divBdr>
            </w:div>
            <w:div w:id="845707832">
              <w:marLeft w:val="0"/>
              <w:marRight w:val="0"/>
              <w:marTop w:val="0"/>
              <w:marBottom w:val="0"/>
              <w:divBdr>
                <w:top w:val="none" w:sz="0" w:space="0" w:color="auto"/>
                <w:left w:val="none" w:sz="0" w:space="0" w:color="auto"/>
                <w:bottom w:val="none" w:sz="0" w:space="0" w:color="auto"/>
                <w:right w:val="none" w:sz="0" w:space="0" w:color="auto"/>
              </w:divBdr>
            </w:div>
            <w:div w:id="1649362048">
              <w:marLeft w:val="0"/>
              <w:marRight w:val="0"/>
              <w:marTop w:val="0"/>
              <w:marBottom w:val="0"/>
              <w:divBdr>
                <w:top w:val="none" w:sz="0" w:space="0" w:color="auto"/>
                <w:left w:val="none" w:sz="0" w:space="0" w:color="auto"/>
                <w:bottom w:val="none" w:sz="0" w:space="0" w:color="auto"/>
                <w:right w:val="none" w:sz="0" w:space="0" w:color="auto"/>
              </w:divBdr>
            </w:div>
            <w:div w:id="39673151">
              <w:marLeft w:val="0"/>
              <w:marRight w:val="0"/>
              <w:marTop w:val="0"/>
              <w:marBottom w:val="0"/>
              <w:divBdr>
                <w:top w:val="none" w:sz="0" w:space="0" w:color="auto"/>
                <w:left w:val="none" w:sz="0" w:space="0" w:color="auto"/>
                <w:bottom w:val="none" w:sz="0" w:space="0" w:color="auto"/>
                <w:right w:val="none" w:sz="0" w:space="0" w:color="auto"/>
              </w:divBdr>
            </w:div>
            <w:div w:id="1562322453">
              <w:marLeft w:val="0"/>
              <w:marRight w:val="0"/>
              <w:marTop w:val="0"/>
              <w:marBottom w:val="0"/>
              <w:divBdr>
                <w:top w:val="none" w:sz="0" w:space="0" w:color="auto"/>
                <w:left w:val="none" w:sz="0" w:space="0" w:color="auto"/>
                <w:bottom w:val="none" w:sz="0" w:space="0" w:color="auto"/>
                <w:right w:val="none" w:sz="0" w:space="0" w:color="auto"/>
              </w:divBdr>
            </w:div>
            <w:div w:id="610744371">
              <w:marLeft w:val="0"/>
              <w:marRight w:val="0"/>
              <w:marTop w:val="0"/>
              <w:marBottom w:val="0"/>
              <w:divBdr>
                <w:top w:val="none" w:sz="0" w:space="0" w:color="auto"/>
                <w:left w:val="none" w:sz="0" w:space="0" w:color="auto"/>
                <w:bottom w:val="none" w:sz="0" w:space="0" w:color="auto"/>
                <w:right w:val="none" w:sz="0" w:space="0" w:color="auto"/>
              </w:divBdr>
            </w:div>
            <w:div w:id="197205674">
              <w:marLeft w:val="0"/>
              <w:marRight w:val="0"/>
              <w:marTop w:val="0"/>
              <w:marBottom w:val="0"/>
              <w:divBdr>
                <w:top w:val="none" w:sz="0" w:space="0" w:color="auto"/>
                <w:left w:val="none" w:sz="0" w:space="0" w:color="auto"/>
                <w:bottom w:val="none" w:sz="0" w:space="0" w:color="auto"/>
                <w:right w:val="none" w:sz="0" w:space="0" w:color="auto"/>
              </w:divBdr>
            </w:div>
            <w:div w:id="1962765894">
              <w:marLeft w:val="0"/>
              <w:marRight w:val="0"/>
              <w:marTop w:val="0"/>
              <w:marBottom w:val="0"/>
              <w:divBdr>
                <w:top w:val="none" w:sz="0" w:space="0" w:color="auto"/>
                <w:left w:val="none" w:sz="0" w:space="0" w:color="auto"/>
                <w:bottom w:val="none" w:sz="0" w:space="0" w:color="auto"/>
                <w:right w:val="none" w:sz="0" w:space="0" w:color="auto"/>
              </w:divBdr>
            </w:div>
            <w:div w:id="711072985">
              <w:marLeft w:val="0"/>
              <w:marRight w:val="0"/>
              <w:marTop w:val="0"/>
              <w:marBottom w:val="0"/>
              <w:divBdr>
                <w:top w:val="none" w:sz="0" w:space="0" w:color="auto"/>
                <w:left w:val="none" w:sz="0" w:space="0" w:color="auto"/>
                <w:bottom w:val="none" w:sz="0" w:space="0" w:color="auto"/>
                <w:right w:val="none" w:sz="0" w:space="0" w:color="auto"/>
              </w:divBdr>
            </w:div>
            <w:div w:id="464785621">
              <w:marLeft w:val="0"/>
              <w:marRight w:val="0"/>
              <w:marTop w:val="0"/>
              <w:marBottom w:val="0"/>
              <w:divBdr>
                <w:top w:val="none" w:sz="0" w:space="0" w:color="auto"/>
                <w:left w:val="none" w:sz="0" w:space="0" w:color="auto"/>
                <w:bottom w:val="none" w:sz="0" w:space="0" w:color="auto"/>
                <w:right w:val="none" w:sz="0" w:space="0" w:color="auto"/>
              </w:divBdr>
            </w:div>
            <w:div w:id="1446121005">
              <w:marLeft w:val="0"/>
              <w:marRight w:val="0"/>
              <w:marTop w:val="0"/>
              <w:marBottom w:val="0"/>
              <w:divBdr>
                <w:top w:val="none" w:sz="0" w:space="0" w:color="auto"/>
                <w:left w:val="none" w:sz="0" w:space="0" w:color="auto"/>
                <w:bottom w:val="none" w:sz="0" w:space="0" w:color="auto"/>
                <w:right w:val="none" w:sz="0" w:space="0" w:color="auto"/>
              </w:divBdr>
            </w:div>
            <w:div w:id="1675761301">
              <w:marLeft w:val="0"/>
              <w:marRight w:val="0"/>
              <w:marTop w:val="0"/>
              <w:marBottom w:val="0"/>
              <w:divBdr>
                <w:top w:val="none" w:sz="0" w:space="0" w:color="auto"/>
                <w:left w:val="none" w:sz="0" w:space="0" w:color="auto"/>
                <w:bottom w:val="none" w:sz="0" w:space="0" w:color="auto"/>
                <w:right w:val="none" w:sz="0" w:space="0" w:color="auto"/>
              </w:divBdr>
            </w:div>
            <w:div w:id="1746797431">
              <w:marLeft w:val="0"/>
              <w:marRight w:val="0"/>
              <w:marTop w:val="0"/>
              <w:marBottom w:val="0"/>
              <w:divBdr>
                <w:top w:val="none" w:sz="0" w:space="0" w:color="auto"/>
                <w:left w:val="none" w:sz="0" w:space="0" w:color="auto"/>
                <w:bottom w:val="none" w:sz="0" w:space="0" w:color="auto"/>
                <w:right w:val="none" w:sz="0" w:space="0" w:color="auto"/>
              </w:divBdr>
            </w:div>
          </w:divsChild>
        </w:div>
        <w:div w:id="1250037823">
          <w:marLeft w:val="0"/>
          <w:marRight w:val="0"/>
          <w:marTop w:val="0"/>
          <w:marBottom w:val="0"/>
          <w:divBdr>
            <w:top w:val="none" w:sz="0" w:space="0" w:color="auto"/>
            <w:left w:val="none" w:sz="0" w:space="0" w:color="auto"/>
            <w:bottom w:val="none" w:sz="0" w:space="0" w:color="auto"/>
            <w:right w:val="none" w:sz="0" w:space="0" w:color="auto"/>
          </w:divBdr>
          <w:divsChild>
            <w:div w:id="292640802">
              <w:marLeft w:val="0"/>
              <w:marRight w:val="0"/>
              <w:marTop w:val="0"/>
              <w:marBottom w:val="0"/>
              <w:divBdr>
                <w:top w:val="none" w:sz="0" w:space="0" w:color="auto"/>
                <w:left w:val="none" w:sz="0" w:space="0" w:color="auto"/>
                <w:bottom w:val="none" w:sz="0" w:space="0" w:color="auto"/>
                <w:right w:val="none" w:sz="0" w:space="0" w:color="auto"/>
              </w:divBdr>
            </w:div>
            <w:div w:id="613825997">
              <w:marLeft w:val="0"/>
              <w:marRight w:val="0"/>
              <w:marTop w:val="0"/>
              <w:marBottom w:val="0"/>
              <w:divBdr>
                <w:top w:val="none" w:sz="0" w:space="0" w:color="auto"/>
                <w:left w:val="none" w:sz="0" w:space="0" w:color="auto"/>
                <w:bottom w:val="none" w:sz="0" w:space="0" w:color="auto"/>
                <w:right w:val="none" w:sz="0" w:space="0" w:color="auto"/>
              </w:divBdr>
            </w:div>
            <w:div w:id="1584873224">
              <w:marLeft w:val="0"/>
              <w:marRight w:val="0"/>
              <w:marTop w:val="0"/>
              <w:marBottom w:val="0"/>
              <w:divBdr>
                <w:top w:val="none" w:sz="0" w:space="0" w:color="auto"/>
                <w:left w:val="none" w:sz="0" w:space="0" w:color="auto"/>
                <w:bottom w:val="none" w:sz="0" w:space="0" w:color="auto"/>
                <w:right w:val="none" w:sz="0" w:space="0" w:color="auto"/>
              </w:divBdr>
            </w:div>
            <w:div w:id="1023820211">
              <w:marLeft w:val="0"/>
              <w:marRight w:val="0"/>
              <w:marTop w:val="0"/>
              <w:marBottom w:val="0"/>
              <w:divBdr>
                <w:top w:val="none" w:sz="0" w:space="0" w:color="auto"/>
                <w:left w:val="none" w:sz="0" w:space="0" w:color="auto"/>
                <w:bottom w:val="none" w:sz="0" w:space="0" w:color="auto"/>
                <w:right w:val="none" w:sz="0" w:space="0" w:color="auto"/>
              </w:divBdr>
            </w:div>
            <w:div w:id="1115293505">
              <w:marLeft w:val="0"/>
              <w:marRight w:val="0"/>
              <w:marTop w:val="0"/>
              <w:marBottom w:val="0"/>
              <w:divBdr>
                <w:top w:val="none" w:sz="0" w:space="0" w:color="auto"/>
                <w:left w:val="none" w:sz="0" w:space="0" w:color="auto"/>
                <w:bottom w:val="none" w:sz="0" w:space="0" w:color="auto"/>
                <w:right w:val="none" w:sz="0" w:space="0" w:color="auto"/>
              </w:divBdr>
            </w:div>
            <w:div w:id="1608659528">
              <w:marLeft w:val="0"/>
              <w:marRight w:val="0"/>
              <w:marTop w:val="0"/>
              <w:marBottom w:val="0"/>
              <w:divBdr>
                <w:top w:val="none" w:sz="0" w:space="0" w:color="auto"/>
                <w:left w:val="none" w:sz="0" w:space="0" w:color="auto"/>
                <w:bottom w:val="none" w:sz="0" w:space="0" w:color="auto"/>
                <w:right w:val="none" w:sz="0" w:space="0" w:color="auto"/>
              </w:divBdr>
            </w:div>
            <w:div w:id="458494425">
              <w:marLeft w:val="0"/>
              <w:marRight w:val="0"/>
              <w:marTop w:val="0"/>
              <w:marBottom w:val="0"/>
              <w:divBdr>
                <w:top w:val="none" w:sz="0" w:space="0" w:color="auto"/>
                <w:left w:val="none" w:sz="0" w:space="0" w:color="auto"/>
                <w:bottom w:val="none" w:sz="0" w:space="0" w:color="auto"/>
                <w:right w:val="none" w:sz="0" w:space="0" w:color="auto"/>
              </w:divBdr>
            </w:div>
            <w:div w:id="773087592">
              <w:marLeft w:val="0"/>
              <w:marRight w:val="0"/>
              <w:marTop w:val="0"/>
              <w:marBottom w:val="0"/>
              <w:divBdr>
                <w:top w:val="none" w:sz="0" w:space="0" w:color="auto"/>
                <w:left w:val="none" w:sz="0" w:space="0" w:color="auto"/>
                <w:bottom w:val="none" w:sz="0" w:space="0" w:color="auto"/>
                <w:right w:val="none" w:sz="0" w:space="0" w:color="auto"/>
              </w:divBdr>
            </w:div>
            <w:div w:id="1789858079">
              <w:marLeft w:val="0"/>
              <w:marRight w:val="0"/>
              <w:marTop w:val="0"/>
              <w:marBottom w:val="0"/>
              <w:divBdr>
                <w:top w:val="none" w:sz="0" w:space="0" w:color="auto"/>
                <w:left w:val="none" w:sz="0" w:space="0" w:color="auto"/>
                <w:bottom w:val="none" w:sz="0" w:space="0" w:color="auto"/>
                <w:right w:val="none" w:sz="0" w:space="0" w:color="auto"/>
              </w:divBdr>
            </w:div>
            <w:div w:id="1678382349">
              <w:marLeft w:val="0"/>
              <w:marRight w:val="0"/>
              <w:marTop w:val="0"/>
              <w:marBottom w:val="0"/>
              <w:divBdr>
                <w:top w:val="none" w:sz="0" w:space="0" w:color="auto"/>
                <w:left w:val="none" w:sz="0" w:space="0" w:color="auto"/>
                <w:bottom w:val="none" w:sz="0" w:space="0" w:color="auto"/>
                <w:right w:val="none" w:sz="0" w:space="0" w:color="auto"/>
              </w:divBdr>
            </w:div>
            <w:div w:id="639652465">
              <w:marLeft w:val="0"/>
              <w:marRight w:val="0"/>
              <w:marTop w:val="0"/>
              <w:marBottom w:val="0"/>
              <w:divBdr>
                <w:top w:val="none" w:sz="0" w:space="0" w:color="auto"/>
                <w:left w:val="none" w:sz="0" w:space="0" w:color="auto"/>
                <w:bottom w:val="none" w:sz="0" w:space="0" w:color="auto"/>
                <w:right w:val="none" w:sz="0" w:space="0" w:color="auto"/>
              </w:divBdr>
            </w:div>
            <w:div w:id="745540599">
              <w:marLeft w:val="0"/>
              <w:marRight w:val="0"/>
              <w:marTop w:val="0"/>
              <w:marBottom w:val="0"/>
              <w:divBdr>
                <w:top w:val="none" w:sz="0" w:space="0" w:color="auto"/>
                <w:left w:val="none" w:sz="0" w:space="0" w:color="auto"/>
                <w:bottom w:val="none" w:sz="0" w:space="0" w:color="auto"/>
                <w:right w:val="none" w:sz="0" w:space="0" w:color="auto"/>
              </w:divBdr>
            </w:div>
            <w:div w:id="419836504">
              <w:marLeft w:val="0"/>
              <w:marRight w:val="0"/>
              <w:marTop w:val="0"/>
              <w:marBottom w:val="0"/>
              <w:divBdr>
                <w:top w:val="none" w:sz="0" w:space="0" w:color="auto"/>
                <w:left w:val="none" w:sz="0" w:space="0" w:color="auto"/>
                <w:bottom w:val="none" w:sz="0" w:space="0" w:color="auto"/>
                <w:right w:val="none" w:sz="0" w:space="0" w:color="auto"/>
              </w:divBdr>
            </w:div>
            <w:div w:id="47651750">
              <w:marLeft w:val="0"/>
              <w:marRight w:val="0"/>
              <w:marTop w:val="0"/>
              <w:marBottom w:val="0"/>
              <w:divBdr>
                <w:top w:val="none" w:sz="0" w:space="0" w:color="auto"/>
                <w:left w:val="none" w:sz="0" w:space="0" w:color="auto"/>
                <w:bottom w:val="none" w:sz="0" w:space="0" w:color="auto"/>
                <w:right w:val="none" w:sz="0" w:space="0" w:color="auto"/>
              </w:divBdr>
            </w:div>
            <w:div w:id="1176269883">
              <w:marLeft w:val="0"/>
              <w:marRight w:val="0"/>
              <w:marTop w:val="0"/>
              <w:marBottom w:val="0"/>
              <w:divBdr>
                <w:top w:val="none" w:sz="0" w:space="0" w:color="auto"/>
                <w:left w:val="none" w:sz="0" w:space="0" w:color="auto"/>
                <w:bottom w:val="none" w:sz="0" w:space="0" w:color="auto"/>
                <w:right w:val="none" w:sz="0" w:space="0" w:color="auto"/>
              </w:divBdr>
            </w:div>
            <w:div w:id="727804297">
              <w:marLeft w:val="0"/>
              <w:marRight w:val="0"/>
              <w:marTop w:val="0"/>
              <w:marBottom w:val="0"/>
              <w:divBdr>
                <w:top w:val="none" w:sz="0" w:space="0" w:color="auto"/>
                <w:left w:val="none" w:sz="0" w:space="0" w:color="auto"/>
                <w:bottom w:val="none" w:sz="0" w:space="0" w:color="auto"/>
                <w:right w:val="none" w:sz="0" w:space="0" w:color="auto"/>
              </w:divBdr>
            </w:div>
            <w:div w:id="430853199">
              <w:marLeft w:val="0"/>
              <w:marRight w:val="0"/>
              <w:marTop w:val="0"/>
              <w:marBottom w:val="0"/>
              <w:divBdr>
                <w:top w:val="none" w:sz="0" w:space="0" w:color="auto"/>
                <w:left w:val="none" w:sz="0" w:space="0" w:color="auto"/>
                <w:bottom w:val="none" w:sz="0" w:space="0" w:color="auto"/>
                <w:right w:val="none" w:sz="0" w:space="0" w:color="auto"/>
              </w:divBdr>
            </w:div>
            <w:div w:id="412092371">
              <w:marLeft w:val="0"/>
              <w:marRight w:val="0"/>
              <w:marTop w:val="0"/>
              <w:marBottom w:val="0"/>
              <w:divBdr>
                <w:top w:val="none" w:sz="0" w:space="0" w:color="auto"/>
                <w:left w:val="none" w:sz="0" w:space="0" w:color="auto"/>
                <w:bottom w:val="none" w:sz="0" w:space="0" w:color="auto"/>
                <w:right w:val="none" w:sz="0" w:space="0" w:color="auto"/>
              </w:divBdr>
            </w:div>
            <w:div w:id="1054425573">
              <w:marLeft w:val="0"/>
              <w:marRight w:val="0"/>
              <w:marTop w:val="0"/>
              <w:marBottom w:val="0"/>
              <w:divBdr>
                <w:top w:val="none" w:sz="0" w:space="0" w:color="auto"/>
                <w:left w:val="none" w:sz="0" w:space="0" w:color="auto"/>
                <w:bottom w:val="none" w:sz="0" w:space="0" w:color="auto"/>
                <w:right w:val="none" w:sz="0" w:space="0" w:color="auto"/>
              </w:divBdr>
            </w:div>
            <w:div w:id="832456911">
              <w:marLeft w:val="0"/>
              <w:marRight w:val="0"/>
              <w:marTop w:val="0"/>
              <w:marBottom w:val="0"/>
              <w:divBdr>
                <w:top w:val="none" w:sz="0" w:space="0" w:color="auto"/>
                <w:left w:val="none" w:sz="0" w:space="0" w:color="auto"/>
                <w:bottom w:val="none" w:sz="0" w:space="0" w:color="auto"/>
                <w:right w:val="none" w:sz="0" w:space="0" w:color="auto"/>
              </w:divBdr>
            </w:div>
          </w:divsChild>
        </w:div>
        <w:div w:id="1564442369">
          <w:marLeft w:val="0"/>
          <w:marRight w:val="0"/>
          <w:marTop w:val="0"/>
          <w:marBottom w:val="0"/>
          <w:divBdr>
            <w:top w:val="none" w:sz="0" w:space="0" w:color="auto"/>
            <w:left w:val="none" w:sz="0" w:space="0" w:color="auto"/>
            <w:bottom w:val="none" w:sz="0" w:space="0" w:color="auto"/>
            <w:right w:val="none" w:sz="0" w:space="0" w:color="auto"/>
          </w:divBdr>
        </w:div>
        <w:div w:id="1214080049">
          <w:marLeft w:val="0"/>
          <w:marRight w:val="0"/>
          <w:marTop w:val="0"/>
          <w:marBottom w:val="0"/>
          <w:divBdr>
            <w:top w:val="none" w:sz="0" w:space="0" w:color="auto"/>
            <w:left w:val="none" w:sz="0" w:space="0" w:color="auto"/>
            <w:bottom w:val="none" w:sz="0" w:space="0" w:color="auto"/>
            <w:right w:val="none" w:sz="0" w:space="0" w:color="auto"/>
          </w:divBdr>
          <w:divsChild>
            <w:div w:id="1609046009">
              <w:marLeft w:val="-75"/>
              <w:marRight w:val="0"/>
              <w:marTop w:val="30"/>
              <w:marBottom w:val="30"/>
              <w:divBdr>
                <w:top w:val="none" w:sz="0" w:space="0" w:color="auto"/>
                <w:left w:val="none" w:sz="0" w:space="0" w:color="auto"/>
                <w:bottom w:val="none" w:sz="0" w:space="0" w:color="auto"/>
                <w:right w:val="none" w:sz="0" w:space="0" w:color="auto"/>
              </w:divBdr>
              <w:divsChild>
                <w:div w:id="1579287218">
                  <w:marLeft w:val="0"/>
                  <w:marRight w:val="0"/>
                  <w:marTop w:val="0"/>
                  <w:marBottom w:val="0"/>
                  <w:divBdr>
                    <w:top w:val="none" w:sz="0" w:space="0" w:color="auto"/>
                    <w:left w:val="none" w:sz="0" w:space="0" w:color="auto"/>
                    <w:bottom w:val="none" w:sz="0" w:space="0" w:color="auto"/>
                    <w:right w:val="none" w:sz="0" w:space="0" w:color="auto"/>
                  </w:divBdr>
                  <w:divsChild>
                    <w:div w:id="1933513785">
                      <w:marLeft w:val="0"/>
                      <w:marRight w:val="0"/>
                      <w:marTop w:val="0"/>
                      <w:marBottom w:val="0"/>
                      <w:divBdr>
                        <w:top w:val="none" w:sz="0" w:space="0" w:color="auto"/>
                        <w:left w:val="none" w:sz="0" w:space="0" w:color="auto"/>
                        <w:bottom w:val="none" w:sz="0" w:space="0" w:color="auto"/>
                        <w:right w:val="none" w:sz="0" w:space="0" w:color="auto"/>
                      </w:divBdr>
                    </w:div>
                  </w:divsChild>
                </w:div>
                <w:div w:id="137963131">
                  <w:marLeft w:val="0"/>
                  <w:marRight w:val="0"/>
                  <w:marTop w:val="0"/>
                  <w:marBottom w:val="0"/>
                  <w:divBdr>
                    <w:top w:val="none" w:sz="0" w:space="0" w:color="auto"/>
                    <w:left w:val="none" w:sz="0" w:space="0" w:color="auto"/>
                    <w:bottom w:val="none" w:sz="0" w:space="0" w:color="auto"/>
                    <w:right w:val="none" w:sz="0" w:space="0" w:color="auto"/>
                  </w:divBdr>
                  <w:divsChild>
                    <w:div w:id="1736775592">
                      <w:marLeft w:val="0"/>
                      <w:marRight w:val="0"/>
                      <w:marTop w:val="0"/>
                      <w:marBottom w:val="0"/>
                      <w:divBdr>
                        <w:top w:val="none" w:sz="0" w:space="0" w:color="auto"/>
                        <w:left w:val="none" w:sz="0" w:space="0" w:color="auto"/>
                        <w:bottom w:val="none" w:sz="0" w:space="0" w:color="auto"/>
                        <w:right w:val="none" w:sz="0" w:space="0" w:color="auto"/>
                      </w:divBdr>
                    </w:div>
                  </w:divsChild>
                </w:div>
                <w:div w:id="1020205927">
                  <w:marLeft w:val="0"/>
                  <w:marRight w:val="0"/>
                  <w:marTop w:val="0"/>
                  <w:marBottom w:val="0"/>
                  <w:divBdr>
                    <w:top w:val="none" w:sz="0" w:space="0" w:color="auto"/>
                    <w:left w:val="none" w:sz="0" w:space="0" w:color="auto"/>
                    <w:bottom w:val="none" w:sz="0" w:space="0" w:color="auto"/>
                    <w:right w:val="none" w:sz="0" w:space="0" w:color="auto"/>
                  </w:divBdr>
                  <w:divsChild>
                    <w:div w:id="1194803716">
                      <w:marLeft w:val="0"/>
                      <w:marRight w:val="0"/>
                      <w:marTop w:val="0"/>
                      <w:marBottom w:val="0"/>
                      <w:divBdr>
                        <w:top w:val="none" w:sz="0" w:space="0" w:color="auto"/>
                        <w:left w:val="none" w:sz="0" w:space="0" w:color="auto"/>
                        <w:bottom w:val="none" w:sz="0" w:space="0" w:color="auto"/>
                        <w:right w:val="none" w:sz="0" w:space="0" w:color="auto"/>
                      </w:divBdr>
                    </w:div>
                  </w:divsChild>
                </w:div>
                <w:div w:id="173737644">
                  <w:marLeft w:val="0"/>
                  <w:marRight w:val="0"/>
                  <w:marTop w:val="0"/>
                  <w:marBottom w:val="0"/>
                  <w:divBdr>
                    <w:top w:val="none" w:sz="0" w:space="0" w:color="auto"/>
                    <w:left w:val="none" w:sz="0" w:space="0" w:color="auto"/>
                    <w:bottom w:val="none" w:sz="0" w:space="0" w:color="auto"/>
                    <w:right w:val="none" w:sz="0" w:space="0" w:color="auto"/>
                  </w:divBdr>
                  <w:divsChild>
                    <w:div w:id="1193181123">
                      <w:marLeft w:val="0"/>
                      <w:marRight w:val="0"/>
                      <w:marTop w:val="0"/>
                      <w:marBottom w:val="0"/>
                      <w:divBdr>
                        <w:top w:val="none" w:sz="0" w:space="0" w:color="auto"/>
                        <w:left w:val="none" w:sz="0" w:space="0" w:color="auto"/>
                        <w:bottom w:val="none" w:sz="0" w:space="0" w:color="auto"/>
                        <w:right w:val="none" w:sz="0" w:space="0" w:color="auto"/>
                      </w:divBdr>
                    </w:div>
                  </w:divsChild>
                </w:div>
                <w:div w:id="617103676">
                  <w:marLeft w:val="0"/>
                  <w:marRight w:val="0"/>
                  <w:marTop w:val="0"/>
                  <w:marBottom w:val="0"/>
                  <w:divBdr>
                    <w:top w:val="none" w:sz="0" w:space="0" w:color="auto"/>
                    <w:left w:val="none" w:sz="0" w:space="0" w:color="auto"/>
                    <w:bottom w:val="none" w:sz="0" w:space="0" w:color="auto"/>
                    <w:right w:val="none" w:sz="0" w:space="0" w:color="auto"/>
                  </w:divBdr>
                  <w:divsChild>
                    <w:div w:id="2001887270">
                      <w:marLeft w:val="0"/>
                      <w:marRight w:val="0"/>
                      <w:marTop w:val="0"/>
                      <w:marBottom w:val="0"/>
                      <w:divBdr>
                        <w:top w:val="none" w:sz="0" w:space="0" w:color="auto"/>
                        <w:left w:val="none" w:sz="0" w:space="0" w:color="auto"/>
                        <w:bottom w:val="none" w:sz="0" w:space="0" w:color="auto"/>
                        <w:right w:val="none" w:sz="0" w:space="0" w:color="auto"/>
                      </w:divBdr>
                    </w:div>
                  </w:divsChild>
                </w:div>
                <w:div w:id="1055354452">
                  <w:marLeft w:val="0"/>
                  <w:marRight w:val="0"/>
                  <w:marTop w:val="0"/>
                  <w:marBottom w:val="0"/>
                  <w:divBdr>
                    <w:top w:val="none" w:sz="0" w:space="0" w:color="auto"/>
                    <w:left w:val="none" w:sz="0" w:space="0" w:color="auto"/>
                    <w:bottom w:val="none" w:sz="0" w:space="0" w:color="auto"/>
                    <w:right w:val="none" w:sz="0" w:space="0" w:color="auto"/>
                  </w:divBdr>
                  <w:divsChild>
                    <w:div w:id="1126437137">
                      <w:marLeft w:val="0"/>
                      <w:marRight w:val="0"/>
                      <w:marTop w:val="0"/>
                      <w:marBottom w:val="0"/>
                      <w:divBdr>
                        <w:top w:val="none" w:sz="0" w:space="0" w:color="auto"/>
                        <w:left w:val="none" w:sz="0" w:space="0" w:color="auto"/>
                        <w:bottom w:val="none" w:sz="0" w:space="0" w:color="auto"/>
                        <w:right w:val="none" w:sz="0" w:space="0" w:color="auto"/>
                      </w:divBdr>
                    </w:div>
                  </w:divsChild>
                </w:div>
                <w:div w:id="1013728622">
                  <w:marLeft w:val="0"/>
                  <w:marRight w:val="0"/>
                  <w:marTop w:val="0"/>
                  <w:marBottom w:val="0"/>
                  <w:divBdr>
                    <w:top w:val="none" w:sz="0" w:space="0" w:color="auto"/>
                    <w:left w:val="none" w:sz="0" w:space="0" w:color="auto"/>
                    <w:bottom w:val="none" w:sz="0" w:space="0" w:color="auto"/>
                    <w:right w:val="none" w:sz="0" w:space="0" w:color="auto"/>
                  </w:divBdr>
                  <w:divsChild>
                    <w:div w:id="947278405">
                      <w:marLeft w:val="0"/>
                      <w:marRight w:val="0"/>
                      <w:marTop w:val="0"/>
                      <w:marBottom w:val="0"/>
                      <w:divBdr>
                        <w:top w:val="none" w:sz="0" w:space="0" w:color="auto"/>
                        <w:left w:val="none" w:sz="0" w:space="0" w:color="auto"/>
                        <w:bottom w:val="none" w:sz="0" w:space="0" w:color="auto"/>
                        <w:right w:val="none" w:sz="0" w:space="0" w:color="auto"/>
                      </w:divBdr>
                    </w:div>
                  </w:divsChild>
                </w:div>
                <w:div w:id="1893080685">
                  <w:marLeft w:val="0"/>
                  <w:marRight w:val="0"/>
                  <w:marTop w:val="0"/>
                  <w:marBottom w:val="0"/>
                  <w:divBdr>
                    <w:top w:val="none" w:sz="0" w:space="0" w:color="auto"/>
                    <w:left w:val="none" w:sz="0" w:space="0" w:color="auto"/>
                    <w:bottom w:val="none" w:sz="0" w:space="0" w:color="auto"/>
                    <w:right w:val="none" w:sz="0" w:space="0" w:color="auto"/>
                  </w:divBdr>
                  <w:divsChild>
                    <w:div w:id="986082161">
                      <w:marLeft w:val="0"/>
                      <w:marRight w:val="0"/>
                      <w:marTop w:val="0"/>
                      <w:marBottom w:val="0"/>
                      <w:divBdr>
                        <w:top w:val="none" w:sz="0" w:space="0" w:color="auto"/>
                        <w:left w:val="none" w:sz="0" w:space="0" w:color="auto"/>
                        <w:bottom w:val="none" w:sz="0" w:space="0" w:color="auto"/>
                        <w:right w:val="none" w:sz="0" w:space="0" w:color="auto"/>
                      </w:divBdr>
                    </w:div>
                  </w:divsChild>
                </w:div>
                <w:div w:id="1556351984">
                  <w:marLeft w:val="0"/>
                  <w:marRight w:val="0"/>
                  <w:marTop w:val="0"/>
                  <w:marBottom w:val="0"/>
                  <w:divBdr>
                    <w:top w:val="none" w:sz="0" w:space="0" w:color="auto"/>
                    <w:left w:val="none" w:sz="0" w:space="0" w:color="auto"/>
                    <w:bottom w:val="none" w:sz="0" w:space="0" w:color="auto"/>
                    <w:right w:val="none" w:sz="0" w:space="0" w:color="auto"/>
                  </w:divBdr>
                  <w:divsChild>
                    <w:div w:id="1012798738">
                      <w:marLeft w:val="0"/>
                      <w:marRight w:val="0"/>
                      <w:marTop w:val="0"/>
                      <w:marBottom w:val="0"/>
                      <w:divBdr>
                        <w:top w:val="none" w:sz="0" w:space="0" w:color="auto"/>
                        <w:left w:val="none" w:sz="0" w:space="0" w:color="auto"/>
                        <w:bottom w:val="none" w:sz="0" w:space="0" w:color="auto"/>
                        <w:right w:val="none" w:sz="0" w:space="0" w:color="auto"/>
                      </w:divBdr>
                    </w:div>
                  </w:divsChild>
                </w:div>
                <w:div w:id="338581138">
                  <w:marLeft w:val="0"/>
                  <w:marRight w:val="0"/>
                  <w:marTop w:val="0"/>
                  <w:marBottom w:val="0"/>
                  <w:divBdr>
                    <w:top w:val="none" w:sz="0" w:space="0" w:color="auto"/>
                    <w:left w:val="none" w:sz="0" w:space="0" w:color="auto"/>
                    <w:bottom w:val="none" w:sz="0" w:space="0" w:color="auto"/>
                    <w:right w:val="none" w:sz="0" w:space="0" w:color="auto"/>
                  </w:divBdr>
                  <w:divsChild>
                    <w:div w:id="214590265">
                      <w:marLeft w:val="0"/>
                      <w:marRight w:val="0"/>
                      <w:marTop w:val="0"/>
                      <w:marBottom w:val="0"/>
                      <w:divBdr>
                        <w:top w:val="none" w:sz="0" w:space="0" w:color="auto"/>
                        <w:left w:val="none" w:sz="0" w:space="0" w:color="auto"/>
                        <w:bottom w:val="none" w:sz="0" w:space="0" w:color="auto"/>
                        <w:right w:val="none" w:sz="0" w:space="0" w:color="auto"/>
                      </w:divBdr>
                    </w:div>
                  </w:divsChild>
                </w:div>
                <w:div w:id="2074157622">
                  <w:marLeft w:val="0"/>
                  <w:marRight w:val="0"/>
                  <w:marTop w:val="0"/>
                  <w:marBottom w:val="0"/>
                  <w:divBdr>
                    <w:top w:val="none" w:sz="0" w:space="0" w:color="auto"/>
                    <w:left w:val="none" w:sz="0" w:space="0" w:color="auto"/>
                    <w:bottom w:val="none" w:sz="0" w:space="0" w:color="auto"/>
                    <w:right w:val="none" w:sz="0" w:space="0" w:color="auto"/>
                  </w:divBdr>
                  <w:divsChild>
                    <w:div w:id="847403431">
                      <w:marLeft w:val="0"/>
                      <w:marRight w:val="0"/>
                      <w:marTop w:val="0"/>
                      <w:marBottom w:val="0"/>
                      <w:divBdr>
                        <w:top w:val="none" w:sz="0" w:space="0" w:color="auto"/>
                        <w:left w:val="none" w:sz="0" w:space="0" w:color="auto"/>
                        <w:bottom w:val="none" w:sz="0" w:space="0" w:color="auto"/>
                        <w:right w:val="none" w:sz="0" w:space="0" w:color="auto"/>
                      </w:divBdr>
                    </w:div>
                  </w:divsChild>
                </w:div>
                <w:div w:id="1251507550">
                  <w:marLeft w:val="0"/>
                  <w:marRight w:val="0"/>
                  <w:marTop w:val="0"/>
                  <w:marBottom w:val="0"/>
                  <w:divBdr>
                    <w:top w:val="none" w:sz="0" w:space="0" w:color="auto"/>
                    <w:left w:val="none" w:sz="0" w:space="0" w:color="auto"/>
                    <w:bottom w:val="none" w:sz="0" w:space="0" w:color="auto"/>
                    <w:right w:val="none" w:sz="0" w:space="0" w:color="auto"/>
                  </w:divBdr>
                  <w:divsChild>
                    <w:div w:id="72246511">
                      <w:marLeft w:val="0"/>
                      <w:marRight w:val="0"/>
                      <w:marTop w:val="0"/>
                      <w:marBottom w:val="0"/>
                      <w:divBdr>
                        <w:top w:val="none" w:sz="0" w:space="0" w:color="auto"/>
                        <w:left w:val="none" w:sz="0" w:space="0" w:color="auto"/>
                        <w:bottom w:val="none" w:sz="0" w:space="0" w:color="auto"/>
                        <w:right w:val="none" w:sz="0" w:space="0" w:color="auto"/>
                      </w:divBdr>
                    </w:div>
                  </w:divsChild>
                </w:div>
                <w:div w:id="50813663">
                  <w:marLeft w:val="0"/>
                  <w:marRight w:val="0"/>
                  <w:marTop w:val="0"/>
                  <w:marBottom w:val="0"/>
                  <w:divBdr>
                    <w:top w:val="none" w:sz="0" w:space="0" w:color="auto"/>
                    <w:left w:val="none" w:sz="0" w:space="0" w:color="auto"/>
                    <w:bottom w:val="none" w:sz="0" w:space="0" w:color="auto"/>
                    <w:right w:val="none" w:sz="0" w:space="0" w:color="auto"/>
                  </w:divBdr>
                  <w:divsChild>
                    <w:div w:id="866065163">
                      <w:marLeft w:val="0"/>
                      <w:marRight w:val="0"/>
                      <w:marTop w:val="0"/>
                      <w:marBottom w:val="0"/>
                      <w:divBdr>
                        <w:top w:val="none" w:sz="0" w:space="0" w:color="auto"/>
                        <w:left w:val="none" w:sz="0" w:space="0" w:color="auto"/>
                        <w:bottom w:val="none" w:sz="0" w:space="0" w:color="auto"/>
                        <w:right w:val="none" w:sz="0" w:space="0" w:color="auto"/>
                      </w:divBdr>
                    </w:div>
                  </w:divsChild>
                </w:div>
                <w:div w:id="1020081971">
                  <w:marLeft w:val="0"/>
                  <w:marRight w:val="0"/>
                  <w:marTop w:val="0"/>
                  <w:marBottom w:val="0"/>
                  <w:divBdr>
                    <w:top w:val="none" w:sz="0" w:space="0" w:color="auto"/>
                    <w:left w:val="none" w:sz="0" w:space="0" w:color="auto"/>
                    <w:bottom w:val="none" w:sz="0" w:space="0" w:color="auto"/>
                    <w:right w:val="none" w:sz="0" w:space="0" w:color="auto"/>
                  </w:divBdr>
                  <w:divsChild>
                    <w:div w:id="139619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468313">
          <w:marLeft w:val="0"/>
          <w:marRight w:val="0"/>
          <w:marTop w:val="0"/>
          <w:marBottom w:val="0"/>
          <w:divBdr>
            <w:top w:val="none" w:sz="0" w:space="0" w:color="auto"/>
            <w:left w:val="none" w:sz="0" w:space="0" w:color="auto"/>
            <w:bottom w:val="none" w:sz="0" w:space="0" w:color="auto"/>
            <w:right w:val="none" w:sz="0" w:space="0" w:color="auto"/>
          </w:divBdr>
        </w:div>
        <w:div w:id="259526935">
          <w:marLeft w:val="0"/>
          <w:marRight w:val="0"/>
          <w:marTop w:val="0"/>
          <w:marBottom w:val="0"/>
          <w:divBdr>
            <w:top w:val="none" w:sz="0" w:space="0" w:color="auto"/>
            <w:left w:val="none" w:sz="0" w:space="0" w:color="auto"/>
            <w:bottom w:val="none" w:sz="0" w:space="0" w:color="auto"/>
            <w:right w:val="none" w:sz="0" w:space="0" w:color="auto"/>
          </w:divBdr>
        </w:div>
        <w:div w:id="839807229">
          <w:marLeft w:val="0"/>
          <w:marRight w:val="0"/>
          <w:marTop w:val="0"/>
          <w:marBottom w:val="0"/>
          <w:divBdr>
            <w:top w:val="none" w:sz="0" w:space="0" w:color="auto"/>
            <w:left w:val="none" w:sz="0" w:space="0" w:color="auto"/>
            <w:bottom w:val="none" w:sz="0" w:space="0" w:color="auto"/>
            <w:right w:val="none" w:sz="0" w:space="0" w:color="auto"/>
          </w:divBdr>
        </w:div>
      </w:divsChild>
    </w:div>
    <w:div w:id="1462529100">
      <w:marLeft w:val="0"/>
      <w:marRight w:val="0"/>
      <w:marTop w:val="0"/>
      <w:marBottom w:val="0"/>
      <w:divBdr>
        <w:top w:val="none" w:sz="0" w:space="0" w:color="auto"/>
        <w:left w:val="none" w:sz="0" w:space="0" w:color="auto"/>
        <w:bottom w:val="none" w:sz="0" w:space="0" w:color="auto"/>
        <w:right w:val="none" w:sz="0" w:space="0" w:color="auto"/>
      </w:divBdr>
    </w:div>
    <w:div w:id="1471629747">
      <w:marLeft w:val="0"/>
      <w:marRight w:val="0"/>
      <w:marTop w:val="0"/>
      <w:marBottom w:val="0"/>
      <w:divBdr>
        <w:top w:val="none" w:sz="0" w:space="0" w:color="auto"/>
        <w:left w:val="none" w:sz="0" w:space="0" w:color="auto"/>
        <w:bottom w:val="none" w:sz="0" w:space="0" w:color="auto"/>
        <w:right w:val="none" w:sz="0" w:space="0" w:color="auto"/>
      </w:divBdr>
      <w:divsChild>
        <w:div w:id="1325010967">
          <w:marLeft w:val="0"/>
          <w:marRight w:val="0"/>
          <w:marTop w:val="0"/>
          <w:marBottom w:val="0"/>
          <w:divBdr>
            <w:top w:val="none" w:sz="0" w:space="0" w:color="auto"/>
            <w:left w:val="none" w:sz="0" w:space="0" w:color="auto"/>
            <w:bottom w:val="none" w:sz="0" w:space="0" w:color="auto"/>
            <w:right w:val="none" w:sz="0" w:space="0" w:color="auto"/>
          </w:divBdr>
        </w:div>
      </w:divsChild>
    </w:div>
    <w:div w:id="1479614330">
      <w:bodyDiv w:val="1"/>
      <w:marLeft w:val="0"/>
      <w:marRight w:val="0"/>
      <w:marTop w:val="0"/>
      <w:marBottom w:val="0"/>
      <w:divBdr>
        <w:top w:val="none" w:sz="0" w:space="0" w:color="auto"/>
        <w:left w:val="none" w:sz="0" w:space="0" w:color="auto"/>
        <w:bottom w:val="none" w:sz="0" w:space="0" w:color="auto"/>
        <w:right w:val="none" w:sz="0" w:space="0" w:color="auto"/>
      </w:divBdr>
      <w:divsChild>
        <w:div w:id="1864393043">
          <w:marLeft w:val="0"/>
          <w:marRight w:val="0"/>
          <w:marTop w:val="0"/>
          <w:marBottom w:val="0"/>
          <w:divBdr>
            <w:top w:val="none" w:sz="0" w:space="0" w:color="auto"/>
            <w:left w:val="none" w:sz="0" w:space="0" w:color="auto"/>
            <w:bottom w:val="none" w:sz="0" w:space="0" w:color="auto"/>
            <w:right w:val="none" w:sz="0" w:space="0" w:color="auto"/>
          </w:divBdr>
          <w:divsChild>
            <w:div w:id="1204296255">
              <w:marLeft w:val="0"/>
              <w:marRight w:val="0"/>
              <w:marTop w:val="0"/>
              <w:marBottom w:val="0"/>
              <w:divBdr>
                <w:top w:val="none" w:sz="0" w:space="0" w:color="auto"/>
                <w:left w:val="none" w:sz="0" w:space="0" w:color="auto"/>
                <w:bottom w:val="none" w:sz="0" w:space="0" w:color="auto"/>
                <w:right w:val="none" w:sz="0" w:space="0" w:color="auto"/>
              </w:divBdr>
            </w:div>
          </w:divsChild>
        </w:div>
        <w:div w:id="1348944234">
          <w:marLeft w:val="0"/>
          <w:marRight w:val="0"/>
          <w:marTop w:val="0"/>
          <w:marBottom w:val="0"/>
          <w:divBdr>
            <w:top w:val="none" w:sz="0" w:space="0" w:color="auto"/>
            <w:left w:val="none" w:sz="0" w:space="0" w:color="auto"/>
            <w:bottom w:val="none" w:sz="0" w:space="0" w:color="auto"/>
            <w:right w:val="none" w:sz="0" w:space="0" w:color="auto"/>
          </w:divBdr>
          <w:divsChild>
            <w:div w:id="1406493108">
              <w:marLeft w:val="0"/>
              <w:marRight w:val="0"/>
              <w:marTop w:val="0"/>
              <w:marBottom w:val="0"/>
              <w:divBdr>
                <w:top w:val="none" w:sz="0" w:space="0" w:color="auto"/>
                <w:left w:val="none" w:sz="0" w:space="0" w:color="auto"/>
                <w:bottom w:val="none" w:sz="0" w:space="0" w:color="auto"/>
                <w:right w:val="none" w:sz="0" w:space="0" w:color="auto"/>
              </w:divBdr>
            </w:div>
          </w:divsChild>
        </w:div>
        <w:div w:id="2117022923">
          <w:marLeft w:val="0"/>
          <w:marRight w:val="0"/>
          <w:marTop w:val="0"/>
          <w:marBottom w:val="0"/>
          <w:divBdr>
            <w:top w:val="none" w:sz="0" w:space="0" w:color="auto"/>
            <w:left w:val="none" w:sz="0" w:space="0" w:color="auto"/>
            <w:bottom w:val="none" w:sz="0" w:space="0" w:color="auto"/>
            <w:right w:val="none" w:sz="0" w:space="0" w:color="auto"/>
          </w:divBdr>
          <w:divsChild>
            <w:div w:id="268894888">
              <w:marLeft w:val="0"/>
              <w:marRight w:val="0"/>
              <w:marTop w:val="0"/>
              <w:marBottom w:val="0"/>
              <w:divBdr>
                <w:top w:val="none" w:sz="0" w:space="0" w:color="auto"/>
                <w:left w:val="none" w:sz="0" w:space="0" w:color="auto"/>
                <w:bottom w:val="none" w:sz="0" w:space="0" w:color="auto"/>
                <w:right w:val="none" w:sz="0" w:space="0" w:color="auto"/>
              </w:divBdr>
            </w:div>
          </w:divsChild>
        </w:div>
        <w:div w:id="576520735">
          <w:marLeft w:val="0"/>
          <w:marRight w:val="0"/>
          <w:marTop w:val="0"/>
          <w:marBottom w:val="0"/>
          <w:divBdr>
            <w:top w:val="none" w:sz="0" w:space="0" w:color="auto"/>
            <w:left w:val="none" w:sz="0" w:space="0" w:color="auto"/>
            <w:bottom w:val="none" w:sz="0" w:space="0" w:color="auto"/>
            <w:right w:val="none" w:sz="0" w:space="0" w:color="auto"/>
          </w:divBdr>
          <w:divsChild>
            <w:div w:id="1879706118">
              <w:marLeft w:val="0"/>
              <w:marRight w:val="0"/>
              <w:marTop w:val="0"/>
              <w:marBottom w:val="0"/>
              <w:divBdr>
                <w:top w:val="none" w:sz="0" w:space="0" w:color="auto"/>
                <w:left w:val="none" w:sz="0" w:space="0" w:color="auto"/>
                <w:bottom w:val="none" w:sz="0" w:space="0" w:color="auto"/>
                <w:right w:val="none" w:sz="0" w:space="0" w:color="auto"/>
              </w:divBdr>
            </w:div>
          </w:divsChild>
        </w:div>
        <w:div w:id="336425804">
          <w:marLeft w:val="0"/>
          <w:marRight w:val="0"/>
          <w:marTop w:val="0"/>
          <w:marBottom w:val="0"/>
          <w:divBdr>
            <w:top w:val="none" w:sz="0" w:space="0" w:color="auto"/>
            <w:left w:val="none" w:sz="0" w:space="0" w:color="auto"/>
            <w:bottom w:val="none" w:sz="0" w:space="0" w:color="auto"/>
            <w:right w:val="none" w:sz="0" w:space="0" w:color="auto"/>
          </w:divBdr>
          <w:divsChild>
            <w:div w:id="1708528238">
              <w:marLeft w:val="0"/>
              <w:marRight w:val="0"/>
              <w:marTop w:val="0"/>
              <w:marBottom w:val="0"/>
              <w:divBdr>
                <w:top w:val="none" w:sz="0" w:space="0" w:color="auto"/>
                <w:left w:val="none" w:sz="0" w:space="0" w:color="auto"/>
                <w:bottom w:val="none" w:sz="0" w:space="0" w:color="auto"/>
                <w:right w:val="none" w:sz="0" w:space="0" w:color="auto"/>
              </w:divBdr>
            </w:div>
          </w:divsChild>
        </w:div>
        <w:div w:id="2020959185">
          <w:marLeft w:val="0"/>
          <w:marRight w:val="0"/>
          <w:marTop w:val="0"/>
          <w:marBottom w:val="0"/>
          <w:divBdr>
            <w:top w:val="none" w:sz="0" w:space="0" w:color="auto"/>
            <w:left w:val="none" w:sz="0" w:space="0" w:color="auto"/>
            <w:bottom w:val="none" w:sz="0" w:space="0" w:color="auto"/>
            <w:right w:val="none" w:sz="0" w:space="0" w:color="auto"/>
          </w:divBdr>
          <w:divsChild>
            <w:div w:id="1221480717">
              <w:marLeft w:val="0"/>
              <w:marRight w:val="0"/>
              <w:marTop w:val="0"/>
              <w:marBottom w:val="0"/>
              <w:divBdr>
                <w:top w:val="none" w:sz="0" w:space="0" w:color="auto"/>
                <w:left w:val="none" w:sz="0" w:space="0" w:color="auto"/>
                <w:bottom w:val="none" w:sz="0" w:space="0" w:color="auto"/>
                <w:right w:val="none" w:sz="0" w:space="0" w:color="auto"/>
              </w:divBdr>
            </w:div>
          </w:divsChild>
        </w:div>
        <w:div w:id="1784303718">
          <w:marLeft w:val="0"/>
          <w:marRight w:val="0"/>
          <w:marTop w:val="0"/>
          <w:marBottom w:val="0"/>
          <w:divBdr>
            <w:top w:val="none" w:sz="0" w:space="0" w:color="auto"/>
            <w:left w:val="none" w:sz="0" w:space="0" w:color="auto"/>
            <w:bottom w:val="none" w:sz="0" w:space="0" w:color="auto"/>
            <w:right w:val="none" w:sz="0" w:space="0" w:color="auto"/>
          </w:divBdr>
          <w:divsChild>
            <w:div w:id="1639727842">
              <w:marLeft w:val="0"/>
              <w:marRight w:val="0"/>
              <w:marTop w:val="0"/>
              <w:marBottom w:val="0"/>
              <w:divBdr>
                <w:top w:val="none" w:sz="0" w:space="0" w:color="auto"/>
                <w:left w:val="none" w:sz="0" w:space="0" w:color="auto"/>
                <w:bottom w:val="none" w:sz="0" w:space="0" w:color="auto"/>
                <w:right w:val="none" w:sz="0" w:space="0" w:color="auto"/>
              </w:divBdr>
            </w:div>
          </w:divsChild>
        </w:div>
        <w:div w:id="2086032347">
          <w:marLeft w:val="0"/>
          <w:marRight w:val="0"/>
          <w:marTop w:val="0"/>
          <w:marBottom w:val="0"/>
          <w:divBdr>
            <w:top w:val="none" w:sz="0" w:space="0" w:color="auto"/>
            <w:left w:val="none" w:sz="0" w:space="0" w:color="auto"/>
            <w:bottom w:val="none" w:sz="0" w:space="0" w:color="auto"/>
            <w:right w:val="none" w:sz="0" w:space="0" w:color="auto"/>
          </w:divBdr>
          <w:divsChild>
            <w:div w:id="1832983964">
              <w:marLeft w:val="0"/>
              <w:marRight w:val="0"/>
              <w:marTop w:val="0"/>
              <w:marBottom w:val="0"/>
              <w:divBdr>
                <w:top w:val="none" w:sz="0" w:space="0" w:color="auto"/>
                <w:left w:val="none" w:sz="0" w:space="0" w:color="auto"/>
                <w:bottom w:val="none" w:sz="0" w:space="0" w:color="auto"/>
                <w:right w:val="none" w:sz="0" w:space="0" w:color="auto"/>
              </w:divBdr>
            </w:div>
          </w:divsChild>
        </w:div>
        <w:div w:id="2101752618">
          <w:marLeft w:val="0"/>
          <w:marRight w:val="0"/>
          <w:marTop w:val="0"/>
          <w:marBottom w:val="0"/>
          <w:divBdr>
            <w:top w:val="none" w:sz="0" w:space="0" w:color="auto"/>
            <w:left w:val="none" w:sz="0" w:space="0" w:color="auto"/>
            <w:bottom w:val="none" w:sz="0" w:space="0" w:color="auto"/>
            <w:right w:val="none" w:sz="0" w:space="0" w:color="auto"/>
          </w:divBdr>
          <w:divsChild>
            <w:div w:id="660504304">
              <w:marLeft w:val="0"/>
              <w:marRight w:val="0"/>
              <w:marTop w:val="0"/>
              <w:marBottom w:val="0"/>
              <w:divBdr>
                <w:top w:val="none" w:sz="0" w:space="0" w:color="auto"/>
                <w:left w:val="none" w:sz="0" w:space="0" w:color="auto"/>
                <w:bottom w:val="none" w:sz="0" w:space="0" w:color="auto"/>
                <w:right w:val="none" w:sz="0" w:space="0" w:color="auto"/>
              </w:divBdr>
            </w:div>
          </w:divsChild>
        </w:div>
        <w:div w:id="1703093578">
          <w:marLeft w:val="0"/>
          <w:marRight w:val="0"/>
          <w:marTop w:val="0"/>
          <w:marBottom w:val="0"/>
          <w:divBdr>
            <w:top w:val="none" w:sz="0" w:space="0" w:color="auto"/>
            <w:left w:val="none" w:sz="0" w:space="0" w:color="auto"/>
            <w:bottom w:val="none" w:sz="0" w:space="0" w:color="auto"/>
            <w:right w:val="none" w:sz="0" w:space="0" w:color="auto"/>
          </w:divBdr>
          <w:divsChild>
            <w:div w:id="1812164608">
              <w:marLeft w:val="0"/>
              <w:marRight w:val="0"/>
              <w:marTop w:val="0"/>
              <w:marBottom w:val="0"/>
              <w:divBdr>
                <w:top w:val="none" w:sz="0" w:space="0" w:color="auto"/>
                <w:left w:val="none" w:sz="0" w:space="0" w:color="auto"/>
                <w:bottom w:val="none" w:sz="0" w:space="0" w:color="auto"/>
                <w:right w:val="none" w:sz="0" w:space="0" w:color="auto"/>
              </w:divBdr>
            </w:div>
          </w:divsChild>
        </w:div>
        <w:div w:id="909343456">
          <w:marLeft w:val="0"/>
          <w:marRight w:val="0"/>
          <w:marTop w:val="0"/>
          <w:marBottom w:val="0"/>
          <w:divBdr>
            <w:top w:val="none" w:sz="0" w:space="0" w:color="auto"/>
            <w:left w:val="none" w:sz="0" w:space="0" w:color="auto"/>
            <w:bottom w:val="none" w:sz="0" w:space="0" w:color="auto"/>
            <w:right w:val="none" w:sz="0" w:space="0" w:color="auto"/>
          </w:divBdr>
          <w:divsChild>
            <w:div w:id="404108536">
              <w:marLeft w:val="0"/>
              <w:marRight w:val="0"/>
              <w:marTop w:val="0"/>
              <w:marBottom w:val="0"/>
              <w:divBdr>
                <w:top w:val="none" w:sz="0" w:space="0" w:color="auto"/>
                <w:left w:val="none" w:sz="0" w:space="0" w:color="auto"/>
                <w:bottom w:val="none" w:sz="0" w:space="0" w:color="auto"/>
                <w:right w:val="none" w:sz="0" w:space="0" w:color="auto"/>
              </w:divBdr>
            </w:div>
          </w:divsChild>
        </w:div>
        <w:div w:id="979383612">
          <w:marLeft w:val="0"/>
          <w:marRight w:val="0"/>
          <w:marTop w:val="0"/>
          <w:marBottom w:val="0"/>
          <w:divBdr>
            <w:top w:val="none" w:sz="0" w:space="0" w:color="auto"/>
            <w:left w:val="none" w:sz="0" w:space="0" w:color="auto"/>
            <w:bottom w:val="none" w:sz="0" w:space="0" w:color="auto"/>
            <w:right w:val="none" w:sz="0" w:space="0" w:color="auto"/>
          </w:divBdr>
          <w:divsChild>
            <w:div w:id="226766336">
              <w:marLeft w:val="0"/>
              <w:marRight w:val="0"/>
              <w:marTop w:val="0"/>
              <w:marBottom w:val="0"/>
              <w:divBdr>
                <w:top w:val="none" w:sz="0" w:space="0" w:color="auto"/>
                <w:left w:val="none" w:sz="0" w:space="0" w:color="auto"/>
                <w:bottom w:val="none" w:sz="0" w:space="0" w:color="auto"/>
                <w:right w:val="none" w:sz="0" w:space="0" w:color="auto"/>
              </w:divBdr>
            </w:div>
          </w:divsChild>
        </w:div>
        <w:div w:id="411313054">
          <w:marLeft w:val="0"/>
          <w:marRight w:val="0"/>
          <w:marTop w:val="0"/>
          <w:marBottom w:val="0"/>
          <w:divBdr>
            <w:top w:val="none" w:sz="0" w:space="0" w:color="auto"/>
            <w:left w:val="none" w:sz="0" w:space="0" w:color="auto"/>
            <w:bottom w:val="none" w:sz="0" w:space="0" w:color="auto"/>
            <w:right w:val="none" w:sz="0" w:space="0" w:color="auto"/>
          </w:divBdr>
          <w:divsChild>
            <w:div w:id="1482966755">
              <w:marLeft w:val="0"/>
              <w:marRight w:val="0"/>
              <w:marTop w:val="0"/>
              <w:marBottom w:val="0"/>
              <w:divBdr>
                <w:top w:val="none" w:sz="0" w:space="0" w:color="auto"/>
                <w:left w:val="none" w:sz="0" w:space="0" w:color="auto"/>
                <w:bottom w:val="none" w:sz="0" w:space="0" w:color="auto"/>
                <w:right w:val="none" w:sz="0" w:space="0" w:color="auto"/>
              </w:divBdr>
            </w:div>
          </w:divsChild>
        </w:div>
        <w:div w:id="1379860826">
          <w:marLeft w:val="0"/>
          <w:marRight w:val="0"/>
          <w:marTop w:val="0"/>
          <w:marBottom w:val="0"/>
          <w:divBdr>
            <w:top w:val="none" w:sz="0" w:space="0" w:color="auto"/>
            <w:left w:val="none" w:sz="0" w:space="0" w:color="auto"/>
            <w:bottom w:val="none" w:sz="0" w:space="0" w:color="auto"/>
            <w:right w:val="none" w:sz="0" w:space="0" w:color="auto"/>
          </w:divBdr>
          <w:divsChild>
            <w:div w:id="2104447454">
              <w:marLeft w:val="0"/>
              <w:marRight w:val="0"/>
              <w:marTop w:val="0"/>
              <w:marBottom w:val="0"/>
              <w:divBdr>
                <w:top w:val="none" w:sz="0" w:space="0" w:color="auto"/>
                <w:left w:val="none" w:sz="0" w:space="0" w:color="auto"/>
                <w:bottom w:val="none" w:sz="0" w:space="0" w:color="auto"/>
                <w:right w:val="none" w:sz="0" w:space="0" w:color="auto"/>
              </w:divBdr>
            </w:div>
          </w:divsChild>
        </w:div>
        <w:div w:id="2010211593">
          <w:marLeft w:val="0"/>
          <w:marRight w:val="0"/>
          <w:marTop w:val="0"/>
          <w:marBottom w:val="0"/>
          <w:divBdr>
            <w:top w:val="none" w:sz="0" w:space="0" w:color="auto"/>
            <w:left w:val="none" w:sz="0" w:space="0" w:color="auto"/>
            <w:bottom w:val="none" w:sz="0" w:space="0" w:color="auto"/>
            <w:right w:val="none" w:sz="0" w:space="0" w:color="auto"/>
          </w:divBdr>
          <w:divsChild>
            <w:div w:id="1473598546">
              <w:marLeft w:val="0"/>
              <w:marRight w:val="0"/>
              <w:marTop w:val="0"/>
              <w:marBottom w:val="0"/>
              <w:divBdr>
                <w:top w:val="none" w:sz="0" w:space="0" w:color="auto"/>
                <w:left w:val="none" w:sz="0" w:space="0" w:color="auto"/>
                <w:bottom w:val="none" w:sz="0" w:space="0" w:color="auto"/>
                <w:right w:val="none" w:sz="0" w:space="0" w:color="auto"/>
              </w:divBdr>
            </w:div>
          </w:divsChild>
        </w:div>
        <w:div w:id="819661375">
          <w:marLeft w:val="0"/>
          <w:marRight w:val="0"/>
          <w:marTop w:val="0"/>
          <w:marBottom w:val="0"/>
          <w:divBdr>
            <w:top w:val="none" w:sz="0" w:space="0" w:color="auto"/>
            <w:left w:val="none" w:sz="0" w:space="0" w:color="auto"/>
            <w:bottom w:val="none" w:sz="0" w:space="0" w:color="auto"/>
            <w:right w:val="none" w:sz="0" w:space="0" w:color="auto"/>
          </w:divBdr>
          <w:divsChild>
            <w:div w:id="802892300">
              <w:marLeft w:val="0"/>
              <w:marRight w:val="0"/>
              <w:marTop w:val="0"/>
              <w:marBottom w:val="0"/>
              <w:divBdr>
                <w:top w:val="none" w:sz="0" w:space="0" w:color="auto"/>
                <w:left w:val="none" w:sz="0" w:space="0" w:color="auto"/>
                <w:bottom w:val="none" w:sz="0" w:space="0" w:color="auto"/>
                <w:right w:val="none" w:sz="0" w:space="0" w:color="auto"/>
              </w:divBdr>
            </w:div>
          </w:divsChild>
        </w:div>
        <w:div w:id="1812821712">
          <w:marLeft w:val="0"/>
          <w:marRight w:val="0"/>
          <w:marTop w:val="0"/>
          <w:marBottom w:val="0"/>
          <w:divBdr>
            <w:top w:val="none" w:sz="0" w:space="0" w:color="auto"/>
            <w:left w:val="none" w:sz="0" w:space="0" w:color="auto"/>
            <w:bottom w:val="none" w:sz="0" w:space="0" w:color="auto"/>
            <w:right w:val="none" w:sz="0" w:space="0" w:color="auto"/>
          </w:divBdr>
          <w:divsChild>
            <w:div w:id="81094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579148">
      <w:bodyDiv w:val="1"/>
      <w:marLeft w:val="0"/>
      <w:marRight w:val="0"/>
      <w:marTop w:val="0"/>
      <w:marBottom w:val="0"/>
      <w:divBdr>
        <w:top w:val="none" w:sz="0" w:space="0" w:color="auto"/>
        <w:left w:val="none" w:sz="0" w:space="0" w:color="auto"/>
        <w:bottom w:val="none" w:sz="0" w:space="0" w:color="auto"/>
        <w:right w:val="none" w:sz="0" w:space="0" w:color="auto"/>
      </w:divBdr>
    </w:div>
    <w:div w:id="1520386656">
      <w:bodyDiv w:val="1"/>
      <w:marLeft w:val="0"/>
      <w:marRight w:val="0"/>
      <w:marTop w:val="0"/>
      <w:marBottom w:val="0"/>
      <w:divBdr>
        <w:top w:val="none" w:sz="0" w:space="0" w:color="auto"/>
        <w:left w:val="none" w:sz="0" w:space="0" w:color="auto"/>
        <w:bottom w:val="none" w:sz="0" w:space="0" w:color="auto"/>
        <w:right w:val="none" w:sz="0" w:space="0" w:color="auto"/>
      </w:divBdr>
    </w:div>
    <w:div w:id="1566456901">
      <w:marLeft w:val="0"/>
      <w:marRight w:val="0"/>
      <w:marTop w:val="0"/>
      <w:marBottom w:val="0"/>
      <w:divBdr>
        <w:top w:val="none" w:sz="0" w:space="0" w:color="auto"/>
        <w:left w:val="none" w:sz="0" w:space="0" w:color="auto"/>
        <w:bottom w:val="none" w:sz="0" w:space="0" w:color="auto"/>
        <w:right w:val="none" w:sz="0" w:space="0" w:color="auto"/>
      </w:divBdr>
    </w:div>
    <w:div w:id="1617252305">
      <w:marLeft w:val="0"/>
      <w:marRight w:val="0"/>
      <w:marTop w:val="0"/>
      <w:marBottom w:val="0"/>
      <w:divBdr>
        <w:top w:val="none" w:sz="0" w:space="0" w:color="auto"/>
        <w:left w:val="none" w:sz="0" w:space="0" w:color="auto"/>
        <w:bottom w:val="none" w:sz="0" w:space="0" w:color="auto"/>
        <w:right w:val="none" w:sz="0" w:space="0" w:color="auto"/>
      </w:divBdr>
      <w:divsChild>
        <w:div w:id="1140923973">
          <w:marLeft w:val="0"/>
          <w:marRight w:val="0"/>
          <w:marTop w:val="0"/>
          <w:marBottom w:val="0"/>
          <w:divBdr>
            <w:top w:val="none" w:sz="0" w:space="0" w:color="auto"/>
            <w:left w:val="none" w:sz="0" w:space="0" w:color="auto"/>
            <w:bottom w:val="none" w:sz="0" w:space="0" w:color="auto"/>
            <w:right w:val="none" w:sz="0" w:space="0" w:color="auto"/>
          </w:divBdr>
        </w:div>
      </w:divsChild>
    </w:div>
    <w:div w:id="1634169585">
      <w:marLeft w:val="0"/>
      <w:marRight w:val="0"/>
      <w:marTop w:val="0"/>
      <w:marBottom w:val="0"/>
      <w:divBdr>
        <w:top w:val="none" w:sz="0" w:space="0" w:color="auto"/>
        <w:left w:val="none" w:sz="0" w:space="0" w:color="auto"/>
        <w:bottom w:val="none" w:sz="0" w:space="0" w:color="auto"/>
        <w:right w:val="none" w:sz="0" w:space="0" w:color="auto"/>
      </w:divBdr>
    </w:div>
    <w:div w:id="1667173319">
      <w:marLeft w:val="0"/>
      <w:marRight w:val="0"/>
      <w:marTop w:val="0"/>
      <w:marBottom w:val="0"/>
      <w:divBdr>
        <w:top w:val="none" w:sz="0" w:space="0" w:color="auto"/>
        <w:left w:val="none" w:sz="0" w:space="0" w:color="auto"/>
        <w:bottom w:val="none" w:sz="0" w:space="0" w:color="auto"/>
        <w:right w:val="none" w:sz="0" w:space="0" w:color="auto"/>
      </w:divBdr>
      <w:divsChild>
        <w:div w:id="596914232">
          <w:marLeft w:val="0"/>
          <w:marRight w:val="0"/>
          <w:marTop w:val="0"/>
          <w:marBottom w:val="0"/>
          <w:divBdr>
            <w:top w:val="none" w:sz="0" w:space="0" w:color="auto"/>
            <w:left w:val="none" w:sz="0" w:space="0" w:color="auto"/>
            <w:bottom w:val="none" w:sz="0" w:space="0" w:color="auto"/>
            <w:right w:val="none" w:sz="0" w:space="0" w:color="auto"/>
          </w:divBdr>
        </w:div>
      </w:divsChild>
    </w:div>
    <w:div w:id="1676835826">
      <w:bodyDiv w:val="1"/>
      <w:marLeft w:val="0"/>
      <w:marRight w:val="0"/>
      <w:marTop w:val="0"/>
      <w:marBottom w:val="0"/>
      <w:divBdr>
        <w:top w:val="none" w:sz="0" w:space="0" w:color="auto"/>
        <w:left w:val="none" w:sz="0" w:space="0" w:color="auto"/>
        <w:bottom w:val="none" w:sz="0" w:space="0" w:color="auto"/>
        <w:right w:val="none" w:sz="0" w:space="0" w:color="auto"/>
      </w:divBdr>
      <w:divsChild>
        <w:div w:id="1838223874">
          <w:marLeft w:val="0"/>
          <w:marRight w:val="0"/>
          <w:marTop w:val="0"/>
          <w:marBottom w:val="0"/>
          <w:divBdr>
            <w:top w:val="none" w:sz="0" w:space="0" w:color="auto"/>
            <w:left w:val="none" w:sz="0" w:space="0" w:color="auto"/>
            <w:bottom w:val="none" w:sz="0" w:space="0" w:color="auto"/>
            <w:right w:val="none" w:sz="0" w:space="0" w:color="auto"/>
          </w:divBdr>
        </w:div>
        <w:div w:id="1811634134">
          <w:marLeft w:val="0"/>
          <w:marRight w:val="0"/>
          <w:marTop w:val="0"/>
          <w:marBottom w:val="0"/>
          <w:divBdr>
            <w:top w:val="none" w:sz="0" w:space="0" w:color="auto"/>
            <w:left w:val="none" w:sz="0" w:space="0" w:color="auto"/>
            <w:bottom w:val="none" w:sz="0" w:space="0" w:color="auto"/>
            <w:right w:val="none" w:sz="0" w:space="0" w:color="auto"/>
          </w:divBdr>
        </w:div>
        <w:div w:id="1767847562">
          <w:marLeft w:val="0"/>
          <w:marRight w:val="0"/>
          <w:marTop w:val="0"/>
          <w:marBottom w:val="0"/>
          <w:divBdr>
            <w:top w:val="none" w:sz="0" w:space="0" w:color="auto"/>
            <w:left w:val="none" w:sz="0" w:space="0" w:color="auto"/>
            <w:bottom w:val="none" w:sz="0" w:space="0" w:color="auto"/>
            <w:right w:val="none" w:sz="0" w:space="0" w:color="auto"/>
          </w:divBdr>
        </w:div>
        <w:div w:id="517739717">
          <w:marLeft w:val="0"/>
          <w:marRight w:val="0"/>
          <w:marTop w:val="0"/>
          <w:marBottom w:val="0"/>
          <w:divBdr>
            <w:top w:val="none" w:sz="0" w:space="0" w:color="auto"/>
            <w:left w:val="none" w:sz="0" w:space="0" w:color="auto"/>
            <w:bottom w:val="none" w:sz="0" w:space="0" w:color="auto"/>
            <w:right w:val="none" w:sz="0" w:space="0" w:color="auto"/>
          </w:divBdr>
        </w:div>
        <w:div w:id="1900051226">
          <w:marLeft w:val="0"/>
          <w:marRight w:val="0"/>
          <w:marTop w:val="0"/>
          <w:marBottom w:val="0"/>
          <w:divBdr>
            <w:top w:val="none" w:sz="0" w:space="0" w:color="auto"/>
            <w:left w:val="none" w:sz="0" w:space="0" w:color="auto"/>
            <w:bottom w:val="none" w:sz="0" w:space="0" w:color="auto"/>
            <w:right w:val="none" w:sz="0" w:space="0" w:color="auto"/>
          </w:divBdr>
        </w:div>
        <w:div w:id="1638412759">
          <w:marLeft w:val="0"/>
          <w:marRight w:val="0"/>
          <w:marTop w:val="0"/>
          <w:marBottom w:val="0"/>
          <w:divBdr>
            <w:top w:val="none" w:sz="0" w:space="0" w:color="auto"/>
            <w:left w:val="none" w:sz="0" w:space="0" w:color="auto"/>
            <w:bottom w:val="none" w:sz="0" w:space="0" w:color="auto"/>
            <w:right w:val="none" w:sz="0" w:space="0" w:color="auto"/>
          </w:divBdr>
        </w:div>
        <w:div w:id="719018066">
          <w:marLeft w:val="0"/>
          <w:marRight w:val="0"/>
          <w:marTop w:val="0"/>
          <w:marBottom w:val="0"/>
          <w:divBdr>
            <w:top w:val="none" w:sz="0" w:space="0" w:color="auto"/>
            <w:left w:val="none" w:sz="0" w:space="0" w:color="auto"/>
            <w:bottom w:val="none" w:sz="0" w:space="0" w:color="auto"/>
            <w:right w:val="none" w:sz="0" w:space="0" w:color="auto"/>
          </w:divBdr>
        </w:div>
      </w:divsChild>
    </w:div>
    <w:div w:id="1686398104">
      <w:marLeft w:val="0"/>
      <w:marRight w:val="0"/>
      <w:marTop w:val="0"/>
      <w:marBottom w:val="0"/>
      <w:divBdr>
        <w:top w:val="none" w:sz="0" w:space="0" w:color="auto"/>
        <w:left w:val="none" w:sz="0" w:space="0" w:color="auto"/>
        <w:bottom w:val="none" w:sz="0" w:space="0" w:color="auto"/>
        <w:right w:val="none" w:sz="0" w:space="0" w:color="auto"/>
      </w:divBdr>
      <w:divsChild>
        <w:div w:id="2038267899">
          <w:marLeft w:val="0"/>
          <w:marRight w:val="0"/>
          <w:marTop w:val="0"/>
          <w:marBottom w:val="0"/>
          <w:divBdr>
            <w:top w:val="none" w:sz="0" w:space="0" w:color="auto"/>
            <w:left w:val="none" w:sz="0" w:space="0" w:color="auto"/>
            <w:bottom w:val="none" w:sz="0" w:space="0" w:color="auto"/>
            <w:right w:val="none" w:sz="0" w:space="0" w:color="auto"/>
          </w:divBdr>
        </w:div>
      </w:divsChild>
    </w:div>
    <w:div w:id="1760710609">
      <w:bodyDiv w:val="1"/>
      <w:marLeft w:val="0"/>
      <w:marRight w:val="0"/>
      <w:marTop w:val="0"/>
      <w:marBottom w:val="0"/>
      <w:divBdr>
        <w:top w:val="none" w:sz="0" w:space="0" w:color="auto"/>
        <w:left w:val="none" w:sz="0" w:space="0" w:color="auto"/>
        <w:bottom w:val="none" w:sz="0" w:space="0" w:color="auto"/>
        <w:right w:val="none" w:sz="0" w:space="0" w:color="auto"/>
      </w:divBdr>
      <w:divsChild>
        <w:div w:id="822236745">
          <w:marLeft w:val="0"/>
          <w:marRight w:val="0"/>
          <w:marTop w:val="0"/>
          <w:marBottom w:val="0"/>
          <w:divBdr>
            <w:top w:val="none" w:sz="0" w:space="0" w:color="auto"/>
            <w:left w:val="none" w:sz="0" w:space="0" w:color="auto"/>
            <w:bottom w:val="none" w:sz="0" w:space="0" w:color="auto"/>
            <w:right w:val="none" w:sz="0" w:space="0" w:color="auto"/>
          </w:divBdr>
          <w:divsChild>
            <w:div w:id="1504707759">
              <w:marLeft w:val="0"/>
              <w:marRight w:val="0"/>
              <w:marTop w:val="0"/>
              <w:marBottom w:val="0"/>
              <w:divBdr>
                <w:top w:val="none" w:sz="0" w:space="0" w:color="auto"/>
                <w:left w:val="none" w:sz="0" w:space="0" w:color="auto"/>
                <w:bottom w:val="none" w:sz="0" w:space="0" w:color="auto"/>
                <w:right w:val="none" w:sz="0" w:space="0" w:color="auto"/>
              </w:divBdr>
            </w:div>
          </w:divsChild>
        </w:div>
        <w:div w:id="1386174780">
          <w:marLeft w:val="0"/>
          <w:marRight w:val="0"/>
          <w:marTop w:val="0"/>
          <w:marBottom w:val="0"/>
          <w:divBdr>
            <w:top w:val="none" w:sz="0" w:space="0" w:color="auto"/>
            <w:left w:val="none" w:sz="0" w:space="0" w:color="auto"/>
            <w:bottom w:val="none" w:sz="0" w:space="0" w:color="auto"/>
            <w:right w:val="none" w:sz="0" w:space="0" w:color="auto"/>
          </w:divBdr>
          <w:divsChild>
            <w:div w:id="1538658344">
              <w:marLeft w:val="0"/>
              <w:marRight w:val="0"/>
              <w:marTop w:val="0"/>
              <w:marBottom w:val="0"/>
              <w:divBdr>
                <w:top w:val="none" w:sz="0" w:space="0" w:color="auto"/>
                <w:left w:val="none" w:sz="0" w:space="0" w:color="auto"/>
                <w:bottom w:val="none" w:sz="0" w:space="0" w:color="auto"/>
                <w:right w:val="none" w:sz="0" w:space="0" w:color="auto"/>
              </w:divBdr>
            </w:div>
          </w:divsChild>
        </w:div>
        <w:div w:id="1578788361">
          <w:marLeft w:val="0"/>
          <w:marRight w:val="0"/>
          <w:marTop w:val="0"/>
          <w:marBottom w:val="0"/>
          <w:divBdr>
            <w:top w:val="none" w:sz="0" w:space="0" w:color="auto"/>
            <w:left w:val="none" w:sz="0" w:space="0" w:color="auto"/>
            <w:bottom w:val="none" w:sz="0" w:space="0" w:color="auto"/>
            <w:right w:val="none" w:sz="0" w:space="0" w:color="auto"/>
          </w:divBdr>
          <w:divsChild>
            <w:div w:id="1878076788">
              <w:marLeft w:val="0"/>
              <w:marRight w:val="0"/>
              <w:marTop w:val="0"/>
              <w:marBottom w:val="0"/>
              <w:divBdr>
                <w:top w:val="none" w:sz="0" w:space="0" w:color="auto"/>
                <w:left w:val="none" w:sz="0" w:space="0" w:color="auto"/>
                <w:bottom w:val="none" w:sz="0" w:space="0" w:color="auto"/>
                <w:right w:val="none" w:sz="0" w:space="0" w:color="auto"/>
              </w:divBdr>
            </w:div>
          </w:divsChild>
        </w:div>
        <w:div w:id="787546857">
          <w:marLeft w:val="0"/>
          <w:marRight w:val="0"/>
          <w:marTop w:val="0"/>
          <w:marBottom w:val="0"/>
          <w:divBdr>
            <w:top w:val="none" w:sz="0" w:space="0" w:color="auto"/>
            <w:left w:val="none" w:sz="0" w:space="0" w:color="auto"/>
            <w:bottom w:val="none" w:sz="0" w:space="0" w:color="auto"/>
            <w:right w:val="none" w:sz="0" w:space="0" w:color="auto"/>
          </w:divBdr>
          <w:divsChild>
            <w:div w:id="433794382">
              <w:marLeft w:val="0"/>
              <w:marRight w:val="0"/>
              <w:marTop w:val="0"/>
              <w:marBottom w:val="0"/>
              <w:divBdr>
                <w:top w:val="none" w:sz="0" w:space="0" w:color="auto"/>
                <w:left w:val="none" w:sz="0" w:space="0" w:color="auto"/>
                <w:bottom w:val="none" w:sz="0" w:space="0" w:color="auto"/>
                <w:right w:val="none" w:sz="0" w:space="0" w:color="auto"/>
              </w:divBdr>
            </w:div>
          </w:divsChild>
        </w:div>
        <w:div w:id="182549302">
          <w:marLeft w:val="0"/>
          <w:marRight w:val="0"/>
          <w:marTop w:val="0"/>
          <w:marBottom w:val="0"/>
          <w:divBdr>
            <w:top w:val="none" w:sz="0" w:space="0" w:color="auto"/>
            <w:left w:val="none" w:sz="0" w:space="0" w:color="auto"/>
            <w:bottom w:val="none" w:sz="0" w:space="0" w:color="auto"/>
            <w:right w:val="none" w:sz="0" w:space="0" w:color="auto"/>
          </w:divBdr>
          <w:divsChild>
            <w:div w:id="785350258">
              <w:marLeft w:val="0"/>
              <w:marRight w:val="0"/>
              <w:marTop w:val="0"/>
              <w:marBottom w:val="0"/>
              <w:divBdr>
                <w:top w:val="none" w:sz="0" w:space="0" w:color="auto"/>
                <w:left w:val="none" w:sz="0" w:space="0" w:color="auto"/>
                <w:bottom w:val="none" w:sz="0" w:space="0" w:color="auto"/>
                <w:right w:val="none" w:sz="0" w:space="0" w:color="auto"/>
              </w:divBdr>
            </w:div>
          </w:divsChild>
        </w:div>
        <w:div w:id="189338002">
          <w:marLeft w:val="0"/>
          <w:marRight w:val="0"/>
          <w:marTop w:val="0"/>
          <w:marBottom w:val="0"/>
          <w:divBdr>
            <w:top w:val="none" w:sz="0" w:space="0" w:color="auto"/>
            <w:left w:val="none" w:sz="0" w:space="0" w:color="auto"/>
            <w:bottom w:val="none" w:sz="0" w:space="0" w:color="auto"/>
            <w:right w:val="none" w:sz="0" w:space="0" w:color="auto"/>
          </w:divBdr>
          <w:divsChild>
            <w:div w:id="68970654">
              <w:marLeft w:val="0"/>
              <w:marRight w:val="0"/>
              <w:marTop w:val="0"/>
              <w:marBottom w:val="0"/>
              <w:divBdr>
                <w:top w:val="none" w:sz="0" w:space="0" w:color="auto"/>
                <w:left w:val="none" w:sz="0" w:space="0" w:color="auto"/>
                <w:bottom w:val="none" w:sz="0" w:space="0" w:color="auto"/>
                <w:right w:val="none" w:sz="0" w:space="0" w:color="auto"/>
              </w:divBdr>
            </w:div>
          </w:divsChild>
        </w:div>
        <w:div w:id="2054575923">
          <w:marLeft w:val="0"/>
          <w:marRight w:val="0"/>
          <w:marTop w:val="0"/>
          <w:marBottom w:val="0"/>
          <w:divBdr>
            <w:top w:val="none" w:sz="0" w:space="0" w:color="auto"/>
            <w:left w:val="none" w:sz="0" w:space="0" w:color="auto"/>
            <w:bottom w:val="none" w:sz="0" w:space="0" w:color="auto"/>
            <w:right w:val="none" w:sz="0" w:space="0" w:color="auto"/>
          </w:divBdr>
          <w:divsChild>
            <w:div w:id="489060610">
              <w:marLeft w:val="0"/>
              <w:marRight w:val="0"/>
              <w:marTop w:val="0"/>
              <w:marBottom w:val="0"/>
              <w:divBdr>
                <w:top w:val="none" w:sz="0" w:space="0" w:color="auto"/>
                <w:left w:val="none" w:sz="0" w:space="0" w:color="auto"/>
                <w:bottom w:val="none" w:sz="0" w:space="0" w:color="auto"/>
                <w:right w:val="none" w:sz="0" w:space="0" w:color="auto"/>
              </w:divBdr>
            </w:div>
          </w:divsChild>
        </w:div>
        <w:div w:id="1200512729">
          <w:marLeft w:val="0"/>
          <w:marRight w:val="0"/>
          <w:marTop w:val="0"/>
          <w:marBottom w:val="0"/>
          <w:divBdr>
            <w:top w:val="none" w:sz="0" w:space="0" w:color="auto"/>
            <w:left w:val="none" w:sz="0" w:space="0" w:color="auto"/>
            <w:bottom w:val="none" w:sz="0" w:space="0" w:color="auto"/>
            <w:right w:val="none" w:sz="0" w:space="0" w:color="auto"/>
          </w:divBdr>
          <w:divsChild>
            <w:div w:id="1669482256">
              <w:marLeft w:val="0"/>
              <w:marRight w:val="0"/>
              <w:marTop w:val="0"/>
              <w:marBottom w:val="0"/>
              <w:divBdr>
                <w:top w:val="none" w:sz="0" w:space="0" w:color="auto"/>
                <w:left w:val="none" w:sz="0" w:space="0" w:color="auto"/>
                <w:bottom w:val="none" w:sz="0" w:space="0" w:color="auto"/>
                <w:right w:val="none" w:sz="0" w:space="0" w:color="auto"/>
              </w:divBdr>
            </w:div>
          </w:divsChild>
        </w:div>
        <w:div w:id="404958992">
          <w:marLeft w:val="0"/>
          <w:marRight w:val="0"/>
          <w:marTop w:val="0"/>
          <w:marBottom w:val="0"/>
          <w:divBdr>
            <w:top w:val="none" w:sz="0" w:space="0" w:color="auto"/>
            <w:left w:val="none" w:sz="0" w:space="0" w:color="auto"/>
            <w:bottom w:val="none" w:sz="0" w:space="0" w:color="auto"/>
            <w:right w:val="none" w:sz="0" w:space="0" w:color="auto"/>
          </w:divBdr>
          <w:divsChild>
            <w:div w:id="1443695587">
              <w:marLeft w:val="0"/>
              <w:marRight w:val="0"/>
              <w:marTop w:val="0"/>
              <w:marBottom w:val="0"/>
              <w:divBdr>
                <w:top w:val="none" w:sz="0" w:space="0" w:color="auto"/>
                <w:left w:val="none" w:sz="0" w:space="0" w:color="auto"/>
                <w:bottom w:val="none" w:sz="0" w:space="0" w:color="auto"/>
                <w:right w:val="none" w:sz="0" w:space="0" w:color="auto"/>
              </w:divBdr>
            </w:div>
          </w:divsChild>
        </w:div>
        <w:div w:id="492841097">
          <w:marLeft w:val="0"/>
          <w:marRight w:val="0"/>
          <w:marTop w:val="0"/>
          <w:marBottom w:val="0"/>
          <w:divBdr>
            <w:top w:val="none" w:sz="0" w:space="0" w:color="auto"/>
            <w:left w:val="none" w:sz="0" w:space="0" w:color="auto"/>
            <w:bottom w:val="none" w:sz="0" w:space="0" w:color="auto"/>
            <w:right w:val="none" w:sz="0" w:space="0" w:color="auto"/>
          </w:divBdr>
          <w:divsChild>
            <w:div w:id="72705949">
              <w:marLeft w:val="0"/>
              <w:marRight w:val="0"/>
              <w:marTop w:val="0"/>
              <w:marBottom w:val="0"/>
              <w:divBdr>
                <w:top w:val="none" w:sz="0" w:space="0" w:color="auto"/>
                <w:left w:val="none" w:sz="0" w:space="0" w:color="auto"/>
                <w:bottom w:val="none" w:sz="0" w:space="0" w:color="auto"/>
                <w:right w:val="none" w:sz="0" w:space="0" w:color="auto"/>
              </w:divBdr>
            </w:div>
          </w:divsChild>
        </w:div>
        <w:div w:id="195852816">
          <w:marLeft w:val="0"/>
          <w:marRight w:val="0"/>
          <w:marTop w:val="0"/>
          <w:marBottom w:val="0"/>
          <w:divBdr>
            <w:top w:val="none" w:sz="0" w:space="0" w:color="auto"/>
            <w:left w:val="none" w:sz="0" w:space="0" w:color="auto"/>
            <w:bottom w:val="none" w:sz="0" w:space="0" w:color="auto"/>
            <w:right w:val="none" w:sz="0" w:space="0" w:color="auto"/>
          </w:divBdr>
          <w:divsChild>
            <w:div w:id="686372935">
              <w:marLeft w:val="0"/>
              <w:marRight w:val="0"/>
              <w:marTop w:val="0"/>
              <w:marBottom w:val="0"/>
              <w:divBdr>
                <w:top w:val="none" w:sz="0" w:space="0" w:color="auto"/>
                <w:left w:val="none" w:sz="0" w:space="0" w:color="auto"/>
                <w:bottom w:val="none" w:sz="0" w:space="0" w:color="auto"/>
                <w:right w:val="none" w:sz="0" w:space="0" w:color="auto"/>
              </w:divBdr>
            </w:div>
          </w:divsChild>
        </w:div>
        <w:div w:id="1765998999">
          <w:marLeft w:val="0"/>
          <w:marRight w:val="0"/>
          <w:marTop w:val="0"/>
          <w:marBottom w:val="0"/>
          <w:divBdr>
            <w:top w:val="none" w:sz="0" w:space="0" w:color="auto"/>
            <w:left w:val="none" w:sz="0" w:space="0" w:color="auto"/>
            <w:bottom w:val="none" w:sz="0" w:space="0" w:color="auto"/>
            <w:right w:val="none" w:sz="0" w:space="0" w:color="auto"/>
          </w:divBdr>
          <w:divsChild>
            <w:div w:id="1751123164">
              <w:marLeft w:val="0"/>
              <w:marRight w:val="0"/>
              <w:marTop w:val="0"/>
              <w:marBottom w:val="0"/>
              <w:divBdr>
                <w:top w:val="none" w:sz="0" w:space="0" w:color="auto"/>
                <w:left w:val="none" w:sz="0" w:space="0" w:color="auto"/>
                <w:bottom w:val="none" w:sz="0" w:space="0" w:color="auto"/>
                <w:right w:val="none" w:sz="0" w:space="0" w:color="auto"/>
              </w:divBdr>
            </w:div>
          </w:divsChild>
        </w:div>
        <w:div w:id="990255851">
          <w:marLeft w:val="0"/>
          <w:marRight w:val="0"/>
          <w:marTop w:val="0"/>
          <w:marBottom w:val="0"/>
          <w:divBdr>
            <w:top w:val="none" w:sz="0" w:space="0" w:color="auto"/>
            <w:left w:val="none" w:sz="0" w:space="0" w:color="auto"/>
            <w:bottom w:val="none" w:sz="0" w:space="0" w:color="auto"/>
            <w:right w:val="none" w:sz="0" w:space="0" w:color="auto"/>
          </w:divBdr>
          <w:divsChild>
            <w:div w:id="208540912">
              <w:marLeft w:val="0"/>
              <w:marRight w:val="0"/>
              <w:marTop w:val="0"/>
              <w:marBottom w:val="0"/>
              <w:divBdr>
                <w:top w:val="none" w:sz="0" w:space="0" w:color="auto"/>
                <w:left w:val="none" w:sz="0" w:space="0" w:color="auto"/>
                <w:bottom w:val="none" w:sz="0" w:space="0" w:color="auto"/>
                <w:right w:val="none" w:sz="0" w:space="0" w:color="auto"/>
              </w:divBdr>
            </w:div>
          </w:divsChild>
        </w:div>
        <w:div w:id="957374566">
          <w:marLeft w:val="0"/>
          <w:marRight w:val="0"/>
          <w:marTop w:val="0"/>
          <w:marBottom w:val="0"/>
          <w:divBdr>
            <w:top w:val="none" w:sz="0" w:space="0" w:color="auto"/>
            <w:left w:val="none" w:sz="0" w:space="0" w:color="auto"/>
            <w:bottom w:val="none" w:sz="0" w:space="0" w:color="auto"/>
            <w:right w:val="none" w:sz="0" w:space="0" w:color="auto"/>
          </w:divBdr>
          <w:divsChild>
            <w:div w:id="1237473591">
              <w:marLeft w:val="0"/>
              <w:marRight w:val="0"/>
              <w:marTop w:val="0"/>
              <w:marBottom w:val="0"/>
              <w:divBdr>
                <w:top w:val="none" w:sz="0" w:space="0" w:color="auto"/>
                <w:left w:val="none" w:sz="0" w:space="0" w:color="auto"/>
                <w:bottom w:val="none" w:sz="0" w:space="0" w:color="auto"/>
                <w:right w:val="none" w:sz="0" w:space="0" w:color="auto"/>
              </w:divBdr>
            </w:div>
          </w:divsChild>
        </w:div>
        <w:div w:id="1694726323">
          <w:marLeft w:val="0"/>
          <w:marRight w:val="0"/>
          <w:marTop w:val="0"/>
          <w:marBottom w:val="0"/>
          <w:divBdr>
            <w:top w:val="none" w:sz="0" w:space="0" w:color="auto"/>
            <w:left w:val="none" w:sz="0" w:space="0" w:color="auto"/>
            <w:bottom w:val="none" w:sz="0" w:space="0" w:color="auto"/>
            <w:right w:val="none" w:sz="0" w:space="0" w:color="auto"/>
          </w:divBdr>
          <w:divsChild>
            <w:div w:id="1376396016">
              <w:marLeft w:val="0"/>
              <w:marRight w:val="0"/>
              <w:marTop w:val="0"/>
              <w:marBottom w:val="0"/>
              <w:divBdr>
                <w:top w:val="none" w:sz="0" w:space="0" w:color="auto"/>
                <w:left w:val="none" w:sz="0" w:space="0" w:color="auto"/>
                <w:bottom w:val="none" w:sz="0" w:space="0" w:color="auto"/>
                <w:right w:val="none" w:sz="0" w:space="0" w:color="auto"/>
              </w:divBdr>
            </w:div>
          </w:divsChild>
        </w:div>
        <w:div w:id="2065791878">
          <w:marLeft w:val="0"/>
          <w:marRight w:val="0"/>
          <w:marTop w:val="0"/>
          <w:marBottom w:val="0"/>
          <w:divBdr>
            <w:top w:val="none" w:sz="0" w:space="0" w:color="auto"/>
            <w:left w:val="none" w:sz="0" w:space="0" w:color="auto"/>
            <w:bottom w:val="none" w:sz="0" w:space="0" w:color="auto"/>
            <w:right w:val="none" w:sz="0" w:space="0" w:color="auto"/>
          </w:divBdr>
          <w:divsChild>
            <w:div w:id="417022080">
              <w:marLeft w:val="0"/>
              <w:marRight w:val="0"/>
              <w:marTop w:val="0"/>
              <w:marBottom w:val="0"/>
              <w:divBdr>
                <w:top w:val="none" w:sz="0" w:space="0" w:color="auto"/>
                <w:left w:val="none" w:sz="0" w:space="0" w:color="auto"/>
                <w:bottom w:val="none" w:sz="0" w:space="0" w:color="auto"/>
                <w:right w:val="none" w:sz="0" w:space="0" w:color="auto"/>
              </w:divBdr>
            </w:div>
          </w:divsChild>
        </w:div>
        <w:div w:id="745807811">
          <w:marLeft w:val="0"/>
          <w:marRight w:val="0"/>
          <w:marTop w:val="0"/>
          <w:marBottom w:val="0"/>
          <w:divBdr>
            <w:top w:val="none" w:sz="0" w:space="0" w:color="auto"/>
            <w:left w:val="none" w:sz="0" w:space="0" w:color="auto"/>
            <w:bottom w:val="none" w:sz="0" w:space="0" w:color="auto"/>
            <w:right w:val="none" w:sz="0" w:space="0" w:color="auto"/>
          </w:divBdr>
          <w:divsChild>
            <w:div w:id="2076002831">
              <w:marLeft w:val="0"/>
              <w:marRight w:val="0"/>
              <w:marTop w:val="0"/>
              <w:marBottom w:val="0"/>
              <w:divBdr>
                <w:top w:val="none" w:sz="0" w:space="0" w:color="auto"/>
                <w:left w:val="none" w:sz="0" w:space="0" w:color="auto"/>
                <w:bottom w:val="none" w:sz="0" w:space="0" w:color="auto"/>
                <w:right w:val="none" w:sz="0" w:space="0" w:color="auto"/>
              </w:divBdr>
            </w:div>
          </w:divsChild>
        </w:div>
        <w:div w:id="274212379">
          <w:marLeft w:val="0"/>
          <w:marRight w:val="0"/>
          <w:marTop w:val="0"/>
          <w:marBottom w:val="0"/>
          <w:divBdr>
            <w:top w:val="none" w:sz="0" w:space="0" w:color="auto"/>
            <w:left w:val="none" w:sz="0" w:space="0" w:color="auto"/>
            <w:bottom w:val="none" w:sz="0" w:space="0" w:color="auto"/>
            <w:right w:val="none" w:sz="0" w:space="0" w:color="auto"/>
          </w:divBdr>
          <w:divsChild>
            <w:div w:id="72749748">
              <w:marLeft w:val="0"/>
              <w:marRight w:val="0"/>
              <w:marTop w:val="0"/>
              <w:marBottom w:val="0"/>
              <w:divBdr>
                <w:top w:val="none" w:sz="0" w:space="0" w:color="auto"/>
                <w:left w:val="none" w:sz="0" w:space="0" w:color="auto"/>
                <w:bottom w:val="none" w:sz="0" w:space="0" w:color="auto"/>
                <w:right w:val="none" w:sz="0" w:space="0" w:color="auto"/>
              </w:divBdr>
            </w:div>
          </w:divsChild>
        </w:div>
        <w:div w:id="105079455">
          <w:marLeft w:val="0"/>
          <w:marRight w:val="0"/>
          <w:marTop w:val="0"/>
          <w:marBottom w:val="0"/>
          <w:divBdr>
            <w:top w:val="none" w:sz="0" w:space="0" w:color="auto"/>
            <w:left w:val="none" w:sz="0" w:space="0" w:color="auto"/>
            <w:bottom w:val="none" w:sz="0" w:space="0" w:color="auto"/>
            <w:right w:val="none" w:sz="0" w:space="0" w:color="auto"/>
          </w:divBdr>
          <w:divsChild>
            <w:div w:id="1948391049">
              <w:marLeft w:val="0"/>
              <w:marRight w:val="0"/>
              <w:marTop w:val="0"/>
              <w:marBottom w:val="0"/>
              <w:divBdr>
                <w:top w:val="none" w:sz="0" w:space="0" w:color="auto"/>
                <w:left w:val="none" w:sz="0" w:space="0" w:color="auto"/>
                <w:bottom w:val="none" w:sz="0" w:space="0" w:color="auto"/>
                <w:right w:val="none" w:sz="0" w:space="0" w:color="auto"/>
              </w:divBdr>
            </w:div>
          </w:divsChild>
        </w:div>
        <w:div w:id="444663437">
          <w:marLeft w:val="0"/>
          <w:marRight w:val="0"/>
          <w:marTop w:val="0"/>
          <w:marBottom w:val="0"/>
          <w:divBdr>
            <w:top w:val="none" w:sz="0" w:space="0" w:color="auto"/>
            <w:left w:val="none" w:sz="0" w:space="0" w:color="auto"/>
            <w:bottom w:val="none" w:sz="0" w:space="0" w:color="auto"/>
            <w:right w:val="none" w:sz="0" w:space="0" w:color="auto"/>
          </w:divBdr>
          <w:divsChild>
            <w:div w:id="128402701">
              <w:marLeft w:val="0"/>
              <w:marRight w:val="0"/>
              <w:marTop w:val="0"/>
              <w:marBottom w:val="0"/>
              <w:divBdr>
                <w:top w:val="none" w:sz="0" w:space="0" w:color="auto"/>
                <w:left w:val="none" w:sz="0" w:space="0" w:color="auto"/>
                <w:bottom w:val="none" w:sz="0" w:space="0" w:color="auto"/>
                <w:right w:val="none" w:sz="0" w:space="0" w:color="auto"/>
              </w:divBdr>
            </w:div>
          </w:divsChild>
        </w:div>
        <w:div w:id="632638789">
          <w:marLeft w:val="0"/>
          <w:marRight w:val="0"/>
          <w:marTop w:val="0"/>
          <w:marBottom w:val="0"/>
          <w:divBdr>
            <w:top w:val="none" w:sz="0" w:space="0" w:color="auto"/>
            <w:left w:val="none" w:sz="0" w:space="0" w:color="auto"/>
            <w:bottom w:val="none" w:sz="0" w:space="0" w:color="auto"/>
            <w:right w:val="none" w:sz="0" w:space="0" w:color="auto"/>
          </w:divBdr>
          <w:divsChild>
            <w:div w:id="1768386409">
              <w:marLeft w:val="0"/>
              <w:marRight w:val="0"/>
              <w:marTop w:val="0"/>
              <w:marBottom w:val="0"/>
              <w:divBdr>
                <w:top w:val="none" w:sz="0" w:space="0" w:color="auto"/>
                <w:left w:val="none" w:sz="0" w:space="0" w:color="auto"/>
                <w:bottom w:val="none" w:sz="0" w:space="0" w:color="auto"/>
                <w:right w:val="none" w:sz="0" w:space="0" w:color="auto"/>
              </w:divBdr>
            </w:div>
          </w:divsChild>
        </w:div>
        <w:div w:id="1157454302">
          <w:marLeft w:val="0"/>
          <w:marRight w:val="0"/>
          <w:marTop w:val="0"/>
          <w:marBottom w:val="0"/>
          <w:divBdr>
            <w:top w:val="none" w:sz="0" w:space="0" w:color="auto"/>
            <w:left w:val="none" w:sz="0" w:space="0" w:color="auto"/>
            <w:bottom w:val="none" w:sz="0" w:space="0" w:color="auto"/>
            <w:right w:val="none" w:sz="0" w:space="0" w:color="auto"/>
          </w:divBdr>
          <w:divsChild>
            <w:div w:id="1974821757">
              <w:marLeft w:val="0"/>
              <w:marRight w:val="0"/>
              <w:marTop w:val="0"/>
              <w:marBottom w:val="0"/>
              <w:divBdr>
                <w:top w:val="none" w:sz="0" w:space="0" w:color="auto"/>
                <w:left w:val="none" w:sz="0" w:space="0" w:color="auto"/>
                <w:bottom w:val="none" w:sz="0" w:space="0" w:color="auto"/>
                <w:right w:val="none" w:sz="0" w:space="0" w:color="auto"/>
              </w:divBdr>
            </w:div>
          </w:divsChild>
        </w:div>
        <w:div w:id="635260879">
          <w:marLeft w:val="0"/>
          <w:marRight w:val="0"/>
          <w:marTop w:val="0"/>
          <w:marBottom w:val="0"/>
          <w:divBdr>
            <w:top w:val="none" w:sz="0" w:space="0" w:color="auto"/>
            <w:left w:val="none" w:sz="0" w:space="0" w:color="auto"/>
            <w:bottom w:val="none" w:sz="0" w:space="0" w:color="auto"/>
            <w:right w:val="none" w:sz="0" w:space="0" w:color="auto"/>
          </w:divBdr>
          <w:divsChild>
            <w:div w:id="1248464538">
              <w:marLeft w:val="0"/>
              <w:marRight w:val="0"/>
              <w:marTop w:val="0"/>
              <w:marBottom w:val="0"/>
              <w:divBdr>
                <w:top w:val="none" w:sz="0" w:space="0" w:color="auto"/>
                <w:left w:val="none" w:sz="0" w:space="0" w:color="auto"/>
                <w:bottom w:val="none" w:sz="0" w:space="0" w:color="auto"/>
                <w:right w:val="none" w:sz="0" w:space="0" w:color="auto"/>
              </w:divBdr>
            </w:div>
          </w:divsChild>
        </w:div>
        <w:div w:id="1454014143">
          <w:marLeft w:val="0"/>
          <w:marRight w:val="0"/>
          <w:marTop w:val="0"/>
          <w:marBottom w:val="0"/>
          <w:divBdr>
            <w:top w:val="none" w:sz="0" w:space="0" w:color="auto"/>
            <w:left w:val="none" w:sz="0" w:space="0" w:color="auto"/>
            <w:bottom w:val="none" w:sz="0" w:space="0" w:color="auto"/>
            <w:right w:val="none" w:sz="0" w:space="0" w:color="auto"/>
          </w:divBdr>
          <w:divsChild>
            <w:div w:id="1628048684">
              <w:marLeft w:val="0"/>
              <w:marRight w:val="0"/>
              <w:marTop w:val="0"/>
              <w:marBottom w:val="0"/>
              <w:divBdr>
                <w:top w:val="none" w:sz="0" w:space="0" w:color="auto"/>
                <w:left w:val="none" w:sz="0" w:space="0" w:color="auto"/>
                <w:bottom w:val="none" w:sz="0" w:space="0" w:color="auto"/>
                <w:right w:val="none" w:sz="0" w:space="0" w:color="auto"/>
              </w:divBdr>
            </w:div>
          </w:divsChild>
        </w:div>
        <w:div w:id="112140503">
          <w:marLeft w:val="0"/>
          <w:marRight w:val="0"/>
          <w:marTop w:val="0"/>
          <w:marBottom w:val="0"/>
          <w:divBdr>
            <w:top w:val="none" w:sz="0" w:space="0" w:color="auto"/>
            <w:left w:val="none" w:sz="0" w:space="0" w:color="auto"/>
            <w:bottom w:val="none" w:sz="0" w:space="0" w:color="auto"/>
            <w:right w:val="none" w:sz="0" w:space="0" w:color="auto"/>
          </w:divBdr>
          <w:divsChild>
            <w:div w:id="204562596">
              <w:marLeft w:val="0"/>
              <w:marRight w:val="0"/>
              <w:marTop w:val="0"/>
              <w:marBottom w:val="0"/>
              <w:divBdr>
                <w:top w:val="none" w:sz="0" w:space="0" w:color="auto"/>
                <w:left w:val="none" w:sz="0" w:space="0" w:color="auto"/>
                <w:bottom w:val="none" w:sz="0" w:space="0" w:color="auto"/>
                <w:right w:val="none" w:sz="0" w:space="0" w:color="auto"/>
              </w:divBdr>
            </w:div>
          </w:divsChild>
        </w:div>
        <w:div w:id="1167136601">
          <w:marLeft w:val="0"/>
          <w:marRight w:val="0"/>
          <w:marTop w:val="0"/>
          <w:marBottom w:val="0"/>
          <w:divBdr>
            <w:top w:val="none" w:sz="0" w:space="0" w:color="auto"/>
            <w:left w:val="none" w:sz="0" w:space="0" w:color="auto"/>
            <w:bottom w:val="none" w:sz="0" w:space="0" w:color="auto"/>
            <w:right w:val="none" w:sz="0" w:space="0" w:color="auto"/>
          </w:divBdr>
          <w:divsChild>
            <w:div w:id="1644238664">
              <w:marLeft w:val="0"/>
              <w:marRight w:val="0"/>
              <w:marTop w:val="0"/>
              <w:marBottom w:val="0"/>
              <w:divBdr>
                <w:top w:val="none" w:sz="0" w:space="0" w:color="auto"/>
                <w:left w:val="none" w:sz="0" w:space="0" w:color="auto"/>
                <w:bottom w:val="none" w:sz="0" w:space="0" w:color="auto"/>
                <w:right w:val="none" w:sz="0" w:space="0" w:color="auto"/>
              </w:divBdr>
            </w:div>
          </w:divsChild>
        </w:div>
        <w:div w:id="1802073609">
          <w:marLeft w:val="0"/>
          <w:marRight w:val="0"/>
          <w:marTop w:val="0"/>
          <w:marBottom w:val="0"/>
          <w:divBdr>
            <w:top w:val="none" w:sz="0" w:space="0" w:color="auto"/>
            <w:left w:val="none" w:sz="0" w:space="0" w:color="auto"/>
            <w:bottom w:val="none" w:sz="0" w:space="0" w:color="auto"/>
            <w:right w:val="none" w:sz="0" w:space="0" w:color="auto"/>
          </w:divBdr>
          <w:divsChild>
            <w:div w:id="949899743">
              <w:marLeft w:val="0"/>
              <w:marRight w:val="0"/>
              <w:marTop w:val="0"/>
              <w:marBottom w:val="0"/>
              <w:divBdr>
                <w:top w:val="none" w:sz="0" w:space="0" w:color="auto"/>
                <w:left w:val="none" w:sz="0" w:space="0" w:color="auto"/>
                <w:bottom w:val="none" w:sz="0" w:space="0" w:color="auto"/>
                <w:right w:val="none" w:sz="0" w:space="0" w:color="auto"/>
              </w:divBdr>
            </w:div>
          </w:divsChild>
        </w:div>
        <w:div w:id="141118279">
          <w:marLeft w:val="0"/>
          <w:marRight w:val="0"/>
          <w:marTop w:val="0"/>
          <w:marBottom w:val="0"/>
          <w:divBdr>
            <w:top w:val="none" w:sz="0" w:space="0" w:color="auto"/>
            <w:left w:val="none" w:sz="0" w:space="0" w:color="auto"/>
            <w:bottom w:val="none" w:sz="0" w:space="0" w:color="auto"/>
            <w:right w:val="none" w:sz="0" w:space="0" w:color="auto"/>
          </w:divBdr>
          <w:divsChild>
            <w:div w:id="1761025176">
              <w:marLeft w:val="0"/>
              <w:marRight w:val="0"/>
              <w:marTop w:val="0"/>
              <w:marBottom w:val="0"/>
              <w:divBdr>
                <w:top w:val="none" w:sz="0" w:space="0" w:color="auto"/>
                <w:left w:val="none" w:sz="0" w:space="0" w:color="auto"/>
                <w:bottom w:val="none" w:sz="0" w:space="0" w:color="auto"/>
                <w:right w:val="none" w:sz="0" w:space="0" w:color="auto"/>
              </w:divBdr>
            </w:div>
          </w:divsChild>
        </w:div>
        <w:div w:id="974527217">
          <w:marLeft w:val="0"/>
          <w:marRight w:val="0"/>
          <w:marTop w:val="0"/>
          <w:marBottom w:val="0"/>
          <w:divBdr>
            <w:top w:val="none" w:sz="0" w:space="0" w:color="auto"/>
            <w:left w:val="none" w:sz="0" w:space="0" w:color="auto"/>
            <w:bottom w:val="none" w:sz="0" w:space="0" w:color="auto"/>
            <w:right w:val="none" w:sz="0" w:space="0" w:color="auto"/>
          </w:divBdr>
          <w:divsChild>
            <w:div w:id="245192928">
              <w:marLeft w:val="0"/>
              <w:marRight w:val="0"/>
              <w:marTop w:val="0"/>
              <w:marBottom w:val="0"/>
              <w:divBdr>
                <w:top w:val="none" w:sz="0" w:space="0" w:color="auto"/>
                <w:left w:val="none" w:sz="0" w:space="0" w:color="auto"/>
                <w:bottom w:val="none" w:sz="0" w:space="0" w:color="auto"/>
                <w:right w:val="none" w:sz="0" w:space="0" w:color="auto"/>
              </w:divBdr>
            </w:div>
          </w:divsChild>
        </w:div>
        <w:div w:id="670762421">
          <w:marLeft w:val="0"/>
          <w:marRight w:val="0"/>
          <w:marTop w:val="0"/>
          <w:marBottom w:val="0"/>
          <w:divBdr>
            <w:top w:val="none" w:sz="0" w:space="0" w:color="auto"/>
            <w:left w:val="none" w:sz="0" w:space="0" w:color="auto"/>
            <w:bottom w:val="none" w:sz="0" w:space="0" w:color="auto"/>
            <w:right w:val="none" w:sz="0" w:space="0" w:color="auto"/>
          </w:divBdr>
          <w:divsChild>
            <w:div w:id="276331957">
              <w:marLeft w:val="0"/>
              <w:marRight w:val="0"/>
              <w:marTop w:val="0"/>
              <w:marBottom w:val="0"/>
              <w:divBdr>
                <w:top w:val="none" w:sz="0" w:space="0" w:color="auto"/>
                <w:left w:val="none" w:sz="0" w:space="0" w:color="auto"/>
                <w:bottom w:val="none" w:sz="0" w:space="0" w:color="auto"/>
                <w:right w:val="none" w:sz="0" w:space="0" w:color="auto"/>
              </w:divBdr>
            </w:div>
          </w:divsChild>
        </w:div>
        <w:div w:id="1105421323">
          <w:marLeft w:val="0"/>
          <w:marRight w:val="0"/>
          <w:marTop w:val="0"/>
          <w:marBottom w:val="0"/>
          <w:divBdr>
            <w:top w:val="none" w:sz="0" w:space="0" w:color="auto"/>
            <w:left w:val="none" w:sz="0" w:space="0" w:color="auto"/>
            <w:bottom w:val="none" w:sz="0" w:space="0" w:color="auto"/>
            <w:right w:val="none" w:sz="0" w:space="0" w:color="auto"/>
          </w:divBdr>
          <w:divsChild>
            <w:div w:id="192587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773288">
      <w:bodyDiv w:val="1"/>
      <w:marLeft w:val="0"/>
      <w:marRight w:val="0"/>
      <w:marTop w:val="0"/>
      <w:marBottom w:val="0"/>
      <w:divBdr>
        <w:top w:val="none" w:sz="0" w:space="0" w:color="auto"/>
        <w:left w:val="none" w:sz="0" w:space="0" w:color="auto"/>
        <w:bottom w:val="none" w:sz="0" w:space="0" w:color="auto"/>
        <w:right w:val="none" w:sz="0" w:space="0" w:color="auto"/>
      </w:divBdr>
    </w:div>
    <w:div w:id="1785883468">
      <w:marLeft w:val="0"/>
      <w:marRight w:val="0"/>
      <w:marTop w:val="0"/>
      <w:marBottom w:val="0"/>
      <w:divBdr>
        <w:top w:val="none" w:sz="0" w:space="0" w:color="auto"/>
        <w:left w:val="none" w:sz="0" w:space="0" w:color="auto"/>
        <w:bottom w:val="none" w:sz="0" w:space="0" w:color="auto"/>
        <w:right w:val="none" w:sz="0" w:space="0" w:color="auto"/>
      </w:divBdr>
      <w:divsChild>
        <w:div w:id="972952643">
          <w:marLeft w:val="0"/>
          <w:marRight w:val="0"/>
          <w:marTop w:val="0"/>
          <w:marBottom w:val="0"/>
          <w:divBdr>
            <w:top w:val="none" w:sz="0" w:space="0" w:color="auto"/>
            <w:left w:val="none" w:sz="0" w:space="0" w:color="auto"/>
            <w:bottom w:val="none" w:sz="0" w:space="0" w:color="auto"/>
            <w:right w:val="none" w:sz="0" w:space="0" w:color="auto"/>
          </w:divBdr>
        </w:div>
      </w:divsChild>
    </w:div>
    <w:div w:id="1795715855">
      <w:marLeft w:val="0"/>
      <w:marRight w:val="0"/>
      <w:marTop w:val="0"/>
      <w:marBottom w:val="0"/>
      <w:divBdr>
        <w:top w:val="none" w:sz="0" w:space="0" w:color="auto"/>
        <w:left w:val="none" w:sz="0" w:space="0" w:color="auto"/>
        <w:bottom w:val="none" w:sz="0" w:space="0" w:color="auto"/>
        <w:right w:val="none" w:sz="0" w:space="0" w:color="auto"/>
      </w:divBdr>
      <w:divsChild>
        <w:div w:id="2076706602">
          <w:marLeft w:val="0"/>
          <w:marRight w:val="0"/>
          <w:marTop w:val="0"/>
          <w:marBottom w:val="0"/>
          <w:divBdr>
            <w:top w:val="none" w:sz="0" w:space="0" w:color="auto"/>
            <w:left w:val="none" w:sz="0" w:space="0" w:color="auto"/>
            <w:bottom w:val="none" w:sz="0" w:space="0" w:color="auto"/>
            <w:right w:val="none" w:sz="0" w:space="0" w:color="auto"/>
          </w:divBdr>
        </w:div>
      </w:divsChild>
    </w:div>
    <w:div w:id="1837957853">
      <w:marLeft w:val="0"/>
      <w:marRight w:val="0"/>
      <w:marTop w:val="0"/>
      <w:marBottom w:val="0"/>
      <w:divBdr>
        <w:top w:val="none" w:sz="0" w:space="0" w:color="auto"/>
        <w:left w:val="none" w:sz="0" w:space="0" w:color="auto"/>
        <w:bottom w:val="none" w:sz="0" w:space="0" w:color="auto"/>
        <w:right w:val="none" w:sz="0" w:space="0" w:color="auto"/>
      </w:divBdr>
    </w:div>
    <w:div w:id="1893152028">
      <w:bodyDiv w:val="1"/>
      <w:marLeft w:val="0"/>
      <w:marRight w:val="0"/>
      <w:marTop w:val="0"/>
      <w:marBottom w:val="0"/>
      <w:divBdr>
        <w:top w:val="none" w:sz="0" w:space="0" w:color="auto"/>
        <w:left w:val="none" w:sz="0" w:space="0" w:color="auto"/>
        <w:bottom w:val="none" w:sz="0" w:space="0" w:color="auto"/>
        <w:right w:val="none" w:sz="0" w:space="0" w:color="auto"/>
      </w:divBdr>
      <w:divsChild>
        <w:div w:id="792820601">
          <w:marLeft w:val="0"/>
          <w:marRight w:val="0"/>
          <w:marTop w:val="0"/>
          <w:marBottom w:val="0"/>
          <w:divBdr>
            <w:top w:val="none" w:sz="0" w:space="0" w:color="auto"/>
            <w:left w:val="none" w:sz="0" w:space="0" w:color="auto"/>
            <w:bottom w:val="none" w:sz="0" w:space="0" w:color="auto"/>
            <w:right w:val="none" w:sz="0" w:space="0" w:color="auto"/>
          </w:divBdr>
          <w:divsChild>
            <w:div w:id="1506364596">
              <w:marLeft w:val="0"/>
              <w:marRight w:val="0"/>
              <w:marTop w:val="0"/>
              <w:marBottom w:val="0"/>
              <w:divBdr>
                <w:top w:val="none" w:sz="0" w:space="0" w:color="auto"/>
                <w:left w:val="none" w:sz="0" w:space="0" w:color="auto"/>
                <w:bottom w:val="none" w:sz="0" w:space="0" w:color="auto"/>
                <w:right w:val="none" w:sz="0" w:space="0" w:color="auto"/>
              </w:divBdr>
            </w:div>
          </w:divsChild>
        </w:div>
        <w:div w:id="702677715">
          <w:marLeft w:val="0"/>
          <w:marRight w:val="0"/>
          <w:marTop w:val="0"/>
          <w:marBottom w:val="0"/>
          <w:divBdr>
            <w:top w:val="none" w:sz="0" w:space="0" w:color="auto"/>
            <w:left w:val="none" w:sz="0" w:space="0" w:color="auto"/>
            <w:bottom w:val="none" w:sz="0" w:space="0" w:color="auto"/>
            <w:right w:val="none" w:sz="0" w:space="0" w:color="auto"/>
          </w:divBdr>
          <w:divsChild>
            <w:div w:id="133836828">
              <w:marLeft w:val="0"/>
              <w:marRight w:val="0"/>
              <w:marTop w:val="0"/>
              <w:marBottom w:val="0"/>
              <w:divBdr>
                <w:top w:val="none" w:sz="0" w:space="0" w:color="auto"/>
                <w:left w:val="none" w:sz="0" w:space="0" w:color="auto"/>
                <w:bottom w:val="none" w:sz="0" w:space="0" w:color="auto"/>
                <w:right w:val="none" w:sz="0" w:space="0" w:color="auto"/>
              </w:divBdr>
            </w:div>
          </w:divsChild>
        </w:div>
        <w:div w:id="2010718104">
          <w:marLeft w:val="0"/>
          <w:marRight w:val="0"/>
          <w:marTop w:val="0"/>
          <w:marBottom w:val="0"/>
          <w:divBdr>
            <w:top w:val="none" w:sz="0" w:space="0" w:color="auto"/>
            <w:left w:val="none" w:sz="0" w:space="0" w:color="auto"/>
            <w:bottom w:val="none" w:sz="0" w:space="0" w:color="auto"/>
            <w:right w:val="none" w:sz="0" w:space="0" w:color="auto"/>
          </w:divBdr>
          <w:divsChild>
            <w:div w:id="1935168658">
              <w:marLeft w:val="0"/>
              <w:marRight w:val="0"/>
              <w:marTop w:val="0"/>
              <w:marBottom w:val="0"/>
              <w:divBdr>
                <w:top w:val="none" w:sz="0" w:space="0" w:color="auto"/>
                <w:left w:val="none" w:sz="0" w:space="0" w:color="auto"/>
                <w:bottom w:val="none" w:sz="0" w:space="0" w:color="auto"/>
                <w:right w:val="none" w:sz="0" w:space="0" w:color="auto"/>
              </w:divBdr>
            </w:div>
          </w:divsChild>
        </w:div>
        <w:div w:id="255553321">
          <w:marLeft w:val="0"/>
          <w:marRight w:val="0"/>
          <w:marTop w:val="0"/>
          <w:marBottom w:val="0"/>
          <w:divBdr>
            <w:top w:val="none" w:sz="0" w:space="0" w:color="auto"/>
            <w:left w:val="none" w:sz="0" w:space="0" w:color="auto"/>
            <w:bottom w:val="none" w:sz="0" w:space="0" w:color="auto"/>
            <w:right w:val="none" w:sz="0" w:space="0" w:color="auto"/>
          </w:divBdr>
          <w:divsChild>
            <w:div w:id="703554774">
              <w:marLeft w:val="0"/>
              <w:marRight w:val="0"/>
              <w:marTop w:val="0"/>
              <w:marBottom w:val="0"/>
              <w:divBdr>
                <w:top w:val="none" w:sz="0" w:space="0" w:color="auto"/>
                <w:left w:val="none" w:sz="0" w:space="0" w:color="auto"/>
                <w:bottom w:val="none" w:sz="0" w:space="0" w:color="auto"/>
                <w:right w:val="none" w:sz="0" w:space="0" w:color="auto"/>
              </w:divBdr>
            </w:div>
          </w:divsChild>
        </w:div>
        <w:div w:id="1215242534">
          <w:marLeft w:val="0"/>
          <w:marRight w:val="0"/>
          <w:marTop w:val="0"/>
          <w:marBottom w:val="0"/>
          <w:divBdr>
            <w:top w:val="none" w:sz="0" w:space="0" w:color="auto"/>
            <w:left w:val="none" w:sz="0" w:space="0" w:color="auto"/>
            <w:bottom w:val="none" w:sz="0" w:space="0" w:color="auto"/>
            <w:right w:val="none" w:sz="0" w:space="0" w:color="auto"/>
          </w:divBdr>
          <w:divsChild>
            <w:div w:id="413629901">
              <w:marLeft w:val="0"/>
              <w:marRight w:val="0"/>
              <w:marTop w:val="0"/>
              <w:marBottom w:val="0"/>
              <w:divBdr>
                <w:top w:val="none" w:sz="0" w:space="0" w:color="auto"/>
                <w:left w:val="none" w:sz="0" w:space="0" w:color="auto"/>
                <w:bottom w:val="none" w:sz="0" w:space="0" w:color="auto"/>
                <w:right w:val="none" w:sz="0" w:space="0" w:color="auto"/>
              </w:divBdr>
            </w:div>
          </w:divsChild>
        </w:div>
        <w:div w:id="344675184">
          <w:marLeft w:val="0"/>
          <w:marRight w:val="0"/>
          <w:marTop w:val="0"/>
          <w:marBottom w:val="0"/>
          <w:divBdr>
            <w:top w:val="none" w:sz="0" w:space="0" w:color="auto"/>
            <w:left w:val="none" w:sz="0" w:space="0" w:color="auto"/>
            <w:bottom w:val="none" w:sz="0" w:space="0" w:color="auto"/>
            <w:right w:val="none" w:sz="0" w:space="0" w:color="auto"/>
          </w:divBdr>
          <w:divsChild>
            <w:div w:id="910508674">
              <w:marLeft w:val="0"/>
              <w:marRight w:val="0"/>
              <w:marTop w:val="0"/>
              <w:marBottom w:val="0"/>
              <w:divBdr>
                <w:top w:val="none" w:sz="0" w:space="0" w:color="auto"/>
                <w:left w:val="none" w:sz="0" w:space="0" w:color="auto"/>
                <w:bottom w:val="none" w:sz="0" w:space="0" w:color="auto"/>
                <w:right w:val="none" w:sz="0" w:space="0" w:color="auto"/>
              </w:divBdr>
            </w:div>
          </w:divsChild>
        </w:div>
        <w:div w:id="724135531">
          <w:marLeft w:val="0"/>
          <w:marRight w:val="0"/>
          <w:marTop w:val="0"/>
          <w:marBottom w:val="0"/>
          <w:divBdr>
            <w:top w:val="none" w:sz="0" w:space="0" w:color="auto"/>
            <w:left w:val="none" w:sz="0" w:space="0" w:color="auto"/>
            <w:bottom w:val="none" w:sz="0" w:space="0" w:color="auto"/>
            <w:right w:val="none" w:sz="0" w:space="0" w:color="auto"/>
          </w:divBdr>
          <w:divsChild>
            <w:div w:id="29692016">
              <w:marLeft w:val="0"/>
              <w:marRight w:val="0"/>
              <w:marTop w:val="0"/>
              <w:marBottom w:val="0"/>
              <w:divBdr>
                <w:top w:val="none" w:sz="0" w:space="0" w:color="auto"/>
                <w:left w:val="none" w:sz="0" w:space="0" w:color="auto"/>
                <w:bottom w:val="none" w:sz="0" w:space="0" w:color="auto"/>
                <w:right w:val="none" w:sz="0" w:space="0" w:color="auto"/>
              </w:divBdr>
            </w:div>
          </w:divsChild>
        </w:div>
        <w:div w:id="2138644250">
          <w:marLeft w:val="0"/>
          <w:marRight w:val="0"/>
          <w:marTop w:val="0"/>
          <w:marBottom w:val="0"/>
          <w:divBdr>
            <w:top w:val="none" w:sz="0" w:space="0" w:color="auto"/>
            <w:left w:val="none" w:sz="0" w:space="0" w:color="auto"/>
            <w:bottom w:val="none" w:sz="0" w:space="0" w:color="auto"/>
            <w:right w:val="none" w:sz="0" w:space="0" w:color="auto"/>
          </w:divBdr>
          <w:divsChild>
            <w:div w:id="542592886">
              <w:marLeft w:val="0"/>
              <w:marRight w:val="0"/>
              <w:marTop w:val="0"/>
              <w:marBottom w:val="0"/>
              <w:divBdr>
                <w:top w:val="none" w:sz="0" w:space="0" w:color="auto"/>
                <w:left w:val="none" w:sz="0" w:space="0" w:color="auto"/>
                <w:bottom w:val="none" w:sz="0" w:space="0" w:color="auto"/>
                <w:right w:val="none" w:sz="0" w:space="0" w:color="auto"/>
              </w:divBdr>
            </w:div>
          </w:divsChild>
        </w:div>
        <w:div w:id="2099599798">
          <w:marLeft w:val="0"/>
          <w:marRight w:val="0"/>
          <w:marTop w:val="0"/>
          <w:marBottom w:val="0"/>
          <w:divBdr>
            <w:top w:val="none" w:sz="0" w:space="0" w:color="auto"/>
            <w:left w:val="none" w:sz="0" w:space="0" w:color="auto"/>
            <w:bottom w:val="none" w:sz="0" w:space="0" w:color="auto"/>
            <w:right w:val="none" w:sz="0" w:space="0" w:color="auto"/>
          </w:divBdr>
          <w:divsChild>
            <w:div w:id="1034766301">
              <w:marLeft w:val="0"/>
              <w:marRight w:val="0"/>
              <w:marTop w:val="0"/>
              <w:marBottom w:val="0"/>
              <w:divBdr>
                <w:top w:val="none" w:sz="0" w:space="0" w:color="auto"/>
                <w:left w:val="none" w:sz="0" w:space="0" w:color="auto"/>
                <w:bottom w:val="none" w:sz="0" w:space="0" w:color="auto"/>
                <w:right w:val="none" w:sz="0" w:space="0" w:color="auto"/>
              </w:divBdr>
            </w:div>
          </w:divsChild>
        </w:div>
        <w:div w:id="1209146845">
          <w:marLeft w:val="0"/>
          <w:marRight w:val="0"/>
          <w:marTop w:val="0"/>
          <w:marBottom w:val="0"/>
          <w:divBdr>
            <w:top w:val="none" w:sz="0" w:space="0" w:color="auto"/>
            <w:left w:val="none" w:sz="0" w:space="0" w:color="auto"/>
            <w:bottom w:val="none" w:sz="0" w:space="0" w:color="auto"/>
            <w:right w:val="none" w:sz="0" w:space="0" w:color="auto"/>
          </w:divBdr>
          <w:divsChild>
            <w:div w:id="960890011">
              <w:marLeft w:val="0"/>
              <w:marRight w:val="0"/>
              <w:marTop w:val="0"/>
              <w:marBottom w:val="0"/>
              <w:divBdr>
                <w:top w:val="none" w:sz="0" w:space="0" w:color="auto"/>
                <w:left w:val="none" w:sz="0" w:space="0" w:color="auto"/>
                <w:bottom w:val="none" w:sz="0" w:space="0" w:color="auto"/>
                <w:right w:val="none" w:sz="0" w:space="0" w:color="auto"/>
              </w:divBdr>
            </w:div>
          </w:divsChild>
        </w:div>
        <w:div w:id="1977174557">
          <w:marLeft w:val="0"/>
          <w:marRight w:val="0"/>
          <w:marTop w:val="0"/>
          <w:marBottom w:val="0"/>
          <w:divBdr>
            <w:top w:val="none" w:sz="0" w:space="0" w:color="auto"/>
            <w:left w:val="none" w:sz="0" w:space="0" w:color="auto"/>
            <w:bottom w:val="none" w:sz="0" w:space="0" w:color="auto"/>
            <w:right w:val="none" w:sz="0" w:space="0" w:color="auto"/>
          </w:divBdr>
          <w:divsChild>
            <w:div w:id="1196189322">
              <w:marLeft w:val="0"/>
              <w:marRight w:val="0"/>
              <w:marTop w:val="0"/>
              <w:marBottom w:val="0"/>
              <w:divBdr>
                <w:top w:val="none" w:sz="0" w:space="0" w:color="auto"/>
                <w:left w:val="none" w:sz="0" w:space="0" w:color="auto"/>
                <w:bottom w:val="none" w:sz="0" w:space="0" w:color="auto"/>
                <w:right w:val="none" w:sz="0" w:space="0" w:color="auto"/>
              </w:divBdr>
            </w:div>
          </w:divsChild>
        </w:div>
        <w:div w:id="1591810201">
          <w:marLeft w:val="0"/>
          <w:marRight w:val="0"/>
          <w:marTop w:val="0"/>
          <w:marBottom w:val="0"/>
          <w:divBdr>
            <w:top w:val="none" w:sz="0" w:space="0" w:color="auto"/>
            <w:left w:val="none" w:sz="0" w:space="0" w:color="auto"/>
            <w:bottom w:val="none" w:sz="0" w:space="0" w:color="auto"/>
            <w:right w:val="none" w:sz="0" w:space="0" w:color="auto"/>
          </w:divBdr>
          <w:divsChild>
            <w:div w:id="1400245218">
              <w:marLeft w:val="0"/>
              <w:marRight w:val="0"/>
              <w:marTop w:val="0"/>
              <w:marBottom w:val="0"/>
              <w:divBdr>
                <w:top w:val="none" w:sz="0" w:space="0" w:color="auto"/>
                <w:left w:val="none" w:sz="0" w:space="0" w:color="auto"/>
                <w:bottom w:val="none" w:sz="0" w:space="0" w:color="auto"/>
                <w:right w:val="none" w:sz="0" w:space="0" w:color="auto"/>
              </w:divBdr>
            </w:div>
          </w:divsChild>
        </w:div>
        <w:div w:id="1039671773">
          <w:marLeft w:val="0"/>
          <w:marRight w:val="0"/>
          <w:marTop w:val="0"/>
          <w:marBottom w:val="0"/>
          <w:divBdr>
            <w:top w:val="none" w:sz="0" w:space="0" w:color="auto"/>
            <w:left w:val="none" w:sz="0" w:space="0" w:color="auto"/>
            <w:bottom w:val="none" w:sz="0" w:space="0" w:color="auto"/>
            <w:right w:val="none" w:sz="0" w:space="0" w:color="auto"/>
          </w:divBdr>
          <w:divsChild>
            <w:div w:id="1162504508">
              <w:marLeft w:val="0"/>
              <w:marRight w:val="0"/>
              <w:marTop w:val="0"/>
              <w:marBottom w:val="0"/>
              <w:divBdr>
                <w:top w:val="none" w:sz="0" w:space="0" w:color="auto"/>
                <w:left w:val="none" w:sz="0" w:space="0" w:color="auto"/>
                <w:bottom w:val="none" w:sz="0" w:space="0" w:color="auto"/>
                <w:right w:val="none" w:sz="0" w:space="0" w:color="auto"/>
              </w:divBdr>
            </w:div>
          </w:divsChild>
        </w:div>
        <w:div w:id="1862432279">
          <w:marLeft w:val="0"/>
          <w:marRight w:val="0"/>
          <w:marTop w:val="0"/>
          <w:marBottom w:val="0"/>
          <w:divBdr>
            <w:top w:val="none" w:sz="0" w:space="0" w:color="auto"/>
            <w:left w:val="none" w:sz="0" w:space="0" w:color="auto"/>
            <w:bottom w:val="none" w:sz="0" w:space="0" w:color="auto"/>
            <w:right w:val="none" w:sz="0" w:space="0" w:color="auto"/>
          </w:divBdr>
          <w:divsChild>
            <w:div w:id="930939320">
              <w:marLeft w:val="0"/>
              <w:marRight w:val="0"/>
              <w:marTop w:val="0"/>
              <w:marBottom w:val="0"/>
              <w:divBdr>
                <w:top w:val="none" w:sz="0" w:space="0" w:color="auto"/>
                <w:left w:val="none" w:sz="0" w:space="0" w:color="auto"/>
                <w:bottom w:val="none" w:sz="0" w:space="0" w:color="auto"/>
                <w:right w:val="none" w:sz="0" w:space="0" w:color="auto"/>
              </w:divBdr>
            </w:div>
          </w:divsChild>
        </w:div>
        <w:div w:id="795568137">
          <w:marLeft w:val="0"/>
          <w:marRight w:val="0"/>
          <w:marTop w:val="0"/>
          <w:marBottom w:val="0"/>
          <w:divBdr>
            <w:top w:val="none" w:sz="0" w:space="0" w:color="auto"/>
            <w:left w:val="none" w:sz="0" w:space="0" w:color="auto"/>
            <w:bottom w:val="none" w:sz="0" w:space="0" w:color="auto"/>
            <w:right w:val="none" w:sz="0" w:space="0" w:color="auto"/>
          </w:divBdr>
          <w:divsChild>
            <w:div w:id="24450698">
              <w:marLeft w:val="0"/>
              <w:marRight w:val="0"/>
              <w:marTop w:val="0"/>
              <w:marBottom w:val="0"/>
              <w:divBdr>
                <w:top w:val="none" w:sz="0" w:space="0" w:color="auto"/>
                <w:left w:val="none" w:sz="0" w:space="0" w:color="auto"/>
                <w:bottom w:val="none" w:sz="0" w:space="0" w:color="auto"/>
                <w:right w:val="none" w:sz="0" w:space="0" w:color="auto"/>
              </w:divBdr>
            </w:div>
          </w:divsChild>
        </w:div>
        <w:div w:id="1491556118">
          <w:marLeft w:val="0"/>
          <w:marRight w:val="0"/>
          <w:marTop w:val="0"/>
          <w:marBottom w:val="0"/>
          <w:divBdr>
            <w:top w:val="none" w:sz="0" w:space="0" w:color="auto"/>
            <w:left w:val="none" w:sz="0" w:space="0" w:color="auto"/>
            <w:bottom w:val="none" w:sz="0" w:space="0" w:color="auto"/>
            <w:right w:val="none" w:sz="0" w:space="0" w:color="auto"/>
          </w:divBdr>
          <w:divsChild>
            <w:div w:id="1352148240">
              <w:marLeft w:val="0"/>
              <w:marRight w:val="0"/>
              <w:marTop w:val="0"/>
              <w:marBottom w:val="0"/>
              <w:divBdr>
                <w:top w:val="none" w:sz="0" w:space="0" w:color="auto"/>
                <w:left w:val="none" w:sz="0" w:space="0" w:color="auto"/>
                <w:bottom w:val="none" w:sz="0" w:space="0" w:color="auto"/>
                <w:right w:val="none" w:sz="0" w:space="0" w:color="auto"/>
              </w:divBdr>
            </w:div>
          </w:divsChild>
        </w:div>
        <w:div w:id="1390569221">
          <w:marLeft w:val="0"/>
          <w:marRight w:val="0"/>
          <w:marTop w:val="0"/>
          <w:marBottom w:val="0"/>
          <w:divBdr>
            <w:top w:val="none" w:sz="0" w:space="0" w:color="auto"/>
            <w:left w:val="none" w:sz="0" w:space="0" w:color="auto"/>
            <w:bottom w:val="none" w:sz="0" w:space="0" w:color="auto"/>
            <w:right w:val="none" w:sz="0" w:space="0" w:color="auto"/>
          </w:divBdr>
          <w:divsChild>
            <w:div w:id="36117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093914">
      <w:marLeft w:val="0"/>
      <w:marRight w:val="0"/>
      <w:marTop w:val="0"/>
      <w:marBottom w:val="0"/>
      <w:divBdr>
        <w:top w:val="none" w:sz="0" w:space="0" w:color="auto"/>
        <w:left w:val="none" w:sz="0" w:space="0" w:color="auto"/>
        <w:bottom w:val="none" w:sz="0" w:space="0" w:color="auto"/>
        <w:right w:val="none" w:sz="0" w:space="0" w:color="auto"/>
      </w:divBdr>
      <w:divsChild>
        <w:div w:id="598832719">
          <w:marLeft w:val="0"/>
          <w:marRight w:val="0"/>
          <w:marTop w:val="0"/>
          <w:marBottom w:val="0"/>
          <w:divBdr>
            <w:top w:val="none" w:sz="0" w:space="0" w:color="auto"/>
            <w:left w:val="none" w:sz="0" w:space="0" w:color="auto"/>
            <w:bottom w:val="none" w:sz="0" w:space="0" w:color="auto"/>
            <w:right w:val="none" w:sz="0" w:space="0" w:color="auto"/>
          </w:divBdr>
        </w:div>
      </w:divsChild>
    </w:div>
    <w:div w:id="1936788557">
      <w:bodyDiv w:val="1"/>
      <w:marLeft w:val="0"/>
      <w:marRight w:val="0"/>
      <w:marTop w:val="0"/>
      <w:marBottom w:val="0"/>
      <w:divBdr>
        <w:top w:val="none" w:sz="0" w:space="0" w:color="auto"/>
        <w:left w:val="none" w:sz="0" w:space="0" w:color="auto"/>
        <w:bottom w:val="none" w:sz="0" w:space="0" w:color="auto"/>
        <w:right w:val="none" w:sz="0" w:space="0" w:color="auto"/>
      </w:divBdr>
    </w:div>
    <w:div w:id="1988313233">
      <w:bodyDiv w:val="1"/>
      <w:marLeft w:val="0"/>
      <w:marRight w:val="0"/>
      <w:marTop w:val="0"/>
      <w:marBottom w:val="0"/>
      <w:divBdr>
        <w:top w:val="none" w:sz="0" w:space="0" w:color="auto"/>
        <w:left w:val="none" w:sz="0" w:space="0" w:color="auto"/>
        <w:bottom w:val="none" w:sz="0" w:space="0" w:color="auto"/>
        <w:right w:val="none" w:sz="0" w:space="0" w:color="auto"/>
      </w:divBdr>
      <w:divsChild>
        <w:div w:id="1785465263">
          <w:marLeft w:val="0"/>
          <w:marRight w:val="0"/>
          <w:marTop w:val="0"/>
          <w:marBottom w:val="0"/>
          <w:divBdr>
            <w:top w:val="none" w:sz="0" w:space="0" w:color="auto"/>
            <w:left w:val="none" w:sz="0" w:space="0" w:color="auto"/>
            <w:bottom w:val="none" w:sz="0" w:space="0" w:color="auto"/>
            <w:right w:val="none" w:sz="0" w:space="0" w:color="auto"/>
          </w:divBdr>
        </w:div>
        <w:div w:id="48115575">
          <w:marLeft w:val="0"/>
          <w:marRight w:val="0"/>
          <w:marTop w:val="0"/>
          <w:marBottom w:val="0"/>
          <w:divBdr>
            <w:top w:val="none" w:sz="0" w:space="0" w:color="auto"/>
            <w:left w:val="none" w:sz="0" w:space="0" w:color="auto"/>
            <w:bottom w:val="none" w:sz="0" w:space="0" w:color="auto"/>
            <w:right w:val="none" w:sz="0" w:space="0" w:color="auto"/>
          </w:divBdr>
        </w:div>
        <w:div w:id="1901550054">
          <w:marLeft w:val="0"/>
          <w:marRight w:val="0"/>
          <w:marTop w:val="0"/>
          <w:marBottom w:val="0"/>
          <w:divBdr>
            <w:top w:val="none" w:sz="0" w:space="0" w:color="auto"/>
            <w:left w:val="none" w:sz="0" w:space="0" w:color="auto"/>
            <w:bottom w:val="none" w:sz="0" w:space="0" w:color="auto"/>
            <w:right w:val="none" w:sz="0" w:space="0" w:color="auto"/>
          </w:divBdr>
        </w:div>
      </w:divsChild>
    </w:div>
    <w:div w:id="2043436724">
      <w:marLeft w:val="0"/>
      <w:marRight w:val="0"/>
      <w:marTop w:val="0"/>
      <w:marBottom w:val="0"/>
      <w:divBdr>
        <w:top w:val="none" w:sz="0" w:space="0" w:color="auto"/>
        <w:left w:val="none" w:sz="0" w:space="0" w:color="auto"/>
        <w:bottom w:val="none" w:sz="0" w:space="0" w:color="auto"/>
        <w:right w:val="none" w:sz="0" w:space="0" w:color="auto"/>
      </w:divBdr>
      <w:divsChild>
        <w:div w:id="1882980712">
          <w:marLeft w:val="0"/>
          <w:marRight w:val="0"/>
          <w:marTop w:val="0"/>
          <w:marBottom w:val="0"/>
          <w:divBdr>
            <w:top w:val="none" w:sz="0" w:space="0" w:color="auto"/>
            <w:left w:val="none" w:sz="0" w:space="0" w:color="auto"/>
            <w:bottom w:val="none" w:sz="0" w:space="0" w:color="auto"/>
            <w:right w:val="none" w:sz="0" w:space="0" w:color="auto"/>
          </w:divBdr>
        </w:div>
      </w:divsChild>
    </w:div>
    <w:div w:id="2060401682">
      <w:bodyDiv w:val="1"/>
      <w:marLeft w:val="0"/>
      <w:marRight w:val="0"/>
      <w:marTop w:val="0"/>
      <w:marBottom w:val="0"/>
      <w:divBdr>
        <w:top w:val="none" w:sz="0" w:space="0" w:color="auto"/>
        <w:left w:val="none" w:sz="0" w:space="0" w:color="auto"/>
        <w:bottom w:val="none" w:sz="0" w:space="0" w:color="auto"/>
        <w:right w:val="none" w:sz="0" w:space="0" w:color="auto"/>
      </w:divBdr>
    </w:div>
    <w:div w:id="2081320183">
      <w:marLeft w:val="0"/>
      <w:marRight w:val="0"/>
      <w:marTop w:val="0"/>
      <w:marBottom w:val="0"/>
      <w:divBdr>
        <w:top w:val="none" w:sz="0" w:space="0" w:color="auto"/>
        <w:left w:val="none" w:sz="0" w:space="0" w:color="auto"/>
        <w:bottom w:val="none" w:sz="0" w:space="0" w:color="auto"/>
        <w:right w:val="none" w:sz="0" w:space="0" w:color="auto"/>
      </w:divBdr>
      <w:divsChild>
        <w:div w:id="2130776735">
          <w:marLeft w:val="0"/>
          <w:marRight w:val="0"/>
          <w:marTop w:val="0"/>
          <w:marBottom w:val="0"/>
          <w:divBdr>
            <w:top w:val="none" w:sz="0" w:space="0" w:color="auto"/>
            <w:left w:val="none" w:sz="0" w:space="0" w:color="auto"/>
            <w:bottom w:val="none" w:sz="0" w:space="0" w:color="auto"/>
            <w:right w:val="none" w:sz="0" w:space="0" w:color="auto"/>
          </w:divBdr>
        </w:div>
      </w:divsChild>
    </w:div>
    <w:div w:id="2104295638">
      <w:marLeft w:val="0"/>
      <w:marRight w:val="0"/>
      <w:marTop w:val="0"/>
      <w:marBottom w:val="0"/>
      <w:divBdr>
        <w:top w:val="none" w:sz="0" w:space="0" w:color="auto"/>
        <w:left w:val="none" w:sz="0" w:space="0" w:color="auto"/>
        <w:bottom w:val="none" w:sz="0" w:space="0" w:color="auto"/>
        <w:right w:val="none" w:sz="0" w:space="0" w:color="auto"/>
      </w:divBdr>
    </w:div>
    <w:div w:id="2112584626">
      <w:bodyDiv w:val="1"/>
      <w:marLeft w:val="0"/>
      <w:marRight w:val="0"/>
      <w:marTop w:val="0"/>
      <w:marBottom w:val="0"/>
      <w:divBdr>
        <w:top w:val="none" w:sz="0" w:space="0" w:color="auto"/>
        <w:left w:val="none" w:sz="0" w:space="0" w:color="auto"/>
        <w:bottom w:val="none" w:sz="0" w:space="0" w:color="auto"/>
        <w:right w:val="none" w:sz="0" w:space="0" w:color="auto"/>
      </w:divBdr>
    </w:div>
    <w:div w:id="2135827805">
      <w:bodyDiv w:val="1"/>
      <w:marLeft w:val="0"/>
      <w:marRight w:val="0"/>
      <w:marTop w:val="0"/>
      <w:marBottom w:val="0"/>
      <w:divBdr>
        <w:top w:val="none" w:sz="0" w:space="0" w:color="auto"/>
        <w:left w:val="none" w:sz="0" w:space="0" w:color="auto"/>
        <w:bottom w:val="none" w:sz="0" w:space="0" w:color="auto"/>
        <w:right w:val="none" w:sz="0" w:space="0" w:color="auto"/>
      </w:divBdr>
      <w:divsChild>
        <w:div w:id="1426194524">
          <w:marLeft w:val="0"/>
          <w:marRight w:val="0"/>
          <w:marTop w:val="0"/>
          <w:marBottom w:val="0"/>
          <w:divBdr>
            <w:top w:val="none" w:sz="0" w:space="0" w:color="auto"/>
            <w:left w:val="none" w:sz="0" w:space="0" w:color="auto"/>
            <w:bottom w:val="none" w:sz="0" w:space="0" w:color="auto"/>
            <w:right w:val="none" w:sz="0" w:space="0" w:color="auto"/>
          </w:divBdr>
          <w:divsChild>
            <w:div w:id="197594198">
              <w:marLeft w:val="0"/>
              <w:marRight w:val="0"/>
              <w:marTop w:val="0"/>
              <w:marBottom w:val="0"/>
              <w:divBdr>
                <w:top w:val="none" w:sz="0" w:space="0" w:color="auto"/>
                <w:left w:val="none" w:sz="0" w:space="0" w:color="auto"/>
                <w:bottom w:val="none" w:sz="0" w:space="0" w:color="auto"/>
                <w:right w:val="none" w:sz="0" w:space="0" w:color="auto"/>
              </w:divBdr>
            </w:div>
          </w:divsChild>
        </w:div>
        <w:div w:id="1635136037">
          <w:marLeft w:val="0"/>
          <w:marRight w:val="0"/>
          <w:marTop w:val="0"/>
          <w:marBottom w:val="0"/>
          <w:divBdr>
            <w:top w:val="none" w:sz="0" w:space="0" w:color="auto"/>
            <w:left w:val="none" w:sz="0" w:space="0" w:color="auto"/>
            <w:bottom w:val="none" w:sz="0" w:space="0" w:color="auto"/>
            <w:right w:val="none" w:sz="0" w:space="0" w:color="auto"/>
          </w:divBdr>
          <w:divsChild>
            <w:div w:id="1369531128">
              <w:marLeft w:val="0"/>
              <w:marRight w:val="0"/>
              <w:marTop w:val="0"/>
              <w:marBottom w:val="0"/>
              <w:divBdr>
                <w:top w:val="none" w:sz="0" w:space="0" w:color="auto"/>
                <w:left w:val="none" w:sz="0" w:space="0" w:color="auto"/>
                <w:bottom w:val="none" w:sz="0" w:space="0" w:color="auto"/>
                <w:right w:val="none" w:sz="0" w:space="0" w:color="auto"/>
              </w:divBdr>
            </w:div>
          </w:divsChild>
        </w:div>
        <w:div w:id="465778468">
          <w:marLeft w:val="0"/>
          <w:marRight w:val="0"/>
          <w:marTop w:val="0"/>
          <w:marBottom w:val="0"/>
          <w:divBdr>
            <w:top w:val="none" w:sz="0" w:space="0" w:color="auto"/>
            <w:left w:val="none" w:sz="0" w:space="0" w:color="auto"/>
            <w:bottom w:val="none" w:sz="0" w:space="0" w:color="auto"/>
            <w:right w:val="none" w:sz="0" w:space="0" w:color="auto"/>
          </w:divBdr>
          <w:divsChild>
            <w:div w:id="1207448060">
              <w:marLeft w:val="0"/>
              <w:marRight w:val="0"/>
              <w:marTop w:val="0"/>
              <w:marBottom w:val="0"/>
              <w:divBdr>
                <w:top w:val="none" w:sz="0" w:space="0" w:color="auto"/>
                <w:left w:val="none" w:sz="0" w:space="0" w:color="auto"/>
                <w:bottom w:val="none" w:sz="0" w:space="0" w:color="auto"/>
                <w:right w:val="none" w:sz="0" w:space="0" w:color="auto"/>
              </w:divBdr>
            </w:div>
          </w:divsChild>
        </w:div>
        <w:div w:id="72514361">
          <w:marLeft w:val="0"/>
          <w:marRight w:val="0"/>
          <w:marTop w:val="0"/>
          <w:marBottom w:val="0"/>
          <w:divBdr>
            <w:top w:val="none" w:sz="0" w:space="0" w:color="auto"/>
            <w:left w:val="none" w:sz="0" w:space="0" w:color="auto"/>
            <w:bottom w:val="none" w:sz="0" w:space="0" w:color="auto"/>
            <w:right w:val="none" w:sz="0" w:space="0" w:color="auto"/>
          </w:divBdr>
          <w:divsChild>
            <w:div w:id="2073307399">
              <w:marLeft w:val="0"/>
              <w:marRight w:val="0"/>
              <w:marTop w:val="0"/>
              <w:marBottom w:val="0"/>
              <w:divBdr>
                <w:top w:val="none" w:sz="0" w:space="0" w:color="auto"/>
                <w:left w:val="none" w:sz="0" w:space="0" w:color="auto"/>
                <w:bottom w:val="none" w:sz="0" w:space="0" w:color="auto"/>
                <w:right w:val="none" w:sz="0" w:space="0" w:color="auto"/>
              </w:divBdr>
            </w:div>
          </w:divsChild>
        </w:div>
        <w:div w:id="1374622034">
          <w:marLeft w:val="0"/>
          <w:marRight w:val="0"/>
          <w:marTop w:val="0"/>
          <w:marBottom w:val="0"/>
          <w:divBdr>
            <w:top w:val="none" w:sz="0" w:space="0" w:color="auto"/>
            <w:left w:val="none" w:sz="0" w:space="0" w:color="auto"/>
            <w:bottom w:val="none" w:sz="0" w:space="0" w:color="auto"/>
            <w:right w:val="none" w:sz="0" w:space="0" w:color="auto"/>
          </w:divBdr>
          <w:divsChild>
            <w:div w:id="1566139938">
              <w:marLeft w:val="0"/>
              <w:marRight w:val="0"/>
              <w:marTop w:val="0"/>
              <w:marBottom w:val="0"/>
              <w:divBdr>
                <w:top w:val="none" w:sz="0" w:space="0" w:color="auto"/>
                <w:left w:val="none" w:sz="0" w:space="0" w:color="auto"/>
                <w:bottom w:val="none" w:sz="0" w:space="0" w:color="auto"/>
                <w:right w:val="none" w:sz="0" w:space="0" w:color="auto"/>
              </w:divBdr>
            </w:div>
          </w:divsChild>
        </w:div>
        <w:div w:id="570233454">
          <w:marLeft w:val="0"/>
          <w:marRight w:val="0"/>
          <w:marTop w:val="0"/>
          <w:marBottom w:val="0"/>
          <w:divBdr>
            <w:top w:val="none" w:sz="0" w:space="0" w:color="auto"/>
            <w:left w:val="none" w:sz="0" w:space="0" w:color="auto"/>
            <w:bottom w:val="none" w:sz="0" w:space="0" w:color="auto"/>
            <w:right w:val="none" w:sz="0" w:space="0" w:color="auto"/>
          </w:divBdr>
          <w:divsChild>
            <w:div w:id="322585385">
              <w:marLeft w:val="0"/>
              <w:marRight w:val="0"/>
              <w:marTop w:val="0"/>
              <w:marBottom w:val="0"/>
              <w:divBdr>
                <w:top w:val="none" w:sz="0" w:space="0" w:color="auto"/>
                <w:left w:val="none" w:sz="0" w:space="0" w:color="auto"/>
                <w:bottom w:val="none" w:sz="0" w:space="0" w:color="auto"/>
                <w:right w:val="none" w:sz="0" w:space="0" w:color="auto"/>
              </w:divBdr>
            </w:div>
          </w:divsChild>
        </w:div>
        <w:div w:id="1998262334">
          <w:marLeft w:val="0"/>
          <w:marRight w:val="0"/>
          <w:marTop w:val="0"/>
          <w:marBottom w:val="0"/>
          <w:divBdr>
            <w:top w:val="none" w:sz="0" w:space="0" w:color="auto"/>
            <w:left w:val="none" w:sz="0" w:space="0" w:color="auto"/>
            <w:bottom w:val="none" w:sz="0" w:space="0" w:color="auto"/>
            <w:right w:val="none" w:sz="0" w:space="0" w:color="auto"/>
          </w:divBdr>
          <w:divsChild>
            <w:div w:id="140780246">
              <w:marLeft w:val="0"/>
              <w:marRight w:val="0"/>
              <w:marTop w:val="0"/>
              <w:marBottom w:val="0"/>
              <w:divBdr>
                <w:top w:val="none" w:sz="0" w:space="0" w:color="auto"/>
                <w:left w:val="none" w:sz="0" w:space="0" w:color="auto"/>
                <w:bottom w:val="none" w:sz="0" w:space="0" w:color="auto"/>
                <w:right w:val="none" w:sz="0" w:space="0" w:color="auto"/>
              </w:divBdr>
            </w:div>
          </w:divsChild>
        </w:div>
        <w:div w:id="1366903661">
          <w:marLeft w:val="0"/>
          <w:marRight w:val="0"/>
          <w:marTop w:val="0"/>
          <w:marBottom w:val="0"/>
          <w:divBdr>
            <w:top w:val="none" w:sz="0" w:space="0" w:color="auto"/>
            <w:left w:val="none" w:sz="0" w:space="0" w:color="auto"/>
            <w:bottom w:val="none" w:sz="0" w:space="0" w:color="auto"/>
            <w:right w:val="none" w:sz="0" w:space="0" w:color="auto"/>
          </w:divBdr>
          <w:divsChild>
            <w:div w:id="575938344">
              <w:marLeft w:val="0"/>
              <w:marRight w:val="0"/>
              <w:marTop w:val="0"/>
              <w:marBottom w:val="0"/>
              <w:divBdr>
                <w:top w:val="none" w:sz="0" w:space="0" w:color="auto"/>
                <w:left w:val="none" w:sz="0" w:space="0" w:color="auto"/>
                <w:bottom w:val="none" w:sz="0" w:space="0" w:color="auto"/>
                <w:right w:val="none" w:sz="0" w:space="0" w:color="auto"/>
              </w:divBdr>
            </w:div>
          </w:divsChild>
        </w:div>
        <w:div w:id="1988170880">
          <w:marLeft w:val="0"/>
          <w:marRight w:val="0"/>
          <w:marTop w:val="0"/>
          <w:marBottom w:val="0"/>
          <w:divBdr>
            <w:top w:val="none" w:sz="0" w:space="0" w:color="auto"/>
            <w:left w:val="none" w:sz="0" w:space="0" w:color="auto"/>
            <w:bottom w:val="none" w:sz="0" w:space="0" w:color="auto"/>
            <w:right w:val="none" w:sz="0" w:space="0" w:color="auto"/>
          </w:divBdr>
          <w:divsChild>
            <w:div w:id="535583406">
              <w:marLeft w:val="0"/>
              <w:marRight w:val="0"/>
              <w:marTop w:val="0"/>
              <w:marBottom w:val="0"/>
              <w:divBdr>
                <w:top w:val="none" w:sz="0" w:space="0" w:color="auto"/>
                <w:left w:val="none" w:sz="0" w:space="0" w:color="auto"/>
                <w:bottom w:val="none" w:sz="0" w:space="0" w:color="auto"/>
                <w:right w:val="none" w:sz="0" w:space="0" w:color="auto"/>
              </w:divBdr>
            </w:div>
          </w:divsChild>
        </w:div>
        <w:div w:id="42102206">
          <w:marLeft w:val="0"/>
          <w:marRight w:val="0"/>
          <w:marTop w:val="0"/>
          <w:marBottom w:val="0"/>
          <w:divBdr>
            <w:top w:val="none" w:sz="0" w:space="0" w:color="auto"/>
            <w:left w:val="none" w:sz="0" w:space="0" w:color="auto"/>
            <w:bottom w:val="none" w:sz="0" w:space="0" w:color="auto"/>
            <w:right w:val="none" w:sz="0" w:space="0" w:color="auto"/>
          </w:divBdr>
          <w:divsChild>
            <w:div w:id="143552543">
              <w:marLeft w:val="0"/>
              <w:marRight w:val="0"/>
              <w:marTop w:val="0"/>
              <w:marBottom w:val="0"/>
              <w:divBdr>
                <w:top w:val="none" w:sz="0" w:space="0" w:color="auto"/>
                <w:left w:val="none" w:sz="0" w:space="0" w:color="auto"/>
                <w:bottom w:val="none" w:sz="0" w:space="0" w:color="auto"/>
                <w:right w:val="none" w:sz="0" w:space="0" w:color="auto"/>
              </w:divBdr>
            </w:div>
          </w:divsChild>
        </w:div>
        <w:div w:id="826626077">
          <w:marLeft w:val="0"/>
          <w:marRight w:val="0"/>
          <w:marTop w:val="0"/>
          <w:marBottom w:val="0"/>
          <w:divBdr>
            <w:top w:val="none" w:sz="0" w:space="0" w:color="auto"/>
            <w:left w:val="none" w:sz="0" w:space="0" w:color="auto"/>
            <w:bottom w:val="none" w:sz="0" w:space="0" w:color="auto"/>
            <w:right w:val="none" w:sz="0" w:space="0" w:color="auto"/>
          </w:divBdr>
          <w:divsChild>
            <w:div w:id="982274332">
              <w:marLeft w:val="0"/>
              <w:marRight w:val="0"/>
              <w:marTop w:val="0"/>
              <w:marBottom w:val="0"/>
              <w:divBdr>
                <w:top w:val="none" w:sz="0" w:space="0" w:color="auto"/>
                <w:left w:val="none" w:sz="0" w:space="0" w:color="auto"/>
                <w:bottom w:val="none" w:sz="0" w:space="0" w:color="auto"/>
                <w:right w:val="none" w:sz="0" w:space="0" w:color="auto"/>
              </w:divBdr>
            </w:div>
          </w:divsChild>
        </w:div>
        <w:div w:id="1770006811">
          <w:marLeft w:val="0"/>
          <w:marRight w:val="0"/>
          <w:marTop w:val="0"/>
          <w:marBottom w:val="0"/>
          <w:divBdr>
            <w:top w:val="none" w:sz="0" w:space="0" w:color="auto"/>
            <w:left w:val="none" w:sz="0" w:space="0" w:color="auto"/>
            <w:bottom w:val="none" w:sz="0" w:space="0" w:color="auto"/>
            <w:right w:val="none" w:sz="0" w:space="0" w:color="auto"/>
          </w:divBdr>
          <w:divsChild>
            <w:div w:id="30881118">
              <w:marLeft w:val="0"/>
              <w:marRight w:val="0"/>
              <w:marTop w:val="0"/>
              <w:marBottom w:val="0"/>
              <w:divBdr>
                <w:top w:val="none" w:sz="0" w:space="0" w:color="auto"/>
                <w:left w:val="none" w:sz="0" w:space="0" w:color="auto"/>
                <w:bottom w:val="none" w:sz="0" w:space="0" w:color="auto"/>
                <w:right w:val="none" w:sz="0" w:space="0" w:color="auto"/>
              </w:divBdr>
            </w:div>
          </w:divsChild>
        </w:div>
        <w:div w:id="2107143212">
          <w:marLeft w:val="0"/>
          <w:marRight w:val="0"/>
          <w:marTop w:val="0"/>
          <w:marBottom w:val="0"/>
          <w:divBdr>
            <w:top w:val="none" w:sz="0" w:space="0" w:color="auto"/>
            <w:left w:val="none" w:sz="0" w:space="0" w:color="auto"/>
            <w:bottom w:val="none" w:sz="0" w:space="0" w:color="auto"/>
            <w:right w:val="none" w:sz="0" w:space="0" w:color="auto"/>
          </w:divBdr>
          <w:divsChild>
            <w:div w:id="2014912624">
              <w:marLeft w:val="0"/>
              <w:marRight w:val="0"/>
              <w:marTop w:val="0"/>
              <w:marBottom w:val="0"/>
              <w:divBdr>
                <w:top w:val="none" w:sz="0" w:space="0" w:color="auto"/>
                <w:left w:val="none" w:sz="0" w:space="0" w:color="auto"/>
                <w:bottom w:val="none" w:sz="0" w:space="0" w:color="auto"/>
                <w:right w:val="none" w:sz="0" w:space="0" w:color="auto"/>
              </w:divBdr>
            </w:div>
          </w:divsChild>
        </w:div>
        <w:div w:id="105585563">
          <w:marLeft w:val="0"/>
          <w:marRight w:val="0"/>
          <w:marTop w:val="0"/>
          <w:marBottom w:val="0"/>
          <w:divBdr>
            <w:top w:val="none" w:sz="0" w:space="0" w:color="auto"/>
            <w:left w:val="none" w:sz="0" w:space="0" w:color="auto"/>
            <w:bottom w:val="none" w:sz="0" w:space="0" w:color="auto"/>
            <w:right w:val="none" w:sz="0" w:space="0" w:color="auto"/>
          </w:divBdr>
          <w:divsChild>
            <w:div w:id="1951350028">
              <w:marLeft w:val="0"/>
              <w:marRight w:val="0"/>
              <w:marTop w:val="0"/>
              <w:marBottom w:val="0"/>
              <w:divBdr>
                <w:top w:val="none" w:sz="0" w:space="0" w:color="auto"/>
                <w:left w:val="none" w:sz="0" w:space="0" w:color="auto"/>
                <w:bottom w:val="none" w:sz="0" w:space="0" w:color="auto"/>
                <w:right w:val="none" w:sz="0" w:space="0" w:color="auto"/>
              </w:divBdr>
            </w:div>
          </w:divsChild>
        </w:div>
        <w:div w:id="1848328589">
          <w:marLeft w:val="0"/>
          <w:marRight w:val="0"/>
          <w:marTop w:val="0"/>
          <w:marBottom w:val="0"/>
          <w:divBdr>
            <w:top w:val="none" w:sz="0" w:space="0" w:color="auto"/>
            <w:left w:val="none" w:sz="0" w:space="0" w:color="auto"/>
            <w:bottom w:val="none" w:sz="0" w:space="0" w:color="auto"/>
            <w:right w:val="none" w:sz="0" w:space="0" w:color="auto"/>
          </w:divBdr>
          <w:divsChild>
            <w:div w:id="276715873">
              <w:marLeft w:val="0"/>
              <w:marRight w:val="0"/>
              <w:marTop w:val="0"/>
              <w:marBottom w:val="0"/>
              <w:divBdr>
                <w:top w:val="none" w:sz="0" w:space="0" w:color="auto"/>
                <w:left w:val="none" w:sz="0" w:space="0" w:color="auto"/>
                <w:bottom w:val="none" w:sz="0" w:space="0" w:color="auto"/>
                <w:right w:val="none" w:sz="0" w:space="0" w:color="auto"/>
              </w:divBdr>
            </w:div>
          </w:divsChild>
        </w:div>
        <w:div w:id="579101796">
          <w:marLeft w:val="0"/>
          <w:marRight w:val="0"/>
          <w:marTop w:val="0"/>
          <w:marBottom w:val="0"/>
          <w:divBdr>
            <w:top w:val="none" w:sz="0" w:space="0" w:color="auto"/>
            <w:left w:val="none" w:sz="0" w:space="0" w:color="auto"/>
            <w:bottom w:val="none" w:sz="0" w:space="0" w:color="auto"/>
            <w:right w:val="none" w:sz="0" w:space="0" w:color="auto"/>
          </w:divBdr>
          <w:divsChild>
            <w:div w:id="1299845873">
              <w:marLeft w:val="0"/>
              <w:marRight w:val="0"/>
              <w:marTop w:val="0"/>
              <w:marBottom w:val="0"/>
              <w:divBdr>
                <w:top w:val="none" w:sz="0" w:space="0" w:color="auto"/>
                <w:left w:val="none" w:sz="0" w:space="0" w:color="auto"/>
                <w:bottom w:val="none" w:sz="0" w:space="0" w:color="auto"/>
                <w:right w:val="none" w:sz="0" w:space="0" w:color="auto"/>
              </w:divBdr>
            </w:div>
          </w:divsChild>
        </w:div>
        <w:div w:id="2133479083">
          <w:marLeft w:val="0"/>
          <w:marRight w:val="0"/>
          <w:marTop w:val="0"/>
          <w:marBottom w:val="0"/>
          <w:divBdr>
            <w:top w:val="none" w:sz="0" w:space="0" w:color="auto"/>
            <w:left w:val="none" w:sz="0" w:space="0" w:color="auto"/>
            <w:bottom w:val="none" w:sz="0" w:space="0" w:color="auto"/>
            <w:right w:val="none" w:sz="0" w:space="0" w:color="auto"/>
          </w:divBdr>
          <w:divsChild>
            <w:div w:id="2069378512">
              <w:marLeft w:val="0"/>
              <w:marRight w:val="0"/>
              <w:marTop w:val="0"/>
              <w:marBottom w:val="0"/>
              <w:divBdr>
                <w:top w:val="none" w:sz="0" w:space="0" w:color="auto"/>
                <w:left w:val="none" w:sz="0" w:space="0" w:color="auto"/>
                <w:bottom w:val="none" w:sz="0" w:space="0" w:color="auto"/>
                <w:right w:val="none" w:sz="0" w:space="0" w:color="auto"/>
              </w:divBdr>
            </w:div>
          </w:divsChild>
        </w:div>
        <w:div w:id="9072141">
          <w:marLeft w:val="0"/>
          <w:marRight w:val="0"/>
          <w:marTop w:val="0"/>
          <w:marBottom w:val="0"/>
          <w:divBdr>
            <w:top w:val="none" w:sz="0" w:space="0" w:color="auto"/>
            <w:left w:val="none" w:sz="0" w:space="0" w:color="auto"/>
            <w:bottom w:val="none" w:sz="0" w:space="0" w:color="auto"/>
            <w:right w:val="none" w:sz="0" w:space="0" w:color="auto"/>
          </w:divBdr>
          <w:divsChild>
            <w:div w:id="494147082">
              <w:marLeft w:val="0"/>
              <w:marRight w:val="0"/>
              <w:marTop w:val="0"/>
              <w:marBottom w:val="0"/>
              <w:divBdr>
                <w:top w:val="none" w:sz="0" w:space="0" w:color="auto"/>
                <w:left w:val="none" w:sz="0" w:space="0" w:color="auto"/>
                <w:bottom w:val="none" w:sz="0" w:space="0" w:color="auto"/>
                <w:right w:val="none" w:sz="0" w:space="0" w:color="auto"/>
              </w:divBdr>
            </w:div>
          </w:divsChild>
        </w:div>
        <w:div w:id="571740313">
          <w:marLeft w:val="0"/>
          <w:marRight w:val="0"/>
          <w:marTop w:val="0"/>
          <w:marBottom w:val="0"/>
          <w:divBdr>
            <w:top w:val="none" w:sz="0" w:space="0" w:color="auto"/>
            <w:left w:val="none" w:sz="0" w:space="0" w:color="auto"/>
            <w:bottom w:val="none" w:sz="0" w:space="0" w:color="auto"/>
            <w:right w:val="none" w:sz="0" w:space="0" w:color="auto"/>
          </w:divBdr>
          <w:divsChild>
            <w:div w:id="115568689">
              <w:marLeft w:val="0"/>
              <w:marRight w:val="0"/>
              <w:marTop w:val="0"/>
              <w:marBottom w:val="0"/>
              <w:divBdr>
                <w:top w:val="none" w:sz="0" w:space="0" w:color="auto"/>
                <w:left w:val="none" w:sz="0" w:space="0" w:color="auto"/>
                <w:bottom w:val="none" w:sz="0" w:space="0" w:color="auto"/>
                <w:right w:val="none" w:sz="0" w:space="0" w:color="auto"/>
              </w:divBdr>
            </w:div>
          </w:divsChild>
        </w:div>
        <w:div w:id="36245834">
          <w:marLeft w:val="0"/>
          <w:marRight w:val="0"/>
          <w:marTop w:val="0"/>
          <w:marBottom w:val="0"/>
          <w:divBdr>
            <w:top w:val="none" w:sz="0" w:space="0" w:color="auto"/>
            <w:left w:val="none" w:sz="0" w:space="0" w:color="auto"/>
            <w:bottom w:val="none" w:sz="0" w:space="0" w:color="auto"/>
            <w:right w:val="none" w:sz="0" w:space="0" w:color="auto"/>
          </w:divBdr>
          <w:divsChild>
            <w:div w:id="1141115011">
              <w:marLeft w:val="0"/>
              <w:marRight w:val="0"/>
              <w:marTop w:val="0"/>
              <w:marBottom w:val="0"/>
              <w:divBdr>
                <w:top w:val="none" w:sz="0" w:space="0" w:color="auto"/>
                <w:left w:val="none" w:sz="0" w:space="0" w:color="auto"/>
                <w:bottom w:val="none" w:sz="0" w:space="0" w:color="auto"/>
                <w:right w:val="none" w:sz="0" w:space="0" w:color="auto"/>
              </w:divBdr>
            </w:div>
          </w:divsChild>
        </w:div>
        <w:div w:id="122043753">
          <w:marLeft w:val="0"/>
          <w:marRight w:val="0"/>
          <w:marTop w:val="0"/>
          <w:marBottom w:val="0"/>
          <w:divBdr>
            <w:top w:val="none" w:sz="0" w:space="0" w:color="auto"/>
            <w:left w:val="none" w:sz="0" w:space="0" w:color="auto"/>
            <w:bottom w:val="none" w:sz="0" w:space="0" w:color="auto"/>
            <w:right w:val="none" w:sz="0" w:space="0" w:color="auto"/>
          </w:divBdr>
          <w:divsChild>
            <w:div w:id="1462846479">
              <w:marLeft w:val="0"/>
              <w:marRight w:val="0"/>
              <w:marTop w:val="0"/>
              <w:marBottom w:val="0"/>
              <w:divBdr>
                <w:top w:val="none" w:sz="0" w:space="0" w:color="auto"/>
                <w:left w:val="none" w:sz="0" w:space="0" w:color="auto"/>
                <w:bottom w:val="none" w:sz="0" w:space="0" w:color="auto"/>
                <w:right w:val="none" w:sz="0" w:space="0" w:color="auto"/>
              </w:divBdr>
            </w:div>
          </w:divsChild>
        </w:div>
        <w:div w:id="2028821947">
          <w:marLeft w:val="0"/>
          <w:marRight w:val="0"/>
          <w:marTop w:val="0"/>
          <w:marBottom w:val="0"/>
          <w:divBdr>
            <w:top w:val="none" w:sz="0" w:space="0" w:color="auto"/>
            <w:left w:val="none" w:sz="0" w:space="0" w:color="auto"/>
            <w:bottom w:val="none" w:sz="0" w:space="0" w:color="auto"/>
            <w:right w:val="none" w:sz="0" w:space="0" w:color="auto"/>
          </w:divBdr>
          <w:divsChild>
            <w:div w:id="27490576">
              <w:marLeft w:val="0"/>
              <w:marRight w:val="0"/>
              <w:marTop w:val="0"/>
              <w:marBottom w:val="0"/>
              <w:divBdr>
                <w:top w:val="none" w:sz="0" w:space="0" w:color="auto"/>
                <w:left w:val="none" w:sz="0" w:space="0" w:color="auto"/>
                <w:bottom w:val="none" w:sz="0" w:space="0" w:color="auto"/>
                <w:right w:val="none" w:sz="0" w:space="0" w:color="auto"/>
              </w:divBdr>
            </w:div>
          </w:divsChild>
        </w:div>
        <w:div w:id="415247300">
          <w:marLeft w:val="0"/>
          <w:marRight w:val="0"/>
          <w:marTop w:val="0"/>
          <w:marBottom w:val="0"/>
          <w:divBdr>
            <w:top w:val="none" w:sz="0" w:space="0" w:color="auto"/>
            <w:left w:val="none" w:sz="0" w:space="0" w:color="auto"/>
            <w:bottom w:val="none" w:sz="0" w:space="0" w:color="auto"/>
            <w:right w:val="none" w:sz="0" w:space="0" w:color="auto"/>
          </w:divBdr>
          <w:divsChild>
            <w:div w:id="1612056177">
              <w:marLeft w:val="0"/>
              <w:marRight w:val="0"/>
              <w:marTop w:val="0"/>
              <w:marBottom w:val="0"/>
              <w:divBdr>
                <w:top w:val="none" w:sz="0" w:space="0" w:color="auto"/>
                <w:left w:val="none" w:sz="0" w:space="0" w:color="auto"/>
                <w:bottom w:val="none" w:sz="0" w:space="0" w:color="auto"/>
                <w:right w:val="none" w:sz="0" w:space="0" w:color="auto"/>
              </w:divBdr>
            </w:div>
          </w:divsChild>
        </w:div>
        <w:div w:id="591934479">
          <w:marLeft w:val="0"/>
          <w:marRight w:val="0"/>
          <w:marTop w:val="0"/>
          <w:marBottom w:val="0"/>
          <w:divBdr>
            <w:top w:val="none" w:sz="0" w:space="0" w:color="auto"/>
            <w:left w:val="none" w:sz="0" w:space="0" w:color="auto"/>
            <w:bottom w:val="none" w:sz="0" w:space="0" w:color="auto"/>
            <w:right w:val="none" w:sz="0" w:space="0" w:color="auto"/>
          </w:divBdr>
          <w:divsChild>
            <w:div w:id="486750256">
              <w:marLeft w:val="0"/>
              <w:marRight w:val="0"/>
              <w:marTop w:val="0"/>
              <w:marBottom w:val="0"/>
              <w:divBdr>
                <w:top w:val="none" w:sz="0" w:space="0" w:color="auto"/>
                <w:left w:val="none" w:sz="0" w:space="0" w:color="auto"/>
                <w:bottom w:val="none" w:sz="0" w:space="0" w:color="auto"/>
                <w:right w:val="none" w:sz="0" w:space="0" w:color="auto"/>
              </w:divBdr>
            </w:div>
          </w:divsChild>
        </w:div>
        <w:div w:id="1988395007">
          <w:marLeft w:val="0"/>
          <w:marRight w:val="0"/>
          <w:marTop w:val="0"/>
          <w:marBottom w:val="0"/>
          <w:divBdr>
            <w:top w:val="none" w:sz="0" w:space="0" w:color="auto"/>
            <w:left w:val="none" w:sz="0" w:space="0" w:color="auto"/>
            <w:bottom w:val="none" w:sz="0" w:space="0" w:color="auto"/>
            <w:right w:val="none" w:sz="0" w:space="0" w:color="auto"/>
          </w:divBdr>
          <w:divsChild>
            <w:div w:id="966424667">
              <w:marLeft w:val="0"/>
              <w:marRight w:val="0"/>
              <w:marTop w:val="0"/>
              <w:marBottom w:val="0"/>
              <w:divBdr>
                <w:top w:val="none" w:sz="0" w:space="0" w:color="auto"/>
                <w:left w:val="none" w:sz="0" w:space="0" w:color="auto"/>
                <w:bottom w:val="none" w:sz="0" w:space="0" w:color="auto"/>
                <w:right w:val="none" w:sz="0" w:space="0" w:color="auto"/>
              </w:divBdr>
            </w:div>
          </w:divsChild>
        </w:div>
        <w:div w:id="1773358255">
          <w:marLeft w:val="0"/>
          <w:marRight w:val="0"/>
          <w:marTop w:val="0"/>
          <w:marBottom w:val="0"/>
          <w:divBdr>
            <w:top w:val="none" w:sz="0" w:space="0" w:color="auto"/>
            <w:left w:val="none" w:sz="0" w:space="0" w:color="auto"/>
            <w:bottom w:val="none" w:sz="0" w:space="0" w:color="auto"/>
            <w:right w:val="none" w:sz="0" w:space="0" w:color="auto"/>
          </w:divBdr>
          <w:divsChild>
            <w:div w:id="81726631">
              <w:marLeft w:val="0"/>
              <w:marRight w:val="0"/>
              <w:marTop w:val="0"/>
              <w:marBottom w:val="0"/>
              <w:divBdr>
                <w:top w:val="none" w:sz="0" w:space="0" w:color="auto"/>
                <w:left w:val="none" w:sz="0" w:space="0" w:color="auto"/>
                <w:bottom w:val="none" w:sz="0" w:space="0" w:color="auto"/>
                <w:right w:val="none" w:sz="0" w:space="0" w:color="auto"/>
              </w:divBdr>
            </w:div>
          </w:divsChild>
        </w:div>
        <w:div w:id="654531863">
          <w:marLeft w:val="0"/>
          <w:marRight w:val="0"/>
          <w:marTop w:val="0"/>
          <w:marBottom w:val="0"/>
          <w:divBdr>
            <w:top w:val="none" w:sz="0" w:space="0" w:color="auto"/>
            <w:left w:val="none" w:sz="0" w:space="0" w:color="auto"/>
            <w:bottom w:val="none" w:sz="0" w:space="0" w:color="auto"/>
            <w:right w:val="none" w:sz="0" w:space="0" w:color="auto"/>
          </w:divBdr>
          <w:divsChild>
            <w:div w:id="2128964236">
              <w:marLeft w:val="0"/>
              <w:marRight w:val="0"/>
              <w:marTop w:val="0"/>
              <w:marBottom w:val="0"/>
              <w:divBdr>
                <w:top w:val="none" w:sz="0" w:space="0" w:color="auto"/>
                <w:left w:val="none" w:sz="0" w:space="0" w:color="auto"/>
                <w:bottom w:val="none" w:sz="0" w:space="0" w:color="auto"/>
                <w:right w:val="none" w:sz="0" w:space="0" w:color="auto"/>
              </w:divBdr>
            </w:div>
          </w:divsChild>
        </w:div>
        <w:div w:id="1318610588">
          <w:marLeft w:val="0"/>
          <w:marRight w:val="0"/>
          <w:marTop w:val="0"/>
          <w:marBottom w:val="0"/>
          <w:divBdr>
            <w:top w:val="none" w:sz="0" w:space="0" w:color="auto"/>
            <w:left w:val="none" w:sz="0" w:space="0" w:color="auto"/>
            <w:bottom w:val="none" w:sz="0" w:space="0" w:color="auto"/>
            <w:right w:val="none" w:sz="0" w:space="0" w:color="auto"/>
          </w:divBdr>
          <w:divsChild>
            <w:div w:id="1641111367">
              <w:marLeft w:val="0"/>
              <w:marRight w:val="0"/>
              <w:marTop w:val="0"/>
              <w:marBottom w:val="0"/>
              <w:divBdr>
                <w:top w:val="none" w:sz="0" w:space="0" w:color="auto"/>
                <w:left w:val="none" w:sz="0" w:space="0" w:color="auto"/>
                <w:bottom w:val="none" w:sz="0" w:space="0" w:color="auto"/>
                <w:right w:val="none" w:sz="0" w:space="0" w:color="auto"/>
              </w:divBdr>
            </w:div>
          </w:divsChild>
        </w:div>
        <w:div w:id="840198939">
          <w:marLeft w:val="0"/>
          <w:marRight w:val="0"/>
          <w:marTop w:val="0"/>
          <w:marBottom w:val="0"/>
          <w:divBdr>
            <w:top w:val="none" w:sz="0" w:space="0" w:color="auto"/>
            <w:left w:val="none" w:sz="0" w:space="0" w:color="auto"/>
            <w:bottom w:val="none" w:sz="0" w:space="0" w:color="auto"/>
            <w:right w:val="none" w:sz="0" w:space="0" w:color="auto"/>
          </w:divBdr>
          <w:divsChild>
            <w:div w:id="407191851">
              <w:marLeft w:val="0"/>
              <w:marRight w:val="0"/>
              <w:marTop w:val="0"/>
              <w:marBottom w:val="0"/>
              <w:divBdr>
                <w:top w:val="none" w:sz="0" w:space="0" w:color="auto"/>
                <w:left w:val="none" w:sz="0" w:space="0" w:color="auto"/>
                <w:bottom w:val="none" w:sz="0" w:space="0" w:color="auto"/>
                <w:right w:val="none" w:sz="0" w:space="0" w:color="auto"/>
              </w:divBdr>
            </w:div>
          </w:divsChild>
        </w:div>
        <w:div w:id="1695575513">
          <w:marLeft w:val="0"/>
          <w:marRight w:val="0"/>
          <w:marTop w:val="0"/>
          <w:marBottom w:val="0"/>
          <w:divBdr>
            <w:top w:val="none" w:sz="0" w:space="0" w:color="auto"/>
            <w:left w:val="none" w:sz="0" w:space="0" w:color="auto"/>
            <w:bottom w:val="none" w:sz="0" w:space="0" w:color="auto"/>
            <w:right w:val="none" w:sz="0" w:space="0" w:color="auto"/>
          </w:divBdr>
          <w:divsChild>
            <w:div w:id="436609319">
              <w:marLeft w:val="0"/>
              <w:marRight w:val="0"/>
              <w:marTop w:val="0"/>
              <w:marBottom w:val="0"/>
              <w:divBdr>
                <w:top w:val="none" w:sz="0" w:space="0" w:color="auto"/>
                <w:left w:val="none" w:sz="0" w:space="0" w:color="auto"/>
                <w:bottom w:val="none" w:sz="0" w:space="0" w:color="auto"/>
                <w:right w:val="none" w:sz="0" w:space="0" w:color="auto"/>
              </w:divBdr>
            </w:div>
          </w:divsChild>
        </w:div>
        <w:div w:id="1292173997">
          <w:marLeft w:val="0"/>
          <w:marRight w:val="0"/>
          <w:marTop w:val="0"/>
          <w:marBottom w:val="0"/>
          <w:divBdr>
            <w:top w:val="none" w:sz="0" w:space="0" w:color="auto"/>
            <w:left w:val="none" w:sz="0" w:space="0" w:color="auto"/>
            <w:bottom w:val="none" w:sz="0" w:space="0" w:color="auto"/>
            <w:right w:val="none" w:sz="0" w:space="0" w:color="auto"/>
          </w:divBdr>
          <w:divsChild>
            <w:div w:id="110345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693630">
      <w:bodyDiv w:val="1"/>
      <w:marLeft w:val="0"/>
      <w:marRight w:val="0"/>
      <w:marTop w:val="0"/>
      <w:marBottom w:val="0"/>
      <w:divBdr>
        <w:top w:val="none" w:sz="0" w:space="0" w:color="auto"/>
        <w:left w:val="none" w:sz="0" w:space="0" w:color="auto"/>
        <w:bottom w:val="none" w:sz="0" w:space="0" w:color="auto"/>
        <w:right w:val="none" w:sz="0" w:space="0" w:color="auto"/>
      </w:divBdr>
      <w:divsChild>
        <w:div w:id="1958635731">
          <w:marLeft w:val="0"/>
          <w:marRight w:val="0"/>
          <w:marTop w:val="0"/>
          <w:marBottom w:val="0"/>
          <w:divBdr>
            <w:top w:val="none" w:sz="0" w:space="0" w:color="auto"/>
            <w:left w:val="none" w:sz="0" w:space="0" w:color="auto"/>
            <w:bottom w:val="none" w:sz="0" w:space="0" w:color="auto"/>
            <w:right w:val="none" w:sz="0" w:space="0" w:color="auto"/>
          </w:divBdr>
          <w:divsChild>
            <w:div w:id="2107142592">
              <w:marLeft w:val="0"/>
              <w:marRight w:val="0"/>
              <w:marTop w:val="0"/>
              <w:marBottom w:val="0"/>
              <w:divBdr>
                <w:top w:val="none" w:sz="0" w:space="0" w:color="auto"/>
                <w:left w:val="none" w:sz="0" w:space="0" w:color="auto"/>
                <w:bottom w:val="none" w:sz="0" w:space="0" w:color="auto"/>
                <w:right w:val="none" w:sz="0" w:space="0" w:color="auto"/>
              </w:divBdr>
            </w:div>
          </w:divsChild>
        </w:div>
        <w:div w:id="1029528095">
          <w:marLeft w:val="0"/>
          <w:marRight w:val="0"/>
          <w:marTop w:val="0"/>
          <w:marBottom w:val="0"/>
          <w:divBdr>
            <w:top w:val="none" w:sz="0" w:space="0" w:color="auto"/>
            <w:left w:val="none" w:sz="0" w:space="0" w:color="auto"/>
            <w:bottom w:val="none" w:sz="0" w:space="0" w:color="auto"/>
            <w:right w:val="none" w:sz="0" w:space="0" w:color="auto"/>
          </w:divBdr>
          <w:divsChild>
            <w:div w:id="399332061">
              <w:marLeft w:val="0"/>
              <w:marRight w:val="0"/>
              <w:marTop w:val="0"/>
              <w:marBottom w:val="0"/>
              <w:divBdr>
                <w:top w:val="none" w:sz="0" w:space="0" w:color="auto"/>
                <w:left w:val="none" w:sz="0" w:space="0" w:color="auto"/>
                <w:bottom w:val="none" w:sz="0" w:space="0" w:color="auto"/>
                <w:right w:val="none" w:sz="0" w:space="0" w:color="auto"/>
              </w:divBdr>
            </w:div>
            <w:div w:id="231241284">
              <w:marLeft w:val="0"/>
              <w:marRight w:val="0"/>
              <w:marTop w:val="0"/>
              <w:marBottom w:val="0"/>
              <w:divBdr>
                <w:top w:val="none" w:sz="0" w:space="0" w:color="auto"/>
                <w:left w:val="none" w:sz="0" w:space="0" w:color="auto"/>
                <w:bottom w:val="none" w:sz="0" w:space="0" w:color="auto"/>
                <w:right w:val="none" w:sz="0" w:space="0" w:color="auto"/>
              </w:divBdr>
            </w:div>
            <w:div w:id="216207686">
              <w:marLeft w:val="0"/>
              <w:marRight w:val="0"/>
              <w:marTop w:val="0"/>
              <w:marBottom w:val="0"/>
              <w:divBdr>
                <w:top w:val="none" w:sz="0" w:space="0" w:color="auto"/>
                <w:left w:val="none" w:sz="0" w:space="0" w:color="auto"/>
                <w:bottom w:val="none" w:sz="0" w:space="0" w:color="auto"/>
                <w:right w:val="none" w:sz="0" w:space="0" w:color="auto"/>
              </w:divBdr>
            </w:div>
            <w:div w:id="932788060">
              <w:marLeft w:val="0"/>
              <w:marRight w:val="0"/>
              <w:marTop w:val="0"/>
              <w:marBottom w:val="0"/>
              <w:divBdr>
                <w:top w:val="none" w:sz="0" w:space="0" w:color="auto"/>
                <w:left w:val="none" w:sz="0" w:space="0" w:color="auto"/>
                <w:bottom w:val="none" w:sz="0" w:space="0" w:color="auto"/>
                <w:right w:val="none" w:sz="0" w:space="0" w:color="auto"/>
              </w:divBdr>
            </w:div>
            <w:div w:id="1391147259">
              <w:marLeft w:val="0"/>
              <w:marRight w:val="0"/>
              <w:marTop w:val="0"/>
              <w:marBottom w:val="0"/>
              <w:divBdr>
                <w:top w:val="none" w:sz="0" w:space="0" w:color="auto"/>
                <w:left w:val="none" w:sz="0" w:space="0" w:color="auto"/>
                <w:bottom w:val="none" w:sz="0" w:space="0" w:color="auto"/>
                <w:right w:val="none" w:sz="0" w:space="0" w:color="auto"/>
              </w:divBdr>
            </w:div>
            <w:div w:id="187989490">
              <w:marLeft w:val="0"/>
              <w:marRight w:val="0"/>
              <w:marTop w:val="0"/>
              <w:marBottom w:val="0"/>
              <w:divBdr>
                <w:top w:val="none" w:sz="0" w:space="0" w:color="auto"/>
                <w:left w:val="none" w:sz="0" w:space="0" w:color="auto"/>
                <w:bottom w:val="none" w:sz="0" w:space="0" w:color="auto"/>
                <w:right w:val="none" w:sz="0" w:space="0" w:color="auto"/>
              </w:divBdr>
            </w:div>
            <w:div w:id="97990831">
              <w:marLeft w:val="0"/>
              <w:marRight w:val="0"/>
              <w:marTop w:val="0"/>
              <w:marBottom w:val="0"/>
              <w:divBdr>
                <w:top w:val="none" w:sz="0" w:space="0" w:color="auto"/>
                <w:left w:val="none" w:sz="0" w:space="0" w:color="auto"/>
                <w:bottom w:val="none" w:sz="0" w:space="0" w:color="auto"/>
                <w:right w:val="none" w:sz="0" w:space="0" w:color="auto"/>
              </w:divBdr>
            </w:div>
            <w:div w:id="1936593290">
              <w:marLeft w:val="0"/>
              <w:marRight w:val="0"/>
              <w:marTop w:val="0"/>
              <w:marBottom w:val="0"/>
              <w:divBdr>
                <w:top w:val="none" w:sz="0" w:space="0" w:color="auto"/>
                <w:left w:val="none" w:sz="0" w:space="0" w:color="auto"/>
                <w:bottom w:val="none" w:sz="0" w:space="0" w:color="auto"/>
                <w:right w:val="none" w:sz="0" w:space="0" w:color="auto"/>
              </w:divBdr>
            </w:div>
            <w:div w:id="1739402708">
              <w:marLeft w:val="0"/>
              <w:marRight w:val="0"/>
              <w:marTop w:val="0"/>
              <w:marBottom w:val="0"/>
              <w:divBdr>
                <w:top w:val="none" w:sz="0" w:space="0" w:color="auto"/>
                <w:left w:val="none" w:sz="0" w:space="0" w:color="auto"/>
                <w:bottom w:val="none" w:sz="0" w:space="0" w:color="auto"/>
                <w:right w:val="none" w:sz="0" w:space="0" w:color="auto"/>
              </w:divBdr>
            </w:div>
            <w:div w:id="1155686550">
              <w:marLeft w:val="0"/>
              <w:marRight w:val="0"/>
              <w:marTop w:val="0"/>
              <w:marBottom w:val="0"/>
              <w:divBdr>
                <w:top w:val="none" w:sz="0" w:space="0" w:color="auto"/>
                <w:left w:val="none" w:sz="0" w:space="0" w:color="auto"/>
                <w:bottom w:val="none" w:sz="0" w:space="0" w:color="auto"/>
                <w:right w:val="none" w:sz="0" w:space="0" w:color="auto"/>
              </w:divBdr>
            </w:div>
            <w:div w:id="1916040366">
              <w:marLeft w:val="0"/>
              <w:marRight w:val="0"/>
              <w:marTop w:val="0"/>
              <w:marBottom w:val="0"/>
              <w:divBdr>
                <w:top w:val="none" w:sz="0" w:space="0" w:color="auto"/>
                <w:left w:val="none" w:sz="0" w:space="0" w:color="auto"/>
                <w:bottom w:val="none" w:sz="0" w:space="0" w:color="auto"/>
                <w:right w:val="none" w:sz="0" w:space="0" w:color="auto"/>
              </w:divBdr>
            </w:div>
            <w:div w:id="149973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png" Id="rId8" /><Relationship Type="http://schemas.openxmlformats.org/officeDocument/2006/relationships/image" Target="media/image9.png" Id="rId13"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customXml" Target="../customXml/item3.xml" Id="rId21" /><Relationship Type="http://schemas.openxmlformats.org/officeDocument/2006/relationships/image" Target="media/image3.png" Id="rId7" /><Relationship Type="http://schemas.openxmlformats.org/officeDocument/2006/relationships/image" Target="media/image8.png" Id="rId12" /><Relationship Type="http://schemas.openxmlformats.org/officeDocument/2006/relationships/image" Target="media/image13.png" Id="rId17" /><Relationship Type="http://schemas.openxmlformats.org/officeDocument/2006/relationships/numbering" Target="numbering.xml" Id="rId2" /><Relationship Type="http://schemas.openxmlformats.org/officeDocument/2006/relationships/image" Target="media/image12.png" Id="rId16" /><Relationship Type="http://schemas.openxmlformats.org/officeDocument/2006/relationships/customXml" Target="../customXml/item2.xml" Id="rId20" /><Relationship Type="http://schemas.openxmlformats.org/officeDocument/2006/relationships/customXml" Target="../customXml/item1.xml" Id="rId1" /><Relationship Type="http://schemas.openxmlformats.org/officeDocument/2006/relationships/image" Target="media/image2.png" Id="rId6" /><Relationship Type="http://schemas.openxmlformats.org/officeDocument/2006/relationships/image" Target="media/image7.png" Id="rId11" /><Relationship Type="http://schemas.openxmlformats.org/officeDocument/2006/relationships/webSettings" Target="webSettings.xml" Id="rId5" /><Relationship Type="http://schemas.openxmlformats.org/officeDocument/2006/relationships/image" Target="media/image11.png" Id="rId15" /><Relationship Type="http://schemas.openxmlformats.org/officeDocument/2006/relationships/image" Target="media/image6.png" Id="rId10" /><Relationship Type="http://schemas.openxmlformats.org/officeDocument/2006/relationships/theme" Target="theme/theme1.xml" Id="rId19" /><Relationship Type="http://schemas.openxmlformats.org/officeDocument/2006/relationships/settings" Target="settings.xml" Id="rId4" /><Relationship Type="http://schemas.openxmlformats.org/officeDocument/2006/relationships/image" Target="media/image5.png" Id="rId9" /><Relationship Type="http://schemas.openxmlformats.org/officeDocument/2006/relationships/image" Target="media/image10.png" Id="rId14" /><Relationship Type="http://schemas.openxmlformats.org/officeDocument/2006/relationships/customXml" Target="../customXml/item4.xml" Id="rId22"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6547347618D3874BB731DAF6BD34D43F" ma:contentTypeVersion="21" ma:contentTypeDescription="Crear nuevo documento." ma:contentTypeScope="" ma:versionID="9d11a22de0ecf1a48890a49bd1a5dfb4">
  <xsd:schema xmlns:xsd="http://www.w3.org/2001/XMLSchema" xmlns:xs="http://www.w3.org/2001/XMLSchema" xmlns:p="http://schemas.microsoft.com/office/2006/metadata/properties" xmlns:ns2="99d7d202-9883-4f15-a647-ced7ad76d18f" xmlns:ns3="a0cab8ad-e47a-434b-af5e-0db8d9a5de1d" targetNamespace="http://schemas.microsoft.com/office/2006/metadata/properties" ma:root="true" ma:fieldsID="61aa1df66779c07a1d18d548dfb6220b" ns2:_="" ns3:_="">
    <xsd:import namespace="99d7d202-9883-4f15-a647-ced7ad76d18f"/>
    <xsd:import namespace="a0cab8ad-e47a-434b-af5e-0db8d9a5de1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FECHA" minOccurs="0"/>
                <xsd:element ref="ns2:octubr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d7d202-9883-4f15-a647-ced7ad76d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Flow_SignoffStatus" ma:index="20" nillable="true" ma:displayName="Estado de aprobación" ma:internalName="Estado_x0020_de_x0020_aprobaci_x00f3_n">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FECHA" ma:index="27" nillable="true" ma:displayName="FECHA" ma:format="DateTime" ma:internalName="FECHA">
      <xsd:simpleType>
        <xsd:restriction base="dms:DateTime"/>
      </xsd:simpleType>
    </xsd:element>
    <xsd:element name="octubre" ma:index="28" nillable="true" ma:displayName="octubre" ma:format="Dropdown" ma:internalName="octubr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cab8ad-e47a-434b-af5e-0db8d9a5de1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6d7e10eb-0f11-4d1d-851e-b7d2dbd8bc49}" ma:internalName="TaxCatchAll" ma:showField="CatchAllData" ma:web="a0cab8ad-e47a-434b-af5e-0db8d9a5de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9d7d202-9883-4f15-a647-ced7ad76d18f">
      <Terms xmlns="http://schemas.microsoft.com/office/infopath/2007/PartnerControls"/>
    </lcf76f155ced4ddcb4097134ff3c332f>
    <TaxCatchAll xmlns="a0cab8ad-e47a-434b-af5e-0db8d9a5de1d" xsi:nil="true"/>
    <FECHA xmlns="99d7d202-9883-4f15-a647-ced7ad76d18f" xsi:nil="true"/>
    <_Flow_SignoffStatus xmlns="99d7d202-9883-4f15-a647-ced7ad76d18f" xsi:nil="true"/>
    <octubre xmlns="99d7d202-9883-4f15-a647-ced7ad76d18f" xsi:nil="true"/>
  </documentManagement>
</p:properties>
</file>

<file path=customXml/itemProps1.xml><?xml version="1.0" encoding="utf-8"?>
<ds:datastoreItem xmlns:ds="http://schemas.openxmlformats.org/officeDocument/2006/customXml" ds:itemID="{DC29BDD6-079A-4998-AC2A-6499516BA0E9}">
  <ds:schemaRefs>
    <ds:schemaRef ds:uri="http://schemas.openxmlformats.org/officeDocument/2006/bibliography"/>
  </ds:schemaRefs>
</ds:datastoreItem>
</file>

<file path=customXml/itemProps2.xml><?xml version="1.0" encoding="utf-8"?>
<ds:datastoreItem xmlns:ds="http://schemas.openxmlformats.org/officeDocument/2006/customXml" ds:itemID="{08775640-D6BC-48EA-AF3B-DE03A784BA20}"/>
</file>

<file path=customXml/itemProps3.xml><?xml version="1.0" encoding="utf-8"?>
<ds:datastoreItem xmlns:ds="http://schemas.openxmlformats.org/officeDocument/2006/customXml" ds:itemID="{667B343E-8F98-4C2C-B135-20970C5A9362}"/>
</file>

<file path=customXml/itemProps4.xml><?xml version="1.0" encoding="utf-8"?>
<ds:datastoreItem xmlns:ds="http://schemas.openxmlformats.org/officeDocument/2006/customXml" ds:itemID="{568EBB86-96A7-495F-97CD-C0A5C5BAB23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Buenaventura</dc:creator>
  <cp:keywords/>
  <dc:description/>
  <cp:lastModifiedBy>Delio Alcibiades Ladino Pena</cp:lastModifiedBy>
  <cp:revision>5</cp:revision>
  <dcterms:created xsi:type="dcterms:W3CDTF">2024-10-12T16:42:00Z</dcterms:created>
  <dcterms:modified xsi:type="dcterms:W3CDTF">2024-11-08T20:30:41Z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0x0101006547347618D3874BB731DAF6BD34D43F</vt:lpwstr>
  </property>
  <property fmtid="{D5CDD505-2E9C-101B-9397-08002B2CF9AE}" pid="3" name="MediaServiceImageTags">
    <vt:lpwstr/>
  </property>
</Properties>
</file>