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FORMATO 4</w:t>
      </w:r>
    </w:p>
    <w:p w:rsidR="00000000" w:rsidDel="00000000" w:rsidP="00000000" w:rsidRDefault="00000000" w:rsidRPr="00000000" w14:paraId="00000002">
      <w:pPr>
        <w:spacing w:after="0" w:line="240" w:lineRule="auto"/>
        <w:jc w:val="cente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3">
      <w:pPr>
        <w:spacing w:after="0" w:line="240" w:lineRule="auto"/>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PACTO DE PROBIDAD DE PROPONENTES VEEDURÍA DISTRITAL.</w:t>
      </w:r>
    </w:p>
    <w:p w:rsidR="00000000" w:rsidDel="00000000" w:rsidP="00000000" w:rsidRDefault="00000000" w:rsidRPr="00000000" w14:paraId="00000004">
      <w:pPr>
        <w:spacing w:after="0" w:line="240" w:lineRule="auto"/>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(Requisito habilitante)</w:t>
      </w:r>
    </w:p>
    <w:p w:rsidR="00000000" w:rsidDel="00000000" w:rsidP="00000000" w:rsidRDefault="00000000" w:rsidRPr="00000000" w14:paraId="00000005">
      <w:pPr>
        <w:tabs>
          <w:tab w:val="center" w:leader="none" w:pos="4252"/>
          <w:tab w:val="right" w:leader="none" w:pos="8504"/>
        </w:tabs>
        <w:spacing w:after="0" w:line="240" w:lineRule="auto"/>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sz w:val="20"/>
          <w:szCs w:val="20"/>
          <w:rtl w:val="0"/>
        </w:rPr>
        <w:t xml:space="preserve">                                                                               </w:t>
      </w:r>
      <w:r w:rsidDel="00000000" w:rsidR="00000000" w:rsidRPr="00000000">
        <w:rPr>
          <w:rtl w:val="0"/>
        </w:rPr>
      </w:r>
    </w:p>
    <w:p w:rsidR="00000000" w:rsidDel="00000000" w:rsidP="00000000" w:rsidRDefault="00000000" w:rsidRPr="00000000" w14:paraId="00000006">
      <w:pPr>
        <w:tabs>
          <w:tab w:val="center" w:leader="none" w:pos="4252"/>
          <w:tab w:val="right" w:leader="none" w:pos="8504"/>
        </w:tabs>
        <w:spacing w:after="0" w:line="240" w:lineRule="auto"/>
        <w:jc w:val="cente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7">
      <w:pPr>
        <w:jc w:val="center"/>
        <w:rPr>
          <w:rFonts w:ascii="Century Gothic" w:cs="Century Gothic" w:eastAsia="Century Gothic" w:hAnsi="Century Gothic"/>
          <w:b w:val="1"/>
          <w:sz w:val="20"/>
          <w:szCs w:val="20"/>
        </w:rPr>
      </w:pPr>
      <w:bookmarkStart w:colFirst="0" w:colLast="0" w:name="_heading=h.gjdgxs" w:id="0"/>
      <w:bookmarkEnd w:id="0"/>
      <w:r w:rsidDel="00000000" w:rsidR="00000000" w:rsidRPr="00000000">
        <w:rPr>
          <w:rFonts w:ascii="Century Gothic" w:cs="Century Gothic" w:eastAsia="Century Gothic" w:hAnsi="Century Gothic"/>
          <w:b w:val="1"/>
          <w:sz w:val="20"/>
          <w:szCs w:val="20"/>
          <w:rtl w:val="0"/>
        </w:rPr>
        <w:t xml:space="preserve">PACTO DE PROBIDAD DE LOS PROPONENTES INTERESADOS EN PARTICIPAR EN EL Proceso de Selección Abreviada por Subasta Inversa </w:t>
      </w:r>
    </w:p>
    <w:p w:rsidR="00000000" w:rsidDel="00000000" w:rsidP="00000000" w:rsidRDefault="00000000" w:rsidRPr="00000000" w14:paraId="00000008">
      <w:pPr>
        <w:tabs>
          <w:tab w:val="center" w:leader="none" w:pos="4252"/>
          <w:tab w:val="right" w:leader="none" w:pos="8504"/>
        </w:tabs>
        <w:spacing w:after="0" w:line="240" w:lineRule="auto"/>
        <w:jc w:val="cente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9">
      <w:pPr>
        <w:tabs>
          <w:tab w:val="center" w:leader="none" w:pos="4252"/>
          <w:tab w:val="right" w:leader="none" w:pos="8504"/>
        </w:tabs>
        <w:spacing w:after="0" w:line="240" w:lineRule="auto"/>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______________________________________________________________________________________</w:t>
      </w:r>
    </w:p>
    <w:p w:rsidR="00000000" w:rsidDel="00000000" w:rsidP="00000000" w:rsidRDefault="00000000" w:rsidRPr="00000000" w14:paraId="0000000A">
      <w:pPr>
        <w:widowControl w:val="0"/>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0" w:right="48" w:firstLine="0"/>
        <w:jc w:val="both"/>
        <w:rPr>
          <w:rFonts w:ascii="Century Gothic" w:cs="Century Gothic" w:eastAsia="Century Gothic" w:hAnsi="Century Gothic"/>
          <w:b w:val="1"/>
          <w:i w:val="1"/>
          <w:smallCaps w:val="0"/>
          <w:strike w:val="0"/>
          <w:color w:val="000000"/>
          <w:sz w:val="20"/>
          <w:szCs w:val="20"/>
          <w:u w:val="none"/>
          <w:shd w:fill="auto" w:val="clear"/>
          <w:vertAlign w:val="baseline"/>
        </w:rPr>
      </w:pPr>
      <w:bookmarkStart w:colFirst="0" w:colLast="0" w:name="_heading=h.30j0zll" w:id="1"/>
      <w:bookmarkEnd w:id="1"/>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Nosotros los abajo firmantes en representación de nuestras compañías, orgullosos de actuar como delegados de las firmas proponentes en proceso de Licitación Publica </w:t>
      </w:r>
      <w:r w:rsidDel="00000000" w:rsidR="00000000" w:rsidRPr="00000000">
        <w:rPr>
          <w:rFonts w:ascii="Century Gothic" w:cs="Century Gothic" w:eastAsia="Century Gothic" w:hAnsi="Century Gothic"/>
          <w:b w:val="0"/>
          <w:i w:val="0"/>
          <w:smallCaps w:val="0"/>
          <w:strike w:val="0"/>
          <w:color w:val="000000"/>
          <w:sz w:val="20"/>
          <w:szCs w:val="20"/>
          <w:highlight w:val="lightGray"/>
          <w:u w:val="none"/>
          <w:vertAlign w:val="baseline"/>
          <w:rtl w:val="0"/>
        </w:rPr>
        <w:t xml:space="preserve">Nro. FDLCB-LP- XXX- 2024 cuyo objeto es XXXXXXXXXXXXXXXXXXX.</w:t>
      </w:r>
      <w:r w:rsidDel="00000000" w:rsidR="00000000" w:rsidRPr="00000000">
        <w:rPr>
          <w:rFonts w:ascii="Century Gothic" w:cs="Century Gothic" w:eastAsia="Century Gothic" w:hAnsi="Century Gothic"/>
          <w:b w:val="1"/>
          <w:i w:val="1"/>
          <w:smallCaps w:val="0"/>
          <w:strike w:val="0"/>
          <w:color w:val="000000"/>
          <w:sz w:val="20"/>
          <w:szCs w:val="20"/>
          <w:u w:val="none"/>
          <w:shd w:fill="auto" w:val="clear"/>
          <w:vertAlign w:val="baseline"/>
          <w:rtl w:val="0"/>
        </w:rPr>
        <w:t xml:space="preserve"> </w:t>
      </w:r>
      <w:r w:rsidDel="00000000" w:rsidR="00000000" w:rsidRPr="00000000">
        <w:rPr>
          <w:rFonts w:ascii="Century Gothic" w:cs="Century Gothic" w:eastAsia="Century Gothic" w:hAnsi="Century Gothic"/>
          <w:b w:val="0"/>
          <w:i w:val="0"/>
          <w:smallCaps w:val="0"/>
          <w:strike w:val="0"/>
          <w:color w:val="000000"/>
          <w:sz w:val="20"/>
          <w:szCs w:val="20"/>
          <w:u w:val="none"/>
          <w:shd w:fill="auto" w:val="clear"/>
          <w:vertAlign w:val="baseline"/>
          <w:rtl w:val="0"/>
        </w:rPr>
        <w:t xml:space="preserve">conscientes de que se han adelantado en el país y en especial en la ciudad de Bogotá, cambios culturales que promueven la probidad y el beneficio del interés general. </w:t>
      </w:r>
      <w:r w:rsidDel="00000000" w:rsidR="00000000" w:rsidRPr="00000000">
        <w:rPr>
          <w:rtl w:val="0"/>
        </w:rPr>
      </w:r>
    </w:p>
    <w:p w:rsidR="00000000" w:rsidDel="00000000" w:rsidP="00000000" w:rsidRDefault="00000000" w:rsidRPr="00000000" w14:paraId="0000000C">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0D">
      <w:pPr>
        <w:spacing w:after="0" w:line="240" w:lineRule="auto"/>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CONSIDERANDO:</w:t>
      </w:r>
    </w:p>
    <w:p w:rsidR="00000000" w:rsidDel="00000000" w:rsidP="00000000" w:rsidRDefault="00000000" w:rsidRPr="00000000" w14:paraId="0000000E">
      <w:pPr>
        <w:spacing w:after="0" w:line="240" w:lineRule="auto"/>
        <w:jc w:val="cente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0F">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Que es importante que el Distrito Capital cuente con una Entidad efectiva dado su aporte al fortalecimiento del concepto de ciudad como espacio de vida en comunidad.</w:t>
      </w:r>
    </w:p>
    <w:p w:rsidR="00000000" w:rsidDel="00000000" w:rsidP="00000000" w:rsidRDefault="00000000" w:rsidRPr="00000000" w14:paraId="00000010">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1">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w:t>
      </w:r>
    </w:p>
    <w:p w:rsidR="00000000" w:rsidDel="00000000" w:rsidP="00000000" w:rsidRDefault="00000000" w:rsidRPr="00000000" w14:paraId="00000012">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3">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Que la empresa que represento reconoce que la presentación de propuestas en el presente proceso se efectúa en un entorno imparcial, competitivo y no sujeta a presiones o abusos indebidos.</w:t>
      </w:r>
    </w:p>
    <w:p w:rsidR="00000000" w:rsidDel="00000000" w:rsidP="00000000" w:rsidRDefault="00000000" w:rsidRPr="00000000" w14:paraId="00000014">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5">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Que conozco a cabalidad los pliegos de condiciones y adendas, sus reglas de juego establecidas y modificaciones que se han hecho a los mismos hasta el cierre del proceso de selección y reconozco que los mismos son equitativos y no conllevan al favorecimiento de un proponente en particular. </w:t>
      </w:r>
    </w:p>
    <w:p w:rsidR="00000000" w:rsidDel="00000000" w:rsidP="00000000" w:rsidRDefault="00000000" w:rsidRPr="00000000" w14:paraId="00000016">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7">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los pliegos de condiciones.</w:t>
      </w:r>
    </w:p>
    <w:p w:rsidR="00000000" w:rsidDel="00000000" w:rsidP="00000000" w:rsidRDefault="00000000" w:rsidRPr="00000000" w14:paraId="00000018">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9">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Que resulta conveniente la formulación de un pacto explícito en cuanto al acatamiento de las normas jurídicas y éticas que deben regir los procesos contractuales, y, por lo tanto,</w:t>
      </w:r>
    </w:p>
    <w:p w:rsidR="00000000" w:rsidDel="00000000" w:rsidP="00000000" w:rsidRDefault="00000000" w:rsidRPr="00000000" w14:paraId="0000001A">
      <w:pPr>
        <w:spacing w:after="0" w:line="240" w:lineRule="auto"/>
        <w:jc w:val="both"/>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1B">
      <w:pPr>
        <w:spacing w:after="0" w:line="240" w:lineRule="auto"/>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NOS COMPROMETEMOS A:</w:t>
      </w:r>
    </w:p>
    <w:p w:rsidR="00000000" w:rsidDel="00000000" w:rsidP="00000000" w:rsidRDefault="00000000" w:rsidRPr="00000000" w14:paraId="0000001C">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1D">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Actuar en el PROCESO LICITACION PUBLICA N° FDLCB-LP-XXX-2024, con estricto apego a las normas jurídicas y éticas propias de este tipo de procedimientos y conforme al principio de buena fe, transparencia y equidad.</w:t>
      </w:r>
    </w:p>
    <w:p w:rsidR="00000000" w:rsidDel="00000000" w:rsidP="00000000" w:rsidRDefault="00000000" w:rsidRPr="00000000" w14:paraId="0000001E">
      <w:pPr>
        <w:spacing w:after="0" w:line="240" w:lineRule="auto"/>
        <w:jc w:val="both"/>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1F">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Abstenerme de realizar u ofrecer, directa o indirectamente, pagos de comisiones o dádivas, o de utilizar medios de presión a funcionarios de la alcaldía de Ciudad Bolívar, con el fin de obtener favorecimientos en la decisión de adjudicación, lograr cambios en el contrato, evadir impuestos, derechos, licencias o cualquier otra obligación legal.</w:t>
      </w:r>
    </w:p>
    <w:p w:rsidR="00000000" w:rsidDel="00000000" w:rsidP="00000000" w:rsidRDefault="00000000" w:rsidRPr="00000000" w14:paraId="00000020">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1">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000000" w:rsidDel="00000000" w:rsidP="00000000" w:rsidRDefault="00000000" w:rsidRPr="00000000" w14:paraId="00000022">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3">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Cumplir con rigor las exigencias que haga la entidad contratante en el curso del procedimiento de selección.</w:t>
      </w:r>
    </w:p>
    <w:p w:rsidR="00000000" w:rsidDel="00000000" w:rsidP="00000000" w:rsidRDefault="00000000" w:rsidRPr="00000000" w14:paraId="00000024">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Utilizar las oportunidades y mecanismos jurídicos que la ley pone a disposición, con estricta sujeción al principio de la buena fe, evitando cualquier forma de abuso del derecho.</w:t>
      </w:r>
    </w:p>
    <w:p w:rsidR="00000000" w:rsidDel="00000000" w:rsidP="00000000" w:rsidRDefault="00000000" w:rsidRPr="00000000" w14:paraId="00000025">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6">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No utilizar, en la etapa de evaluación de las propuestas, argumentos sobre incumplimiento de requisitos diferentes a los establecidos en los términos de referencia, para efectos de buscar la descalificación de mis competidores o modificar el orden de elegibilidad de las propuestas.</w:t>
      </w:r>
    </w:p>
    <w:p w:rsidR="00000000" w:rsidDel="00000000" w:rsidP="00000000" w:rsidRDefault="00000000" w:rsidRPr="00000000" w14:paraId="00000027">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8">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Adoptar las medidas necesarias para que ningún miembro del personal de mi Empresa, incurra en conductas violatorias del presente pacto.</w:t>
      </w:r>
    </w:p>
    <w:p w:rsidR="00000000" w:rsidDel="00000000" w:rsidP="00000000" w:rsidRDefault="00000000" w:rsidRPr="00000000" w14:paraId="00000029">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A">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Denunciar con la debida justificación y de manera inmediata ante la Veeduría Distrital y demás órganos de control, cualquier actuación irregular ejecutada por funcionarios y/o los proponentes.</w:t>
      </w:r>
    </w:p>
    <w:p w:rsidR="00000000" w:rsidDel="00000000" w:rsidP="00000000" w:rsidRDefault="00000000" w:rsidRPr="00000000" w14:paraId="0000002B">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C">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EN CASO DE INCUMPLIR LOS COMPROMISOS AQUÍ ENUNCIADOS ME COMPROMETO A ACATAR LO SIGUIENTE:</w:t>
      </w:r>
    </w:p>
    <w:p w:rsidR="00000000" w:rsidDel="00000000" w:rsidP="00000000" w:rsidRDefault="00000000" w:rsidRPr="00000000" w14:paraId="0000002D">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2E">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Reconocimiento público del comportamiento desarrollado dentro del proceso contractual, el cual autorizo a publicar en la página Web de la Alcaldía de CIUDAD BOLÍVAR</w:t>
      </w:r>
    </w:p>
    <w:p w:rsidR="00000000" w:rsidDel="00000000" w:rsidP="00000000" w:rsidRDefault="00000000" w:rsidRPr="00000000" w14:paraId="0000002F">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0">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Para constancia se firma de manera voluntaria, en Bogotá, D.C., el día XX de XXXXX de 2024, dentro del icitación Publica </w:t>
      </w:r>
      <w:r w:rsidDel="00000000" w:rsidR="00000000" w:rsidRPr="00000000">
        <w:rPr>
          <w:rFonts w:ascii="Century Gothic" w:cs="Century Gothic" w:eastAsia="Century Gothic" w:hAnsi="Century Gothic"/>
          <w:sz w:val="20"/>
          <w:szCs w:val="20"/>
          <w:highlight w:val="lightGray"/>
          <w:rtl w:val="0"/>
        </w:rPr>
        <w:t xml:space="preserve">Nro. FDLCB-LP- XXX- 2024</w:t>
      </w:r>
      <w:r w:rsidDel="00000000" w:rsidR="00000000" w:rsidRPr="00000000">
        <w:rPr>
          <w:rtl w:val="0"/>
        </w:rPr>
      </w:r>
    </w:p>
    <w:p w:rsidR="00000000" w:rsidDel="00000000" w:rsidP="00000000" w:rsidRDefault="00000000" w:rsidRPr="00000000" w14:paraId="00000031">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2">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Proponentes:</w:t>
      </w:r>
    </w:p>
    <w:p w:rsidR="00000000" w:rsidDel="00000000" w:rsidP="00000000" w:rsidRDefault="00000000" w:rsidRPr="00000000" w14:paraId="00000033">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4">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5">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____________________________________  </w:t>
        <w:tab/>
        <w:t xml:space="preserve">______________________________</w:t>
      </w:r>
    </w:p>
    <w:p w:rsidR="00000000" w:rsidDel="00000000" w:rsidP="00000000" w:rsidRDefault="00000000" w:rsidRPr="00000000" w14:paraId="00000036">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En representación </w:t>
        <w:tab/>
        <w:tab/>
        <w:tab/>
        <w:tab/>
        <w:t xml:space="preserve">En representación</w:t>
        <w:tab/>
        <w:tab/>
        <w:t xml:space="preserve"> </w:t>
        <w:tab/>
      </w:r>
    </w:p>
    <w:p w:rsidR="00000000" w:rsidDel="00000000" w:rsidP="00000000" w:rsidRDefault="00000000" w:rsidRPr="00000000" w14:paraId="00000037">
      <w:pPr>
        <w:spacing w:after="0"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C.C. No. </w:t>
        <w:tab/>
        <w:tab/>
        <w:tab/>
        <w:tab/>
        <w:tab/>
        <w:t xml:space="preserve">C.C. No.</w:t>
        <w:tab/>
        <w:tab/>
        <w:t xml:space="preserve"> </w:t>
      </w:r>
    </w:p>
    <w:p w:rsidR="00000000" w:rsidDel="00000000" w:rsidP="00000000" w:rsidRDefault="00000000" w:rsidRPr="00000000" w14:paraId="00000038">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9">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A">
      <w:pPr>
        <w:spacing w:after="0"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3B">
      <w:pPr>
        <w:rPr>
          <w:rFonts w:ascii="Century Gothic" w:cs="Century Gothic" w:eastAsia="Century Gothic" w:hAnsi="Century Gothic"/>
          <w:sz w:val="20"/>
          <w:szCs w:val="20"/>
        </w:rPr>
      </w:pPr>
      <w:r w:rsidDel="00000000" w:rsidR="00000000" w:rsidRPr="00000000">
        <w:rPr>
          <w:rtl w:val="0"/>
        </w:rPr>
      </w:r>
    </w:p>
    <w:sectPr>
      <w:headerReference r:id="rId7" w:type="default"/>
      <w:footerReference r:id="rId8" w:type="default"/>
      <w:pgSz w:h="18722" w:w="12242" w:orient="portrait"/>
      <w:pgMar w:bottom="1418" w:top="1418" w:left="1701" w:right="1701"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Tahoma">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widowControl w:val="0"/>
      <w:spacing w:after="0" w:line="240" w:lineRule="auto"/>
      <w:rPr>
        <w:rFonts w:ascii="Times New Roman" w:cs="Times New Roman" w:eastAsia="Times New Roman" w:hAnsi="Times New Roman"/>
        <w:sz w:val="10"/>
        <w:szCs w:val="1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935" distR="114935" hidden="0" layoutInCell="1" locked="0" relativeHeight="0" simplePos="0">
          <wp:simplePos x="0" y="0"/>
          <wp:positionH relativeFrom="column">
            <wp:posOffset>2600325</wp:posOffset>
          </wp:positionH>
          <wp:positionV relativeFrom="paragraph">
            <wp:posOffset>48260</wp:posOffset>
          </wp:positionV>
          <wp:extent cx="337820" cy="394335"/>
          <wp:effectExtent b="0" l="0" r="0" t="0"/>
          <wp:wrapNone/>
          <wp:docPr id="3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337820" cy="394335"/>
                  </a:xfrm>
                  <a:prstGeom prst="rect"/>
                  <a:ln/>
                </pic:spPr>
              </pic:pic>
            </a:graphicData>
          </a:graphic>
        </wp:anchor>
      </w:drawing>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Tahoma" w:cs="Tahoma" w:eastAsia="Tahoma" w:hAnsi="Tahoma"/>
        <w:b w:val="1"/>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Tahoma" w:cs="Tahoma" w:eastAsia="Tahoma" w:hAnsi="Tahoma"/>
        <w:b w:val="1"/>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Arial" w:cs="Arial" w:eastAsia="Arial" w:hAnsi="Arial"/>
        <w:b w:val="1"/>
        <w:i w:val="0"/>
        <w:smallCaps w:val="0"/>
        <w:strike w:val="0"/>
        <w:color w:val="000000"/>
        <w:sz w:val="12"/>
        <w:szCs w:val="12"/>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ALCALDÍA MAYOR</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Arial" w:cs="Arial" w:eastAsia="Arial" w:hAnsi="Arial"/>
        <w:b w:val="1"/>
        <w:i w:val="0"/>
        <w:smallCaps w:val="0"/>
        <w:strike w:val="0"/>
        <w:color w:val="000000"/>
        <w:sz w:val="12"/>
        <w:szCs w:val="12"/>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DE BOGOTÁ D.C.</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Arial" w:cs="Arial" w:eastAsia="Arial" w:hAnsi="Arial"/>
        <w:b w:val="1"/>
        <w:i w:val="0"/>
        <w:smallCaps w:val="0"/>
        <w:strike w:val="0"/>
        <w:color w:val="000000"/>
        <w:sz w:val="12"/>
        <w:szCs w:val="12"/>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___________________________________</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Arial" w:cs="Arial" w:eastAsia="Arial" w:hAnsi="Arial"/>
        <w:b w:val="1"/>
        <w:i w:val="0"/>
        <w:smallCaps w:val="0"/>
        <w:strike w:val="0"/>
        <w:color w:val="000000"/>
        <w:sz w:val="12"/>
        <w:szCs w:val="12"/>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SECRETARIA DISTRITAL DE GOBIERNO</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12"/>
        <w:szCs w:val="12"/>
        <w:u w:val="none"/>
        <w:shd w:fill="auto" w:val="clear"/>
        <w:vertAlign w:val="baseline"/>
        <w:rtl w:val="0"/>
      </w:rPr>
      <w:t xml:space="preserve">ALCALDIA LOCAL DE CIUDAD BOLIVAR</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5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1" w:default="1">
    <w:name w:val="Normal"/>
    <w:uiPriority w:val="0"/>
    <w:qFormat w:val="1"/>
    <w:pPr>
      <w:spacing w:after="200" w:line="276" w:lineRule="auto"/>
    </w:pPr>
    <w:rPr>
      <w:rFonts w:ascii="Calibri" w:cs="Times New Roman" w:eastAsia="Calibri" w:hAnsi="Calibri"/>
      <w:sz w:val="22"/>
      <w:szCs w:val="22"/>
      <w:lang w:bidi="ar-SA" w:eastAsia="en-US" w:val="es-MX"/>
    </w:rPr>
  </w:style>
  <w:style w:type="character" w:styleId="2" w:default="1">
    <w:name w:val="Default Paragraph Font"/>
    <w:uiPriority w:val="1"/>
    <w:semiHidden w:val="1"/>
    <w:unhideWhenUsed w:val="1"/>
  </w:style>
  <w:style w:type="table" w:styleId="3" w:default="1">
    <w:name w:val="Normal Table"/>
    <w:uiPriority w:val="99"/>
    <w:semiHidden w:val="1"/>
    <w:unhideWhenUsed w:val="1"/>
    <w:qFormat w:val="1"/>
    <w:tblPr>
      <w:tblCellMar>
        <w:top w:w="0.0" w:type="dxa"/>
        <w:left w:w="108.0" w:type="dxa"/>
        <w:bottom w:w="0.0" w:type="dxa"/>
        <w:right w:w="108.0" w:type="dxa"/>
      </w:tblCellMar>
    </w:tblPr>
  </w:style>
  <w:style w:type="character" w:styleId="4">
    <w:name w:val="annotation reference"/>
    <w:uiPriority w:val="99"/>
    <w:semiHidden w:val="1"/>
    <w:unhideWhenUsed w:val="1"/>
    <w:qFormat w:val="1"/>
    <w:rPr>
      <w:rFonts w:cs="Times New Roman"/>
      <w:sz w:val="16"/>
      <w:szCs w:val="16"/>
    </w:rPr>
  </w:style>
  <w:style w:type="character" w:styleId="5">
    <w:name w:val="Hyperlink"/>
    <w:uiPriority w:val="0"/>
    <w:rPr>
      <w:color w:val="0000ff"/>
      <w:u w:val="single"/>
    </w:rPr>
  </w:style>
  <w:style w:type="paragraph" w:styleId="6">
    <w:name w:val="Balloon Text"/>
    <w:basedOn w:val="1"/>
    <w:link w:val="14"/>
    <w:uiPriority w:val="99"/>
    <w:semiHidden w:val="1"/>
    <w:unhideWhenUsed w:val="1"/>
    <w:qFormat w:val="1"/>
    <w:pPr>
      <w:spacing w:after="0" w:line="240" w:lineRule="auto"/>
    </w:pPr>
    <w:rPr>
      <w:rFonts w:ascii="Segoe UI" w:cs="Segoe UI" w:hAnsi="Segoe UI"/>
      <w:sz w:val="18"/>
      <w:szCs w:val="18"/>
    </w:rPr>
  </w:style>
  <w:style w:type="paragraph" w:styleId="7">
    <w:name w:val="annotation text"/>
    <w:basedOn w:val="1"/>
    <w:link w:val="13"/>
    <w:uiPriority w:val="99"/>
    <w:semiHidden w:val="1"/>
    <w:unhideWhenUsed w:val="1"/>
    <w:qFormat w:val="1"/>
    <w:pPr>
      <w:widowControl w:val="0"/>
      <w:suppressAutoHyphens w:val="1"/>
      <w:autoSpaceDN w:val="0"/>
      <w:spacing w:after="0" w:line="240" w:lineRule="auto"/>
      <w:textAlignment w:val="baseline"/>
    </w:pPr>
    <w:rPr>
      <w:rFonts w:ascii="Times New Roman" w:cs="Mangal" w:eastAsia="Times New Roman" w:hAnsi="Times New Roman"/>
      <w:kern w:val="3"/>
      <w:sz w:val="20"/>
      <w:szCs w:val="18"/>
      <w:lang w:bidi="hi-IN" w:eastAsia="zh-CN" w:val="es-CO"/>
    </w:rPr>
  </w:style>
  <w:style w:type="paragraph" w:styleId="8">
    <w:name w:val="header"/>
    <w:basedOn w:val="1"/>
    <w:link w:val="12"/>
    <w:uiPriority w:val="0"/>
    <w:qFormat w:val="1"/>
    <w:pPr>
      <w:tabs>
        <w:tab w:val="center" w:pos="4252"/>
        <w:tab w:val="right" w:pos="8504"/>
      </w:tabs>
      <w:spacing w:after="0" w:line="240" w:lineRule="auto"/>
      <w:ind w:right="51"/>
      <w:jc w:val="both"/>
    </w:pPr>
    <w:rPr>
      <w:rFonts w:ascii="Arial" w:cs="Arial" w:eastAsia="Times New Roman" w:hAnsi="Arial"/>
      <w:color w:val="000000"/>
      <w:sz w:val="20"/>
      <w:szCs w:val="20"/>
      <w:lang w:eastAsia="es-ES" w:val="es-CO"/>
    </w:rPr>
  </w:style>
  <w:style w:type="paragraph" w:styleId="9">
    <w:name w:val="footer"/>
    <w:basedOn w:val="1"/>
    <w:link w:val="11"/>
    <w:uiPriority w:val="99"/>
    <w:qFormat w:val="1"/>
    <w:pPr>
      <w:tabs>
        <w:tab w:val="center" w:pos="4252"/>
        <w:tab w:val="right" w:pos="8504"/>
      </w:tabs>
      <w:spacing w:after="0" w:line="240" w:lineRule="auto"/>
    </w:pPr>
    <w:rPr>
      <w:rFonts w:ascii="Arial (W1)" w:cs="Arial" w:eastAsia="Times New Roman" w:hAnsi="Arial (W1)"/>
      <w:lang w:eastAsia="es-ES" w:val="es-CO"/>
    </w:rPr>
  </w:style>
  <w:style w:type="paragraph" w:styleId="10">
    <w:name w:val="Body Text"/>
    <w:basedOn w:val="1"/>
    <w:link w:val="15"/>
    <w:uiPriority w:val="1"/>
    <w:qFormat w:val="1"/>
    <w:pPr>
      <w:widowControl w:val="0"/>
      <w:autoSpaceDE w:val="0"/>
      <w:autoSpaceDN w:val="0"/>
      <w:spacing w:after="0" w:line="240" w:lineRule="auto"/>
    </w:pPr>
    <w:rPr>
      <w:rFonts w:ascii="Arial MT" w:cs="Arial MT" w:eastAsia="Arial MT" w:hAnsi="Arial MT"/>
      <w:lang w:val="es-ES"/>
    </w:rPr>
  </w:style>
  <w:style w:type="character" w:styleId="11" w:customStyle="1">
    <w:name w:val="Pie de página Car"/>
    <w:basedOn w:val="2"/>
    <w:link w:val="9"/>
    <w:uiPriority w:val="99"/>
    <w:qFormat w:val="1"/>
    <w:rPr>
      <w:rFonts w:ascii="Arial (W1)" w:cs="Arial" w:eastAsia="Times New Roman" w:hAnsi="Arial (W1)"/>
      <w:lang w:eastAsia="es-ES"/>
    </w:rPr>
  </w:style>
  <w:style w:type="character" w:styleId="12" w:customStyle="1">
    <w:name w:val="Encabezado Car"/>
    <w:basedOn w:val="2"/>
    <w:link w:val="8"/>
    <w:uiPriority w:val="0"/>
    <w:rPr>
      <w:rFonts w:ascii="Arial" w:cs="Arial" w:eastAsia="Times New Roman" w:hAnsi="Arial"/>
      <w:color w:val="000000"/>
      <w:sz w:val="20"/>
      <w:szCs w:val="20"/>
      <w:lang w:eastAsia="es-ES"/>
    </w:rPr>
  </w:style>
  <w:style w:type="character" w:styleId="13" w:customStyle="1">
    <w:name w:val="Texto comentario Car"/>
    <w:basedOn w:val="2"/>
    <w:link w:val="7"/>
    <w:uiPriority w:val="99"/>
    <w:semiHidden w:val="1"/>
    <w:rPr>
      <w:rFonts w:ascii="Times New Roman" w:cs="Mangal" w:eastAsia="Times New Roman" w:hAnsi="Times New Roman"/>
      <w:kern w:val="3"/>
      <w:sz w:val="20"/>
      <w:szCs w:val="18"/>
      <w:lang w:bidi="hi-IN" w:eastAsia="zh-CN"/>
    </w:rPr>
  </w:style>
  <w:style w:type="character" w:styleId="14" w:customStyle="1">
    <w:name w:val="Texto de globo Car"/>
    <w:basedOn w:val="2"/>
    <w:link w:val="6"/>
    <w:uiPriority w:val="99"/>
    <w:semiHidden w:val="1"/>
    <w:qFormat w:val="1"/>
    <w:rPr>
      <w:rFonts w:ascii="Segoe UI" w:cs="Segoe UI" w:eastAsia="Calibri" w:hAnsi="Segoe UI"/>
      <w:sz w:val="18"/>
      <w:szCs w:val="18"/>
      <w:lang w:val="es-MX"/>
    </w:rPr>
  </w:style>
  <w:style w:type="character" w:styleId="15" w:customStyle="1">
    <w:name w:val="Texto independiente Car"/>
    <w:basedOn w:val="2"/>
    <w:link w:val="10"/>
    <w:uiPriority w:val="1"/>
    <w:qFormat w:val="1"/>
    <w:rPr>
      <w:rFonts w:ascii="Arial MT" w:cs="Arial MT" w:eastAsia="Arial MT" w:hAnsi="Arial MT"/>
      <w:lang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QszTYI4ZHaqMsvk2OstGDHHRQ==">CgMxLjAyCGguZ2pkZ3hzMgloLjMwajB6bGw4AHIhMXIxcGlNWl9hWTdqRXkyLVpMLW1LSVpLblplYThCMlAz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2024-09-11T04:41:00Z</dcterms:created>
  <dc:creator>Laura Liliana Rodriguez Jimenez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y fmtid="{D5CDD505-2E9C-101B-9397-08002B2CF9AE}" pid="3" name="KSOProductBuildVer">
    <vt:lpwstr>3082-12.2.0.18283</vt:lpwstr>
  </property>
  <property fmtid="{D5CDD505-2E9C-101B-9397-08002B2CF9AE}" pid="4" name="ICV">
    <vt:lpwstr>4799207AF62D4DC7AD9072F0804CA3DF_12</vt:lpwstr>
  </property>
</Properties>
</file>