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2324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"/>
        <w:gridCol w:w="777"/>
        <w:gridCol w:w="291"/>
        <w:gridCol w:w="1836"/>
        <w:gridCol w:w="1134"/>
        <w:gridCol w:w="1134"/>
        <w:gridCol w:w="1275"/>
        <w:gridCol w:w="1276"/>
        <w:gridCol w:w="1418"/>
        <w:gridCol w:w="1417"/>
        <w:gridCol w:w="1418"/>
      </w:tblGrid>
      <w:tr w:rsidR="00824CAD" w:rsidRPr="007B488A" w14:paraId="7C5F7FC2" w14:textId="6C2AE3C1" w:rsidTr="00824CAD">
        <w:trPr>
          <w:trHeight w:val="630"/>
          <w:jc w:val="center"/>
        </w:trPr>
        <w:tc>
          <w:tcPr>
            <w:tcW w:w="3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vAlign w:val="center"/>
            <w:hideMark/>
          </w:tcPr>
          <w:p w14:paraId="31C990F7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proofErr w:type="spellStart"/>
            <w:r w:rsidRPr="007B488A">
              <w:rPr>
                <w:rFonts w:ascii="Garamond" w:eastAsia="Times New Roman" w:hAnsi="Garamond" w:cs="Times New Roman"/>
                <w:b/>
                <w:bCs/>
                <w:color w:val="FFFFFF"/>
                <w:sz w:val="18"/>
                <w:szCs w:val="18"/>
                <w:lang w:eastAsia="es-CO"/>
              </w:rPr>
              <w:t>N°</w:t>
            </w:r>
            <w:proofErr w:type="spellEnd"/>
            <w:r w:rsidRPr="007B488A">
              <w:rPr>
                <w:rFonts w:ascii="Garamond" w:eastAsia="Times New Roman" w:hAnsi="Garamond" w:cs="Times New Roman"/>
                <w:color w:val="FFFFFF"/>
                <w:sz w:val="18"/>
                <w:szCs w:val="18"/>
                <w:lang w:eastAsia="es-CO"/>
              </w:rPr>
              <w:t>  </w:t>
            </w:r>
          </w:p>
        </w:tc>
        <w:tc>
          <w:tcPr>
            <w:tcW w:w="7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vAlign w:val="center"/>
            <w:hideMark/>
          </w:tcPr>
          <w:p w14:paraId="1CCB1495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b/>
                <w:bCs/>
                <w:color w:val="FFFFFF"/>
                <w:sz w:val="18"/>
                <w:szCs w:val="18"/>
                <w:lang w:eastAsia="es-CO"/>
              </w:rPr>
              <w:t>RUBRO</w:t>
            </w:r>
            <w:r w:rsidRPr="007B488A">
              <w:rPr>
                <w:rFonts w:ascii="Garamond" w:eastAsia="Times New Roman" w:hAnsi="Garamond" w:cs="Times New Roman"/>
                <w:color w:val="FFFFFF"/>
                <w:sz w:val="18"/>
                <w:szCs w:val="18"/>
                <w:lang w:eastAsia="es-CO"/>
              </w:rPr>
              <w:t>  </w:t>
            </w:r>
          </w:p>
        </w:tc>
        <w:tc>
          <w:tcPr>
            <w:tcW w:w="212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vAlign w:val="center"/>
            <w:hideMark/>
          </w:tcPr>
          <w:p w14:paraId="35E166D8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b/>
                <w:bCs/>
                <w:color w:val="FFFFFF"/>
                <w:sz w:val="18"/>
                <w:szCs w:val="18"/>
                <w:lang w:eastAsia="es-CO"/>
              </w:rPr>
              <w:t>DESCRIPCIÓN TÉCNICA</w:t>
            </w:r>
            <w:r w:rsidRPr="007B488A">
              <w:rPr>
                <w:rFonts w:ascii="Garamond" w:eastAsia="Times New Roman" w:hAnsi="Garamond" w:cs="Times New Roman"/>
                <w:color w:val="FFFFFF"/>
                <w:sz w:val="18"/>
                <w:szCs w:val="18"/>
                <w:lang w:eastAsia="es-CO"/>
              </w:rPr>
              <w:t>  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vAlign w:val="center"/>
            <w:hideMark/>
          </w:tcPr>
          <w:p w14:paraId="23332BF9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b/>
                <w:bCs/>
                <w:color w:val="FFFFFF"/>
                <w:sz w:val="18"/>
                <w:szCs w:val="18"/>
                <w:lang w:eastAsia="es-CO"/>
              </w:rPr>
              <w:t>UNIDAD</w:t>
            </w:r>
            <w:r w:rsidRPr="007B488A">
              <w:rPr>
                <w:rFonts w:ascii="Garamond" w:eastAsia="Times New Roman" w:hAnsi="Garamond" w:cs="Times New Roman"/>
                <w:color w:val="FFFFFF"/>
                <w:sz w:val="18"/>
                <w:szCs w:val="18"/>
                <w:lang w:eastAsia="es-CO"/>
              </w:rPr>
              <w:t>  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vAlign w:val="center"/>
            <w:hideMark/>
          </w:tcPr>
          <w:p w14:paraId="7D2AB3CA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b/>
                <w:bCs/>
                <w:color w:val="FFFFFF"/>
                <w:sz w:val="18"/>
                <w:szCs w:val="18"/>
                <w:lang w:eastAsia="es-CO"/>
              </w:rPr>
              <w:t>CANTIDAD</w:t>
            </w:r>
            <w:r w:rsidRPr="007B488A">
              <w:rPr>
                <w:rFonts w:ascii="Garamond" w:eastAsia="Times New Roman" w:hAnsi="Garamond" w:cs="Times New Roman"/>
                <w:color w:val="FFFFFF"/>
                <w:sz w:val="18"/>
                <w:szCs w:val="18"/>
                <w:lang w:eastAsia="es-CO"/>
              </w:rPr>
              <w:t>  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002060"/>
            <w:vAlign w:val="center"/>
            <w:hideMark/>
          </w:tcPr>
          <w:p w14:paraId="6A403F65" w14:textId="5A8705BD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b/>
                <w:bCs/>
                <w:color w:val="FFFFFF"/>
                <w:sz w:val="18"/>
                <w:szCs w:val="18"/>
                <w:lang w:eastAsia="es-CO"/>
              </w:rPr>
              <w:t>Precio unitario Final IVA incluido</w:t>
            </w:r>
            <w:r>
              <w:rPr>
                <w:rFonts w:ascii="Garamond" w:eastAsia="Times New Roman" w:hAnsi="Garamond" w:cs="Times New Roman"/>
                <w:b/>
                <w:bCs/>
                <w:color w:val="FFFFFF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002060"/>
            <w:vAlign w:val="center"/>
            <w:hideMark/>
          </w:tcPr>
          <w:p w14:paraId="3DCCFF00" w14:textId="2ACECC79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b/>
                <w:bCs/>
                <w:color w:val="FFFFFF"/>
                <w:sz w:val="18"/>
                <w:szCs w:val="18"/>
                <w:lang w:eastAsia="es-CO"/>
              </w:rPr>
              <w:t xml:space="preserve"> Precio final total IVA incluido 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002060"/>
          </w:tcPr>
          <w:p w14:paraId="4DA76E0D" w14:textId="537B4741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Garamond" w:eastAsia="Times New Roman" w:hAnsi="Garamond" w:cs="Times New Roman"/>
                <w:b/>
                <w:bCs/>
                <w:color w:val="FFFFFF"/>
                <w:sz w:val="18"/>
                <w:szCs w:val="18"/>
                <w:lang w:eastAsia="es-CO"/>
              </w:rPr>
            </w:pPr>
            <w:r>
              <w:rPr>
                <w:rFonts w:ascii="Garamond" w:eastAsia="Times New Roman" w:hAnsi="Garamond" w:cs="Times New Roman"/>
                <w:b/>
                <w:bCs/>
                <w:color w:val="FFFFFF"/>
                <w:sz w:val="18"/>
                <w:szCs w:val="18"/>
                <w:lang w:eastAsia="es-CO"/>
              </w:rPr>
              <w:t xml:space="preserve">Precio ofertado por el proponente unitario 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002060"/>
          </w:tcPr>
          <w:p w14:paraId="23B7292E" w14:textId="41D31AE2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Garamond" w:eastAsia="Times New Roman" w:hAnsi="Garamond" w:cs="Times New Roman"/>
                <w:b/>
                <w:bCs/>
                <w:color w:val="FFFFFF"/>
                <w:sz w:val="18"/>
                <w:szCs w:val="18"/>
                <w:lang w:eastAsia="es-CO"/>
              </w:rPr>
            </w:pPr>
            <w:r>
              <w:rPr>
                <w:rFonts w:ascii="Garamond" w:eastAsia="Times New Roman" w:hAnsi="Garamond" w:cs="Times New Roman"/>
                <w:b/>
                <w:bCs/>
                <w:color w:val="FFFFFF"/>
                <w:sz w:val="18"/>
                <w:szCs w:val="18"/>
                <w:lang w:eastAsia="es-CO"/>
              </w:rPr>
              <w:t>IVA (Si aplica)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002060"/>
          </w:tcPr>
          <w:p w14:paraId="447043D9" w14:textId="70C72A85" w:rsidR="00824CAD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Garamond" w:eastAsia="Times New Roman" w:hAnsi="Garamond" w:cs="Times New Roman"/>
                <w:b/>
                <w:bCs/>
                <w:color w:val="FFFFFF"/>
                <w:sz w:val="18"/>
                <w:szCs w:val="18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b/>
                <w:bCs/>
                <w:color w:val="FFFFFF"/>
                <w:sz w:val="18"/>
                <w:szCs w:val="18"/>
                <w:lang w:eastAsia="es-CO"/>
              </w:rPr>
              <w:t xml:space="preserve">Precio </w:t>
            </w:r>
            <w:r>
              <w:rPr>
                <w:rFonts w:ascii="Garamond" w:eastAsia="Times New Roman" w:hAnsi="Garamond" w:cs="Times New Roman"/>
                <w:b/>
                <w:bCs/>
                <w:color w:val="FFFFFF"/>
                <w:sz w:val="18"/>
                <w:szCs w:val="18"/>
                <w:lang w:eastAsia="es-CO"/>
              </w:rPr>
              <w:t xml:space="preserve">ofertado final total, </w:t>
            </w:r>
            <w:r w:rsidRPr="007B488A">
              <w:rPr>
                <w:rFonts w:ascii="Garamond" w:eastAsia="Times New Roman" w:hAnsi="Garamond" w:cs="Times New Roman"/>
                <w:b/>
                <w:bCs/>
                <w:color w:val="FFFFFF"/>
                <w:sz w:val="18"/>
                <w:szCs w:val="18"/>
                <w:lang w:eastAsia="es-CO"/>
              </w:rPr>
              <w:t xml:space="preserve">IVA incluido </w:t>
            </w:r>
          </w:p>
        </w:tc>
      </w:tr>
      <w:tr w:rsidR="00824CAD" w:rsidRPr="007B488A" w14:paraId="20CEB4D1" w14:textId="21E7A27E" w:rsidTr="00824CAD">
        <w:trPr>
          <w:trHeight w:val="345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B530BB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1B6E7F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Recurso Humano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6ABBA7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b/>
                <w:bCs/>
                <w:color w:val="000000"/>
                <w:sz w:val="18"/>
                <w:szCs w:val="18"/>
                <w:lang w:eastAsia="es-CO"/>
              </w:rPr>
              <w:t>COORDINADOR</w:t>
            </w: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ADD461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MES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B9577F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6 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05E56D6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$ 4.532.613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E363652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$ 27.195.678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EA4F4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52CE3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17A43" w14:textId="44B37CBD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0D5DE341" w14:textId="26CC48EA" w:rsidTr="00824CAD">
        <w:trPr>
          <w:trHeight w:val="540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FB8547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2 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34B5FB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Recurso Humano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363912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b/>
                <w:bCs/>
                <w:color w:val="000000"/>
                <w:sz w:val="18"/>
                <w:szCs w:val="18"/>
                <w:lang w:eastAsia="es-CO"/>
              </w:rPr>
              <w:t>APOYO TÉCNICO</w:t>
            </w: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. (</w:t>
            </w:r>
            <w:r w:rsidRPr="007B488A">
              <w:rPr>
                <w:rFonts w:ascii="Garamond" w:eastAsia="Times New Roman" w:hAnsi="Garamond" w:cs="Times New Roman"/>
                <w:b/>
                <w:bCs/>
                <w:color w:val="000000"/>
                <w:sz w:val="18"/>
                <w:szCs w:val="18"/>
                <w:lang w:eastAsia="es-CO"/>
              </w:rPr>
              <w:t>MONTO NO OFERTABLE)</w:t>
            </w: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384E0A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MES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16C20E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5 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B1F668F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$ 3.435.020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EAE3CC3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$ 17.175.100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802CA" w14:textId="227B28E8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24C52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5F40E" w14:textId="0B57CC39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5B3B18C3" w14:textId="134075A9" w:rsidTr="00824CAD">
        <w:trPr>
          <w:trHeight w:val="540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E3E2FE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3 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8814D2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Recurso Humano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93A15D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b/>
                <w:bCs/>
                <w:color w:val="000000"/>
                <w:sz w:val="18"/>
                <w:szCs w:val="18"/>
                <w:lang w:eastAsia="es-CO"/>
              </w:rPr>
              <w:t>GESTOR COMUNITARIO</w:t>
            </w: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 </w:t>
            </w: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br/>
            </w:r>
            <w:r w:rsidRPr="007B488A">
              <w:rPr>
                <w:rFonts w:ascii="Garamond" w:eastAsia="Times New Roman" w:hAnsi="Garamond" w:cs="Times New Roman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 (</w:t>
            </w:r>
            <w:r w:rsidRPr="007B488A">
              <w:rPr>
                <w:rFonts w:ascii="Garamond" w:eastAsia="Times New Roman" w:hAnsi="Garamond" w:cs="Times New Roman"/>
                <w:b/>
                <w:bCs/>
                <w:color w:val="000000"/>
                <w:sz w:val="18"/>
                <w:szCs w:val="18"/>
                <w:lang w:eastAsia="es-CO"/>
              </w:rPr>
              <w:t>MONTO NO OFERTABLE)</w:t>
            </w: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A26E56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MES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6FB540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5 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9895A8D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$ 1.959.161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563A845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$ 9.795.805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253B6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08901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E8D31" w14:textId="0476C6AD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53483710" w14:textId="1CAB5E81" w:rsidTr="00824CAD">
        <w:trPr>
          <w:trHeight w:val="3645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31C570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4 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700FEF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Administrativos y logística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203126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Transporte para 40 pasajeros bus en trayecto de ida y regreso y con cobertura am y pm dentro de la Localidad de Chapinero o a destinos urbanos y rurales según requerimiento, y en cumplimiento de las medidas de distanciamiento físico vigentes en el momento de la ejecución. los servicios deberán ser prestados en vehículos de modelos 2015 en adelante y éstos deben contar con todos los documentos legales al día, como son SOAT, Revisiones técnico-mecánicas, extractos de contrato, pólizas RC y RCE, documentos que serán revisados entes de iniciar la prestación de cualquier servicio. 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0A32CF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UNIDAD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4BE4ED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3 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19A14A3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$ 439.527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F16A86C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$ 1.318.580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27A3E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D34CD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53C33" w14:textId="1E84C102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361BD617" w14:textId="61F3595A" w:rsidTr="00824CAD">
        <w:trPr>
          <w:trHeight w:val="3495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753629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lastRenderedPageBreak/>
              <w:t>5 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AB7219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Inversión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45138F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Refrigerios Básicos con fruta: (Sándwich con jamón y queso o pastel de carne o pastel gloria o dedito de queso) + Bebida en </w:t>
            </w:r>
            <w:proofErr w:type="gramStart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caja</w:t>
            </w:r>
            <w:proofErr w:type="gramEnd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+ Fruta (mandarina o manzana verde o pera verde), empaque en bolsa de papel y servilletas. (Incluido transporte en perímetro urbano) (EL VALOR UNITARIO CORRESPONDE AL VALOR POR PERSONA). * No está permitido el uso de plástico para empaques, los desechables deben ser aptos por acciones amigables con el medio ambiente.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0C0CC6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UNIDAD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52C7C5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370 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FC6A11E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$ 12.235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21FB97E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$ 4.526.950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CDEA0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02A42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7B008" w14:textId="580F9CD3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01C0CABC" w14:textId="54E8F0AE" w:rsidTr="00824CAD">
        <w:trPr>
          <w:trHeight w:val="945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F0F67D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6 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2CF3DA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Inversión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93AEE3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Bolsa de monto agotable para componente de </w:t>
            </w:r>
            <w:r w:rsidRPr="007B488A">
              <w:rPr>
                <w:rFonts w:ascii="Garamond" w:eastAsia="Times New Roman" w:hAnsi="Garamond" w:cs="Times New Roman"/>
                <w:b/>
                <w:bCs/>
                <w:color w:val="000000"/>
                <w:sz w:val="18"/>
                <w:szCs w:val="18"/>
                <w:lang w:eastAsia="es-CO"/>
              </w:rPr>
              <w:t>transformación de productos</w:t>
            </w: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 </w:t>
            </w:r>
            <w:r w:rsidRPr="007B488A">
              <w:rPr>
                <w:rFonts w:ascii="Garamond" w:eastAsia="Times New Roman" w:hAnsi="Garamond" w:cs="Times New Roman"/>
                <w:b/>
                <w:bCs/>
                <w:color w:val="000000"/>
                <w:sz w:val="18"/>
                <w:szCs w:val="18"/>
                <w:lang w:eastAsia="es-CO"/>
              </w:rPr>
              <w:t>(MONTO NO OFERTABLE)</w:t>
            </w: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A9193F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BOLSA DE MONTO AGOTABLE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3A7D79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2EC60E7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$ 500.000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14E3E82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$ 500.000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2926C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21363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631E2" w14:textId="23621D7D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133E25C9" w14:textId="76946970" w:rsidTr="00824CAD">
        <w:trPr>
          <w:trHeight w:val="1200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2E490A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7 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B4EE0E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Administrativos y logística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1D95BC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Festival de huerteros y huertera: Grupo artístico musical compuesto por mínimo 3 artistas, muisca (Rock, Hip Hop, Trio entre otros géneros) Reconocimiento por evento 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061083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UNIDAD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B42271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randview" w:eastAsia="Times New Roman" w:hAnsi="Grandview" w:cs="Times New Roman"/>
                <w:color w:val="000000"/>
                <w:sz w:val="18"/>
                <w:szCs w:val="18"/>
                <w:lang w:eastAsia="es-CO"/>
              </w:rPr>
              <w:t>1 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89A335F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$ 2.426.133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EB1BA1F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$ 2.426.133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B28DB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192FA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DF2B0" w14:textId="7E7E81AC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42B335FA" w14:textId="64740D4C" w:rsidTr="00824CAD">
        <w:trPr>
          <w:trHeight w:val="3105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3C406C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lastRenderedPageBreak/>
              <w:t>8 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80561C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Administrativos y logística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745913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Escuelas de Campo: Alquiler de espacio convencional o no convencional en la localidad para 40 personas por mínimo 3 horas, con sillas el cual debe contar con acceso adecuado para personas en condición de discapacidad, sonido, luces, baños, video </w:t>
            </w:r>
            <w:proofErr w:type="spellStart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beam</w:t>
            </w:r>
            <w:proofErr w:type="spellEnd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, conexión a internet, computador portátil y contar con protocolos aprobados de bioseguridad. (las condiciones deben permitir la participación en modalidad semipresencial)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89ECC5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UNIDAD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4D0442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5 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7A8FE6A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$ 725.484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9350951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$ 3.627.418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D0E79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0C473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F01C3" w14:textId="2CB06573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1337DD41" w14:textId="4D6377EC" w:rsidTr="00824CAD">
        <w:trPr>
          <w:trHeight w:val="3360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2A9195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9 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1FF232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Administrativos y logística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9B45BF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Visitas Técnicas: Transporte para el equipo técnico para las Escuelas de Campo y extensionismo: 15 días de alquiler de camioneta 4X4 mayor al 2013 con SOAT y demás documentación pertinente al día., para recorridos en la zona urbana, periurbana y rural dentro de la Localidad de Chapinero. Con el fin de cumplir con las 3 visitas técnicas a cada una de las Huertas Urbanas y Periurbanas, que hayan sido seleccionadas como beneficiarias del proyecto.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CFAB92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DIAS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F5CB32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12 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C80F7C3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$ 487.186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AADA8F7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$ 5.846.232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A866F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B2619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C69A7" w14:textId="17ED10D3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2E988951" w14:textId="1D6E3277" w:rsidTr="00824CAD">
        <w:trPr>
          <w:trHeight w:val="720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2FD210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10 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9AACA6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Inversión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DE00F3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Paquetes tecnológicos huertas urbanas </w:t>
            </w: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br/>
            </w:r>
            <w:r w:rsidRPr="007B488A">
              <w:rPr>
                <w:rFonts w:ascii="Garamond" w:eastAsia="Times New Roman" w:hAnsi="Garamond" w:cs="Times New Roman"/>
                <w:b/>
                <w:bCs/>
                <w:color w:val="000000"/>
                <w:sz w:val="18"/>
                <w:szCs w:val="18"/>
                <w:lang w:eastAsia="es-CO"/>
              </w:rPr>
              <w:t>(MONTO NO OFERTABLE)</w:t>
            </w: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D716F1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BOLSA DE MONTO AGOTABLE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97C98D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91C0CAB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$ 53.000.000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41ED9DC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$ 53.000.000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704CF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7A211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2D061" w14:textId="4CE176CE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2734D068" w14:textId="4650E836" w:rsidTr="00824CAD">
        <w:trPr>
          <w:trHeight w:val="2385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D8AB57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lastRenderedPageBreak/>
              <w:t>11 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31E3F4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comunicación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02B5BA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Festival de </w:t>
            </w:r>
            <w:proofErr w:type="gramStart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huerteros y huerteras</w:t>
            </w:r>
            <w:proofErr w:type="gramEnd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: Pendón: Diseño, diagramación e impresión de banner de 70,00 cm x 100,0 cm con características para </w:t>
            </w:r>
            <w:proofErr w:type="spellStart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instalara</w:t>
            </w:r>
            <w:proofErr w:type="spellEnd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 en los puntos intervenidos, tubos en la parte superior e inferior, lazo para sujetar, entre otras condiciones que permitan que se asegure, instalado por el operador en las actividades que sea requerido.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0248E1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UNIDAD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B2D54D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15 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4ADC4A9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$ 33.362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95E717F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$ 500.425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82762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97316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94AB1" w14:textId="543128DC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46D3C223" w14:textId="18E3316F" w:rsidTr="00824CAD">
        <w:trPr>
          <w:trHeight w:val="2385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2BF342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12 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1FFDC6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Administrativos y logística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5763C1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Transporte de carga para suministro de bienes y servicios dentro de la localidad de Chapinero, vehículo tipo camión o camioneta con capacidad de 1 tonelada de carga, modelos superiores a 2015, certificado técnico mecánico vigente, SOAT vigente y demás requisitos para el tránsito y transporte de materiales e insumos del proyecto.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9AC040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DIAS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CE28A0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8 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8F93FA4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$ 397.163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D0B5549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$ 3.177.300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AA0FD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D994F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C2D97" w14:textId="08C0FF44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370C0BD3" w14:textId="259DD186" w:rsidTr="00824CAD">
        <w:trPr>
          <w:trHeight w:val="480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CB92C7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13 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CAC2DE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Inversión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A2B20B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Ruta agroecológica Chapinero: Entrada a la ruta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94F8FC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UNIDAD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209CBC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60 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129B330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$ 25.000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7CBF894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$ 1.500.000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90B51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2BF89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BC916" w14:textId="77BF6215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696B7247" w14:textId="51DE2ECD" w:rsidTr="00824CAD">
        <w:trPr>
          <w:trHeight w:val="480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2E711F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14 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B69970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Inversión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293C19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Encuentro de mujeres: Plántulas aromáticas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F35FD3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UNIDAD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B00C33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50 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7D0E59A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$ 12.000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405466C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$ 600.000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D334B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1A46B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65832" w14:textId="441AA0A5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5F071018" w14:textId="15625B52" w:rsidTr="00824CAD">
        <w:trPr>
          <w:trHeight w:val="945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0BEDDA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15 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B098CB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Inversión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E259FF" w14:textId="6FC084E0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Encuentro de Mujeres: Tallerista, deberá ser profesional, que demostrará experiencia certificada como lo indica la resolución </w:t>
            </w:r>
            <w:r w:rsidR="00861653"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(</w:t>
            </w:r>
            <w:r w:rsidR="00861653" w:rsidRPr="007B488A">
              <w:rPr>
                <w:rFonts w:ascii="Garamond" w:eastAsia="Times New Roman" w:hAnsi="Garamond" w:cs="Times New Roman"/>
                <w:b/>
                <w:bCs/>
                <w:color w:val="000000"/>
                <w:sz w:val="18"/>
                <w:szCs w:val="18"/>
                <w:lang w:eastAsia="es-CO"/>
              </w:rPr>
              <w:t>MONTO NO OFERTABLE)</w:t>
            </w:r>
            <w:r w:rsidR="00861653"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A35297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HORAS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A46B96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4 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3C00F5F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$ 150.000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A1A53A0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$ 600.000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27D67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A9152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61481" w14:textId="0A5D8BD8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5F72D1AC" w14:textId="765D9025" w:rsidTr="00824CAD">
        <w:trPr>
          <w:trHeight w:val="480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014302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lastRenderedPageBreak/>
              <w:t>16 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7478D9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Administrativos y logística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4CDD7F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Carpas 3mX3m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DA219C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UNIDAD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483AA9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7 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2FF28D5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$ 299.230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1CE3924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$ 2.094.607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A29AF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11657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FE23C" w14:textId="1335C4F1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50E3A907" w14:textId="25470F4F" w:rsidTr="00824CAD">
        <w:trPr>
          <w:trHeight w:val="480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E2AB25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17 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CC9E5B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Administrativos y logística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E3E2D3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Festival de </w:t>
            </w:r>
            <w:proofErr w:type="gramStart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huerteros y huerteras</w:t>
            </w:r>
            <w:proofErr w:type="gramEnd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: Sillas tipo Rimax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81835B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UNIDAD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991792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20 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C2A09E4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$ 3.141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3CA3F1B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$ 62.826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D74FD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A371D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318C0" w14:textId="4052B15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312B3624" w14:textId="0779496E" w:rsidTr="00824CAD">
        <w:trPr>
          <w:trHeight w:val="480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D8508D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18 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97175A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Administrativos y logística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67A147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Festival de </w:t>
            </w:r>
            <w:proofErr w:type="gramStart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huerteros y huerteras</w:t>
            </w:r>
            <w:proofErr w:type="gramEnd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: Mesas tipo Rimax 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A2E281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UNIDAD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D8542B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15 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721BF47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$ 9.858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4B3CF78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$ 147.872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F8384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190A7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2C5F8" w14:textId="68D12B93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67DEAF12" w14:textId="2C71A019" w:rsidTr="00824CAD">
        <w:trPr>
          <w:trHeight w:val="1440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C8CD2E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19 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745033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Administrativos y logística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35A358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Festival de </w:t>
            </w:r>
            <w:proofErr w:type="gramStart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huerteros y huerteras</w:t>
            </w:r>
            <w:proofErr w:type="gramEnd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: Alquiler de Tarima De 3.60 X8.40 (altura modular entre 0.20 y 1.60) con faldón negro, escalera de embarque y desembarque, cinta antideslizante y barandas. 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C859B0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UNIDAD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256BEF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3AA961A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$ 1.247.726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24D3B0A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$ 1.247.726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FA2CF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E999B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7B33B" w14:textId="74971FDF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6D8862AD" w14:textId="0E43913D" w:rsidTr="00824CAD">
        <w:trPr>
          <w:trHeight w:val="1200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EF2779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20 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CA26F2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Administrativos y logística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44F185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Festival de </w:t>
            </w:r>
            <w:proofErr w:type="gramStart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huerteros y huerteras</w:t>
            </w:r>
            <w:proofErr w:type="gramEnd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: Alquiler de Amplificación de sonido para 100 </w:t>
            </w:r>
            <w:proofErr w:type="spellStart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pax</w:t>
            </w:r>
            <w:proofErr w:type="spellEnd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 con tres micrófonos inalámbricos con su respectiva consola (debe incluir operario)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F272D4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HORAS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2BFE11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5 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CBE9DDA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$ 226.859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7BA9F92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$ 1.134.296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4F865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F311F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78A7B" w14:textId="1947C938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6CABAE9E" w14:textId="74F868CC" w:rsidTr="00824CAD">
        <w:trPr>
          <w:trHeight w:val="1920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3E815C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21 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F5594D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Administrativos y logística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6F9F43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Festival de </w:t>
            </w:r>
            <w:proofErr w:type="gramStart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huerteros y huerteras</w:t>
            </w:r>
            <w:proofErr w:type="gramEnd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: Planta eléctrica insonora 75 </w:t>
            </w:r>
            <w:proofErr w:type="spellStart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kva</w:t>
            </w:r>
            <w:proofErr w:type="spellEnd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 parcial de corriente de 10 metros, trifásica tierra y un neutro por 10 horas continuas con operario </w:t>
            </w:r>
            <w:proofErr w:type="spellStart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incluído</w:t>
            </w:r>
            <w:proofErr w:type="spellEnd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 para operar en instalaciones del evento por el tiempo de servicio (10 horas).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3DA156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UNIDAD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632B79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6878284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$ 898.657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7A6FFAF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$ 898.657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AE0C7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15035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94B53" w14:textId="660C72E9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7938126B" w14:textId="432B9AAD" w:rsidTr="00824CAD">
        <w:trPr>
          <w:trHeight w:val="2970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56DFA2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lastRenderedPageBreak/>
              <w:t>22 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CE039F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Inversión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6DC654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Festival de </w:t>
            </w:r>
            <w:proofErr w:type="gramStart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huerteros y huerteras</w:t>
            </w:r>
            <w:proofErr w:type="gramEnd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 xml:space="preserve">: Catalogo Digital de las 30 huertas urbanas y periurbanas, aprobado por la oficina de prensa del FDLCH y con código de aprobación de la Secretaría Distrital de Gobierno.  Impresos sobre propalcote de 200gr, a 4x4 tintas, tamaño 21,5 x 28 </w:t>
            </w:r>
            <w:proofErr w:type="spellStart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cms</w:t>
            </w:r>
            <w:proofErr w:type="spellEnd"/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, con plástico brillante por las dos caras, 70 páginas internas impresas sobre bond de 90gr a 4x4 tintas, refiladas, intercaladas y cosidas al caballete con 2 ganchos.  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5E36A5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UNIDAD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631F47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80 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6B39746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$ 31.243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2BF1FEA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$ 2.499.476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6630C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DBB07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9AB7F" w14:textId="758EA285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510C9A5F" w14:textId="0B952060" w:rsidTr="00824CAD">
        <w:trPr>
          <w:trHeight w:val="1200"/>
          <w:jc w:val="center"/>
        </w:trPr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279ED6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23 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057459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Administrativos y logística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4D56DE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Bolsa de monto agotable para Insumos de papelería, fotocopias, impresiones, esferos, lápices y material que se requiera y se solicite en la ejecución del contrato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0A6900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BOLSA DE MONTO AGOTABLE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6B037B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A7187C2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$ 824.921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07203E8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$ 824.921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F3CED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C99ED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7B274" w14:textId="4FFCFF5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65ADFF80" w14:textId="0955F319" w:rsidTr="00824CAD">
        <w:trPr>
          <w:trHeight w:val="1652"/>
          <w:jc w:val="center"/>
        </w:trPr>
        <w:tc>
          <w:tcPr>
            <w:tcW w:w="3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B8B061A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randview" w:eastAsia="Times New Roman" w:hAnsi="Grandview" w:cs="Times New Roman"/>
                <w:color w:val="000000"/>
                <w:sz w:val="18"/>
                <w:szCs w:val="18"/>
                <w:lang w:eastAsia="es-CO"/>
              </w:rPr>
              <w:t>24 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F75FA3F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comunicación 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0E24D1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Bolsa de monto agotable para medios masivos y/o medios comunitarios de acuerdo al listado otorgado por oficina de comunicaciones del FDLCH. Se encontrará en  </w:t>
            </w: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br/>
            </w:r>
            <w:r w:rsidRPr="007B488A">
              <w:rPr>
                <w:rFonts w:ascii="Garamond" w:eastAsia="Times New Roman" w:hAnsi="Garamond" w:cs="Times New Roman"/>
                <w:b/>
                <w:bCs/>
                <w:color w:val="000000"/>
                <w:sz w:val="18"/>
                <w:szCs w:val="18"/>
                <w:lang w:eastAsia="es-CO"/>
              </w:rPr>
              <w:t>(MONTO NO OFERTABLE)</w:t>
            </w: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5A74F46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BOLSA DE MONTO AGOTABLE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991941" w14:textId="77777777" w:rsidR="00824CAD" w:rsidRPr="007B488A" w:rsidRDefault="00824CAD" w:rsidP="007B48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sz w:val="18"/>
                <w:szCs w:val="18"/>
                <w:lang w:eastAsia="es-CO"/>
              </w:rPr>
              <w:t>1 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26AB0E0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$ 2.500.000 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210482F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$ 2.500.000  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7322B54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9CDD1F5" w14:textId="777777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15BA960" w14:textId="2509F377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664FD365" w14:textId="77777777" w:rsidTr="00824CAD">
        <w:trPr>
          <w:trHeight w:val="634"/>
          <w:jc w:val="center"/>
        </w:trPr>
        <w:tc>
          <w:tcPr>
            <w:tcW w:w="67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57EE" w14:textId="69225919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  <w:r>
              <w:rPr>
                <w:rFonts w:ascii="Garamond" w:eastAsia="Times New Roman" w:hAnsi="Garamond" w:cs="Times New Roman"/>
                <w:color w:val="000000"/>
                <w:lang w:eastAsia="es-CO"/>
              </w:rPr>
              <w:t xml:space="preserve">Totales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3A6D" w14:textId="4C96732C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  <w:r w:rsidRPr="007B488A">
              <w:rPr>
                <w:rFonts w:ascii="Garamond" w:eastAsia="Times New Roman" w:hAnsi="Garamond" w:cs="Times New Roman"/>
                <w:color w:val="000000"/>
                <w:lang w:eastAsia="es-CO"/>
              </w:rPr>
              <w:t> $ 143.200.000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ABB4" w14:textId="77777777" w:rsidR="00824CAD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95A0" w14:textId="37FC608C" w:rsidR="00824CAD" w:rsidRPr="007B488A" w:rsidRDefault="00824CAD" w:rsidP="007B488A">
            <w:pPr>
              <w:spacing w:after="0" w:line="240" w:lineRule="auto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  <w:proofErr w:type="gramStart"/>
            <w:r>
              <w:rPr>
                <w:rFonts w:ascii="Garamond" w:eastAsia="Times New Roman" w:hAnsi="Garamond" w:cs="Times New Roman"/>
                <w:color w:val="000000"/>
                <w:lang w:eastAsia="es-CO"/>
              </w:rPr>
              <w:t>Total</w:t>
            </w:r>
            <w:proofErr w:type="gramEnd"/>
            <w:r>
              <w:rPr>
                <w:rFonts w:ascii="Garamond" w:eastAsia="Times New Roman" w:hAnsi="Garamond" w:cs="Times New Roman"/>
                <w:color w:val="000000"/>
                <w:lang w:eastAsia="es-CO"/>
              </w:rPr>
              <w:t xml:space="preserve"> oferta proponente:</w:t>
            </w:r>
          </w:p>
        </w:tc>
      </w:tr>
      <w:tr w:rsidR="00824CAD" w:rsidRPr="007B488A" w14:paraId="05CBA5C8" w14:textId="747D908D" w:rsidTr="00824CAD">
        <w:trPr>
          <w:trHeight w:val="300"/>
          <w:jc w:val="center"/>
        </w:trPr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F189" w14:textId="77777777" w:rsidR="00824CAD" w:rsidRDefault="00824CAD" w:rsidP="008831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BD96F" w14:textId="62981837" w:rsidR="00824CAD" w:rsidRDefault="00824CAD" w:rsidP="008831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03355A57" w14:textId="77777777" w:rsidR="00824CAD" w:rsidRDefault="00824CAD" w:rsidP="008831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2D5A116A" w14:textId="77777777" w:rsidR="00824CAD" w:rsidRDefault="00824CAD" w:rsidP="008831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7EA05091" w14:textId="77777777" w:rsidR="00824CAD" w:rsidRDefault="00824CAD" w:rsidP="008831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675C1DD8" w14:textId="48238DD6" w:rsidR="00824CAD" w:rsidRPr="00375FAB" w:rsidRDefault="00824CAD" w:rsidP="008831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75FA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Firma representante legal_________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__</w:t>
            </w:r>
            <w:r w:rsidRPr="00375FA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_____________________</w:t>
            </w:r>
          </w:p>
          <w:p w14:paraId="53F1C56E" w14:textId="77777777" w:rsidR="00824CAD" w:rsidRPr="00375FAB" w:rsidRDefault="00824CAD" w:rsidP="008831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60918EA5" w14:textId="2A7CD52D" w:rsidR="00824CAD" w:rsidRDefault="00824CAD" w:rsidP="008831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lastRenderedPageBreak/>
              <w:t>Nombre representante legal _____________________________</w:t>
            </w:r>
          </w:p>
          <w:p w14:paraId="472BDF08" w14:textId="77777777" w:rsidR="00824CAD" w:rsidRDefault="00824CAD" w:rsidP="008831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7D2FDE41" w14:textId="29FEB8E5" w:rsidR="00824CAD" w:rsidRPr="00375FAB" w:rsidRDefault="00824CAD" w:rsidP="008831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75FA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C.C    representante legal   ____________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___</w:t>
            </w:r>
            <w:r w:rsidRPr="00375FA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________________</w:t>
            </w:r>
          </w:p>
          <w:p w14:paraId="7A4A0F9A" w14:textId="77777777" w:rsidR="00824CAD" w:rsidRDefault="00824CAD" w:rsidP="0088315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2E8D739B" w14:textId="04E349A8" w:rsidR="00824CAD" w:rsidRDefault="00824CAD" w:rsidP="0088315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75FA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Fecha de la firma:     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___________________________________</w:t>
            </w:r>
          </w:p>
          <w:p w14:paraId="1EFF6175" w14:textId="21278616" w:rsidR="00824CAD" w:rsidRPr="007B488A" w:rsidRDefault="00824CAD" w:rsidP="0088315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375FA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        </w:t>
            </w:r>
          </w:p>
          <w:p w14:paraId="101F78C5" w14:textId="2495F01D" w:rsidR="00824CAD" w:rsidRPr="007B488A" w:rsidRDefault="00824CAD" w:rsidP="0088315E">
            <w:pPr>
              <w:spacing w:after="0" w:line="240" w:lineRule="auto"/>
              <w:jc w:val="center"/>
              <w:textAlignment w:val="baseline"/>
              <w:rPr>
                <w:rFonts w:ascii="Garamond" w:eastAsia="Times New Roman" w:hAnsi="Garamond" w:cs="Times New Roman"/>
                <w:color w:val="000000"/>
                <w:lang w:eastAsia="es-CO"/>
              </w:rPr>
            </w:pPr>
          </w:p>
        </w:tc>
      </w:tr>
      <w:tr w:rsidR="00824CAD" w:rsidRPr="007B488A" w14:paraId="509F966A" w14:textId="77777777" w:rsidTr="00824CAD">
        <w:trPr>
          <w:trHeight w:val="300"/>
          <w:jc w:val="center"/>
        </w:trPr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E58E" w14:textId="77777777" w:rsidR="00824CAD" w:rsidRDefault="00824CAD" w:rsidP="008831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6F1F" w14:textId="337002C4" w:rsidR="00824CAD" w:rsidRDefault="00824CAD" w:rsidP="008831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65DE1826" w14:textId="2408F9D7" w:rsidR="00824CAD" w:rsidRDefault="00824CAD" w:rsidP="008831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Nombre del proponente _______________________________</w:t>
            </w:r>
          </w:p>
          <w:p w14:paraId="0DB0D634" w14:textId="77777777" w:rsidR="00824CAD" w:rsidRDefault="00824CAD" w:rsidP="008831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4DA9CD9F" w14:textId="58FAB245" w:rsidR="00824CAD" w:rsidRDefault="00824CAD" w:rsidP="008831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NIT del Proponente ___________________________________</w:t>
            </w:r>
          </w:p>
          <w:p w14:paraId="3C3822E6" w14:textId="513732EF" w:rsidR="00824CAD" w:rsidRDefault="00824CAD" w:rsidP="008831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131D8D7A" w14:textId="2032BB2D" w:rsidR="00D54F13" w:rsidRDefault="00D67C64" w:rsidP="00D67C64">
      <w:pPr>
        <w:pBdr>
          <w:top w:val="single" w:sz="6" w:space="1" w:color="FFFFFF" w:themeColor="background1"/>
          <w:left w:val="single" w:sz="6" w:space="4" w:color="FFFFFF" w:themeColor="background1"/>
          <w:bottom w:val="single" w:sz="6" w:space="1" w:color="FFFFFF" w:themeColor="background1"/>
          <w:right w:val="single" w:sz="6" w:space="4" w:color="FFFFFF" w:themeColor="background1"/>
          <w:between w:val="single" w:sz="6" w:space="1" w:color="FFFFFF" w:themeColor="background1"/>
          <w:bar w:val="single" w:sz="6" w:color="FFFFFF" w:themeColor="background1"/>
        </w:pBdr>
        <w:ind w:left="-1134"/>
      </w:pPr>
      <w:r>
        <w:t xml:space="preserve">Nota 1. La frase IVA incluido hace referencia a aquellos bienes y productos </w:t>
      </w:r>
      <w:r w:rsidR="0002758B">
        <w:t>que causan IVA, para los bienes y servicios exentos del IVA el valor a consignar en la casilla será el valor del mismo sin aplicar IVA.</w:t>
      </w:r>
    </w:p>
    <w:p w14:paraId="55436B16" w14:textId="49C095E5" w:rsidR="0002758B" w:rsidRDefault="0080403A" w:rsidP="00D67C64">
      <w:pPr>
        <w:pBdr>
          <w:top w:val="single" w:sz="6" w:space="1" w:color="FFFFFF" w:themeColor="background1"/>
          <w:left w:val="single" w:sz="6" w:space="4" w:color="FFFFFF" w:themeColor="background1"/>
          <w:bottom w:val="single" w:sz="6" w:space="1" w:color="FFFFFF" w:themeColor="background1"/>
          <w:right w:val="single" w:sz="6" w:space="4" w:color="FFFFFF" w:themeColor="background1"/>
          <w:between w:val="single" w:sz="6" w:space="1" w:color="FFFFFF" w:themeColor="background1"/>
          <w:bar w:val="single" w:sz="6" w:color="FFFFFF" w:themeColor="background1"/>
        </w:pBdr>
        <w:ind w:left="-1134"/>
      </w:pPr>
      <w:r>
        <w:t xml:space="preserve">Nota 2. Los ítems identificados como no </w:t>
      </w:r>
      <w:proofErr w:type="spellStart"/>
      <w:r>
        <w:t>ofertables</w:t>
      </w:r>
      <w:proofErr w:type="spellEnd"/>
      <w:r>
        <w:t xml:space="preserve"> dentro del estudio de mercado del presente </w:t>
      </w:r>
      <w:r w:rsidR="0088315E">
        <w:t>proceso,</w:t>
      </w:r>
      <w:r>
        <w:t xml:space="preserve"> no podrán variar su valor en la oferta del proponente.</w:t>
      </w:r>
      <w:r w:rsidR="0088315E">
        <w:t xml:space="preserve"> </w:t>
      </w:r>
    </w:p>
    <w:sectPr w:rsidR="0002758B" w:rsidSect="00824CAD">
      <w:headerReference w:type="default" r:id="rId9"/>
      <w:pgSz w:w="15840" w:h="12240" w:orient="landscape"/>
      <w:pgMar w:top="2127" w:right="1417" w:bottom="1701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237642" w14:textId="77777777" w:rsidR="00E87A6B" w:rsidRDefault="00E87A6B" w:rsidP="007B488A">
      <w:pPr>
        <w:spacing w:after="0" w:line="240" w:lineRule="auto"/>
      </w:pPr>
      <w:r>
        <w:separator/>
      </w:r>
    </w:p>
  </w:endnote>
  <w:endnote w:type="continuationSeparator" w:id="0">
    <w:p w14:paraId="55C2EEFA" w14:textId="77777777" w:rsidR="00E87A6B" w:rsidRDefault="00E87A6B" w:rsidP="007B4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randview"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3B2A6" w14:textId="77777777" w:rsidR="00E87A6B" w:rsidRDefault="00E87A6B" w:rsidP="007B488A">
      <w:pPr>
        <w:spacing w:after="0" w:line="240" w:lineRule="auto"/>
      </w:pPr>
      <w:r>
        <w:separator/>
      </w:r>
    </w:p>
  </w:footnote>
  <w:footnote w:type="continuationSeparator" w:id="0">
    <w:p w14:paraId="0E90C6D8" w14:textId="77777777" w:rsidR="00E87A6B" w:rsidRDefault="00E87A6B" w:rsidP="007B48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5DA17" w14:textId="1975978B" w:rsidR="007B5D9A" w:rsidRDefault="007B5D9A" w:rsidP="007B5D9A">
    <w:pPr>
      <w:spacing w:after="0" w:line="240" w:lineRule="auto"/>
      <w:jc w:val="center"/>
      <w:rPr>
        <w:rFonts w:ascii="Garamond" w:eastAsia="Times New Roman" w:hAnsi="Garamond" w:cs="Times New Roman"/>
        <w:b/>
        <w:lang w:eastAsia="zh-CN"/>
      </w:rPr>
    </w:pPr>
    <w:r>
      <w:rPr>
        <w:rFonts w:ascii="Garamond" w:eastAsia="Times New Roman" w:hAnsi="Garamond" w:cs="Times New Roman"/>
        <w:b/>
        <w:lang w:eastAsia="zh-CN"/>
      </w:rPr>
      <w:t xml:space="preserve">FORMATO 3 </w:t>
    </w:r>
  </w:p>
  <w:p w14:paraId="75BC7DD1" w14:textId="3C0C5F37" w:rsidR="007B5D9A" w:rsidRPr="007827E4" w:rsidRDefault="007B5D9A" w:rsidP="007B5D9A">
    <w:pPr>
      <w:spacing w:after="0" w:line="240" w:lineRule="auto"/>
      <w:jc w:val="center"/>
      <w:rPr>
        <w:rFonts w:ascii="Garamond" w:eastAsia="Times New Roman" w:hAnsi="Garamond" w:cs="Times New Roman"/>
        <w:b/>
        <w:lang w:eastAsia="zh-CN"/>
      </w:rPr>
    </w:pPr>
    <w:r>
      <w:rPr>
        <w:rFonts w:ascii="Garamond" w:eastAsia="Times New Roman" w:hAnsi="Garamond" w:cs="Times New Roman"/>
        <w:b/>
        <w:lang w:eastAsia="zh-CN"/>
      </w:rPr>
      <w:t>PROPUESTA ECONOMICA</w:t>
    </w:r>
  </w:p>
  <w:p w14:paraId="5B33B67B" w14:textId="77777777" w:rsidR="007B5D9A" w:rsidRPr="00D6335B" w:rsidRDefault="007B5D9A" w:rsidP="007B5D9A">
    <w:pPr>
      <w:spacing w:after="0"/>
      <w:jc w:val="center"/>
    </w:pPr>
    <w:r w:rsidRPr="1266B72E">
      <w:rPr>
        <w:rFonts w:ascii="Garamond" w:eastAsia="Arial Narrow" w:hAnsi="Garamond" w:cs="Arial Narrow"/>
        <w:b/>
        <w:bCs/>
      </w:rPr>
      <w:t xml:space="preserve">PROYECTO CHAPINERO SIEMBRA ESPERANZA </w:t>
    </w:r>
  </w:p>
  <w:p w14:paraId="69EC7AC0" w14:textId="77777777" w:rsidR="007B5D9A" w:rsidRDefault="007B5D9A" w:rsidP="007B5D9A">
    <w:pPr>
      <w:spacing w:after="0"/>
      <w:ind w:left="1454" w:right="1478"/>
      <w:jc w:val="center"/>
      <w:rPr>
        <w:rFonts w:ascii="Garamond" w:eastAsia="Times New Roman" w:hAnsi="Garamond" w:cs="Times New Roman"/>
        <w:b/>
        <w:bCs/>
      </w:rPr>
    </w:pPr>
    <w:r>
      <w:rPr>
        <w:rFonts w:ascii="Garamond" w:eastAsia="Times New Roman" w:hAnsi="Garamond" w:cs="Times New Roman"/>
        <w:b/>
        <w:bCs/>
      </w:rPr>
      <w:t>1631</w:t>
    </w:r>
  </w:p>
  <w:p w14:paraId="302E116F" w14:textId="77777777" w:rsidR="007B5D9A" w:rsidRPr="007827E4" w:rsidRDefault="007B5D9A" w:rsidP="007B5D9A">
    <w:pPr>
      <w:spacing w:after="0"/>
      <w:ind w:left="1454" w:right="1478"/>
      <w:jc w:val="center"/>
      <w:rPr>
        <w:rFonts w:ascii="Garamond" w:eastAsia="Times New Roman" w:hAnsi="Garamond" w:cs="Times New Roman"/>
        <w:b/>
        <w:bCs/>
      </w:rPr>
    </w:pPr>
    <w:r w:rsidRPr="007827E4">
      <w:rPr>
        <w:rFonts w:ascii="Garamond" w:eastAsia="Times New Roman" w:hAnsi="Garamond" w:cs="Times New Roman"/>
        <w:b/>
        <w:bCs/>
      </w:rPr>
      <w:t>VIGENCIA 202</w:t>
    </w:r>
    <w:r>
      <w:rPr>
        <w:rFonts w:ascii="Garamond" w:eastAsia="Times New Roman" w:hAnsi="Garamond" w:cs="Times New Roman"/>
        <w:b/>
        <w:bCs/>
      </w:rPr>
      <w:t>4</w:t>
    </w:r>
  </w:p>
  <w:p w14:paraId="0D79CA22" w14:textId="1DF51FF1" w:rsidR="007B5D9A" w:rsidRDefault="007B5D9A" w:rsidP="007B5D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88A"/>
    <w:rsid w:val="0002758B"/>
    <w:rsid w:val="000337BB"/>
    <w:rsid w:val="00157626"/>
    <w:rsid w:val="00312F4F"/>
    <w:rsid w:val="00313F02"/>
    <w:rsid w:val="007B488A"/>
    <w:rsid w:val="007B5D9A"/>
    <w:rsid w:val="0080403A"/>
    <w:rsid w:val="00824CAD"/>
    <w:rsid w:val="00861653"/>
    <w:rsid w:val="0088315E"/>
    <w:rsid w:val="009720B9"/>
    <w:rsid w:val="00B67DB5"/>
    <w:rsid w:val="00C51C3C"/>
    <w:rsid w:val="00CA1E99"/>
    <w:rsid w:val="00D01BC6"/>
    <w:rsid w:val="00D54F13"/>
    <w:rsid w:val="00D67C64"/>
    <w:rsid w:val="00E87A6B"/>
    <w:rsid w:val="00F61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A7A89"/>
  <w15:chartTrackingRefBased/>
  <w15:docId w15:val="{3B564789-1635-4B37-8D36-6003E5D43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B488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488A"/>
  </w:style>
  <w:style w:type="paragraph" w:styleId="Piedepgina">
    <w:name w:val="footer"/>
    <w:basedOn w:val="Normal"/>
    <w:link w:val="PiedepginaCar"/>
    <w:uiPriority w:val="99"/>
    <w:unhideWhenUsed/>
    <w:rsid w:val="007B488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48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57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32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1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442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11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045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154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75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89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30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88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93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260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996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785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2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721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00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24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6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9326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038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689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043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89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866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478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25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926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129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454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19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581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29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814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99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29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04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038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602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341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53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956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17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016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39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394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94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307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3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845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54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88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1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11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948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527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92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306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33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33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872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101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041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940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33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138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869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308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532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573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593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40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47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341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581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176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76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038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0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3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63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986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02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249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102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05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206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460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900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473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5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765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826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49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666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833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14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60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46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862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448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860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76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371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603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926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15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096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44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57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12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328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42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398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425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38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808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1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535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79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185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38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00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450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956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40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849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281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712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874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27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786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88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69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915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907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820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55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853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939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49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10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26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51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439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90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823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180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065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353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493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28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586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10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235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71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848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580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183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45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977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224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57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89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354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87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787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89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06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16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26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38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740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09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19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74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897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62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488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9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064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162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798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252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753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005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585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22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660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05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191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456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39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397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869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253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311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246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004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671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82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64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402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774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296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517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342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194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841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62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947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41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492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31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169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626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028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079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431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54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818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8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419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70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99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58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648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775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566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57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547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2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618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804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992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113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330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6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087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31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690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84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227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07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051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4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213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73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667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49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30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41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942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41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414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195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057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53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046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148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6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085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77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686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28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379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971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435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67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826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367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673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80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09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249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9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633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447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553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61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202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568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413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831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0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977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702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28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9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358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932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556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532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029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295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229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460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26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01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317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87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260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249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876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98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792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134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3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12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31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36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410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835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191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82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75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694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89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950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04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712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98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995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87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536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08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687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2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145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43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255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86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465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766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02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9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37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79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4084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04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48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35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121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309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282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435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246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25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2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18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681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55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225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770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702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22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885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06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9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74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47347618D3874BB731DAF6BD34D43F" ma:contentTypeVersion="19" ma:contentTypeDescription="Crear nuevo documento." ma:contentTypeScope="" ma:versionID="4cf24cdae15b824361f27c49f4fa8374">
  <xsd:schema xmlns:xsd="http://www.w3.org/2001/XMLSchema" xmlns:xs="http://www.w3.org/2001/XMLSchema" xmlns:p="http://schemas.microsoft.com/office/2006/metadata/properties" xmlns:ns2="99d7d202-9883-4f15-a647-ced7ad76d18f" xmlns:ns3="a0cab8ad-e47a-434b-af5e-0db8d9a5de1d" targetNamespace="http://schemas.microsoft.com/office/2006/metadata/properties" ma:root="true" ma:fieldsID="f483f8aca5f2bb5e2503c5ca089b977d" ns2:_="" ns3:_="">
    <xsd:import namespace="99d7d202-9883-4f15-a647-ced7ad76d18f"/>
    <xsd:import namespace="a0cab8ad-e47a-434b-af5e-0db8d9a5d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7d202-9883-4f15-a647-ced7ad76d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Estado de aprobación" ma:internalName="Estado_x0020_de_x0020_aprobaci_x00f3_n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ab8ad-e47a-434b-af5e-0db8d9a5de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6d7e10eb-0f11-4d1d-851e-b7d2dbd8bc49}" ma:internalName="TaxCatchAll" ma:showField="CatchAllData" ma:web="a0cab8ad-e47a-434b-af5e-0db8d9a5de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d7d202-9883-4f15-a647-ced7ad76d18f">
      <Terms xmlns="http://schemas.microsoft.com/office/infopath/2007/PartnerControls"/>
    </lcf76f155ced4ddcb4097134ff3c332f>
    <TaxCatchAll xmlns="a0cab8ad-e47a-434b-af5e-0db8d9a5de1d" xsi:nil="true"/>
    <_Flow_SignoffStatus xmlns="99d7d202-9883-4f15-a647-ced7ad76d18f" xsi:nil="true"/>
  </documentManagement>
</p:properties>
</file>

<file path=customXml/itemProps1.xml><?xml version="1.0" encoding="utf-8"?>
<ds:datastoreItem xmlns:ds="http://schemas.openxmlformats.org/officeDocument/2006/customXml" ds:itemID="{849BC982-B2C7-4D60-80AD-0B1AD6A6F1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d7d202-9883-4f15-a647-ced7ad76d18f"/>
    <ds:schemaRef ds:uri="a0cab8ad-e47a-434b-af5e-0db8d9a5d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1C2FF9-B2C0-4DEF-84DD-F3DA80825D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855FC1-24C6-4681-908E-3EAA4A7E1992}">
  <ds:schemaRefs>
    <ds:schemaRef ds:uri="http://schemas.microsoft.com/office/2006/metadata/properties"/>
    <ds:schemaRef ds:uri="http://schemas.microsoft.com/office/infopath/2007/PartnerControls"/>
    <ds:schemaRef ds:uri="99d7d202-9883-4f15-a647-ced7ad76d18f"/>
    <ds:schemaRef ds:uri="a0cab8ad-e47a-434b-af5e-0db8d9a5de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1145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Julio Moreno Martinez</dc:creator>
  <cp:keywords/>
  <dc:description/>
  <cp:lastModifiedBy>Angela Maria Tierradentro Díaz</cp:lastModifiedBy>
  <cp:revision>2</cp:revision>
  <dcterms:created xsi:type="dcterms:W3CDTF">2024-12-03T23:41:00Z</dcterms:created>
  <dcterms:modified xsi:type="dcterms:W3CDTF">2024-12-03T23:41:00Z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0x0101006547347618D3874BB731DAF6BD34D43F</vt:lpwstr>
  </property>
</Properties>
</file>