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444EE00A" w14:textId="00425AAB" w:rsidR="001C0CF1" w:rsidRDefault="001C0CF1" w:rsidP="001C0CF1">
      <w:pPr>
        <w:contextualSpacing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  <w:bookmarkStart w:id="0" w:name="_Hlk132961426"/>
      <w:r w:rsidRPr="00485229">
        <w:rPr>
          <w:rFonts w:ascii="Arial" w:eastAsia="Times New Roman" w:hAnsi="Arial" w:cs="Arial"/>
          <w:b/>
          <w:lang w:eastAsia="es-ES"/>
        </w:rPr>
        <w:t>MINISTERIO DE</w:t>
      </w:r>
      <w:r>
        <w:rPr>
          <w:rFonts w:ascii="Arial" w:eastAsia="Times New Roman" w:hAnsi="Arial" w:cs="Arial"/>
          <w:b/>
          <w:lang w:eastAsia="es-ES"/>
        </w:rPr>
        <w:t xml:space="preserve"> DEFENSA NACIONAL – </w:t>
      </w:r>
      <w:r w:rsidR="00937C75">
        <w:rPr>
          <w:rFonts w:ascii="Arial" w:eastAsia="Times New Roman" w:hAnsi="Arial" w:cs="Arial"/>
          <w:b/>
          <w:lang w:eastAsia="es-ES"/>
        </w:rPr>
        <w:t>FUERZA AÉREA COLOMBIANA</w:t>
      </w:r>
      <w:r w:rsidRPr="00485229">
        <w:rPr>
          <w:rFonts w:ascii="Arial" w:eastAsia="Times New Roman" w:hAnsi="Arial" w:cs="Arial"/>
          <w:b/>
          <w:lang w:eastAsia="es-ES"/>
        </w:rPr>
        <w:t xml:space="preserve"> – </w:t>
      </w:r>
      <w:bookmarkEnd w:id="0"/>
      <w:r w:rsidRPr="00552191">
        <w:rPr>
          <w:rFonts w:ascii="Arial" w:eastAsia="Times New Roman" w:hAnsi="Arial" w:cs="Arial"/>
          <w:b/>
          <w:color w:val="000000" w:themeColor="text1"/>
          <w:lang w:eastAsia="es-ES"/>
        </w:rPr>
        <w:t>BASE AÉREA COMANDO FUERZA AÉREA</w:t>
      </w:r>
    </w:p>
    <w:p w14:paraId="6EF9A2A3" w14:textId="77777777" w:rsidR="001C0CF1" w:rsidRDefault="001C0CF1" w:rsidP="001C0CF1">
      <w:pPr>
        <w:contextualSpacing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2F556422" w14:textId="20F5BD25" w:rsidR="0080194C" w:rsidRDefault="001C0CF1" w:rsidP="001C0CF1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 </w:t>
      </w:r>
      <w:r w:rsidR="0080194C"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77777777" w:rsidR="0080194C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1" w:name="_Hlk132898437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bookmarkEnd w:id="1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53AA9204" w:rsidR="00383CE0" w:rsidRPr="0080194C" w:rsidRDefault="00383CE0" w:rsidP="0080194C">
      <w:pPr>
        <w:contextualSpacing/>
        <w:jc w:val="both"/>
        <w:rPr>
          <w:rFonts w:ascii="Arial" w:eastAsia="Calibri" w:hAnsi="Arial" w:cs="Arial"/>
          <w:color w:val="808080" w:themeColor="background1" w:themeShade="80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0080194C">
        <w:rPr>
          <w:rFonts w:ascii="Arial" w:eastAsia="Calibri" w:hAnsi="Arial" w:cs="Arial"/>
          <w:b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técnicas </w:t>
      </w:r>
      <w:r w:rsidR="00FF5422" w:rsidRPr="0080194C">
        <w:rPr>
          <w:rFonts w:ascii="Arial" w:eastAsia="Calibri" w:hAnsi="Arial" w:cs="Arial"/>
        </w:rPr>
        <w:t xml:space="preserve">así como </w:t>
      </w:r>
      <w:r w:rsidR="00FF5422" w:rsidRPr="0045638F">
        <w:rPr>
          <w:rFonts w:ascii="Arial" w:eastAsia="Calibri" w:hAnsi="Arial" w:cs="Arial"/>
          <w:color w:val="000000" w:themeColor="text1"/>
        </w:rPr>
        <w:t xml:space="preserve">de las </w:t>
      </w:r>
      <w:r w:rsidR="00FF5422" w:rsidRPr="0045638F">
        <w:rPr>
          <w:rFonts w:ascii="Arial" w:eastAsia="Calibri" w:hAnsi="Arial" w:cs="Arial"/>
          <w:b/>
          <w:color w:val="000000" w:themeColor="text1"/>
        </w:rPr>
        <w:t>ESPECIFICACIONES TÉCNICAS MÍNIMAS REQUERIDAS</w:t>
      </w:r>
      <w:r w:rsidR="00FF5422" w:rsidRPr="0045638F">
        <w:rPr>
          <w:rFonts w:ascii="Arial" w:eastAsia="Calibri" w:hAnsi="Arial" w:cs="Arial"/>
          <w:color w:val="000000" w:themeColor="text1"/>
        </w:rPr>
        <w:t xml:space="preserve"> detalladas en la </w:t>
      </w:r>
      <w:r w:rsidR="0080194C" w:rsidRPr="0045638F">
        <w:rPr>
          <w:rFonts w:ascii="Arial" w:eastAsia="Times New Roman" w:hAnsi="Arial" w:cs="Arial"/>
          <w:color w:val="000000" w:themeColor="text1"/>
          <w:spacing w:val="-1"/>
          <w:lang w:eastAsia="es-ES"/>
        </w:rPr>
        <w:t>invitación pública</w:t>
      </w:r>
      <w:r w:rsidR="0080194C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, </w:t>
      </w:r>
      <w:r w:rsidR="00FF5422" w:rsidRPr="0080194C">
        <w:rPr>
          <w:rFonts w:ascii="Arial" w:eastAsia="Calibri" w:hAnsi="Arial" w:cs="Arial"/>
        </w:rPr>
        <w:t>que rige el proceso de</w:t>
      </w:r>
      <w:r w:rsidR="0045638F">
        <w:rPr>
          <w:rFonts w:ascii="Arial" w:eastAsia="Calibri" w:hAnsi="Arial" w:cs="Arial"/>
        </w:rPr>
        <w:t xml:space="preserve"> selección No</w:t>
      </w:r>
      <w:r w:rsidR="0080194C">
        <w:rPr>
          <w:rFonts w:ascii="Arial" w:eastAsia="Times New Roman" w:hAnsi="Arial" w:cs="Arial"/>
          <w:lang w:eastAsia="es-ES"/>
        </w:rPr>
        <w:t xml:space="preserve">.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  <w:r w:rsidR="0080194C" w:rsidRPr="0080194C">
        <w:rPr>
          <w:rFonts w:ascii="Arial" w:eastAsia="Calibri" w:hAnsi="Arial" w:cs="Arial"/>
          <w:color w:val="FF0000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080194C">
        <w:rPr>
          <w:rFonts w:ascii="Arial" w:eastAsia="Calibri" w:hAnsi="Arial" w:cs="Arial"/>
        </w:rPr>
        <w:t xml:space="preserve"> contenidos en el</w:t>
      </w:r>
      <w:r w:rsidRPr="0080194C">
        <w:rPr>
          <w:rFonts w:ascii="Arial" w:eastAsia="Calibri" w:hAnsi="Arial" w:cs="Arial"/>
          <w:b/>
        </w:rPr>
        <w:t xml:space="preserve"> </w:t>
      </w:r>
      <w:r w:rsidR="0045638F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ESTUDIO PREVIO Y DEMAS DOCUMENTOS ANEXOS AL PROCESO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25F80A2A" w:rsidR="00383CE0" w:rsidRPr="0080194C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Pr="0080194C">
        <w:rPr>
          <w:rFonts w:ascii="Arial" w:eastAsia="Calibri" w:hAnsi="Arial" w:cs="Arial"/>
        </w:rPr>
        <w:t xml:space="preserve"> </w:t>
      </w:r>
      <w:r w:rsidR="0045638F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ESTUDIO PREVIO Y DEMAS DOCUMENTOS ANEXOS AL PROCESO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, </w:t>
      </w:r>
      <w:r w:rsidRPr="0080194C">
        <w:rPr>
          <w:rFonts w:ascii="Arial" w:eastAsia="Calibri" w:hAnsi="Arial" w:cs="Arial"/>
          <w:b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2F305DAC" w:rsidR="00383CE0" w:rsidRPr="001C0CF1" w:rsidRDefault="00383CE0" w:rsidP="0080194C">
      <w:pPr>
        <w:contextualSpacing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80194C">
        <w:rPr>
          <w:rFonts w:ascii="Arial" w:eastAsia="Arial" w:hAnsi="Arial" w:cs="Arial"/>
        </w:rPr>
        <w:t xml:space="preserve">Con la suscripción del presente Anexo, en forma voluntaria e irrevocable, </w:t>
      </w:r>
      <w:r w:rsidRPr="0080194C">
        <w:rPr>
          <w:rFonts w:ascii="Arial" w:eastAsia="Arial" w:hAnsi="Arial" w:cs="Arial"/>
          <w:b/>
          <w:u w:val="single"/>
        </w:rPr>
        <w:t>ACEPTO</w:t>
      </w:r>
      <w:r w:rsidRPr="0080194C">
        <w:rPr>
          <w:rFonts w:ascii="Arial" w:eastAsia="Arial" w:hAnsi="Arial" w:cs="Arial"/>
        </w:rPr>
        <w:t xml:space="preserve"> las especificaciones técnicas mínimas requeridas planteadas por </w:t>
      </w:r>
      <w:r w:rsidR="001C0CF1" w:rsidRPr="00485229">
        <w:rPr>
          <w:rFonts w:ascii="Arial" w:eastAsia="Times New Roman" w:hAnsi="Arial" w:cs="Arial"/>
          <w:b/>
          <w:lang w:eastAsia="es-ES"/>
        </w:rPr>
        <w:t>MINISTERIO DE</w:t>
      </w:r>
      <w:r w:rsidR="001C0CF1">
        <w:rPr>
          <w:rFonts w:ascii="Arial" w:eastAsia="Times New Roman" w:hAnsi="Arial" w:cs="Arial"/>
          <w:b/>
          <w:lang w:eastAsia="es-ES"/>
        </w:rPr>
        <w:t xml:space="preserve"> DEFENSA NACIONAL – </w:t>
      </w:r>
      <w:r w:rsidR="00937C75">
        <w:rPr>
          <w:rFonts w:ascii="Arial" w:eastAsia="Times New Roman" w:hAnsi="Arial" w:cs="Arial"/>
          <w:b/>
          <w:lang w:eastAsia="es-ES"/>
        </w:rPr>
        <w:t>FUERZA AÉREA COLOMBIANA</w:t>
      </w:r>
      <w:r w:rsidR="001C0CF1" w:rsidRPr="00485229">
        <w:rPr>
          <w:rFonts w:ascii="Arial" w:eastAsia="Times New Roman" w:hAnsi="Arial" w:cs="Arial"/>
          <w:b/>
          <w:lang w:eastAsia="es-ES"/>
        </w:rPr>
        <w:t xml:space="preserve"> – </w:t>
      </w:r>
      <w:r w:rsidR="001C0CF1" w:rsidRPr="00552191">
        <w:rPr>
          <w:rFonts w:ascii="Arial" w:eastAsia="Times New Roman" w:hAnsi="Arial" w:cs="Arial"/>
          <w:b/>
          <w:color w:val="000000" w:themeColor="text1"/>
          <w:lang w:eastAsia="es-ES"/>
        </w:rPr>
        <w:t>BASE AÉREA COMANDO FUERZA AÉREA</w:t>
      </w:r>
      <w:r w:rsidR="0080194C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, </w:t>
      </w:r>
      <w:r w:rsidR="007F4FF7" w:rsidRPr="0080194C">
        <w:rPr>
          <w:rFonts w:ascii="Arial" w:eastAsia="Arial" w:hAnsi="Arial" w:cs="Arial"/>
        </w:rPr>
        <w:t>en el anexo técnico y es</w:t>
      </w:r>
      <w:r w:rsidRPr="0080194C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080194C">
        <w:rPr>
          <w:rFonts w:ascii="Arial" w:eastAsia="Arial" w:hAnsi="Arial" w:cs="Arial"/>
        </w:rPr>
        <w:t>consecuencia,</w:t>
      </w:r>
      <w:r w:rsidRPr="0080194C">
        <w:rPr>
          <w:rFonts w:ascii="Arial" w:eastAsia="Arial" w:hAnsi="Arial" w:cs="Arial"/>
        </w:rPr>
        <w:t xml:space="preserve"> </w:t>
      </w:r>
      <w:r w:rsidRPr="0080194C">
        <w:rPr>
          <w:rFonts w:ascii="Arial" w:eastAsia="Arial" w:hAnsi="Arial" w:cs="Arial"/>
          <w:b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9"/>
        <w:gridCol w:w="3319"/>
      </w:tblGrid>
      <w:tr w:rsidR="00383CE0" w:rsidRPr="0080194C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80194C">
        <w:tc>
          <w:tcPr>
            <w:tcW w:w="5665" w:type="dxa"/>
          </w:tcPr>
          <w:p w14:paraId="215B1D33" w14:textId="77777777" w:rsidR="00383CE0" w:rsidRPr="00490A7B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3F7BFB3A" w14:textId="61859EE7" w:rsidR="00383CE0" w:rsidRPr="00490A7B" w:rsidRDefault="00383CE0" w:rsidP="00490A7B">
            <w:pPr>
              <w:contextualSpacing/>
              <w:jc w:val="both"/>
              <w:rPr>
                <w:rFonts w:ascii="Arial" w:eastAsia="Times New Roman" w:hAnsi="Arial" w:cs="Arial"/>
                <w:b/>
                <w:bCs/>
                <w:lang w:val="es-ES" w:eastAsia="es-ES"/>
              </w:rPr>
            </w:pPr>
            <w:r w:rsidRPr="00490A7B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45638F" w:rsidRPr="00490A7B">
              <w:rPr>
                <w:rFonts w:ascii="Arial" w:eastAsia="Times New Roman" w:hAnsi="Arial" w:cs="Arial"/>
                <w:spacing w:val="-1"/>
                <w:lang w:eastAsia="es-ES"/>
              </w:rPr>
              <w:t xml:space="preserve">ESTUDIO PREVIO Y DEMAS DOCUMENTOS </w:t>
            </w:r>
            <w:r w:rsidR="0045638F" w:rsidRPr="00490A7B">
              <w:rPr>
                <w:rFonts w:ascii="Arial" w:eastAsia="Times New Roman" w:hAnsi="Arial" w:cs="Arial"/>
                <w:spacing w:val="-1"/>
                <w:lang w:eastAsia="es-ES"/>
              </w:rPr>
              <w:lastRenderedPageBreak/>
              <w:t xml:space="preserve">ANEXOS </w:t>
            </w:r>
            <w:r w:rsidR="007F4FF7" w:rsidRPr="00490A7B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490A7B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490A7B">
              <w:rPr>
                <w:rFonts w:ascii="Arial" w:eastAsia="Times New Roman" w:hAnsi="Arial" w:cs="Arial"/>
                <w:lang w:eastAsia="es-ES"/>
              </w:rPr>
              <w:t>No.</w:t>
            </w:r>
            <w:r w:rsidR="0080194C" w:rsidRPr="00490A7B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304330">
              <w:rPr>
                <w:rFonts w:ascii="Arial" w:eastAsia="Times New Roman" w:hAnsi="Arial" w:cs="Arial"/>
                <w:b/>
                <w:bCs/>
                <w:lang w:val="es-ES" w:eastAsia="es-ES"/>
              </w:rPr>
              <w:t>172</w:t>
            </w:r>
            <w:r w:rsidR="00490A7B" w:rsidRPr="00490A7B">
              <w:rPr>
                <w:rFonts w:ascii="Arial" w:eastAsia="Times New Roman" w:hAnsi="Arial" w:cs="Arial"/>
                <w:b/>
                <w:bCs/>
                <w:lang w:val="es-ES" w:eastAsia="es-ES"/>
              </w:rPr>
              <w:t>-00-B-COFAC-BACOF-2024</w:t>
            </w:r>
            <w:r w:rsidR="007F4FF7" w:rsidRPr="00490A7B">
              <w:rPr>
                <w:rFonts w:ascii="Arial" w:eastAsia="Times New Roman" w:hAnsi="Arial" w:cs="Arial"/>
                <w:lang w:eastAsia="es-ES"/>
              </w:rPr>
              <w:t>,</w:t>
            </w:r>
            <w:r w:rsidRPr="00490A7B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 w:rsidRPr="00490A7B">
              <w:rPr>
                <w:rFonts w:ascii="Arial" w:eastAsia="Calibri" w:hAnsi="Arial" w:cs="Arial"/>
                <w:lang w:val="es-ES" w:eastAsia="es-ES"/>
              </w:rPr>
              <w:t>cuyo objeto</w:t>
            </w:r>
            <w:r w:rsidRPr="00490A7B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490A7B">
              <w:rPr>
                <w:rFonts w:ascii="Arial" w:eastAsia="Times New Roman" w:hAnsi="Arial" w:cs="Arial"/>
                <w:lang w:eastAsia="es-ES"/>
              </w:rPr>
              <w:t>es</w:t>
            </w:r>
            <w:r w:rsidR="0080194C" w:rsidRPr="00490A7B">
              <w:rPr>
                <w:rFonts w:ascii="Arial" w:eastAsia="Times New Roman" w:hAnsi="Arial" w:cs="Arial"/>
                <w:lang w:eastAsia="es-ES"/>
              </w:rPr>
              <w:t xml:space="preserve">: </w:t>
            </w:r>
            <w:r w:rsidR="00304330" w:rsidRPr="00304330">
              <w:rPr>
                <w:rFonts w:ascii="Arial" w:eastAsia="Times New Roman" w:hAnsi="Arial" w:cs="Arial"/>
                <w:b/>
                <w:bCs/>
                <w:lang w:val="es-ES" w:eastAsia="es-ES"/>
              </w:rPr>
              <w:t>SUMINISTRO INSTALACIÓN Y PUESTA EN FUNCIONAMIENTO DE VARIOS SISTEMAS DE AIRES ACONDICIONADOS PARA EL EDIFICIO FORTALEZA EN LA CIUDAD DE BOGOTÁ, COMO SE INDICA EN LA FICHA TÉCNICA</w:t>
            </w:r>
            <w:bookmarkStart w:id="2" w:name="_GoBack"/>
            <w:bookmarkEnd w:id="2"/>
            <w:r w:rsidR="00490A7B" w:rsidRPr="00490A7B">
              <w:rPr>
                <w:rFonts w:ascii="Arial" w:eastAsia="Times New Roman" w:hAnsi="Arial" w:cs="Arial"/>
                <w:b/>
                <w:bCs/>
                <w:lang w:val="es-ES" w:eastAsia="es-ES"/>
              </w:rPr>
              <w:t>.</w:t>
            </w: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 xml:space="preserve">SI ACEPTO LAS ESPECIFICACIONES TÉCNICAS, ASÍ COMO EL </w:t>
            </w:r>
            <w:r w:rsidRPr="0080194C">
              <w:rPr>
                <w:rFonts w:ascii="Arial" w:eastAsia="Calibri" w:hAnsi="Arial" w:cs="Arial"/>
                <w:b/>
                <w:u w:val="single"/>
              </w:rPr>
              <w:lastRenderedPageBreak/>
              <w:t>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57388D" w14:textId="77777777" w:rsidR="002854EC" w:rsidRDefault="002854EC" w:rsidP="0080194C">
      <w:pPr>
        <w:spacing w:after="0" w:line="240" w:lineRule="auto"/>
      </w:pPr>
      <w:r>
        <w:separator/>
      </w:r>
    </w:p>
  </w:endnote>
  <w:endnote w:type="continuationSeparator" w:id="0">
    <w:p w14:paraId="375A370F" w14:textId="77777777" w:rsidR="002854EC" w:rsidRDefault="002854EC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CE9433" w14:textId="77777777" w:rsidR="000505F5" w:rsidRDefault="000505F5" w:rsidP="000505F5">
    <w:pPr>
      <w:pStyle w:val="NormalWeb"/>
      <w:spacing w:before="0" w:beforeAutospacing="0" w:after="0" w:afterAutospacing="0"/>
      <w:rPr>
        <w:rFonts w:ascii="Arial" w:hAnsi="Arial" w:cs="Arial"/>
        <w:b/>
        <w:bCs/>
        <w:color w:val="000000"/>
        <w:sz w:val="16"/>
        <w:szCs w:val="16"/>
      </w:rPr>
    </w:pPr>
    <w:r>
      <w:tab/>
    </w:r>
  </w:p>
  <w:p w14:paraId="54182152" w14:textId="77777777" w:rsidR="000505F5" w:rsidRDefault="000505F5" w:rsidP="000505F5">
    <w:pPr>
      <w:pStyle w:val="NormalWeb"/>
      <w:spacing w:before="0" w:beforeAutospacing="0" w:after="0" w:afterAutospacing="0"/>
    </w:pPr>
    <w:r>
      <w:rPr>
        <w:rFonts w:ascii="Arial" w:hAnsi="Arial" w:cs="Arial"/>
        <w:b/>
        <w:bCs/>
        <w:color w:val="000000"/>
        <w:sz w:val="16"/>
        <w:szCs w:val="16"/>
      </w:rPr>
      <w:t>“ASÍ SE VA A LAS ESTRELLAS”</w:t>
    </w:r>
  </w:p>
  <w:p w14:paraId="3CC33ADA" w14:textId="77777777" w:rsidR="000505F5" w:rsidRDefault="000505F5" w:rsidP="000505F5">
    <w:pPr>
      <w:pStyle w:val="NormalWeb"/>
      <w:spacing w:before="0" w:beforeAutospacing="0" w:after="0" w:afterAutospacing="0"/>
    </w:pPr>
    <w:r>
      <w:rPr>
        <w:rFonts w:ascii="Arial" w:hAnsi="Arial" w:cs="Arial"/>
        <w:color w:val="000000"/>
        <w:sz w:val="16"/>
        <w:szCs w:val="16"/>
      </w:rPr>
      <w:t xml:space="preserve">Carrera 54 No. 26-25 CAN - Conmutador (1) </w:t>
    </w:r>
    <w:proofErr w:type="gramStart"/>
    <w:r>
      <w:rPr>
        <w:rFonts w:ascii="Arial" w:hAnsi="Arial" w:cs="Arial"/>
        <w:color w:val="000000"/>
        <w:sz w:val="16"/>
        <w:szCs w:val="16"/>
      </w:rPr>
      <w:t>3159800  Bogotá</w:t>
    </w:r>
    <w:proofErr w:type="gramEnd"/>
    <w:r>
      <w:rPr>
        <w:rFonts w:ascii="Arial" w:hAnsi="Arial" w:cs="Arial"/>
        <w:color w:val="000000"/>
        <w:sz w:val="16"/>
        <w:szCs w:val="16"/>
      </w:rPr>
      <w:t xml:space="preserve">, Colombia. </w:t>
    </w:r>
  </w:p>
  <w:p w14:paraId="28B5A4E6" w14:textId="77777777" w:rsidR="000505F5" w:rsidRDefault="002854EC" w:rsidP="000505F5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1" w:history="1">
      <w:r w:rsidR="000505F5">
        <w:rPr>
          <w:rStyle w:val="Hipervnculo"/>
          <w:rFonts w:ascii="Arial" w:hAnsi="Arial" w:cs="Arial"/>
          <w:sz w:val="16"/>
          <w:szCs w:val="16"/>
        </w:rPr>
        <w:t>anticorrupcion@fac.mil.co</w:t>
      </w:r>
    </w:hyperlink>
    <w:r w:rsidR="000505F5">
      <w:rPr>
        <w:rFonts w:ascii="Arial" w:hAnsi="Arial" w:cs="Arial"/>
        <w:color w:val="000000"/>
        <w:sz w:val="16"/>
        <w:szCs w:val="16"/>
      </w:rPr>
      <w:t xml:space="preserve"> - </w:t>
    </w:r>
    <w:hyperlink r:id="rId2" w:history="1">
      <w:r w:rsidR="000505F5">
        <w:rPr>
          <w:rStyle w:val="Hipervnculo"/>
          <w:rFonts w:ascii="Arial" w:hAnsi="Arial" w:cs="Arial"/>
          <w:sz w:val="16"/>
          <w:szCs w:val="16"/>
        </w:rPr>
        <w:t>correspondencia@fac.mil.co</w:t>
      </w:r>
    </w:hyperlink>
    <w:r w:rsidR="000505F5">
      <w:rPr>
        <w:rFonts w:ascii="Arial" w:hAnsi="Arial" w:cs="Arial"/>
        <w:color w:val="000000"/>
        <w:sz w:val="16"/>
        <w:szCs w:val="16"/>
      </w:rPr>
      <w:t xml:space="preserve"> - </w:t>
    </w:r>
    <w:hyperlink r:id="rId3" w:history="1">
      <w:r w:rsidR="000505F5">
        <w:rPr>
          <w:rStyle w:val="Hipervnculo"/>
          <w:rFonts w:ascii="Arial" w:hAnsi="Arial" w:cs="Arial"/>
          <w:sz w:val="16"/>
          <w:szCs w:val="16"/>
        </w:rPr>
        <w:t>tramiteslegales@fac.mil.co</w:t>
      </w:r>
    </w:hyperlink>
    <w:r w:rsidR="000505F5">
      <w:rPr>
        <w:rFonts w:ascii="Arial" w:hAnsi="Arial" w:cs="Arial"/>
        <w:color w:val="000000"/>
        <w:sz w:val="16"/>
        <w:szCs w:val="16"/>
      </w:rPr>
      <w:tab/>
    </w:r>
  </w:p>
  <w:p w14:paraId="5B83CE04" w14:textId="77777777" w:rsidR="000505F5" w:rsidRDefault="002854EC" w:rsidP="000505F5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4" w:history="1">
      <w:r w:rsidR="000505F5">
        <w:rPr>
          <w:rStyle w:val="Hipervnculo"/>
          <w:rFonts w:ascii="Arial" w:hAnsi="Arial" w:cs="Arial"/>
          <w:sz w:val="16"/>
          <w:szCs w:val="16"/>
        </w:rPr>
        <w:t>www.fac.mil.co</w:t>
      </w:r>
    </w:hyperlink>
  </w:p>
  <w:p w14:paraId="6A834DB6" w14:textId="77777777" w:rsidR="000505F5" w:rsidRDefault="000505F5" w:rsidP="000505F5">
    <w:pPr>
      <w:pStyle w:val="NormalWeb"/>
      <w:spacing w:before="0" w:beforeAutospacing="0" w:after="0" w:afterAutospacing="0"/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20"/>
        <w:szCs w:val="20"/>
      </w:rPr>
      <w:t> </w:t>
    </w:r>
  </w:p>
  <w:p w14:paraId="7815697A" w14:textId="5A554896" w:rsidR="000505F5" w:rsidRDefault="000505F5" w:rsidP="000505F5">
    <w:pPr>
      <w:pStyle w:val="Piedepgina"/>
      <w:tabs>
        <w:tab w:val="clear" w:pos="4419"/>
        <w:tab w:val="clear" w:pos="8838"/>
        <w:tab w:val="left" w:pos="24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2991E4" w14:textId="77777777" w:rsidR="002854EC" w:rsidRDefault="002854EC" w:rsidP="0080194C">
      <w:pPr>
        <w:spacing w:after="0" w:line="240" w:lineRule="auto"/>
      </w:pPr>
      <w:r>
        <w:separator/>
      </w:r>
    </w:p>
  </w:footnote>
  <w:footnote w:type="continuationSeparator" w:id="0">
    <w:p w14:paraId="7E6ECB34" w14:textId="77777777" w:rsidR="002854EC" w:rsidRDefault="002854EC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C5E76" w14:textId="47504D5F" w:rsidR="0080194C" w:rsidRDefault="00DE466D">
    <w:pPr>
      <w:pStyle w:val="Encabezado"/>
      <w:rPr>
        <w:noProof/>
        <w:lang w:eastAsia="es-CO"/>
      </w:rPr>
    </w:pPr>
    <w:r w:rsidRPr="00CD3DF6">
      <w:rPr>
        <w:rFonts w:ascii="Arial" w:hAnsi="Arial" w:cs="Arial"/>
        <w:b/>
        <w:noProof/>
        <w:sz w:val="16"/>
        <w:szCs w:val="18"/>
      </w:rPr>
      <w:drawing>
        <wp:inline distT="0" distB="0" distL="0" distR="0" wp14:anchorId="6EB5011D" wp14:editId="5F879B19">
          <wp:extent cx="5612130" cy="838010"/>
          <wp:effectExtent l="0" t="0" r="0" b="63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8380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F73655F" w14:textId="1904C81A" w:rsidR="000505F5" w:rsidRDefault="000505F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CE0"/>
    <w:rsid w:val="00037D37"/>
    <w:rsid w:val="00041219"/>
    <w:rsid w:val="000505F5"/>
    <w:rsid w:val="0011277E"/>
    <w:rsid w:val="00115145"/>
    <w:rsid w:val="001A5430"/>
    <w:rsid w:val="001C0CF1"/>
    <w:rsid w:val="001F112B"/>
    <w:rsid w:val="00233490"/>
    <w:rsid w:val="00240C4B"/>
    <w:rsid w:val="00245025"/>
    <w:rsid w:val="00256DC3"/>
    <w:rsid w:val="002854EC"/>
    <w:rsid w:val="002B3E92"/>
    <w:rsid w:val="00304330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5638F"/>
    <w:rsid w:val="00485DCB"/>
    <w:rsid w:val="00490A7B"/>
    <w:rsid w:val="004B4115"/>
    <w:rsid w:val="004E2C9D"/>
    <w:rsid w:val="005007F9"/>
    <w:rsid w:val="005444F1"/>
    <w:rsid w:val="005A505D"/>
    <w:rsid w:val="005F70CF"/>
    <w:rsid w:val="006010F3"/>
    <w:rsid w:val="00651051"/>
    <w:rsid w:val="00664170"/>
    <w:rsid w:val="006E5023"/>
    <w:rsid w:val="0078175C"/>
    <w:rsid w:val="007A03F5"/>
    <w:rsid w:val="007C6B70"/>
    <w:rsid w:val="007E517E"/>
    <w:rsid w:val="007F4FF7"/>
    <w:rsid w:val="0080194C"/>
    <w:rsid w:val="008565F1"/>
    <w:rsid w:val="008D2CA3"/>
    <w:rsid w:val="008F68AA"/>
    <w:rsid w:val="00920B11"/>
    <w:rsid w:val="00937C75"/>
    <w:rsid w:val="00970EA3"/>
    <w:rsid w:val="00A02F97"/>
    <w:rsid w:val="00A20235"/>
    <w:rsid w:val="00A51674"/>
    <w:rsid w:val="00A966C6"/>
    <w:rsid w:val="00AC795B"/>
    <w:rsid w:val="00AF3101"/>
    <w:rsid w:val="00B4074C"/>
    <w:rsid w:val="00B807A1"/>
    <w:rsid w:val="00B9287F"/>
    <w:rsid w:val="00BB0832"/>
    <w:rsid w:val="00BE5D3B"/>
    <w:rsid w:val="00C010C3"/>
    <w:rsid w:val="00C70434"/>
    <w:rsid w:val="00C777ED"/>
    <w:rsid w:val="00C91333"/>
    <w:rsid w:val="00C925D0"/>
    <w:rsid w:val="00CF755F"/>
    <w:rsid w:val="00D022B7"/>
    <w:rsid w:val="00D2440A"/>
    <w:rsid w:val="00D4126E"/>
    <w:rsid w:val="00D6421E"/>
    <w:rsid w:val="00DB1496"/>
    <w:rsid w:val="00DE466D"/>
    <w:rsid w:val="00E915CF"/>
    <w:rsid w:val="00EB0D54"/>
    <w:rsid w:val="00EC45CF"/>
    <w:rsid w:val="00F21A9B"/>
    <w:rsid w:val="00F6203C"/>
    <w:rsid w:val="00F6372A"/>
    <w:rsid w:val="00F647FD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paragraph" w:styleId="NormalWeb">
    <w:name w:val="Normal (Web)"/>
    <w:basedOn w:val="Normal"/>
    <w:uiPriority w:val="99"/>
    <w:semiHidden/>
    <w:unhideWhenUsed/>
    <w:rsid w:val="00050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4" ma:contentTypeDescription="Crear nuevo documento." ma:contentTypeScope="" ma:versionID="6e525ea3c0872177e7ab342f681ebbd6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7f101801f323a189155a8091b032ad31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Props1.xml><?xml version="1.0" encoding="utf-8"?>
<ds:datastoreItem xmlns:ds="http://schemas.openxmlformats.org/officeDocument/2006/customXml" ds:itemID="{EB09FDA7-50C5-4135-AC5B-BFCCF524BE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  <ds:schemaRef ds:uri="d6f4999f-b50e-4126-9026-f7ca597c9131"/>
    <ds:schemaRef ds:uri="b3a234e1-f235-437e-a56c-73cd49416da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361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TS21. ANA ISMENIA HUERTAS OSPINA</cp:lastModifiedBy>
  <cp:revision>7</cp:revision>
  <dcterms:created xsi:type="dcterms:W3CDTF">2023-11-21T15:40:00Z</dcterms:created>
  <dcterms:modified xsi:type="dcterms:W3CDTF">2024-12-03T14:25:00Z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