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1"/>
        <w:tblW w:w="9776" w:type="dxa"/>
        <w:tblInd w:w="0" w:type="dxa"/>
        <w:tblLook w:val="04A0" w:firstRow="1" w:lastRow="0" w:firstColumn="1" w:lastColumn="0" w:noHBand="0" w:noVBand="1"/>
      </w:tblPr>
      <w:tblGrid>
        <w:gridCol w:w="9776"/>
      </w:tblGrid>
      <w:tr w:rsidR="00B6316D" w:rsidRPr="002F26AF" w14:paraId="0AF033CD" w14:textId="77777777" w:rsidTr="008413E9">
        <w:tc>
          <w:tcPr>
            <w:tcW w:w="9776" w:type="dxa"/>
            <w:shd w:val="clear" w:color="auto" w:fill="BFBFBF" w:themeFill="background1" w:themeFillShade="BF"/>
          </w:tcPr>
          <w:p w14:paraId="7B8DD34D" w14:textId="03BD87A4" w:rsidR="00B6316D" w:rsidRPr="002F26AF" w:rsidRDefault="00B6316D" w:rsidP="008413E9">
            <w:pPr>
              <w:keepNext/>
              <w:keepLines/>
              <w:jc w:val="center"/>
              <w:outlineLvl w:val="3"/>
              <w:rPr>
                <w:rFonts w:ascii="Arial Narrow" w:eastAsiaTheme="majorEastAsia" w:hAnsi="Arial Narrow" w:cs="Arial"/>
                <w:b/>
                <w:bCs/>
                <w:szCs w:val="24"/>
                <w:lang w:val="es-CO"/>
              </w:rPr>
            </w:pPr>
            <w:r w:rsidRPr="002F26AF">
              <w:rPr>
                <w:rFonts w:ascii="Arial Narrow" w:eastAsiaTheme="majorEastAsia" w:hAnsi="Arial Narrow" w:cs="Arial"/>
                <w:b/>
                <w:bCs/>
                <w:szCs w:val="24"/>
                <w:lang w:val="es-CO"/>
              </w:rPr>
              <w:t xml:space="preserve">ESTUDIO PREVIO </w:t>
            </w:r>
            <w:r w:rsidRPr="004B55E0">
              <w:rPr>
                <w:rFonts w:ascii="Arial Narrow" w:eastAsiaTheme="majorEastAsia" w:hAnsi="Arial Narrow" w:cs="Arial"/>
                <w:b/>
                <w:bCs/>
                <w:szCs w:val="24"/>
                <w:lang w:val="es-CO"/>
              </w:rPr>
              <w:t>SAMC-</w:t>
            </w:r>
            <w:r w:rsidR="005F5162">
              <w:rPr>
                <w:rFonts w:ascii="Arial Narrow" w:eastAsiaTheme="majorEastAsia" w:hAnsi="Arial Narrow" w:cs="Arial"/>
                <w:b/>
                <w:bCs/>
                <w:szCs w:val="24"/>
                <w:lang w:val="es-CO"/>
              </w:rPr>
              <w:t>022</w:t>
            </w:r>
            <w:r w:rsidRPr="004B55E0">
              <w:rPr>
                <w:rFonts w:ascii="Arial Narrow" w:eastAsiaTheme="majorEastAsia" w:hAnsi="Arial Narrow" w:cs="Arial"/>
                <w:b/>
                <w:bCs/>
                <w:szCs w:val="24"/>
                <w:lang w:val="es-CO"/>
              </w:rPr>
              <w:t>-2024</w:t>
            </w:r>
          </w:p>
        </w:tc>
      </w:tr>
    </w:tbl>
    <w:p w14:paraId="3BFFF8A5" w14:textId="77777777" w:rsidR="00B6316D" w:rsidRPr="002F26AF" w:rsidRDefault="00B6316D" w:rsidP="00B6316D">
      <w:pPr>
        <w:keepNext/>
        <w:keepLines/>
        <w:jc w:val="center"/>
        <w:outlineLvl w:val="3"/>
        <w:rPr>
          <w:rFonts w:ascii="Arial Narrow" w:eastAsiaTheme="majorEastAsia" w:hAnsi="Arial Narrow" w:cs="Arial"/>
          <w:i/>
          <w:iCs/>
          <w:color w:val="2E74B5" w:themeColor="accent1" w:themeShade="BF"/>
          <w:szCs w:val="24"/>
          <w:lang w:val="es-CO"/>
        </w:rPr>
      </w:pPr>
    </w:p>
    <w:p w14:paraId="65F29C1E" w14:textId="77777777" w:rsidR="00B6316D" w:rsidRPr="002F26AF" w:rsidRDefault="00B6316D" w:rsidP="00B6316D">
      <w:pPr>
        <w:ind w:right="-31"/>
        <w:jc w:val="both"/>
        <w:rPr>
          <w:rFonts w:ascii="Arial Narrow" w:eastAsia="Arial Narrow" w:hAnsi="Arial Narrow"/>
        </w:rPr>
      </w:pPr>
      <w:r w:rsidRPr="002F26AF">
        <w:rPr>
          <w:rFonts w:ascii="Arial Narrow" w:eastAsia="Arial Narrow" w:hAnsi="Arial Narrow"/>
        </w:rPr>
        <w:t xml:space="preserve">Teniendo en cuenta los principios y procedimientos establecidos en el Estatuto General de Contratación Pública. Ley 80 de 1993, Ley 1150 de 2007, Ley 1474 de 2011, Decreto 1082 de 2015 y demás Normas que le sean aplicables. </w:t>
      </w:r>
    </w:p>
    <w:p w14:paraId="275C245C" w14:textId="77777777" w:rsidR="00B6316D" w:rsidRPr="002F26AF" w:rsidRDefault="00B6316D" w:rsidP="00B6316D">
      <w:pPr>
        <w:ind w:left="-142" w:right="-374"/>
        <w:jc w:val="both"/>
        <w:rPr>
          <w:rFonts w:ascii="Arial Narrow" w:eastAsia="Arial Narrow" w:hAnsi="Arial Narrow"/>
        </w:rPr>
      </w:pPr>
    </w:p>
    <w:p w14:paraId="14EBA1C2" w14:textId="77777777" w:rsidR="00B6316D" w:rsidRPr="002F26AF" w:rsidRDefault="00B6316D" w:rsidP="00B6316D">
      <w:pPr>
        <w:ind w:right="-31"/>
        <w:jc w:val="both"/>
        <w:rPr>
          <w:rFonts w:ascii="Arial Narrow" w:eastAsia="Arial Narrow" w:hAnsi="Arial Narrow"/>
          <w:color w:val="000000"/>
        </w:rPr>
      </w:pPr>
      <w:r w:rsidRPr="002F26AF">
        <w:rPr>
          <w:rFonts w:ascii="Arial Narrow" w:eastAsia="Arial Narrow" w:hAnsi="Arial Narrow"/>
          <w:color w:val="000000"/>
        </w:rPr>
        <w:t>El Municipio de Manzanares procede a analizar la conveniencia y la oportunidad para realizar todas las actuaciones administrativas necesarias para contratar lo siguiente:</w:t>
      </w:r>
    </w:p>
    <w:p w14:paraId="2EA95C21" w14:textId="77777777" w:rsidR="00B6316D" w:rsidRPr="002F26AF" w:rsidRDefault="00B6316D" w:rsidP="00B6316D">
      <w:pPr>
        <w:rPr>
          <w:lang w:val="es-CO"/>
        </w:rPr>
      </w:pPr>
    </w:p>
    <w:p w14:paraId="324030DC" w14:textId="28A719FB" w:rsidR="00B6316D" w:rsidRPr="00D92053" w:rsidRDefault="00B6316D" w:rsidP="00B6316D">
      <w:pPr>
        <w:jc w:val="both"/>
        <w:rPr>
          <w:rFonts w:ascii="Arial Narrow" w:hAnsi="Arial Narrow"/>
          <w:b/>
          <w:bCs/>
          <w:lang w:val="es-CO"/>
        </w:rPr>
      </w:pPr>
      <w:r w:rsidRPr="00D92053">
        <w:rPr>
          <w:rFonts w:ascii="Arial Narrow" w:hAnsi="Arial Narrow"/>
          <w:b/>
          <w:bCs/>
          <w:lang w:val="es-CO"/>
        </w:rPr>
        <w:t>“</w:t>
      </w:r>
      <w:r w:rsidR="00E978CC" w:rsidRPr="00E978CC">
        <w:rPr>
          <w:rFonts w:ascii="Arial Narrow" w:hAnsi="Arial Narrow"/>
          <w:b/>
          <w:bCs/>
          <w:lang w:val="es-CO"/>
        </w:rPr>
        <w:t>CONTRATAR A TODO COSTO LA CONSTRUCCION DE PLACA HUELLA EN EL BARRIO LOMBO Y EN LA VEREDA QUEBRADITAS DEL MUNICIPIO DE MANZANARES, CALDAS</w:t>
      </w:r>
      <w:r w:rsidRPr="00D92053">
        <w:rPr>
          <w:rFonts w:ascii="Arial Narrow" w:hAnsi="Arial Narrow"/>
          <w:b/>
          <w:bCs/>
          <w:lang w:val="es-CO"/>
        </w:rPr>
        <w:t>”</w:t>
      </w:r>
    </w:p>
    <w:p w14:paraId="639F3DB7" w14:textId="77777777" w:rsidR="00B6316D" w:rsidRPr="002F26AF" w:rsidRDefault="00B6316D" w:rsidP="00B6316D">
      <w:pPr>
        <w:rPr>
          <w:b/>
          <w:bCs/>
          <w:lang w:val="es-CO"/>
        </w:rPr>
      </w:pPr>
    </w:p>
    <w:p w14:paraId="6F0F6E7E" w14:textId="77777777" w:rsidR="00B6316D" w:rsidRPr="002F26AF" w:rsidRDefault="00B6316D" w:rsidP="00B6316D">
      <w:pPr>
        <w:rPr>
          <w:lang w:val="es-CO"/>
        </w:rPr>
      </w:pPr>
    </w:p>
    <w:p w14:paraId="3E0ECFE2" w14:textId="77777777" w:rsidR="00B6316D" w:rsidRPr="002F26AF" w:rsidRDefault="00B6316D" w:rsidP="00B6316D">
      <w:pPr>
        <w:numPr>
          <w:ilvl w:val="0"/>
          <w:numId w:val="11"/>
        </w:numPr>
        <w:spacing w:after="200" w:line="276" w:lineRule="auto"/>
        <w:contextualSpacing/>
        <w:jc w:val="both"/>
        <w:rPr>
          <w:rFonts w:ascii="Arial Narrow" w:eastAsia="Calibri" w:hAnsi="Arial Narrow" w:cs="Arial"/>
          <w:szCs w:val="32"/>
          <w:lang w:val="es-CO" w:eastAsia="en-US"/>
        </w:rPr>
      </w:pPr>
      <w:r w:rsidRPr="002F26AF">
        <w:rPr>
          <w:rFonts w:ascii="Arial Narrow" w:eastAsia="Calibri" w:hAnsi="Arial Narrow" w:cs="Arial"/>
          <w:b/>
          <w:szCs w:val="32"/>
          <w:lang w:val="es-CO" w:eastAsia="en-US"/>
        </w:rPr>
        <w:t>DESCRIPCIÓN DE LA NECESIDAD</w:t>
      </w:r>
    </w:p>
    <w:p w14:paraId="5949F188" w14:textId="77777777" w:rsidR="00B6316D" w:rsidRPr="002F26AF" w:rsidRDefault="00B6316D" w:rsidP="00B6316D">
      <w:pPr>
        <w:spacing w:after="200" w:line="276" w:lineRule="auto"/>
        <w:contextualSpacing/>
        <w:jc w:val="both"/>
        <w:rPr>
          <w:rFonts w:ascii="Arial Narrow" w:eastAsia="Calibri" w:hAnsi="Arial Narrow" w:cs="Arial"/>
          <w:szCs w:val="32"/>
          <w:lang w:val="es-CO" w:eastAsia="en-US"/>
        </w:rPr>
      </w:pPr>
    </w:p>
    <w:p w14:paraId="04C3E5D9"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 xml:space="preserve">El Municipio de Manzanares Caldas de conformidad con el artículo 311 de la Constitución Política como entidad fundamental de la división política administrativa del estado le corresponde prestar los servicios públicos que le determine la ley, construir las obras que demande el progreso local, ordenar el desarrollo de su territorio, promover la participación comunitaria, el mejoramiento social y cultural de sus habitantes y cumplir las demás funciones que le asignen en la Constitución y las leyes. </w:t>
      </w:r>
    </w:p>
    <w:p w14:paraId="6A555779" w14:textId="77777777" w:rsidR="00B6316D" w:rsidRPr="002F26AF" w:rsidRDefault="00B6316D" w:rsidP="00B6316D">
      <w:pPr>
        <w:jc w:val="both"/>
        <w:rPr>
          <w:rFonts w:ascii="Arial Narrow" w:hAnsi="Arial Narrow" w:cs="Arial"/>
          <w:szCs w:val="24"/>
        </w:rPr>
      </w:pPr>
    </w:p>
    <w:p w14:paraId="6709AC26"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La administración pública, en todos sus órdenes, tendrá un control interno que se ejercerá en los términos que señala la ley.</w:t>
      </w:r>
    </w:p>
    <w:p w14:paraId="791E1CEC" w14:textId="77777777" w:rsidR="00B6316D" w:rsidRPr="002F26AF" w:rsidRDefault="00B6316D" w:rsidP="00B6316D">
      <w:pPr>
        <w:jc w:val="both"/>
        <w:rPr>
          <w:rFonts w:ascii="Arial Narrow" w:hAnsi="Arial Narrow" w:cs="Arial"/>
          <w:szCs w:val="24"/>
        </w:rPr>
      </w:pPr>
    </w:p>
    <w:p w14:paraId="134871E3"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El Municipio de Manzanares,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la Constitución Política, las disposiciones legales, en concordancia con los Planes de Desarrollo Nacional, Departamental y Municipal.</w:t>
      </w:r>
    </w:p>
    <w:p w14:paraId="5D45D785" w14:textId="77777777" w:rsidR="00B6316D" w:rsidRPr="002F26AF" w:rsidRDefault="00B6316D" w:rsidP="00B6316D">
      <w:pPr>
        <w:jc w:val="both"/>
        <w:rPr>
          <w:rFonts w:ascii="Arial Narrow" w:hAnsi="Arial Narrow" w:cs="Arial"/>
          <w:szCs w:val="24"/>
        </w:rPr>
      </w:pPr>
    </w:p>
    <w:p w14:paraId="5B6A0326"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 xml:space="preserve">En atención al artículo 5. de la Ley 136 de 1994 modificado por la Ley 1551 de 2012 que define los principios rectores de la Administración Municipal y que regulan La organización y el funcionamiento de los municipios, que se desarrollará con arreglo a los postulados que rigen la función administrativa y regulan la conducta de los servidores públicos, y en especial, con sujeción a los principios de eficacia, publicidad y transparencia, moralidad, responsabilidad e imparcialidad y de acuerdo con los criterios de eficacia, publicidad, moralidad , imparcialidad y principalmente eficiencia, donde el Municipio deberá optimizar el uso de los recursos financieros, humanos y técnicos, definir una organización administrativa racional que le permita cumplir de manera adecuada las funciones y servicios a su cargo. </w:t>
      </w:r>
    </w:p>
    <w:p w14:paraId="0D07AFFC" w14:textId="77777777" w:rsidR="00B6316D" w:rsidRPr="002F26AF" w:rsidRDefault="00B6316D" w:rsidP="00B6316D">
      <w:pPr>
        <w:jc w:val="both"/>
        <w:rPr>
          <w:rFonts w:ascii="Arial Narrow" w:hAnsi="Arial Narrow" w:cs="Arial"/>
          <w:szCs w:val="24"/>
        </w:rPr>
      </w:pPr>
    </w:p>
    <w:p w14:paraId="7A8473E8" w14:textId="3D7FC82C" w:rsidR="00B6316D" w:rsidRDefault="004B55E0" w:rsidP="00B6316D">
      <w:pPr>
        <w:ind w:right="49"/>
        <w:jc w:val="both"/>
        <w:rPr>
          <w:rFonts w:ascii="Arial Narrow" w:eastAsia="Arial Narrow" w:hAnsi="Arial Narrow" w:cs="Arial Narrow"/>
          <w:bCs/>
        </w:rPr>
      </w:pPr>
      <w:r>
        <w:rPr>
          <w:rFonts w:ascii="Arial Narrow" w:eastAsia="Arial Narrow" w:hAnsi="Arial Narrow" w:cs="Arial Narrow"/>
          <w:bCs/>
        </w:rPr>
        <w:lastRenderedPageBreak/>
        <w:t xml:space="preserve">Bajo este mismo contexto se tiene que el municipio de </w:t>
      </w:r>
      <w:r w:rsidR="000E3440">
        <w:rPr>
          <w:rFonts w:ascii="Arial Narrow" w:eastAsia="Arial Narrow" w:hAnsi="Arial Narrow" w:cs="Arial Narrow"/>
          <w:bCs/>
        </w:rPr>
        <w:t>Manzanares.</w:t>
      </w:r>
      <w:r>
        <w:rPr>
          <w:rFonts w:ascii="Arial Narrow" w:eastAsia="Arial Narrow" w:hAnsi="Arial Narrow" w:cs="Arial Narrow"/>
          <w:bCs/>
        </w:rPr>
        <w:t xml:space="preserve"> Secretaria de planeación e infraestructura es responsable del diseño, construcción, reparación y mantenimiento de toda la infraestructura vial, especialmente rural terciaria, en cumplimiento de la ley, el plan de desarro</w:t>
      </w:r>
      <w:r w:rsidR="000E3440">
        <w:rPr>
          <w:rFonts w:ascii="Arial Narrow" w:eastAsia="Arial Narrow" w:hAnsi="Arial Narrow" w:cs="Arial Narrow"/>
          <w:bCs/>
        </w:rPr>
        <w:t>llo</w:t>
      </w:r>
      <w:r>
        <w:rPr>
          <w:rFonts w:ascii="Arial Narrow" w:eastAsia="Arial Narrow" w:hAnsi="Arial Narrow" w:cs="Arial Narrow"/>
          <w:bCs/>
        </w:rPr>
        <w:t xml:space="preserve"> y su misión institucional.</w:t>
      </w:r>
    </w:p>
    <w:p w14:paraId="7B4D0CD4" w14:textId="55F22BA2" w:rsidR="004B55E0" w:rsidRDefault="004B55E0" w:rsidP="00B6316D">
      <w:pPr>
        <w:ind w:right="49"/>
        <w:jc w:val="both"/>
        <w:rPr>
          <w:rFonts w:ascii="Arial Narrow" w:eastAsia="Arial Narrow" w:hAnsi="Arial Narrow" w:cs="Arial Narrow"/>
          <w:bCs/>
        </w:rPr>
      </w:pPr>
    </w:p>
    <w:p w14:paraId="578FC999" w14:textId="77777777" w:rsidR="00DF20F6" w:rsidRPr="00DF20F6" w:rsidRDefault="00DF20F6" w:rsidP="00DF20F6">
      <w:pPr>
        <w:ind w:right="49"/>
        <w:jc w:val="both"/>
        <w:rPr>
          <w:rFonts w:ascii="Arial Narrow" w:hAnsi="Arial Narrow"/>
          <w:noProof/>
        </w:rPr>
      </w:pPr>
      <w:r w:rsidRPr="00DF20F6">
        <w:rPr>
          <w:rFonts w:ascii="Arial Narrow" w:hAnsi="Arial Narrow"/>
          <w:noProof/>
        </w:rPr>
        <w:t>Las vías rurales del municipio de Manzanares presentan una susceptibilidad relativa alta a sufrir deterioro constante y progresivo debido, tanto a factores intrínsecos como la topografía caracterizadas por altas pendientes del terreno, las condiciones geológicas y geotécnicas, etc, así como también factores externos como el paso continuo de vehículos o para este caso el de mulas con carga y la acción erosiva de las aguas de escorrentía superficial que se generan a lo largo de la vía como consecuencia de las fuertes precipitaciones de la zona. Pese a las labores de mantenimiento que realiza el municipio de manera periódica las vías también tienden a experimentar deterioros prematuros en ciertos puntos. Hecho que dificultan el paso de vehículos con las consecuentes afectaciones tanto para la movilidad de la población rural como para el transporte y comercialización de sus productos agrícolas, maxime en un municipio compuesto en gran porcentaje por empresarios campesinos.</w:t>
      </w:r>
    </w:p>
    <w:p w14:paraId="4235D797" w14:textId="77777777" w:rsidR="00DF20F6" w:rsidRPr="00DF20F6" w:rsidRDefault="00DF20F6" w:rsidP="00DF20F6">
      <w:pPr>
        <w:ind w:right="49"/>
        <w:jc w:val="both"/>
        <w:rPr>
          <w:rFonts w:ascii="Arial Narrow" w:hAnsi="Arial Narrow"/>
          <w:noProof/>
        </w:rPr>
      </w:pPr>
    </w:p>
    <w:p w14:paraId="269C80A4" w14:textId="77777777" w:rsidR="00DF20F6" w:rsidRPr="00DF20F6" w:rsidRDefault="00DF20F6" w:rsidP="00DF20F6">
      <w:pPr>
        <w:ind w:right="49"/>
        <w:jc w:val="both"/>
        <w:rPr>
          <w:rFonts w:ascii="Arial Narrow" w:hAnsi="Arial Narrow"/>
          <w:noProof/>
        </w:rPr>
      </w:pPr>
      <w:r w:rsidRPr="00DF20F6">
        <w:rPr>
          <w:rFonts w:ascii="Arial Narrow" w:hAnsi="Arial Narrow"/>
          <w:noProof/>
        </w:rPr>
        <w:t>De lo anterior se puede concluir que las acciones de mantenimiento, aunque son estrictamente necesaria e indispensables, no son suficientes para garantizar unas condiciones optimas de movilidad por las vías rurales, teniendo en cuenta que un alto porcentaje de las vías a cargo del municipio de manzanares tienen rodadura en afirmado o como se denominan “vías destapadas”. Por lo que no se tiene garantía de movilidad en condiciones cómodas y seguras sobre determinados tramos de via, por ende, en pro de reducir el índice de accidentabilidad, mejorando la calidad de vida de los campesinos y comunidad en general, la administración municipal busca ir paso a paso y con mucho esfuerzo cerrando las brechas de vías malas con proyectos como el presente, que busca desarrollar una placa-huella en el barrio Lombo y la vereda Quebraditas del municipio de Manzanares caldas.</w:t>
      </w:r>
    </w:p>
    <w:p w14:paraId="5CFFE3AD" w14:textId="77777777" w:rsidR="00DF20F6" w:rsidRPr="00DF20F6" w:rsidRDefault="00DF20F6" w:rsidP="00DF20F6">
      <w:pPr>
        <w:ind w:right="49"/>
        <w:jc w:val="both"/>
        <w:rPr>
          <w:rFonts w:ascii="Arial Narrow" w:hAnsi="Arial Narrow"/>
          <w:noProof/>
        </w:rPr>
      </w:pPr>
    </w:p>
    <w:p w14:paraId="0AFBEC00" w14:textId="77777777" w:rsidR="00BE5CBF" w:rsidRDefault="00BE5CBF" w:rsidP="00B6316D">
      <w:pPr>
        <w:ind w:right="49"/>
        <w:jc w:val="both"/>
        <w:rPr>
          <w:noProof/>
        </w:rPr>
      </w:pPr>
    </w:p>
    <w:p w14:paraId="3F55B07E" w14:textId="44F9A79E" w:rsidR="00394C58" w:rsidRDefault="00DF20F6" w:rsidP="00DF20F6">
      <w:pPr>
        <w:ind w:right="49"/>
        <w:jc w:val="center"/>
        <w:rPr>
          <w:noProof/>
        </w:rPr>
      </w:pPr>
      <w:r>
        <w:rPr>
          <w:noProof/>
        </w:rPr>
        <w:drawing>
          <wp:inline distT="0" distB="0" distL="0" distR="0" wp14:anchorId="1F183B7C" wp14:editId="2CCD0F63">
            <wp:extent cx="2639801" cy="1980000"/>
            <wp:effectExtent l="19050" t="19050" r="27305" b="20320"/>
            <wp:docPr id="16944236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423605" name="Imagen 169442360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a:ln>
                      <a:solidFill>
                        <a:schemeClr val="tx1"/>
                      </a:solidFill>
                    </a:ln>
                  </pic:spPr>
                </pic:pic>
              </a:graphicData>
            </a:graphic>
          </wp:inline>
        </w:drawing>
      </w:r>
      <w:r>
        <w:rPr>
          <w:noProof/>
        </w:rPr>
        <w:drawing>
          <wp:inline distT="0" distB="0" distL="0" distR="0" wp14:anchorId="6560EBAC" wp14:editId="1E9748B5">
            <wp:extent cx="2639801" cy="1980000"/>
            <wp:effectExtent l="19050" t="19050" r="27305" b="20320"/>
            <wp:docPr id="197318794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187947" name="Imagen 19731879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39801" cy="1980000"/>
                    </a:xfrm>
                    <a:prstGeom prst="rect">
                      <a:avLst/>
                    </a:prstGeom>
                    <a:ln>
                      <a:solidFill>
                        <a:schemeClr val="tx1"/>
                      </a:solidFill>
                    </a:ln>
                  </pic:spPr>
                </pic:pic>
              </a:graphicData>
            </a:graphic>
          </wp:inline>
        </w:drawing>
      </w:r>
    </w:p>
    <w:p w14:paraId="6F37A7B7" w14:textId="1A1EC4D4" w:rsidR="00BE5CBF" w:rsidRDefault="00BE5CBF" w:rsidP="00BE5CBF">
      <w:pPr>
        <w:ind w:right="49"/>
        <w:jc w:val="center"/>
        <w:rPr>
          <w:rFonts w:ascii="Arial Narrow" w:hAnsi="Arial Narrow"/>
          <w:b/>
          <w:bCs/>
          <w:noProof/>
          <w:sz w:val="20"/>
          <w:szCs w:val="16"/>
        </w:rPr>
      </w:pPr>
      <w:r w:rsidRPr="00BE5CBF">
        <w:rPr>
          <w:rFonts w:ascii="Arial Narrow" w:hAnsi="Arial Narrow"/>
          <w:b/>
          <w:bCs/>
          <w:noProof/>
          <w:sz w:val="20"/>
          <w:szCs w:val="16"/>
        </w:rPr>
        <w:t>Estado actual de las vias a intervenir</w:t>
      </w:r>
      <w:r w:rsidR="00DF20F6">
        <w:rPr>
          <w:rFonts w:ascii="Arial Narrow" w:hAnsi="Arial Narrow"/>
          <w:b/>
          <w:bCs/>
          <w:noProof/>
          <w:sz w:val="20"/>
          <w:szCs w:val="16"/>
        </w:rPr>
        <w:t xml:space="preserve"> tramo Vereda Quebraditas</w:t>
      </w:r>
    </w:p>
    <w:p w14:paraId="69DA9D1A" w14:textId="3EC82FF3" w:rsidR="00DF20F6" w:rsidRDefault="00DF20F6" w:rsidP="00BE5CBF">
      <w:pPr>
        <w:ind w:right="49"/>
        <w:jc w:val="center"/>
        <w:rPr>
          <w:rFonts w:ascii="Arial Narrow" w:hAnsi="Arial Narrow"/>
          <w:b/>
          <w:bCs/>
          <w:noProof/>
          <w:sz w:val="20"/>
          <w:szCs w:val="16"/>
        </w:rPr>
      </w:pPr>
      <w:r>
        <w:rPr>
          <w:rFonts w:ascii="Arial Narrow" w:hAnsi="Arial Narrow"/>
          <w:b/>
          <w:bCs/>
          <w:noProof/>
          <w:sz w:val="20"/>
          <w:szCs w:val="16"/>
        </w:rPr>
        <w:lastRenderedPageBreak/>
        <w:drawing>
          <wp:inline distT="0" distB="0" distL="0" distR="0" wp14:anchorId="166C110F" wp14:editId="685BA35E">
            <wp:extent cx="1620000" cy="2160000"/>
            <wp:effectExtent l="19050" t="19050" r="18415" b="12065"/>
            <wp:docPr id="1131117717" name="Imagen 4" descr="Personas caminando por un camino de tier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117717" name="Imagen 4" descr="Personas caminando por un camino de tierra&#10;&#10;Descripción generada automáticament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20000" cy="2160000"/>
                    </a:xfrm>
                    <a:prstGeom prst="rect">
                      <a:avLst/>
                    </a:prstGeom>
                    <a:ln>
                      <a:solidFill>
                        <a:schemeClr val="tx1"/>
                      </a:solidFill>
                    </a:ln>
                  </pic:spPr>
                </pic:pic>
              </a:graphicData>
            </a:graphic>
          </wp:inline>
        </w:drawing>
      </w:r>
      <w:r>
        <w:rPr>
          <w:rFonts w:ascii="Arial Narrow" w:hAnsi="Arial Narrow"/>
          <w:b/>
          <w:bCs/>
          <w:noProof/>
          <w:sz w:val="20"/>
          <w:szCs w:val="16"/>
        </w:rPr>
        <w:drawing>
          <wp:inline distT="0" distB="0" distL="0" distR="0" wp14:anchorId="2A9D7E7B" wp14:editId="2D9C8308">
            <wp:extent cx="2879783" cy="2160000"/>
            <wp:effectExtent l="19050" t="19050" r="15875" b="12065"/>
            <wp:docPr id="1270204143" name="Imagen 5" descr="Casa de madera en la calle&#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204143" name="Imagen 5" descr="Casa de madera en la calle&#10;&#10;Descripción generada automáticamente con confianza baja"/>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79783" cy="2160000"/>
                    </a:xfrm>
                    <a:prstGeom prst="rect">
                      <a:avLst/>
                    </a:prstGeom>
                    <a:ln>
                      <a:solidFill>
                        <a:schemeClr val="tx1"/>
                      </a:solidFill>
                    </a:ln>
                  </pic:spPr>
                </pic:pic>
              </a:graphicData>
            </a:graphic>
          </wp:inline>
        </w:drawing>
      </w:r>
    </w:p>
    <w:p w14:paraId="2D259E3A" w14:textId="55FF1919" w:rsidR="00DF20F6" w:rsidRPr="00BE5CBF" w:rsidRDefault="00DF20F6" w:rsidP="00DF20F6">
      <w:pPr>
        <w:ind w:right="49"/>
        <w:jc w:val="center"/>
        <w:rPr>
          <w:rFonts w:ascii="Arial Narrow" w:eastAsia="Arial Narrow" w:hAnsi="Arial Narrow" w:cs="Arial Narrow"/>
          <w:b/>
          <w:bCs/>
          <w:sz w:val="20"/>
          <w:szCs w:val="16"/>
        </w:rPr>
      </w:pPr>
      <w:r w:rsidRPr="00BE5CBF">
        <w:rPr>
          <w:rFonts w:ascii="Arial Narrow" w:hAnsi="Arial Narrow"/>
          <w:b/>
          <w:bCs/>
          <w:noProof/>
          <w:sz w:val="20"/>
          <w:szCs w:val="16"/>
        </w:rPr>
        <w:t>Estado actual de las vias a intervenir</w:t>
      </w:r>
      <w:r>
        <w:rPr>
          <w:rFonts w:ascii="Arial Narrow" w:hAnsi="Arial Narrow"/>
          <w:b/>
          <w:bCs/>
          <w:noProof/>
          <w:sz w:val="20"/>
          <w:szCs w:val="16"/>
        </w:rPr>
        <w:t xml:space="preserve"> tramo Barrio Lombo</w:t>
      </w:r>
    </w:p>
    <w:p w14:paraId="683E4FE1" w14:textId="398B6339" w:rsidR="001A5601" w:rsidRDefault="001A5601" w:rsidP="00B6316D">
      <w:pPr>
        <w:ind w:right="49"/>
        <w:jc w:val="both"/>
        <w:rPr>
          <w:rFonts w:ascii="Arial Narrow" w:eastAsia="Arial Narrow" w:hAnsi="Arial Narrow" w:cs="Arial Narrow"/>
          <w:bCs/>
        </w:rPr>
      </w:pPr>
    </w:p>
    <w:p w14:paraId="3AEF88CB" w14:textId="224B6F63" w:rsidR="000E3440" w:rsidRPr="000E3440" w:rsidRDefault="000E3440" w:rsidP="000E3440">
      <w:pPr>
        <w:spacing w:after="160" w:line="259" w:lineRule="auto"/>
        <w:jc w:val="both"/>
        <w:rPr>
          <w:color w:val="000000"/>
          <w:sz w:val="20"/>
          <w:szCs w:val="22"/>
          <w:lang w:eastAsia="es-CO"/>
        </w:rPr>
      </w:pPr>
      <w:r w:rsidRPr="000E3440">
        <w:rPr>
          <w:color w:val="000000"/>
          <w:sz w:val="20"/>
          <w:szCs w:val="22"/>
          <w:lang w:eastAsia="es-CO"/>
        </w:rPr>
        <w:t xml:space="preserve">El proyecto a ejecutar corresponde a la construcción de placa huella en concreto de 3000 PSI y enrocado central en concreto tipo G, lo anterior con </w:t>
      </w:r>
      <w:proofErr w:type="spellStart"/>
      <w:r w:rsidRPr="000E3440">
        <w:rPr>
          <w:color w:val="000000"/>
          <w:sz w:val="20"/>
          <w:szCs w:val="22"/>
          <w:lang w:eastAsia="es-CO"/>
        </w:rPr>
        <w:t>animo</w:t>
      </w:r>
      <w:proofErr w:type="spellEnd"/>
      <w:r w:rsidRPr="000E3440">
        <w:rPr>
          <w:color w:val="000000"/>
          <w:sz w:val="20"/>
          <w:szCs w:val="22"/>
          <w:lang w:eastAsia="es-CO"/>
        </w:rPr>
        <w:t xml:space="preserve"> de mejorar la movilidad municipal, fortalecer la explotación agropecuaria, mejorar la conectividad y favorecer la calidad de vida de los empresarios agropecuarios, sumado a esto la construcción de placa-huella favorece el control de aguas de escorrentía superficial y mitiga los procesos erosivos</w:t>
      </w:r>
      <w:r w:rsidR="00DF20F6">
        <w:rPr>
          <w:color w:val="000000"/>
          <w:sz w:val="20"/>
          <w:szCs w:val="22"/>
          <w:lang w:eastAsia="es-CO"/>
        </w:rPr>
        <w:t xml:space="preserve">. </w:t>
      </w:r>
      <w:r w:rsidRPr="000E3440">
        <w:rPr>
          <w:color w:val="000000"/>
          <w:sz w:val="20"/>
          <w:szCs w:val="22"/>
          <w:lang w:eastAsia="es-CO"/>
        </w:rPr>
        <w:t xml:space="preserve">Aunado a esto </w:t>
      </w:r>
      <w:r w:rsidR="00DF20F6">
        <w:rPr>
          <w:color w:val="000000"/>
          <w:sz w:val="20"/>
          <w:szCs w:val="22"/>
          <w:lang w:eastAsia="es-CO"/>
        </w:rPr>
        <w:t xml:space="preserve">estas vías </w:t>
      </w:r>
      <w:proofErr w:type="gramStart"/>
      <w:r w:rsidR="00DF20F6">
        <w:rPr>
          <w:color w:val="000000"/>
          <w:sz w:val="20"/>
          <w:szCs w:val="22"/>
          <w:lang w:eastAsia="es-CO"/>
        </w:rPr>
        <w:t xml:space="preserve">en </w:t>
      </w:r>
      <w:r w:rsidRPr="000E3440">
        <w:rPr>
          <w:color w:val="000000"/>
          <w:sz w:val="20"/>
          <w:szCs w:val="22"/>
          <w:lang w:eastAsia="es-CO"/>
        </w:rPr>
        <w:t xml:space="preserve"> temporada</w:t>
      </w:r>
      <w:proofErr w:type="gramEnd"/>
      <w:r w:rsidRPr="000E3440">
        <w:rPr>
          <w:color w:val="000000"/>
          <w:sz w:val="20"/>
          <w:szCs w:val="22"/>
          <w:lang w:eastAsia="es-CO"/>
        </w:rPr>
        <w:t xml:space="preserve"> de lluvias se ven muy afectados por la erosión genera arrastre de material y baches que causan accidentes.</w:t>
      </w:r>
    </w:p>
    <w:p w14:paraId="125FB1C9" w14:textId="77777777" w:rsidR="000E3440" w:rsidRPr="000E3440" w:rsidRDefault="000E3440" w:rsidP="000E3440">
      <w:pPr>
        <w:spacing w:after="160" w:line="259" w:lineRule="auto"/>
        <w:jc w:val="both"/>
        <w:rPr>
          <w:color w:val="000000"/>
          <w:sz w:val="20"/>
          <w:szCs w:val="22"/>
          <w:lang w:eastAsia="es-CO"/>
        </w:rPr>
      </w:pPr>
      <w:r w:rsidRPr="000E3440">
        <w:rPr>
          <w:color w:val="000000"/>
          <w:sz w:val="20"/>
          <w:szCs w:val="22"/>
          <w:lang w:eastAsia="es-CO"/>
        </w:rPr>
        <w:t>La construcción de pavimentos, en este caso pavimento tipo placa huella genera múltiples beneficios para la comunidad en general:</w:t>
      </w:r>
    </w:p>
    <w:p w14:paraId="7C341DEB" w14:textId="77777777" w:rsidR="000E3440" w:rsidRPr="000E3440" w:rsidRDefault="000E3440" w:rsidP="000E3440">
      <w:pPr>
        <w:spacing w:after="160" w:line="259" w:lineRule="auto"/>
        <w:jc w:val="both"/>
        <w:rPr>
          <w:color w:val="000000"/>
          <w:sz w:val="20"/>
          <w:szCs w:val="22"/>
          <w:lang w:eastAsia="es-CO"/>
        </w:rPr>
      </w:pPr>
      <w:r w:rsidRPr="000E3440">
        <w:rPr>
          <w:color w:val="000000"/>
          <w:sz w:val="20"/>
          <w:szCs w:val="22"/>
          <w:lang w:eastAsia="es-CO"/>
        </w:rPr>
        <w:t xml:space="preserve">   </w:t>
      </w:r>
      <w:r w:rsidRPr="000E3440">
        <w:rPr>
          <w:b/>
          <w:bCs/>
          <w:color w:val="000000"/>
          <w:sz w:val="20"/>
          <w:szCs w:val="22"/>
          <w:lang w:eastAsia="es-CO"/>
        </w:rPr>
        <w:t>- Fluidez del tráfico:</w:t>
      </w:r>
      <w:r w:rsidRPr="000E3440">
        <w:rPr>
          <w:color w:val="000000"/>
          <w:sz w:val="20"/>
          <w:szCs w:val="22"/>
          <w:lang w:eastAsia="es-CO"/>
        </w:rPr>
        <w:t xml:space="preserve"> Las vías pavimentadas facilitan el tránsito vehicular y peatonal, permitiendo una circulación más rápida y eficiente. Esto reduce los tiempos de desplazamiento y mejora la conectividad entre diferentes zonas de la ciudad.</w:t>
      </w:r>
    </w:p>
    <w:p w14:paraId="766CBF85" w14:textId="77777777" w:rsidR="000E3440" w:rsidRPr="000E3440" w:rsidRDefault="000E3440" w:rsidP="000E3440">
      <w:pPr>
        <w:spacing w:after="160" w:line="259" w:lineRule="auto"/>
        <w:jc w:val="both"/>
        <w:rPr>
          <w:color w:val="000000"/>
          <w:sz w:val="20"/>
          <w:szCs w:val="22"/>
          <w:lang w:eastAsia="es-CO"/>
        </w:rPr>
      </w:pPr>
      <w:r w:rsidRPr="000E3440">
        <w:rPr>
          <w:b/>
          <w:bCs/>
          <w:color w:val="000000"/>
          <w:sz w:val="20"/>
          <w:szCs w:val="22"/>
          <w:lang w:eastAsia="es-CO"/>
        </w:rPr>
        <w:t xml:space="preserve">   - Reducción del desgaste vehicular*:</w:t>
      </w:r>
      <w:r w:rsidRPr="000E3440">
        <w:rPr>
          <w:color w:val="000000"/>
          <w:sz w:val="20"/>
          <w:szCs w:val="22"/>
          <w:lang w:eastAsia="es-CO"/>
        </w:rPr>
        <w:t xml:space="preserve"> Una superficie pavimentada y en buen estado reduce el desgaste de los vehículos, ya que minimiza los golpes, vibraciones y daños a los neumáticos y suspensiones.</w:t>
      </w:r>
    </w:p>
    <w:p w14:paraId="44FC5AF6" w14:textId="77777777" w:rsidR="000E3440" w:rsidRPr="000E3440" w:rsidRDefault="000E3440" w:rsidP="000E3440">
      <w:pPr>
        <w:spacing w:after="160" w:line="259" w:lineRule="auto"/>
        <w:jc w:val="both"/>
        <w:rPr>
          <w:color w:val="000000"/>
          <w:sz w:val="20"/>
          <w:szCs w:val="22"/>
          <w:lang w:eastAsia="es-CO"/>
        </w:rPr>
      </w:pPr>
      <w:r w:rsidRPr="000E3440">
        <w:rPr>
          <w:color w:val="000000"/>
          <w:sz w:val="20"/>
          <w:szCs w:val="22"/>
          <w:lang w:eastAsia="es-CO"/>
        </w:rPr>
        <w:t xml:space="preserve">   </w:t>
      </w:r>
      <w:r w:rsidRPr="000E3440">
        <w:rPr>
          <w:b/>
          <w:bCs/>
          <w:color w:val="000000"/>
          <w:sz w:val="20"/>
          <w:szCs w:val="22"/>
          <w:lang w:eastAsia="es-CO"/>
        </w:rPr>
        <w:t xml:space="preserve">- Disminución de accidentes: </w:t>
      </w:r>
      <w:r w:rsidRPr="000E3440">
        <w:rPr>
          <w:color w:val="000000"/>
          <w:sz w:val="20"/>
          <w:szCs w:val="22"/>
          <w:lang w:eastAsia="es-CO"/>
        </w:rPr>
        <w:t>Las vías pavimentadas, al estar en mejores condiciones y ser más uniformes, reducen el riesgo de accidentes vehiculares. Superficies lisas y bien marcadas ayudan a que los conductores tengan mayor control sobre sus vehículos.</w:t>
      </w:r>
    </w:p>
    <w:p w14:paraId="203A5CC5" w14:textId="77777777" w:rsidR="000E3440" w:rsidRPr="000E3440" w:rsidRDefault="000E3440" w:rsidP="000E3440">
      <w:pPr>
        <w:spacing w:after="160" w:line="259" w:lineRule="auto"/>
        <w:jc w:val="both"/>
        <w:rPr>
          <w:color w:val="000000"/>
          <w:sz w:val="20"/>
          <w:szCs w:val="22"/>
          <w:lang w:eastAsia="es-CO"/>
        </w:rPr>
      </w:pPr>
      <w:r w:rsidRPr="000E3440">
        <w:rPr>
          <w:b/>
          <w:bCs/>
          <w:color w:val="000000"/>
          <w:sz w:val="20"/>
          <w:szCs w:val="22"/>
          <w:lang w:eastAsia="es-CO"/>
        </w:rPr>
        <w:t xml:space="preserve">   - Mejor visibilidad:</w:t>
      </w:r>
      <w:r w:rsidRPr="000E3440">
        <w:rPr>
          <w:color w:val="000000"/>
          <w:sz w:val="20"/>
          <w:szCs w:val="22"/>
          <w:lang w:eastAsia="es-CO"/>
        </w:rPr>
        <w:t xml:space="preserve"> Con una pavimentación adecuada, es posible implementar señalización vial clara, como líneas de carril, cruces peatonales y señales de tráfico, lo que mejora la seguridad tanto para conductores como para peatones.</w:t>
      </w:r>
    </w:p>
    <w:p w14:paraId="7A05BD64" w14:textId="77777777" w:rsidR="000E3440" w:rsidRPr="000E3440" w:rsidRDefault="000E3440" w:rsidP="000E3440">
      <w:pPr>
        <w:spacing w:after="160" w:line="259" w:lineRule="auto"/>
        <w:jc w:val="both"/>
        <w:rPr>
          <w:color w:val="000000"/>
          <w:sz w:val="20"/>
          <w:szCs w:val="22"/>
          <w:lang w:eastAsia="es-CO"/>
        </w:rPr>
      </w:pPr>
      <w:r w:rsidRPr="000E3440">
        <w:rPr>
          <w:b/>
          <w:bCs/>
          <w:color w:val="000000"/>
          <w:sz w:val="20"/>
          <w:szCs w:val="22"/>
          <w:lang w:eastAsia="es-CO"/>
        </w:rPr>
        <w:t xml:space="preserve">   - Reducción de polvo y suciedad:</w:t>
      </w:r>
      <w:r w:rsidRPr="000E3440">
        <w:rPr>
          <w:color w:val="000000"/>
          <w:sz w:val="20"/>
          <w:szCs w:val="22"/>
          <w:lang w:eastAsia="es-CO"/>
        </w:rPr>
        <w:t xml:space="preserve"> La pavimentación ayuda a reducir el polvo y la suciedad que generan las calles de tierra o en mal estado, mejorando así la calidad del aire y la salud de los habitantes de las zonas urbanas.</w:t>
      </w:r>
    </w:p>
    <w:p w14:paraId="493F9EA3" w14:textId="77777777" w:rsidR="000E3440" w:rsidRPr="000E3440" w:rsidRDefault="000E3440" w:rsidP="000E3440">
      <w:pPr>
        <w:spacing w:after="160" w:line="259" w:lineRule="auto"/>
        <w:jc w:val="both"/>
        <w:rPr>
          <w:color w:val="000000"/>
          <w:sz w:val="20"/>
          <w:szCs w:val="22"/>
          <w:lang w:eastAsia="es-CO"/>
        </w:rPr>
      </w:pPr>
      <w:r w:rsidRPr="000E3440">
        <w:rPr>
          <w:b/>
          <w:bCs/>
          <w:color w:val="000000"/>
          <w:sz w:val="20"/>
          <w:szCs w:val="22"/>
          <w:lang w:eastAsia="es-CO"/>
        </w:rPr>
        <w:t xml:space="preserve">   - Menos ruido: </w:t>
      </w:r>
      <w:r w:rsidRPr="000E3440">
        <w:rPr>
          <w:color w:val="000000"/>
          <w:sz w:val="20"/>
          <w:szCs w:val="22"/>
          <w:lang w:eastAsia="es-CO"/>
        </w:rPr>
        <w:t>Las vías pavimentadas suelen generar menos ruido que las vías de tierra o mal mantenidas, mejorando el ambiente sonoro de la ciudad.</w:t>
      </w:r>
    </w:p>
    <w:p w14:paraId="5D2FBE95" w14:textId="77777777" w:rsidR="000E3440" w:rsidRPr="000E3440" w:rsidRDefault="000E3440" w:rsidP="000E3440">
      <w:pPr>
        <w:spacing w:after="160" w:line="259" w:lineRule="auto"/>
        <w:jc w:val="both"/>
        <w:rPr>
          <w:color w:val="000000"/>
          <w:sz w:val="20"/>
          <w:szCs w:val="22"/>
          <w:lang w:eastAsia="es-CO"/>
        </w:rPr>
      </w:pPr>
      <w:r w:rsidRPr="000E3440">
        <w:rPr>
          <w:b/>
          <w:bCs/>
          <w:color w:val="000000"/>
          <w:sz w:val="20"/>
          <w:szCs w:val="22"/>
          <w:lang w:eastAsia="es-CO"/>
        </w:rPr>
        <w:t xml:space="preserve">   - Aumento en el valor de las propiedades:</w:t>
      </w:r>
      <w:r w:rsidRPr="000E3440">
        <w:rPr>
          <w:color w:val="000000"/>
          <w:sz w:val="20"/>
          <w:szCs w:val="22"/>
          <w:lang w:eastAsia="es-CO"/>
        </w:rPr>
        <w:t xml:space="preserve"> Las áreas urbanas con calles pavimentadas suelen tener un valor más alto en el mercado inmobiliario, lo que puede atraer inversiones y mejorar la economía local.</w:t>
      </w:r>
    </w:p>
    <w:p w14:paraId="0BAF4E7F" w14:textId="77777777" w:rsidR="000E3440" w:rsidRPr="000E3440" w:rsidRDefault="000E3440" w:rsidP="000E3440">
      <w:pPr>
        <w:spacing w:after="160" w:line="259" w:lineRule="auto"/>
        <w:jc w:val="both"/>
        <w:rPr>
          <w:color w:val="000000"/>
          <w:sz w:val="20"/>
          <w:szCs w:val="22"/>
          <w:lang w:eastAsia="es-CO"/>
        </w:rPr>
      </w:pPr>
      <w:r w:rsidRPr="000E3440">
        <w:rPr>
          <w:b/>
          <w:bCs/>
          <w:color w:val="000000"/>
          <w:sz w:val="20"/>
          <w:szCs w:val="22"/>
          <w:lang w:eastAsia="es-CO"/>
        </w:rPr>
        <w:lastRenderedPageBreak/>
        <w:t xml:space="preserve">   - Facilita el acceso a servicios y comercios:</w:t>
      </w:r>
      <w:r w:rsidRPr="000E3440">
        <w:rPr>
          <w:color w:val="000000"/>
          <w:sz w:val="20"/>
          <w:szCs w:val="22"/>
          <w:lang w:eastAsia="es-CO"/>
        </w:rPr>
        <w:t xml:space="preserve"> La pavimentación mejora el acceso a áreas comerciales y de servicio, lo que fomenta el crecimiento económico en zonas urbanas al aumentar el tránsito de personas y mercancías.</w:t>
      </w:r>
    </w:p>
    <w:p w14:paraId="5F6314FC" w14:textId="77777777" w:rsidR="000E3440" w:rsidRPr="000E3440" w:rsidRDefault="000E3440" w:rsidP="000E3440">
      <w:pPr>
        <w:spacing w:after="160" w:line="259" w:lineRule="auto"/>
        <w:jc w:val="both"/>
        <w:rPr>
          <w:color w:val="000000"/>
          <w:sz w:val="20"/>
          <w:szCs w:val="22"/>
          <w:lang w:eastAsia="es-CO"/>
        </w:rPr>
      </w:pPr>
      <w:r w:rsidRPr="000E3440">
        <w:rPr>
          <w:b/>
          <w:bCs/>
          <w:color w:val="000000"/>
          <w:sz w:val="20"/>
          <w:szCs w:val="22"/>
          <w:lang w:eastAsia="es-CO"/>
        </w:rPr>
        <w:t xml:space="preserve">   - Mayor resistencia al desgaste:</w:t>
      </w:r>
      <w:r w:rsidRPr="000E3440">
        <w:rPr>
          <w:color w:val="000000"/>
          <w:sz w:val="20"/>
          <w:szCs w:val="22"/>
          <w:lang w:eastAsia="es-CO"/>
        </w:rPr>
        <w:t xml:space="preserve"> Las vías pavimentadas con materiales adecuados (asfalto, concreto) son más duraderas que las no pavimentadas y requieren menos mantenimiento constante. Esto supone un ahorro a largo plazo para las autoridades locales y una mejora en la infraestructura urbana.</w:t>
      </w:r>
    </w:p>
    <w:p w14:paraId="7728DFE2" w14:textId="77777777" w:rsidR="000E3440" w:rsidRPr="000E3440" w:rsidRDefault="000E3440" w:rsidP="000E3440">
      <w:pPr>
        <w:spacing w:after="160" w:line="259" w:lineRule="auto"/>
        <w:jc w:val="both"/>
        <w:rPr>
          <w:color w:val="000000"/>
          <w:sz w:val="20"/>
          <w:szCs w:val="22"/>
          <w:lang w:eastAsia="es-CO"/>
        </w:rPr>
      </w:pPr>
      <w:r w:rsidRPr="000E3440">
        <w:rPr>
          <w:b/>
          <w:bCs/>
          <w:color w:val="000000"/>
          <w:sz w:val="20"/>
          <w:szCs w:val="22"/>
          <w:lang w:eastAsia="es-CO"/>
        </w:rPr>
        <w:t xml:space="preserve">   -Menos necesidad de reparaciones:</w:t>
      </w:r>
      <w:r w:rsidRPr="000E3440">
        <w:rPr>
          <w:color w:val="000000"/>
          <w:sz w:val="20"/>
          <w:szCs w:val="22"/>
          <w:lang w:eastAsia="es-CO"/>
        </w:rPr>
        <w:t xml:space="preserve"> Las calles pavimentadas tienden a sufrir menos daños por erosión, lluvias intensas o uso continuo, lo que reduce la necesidad de reparaciones frecuentes.</w:t>
      </w:r>
    </w:p>
    <w:p w14:paraId="7621E738" w14:textId="77777777" w:rsidR="000E3440" w:rsidRPr="000E3440" w:rsidRDefault="000E3440" w:rsidP="000E3440">
      <w:pPr>
        <w:spacing w:after="160" w:line="259" w:lineRule="auto"/>
        <w:jc w:val="both"/>
        <w:rPr>
          <w:color w:val="000000"/>
          <w:sz w:val="20"/>
          <w:szCs w:val="22"/>
          <w:lang w:eastAsia="es-CO"/>
        </w:rPr>
      </w:pPr>
      <w:r w:rsidRPr="000E3440">
        <w:rPr>
          <w:b/>
          <w:bCs/>
          <w:color w:val="000000"/>
          <w:sz w:val="20"/>
          <w:szCs w:val="22"/>
          <w:lang w:eastAsia="es-CO"/>
        </w:rPr>
        <w:t xml:space="preserve">   - Sistemas de drenaje eficientes:</w:t>
      </w:r>
      <w:r w:rsidRPr="000E3440">
        <w:rPr>
          <w:color w:val="000000"/>
          <w:sz w:val="20"/>
          <w:szCs w:val="22"/>
          <w:lang w:eastAsia="es-CO"/>
        </w:rPr>
        <w:t xml:space="preserve"> Las vías pavimentadas generalmente se construyen con sistemas de drenaje que permiten un mejor manejo de las aguas pluviales, evitando inundaciones y acumulaciones de agua que pueden dañar la infraestructura y afectar la movilidad.</w:t>
      </w:r>
    </w:p>
    <w:p w14:paraId="0DB054F2" w14:textId="77777777" w:rsidR="000E3440" w:rsidRPr="000E3440" w:rsidRDefault="000E3440" w:rsidP="000E3440">
      <w:pPr>
        <w:spacing w:after="160" w:line="259" w:lineRule="auto"/>
        <w:jc w:val="both"/>
        <w:rPr>
          <w:color w:val="000000"/>
          <w:sz w:val="20"/>
          <w:szCs w:val="22"/>
          <w:lang w:eastAsia="es-CO"/>
        </w:rPr>
      </w:pPr>
      <w:r w:rsidRPr="000E3440">
        <w:rPr>
          <w:color w:val="000000"/>
          <w:sz w:val="20"/>
          <w:szCs w:val="22"/>
          <w:lang w:eastAsia="es-CO"/>
        </w:rPr>
        <w:t>Estas ventajas demuestran que pavimentar vías urbanas no solo mejora la infraestructura de una ciudad, sino que también impacta positivamente en la economía, la calidad de vida y la seguridad de sus habitantes. Estos beneficios contribuyen significativamente a mejorar la calidad de vida de las comunidades, incrementar su productividad y fortalecer el desarrollo sostenible de las comunidades.</w:t>
      </w:r>
    </w:p>
    <w:p w14:paraId="336A5E8B" w14:textId="29B1ED8A" w:rsidR="001A5601" w:rsidRPr="00D92053" w:rsidRDefault="001A5601" w:rsidP="001A5601">
      <w:pPr>
        <w:ind w:right="49"/>
        <w:jc w:val="both"/>
        <w:rPr>
          <w:rFonts w:ascii="Arial Narrow" w:eastAsia="Arial Narrow" w:hAnsi="Arial Narrow" w:cs="Arial Narrow"/>
          <w:bCs/>
          <w:szCs w:val="24"/>
        </w:rPr>
      </w:pPr>
      <w:r w:rsidRPr="00D92053">
        <w:rPr>
          <w:rFonts w:ascii="Arial Narrow" w:eastAsia="Arial Narrow" w:hAnsi="Arial Narrow" w:cs="Arial Narrow"/>
          <w:bCs/>
          <w:szCs w:val="24"/>
        </w:rPr>
        <w:t xml:space="preserve">Con base en todo lo expuesto la construcción de una placa huella en </w:t>
      </w:r>
      <w:r w:rsidR="00DF20F6">
        <w:rPr>
          <w:rFonts w:ascii="Arial Narrow" w:eastAsia="Arial Narrow" w:hAnsi="Arial Narrow" w:cs="Arial Narrow"/>
          <w:bCs/>
          <w:szCs w:val="24"/>
        </w:rPr>
        <w:t xml:space="preserve">la Vereda Quebraditas y en el Barrio Lombo </w:t>
      </w:r>
      <w:r w:rsidR="00F64D64" w:rsidRPr="00D92053">
        <w:rPr>
          <w:rFonts w:ascii="Arial Narrow" w:eastAsia="Arial Narrow" w:hAnsi="Arial Narrow" w:cs="Arial Narrow"/>
          <w:bCs/>
          <w:szCs w:val="24"/>
        </w:rPr>
        <w:t>no</w:t>
      </w:r>
      <w:r w:rsidRPr="00D92053">
        <w:rPr>
          <w:rFonts w:ascii="Arial Narrow" w:eastAsia="Arial Narrow" w:hAnsi="Arial Narrow" w:cs="Arial Narrow"/>
          <w:bCs/>
          <w:szCs w:val="24"/>
        </w:rPr>
        <w:t xml:space="preserve"> solo mejorará</w:t>
      </w:r>
      <w:r w:rsidR="00DF20F6">
        <w:rPr>
          <w:rFonts w:ascii="Arial Narrow" w:eastAsia="Arial Narrow" w:hAnsi="Arial Narrow" w:cs="Arial Narrow"/>
          <w:bCs/>
          <w:szCs w:val="24"/>
        </w:rPr>
        <w:t>n</w:t>
      </w:r>
      <w:r w:rsidRPr="00D92053">
        <w:rPr>
          <w:rFonts w:ascii="Arial Narrow" w:eastAsia="Arial Narrow" w:hAnsi="Arial Narrow" w:cs="Arial Narrow"/>
          <w:bCs/>
          <w:szCs w:val="24"/>
        </w:rPr>
        <w:t xml:space="preserve"> la conectividad y seguridad vial, sino que también impulsará el desarrollo económico y social de la comunidad. Este proyecto es una inversión necesaria que se alinea con las políticas nacionales de desarrollo y equidad, y que tendrá un impacto positivo duradero en la vida de los residentes de la zona.</w:t>
      </w:r>
    </w:p>
    <w:p w14:paraId="164C55E3" w14:textId="098796EC" w:rsidR="009B6811" w:rsidRPr="00D92053" w:rsidRDefault="009B6811" w:rsidP="00B6316D">
      <w:pPr>
        <w:ind w:right="49"/>
        <w:jc w:val="both"/>
        <w:rPr>
          <w:rFonts w:ascii="Arial Narrow" w:eastAsia="Arial Narrow" w:hAnsi="Arial Narrow" w:cs="Arial Narrow"/>
          <w:bCs/>
          <w:szCs w:val="24"/>
        </w:rPr>
      </w:pPr>
    </w:p>
    <w:p w14:paraId="6A43FEBC" w14:textId="578AFABE" w:rsidR="00B6316D" w:rsidRPr="00D92053" w:rsidRDefault="00B6316D" w:rsidP="00B6316D">
      <w:pPr>
        <w:ind w:right="49"/>
        <w:jc w:val="both"/>
        <w:rPr>
          <w:rFonts w:ascii="Arial Narrow" w:eastAsia="Arial Narrow" w:hAnsi="Arial Narrow" w:cs="Arial Narrow"/>
          <w:b/>
          <w:szCs w:val="24"/>
        </w:rPr>
      </w:pPr>
      <w:r w:rsidRPr="00D92053">
        <w:rPr>
          <w:rFonts w:ascii="Arial Narrow" w:eastAsia="Arial Narrow" w:hAnsi="Arial Narrow" w:cs="Arial Narrow"/>
          <w:szCs w:val="24"/>
        </w:rPr>
        <w:t>Finalmente, es importante resaltar que es obligación de la administración municipal velar por el bienestar de la comunidad en general y garantizar a los Manzanareños una buena calidad de vida y salud, dando cumplimiento a su plan de Desarrollo 202</w:t>
      </w:r>
      <w:r w:rsidR="00E10988" w:rsidRPr="00D92053">
        <w:rPr>
          <w:rFonts w:ascii="Arial Narrow" w:eastAsia="Arial Narrow" w:hAnsi="Arial Narrow" w:cs="Arial Narrow"/>
          <w:szCs w:val="24"/>
        </w:rPr>
        <w:t>4</w:t>
      </w:r>
      <w:r w:rsidRPr="00D92053">
        <w:rPr>
          <w:rFonts w:ascii="Arial Narrow" w:eastAsia="Arial Narrow" w:hAnsi="Arial Narrow" w:cs="Arial Narrow"/>
          <w:szCs w:val="24"/>
        </w:rPr>
        <w:t>-202</w:t>
      </w:r>
      <w:r w:rsidR="00E10988" w:rsidRPr="00D92053">
        <w:rPr>
          <w:rFonts w:ascii="Arial Narrow" w:eastAsia="Arial Narrow" w:hAnsi="Arial Narrow" w:cs="Arial Narrow"/>
          <w:szCs w:val="24"/>
        </w:rPr>
        <w:t>7.</w:t>
      </w:r>
    </w:p>
    <w:p w14:paraId="4D905D12" w14:textId="77777777" w:rsidR="00B6316D" w:rsidRPr="002F26AF" w:rsidRDefault="00B6316D" w:rsidP="00B6316D">
      <w:pPr>
        <w:jc w:val="both"/>
        <w:rPr>
          <w:rFonts w:ascii="Arial Narrow" w:hAnsi="Arial Narrow" w:cs="Arial"/>
          <w:szCs w:val="24"/>
        </w:rPr>
      </w:pPr>
    </w:p>
    <w:p w14:paraId="1B9CA6A6" w14:textId="5FD1DCA2" w:rsidR="00B6316D" w:rsidRPr="002F26AF" w:rsidRDefault="00E10988" w:rsidP="00B6316D">
      <w:pPr>
        <w:jc w:val="both"/>
        <w:rPr>
          <w:rFonts w:ascii="Arial Narrow" w:hAnsi="Arial Narrow" w:cs="Arial"/>
          <w:szCs w:val="24"/>
        </w:rPr>
      </w:pPr>
      <w:r>
        <w:rPr>
          <w:rFonts w:ascii="Arial Narrow" w:eastAsiaTheme="minorHAnsi" w:hAnsi="Arial Narrow"/>
          <w:szCs w:val="24"/>
        </w:rPr>
        <w:t xml:space="preserve">Según lo dicho, es importante dar cumplimiento al Plan de Desarrollo Municipal 2024-2027 en su </w:t>
      </w:r>
      <w:r w:rsidR="00295004">
        <w:rPr>
          <w:rFonts w:ascii="Arial Narrow" w:eastAsiaTheme="minorHAnsi" w:hAnsi="Arial Narrow"/>
          <w:szCs w:val="24"/>
        </w:rPr>
        <w:t>SECTOR</w:t>
      </w:r>
      <w:r>
        <w:rPr>
          <w:rFonts w:ascii="Arial Narrow" w:eastAsiaTheme="minorHAnsi" w:hAnsi="Arial Narrow"/>
          <w:szCs w:val="24"/>
        </w:rPr>
        <w:t xml:space="preserve"> </w:t>
      </w:r>
      <w:r>
        <w:rPr>
          <w:rFonts w:ascii="Arial Narrow" w:eastAsiaTheme="minorHAnsi" w:hAnsi="Arial Narrow"/>
          <w:b/>
          <w:szCs w:val="24"/>
        </w:rPr>
        <w:t>“</w:t>
      </w:r>
      <w:r w:rsidR="00295004">
        <w:rPr>
          <w:rFonts w:ascii="Arial Narrow" w:eastAsiaTheme="minorHAnsi" w:hAnsi="Arial Narrow"/>
          <w:b/>
          <w:szCs w:val="24"/>
        </w:rPr>
        <w:t>2.3 SECTOR TRANSPORTE</w:t>
      </w:r>
      <w:r>
        <w:rPr>
          <w:rFonts w:ascii="Arial Narrow" w:eastAsiaTheme="minorHAnsi" w:hAnsi="Arial Narrow"/>
          <w:szCs w:val="24"/>
        </w:rPr>
        <w:t xml:space="preserve">”, cuyo objeto es “Consolidar la movilidad </w:t>
      </w:r>
      <w:r w:rsidRPr="008B448D">
        <w:rPr>
          <w:rFonts w:ascii="Arial Narrow" w:eastAsiaTheme="minorHAnsi" w:hAnsi="Arial Narrow"/>
          <w:szCs w:val="24"/>
        </w:rPr>
        <w:t>como un componente estructural, articulador y</w:t>
      </w:r>
      <w:r>
        <w:rPr>
          <w:rFonts w:ascii="Arial Narrow" w:eastAsiaTheme="minorHAnsi" w:hAnsi="Arial Narrow"/>
          <w:szCs w:val="24"/>
        </w:rPr>
        <w:t xml:space="preserve"> </w:t>
      </w:r>
      <w:r w:rsidRPr="008B448D">
        <w:rPr>
          <w:rFonts w:ascii="Arial Narrow" w:eastAsiaTheme="minorHAnsi" w:hAnsi="Arial Narrow"/>
          <w:szCs w:val="24"/>
        </w:rPr>
        <w:t>dinamizador del desarrollo municipal, donde se genere un escenario</w:t>
      </w:r>
      <w:r>
        <w:rPr>
          <w:rFonts w:ascii="Arial Narrow" w:eastAsiaTheme="minorHAnsi" w:hAnsi="Arial Narrow"/>
          <w:szCs w:val="24"/>
        </w:rPr>
        <w:t xml:space="preserve"> </w:t>
      </w:r>
      <w:r w:rsidRPr="008B448D">
        <w:rPr>
          <w:rFonts w:ascii="Arial Narrow" w:eastAsiaTheme="minorHAnsi" w:hAnsi="Arial Narrow"/>
          <w:szCs w:val="24"/>
        </w:rPr>
        <w:t>sostenible y contribuya a la armonía entre los medios de transporte y</w:t>
      </w:r>
      <w:r>
        <w:rPr>
          <w:rFonts w:ascii="Arial Narrow" w:eastAsiaTheme="minorHAnsi" w:hAnsi="Arial Narrow"/>
          <w:szCs w:val="24"/>
        </w:rPr>
        <w:t xml:space="preserve"> </w:t>
      </w:r>
      <w:r w:rsidRPr="008B448D">
        <w:rPr>
          <w:rFonts w:ascii="Arial Narrow" w:eastAsiaTheme="minorHAnsi" w:hAnsi="Arial Narrow"/>
          <w:szCs w:val="24"/>
        </w:rPr>
        <w:t>el fortalecimiento de la infraestructura vial y los espacios públicos.</w:t>
      </w:r>
      <w:r>
        <w:rPr>
          <w:rFonts w:ascii="Arial Narrow" w:eastAsiaTheme="minorHAnsi" w:hAnsi="Arial Narrow"/>
          <w:szCs w:val="24"/>
        </w:rPr>
        <w:t>”</w:t>
      </w:r>
    </w:p>
    <w:p w14:paraId="30ED3644" w14:textId="77777777" w:rsidR="00B6316D" w:rsidRDefault="00B6316D" w:rsidP="00B6316D">
      <w:pPr>
        <w:jc w:val="both"/>
        <w:rPr>
          <w:rFonts w:ascii="Arial Narrow" w:eastAsia="Arial Narrow" w:hAnsi="Arial Narrow" w:cs="Arial Narrow"/>
          <w:b/>
        </w:rPr>
      </w:pPr>
    </w:p>
    <w:p w14:paraId="2E9BE1E6" w14:textId="3F50181E" w:rsidR="00B6316D" w:rsidRDefault="00E10988" w:rsidP="000E3440">
      <w:pPr>
        <w:jc w:val="center"/>
        <w:rPr>
          <w:rFonts w:ascii="Arial Narrow" w:hAnsi="Arial Narrow" w:cs="Arial"/>
          <w:szCs w:val="24"/>
        </w:rPr>
      </w:pPr>
      <w:r w:rsidRPr="00876719">
        <w:rPr>
          <w:rFonts w:ascii="Arial Narrow" w:hAnsi="Arial Narrow"/>
          <w:noProof/>
          <w:szCs w:val="24"/>
        </w:rPr>
        <w:lastRenderedPageBreak/>
        <w:drawing>
          <wp:inline distT="0" distB="0" distL="0" distR="0" wp14:anchorId="7EBA0DBD" wp14:editId="57F95AC6">
            <wp:extent cx="4750899" cy="4209555"/>
            <wp:effectExtent l="0" t="0" r="0" b="0"/>
            <wp:docPr id="1428592660"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92660" name="Imagen 1" descr="Tabla&#10;&#10;Descripción generada automáticamente"/>
                    <pic:cNvPicPr/>
                  </pic:nvPicPr>
                  <pic:blipFill>
                    <a:blip r:embed="rId11"/>
                    <a:stretch>
                      <a:fillRect/>
                    </a:stretch>
                  </pic:blipFill>
                  <pic:spPr>
                    <a:xfrm>
                      <a:off x="0" y="0"/>
                      <a:ext cx="4750899" cy="4209555"/>
                    </a:xfrm>
                    <a:prstGeom prst="rect">
                      <a:avLst/>
                    </a:prstGeom>
                  </pic:spPr>
                </pic:pic>
              </a:graphicData>
            </a:graphic>
          </wp:inline>
        </w:drawing>
      </w:r>
    </w:p>
    <w:p w14:paraId="7CD2D55C" w14:textId="77777777" w:rsidR="00E10988" w:rsidRPr="002F26AF" w:rsidRDefault="00E10988" w:rsidP="00B6316D">
      <w:pPr>
        <w:jc w:val="both"/>
        <w:rPr>
          <w:rFonts w:ascii="Arial Narrow" w:hAnsi="Arial Narrow" w:cs="Arial"/>
          <w:szCs w:val="24"/>
        </w:rPr>
      </w:pPr>
    </w:p>
    <w:p w14:paraId="68CAC092" w14:textId="0A39C9EF" w:rsidR="00E10988" w:rsidRDefault="00E10988" w:rsidP="00E10988">
      <w:pPr>
        <w:jc w:val="both"/>
        <w:rPr>
          <w:rFonts w:ascii="Arial Narrow" w:hAnsi="Arial Narrow" w:cs="Arial"/>
          <w:b/>
          <w:bCs/>
          <w:szCs w:val="24"/>
        </w:rPr>
      </w:pPr>
      <w:r w:rsidRPr="00846A08">
        <w:rPr>
          <w:rFonts w:ascii="Arial Narrow" w:hAnsi="Arial Narrow" w:cs="Arial"/>
          <w:szCs w:val="24"/>
        </w:rPr>
        <w:t>La necesidad descrita anteriormente se encuentra inmersa en el Plan Anual de Inversiones y el proyecto de inversión denominado “</w:t>
      </w:r>
      <w:r w:rsidR="00DF20F6" w:rsidRPr="00DF20F6">
        <w:rPr>
          <w:rFonts w:ascii="Arial Narrow" w:hAnsi="Arial Narrow"/>
          <w:b/>
          <w:bCs/>
          <w:szCs w:val="24"/>
        </w:rPr>
        <w:t>CONTRATAR A TODO COSTO LA CONSTRUCCION DE PLACA HUELLA EN EL BARRIO LOMBO Y EN LA VEREDA QUEBRADITAS DEL MUNICIPIO DE MANZANARES, CALDAS</w:t>
      </w:r>
      <w:r w:rsidRPr="00846A08">
        <w:rPr>
          <w:rFonts w:ascii="Arial Narrow" w:hAnsi="Arial Narrow"/>
          <w:szCs w:val="24"/>
        </w:rPr>
        <w:t>”</w:t>
      </w:r>
      <w:r w:rsidRPr="00846A08">
        <w:rPr>
          <w:rFonts w:ascii="Arial Narrow" w:hAnsi="Arial Narrow" w:cs="Arial"/>
          <w:b/>
          <w:bCs/>
          <w:szCs w:val="24"/>
        </w:rPr>
        <w:t>.</w:t>
      </w:r>
    </w:p>
    <w:p w14:paraId="454A9B52" w14:textId="77777777" w:rsidR="00E10988" w:rsidRDefault="00E10988" w:rsidP="00E10988">
      <w:pPr>
        <w:jc w:val="both"/>
        <w:rPr>
          <w:rFonts w:ascii="Arial Narrow" w:hAnsi="Arial Narrow" w:cs="Arial"/>
          <w:b/>
          <w:bCs/>
          <w:szCs w:val="24"/>
        </w:rPr>
      </w:pPr>
    </w:p>
    <w:p w14:paraId="5A358369" w14:textId="77777777" w:rsidR="00E10988" w:rsidRDefault="00E10988" w:rsidP="00E10988">
      <w:pPr>
        <w:jc w:val="both"/>
        <w:rPr>
          <w:rFonts w:ascii="Arial Narrow" w:hAnsi="Arial Narrow" w:cs="Arial"/>
          <w:b/>
          <w:bCs/>
          <w:szCs w:val="24"/>
        </w:rPr>
      </w:pPr>
      <w:r w:rsidRPr="00C23229">
        <w:rPr>
          <w:rFonts w:ascii="Arial Narrow" w:hAnsi="Arial Narrow" w:cs="Arial"/>
          <w:b/>
          <w:bCs/>
          <w:szCs w:val="24"/>
        </w:rPr>
        <w:t>CODIGO BPIM: 2024174330003</w:t>
      </w:r>
    </w:p>
    <w:p w14:paraId="351459EE" w14:textId="77777777" w:rsidR="00E10988" w:rsidRDefault="00E10988" w:rsidP="00B6316D">
      <w:pPr>
        <w:ind w:right="49"/>
        <w:jc w:val="both"/>
        <w:rPr>
          <w:rFonts w:ascii="Arial Narrow" w:eastAsia="Arial Narrow" w:hAnsi="Arial Narrow" w:cs="Arial Narrow"/>
        </w:rPr>
      </w:pPr>
    </w:p>
    <w:p w14:paraId="2D360CBF" w14:textId="10C372B6" w:rsidR="00B6316D" w:rsidRPr="002F26AF" w:rsidRDefault="00B6316D" w:rsidP="00B6316D">
      <w:pPr>
        <w:ind w:right="49"/>
        <w:jc w:val="both"/>
        <w:rPr>
          <w:rFonts w:ascii="Arial Narrow" w:eastAsia="Arial Narrow" w:hAnsi="Arial Narrow" w:cs="Arial Narrow"/>
        </w:rPr>
      </w:pPr>
      <w:r w:rsidRPr="002F26AF">
        <w:rPr>
          <w:rFonts w:ascii="Arial Narrow" w:eastAsia="Arial Narrow" w:hAnsi="Arial Narrow" w:cs="Arial Narrow"/>
        </w:rPr>
        <w:t>Entre las actividades a desarrollar se encuentran las siguientes:</w:t>
      </w:r>
    </w:p>
    <w:p w14:paraId="0D93CD36" w14:textId="77777777" w:rsidR="00B6316D" w:rsidRPr="002F26AF" w:rsidRDefault="00B6316D" w:rsidP="00B6316D">
      <w:pPr>
        <w:jc w:val="both"/>
        <w:rPr>
          <w:rFonts w:ascii="Arial Narrow" w:hAnsi="Arial Narrow" w:cs="Arial"/>
          <w:szCs w:val="24"/>
        </w:rPr>
      </w:pPr>
    </w:p>
    <w:tbl>
      <w:tblPr>
        <w:tblW w:w="5000" w:type="pct"/>
        <w:tblCellMar>
          <w:left w:w="70" w:type="dxa"/>
          <w:right w:w="70" w:type="dxa"/>
        </w:tblCellMar>
        <w:tblLook w:val="04A0" w:firstRow="1" w:lastRow="0" w:firstColumn="1" w:lastColumn="0" w:noHBand="0" w:noVBand="1"/>
      </w:tblPr>
      <w:tblGrid>
        <w:gridCol w:w="611"/>
        <w:gridCol w:w="3017"/>
        <w:gridCol w:w="905"/>
        <w:gridCol w:w="1168"/>
        <w:gridCol w:w="1290"/>
        <w:gridCol w:w="1837"/>
      </w:tblGrid>
      <w:tr w:rsidR="00DF20F6" w:rsidRPr="00DF20F6" w14:paraId="7A88ABA9" w14:textId="77777777" w:rsidTr="00F4215E">
        <w:trPr>
          <w:trHeight w:val="684"/>
        </w:trPr>
        <w:tc>
          <w:tcPr>
            <w:tcW w:w="25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C4A1EA0" w14:textId="77777777" w:rsidR="00DF20F6" w:rsidRPr="00943338" w:rsidRDefault="00DF20F6" w:rsidP="00F4215E">
            <w:pPr>
              <w:jc w:val="center"/>
              <w:rPr>
                <w:rFonts w:ascii="Arial Narrow" w:hAnsi="Arial Narrow" w:cs="Arial"/>
                <w:b/>
                <w:bCs/>
                <w:color w:val="000000"/>
                <w:szCs w:val="24"/>
                <w:lang w:val="es-419" w:eastAsia="es-419"/>
              </w:rPr>
            </w:pPr>
            <w:r w:rsidRPr="00943338">
              <w:rPr>
                <w:rFonts w:ascii="Arial Narrow" w:hAnsi="Arial Narrow" w:cs="Arial"/>
                <w:b/>
                <w:bCs/>
                <w:color w:val="000000"/>
                <w:szCs w:val="24"/>
                <w:lang w:val="es-419" w:eastAsia="es-419"/>
              </w:rPr>
              <w:t>ITEM</w:t>
            </w:r>
          </w:p>
        </w:tc>
        <w:tc>
          <w:tcPr>
            <w:tcW w:w="2484" w:type="pct"/>
            <w:tcBorders>
              <w:top w:val="single" w:sz="4" w:space="0" w:color="auto"/>
              <w:left w:val="nil"/>
              <w:bottom w:val="single" w:sz="4" w:space="0" w:color="auto"/>
              <w:right w:val="single" w:sz="4" w:space="0" w:color="auto"/>
            </w:tcBorders>
            <w:shd w:val="clear" w:color="000000" w:fill="FFFFFF"/>
            <w:vAlign w:val="center"/>
            <w:hideMark/>
          </w:tcPr>
          <w:p w14:paraId="0285B608" w14:textId="77777777" w:rsidR="00DF20F6" w:rsidRPr="00943338" w:rsidRDefault="00DF20F6" w:rsidP="00F4215E">
            <w:pPr>
              <w:jc w:val="center"/>
              <w:rPr>
                <w:rFonts w:ascii="Arial Narrow" w:hAnsi="Arial Narrow" w:cs="Arial"/>
                <w:b/>
                <w:bCs/>
                <w:color w:val="000000"/>
                <w:szCs w:val="24"/>
                <w:lang w:val="es-419" w:eastAsia="es-419"/>
              </w:rPr>
            </w:pPr>
            <w:r w:rsidRPr="00943338">
              <w:rPr>
                <w:rFonts w:ascii="Arial Narrow" w:hAnsi="Arial Narrow" w:cs="Arial"/>
                <w:b/>
                <w:bCs/>
                <w:color w:val="000000"/>
                <w:szCs w:val="24"/>
                <w:lang w:val="es-419" w:eastAsia="es-419"/>
              </w:rPr>
              <w:t>DESCRIPCION</w:t>
            </w:r>
          </w:p>
        </w:tc>
        <w:tc>
          <w:tcPr>
            <w:tcW w:w="353" w:type="pct"/>
            <w:tcBorders>
              <w:top w:val="single" w:sz="4" w:space="0" w:color="auto"/>
              <w:left w:val="nil"/>
              <w:bottom w:val="single" w:sz="4" w:space="0" w:color="auto"/>
              <w:right w:val="single" w:sz="4" w:space="0" w:color="auto"/>
            </w:tcBorders>
            <w:shd w:val="clear" w:color="000000" w:fill="FFFFFF"/>
            <w:vAlign w:val="center"/>
            <w:hideMark/>
          </w:tcPr>
          <w:p w14:paraId="5EA50A3A" w14:textId="77777777" w:rsidR="00DF20F6" w:rsidRPr="00943338" w:rsidRDefault="00DF20F6" w:rsidP="00F4215E">
            <w:pPr>
              <w:jc w:val="center"/>
              <w:rPr>
                <w:rFonts w:ascii="Arial Narrow" w:hAnsi="Arial Narrow" w:cs="Arial"/>
                <w:b/>
                <w:bCs/>
                <w:color w:val="000000"/>
                <w:szCs w:val="24"/>
                <w:lang w:val="es-419" w:eastAsia="es-419"/>
              </w:rPr>
            </w:pPr>
            <w:r w:rsidRPr="00943338">
              <w:rPr>
                <w:rFonts w:ascii="Arial Narrow" w:hAnsi="Arial Narrow" w:cs="Arial"/>
                <w:b/>
                <w:bCs/>
                <w:color w:val="000000"/>
                <w:szCs w:val="24"/>
                <w:lang w:val="es-419" w:eastAsia="es-419"/>
              </w:rPr>
              <w:t>UNIDAD</w:t>
            </w:r>
          </w:p>
        </w:tc>
        <w:tc>
          <w:tcPr>
            <w:tcW w:w="537" w:type="pct"/>
            <w:tcBorders>
              <w:top w:val="single" w:sz="4" w:space="0" w:color="auto"/>
              <w:left w:val="nil"/>
              <w:bottom w:val="single" w:sz="4" w:space="0" w:color="auto"/>
              <w:right w:val="single" w:sz="4" w:space="0" w:color="auto"/>
            </w:tcBorders>
            <w:shd w:val="clear" w:color="000000" w:fill="FFFFFF"/>
            <w:vAlign w:val="center"/>
            <w:hideMark/>
          </w:tcPr>
          <w:p w14:paraId="7C862B2F" w14:textId="77777777" w:rsidR="00DF20F6" w:rsidRPr="00943338" w:rsidRDefault="00DF20F6" w:rsidP="00F4215E">
            <w:pPr>
              <w:jc w:val="center"/>
              <w:rPr>
                <w:rFonts w:ascii="Arial Narrow" w:hAnsi="Arial Narrow" w:cs="Arial"/>
                <w:b/>
                <w:bCs/>
                <w:color w:val="000000"/>
                <w:szCs w:val="24"/>
                <w:lang w:val="es-419" w:eastAsia="es-419"/>
              </w:rPr>
            </w:pPr>
            <w:r w:rsidRPr="00943338">
              <w:rPr>
                <w:rFonts w:ascii="Arial Narrow" w:hAnsi="Arial Narrow" w:cs="Arial"/>
                <w:b/>
                <w:bCs/>
                <w:color w:val="000000"/>
                <w:szCs w:val="24"/>
                <w:lang w:val="es-419" w:eastAsia="es-419"/>
              </w:rPr>
              <w:t>CANTIDAD</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4233B24B" w14:textId="77777777" w:rsidR="00DF20F6" w:rsidRPr="00943338" w:rsidRDefault="00DF20F6" w:rsidP="00F4215E">
            <w:pPr>
              <w:jc w:val="center"/>
              <w:rPr>
                <w:rFonts w:ascii="Arial Narrow" w:hAnsi="Arial Narrow" w:cs="Arial"/>
                <w:b/>
                <w:bCs/>
                <w:szCs w:val="24"/>
                <w:lang w:val="es-419" w:eastAsia="es-419"/>
              </w:rPr>
            </w:pPr>
            <w:r w:rsidRPr="00943338">
              <w:rPr>
                <w:rFonts w:ascii="Arial Narrow" w:hAnsi="Arial Narrow" w:cs="Arial"/>
                <w:b/>
                <w:bCs/>
                <w:szCs w:val="24"/>
                <w:lang w:val="es-419" w:eastAsia="es-419"/>
              </w:rPr>
              <w:t xml:space="preserve">VALOR UNITARIO </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544BC9C7" w14:textId="77777777" w:rsidR="00DF20F6" w:rsidRPr="00943338" w:rsidRDefault="00DF20F6" w:rsidP="00F4215E">
            <w:pPr>
              <w:jc w:val="center"/>
              <w:rPr>
                <w:rFonts w:ascii="Arial Narrow" w:hAnsi="Arial Narrow" w:cs="Arial"/>
                <w:b/>
                <w:bCs/>
                <w:color w:val="000000"/>
                <w:szCs w:val="24"/>
                <w:lang w:val="es-419" w:eastAsia="es-419"/>
              </w:rPr>
            </w:pPr>
            <w:r w:rsidRPr="00943338">
              <w:rPr>
                <w:rFonts w:ascii="Arial Narrow" w:hAnsi="Arial Narrow" w:cs="Arial"/>
                <w:b/>
                <w:bCs/>
                <w:color w:val="000000"/>
                <w:szCs w:val="24"/>
                <w:lang w:val="es-419" w:eastAsia="es-419"/>
              </w:rPr>
              <w:t xml:space="preserve"> VALOR PARCIAL </w:t>
            </w:r>
          </w:p>
        </w:tc>
      </w:tr>
      <w:tr w:rsidR="00DF20F6" w:rsidRPr="00DF20F6" w14:paraId="79BE26B6" w14:textId="77777777" w:rsidTr="00F4215E">
        <w:trPr>
          <w:trHeight w:val="264"/>
        </w:trPr>
        <w:tc>
          <w:tcPr>
            <w:tcW w:w="25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82E6076"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1.01</w:t>
            </w:r>
          </w:p>
        </w:tc>
        <w:tc>
          <w:tcPr>
            <w:tcW w:w="2484" w:type="pct"/>
            <w:tcBorders>
              <w:top w:val="single" w:sz="4" w:space="0" w:color="auto"/>
              <w:left w:val="nil"/>
              <w:bottom w:val="single" w:sz="4" w:space="0" w:color="auto"/>
              <w:right w:val="single" w:sz="4" w:space="0" w:color="auto"/>
            </w:tcBorders>
            <w:shd w:val="clear" w:color="000000" w:fill="FFFFFF"/>
            <w:vAlign w:val="center"/>
            <w:hideMark/>
          </w:tcPr>
          <w:p w14:paraId="563788A0" w14:textId="77777777" w:rsidR="00DF20F6" w:rsidRPr="00943338" w:rsidRDefault="00DF20F6" w:rsidP="00F4215E">
            <w:pP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Excavaciones varias en material común.</w:t>
            </w:r>
          </w:p>
        </w:tc>
        <w:tc>
          <w:tcPr>
            <w:tcW w:w="353" w:type="pct"/>
            <w:tcBorders>
              <w:top w:val="single" w:sz="4" w:space="0" w:color="auto"/>
              <w:left w:val="nil"/>
              <w:bottom w:val="single" w:sz="4" w:space="0" w:color="auto"/>
              <w:right w:val="single" w:sz="4" w:space="0" w:color="auto"/>
            </w:tcBorders>
            <w:shd w:val="clear" w:color="000000" w:fill="FFFFFF"/>
            <w:vAlign w:val="center"/>
            <w:hideMark/>
          </w:tcPr>
          <w:p w14:paraId="2B814256"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M3</w:t>
            </w:r>
          </w:p>
        </w:tc>
        <w:tc>
          <w:tcPr>
            <w:tcW w:w="537" w:type="pct"/>
            <w:tcBorders>
              <w:top w:val="single" w:sz="4" w:space="0" w:color="auto"/>
              <w:left w:val="nil"/>
              <w:bottom w:val="single" w:sz="4" w:space="0" w:color="auto"/>
              <w:right w:val="single" w:sz="4" w:space="0" w:color="auto"/>
            </w:tcBorders>
            <w:shd w:val="clear" w:color="000000" w:fill="FFFFFF"/>
            <w:vAlign w:val="center"/>
            <w:hideMark/>
          </w:tcPr>
          <w:p w14:paraId="18DA996A"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166,98</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153C2584"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65.325,00 </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3F7800A9"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10.907.969,00 </w:t>
            </w:r>
          </w:p>
        </w:tc>
      </w:tr>
      <w:tr w:rsidR="00DF20F6" w:rsidRPr="00DF20F6" w14:paraId="0691E5EE" w14:textId="77777777" w:rsidTr="00F4215E">
        <w:trPr>
          <w:trHeight w:val="264"/>
        </w:trPr>
        <w:tc>
          <w:tcPr>
            <w:tcW w:w="25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EE013B9"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1.02</w:t>
            </w:r>
          </w:p>
        </w:tc>
        <w:tc>
          <w:tcPr>
            <w:tcW w:w="2484" w:type="pct"/>
            <w:tcBorders>
              <w:top w:val="single" w:sz="4" w:space="0" w:color="auto"/>
              <w:left w:val="nil"/>
              <w:bottom w:val="single" w:sz="4" w:space="0" w:color="auto"/>
              <w:right w:val="single" w:sz="4" w:space="0" w:color="auto"/>
            </w:tcBorders>
            <w:shd w:val="clear" w:color="000000" w:fill="FFFFFF"/>
            <w:vAlign w:val="center"/>
            <w:hideMark/>
          </w:tcPr>
          <w:p w14:paraId="45616092" w14:textId="77777777" w:rsidR="00DF20F6" w:rsidRPr="00943338" w:rsidRDefault="00DF20F6" w:rsidP="00F4215E">
            <w:pP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Suministro, transporte e </w:t>
            </w:r>
            <w:proofErr w:type="spellStart"/>
            <w:r w:rsidRPr="00943338">
              <w:rPr>
                <w:rFonts w:ascii="Arial Narrow" w:hAnsi="Arial Narrow" w:cs="Arial"/>
                <w:color w:val="000000"/>
                <w:szCs w:val="24"/>
                <w:lang w:val="es-419" w:eastAsia="es-419"/>
              </w:rPr>
              <w:t>instalacion</w:t>
            </w:r>
            <w:proofErr w:type="spellEnd"/>
            <w:r w:rsidRPr="00943338">
              <w:rPr>
                <w:rFonts w:ascii="Arial Narrow" w:hAnsi="Arial Narrow" w:cs="Arial"/>
                <w:color w:val="000000"/>
                <w:szCs w:val="24"/>
                <w:lang w:val="es-419" w:eastAsia="es-419"/>
              </w:rPr>
              <w:t xml:space="preserve"> de afirmado compactado.</w:t>
            </w:r>
          </w:p>
        </w:tc>
        <w:tc>
          <w:tcPr>
            <w:tcW w:w="353" w:type="pct"/>
            <w:tcBorders>
              <w:top w:val="single" w:sz="4" w:space="0" w:color="auto"/>
              <w:left w:val="nil"/>
              <w:bottom w:val="single" w:sz="4" w:space="0" w:color="auto"/>
              <w:right w:val="single" w:sz="4" w:space="0" w:color="auto"/>
            </w:tcBorders>
            <w:shd w:val="clear" w:color="000000" w:fill="FFFFFF"/>
            <w:vAlign w:val="center"/>
            <w:hideMark/>
          </w:tcPr>
          <w:p w14:paraId="43C29C01"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M3</w:t>
            </w:r>
          </w:p>
        </w:tc>
        <w:tc>
          <w:tcPr>
            <w:tcW w:w="537" w:type="pct"/>
            <w:tcBorders>
              <w:top w:val="single" w:sz="4" w:space="0" w:color="auto"/>
              <w:left w:val="nil"/>
              <w:bottom w:val="single" w:sz="4" w:space="0" w:color="auto"/>
              <w:right w:val="single" w:sz="4" w:space="0" w:color="auto"/>
            </w:tcBorders>
            <w:shd w:val="clear" w:color="000000" w:fill="FFFFFF"/>
            <w:vAlign w:val="center"/>
            <w:hideMark/>
          </w:tcPr>
          <w:p w14:paraId="1BE79979"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143,93</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1EF778E5"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177.883,00 </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16E5BD0A"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25.602.700,00 </w:t>
            </w:r>
          </w:p>
        </w:tc>
      </w:tr>
      <w:tr w:rsidR="00DF20F6" w:rsidRPr="00DF20F6" w14:paraId="59D95CA1" w14:textId="77777777" w:rsidTr="00F4215E">
        <w:trPr>
          <w:trHeight w:val="528"/>
        </w:trPr>
        <w:tc>
          <w:tcPr>
            <w:tcW w:w="25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62E7EE7"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1.03</w:t>
            </w:r>
          </w:p>
        </w:tc>
        <w:tc>
          <w:tcPr>
            <w:tcW w:w="2484" w:type="pct"/>
            <w:tcBorders>
              <w:top w:val="single" w:sz="4" w:space="0" w:color="auto"/>
              <w:left w:val="nil"/>
              <w:bottom w:val="single" w:sz="4" w:space="0" w:color="auto"/>
              <w:right w:val="single" w:sz="4" w:space="0" w:color="auto"/>
            </w:tcBorders>
            <w:shd w:val="clear" w:color="000000" w:fill="FFFFFF"/>
            <w:vAlign w:val="center"/>
            <w:hideMark/>
          </w:tcPr>
          <w:p w14:paraId="60C73A89" w14:textId="77777777" w:rsidR="00DF20F6" w:rsidRPr="00943338" w:rsidRDefault="00DF20F6" w:rsidP="00F4215E">
            <w:pP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Concreto clase D: Concreto de 3000 PSI. Incluye preparación e instalación de concreto en placas, vigas y cunetas.</w:t>
            </w:r>
          </w:p>
        </w:tc>
        <w:tc>
          <w:tcPr>
            <w:tcW w:w="353" w:type="pct"/>
            <w:tcBorders>
              <w:top w:val="single" w:sz="4" w:space="0" w:color="auto"/>
              <w:left w:val="nil"/>
              <w:bottom w:val="single" w:sz="4" w:space="0" w:color="auto"/>
              <w:right w:val="single" w:sz="4" w:space="0" w:color="auto"/>
            </w:tcBorders>
            <w:shd w:val="clear" w:color="000000" w:fill="FFFFFF"/>
            <w:vAlign w:val="center"/>
            <w:hideMark/>
          </w:tcPr>
          <w:p w14:paraId="561D72B5"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M3</w:t>
            </w:r>
          </w:p>
        </w:tc>
        <w:tc>
          <w:tcPr>
            <w:tcW w:w="537" w:type="pct"/>
            <w:tcBorders>
              <w:top w:val="single" w:sz="4" w:space="0" w:color="auto"/>
              <w:left w:val="nil"/>
              <w:bottom w:val="single" w:sz="4" w:space="0" w:color="auto"/>
              <w:right w:val="single" w:sz="4" w:space="0" w:color="auto"/>
            </w:tcBorders>
            <w:shd w:val="clear" w:color="000000" w:fill="FFFFFF"/>
            <w:vAlign w:val="center"/>
            <w:hideMark/>
          </w:tcPr>
          <w:p w14:paraId="42C67AE5"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69,12</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536587AB"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1.406.099,00 </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79129B36"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97.189.563,00 </w:t>
            </w:r>
          </w:p>
        </w:tc>
      </w:tr>
      <w:tr w:rsidR="00DF20F6" w:rsidRPr="00DF20F6" w14:paraId="69C57B91" w14:textId="77777777" w:rsidTr="00F4215E">
        <w:trPr>
          <w:trHeight w:val="528"/>
        </w:trPr>
        <w:tc>
          <w:tcPr>
            <w:tcW w:w="25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02C369A1"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lastRenderedPageBreak/>
              <w:t>1.04</w:t>
            </w:r>
          </w:p>
        </w:tc>
        <w:tc>
          <w:tcPr>
            <w:tcW w:w="2484" w:type="pct"/>
            <w:tcBorders>
              <w:top w:val="single" w:sz="4" w:space="0" w:color="auto"/>
              <w:left w:val="nil"/>
              <w:bottom w:val="single" w:sz="4" w:space="0" w:color="auto"/>
              <w:right w:val="single" w:sz="4" w:space="0" w:color="auto"/>
            </w:tcBorders>
            <w:shd w:val="clear" w:color="000000" w:fill="FFFFFF"/>
            <w:vAlign w:val="center"/>
            <w:hideMark/>
          </w:tcPr>
          <w:p w14:paraId="1DB7F080" w14:textId="77777777" w:rsidR="00DF20F6" w:rsidRPr="00943338" w:rsidRDefault="00DF20F6" w:rsidP="00F4215E">
            <w:pP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Concreto clase G: 60% concreto clase D y 40% Piedra. Incluye preparación e instalación de concreto en enrocados.</w:t>
            </w:r>
          </w:p>
        </w:tc>
        <w:tc>
          <w:tcPr>
            <w:tcW w:w="353" w:type="pct"/>
            <w:tcBorders>
              <w:top w:val="single" w:sz="4" w:space="0" w:color="auto"/>
              <w:left w:val="nil"/>
              <w:bottom w:val="single" w:sz="4" w:space="0" w:color="auto"/>
              <w:right w:val="single" w:sz="4" w:space="0" w:color="auto"/>
            </w:tcBorders>
            <w:shd w:val="clear" w:color="000000" w:fill="FFFFFF"/>
            <w:vAlign w:val="center"/>
            <w:hideMark/>
          </w:tcPr>
          <w:p w14:paraId="34921C05"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M3</w:t>
            </w:r>
          </w:p>
        </w:tc>
        <w:tc>
          <w:tcPr>
            <w:tcW w:w="537" w:type="pct"/>
            <w:tcBorders>
              <w:top w:val="single" w:sz="4" w:space="0" w:color="auto"/>
              <w:left w:val="nil"/>
              <w:bottom w:val="single" w:sz="4" w:space="0" w:color="auto"/>
              <w:right w:val="single" w:sz="4" w:space="0" w:color="auto"/>
            </w:tcBorders>
            <w:shd w:val="clear" w:color="000000" w:fill="FFFFFF"/>
            <w:vAlign w:val="center"/>
            <w:hideMark/>
          </w:tcPr>
          <w:p w14:paraId="6449BB2A"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38,64</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7B9E21CE"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699.241,00 </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7C83DD15"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27.018.672,00 </w:t>
            </w:r>
          </w:p>
        </w:tc>
      </w:tr>
      <w:tr w:rsidR="00DF20F6" w:rsidRPr="00DF20F6" w14:paraId="4F5394F6" w14:textId="77777777" w:rsidTr="00F4215E">
        <w:trPr>
          <w:trHeight w:val="528"/>
        </w:trPr>
        <w:tc>
          <w:tcPr>
            <w:tcW w:w="25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8225D24"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1.05</w:t>
            </w:r>
          </w:p>
        </w:tc>
        <w:tc>
          <w:tcPr>
            <w:tcW w:w="2484" w:type="pct"/>
            <w:tcBorders>
              <w:top w:val="single" w:sz="4" w:space="0" w:color="auto"/>
              <w:left w:val="nil"/>
              <w:bottom w:val="single" w:sz="4" w:space="0" w:color="auto"/>
              <w:right w:val="single" w:sz="4" w:space="0" w:color="auto"/>
            </w:tcBorders>
            <w:shd w:val="clear" w:color="000000" w:fill="FFFFFF"/>
            <w:vAlign w:val="center"/>
            <w:hideMark/>
          </w:tcPr>
          <w:p w14:paraId="395C0465" w14:textId="77777777" w:rsidR="00DF20F6" w:rsidRPr="00943338" w:rsidRDefault="00DF20F6" w:rsidP="00F4215E">
            <w:pP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Sardinel en concreto clase D. Incluye preparación e instalación de concreto. Incluye formaleta.</w:t>
            </w:r>
          </w:p>
        </w:tc>
        <w:tc>
          <w:tcPr>
            <w:tcW w:w="353" w:type="pct"/>
            <w:tcBorders>
              <w:top w:val="single" w:sz="4" w:space="0" w:color="auto"/>
              <w:left w:val="nil"/>
              <w:bottom w:val="single" w:sz="4" w:space="0" w:color="auto"/>
              <w:right w:val="single" w:sz="4" w:space="0" w:color="auto"/>
            </w:tcBorders>
            <w:shd w:val="clear" w:color="000000" w:fill="FFFFFF"/>
            <w:vAlign w:val="center"/>
            <w:hideMark/>
          </w:tcPr>
          <w:p w14:paraId="1A217A20"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ML</w:t>
            </w:r>
          </w:p>
        </w:tc>
        <w:tc>
          <w:tcPr>
            <w:tcW w:w="537" w:type="pct"/>
            <w:tcBorders>
              <w:top w:val="single" w:sz="4" w:space="0" w:color="auto"/>
              <w:left w:val="nil"/>
              <w:bottom w:val="single" w:sz="4" w:space="0" w:color="auto"/>
              <w:right w:val="single" w:sz="4" w:space="0" w:color="auto"/>
            </w:tcBorders>
            <w:shd w:val="clear" w:color="000000" w:fill="FFFFFF"/>
            <w:vAlign w:val="center"/>
            <w:hideMark/>
          </w:tcPr>
          <w:p w14:paraId="1156D287"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276,78</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4AD741A9"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92.978,00 </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3EFEC836"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25.734.451,00 </w:t>
            </w:r>
          </w:p>
        </w:tc>
      </w:tr>
      <w:tr w:rsidR="00DF20F6" w:rsidRPr="00DF20F6" w14:paraId="07FA579F" w14:textId="77777777" w:rsidTr="00F4215E">
        <w:trPr>
          <w:trHeight w:val="264"/>
        </w:trPr>
        <w:tc>
          <w:tcPr>
            <w:tcW w:w="25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548676EF"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1.06</w:t>
            </w:r>
          </w:p>
        </w:tc>
        <w:tc>
          <w:tcPr>
            <w:tcW w:w="2484" w:type="pct"/>
            <w:tcBorders>
              <w:top w:val="single" w:sz="4" w:space="0" w:color="auto"/>
              <w:left w:val="nil"/>
              <w:bottom w:val="single" w:sz="4" w:space="0" w:color="auto"/>
              <w:right w:val="single" w:sz="4" w:space="0" w:color="auto"/>
            </w:tcBorders>
            <w:shd w:val="clear" w:color="000000" w:fill="FFFFFF"/>
            <w:vAlign w:val="center"/>
            <w:hideMark/>
          </w:tcPr>
          <w:p w14:paraId="458D994C" w14:textId="77777777" w:rsidR="00DF20F6" w:rsidRPr="00943338" w:rsidRDefault="00DF20F6" w:rsidP="00F4215E">
            <w:pP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Suministro, </w:t>
            </w:r>
            <w:proofErr w:type="spellStart"/>
            <w:r w:rsidRPr="00943338">
              <w:rPr>
                <w:rFonts w:ascii="Arial Narrow" w:hAnsi="Arial Narrow" w:cs="Arial"/>
                <w:color w:val="000000"/>
                <w:szCs w:val="24"/>
                <w:lang w:val="es-419" w:eastAsia="es-419"/>
              </w:rPr>
              <w:t>instalacion</w:t>
            </w:r>
            <w:proofErr w:type="spellEnd"/>
            <w:r w:rsidRPr="00943338">
              <w:rPr>
                <w:rFonts w:ascii="Arial Narrow" w:hAnsi="Arial Narrow" w:cs="Arial"/>
                <w:color w:val="000000"/>
                <w:szCs w:val="24"/>
                <w:lang w:val="es-419" w:eastAsia="es-419"/>
              </w:rPr>
              <w:t xml:space="preserve"> de acero de refuerzo </w:t>
            </w:r>
            <w:proofErr w:type="spellStart"/>
            <w:r w:rsidRPr="00943338">
              <w:rPr>
                <w:rFonts w:ascii="Arial Narrow" w:hAnsi="Arial Narrow" w:cs="Arial"/>
                <w:color w:val="000000"/>
                <w:szCs w:val="24"/>
                <w:lang w:val="es-419" w:eastAsia="es-419"/>
              </w:rPr>
              <w:t>Fy</w:t>
            </w:r>
            <w:proofErr w:type="spellEnd"/>
            <w:r w:rsidRPr="00943338">
              <w:rPr>
                <w:rFonts w:ascii="Arial Narrow" w:hAnsi="Arial Narrow" w:cs="Arial"/>
                <w:color w:val="000000"/>
                <w:szCs w:val="24"/>
                <w:lang w:val="es-419" w:eastAsia="es-419"/>
              </w:rPr>
              <w:t>=60000 PSI.</w:t>
            </w:r>
          </w:p>
        </w:tc>
        <w:tc>
          <w:tcPr>
            <w:tcW w:w="353" w:type="pct"/>
            <w:tcBorders>
              <w:top w:val="single" w:sz="4" w:space="0" w:color="auto"/>
              <w:left w:val="nil"/>
              <w:bottom w:val="single" w:sz="4" w:space="0" w:color="auto"/>
              <w:right w:val="single" w:sz="4" w:space="0" w:color="auto"/>
            </w:tcBorders>
            <w:shd w:val="clear" w:color="000000" w:fill="FFFFFF"/>
            <w:vAlign w:val="center"/>
            <w:hideMark/>
          </w:tcPr>
          <w:p w14:paraId="643ED6B8"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KG</w:t>
            </w:r>
          </w:p>
        </w:tc>
        <w:tc>
          <w:tcPr>
            <w:tcW w:w="537" w:type="pct"/>
            <w:tcBorders>
              <w:top w:val="single" w:sz="4" w:space="0" w:color="auto"/>
              <w:left w:val="nil"/>
              <w:bottom w:val="single" w:sz="4" w:space="0" w:color="auto"/>
              <w:right w:val="single" w:sz="4" w:space="0" w:color="auto"/>
            </w:tcBorders>
            <w:shd w:val="clear" w:color="000000" w:fill="FFFFFF"/>
            <w:vAlign w:val="center"/>
            <w:hideMark/>
          </w:tcPr>
          <w:p w14:paraId="59C03014"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545,70</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3D0143EF"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14.831,00 </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74980B67"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8.093.234,00 </w:t>
            </w:r>
          </w:p>
        </w:tc>
      </w:tr>
      <w:tr w:rsidR="00DF20F6" w:rsidRPr="00DF20F6" w14:paraId="0C54D1EE" w14:textId="77777777" w:rsidTr="00F4215E">
        <w:trPr>
          <w:trHeight w:val="540"/>
        </w:trPr>
        <w:tc>
          <w:tcPr>
            <w:tcW w:w="25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A002323"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1.07</w:t>
            </w:r>
          </w:p>
        </w:tc>
        <w:tc>
          <w:tcPr>
            <w:tcW w:w="2484" w:type="pct"/>
            <w:tcBorders>
              <w:top w:val="single" w:sz="4" w:space="0" w:color="auto"/>
              <w:left w:val="nil"/>
              <w:bottom w:val="single" w:sz="4" w:space="0" w:color="auto"/>
              <w:right w:val="single" w:sz="4" w:space="0" w:color="auto"/>
            </w:tcBorders>
            <w:shd w:val="clear" w:color="000000" w:fill="FFFFFF"/>
            <w:vAlign w:val="center"/>
            <w:hideMark/>
          </w:tcPr>
          <w:p w14:paraId="6250CE47" w14:textId="77777777" w:rsidR="00DF20F6" w:rsidRPr="00943338" w:rsidRDefault="00DF20F6" w:rsidP="00F4215E">
            <w:pP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Suministro, </w:t>
            </w:r>
            <w:proofErr w:type="spellStart"/>
            <w:r w:rsidRPr="00943338">
              <w:rPr>
                <w:rFonts w:ascii="Arial Narrow" w:hAnsi="Arial Narrow" w:cs="Arial"/>
                <w:color w:val="000000"/>
                <w:szCs w:val="24"/>
                <w:lang w:val="es-419" w:eastAsia="es-419"/>
              </w:rPr>
              <w:t>instalacion</w:t>
            </w:r>
            <w:proofErr w:type="spellEnd"/>
            <w:r w:rsidRPr="00943338">
              <w:rPr>
                <w:rFonts w:ascii="Arial Narrow" w:hAnsi="Arial Narrow" w:cs="Arial"/>
                <w:color w:val="000000"/>
                <w:szCs w:val="24"/>
                <w:lang w:val="es-419" w:eastAsia="es-419"/>
              </w:rPr>
              <w:t xml:space="preserve"> de malla electrosoldada de 15x15 cm x 5mm.</w:t>
            </w:r>
          </w:p>
        </w:tc>
        <w:tc>
          <w:tcPr>
            <w:tcW w:w="353" w:type="pct"/>
            <w:tcBorders>
              <w:top w:val="single" w:sz="4" w:space="0" w:color="auto"/>
              <w:left w:val="nil"/>
              <w:bottom w:val="single" w:sz="4" w:space="0" w:color="auto"/>
              <w:right w:val="single" w:sz="4" w:space="0" w:color="auto"/>
            </w:tcBorders>
            <w:shd w:val="clear" w:color="auto" w:fill="auto"/>
            <w:vAlign w:val="center"/>
            <w:hideMark/>
          </w:tcPr>
          <w:p w14:paraId="51066E75"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M2</w:t>
            </w:r>
          </w:p>
        </w:tc>
        <w:tc>
          <w:tcPr>
            <w:tcW w:w="537" w:type="pct"/>
            <w:tcBorders>
              <w:top w:val="single" w:sz="4" w:space="0" w:color="auto"/>
              <w:left w:val="nil"/>
              <w:bottom w:val="single" w:sz="4" w:space="0" w:color="auto"/>
              <w:right w:val="single" w:sz="4" w:space="0" w:color="auto"/>
            </w:tcBorders>
            <w:shd w:val="clear" w:color="auto" w:fill="auto"/>
            <w:vAlign w:val="center"/>
            <w:hideMark/>
          </w:tcPr>
          <w:p w14:paraId="7EC85139"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523,11</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65E0E5ED"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43.509,00 </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7FE1966D"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22.759.993,00 </w:t>
            </w:r>
          </w:p>
        </w:tc>
      </w:tr>
      <w:tr w:rsidR="00DF20F6" w:rsidRPr="00DF20F6" w14:paraId="67636D74" w14:textId="77777777" w:rsidTr="00F4215E">
        <w:trPr>
          <w:trHeight w:val="540"/>
        </w:trPr>
        <w:tc>
          <w:tcPr>
            <w:tcW w:w="25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D065487"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1.08</w:t>
            </w:r>
          </w:p>
        </w:tc>
        <w:tc>
          <w:tcPr>
            <w:tcW w:w="2484" w:type="pct"/>
            <w:tcBorders>
              <w:top w:val="single" w:sz="4" w:space="0" w:color="auto"/>
              <w:left w:val="nil"/>
              <w:bottom w:val="single" w:sz="4" w:space="0" w:color="auto"/>
              <w:right w:val="single" w:sz="4" w:space="0" w:color="auto"/>
            </w:tcBorders>
            <w:shd w:val="clear" w:color="000000" w:fill="FFFFFF"/>
            <w:vAlign w:val="center"/>
            <w:hideMark/>
          </w:tcPr>
          <w:p w14:paraId="66E59A4E" w14:textId="77777777" w:rsidR="00DF20F6" w:rsidRPr="00943338" w:rsidRDefault="00DF20F6" w:rsidP="00F4215E">
            <w:pPr>
              <w:rPr>
                <w:rFonts w:ascii="Arial Narrow" w:hAnsi="Arial Narrow" w:cs="Arial"/>
                <w:color w:val="000000"/>
                <w:szCs w:val="24"/>
                <w:lang w:val="es-419" w:eastAsia="es-419"/>
              </w:rPr>
            </w:pPr>
            <w:proofErr w:type="spellStart"/>
            <w:r w:rsidRPr="00943338">
              <w:rPr>
                <w:rFonts w:ascii="Arial Narrow" w:hAnsi="Arial Narrow" w:cs="Arial"/>
                <w:color w:val="000000"/>
                <w:szCs w:val="24"/>
                <w:lang w:val="es-419" w:eastAsia="es-419"/>
              </w:rPr>
              <w:t>Sobreacarreo</w:t>
            </w:r>
            <w:proofErr w:type="spellEnd"/>
            <w:r w:rsidRPr="00943338">
              <w:rPr>
                <w:rFonts w:ascii="Arial Narrow" w:hAnsi="Arial Narrow" w:cs="Arial"/>
                <w:color w:val="000000"/>
                <w:szCs w:val="24"/>
                <w:lang w:val="es-419" w:eastAsia="es-419"/>
              </w:rPr>
              <w:t xml:space="preserve"> de materiales en </w:t>
            </w:r>
            <w:proofErr w:type="spellStart"/>
            <w:r w:rsidRPr="00943338">
              <w:rPr>
                <w:rFonts w:ascii="Arial Narrow" w:hAnsi="Arial Narrow" w:cs="Arial"/>
                <w:color w:val="000000"/>
                <w:szCs w:val="24"/>
                <w:lang w:val="es-419" w:eastAsia="es-419"/>
              </w:rPr>
              <w:t>vehiculo</w:t>
            </w:r>
            <w:proofErr w:type="spellEnd"/>
            <w:r w:rsidRPr="00943338">
              <w:rPr>
                <w:rFonts w:ascii="Arial Narrow" w:hAnsi="Arial Narrow" w:cs="Arial"/>
                <w:color w:val="000000"/>
                <w:szCs w:val="24"/>
                <w:lang w:val="es-419" w:eastAsia="es-419"/>
              </w:rPr>
              <w:t xml:space="preserve"> automotor de tracción 4x4. Incluye cargue y descargue de materiales.</w:t>
            </w:r>
          </w:p>
        </w:tc>
        <w:tc>
          <w:tcPr>
            <w:tcW w:w="353" w:type="pct"/>
            <w:tcBorders>
              <w:top w:val="single" w:sz="4" w:space="0" w:color="auto"/>
              <w:left w:val="nil"/>
              <w:bottom w:val="single" w:sz="4" w:space="0" w:color="auto"/>
              <w:right w:val="single" w:sz="4" w:space="0" w:color="auto"/>
            </w:tcBorders>
            <w:shd w:val="clear" w:color="auto" w:fill="auto"/>
            <w:vAlign w:val="center"/>
            <w:hideMark/>
          </w:tcPr>
          <w:p w14:paraId="115D8552"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TON</w:t>
            </w:r>
          </w:p>
        </w:tc>
        <w:tc>
          <w:tcPr>
            <w:tcW w:w="537" w:type="pct"/>
            <w:tcBorders>
              <w:top w:val="single" w:sz="4" w:space="0" w:color="auto"/>
              <w:left w:val="nil"/>
              <w:bottom w:val="single" w:sz="4" w:space="0" w:color="auto"/>
              <w:right w:val="single" w:sz="4" w:space="0" w:color="auto"/>
            </w:tcBorders>
            <w:shd w:val="clear" w:color="auto" w:fill="auto"/>
            <w:vAlign w:val="center"/>
            <w:hideMark/>
          </w:tcPr>
          <w:p w14:paraId="4BD04C3E"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424,94</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1109BBDF"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56.415,00 </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3D790938"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23.973.191,00 </w:t>
            </w:r>
          </w:p>
        </w:tc>
      </w:tr>
      <w:tr w:rsidR="00DF20F6" w:rsidRPr="00DF20F6" w14:paraId="27F744CE" w14:textId="77777777" w:rsidTr="00F4215E">
        <w:trPr>
          <w:trHeight w:val="312"/>
        </w:trPr>
        <w:tc>
          <w:tcPr>
            <w:tcW w:w="253"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C6AD940"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1.09</w:t>
            </w:r>
          </w:p>
        </w:tc>
        <w:tc>
          <w:tcPr>
            <w:tcW w:w="2484" w:type="pct"/>
            <w:tcBorders>
              <w:top w:val="single" w:sz="4" w:space="0" w:color="auto"/>
              <w:left w:val="nil"/>
              <w:bottom w:val="single" w:sz="4" w:space="0" w:color="auto"/>
              <w:right w:val="single" w:sz="4" w:space="0" w:color="auto"/>
            </w:tcBorders>
            <w:shd w:val="clear" w:color="000000" w:fill="FFFFFF"/>
            <w:vAlign w:val="center"/>
            <w:hideMark/>
          </w:tcPr>
          <w:p w14:paraId="5A1D4B7C" w14:textId="77777777" w:rsidR="00DF20F6" w:rsidRPr="00943338" w:rsidRDefault="00DF20F6" w:rsidP="00F4215E">
            <w:pP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Demolición de concreto </w:t>
            </w:r>
            <w:proofErr w:type="spellStart"/>
            <w:r w:rsidRPr="00943338">
              <w:rPr>
                <w:rFonts w:ascii="Arial Narrow" w:hAnsi="Arial Narrow" w:cs="Arial"/>
                <w:color w:val="000000"/>
                <w:szCs w:val="24"/>
                <w:lang w:val="es-419" w:eastAsia="es-419"/>
              </w:rPr>
              <w:t>hidraulico</w:t>
            </w:r>
            <w:proofErr w:type="spellEnd"/>
            <w:r w:rsidRPr="00943338">
              <w:rPr>
                <w:rFonts w:ascii="Arial Narrow" w:hAnsi="Arial Narrow" w:cs="Arial"/>
                <w:color w:val="000000"/>
                <w:szCs w:val="24"/>
                <w:lang w:val="es-419" w:eastAsia="es-419"/>
              </w:rPr>
              <w:t>. Incluye retiro.</w:t>
            </w:r>
          </w:p>
        </w:tc>
        <w:tc>
          <w:tcPr>
            <w:tcW w:w="353" w:type="pct"/>
            <w:tcBorders>
              <w:top w:val="single" w:sz="4" w:space="0" w:color="auto"/>
              <w:left w:val="nil"/>
              <w:bottom w:val="single" w:sz="4" w:space="0" w:color="auto"/>
              <w:right w:val="single" w:sz="4" w:space="0" w:color="auto"/>
            </w:tcBorders>
            <w:shd w:val="clear" w:color="auto" w:fill="auto"/>
            <w:vAlign w:val="center"/>
            <w:hideMark/>
          </w:tcPr>
          <w:p w14:paraId="30E5A8CB" w14:textId="77777777" w:rsidR="00DF20F6" w:rsidRPr="00943338" w:rsidRDefault="00DF20F6" w:rsidP="00F4215E">
            <w:pPr>
              <w:jc w:val="center"/>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M3</w:t>
            </w:r>
          </w:p>
        </w:tc>
        <w:tc>
          <w:tcPr>
            <w:tcW w:w="537" w:type="pct"/>
            <w:tcBorders>
              <w:top w:val="single" w:sz="4" w:space="0" w:color="auto"/>
              <w:left w:val="nil"/>
              <w:bottom w:val="single" w:sz="4" w:space="0" w:color="auto"/>
              <w:right w:val="single" w:sz="4" w:space="0" w:color="auto"/>
            </w:tcBorders>
            <w:shd w:val="clear" w:color="auto" w:fill="auto"/>
            <w:vAlign w:val="center"/>
            <w:hideMark/>
          </w:tcPr>
          <w:p w14:paraId="758937EE"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16,20</w:t>
            </w:r>
          </w:p>
        </w:tc>
        <w:tc>
          <w:tcPr>
            <w:tcW w:w="644" w:type="pct"/>
            <w:tcBorders>
              <w:top w:val="single" w:sz="4" w:space="0" w:color="auto"/>
              <w:left w:val="nil"/>
              <w:bottom w:val="single" w:sz="4" w:space="0" w:color="auto"/>
              <w:right w:val="single" w:sz="4" w:space="0" w:color="auto"/>
            </w:tcBorders>
            <w:shd w:val="clear" w:color="auto" w:fill="auto"/>
            <w:vAlign w:val="center"/>
            <w:hideMark/>
          </w:tcPr>
          <w:p w14:paraId="2C338A8A"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237.728,00 </w:t>
            </w:r>
          </w:p>
        </w:tc>
        <w:tc>
          <w:tcPr>
            <w:tcW w:w="730" w:type="pct"/>
            <w:tcBorders>
              <w:top w:val="single" w:sz="4" w:space="0" w:color="auto"/>
              <w:left w:val="nil"/>
              <w:bottom w:val="single" w:sz="4" w:space="0" w:color="auto"/>
              <w:right w:val="single" w:sz="4" w:space="0" w:color="auto"/>
            </w:tcBorders>
            <w:shd w:val="clear" w:color="000000" w:fill="FFFFFF"/>
            <w:vAlign w:val="center"/>
            <w:hideMark/>
          </w:tcPr>
          <w:p w14:paraId="5056AB52" w14:textId="77777777" w:rsidR="00DF20F6" w:rsidRPr="00943338" w:rsidRDefault="00DF20F6" w:rsidP="00F4215E">
            <w:pPr>
              <w:jc w:val="right"/>
              <w:rPr>
                <w:rFonts w:ascii="Arial Narrow" w:hAnsi="Arial Narrow" w:cs="Arial"/>
                <w:color w:val="000000"/>
                <w:szCs w:val="24"/>
                <w:lang w:val="es-419" w:eastAsia="es-419"/>
              </w:rPr>
            </w:pPr>
            <w:r w:rsidRPr="00943338">
              <w:rPr>
                <w:rFonts w:ascii="Arial Narrow" w:hAnsi="Arial Narrow" w:cs="Arial"/>
                <w:color w:val="000000"/>
                <w:szCs w:val="24"/>
                <w:lang w:val="es-419" w:eastAsia="es-419"/>
              </w:rPr>
              <w:t xml:space="preserve"> $       3.851.194,00 </w:t>
            </w:r>
          </w:p>
        </w:tc>
      </w:tr>
      <w:tr w:rsidR="00DF20F6" w:rsidRPr="00943338" w14:paraId="206766A1" w14:textId="77777777" w:rsidTr="00F4215E">
        <w:trPr>
          <w:trHeight w:val="444"/>
        </w:trPr>
        <w:tc>
          <w:tcPr>
            <w:tcW w:w="4270" w:type="pct"/>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14:paraId="54174869" w14:textId="77777777" w:rsidR="00DF20F6" w:rsidRPr="00943338" w:rsidRDefault="00DF20F6" w:rsidP="00F4215E">
            <w:pPr>
              <w:jc w:val="center"/>
              <w:rPr>
                <w:rFonts w:ascii="Arial Narrow" w:hAnsi="Arial Narrow" w:cs="Arial"/>
                <w:b/>
                <w:bCs/>
                <w:color w:val="000000"/>
                <w:szCs w:val="24"/>
                <w:lang w:val="es-419" w:eastAsia="es-419"/>
              </w:rPr>
            </w:pPr>
            <w:r w:rsidRPr="00943338">
              <w:rPr>
                <w:rFonts w:ascii="Arial Narrow" w:hAnsi="Arial Narrow" w:cs="Arial"/>
                <w:b/>
                <w:bCs/>
                <w:color w:val="000000"/>
                <w:szCs w:val="24"/>
                <w:lang w:val="es-419" w:eastAsia="es-419"/>
              </w:rPr>
              <w:t>COSTO TOTAL</w:t>
            </w:r>
            <w:r w:rsidRPr="00DF20F6">
              <w:rPr>
                <w:rFonts w:ascii="Arial Narrow" w:hAnsi="Arial Narrow" w:cs="Arial"/>
                <w:b/>
                <w:bCs/>
                <w:color w:val="000000"/>
                <w:szCs w:val="24"/>
                <w:lang w:val="es-419" w:eastAsia="es-419"/>
              </w:rPr>
              <w:t xml:space="preserve"> </w:t>
            </w:r>
            <w:r w:rsidRPr="00943338">
              <w:rPr>
                <w:rFonts w:ascii="Arial Narrow" w:hAnsi="Arial Narrow" w:cs="Arial"/>
                <w:b/>
                <w:bCs/>
                <w:szCs w:val="24"/>
                <w:lang w:val="es-419" w:eastAsia="es-419"/>
              </w:rPr>
              <w:t>INCLUIDO AU</w:t>
            </w:r>
            <w:proofErr w:type="gramStart"/>
            <w:r w:rsidRPr="00943338">
              <w:rPr>
                <w:rFonts w:ascii="Arial Narrow" w:hAnsi="Arial Narrow" w:cs="Arial"/>
                <w:b/>
                <w:bCs/>
                <w:szCs w:val="24"/>
                <w:lang w:val="es-419" w:eastAsia="es-419"/>
              </w:rPr>
              <w:t>=(</w:t>
            </w:r>
            <w:proofErr w:type="gramEnd"/>
            <w:r w:rsidRPr="00943338">
              <w:rPr>
                <w:rFonts w:ascii="Arial Narrow" w:hAnsi="Arial Narrow" w:cs="Arial"/>
                <w:b/>
                <w:bCs/>
                <w:szCs w:val="24"/>
                <w:lang w:val="es-419" w:eastAsia="es-419"/>
              </w:rPr>
              <w:t>36%)</w:t>
            </w:r>
          </w:p>
        </w:tc>
        <w:tc>
          <w:tcPr>
            <w:tcW w:w="730"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C41B91E" w14:textId="77777777" w:rsidR="00DF20F6" w:rsidRPr="00943338" w:rsidRDefault="00DF20F6" w:rsidP="00F4215E">
            <w:pPr>
              <w:jc w:val="right"/>
              <w:rPr>
                <w:rFonts w:ascii="Arial Narrow" w:hAnsi="Arial Narrow" w:cs="Arial"/>
                <w:b/>
                <w:bCs/>
                <w:szCs w:val="24"/>
                <w:lang w:val="es-419" w:eastAsia="es-419"/>
              </w:rPr>
            </w:pPr>
            <w:r w:rsidRPr="00943338">
              <w:rPr>
                <w:rFonts w:ascii="Arial Narrow" w:hAnsi="Arial Narrow" w:cs="Arial"/>
                <w:b/>
                <w:bCs/>
                <w:szCs w:val="24"/>
                <w:lang w:val="es-419" w:eastAsia="es-419"/>
              </w:rPr>
              <w:t xml:space="preserve"> $   245.130.967,00 </w:t>
            </w:r>
          </w:p>
        </w:tc>
      </w:tr>
    </w:tbl>
    <w:p w14:paraId="0FA47973" w14:textId="77777777" w:rsidR="00B6316D" w:rsidRDefault="00B6316D" w:rsidP="00B6316D">
      <w:pPr>
        <w:pBdr>
          <w:top w:val="nil"/>
          <w:left w:val="nil"/>
          <w:bottom w:val="nil"/>
          <w:right w:val="nil"/>
          <w:between w:val="nil"/>
        </w:pBdr>
        <w:spacing w:after="200" w:line="276" w:lineRule="auto"/>
        <w:ind w:right="49"/>
        <w:jc w:val="both"/>
        <w:rPr>
          <w:rFonts w:ascii="Arial Narrow" w:eastAsia="Arial Narrow" w:hAnsi="Arial Narrow" w:cs="Arial Narrow"/>
          <w:b/>
          <w:color w:val="000000"/>
          <w:u w:val="single"/>
        </w:rPr>
      </w:pPr>
    </w:p>
    <w:p w14:paraId="33D3E1DB" w14:textId="77777777" w:rsidR="00B6316D" w:rsidRPr="002F26AF" w:rsidRDefault="00B6316D" w:rsidP="00B6316D">
      <w:pPr>
        <w:pBdr>
          <w:top w:val="nil"/>
          <w:left w:val="nil"/>
          <w:bottom w:val="nil"/>
          <w:right w:val="nil"/>
          <w:between w:val="nil"/>
        </w:pBdr>
        <w:spacing w:after="200" w:line="276" w:lineRule="auto"/>
        <w:ind w:right="49"/>
        <w:jc w:val="both"/>
        <w:rPr>
          <w:rFonts w:ascii="Arial Narrow" w:eastAsia="Arial Narrow" w:hAnsi="Arial Narrow" w:cs="Arial Narrow"/>
          <w:b/>
          <w:color w:val="000000"/>
          <w:u w:val="single"/>
        </w:rPr>
      </w:pPr>
      <w:r w:rsidRPr="002F26AF">
        <w:rPr>
          <w:rFonts w:ascii="Arial Narrow" w:eastAsia="Arial Narrow" w:hAnsi="Arial Narrow" w:cs="Arial Narrow"/>
          <w:b/>
          <w:color w:val="000000"/>
          <w:u w:val="single"/>
        </w:rPr>
        <w:t xml:space="preserve">DESCRIPCIÓN DEL OBJETO A CONTRATAR. </w:t>
      </w:r>
    </w:p>
    <w:p w14:paraId="628C676C" w14:textId="77777777" w:rsidR="00B6316D" w:rsidRPr="002F26AF" w:rsidRDefault="00B6316D" w:rsidP="00B6316D">
      <w:pPr>
        <w:ind w:right="49"/>
        <w:jc w:val="both"/>
        <w:rPr>
          <w:rFonts w:ascii="Arial Narrow" w:eastAsia="Arial Narrow" w:hAnsi="Arial Narrow" w:cs="Arial Narrow"/>
        </w:rPr>
      </w:pPr>
      <w:r w:rsidRPr="002F26AF">
        <w:rPr>
          <w:rFonts w:ascii="Arial Narrow" w:eastAsia="Arial Narrow" w:hAnsi="Arial Narrow" w:cs="Arial Narrow"/>
        </w:rPr>
        <w:t>Se trata de un contrato de obra a todo costo el cual se deberá llegar luego de agotados los procedimientos de la contratación de un proceso de Selección Abreviada, teniendo en cuenta la menor cuantía de esta entidad.</w:t>
      </w:r>
    </w:p>
    <w:p w14:paraId="3F688468" w14:textId="77777777" w:rsidR="00B6316D" w:rsidRPr="002F26AF" w:rsidRDefault="00B6316D" w:rsidP="00B6316D">
      <w:pPr>
        <w:ind w:right="49"/>
        <w:jc w:val="both"/>
        <w:rPr>
          <w:rFonts w:ascii="Arial Narrow" w:eastAsia="Arial Narrow" w:hAnsi="Arial Narrow" w:cs="Arial Narrow"/>
          <w:u w:val="single"/>
        </w:rPr>
      </w:pPr>
    </w:p>
    <w:p w14:paraId="27AC7262" w14:textId="77777777" w:rsidR="00B6316D" w:rsidRPr="002F26AF" w:rsidRDefault="00B6316D" w:rsidP="00B6316D">
      <w:pPr>
        <w:ind w:right="49"/>
        <w:jc w:val="both"/>
        <w:rPr>
          <w:rFonts w:ascii="Arial Narrow" w:eastAsia="Arial Narrow" w:hAnsi="Arial Narrow" w:cs="Arial Narrow"/>
          <w:b/>
          <w:bCs/>
        </w:rPr>
      </w:pPr>
      <w:r w:rsidRPr="002F26AF">
        <w:rPr>
          <w:rFonts w:ascii="Arial Narrow" w:eastAsia="Arial Narrow" w:hAnsi="Arial Narrow" w:cs="Arial Narrow"/>
          <w:b/>
          <w:bCs/>
          <w:u w:val="single"/>
        </w:rPr>
        <w:t>OBJETO</w:t>
      </w:r>
      <w:r w:rsidRPr="002F26AF">
        <w:rPr>
          <w:rFonts w:ascii="Arial Narrow" w:eastAsia="Arial Narrow" w:hAnsi="Arial Narrow" w:cs="Arial Narrow"/>
          <w:b/>
          <w:bCs/>
        </w:rPr>
        <w:t xml:space="preserve">: </w:t>
      </w:r>
      <w:r w:rsidRPr="002F26AF">
        <w:rPr>
          <w:rFonts w:ascii="Arial Narrow" w:eastAsia="Arial Narrow" w:hAnsi="Arial Narrow" w:cs="Arial Narrow"/>
          <w:b/>
          <w:bCs/>
        </w:rPr>
        <w:tab/>
      </w:r>
    </w:p>
    <w:p w14:paraId="1DACE2F5" w14:textId="77777777" w:rsidR="00B6316D" w:rsidRPr="002F26AF" w:rsidRDefault="00B6316D" w:rsidP="00B6316D">
      <w:pPr>
        <w:ind w:right="49"/>
        <w:jc w:val="both"/>
        <w:rPr>
          <w:rFonts w:ascii="Arial Narrow" w:eastAsia="Arial Narrow" w:hAnsi="Arial Narrow" w:cs="Arial Narrow"/>
        </w:rPr>
      </w:pPr>
    </w:p>
    <w:p w14:paraId="64261DA6" w14:textId="074F33A1" w:rsidR="00B6316D" w:rsidRDefault="00F64D64" w:rsidP="00F64D64">
      <w:pPr>
        <w:ind w:right="49"/>
        <w:jc w:val="both"/>
        <w:rPr>
          <w:rFonts w:ascii="Arial Narrow" w:eastAsia="Arial Narrow" w:hAnsi="Arial Narrow" w:cs="Arial Narrow"/>
          <w:b/>
        </w:rPr>
      </w:pPr>
      <w:r>
        <w:rPr>
          <w:rFonts w:ascii="Arial Narrow" w:eastAsia="Arial Narrow" w:hAnsi="Arial Narrow" w:cs="Arial Narrow"/>
          <w:b/>
          <w:lang w:val="es-CO"/>
        </w:rPr>
        <w:t>“</w:t>
      </w:r>
      <w:r w:rsidR="00DF20F6" w:rsidRPr="00DF20F6">
        <w:rPr>
          <w:rFonts w:ascii="Arial Narrow" w:eastAsia="Arial Narrow" w:hAnsi="Arial Narrow" w:cs="Arial Narrow"/>
          <w:b/>
          <w:bCs/>
          <w:lang w:val="es-CO"/>
        </w:rPr>
        <w:t>CONTRATAR A TODO COSTO LA CONSTRUCCION DE PLACA HUELLA EN EL BARRIO LOMBO Y EN LA VEREDA QUEBRADITAS DEL MUNICIPIO DE MANZANARES, CALDAS</w:t>
      </w:r>
      <w:r>
        <w:rPr>
          <w:rFonts w:ascii="Arial Narrow" w:eastAsia="Arial Narrow" w:hAnsi="Arial Narrow" w:cs="Arial Narrow"/>
          <w:b/>
        </w:rPr>
        <w:t>”</w:t>
      </w:r>
    </w:p>
    <w:p w14:paraId="731AF942" w14:textId="77777777" w:rsidR="00F64D64" w:rsidRPr="002F26AF" w:rsidRDefault="00F64D64" w:rsidP="00F64D64">
      <w:pPr>
        <w:ind w:right="49"/>
        <w:jc w:val="both"/>
        <w:rPr>
          <w:rFonts w:ascii="Arial Narrow" w:eastAsia="Arial Narrow" w:hAnsi="Arial Narrow" w:cs="Arial Narrow"/>
        </w:rPr>
      </w:pPr>
    </w:p>
    <w:p w14:paraId="254C5833" w14:textId="77777777" w:rsidR="00B6316D" w:rsidRPr="002F26AF" w:rsidRDefault="00B6316D" w:rsidP="00B6316D">
      <w:pPr>
        <w:keepNext/>
        <w:spacing w:before="93"/>
        <w:outlineLvl w:val="0"/>
        <w:rPr>
          <w:rFonts w:ascii="Arial Narrow" w:eastAsia="Arial Narrow" w:hAnsi="Arial Narrow" w:cs="Arial Narrow"/>
          <w:b/>
          <w:u w:val="single"/>
        </w:rPr>
      </w:pPr>
      <w:r w:rsidRPr="002F26AF">
        <w:rPr>
          <w:rFonts w:ascii="Arial Narrow" w:eastAsia="Arial Narrow" w:hAnsi="Arial Narrow" w:cs="Arial Narrow"/>
          <w:b/>
          <w:u w:val="single"/>
        </w:rPr>
        <w:t>ESPECIFICACIONES TÉCNICAS</w:t>
      </w:r>
    </w:p>
    <w:p w14:paraId="7CE06FC5" w14:textId="77777777" w:rsidR="00B6316D" w:rsidRPr="002F26AF" w:rsidRDefault="00B6316D" w:rsidP="00B6316D">
      <w:pPr>
        <w:spacing w:before="10"/>
        <w:jc w:val="center"/>
        <w:rPr>
          <w:rFonts w:cs="Arial"/>
          <w:b/>
          <w:sz w:val="22"/>
          <w:szCs w:val="22"/>
        </w:rPr>
      </w:pPr>
    </w:p>
    <w:p w14:paraId="60AD0DD5" w14:textId="0E32AE46" w:rsidR="00B6316D" w:rsidRPr="002F26AF" w:rsidRDefault="00E10988" w:rsidP="00F64D64">
      <w:pPr>
        <w:spacing w:before="42"/>
        <w:jc w:val="both"/>
        <w:rPr>
          <w:rFonts w:ascii="Arial Narrow" w:hAnsi="Arial Narrow" w:cs="Arial"/>
          <w:szCs w:val="24"/>
        </w:rPr>
      </w:pPr>
      <w:r>
        <w:rPr>
          <w:rFonts w:ascii="Arial Narrow" w:hAnsi="Arial Narrow" w:cs="Arial"/>
          <w:szCs w:val="24"/>
        </w:rPr>
        <w:t xml:space="preserve">La placa-huella propuesta posee un ancho de </w:t>
      </w:r>
      <w:r w:rsidR="00F64D64">
        <w:rPr>
          <w:rFonts w:ascii="Arial Narrow" w:hAnsi="Arial Narrow" w:cs="Arial"/>
          <w:szCs w:val="24"/>
        </w:rPr>
        <w:t>4.1</w:t>
      </w:r>
      <w:r>
        <w:rPr>
          <w:rFonts w:ascii="Arial Narrow" w:hAnsi="Arial Narrow" w:cs="Arial"/>
          <w:szCs w:val="24"/>
        </w:rPr>
        <w:t xml:space="preserve"> metros, distribuidos de </w:t>
      </w:r>
      <w:proofErr w:type="spellStart"/>
      <w:r>
        <w:rPr>
          <w:rFonts w:ascii="Arial Narrow" w:hAnsi="Arial Narrow" w:cs="Arial"/>
          <w:szCs w:val="24"/>
        </w:rPr>
        <w:t>de</w:t>
      </w:r>
      <w:proofErr w:type="spellEnd"/>
      <w:r>
        <w:rPr>
          <w:rFonts w:ascii="Arial Narrow" w:hAnsi="Arial Narrow" w:cs="Arial"/>
          <w:szCs w:val="24"/>
        </w:rPr>
        <w:t xml:space="preserve"> la siguiente forma: enrocado central en concreto ciclópeo (ancho de 90 cm) cintas en concreto de 3000 PSI (ancho de </w:t>
      </w:r>
      <w:r w:rsidR="00F64D64">
        <w:rPr>
          <w:rFonts w:ascii="Arial Narrow" w:hAnsi="Arial Narrow" w:cs="Arial"/>
          <w:szCs w:val="24"/>
        </w:rPr>
        <w:t>90cm</w:t>
      </w:r>
      <w:r>
        <w:rPr>
          <w:rFonts w:ascii="Arial Narrow" w:hAnsi="Arial Narrow" w:cs="Arial"/>
          <w:szCs w:val="24"/>
        </w:rPr>
        <w:t xml:space="preserve">) e: 15 cm, </w:t>
      </w:r>
      <w:r w:rsidR="00F64D64">
        <w:rPr>
          <w:rFonts w:ascii="Arial Narrow" w:hAnsi="Arial Narrow" w:cs="Arial"/>
          <w:szCs w:val="24"/>
        </w:rPr>
        <w:t xml:space="preserve">cunetas (ancho de 70cm), acero de </w:t>
      </w:r>
      <w:r>
        <w:rPr>
          <w:rFonts w:ascii="Arial Narrow" w:hAnsi="Arial Narrow" w:cs="Arial"/>
          <w:szCs w:val="24"/>
        </w:rPr>
        <w:t>refuerzo tipo comité, estructura de placa huella en afirmado, sardinel en concreto reforzado.</w:t>
      </w:r>
    </w:p>
    <w:p w14:paraId="69F8979E" w14:textId="77777777" w:rsidR="00B6316D" w:rsidRPr="002F26AF" w:rsidRDefault="00B6316D" w:rsidP="00B6316D">
      <w:pPr>
        <w:ind w:right="49"/>
        <w:jc w:val="both"/>
        <w:rPr>
          <w:rFonts w:ascii="Arial Narrow" w:eastAsia="Arial Narrow" w:hAnsi="Arial Narrow" w:cs="Arial Narrow"/>
          <w:szCs w:val="24"/>
        </w:rPr>
      </w:pPr>
    </w:p>
    <w:p w14:paraId="4A2537C7" w14:textId="77777777" w:rsidR="00B6316D" w:rsidRPr="002F26AF" w:rsidRDefault="00B6316D" w:rsidP="00B6316D">
      <w:pPr>
        <w:ind w:right="85"/>
        <w:jc w:val="both"/>
        <w:rPr>
          <w:rFonts w:ascii="Arial Narrow" w:eastAsia="Arial Narrow" w:hAnsi="Arial Narrow" w:cs="Arial Narrow"/>
          <w:b/>
          <w:u w:val="single"/>
        </w:rPr>
      </w:pPr>
      <w:r w:rsidRPr="002F26AF">
        <w:rPr>
          <w:rFonts w:ascii="Arial Narrow" w:eastAsia="Arial Narrow" w:hAnsi="Arial Narrow" w:cs="Arial Narrow"/>
          <w:b/>
          <w:u w:val="single"/>
        </w:rPr>
        <w:t xml:space="preserve">GENERALIDADES: </w:t>
      </w:r>
    </w:p>
    <w:p w14:paraId="10D9A770" w14:textId="77777777" w:rsidR="00B6316D" w:rsidRPr="002F26AF" w:rsidRDefault="00B6316D" w:rsidP="00B6316D">
      <w:pPr>
        <w:ind w:right="85"/>
        <w:jc w:val="both"/>
        <w:rPr>
          <w:rFonts w:ascii="Arial Narrow" w:eastAsia="Arial Narrow" w:hAnsi="Arial Narrow" w:cs="Arial Narrow"/>
          <w:b/>
        </w:rPr>
      </w:pPr>
    </w:p>
    <w:p w14:paraId="08F91FF9" w14:textId="77777777" w:rsidR="00B6316D" w:rsidRPr="002F26AF" w:rsidRDefault="00B6316D" w:rsidP="00B6316D">
      <w:pPr>
        <w:ind w:right="85"/>
        <w:jc w:val="both"/>
        <w:rPr>
          <w:rFonts w:ascii="Arial Narrow" w:eastAsia="Arial Narrow" w:hAnsi="Arial Narrow" w:cs="Arial Narrow"/>
        </w:rPr>
      </w:pPr>
      <w:r w:rsidRPr="002F26AF">
        <w:rPr>
          <w:rFonts w:ascii="Arial Narrow" w:eastAsia="Arial Narrow" w:hAnsi="Arial Narrow" w:cs="Arial Narrow"/>
        </w:rPr>
        <w:t xml:space="preserve">Cualquier detalle que se haya omitido en las especificaciones, en los planos si los hay, o en ambos, pero que debe formar parte del proyecto, no exime al contratista de su ejecución ni podrá tomarse como base para reclamaciones o demandas posteriores. </w:t>
      </w:r>
    </w:p>
    <w:p w14:paraId="584C5458" w14:textId="77777777" w:rsidR="00B6316D" w:rsidRPr="002F26AF" w:rsidRDefault="00B6316D" w:rsidP="00B6316D">
      <w:pPr>
        <w:ind w:right="85"/>
        <w:jc w:val="both"/>
        <w:rPr>
          <w:rFonts w:ascii="Arial Narrow" w:eastAsia="Arial Narrow" w:hAnsi="Arial Narrow" w:cs="Arial Narrow"/>
        </w:rPr>
      </w:pPr>
    </w:p>
    <w:p w14:paraId="034C995A" w14:textId="77777777" w:rsidR="00B6316D" w:rsidRPr="002F26AF" w:rsidRDefault="00B6316D" w:rsidP="00B6316D">
      <w:pPr>
        <w:ind w:right="85"/>
        <w:jc w:val="both"/>
        <w:rPr>
          <w:rFonts w:ascii="Arial Narrow" w:eastAsia="Arial Narrow" w:hAnsi="Arial Narrow" w:cs="Arial Narrow"/>
        </w:rPr>
      </w:pPr>
      <w:r w:rsidRPr="002F26AF">
        <w:rPr>
          <w:rFonts w:ascii="Arial Narrow" w:eastAsia="Arial Narrow" w:hAnsi="Arial Narrow" w:cs="Arial Narrow"/>
        </w:rPr>
        <w:lastRenderedPageBreak/>
        <w:t xml:space="preserve">Cualquier cambio que proponga el contratista, deberá ser consultado por escrito al SUPERVISOR y no podrá proceder a su ejecución sin la aceptación escrita de este. En caso contrario cualquier trabajo será por cuenta y riesgo del contratista. </w:t>
      </w:r>
    </w:p>
    <w:p w14:paraId="2CA3BBF5" w14:textId="77777777" w:rsidR="00B6316D" w:rsidRPr="002F26AF" w:rsidRDefault="00B6316D" w:rsidP="00B6316D">
      <w:pPr>
        <w:ind w:right="85"/>
        <w:jc w:val="both"/>
        <w:rPr>
          <w:rFonts w:ascii="Arial Narrow" w:eastAsia="Arial Narrow" w:hAnsi="Arial Narrow" w:cs="Arial Narrow"/>
          <w:highlight w:val="yellow"/>
        </w:rPr>
      </w:pPr>
    </w:p>
    <w:p w14:paraId="206E6A91" w14:textId="77777777" w:rsidR="00B6316D" w:rsidRPr="002F26AF" w:rsidRDefault="00B6316D" w:rsidP="00B6316D">
      <w:pPr>
        <w:ind w:right="85"/>
        <w:jc w:val="both"/>
        <w:rPr>
          <w:rFonts w:ascii="Arial Narrow" w:eastAsia="Arial Narrow" w:hAnsi="Arial Narrow" w:cs="Arial Narrow"/>
          <w:b/>
          <w:u w:val="single"/>
        </w:rPr>
      </w:pPr>
      <w:r w:rsidRPr="002F26AF">
        <w:rPr>
          <w:rFonts w:ascii="Arial Narrow" w:eastAsia="Arial Narrow" w:hAnsi="Arial Narrow" w:cs="Arial Narrow"/>
          <w:b/>
          <w:u w:val="single"/>
        </w:rPr>
        <w:t>MODIFICACIONES:</w:t>
      </w:r>
    </w:p>
    <w:p w14:paraId="46FB0EDF" w14:textId="77777777" w:rsidR="00B6316D" w:rsidRPr="002F26AF" w:rsidRDefault="00B6316D" w:rsidP="00B6316D">
      <w:pPr>
        <w:ind w:right="85"/>
        <w:jc w:val="both"/>
        <w:rPr>
          <w:rFonts w:ascii="Arial Narrow" w:eastAsia="Arial Narrow" w:hAnsi="Arial Narrow" w:cs="Arial Narrow"/>
          <w:b/>
        </w:rPr>
      </w:pPr>
    </w:p>
    <w:p w14:paraId="287664D1" w14:textId="77777777" w:rsidR="00B6316D" w:rsidRPr="002F26AF" w:rsidRDefault="00B6316D" w:rsidP="00B6316D">
      <w:pPr>
        <w:ind w:right="85"/>
        <w:jc w:val="both"/>
        <w:rPr>
          <w:rFonts w:ascii="Arial Narrow" w:eastAsia="Arial Narrow" w:hAnsi="Arial Narrow" w:cs="Arial Narrow"/>
        </w:rPr>
      </w:pPr>
      <w:r w:rsidRPr="002F26AF">
        <w:rPr>
          <w:rFonts w:ascii="Arial Narrow" w:eastAsia="Arial Narrow" w:hAnsi="Arial Narrow" w:cs="Arial Narrow"/>
        </w:rPr>
        <w:t xml:space="preserve">Si durante la localización el contratista encuentra diferencias notables entre el proyecto y las condiciones del terreno dará aviso al supervisor, quien será el encargado de tomar una decisión al respecto. Todo cambio sugerido por el contratista debe ser aprobado o rechazado por el supervisor, quien a su vez podrá hacer cambios que considere convenientes desde el punto de vista técnico y económico. </w:t>
      </w:r>
    </w:p>
    <w:p w14:paraId="61067DAA" w14:textId="77777777" w:rsidR="00B6316D" w:rsidRPr="002F26AF" w:rsidRDefault="00B6316D" w:rsidP="00B6316D">
      <w:pPr>
        <w:ind w:right="85"/>
        <w:jc w:val="both"/>
        <w:rPr>
          <w:rFonts w:ascii="Arial Narrow" w:eastAsia="Arial Narrow" w:hAnsi="Arial Narrow" w:cs="Arial Narrow"/>
        </w:rPr>
      </w:pPr>
    </w:p>
    <w:p w14:paraId="510FD77F" w14:textId="77777777" w:rsidR="00B6316D" w:rsidRPr="002F26AF" w:rsidRDefault="00B6316D" w:rsidP="00B6316D">
      <w:pPr>
        <w:ind w:right="85"/>
        <w:jc w:val="both"/>
        <w:rPr>
          <w:rFonts w:ascii="Arial Narrow" w:eastAsia="Arial Narrow" w:hAnsi="Arial Narrow" w:cs="Arial Narrow"/>
        </w:rPr>
      </w:pPr>
      <w:r w:rsidRPr="002F26AF">
        <w:rPr>
          <w:rFonts w:ascii="Arial Narrow" w:eastAsia="Arial Narrow" w:hAnsi="Arial Narrow" w:cs="Arial Narrow"/>
        </w:rPr>
        <w:t xml:space="preserve">De todo cambio que se realice de dejarse constancia por medio de actas, con copia al contratista. Los cambios que surjan de adiciones o modificaciones sustanciales del proyecto deberán ser consultados y aprobados por el supervisor. </w:t>
      </w:r>
    </w:p>
    <w:p w14:paraId="67CAFCD3" w14:textId="77777777" w:rsidR="00B6316D" w:rsidRPr="002F26AF" w:rsidRDefault="00B6316D" w:rsidP="00B6316D">
      <w:pPr>
        <w:jc w:val="both"/>
        <w:rPr>
          <w:rFonts w:ascii="Arial Narrow" w:hAnsi="Arial Narrow" w:cs="Arial"/>
          <w:szCs w:val="24"/>
        </w:rPr>
      </w:pPr>
    </w:p>
    <w:p w14:paraId="74F2EB61" w14:textId="77777777" w:rsidR="00B6316D" w:rsidRPr="002F26AF" w:rsidRDefault="00B6316D" w:rsidP="00B6316D">
      <w:pPr>
        <w:pBdr>
          <w:top w:val="nil"/>
          <w:left w:val="nil"/>
          <w:bottom w:val="nil"/>
          <w:right w:val="nil"/>
          <w:between w:val="nil"/>
        </w:pBdr>
        <w:tabs>
          <w:tab w:val="right" w:pos="8840"/>
        </w:tabs>
        <w:jc w:val="both"/>
        <w:rPr>
          <w:rFonts w:ascii="Arial Narrow" w:eastAsia="Arial Narrow" w:hAnsi="Arial Narrow" w:cs="Arial Narrow"/>
          <w:i/>
          <w:color w:val="000000"/>
        </w:rPr>
      </w:pPr>
      <w:r w:rsidRPr="002F26AF">
        <w:rPr>
          <w:rFonts w:ascii="Arial Narrow" w:eastAsia="Arial Narrow" w:hAnsi="Arial Narrow" w:cs="Arial Narrow"/>
          <w:i/>
          <w:color w:val="000000"/>
        </w:rPr>
        <w:t>Las cantidades para suministrar son: identificadas con el cuarto nivel clasificador de bienes y servicios.</w:t>
      </w:r>
    </w:p>
    <w:p w14:paraId="263CDC27" w14:textId="77777777" w:rsidR="00B6316D" w:rsidRDefault="00B6316D" w:rsidP="00B6316D">
      <w:pPr>
        <w:pBdr>
          <w:top w:val="nil"/>
          <w:left w:val="nil"/>
          <w:bottom w:val="nil"/>
          <w:right w:val="nil"/>
          <w:between w:val="nil"/>
        </w:pBdr>
        <w:tabs>
          <w:tab w:val="right" w:pos="8840"/>
        </w:tabs>
        <w:jc w:val="both"/>
        <w:rPr>
          <w:rFonts w:ascii="Arial Narrow" w:eastAsia="Arial Narrow" w:hAnsi="Arial Narrow" w:cs="Arial Narrow"/>
          <w:i/>
          <w:color w:val="000000"/>
        </w:rPr>
      </w:pP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510"/>
        <w:gridCol w:w="1043"/>
        <w:gridCol w:w="857"/>
        <w:gridCol w:w="5398"/>
      </w:tblGrid>
      <w:tr w:rsidR="0028291C" w:rsidRPr="00B808A3" w14:paraId="68C2F1E8" w14:textId="77777777" w:rsidTr="00EF7CFC">
        <w:trPr>
          <w:trHeight w:val="569"/>
          <w:tblHeader/>
          <w:jc w:val="center"/>
        </w:trPr>
        <w:tc>
          <w:tcPr>
            <w:tcW w:w="0" w:type="auto"/>
            <w:shd w:val="clear" w:color="auto" w:fill="3B3838" w:themeFill="background2" w:themeFillShade="40"/>
            <w:vAlign w:val="center"/>
            <w:hideMark/>
          </w:tcPr>
          <w:bookmarkStart w:id="0" w:name="_Hlk176509022"/>
          <w:p w14:paraId="00B8AAB0" w14:textId="77777777" w:rsidR="0028291C" w:rsidRPr="00B808A3" w:rsidRDefault="0028291C" w:rsidP="00EF7CFC">
            <w:pPr>
              <w:spacing w:line="276" w:lineRule="auto"/>
              <w:jc w:val="center"/>
              <w:rPr>
                <w:rFonts w:cs="Arial"/>
                <w:b/>
                <w:color w:val="FFFFFF" w:themeColor="background1"/>
              </w:rPr>
            </w:pPr>
            <w:r>
              <w:fldChar w:fldCharType="begin"/>
            </w:r>
            <w:r>
              <w:instrText>HYPERLINK "http://www.colombiacompra.gov.co/es/Clasificacion/test/pager/callback?_=1396361496688&amp;page=0&amp;field_event_category_value=All&amp;sort=desc&amp;order=Segmentos" \o "ordenar por Segmentos"</w:instrText>
            </w:r>
            <w:r>
              <w:fldChar w:fldCharType="separate"/>
            </w:r>
            <w:r w:rsidRPr="00B808A3">
              <w:rPr>
                <w:rStyle w:val="Hipervnculo"/>
                <w:rFonts w:cs="Arial"/>
                <w:b/>
                <w:color w:val="FFFFFF" w:themeColor="background1"/>
              </w:rPr>
              <w:t>Segmentos</w:t>
            </w:r>
            <w:r>
              <w:rPr>
                <w:rStyle w:val="Hipervnculo"/>
                <w:rFonts w:cs="Arial"/>
                <w:b/>
                <w:color w:val="FFFFFF" w:themeColor="background1"/>
                <w:u w:val="none"/>
              </w:rPr>
              <w:fldChar w:fldCharType="end"/>
            </w:r>
          </w:p>
        </w:tc>
        <w:tc>
          <w:tcPr>
            <w:tcW w:w="0" w:type="auto"/>
            <w:shd w:val="clear" w:color="auto" w:fill="3B3838" w:themeFill="background2" w:themeFillShade="40"/>
            <w:vAlign w:val="center"/>
            <w:hideMark/>
          </w:tcPr>
          <w:p w14:paraId="4778C933" w14:textId="77777777" w:rsidR="0028291C" w:rsidRPr="00B808A3" w:rsidRDefault="004618E1" w:rsidP="00EF7CFC">
            <w:pPr>
              <w:jc w:val="center"/>
              <w:rPr>
                <w:rFonts w:cs="Arial"/>
                <w:b/>
                <w:color w:val="FFFFFF" w:themeColor="background1"/>
              </w:rPr>
            </w:pPr>
            <w:hyperlink r:id="rId12" w:tooltip="ordenar por Familia " w:history="1">
              <w:r w:rsidR="0028291C" w:rsidRPr="00B808A3">
                <w:rPr>
                  <w:rStyle w:val="Hipervnculo"/>
                  <w:rFonts w:cs="Arial"/>
                  <w:b/>
                  <w:color w:val="FFFFFF" w:themeColor="background1"/>
                </w:rPr>
                <w:t xml:space="preserve">Familia </w:t>
              </w:r>
            </w:hyperlink>
          </w:p>
        </w:tc>
        <w:tc>
          <w:tcPr>
            <w:tcW w:w="0" w:type="auto"/>
            <w:shd w:val="clear" w:color="auto" w:fill="3B3838" w:themeFill="background2" w:themeFillShade="40"/>
            <w:vAlign w:val="center"/>
            <w:hideMark/>
          </w:tcPr>
          <w:p w14:paraId="7FCB8A42" w14:textId="77777777" w:rsidR="0028291C" w:rsidRPr="00B808A3" w:rsidRDefault="004618E1" w:rsidP="00EF7CFC">
            <w:pPr>
              <w:jc w:val="center"/>
              <w:rPr>
                <w:rFonts w:cs="Arial"/>
                <w:b/>
                <w:color w:val="FFFFFF" w:themeColor="background1"/>
              </w:rPr>
            </w:pPr>
            <w:hyperlink r:id="rId13" w:tooltip="ordenar por Clase  " w:history="1">
              <w:r w:rsidR="0028291C" w:rsidRPr="00B808A3">
                <w:rPr>
                  <w:rStyle w:val="Hipervnculo"/>
                  <w:rFonts w:cs="Arial"/>
                  <w:b/>
                  <w:color w:val="FFFFFF" w:themeColor="background1"/>
                </w:rPr>
                <w:t xml:space="preserve">Clase </w:t>
              </w:r>
            </w:hyperlink>
          </w:p>
        </w:tc>
        <w:tc>
          <w:tcPr>
            <w:tcW w:w="0" w:type="auto"/>
            <w:shd w:val="clear" w:color="auto" w:fill="3B3838" w:themeFill="background2" w:themeFillShade="40"/>
            <w:vAlign w:val="center"/>
            <w:hideMark/>
          </w:tcPr>
          <w:p w14:paraId="3E83FE63" w14:textId="77777777" w:rsidR="0028291C" w:rsidRPr="00B808A3" w:rsidRDefault="004618E1" w:rsidP="00EF7CFC">
            <w:pPr>
              <w:jc w:val="center"/>
              <w:rPr>
                <w:rFonts w:cs="Arial"/>
                <w:b/>
                <w:color w:val="FFFFFF" w:themeColor="background1"/>
              </w:rPr>
            </w:pPr>
            <w:hyperlink r:id="rId14" w:tooltip="ordenar por Nombre  " w:history="1">
              <w:r w:rsidR="0028291C" w:rsidRPr="00B808A3">
                <w:rPr>
                  <w:rStyle w:val="Hipervnculo"/>
                  <w:rFonts w:cs="Arial"/>
                  <w:b/>
                  <w:color w:val="FFFFFF" w:themeColor="background1"/>
                </w:rPr>
                <w:t xml:space="preserve">Nombre </w:t>
              </w:r>
            </w:hyperlink>
          </w:p>
        </w:tc>
      </w:tr>
      <w:tr w:rsidR="0028291C" w:rsidRPr="00B808A3" w14:paraId="319B3595" w14:textId="77777777" w:rsidTr="0028291C">
        <w:trPr>
          <w:trHeight w:val="562"/>
          <w:tblHeader/>
          <w:jc w:val="center"/>
        </w:trPr>
        <w:tc>
          <w:tcPr>
            <w:tcW w:w="0" w:type="auto"/>
            <w:vAlign w:val="center"/>
            <w:hideMark/>
          </w:tcPr>
          <w:p w14:paraId="19C7383C" w14:textId="77777777" w:rsidR="0028291C" w:rsidRPr="00B808A3" w:rsidRDefault="0028291C" w:rsidP="00EF7CFC">
            <w:pPr>
              <w:jc w:val="center"/>
              <w:rPr>
                <w:rFonts w:eastAsia="Arial,Times New Roman" w:cs="Arial"/>
                <w:color w:val="000000" w:themeColor="text1"/>
              </w:rPr>
            </w:pPr>
            <w:r>
              <w:rPr>
                <w:rFonts w:cs="Arial"/>
                <w:color w:val="000000" w:themeColor="text1"/>
              </w:rPr>
              <w:t>72</w:t>
            </w:r>
          </w:p>
        </w:tc>
        <w:tc>
          <w:tcPr>
            <w:tcW w:w="0" w:type="auto"/>
            <w:vAlign w:val="center"/>
            <w:hideMark/>
          </w:tcPr>
          <w:p w14:paraId="0AC51F4E" w14:textId="77777777" w:rsidR="0028291C" w:rsidRPr="00B808A3" w:rsidRDefault="0028291C" w:rsidP="00EF7CFC">
            <w:pPr>
              <w:jc w:val="center"/>
              <w:rPr>
                <w:rFonts w:eastAsia="Arial,Times New Roman" w:cs="Arial"/>
                <w:color w:val="000000" w:themeColor="text1"/>
              </w:rPr>
            </w:pPr>
            <w:r>
              <w:rPr>
                <w:rFonts w:eastAsia="Arial,Times New Roman" w:cs="Arial"/>
                <w:color w:val="000000" w:themeColor="text1"/>
              </w:rPr>
              <w:t>14</w:t>
            </w:r>
          </w:p>
        </w:tc>
        <w:tc>
          <w:tcPr>
            <w:tcW w:w="0" w:type="auto"/>
            <w:vAlign w:val="center"/>
            <w:hideMark/>
          </w:tcPr>
          <w:p w14:paraId="474EAE14" w14:textId="77777777" w:rsidR="0028291C" w:rsidRPr="00B808A3" w:rsidRDefault="0028291C" w:rsidP="00EF7CFC">
            <w:pPr>
              <w:jc w:val="center"/>
              <w:rPr>
                <w:rFonts w:eastAsia="Arial,Times New Roman" w:cs="Arial"/>
                <w:color w:val="000000" w:themeColor="text1"/>
              </w:rPr>
            </w:pPr>
            <w:r>
              <w:rPr>
                <w:rFonts w:eastAsia="Arial,Times New Roman" w:cs="Arial"/>
                <w:color w:val="000000" w:themeColor="text1"/>
              </w:rPr>
              <w:t>11</w:t>
            </w:r>
          </w:p>
        </w:tc>
        <w:tc>
          <w:tcPr>
            <w:tcW w:w="0" w:type="auto"/>
            <w:vAlign w:val="center"/>
            <w:hideMark/>
          </w:tcPr>
          <w:p w14:paraId="30791EB1" w14:textId="77777777" w:rsidR="0028291C" w:rsidRPr="00B808A3" w:rsidRDefault="0028291C" w:rsidP="00EF7CFC">
            <w:pPr>
              <w:jc w:val="center"/>
              <w:rPr>
                <w:rFonts w:eastAsia="Arial,Times New Roman" w:cs="Arial"/>
                <w:color w:val="000000" w:themeColor="text1"/>
              </w:rPr>
            </w:pPr>
            <w:r w:rsidRPr="00A87454">
              <w:rPr>
                <w:rFonts w:cs="Arial"/>
                <w:color w:val="000000"/>
                <w:sz w:val="20"/>
              </w:rPr>
              <w:t>SERVICIOS DE CONSTRUCCIÓN Y REVESTIMIENTO Y PAVIMENTACIÓN</w:t>
            </w:r>
          </w:p>
        </w:tc>
      </w:tr>
      <w:bookmarkEnd w:id="0"/>
    </w:tbl>
    <w:p w14:paraId="2F00B414" w14:textId="77777777" w:rsidR="0028291C" w:rsidRDefault="0028291C" w:rsidP="00B6316D">
      <w:pPr>
        <w:pBdr>
          <w:top w:val="nil"/>
          <w:left w:val="nil"/>
          <w:bottom w:val="nil"/>
          <w:right w:val="nil"/>
          <w:between w:val="nil"/>
        </w:pBdr>
        <w:tabs>
          <w:tab w:val="right" w:pos="8840"/>
        </w:tabs>
        <w:jc w:val="both"/>
        <w:rPr>
          <w:rFonts w:ascii="Arial Narrow" w:eastAsia="Arial Narrow" w:hAnsi="Arial Narrow" w:cs="Arial Narrow"/>
          <w:i/>
          <w:color w:val="000000"/>
        </w:rPr>
      </w:pPr>
    </w:p>
    <w:p w14:paraId="3B6529E3" w14:textId="77777777" w:rsidR="00B6316D" w:rsidRPr="002F26AF" w:rsidRDefault="00B6316D" w:rsidP="00B6316D">
      <w:pPr>
        <w:numPr>
          <w:ilvl w:val="0"/>
          <w:numId w:val="11"/>
        </w:numPr>
        <w:pBdr>
          <w:top w:val="nil"/>
          <w:left w:val="nil"/>
          <w:bottom w:val="nil"/>
          <w:right w:val="nil"/>
          <w:between w:val="nil"/>
        </w:pBdr>
        <w:spacing w:after="200" w:line="276" w:lineRule="auto"/>
        <w:ind w:right="49"/>
        <w:contextualSpacing/>
        <w:jc w:val="both"/>
        <w:rPr>
          <w:rFonts w:ascii="Arial Narrow" w:eastAsia="Arial Narrow" w:hAnsi="Arial Narrow" w:cs="Arial Narrow"/>
          <w:b/>
          <w:color w:val="000000"/>
          <w:sz w:val="22"/>
          <w:szCs w:val="22"/>
          <w:u w:val="single"/>
          <w:lang w:val="es-CO" w:eastAsia="en-US"/>
        </w:rPr>
      </w:pPr>
      <w:r w:rsidRPr="002F26AF">
        <w:rPr>
          <w:rFonts w:ascii="Arial Narrow" w:eastAsia="Arial Narrow" w:hAnsi="Arial Narrow" w:cs="Arial Narrow"/>
          <w:b/>
          <w:color w:val="000000"/>
          <w:sz w:val="22"/>
          <w:szCs w:val="22"/>
          <w:u w:val="single"/>
          <w:lang w:val="es-CO" w:eastAsia="en-US"/>
        </w:rPr>
        <w:t>OBLIGACIONES DEL CONTRATISTA:</w:t>
      </w:r>
    </w:p>
    <w:p w14:paraId="3304CC39" w14:textId="77777777" w:rsidR="00B6316D" w:rsidRPr="002F26AF" w:rsidRDefault="00B6316D" w:rsidP="00B6316D">
      <w:pPr>
        <w:pBdr>
          <w:top w:val="nil"/>
          <w:left w:val="nil"/>
          <w:bottom w:val="nil"/>
          <w:right w:val="nil"/>
          <w:between w:val="nil"/>
        </w:pBdr>
        <w:spacing w:after="200" w:line="276" w:lineRule="auto"/>
        <w:ind w:left="720" w:right="49"/>
        <w:contextualSpacing/>
        <w:jc w:val="both"/>
        <w:rPr>
          <w:rFonts w:ascii="Arial Narrow" w:eastAsia="Arial Narrow" w:hAnsi="Arial Narrow" w:cs="Arial Narrow"/>
          <w:b/>
          <w:color w:val="000000"/>
          <w:sz w:val="22"/>
          <w:szCs w:val="22"/>
          <w:u w:val="single"/>
          <w:lang w:val="es-CO" w:eastAsia="en-US"/>
        </w:rPr>
      </w:pPr>
    </w:p>
    <w:p w14:paraId="5A1B699E" w14:textId="77777777" w:rsidR="00B6316D" w:rsidRPr="002F26AF" w:rsidRDefault="00B6316D" w:rsidP="00B6316D">
      <w:pPr>
        <w:numPr>
          <w:ilvl w:val="1"/>
          <w:numId w:val="11"/>
        </w:numPr>
        <w:pBdr>
          <w:top w:val="nil"/>
          <w:left w:val="nil"/>
          <w:bottom w:val="nil"/>
          <w:right w:val="nil"/>
          <w:between w:val="nil"/>
        </w:pBdr>
        <w:spacing w:after="200" w:line="276" w:lineRule="auto"/>
        <w:ind w:right="49"/>
        <w:contextualSpacing/>
        <w:jc w:val="both"/>
        <w:rPr>
          <w:rFonts w:ascii="Arial Narrow" w:eastAsia="Arial Narrow" w:hAnsi="Arial Narrow" w:cs="Arial Narrow"/>
          <w:b/>
          <w:color w:val="000000"/>
          <w:sz w:val="22"/>
          <w:szCs w:val="22"/>
          <w:u w:val="single"/>
          <w:lang w:val="es-CO" w:eastAsia="en-US"/>
        </w:rPr>
      </w:pPr>
      <w:r w:rsidRPr="002F26AF">
        <w:rPr>
          <w:rFonts w:ascii="Arial Narrow" w:eastAsia="Arial Narrow" w:hAnsi="Arial Narrow" w:cs="Arial Narrow"/>
          <w:b/>
          <w:color w:val="000000"/>
          <w:sz w:val="22"/>
          <w:szCs w:val="22"/>
          <w:u w:val="single"/>
          <w:lang w:val="es-CO" w:eastAsia="en-US"/>
        </w:rPr>
        <w:t xml:space="preserve">OBLIGACIONES GENERALES DEL CONTRATISTA: </w:t>
      </w:r>
    </w:p>
    <w:p w14:paraId="68AFB41A" w14:textId="77777777" w:rsidR="00B6316D" w:rsidRPr="002F26AF" w:rsidRDefault="00B6316D" w:rsidP="00B6316D">
      <w:pPr>
        <w:jc w:val="both"/>
        <w:rPr>
          <w:rFonts w:ascii="Arial Narrow" w:eastAsia="Arial Narrow" w:hAnsi="Arial Narrow" w:cs="Arial Narrow"/>
        </w:rPr>
      </w:pPr>
      <w:r w:rsidRPr="002F26AF">
        <w:rPr>
          <w:rFonts w:ascii="Arial Narrow" w:eastAsia="Arial Narrow" w:hAnsi="Arial Narrow" w:cs="Arial Narrow"/>
        </w:rPr>
        <w:t xml:space="preserve">Además de las derivadas de la esencia y naturaleza del presente Contrato, la ley, las obligaciones y condiciones señaladas en el pliego de condiciones y demás Documentos del Proceso, vigente durante la ejecución del contrato, el Contratista se obliga a: </w:t>
      </w:r>
    </w:p>
    <w:p w14:paraId="379D4441" w14:textId="77777777" w:rsidR="00B6316D" w:rsidRPr="002F26AF" w:rsidRDefault="00B6316D" w:rsidP="00B6316D">
      <w:pPr>
        <w:rPr>
          <w:rFonts w:ascii="Arial Narrow" w:eastAsia="Arial Narrow" w:hAnsi="Arial Narrow" w:cs="Arial Narrow"/>
        </w:rPr>
      </w:pPr>
    </w:p>
    <w:p w14:paraId="2750404A"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 xml:space="preserve">Cumplir con las condiciones establecidas en los Documentos del Proceso de Contratación. </w:t>
      </w:r>
    </w:p>
    <w:p w14:paraId="4CBF2615"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 xml:space="preserve">Desarrollar el objeto del Contrato en las condiciones de calidad, oportunidad, y obligaciones definidas en los Documentos del Proceso de Contratación. </w:t>
      </w:r>
    </w:p>
    <w:p w14:paraId="5C24CD3E"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Garantizar la calidad de los bienes y servicios prestados, de acuerdo con el Anexo Técnico, el Pliego de Condiciones y demás Documentos del Proceso.</w:t>
      </w:r>
    </w:p>
    <w:p w14:paraId="34203A6C"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Dar a conocer a la Entidad cualquier reclamación que indirecta o directamente pueda tener algún efecto sobre el objeto del Contrato o sobre sus obligaciones.</w:t>
      </w:r>
    </w:p>
    <w:p w14:paraId="536E0E56"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 xml:space="preserve">Abstenerse de adelantar intervención alguna a los recursos sin contar con los permisos emitidos por la entidad competente (cuando aplique intervenciones). </w:t>
      </w:r>
    </w:p>
    <w:p w14:paraId="4028CF8F"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 xml:space="preserve">Acreditar el cumplimiento del factor de calidad ofrecido durante la fase de selección en los plazos acordados con la Entidad. </w:t>
      </w:r>
    </w:p>
    <w:p w14:paraId="78AF8460"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 xml:space="preserve">Identificar las oportunidades para promover el empleo local durante la ejecución del contrato. </w:t>
      </w:r>
    </w:p>
    <w:p w14:paraId="00765881"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 xml:space="preserve">Implementar las medidas identificadas para promover el empleo local en el sitio de la obra. </w:t>
      </w:r>
    </w:p>
    <w:p w14:paraId="572E09A1"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 xml:space="preserve">Dar cabal cumplimiento al pacto de transparencia y declaraciones de la carta de presentación de la oferta. </w:t>
      </w:r>
    </w:p>
    <w:p w14:paraId="1C344B3F"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lastRenderedPageBreak/>
        <w:t>Informar a la Entidad Estatal cuando ocurra una situación que implique una modificación del estado de los riesgos existentes al momento de proponer o celebrar el contrato.</w:t>
      </w:r>
    </w:p>
    <w:p w14:paraId="1D376217"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 xml:space="preserve">Comunicarle a la Entidad cualquier circunstancia política, jurídica, social, económica, técnica, ambiental o de cualquier tipo, que pueda afectar la ejecución del Contrato. </w:t>
      </w:r>
    </w:p>
    <w:p w14:paraId="70BADAA7"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B6331C0"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377880F8"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Cumplir con sus obligaciones laborales respecto del personal a su cargo, y con las obligaciones tributarias y ambientales que le correspondan de acuerdo con su labor.</w:t>
      </w:r>
    </w:p>
    <w:p w14:paraId="24F88B5A"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6E06CCB1" w14:textId="77777777" w:rsidR="00B6316D" w:rsidRPr="002F26AF" w:rsidRDefault="00B6316D" w:rsidP="00B6316D">
      <w:pPr>
        <w:numPr>
          <w:ilvl w:val="0"/>
          <w:numId w:val="12"/>
        </w:numPr>
        <w:pBdr>
          <w:top w:val="nil"/>
          <w:left w:val="nil"/>
          <w:bottom w:val="nil"/>
          <w:right w:val="nil"/>
          <w:between w:val="nil"/>
        </w:pBdr>
        <w:spacing w:after="200" w:line="276" w:lineRule="auto"/>
        <w:contextualSpacing/>
        <w:jc w:val="both"/>
        <w:rPr>
          <w:rFonts w:ascii="Arial Narrow" w:eastAsia="Arial Narrow" w:hAnsi="Arial Narrow" w:cs="Arial Narrow"/>
          <w:color w:val="000000"/>
          <w:sz w:val="22"/>
          <w:szCs w:val="22"/>
          <w:lang w:val="es-CO" w:eastAsia="en-US"/>
        </w:rPr>
      </w:pPr>
      <w:r w:rsidRPr="002F26AF">
        <w:rPr>
          <w:rFonts w:ascii="Arial Narrow" w:eastAsia="Arial Narrow" w:hAnsi="Arial Narrow" w:cs="Arial Narrow"/>
          <w:color w:val="000000"/>
          <w:sz w:val="22"/>
          <w:szCs w:val="22"/>
          <w:lang w:val="es-CO" w:eastAsia="en-US"/>
        </w:rPr>
        <w:t>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5E789B4" w14:textId="77777777" w:rsidR="00B6316D" w:rsidRPr="002F26AF" w:rsidRDefault="00B6316D" w:rsidP="00B6316D">
      <w:pPr>
        <w:rPr>
          <w:rFonts w:ascii="Arial Narrow" w:eastAsia="Arial Narrow" w:hAnsi="Arial Narrow" w:cs="Arial Narrow"/>
          <w:sz w:val="22"/>
          <w:szCs w:val="18"/>
        </w:rPr>
      </w:pPr>
    </w:p>
    <w:p w14:paraId="6E9A8B57" w14:textId="77777777" w:rsidR="00B6316D" w:rsidRPr="002F26AF" w:rsidRDefault="00B6316D" w:rsidP="00B6316D">
      <w:pPr>
        <w:numPr>
          <w:ilvl w:val="1"/>
          <w:numId w:val="13"/>
        </w:numPr>
        <w:pBdr>
          <w:top w:val="nil"/>
          <w:left w:val="nil"/>
          <w:bottom w:val="nil"/>
          <w:right w:val="nil"/>
          <w:between w:val="nil"/>
        </w:pBdr>
        <w:tabs>
          <w:tab w:val="left" w:pos="1560"/>
        </w:tabs>
        <w:spacing w:after="200" w:line="276" w:lineRule="auto"/>
        <w:contextualSpacing/>
        <w:jc w:val="both"/>
        <w:rPr>
          <w:rFonts w:ascii="Arial Narrow" w:eastAsia="Arial Narrow" w:hAnsi="Arial Narrow" w:cs="Arial Narrow"/>
          <w:b/>
          <w:color w:val="000000"/>
          <w:szCs w:val="24"/>
          <w:lang w:val="es-CO" w:eastAsia="en-US"/>
        </w:rPr>
      </w:pPr>
      <w:r w:rsidRPr="002F26AF">
        <w:rPr>
          <w:rFonts w:ascii="Arial Narrow" w:eastAsia="Arial Narrow" w:hAnsi="Arial Narrow" w:cs="Arial Narrow"/>
          <w:b/>
          <w:color w:val="000000"/>
          <w:szCs w:val="24"/>
          <w:lang w:val="es-CO" w:eastAsia="en-US"/>
        </w:rPr>
        <w:t>OBLIGACIONES ESPECÍFICAS DEL CONTRATISTA:</w:t>
      </w:r>
    </w:p>
    <w:p w14:paraId="39E0775A" w14:textId="77777777" w:rsidR="00B6316D" w:rsidRPr="002F26AF" w:rsidRDefault="00B6316D" w:rsidP="00B6316D">
      <w:pPr>
        <w:pBdr>
          <w:top w:val="nil"/>
          <w:left w:val="nil"/>
          <w:bottom w:val="nil"/>
          <w:right w:val="nil"/>
          <w:between w:val="nil"/>
        </w:pBdr>
        <w:tabs>
          <w:tab w:val="left" w:pos="1560"/>
        </w:tabs>
        <w:ind w:left="66" w:hanging="360"/>
        <w:jc w:val="both"/>
        <w:rPr>
          <w:rFonts w:ascii="Arial Narrow" w:eastAsia="Arial Narrow" w:hAnsi="Arial Narrow" w:cs="Arial Narrow"/>
          <w:b/>
          <w:color w:val="000000"/>
        </w:rPr>
      </w:pPr>
    </w:p>
    <w:p w14:paraId="734F7D27"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 xml:space="preserve">Obrar con diligencia en la ejecución de las actividades recomendadas. </w:t>
      </w:r>
    </w:p>
    <w:p w14:paraId="4B81299E"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 xml:space="preserve">Rendir informes periódicos sobre la ejecución de las actividades propias del contrato y extraordinariamente en forma oportunidad que el Municipio lo exija, informe rendido con base al formato suministrado por el municipio. </w:t>
      </w:r>
    </w:p>
    <w:p w14:paraId="35267455"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 xml:space="preserve">Cumplir cabalmente con las obligaciones y con el objeto del contrato. </w:t>
      </w:r>
    </w:p>
    <w:p w14:paraId="1F49A3DE"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 xml:space="preserve">Disponer lo necesario para que el objeto del presente contrato se cumpla a cabalidad. </w:t>
      </w:r>
    </w:p>
    <w:p w14:paraId="67203DF5"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No acceder a peticiones o amenazas de quienes actúen por fuera de la ley con el fin de obligarlo a hacer u omitir algún acto o hecho, informando inmediatamente a las autoridades competentes cuando se presenten tales peticiones o amenazas.</w:t>
      </w:r>
    </w:p>
    <w:p w14:paraId="5AF5D6B0"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 xml:space="preserve">Cumplir como contratista independiente con las obligaciones de seguridad social contenidas en el Artículo 50 de la Ley 789 de 2002, en el porcentaje establecido por el gobierno Nacional.  </w:t>
      </w:r>
    </w:p>
    <w:p w14:paraId="243A135A"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 xml:space="preserve">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 </w:t>
      </w:r>
    </w:p>
    <w:p w14:paraId="63052F5F"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lastRenderedPageBreak/>
        <w:t xml:space="preserve">Cumplir además con todas las obligaciones contenidas en el pliego de condiciones definitivo, si estás no están incluidas en la propuesta técnica presentada. </w:t>
      </w:r>
    </w:p>
    <w:p w14:paraId="58F73AE2"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 xml:space="preserve">Las demás que le sean asignadas por el Supervisor </w:t>
      </w:r>
    </w:p>
    <w:p w14:paraId="1F9AD51B"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velar por mantener las pólizas y demás documentos vigentes.</w:t>
      </w:r>
    </w:p>
    <w:p w14:paraId="11EE40F5" w14:textId="44DA187E"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Durante la ejecución del objeto contractual, el contratista contratado por el municipio deberá organizar los trabajos de tal forma que los procedimientos aplicados sean compatibles no solo con los requerimientos técnicos establecidos</w:t>
      </w:r>
      <w:r w:rsidR="00E10988">
        <w:rPr>
          <w:rFonts w:ascii="Arial Narrow" w:eastAsia="Arial Narrow" w:hAnsi="Arial Narrow" w:cs="Arial Narrow"/>
          <w:color w:val="000000"/>
          <w:szCs w:val="24"/>
          <w:lang w:val="es-CO" w:eastAsia="en-US"/>
        </w:rPr>
        <w:t xml:space="preserve"> para este tipo de proyectos.</w:t>
      </w:r>
    </w:p>
    <w:p w14:paraId="7C3EA9CD"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Responder por todos los daños o defectos que se presenten en las actividades contratadas desde su inicio hasta la fecha en que se entiende concluida la entrega, así como los posteriores a ella y que provengan de fallas técnicas, de montaje y/o adecuación, y/o suministro de mala calidad de los materiales, etc.</w:t>
      </w:r>
    </w:p>
    <w:p w14:paraId="0B052386"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Responder personalmente por todos los actos y conductas, fallas y negligencias, en las que incurra cualquier agente, empleado, trabajador o subcontratista suyo.</w:t>
      </w:r>
    </w:p>
    <w:p w14:paraId="5F307D81"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En caso de dudas en la ejecución del contrato estas deben ser surtidas a través del municipio, para que en conjunto con el equipo técnico sean atendidas mediante comité del cual se levantarán las actas de este y se determinarán las acciones a seguir.</w:t>
      </w:r>
    </w:p>
    <w:p w14:paraId="7AE012EB"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Será por cuenta del contratista el pago de los salarios, prestaciones sociales e indemnizaciones de todo el personal que ocupe en la ejecución, igualmente la elaboración de los subcontratos necesarios, quedando claro que no existe ningún tipo de vínculo laboral del personal con la alcaldía de Manzanares Caldas.</w:t>
      </w:r>
    </w:p>
    <w:p w14:paraId="0142B43E"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Elaborar y presentar conjuntamente con el supervisor, actas parciales, el acta final y acta de liquidación.</w:t>
      </w:r>
    </w:p>
    <w:p w14:paraId="77094D2B"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Mantener actualizado su lugar de notificación durante la vigencia del contrato y cuatro meses más, y presentarse al Municipio en el momento que sea requerido por la misma para la suscripción de la correspondiente acta de liquidación.</w:t>
      </w:r>
    </w:p>
    <w:p w14:paraId="3AE24FA0"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Informar oportunamente al Municipio sobre eventualidad que pueda surgir y que implique retraso en el desarrollo del contrato.</w:t>
      </w:r>
    </w:p>
    <w:p w14:paraId="17158CD0" w14:textId="77777777" w:rsidR="00B6316D" w:rsidRPr="002F26AF" w:rsidRDefault="00B6316D" w:rsidP="00B6316D">
      <w:pPr>
        <w:numPr>
          <w:ilvl w:val="0"/>
          <w:numId w:val="14"/>
        </w:numPr>
        <w:pBdr>
          <w:top w:val="nil"/>
          <w:left w:val="nil"/>
          <w:bottom w:val="nil"/>
          <w:right w:val="nil"/>
          <w:between w:val="nil"/>
        </w:pBdr>
        <w:tabs>
          <w:tab w:val="left" w:pos="284"/>
          <w:tab w:val="left" w:pos="1560"/>
        </w:tabs>
        <w:spacing w:after="200" w:line="276" w:lineRule="auto"/>
        <w:contextualSpacing/>
        <w:jc w:val="both"/>
        <w:rPr>
          <w:rFonts w:ascii="Arial Narrow" w:eastAsia="Arial Narrow" w:hAnsi="Arial Narrow" w:cs="Arial Narrow"/>
          <w:color w:val="000000"/>
          <w:szCs w:val="24"/>
          <w:lang w:val="es-CO" w:eastAsia="en-US"/>
        </w:rPr>
      </w:pPr>
      <w:r w:rsidRPr="002F26AF">
        <w:rPr>
          <w:rFonts w:ascii="Arial Narrow" w:eastAsia="Arial Narrow" w:hAnsi="Arial Narrow" w:cs="Arial Narrow"/>
          <w:color w:val="000000"/>
          <w:szCs w:val="24"/>
          <w:lang w:val="es-CO" w:eastAsia="en-US"/>
        </w:rPr>
        <w:t>Cumplir con las leyes, decretos, acuerdos, resoluciones o reglamentos o cualquier acto de autoridad nacional o Municipal vigente que tenga relación con el objeto del presente contrato. En caso de que cualquiera de las disposiciones normativas antes mencionadas ocasione gastos o costos no previstos, éstos serán a cargo de El Contratista.</w:t>
      </w:r>
    </w:p>
    <w:p w14:paraId="30C7B951" w14:textId="77777777" w:rsidR="00B6316D" w:rsidRPr="002F26AF" w:rsidRDefault="00B6316D" w:rsidP="00B6316D">
      <w:pPr>
        <w:pBdr>
          <w:top w:val="nil"/>
          <w:left w:val="nil"/>
          <w:bottom w:val="nil"/>
          <w:right w:val="nil"/>
          <w:between w:val="nil"/>
        </w:pBdr>
        <w:tabs>
          <w:tab w:val="left" w:pos="284"/>
          <w:tab w:val="left" w:pos="1560"/>
        </w:tabs>
        <w:spacing w:after="200" w:line="276" w:lineRule="auto"/>
        <w:ind w:left="360"/>
        <w:contextualSpacing/>
        <w:jc w:val="both"/>
        <w:rPr>
          <w:rFonts w:ascii="Arial Narrow" w:eastAsia="Arial Narrow" w:hAnsi="Arial Narrow" w:cs="Arial Narrow"/>
          <w:color w:val="000000"/>
          <w:szCs w:val="24"/>
          <w:lang w:val="es-CO" w:eastAsia="en-US"/>
        </w:rPr>
      </w:pPr>
    </w:p>
    <w:p w14:paraId="791D2347" w14:textId="77777777" w:rsidR="00B6316D" w:rsidRPr="002F26AF" w:rsidRDefault="00B6316D" w:rsidP="00B6316D">
      <w:pPr>
        <w:numPr>
          <w:ilvl w:val="0"/>
          <w:numId w:val="11"/>
        </w:numPr>
        <w:pBdr>
          <w:top w:val="nil"/>
          <w:left w:val="nil"/>
          <w:bottom w:val="nil"/>
          <w:right w:val="nil"/>
          <w:between w:val="nil"/>
        </w:pBdr>
        <w:spacing w:after="200" w:line="276" w:lineRule="auto"/>
        <w:ind w:right="49"/>
        <w:contextualSpacing/>
        <w:jc w:val="both"/>
        <w:rPr>
          <w:rFonts w:ascii="Arial Narrow" w:eastAsia="Arial Narrow" w:hAnsi="Arial Narrow" w:cs="Arial Narrow"/>
          <w:b/>
          <w:color w:val="000000"/>
          <w:szCs w:val="24"/>
          <w:u w:val="single"/>
          <w:lang w:val="es-CO" w:eastAsia="en-US"/>
        </w:rPr>
      </w:pPr>
      <w:r w:rsidRPr="002F26AF">
        <w:rPr>
          <w:rFonts w:ascii="Arial Narrow" w:eastAsia="Arial Narrow" w:hAnsi="Arial Narrow" w:cs="Arial Narrow"/>
          <w:b/>
          <w:color w:val="000000"/>
          <w:szCs w:val="24"/>
          <w:u w:val="single"/>
          <w:lang w:val="es-CO" w:eastAsia="en-US"/>
        </w:rPr>
        <w:t>OBLIGACIONES DEL MUNICIPIO:</w:t>
      </w:r>
    </w:p>
    <w:p w14:paraId="6DDF463D" w14:textId="77777777" w:rsidR="00B6316D" w:rsidRPr="002F26AF" w:rsidRDefault="00B6316D" w:rsidP="00B6316D">
      <w:pPr>
        <w:pBdr>
          <w:top w:val="nil"/>
          <w:left w:val="nil"/>
          <w:bottom w:val="nil"/>
          <w:right w:val="nil"/>
          <w:between w:val="nil"/>
        </w:pBdr>
        <w:spacing w:line="276" w:lineRule="auto"/>
        <w:ind w:left="720" w:right="49"/>
        <w:jc w:val="both"/>
        <w:rPr>
          <w:rFonts w:ascii="Arial Narrow" w:eastAsia="Arial Narrow" w:hAnsi="Arial Narrow" w:cs="Arial Narrow"/>
          <w:b/>
          <w:color w:val="000000"/>
          <w:u w:val="single"/>
        </w:rPr>
      </w:pPr>
    </w:p>
    <w:p w14:paraId="29967E49" w14:textId="77777777" w:rsidR="00B6316D" w:rsidRPr="002F26AF" w:rsidRDefault="00B6316D" w:rsidP="00B6316D">
      <w:pPr>
        <w:numPr>
          <w:ilvl w:val="0"/>
          <w:numId w:val="15"/>
        </w:numPr>
        <w:pBdr>
          <w:top w:val="nil"/>
          <w:left w:val="nil"/>
          <w:bottom w:val="nil"/>
          <w:right w:val="nil"/>
          <w:between w:val="nil"/>
        </w:pBdr>
        <w:spacing w:line="276" w:lineRule="auto"/>
        <w:ind w:right="49"/>
        <w:jc w:val="both"/>
        <w:rPr>
          <w:rFonts w:ascii="Arial Narrow" w:eastAsia="Arial Narrow" w:hAnsi="Arial Narrow" w:cs="Arial Narrow"/>
          <w:color w:val="000000"/>
        </w:rPr>
      </w:pPr>
      <w:r w:rsidRPr="002F26AF">
        <w:rPr>
          <w:rFonts w:ascii="Arial Narrow" w:eastAsia="Arial Narrow" w:hAnsi="Arial Narrow" w:cs="Arial Narrow"/>
          <w:color w:val="000000"/>
        </w:rPr>
        <w:t xml:space="preserve">Cancelar al contratista en la forma y términos que se establezcan en el contrato. </w:t>
      </w:r>
    </w:p>
    <w:p w14:paraId="0D776E32" w14:textId="77777777" w:rsidR="00B6316D" w:rsidRPr="002F26AF" w:rsidRDefault="00B6316D" w:rsidP="00B6316D">
      <w:pPr>
        <w:numPr>
          <w:ilvl w:val="0"/>
          <w:numId w:val="15"/>
        </w:numPr>
        <w:pBdr>
          <w:top w:val="nil"/>
          <w:left w:val="nil"/>
          <w:bottom w:val="nil"/>
          <w:right w:val="nil"/>
          <w:between w:val="nil"/>
        </w:pBdr>
        <w:spacing w:line="276" w:lineRule="auto"/>
        <w:ind w:right="49"/>
        <w:jc w:val="both"/>
        <w:rPr>
          <w:rFonts w:ascii="Arial Narrow" w:eastAsia="Arial Narrow" w:hAnsi="Arial Narrow" w:cs="Arial Narrow"/>
          <w:color w:val="000000"/>
        </w:rPr>
      </w:pPr>
      <w:r w:rsidRPr="002F26AF">
        <w:rPr>
          <w:rFonts w:ascii="Arial Narrow" w:eastAsia="Arial Narrow" w:hAnsi="Arial Narrow" w:cs="Arial Narrow"/>
          <w:color w:val="000000"/>
        </w:rPr>
        <w:t xml:space="preserve">Suministrar oportunamente la información que requiere el contratista para el cumplimento de sus obligaciones contractuales. </w:t>
      </w:r>
    </w:p>
    <w:p w14:paraId="39CB2611" w14:textId="77777777" w:rsidR="00B6316D" w:rsidRPr="002F26AF" w:rsidRDefault="00B6316D" w:rsidP="00B6316D">
      <w:pPr>
        <w:numPr>
          <w:ilvl w:val="0"/>
          <w:numId w:val="15"/>
        </w:numPr>
        <w:pBdr>
          <w:top w:val="nil"/>
          <w:left w:val="nil"/>
          <w:bottom w:val="nil"/>
          <w:right w:val="nil"/>
          <w:between w:val="nil"/>
        </w:pBdr>
        <w:spacing w:line="276" w:lineRule="auto"/>
        <w:ind w:right="49"/>
        <w:jc w:val="both"/>
        <w:rPr>
          <w:rFonts w:ascii="Arial Narrow" w:eastAsia="Arial Narrow" w:hAnsi="Arial Narrow" w:cs="Arial Narrow"/>
          <w:color w:val="000000"/>
        </w:rPr>
      </w:pPr>
      <w:r w:rsidRPr="002F26AF">
        <w:rPr>
          <w:rFonts w:ascii="Arial Narrow" w:eastAsia="Arial Narrow" w:hAnsi="Arial Narrow" w:cs="Arial Narrow"/>
          <w:color w:val="000000"/>
        </w:rPr>
        <w:t xml:space="preserve">Realizar la supervisión del contrato. Según sea el caso. </w:t>
      </w:r>
    </w:p>
    <w:p w14:paraId="418032F7" w14:textId="77777777" w:rsidR="00B6316D" w:rsidRPr="002F26AF" w:rsidRDefault="00B6316D" w:rsidP="00B6316D">
      <w:pPr>
        <w:numPr>
          <w:ilvl w:val="0"/>
          <w:numId w:val="15"/>
        </w:numPr>
        <w:pBdr>
          <w:top w:val="nil"/>
          <w:left w:val="nil"/>
          <w:bottom w:val="nil"/>
          <w:right w:val="nil"/>
          <w:between w:val="nil"/>
        </w:pBdr>
        <w:spacing w:line="276" w:lineRule="auto"/>
        <w:ind w:right="49"/>
        <w:jc w:val="both"/>
        <w:rPr>
          <w:rFonts w:ascii="Arial Narrow" w:eastAsia="Arial Narrow" w:hAnsi="Arial Narrow" w:cs="Arial Narrow"/>
          <w:color w:val="000000"/>
        </w:rPr>
      </w:pPr>
      <w:r w:rsidRPr="002F26AF">
        <w:rPr>
          <w:rFonts w:ascii="Arial Narrow" w:eastAsia="Arial Narrow" w:hAnsi="Arial Narrow" w:cs="Arial Narrow"/>
          <w:color w:val="000000"/>
        </w:rPr>
        <w:t xml:space="preserve">Adelantar, de conformidad con lo establecido en la ley 1474 de 2011 y el CPACA, las actuaciones administrativas tendientes a imponer multas y/o sanciones pecuniarias por el </w:t>
      </w:r>
      <w:r w:rsidRPr="002F26AF">
        <w:rPr>
          <w:rFonts w:ascii="Arial Narrow" w:eastAsia="Arial Narrow" w:hAnsi="Arial Narrow" w:cs="Arial Narrow"/>
          <w:color w:val="000000"/>
        </w:rPr>
        <w:lastRenderedPageBreak/>
        <w:t xml:space="preserve">incumplimiento de las obligaciones contractuales, y/o para hacer efectivos los amparos otorgados por las compañías de seguros. </w:t>
      </w:r>
    </w:p>
    <w:p w14:paraId="6E3010EF" w14:textId="77777777" w:rsidR="00B6316D" w:rsidRPr="002F26AF" w:rsidRDefault="00B6316D" w:rsidP="00B6316D">
      <w:pPr>
        <w:numPr>
          <w:ilvl w:val="0"/>
          <w:numId w:val="15"/>
        </w:numPr>
        <w:pBdr>
          <w:top w:val="nil"/>
          <w:left w:val="nil"/>
          <w:bottom w:val="nil"/>
          <w:right w:val="nil"/>
          <w:between w:val="nil"/>
        </w:pBdr>
        <w:spacing w:line="276" w:lineRule="auto"/>
        <w:ind w:right="49"/>
        <w:jc w:val="both"/>
        <w:rPr>
          <w:rFonts w:ascii="Arial Narrow" w:eastAsia="Arial Narrow" w:hAnsi="Arial Narrow" w:cs="Arial Narrow"/>
          <w:color w:val="000000"/>
        </w:rPr>
      </w:pPr>
      <w:r w:rsidRPr="002F26AF">
        <w:rPr>
          <w:rFonts w:ascii="Arial Narrow" w:eastAsia="Arial Narrow" w:hAnsi="Arial Narrow" w:cs="Arial Narrow"/>
          <w:color w:val="000000"/>
        </w:rPr>
        <w:t xml:space="preserve">Realizar el recibo de las obras conforme a las especificaciones establecidas en los pliegos de condiciones y el contrato celebrado con el contratista. </w:t>
      </w:r>
    </w:p>
    <w:p w14:paraId="45068D8C" w14:textId="77777777" w:rsidR="00B6316D" w:rsidRPr="002F26AF" w:rsidRDefault="00B6316D" w:rsidP="00B6316D">
      <w:pPr>
        <w:numPr>
          <w:ilvl w:val="0"/>
          <w:numId w:val="15"/>
        </w:numPr>
        <w:pBdr>
          <w:top w:val="nil"/>
          <w:left w:val="nil"/>
          <w:bottom w:val="nil"/>
          <w:right w:val="nil"/>
          <w:between w:val="nil"/>
        </w:pBdr>
        <w:spacing w:after="200" w:line="276" w:lineRule="auto"/>
        <w:ind w:right="49"/>
        <w:jc w:val="both"/>
        <w:rPr>
          <w:rFonts w:ascii="Arial Narrow" w:eastAsia="Arial Narrow" w:hAnsi="Arial Narrow" w:cs="Arial Narrow"/>
          <w:color w:val="000000"/>
        </w:rPr>
      </w:pPr>
      <w:r w:rsidRPr="002F26AF">
        <w:rPr>
          <w:rFonts w:ascii="Arial Narrow" w:eastAsia="Arial Narrow" w:hAnsi="Arial Narrow" w:cs="Arial Narrow"/>
          <w:color w:val="000000"/>
        </w:rPr>
        <w:t>Adelantar las acciones que permitan la adecuada conservación y mantenimiento de las obras recibidas en desarrollo del convenio.</w:t>
      </w:r>
    </w:p>
    <w:p w14:paraId="2770FCEB" w14:textId="77777777" w:rsidR="00B6316D" w:rsidRPr="002F26AF" w:rsidRDefault="00B6316D" w:rsidP="00B6316D">
      <w:pPr>
        <w:ind w:right="49"/>
        <w:jc w:val="both"/>
        <w:rPr>
          <w:rFonts w:ascii="Arial Narrow" w:eastAsia="Arial Narrow" w:hAnsi="Arial Narrow" w:cs="Arial Narrow"/>
        </w:rPr>
      </w:pPr>
      <w:r w:rsidRPr="002F26AF">
        <w:rPr>
          <w:rFonts w:ascii="Arial Narrow" w:eastAsia="Arial Narrow" w:hAnsi="Arial Narrow" w:cs="Arial Narrow"/>
          <w:b/>
          <w:u w:val="single"/>
        </w:rPr>
        <w:t>TIPO DE CONTRATO:</w:t>
      </w:r>
      <w:r w:rsidRPr="002F26AF">
        <w:rPr>
          <w:rFonts w:ascii="Arial Narrow" w:eastAsia="Arial Narrow" w:hAnsi="Arial Narrow" w:cs="Arial Narrow"/>
          <w:b/>
        </w:rPr>
        <w:t xml:space="preserve"> </w:t>
      </w:r>
      <w:r w:rsidRPr="002F26AF">
        <w:rPr>
          <w:rFonts w:ascii="Arial Narrow" w:eastAsia="Arial Narrow" w:hAnsi="Arial Narrow" w:cs="Arial Narrow"/>
          <w:b/>
        </w:rPr>
        <w:tab/>
      </w:r>
      <w:r w:rsidRPr="002F26AF">
        <w:rPr>
          <w:rFonts w:ascii="Arial Narrow" w:eastAsia="Arial Narrow" w:hAnsi="Arial Narrow" w:cs="Arial Narrow"/>
        </w:rPr>
        <w:t>CONTRATO DE OBRA.</w:t>
      </w:r>
    </w:p>
    <w:p w14:paraId="34A37AAB" w14:textId="77777777" w:rsidR="00B6316D" w:rsidRPr="002F26AF" w:rsidRDefault="00B6316D" w:rsidP="00B6316D">
      <w:pPr>
        <w:ind w:right="49" w:hanging="2832"/>
        <w:jc w:val="both"/>
        <w:rPr>
          <w:rFonts w:ascii="Arial Narrow" w:eastAsia="Arial Narrow" w:hAnsi="Arial Narrow" w:cs="Arial Narrow"/>
        </w:rPr>
      </w:pPr>
    </w:p>
    <w:p w14:paraId="7EA5CDE8" w14:textId="77777777" w:rsidR="00B6316D" w:rsidRPr="002F26AF" w:rsidRDefault="00B6316D" w:rsidP="00B6316D">
      <w:pPr>
        <w:numPr>
          <w:ilvl w:val="0"/>
          <w:numId w:val="10"/>
        </w:numPr>
        <w:spacing w:after="200" w:line="276" w:lineRule="auto"/>
        <w:ind w:right="49"/>
        <w:contextualSpacing/>
        <w:jc w:val="both"/>
        <w:rPr>
          <w:rFonts w:ascii="Arial Narrow" w:eastAsia="Arial Narrow" w:hAnsi="Arial Narrow"/>
          <w:szCs w:val="24"/>
          <w:u w:val="single"/>
          <w:lang w:val="es-CO" w:eastAsia="en-US"/>
        </w:rPr>
      </w:pPr>
      <w:r w:rsidRPr="002F26AF">
        <w:rPr>
          <w:rFonts w:ascii="Arial Narrow" w:eastAsia="Arial Narrow" w:hAnsi="Arial Narrow"/>
          <w:b/>
          <w:bCs/>
          <w:szCs w:val="24"/>
          <w:u w:val="single"/>
          <w:lang w:val="es-CO" w:eastAsia="en-US"/>
        </w:rPr>
        <w:t>MODALIDAD Y F</w:t>
      </w:r>
      <w:r w:rsidRPr="002F26AF">
        <w:rPr>
          <w:rFonts w:ascii="Arial Narrow" w:eastAsia="Arial Narrow" w:hAnsi="Arial Narrow"/>
          <w:b/>
          <w:bCs/>
          <w:spacing w:val="-1"/>
          <w:szCs w:val="24"/>
          <w:u w:val="single"/>
          <w:lang w:val="es-CO" w:eastAsia="en-US"/>
        </w:rPr>
        <w:t>UNDA</w:t>
      </w:r>
      <w:r w:rsidRPr="002F26AF">
        <w:rPr>
          <w:rFonts w:ascii="Arial Narrow" w:eastAsia="Arial Narrow" w:hAnsi="Arial Narrow"/>
          <w:b/>
          <w:bCs/>
          <w:szCs w:val="24"/>
          <w:u w:val="single"/>
          <w:lang w:val="es-CO" w:eastAsia="en-US"/>
        </w:rPr>
        <w:t>ME</w:t>
      </w:r>
      <w:r w:rsidRPr="002F26AF">
        <w:rPr>
          <w:rFonts w:ascii="Arial Narrow" w:eastAsia="Arial Narrow" w:hAnsi="Arial Narrow"/>
          <w:b/>
          <w:bCs/>
          <w:spacing w:val="-1"/>
          <w:szCs w:val="24"/>
          <w:u w:val="single"/>
          <w:lang w:val="es-CO" w:eastAsia="en-US"/>
        </w:rPr>
        <w:t>N</w:t>
      </w:r>
      <w:r w:rsidRPr="002F26AF">
        <w:rPr>
          <w:rFonts w:ascii="Arial Narrow" w:eastAsia="Arial Narrow" w:hAnsi="Arial Narrow"/>
          <w:b/>
          <w:bCs/>
          <w:szCs w:val="24"/>
          <w:u w:val="single"/>
          <w:lang w:val="es-CO" w:eastAsia="en-US"/>
        </w:rPr>
        <w:t>TOS J</w:t>
      </w:r>
      <w:r w:rsidRPr="002F26AF">
        <w:rPr>
          <w:rFonts w:ascii="Arial Narrow" w:eastAsia="Arial Narrow" w:hAnsi="Arial Narrow"/>
          <w:b/>
          <w:bCs/>
          <w:spacing w:val="-1"/>
          <w:szCs w:val="24"/>
          <w:u w:val="single"/>
          <w:lang w:val="es-CO" w:eastAsia="en-US"/>
        </w:rPr>
        <w:t>UR</w:t>
      </w:r>
      <w:r w:rsidRPr="002F26AF">
        <w:rPr>
          <w:rFonts w:ascii="Arial Narrow" w:eastAsia="Arial Narrow" w:hAnsi="Arial Narrow"/>
          <w:b/>
          <w:bCs/>
          <w:szCs w:val="24"/>
          <w:u w:val="single"/>
          <w:lang w:val="es-CO" w:eastAsia="en-US"/>
        </w:rPr>
        <w:t>Í</w:t>
      </w:r>
      <w:r w:rsidRPr="002F26AF">
        <w:rPr>
          <w:rFonts w:ascii="Arial Narrow" w:eastAsia="Arial Narrow" w:hAnsi="Arial Narrow"/>
          <w:b/>
          <w:bCs/>
          <w:spacing w:val="-1"/>
          <w:szCs w:val="24"/>
          <w:u w:val="single"/>
          <w:lang w:val="es-CO" w:eastAsia="en-US"/>
        </w:rPr>
        <w:t>D</w:t>
      </w:r>
      <w:r w:rsidRPr="002F26AF">
        <w:rPr>
          <w:rFonts w:ascii="Arial Narrow" w:eastAsia="Arial Narrow" w:hAnsi="Arial Narrow"/>
          <w:b/>
          <w:bCs/>
          <w:szCs w:val="24"/>
          <w:u w:val="single"/>
          <w:lang w:val="es-CO" w:eastAsia="en-US"/>
        </w:rPr>
        <w:t>I</w:t>
      </w:r>
      <w:r w:rsidRPr="002F26AF">
        <w:rPr>
          <w:rFonts w:ascii="Arial Narrow" w:eastAsia="Arial Narrow" w:hAnsi="Arial Narrow"/>
          <w:b/>
          <w:bCs/>
          <w:spacing w:val="-1"/>
          <w:szCs w:val="24"/>
          <w:u w:val="single"/>
          <w:lang w:val="es-CO" w:eastAsia="en-US"/>
        </w:rPr>
        <w:t>C</w:t>
      </w:r>
      <w:r w:rsidRPr="002F26AF">
        <w:rPr>
          <w:rFonts w:ascii="Arial Narrow" w:eastAsia="Arial Narrow" w:hAnsi="Arial Narrow"/>
          <w:b/>
          <w:bCs/>
          <w:szCs w:val="24"/>
          <w:u w:val="single"/>
          <w:lang w:val="es-CO" w:eastAsia="en-US"/>
        </w:rPr>
        <w:t>OS</w:t>
      </w:r>
      <w:r w:rsidRPr="002F26AF">
        <w:rPr>
          <w:rFonts w:ascii="Arial Narrow" w:eastAsia="Arial Narrow" w:hAnsi="Arial Narrow"/>
          <w:b/>
          <w:bCs/>
          <w:spacing w:val="2"/>
          <w:szCs w:val="24"/>
          <w:u w:val="single"/>
          <w:lang w:val="es-CO" w:eastAsia="en-US"/>
        </w:rPr>
        <w:t xml:space="preserve"> </w:t>
      </w:r>
      <w:r w:rsidRPr="002F26AF">
        <w:rPr>
          <w:rFonts w:ascii="Arial Narrow" w:eastAsia="Arial Narrow" w:hAnsi="Arial Narrow"/>
          <w:b/>
          <w:bCs/>
          <w:spacing w:val="1"/>
          <w:szCs w:val="24"/>
          <w:u w:val="single"/>
          <w:lang w:val="es-CO" w:eastAsia="en-US"/>
        </w:rPr>
        <w:t>Q</w:t>
      </w:r>
      <w:r w:rsidRPr="002F26AF">
        <w:rPr>
          <w:rFonts w:ascii="Arial Narrow" w:eastAsia="Arial Narrow" w:hAnsi="Arial Narrow"/>
          <w:b/>
          <w:bCs/>
          <w:spacing w:val="-1"/>
          <w:szCs w:val="24"/>
          <w:u w:val="single"/>
          <w:lang w:val="es-CO" w:eastAsia="en-US"/>
        </w:rPr>
        <w:t>U</w:t>
      </w:r>
      <w:r w:rsidRPr="002F26AF">
        <w:rPr>
          <w:rFonts w:ascii="Arial Narrow" w:eastAsia="Arial Narrow" w:hAnsi="Arial Narrow"/>
          <w:b/>
          <w:bCs/>
          <w:szCs w:val="24"/>
          <w:u w:val="single"/>
          <w:lang w:val="es-CO" w:eastAsia="en-US"/>
        </w:rPr>
        <w:t>E</w:t>
      </w:r>
      <w:r w:rsidRPr="002F26AF">
        <w:rPr>
          <w:rFonts w:ascii="Arial Narrow" w:eastAsia="Arial Narrow" w:hAnsi="Arial Narrow"/>
          <w:b/>
          <w:bCs/>
          <w:spacing w:val="-1"/>
          <w:szCs w:val="24"/>
          <w:u w:val="single"/>
          <w:lang w:val="es-CO" w:eastAsia="en-US"/>
        </w:rPr>
        <w:t xml:space="preserve"> S</w:t>
      </w:r>
      <w:r w:rsidRPr="002F26AF">
        <w:rPr>
          <w:rFonts w:ascii="Arial Narrow" w:eastAsia="Arial Narrow" w:hAnsi="Arial Narrow"/>
          <w:b/>
          <w:bCs/>
          <w:szCs w:val="24"/>
          <w:u w:val="single"/>
          <w:lang w:val="es-CO" w:eastAsia="en-US"/>
        </w:rPr>
        <w:t>O</w:t>
      </w:r>
      <w:r w:rsidRPr="002F26AF">
        <w:rPr>
          <w:rFonts w:ascii="Arial Narrow" w:eastAsia="Arial Narrow" w:hAnsi="Arial Narrow"/>
          <w:b/>
          <w:bCs/>
          <w:spacing w:val="-1"/>
          <w:szCs w:val="24"/>
          <w:u w:val="single"/>
          <w:lang w:val="es-CO" w:eastAsia="en-US"/>
        </w:rPr>
        <w:t>P</w:t>
      </w:r>
      <w:r w:rsidRPr="002F26AF">
        <w:rPr>
          <w:rFonts w:ascii="Arial Narrow" w:eastAsia="Arial Narrow" w:hAnsi="Arial Narrow"/>
          <w:b/>
          <w:bCs/>
          <w:szCs w:val="24"/>
          <w:u w:val="single"/>
          <w:lang w:val="es-CO" w:eastAsia="en-US"/>
        </w:rPr>
        <w:t>O</w:t>
      </w:r>
      <w:r w:rsidRPr="002F26AF">
        <w:rPr>
          <w:rFonts w:ascii="Arial Narrow" w:eastAsia="Arial Narrow" w:hAnsi="Arial Narrow"/>
          <w:b/>
          <w:bCs/>
          <w:spacing w:val="-1"/>
          <w:szCs w:val="24"/>
          <w:u w:val="single"/>
          <w:lang w:val="es-CO" w:eastAsia="en-US"/>
        </w:rPr>
        <w:t>R</w:t>
      </w:r>
      <w:r w:rsidRPr="002F26AF">
        <w:rPr>
          <w:rFonts w:ascii="Arial Narrow" w:eastAsia="Arial Narrow" w:hAnsi="Arial Narrow"/>
          <w:b/>
          <w:bCs/>
          <w:szCs w:val="24"/>
          <w:u w:val="single"/>
          <w:lang w:val="es-CO" w:eastAsia="en-US"/>
        </w:rPr>
        <w:t>T</w:t>
      </w:r>
      <w:r w:rsidRPr="002F26AF">
        <w:rPr>
          <w:rFonts w:ascii="Arial Narrow" w:eastAsia="Arial Narrow" w:hAnsi="Arial Narrow"/>
          <w:b/>
          <w:bCs/>
          <w:spacing w:val="-1"/>
          <w:szCs w:val="24"/>
          <w:u w:val="single"/>
          <w:lang w:val="es-CO" w:eastAsia="en-US"/>
        </w:rPr>
        <w:t>A</w:t>
      </w:r>
      <w:r w:rsidRPr="002F26AF">
        <w:rPr>
          <w:rFonts w:ascii="Arial Narrow" w:eastAsia="Arial Narrow" w:hAnsi="Arial Narrow"/>
          <w:b/>
          <w:bCs/>
          <w:szCs w:val="24"/>
          <w:u w:val="single"/>
          <w:lang w:val="es-CO" w:eastAsia="en-US"/>
        </w:rPr>
        <w:t>N</w:t>
      </w:r>
      <w:r w:rsidRPr="002F26AF">
        <w:rPr>
          <w:rFonts w:ascii="Arial Narrow" w:eastAsia="Arial Narrow" w:hAnsi="Arial Narrow"/>
          <w:b/>
          <w:bCs/>
          <w:spacing w:val="-1"/>
          <w:szCs w:val="24"/>
          <w:u w:val="single"/>
          <w:lang w:val="es-CO" w:eastAsia="en-US"/>
        </w:rPr>
        <w:t xml:space="preserve"> </w:t>
      </w:r>
      <w:r w:rsidRPr="002F26AF">
        <w:rPr>
          <w:rFonts w:ascii="Arial Narrow" w:eastAsia="Arial Narrow" w:hAnsi="Arial Narrow"/>
          <w:b/>
          <w:bCs/>
          <w:szCs w:val="24"/>
          <w:u w:val="single"/>
          <w:lang w:val="es-CO" w:eastAsia="en-US"/>
        </w:rPr>
        <w:t>LA</w:t>
      </w:r>
      <w:r w:rsidRPr="002F26AF">
        <w:rPr>
          <w:rFonts w:ascii="Arial Narrow" w:eastAsia="Arial Narrow" w:hAnsi="Arial Narrow"/>
          <w:b/>
          <w:bCs/>
          <w:spacing w:val="-1"/>
          <w:szCs w:val="24"/>
          <w:u w:val="single"/>
          <w:lang w:val="es-CO" w:eastAsia="en-US"/>
        </w:rPr>
        <w:t xml:space="preserve"> </w:t>
      </w:r>
      <w:r w:rsidRPr="002F26AF">
        <w:rPr>
          <w:rFonts w:ascii="Arial Narrow" w:eastAsia="Arial Narrow" w:hAnsi="Arial Narrow"/>
          <w:b/>
          <w:bCs/>
          <w:szCs w:val="24"/>
          <w:u w:val="single"/>
          <w:lang w:val="es-CO" w:eastAsia="en-US"/>
        </w:rPr>
        <w:t>M</w:t>
      </w:r>
      <w:r w:rsidRPr="002F26AF">
        <w:rPr>
          <w:rFonts w:ascii="Arial Narrow" w:eastAsia="Arial Narrow" w:hAnsi="Arial Narrow"/>
          <w:b/>
          <w:bCs/>
          <w:spacing w:val="1"/>
          <w:szCs w:val="24"/>
          <w:u w:val="single"/>
          <w:lang w:val="es-CO" w:eastAsia="en-US"/>
        </w:rPr>
        <w:t>O</w:t>
      </w:r>
      <w:r w:rsidRPr="002F26AF">
        <w:rPr>
          <w:rFonts w:ascii="Arial Narrow" w:eastAsia="Arial Narrow" w:hAnsi="Arial Narrow"/>
          <w:b/>
          <w:bCs/>
          <w:spacing w:val="-1"/>
          <w:szCs w:val="24"/>
          <w:u w:val="single"/>
          <w:lang w:val="es-CO" w:eastAsia="en-US"/>
        </w:rPr>
        <w:t>D</w:t>
      </w:r>
      <w:r w:rsidRPr="002F26AF">
        <w:rPr>
          <w:rFonts w:ascii="Arial Narrow" w:eastAsia="Arial Narrow" w:hAnsi="Arial Narrow"/>
          <w:b/>
          <w:bCs/>
          <w:spacing w:val="-3"/>
          <w:szCs w:val="24"/>
          <w:u w:val="single"/>
          <w:lang w:val="es-CO" w:eastAsia="en-US"/>
        </w:rPr>
        <w:t>A</w:t>
      </w:r>
      <w:r w:rsidRPr="002F26AF">
        <w:rPr>
          <w:rFonts w:ascii="Arial Narrow" w:eastAsia="Arial Narrow" w:hAnsi="Arial Narrow"/>
          <w:b/>
          <w:bCs/>
          <w:szCs w:val="24"/>
          <w:u w:val="single"/>
          <w:lang w:val="es-CO" w:eastAsia="en-US"/>
        </w:rPr>
        <w:t>LI</w:t>
      </w:r>
      <w:r w:rsidRPr="002F26AF">
        <w:rPr>
          <w:rFonts w:ascii="Arial Narrow" w:eastAsia="Arial Narrow" w:hAnsi="Arial Narrow"/>
          <w:b/>
          <w:bCs/>
          <w:spacing w:val="-1"/>
          <w:szCs w:val="24"/>
          <w:u w:val="single"/>
          <w:lang w:val="es-CO" w:eastAsia="en-US"/>
        </w:rPr>
        <w:t>DA</w:t>
      </w:r>
      <w:r w:rsidRPr="002F26AF">
        <w:rPr>
          <w:rFonts w:ascii="Arial Narrow" w:eastAsia="Arial Narrow" w:hAnsi="Arial Narrow"/>
          <w:b/>
          <w:bCs/>
          <w:szCs w:val="24"/>
          <w:u w:val="single"/>
          <w:lang w:val="es-CO" w:eastAsia="en-US"/>
        </w:rPr>
        <w:t>D</w:t>
      </w:r>
      <w:r w:rsidRPr="002F26AF">
        <w:rPr>
          <w:rFonts w:ascii="Arial Narrow" w:eastAsia="Arial Narrow" w:hAnsi="Arial Narrow"/>
          <w:b/>
          <w:bCs/>
          <w:spacing w:val="-1"/>
          <w:szCs w:val="24"/>
          <w:u w:val="single"/>
          <w:lang w:val="es-CO" w:eastAsia="en-US"/>
        </w:rPr>
        <w:t xml:space="preserve"> D</w:t>
      </w:r>
      <w:r w:rsidRPr="002F26AF">
        <w:rPr>
          <w:rFonts w:ascii="Arial Narrow" w:eastAsia="Arial Narrow" w:hAnsi="Arial Narrow"/>
          <w:b/>
          <w:bCs/>
          <w:szCs w:val="24"/>
          <w:u w:val="single"/>
          <w:lang w:val="es-CO" w:eastAsia="en-US"/>
        </w:rPr>
        <w:t>E</w:t>
      </w:r>
      <w:r w:rsidRPr="002F26AF">
        <w:rPr>
          <w:rFonts w:ascii="Arial Narrow" w:eastAsia="Arial Narrow" w:hAnsi="Arial Narrow"/>
          <w:b/>
          <w:bCs/>
          <w:spacing w:val="-1"/>
          <w:szCs w:val="24"/>
          <w:u w:val="single"/>
          <w:lang w:val="es-CO" w:eastAsia="en-US"/>
        </w:rPr>
        <w:t xml:space="preserve"> SE</w:t>
      </w:r>
      <w:r w:rsidRPr="002F26AF">
        <w:rPr>
          <w:rFonts w:ascii="Arial Narrow" w:eastAsia="Arial Narrow" w:hAnsi="Arial Narrow"/>
          <w:b/>
          <w:bCs/>
          <w:szCs w:val="24"/>
          <w:u w:val="single"/>
          <w:lang w:val="es-CO" w:eastAsia="en-US"/>
        </w:rPr>
        <w:t>L</w:t>
      </w:r>
      <w:r w:rsidRPr="002F26AF">
        <w:rPr>
          <w:rFonts w:ascii="Arial Narrow" w:eastAsia="Arial Narrow" w:hAnsi="Arial Narrow"/>
          <w:b/>
          <w:bCs/>
          <w:spacing w:val="-1"/>
          <w:szCs w:val="24"/>
          <w:u w:val="single"/>
          <w:lang w:val="es-CO" w:eastAsia="en-US"/>
        </w:rPr>
        <w:t>E</w:t>
      </w:r>
      <w:r w:rsidRPr="002F26AF">
        <w:rPr>
          <w:rFonts w:ascii="Arial Narrow" w:eastAsia="Arial Narrow" w:hAnsi="Arial Narrow"/>
          <w:b/>
          <w:bCs/>
          <w:spacing w:val="1"/>
          <w:szCs w:val="24"/>
          <w:u w:val="single"/>
          <w:lang w:val="es-CO" w:eastAsia="en-US"/>
        </w:rPr>
        <w:t>C</w:t>
      </w:r>
      <w:r w:rsidRPr="002F26AF">
        <w:rPr>
          <w:rFonts w:ascii="Arial Narrow" w:eastAsia="Arial Narrow" w:hAnsi="Arial Narrow"/>
          <w:b/>
          <w:bCs/>
          <w:spacing w:val="-1"/>
          <w:szCs w:val="24"/>
          <w:u w:val="single"/>
          <w:lang w:val="es-CO" w:eastAsia="en-US"/>
        </w:rPr>
        <w:t>C</w:t>
      </w:r>
      <w:r w:rsidRPr="002F26AF">
        <w:rPr>
          <w:rFonts w:ascii="Arial Narrow" w:eastAsia="Arial Narrow" w:hAnsi="Arial Narrow"/>
          <w:b/>
          <w:bCs/>
          <w:szCs w:val="24"/>
          <w:u w:val="single"/>
          <w:lang w:val="es-CO" w:eastAsia="en-US"/>
        </w:rPr>
        <w:t>I</w:t>
      </w:r>
      <w:r w:rsidRPr="002F26AF">
        <w:rPr>
          <w:rFonts w:ascii="Arial Narrow" w:eastAsia="Arial Narrow" w:hAnsi="Arial Narrow"/>
          <w:b/>
          <w:bCs/>
          <w:spacing w:val="1"/>
          <w:szCs w:val="24"/>
          <w:u w:val="single"/>
          <w:lang w:val="es-CO" w:eastAsia="en-US"/>
        </w:rPr>
        <w:t>Ó</w:t>
      </w:r>
      <w:r w:rsidRPr="002F26AF">
        <w:rPr>
          <w:rFonts w:ascii="Arial Narrow" w:eastAsia="Arial Narrow" w:hAnsi="Arial Narrow"/>
          <w:b/>
          <w:bCs/>
          <w:spacing w:val="-1"/>
          <w:szCs w:val="24"/>
          <w:u w:val="single"/>
          <w:lang w:val="es-CO" w:eastAsia="en-US"/>
        </w:rPr>
        <w:t>N</w:t>
      </w:r>
      <w:r w:rsidRPr="002F26AF">
        <w:rPr>
          <w:rFonts w:ascii="Arial Narrow" w:eastAsia="Arial Narrow" w:hAnsi="Arial Narrow"/>
          <w:b/>
          <w:bCs/>
          <w:szCs w:val="24"/>
          <w:u w:val="single"/>
          <w:lang w:val="es-CO" w:eastAsia="en-US"/>
        </w:rPr>
        <w:t>.</w:t>
      </w:r>
    </w:p>
    <w:p w14:paraId="39D92AAD" w14:textId="77777777" w:rsidR="00B6316D" w:rsidRDefault="00B6316D" w:rsidP="00B6316D">
      <w:pPr>
        <w:suppressAutoHyphens/>
        <w:ind w:right="85"/>
        <w:jc w:val="both"/>
        <w:rPr>
          <w:rFonts w:ascii="Arial Narrow" w:hAnsi="Arial Narrow"/>
          <w:b/>
          <w:bCs/>
        </w:rPr>
      </w:pPr>
    </w:p>
    <w:p w14:paraId="5B47102E" w14:textId="77777777" w:rsidR="00B6316D" w:rsidRPr="002F26AF" w:rsidRDefault="00B6316D" w:rsidP="00B6316D">
      <w:pPr>
        <w:suppressAutoHyphens/>
        <w:ind w:right="85"/>
        <w:jc w:val="both"/>
        <w:rPr>
          <w:rFonts w:ascii="Arial Narrow" w:hAnsi="Arial Narrow"/>
        </w:rPr>
      </w:pPr>
      <w:r w:rsidRPr="002F26AF">
        <w:rPr>
          <w:rFonts w:ascii="Arial Narrow" w:hAnsi="Arial Narrow"/>
          <w:b/>
          <w:bCs/>
        </w:rPr>
        <w:t>MODALIDAD DE SELECCIÓN:</w:t>
      </w:r>
      <w:r w:rsidRPr="002F26AF">
        <w:rPr>
          <w:rFonts w:ascii="Arial Narrow" w:hAnsi="Arial Narrow"/>
        </w:rPr>
        <w:t xml:space="preserve"> Menor Cuantía. </w:t>
      </w:r>
    </w:p>
    <w:p w14:paraId="50448CAD" w14:textId="77777777" w:rsidR="00B6316D" w:rsidRPr="002F26AF" w:rsidRDefault="00B6316D" w:rsidP="00B6316D">
      <w:pPr>
        <w:ind w:right="49"/>
        <w:jc w:val="both"/>
        <w:rPr>
          <w:rFonts w:ascii="Arial Narrow" w:eastAsia="Arial Narrow" w:hAnsi="Arial Narrow"/>
        </w:rPr>
      </w:pPr>
    </w:p>
    <w:p w14:paraId="70D5AC20" w14:textId="77777777" w:rsidR="00B6316D" w:rsidRPr="002F26AF" w:rsidRDefault="00B6316D" w:rsidP="00B6316D">
      <w:pPr>
        <w:ind w:right="49"/>
        <w:jc w:val="both"/>
        <w:rPr>
          <w:rFonts w:ascii="Arial Narrow" w:eastAsia="Arial Narrow" w:hAnsi="Arial Narrow"/>
        </w:rPr>
      </w:pPr>
      <w:r w:rsidRPr="002F26AF">
        <w:rPr>
          <w:rFonts w:ascii="Arial Narrow" w:eastAsia="Arial Narrow" w:hAnsi="Arial Narrow"/>
          <w:spacing w:val="-1"/>
        </w:rPr>
        <w:t>D</w:t>
      </w:r>
      <w:r w:rsidRPr="002F26AF">
        <w:rPr>
          <w:rFonts w:ascii="Arial Narrow" w:eastAsia="Arial Narrow" w:hAnsi="Arial Narrow"/>
        </w:rPr>
        <w:t>e</w:t>
      </w:r>
      <w:r w:rsidRPr="002F26AF">
        <w:rPr>
          <w:rFonts w:ascii="Arial Narrow" w:eastAsia="Arial Narrow" w:hAnsi="Arial Narrow"/>
          <w:spacing w:val="3"/>
        </w:rPr>
        <w:t xml:space="preserve"> </w:t>
      </w:r>
      <w:r w:rsidRPr="002F26AF">
        <w:rPr>
          <w:rFonts w:ascii="Arial Narrow" w:eastAsia="Arial Narrow" w:hAnsi="Arial Narrow"/>
        </w:rPr>
        <w:t>confor</w:t>
      </w:r>
      <w:r w:rsidRPr="002F26AF">
        <w:rPr>
          <w:rFonts w:ascii="Arial Narrow" w:eastAsia="Arial Narrow" w:hAnsi="Arial Narrow"/>
          <w:spacing w:val="-2"/>
        </w:rPr>
        <w:t>m</w:t>
      </w:r>
      <w:r w:rsidRPr="002F26AF">
        <w:rPr>
          <w:rFonts w:ascii="Arial Narrow" w:eastAsia="Arial Narrow" w:hAnsi="Arial Narrow"/>
        </w:rPr>
        <w:t>idad con la</w:t>
      </w:r>
      <w:r w:rsidRPr="002F26AF">
        <w:rPr>
          <w:rFonts w:ascii="Arial Narrow" w:eastAsia="Arial Narrow" w:hAnsi="Arial Narrow"/>
          <w:spacing w:val="3"/>
        </w:rPr>
        <w:t xml:space="preserve"> </w:t>
      </w:r>
      <w:r w:rsidRPr="002F26AF">
        <w:rPr>
          <w:rFonts w:ascii="Arial Narrow" w:eastAsia="Arial Narrow" w:hAnsi="Arial Narrow"/>
        </w:rPr>
        <w:t>l</w:t>
      </w:r>
      <w:r w:rsidRPr="002F26AF">
        <w:rPr>
          <w:rFonts w:ascii="Arial Narrow" w:eastAsia="Arial Narrow" w:hAnsi="Arial Narrow"/>
          <w:spacing w:val="-2"/>
        </w:rPr>
        <w:t>e</w:t>
      </w:r>
      <w:r w:rsidRPr="002F26AF">
        <w:rPr>
          <w:rFonts w:ascii="Arial Narrow" w:eastAsia="Arial Narrow" w:hAnsi="Arial Narrow"/>
        </w:rPr>
        <w:t>y</w:t>
      </w:r>
      <w:r w:rsidRPr="002F26AF">
        <w:rPr>
          <w:rFonts w:ascii="Arial Narrow" w:eastAsia="Arial Narrow" w:hAnsi="Arial Narrow"/>
          <w:spacing w:val="3"/>
        </w:rPr>
        <w:t xml:space="preserve"> </w:t>
      </w:r>
      <w:r w:rsidRPr="002F26AF">
        <w:rPr>
          <w:rFonts w:ascii="Arial Narrow" w:eastAsia="Arial Narrow" w:hAnsi="Arial Narrow"/>
        </w:rPr>
        <w:t>80 de</w:t>
      </w:r>
      <w:r w:rsidRPr="002F26AF">
        <w:rPr>
          <w:rFonts w:ascii="Arial Narrow" w:eastAsia="Arial Narrow" w:hAnsi="Arial Narrow"/>
          <w:spacing w:val="3"/>
        </w:rPr>
        <w:t xml:space="preserve"> </w:t>
      </w:r>
      <w:r w:rsidRPr="002F26AF">
        <w:rPr>
          <w:rFonts w:ascii="Arial Narrow" w:eastAsia="Arial Narrow" w:hAnsi="Arial Narrow"/>
        </w:rPr>
        <w:t>1993 por</w:t>
      </w:r>
      <w:r w:rsidRPr="002F26AF">
        <w:rPr>
          <w:rFonts w:ascii="Arial Narrow" w:eastAsia="Arial Narrow" w:hAnsi="Arial Narrow"/>
          <w:spacing w:val="2"/>
        </w:rPr>
        <w:t xml:space="preserve"> </w:t>
      </w:r>
      <w:r w:rsidRPr="002F26AF">
        <w:rPr>
          <w:rFonts w:ascii="Arial Narrow" w:eastAsia="Arial Narrow" w:hAnsi="Arial Narrow"/>
        </w:rPr>
        <w:t>la</w:t>
      </w:r>
      <w:r w:rsidRPr="002F26AF">
        <w:rPr>
          <w:rFonts w:ascii="Arial Narrow" w:eastAsia="Arial Narrow" w:hAnsi="Arial Narrow"/>
          <w:spacing w:val="1"/>
        </w:rPr>
        <w:t xml:space="preserve"> </w:t>
      </w:r>
      <w:r w:rsidRPr="002F26AF">
        <w:rPr>
          <w:rFonts w:ascii="Arial Narrow" w:eastAsia="Arial Narrow" w:hAnsi="Arial Narrow"/>
        </w:rPr>
        <w:t>cual</w:t>
      </w:r>
      <w:r w:rsidRPr="002F26AF">
        <w:rPr>
          <w:rFonts w:ascii="Arial Narrow" w:eastAsia="Arial Narrow" w:hAnsi="Arial Narrow"/>
          <w:spacing w:val="1"/>
        </w:rPr>
        <w:t xml:space="preserve"> </w:t>
      </w:r>
      <w:r w:rsidRPr="002F26AF">
        <w:rPr>
          <w:rFonts w:ascii="Arial Narrow" w:eastAsia="Arial Narrow" w:hAnsi="Arial Narrow"/>
        </w:rPr>
        <w:t>se</w:t>
      </w:r>
      <w:r w:rsidRPr="002F26AF">
        <w:rPr>
          <w:rFonts w:ascii="Arial Narrow" w:eastAsia="Arial Narrow" w:hAnsi="Arial Narrow"/>
          <w:spacing w:val="3"/>
        </w:rPr>
        <w:t xml:space="preserve"> </w:t>
      </w:r>
      <w:r w:rsidRPr="002F26AF">
        <w:rPr>
          <w:rFonts w:ascii="Arial Narrow" w:eastAsia="Arial Narrow" w:hAnsi="Arial Narrow"/>
          <w:spacing w:val="-2"/>
        </w:rPr>
        <w:t>e</w:t>
      </w:r>
      <w:r w:rsidRPr="002F26AF">
        <w:rPr>
          <w:rFonts w:ascii="Arial Narrow" w:eastAsia="Arial Narrow" w:hAnsi="Arial Narrow"/>
        </w:rPr>
        <w:t>xpi</w:t>
      </w:r>
      <w:r w:rsidRPr="002F26AF">
        <w:rPr>
          <w:rFonts w:ascii="Arial Narrow" w:eastAsia="Arial Narrow" w:hAnsi="Arial Narrow"/>
          <w:spacing w:val="-2"/>
        </w:rPr>
        <w:t>d</w:t>
      </w:r>
      <w:r w:rsidRPr="002F26AF">
        <w:rPr>
          <w:rFonts w:ascii="Arial Narrow" w:eastAsia="Arial Narrow" w:hAnsi="Arial Narrow"/>
        </w:rPr>
        <w:t>e</w:t>
      </w:r>
      <w:r w:rsidRPr="002F26AF">
        <w:rPr>
          <w:rFonts w:ascii="Arial Narrow" w:eastAsia="Arial Narrow" w:hAnsi="Arial Narrow"/>
          <w:spacing w:val="3"/>
        </w:rPr>
        <w:t xml:space="preserve"> </w:t>
      </w:r>
      <w:r w:rsidRPr="002F26AF">
        <w:rPr>
          <w:rFonts w:ascii="Arial Narrow" w:eastAsia="Arial Narrow" w:hAnsi="Arial Narrow"/>
        </w:rPr>
        <w:t>con</w:t>
      </w:r>
      <w:r w:rsidRPr="002F26AF">
        <w:rPr>
          <w:rFonts w:ascii="Arial Narrow" w:eastAsia="Arial Narrow" w:hAnsi="Arial Narrow"/>
          <w:spacing w:val="3"/>
        </w:rPr>
        <w:t xml:space="preserve"> </w:t>
      </w:r>
      <w:r w:rsidRPr="002F26AF">
        <w:rPr>
          <w:rFonts w:ascii="Arial Narrow" w:eastAsia="Arial Narrow" w:hAnsi="Arial Narrow"/>
          <w:spacing w:val="-2"/>
        </w:rPr>
        <w:t>e</w:t>
      </w:r>
      <w:r w:rsidRPr="002F26AF">
        <w:rPr>
          <w:rFonts w:ascii="Arial Narrow" w:eastAsia="Arial Narrow" w:hAnsi="Arial Narrow"/>
        </w:rPr>
        <w:t>l</w:t>
      </w:r>
      <w:r w:rsidRPr="002F26AF">
        <w:rPr>
          <w:rFonts w:ascii="Arial Narrow" w:eastAsia="Arial Narrow" w:hAnsi="Arial Narrow"/>
          <w:spacing w:val="3"/>
        </w:rPr>
        <w:t xml:space="preserve"> </w:t>
      </w:r>
      <w:r w:rsidRPr="002F26AF">
        <w:rPr>
          <w:rFonts w:ascii="Arial Narrow" w:eastAsia="Arial Narrow" w:hAnsi="Arial Narrow"/>
        </w:rPr>
        <w:t>e</w:t>
      </w:r>
      <w:r w:rsidRPr="002F26AF">
        <w:rPr>
          <w:rFonts w:ascii="Arial Narrow" w:eastAsia="Arial Narrow" w:hAnsi="Arial Narrow"/>
          <w:spacing w:val="1"/>
        </w:rPr>
        <w:t>s</w:t>
      </w:r>
      <w:r w:rsidRPr="002F26AF">
        <w:rPr>
          <w:rFonts w:ascii="Arial Narrow" w:eastAsia="Arial Narrow" w:hAnsi="Arial Narrow"/>
          <w:spacing w:val="-2"/>
        </w:rPr>
        <w:t>t</w:t>
      </w:r>
      <w:r w:rsidRPr="002F26AF">
        <w:rPr>
          <w:rFonts w:ascii="Arial Narrow" w:eastAsia="Arial Narrow" w:hAnsi="Arial Narrow"/>
        </w:rPr>
        <w:t>atuto</w:t>
      </w:r>
      <w:r w:rsidRPr="002F26AF">
        <w:rPr>
          <w:rFonts w:ascii="Arial Narrow" w:eastAsia="Arial Narrow" w:hAnsi="Arial Narrow"/>
          <w:spacing w:val="3"/>
        </w:rPr>
        <w:t xml:space="preserve"> </w:t>
      </w:r>
      <w:r w:rsidRPr="002F26AF">
        <w:rPr>
          <w:rFonts w:ascii="Arial Narrow" w:eastAsia="Arial Narrow" w:hAnsi="Arial Narrow"/>
          <w:spacing w:val="-2"/>
        </w:rPr>
        <w:t>g</w:t>
      </w:r>
      <w:r w:rsidRPr="002F26AF">
        <w:rPr>
          <w:rFonts w:ascii="Arial Narrow" w:eastAsia="Arial Narrow" w:hAnsi="Arial Narrow"/>
        </w:rPr>
        <w:t>eneral</w:t>
      </w:r>
      <w:r w:rsidRPr="002F26AF">
        <w:rPr>
          <w:rFonts w:ascii="Arial Narrow" w:eastAsia="Arial Narrow" w:hAnsi="Arial Narrow"/>
          <w:spacing w:val="1"/>
        </w:rPr>
        <w:t xml:space="preserve"> </w:t>
      </w:r>
      <w:r w:rsidRPr="002F26AF">
        <w:rPr>
          <w:rFonts w:ascii="Arial Narrow" w:eastAsia="Arial Narrow" w:hAnsi="Arial Narrow"/>
        </w:rPr>
        <w:t>de</w:t>
      </w:r>
      <w:r w:rsidRPr="002F26AF">
        <w:rPr>
          <w:rFonts w:ascii="Arial Narrow" w:eastAsia="Arial Narrow" w:hAnsi="Arial Narrow"/>
          <w:spacing w:val="3"/>
        </w:rPr>
        <w:t xml:space="preserve"> </w:t>
      </w:r>
      <w:r w:rsidRPr="002F26AF">
        <w:rPr>
          <w:rFonts w:ascii="Arial Narrow" w:eastAsia="Arial Narrow" w:hAnsi="Arial Narrow"/>
          <w:spacing w:val="-2"/>
        </w:rPr>
        <w:t>l</w:t>
      </w:r>
      <w:r w:rsidRPr="002F26AF">
        <w:rPr>
          <w:rFonts w:ascii="Arial Narrow" w:eastAsia="Arial Narrow" w:hAnsi="Arial Narrow"/>
        </w:rPr>
        <w:t>a</w:t>
      </w:r>
      <w:r w:rsidRPr="002F26AF">
        <w:rPr>
          <w:rFonts w:ascii="Arial Narrow" w:eastAsia="Arial Narrow" w:hAnsi="Arial Narrow"/>
          <w:spacing w:val="3"/>
        </w:rPr>
        <w:t xml:space="preserve"> </w:t>
      </w:r>
      <w:r w:rsidRPr="002F26AF">
        <w:rPr>
          <w:rFonts w:ascii="Arial Narrow" w:eastAsia="Arial Narrow" w:hAnsi="Arial Narrow"/>
        </w:rPr>
        <w:t>contra</w:t>
      </w:r>
      <w:r w:rsidRPr="002F26AF">
        <w:rPr>
          <w:rFonts w:ascii="Arial Narrow" w:eastAsia="Arial Narrow" w:hAnsi="Arial Narrow"/>
          <w:spacing w:val="-2"/>
        </w:rPr>
        <w:t>t</w:t>
      </w:r>
      <w:r w:rsidRPr="002F26AF">
        <w:rPr>
          <w:rFonts w:ascii="Arial Narrow" w:eastAsia="Arial Narrow" w:hAnsi="Arial Narrow"/>
        </w:rPr>
        <w:t>a</w:t>
      </w:r>
      <w:r w:rsidRPr="002F26AF">
        <w:rPr>
          <w:rFonts w:ascii="Arial Narrow" w:eastAsia="Arial Narrow" w:hAnsi="Arial Narrow"/>
          <w:spacing w:val="1"/>
        </w:rPr>
        <w:t>c</w:t>
      </w:r>
      <w:r w:rsidRPr="002F26AF">
        <w:rPr>
          <w:rFonts w:ascii="Arial Narrow" w:eastAsia="Arial Narrow" w:hAnsi="Arial Narrow"/>
        </w:rPr>
        <w:t>i</w:t>
      </w:r>
      <w:r w:rsidRPr="002F26AF">
        <w:rPr>
          <w:rFonts w:ascii="Arial Narrow" w:eastAsia="Arial Narrow" w:hAnsi="Arial Narrow"/>
          <w:spacing w:val="-2"/>
        </w:rPr>
        <w:t>ó</w:t>
      </w:r>
      <w:r w:rsidRPr="002F26AF">
        <w:rPr>
          <w:rFonts w:ascii="Arial Narrow" w:eastAsia="Arial Narrow" w:hAnsi="Arial Narrow"/>
        </w:rPr>
        <w:t>n</w:t>
      </w:r>
      <w:r w:rsidRPr="002F26AF">
        <w:rPr>
          <w:rFonts w:ascii="Arial Narrow" w:eastAsia="Arial Narrow" w:hAnsi="Arial Narrow"/>
          <w:spacing w:val="3"/>
        </w:rPr>
        <w:t xml:space="preserve"> </w:t>
      </w:r>
      <w:r w:rsidRPr="002F26AF">
        <w:rPr>
          <w:rFonts w:ascii="Arial Narrow" w:eastAsia="Arial Narrow" w:hAnsi="Arial Narrow"/>
        </w:rPr>
        <w:t xml:space="preserve">de </w:t>
      </w:r>
      <w:r w:rsidRPr="002F26AF">
        <w:rPr>
          <w:rFonts w:ascii="Arial Narrow" w:eastAsia="Arial Narrow" w:hAnsi="Arial Narrow"/>
          <w:spacing w:val="-2"/>
        </w:rPr>
        <w:t>l</w:t>
      </w:r>
      <w:r w:rsidRPr="002F26AF">
        <w:rPr>
          <w:rFonts w:ascii="Arial Narrow" w:eastAsia="Arial Narrow" w:hAnsi="Arial Narrow"/>
        </w:rPr>
        <w:t>a adm</w:t>
      </w:r>
      <w:r w:rsidRPr="002F26AF">
        <w:rPr>
          <w:rFonts w:ascii="Arial Narrow" w:eastAsia="Arial Narrow" w:hAnsi="Arial Narrow"/>
          <w:spacing w:val="1"/>
        </w:rPr>
        <w:t>i</w:t>
      </w:r>
      <w:r w:rsidRPr="002F26AF">
        <w:rPr>
          <w:rFonts w:ascii="Arial Narrow" w:eastAsia="Arial Narrow" w:hAnsi="Arial Narrow"/>
          <w:spacing w:val="-2"/>
        </w:rPr>
        <w:t>n</w:t>
      </w:r>
      <w:r w:rsidRPr="002F26AF">
        <w:rPr>
          <w:rFonts w:ascii="Arial Narrow" w:eastAsia="Arial Narrow" w:hAnsi="Arial Narrow"/>
        </w:rPr>
        <w:t>i</w:t>
      </w:r>
      <w:r w:rsidRPr="002F26AF">
        <w:rPr>
          <w:rFonts w:ascii="Arial Narrow" w:eastAsia="Arial Narrow" w:hAnsi="Arial Narrow"/>
          <w:spacing w:val="1"/>
        </w:rPr>
        <w:t>s</w:t>
      </w:r>
      <w:r w:rsidRPr="002F26AF">
        <w:rPr>
          <w:rFonts w:ascii="Arial Narrow" w:eastAsia="Arial Narrow" w:hAnsi="Arial Narrow"/>
        </w:rPr>
        <w:t>tr</w:t>
      </w:r>
      <w:r w:rsidRPr="002F26AF">
        <w:rPr>
          <w:rFonts w:ascii="Arial Narrow" w:eastAsia="Arial Narrow" w:hAnsi="Arial Narrow"/>
          <w:spacing w:val="-2"/>
        </w:rPr>
        <w:t>a</w:t>
      </w:r>
      <w:r w:rsidRPr="002F26AF">
        <w:rPr>
          <w:rFonts w:ascii="Arial Narrow" w:eastAsia="Arial Narrow" w:hAnsi="Arial Narrow"/>
        </w:rPr>
        <w:t>ción</w:t>
      </w:r>
      <w:r w:rsidRPr="002F26AF">
        <w:rPr>
          <w:rFonts w:ascii="Arial Narrow" w:eastAsia="Arial Narrow" w:hAnsi="Arial Narrow"/>
          <w:spacing w:val="19"/>
        </w:rPr>
        <w:t xml:space="preserve"> </w:t>
      </w:r>
      <w:r w:rsidRPr="002F26AF">
        <w:rPr>
          <w:rFonts w:ascii="Arial Narrow" w:eastAsia="Arial Narrow" w:hAnsi="Arial Narrow"/>
        </w:rPr>
        <w:t>pú</w:t>
      </w:r>
      <w:r w:rsidRPr="002F26AF">
        <w:rPr>
          <w:rFonts w:ascii="Arial Narrow" w:eastAsia="Arial Narrow" w:hAnsi="Arial Narrow"/>
          <w:spacing w:val="-2"/>
        </w:rPr>
        <w:t>b</w:t>
      </w:r>
      <w:r w:rsidRPr="002F26AF">
        <w:rPr>
          <w:rFonts w:ascii="Arial Narrow" w:eastAsia="Arial Narrow" w:hAnsi="Arial Narrow"/>
        </w:rPr>
        <w:t>l</w:t>
      </w:r>
      <w:r w:rsidRPr="002F26AF">
        <w:rPr>
          <w:rFonts w:ascii="Arial Narrow" w:eastAsia="Arial Narrow" w:hAnsi="Arial Narrow"/>
          <w:spacing w:val="1"/>
        </w:rPr>
        <w:t>i</w:t>
      </w:r>
      <w:r w:rsidRPr="002F26AF">
        <w:rPr>
          <w:rFonts w:ascii="Arial Narrow" w:eastAsia="Arial Narrow" w:hAnsi="Arial Narrow"/>
          <w:spacing w:val="-2"/>
        </w:rPr>
        <w:t>c</w:t>
      </w:r>
      <w:r w:rsidRPr="002F26AF">
        <w:rPr>
          <w:rFonts w:ascii="Arial Narrow" w:eastAsia="Arial Narrow" w:hAnsi="Arial Narrow"/>
        </w:rPr>
        <w:t>a,</w:t>
      </w:r>
      <w:r w:rsidRPr="002F26AF">
        <w:rPr>
          <w:rFonts w:ascii="Arial Narrow" w:eastAsia="Arial Narrow" w:hAnsi="Arial Narrow"/>
          <w:spacing w:val="22"/>
        </w:rPr>
        <w:t xml:space="preserve"> </w:t>
      </w:r>
      <w:r w:rsidRPr="002F26AF">
        <w:rPr>
          <w:rFonts w:ascii="Arial Narrow" w:eastAsia="Arial Narrow" w:hAnsi="Arial Narrow"/>
        </w:rPr>
        <w:t>L</w:t>
      </w:r>
      <w:r w:rsidRPr="002F26AF">
        <w:rPr>
          <w:rFonts w:ascii="Arial Narrow" w:eastAsia="Arial Narrow" w:hAnsi="Arial Narrow"/>
          <w:spacing w:val="-2"/>
        </w:rPr>
        <w:t>e</w:t>
      </w:r>
      <w:r w:rsidRPr="002F26AF">
        <w:rPr>
          <w:rFonts w:ascii="Arial Narrow" w:eastAsia="Arial Narrow" w:hAnsi="Arial Narrow"/>
        </w:rPr>
        <w:t>y</w:t>
      </w:r>
      <w:r w:rsidRPr="002F26AF">
        <w:rPr>
          <w:rFonts w:ascii="Arial Narrow" w:eastAsia="Arial Narrow" w:hAnsi="Arial Narrow"/>
          <w:spacing w:val="22"/>
        </w:rPr>
        <w:t xml:space="preserve"> </w:t>
      </w:r>
      <w:r w:rsidRPr="002F26AF">
        <w:rPr>
          <w:rFonts w:ascii="Arial Narrow" w:eastAsia="Arial Narrow" w:hAnsi="Arial Narrow"/>
          <w:spacing w:val="-2"/>
        </w:rPr>
        <w:t>1</w:t>
      </w:r>
      <w:r w:rsidRPr="002F26AF">
        <w:rPr>
          <w:rFonts w:ascii="Arial Narrow" w:eastAsia="Arial Narrow" w:hAnsi="Arial Narrow"/>
        </w:rPr>
        <w:t>150</w:t>
      </w:r>
      <w:r w:rsidRPr="002F26AF">
        <w:rPr>
          <w:rFonts w:ascii="Arial Narrow" w:eastAsia="Arial Narrow" w:hAnsi="Arial Narrow"/>
          <w:spacing w:val="22"/>
        </w:rPr>
        <w:t xml:space="preserve"> </w:t>
      </w:r>
      <w:r w:rsidRPr="002F26AF">
        <w:rPr>
          <w:rFonts w:ascii="Arial Narrow" w:eastAsia="Arial Narrow" w:hAnsi="Arial Narrow"/>
        </w:rPr>
        <w:t>de</w:t>
      </w:r>
      <w:r w:rsidRPr="002F26AF">
        <w:rPr>
          <w:rFonts w:ascii="Arial Narrow" w:eastAsia="Arial Narrow" w:hAnsi="Arial Narrow"/>
          <w:spacing w:val="19"/>
        </w:rPr>
        <w:t xml:space="preserve"> </w:t>
      </w:r>
      <w:r w:rsidRPr="002F26AF">
        <w:rPr>
          <w:rFonts w:ascii="Arial Narrow" w:eastAsia="Arial Narrow" w:hAnsi="Arial Narrow"/>
        </w:rPr>
        <w:t>20</w:t>
      </w:r>
      <w:r w:rsidRPr="002F26AF">
        <w:rPr>
          <w:rFonts w:ascii="Arial Narrow" w:eastAsia="Arial Narrow" w:hAnsi="Arial Narrow"/>
          <w:spacing w:val="-2"/>
        </w:rPr>
        <w:t>0</w:t>
      </w:r>
      <w:r w:rsidRPr="002F26AF">
        <w:rPr>
          <w:rFonts w:ascii="Arial Narrow" w:eastAsia="Arial Narrow" w:hAnsi="Arial Narrow"/>
        </w:rPr>
        <w:t>7 por</w:t>
      </w:r>
      <w:r w:rsidRPr="002F26AF">
        <w:rPr>
          <w:rFonts w:ascii="Arial Narrow" w:eastAsia="Arial Narrow" w:hAnsi="Arial Narrow"/>
          <w:spacing w:val="19"/>
        </w:rPr>
        <w:t xml:space="preserve"> </w:t>
      </w:r>
      <w:r w:rsidRPr="002F26AF">
        <w:rPr>
          <w:rFonts w:ascii="Arial Narrow" w:eastAsia="Arial Narrow" w:hAnsi="Arial Narrow"/>
        </w:rPr>
        <w:t>med</w:t>
      </w:r>
      <w:r w:rsidRPr="002F26AF">
        <w:rPr>
          <w:rFonts w:ascii="Arial Narrow" w:eastAsia="Arial Narrow" w:hAnsi="Arial Narrow"/>
          <w:spacing w:val="1"/>
        </w:rPr>
        <w:t>i</w:t>
      </w:r>
      <w:r w:rsidRPr="002F26AF">
        <w:rPr>
          <w:rFonts w:ascii="Arial Narrow" w:eastAsia="Arial Narrow" w:hAnsi="Arial Narrow"/>
        </w:rPr>
        <w:t>o</w:t>
      </w:r>
      <w:r w:rsidRPr="002F26AF">
        <w:rPr>
          <w:rFonts w:ascii="Arial Narrow" w:eastAsia="Arial Narrow" w:hAnsi="Arial Narrow"/>
          <w:spacing w:val="19"/>
        </w:rPr>
        <w:t xml:space="preserve"> </w:t>
      </w:r>
      <w:r w:rsidRPr="002F26AF">
        <w:rPr>
          <w:rFonts w:ascii="Arial Narrow" w:eastAsia="Arial Narrow" w:hAnsi="Arial Narrow"/>
        </w:rPr>
        <w:t>de</w:t>
      </w:r>
      <w:r w:rsidRPr="002F26AF">
        <w:rPr>
          <w:rFonts w:ascii="Arial Narrow" w:eastAsia="Arial Narrow" w:hAnsi="Arial Narrow"/>
          <w:spacing w:val="19"/>
        </w:rPr>
        <w:t xml:space="preserve"> </w:t>
      </w:r>
      <w:r w:rsidRPr="002F26AF">
        <w:rPr>
          <w:rFonts w:ascii="Arial Narrow" w:eastAsia="Arial Narrow" w:hAnsi="Arial Narrow"/>
          <w:spacing w:val="-2"/>
        </w:rPr>
        <w:t>l</w:t>
      </w:r>
      <w:r w:rsidRPr="002F26AF">
        <w:rPr>
          <w:rFonts w:ascii="Arial Narrow" w:eastAsia="Arial Narrow" w:hAnsi="Arial Narrow"/>
        </w:rPr>
        <w:t>a</w:t>
      </w:r>
      <w:r w:rsidRPr="002F26AF">
        <w:rPr>
          <w:rFonts w:ascii="Arial Narrow" w:eastAsia="Arial Narrow" w:hAnsi="Arial Narrow"/>
          <w:spacing w:val="22"/>
        </w:rPr>
        <w:t xml:space="preserve"> </w:t>
      </w:r>
      <w:r w:rsidRPr="002F26AF">
        <w:rPr>
          <w:rFonts w:ascii="Arial Narrow" w:eastAsia="Arial Narrow" w:hAnsi="Arial Narrow"/>
        </w:rPr>
        <w:t>cu</w:t>
      </w:r>
      <w:r w:rsidRPr="002F26AF">
        <w:rPr>
          <w:rFonts w:ascii="Arial Narrow" w:eastAsia="Arial Narrow" w:hAnsi="Arial Narrow"/>
          <w:spacing w:val="-2"/>
        </w:rPr>
        <w:t>a</w:t>
      </w:r>
      <w:r w:rsidRPr="002F26AF">
        <w:rPr>
          <w:rFonts w:ascii="Arial Narrow" w:eastAsia="Arial Narrow" w:hAnsi="Arial Narrow"/>
        </w:rPr>
        <w:t>l</w:t>
      </w:r>
      <w:r w:rsidRPr="002F26AF">
        <w:rPr>
          <w:rFonts w:ascii="Arial Narrow" w:eastAsia="Arial Narrow" w:hAnsi="Arial Narrow"/>
          <w:spacing w:val="20"/>
        </w:rPr>
        <w:t xml:space="preserve"> </w:t>
      </w:r>
      <w:r w:rsidRPr="002F26AF">
        <w:rPr>
          <w:rFonts w:ascii="Arial Narrow" w:eastAsia="Arial Narrow" w:hAnsi="Arial Narrow"/>
        </w:rPr>
        <w:t>se</w:t>
      </w:r>
      <w:r w:rsidRPr="002F26AF">
        <w:rPr>
          <w:rFonts w:ascii="Arial Narrow" w:eastAsia="Arial Narrow" w:hAnsi="Arial Narrow"/>
          <w:spacing w:val="22"/>
        </w:rPr>
        <w:t xml:space="preserve"> </w:t>
      </w:r>
      <w:r w:rsidRPr="002F26AF">
        <w:rPr>
          <w:rFonts w:ascii="Arial Narrow" w:eastAsia="Arial Narrow" w:hAnsi="Arial Narrow"/>
          <w:spacing w:val="-2"/>
        </w:rPr>
        <w:t>i</w:t>
      </w:r>
      <w:r w:rsidRPr="002F26AF">
        <w:rPr>
          <w:rFonts w:ascii="Arial Narrow" w:eastAsia="Arial Narrow" w:hAnsi="Arial Narrow"/>
        </w:rPr>
        <w:t>ntrod</w:t>
      </w:r>
      <w:r w:rsidRPr="002F26AF">
        <w:rPr>
          <w:rFonts w:ascii="Arial Narrow" w:eastAsia="Arial Narrow" w:hAnsi="Arial Narrow"/>
          <w:spacing w:val="-2"/>
        </w:rPr>
        <w:t>u</w:t>
      </w:r>
      <w:r w:rsidRPr="002F26AF">
        <w:rPr>
          <w:rFonts w:ascii="Arial Narrow" w:eastAsia="Arial Narrow" w:hAnsi="Arial Narrow"/>
        </w:rPr>
        <w:t>cen</w:t>
      </w:r>
      <w:r w:rsidRPr="002F26AF">
        <w:rPr>
          <w:rFonts w:ascii="Arial Narrow" w:eastAsia="Arial Narrow" w:hAnsi="Arial Narrow"/>
          <w:spacing w:val="19"/>
        </w:rPr>
        <w:t xml:space="preserve"> </w:t>
      </w:r>
      <w:r w:rsidRPr="002F26AF">
        <w:rPr>
          <w:rFonts w:ascii="Arial Narrow" w:eastAsia="Arial Narrow" w:hAnsi="Arial Narrow"/>
          <w:spacing w:val="6"/>
        </w:rPr>
        <w:t>m</w:t>
      </w:r>
      <w:r w:rsidRPr="002F26AF">
        <w:rPr>
          <w:rFonts w:ascii="Arial Narrow" w:eastAsia="Arial Narrow" w:hAnsi="Arial Narrow"/>
        </w:rPr>
        <w:t>e</w:t>
      </w:r>
      <w:r w:rsidRPr="002F26AF">
        <w:rPr>
          <w:rFonts w:ascii="Arial Narrow" w:eastAsia="Arial Narrow" w:hAnsi="Arial Narrow"/>
          <w:spacing w:val="-2"/>
        </w:rPr>
        <w:t>d</w:t>
      </w:r>
      <w:r w:rsidRPr="002F26AF">
        <w:rPr>
          <w:rFonts w:ascii="Arial Narrow" w:eastAsia="Arial Narrow" w:hAnsi="Arial Narrow"/>
        </w:rPr>
        <w:t>idas</w:t>
      </w:r>
      <w:r w:rsidRPr="002F26AF">
        <w:rPr>
          <w:rFonts w:ascii="Arial Narrow" w:eastAsia="Arial Narrow" w:hAnsi="Arial Narrow"/>
          <w:spacing w:val="20"/>
        </w:rPr>
        <w:t xml:space="preserve"> </w:t>
      </w:r>
      <w:r w:rsidRPr="002F26AF">
        <w:rPr>
          <w:rFonts w:ascii="Arial Narrow" w:eastAsia="Arial Narrow" w:hAnsi="Arial Narrow"/>
        </w:rPr>
        <w:t>para</w:t>
      </w:r>
      <w:r w:rsidRPr="002F26AF">
        <w:rPr>
          <w:rFonts w:ascii="Arial Narrow" w:eastAsia="Arial Narrow" w:hAnsi="Arial Narrow"/>
          <w:spacing w:val="19"/>
        </w:rPr>
        <w:t xml:space="preserve"> </w:t>
      </w:r>
      <w:r w:rsidRPr="002F26AF">
        <w:rPr>
          <w:rFonts w:ascii="Arial Narrow" w:eastAsia="Arial Narrow" w:hAnsi="Arial Narrow"/>
        </w:rPr>
        <w:t>la</w:t>
      </w:r>
      <w:r w:rsidRPr="002F26AF">
        <w:rPr>
          <w:rFonts w:ascii="Arial Narrow" w:eastAsia="Arial Narrow" w:hAnsi="Arial Narrow"/>
          <w:spacing w:val="20"/>
        </w:rPr>
        <w:t xml:space="preserve"> </w:t>
      </w:r>
      <w:r w:rsidRPr="002F26AF">
        <w:rPr>
          <w:rFonts w:ascii="Arial Narrow" w:eastAsia="Arial Narrow" w:hAnsi="Arial Narrow"/>
        </w:rPr>
        <w:t>ef</w:t>
      </w:r>
      <w:r w:rsidRPr="002F26AF">
        <w:rPr>
          <w:rFonts w:ascii="Arial Narrow" w:eastAsia="Arial Narrow" w:hAnsi="Arial Narrow"/>
          <w:spacing w:val="1"/>
        </w:rPr>
        <w:t>i</w:t>
      </w:r>
      <w:r w:rsidRPr="002F26AF">
        <w:rPr>
          <w:rFonts w:ascii="Arial Narrow" w:eastAsia="Arial Narrow" w:hAnsi="Arial Narrow"/>
          <w:spacing w:val="-2"/>
        </w:rPr>
        <w:t>c</w:t>
      </w:r>
      <w:r w:rsidRPr="002F26AF">
        <w:rPr>
          <w:rFonts w:ascii="Arial Narrow" w:eastAsia="Arial Narrow" w:hAnsi="Arial Narrow"/>
        </w:rPr>
        <w:t>ien</w:t>
      </w:r>
      <w:r w:rsidRPr="002F26AF">
        <w:rPr>
          <w:rFonts w:ascii="Arial Narrow" w:eastAsia="Arial Narrow" w:hAnsi="Arial Narrow"/>
          <w:spacing w:val="-2"/>
        </w:rPr>
        <w:t>c</w:t>
      </w:r>
      <w:r w:rsidRPr="002F26AF">
        <w:rPr>
          <w:rFonts w:ascii="Arial Narrow" w:eastAsia="Arial Narrow" w:hAnsi="Arial Narrow"/>
        </w:rPr>
        <w:t>ia</w:t>
      </w:r>
      <w:r w:rsidRPr="002F26AF">
        <w:rPr>
          <w:rFonts w:ascii="Arial Narrow" w:eastAsia="Arial Narrow" w:hAnsi="Arial Narrow"/>
          <w:spacing w:val="17"/>
        </w:rPr>
        <w:t xml:space="preserve"> </w:t>
      </w:r>
      <w:r w:rsidRPr="002F26AF">
        <w:rPr>
          <w:rFonts w:ascii="Arial Narrow" w:eastAsia="Arial Narrow" w:hAnsi="Arial Narrow"/>
        </w:rPr>
        <w:t>y transpar</w:t>
      </w:r>
      <w:r w:rsidRPr="002F26AF">
        <w:rPr>
          <w:rFonts w:ascii="Arial Narrow" w:eastAsia="Arial Narrow" w:hAnsi="Arial Narrow"/>
          <w:spacing w:val="-2"/>
        </w:rPr>
        <w:t>e</w:t>
      </w:r>
      <w:r w:rsidRPr="002F26AF">
        <w:rPr>
          <w:rFonts w:ascii="Arial Narrow" w:eastAsia="Arial Narrow" w:hAnsi="Arial Narrow"/>
        </w:rPr>
        <w:t>n</w:t>
      </w:r>
      <w:r w:rsidRPr="002F26AF">
        <w:rPr>
          <w:rFonts w:ascii="Arial Narrow" w:eastAsia="Arial Narrow" w:hAnsi="Arial Narrow"/>
          <w:spacing w:val="1"/>
        </w:rPr>
        <w:t>c</w:t>
      </w:r>
      <w:r w:rsidRPr="002F26AF">
        <w:rPr>
          <w:rFonts w:ascii="Arial Narrow" w:eastAsia="Arial Narrow" w:hAnsi="Arial Narrow"/>
        </w:rPr>
        <w:t>ia</w:t>
      </w:r>
      <w:r w:rsidRPr="002F26AF">
        <w:rPr>
          <w:rFonts w:ascii="Arial Narrow" w:eastAsia="Arial Narrow" w:hAnsi="Arial Narrow"/>
          <w:spacing w:val="34"/>
        </w:rPr>
        <w:t xml:space="preserve"> </w:t>
      </w:r>
      <w:r w:rsidRPr="002F26AF">
        <w:rPr>
          <w:rFonts w:ascii="Arial Narrow" w:eastAsia="Arial Narrow" w:hAnsi="Arial Narrow"/>
        </w:rPr>
        <w:t>y</w:t>
      </w:r>
      <w:r w:rsidRPr="002F26AF">
        <w:rPr>
          <w:rFonts w:ascii="Arial Narrow" w:eastAsia="Arial Narrow" w:hAnsi="Arial Narrow"/>
          <w:spacing w:val="36"/>
        </w:rPr>
        <w:t xml:space="preserve"> </w:t>
      </w:r>
      <w:r w:rsidRPr="002F26AF">
        <w:rPr>
          <w:rFonts w:ascii="Arial Narrow" w:eastAsia="Arial Narrow" w:hAnsi="Arial Narrow"/>
          <w:spacing w:val="-2"/>
        </w:rPr>
        <w:t>s</w:t>
      </w:r>
      <w:r w:rsidRPr="002F26AF">
        <w:rPr>
          <w:rFonts w:ascii="Arial Narrow" w:eastAsia="Arial Narrow" w:hAnsi="Arial Narrow"/>
        </w:rPr>
        <w:t>e</w:t>
      </w:r>
      <w:r w:rsidRPr="002F26AF">
        <w:rPr>
          <w:rFonts w:ascii="Arial Narrow" w:eastAsia="Arial Narrow" w:hAnsi="Arial Narrow"/>
          <w:spacing w:val="36"/>
        </w:rPr>
        <w:t xml:space="preserve"> </w:t>
      </w:r>
      <w:r w:rsidRPr="002F26AF">
        <w:rPr>
          <w:rFonts w:ascii="Arial Narrow" w:eastAsia="Arial Narrow" w:hAnsi="Arial Narrow"/>
        </w:rPr>
        <w:t>d</w:t>
      </w:r>
      <w:r w:rsidRPr="002F26AF">
        <w:rPr>
          <w:rFonts w:ascii="Arial Narrow" w:eastAsia="Arial Narrow" w:hAnsi="Arial Narrow"/>
          <w:spacing w:val="-2"/>
        </w:rPr>
        <w:t>i</w:t>
      </w:r>
      <w:r w:rsidRPr="002F26AF">
        <w:rPr>
          <w:rFonts w:ascii="Arial Narrow" w:eastAsia="Arial Narrow" w:hAnsi="Arial Narrow"/>
        </w:rPr>
        <w:t>ctan</w:t>
      </w:r>
      <w:r w:rsidRPr="002F26AF">
        <w:rPr>
          <w:rFonts w:ascii="Arial Narrow" w:eastAsia="Arial Narrow" w:hAnsi="Arial Narrow"/>
          <w:spacing w:val="34"/>
        </w:rPr>
        <w:t xml:space="preserve"> </w:t>
      </w:r>
      <w:r w:rsidRPr="002F26AF">
        <w:rPr>
          <w:rFonts w:ascii="Arial Narrow" w:eastAsia="Arial Narrow" w:hAnsi="Arial Narrow"/>
        </w:rPr>
        <w:t>otras</w:t>
      </w:r>
      <w:r w:rsidRPr="002F26AF">
        <w:rPr>
          <w:rFonts w:ascii="Arial Narrow" w:eastAsia="Arial Narrow" w:hAnsi="Arial Narrow"/>
          <w:spacing w:val="36"/>
        </w:rPr>
        <w:t xml:space="preserve"> </w:t>
      </w:r>
      <w:r w:rsidRPr="002F26AF">
        <w:rPr>
          <w:rFonts w:ascii="Arial Narrow" w:eastAsia="Arial Narrow" w:hAnsi="Arial Narrow"/>
          <w:spacing w:val="-2"/>
        </w:rPr>
        <w:t>d</w:t>
      </w:r>
      <w:r w:rsidRPr="002F26AF">
        <w:rPr>
          <w:rFonts w:ascii="Arial Narrow" w:eastAsia="Arial Narrow" w:hAnsi="Arial Narrow"/>
        </w:rPr>
        <w:t>i</w:t>
      </w:r>
      <w:r w:rsidRPr="002F26AF">
        <w:rPr>
          <w:rFonts w:ascii="Arial Narrow" w:eastAsia="Arial Narrow" w:hAnsi="Arial Narrow"/>
          <w:spacing w:val="1"/>
        </w:rPr>
        <w:t>s</w:t>
      </w:r>
      <w:r w:rsidRPr="002F26AF">
        <w:rPr>
          <w:rFonts w:ascii="Arial Narrow" w:eastAsia="Arial Narrow" w:hAnsi="Arial Narrow"/>
          <w:spacing w:val="-2"/>
        </w:rPr>
        <w:t>p</w:t>
      </w:r>
      <w:r w:rsidRPr="002F26AF">
        <w:rPr>
          <w:rFonts w:ascii="Arial Narrow" w:eastAsia="Arial Narrow" w:hAnsi="Arial Narrow"/>
        </w:rPr>
        <w:t>o</w:t>
      </w:r>
      <w:r w:rsidRPr="002F26AF">
        <w:rPr>
          <w:rFonts w:ascii="Arial Narrow" w:eastAsia="Arial Narrow" w:hAnsi="Arial Narrow"/>
          <w:spacing w:val="1"/>
        </w:rPr>
        <w:t>s</w:t>
      </w:r>
      <w:r w:rsidRPr="002F26AF">
        <w:rPr>
          <w:rFonts w:ascii="Arial Narrow" w:eastAsia="Arial Narrow" w:hAnsi="Arial Narrow"/>
          <w:spacing w:val="-2"/>
        </w:rPr>
        <w:t>i</w:t>
      </w:r>
      <w:r w:rsidRPr="002F26AF">
        <w:rPr>
          <w:rFonts w:ascii="Arial Narrow" w:eastAsia="Arial Narrow" w:hAnsi="Arial Narrow"/>
        </w:rPr>
        <w:t>cio</w:t>
      </w:r>
      <w:r w:rsidRPr="002F26AF">
        <w:rPr>
          <w:rFonts w:ascii="Arial Narrow" w:eastAsia="Arial Narrow" w:hAnsi="Arial Narrow"/>
          <w:spacing w:val="-2"/>
        </w:rPr>
        <w:t>n</w:t>
      </w:r>
      <w:r w:rsidRPr="002F26AF">
        <w:rPr>
          <w:rFonts w:ascii="Arial Narrow" w:eastAsia="Arial Narrow" w:hAnsi="Arial Narrow"/>
        </w:rPr>
        <w:t>es</w:t>
      </w:r>
      <w:r w:rsidRPr="002F26AF">
        <w:rPr>
          <w:rFonts w:ascii="Arial Narrow" w:eastAsia="Arial Narrow" w:hAnsi="Arial Narrow"/>
          <w:spacing w:val="36"/>
        </w:rPr>
        <w:t xml:space="preserve"> </w:t>
      </w:r>
      <w:r w:rsidRPr="002F26AF">
        <w:rPr>
          <w:rFonts w:ascii="Arial Narrow" w:eastAsia="Arial Narrow" w:hAnsi="Arial Narrow"/>
          <w:spacing w:val="-2"/>
        </w:rPr>
        <w:t>g</w:t>
      </w:r>
      <w:r w:rsidRPr="002F26AF">
        <w:rPr>
          <w:rFonts w:ascii="Arial Narrow" w:eastAsia="Arial Narrow" w:hAnsi="Arial Narrow"/>
        </w:rPr>
        <w:t>enera</w:t>
      </w:r>
      <w:r w:rsidRPr="002F26AF">
        <w:rPr>
          <w:rFonts w:ascii="Arial Narrow" w:eastAsia="Arial Narrow" w:hAnsi="Arial Narrow"/>
          <w:spacing w:val="-2"/>
        </w:rPr>
        <w:t>le</w:t>
      </w:r>
      <w:r w:rsidRPr="002F26AF">
        <w:rPr>
          <w:rFonts w:ascii="Arial Narrow" w:eastAsia="Arial Narrow" w:hAnsi="Arial Narrow"/>
        </w:rPr>
        <w:t>s</w:t>
      </w:r>
      <w:r w:rsidRPr="002F26AF">
        <w:rPr>
          <w:rFonts w:ascii="Arial Narrow" w:eastAsia="Arial Narrow" w:hAnsi="Arial Narrow"/>
          <w:spacing w:val="36"/>
        </w:rPr>
        <w:t xml:space="preserve"> </w:t>
      </w:r>
      <w:r w:rsidRPr="002F26AF">
        <w:rPr>
          <w:rFonts w:ascii="Arial Narrow" w:eastAsia="Arial Narrow" w:hAnsi="Arial Narrow"/>
        </w:rPr>
        <w:t>para</w:t>
      </w:r>
      <w:r w:rsidRPr="002F26AF">
        <w:rPr>
          <w:rFonts w:ascii="Arial Narrow" w:eastAsia="Arial Narrow" w:hAnsi="Arial Narrow"/>
          <w:spacing w:val="34"/>
        </w:rPr>
        <w:t xml:space="preserve"> </w:t>
      </w:r>
      <w:r w:rsidRPr="002F26AF">
        <w:rPr>
          <w:rFonts w:ascii="Arial Narrow" w:eastAsia="Arial Narrow" w:hAnsi="Arial Narrow"/>
        </w:rPr>
        <w:t>la</w:t>
      </w:r>
      <w:r w:rsidRPr="002F26AF">
        <w:rPr>
          <w:rFonts w:ascii="Arial Narrow" w:eastAsia="Arial Narrow" w:hAnsi="Arial Narrow"/>
          <w:spacing w:val="36"/>
        </w:rPr>
        <w:t xml:space="preserve"> </w:t>
      </w:r>
      <w:r w:rsidRPr="002F26AF">
        <w:rPr>
          <w:rFonts w:ascii="Arial Narrow" w:eastAsia="Arial Narrow" w:hAnsi="Arial Narrow"/>
          <w:spacing w:val="-2"/>
        </w:rPr>
        <w:t>c</w:t>
      </w:r>
      <w:r w:rsidRPr="002F26AF">
        <w:rPr>
          <w:rFonts w:ascii="Arial Narrow" w:eastAsia="Arial Narrow" w:hAnsi="Arial Narrow"/>
        </w:rPr>
        <w:t>ontrat</w:t>
      </w:r>
      <w:r w:rsidRPr="002F26AF">
        <w:rPr>
          <w:rFonts w:ascii="Arial Narrow" w:eastAsia="Arial Narrow" w:hAnsi="Arial Narrow"/>
          <w:spacing w:val="-2"/>
        </w:rPr>
        <w:t>a</w:t>
      </w:r>
      <w:r w:rsidRPr="002F26AF">
        <w:rPr>
          <w:rFonts w:ascii="Arial Narrow" w:eastAsia="Arial Narrow" w:hAnsi="Arial Narrow"/>
        </w:rPr>
        <w:t>ci</w:t>
      </w:r>
      <w:r w:rsidRPr="002F26AF">
        <w:rPr>
          <w:rFonts w:ascii="Arial Narrow" w:eastAsia="Arial Narrow" w:hAnsi="Arial Narrow"/>
          <w:spacing w:val="-2"/>
        </w:rPr>
        <w:t>ó</w:t>
      </w:r>
      <w:r w:rsidRPr="002F26AF">
        <w:rPr>
          <w:rFonts w:ascii="Arial Narrow" w:eastAsia="Arial Narrow" w:hAnsi="Arial Narrow"/>
        </w:rPr>
        <w:t xml:space="preserve">n  </w:t>
      </w:r>
      <w:r w:rsidRPr="002F26AF">
        <w:rPr>
          <w:rFonts w:ascii="Arial Narrow" w:eastAsia="Arial Narrow" w:hAnsi="Arial Narrow"/>
          <w:spacing w:val="22"/>
        </w:rPr>
        <w:t xml:space="preserve"> </w:t>
      </w:r>
      <w:r w:rsidRPr="002F26AF">
        <w:rPr>
          <w:rFonts w:ascii="Arial Narrow" w:eastAsia="Arial Narrow" w:hAnsi="Arial Narrow"/>
          <w:spacing w:val="-2"/>
        </w:rPr>
        <w:t>c</w:t>
      </w:r>
      <w:r w:rsidRPr="002F26AF">
        <w:rPr>
          <w:rFonts w:ascii="Arial Narrow" w:eastAsia="Arial Narrow" w:hAnsi="Arial Narrow"/>
        </w:rPr>
        <w:t>on</w:t>
      </w:r>
      <w:r w:rsidRPr="002F26AF">
        <w:rPr>
          <w:rFonts w:ascii="Arial Narrow" w:eastAsia="Arial Narrow" w:hAnsi="Arial Narrow"/>
          <w:spacing w:val="36"/>
        </w:rPr>
        <w:t xml:space="preserve"> </w:t>
      </w:r>
      <w:r w:rsidRPr="002F26AF">
        <w:rPr>
          <w:rFonts w:ascii="Arial Narrow" w:eastAsia="Arial Narrow" w:hAnsi="Arial Narrow"/>
          <w:spacing w:val="-3"/>
        </w:rPr>
        <w:t>r</w:t>
      </w:r>
      <w:r w:rsidRPr="002F26AF">
        <w:rPr>
          <w:rFonts w:ascii="Arial Narrow" w:eastAsia="Arial Narrow" w:hAnsi="Arial Narrow"/>
        </w:rPr>
        <w:t>e</w:t>
      </w:r>
      <w:r w:rsidRPr="002F26AF">
        <w:rPr>
          <w:rFonts w:ascii="Arial Narrow" w:eastAsia="Arial Narrow" w:hAnsi="Arial Narrow"/>
          <w:spacing w:val="1"/>
        </w:rPr>
        <w:t>c</w:t>
      </w:r>
      <w:r w:rsidRPr="002F26AF">
        <w:rPr>
          <w:rFonts w:ascii="Arial Narrow" w:eastAsia="Arial Narrow" w:hAnsi="Arial Narrow"/>
        </w:rPr>
        <w:t>urs</w:t>
      </w:r>
      <w:r w:rsidRPr="002F26AF">
        <w:rPr>
          <w:rFonts w:ascii="Arial Narrow" w:eastAsia="Arial Narrow" w:hAnsi="Arial Narrow"/>
          <w:spacing w:val="6"/>
        </w:rPr>
        <w:t>o</w:t>
      </w:r>
      <w:r w:rsidRPr="002F26AF">
        <w:rPr>
          <w:rFonts w:ascii="Arial Narrow" w:eastAsia="Arial Narrow" w:hAnsi="Arial Narrow"/>
        </w:rPr>
        <w:t>s</w:t>
      </w:r>
      <w:r w:rsidRPr="002F26AF">
        <w:rPr>
          <w:rFonts w:ascii="Arial Narrow" w:eastAsia="Arial Narrow" w:hAnsi="Arial Narrow"/>
          <w:spacing w:val="36"/>
        </w:rPr>
        <w:t xml:space="preserve"> </w:t>
      </w:r>
      <w:r w:rsidRPr="002F26AF">
        <w:rPr>
          <w:rFonts w:ascii="Arial Narrow" w:eastAsia="Arial Narrow" w:hAnsi="Arial Narrow"/>
        </w:rPr>
        <w:t>p</w:t>
      </w:r>
      <w:r w:rsidRPr="002F26AF">
        <w:rPr>
          <w:rFonts w:ascii="Arial Narrow" w:eastAsia="Arial Narrow" w:hAnsi="Arial Narrow"/>
          <w:spacing w:val="-2"/>
        </w:rPr>
        <w:t>ú</w:t>
      </w:r>
      <w:r w:rsidRPr="002F26AF">
        <w:rPr>
          <w:rFonts w:ascii="Arial Narrow" w:eastAsia="Arial Narrow" w:hAnsi="Arial Narrow"/>
        </w:rPr>
        <w:t>bl</w:t>
      </w:r>
      <w:r w:rsidRPr="002F26AF">
        <w:rPr>
          <w:rFonts w:ascii="Arial Narrow" w:eastAsia="Arial Narrow" w:hAnsi="Arial Narrow"/>
          <w:spacing w:val="-2"/>
        </w:rPr>
        <w:t>i</w:t>
      </w:r>
      <w:r w:rsidRPr="002F26AF">
        <w:rPr>
          <w:rFonts w:ascii="Arial Narrow" w:eastAsia="Arial Narrow" w:hAnsi="Arial Narrow"/>
        </w:rPr>
        <w:t>cos</w:t>
      </w:r>
      <w:r w:rsidRPr="002F26AF">
        <w:rPr>
          <w:rFonts w:ascii="Arial Narrow" w:eastAsia="Arial Narrow" w:hAnsi="Arial Narrow"/>
          <w:spacing w:val="34"/>
        </w:rPr>
        <w:t xml:space="preserve"> </w:t>
      </w:r>
      <w:r w:rsidRPr="002F26AF">
        <w:rPr>
          <w:rFonts w:ascii="Arial Narrow" w:eastAsia="Arial Narrow" w:hAnsi="Arial Narrow"/>
        </w:rPr>
        <w:t>y de</w:t>
      </w:r>
      <w:r w:rsidRPr="002F26AF">
        <w:rPr>
          <w:rFonts w:ascii="Arial Narrow" w:eastAsia="Arial Narrow" w:hAnsi="Arial Narrow"/>
          <w:spacing w:val="1"/>
        </w:rPr>
        <w:t>c</w:t>
      </w:r>
      <w:r w:rsidRPr="002F26AF">
        <w:rPr>
          <w:rFonts w:ascii="Arial Narrow" w:eastAsia="Arial Narrow" w:hAnsi="Arial Narrow"/>
        </w:rPr>
        <w:t>reto</w:t>
      </w:r>
      <w:r w:rsidRPr="002F26AF">
        <w:rPr>
          <w:rFonts w:ascii="Arial Narrow" w:eastAsia="Arial Narrow" w:hAnsi="Arial Narrow"/>
          <w:spacing w:val="-2"/>
        </w:rPr>
        <w:t xml:space="preserve"> </w:t>
      </w:r>
      <w:r w:rsidRPr="002F26AF">
        <w:rPr>
          <w:rFonts w:ascii="Arial Narrow" w:eastAsia="Arial Narrow" w:hAnsi="Arial Narrow"/>
        </w:rPr>
        <w:t>número</w:t>
      </w:r>
      <w:r w:rsidRPr="002F26AF">
        <w:rPr>
          <w:rFonts w:ascii="Arial Narrow" w:eastAsia="Arial Narrow" w:hAnsi="Arial Narrow"/>
          <w:spacing w:val="-2"/>
        </w:rPr>
        <w:t xml:space="preserve"> </w:t>
      </w:r>
      <w:r w:rsidRPr="002F26AF">
        <w:rPr>
          <w:rFonts w:ascii="Arial Narrow" w:eastAsia="Arial Narrow" w:hAnsi="Arial Narrow"/>
        </w:rPr>
        <w:t>1082</w:t>
      </w:r>
      <w:r w:rsidRPr="002F26AF">
        <w:rPr>
          <w:rFonts w:ascii="Arial Narrow" w:eastAsia="Arial Narrow" w:hAnsi="Arial Narrow"/>
          <w:spacing w:val="-2"/>
        </w:rPr>
        <w:t xml:space="preserve"> </w:t>
      </w:r>
      <w:r w:rsidRPr="002F26AF">
        <w:rPr>
          <w:rFonts w:ascii="Arial Narrow" w:eastAsia="Arial Narrow" w:hAnsi="Arial Narrow"/>
        </w:rPr>
        <w:t>de 20</w:t>
      </w:r>
      <w:r w:rsidRPr="002F26AF">
        <w:rPr>
          <w:rFonts w:ascii="Arial Narrow" w:eastAsia="Arial Narrow" w:hAnsi="Arial Narrow"/>
          <w:spacing w:val="-2"/>
        </w:rPr>
        <w:t>1</w:t>
      </w:r>
      <w:r w:rsidRPr="002F26AF">
        <w:rPr>
          <w:rFonts w:ascii="Arial Narrow" w:eastAsia="Arial Narrow" w:hAnsi="Arial Narrow"/>
        </w:rPr>
        <w:t>5</w:t>
      </w:r>
      <w:r w:rsidRPr="002F26AF">
        <w:rPr>
          <w:rFonts w:ascii="Arial Narrow" w:eastAsia="Arial Narrow" w:hAnsi="Arial Narrow"/>
          <w:spacing w:val="-1"/>
        </w:rPr>
        <w:t xml:space="preserve"> </w:t>
      </w:r>
      <w:r w:rsidRPr="002F26AF">
        <w:rPr>
          <w:rFonts w:ascii="Arial Narrow" w:eastAsia="Arial Narrow" w:hAnsi="Arial Narrow"/>
        </w:rPr>
        <w:t xml:space="preserve">sobre </w:t>
      </w:r>
      <w:r w:rsidRPr="002F26AF">
        <w:rPr>
          <w:rFonts w:ascii="Arial Narrow" w:eastAsia="Arial Narrow" w:hAnsi="Arial Narrow"/>
          <w:spacing w:val="-2"/>
        </w:rPr>
        <w:t>l</w:t>
      </w:r>
      <w:r w:rsidRPr="002F26AF">
        <w:rPr>
          <w:rFonts w:ascii="Arial Narrow" w:eastAsia="Arial Narrow" w:hAnsi="Arial Narrow"/>
        </w:rPr>
        <w:t>as</w:t>
      </w:r>
      <w:r w:rsidRPr="002F26AF">
        <w:rPr>
          <w:rFonts w:ascii="Arial Narrow" w:eastAsia="Arial Narrow" w:hAnsi="Arial Narrow"/>
          <w:spacing w:val="-2"/>
        </w:rPr>
        <w:t xml:space="preserve"> </w:t>
      </w:r>
      <w:r w:rsidRPr="002F26AF">
        <w:rPr>
          <w:rFonts w:ascii="Arial Narrow" w:eastAsia="Arial Narrow" w:hAnsi="Arial Narrow"/>
        </w:rPr>
        <w:t>moda</w:t>
      </w:r>
      <w:r w:rsidRPr="002F26AF">
        <w:rPr>
          <w:rFonts w:ascii="Arial Narrow" w:eastAsia="Arial Narrow" w:hAnsi="Arial Narrow"/>
          <w:spacing w:val="-2"/>
        </w:rPr>
        <w:t>l</w:t>
      </w:r>
      <w:r w:rsidRPr="002F26AF">
        <w:rPr>
          <w:rFonts w:ascii="Arial Narrow" w:eastAsia="Arial Narrow" w:hAnsi="Arial Narrow"/>
        </w:rPr>
        <w:t>idad</w:t>
      </w:r>
      <w:r w:rsidRPr="002F26AF">
        <w:rPr>
          <w:rFonts w:ascii="Arial Narrow" w:eastAsia="Arial Narrow" w:hAnsi="Arial Narrow"/>
          <w:spacing w:val="-2"/>
        </w:rPr>
        <w:t>e</w:t>
      </w:r>
      <w:r w:rsidRPr="002F26AF">
        <w:rPr>
          <w:rFonts w:ascii="Arial Narrow" w:eastAsia="Arial Narrow" w:hAnsi="Arial Narrow"/>
        </w:rPr>
        <w:t xml:space="preserve">s </w:t>
      </w:r>
      <w:r w:rsidRPr="002F26AF">
        <w:rPr>
          <w:rFonts w:ascii="Arial Narrow" w:eastAsia="Arial Narrow" w:hAnsi="Arial Narrow"/>
          <w:spacing w:val="1"/>
        </w:rPr>
        <w:t>de</w:t>
      </w:r>
      <w:r w:rsidRPr="002F26AF">
        <w:rPr>
          <w:rFonts w:ascii="Arial Narrow" w:eastAsia="Arial Narrow" w:hAnsi="Arial Narrow"/>
          <w:spacing w:val="-2"/>
        </w:rPr>
        <w:t xml:space="preserve"> </w:t>
      </w:r>
      <w:r w:rsidRPr="002F26AF">
        <w:rPr>
          <w:rFonts w:ascii="Arial Narrow" w:eastAsia="Arial Narrow" w:hAnsi="Arial Narrow"/>
        </w:rPr>
        <w:t>se</w:t>
      </w:r>
      <w:r w:rsidRPr="002F26AF">
        <w:rPr>
          <w:rFonts w:ascii="Arial Narrow" w:eastAsia="Arial Narrow" w:hAnsi="Arial Narrow"/>
          <w:spacing w:val="-2"/>
        </w:rPr>
        <w:t>l</w:t>
      </w:r>
      <w:r w:rsidRPr="002F26AF">
        <w:rPr>
          <w:rFonts w:ascii="Arial Narrow" w:eastAsia="Arial Narrow" w:hAnsi="Arial Narrow"/>
        </w:rPr>
        <w:t>e</w:t>
      </w:r>
      <w:r w:rsidRPr="002F26AF">
        <w:rPr>
          <w:rFonts w:ascii="Arial Narrow" w:eastAsia="Arial Narrow" w:hAnsi="Arial Narrow"/>
          <w:spacing w:val="1"/>
        </w:rPr>
        <w:t>c</w:t>
      </w:r>
      <w:r w:rsidRPr="002F26AF">
        <w:rPr>
          <w:rFonts w:ascii="Arial Narrow" w:eastAsia="Arial Narrow" w:hAnsi="Arial Narrow"/>
        </w:rPr>
        <w:t>ci</w:t>
      </w:r>
      <w:r w:rsidRPr="002F26AF">
        <w:rPr>
          <w:rFonts w:ascii="Arial Narrow" w:eastAsia="Arial Narrow" w:hAnsi="Arial Narrow"/>
          <w:spacing w:val="-2"/>
        </w:rPr>
        <w:t>ó</w:t>
      </w:r>
      <w:r w:rsidRPr="002F26AF">
        <w:rPr>
          <w:rFonts w:ascii="Arial Narrow" w:eastAsia="Arial Narrow" w:hAnsi="Arial Narrow"/>
        </w:rPr>
        <w:t>n, pu</w:t>
      </w:r>
      <w:r w:rsidRPr="002F26AF">
        <w:rPr>
          <w:rFonts w:ascii="Arial Narrow" w:eastAsia="Arial Narrow" w:hAnsi="Arial Narrow"/>
          <w:spacing w:val="-2"/>
        </w:rPr>
        <w:t>b</w:t>
      </w:r>
      <w:r w:rsidRPr="002F26AF">
        <w:rPr>
          <w:rFonts w:ascii="Arial Narrow" w:eastAsia="Arial Narrow" w:hAnsi="Arial Narrow"/>
        </w:rPr>
        <w:t>l</w:t>
      </w:r>
      <w:r w:rsidRPr="002F26AF">
        <w:rPr>
          <w:rFonts w:ascii="Arial Narrow" w:eastAsia="Arial Narrow" w:hAnsi="Arial Narrow"/>
          <w:spacing w:val="1"/>
        </w:rPr>
        <w:t>i</w:t>
      </w:r>
      <w:r w:rsidRPr="002F26AF">
        <w:rPr>
          <w:rFonts w:ascii="Arial Narrow" w:eastAsia="Arial Narrow" w:hAnsi="Arial Narrow"/>
          <w:spacing w:val="-2"/>
        </w:rPr>
        <w:t>c</w:t>
      </w:r>
      <w:r w:rsidRPr="002F26AF">
        <w:rPr>
          <w:rFonts w:ascii="Arial Narrow" w:eastAsia="Arial Narrow" w:hAnsi="Arial Narrow"/>
        </w:rPr>
        <w:t>idad</w:t>
      </w:r>
      <w:r w:rsidRPr="002F26AF">
        <w:rPr>
          <w:rFonts w:ascii="Arial Narrow" w:eastAsia="Arial Narrow" w:hAnsi="Arial Narrow"/>
          <w:spacing w:val="-2"/>
        </w:rPr>
        <w:t xml:space="preserve"> </w:t>
      </w:r>
      <w:r w:rsidRPr="002F26AF">
        <w:rPr>
          <w:rFonts w:ascii="Arial Narrow" w:eastAsia="Arial Narrow" w:hAnsi="Arial Narrow"/>
        </w:rPr>
        <w:t>y</w:t>
      </w:r>
      <w:r w:rsidRPr="002F26AF">
        <w:rPr>
          <w:rFonts w:ascii="Arial Narrow" w:eastAsia="Arial Narrow" w:hAnsi="Arial Narrow"/>
          <w:spacing w:val="1"/>
        </w:rPr>
        <w:t xml:space="preserve"> </w:t>
      </w:r>
      <w:r w:rsidRPr="002F26AF">
        <w:rPr>
          <w:rFonts w:ascii="Arial Narrow" w:eastAsia="Arial Narrow" w:hAnsi="Arial Narrow"/>
          <w:spacing w:val="-2"/>
        </w:rPr>
        <w:t>s</w:t>
      </w:r>
      <w:r w:rsidRPr="002F26AF">
        <w:rPr>
          <w:rFonts w:ascii="Arial Narrow" w:eastAsia="Arial Narrow" w:hAnsi="Arial Narrow"/>
        </w:rPr>
        <w:t>ele</w:t>
      </w:r>
      <w:r w:rsidRPr="002F26AF">
        <w:rPr>
          <w:rFonts w:ascii="Arial Narrow" w:eastAsia="Arial Narrow" w:hAnsi="Arial Narrow"/>
          <w:spacing w:val="-2"/>
        </w:rPr>
        <w:t>c</w:t>
      </w:r>
      <w:r w:rsidRPr="002F26AF">
        <w:rPr>
          <w:rFonts w:ascii="Arial Narrow" w:eastAsia="Arial Narrow" w:hAnsi="Arial Narrow"/>
        </w:rPr>
        <w:t>ción</w:t>
      </w:r>
      <w:r w:rsidRPr="002F26AF">
        <w:rPr>
          <w:rFonts w:ascii="Arial Narrow" w:eastAsia="Arial Narrow" w:hAnsi="Arial Narrow"/>
          <w:spacing w:val="-4"/>
        </w:rPr>
        <w:t xml:space="preserve"> </w:t>
      </w:r>
      <w:r w:rsidRPr="002F26AF">
        <w:rPr>
          <w:rFonts w:ascii="Arial Narrow" w:eastAsia="Arial Narrow" w:hAnsi="Arial Narrow"/>
        </w:rPr>
        <w:t>ob</w:t>
      </w:r>
      <w:r w:rsidRPr="002F26AF">
        <w:rPr>
          <w:rFonts w:ascii="Arial Narrow" w:eastAsia="Arial Narrow" w:hAnsi="Arial Narrow"/>
          <w:spacing w:val="1"/>
        </w:rPr>
        <w:t>j</w:t>
      </w:r>
      <w:r w:rsidRPr="002F26AF">
        <w:rPr>
          <w:rFonts w:ascii="Arial Narrow" w:eastAsia="Arial Narrow" w:hAnsi="Arial Narrow"/>
        </w:rPr>
        <w:t>et</w:t>
      </w:r>
      <w:r w:rsidRPr="002F26AF">
        <w:rPr>
          <w:rFonts w:ascii="Arial Narrow" w:eastAsia="Arial Narrow" w:hAnsi="Arial Narrow"/>
          <w:spacing w:val="-2"/>
        </w:rPr>
        <w:t>i</w:t>
      </w:r>
      <w:r w:rsidRPr="002F26AF">
        <w:rPr>
          <w:rFonts w:ascii="Arial Narrow" w:eastAsia="Arial Narrow" w:hAnsi="Arial Narrow"/>
        </w:rPr>
        <w:t>va.</w:t>
      </w:r>
    </w:p>
    <w:p w14:paraId="50393B50" w14:textId="77777777" w:rsidR="00B6316D" w:rsidRPr="002F26AF" w:rsidRDefault="00B6316D" w:rsidP="00B6316D">
      <w:pPr>
        <w:spacing w:line="252" w:lineRule="exact"/>
        <w:ind w:right="49"/>
        <w:jc w:val="both"/>
        <w:rPr>
          <w:rFonts w:ascii="Arial Narrow" w:eastAsia="Arial Narrow" w:hAnsi="Arial Narrow"/>
          <w:b/>
          <w:bCs/>
        </w:rPr>
      </w:pPr>
    </w:p>
    <w:p w14:paraId="3EA55749" w14:textId="77777777" w:rsidR="00B6316D" w:rsidRPr="002F26AF" w:rsidRDefault="00B6316D" w:rsidP="00B6316D">
      <w:pPr>
        <w:suppressAutoHyphens/>
        <w:ind w:right="-234"/>
        <w:jc w:val="both"/>
        <w:rPr>
          <w:rFonts w:ascii="Arial Narrow" w:hAnsi="Arial Narrow"/>
          <w:lang w:val="es-CO"/>
        </w:rPr>
      </w:pPr>
      <w:r w:rsidRPr="002F26AF">
        <w:rPr>
          <w:rFonts w:ascii="Arial Narrow" w:hAnsi="Arial Narrow"/>
          <w:lang w:val="es-CO"/>
        </w:rPr>
        <w:t>Para el Municipio de Manzanares se tienen los siguientes valores correspondientes a la menor cuantía de conformidad a lo establecido en el numeral 5 del artículo 2 de la Ley 1150 del 2007, para la vigencia 2023:</w:t>
      </w:r>
    </w:p>
    <w:p w14:paraId="68126296" w14:textId="77777777" w:rsidR="00B6316D" w:rsidRPr="002F26AF" w:rsidRDefault="00B6316D" w:rsidP="00B6316D">
      <w:pPr>
        <w:suppressAutoHyphens/>
        <w:ind w:right="-234"/>
        <w:jc w:val="both"/>
        <w:rPr>
          <w:rFonts w:ascii="Arial Narrow" w:hAnsi="Arial Narrow"/>
          <w:lang w:val="es-CO"/>
        </w:rPr>
      </w:pPr>
    </w:p>
    <w:tbl>
      <w:tblPr>
        <w:tblStyle w:val="Tablaconcuadrcula1"/>
        <w:tblW w:w="0" w:type="auto"/>
        <w:tblInd w:w="1555" w:type="dxa"/>
        <w:tblLook w:val="04A0" w:firstRow="1" w:lastRow="0" w:firstColumn="1" w:lastColumn="0" w:noHBand="0" w:noVBand="1"/>
      </w:tblPr>
      <w:tblGrid>
        <w:gridCol w:w="4414"/>
        <w:gridCol w:w="1535"/>
      </w:tblGrid>
      <w:tr w:rsidR="00B6316D" w:rsidRPr="002F26AF" w14:paraId="1E857EE6" w14:textId="77777777" w:rsidTr="008413E9">
        <w:tc>
          <w:tcPr>
            <w:tcW w:w="4414" w:type="dxa"/>
            <w:shd w:val="clear" w:color="auto" w:fill="BFBFBF" w:themeFill="background1" w:themeFillShade="BF"/>
          </w:tcPr>
          <w:p w14:paraId="245CF0E1" w14:textId="77777777" w:rsidR="00B6316D" w:rsidRPr="002F26AF" w:rsidRDefault="00B6316D" w:rsidP="008413E9">
            <w:pPr>
              <w:suppressAutoHyphens/>
              <w:ind w:right="-234"/>
              <w:jc w:val="center"/>
              <w:rPr>
                <w:rFonts w:ascii="Arial Narrow" w:hAnsi="Arial Narrow"/>
                <w:b/>
                <w:bCs/>
                <w:lang w:val="es-CO"/>
              </w:rPr>
            </w:pPr>
            <w:r w:rsidRPr="002F26AF">
              <w:rPr>
                <w:rFonts w:ascii="Arial Narrow" w:hAnsi="Arial Narrow"/>
                <w:b/>
                <w:bCs/>
                <w:lang w:val="es-CO"/>
              </w:rPr>
              <w:t>DESCRIPCIÓN</w:t>
            </w:r>
          </w:p>
        </w:tc>
        <w:tc>
          <w:tcPr>
            <w:tcW w:w="1535" w:type="dxa"/>
            <w:shd w:val="clear" w:color="auto" w:fill="BFBFBF" w:themeFill="background1" w:themeFillShade="BF"/>
          </w:tcPr>
          <w:p w14:paraId="1C91C028" w14:textId="77777777" w:rsidR="00B6316D" w:rsidRPr="002F26AF" w:rsidRDefault="00B6316D" w:rsidP="008413E9">
            <w:pPr>
              <w:suppressAutoHyphens/>
              <w:ind w:right="-234"/>
              <w:jc w:val="center"/>
              <w:rPr>
                <w:rFonts w:ascii="Arial Narrow" w:hAnsi="Arial Narrow"/>
                <w:b/>
                <w:bCs/>
                <w:lang w:val="es-CO"/>
              </w:rPr>
            </w:pPr>
            <w:r w:rsidRPr="002F26AF">
              <w:rPr>
                <w:rFonts w:ascii="Arial Narrow" w:hAnsi="Arial Narrow"/>
                <w:b/>
                <w:bCs/>
                <w:lang w:val="es-CO"/>
              </w:rPr>
              <w:t>MONTO</w:t>
            </w:r>
          </w:p>
        </w:tc>
      </w:tr>
      <w:tr w:rsidR="00B6316D" w:rsidRPr="002F26AF" w14:paraId="76C5E884" w14:textId="77777777" w:rsidTr="008413E9">
        <w:tc>
          <w:tcPr>
            <w:tcW w:w="4414" w:type="dxa"/>
          </w:tcPr>
          <w:p w14:paraId="0261F229" w14:textId="77777777" w:rsidR="00B6316D" w:rsidRPr="002F26AF" w:rsidRDefault="00B6316D" w:rsidP="008413E9">
            <w:pPr>
              <w:suppressAutoHyphens/>
              <w:ind w:right="-234"/>
              <w:jc w:val="both"/>
              <w:rPr>
                <w:rFonts w:ascii="Arial Narrow" w:hAnsi="Arial Narrow"/>
                <w:lang w:val="es-CO"/>
              </w:rPr>
            </w:pPr>
            <w:r w:rsidRPr="002F26AF">
              <w:rPr>
                <w:rFonts w:ascii="Arial Narrow" w:hAnsi="Arial Narrow"/>
                <w:lang w:val="es-CO"/>
              </w:rPr>
              <w:t>SMMLV (2024)</w:t>
            </w:r>
          </w:p>
        </w:tc>
        <w:tc>
          <w:tcPr>
            <w:tcW w:w="1535" w:type="dxa"/>
          </w:tcPr>
          <w:p w14:paraId="0293AFA4" w14:textId="77777777" w:rsidR="00B6316D" w:rsidRPr="002F26AF" w:rsidRDefault="00B6316D" w:rsidP="008413E9">
            <w:pPr>
              <w:suppressAutoHyphens/>
              <w:ind w:right="-234"/>
              <w:jc w:val="both"/>
              <w:rPr>
                <w:rFonts w:ascii="Arial Narrow" w:hAnsi="Arial Narrow"/>
                <w:lang w:val="es-CO"/>
              </w:rPr>
            </w:pPr>
            <w:r w:rsidRPr="002F26AF">
              <w:rPr>
                <w:rFonts w:ascii="Arial Narrow" w:hAnsi="Arial Narrow"/>
                <w:lang w:val="es-CO"/>
              </w:rPr>
              <w:t>$     1.300.000</w:t>
            </w:r>
          </w:p>
        </w:tc>
      </w:tr>
      <w:tr w:rsidR="00B6316D" w:rsidRPr="002F26AF" w14:paraId="5009B096" w14:textId="77777777" w:rsidTr="008413E9">
        <w:tc>
          <w:tcPr>
            <w:tcW w:w="4414" w:type="dxa"/>
          </w:tcPr>
          <w:p w14:paraId="2175FACC" w14:textId="77777777" w:rsidR="00B6316D" w:rsidRPr="002F26AF" w:rsidRDefault="00B6316D" w:rsidP="008413E9">
            <w:pPr>
              <w:suppressAutoHyphens/>
              <w:ind w:right="-234"/>
              <w:jc w:val="both"/>
              <w:rPr>
                <w:rFonts w:ascii="Arial Narrow" w:hAnsi="Arial Narrow"/>
                <w:lang w:val="es-CO"/>
              </w:rPr>
            </w:pPr>
            <w:r w:rsidRPr="002F26AF">
              <w:rPr>
                <w:rFonts w:ascii="Arial Narrow" w:hAnsi="Arial Narrow"/>
                <w:lang w:val="es-CO"/>
              </w:rPr>
              <w:t>MENOR CUANTÍA</w:t>
            </w:r>
          </w:p>
        </w:tc>
        <w:tc>
          <w:tcPr>
            <w:tcW w:w="1535" w:type="dxa"/>
          </w:tcPr>
          <w:p w14:paraId="46233734" w14:textId="77777777" w:rsidR="00B6316D" w:rsidRPr="002F26AF" w:rsidRDefault="00B6316D" w:rsidP="008413E9">
            <w:pPr>
              <w:suppressAutoHyphens/>
              <w:ind w:right="-234"/>
              <w:jc w:val="both"/>
              <w:rPr>
                <w:rFonts w:ascii="Arial Narrow" w:hAnsi="Arial Narrow"/>
                <w:lang w:val="es-CO"/>
              </w:rPr>
            </w:pPr>
            <w:proofErr w:type="gramStart"/>
            <w:r w:rsidRPr="002F26AF">
              <w:rPr>
                <w:rFonts w:ascii="Arial Narrow" w:hAnsi="Arial Narrow"/>
                <w:lang w:val="es-CO"/>
              </w:rPr>
              <w:t>$  364</w:t>
            </w:r>
            <w:proofErr w:type="gramEnd"/>
            <w:r w:rsidRPr="002F26AF">
              <w:rPr>
                <w:rFonts w:ascii="Arial Narrow" w:hAnsi="Arial Narrow"/>
                <w:lang w:val="es-CO"/>
              </w:rPr>
              <w:t>.000.000</w:t>
            </w:r>
          </w:p>
        </w:tc>
      </w:tr>
      <w:tr w:rsidR="00B6316D" w:rsidRPr="002F26AF" w14:paraId="3C5AEFE0" w14:textId="77777777" w:rsidTr="008413E9">
        <w:tc>
          <w:tcPr>
            <w:tcW w:w="4414" w:type="dxa"/>
          </w:tcPr>
          <w:p w14:paraId="1EC85D82" w14:textId="77777777" w:rsidR="00B6316D" w:rsidRPr="002F26AF" w:rsidRDefault="00B6316D" w:rsidP="008413E9">
            <w:pPr>
              <w:suppressAutoHyphens/>
              <w:ind w:right="-234"/>
              <w:jc w:val="both"/>
              <w:rPr>
                <w:rFonts w:ascii="Arial Narrow" w:hAnsi="Arial Narrow"/>
                <w:lang w:val="es-CO"/>
              </w:rPr>
            </w:pPr>
            <w:r w:rsidRPr="002F26AF">
              <w:rPr>
                <w:rFonts w:ascii="Arial Narrow" w:hAnsi="Arial Narrow"/>
                <w:lang w:val="es-CO"/>
              </w:rPr>
              <w:t>MÍNIMA CUANTÍA (10% MENOR CUANTÍA)</w:t>
            </w:r>
          </w:p>
        </w:tc>
        <w:tc>
          <w:tcPr>
            <w:tcW w:w="1535" w:type="dxa"/>
          </w:tcPr>
          <w:p w14:paraId="07B8171A" w14:textId="77777777" w:rsidR="00B6316D" w:rsidRPr="002F26AF" w:rsidRDefault="00B6316D" w:rsidP="008413E9">
            <w:pPr>
              <w:suppressAutoHyphens/>
              <w:ind w:right="-234"/>
              <w:jc w:val="both"/>
              <w:rPr>
                <w:rFonts w:ascii="Arial Narrow" w:hAnsi="Arial Narrow"/>
                <w:lang w:val="es-CO"/>
              </w:rPr>
            </w:pPr>
            <w:r w:rsidRPr="002F26AF">
              <w:rPr>
                <w:rFonts w:ascii="Arial Narrow" w:hAnsi="Arial Narrow"/>
                <w:lang w:val="es-CO"/>
              </w:rPr>
              <w:t>$   36.400.000</w:t>
            </w:r>
          </w:p>
        </w:tc>
      </w:tr>
    </w:tbl>
    <w:p w14:paraId="07B13D65" w14:textId="77777777" w:rsidR="00B6316D" w:rsidRPr="002F26AF" w:rsidRDefault="00B6316D" w:rsidP="00B6316D">
      <w:pPr>
        <w:ind w:right="49"/>
        <w:jc w:val="both"/>
        <w:rPr>
          <w:rFonts w:ascii="Arial Narrow" w:eastAsia="Arial Narrow" w:hAnsi="Arial Narrow" w:cs="Arial Narrow"/>
        </w:rPr>
      </w:pPr>
    </w:p>
    <w:p w14:paraId="358CF713" w14:textId="77777777" w:rsidR="00B6316D" w:rsidRPr="002F26AF" w:rsidRDefault="00B6316D" w:rsidP="00B6316D">
      <w:pPr>
        <w:numPr>
          <w:ilvl w:val="0"/>
          <w:numId w:val="10"/>
        </w:numPr>
        <w:pBdr>
          <w:top w:val="nil"/>
          <w:left w:val="nil"/>
          <w:bottom w:val="nil"/>
          <w:right w:val="nil"/>
          <w:between w:val="nil"/>
        </w:pBdr>
        <w:spacing w:after="200" w:line="276" w:lineRule="auto"/>
        <w:ind w:right="49"/>
        <w:jc w:val="both"/>
        <w:rPr>
          <w:rFonts w:ascii="Arial Narrow" w:eastAsia="Arial Narrow" w:hAnsi="Arial Narrow" w:cs="Arial Narrow"/>
          <w:b/>
          <w:color w:val="000000"/>
          <w:u w:val="single"/>
        </w:rPr>
      </w:pPr>
      <w:r w:rsidRPr="002F26AF">
        <w:rPr>
          <w:rFonts w:ascii="Arial Narrow" w:eastAsia="Arial Narrow" w:hAnsi="Arial Narrow" w:cs="Arial Narrow"/>
          <w:b/>
          <w:color w:val="000000"/>
          <w:u w:val="single"/>
        </w:rPr>
        <w:t>PLAZO DE EJECUCIÓN DE LAS OBRAS</w:t>
      </w:r>
    </w:p>
    <w:p w14:paraId="7BEF7442" w14:textId="5E8412A2" w:rsidR="00B6316D" w:rsidRPr="002F26AF" w:rsidRDefault="00B6316D" w:rsidP="00B6316D">
      <w:pPr>
        <w:ind w:right="49"/>
        <w:jc w:val="both"/>
        <w:rPr>
          <w:rFonts w:ascii="Arial Narrow" w:eastAsia="Arial Narrow" w:hAnsi="Arial Narrow" w:cs="Arial Narrow"/>
        </w:rPr>
      </w:pPr>
      <w:r w:rsidRPr="002E2981">
        <w:rPr>
          <w:rFonts w:ascii="Arial Narrow" w:eastAsia="Arial Narrow" w:hAnsi="Arial Narrow" w:cs="Arial Narrow"/>
        </w:rPr>
        <w:t xml:space="preserve">El plazo para la ejecución de los trabajos será de </w:t>
      </w:r>
      <w:r w:rsidR="005479EE">
        <w:rPr>
          <w:rFonts w:ascii="Arial Narrow" w:eastAsia="Arial Narrow" w:hAnsi="Arial Narrow" w:cs="Arial Narrow"/>
        </w:rPr>
        <w:t>noventa</w:t>
      </w:r>
      <w:r w:rsidRPr="002E2981">
        <w:rPr>
          <w:rFonts w:ascii="Arial Narrow" w:eastAsia="Arial Narrow" w:hAnsi="Arial Narrow" w:cs="Arial Narrow"/>
        </w:rPr>
        <w:t xml:space="preserve"> (</w:t>
      </w:r>
      <w:r w:rsidR="005479EE">
        <w:rPr>
          <w:rFonts w:ascii="Arial Narrow" w:eastAsia="Arial Narrow" w:hAnsi="Arial Narrow" w:cs="Arial Narrow"/>
        </w:rPr>
        <w:t>9</w:t>
      </w:r>
      <w:r w:rsidRPr="002E2981">
        <w:rPr>
          <w:rFonts w:ascii="Arial Narrow" w:eastAsia="Arial Narrow" w:hAnsi="Arial Narrow" w:cs="Arial Narrow"/>
        </w:rPr>
        <w:t>0) días a partir de la suscripción del acta de inicio.</w:t>
      </w:r>
    </w:p>
    <w:p w14:paraId="2C4BF872" w14:textId="77777777" w:rsidR="00B6316D" w:rsidRPr="002F26AF" w:rsidRDefault="00B6316D" w:rsidP="00B6316D">
      <w:pPr>
        <w:ind w:right="49"/>
        <w:jc w:val="both"/>
        <w:rPr>
          <w:rFonts w:ascii="Arial Narrow" w:eastAsia="Arial Narrow" w:hAnsi="Arial Narrow" w:cs="Arial Narrow"/>
        </w:rPr>
      </w:pPr>
    </w:p>
    <w:p w14:paraId="7986F99D" w14:textId="77777777" w:rsidR="00B6316D" w:rsidRPr="002F26AF" w:rsidRDefault="00B6316D" w:rsidP="00B6316D">
      <w:pPr>
        <w:numPr>
          <w:ilvl w:val="0"/>
          <w:numId w:val="10"/>
        </w:numPr>
        <w:pBdr>
          <w:top w:val="nil"/>
          <w:left w:val="nil"/>
          <w:bottom w:val="nil"/>
          <w:right w:val="nil"/>
          <w:between w:val="nil"/>
        </w:pBdr>
        <w:spacing w:after="200" w:line="276" w:lineRule="auto"/>
        <w:ind w:right="49"/>
        <w:jc w:val="both"/>
        <w:rPr>
          <w:rFonts w:ascii="Arial Narrow" w:eastAsia="Arial Narrow" w:hAnsi="Arial Narrow" w:cs="Arial Narrow"/>
          <w:b/>
          <w:color w:val="000000"/>
          <w:u w:val="single"/>
        </w:rPr>
      </w:pPr>
      <w:r w:rsidRPr="002F26AF">
        <w:rPr>
          <w:rFonts w:ascii="Arial Narrow" w:eastAsia="Arial Narrow" w:hAnsi="Arial Narrow" w:cs="Arial Narrow"/>
          <w:b/>
          <w:color w:val="000000"/>
          <w:u w:val="single"/>
        </w:rPr>
        <w:t>SOPORTE TÉCNICO Y ECONÓMICO DEL VALOR ESTIMADO DEL CONTRATO</w:t>
      </w:r>
    </w:p>
    <w:p w14:paraId="4A22F1D2" w14:textId="77777777" w:rsidR="00B6316D" w:rsidRPr="002F26AF" w:rsidRDefault="00B6316D" w:rsidP="00B6316D">
      <w:pPr>
        <w:ind w:right="49"/>
        <w:jc w:val="both"/>
        <w:rPr>
          <w:rFonts w:ascii="Arial Narrow" w:eastAsia="Arial Narrow" w:hAnsi="Arial Narrow" w:cs="Arial Narrow"/>
        </w:rPr>
      </w:pPr>
    </w:p>
    <w:p w14:paraId="61CD22F7" w14:textId="7713DC90" w:rsidR="00B6316D" w:rsidRDefault="00B6316D" w:rsidP="00B6316D">
      <w:pPr>
        <w:ind w:right="49"/>
        <w:jc w:val="both"/>
        <w:rPr>
          <w:rFonts w:ascii="Arial Narrow" w:eastAsia="Arial Narrow" w:hAnsi="Arial Narrow" w:cs="Arial Narrow"/>
          <w:b/>
        </w:rPr>
      </w:pPr>
      <w:r w:rsidRPr="002E2981">
        <w:rPr>
          <w:rFonts w:ascii="Arial Narrow" w:eastAsia="Arial Narrow" w:hAnsi="Arial Narrow" w:cs="Arial Narrow"/>
          <w:b/>
          <w:u w:val="single"/>
        </w:rPr>
        <w:t>VALOR ESTIMADO</w:t>
      </w:r>
      <w:r w:rsidRPr="002E2981">
        <w:rPr>
          <w:rFonts w:ascii="Arial Narrow" w:eastAsia="Arial Narrow" w:hAnsi="Arial Narrow" w:cs="Arial Narrow"/>
          <w:b/>
        </w:rPr>
        <w:t>.</w:t>
      </w:r>
      <w:r w:rsidRPr="002E2981">
        <w:rPr>
          <w:rFonts w:ascii="Arial Narrow" w:eastAsia="Arial Narrow" w:hAnsi="Arial Narrow" w:cs="Arial Narrow"/>
        </w:rPr>
        <w:t xml:space="preserve"> El valor estimado del contrato es </w:t>
      </w:r>
      <w:r w:rsidR="005F5162">
        <w:rPr>
          <w:rFonts w:ascii="Arial Narrow" w:eastAsia="Arial Narrow" w:hAnsi="Arial Narrow" w:cs="Arial Narrow"/>
          <w:b/>
        </w:rPr>
        <w:t xml:space="preserve">DOSCIENTOS CUARENTA Y CINCO MILLONES CIENTO TREINTA MIL NOVECIENTOS SESENTA Y SIETE </w:t>
      </w:r>
      <w:r w:rsidR="005479EE" w:rsidRPr="00A03E2B">
        <w:rPr>
          <w:rFonts w:ascii="Arial Narrow" w:eastAsia="Arial Narrow" w:hAnsi="Arial Narrow" w:cs="Arial Narrow"/>
          <w:b/>
        </w:rPr>
        <w:t xml:space="preserve">PESOS M/CTE. ($ </w:t>
      </w:r>
      <w:r w:rsidR="005F5162">
        <w:rPr>
          <w:rFonts w:ascii="Arial Narrow" w:hAnsi="Arial Narrow"/>
          <w:b/>
        </w:rPr>
        <w:t>245.130.967</w:t>
      </w:r>
      <w:r w:rsidR="005479EE" w:rsidRPr="00A03E2B">
        <w:rPr>
          <w:rFonts w:ascii="Arial Narrow" w:hAnsi="Arial Narrow"/>
          <w:b/>
        </w:rPr>
        <w:t>,00</w:t>
      </w:r>
      <w:r w:rsidR="005479EE" w:rsidRPr="00A03E2B">
        <w:rPr>
          <w:rFonts w:ascii="Arial Narrow" w:eastAsia="Arial Narrow" w:hAnsi="Arial Narrow" w:cs="Arial Narrow"/>
          <w:b/>
        </w:rPr>
        <w:t xml:space="preserve"> M/CTE).</w:t>
      </w:r>
    </w:p>
    <w:p w14:paraId="7E422E4C" w14:textId="77777777" w:rsidR="005479EE" w:rsidRPr="002F26AF" w:rsidRDefault="005479EE" w:rsidP="00B6316D">
      <w:pPr>
        <w:ind w:right="49"/>
        <w:jc w:val="both"/>
        <w:rPr>
          <w:rFonts w:ascii="Arial Narrow" w:eastAsia="Arial Narrow" w:hAnsi="Arial Narrow" w:cs="Arial Narrow"/>
          <w:color w:val="000000"/>
        </w:rPr>
      </w:pPr>
    </w:p>
    <w:p w14:paraId="15C3449C" w14:textId="77777777" w:rsidR="00B6316D" w:rsidRPr="002F26AF" w:rsidRDefault="00B6316D" w:rsidP="00B6316D">
      <w:pPr>
        <w:ind w:right="49"/>
        <w:jc w:val="both"/>
        <w:rPr>
          <w:rFonts w:ascii="Arial Narrow" w:eastAsia="Arial Narrow" w:hAnsi="Arial Narrow" w:cs="Arial Narrow"/>
          <w:b/>
          <w:color w:val="000000"/>
        </w:rPr>
      </w:pPr>
      <w:r w:rsidRPr="002F26AF">
        <w:rPr>
          <w:rFonts w:ascii="Arial Narrow" w:eastAsia="Arial Narrow" w:hAnsi="Arial Narrow" w:cs="Arial Narrow"/>
          <w:b/>
          <w:color w:val="000000"/>
          <w:u w:val="single"/>
        </w:rPr>
        <w:t xml:space="preserve">CERTIFICADOS DE DISPONIBILIDAD PRESUPUESTAL: </w:t>
      </w:r>
      <w:r w:rsidRPr="002F26AF">
        <w:rPr>
          <w:rFonts w:ascii="Arial Narrow" w:eastAsia="Arial Narrow" w:hAnsi="Arial Narrow" w:cs="Arial Narrow"/>
          <w:b/>
          <w:color w:val="000000"/>
        </w:rPr>
        <w:tab/>
      </w:r>
    </w:p>
    <w:p w14:paraId="7F2BD734" w14:textId="77777777" w:rsidR="00B6316D" w:rsidRPr="002F26AF" w:rsidRDefault="00B6316D" w:rsidP="00B6316D">
      <w:pPr>
        <w:ind w:right="49"/>
        <w:jc w:val="both"/>
        <w:rPr>
          <w:rFonts w:ascii="Arial Narrow" w:eastAsia="Arial Narrow" w:hAnsi="Arial Narrow" w:cs="Arial Narrow"/>
          <w:b/>
          <w:color w:val="000000"/>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1706"/>
        <w:gridCol w:w="2777"/>
        <w:gridCol w:w="2184"/>
        <w:gridCol w:w="1843"/>
      </w:tblGrid>
      <w:tr w:rsidR="00B6316D" w:rsidRPr="00F64D64" w14:paraId="17622A60" w14:textId="77777777" w:rsidTr="005479EE">
        <w:trPr>
          <w:trHeight w:val="20"/>
        </w:trPr>
        <w:tc>
          <w:tcPr>
            <w:tcW w:w="846" w:type="dxa"/>
            <w:shd w:val="clear" w:color="auto" w:fill="A6A6A6"/>
          </w:tcPr>
          <w:p w14:paraId="4FEBF17B" w14:textId="77777777" w:rsidR="00B6316D" w:rsidRPr="005F5162" w:rsidRDefault="00B6316D" w:rsidP="008413E9">
            <w:pPr>
              <w:jc w:val="center"/>
              <w:rPr>
                <w:rFonts w:ascii="Arial Narrow" w:eastAsia="Arial Narrow" w:hAnsi="Arial Narrow" w:cs="Arial Narrow"/>
                <w:b/>
              </w:rPr>
            </w:pPr>
            <w:bookmarkStart w:id="1" w:name="_Hlk165393392"/>
            <w:r w:rsidRPr="005F5162">
              <w:rPr>
                <w:rFonts w:ascii="Arial Narrow" w:eastAsia="Arial Narrow" w:hAnsi="Arial Narrow" w:cs="Arial Narrow"/>
                <w:b/>
              </w:rPr>
              <w:t>N° CDP</w:t>
            </w:r>
          </w:p>
        </w:tc>
        <w:tc>
          <w:tcPr>
            <w:tcW w:w="1706" w:type="dxa"/>
            <w:shd w:val="clear" w:color="auto" w:fill="A6A6A6"/>
          </w:tcPr>
          <w:p w14:paraId="299BE4CF" w14:textId="77777777" w:rsidR="00B6316D" w:rsidRPr="005F5162" w:rsidRDefault="00B6316D" w:rsidP="008413E9">
            <w:pPr>
              <w:jc w:val="center"/>
              <w:rPr>
                <w:rFonts w:ascii="Arial Narrow" w:eastAsia="Arial Narrow" w:hAnsi="Arial Narrow" w:cs="Arial Narrow"/>
                <w:b/>
              </w:rPr>
            </w:pPr>
            <w:r w:rsidRPr="005F5162">
              <w:rPr>
                <w:rFonts w:ascii="Arial Narrow" w:eastAsia="Arial Narrow" w:hAnsi="Arial Narrow" w:cs="Arial Narrow"/>
                <w:b/>
              </w:rPr>
              <w:t xml:space="preserve">FECHA </w:t>
            </w:r>
          </w:p>
        </w:tc>
        <w:tc>
          <w:tcPr>
            <w:tcW w:w="2777" w:type="dxa"/>
            <w:shd w:val="clear" w:color="auto" w:fill="A6A6A6"/>
          </w:tcPr>
          <w:p w14:paraId="5CA5ACF8" w14:textId="77777777" w:rsidR="00B6316D" w:rsidRPr="005F5162" w:rsidRDefault="00B6316D" w:rsidP="008413E9">
            <w:pPr>
              <w:jc w:val="center"/>
              <w:rPr>
                <w:rFonts w:ascii="Arial Narrow" w:eastAsia="Arial Narrow" w:hAnsi="Arial Narrow" w:cs="Arial Narrow"/>
                <w:b/>
              </w:rPr>
            </w:pPr>
            <w:r w:rsidRPr="005F5162">
              <w:rPr>
                <w:rFonts w:ascii="Arial Narrow" w:eastAsia="Arial Narrow" w:hAnsi="Arial Narrow" w:cs="Arial Narrow"/>
                <w:b/>
              </w:rPr>
              <w:t>RUBRO</w:t>
            </w:r>
          </w:p>
        </w:tc>
        <w:tc>
          <w:tcPr>
            <w:tcW w:w="2184" w:type="dxa"/>
            <w:shd w:val="clear" w:color="auto" w:fill="A6A6A6"/>
          </w:tcPr>
          <w:p w14:paraId="5AE982C7" w14:textId="77777777" w:rsidR="00B6316D" w:rsidRPr="005F5162" w:rsidRDefault="00B6316D" w:rsidP="008413E9">
            <w:pPr>
              <w:jc w:val="center"/>
              <w:rPr>
                <w:rFonts w:ascii="Arial Narrow" w:eastAsia="Arial Narrow" w:hAnsi="Arial Narrow" w:cs="Arial Narrow"/>
                <w:b/>
              </w:rPr>
            </w:pPr>
            <w:r w:rsidRPr="005F5162">
              <w:rPr>
                <w:rFonts w:ascii="Arial Narrow" w:eastAsia="Arial Narrow" w:hAnsi="Arial Narrow" w:cs="Arial Narrow"/>
                <w:b/>
              </w:rPr>
              <w:t>FUENTE</w:t>
            </w:r>
          </w:p>
        </w:tc>
        <w:tc>
          <w:tcPr>
            <w:tcW w:w="1843" w:type="dxa"/>
            <w:shd w:val="clear" w:color="auto" w:fill="A6A6A6"/>
          </w:tcPr>
          <w:p w14:paraId="4B4B0095" w14:textId="77777777" w:rsidR="00B6316D" w:rsidRPr="005F5162" w:rsidRDefault="00B6316D" w:rsidP="008413E9">
            <w:pPr>
              <w:jc w:val="center"/>
              <w:rPr>
                <w:rFonts w:ascii="Arial Narrow" w:eastAsia="Arial Narrow" w:hAnsi="Arial Narrow" w:cs="Arial Narrow"/>
                <w:b/>
              </w:rPr>
            </w:pPr>
            <w:r w:rsidRPr="005F5162">
              <w:rPr>
                <w:rFonts w:ascii="Arial Narrow" w:eastAsia="Arial Narrow" w:hAnsi="Arial Narrow" w:cs="Arial Narrow"/>
                <w:b/>
              </w:rPr>
              <w:t>VALOR</w:t>
            </w:r>
          </w:p>
        </w:tc>
      </w:tr>
      <w:tr w:rsidR="00B6316D" w:rsidRPr="002F26AF" w14:paraId="3242CE2F" w14:textId="77777777" w:rsidTr="005F5162">
        <w:trPr>
          <w:trHeight w:val="240"/>
        </w:trPr>
        <w:tc>
          <w:tcPr>
            <w:tcW w:w="846" w:type="dxa"/>
            <w:vAlign w:val="center"/>
          </w:tcPr>
          <w:p w14:paraId="2C005AFA" w14:textId="57258327" w:rsidR="00B6316D" w:rsidRPr="005F5162" w:rsidRDefault="005F5162" w:rsidP="008413E9">
            <w:pPr>
              <w:jc w:val="center"/>
              <w:rPr>
                <w:rFonts w:ascii="Arial Narrow" w:eastAsia="Arial Narrow" w:hAnsi="Arial Narrow" w:cs="Arial Narrow"/>
              </w:rPr>
            </w:pPr>
            <w:r w:rsidRPr="005F5162">
              <w:rPr>
                <w:rFonts w:ascii="Arial Narrow" w:eastAsia="Arial Narrow" w:hAnsi="Arial Narrow" w:cs="Arial Narrow"/>
              </w:rPr>
              <w:t>6</w:t>
            </w:r>
            <w:r w:rsidR="00004CED">
              <w:rPr>
                <w:rFonts w:ascii="Arial Narrow" w:eastAsia="Arial Narrow" w:hAnsi="Arial Narrow" w:cs="Arial Narrow"/>
              </w:rPr>
              <w:t>00</w:t>
            </w:r>
          </w:p>
        </w:tc>
        <w:tc>
          <w:tcPr>
            <w:tcW w:w="1706" w:type="dxa"/>
            <w:vAlign w:val="center"/>
          </w:tcPr>
          <w:p w14:paraId="24AEE1D8" w14:textId="215D82D6" w:rsidR="00B6316D" w:rsidRPr="005F5162" w:rsidRDefault="005F5162" w:rsidP="008413E9">
            <w:pPr>
              <w:jc w:val="center"/>
              <w:rPr>
                <w:rFonts w:ascii="Arial Narrow" w:eastAsia="Arial Narrow" w:hAnsi="Arial Narrow" w:cs="Arial Narrow"/>
              </w:rPr>
            </w:pPr>
            <w:r w:rsidRPr="005F5162">
              <w:rPr>
                <w:rFonts w:ascii="Arial Narrow" w:eastAsia="Arial Narrow" w:hAnsi="Arial Narrow" w:cs="Arial Narrow"/>
              </w:rPr>
              <w:t>02/10/2024</w:t>
            </w:r>
          </w:p>
        </w:tc>
        <w:tc>
          <w:tcPr>
            <w:tcW w:w="2777" w:type="dxa"/>
            <w:vAlign w:val="center"/>
          </w:tcPr>
          <w:p w14:paraId="74D23C74" w14:textId="5B36A69C" w:rsidR="00B6316D" w:rsidRPr="005F5162" w:rsidRDefault="005F5162" w:rsidP="008413E9">
            <w:pPr>
              <w:ind w:left="284"/>
              <w:jc w:val="center"/>
              <w:rPr>
                <w:rFonts w:ascii="Arial Narrow" w:eastAsia="Arial Narrow" w:hAnsi="Arial Narrow" w:cs="Arial Narrow"/>
              </w:rPr>
            </w:pPr>
            <w:r>
              <w:rPr>
                <w:rFonts w:ascii="Arial Narrow" w:eastAsia="Arial Narrow" w:hAnsi="Arial Narrow" w:cs="Arial Narrow"/>
              </w:rPr>
              <w:t>2.3.2.02.02.005</w:t>
            </w:r>
          </w:p>
        </w:tc>
        <w:tc>
          <w:tcPr>
            <w:tcW w:w="2184" w:type="dxa"/>
          </w:tcPr>
          <w:p w14:paraId="40661817" w14:textId="001D813F" w:rsidR="00B6316D" w:rsidRPr="005F5162" w:rsidRDefault="005F5162" w:rsidP="008413E9">
            <w:pPr>
              <w:jc w:val="center"/>
              <w:rPr>
                <w:rFonts w:ascii="Arial Narrow" w:eastAsia="Arial Narrow" w:hAnsi="Arial Narrow" w:cs="Arial Narrow"/>
              </w:rPr>
            </w:pPr>
            <w:r>
              <w:rPr>
                <w:rFonts w:ascii="Arial Narrow" w:eastAsia="Arial Narrow" w:hAnsi="Arial Narrow" w:cs="Arial Narrow"/>
              </w:rPr>
              <w:t>SGP</w:t>
            </w:r>
          </w:p>
        </w:tc>
        <w:tc>
          <w:tcPr>
            <w:tcW w:w="1843" w:type="dxa"/>
            <w:vAlign w:val="center"/>
          </w:tcPr>
          <w:p w14:paraId="27B6FE34" w14:textId="27DDA460" w:rsidR="00B6316D" w:rsidRPr="005F5162" w:rsidRDefault="003A5D8E" w:rsidP="008413E9">
            <w:pPr>
              <w:jc w:val="center"/>
              <w:rPr>
                <w:rFonts w:ascii="Arial Narrow" w:eastAsia="Arial Narrow" w:hAnsi="Arial Narrow" w:cs="Arial Narrow"/>
              </w:rPr>
            </w:pPr>
            <w:r w:rsidRPr="005F5162">
              <w:rPr>
                <w:rFonts w:ascii="Arial Narrow" w:hAnsi="Arial Narrow" w:cs="Arial"/>
                <w:szCs w:val="24"/>
              </w:rPr>
              <w:t>$     5.000.000</w:t>
            </w:r>
          </w:p>
        </w:tc>
      </w:tr>
      <w:tr w:rsidR="005F5162" w:rsidRPr="002F26AF" w14:paraId="0AFBA573" w14:textId="77777777" w:rsidTr="005479EE">
        <w:trPr>
          <w:trHeight w:val="20"/>
        </w:trPr>
        <w:tc>
          <w:tcPr>
            <w:tcW w:w="846" w:type="dxa"/>
            <w:vAlign w:val="center"/>
          </w:tcPr>
          <w:p w14:paraId="5902CF31" w14:textId="57F5CB0D" w:rsidR="005F5162" w:rsidRPr="005F5162" w:rsidRDefault="005F5162" w:rsidP="005F5162">
            <w:pPr>
              <w:jc w:val="center"/>
              <w:rPr>
                <w:rFonts w:ascii="Arial Narrow" w:eastAsia="Arial Narrow" w:hAnsi="Arial Narrow" w:cs="Arial Narrow"/>
              </w:rPr>
            </w:pPr>
            <w:r w:rsidRPr="005F5162">
              <w:rPr>
                <w:rFonts w:ascii="Arial Narrow" w:eastAsia="Arial Narrow" w:hAnsi="Arial Narrow" w:cs="Arial Narrow"/>
              </w:rPr>
              <w:lastRenderedPageBreak/>
              <w:t>662</w:t>
            </w:r>
          </w:p>
        </w:tc>
        <w:tc>
          <w:tcPr>
            <w:tcW w:w="1706" w:type="dxa"/>
            <w:vAlign w:val="center"/>
          </w:tcPr>
          <w:p w14:paraId="5BD36670" w14:textId="0B7B9E5F" w:rsidR="005F5162" w:rsidRPr="005F5162" w:rsidRDefault="005F5162" w:rsidP="005F5162">
            <w:pPr>
              <w:jc w:val="center"/>
              <w:rPr>
                <w:rFonts w:ascii="Arial Narrow" w:eastAsia="Arial Narrow" w:hAnsi="Arial Narrow" w:cs="Arial Narrow"/>
              </w:rPr>
            </w:pPr>
            <w:r w:rsidRPr="005F5162">
              <w:rPr>
                <w:rFonts w:ascii="Arial Narrow" w:eastAsia="Arial Narrow" w:hAnsi="Arial Narrow" w:cs="Arial Narrow"/>
              </w:rPr>
              <w:t>02/11/2024</w:t>
            </w:r>
          </w:p>
        </w:tc>
        <w:tc>
          <w:tcPr>
            <w:tcW w:w="2777" w:type="dxa"/>
            <w:vAlign w:val="center"/>
          </w:tcPr>
          <w:p w14:paraId="580DB625" w14:textId="7C626511" w:rsidR="005F5162" w:rsidRPr="005F5162" w:rsidRDefault="005F5162" w:rsidP="005F5162">
            <w:pPr>
              <w:ind w:left="284"/>
              <w:jc w:val="center"/>
              <w:rPr>
                <w:rFonts w:ascii="Arial Narrow" w:eastAsia="Arial Narrow" w:hAnsi="Arial Narrow" w:cs="Arial Narrow"/>
              </w:rPr>
            </w:pPr>
            <w:r>
              <w:rPr>
                <w:rFonts w:ascii="Arial Narrow" w:eastAsia="Arial Narrow" w:hAnsi="Arial Narrow" w:cs="Arial Narrow"/>
              </w:rPr>
              <w:t>2.3.2.02.02.005</w:t>
            </w:r>
          </w:p>
        </w:tc>
        <w:tc>
          <w:tcPr>
            <w:tcW w:w="2184" w:type="dxa"/>
          </w:tcPr>
          <w:p w14:paraId="21119305" w14:textId="45E7471D" w:rsidR="005F5162" w:rsidRPr="005F5162" w:rsidRDefault="005F5162" w:rsidP="005F5162">
            <w:pPr>
              <w:jc w:val="center"/>
              <w:rPr>
                <w:rFonts w:ascii="Arial Narrow" w:eastAsia="Arial Narrow" w:hAnsi="Arial Narrow" w:cs="Arial Narrow"/>
              </w:rPr>
            </w:pPr>
            <w:r>
              <w:rPr>
                <w:rFonts w:ascii="Arial Narrow" w:eastAsia="Arial Narrow" w:hAnsi="Arial Narrow" w:cs="Arial Narrow"/>
              </w:rPr>
              <w:t>CONSTRUCCION</w:t>
            </w:r>
          </w:p>
        </w:tc>
        <w:tc>
          <w:tcPr>
            <w:tcW w:w="1843" w:type="dxa"/>
            <w:vAlign w:val="center"/>
          </w:tcPr>
          <w:p w14:paraId="3A41D7AC" w14:textId="5128DE1B" w:rsidR="005F5162" w:rsidRPr="005F5162" w:rsidRDefault="003A5D8E" w:rsidP="005F5162">
            <w:pPr>
              <w:jc w:val="center"/>
              <w:rPr>
                <w:rFonts w:ascii="Arial Narrow" w:hAnsi="Arial Narrow" w:cs="Arial"/>
                <w:szCs w:val="24"/>
              </w:rPr>
            </w:pPr>
            <w:r w:rsidRPr="005F5162">
              <w:rPr>
                <w:rFonts w:ascii="Arial Narrow" w:hAnsi="Arial Narrow" w:cs="Arial"/>
                <w:szCs w:val="24"/>
              </w:rPr>
              <w:t xml:space="preserve">$ </w:t>
            </w:r>
            <w:r w:rsidRPr="005F5162">
              <w:rPr>
                <w:rFonts w:ascii="Arial Narrow" w:hAnsi="Arial Narrow"/>
              </w:rPr>
              <w:t>240.130.967</w:t>
            </w:r>
          </w:p>
        </w:tc>
      </w:tr>
    </w:tbl>
    <w:p w14:paraId="16987BB3" w14:textId="77777777" w:rsidR="00B6316D" w:rsidRPr="002F26AF" w:rsidRDefault="00B6316D" w:rsidP="00B6316D">
      <w:pPr>
        <w:ind w:right="49" w:hanging="2832"/>
        <w:jc w:val="both"/>
        <w:rPr>
          <w:rFonts w:ascii="Arial Narrow" w:eastAsia="Arial Narrow" w:hAnsi="Arial Narrow" w:cs="Arial Narrow"/>
          <w:color w:val="000000"/>
        </w:rPr>
      </w:pPr>
      <w:bookmarkStart w:id="2" w:name="_heading=h.gjdgxs" w:colFirst="0" w:colLast="0"/>
      <w:bookmarkEnd w:id="1"/>
      <w:bookmarkEnd w:id="2"/>
    </w:p>
    <w:p w14:paraId="72CE355A" w14:textId="4EE6764B" w:rsidR="00B6316D" w:rsidRPr="002F26AF" w:rsidRDefault="00B6316D" w:rsidP="00B6316D">
      <w:pPr>
        <w:numPr>
          <w:ilvl w:val="0"/>
          <w:numId w:val="10"/>
        </w:numPr>
        <w:pBdr>
          <w:top w:val="nil"/>
          <w:left w:val="nil"/>
          <w:bottom w:val="nil"/>
          <w:right w:val="nil"/>
          <w:between w:val="nil"/>
        </w:pBdr>
        <w:spacing w:line="276" w:lineRule="auto"/>
        <w:ind w:right="49"/>
        <w:jc w:val="both"/>
        <w:rPr>
          <w:rFonts w:ascii="Arial Narrow" w:eastAsia="Arial Narrow" w:hAnsi="Arial Narrow" w:cs="Arial Narrow"/>
          <w:color w:val="000000"/>
        </w:rPr>
      </w:pPr>
      <w:r w:rsidRPr="002F26AF">
        <w:rPr>
          <w:rFonts w:ascii="Arial Narrow" w:eastAsia="Arial Narrow" w:hAnsi="Arial Narrow" w:cs="Arial Narrow"/>
          <w:b/>
          <w:color w:val="000000"/>
          <w:u w:val="single"/>
        </w:rPr>
        <w:t>LUGAR DE EJECUCIÓN:</w:t>
      </w:r>
      <w:r w:rsidRPr="002F26AF">
        <w:rPr>
          <w:rFonts w:ascii="Arial Narrow" w:eastAsia="Arial Narrow" w:hAnsi="Arial Narrow" w:cs="Arial Narrow"/>
          <w:b/>
          <w:color w:val="000000"/>
        </w:rPr>
        <w:t xml:space="preserve"> </w:t>
      </w:r>
      <w:r w:rsidRPr="002F26AF">
        <w:rPr>
          <w:rFonts w:ascii="Arial Narrow" w:eastAsia="Arial Narrow" w:hAnsi="Arial Narrow" w:cs="Arial Narrow"/>
          <w:color w:val="000000"/>
        </w:rPr>
        <w:t xml:space="preserve"> La Ejecución del proyecto se realizará la </w:t>
      </w:r>
      <w:r w:rsidR="00DF20F6">
        <w:rPr>
          <w:rFonts w:ascii="Arial Narrow" w:eastAsia="Arial Narrow" w:hAnsi="Arial Narrow" w:cs="Arial Narrow"/>
          <w:color w:val="000000"/>
        </w:rPr>
        <w:t>z</w:t>
      </w:r>
      <w:r w:rsidR="00DF20F6" w:rsidRPr="00DF20F6">
        <w:rPr>
          <w:rFonts w:ascii="Arial Narrow" w:eastAsia="Arial Narrow" w:hAnsi="Arial Narrow" w:cs="Arial Narrow"/>
          <w:color w:val="000000"/>
        </w:rPr>
        <w:t>ona urbana y rural del Municipio de Manzanares, Caldas, Barrio Lombo y Vereda Quebraditas.</w:t>
      </w:r>
    </w:p>
    <w:p w14:paraId="6BE1A7CB" w14:textId="77777777" w:rsidR="00B6316D" w:rsidRPr="002F26AF" w:rsidRDefault="00B6316D" w:rsidP="00B6316D">
      <w:pPr>
        <w:pBdr>
          <w:top w:val="nil"/>
          <w:left w:val="nil"/>
          <w:bottom w:val="nil"/>
          <w:right w:val="nil"/>
          <w:between w:val="nil"/>
        </w:pBdr>
        <w:spacing w:line="276" w:lineRule="auto"/>
        <w:ind w:left="720" w:right="49"/>
        <w:jc w:val="both"/>
        <w:rPr>
          <w:rFonts w:ascii="Arial Narrow" w:eastAsia="Arial Narrow" w:hAnsi="Arial Narrow" w:cs="Arial Narrow"/>
          <w:color w:val="000000"/>
        </w:rPr>
      </w:pPr>
    </w:p>
    <w:p w14:paraId="4AEEF861" w14:textId="77777777" w:rsidR="00B6316D" w:rsidRPr="002F26AF" w:rsidRDefault="00B6316D" w:rsidP="00B6316D">
      <w:pPr>
        <w:numPr>
          <w:ilvl w:val="0"/>
          <w:numId w:val="10"/>
        </w:numPr>
        <w:pBdr>
          <w:top w:val="nil"/>
          <w:left w:val="nil"/>
          <w:bottom w:val="nil"/>
          <w:right w:val="nil"/>
          <w:between w:val="nil"/>
        </w:pBdr>
        <w:spacing w:after="200" w:line="276" w:lineRule="auto"/>
        <w:ind w:right="49"/>
        <w:jc w:val="both"/>
        <w:rPr>
          <w:rFonts w:ascii="Arial Narrow" w:eastAsia="Arial Narrow" w:hAnsi="Arial Narrow" w:cs="Arial Narrow"/>
          <w:color w:val="000000"/>
        </w:rPr>
      </w:pPr>
      <w:r w:rsidRPr="002F26AF">
        <w:rPr>
          <w:rFonts w:ascii="Arial Narrow" w:eastAsia="Arial Narrow" w:hAnsi="Arial Narrow" w:cs="Arial Narrow"/>
          <w:b/>
          <w:color w:val="000000"/>
          <w:u w:val="single"/>
        </w:rPr>
        <w:t>FORMA DE PAGO:</w:t>
      </w:r>
      <w:r w:rsidRPr="002F26AF">
        <w:rPr>
          <w:rFonts w:ascii="Arial Narrow" w:eastAsia="Arial Narrow" w:hAnsi="Arial Narrow" w:cs="Arial Narrow"/>
          <w:color w:val="000000"/>
        </w:rPr>
        <w:t xml:space="preserve"> La entidad cancelará al contratista actas parciales de avance de obra debidamente avalado por el interventor y/o supervisor. Así:</w:t>
      </w:r>
    </w:p>
    <w:p w14:paraId="4CBB6ECA" w14:textId="7B311643" w:rsidR="00B6316D" w:rsidRPr="002F26AF" w:rsidRDefault="00B6316D" w:rsidP="00B6316D">
      <w:pPr>
        <w:ind w:right="49"/>
        <w:jc w:val="both"/>
        <w:rPr>
          <w:rFonts w:ascii="Arial Narrow" w:eastAsia="Arial Narrow" w:hAnsi="Arial Narrow" w:cs="Arial Narrow"/>
        </w:rPr>
      </w:pPr>
      <w:bookmarkStart w:id="3" w:name="_heading=h.30j0zll" w:colFirst="0" w:colLast="0"/>
      <w:bookmarkEnd w:id="3"/>
      <w:r w:rsidRPr="002F26AF">
        <w:rPr>
          <w:rFonts w:ascii="Arial Narrow" w:eastAsia="Arial Narrow" w:hAnsi="Arial Narrow" w:cs="Arial Narrow"/>
        </w:rPr>
        <w:t xml:space="preserve">El municipio de Manzanares realizará pagos parciales hasta el NOVENTA </w:t>
      </w:r>
      <w:r w:rsidR="005F5162">
        <w:rPr>
          <w:rFonts w:ascii="Arial Narrow" w:eastAsia="Arial Narrow" w:hAnsi="Arial Narrow" w:cs="Arial Narrow"/>
        </w:rPr>
        <w:t xml:space="preserve">Y CINCO </w:t>
      </w:r>
      <w:r w:rsidRPr="002F26AF">
        <w:rPr>
          <w:rFonts w:ascii="Arial Narrow" w:eastAsia="Arial Narrow" w:hAnsi="Arial Narrow" w:cs="Arial Narrow"/>
        </w:rPr>
        <w:t>POR CIENTO (9</w:t>
      </w:r>
      <w:r w:rsidR="005F5162">
        <w:rPr>
          <w:rFonts w:ascii="Arial Narrow" w:eastAsia="Arial Narrow" w:hAnsi="Arial Narrow" w:cs="Arial Narrow"/>
        </w:rPr>
        <w:t>5</w:t>
      </w:r>
      <w:r w:rsidRPr="002F26AF">
        <w:rPr>
          <w:rFonts w:ascii="Arial Narrow" w:eastAsia="Arial Narrow" w:hAnsi="Arial Narrow" w:cs="Arial Narrow"/>
        </w:rPr>
        <w:t xml:space="preserve">%), del valor de contrato y por último se pagará un </w:t>
      </w:r>
      <w:r w:rsidR="005F5162">
        <w:rPr>
          <w:rFonts w:ascii="Arial Narrow" w:eastAsia="Arial Narrow" w:hAnsi="Arial Narrow" w:cs="Arial Narrow"/>
        </w:rPr>
        <w:t>CINCO</w:t>
      </w:r>
      <w:r w:rsidRPr="002F26AF">
        <w:rPr>
          <w:rFonts w:ascii="Arial Narrow" w:eastAsia="Arial Narrow" w:hAnsi="Arial Narrow" w:cs="Arial Narrow"/>
        </w:rPr>
        <w:t xml:space="preserve"> POR CIENTO (</w:t>
      </w:r>
      <w:r w:rsidR="005F5162">
        <w:rPr>
          <w:rFonts w:ascii="Arial Narrow" w:eastAsia="Arial Narrow" w:hAnsi="Arial Narrow" w:cs="Arial Narrow"/>
        </w:rPr>
        <w:t>5</w:t>
      </w:r>
      <w:r w:rsidRPr="002F26AF">
        <w:rPr>
          <w:rFonts w:ascii="Arial Narrow" w:eastAsia="Arial Narrow" w:hAnsi="Arial Narrow" w:cs="Arial Narrow"/>
        </w:rPr>
        <w:t>%) a la liquidación del mismo, los pagos siempre se realizarán previa presentación de la factura y/o cuenta de cobro, en las condiciones pactadas en el contrato. Adicionalmente, el contratista, deberá acreditar cada vez que solicite pago, que se encuentra al día con los pagos al sistema integral de seguridad social y aportes parafiscales, este último en caso de que aplique. En todo caso los pagos correspondientes se sujetarán a las disponibilidades de Tesorería y de caja lo mismo que a la programación del gasto que para el efecto contempla la Secretaría de Hacienda Municipal.</w:t>
      </w:r>
    </w:p>
    <w:p w14:paraId="4D961525" w14:textId="77777777" w:rsidR="00B6316D" w:rsidRPr="002F26AF" w:rsidRDefault="00B6316D" w:rsidP="00B6316D">
      <w:pPr>
        <w:ind w:right="49"/>
        <w:jc w:val="both"/>
        <w:rPr>
          <w:rFonts w:ascii="Arial Narrow" w:eastAsia="Arial Narrow" w:hAnsi="Arial Narrow" w:cs="Arial Narrow"/>
          <w:highlight w:val="yellow"/>
        </w:rPr>
      </w:pPr>
      <w:bookmarkStart w:id="4" w:name="_heading=h.ysgabamynxvm" w:colFirst="0" w:colLast="0"/>
      <w:bookmarkEnd w:id="4"/>
    </w:p>
    <w:p w14:paraId="11B61D83" w14:textId="77777777" w:rsidR="00B6316D" w:rsidRPr="002F26AF" w:rsidRDefault="00B6316D" w:rsidP="00B6316D">
      <w:pPr>
        <w:numPr>
          <w:ilvl w:val="0"/>
          <w:numId w:val="10"/>
        </w:numPr>
        <w:pBdr>
          <w:top w:val="nil"/>
          <w:left w:val="nil"/>
          <w:bottom w:val="nil"/>
          <w:right w:val="nil"/>
          <w:between w:val="nil"/>
        </w:pBdr>
        <w:spacing w:after="200" w:line="276" w:lineRule="auto"/>
        <w:ind w:right="49"/>
        <w:jc w:val="both"/>
        <w:rPr>
          <w:rFonts w:ascii="Arial Narrow" w:eastAsia="Arial Narrow" w:hAnsi="Arial Narrow" w:cs="Arial Narrow"/>
          <w:b/>
          <w:color w:val="000000"/>
          <w:u w:val="single"/>
        </w:rPr>
      </w:pPr>
      <w:bookmarkStart w:id="5" w:name="_heading=h.8l9htdn7qhl9" w:colFirst="0" w:colLast="0"/>
      <w:bookmarkStart w:id="6" w:name="_heading=h.i8ngb4g1khxb" w:colFirst="0" w:colLast="0"/>
      <w:bookmarkEnd w:id="5"/>
      <w:bookmarkEnd w:id="6"/>
      <w:r w:rsidRPr="002F26AF">
        <w:rPr>
          <w:rFonts w:ascii="Arial Narrow" w:eastAsia="Arial Narrow" w:hAnsi="Arial Narrow" w:cs="Arial Narrow"/>
          <w:b/>
          <w:color w:val="000000"/>
          <w:u w:val="single"/>
        </w:rPr>
        <w:t>ESTIMACIÓN, TIPIFICACIÓN Y ASIGNACIÓN DE LOS RIESGOS PREVISIBLES</w:t>
      </w:r>
    </w:p>
    <w:p w14:paraId="1296E1BD" w14:textId="77777777" w:rsidR="00B6316D" w:rsidRPr="002F26AF" w:rsidRDefault="00B6316D" w:rsidP="00B6316D">
      <w:pPr>
        <w:ind w:right="49"/>
        <w:jc w:val="both"/>
        <w:rPr>
          <w:rFonts w:ascii="Arial Narrow" w:eastAsia="Arial Narrow" w:hAnsi="Arial Narrow" w:cs="Arial Narrow"/>
        </w:rPr>
      </w:pPr>
    </w:p>
    <w:p w14:paraId="415EDD83" w14:textId="77777777" w:rsidR="00B6316D" w:rsidRPr="002F26AF" w:rsidRDefault="00B6316D" w:rsidP="00B6316D">
      <w:pPr>
        <w:jc w:val="both"/>
        <w:rPr>
          <w:rFonts w:ascii="Arial Narrow" w:eastAsia="Arial Narrow" w:hAnsi="Arial Narrow" w:cs="Arial Narrow"/>
          <w:color w:val="000000"/>
        </w:rPr>
      </w:pPr>
      <w:r w:rsidRPr="002F26AF">
        <w:rPr>
          <w:rFonts w:ascii="Arial Narrow" w:eastAsia="Arial Narrow" w:hAnsi="Arial Narrow" w:cs="Arial Narrow"/>
          <w:color w:val="000000"/>
        </w:rPr>
        <w:t xml:space="preserve">Corresponderá al contratista seleccionado la asunción del </w:t>
      </w:r>
      <w:r w:rsidRPr="002F26AF">
        <w:rPr>
          <w:rFonts w:ascii="Arial Narrow" w:eastAsia="Arial Narrow" w:hAnsi="Arial Narrow" w:cs="Arial Narrow"/>
        </w:rPr>
        <w:t>riesgo</w:t>
      </w:r>
      <w:r w:rsidRPr="002F26AF">
        <w:rPr>
          <w:rFonts w:ascii="Arial Narrow" w:eastAsia="Arial Narrow" w:hAnsi="Arial Narrow" w:cs="Arial Narrow"/>
          <w:color w:val="000000"/>
        </w:rPr>
        <w:t xml:space="preserve"> previsible propio de este tipo de contratación asumiendo su costo, siempre que el mismo no se encuentre expresamente a cargo de la entidad en el contrato. </w:t>
      </w:r>
    </w:p>
    <w:p w14:paraId="6F64B9DD" w14:textId="77777777" w:rsidR="00B6316D" w:rsidRPr="002F26AF" w:rsidRDefault="00B6316D" w:rsidP="00B6316D">
      <w:pPr>
        <w:jc w:val="both"/>
        <w:rPr>
          <w:rFonts w:ascii="Arial Narrow" w:eastAsia="Arial Narrow" w:hAnsi="Arial Narrow" w:cs="Arial Narrow"/>
          <w:color w:val="000000"/>
        </w:rPr>
      </w:pPr>
    </w:p>
    <w:p w14:paraId="063B33DF" w14:textId="77777777" w:rsidR="00B6316D" w:rsidRPr="002F26AF" w:rsidRDefault="00B6316D" w:rsidP="00B6316D">
      <w:pPr>
        <w:jc w:val="both"/>
        <w:rPr>
          <w:rFonts w:ascii="Arial Narrow" w:eastAsia="Arial Narrow" w:hAnsi="Arial Narrow" w:cs="Arial Narrow"/>
          <w:color w:val="000000"/>
        </w:rPr>
      </w:pPr>
      <w:r w:rsidRPr="002F26AF">
        <w:rPr>
          <w:rFonts w:ascii="Arial Narrow" w:eastAsia="Arial Narrow" w:hAnsi="Arial Narrow" w:cs="Arial Narrow"/>
          <w:color w:val="000000"/>
        </w:rPr>
        <w:t>De acuerdo con procedimiento de la referencia, nos permitimos establecer la tipificación, estimación y asignación de los riesgos previsibles que puedan afectar el presente procedimiento.</w:t>
      </w:r>
    </w:p>
    <w:p w14:paraId="2841AABC" w14:textId="77777777" w:rsidR="00B6316D" w:rsidRPr="002F26AF" w:rsidRDefault="00B6316D" w:rsidP="00B6316D">
      <w:pPr>
        <w:jc w:val="both"/>
        <w:rPr>
          <w:rFonts w:ascii="Arial Narrow" w:hAnsi="Arial Narrow" w:cs="Arial"/>
          <w:szCs w:val="24"/>
        </w:rPr>
      </w:pPr>
    </w:p>
    <w:tbl>
      <w:tblPr>
        <w:tblW w:w="11582" w:type="dxa"/>
        <w:jc w:val="center"/>
        <w:tblLayout w:type="fixed"/>
        <w:tblCellMar>
          <w:left w:w="70" w:type="dxa"/>
          <w:right w:w="70" w:type="dxa"/>
        </w:tblCellMar>
        <w:tblLook w:val="04A0" w:firstRow="1" w:lastRow="0" w:firstColumn="1" w:lastColumn="0" w:noHBand="0" w:noVBand="1"/>
      </w:tblPr>
      <w:tblGrid>
        <w:gridCol w:w="376"/>
        <w:gridCol w:w="376"/>
        <w:gridCol w:w="376"/>
        <w:gridCol w:w="376"/>
        <w:gridCol w:w="613"/>
        <w:gridCol w:w="1768"/>
        <w:gridCol w:w="1162"/>
        <w:gridCol w:w="376"/>
        <w:gridCol w:w="376"/>
        <w:gridCol w:w="376"/>
        <w:gridCol w:w="763"/>
        <w:gridCol w:w="1274"/>
        <w:gridCol w:w="1701"/>
        <w:gridCol w:w="11"/>
        <w:gridCol w:w="1647"/>
        <w:gridCol w:w="11"/>
      </w:tblGrid>
      <w:tr w:rsidR="00F64D64" w:rsidRPr="00A87454" w14:paraId="28FF9DEB" w14:textId="77777777" w:rsidTr="00E94830">
        <w:trPr>
          <w:trHeight w:val="1353"/>
          <w:tblHeader/>
          <w:jc w:val="center"/>
        </w:trPr>
        <w:tc>
          <w:tcPr>
            <w:tcW w:w="376" w:type="dxa"/>
            <w:vMerge w:val="restart"/>
            <w:tcBorders>
              <w:top w:val="single" w:sz="4" w:space="0" w:color="auto"/>
              <w:left w:val="single" w:sz="8" w:space="0" w:color="auto"/>
              <w:bottom w:val="single" w:sz="4" w:space="0" w:color="auto"/>
              <w:right w:val="single" w:sz="4" w:space="0" w:color="auto"/>
            </w:tcBorders>
            <w:shd w:val="clear" w:color="auto" w:fill="BFBFBF" w:themeFill="background1" w:themeFillShade="BF"/>
            <w:textDirection w:val="btLr"/>
            <w:vAlign w:val="center"/>
            <w:hideMark/>
          </w:tcPr>
          <w:p w14:paraId="49D7B6CE"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No.</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38CE2A9"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Clase</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EE067D3"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Fuente</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1FC025E"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Etapa</w:t>
            </w:r>
          </w:p>
        </w:tc>
        <w:tc>
          <w:tcPr>
            <w:tcW w:w="61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BF3753D"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Tipo de Riesgo</w:t>
            </w:r>
          </w:p>
        </w:tc>
        <w:tc>
          <w:tcPr>
            <w:tcW w:w="1768"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05E57BA2"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Descripción (Que puede pasar y como puede ocurrir)</w:t>
            </w:r>
          </w:p>
        </w:tc>
        <w:tc>
          <w:tcPr>
            <w:tcW w:w="1162"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FC4B17E"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 xml:space="preserve">Consecuencia de ocurrencia del evento </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7DA1F17"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Probabilidad</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5E799EA"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Impacto</w:t>
            </w:r>
          </w:p>
        </w:tc>
        <w:tc>
          <w:tcPr>
            <w:tcW w:w="37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1085057"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Valoración</w:t>
            </w:r>
          </w:p>
        </w:tc>
        <w:tc>
          <w:tcPr>
            <w:tcW w:w="76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6FF0B7F"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Categoría</w:t>
            </w:r>
          </w:p>
        </w:tc>
        <w:tc>
          <w:tcPr>
            <w:tcW w:w="2986" w:type="dxa"/>
            <w:gridSpan w:val="3"/>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168E492"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A QUIEN SE ASIGNA</w:t>
            </w:r>
          </w:p>
        </w:tc>
        <w:tc>
          <w:tcPr>
            <w:tcW w:w="1658" w:type="dxa"/>
            <w:gridSpan w:val="2"/>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1015A24A"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TRATAMIENTO/CONTROL A SER IMPLEMENTADO</w:t>
            </w:r>
          </w:p>
        </w:tc>
      </w:tr>
      <w:tr w:rsidR="00F64D64" w:rsidRPr="00A87454" w14:paraId="2A1535FF" w14:textId="77777777" w:rsidTr="00E94830">
        <w:trPr>
          <w:gridAfter w:val="1"/>
          <w:wAfter w:w="11" w:type="dxa"/>
          <w:trHeight w:val="300"/>
          <w:tblHeader/>
          <w:jc w:val="center"/>
        </w:trPr>
        <w:tc>
          <w:tcPr>
            <w:tcW w:w="376" w:type="dxa"/>
            <w:vMerge/>
            <w:tcBorders>
              <w:top w:val="single" w:sz="4" w:space="0" w:color="auto"/>
              <w:left w:val="single" w:sz="8" w:space="0" w:color="auto"/>
              <w:bottom w:val="single" w:sz="4" w:space="0" w:color="auto"/>
              <w:right w:val="single" w:sz="4" w:space="0" w:color="auto"/>
            </w:tcBorders>
            <w:shd w:val="clear" w:color="auto" w:fill="BFBFBF" w:themeFill="background1" w:themeFillShade="BF"/>
            <w:vAlign w:val="center"/>
            <w:hideMark/>
          </w:tcPr>
          <w:p w14:paraId="7159FA37"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E0F283"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C4600A"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A507F3" w14:textId="77777777" w:rsidR="00F64D64" w:rsidRPr="00A87454" w:rsidRDefault="00F64D64" w:rsidP="00E94830">
            <w:pPr>
              <w:rPr>
                <w:rFonts w:cs="Arial"/>
                <w:sz w:val="18"/>
                <w:szCs w:val="18"/>
                <w:lang w:eastAsia="es-CO"/>
              </w:rPr>
            </w:pPr>
          </w:p>
        </w:tc>
        <w:tc>
          <w:tcPr>
            <w:tcW w:w="61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D2E9E1D" w14:textId="77777777" w:rsidR="00F64D64" w:rsidRPr="00A87454" w:rsidRDefault="00F64D64" w:rsidP="00E94830">
            <w:pPr>
              <w:rPr>
                <w:rFonts w:cs="Arial"/>
                <w:sz w:val="18"/>
                <w:szCs w:val="18"/>
                <w:lang w:eastAsia="es-CO"/>
              </w:rPr>
            </w:pPr>
          </w:p>
        </w:tc>
        <w:tc>
          <w:tcPr>
            <w:tcW w:w="1768"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40749826" w14:textId="77777777" w:rsidR="00F64D64" w:rsidRPr="00A87454" w:rsidRDefault="00F64D64" w:rsidP="00E94830">
            <w:pPr>
              <w:rPr>
                <w:rFonts w:cs="Arial"/>
                <w:sz w:val="18"/>
                <w:szCs w:val="18"/>
                <w:lang w:eastAsia="es-CO"/>
              </w:rPr>
            </w:pPr>
          </w:p>
        </w:tc>
        <w:tc>
          <w:tcPr>
            <w:tcW w:w="1162" w:type="dxa"/>
            <w:vMerge/>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53FDCCEF"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ABD294"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BA44DE"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F0CEF7" w14:textId="77777777" w:rsidR="00F64D64" w:rsidRPr="00A87454" w:rsidRDefault="00F64D64" w:rsidP="00E94830">
            <w:pPr>
              <w:rPr>
                <w:rFonts w:cs="Arial"/>
                <w:sz w:val="18"/>
                <w:szCs w:val="18"/>
                <w:lang w:eastAsia="es-CO"/>
              </w:rPr>
            </w:pPr>
          </w:p>
        </w:tc>
        <w:tc>
          <w:tcPr>
            <w:tcW w:w="76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140BD29" w14:textId="77777777" w:rsidR="00F64D64" w:rsidRPr="00A87454" w:rsidRDefault="00F64D64" w:rsidP="00E94830">
            <w:pPr>
              <w:rPr>
                <w:rFonts w:cs="Arial"/>
                <w:sz w:val="18"/>
                <w:szCs w:val="18"/>
                <w:lang w:eastAsia="es-CO"/>
              </w:rPr>
            </w:pPr>
          </w:p>
        </w:tc>
        <w:tc>
          <w:tcPr>
            <w:tcW w:w="1274" w:type="dxa"/>
            <w:tcBorders>
              <w:top w:val="nil"/>
              <w:left w:val="nil"/>
              <w:bottom w:val="single" w:sz="4" w:space="0" w:color="auto"/>
              <w:right w:val="single" w:sz="4" w:space="0" w:color="auto"/>
            </w:tcBorders>
            <w:shd w:val="clear" w:color="auto" w:fill="BFBFBF" w:themeFill="background1" w:themeFillShade="BF"/>
            <w:vAlign w:val="center"/>
            <w:hideMark/>
          </w:tcPr>
          <w:p w14:paraId="6BA5A928"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4" w:space="0" w:color="auto"/>
              <w:right w:val="single" w:sz="4" w:space="0" w:color="auto"/>
            </w:tcBorders>
            <w:shd w:val="clear" w:color="auto" w:fill="BFBFBF" w:themeFill="background1" w:themeFillShade="BF"/>
            <w:vAlign w:val="center"/>
            <w:hideMark/>
          </w:tcPr>
          <w:p w14:paraId="4D574683"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658" w:type="dxa"/>
            <w:gridSpan w:val="2"/>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hideMark/>
          </w:tcPr>
          <w:p w14:paraId="2838E77C" w14:textId="77777777" w:rsidR="00F64D64" w:rsidRPr="00A87454" w:rsidRDefault="00F64D64" w:rsidP="00E94830">
            <w:pPr>
              <w:rPr>
                <w:rFonts w:cs="Arial"/>
                <w:sz w:val="18"/>
                <w:szCs w:val="18"/>
                <w:lang w:eastAsia="es-CO"/>
              </w:rPr>
            </w:pPr>
          </w:p>
        </w:tc>
      </w:tr>
      <w:tr w:rsidR="00F64D64" w:rsidRPr="00A87454" w14:paraId="1DE8B1DE" w14:textId="77777777" w:rsidTr="00E94830">
        <w:trPr>
          <w:gridAfter w:val="1"/>
          <w:wAfter w:w="11" w:type="dxa"/>
          <w:trHeight w:val="359"/>
          <w:tblHeader/>
          <w:jc w:val="center"/>
        </w:trPr>
        <w:tc>
          <w:tcPr>
            <w:tcW w:w="376" w:type="dxa"/>
            <w:vMerge/>
            <w:tcBorders>
              <w:top w:val="single" w:sz="4" w:space="0" w:color="auto"/>
              <w:left w:val="single" w:sz="8" w:space="0" w:color="auto"/>
              <w:bottom w:val="single" w:sz="4" w:space="0" w:color="auto"/>
              <w:right w:val="single" w:sz="4" w:space="0" w:color="auto"/>
            </w:tcBorders>
            <w:vAlign w:val="center"/>
            <w:hideMark/>
          </w:tcPr>
          <w:p w14:paraId="0AC54916"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vAlign w:val="center"/>
            <w:hideMark/>
          </w:tcPr>
          <w:p w14:paraId="4D91957A"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vAlign w:val="center"/>
            <w:hideMark/>
          </w:tcPr>
          <w:p w14:paraId="652043E8"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vAlign w:val="center"/>
            <w:hideMark/>
          </w:tcPr>
          <w:p w14:paraId="21DA0C46" w14:textId="77777777" w:rsidR="00F64D64" w:rsidRPr="00A87454" w:rsidRDefault="00F64D64" w:rsidP="00E94830">
            <w:pPr>
              <w:rPr>
                <w:rFonts w:cs="Arial"/>
                <w:sz w:val="18"/>
                <w:szCs w:val="18"/>
                <w:lang w:eastAsia="es-CO"/>
              </w:rPr>
            </w:pPr>
          </w:p>
        </w:tc>
        <w:tc>
          <w:tcPr>
            <w:tcW w:w="613" w:type="dxa"/>
            <w:vMerge/>
            <w:tcBorders>
              <w:top w:val="single" w:sz="4" w:space="0" w:color="auto"/>
              <w:left w:val="single" w:sz="4" w:space="0" w:color="auto"/>
              <w:bottom w:val="single" w:sz="4" w:space="0" w:color="auto"/>
              <w:right w:val="single" w:sz="4" w:space="0" w:color="auto"/>
            </w:tcBorders>
            <w:vAlign w:val="center"/>
            <w:hideMark/>
          </w:tcPr>
          <w:p w14:paraId="4515AFF9" w14:textId="77777777" w:rsidR="00F64D64" w:rsidRPr="00A87454" w:rsidRDefault="00F64D64" w:rsidP="00E94830">
            <w:pPr>
              <w:rPr>
                <w:rFonts w:cs="Arial"/>
                <w:sz w:val="18"/>
                <w:szCs w:val="18"/>
                <w:lang w:eastAsia="es-CO"/>
              </w:rPr>
            </w:pPr>
          </w:p>
        </w:tc>
        <w:tc>
          <w:tcPr>
            <w:tcW w:w="1768" w:type="dxa"/>
            <w:vMerge/>
            <w:tcBorders>
              <w:top w:val="single" w:sz="4" w:space="0" w:color="auto"/>
              <w:left w:val="single" w:sz="4" w:space="0" w:color="auto"/>
              <w:bottom w:val="single" w:sz="4" w:space="0" w:color="000000"/>
              <w:right w:val="single" w:sz="4" w:space="0" w:color="auto"/>
            </w:tcBorders>
            <w:vAlign w:val="center"/>
            <w:hideMark/>
          </w:tcPr>
          <w:p w14:paraId="6C0CB56D" w14:textId="77777777" w:rsidR="00F64D64" w:rsidRPr="00A87454" w:rsidRDefault="00F64D64" w:rsidP="00E94830">
            <w:pPr>
              <w:rPr>
                <w:rFonts w:cs="Arial"/>
                <w:sz w:val="18"/>
                <w:szCs w:val="18"/>
                <w:lang w:eastAsia="es-CO"/>
              </w:rPr>
            </w:pPr>
          </w:p>
        </w:tc>
        <w:tc>
          <w:tcPr>
            <w:tcW w:w="1162" w:type="dxa"/>
            <w:vMerge/>
            <w:tcBorders>
              <w:top w:val="single" w:sz="4" w:space="0" w:color="auto"/>
              <w:left w:val="single" w:sz="4" w:space="0" w:color="auto"/>
              <w:bottom w:val="single" w:sz="4" w:space="0" w:color="000000"/>
              <w:right w:val="single" w:sz="4" w:space="0" w:color="auto"/>
            </w:tcBorders>
            <w:vAlign w:val="center"/>
            <w:hideMark/>
          </w:tcPr>
          <w:p w14:paraId="3E990BDC"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vAlign w:val="center"/>
            <w:hideMark/>
          </w:tcPr>
          <w:p w14:paraId="1068DB1B"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vAlign w:val="center"/>
            <w:hideMark/>
          </w:tcPr>
          <w:p w14:paraId="21AA48AB" w14:textId="77777777" w:rsidR="00F64D64" w:rsidRPr="00A87454" w:rsidRDefault="00F64D64" w:rsidP="00E94830">
            <w:pPr>
              <w:rPr>
                <w:rFonts w:cs="Arial"/>
                <w:sz w:val="18"/>
                <w:szCs w:val="18"/>
                <w:lang w:eastAsia="es-CO"/>
              </w:rPr>
            </w:pPr>
          </w:p>
        </w:tc>
        <w:tc>
          <w:tcPr>
            <w:tcW w:w="376" w:type="dxa"/>
            <w:vMerge/>
            <w:tcBorders>
              <w:top w:val="single" w:sz="4" w:space="0" w:color="auto"/>
              <w:left w:val="single" w:sz="4" w:space="0" w:color="auto"/>
              <w:bottom w:val="single" w:sz="4" w:space="0" w:color="auto"/>
              <w:right w:val="single" w:sz="4" w:space="0" w:color="auto"/>
            </w:tcBorders>
            <w:vAlign w:val="center"/>
            <w:hideMark/>
          </w:tcPr>
          <w:p w14:paraId="1CB281E5" w14:textId="77777777" w:rsidR="00F64D64" w:rsidRPr="00A87454" w:rsidRDefault="00F64D64" w:rsidP="00E94830">
            <w:pPr>
              <w:rPr>
                <w:rFonts w:cs="Arial"/>
                <w:sz w:val="18"/>
                <w:szCs w:val="18"/>
                <w:lang w:eastAsia="es-CO"/>
              </w:rPr>
            </w:pPr>
          </w:p>
        </w:tc>
        <w:tc>
          <w:tcPr>
            <w:tcW w:w="763" w:type="dxa"/>
            <w:vMerge/>
            <w:tcBorders>
              <w:top w:val="single" w:sz="4" w:space="0" w:color="auto"/>
              <w:left w:val="single" w:sz="4" w:space="0" w:color="auto"/>
              <w:bottom w:val="single" w:sz="4" w:space="0" w:color="auto"/>
              <w:right w:val="single" w:sz="4" w:space="0" w:color="auto"/>
            </w:tcBorders>
            <w:vAlign w:val="center"/>
            <w:hideMark/>
          </w:tcPr>
          <w:p w14:paraId="072DE365" w14:textId="77777777" w:rsidR="00F64D64" w:rsidRPr="00A87454" w:rsidRDefault="00F64D64" w:rsidP="00E94830">
            <w:pPr>
              <w:rPr>
                <w:rFonts w:cs="Arial"/>
                <w:sz w:val="18"/>
                <w:szCs w:val="18"/>
                <w:lang w:eastAsia="es-CO"/>
              </w:rPr>
            </w:pPr>
          </w:p>
        </w:tc>
        <w:tc>
          <w:tcPr>
            <w:tcW w:w="1274" w:type="dxa"/>
            <w:tcBorders>
              <w:top w:val="nil"/>
              <w:left w:val="nil"/>
              <w:bottom w:val="single" w:sz="4" w:space="0" w:color="auto"/>
              <w:right w:val="single" w:sz="4" w:space="0" w:color="auto"/>
            </w:tcBorders>
            <w:shd w:val="clear" w:color="auto" w:fill="BFBFBF" w:themeFill="background1" w:themeFillShade="BF"/>
            <w:vAlign w:val="center"/>
            <w:hideMark/>
          </w:tcPr>
          <w:p w14:paraId="06794BD3"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 xml:space="preserve">Municipio de </w:t>
            </w:r>
            <w:r>
              <w:rPr>
                <w:rFonts w:cs="Arial"/>
                <w:b/>
                <w:sz w:val="18"/>
                <w:szCs w:val="18"/>
                <w:lang w:eastAsia="es-CO"/>
              </w:rPr>
              <w:t>Manzanares</w:t>
            </w:r>
            <w:r w:rsidRPr="00A87454">
              <w:rPr>
                <w:rFonts w:cs="Arial"/>
                <w:b/>
                <w:sz w:val="18"/>
                <w:szCs w:val="18"/>
                <w:lang w:eastAsia="es-CO"/>
              </w:rPr>
              <w:t xml:space="preserve">, Caldas </w:t>
            </w:r>
          </w:p>
        </w:tc>
        <w:tc>
          <w:tcPr>
            <w:tcW w:w="1701" w:type="dxa"/>
            <w:tcBorders>
              <w:top w:val="nil"/>
              <w:left w:val="nil"/>
              <w:bottom w:val="single" w:sz="4" w:space="0" w:color="auto"/>
              <w:right w:val="single" w:sz="4" w:space="0" w:color="auto"/>
            </w:tcBorders>
            <w:shd w:val="clear" w:color="auto" w:fill="BFBFBF" w:themeFill="background1" w:themeFillShade="BF"/>
            <w:vAlign w:val="center"/>
            <w:hideMark/>
          </w:tcPr>
          <w:p w14:paraId="765E7E9E" w14:textId="77777777" w:rsidR="00F64D64" w:rsidRPr="00A87454" w:rsidRDefault="00F64D64" w:rsidP="00E94830">
            <w:pPr>
              <w:jc w:val="center"/>
              <w:rPr>
                <w:rFonts w:cs="Arial"/>
                <w:b/>
                <w:sz w:val="18"/>
                <w:szCs w:val="18"/>
                <w:lang w:eastAsia="es-CO"/>
              </w:rPr>
            </w:pPr>
            <w:r w:rsidRPr="00A87454">
              <w:rPr>
                <w:rFonts w:cs="Arial"/>
                <w:b/>
                <w:sz w:val="18"/>
                <w:szCs w:val="18"/>
                <w:lang w:eastAsia="es-CO"/>
              </w:rPr>
              <w:t xml:space="preserve">PROPONENTE Y/O CONTRATISTA </w:t>
            </w:r>
          </w:p>
        </w:tc>
        <w:tc>
          <w:tcPr>
            <w:tcW w:w="1658" w:type="dxa"/>
            <w:gridSpan w:val="2"/>
            <w:vMerge/>
            <w:tcBorders>
              <w:top w:val="single" w:sz="4" w:space="0" w:color="auto"/>
              <w:left w:val="single" w:sz="4" w:space="0" w:color="auto"/>
              <w:bottom w:val="single" w:sz="4" w:space="0" w:color="000000"/>
              <w:right w:val="single" w:sz="4" w:space="0" w:color="auto"/>
            </w:tcBorders>
            <w:shd w:val="clear" w:color="auto" w:fill="D9E2F3" w:themeFill="accent5" w:themeFillTint="33"/>
            <w:vAlign w:val="center"/>
            <w:hideMark/>
          </w:tcPr>
          <w:p w14:paraId="222C709B" w14:textId="77777777" w:rsidR="00F64D64" w:rsidRPr="00A87454" w:rsidRDefault="00F64D64" w:rsidP="00E94830">
            <w:pPr>
              <w:rPr>
                <w:rFonts w:cs="Arial"/>
                <w:sz w:val="18"/>
                <w:szCs w:val="18"/>
                <w:lang w:eastAsia="es-CO"/>
              </w:rPr>
            </w:pPr>
          </w:p>
        </w:tc>
      </w:tr>
      <w:tr w:rsidR="00F64D64" w:rsidRPr="00A87454" w14:paraId="6D8FCA18" w14:textId="77777777" w:rsidTr="00E94830">
        <w:trPr>
          <w:gridAfter w:val="1"/>
          <w:wAfter w:w="11" w:type="dxa"/>
          <w:trHeight w:val="292"/>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02FC5709" w14:textId="77777777" w:rsidR="00F64D64" w:rsidRPr="00A87454" w:rsidRDefault="00F64D64" w:rsidP="00E94830">
            <w:pPr>
              <w:jc w:val="center"/>
              <w:rPr>
                <w:rFonts w:cs="Arial"/>
                <w:sz w:val="18"/>
                <w:szCs w:val="18"/>
                <w:lang w:eastAsia="es-CO"/>
              </w:rPr>
            </w:pPr>
            <w:r w:rsidRPr="00A87454">
              <w:rPr>
                <w:rFonts w:cs="Arial"/>
                <w:sz w:val="18"/>
                <w:szCs w:val="18"/>
                <w:lang w:eastAsia="es-CO"/>
              </w:rPr>
              <w:t>1</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25A3AF64"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138C4EDF"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08BA8CB1" w14:textId="77777777" w:rsidR="00F64D64" w:rsidRPr="00A87454" w:rsidRDefault="00F64D64" w:rsidP="00E94830">
            <w:pPr>
              <w:jc w:val="center"/>
              <w:rPr>
                <w:rFonts w:cs="Arial"/>
                <w:sz w:val="18"/>
                <w:szCs w:val="18"/>
                <w:lang w:eastAsia="es-CO"/>
              </w:rPr>
            </w:pPr>
            <w:r w:rsidRPr="00A87454">
              <w:rPr>
                <w:rFonts w:cs="Arial"/>
                <w:sz w:val="18"/>
                <w:szCs w:val="18"/>
                <w:lang w:eastAsia="es-CO"/>
              </w:rPr>
              <w:t>Selección - Ejecución</w:t>
            </w:r>
          </w:p>
        </w:tc>
        <w:tc>
          <w:tcPr>
            <w:tcW w:w="613" w:type="dxa"/>
            <w:tcBorders>
              <w:top w:val="nil"/>
              <w:left w:val="nil"/>
              <w:bottom w:val="single" w:sz="4" w:space="0" w:color="auto"/>
              <w:right w:val="single" w:sz="4" w:space="0" w:color="auto"/>
            </w:tcBorders>
            <w:shd w:val="clear" w:color="auto" w:fill="auto"/>
            <w:textDirection w:val="btLr"/>
            <w:vAlign w:val="center"/>
            <w:hideMark/>
          </w:tcPr>
          <w:p w14:paraId="77B4274F"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Económico - Riesgo Operacional</w:t>
            </w:r>
          </w:p>
        </w:tc>
        <w:tc>
          <w:tcPr>
            <w:tcW w:w="1768" w:type="dxa"/>
            <w:tcBorders>
              <w:top w:val="nil"/>
              <w:left w:val="nil"/>
              <w:bottom w:val="single" w:sz="4" w:space="0" w:color="auto"/>
              <w:right w:val="single" w:sz="4" w:space="0" w:color="auto"/>
            </w:tcBorders>
            <w:shd w:val="clear" w:color="auto" w:fill="auto"/>
            <w:vAlign w:val="center"/>
            <w:hideMark/>
          </w:tcPr>
          <w:p w14:paraId="5554E6B4"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Precios Por debajo del Presupuesto Oficial (por debajo del presupuesto oficial, </w:t>
            </w:r>
            <w:proofErr w:type="spellStart"/>
            <w:r w:rsidRPr="00A87454">
              <w:rPr>
                <w:rFonts w:cs="Arial"/>
                <w:sz w:val="18"/>
                <w:szCs w:val="18"/>
                <w:lang w:eastAsia="es-CO"/>
              </w:rPr>
              <w:t>ó</w:t>
            </w:r>
            <w:proofErr w:type="spellEnd"/>
            <w:r w:rsidRPr="00A87454">
              <w:rPr>
                <w:rFonts w:cs="Arial"/>
                <w:sz w:val="18"/>
                <w:szCs w:val="18"/>
                <w:lang w:eastAsia="es-CO"/>
              </w:rPr>
              <w:t xml:space="preserve"> por debajo de los ítems del presupuesto oficial o de los insumos del APU del presupuesto oficial, tales como equipos, materiales, mano de obra, transportes, AIU EN LA PROPUESTA DEL </w:t>
            </w:r>
            <w:r w:rsidRPr="00A87454">
              <w:rPr>
                <w:rFonts w:cs="Arial"/>
                <w:sz w:val="18"/>
                <w:szCs w:val="18"/>
                <w:lang w:eastAsia="es-CO"/>
              </w:rPr>
              <w:lastRenderedPageBreak/>
              <w:t>PROPONENTE Y/O CONTRATISTA.</w:t>
            </w:r>
          </w:p>
        </w:tc>
        <w:tc>
          <w:tcPr>
            <w:tcW w:w="1162" w:type="dxa"/>
            <w:tcBorders>
              <w:top w:val="nil"/>
              <w:left w:val="nil"/>
              <w:bottom w:val="single" w:sz="4" w:space="0" w:color="auto"/>
              <w:right w:val="single" w:sz="4" w:space="0" w:color="auto"/>
            </w:tcBorders>
            <w:shd w:val="clear" w:color="auto" w:fill="auto"/>
            <w:vAlign w:val="center"/>
            <w:hideMark/>
          </w:tcPr>
          <w:p w14:paraId="35235B89"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Impacto económico al Contratista</w:t>
            </w:r>
          </w:p>
        </w:tc>
        <w:tc>
          <w:tcPr>
            <w:tcW w:w="376" w:type="dxa"/>
            <w:tcBorders>
              <w:top w:val="nil"/>
              <w:left w:val="nil"/>
              <w:bottom w:val="single" w:sz="4" w:space="0" w:color="auto"/>
              <w:right w:val="single" w:sz="4" w:space="0" w:color="auto"/>
            </w:tcBorders>
            <w:shd w:val="clear" w:color="auto" w:fill="auto"/>
            <w:noWrap/>
            <w:vAlign w:val="center"/>
            <w:hideMark/>
          </w:tcPr>
          <w:p w14:paraId="287B6FF0"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22820383"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70CD6A57"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763" w:type="dxa"/>
            <w:tcBorders>
              <w:top w:val="nil"/>
              <w:left w:val="nil"/>
              <w:bottom w:val="single" w:sz="4" w:space="0" w:color="auto"/>
              <w:right w:val="single" w:sz="4" w:space="0" w:color="auto"/>
            </w:tcBorders>
            <w:shd w:val="clear" w:color="auto" w:fill="auto"/>
            <w:vAlign w:val="center"/>
            <w:hideMark/>
          </w:tcPr>
          <w:p w14:paraId="13757CD3"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nil"/>
              <w:left w:val="nil"/>
              <w:bottom w:val="single" w:sz="4" w:space="0" w:color="auto"/>
              <w:right w:val="single" w:sz="4" w:space="0" w:color="auto"/>
            </w:tcBorders>
            <w:shd w:val="clear" w:color="auto" w:fill="auto"/>
            <w:vAlign w:val="center"/>
            <w:hideMark/>
          </w:tcPr>
          <w:p w14:paraId="1D426FD0"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14:paraId="18C84B24"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56F76FFB" w14:textId="77777777" w:rsidR="00F64D64" w:rsidRPr="00A87454" w:rsidRDefault="00F64D64" w:rsidP="00E94830">
            <w:pPr>
              <w:jc w:val="both"/>
              <w:rPr>
                <w:rFonts w:cs="Arial"/>
                <w:sz w:val="18"/>
                <w:szCs w:val="18"/>
                <w:lang w:eastAsia="es-CO"/>
              </w:rPr>
            </w:pPr>
            <w:r w:rsidRPr="00A87454">
              <w:rPr>
                <w:rFonts w:cs="Arial"/>
                <w:sz w:val="18"/>
                <w:szCs w:val="18"/>
                <w:lang w:eastAsia="es-CO"/>
              </w:rPr>
              <w:t>Implementación de Controles en la Fase precontractual y contractual que aseguren la eficiencia del contratista en la ejecución del contrato conforme a la oferta técnica y económica presentada.</w:t>
            </w:r>
          </w:p>
        </w:tc>
      </w:tr>
      <w:tr w:rsidR="00F64D64" w:rsidRPr="00A87454" w14:paraId="642B1CDE" w14:textId="77777777" w:rsidTr="00E94830">
        <w:trPr>
          <w:gridAfter w:val="1"/>
          <w:wAfter w:w="11" w:type="dxa"/>
          <w:trHeight w:val="1717"/>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4048F9B9"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4AA1038D"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1E120DCB"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35A7E8DB"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059CF7AC"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Económico</w:t>
            </w:r>
          </w:p>
        </w:tc>
        <w:tc>
          <w:tcPr>
            <w:tcW w:w="1768" w:type="dxa"/>
            <w:tcBorders>
              <w:top w:val="nil"/>
              <w:left w:val="nil"/>
              <w:bottom w:val="single" w:sz="4" w:space="0" w:color="auto"/>
              <w:right w:val="single" w:sz="4" w:space="0" w:color="auto"/>
            </w:tcBorders>
            <w:shd w:val="clear" w:color="auto" w:fill="auto"/>
            <w:vAlign w:val="center"/>
            <w:hideMark/>
          </w:tcPr>
          <w:p w14:paraId="71D63A5A" w14:textId="77777777" w:rsidR="00F64D64" w:rsidRPr="00A87454" w:rsidRDefault="00F64D64" w:rsidP="00E94830">
            <w:pPr>
              <w:jc w:val="both"/>
              <w:rPr>
                <w:rFonts w:cs="Arial"/>
                <w:bCs/>
                <w:sz w:val="18"/>
                <w:szCs w:val="18"/>
                <w:lang w:eastAsia="es-CO"/>
              </w:rPr>
            </w:pPr>
            <w:r w:rsidRPr="00A87454">
              <w:rPr>
                <w:rFonts w:cs="Arial"/>
                <w:bCs/>
                <w:sz w:val="18"/>
                <w:szCs w:val="18"/>
                <w:lang w:eastAsia="es-CO"/>
              </w:rPr>
              <w:t>Salida del mercado de insumos o materias primas fundamentales para la elaboración de las obras objeto del contrato.</w:t>
            </w:r>
          </w:p>
        </w:tc>
        <w:tc>
          <w:tcPr>
            <w:tcW w:w="1162" w:type="dxa"/>
            <w:tcBorders>
              <w:top w:val="nil"/>
              <w:left w:val="nil"/>
              <w:bottom w:val="single" w:sz="4" w:space="0" w:color="auto"/>
              <w:right w:val="single" w:sz="4" w:space="0" w:color="auto"/>
            </w:tcBorders>
            <w:shd w:val="clear" w:color="auto" w:fill="auto"/>
            <w:vAlign w:val="center"/>
            <w:hideMark/>
          </w:tcPr>
          <w:p w14:paraId="428989BA" w14:textId="77777777" w:rsidR="00F64D64" w:rsidRPr="00A87454" w:rsidRDefault="00F64D64" w:rsidP="00E94830">
            <w:pPr>
              <w:jc w:val="center"/>
              <w:rPr>
                <w:rFonts w:cs="Arial"/>
                <w:sz w:val="18"/>
                <w:szCs w:val="18"/>
                <w:lang w:eastAsia="es-CO"/>
              </w:rPr>
            </w:pPr>
            <w:r w:rsidRPr="00A87454">
              <w:rPr>
                <w:rFonts w:cs="Arial"/>
                <w:sz w:val="18"/>
                <w:szCs w:val="18"/>
                <w:lang w:eastAsia="es-CO"/>
              </w:rPr>
              <w:t>Impacto negativo en el cumplimiento del objeto contractual</w:t>
            </w:r>
          </w:p>
        </w:tc>
        <w:tc>
          <w:tcPr>
            <w:tcW w:w="376" w:type="dxa"/>
            <w:tcBorders>
              <w:top w:val="nil"/>
              <w:left w:val="nil"/>
              <w:bottom w:val="single" w:sz="4" w:space="0" w:color="auto"/>
              <w:right w:val="single" w:sz="4" w:space="0" w:color="auto"/>
            </w:tcBorders>
            <w:shd w:val="clear" w:color="auto" w:fill="auto"/>
            <w:noWrap/>
            <w:vAlign w:val="center"/>
            <w:hideMark/>
          </w:tcPr>
          <w:p w14:paraId="3175884D" w14:textId="77777777" w:rsidR="00F64D64" w:rsidRPr="00A87454" w:rsidRDefault="00F64D64" w:rsidP="00E94830">
            <w:pPr>
              <w:jc w:val="center"/>
              <w:rPr>
                <w:rFonts w:cs="Arial"/>
                <w:sz w:val="18"/>
                <w:szCs w:val="18"/>
                <w:lang w:eastAsia="es-CO"/>
              </w:rPr>
            </w:pPr>
            <w:r w:rsidRPr="00A87454">
              <w:rPr>
                <w:rFonts w:cs="Arial"/>
                <w:sz w:val="18"/>
                <w:szCs w:val="18"/>
                <w:lang w:eastAsia="es-CO"/>
              </w:rPr>
              <w:t>1</w:t>
            </w:r>
          </w:p>
        </w:tc>
        <w:tc>
          <w:tcPr>
            <w:tcW w:w="376" w:type="dxa"/>
            <w:tcBorders>
              <w:top w:val="nil"/>
              <w:left w:val="nil"/>
              <w:bottom w:val="single" w:sz="4" w:space="0" w:color="auto"/>
              <w:right w:val="single" w:sz="4" w:space="0" w:color="auto"/>
            </w:tcBorders>
            <w:shd w:val="clear" w:color="auto" w:fill="auto"/>
            <w:noWrap/>
            <w:vAlign w:val="center"/>
            <w:hideMark/>
          </w:tcPr>
          <w:p w14:paraId="04FAC2C0"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230DEBE3"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763" w:type="dxa"/>
            <w:tcBorders>
              <w:top w:val="nil"/>
              <w:left w:val="nil"/>
              <w:bottom w:val="single" w:sz="4" w:space="0" w:color="auto"/>
              <w:right w:val="single" w:sz="4" w:space="0" w:color="auto"/>
            </w:tcBorders>
            <w:shd w:val="clear" w:color="auto" w:fill="auto"/>
            <w:vAlign w:val="center"/>
            <w:hideMark/>
          </w:tcPr>
          <w:p w14:paraId="681F166A"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nil"/>
              <w:left w:val="nil"/>
              <w:bottom w:val="single" w:sz="4" w:space="0" w:color="auto"/>
              <w:right w:val="single" w:sz="4" w:space="0" w:color="auto"/>
            </w:tcBorders>
            <w:shd w:val="clear" w:color="auto" w:fill="auto"/>
            <w:vAlign w:val="center"/>
            <w:hideMark/>
          </w:tcPr>
          <w:p w14:paraId="0BABCE22"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590F97DC"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4641C4E3" w14:textId="77777777" w:rsidR="00F64D64" w:rsidRPr="00A87454" w:rsidRDefault="00F64D64" w:rsidP="00E94830">
            <w:pPr>
              <w:jc w:val="both"/>
              <w:rPr>
                <w:rFonts w:cs="Arial"/>
                <w:sz w:val="18"/>
                <w:szCs w:val="18"/>
                <w:lang w:eastAsia="es-CO"/>
              </w:rPr>
            </w:pPr>
            <w:r w:rsidRPr="00A87454">
              <w:rPr>
                <w:rFonts w:cs="Arial"/>
                <w:sz w:val="18"/>
                <w:szCs w:val="18"/>
                <w:lang w:eastAsia="es-CO"/>
              </w:rPr>
              <w:t>Recopilación de datos estadísticos e información a partir de las fuentes oficiales durante la etapa precontractual y contractual</w:t>
            </w:r>
          </w:p>
        </w:tc>
      </w:tr>
      <w:tr w:rsidR="00F64D64" w:rsidRPr="00A87454" w14:paraId="222B5CD6" w14:textId="77777777" w:rsidTr="00E94830">
        <w:trPr>
          <w:gridAfter w:val="1"/>
          <w:wAfter w:w="11" w:type="dxa"/>
          <w:trHeight w:val="1992"/>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64FF59C5"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3323D4B3"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00A3B3B8"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23324168"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5A040906"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Económico</w:t>
            </w:r>
          </w:p>
        </w:tc>
        <w:tc>
          <w:tcPr>
            <w:tcW w:w="1768" w:type="dxa"/>
            <w:tcBorders>
              <w:top w:val="nil"/>
              <w:left w:val="nil"/>
              <w:bottom w:val="single" w:sz="4" w:space="0" w:color="auto"/>
              <w:right w:val="single" w:sz="4" w:space="0" w:color="auto"/>
            </w:tcBorders>
            <w:shd w:val="clear" w:color="auto" w:fill="auto"/>
            <w:vAlign w:val="center"/>
            <w:hideMark/>
          </w:tcPr>
          <w:p w14:paraId="67DB1324" w14:textId="77777777" w:rsidR="00F64D64" w:rsidRPr="00A87454" w:rsidRDefault="00F64D64" w:rsidP="00E94830">
            <w:pPr>
              <w:jc w:val="both"/>
              <w:rPr>
                <w:rFonts w:cs="Arial"/>
                <w:b/>
                <w:bCs/>
                <w:sz w:val="18"/>
                <w:szCs w:val="18"/>
                <w:lang w:eastAsia="es-CO"/>
              </w:rPr>
            </w:pPr>
            <w:r w:rsidRPr="00A87454">
              <w:rPr>
                <w:rFonts w:cs="Arial"/>
                <w:bCs/>
                <w:sz w:val="18"/>
                <w:szCs w:val="18"/>
                <w:lang w:eastAsia="es-CO"/>
              </w:rPr>
              <w:t xml:space="preserve">Fluctuación de precios y/o ajustes ocasionados durante la ejecución del contrato en el costo de insumos, tarifas, jornales, materiales, asesorías, honorarios, etc., regulados y no regulados por el Gobierno. Riesgo que asume el PROPONENTE Y/O CONTRATISTA, cuando el ajuste sobrepase los establecidos contractualmente con el Municipio de </w:t>
            </w:r>
            <w:r>
              <w:rPr>
                <w:rFonts w:cs="Arial"/>
                <w:bCs/>
                <w:sz w:val="18"/>
                <w:szCs w:val="18"/>
                <w:lang w:eastAsia="es-CO"/>
              </w:rPr>
              <w:t>Manzanares</w:t>
            </w:r>
            <w:r w:rsidRPr="00A87454">
              <w:rPr>
                <w:rFonts w:cs="Arial"/>
                <w:bCs/>
                <w:sz w:val="18"/>
                <w:szCs w:val="18"/>
                <w:lang w:eastAsia="es-CO"/>
              </w:rPr>
              <w:t xml:space="preserve">, Caldas, Riesgo que asume Municipio de </w:t>
            </w:r>
            <w:r>
              <w:rPr>
                <w:rFonts w:cs="Arial"/>
                <w:bCs/>
                <w:sz w:val="18"/>
                <w:szCs w:val="18"/>
                <w:lang w:eastAsia="es-CO"/>
              </w:rPr>
              <w:t>Manzanares</w:t>
            </w:r>
            <w:r w:rsidRPr="00A87454">
              <w:rPr>
                <w:rFonts w:cs="Arial"/>
                <w:bCs/>
                <w:sz w:val="18"/>
                <w:szCs w:val="18"/>
                <w:lang w:eastAsia="es-CO"/>
              </w:rPr>
              <w:t>, Caldas, hasta en los ajustes estipulados contractualmente.</w:t>
            </w:r>
            <w:r w:rsidRPr="00A87454">
              <w:rPr>
                <w:rFonts w:cs="Arial"/>
                <w:b/>
                <w:bCs/>
                <w:sz w:val="18"/>
                <w:szCs w:val="18"/>
                <w:lang w:eastAsia="es-CO"/>
              </w:rPr>
              <w:t xml:space="preserve"> </w:t>
            </w:r>
          </w:p>
        </w:tc>
        <w:tc>
          <w:tcPr>
            <w:tcW w:w="1162" w:type="dxa"/>
            <w:tcBorders>
              <w:top w:val="nil"/>
              <w:left w:val="nil"/>
              <w:bottom w:val="single" w:sz="4" w:space="0" w:color="auto"/>
              <w:right w:val="single" w:sz="4" w:space="0" w:color="auto"/>
            </w:tcBorders>
            <w:shd w:val="clear" w:color="auto" w:fill="auto"/>
            <w:vAlign w:val="center"/>
            <w:hideMark/>
          </w:tcPr>
          <w:p w14:paraId="5A7A3A12" w14:textId="77777777" w:rsidR="00F64D64" w:rsidRPr="00A87454" w:rsidRDefault="00F64D64" w:rsidP="00E94830">
            <w:pPr>
              <w:jc w:val="center"/>
              <w:rPr>
                <w:rFonts w:cs="Arial"/>
                <w:sz w:val="18"/>
                <w:szCs w:val="18"/>
                <w:lang w:eastAsia="es-CO"/>
              </w:rPr>
            </w:pPr>
            <w:r w:rsidRPr="00A87454">
              <w:rPr>
                <w:rFonts w:cs="Arial"/>
                <w:sz w:val="18"/>
                <w:szCs w:val="18"/>
                <w:lang w:eastAsia="es-CO"/>
              </w:rPr>
              <w:t>Impacto negativo en el desarrollo del objeto contractual</w:t>
            </w:r>
          </w:p>
        </w:tc>
        <w:tc>
          <w:tcPr>
            <w:tcW w:w="376" w:type="dxa"/>
            <w:tcBorders>
              <w:top w:val="nil"/>
              <w:left w:val="nil"/>
              <w:bottom w:val="single" w:sz="4" w:space="0" w:color="auto"/>
              <w:right w:val="single" w:sz="4" w:space="0" w:color="auto"/>
            </w:tcBorders>
            <w:shd w:val="clear" w:color="auto" w:fill="auto"/>
            <w:noWrap/>
            <w:vAlign w:val="center"/>
            <w:hideMark/>
          </w:tcPr>
          <w:p w14:paraId="1E12B742"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4F0D15F9"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4410D7BC"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763" w:type="dxa"/>
            <w:tcBorders>
              <w:top w:val="nil"/>
              <w:left w:val="nil"/>
              <w:bottom w:val="single" w:sz="4" w:space="0" w:color="auto"/>
              <w:right w:val="single" w:sz="4" w:space="0" w:color="auto"/>
            </w:tcBorders>
            <w:shd w:val="clear" w:color="auto" w:fill="auto"/>
            <w:vAlign w:val="center"/>
            <w:hideMark/>
          </w:tcPr>
          <w:p w14:paraId="55311ED0"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nil"/>
              <w:left w:val="nil"/>
              <w:bottom w:val="single" w:sz="4" w:space="0" w:color="auto"/>
              <w:right w:val="single" w:sz="4" w:space="0" w:color="auto"/>
            </w:tcBorders>
            <w:shd w:val="clear" w:color="auto" w:fill="auto"/>
            <w:vAlign w:val="center"/>
            <w:hideMark/>
          </w:tcPr>
          <w:p w14:paraId="5877F165"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0C7495BF"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6FA182FF" w14:textId="77777777" w:rsidR="00F64D64" w:rsidRPr="00A87454" w:rsidRDefault="00F64D64" w:rsidP="00E94830">
            <w:pPr>
              <w:jc w:val="both"/>
              <w:rPr>
                <w:rFonts w:cs="Arial"/>
                <w:sz w:val="18"/>
                <w:szCs w:val="18"/>
                <w:lang w:eastAsia="es-CO"/>
              </w:rPr>
            </w:pPr>
            <w:r w:rsidRPr="00A87454">
              <w:rPr>
                <w:rFonts w:cs="Arial"/>
                <w:sz w:val="18"/>
                <w:szCs w:val="18"/>
                <w:lang w:eastAsia="es-CO"/>
              </w:rPr>
              <w:t>Recopilación de datos estadísticos e información sobre comportamiento histórico de precios, durante la etapa precontractual. Atención al comportamiento de precios en la etapa contractual</w:t>
            </w:r>
          </w:p>
        </w:tc>
      </w:tr>
      <w:tr w:rsidR="00F64D64" w:rsidRPr="00A87454" w14:paraId="571AF025" w14:textId="77777777" w:rsidTr="00E94830">
        <w:trPr>
          <w:gridAfter w:val="1"/>
          <w:wAfter w:w="11" w:type="dxa"/>
          <w:trHeight w:val="2235"/>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74953C4E"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1C376FE1"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15CBC1D0"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44D70F72"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09785BD0"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Económico</w:t>
            </w:r>
          </w:p>
        </w:tc>
        <w:tc>
          <w:tcPr>
            <w:tcW w:w="1768" w:type="dxa"/>
            <w:tcBorders>
              <w:top w:val="nil"/>
              <w:left w:val="nil"/>
              <w:bottom w:val="single" w:sz="4" w:space="0" w:color="auto"/>
              <w:right w:val="single" w:sz="4" w:space="0" w:color="auto"/>
            </w:tcBorders>
            <w:shd w:val="clear" w:color="auto" w:fill="auto"/>
            <w:vAlign w:val="center"/>
            <w:hideMark/>
          </w:tcPr>
          <w:p w14:paraId="6966F468" w14:textId="77777777" w:rsidR="00F64D64" w:rsidRPr="00A87454" w:rsidRDefault="00F64D64" w:rsidP="00E94830">
            <w:pPr>
              <w:jc w:val="both"/>
              <w:rPr>
                <w:rFonts w:cs="Arial"/>
                <w:sz w:val="18"/>
                <w:szCs w:val="18"/>
                <w:lang w:eastAsia="es-CO"/>
              </w:rPr>
            </w:pPr>
            <w:r w:rsidRPr="00A87454">
              <w:rPr>
                <w:rFonts w:cs="Arial"/>
                <w:bCs/>
                <w:sz w:val="18"/>
                <w:szCs w:val="18"/>
                <w:lang w:eastAsia="es-CO"/>
              </w:rPr>
              <w:t>Escasez de cualquier tipo de material o insumo para la ejecución de la obra</w:t>
            </w:r>
            <w:r w:rsidRPr="00A87454">
              <w:rPr>
                <w:rFonts w:cs="Arial"/>
                <w:sz w:val="18"/>
                <w:szCs w:val="18"/>
                <w:lang w:eastAsia="es-CO"/>
              </w:rPr>
              <w:t>.</w:t>
            </w:r>
          </w:p>
        </w:tc>
        <w:tc>
          <w:tcPr>
            <w:tcW w:w="1162" w:type="dxa"/>
            <w:tcBorders>
              <w:top w:val="nil"/>
              <w:left w:val="nil"/>
              <w:bottom w:val="single" w:sz="4" w:space="0" w:color="auto"/>
              <w:right w:val="single" w:sz="4" w:space="0" w:color="auto"/>
            </w:tcBorders>
            <w:shd w:val="clear" w:color="auto" w:fill="auto"/>
            <w:vAlign w:val="center"/>
            <w:hideMark/>
          </w:tcPr>
          <w:p w14:paraId="2DBB1C50" w14:textId="77777777" w:rsidR="00F64D64" w:rsidRPr="00A87454" w:rsidRDefault="00F64D64" w:rsidP="00E94830">
            <w:pPr>
              <w:jc w:val="center"/>
              <w:rPr>
                <w:rFonts w:cs="Arial"/>
                <w:sz w:val="18"/>
                <w:szCs w:val="18"/>
                <w:lang w:eastAsia="es-CO"/>
              </w:rPr>
            </w:pPr>
            <w:r w:rsidRPr="00A87454">
              <w:rPr>
                <w:rFonts w:cs="Arial"/>
                <w:sz w:val="18"/>
                <w:szCs w:val="18"/>
                <w:lang w:eastAsia="es-CO"/>
              </w:rPr>
              <w:t>Impacto negativo en el desarrollo del objeto contractual, retrasos en la ejecución del proyecto.</w:t>
            </w:r>
          </w:p>
        </w:tc>
        <w:tc>
          <w:tcPr>
            <w:tcW w:w="376" w:type="dxa"/>
            <w:tcBorders>
              <w:top w:val="nil"/>
              <w:left w:val="nil"/>
              <w:bottom w:val="single" w:sz="4" w:space="0" w:color="auto"/>
              <w:right w:val="single" w:sz="4" w:space="0" w:color="auto"/>
            </w:tcBorders>
            <w:shd w:val="clear" w:color="auto" w:fill="auto"/>
            <w:noWrap/>
            <w:vAlign w:val="center"/>
            <w:hideMark/>
          </w:tcPr>
          <w:p w14:paraId="7E39FD6E"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11BC5309"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00CA2D4E"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763" w:type="dxa"/>
            <w:tcBorders>
              <w:top w:val="nil"/>
              <w:left w:val="nil"/>
              <w:bottom w:val="single" w:sz="4" w:space="0" w:color="auto"/>
              <w:right w:val="single" w:sz="4" w:space="0" w:color="auto"/>
            </w:tcBorders>
            <w:shd w:val="clear" w:color="auto" w:fill="auto"/>
            <w:vAlign w:val="center"/>
            <w:hideMark/>
          </w:tcPr>
          <w:p w14:paraId="6738C32E"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nil"/>
              <w:left w:val="nil"/>
              <w:bottom w:val="single" w:sz="4" w:space="0" w:color="auto"/>
              <w:right w:val="single" w:sz="4" w:space="0" w:color="auto"/>
            </w:tcBorders>
            <w:shd w:val="clear" w:color="auto" w:fill="auto"/>
            <w:vAlign w:val="center"/>
            <w:hideMark/>
          </w:tcPr>
          <w:p w14:paraId="07A49E3F"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14:paraId="5157905B"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2749D91D" w14:textId="77777777" w:rsidR="00F64D64" w:rsidRPr="00A87454" w:rsidRDefault="00F64D64" w:rsidP="00E94830">
            <w:pPr>
              <w:jc w:val="both"/>
              <w:rPr>
                <w:rFonts w:cs="Arial"/>
                <w:sz w:val="18"/>
                <w:szCs w:val="18"/>
                <w:lang w:eastAsia="es-CO"/>
              </w:rPr>
            </w:pPr>
            <w:r w:rsidRPr="00A87454">
              <w:rPr>
                <w:rFonts w:cs="Arial"/>
                <w:sz w:val="18"/>
                <w:szCs w:val="18"/>
                <w:lang w:eastAsia="es-CO"/>
              </w:rPr>
              <w:t>Recopilación de datos estadísticos e información de disponibilidad de materiales en la zona del proyecto, e insumos, durante la etapa precontractual y contractual</w:t>
            </w:r>
          </w:p>
        </w:tc>
      </w:tr>
      <w:tr w:rsidR="00F64D64" w:rsidRPr="00A87454" w14:paraId="7EB290B0" w14:textId="77777777" w:rsidTr="00E94830">
        <w:trPr>
          <w:gridAfter w:val="1"/>
          <w:wAfter w:w="11" w:type="dxa"/>
          <w:trHeight w:val="745"/>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3F7BA7A3"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5</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05DAFD26"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3D2E419E"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329827AF"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textDirection w:val="btLr"/>
            <w:vAlign w:val="center"/>
            <w:hideMark/>
          </w:tcPr>
          <w:p w14:paraId="123743E3"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 - Social</w:t>
            </w:r>
          </w:p>
        </w:tc>
        <w:tc>
          <w:tcPr>
            <w:tcW w:w="1768" w:type="dxa"/>
            <w:tcBorders>
              <w:top w:val="nil"/>
              <w:left w:val="nil"/>
              <w:bottom w:val="single" w:sz="4" w:space="0" w:color="auto"/>
              <w:right w:val="single" w:sz="4" w:space="0" w:color="auto"/>
            </w:tcBorders>
            <w:shd w:val="clear" w:color="auto" w:fill="auto"/>
            <w:vAlign w:val="center"/>
            <w:hideMark/>
          </w:tcPr>
          <w:p w14:paraId="6D3410BD" w14:textId="77777777" w:rsidR="00F64D64" w:rsidRPr="00A87454" w:rsidRDefault="00F64D64" w:rsidP="00E94830">
            <w:pPr>
              <w:jc w:val="both"/>
              <w:rPr>
                <w:rFonts w:cs="Arial"/>
                <w:sz w:val="18"/>
                <w:szCs w:val="18"/>
                <w:lang w:eastAsia="es-CO"/>
              </w:rPr>
            </w:pPr>
            <w:r w:rsidRPr="00A87454">
              <w:rPr>
                <w:rFonts w:cs="Arial"/>
                <w:bCs/>
                <w:sz w:val="18"/>
                <w:szCs w:val="18"/>
                <w:lang w:eastAsia="es-CO"/>
              </w:rPr>
              <w:t xml:space="preserve">Cambio en la ubicación de las obras menores. </w:t>
            </w:r>
            <w:r w:rsidRPr="00A87454">
              <w:rPr>
                <w:rFonts w:cs="Arial"/>
                <w:sz w:val="18"/>
                <w:szCs w:val="18"/>
                <w:lang w:eastAsia="es-CO"/>
              </w:rPr>
              <w:t>Se refiere a solicitudes realizadas por Autoridades Municipales, usuarios o vecinos de la carretera invocando derechos de petición u otras herramientas legales.</w:t>
            </w:r>
          </w:p>
        </w:tc>
        <w:tc>
          <w:tcPr>
            <w:tcW w:w="1162" w:type="dxa"/>
            <w:tcBorders>
              <w:top w:val="nil"/>
              <w:left w:val="nil"/>
              <w:bottom w:val="single" w:sz="4" w:space="0" w:color="auto"/>
              <w:right w:val="single" w:sz="4" w:space="0" w:color="auto"/>
            </w:tcBorders>
            <w:shd w:val="clear" w:color="auto" w:fill="auto"/>
            <w:vAlign w:val="center"/>
            <w:hideMark/>
          </w:tcPr>
          <w:p w14:paraId="0173021F" w14:textId="77777777" w:rsidR="00F64D64" w:rsidRPr="00A87454" w:rsidRDefault="00F64D64" w:rsidP="00E94830">
            <w:pPr>
              <w:jc w:val="center"/>
              <w:rPr>
                <w:rFonts w:cs="Arial"/>
                <w:sz w:val="18"/>
                <w:szCs w:val="18"/>
                <w:lang w:eastAsia="es-CO"/>
              </w:rPr>
            </w:pPr>
            <w:r w:rsidRPr="00A87454">
              <w:rPr>
                <w:rFonts w:cs="Arial"/>
                <w:sz w:val="18"/>
                <w:szCs w:val="18"/>
                <w:lang w:eastAsia="es-CO"/>
              </w:rPr>
              <w:t>Ajustes en la programación de obras y eventual generación de mayores costos al proyecto.</w:t>
            </w:r>
          </w:p>
        </w:tc>
        <w:tc>
          <w:tcPr>
            <w:tcW w:w="376" w:type="dxa"/>
            <w:tcBorders>
              <w:top w:val="nil"/>
              <w:left w:val="nil"/>
              <w:bottom w:val="single" w:sz="4" w:space="0" w:color="auto"/>
              <w:right w:val="single" w:sz="4" w:space="0" w:color="auto"/>
            </w:tcBorders>
            <w:shd w:val="clear" w:color="auto" w:fill="auto"/>
            <w:noWrap/>
            <w:vAlign w:val="center"/>
            <w:hideMark/>
          </w:tcPr>
          <w:p w14:paraId="342522A0"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0FAE12EB"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24188898"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763" w:type="dxa"/>
            <w:tcBorders>
              <w:top w:val="nil"/>
              <w:left w:val="nil"/>
              <w:bottom w:val="single" w:sz="4" w:space="0" w:color="auto"/>
              <w:right w:val="single" w:sz="4" w:space="0" w:color="auto"/>
            </w:tcBorders>
            <w:shd w:val="clear" w:color="auto" w:fill="auto"/>
            <w:vAlign w:val="center"/>
            <w:hideMark/>
          </w:tcPr>
          <w:p w14:paraId="5C3CE86D"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nil"/>
              <w:left w:val="nil"/>
              <w:bottom w:val="single" w:sz="4" w:space="0" w:color="auto"/>
              <w:right w:val="single" w:sz="4" w:space="0" w:color="auto"/>
            </w:tcBorders>
            <w:shd w:val="clear" w:color="auto" w:fill="auto"/>
            <w:vAlign w:val="center"/>
            <w:hideMark/>
          </w:tcPr>
          <w:p w14:paraId="27AD7E72"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45D8994E"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658" w:type="dxa"/>
            <w:gridSpan w:val="2"/>
            <w:tcBorders>
              <w:top w:val="nil"/>
              <w:left w:val="nil"/>
              <w:bottom w:val="single" w:sz="4" w:space="0" w:color="auto"/>
              <w:right w:val="single" w:sz="4" w:space="0" w:color="auto"/>
            </w:tcBorders>
            <w:shd w:val="clear" w:color="auto" w:fill="auto"/>
            <w:vAlign w:val="center"/>
            <w:hideMark/>
          </w:tcPr>
          <w:p w14:paraId="217E2087" w14:textId="77777777" w:rsidR="00F64D64" w:rsidRPr="00A87454" w:rsidRDefault="00F64D64" w:rsidP="00E94830">
            <w:pPr>
              <w:jc w:val="both"/>
              <w:rPr>
                <w:rFonts w:cs="Arial"/>
                <w:sz w:val="18"/>
                <w:szCs w:val="18"/>
                <w:lang w:eastAsia="es-CO"/>
              </w:rPr>
            </w:pPr>
            <w:r w:rsidRPr="00A87454">
              <w:rPr>
                <w:rFonts w:cs="Arial"/>
                <w:sz w:val="18"/>
                <w:szCs w:val="18"/>
                <w:lang w:eastAsia="es-CO"/>
              </w:rPr>
              <w:t>Efectuar la socialización del proyecto, para conocimiento de autoridades y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del mismo.</w:t>
            </w:r>
          </w:p>
        </w:tc>
      </w:tr>
      <w:tr w:rsidR="00F64D64" w:rsidRPr="00A87454" w14:paraId="50399A7A" w14:textId="77777777" w:rsidTr="00E94830">
        <w:trPr>
          <w:gridAfter w:val="1"/>
          <w:wAfter w:w="11" w:type="dxa"/>
          <w:trHeight w:val="1637"/>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2365B23D" w14:textId="77777777" w:rsidR="00F64D64" w:rsidRPr="00A87454" w:rsidRDefault="00F64D64" w:rsidP="00E94830">
            <w:pPr>
              <w:jc w:val="center"/>
              <w:rPr>
                <w:rFonts w:cs="Arial"/>
                <w:sz w:val="18"/>
                <w:szCs w:val="18"/>
                <w:lang w:eastAsia="es-CO"/>
              </w:rPr>
            </w:pPr>
            <w:r w:rsidRPr="00A87454">
              <w:rPr>
                <w:rFonts w:cs="Arial"/>
                <w:sz w:val="18"/>
                <w:szCs w:val="18"/>
                <w:lang w:eastAsia="es-CO"/>
              </w:rPr>
              <w:t>6</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0F73A335"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6248E1F2" w14:textId="77777777" w:rsidR="00F64D64" w:rsidRPr="00A87454" w:rsidRDefault="00F64D64" w:rsidP="00E94830">
            <w:pPr>
              <w:jc w:val="center"/>
              <w:rPr>
                <w:rFonts w:cs="Arial"/>
                <w:sz w:val="18"/>
                <w:szCs w:val="18"/>
                <w:lang w:eastAsia="es-CO"/>
              </w:rPr>
            </w:pPr>
            <w:r w:rsidRPr="00A87454">
              <w:rPr>
                <w:rFonts w:cs="Arial"/>
                <w:sz w:val="18"/>
                <w:szCs w:val="18"/>
                <w:lang w:eastAsia="es-CO"/>
              </w:rPr>
              <w:t xml:space="preserve">Externo </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2110FBE0"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239B76A0"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Sociales o Políticos</w:t>
            </w:r>
          </w:p>
        </w:tc>
        <w:tc>
          <w:tcPr>
            <w:tcW w:w="1768" w:type="dxa"/>
            <w:tcBorders>
              <w:top w:val="nil"/>
              <w:left w:val="nil"/>
              <w:bottom w:val="single" w:sz="4" w:space="0" w:color="auto"/>
              <w:right w:val="single" w:sz="4" w:space="0" w:color="auto"/>
            </w:tcBorders>
            <w:shd w:val="clear" w:color="auto" w:fill="auto"/>
            <w:vAlign w:val="center"/>
            <w:hideMark/>
          </w:tcPr>
          <w:p w14:paraId="1E229F16"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Orden público: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 (Municipio de </w:t>
            </w:r>
            <w:r>
              <w:rPr>
                <w:rFonts w:cs="Arial"/>
                <w:sz w:val="18"/>
                <w:szCs w:val="18"/>
                <w:lang w:eastAsia="es-CO"/>
              </w:rPr>
              <w:t>Manzanares</w:t>
            </w:r>
            <w:r w:rsidRPr="00A87454">
              <w:rPr>
                <w:rFonts w:cs="Arial"/>
                <w:sz w:val="18"/>
                <w:szCs w:val="18"/>
                <w:lang w:eastAsia="es-CO"/>
              </w:rPr>
              <w:t>, Caldas, como órgano del Estado en armonía con los demás Entes).</w:t>
            </w:r>
          </w:p>
        </w:tc>
        <w:tc>
          <w:tcPr>
            <w:tcW w:w="1162" w:type="dxa"/>
            <w:tcBorders>
              <w:top w:val="nil"/>
              <w:left w:val="nil"/>
              <w:bottom w:val="single" w:sz="4" w:space="0" w:color="auto"/>
              <w:right w:val="single" w:sz="4" w:space="0" w:color="auto"/>
            </w:tcBorders>
            <w:shd w:val="clear" w:color="auto" w:fill="auto"/>
            <w:vAlign w:val="center"/>
            <w:hideMark/>
          </w:tcPr>
          <w:p w14:paraId="313DC2FE" w14:textId="77777777" w:rsidR="00F64D64" w:rsidRPr="00A87454" w:rsidRDefault="00F64D64" w:rsidP="00E94830">
            <w:pPr>
              <w:jc w:val="center"/>
              <w:rPr>
                <w:rFonts w:cs="Arial"/>
                <w:sz w:val="18"/>
                <w:szCs w:val="18"/>
                <w:lang w:eastAsia="es-CO"/>
              </w:rPr>
            </w:pPr>
            <w:r w:rsidRPr="00A87454">
              <w:rPr>
                <w:rFonts w:cs="Arial"/>
                <w:sz w:val="18"/>
                <w:szCs w:val="18"/>
                <w:lang w:eastAsia="es-CO"/>
              </w:rPr>
              <w:t>Pérdida de Bienes del contratista, daños en obras del proyecto causadas por disturbios violentos, Interferencia en el desarrollo del proyecto.</w:t>
            </w:r>
          </w:p>
        </w:tc>
        <w:tc>
          <w:tcPr>
            <w:tcW w:w="376" w:type="dxa"/>
            <w:tcBorders>
              <w:top w:val="nil"/>
              <w:left w:val="nil"/>
              <w:bottom w:val="single" w:sz="4" w:space="0" w:color="auto"/>
              <w:right w:val="single" w:sz="4" w:space="0" w:color="auto"/>
            </w:tcBorders>
            <w:shd w:val="clear" w:color="auto" w:fill="auto"/>
            <w:noWrap/>
            <w:vAlign w:val="center"/>
            <w:hideMark/>
          </w:tcPr>
          <w:p w14:paraId="296E665D"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0B59BA55"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0C4DF95E" w14:textId="77777777" w:rsidR="00F64D64" w:rsidRPr="00A87454" w:rsidRDefault="00F64D64" w:rsidP="00E94830">
            <w:pPr>
              <w:jc w:val="center"/>
              <w:rPr>
                <w:rFonts w:cs="Arial"/>
                <w:sz w:val="18"/>
                <w:szCs w:val="18"/>
                <w:lang w:eastAsia="es-CO"/>
              </w:rPr>
            </w:pPr>
            <w:r w:rsidRPr="00A87454">
              <w:rPr>
                <w:rFonts w:cs="Arial"/>
                <w:sz w:val="18"/>
                <w:szCs w:val="18"/>
                <w:lang w:eastAsia="es-CO"/>
              </w:rPr>
              <w:t>5</w:t>
            </w:r>
          </w:p>
        </w:tc>
        <w:tc>
          <w:tcPr>
            <w:tcW w:w="763" w:type="dxa"/>
            <w:tcBorders>
              <w:top w:val="nil"/>
              <w:left w:val="nil"/>
              <w:bottom w:val="single" w:sz="4" w:space="0" w:color="auto"/>
              <w:right w:val="single" w:sz="4" w:space="0" w:color="auto"/>
            </w:tcBorders>
            <w:shd w:val="clear" w:color="auto" w:fill="auto"/>
            <w:vAlign w:val="center"/>
            <w:hideMark/>
          </w:tcPr>
          <w:p w14:paraId="26643E40"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Medio</w:t>
            </w:r>
          </w:p>
        </w:tc>
        <w:tc>
          <w:tcPr>
            <w:tcW w:w="1274" w:type="dxa"/>
            <w:tcBorders>
              <w:top w:val="nil"/>
              <w:left w:val="nil"/>
              <w:bottom w:val="single" w:sz="4" w:space="0" w:color="auto"/>
              <w:right w:val="single" w:sz="4" w:space="0" w:color="auto"/>
            </w:tcBorders>
            <w:shd w:val="clear" w:color="auto" w:fill="auto"/>
            <w:vAlign w:val="center"/>
            <w:hideMark/>
          </w:tcPr>
          <w:p w14:paraId="6EB4F271"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2EC5C70C"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7471E3B5" w14:textId="77777777" w:rsidR="00F64D64" w:rsidRPr="00A87454" w:rsidRDefault="00F64D64" w:rsidP="00E94830">
            <w:pPr>
              <w:jc w:val="both"/>
              <w:rPr>
                <w:rFonts w:cs="Arial"/>
                <w:sz w:val="18"/>
                <w:szCs w:val="18"/>
                <w:lang w:eastAsia="es-CO"/>
              </w:rPr>
            </w:pPr>
            <w:r w:rsidRPr="00A87454">
              <w:rPr>
                <w:rFonts w:cs="Arial"/>
                <w:sz w:val="18"/>
                <w:szCs w:val="18"/>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r>
      <w:tr w:rsidR="00F64D64" w:rsidRPr="00A87454" w14:paraId="62C17F43" w14:textId="77777777" w:rsidTr="00E94830">
        <w:trPr>
          <w:gridAfter w:val="1"/>
          <w:wAfter w:w="11" w:type="dxa"/>
          <w:trHeight w:val="1737"/>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4CE820BF"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7</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003D24D8"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44BB23B2"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A554A77"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1516A78D"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w:t>
            </w:r>
          </w:p>
        </w:tc>
        <w:tc>
          <w:tcPr>
            <w:tcW w:w="1768" w:type="dxa"/>
            <w:tcBorders>
              <w:top w:val="nil"/>
              <w:left w:val="nil"/>
              <w:bottom w:val="single" w:sz="4" w:space="0" w:color="auto"/>
              <w:right w:val="single" w:sz="4" w:space="0" w:color="auto"/>
            </w:tcBorders>
            <w:shd w:val="clear" w:color="auto" w:fill="auto"/>
            <w:vAlign w:val="center"/>
            <w:hideMark/>
          </w:tcPr>
          <w:p w14:paraId="21268A6A" w14:textId="77777777" w:rsidR="00F64D64" w:rsidRPr="00A87454" w:rsidRDefault="00F64D64" w:rsidP="00E94830">
            <w:pPr>
              <w:jc w:val="both"/>
              <w:rPr>
                <w:rFonts w:cs="Arial"/>
                <w:sz w:val="18"/>
                <w:szCs w:val="18"/>
                <w:lang w:eastAsia="es-CO"/>
              </w:rPr>
            </w:pPr>
            <w:r w:rsidRPr="00A87454">
              <w:rPr>
                <w:rFonts w:cs="Arial"/>
                <w:bCs/>
                <w:sz w:val="18"/>
                <w:szCs w:val="18"/>
                <w:lang w:eastAsia="es-CO"/>
              </w:rPr>
              <w:t>Accidentalidad:</w:t>
            </w:r>
            <w:r w:rsidRPr="00A87454">
              <w:rPr>
                <w:rFonts w:cs="Arial"/>
                <w:b/>
                <w:bCs/>
                <w:sz w:val="18"/>
                <w:szCs w:val="18"/>
                <w:lang w:eastAsia="es-CO"/>
              </w:rPr>
              <w:t xml:space="preserve"> </w:t>
            </w:r>
            <w:r w:rsidRPr="00A87454">
              <w:rPr>
                <w:rFonts w:cs="Arial"/>
                <w:sz w:val="18"/>
                <w:szCs w:val="18"/>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proofErr w:type="gramStart"/>
            <w:r w:rsidRPr="00A87454">
              <w:rPr>
                <w:rFonts w:cs="Arial"/>
                <w:sz w:val="18"/>
                <w:szCs w:val="18"/>
                <w:lang w:eastAsia="es-CO"/>
              </w:rPr>
              <w:t>trabajadores ,</w:t>
            </w:r>
            <w:proofErr w:type="gramEnd"/>
            <w:r w:rsidRPr="00A87454">
              <w:rPr>
                <w:rFonts w:cs="Arial"/>
                <w:sz w:val="18"/>
                <w:szCs w:val="18"/>
                <w:lang w:eastAsia="es-CO"/>
              </w:rPr>
              <w:t>etc., por parte del CONTRATISTA.</w:t>
            </w:r>
          </w:p>
        </w:tc>
        <w:tc>
          <w:tcPr>
            <w:tcW w:w="1162" w:type="dxa"/>
            <w:tcBorders>
              <w:top w:val="nil"/>
              <w:left w:val="nil"/>
              <w:bottom w:val="single" w:sz="4" w:space="0" w:color="auto"/>
              <w:right w:val="single" w:sz="4" w:space="0" w:color="auto"/>
            </w:tcBorders>
            <w:shd w:val="clear" w:color="auto" w:fill="auto"/>
            <w:vAlign w:val="center"/>
            <w:hideMark/>
          </w:tcPr>
          <w:p w14:paraId="5E98D534" w14:textId="77777777" w:rsidR="00F64D64" w:rsidRPr="00A87454" w:rsidRDefault="00F64D64" w:rsidP="00E94830">
            <w:pPr>
              <w:jc w:val="center"/>
              <w:rPr>
                <w:rFonts w:cs="Arial"/>
                <w:sz w:val="18"/>
                <w:szCs w:val="18"/>
                <w:lang w:eastAsia="es-CO"/>
              </w:rPr>
            </w:pPr>
            <w:r w:rsidRPr="00A87454">
              <w:rPr>
                <w:rFonts w:cs="Arial"/>
                <w:sz w:val="18"/>
                <w:szCs w:val="18"/>
                <w:lang w:eastAsia="es-CO"/>
              </w:rPr>
              <w:t>Impacto Negativo en el proyecto por la probable ocurrencia de accidentes de usuarios de la vía y trabajadores de la obra, Inconformidad con la obra por parte de la comunidad.</w:t>
            </w:r>
          </w:p>
        </w:tc>
        <w:tc>
          <w:tcPr>
            <w:tcW w:w="376" w:type="dxa"/>
            <w:tcBorders>
              <w:top w:val="nil"/>
              <w:left w:val="nil"/>
              <w:bottom w:val="single" w:sz="4" w:space="0" w:color="auto"/>
              <w:right w:val="single" w:sz="4" w:space="0" w:color="auto"/>
            </w:tcBorders>
            <w:shd w:val="clear" w:color="auto" w:fill="auto"/>
            <w:noWrap/>
            <w:vAlign w:val="center"/>
            <w:hideMark/>
          </w:tcPr>
          <w:p w14:paraId="28381DC9"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0BDB5F18"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79DBE299" w14:textId="77777777" w:rsidR="00F64D64" w:rsidRPr="00A87454" w:rsidRDefault="00F64D64" w:rsidP="00E94830">
            <w:pPr>
              <w:jc w:val="center"/>
              <w:rPr>
                <w:rFonts w:cs="Arial"/>
                <w:sz w:val="18"/>
                <w:szCs w:val="18"/>
                <w:lang w:eastAsia="es-CO"/>
              </w:rPr>
            </w:pPr>
            <w:r w:rsidRPr="00A87454">
              <w:rPr>
                <w:rFonts w:cs="Arial"/>
                <w:sz w:val="18"/>
                <w:szCs w:val="18"/>
                <w:lang w:eastAsia="es-CO"/>
              </w:rPr>
              <w:t>5</w:t>
            </w:r>
          </w:p>
        </w:tc>
        <w:tc>
          <w:tcPr>
            <w:tcW w:w="763" w:type="dxa"/>
            <w:tcBorders>
              <w:top w:val="nil"/>
              <w:left w:val="nil"/>
              <w:bottom w:val="single" w:sz="4" w:space="0" w:color="auto"/>
              <w:right w:val="single" w:sz="4" w:space="0" w:color="auto"/>
            </w:tcBorders>
            <w:shd w:val="clear" w:color="auto" w:fill="auto"/>
            <w:vAlign w:val="center"/>
            <w:hideMark/>
          </w:tcPr>
          <w:p w14:paraId="03910158"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Medio</w:t>
            </w:r>
          </w:p>
        </w:tc>
        <w:tc>
          <w:tcPr>
            <w:tcW w:w="1274" w:type="dxa"/>
            <w:tcBorders>
              <w:top w:val="nil"/>
              <w:left w:val="nil"/>
              <w:bottom w:val="single" w:sz="4" w:space="0" w:color="auto"/>
              <w:right w:val="single" w:sz="4" w:space="0" w:color="auto"/>
            </w:tcBorders>
            <w:shd w:val="clear" w:color="auto" w:fill="auto"/>
            <w:vAlign w:val="center"/>
            <w:hideMark/>
          </w:tcPr>
          <w:p w14:paraId="6CED46E3"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14:paraId="65C55BF6"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5F65E2FA"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El Interventor debe exigir el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r>
      <w:tr w:rsidR="00F64D64" w:rsidRPr="00A87454" w14:paraId="1692522E" w14:textId="77777777" w:rsidTr="00E94830">
        <w:trPr>
          <w:gridAfter w:val="1"/>
          <w:wAfter w:w="11" w:type="dxa"/>
          <w:trHeight w:val="1425"/>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343C2381" w14:textId="77777777" w:rsidR="00F64D64" w:rsidRPr="00A87454" w:rsidRDefault="00F64D64" w:rsidP="00E94830">
            <w:pPr>
              <w:jc w:val="center"/>
              <w:rPr>
                <w:rFonts w:cs="Arial"/>
                <w:sz w:val="18"/>
                <w:szCs w:val="18"/>
                <w:lang w:eastAsia="es-CO"/>
              </w:rPr>
            </w:pPr>
            <w:r w:rsidRPr="00A87454">
              <w:rPr>
                <w:rFonts w:cs="Arial"/>
                <w:sz w:val="18"/>
                <w:szCs w:val="18"/>
                <w:lang w:eastAsia="es-CO"/>
              </w:rPr>
              <w:t>8</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022AD080"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3F8D80A9"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328DBC26"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0277C5BD"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w:t>
            </w:r>
          </w:p>
        </w:tc>
        <w:tc>
          <w:tcPr>
            <w:tcW w:w="1768" w:type="dxa"/>
            <w:tcBorders>
              <w:top w:val="nil"/>
              <w:left w:val="nil"/>
              <w:bottom w:val="single" w:sz="4" w:space="0" w:color="auto"/>
              <w:right w:val="single" w:sz="4" w:space="0" w:color="auto"/>
            </w:tcBorders>
            <w:shd w:val="clear" w:color="auto" w:fill="auto"/>
            <w:vAlign w:val="center"/>
            <w:hideMark/>
          </w:tcPr>
          <w:p w14:paraId="47E9A586" w14:textId="77777777" w:rsidR="00F64D64" w:rsidRPr="00A87454" w:rsidRDefault="00F64D64" w:rsidP="00E94830">
            <w:pPr>
              <w:jc w:val="both"/>
              <w:rPr>
                <w:rFonts w:cs="Arial"/>
                <w:sz w:val="18"/>
                <w:szCs w:val="18"/>
                <w:lang w:eastAsia="es-CO"/>
              </w:rPr>
            </w:pPr>
            <w:r w:rsidRPr="00A87454">
              <w:rPr>
                <w:rFonts w:cs="Arial"/>
                <w:bCs/>
                <w:sz w:val="18"/>
                <w:szCs w:val="18"/>
                <w:lang w:eastAsia="es-CO"/>
              </w:rPr>
              <w:t>Por Revisión de Obras y/o Ajuste y/o Actualización y/o Unificación y/o Modificación de estudios y diseños y/o elaboración de estudios complementarios realizados por el Contratista:</w:t>
            </w:r>
            <w:r w:rsidRPr="00A87454">
              <w:rPr>
                <w:rFonts w:cs="Arial"/>
                <w:sz w:val="18"/>
                <w:szCs w:val="18"/>
                <w:lang w:eastAsia="es-CO"/>
              </w:rPr>
              <w:t xml:space="preserve"> Ocurre cuando se presentan efectos originados por revisiones adicionales de obras necesarias, cambios o actualización de los estudios y/o diseños definitivos necesarios para la correcta ejecución y operación de las obras.</w:t>
            </w:r>
          </w:p>
        </w:tc>
        <w:tc>
          <w:tcPr>
            <w:tcW w:w="1162" w:type="dxa"/>
            <w:tcBorders>
              <w:top w:val="nil"/>
              <w:left w:val="nil"/>
              <w:bottom w:val="single" w:sz="4" w:space="0" w:color="auto"/>
              <w:right w:val="single" w:sz="4" w:space="0" w:color="auto"/>
            </w:tcBorders>
            <w:shd w:val="clear" w:color="auto" w:fill="auto"/>
            <w:vAlign w:val="center"/>
            <w:hideMark/>
          </w:tcPr>
          <w:p w14:paraId="697FD28E" w14:textId="77777777" w:rsidR="00F64D64" w:rsidRPr="00A87454" w:rsidRDefault="00F64D64" w:rsidP="00E94830">
            <w:pPr>
              <w:jc w:val="center"/>
              <w:rPr>
                <w:rFonts w:cs="Arial"/>
                <w:sz w:val="18"/>
                <w:szCs w:val="18"/>
                <w:lang w:eastAsia="es-CO"/>
              </w:rPr>
            </w:pPr>
            <w:r w:rsidRPr="00A87454">
              <w:rPr>
                <w:rFonts w:cs="Arial"/>
                <w:sz w:val="18"/>
                <w:szCs w:val="18"/>
                <w:lang w:eastAsia="es-CO"/>
              </w:rPr>
              <w:t>Retrasos en el cronograma de ejecución, variación de algunas obras del contrato y por ende de cantidades de obra.</w:t>
            </w:r>
          </w:p>
        </w:tc>
        <w:tc>
          <w:tcPr>
            <w:tcW w:w="376" w:type="dxa"/>
            <w:tcBorders>
              <w:top w:val="nil"/>
              <w:left w:val="nil"/>
              <w:bottom w:val="single" w:sz="4" w:space="0" w:color="auto"/>
              <w:right w:val="single" w:sz="4" w:space="0" w:color="auto"/>
            </w:tcBorders>
            <w:shd w:val="clear" w:color="auto" w:fill="auto"/>
            <w:noWrap/>
            <w:vAlign w:val="center"/>
            <w:hideMark/>
          </w:tcPr>
          <w:p w14:paraId="67BD905D"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6E582682"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46CA4A8D" w14:textId="77777777" w:rsidR="00F64D64" w:rsidRPr="00A87454" w:rsidRDefault="00F64D64" w:rsidP="00E94830">
            <w:pPr>
              <w:jc w:val="center"/>
              <w:rPr>
                <w:rFonts w:cs="Arial"/>
                <w:sz w:val="18"/>
                <w:szCs w:val="18"/>
                <w:lang w:eastAsia="es-CO"/>
              </w:rPr>
            </w:pPr>
            <w:r w:rsidRPr="00A87454">
              <w:rPr>
                <w:rFonts w:cs="Arial"/>
                <w:sz w:val="18"/>
                <w:szCs w:val="18"/>
                <w:lang w:eastAsia="es-CO"/>
              </w:rPr>
              <w:t>5</w:t>
            </w:r>
          </w:p>
        </w:tc>
        <w:tc>
          <w:tcPr>
            <w:tcW w:w="763" w:type="dxa"/>
            <w:tcBorders>
              <w:top w:val="nil"/>
              <w:left w:val="nil"/>
              <w:bottom w:val="single" w:sz="4" w:space="0" w:color="auto"/>
              <w:right w:val="single" w:sz="4" w:space="0" w:color="auto"/>
            </w:tcBorders>
            <w:shd w:val="clear" w:color="auto" w:fill="auto"/>
            <w:vAlign w:val="center"/>
            <w:hideMark/>
          </w:tcPr>
          <w:p w14:paraId="599AF0D7"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Medio</w:t>
            </w:r>
          </w:p>
        </w:tc>
        <w:tc>
          <w:tcPr>
            <w:tcW w:w="1274" w:type="dxa"/>
            <w:tcBorders>
              <w:top w:val="nil"/>
              <w:left w:val="nil"/>
              <w:bottom w:val="single" w:sz="4" w:space="0" w:color="auto"/>
              <w:right w:val="single" w:sz="4" w:space="0" w:color="auto"/>
            </w:tcBorders>
            <w:shd w:val="clear" w:color="auto" w:fill="auto"/>
            <w:vAlign w:val="center"/>
            <w:hideMark/>
          </w:tcPr>
          <w:p w14:paraId="28165E58" w14:textId="77777777" w:rsidR="00F64D64" w:rsidRPr="00A87454" w:rsidRDefault="00F64D64" w:rsidP="00E94830">
            <w:pPr>
              <w:jc w:val="center"/>
              <w:rPr>
                <w:rFonts w:cs="Arial"/>
                <w:sz w:val="18"/>
                <w:szCs w:val="18"/>
                <w:lang w:eastAsia="es-CO"/>
              </w:rPr>
            </w:pPr>
            <w:r w:rsidRPr="00A87454">
              <w:rPr>
                <w:rFonts w:cs="Arial"/>
                <w:sz w:val="18"/>
                <w:szCs w:val="18"/>
                <w:lang w:eastAsia="es-CO"/>
              </w:rPr>
              <w:t xml:space="preserve"> </w:t>
            </w:r>
          </w:p>
        </w:tc>
        <w:tc>
          <w:tcPr>
            <w:tcW w:w="1701" w:type="dxa"/>
            <w:tcBorders>
              <w:top w:val="nil"/>
              <w:left w:val="nil"/>
              <w:bottom w:val="single" w:sz="4" w:space="0" w:color="auto"/>
              <w:right w:val="single" w:sz="4" w:space="0" w:color="auto"/>
            </w:tcBorders>
            <w:shd w:val="clear" w:color="auto" w:fill="auto"/>
            <w:vAlign w:val="center"/>
            <w:hideMark/>
          </w:tcPr>
          <w:p w14:paraId="7D2E2191"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6DCAC271"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Realizar una interventoría adecuada durante la etapa de Ajuste y/0 Actualización y/o Unificación y/o Modificación de estudios y diseños y/o elaboración de estudios complementarios para evitar cambios que impacten negativamente el proyecto. </w:t>
            </w:r>
            <w:r w:rsidRPr="00A87454">
              <w:rPr>
                <w:rFonts w:cs="Arial"/>
                <w:sz w:val="18"/>
                <w:szCs w:val="18"/>
                <w:lang w:eastAsia="es-CO"/>
              </w:rPr>
              <w:br/>
              <w:t>Realizar las consultas pertinentes y oportunas cuando se encuentren diferencias o inconsistencias en los diseños.</w:t>
            </w:r>
          </w:p>
        </w:tc>
      </w:tr>
      <w:tr w:rsidR="00F64D64" w:rsidRPr="00A87454" w14:paraId="76F050BA" w14:textId="77777777" w:rsidTr="00E94830">
        <w:trPr>
          <w:gridAfter w:val="1"/>
          <w:wAfter w:w="11" w:type="dxa"/>
          <w:trHeight w:val="319"/>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06675C32" w14:textId="77777777" w:rsidR="00F64D64" w:rsidRPr="00A87454" w:rsidRDefault="00F64D64" w:rsidP="00E94830">
            <w:pPr>
              <w:jc w:val="center"/>
              <w:rPr>
                <w:rFonts w:cs="Arial"/>
                <w:sz w:val="18"/>
                <w:szCs w:val="18"/>
                <w:lang w:eastAsia="es-CO"/>
              </w:rPr>
            </w:pPr>
            <w:r w:rsidRPr="00A87454">
              <w:rPr>
                <w:rFonts w:cs="Arial"/>
                <w:sz w:val="18"/>
                <w:szCs w:val="18"/>
                <w:lang w:eastAsia="es-CO"/>
              </w:rPr>
              <w:t>9</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4648A775" w14:textId="77777777" w:rsidR="00F64D64" w:rsidRPr="00A87454" w:rsidRDefault="00F64D64" w:rsidP="00E94830">
            <w:pPr>
              <w:jc w:val="center"/>
              <w:rPr>
                <w:rFonts w:cs="Arial"/>
                <w:sz w:val="18"/>
                <w:szCs w:val="18"/>
                <w:lang w:eastAsia="es-CO"/>
              </w:rPr>
            </w:pPr>
            <w:r w:rsidRPr="00A87454">
              <w:rPr>
                <w:rFonts w:cs="Arial"/>
                <w:sz w:val="18"/>
                <w:szCs w:val="18"/>
                <w:lang w:eastAsia="es-CO"/>
              </w:rPr>
              <w:t>Especifico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6C4CFD4E"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609E9651"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3EF97A5E"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w:t>
            </w:r>
          </w:p>
        </w:tc>
        <w:tc>
          <w:tcPr>
            <w:tcW w:w="1768" w:type="dxa"/>
            <w:tcBorders>
              <w:top w:val="nil"/>
              <w:left w:val="nil"/>
              <w:bottom w:val="single" w:sz="4" w:space="0" w:color="auto"/>
              <w:right w:val="single" w:sz="4" w:space="0" w:color="auto"/>
            </w:tcBorders>
            <w:shd w:val="clear" w:color="auto" w:fill="auto"/>
            <w:vAlign w:val="center"/>
            <w:hideMark/>
          </w:tcPr>
          <w:p w14:paraId="03D832EE" w14:textId="77777777" w:rsidR="00F64D64" w:rsidRPr="00A87454" w:rsidRDefault="00F64D64" w:rsidP="00E94830">
            <w:pPr>
              <w:jc w:val="both"/>
              <w:rPr>
                <w:rFonts w:cs="Arial"/>
                <w:sz w:val="18"/>
                <w:szCs w:val="18"/>
                <w:lang w:eastAsia="es-CO"/>
              </w:rPr>
            </w:pPr>
            <w:r w:rsidRPr="00A87454">
              <w:rPr>
                <w:rFonts w:cs="Arial"/>
                <w:bCs/>
                <w:sz w:val="18"/>
                <w:szCs w:val="18"/>
                <w:lang w:eastAsia="es-CO"/>
              </w:rPr>
              <w:t xml:space="preserve">Ejecución de mayores cantidades </w:t>
            </w:r>
            <w:r w:rsidRPr="00A87454">
              <w:rPr>
                <w:rFonts w:cs="Arial"/>
                <w:bCs/>
                <w:sz w:val="18"/>
                <w:szCs w:val="18"/>
                <w:lang w:eastAsia="es-CO"/>
              </w:rPr>
              <w:lastRenderedPageBreak/>
              <w:t>de obra no autorizadas, por materiales y/o procedimientos constructivos inadecuados, y/o</w:t>
            </w:r>
            <w:r w:rsidRPr="00A87454">
              <w:rPr>
                <w:rFonts w:cs="Arial"/>
                <w:sz w:val="18"/>
                <w:szCs w:val="18"/>
                <w:lang w:eastAsia="es-CO"/>
              </w:rPr>
              <w:t xml:space="preserve"> por deficiente programación de ejecución de las obras. </w:t>
            </w:r>
          </w:p>
        </w:tc>
        <w:tc>
          <w:tcPr>
            <w:tcW w:w="1162" w:type="dxa"/>
            <w:tcBorders>
              <w:top w:val="nil"/>
              <w:left w:val="nil"/>
              <w:bottom w:val="single" w:sz="4" w:space="0" w:color="auto"/>
              <w:right w:val="single" w:sz="4" w:space="0" w:color="auto"/>
            </w:tcBorders>
            <w:shd w:val="clear" w:color="auto" w:fill="auto"/>
            <w:vAlign w:val="center"/>
            <w:hideMark/>
          </w:tcPr>
          <w:p w14:paraId="18269294"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 xml:space="preserve">Demora en la ejecución </w:t>
            </w:r>
            <w:r w:rsidRPr="00A87454">
              <w:rPr>
                <w:rFonts w:cs="Arial"/>
                <w:sz w:val="18"/>
                <w:szCs w:val="18"/>
                <w:lang w:eastAsia="es-CO"/>
              </w:rPr>
              <w:lastRenderedPageBreak/>
              <w:t xml:space="preserve">de la obra por correctivos necesarios. </w:t>
            </w:r>
          </w:p>
        </w:tc>
        <w:tc>
          <w:tcPr>
            <w:tcW w:w="376" w:type="dxa"/>
            <w:tcBorders>
              <w:top w:val="nil"/>
              <w:left w:val="nil"/>
              <w:bottom w:val="single" w:sz="4" w:space="0" w:color="auto"/>
              <w:right w:val="single" w:sz="4" w:space="0" w:color="auto"/>
            </w:tcBorders>
            <w:shd w:val="clear" w:color="auto" w:fill="auto"/>
            <w:noWrap/>
            <w:vAlign w:val="center"/>
            <w:hideMark/>
          </w:tcPr>
          <w:p w14:paraId="1AD2017F"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2</w:t>
            </w:r>
          </w:p>
        </w:tc>
        <w:tc>
          <w:tcPr>
            <w:tcW w:w="376" w:type="dxa"/>
            <w:tcBorders>
              <w:top w:val="nil"/>
              <w:left w:val="nil"/>
              <w:bottom w:val="single" w:sz="4" w:space="0" w:color="auto"/>
              <w:right w:val="single" w:sz="4" w:space="0" w:color="auto"/>
            </w:tcBorders>
            <w:shd w:val="clear" w:color="auto" w:fill="auto"/>
            <w:noWrap/>
            <w:vAlign w:val="center"/>
            <w:hideMark/>
          </w:tcPr>
          <w:p w14:paraId="059034CA"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0845E016"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763" w:type="dxa"/>
            <w:tcBorders>
              <w:top w:val="nil"/>
              <w:left w:val="nil"/>
              <w:bottom w:val="single" w:sz="4" w:space="0" w:color="auto"/>
              <w:right w:val="single" w:sz="4" w:space="0" w:color="auto"/>
            </w:tcBorders>
            <w:shd w:val="clear" w:color="auto" w:fill="auto"/>
            <w:vAlign w:val="center"/>
            <w:hideMark/>
          </w:tcPr>
          <w:p w14:paraId="7BB25008"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nil"/>
              <w:left w:val="nil"/>
              <w:bottom w:val="single" w:sz="4" w:space="0" w:color="auto"/>
              <w:right w:val="single" w:sz="4" w:space="0" w:color="auto"/>
            </w:tcBorders>
            <w:shd w:val="clear" w:color="auto" w:fill="auto"/>
            <w:vAlign w:val="center"/>
            <w:hideMark/>
          </w:tcPr>
          <w:p w14:paraId="02B52AE9"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14:paraId="7B3BE49D"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43BE4F2D"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Interventoría permanente en la </w:t>
            </w:r>
            <w:r w:rsidRPr="00A87454">
              <w:rPr>
                <w:rFonts w:cs="Arial"/>
                <w:sz w:val="18"/>
                <w:szCs w:val="18"/>
                <w:lang w:eastAsia="es-CO"/>
              </w:rPr>
              <w:lastRenderedPageBreak/>
              <w:t xml:space="preserve">ejecución de las obras, para controlar obras autorizadas, materiales, procedimientos constructivos, ajustados a las obras requeridas y especificaciones técnicas contractuales. </w:t>
            </w:r>
          </w:p>
        </w:tc>
      </w:tr>
      <w:tr w:rsidR="00F64D64" w:rsidRPr="00A87454" w14:paraId="3A9143A8" w14:textId="77777777" w:rsidTr="00E94830">
        <w:trPr>
          <w:gridAfter w:val="1"/>
          <w:wAfter w:w="11" w:type="dxa"/>
          <w:trHeight w:val="278"/>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7C55F889"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10</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092CA179" w14:textId="77777777" w:rsidR="00F64D64" w:rsidRPr="00A87454" w:rsidRDefault="00F64D64" w:rsidP="00E94830">
            <w:pPr>
              <w:jc w:val="center"/>
              <w:rPr>
                <w:rFonts w:cs="Arial"/>
                <w:sz w:val="18"/>
                <w:szCs w:val="18"/>
                <w:lang w:eastAsia="es-CO"/>
              </w:rPr>
            </w:pPr>
            <w:r w:rsidRPr="00A87454">
              <w:rPr>
                <w:rFonts w:cs="Arial"/>
                <w:sz w:val="18"/>
                <w:szCs w:val="18"/>
                <w:lang w:eastAsia="es-CO"/>
              </w:rPr>
              <w:t>Especifico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103B629F"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1432210"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177E916A"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w:t>
            </w:r>
          </w:p>
        </w:tc>
        <w:tc>
          <w:tcPr>
            <w:tcW w:w="1768" w:type="dxa"/>
            <w:tcBorders>
              <w:top w:val="nil"/>
              <w:left w:val="nil"/>
              <w:bottom w:val="single" w:sz="4" w:space="0" w:color="auto"/>
              <w:right w:val="single" w:sz="4" w:space="0" w:color="auto"/>
            </w:tcBorders>
            <w:shd w:val="clear" w:color="auto" w:fill="auto"/>
            <w:vAlign w:val="center"/>
            <w:hideMark/>
          </w:tcPr>
          <w:p w14:paraId="6D9D3B90" w14:textId="77777777" w:rsidR="00F64D64" w:rsidRPr="00A87454" w:rsidRDefault="00F64D64" w:rsidP="00E94830">
            <w:pPr>
              <w:jc w:val="both"/>
              <w:rPr>
                <w:rFonts w:cs="Arial"/>
                <w:bCs/>
                <w:sz w:val="18"/>
                <w:szCs w:val="18"/>
                <w:lang w:eastAsia="es-CO"/>
              </w:rPr>
            </w:pPr>
            <w:r w:rsidRPr="00A87454">
              <w:rPr>
                <w:rFonts w:cs="Arial"/>
                <w:bCs/>
                <w:sz w:val="18"/>
                <w:szCs w:val="18"/>
                <w:lang w:eastAsia="es-CO"/>
              </w:rPr>
              <w:t xml:space="preserve">Ejecución de mayores cantidades de obra por reparaciones El Municipio de </w:t>
            </w:r>
            <w:r>
              <w:rPr>
                <w:rFonts w:cs="Arial"/>
                <w:bCs/>
                <w:sz w:val="18"/>
                <w:szCs w:val="18"/>
                <w:lang w:eastAsia="es-CO"/>
              </w:rPr>
              <w:t>Manzanares</w:t>
            </w:r>
            <w:r w:rsidRPr="00A87454">
              <w:rPr>
                <w:rFonts w:cs="Arial"/>
                <w:bCs/>
                <w:sz w:val="18"/>
                <w:szCs w:val="18"/>
                <w:lang w:eastAsia="es-CO"/>
              </w:rPr>
              <w:t>, Caldas, asume las variaciones de las cantidades de obra técnicamente requeridas para la ejecución del proyecto y el Contratista asume el riesgo de ejecutar las cantidades de obra en las variaciones que sean necesarias sin afectar el plazo del contrato.</w:t>
            </w:r>
          </w:p>
        </w:tc>
        <w:tc>
          <w:tcPr>
            <w:tcW w:w="1162" w:type="dxa"/>
            <w:tcBorders>
              <w:top w:val="nil"/>
              <w:left w:val="nil"/>
              <w:bottom w:val="single" w:sz="4" w:space="0" w:color="auto"/>
              <w:right w:val="single" w:sz="4" w:space="0" w:color="auto"/>
            </w:tcBorders>
            <w:shd w:val="clear" w:color="auto" w:fill="auto"/>
            <w:vAlign w:val="center"/>
            <w:hideMark/>
          </w:tcPr>
          <w:p w14:paraId="4402FC06"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 variación de las cantidades de obra previstas inicialmente por necesidades de reparaciones, siendo necesario ajustes al balance de cantidades de obra, para ceñirse al presupuesto contractual.</w:t>
            </w:r>
          </w:p>
        </w:tc>
        <w:tc>
          <w:tcPr>
            <w:tcW w:w="376" w:type="dxa"/>
            <w:tcBorders>
              <w:top w:val="nil"/>
              <w:left w:val="nil"/>
              <w:bottom w:val="single" w:sz="4" w:space="0" w:color="auto"/>
              <w:right w:val="single" w:sz="4" w:space="0" w:color="auto"/>
            </w:tcBorders>
            <w:shd w:val="clear" w:color="auto" w:fill="auto"/>
            <w:noWrap/>
            <w:vAlign w:val="center"/>
            <w:hideMark/>
          </w:tcPr>
          <w:p w14:paraId="418B3DA2"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15C84652"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3F3E82CB" w14:textId="77777777" w:rsidR="00F64D64" w:rsidRPr="00A87454" w:rsidRDefault="00F64D64" w:rsidP="00E94830">
            <w:pPr>
              <w:jc w:val="center"/>
              <w:rPr>
                <w:rFonts w:cs="Arial"/>
                <w:sz w:val="18"/>
                <w:szCs w:val="18"/>
                <w:lang w:eastAsia="es-CO"/>
              </w:rPr>
            </w:pPr>
            <w:r w:rsidRPr="00A87454">
              <w:rPr>
                <w:rFonts w:cs="Arial"/>
                <w:sz w:val="18"/>
                <w:szCs w:val="18"/>
                <w:lang w:eastAsia="es-CO"/>
              </w:rPr>
              <w:t>5</w:t>
            </w:r>
          </w:p>
        </w:tc>
        <w:tc>
          <w:tcPr>
            <w:tcW w:w="763" w:type="dxa"/>
            <w:tcBorders>
              <w:top w:val="nil"/>
              <w:left w:val="nil"/>
              <w:bottom w:val="single" w:sz="4" w:space="0" w:color="auto"/>
              <w:right w:val="single" w:sz="4" w:space="0" w:color="auto"/>
            </w:tcBorders>
            <w:shd w:val="clear" w:color="auto" w:fill="auto"/>
            <w:vAlign w:val="center"/>
            <w:hideMark/>
          </w:tcPr>
          <w:p w14:paraId="5C2C78C4"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Medio</w:t>
            </w:r>
          </w:p>
        </w:tc>
        <w:tc>
          <w:tcPr>
            <w:tcW w:w="1274" w:type="dxa"/>
            <w:tcBorders>
              <w:top w:val="nil"/>
              <w:left w:val="nil"/>
              <w:bottom w:val="single" w:sz="4" w:space="0" w:color="auto"/>
              <w:right w:val="single" w:sz="4" w:space="0" w:color="auto"/>
            </w:tcBorders>
            <w:shd w:val="clear" w:color="auto" w:fill="auto"/>
            <w:vAlign w:val="center"/>
            <w:hideMark/>
          </w:tcPr>
          <w:p w14:paraId="3121DAEF"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7AD8D398"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6B3A6713"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Se pagará a los precios de los </w:t>
            </w:r>
            <w:proofErr w:type="gramStart"/>
            <w:r w:rsidRPr="00A87454">
              <w:rPr>
                <w:rFonts w:cs="Arial"/>
                <w:sz w:val="18"/>
                <w:szCs w:val="18"/>
                <w:lang w:eastAsia="es-CO"/>
              </w:rPr>
              <w:t>ítem contractuales</w:t>
            </w:r>
            <w:proofErr w:type="gramEnd"/>
            <w:r w:rsidRPr="00A87454">
              <w:rPr>
                <w:rFonts w:cs="Arial"/>
                <w:sz w:val="18"/>
                <w:szCs w:val="18"/>
                <w:lang w:eastAsia="es-CO"/>
              </w:rPr>
              <w:t xml:space="preserve"> que se utilicen para su ejecución, esto es a los precios del concreto que se utilice, el acero que se utilice, el pavimento que se utilice y otros que sean requeridos</w:t>
            </w:r>
          </w:p>
        </w:tc>
      </w:tr>
      <w:tr w:rsidR="00F64D64" w:rsidRPr="00A87454" w14:paraId="3C79D22C" w14:textId="77777777" w:rsidTr="00E94830">
        <w:trPr>
          <w:gridAfter w:val="1"/>
          <w:wAfter w:w="11" w:type="dxa"/>
          <w:trHeight w:val="959"/>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71DD5254" w14:textId="77777777" w:rsidR="00F64D64" w:rsidRPr="00A87454" w:rsidRDefault="00F64D64" w:rsidP="00E94830">
            <w:pPr>
              <w:jc w:val="center"/>
              <w:rPr>
                <w:rFonts w:cs="Arial"/>
                <w:sz w:val="18"/>
                <w:szCs w:val="18"/>
                <w:lang w:eastAsia="es-CO"/>
              </w:rPr>
            </w:pPr>
            <w:r w:rsidRPr="00A87454">
              <w:rPr>
                <w:rFonts w:cs="Arial"/>
                <w:sz w:val="18"/>
                <w:szCs w:val="18"/>
                <w:lang w:eastAsia="es-CO"/>
              </w:rPr>
              <w:t>10</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2AC5999" w14:textId="77777777" w:rsidR="00F64D64" w:rsidRPr="00A87454" w:rsidRDefault="00F64D64" w:rsidP="00E94830">
            <w:pPr>
              <w:jc w:val="center"/>
              <w:rPr>
                <w:rFonts w:cs="Arial"/>
                <w:sz w:val="18"/>
                <w:szCs w:val="18"/>
                <w:lang w:eastAsia="es-CO"/>
              </w:rPr>
            </w:pPr>
            <w:r w:rsidRPr="00A87454">
              <w:rPr>
                <w:rFonts w:cs="Arial"/>
                <w:sz w:val="18"/>
                <w:szCs w:val="18"/>
                <w:lang w:eastAsia="es-CO"/>
              </w:rPr>
              <w:t>Especifico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38F630CD"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7BB09BA"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3D711BEE"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w:t>
            </w:r>
          </w:p>
        </w:tc>
        <w:tc>
          <w:tcPr>
            <w:tcW w:w="1768" w:type="dxa"/>
            <w:tcBorders>
              <w:top w:val="nil"/>
              <w:left w:val="nil"/>
              <w:bottom w:val="single" w:sz="4" w:space="0" w:color="auto"/>
              <w:right w:val="single" w:sz="4" w:space="0" w:color="auto"/>
            </w:tcBorders>
            <w:shd w:val="clear" w:color="auto" w:fill="auto"/>
            <w:vAlign w:val="center"/>
            <w:hideMark/>
          </w:tcPr>
          <w:p w14:paraId="374960DD" w14:textId="77777777" w:rsidR="00F64D64" w:rsidRPr="00A87454" w:rsidRDefault="00F64D64" w:rsidP="00E94830">
            <w:pPr>
              <w:jc w:val="both"/>
              <w:rPr>
                <w:rFonts w:cs="Arial"/>
                <w:bCs/>
                <w:sz w:val="18"/>
                <w:szCs w:val="18"/>
                <w:lang w:eastAsia="es-CO"/>
              </w:rPr>
            </w:pPr>
            <w:r w:rsidRPr="00A87454">
              <w:rPr>
                <w:rFonts w:cs="Arial"/>
                <w:bCs/>
                <w:sz w:val="18"/>
                <w:szCs w:val="18"/>
                <w:lang w:eastAsia="es-CO"/>
              </w:rPr>
              <w:t xml:space="preserve">Ejecución de mayores cantidades de obra por adecuaciones El Municipio de </w:t>
            </w:r>
            <w:r>
              <w:rPr>
                <w:rFonts w:cs="Arial"/>
                <w:bCs/>
                <w:sz w:val="18"/>
                <w:szCs w:val="18"/>
                <w:lang w:eastAsia="es-CO"/>
              </w:rPr>
              <w:t>Manzanares</w:t>
            </w:r>
            <w:r w:rsidRPr="00A87454">
              <w:rPr>
                <w:rFonts w:cs="Arial"/>
                <w:bCs/>
                <w:sz w:val="18"/>
                <w:szCs w:val="18"/>
                <w:lang w:eastAsia="es-CO"/>
              </w:rPr>
              <w:t xml:space="preserve">, Caldas, asume las variaciones de las cantidades de obra técnicamente requeridas para la ejecución del proyecto y el Contratista asume el riesgo de ejecutar las cantidades de obra en las variaciones que </w:t>
            </w:r>
            <w:r w:rsidRPr="00A87454">
              <w:rPr>
                <w:rFonts w:cs="Arial"/>
                <w:bCs/>
                <w:sz w:val="18"/>
                <w:szCs w:val="18"/>
                <w:lang w:eastAsia="es-CO"/>
              </w:rPr>
              <w:lastRenderedPageBreak/>
              <w:t>sean necesarias sin afectar el plazo del contrato.</w:t>
            </w:r>
          </w:p>
        </w:tc>
        <w:tc>
          <w:tcPr>
            <w:tcW w:w="1162" w:type="dxa"/>
            <w:tcBorders>
              <w:top w:val="nil"/>
              <w:left w:val="nil"/>
              <w:bottom w:val="single" w:sz="4" w:space="0" w:color="auto"/>
              <w:right w:val="single" w:sz="4" w:space="0" w:color="auto"/>
            </w:tcBorders>
            <w:shd w:val="clear" w:color="auto" w:fill="auto"/>
            <w:vAlign w:val="center"/>
            <w:hideMark/>
          </w:tcPr>
          <w:p w14:paraId="1515CB3D"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 xml:space="preserve">Genera variación de las cantidades de obra previstas inicialmente por necesidades de adecuaciones, siendo necesario ajustes al balance de cantidades de obra, para ceñirse </w:t>
            </w:r>
            <w:r w:rsidRPr="00A87454">
              <w:rPr>
                <w:rFonts w:cs="Arial"/>
                <w:sz w:val="18"/>
                <w:szCs w:val="18"/>
                <w:lang w:eastAsia="es-CO"/>
              </w:rPr>
              <w:lastRenderedPageBreak/>
              <w:t>al presupuesto contractual.</w:t>
            </w:r>
          </w:p>
        </w:tc>
        <w:tc>
          <w:tcPr>
            <w:tcW w:w="376" w:type="dxa"/>
            <w:tcBorders>
              <w:top w:val="nil"/>
              <w:left w:val="nil"/>
              <w:bottom w:val="single" w:sz="4" w:space="0" w:color="auto"/>
              <w:right w:val="single" w:sz="4" w:space="0" w:color="auto"/>
            </w:tcBorders>
            <w:shd w:val="clear" w:color="auto" w:fill="auto"/>
            <w:noWrap/>
            <w:vAlign w:val="center"/>
            <w:hideMark/>
          </w:tcPr>
          <w:p w14:paraId="0022AB8C"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3</w:t>
            </w:r>
          </w:p>
        </w:tc>
        <w:tc>
          <w:tcPr>
            <w:tcW w:w="376" w:type="dxa"/>
            <w:tcBorders>
              <w:top w:val="nil"/>
              <w:left w:val="nil"/>
              <w:bottom w:val="single" w:sz="4" w:space="0" w:color="auto"/>
              <w:right w:val="single" w:sz="4" w:space="0" w:color="auto"/>
            </w:tcBorders>
            <w:shd w:val="clear" w:color="auto" w:fill="auto"/>
            <w:noWrap/>
            <w:vAlign w:val="center"/>
            <w:hideMark/>
          </w:tcPr>
          <w:p w14:paraId="4D1BB8CE"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3B8D915A" w14:textId="77777777" w:rsidR="00F64D64" w:rsidRPr="00A87454" w:rsidRDefault="00F64D64" w:rsidP="00E94830">
            <w:pPr>
              <w:jc w:val="center"/>
              <w:rPr>
                <w:rFonts w:cs="Arial"/>
                <w:sz w:val="18"/>
                <w:szCs w:val="18"/>
                <w:lang w:eastAsia="es-CO"/>
              </w:rPr>
            </w:pPr>
            <w:r w:rsidRPr="00A87454">
              <w:rPr>
                <w:rFonts w:cs="Arial"/>
                <w:sz w:val="18"/>
                <w:szCs w:val="18"/>
                <w:lang w:eastAsia="es-CO"/>
              </w:rPr>
              <w:t>5</w:t>
            </w:r>
          </w:p>
        </w:tc>
        <w:tc>
          <w:tcPr>
            <w:tcW w:w="763" w:type="dxa"/>
            <w:tcBorders>
              <w:top w:val="nil"/>
              <w:left w:val="nil"/>
              <w:bottom w:val="single" w:sz="4" w:space="0" w:color="auto"/>
              <w:right w:val="single" w:sz="4" w:space="0" w:color="auto"/>
            </w:tcBorders>
            <w:shd w:val="clear" w:color="auto" w:fill="auto"/>
            <w:vAlign w:val="center"/>
            <w:hideMark/>
          </w:tcPr>
          <w:p w14:paraId="410DFBBE"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Medio</w:t>
            </w:r>
          </w:p>
        </w:tc>
        <w:tc>
          <w:tcPr>
            <w:tcW w:w="1274" w:type="dxa"/>
            <w:tcBorders>
              <w:top w:val="nil"/>
              <w:left w:val="nil"/>
              <w:bottom w:val="single" w:sz="4" w:space="0" w:color="auto"/>
              <w:right w:val="single" w:sz="4" w:space="0" w:color="auto"/>
            </w:tcBorders>
            <w:shd w:val="clear" w:color="auto" w:fill="auto"/>
            <w:vAlign w:val="center"/>
            <w:hideMark/>
          </w:tcPr>
          <w:p w14:paraId="507F7DE4"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460D73D0"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0D20C031"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Se pagará a los precios de los </w:t>
            </w:r>
            <w:proofErr w:type="gramStart"/>
            <w:r w:rsidRPr="00A87454">
              <w:rPr>
                <w:rFonts w:cs="Arial"/>
                <w:sz w:val="18"/>
                <w:szCs w:val="18"/>
                <w:lang w:eastAsia="es-CO"/>
              </w:rPr>
              <w:t>ítem contractuales</w:t>
            </w:r>
            <w:proofErr w:type="gramEnd"/>
            <w:r w:rsidRPr="00A87454">
              <w:rPr>
                <w:rFonts w:cs="Arial"/>
                <w:sz w:val="18"/>
                <w:szCs w:val="18"/>
                <w:lang w:eastAsia="es-CO"/>
              </w:rPr>
              <w:t xml:space="preserve"> que se utilicen para su ejecución, esto es a los precios del concreto que se utilice, el acero que se utilice, el pavimento que se utilice y otros que sean requeridos</w:t>
            </w:r>
          </w:p>
        </w:tc>
      </w:tr>
      <w:tr w:rsidR="00F64D64" w:rsidRPr="00A87454" w14:paraId="5A89DECD" w14:textId="77777777" w:rsidTr="00E94830">
        <w:trPr>
          <w:gridAfter w:val="1"/>
          <w:wAfter w:w="11" w:type="dxa"/>
          <w:trHeight w:val="1270"/>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2880A892" w14:textId="77777777" w:rsidR="00F64D64" w:rsidRPr="00A87454" w:rsidRDefault="00F64D64" w:rsidP="00E94830">
            <w:pPr>
              <w:jc w:val="center"/>
              <w:rPr>
                <w:rFonts w:cs="Arial"/>
                <w:sz w:val="18"/>
                <w:szCs w:val="18"/>
                <w:lang w:eastAsia="es-CO"/>
              </w:rPr>
            </w:pPr>
            <w:r w:rsidRPr="00A87454">
              <w:rPr>
                <w:rFonts w:cs="Arial"/>
                <w:sz w:val="18"/>
                <w:szCs w:val="18"/>
                <w:lang w:eastAsia="es-CO"/>
              </w:rPr>
              <w:t>11</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6ACFA08F" w14:textId="77777777" w:rsidR="00F64D64" w:rsidRPr="00A87454" w:rsidRDefault="00F64D64" w:rsidP="00E94830">
            <w:pPr>
              <w:jc w:val="center"/>
              <w:rPr>
                <w:rFonts w:cs="Arial"/>
                <w:sz w:val="18"/>
                <w:szCs w:val="18"/>
                <w:lang w:eastAsia="es-CO"/>
              </w:rPr>
            </w:pPr>
            <w:r w:rsidRPr="00A87454">
              <w:rPr>
                <w:rFonts w:cs="Arial"/>
                <w:sz w:val="18"/>
                <w:szCs w:val="18"/>
                <w:lang w:eastAsia="es-CO"/>
              </w:rPr>
              <w:t>Especifico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3A4F7EA4"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16BA3A9D"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01675522"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w:t>
            </w:r>
          </w:p>
        </w:tc>
        <w:tc>
          <w:tcPr>
            <w:tcW w:w="1768" w:type="dxa"/>
            <w:tcBorders>
              <w:top w:val="nil"/>
              <w:left w:val="nil"/>
              <w:bottom w:val="single" w:sz="4" w:space="0" w:color="auto"/>
              <w:right w:val="single" w:sz="4" w:space="0" w:color="auto"/>
            </w:tcBorders>
            <w:shd w:val="clear" w:color="auto" w:fill="auto"/>
            <w:vAlign w:val="center"/>
            <w:hideMark/>
          </w:tcPr>
          <w:p w14:paraId="7439A063"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Variación de cantidades de obra debidamente justificadas: Son los efectos derivados de los cambios en las condiciones técnicas que incrementen o disminuyan las cantidades previstas para la ejecución de las obras. Municipio de </w:t>
            </w:r>
            <w:r>
              <w:rPr>
                <w:rFonts w:cs="Arial"/>
                <w:sz w:val="18"/>
                <w:szCs w:val="18"/>
                <w:lang w:eastAsia="es-CO"/>
              </w:rPr>
              <w:t>Manzanares</w:t>
            </w:r>
            <w:r w:rsidRPr="00A87454">
              <w:rPr>
                <w:rFonts w:cs="Arial"/>
                <w:sz w:val="18"/>
                <w:szCs w:val="18"/>
                <w:lang w:eastAsia="es-CO"/>
              </w:rPr>
              <w:t>, Caldas, asume las variaciones de las cantidades de obra técnicamente requeridas para la ejecución del proyecto y el Contratista asume el riesgo de ejecutar las cantidades de obra en las variaciones que sean necesarias.</w:t>
            </w:r>
          </w:p>
        </w:tc>
        <w:tc>
          <w:tcPr>
            <w:tcW w:w="1162" w:type="dxa"/>
            <w:tcBorders>
              <w:top w:val="nil"/>
              <w:left w:val="nil"/>
              <w:bottom w:val="single" w:sz="4" w:space="0" w:color="auto"/>
              <w:right w:val="single" w:sz="4" w:space="0" w:color="auto"/>
            </w:tcBorders>
            <w:shd w:val="clear" w:color="auto" w:fill="auto"/>
            <w:vAlign w:val="center"/>
            <w:hideMark/>
          </w:tcPr>
          <w:p w14:paraId="61CAE828"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 variación de las cantidades de obra previstas inicialmente, siendo necesario ajustes al balance de cantidades de obra, para ceñirse al presupuesto contractual.</w:t>
            </w:r>
          </w:p>
        </w:tc>
        <w:tc>
          <w:tcPr>
            <w:tcW w:w="376" w:type="dxa"/>
            <w:tcBorders>
              <w:top w:val="nil"/>
              <w:left w:val="nil"/>
              <w:bottom w:val="single" w:sz="4" w:space="0" w:color="auto"/>
              <w:right w:val="single" w:sz="4" w:space="0" w:color="auto"/>
            </w:tcBorders>
            <w:shd w:val="clear" w:color="auto" w:fill="auto"/>
            <w:noWrap/>
            <w:vAlign w:val="center"/>
            <w:hideMark/>
          </w:tcPr>
          <w:p w14:paraId="40392504"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376" w:type="dxa"/>
            <w:tcBorders>
              <w:top w:val="nil"/>
              <w:left w:val="nil"/>
              <w:bottom w:val="single" w:sz="4" w:space="0" w:color="auto"/>
              <w:right w:val="single" w:sz="4" w:space="0" w:color="auto"/>
            </w:tcBorders>
            <w:shd w:val="clear" w:color="auto" w:fill="auto"/>
            <w:noWrap/>
            <w:vAlign w:val="center"/>
            <w:hideMark/>
          </w:tcPr>
          <w:p w14:paraId="6B4DE62A"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2683BFB0" w14:textId="77777777" w:rsidR="00F64D64" w:rsidRPr="00A87454" w:rsidRDefault="00F64D64" w:rsidP="00E94830">
            <w:pPr>
              <w:jc w:val="center"/>
              <w:rPr>
                <w:rFonts w:cs="Arial"/>
                <w:sz w:val="18"/>
                <w:szCs w:val="18"/>
                <w:lang w:eastAsia="es-CO"/>
              </w:rPr>
            </w:pPr>
            <w:r w:rsidRPr="00A87454">
              <w:rPr>
                <w:rFonts w:cs="Arial"/>
                <w:sz w:val="18"/>
                <w:szCs w:val="18"/>
                <w:lang w:eastAsia="es-CO"/>
              </w:rPr>
              <w:t>7</w:t>
            </w:r>
          </w:p>
        </w:tc>
        <w:tc>
          <w:tcPr>
            <w:tcW w:w="763" w:type="dxa"/>
            <w:tcBorders>
              <w:top w:val="nil"/>
              <w:left w:val="nil"/>
              <w:bottom w:val="single" w:sz="4" w:space="0" w:color="auto"/>
              <w:right w:val="single" w:sz="4" w:space="0" w:color="auto"/>
            </w:tcBorders>
            <w:shd w:val="clear" w:color="auto" w:fill="auto"/>
            <w:vAlign w:val="center"/>
            <w:hideMark/>
          </w:tcPr>
          <w:p w14:paraId="275D821B"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Alto</w:t>
            </w:r>
          </w:p>
        </w:tc>
        <w:tc>
          <w:tcPr>
            <w:tcW w:w="1274" w:type="dxa"/>
            <w:tcBorders>
              <w:top w:val="nil"/>
              <w:left w:val="nil"/>
              <w:bottom w:val="single" w:sz="4" w:space="0" w:color="auto"/>
              <w:right w:val="single" w:sz="4" w:space="0" w:color="auto"/>
            </w:tcBorders>
            <w:shd w:val="clear" w:color="auto" w:fill="auto"/>
            <w:vAlign w:val="center"/>
            <w:hideMark/>
          </w:tcPr>
          <w:p w14:paraId="4954FE01"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5CA14F0B"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33623B4E" w14:textId="77777777" w:rsidR="00F64D64" w:rsidRPr="00A87454" w:rsidRDefault="00F64D64" w:rsidP="00E94830">
            <w:pPr>
              <w:jc w:val="both"/>
              <w:rPr>
                <w:rFonts w:cs="Arial"/>
                <w:sz w:val="18"/>
                <w:szCs w:val="18"/>
                <w:lang w:eastAsia="es-CO"/>
              </w:rPr>
            </w:pPr>
            <w:r w:rsidRPr="00A87454">
              <w:rPr>
                <w:rFonts w:cs="Arial"/>
                <w:sz w:val="18"/>
                <w:szCs w:val="18"/>
                <w:lang w:eastAsia="es-CO"/>
              </w:rPr>
              <w:t>Planeación, revisión, ajuste y seguimiento en la fase precontractual y contractual de forma adecuada de los diseños y cantidades de obra.</w:t>
            </w:r>
          </w:p>
        </w:tc>
      </w:tr>
      <w:tr w:rsidR="00F64D64" w:rsidRPr="00A87454" w14:paraId="5D4FE606" w14:textId="77777777" w:rsidTr="00E94830">
        <w:trPr>
          <w:gridAfter w:val="1"/>
          <w:wAfter w:w="11" w:type="dxa"/>
          <w:trHeight w:val="676"/>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7635328A" w14:textId="77777777" w:rsidR="00F64D64" w:rsidRPr="00A87454" w:rsidRDefault="00F64D64" w:rsidP="00E94830">
            <w:pPr>
              <w:jc w:val="center"/>
              <w:rPr>
                <w:rFonts w:cs="Arial"/>
                <w:sz w:val="18"/>
                <w:szCs w:val="18"/>
                <w:lang w:eastAsia="es-CO"/>
              </w:rPr>
            </w:pPr>
            <w:r w:rsidRPr="00A87454">
              <w:rPr>
                <w:rFonts w:cs="Arial"/>
                <w:sz w:val="18"/>
                <w:szCs w:val="18"/>
                <w:lang w:eastAsia="es-CO"/>
              </w:rPr>
              <w:t>12</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71E0D0B1" w14:textId="77777777" w:rsidR="00F64D64" w:rsidRPr="00A87454" w:rsidRDefault="00F64D64" w:rsidP="00E94830">
            <w:pPr>
              <w:jc w:val="center"/>
              <w:rPr>
                <w:rFonts w:cs="Arial"/>
                <w:sz w:val="18"/>
                <w:szCs w:val="18"/>
                <w:lang w:eastAsia="es-CO"/>
              </w:rPr>
            </w:pPr>
            <w:r w:rsidRPr="00A87454">
              <w:rPr>
                <w:rFonts w:cs="Arial"/>
                <w:sz w:val="18"/>
                <w:szCs w:val="18"/>
                <w:lang w:eastAsia="es-CO"/>
              </w:rPr>
              <w:t>Especifico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8B2FA2E"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6534957E"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2D57FA5C"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 - Social</w:t>
            </w:r>
          </w:p>
        </w:tc>
        <w:tc>
          <w:tcPr>
            <w:tcW w:w="1768" w:type="dxa"/>
            <w:tcBorders>
              <w:top w:val="nil"/>
              <w:left w:val="nil"/>
              <w:bottom w:val="single" w:sz="4" w:space="0" w:color="auto"/>
              <w:right w:val="single" w:sz="4" w:space="0" w:color="auto"/>
            </w:tcBorders>
            <w:shd w:val="clear" w:color="auto" w:fill="auto"/>
            <w:vAlign w:val="center"/>
            <w:hideMark/>
          </w:tcPr>
          <w:p w14:paraId="232C715E" w14:textId="77777777" w:rsidR="00F64D64" w:rsidRPr="00A87454" w:rsidRDefault="00F64D64" w:rsidP="00E94830">
            <w:pPr>
              <w:jc w:val="both"/>
              <w:rPr>
                <w:rFonts w:cs="Arial"/>
                <w:sz w:val="18"/>
                <w:szCs w:val="18"/>
                <w:lang w:eastAsia="es-CO"/>
              </w:rPr>
            </w:pPr>
            <w:r w:rsidRPr="00A87454">
              <w:rPr>
                <w:rFonts w:cs="Arial"/>
                <w:bCs/>
                <w:sz w:val="18"/>
                <w:szCs w:val="18"/>
                <w:lang w:eastAsia="es-CO"/>
              </w:rPr>
              <w:t>Expropiación Predial:</w:t>
            </w:r>
            <w:r w:rsidRPr="00A87454">
              <w:rPr>
                <w:rFonts w:cs="Arial"/>
                <w:sz w:val="18"/>
                <w:szCs w:val="18"/>
                <w:lang w:eastAsia="es-CO"/>
              </w:rPr>
              <w:t xml:space="preserve"> Se refiere al caso en el que se requiera recurrir al proceso de expropiación. El contratista prestará la colaboración requerida en el proceso de expropiación</w:t>
            </w:r>
          </w:p>
        </w:tc>
        <w:tc>
          <w:tcPr>
            <w:tcW w:w="1162" w:type="dxa"/>
            <w:tcBorders>
              <w:top w:val="nil"/>
              <w:left w:val="nil"/>
              <w:bottom w:val="single" w:sz="4" w:space="0" w:color="auto"/>
              <w:right w:val="single" w:sz="4" w:space="0" w:color="auto"/>
            </w:tcBorders>
            <w:shd w:val="clear" w:color="auto" w:fill="auto"/>
            <w:vAlign w:val="center"/>
            <w:hideMark/>
          </w:tcPr>
          <w:p w14:paraId="7B05E3BC" w14:textId="77777777" w:rsidR="00F64D64" w:rsidRPr="00A87454" w:rsidRDefault="00F64D64" w:rsidP="00E94830">
            <w:pPr>
              <w:jc w:val="center"/>
              <w:rPr>
                <w:rFonts w:cs="Arial"/>
                <w:sz w:val="18"/>
                <w:szCs w:val="18"/>
                <w:lang w:eastAsia="es-CO"/>
              </w:rPr>
            </w:pPr>
            <w:r w:rsidRPr="00A87454">
              <w:rPr>
                <w:rFonts w:cs="Arial"/>
                <w:sz w:val="18"/>
                <w:szCs w:val="18"/>
                <w:lang w:eastAsia="es-CO"/>
              </w:rPr>
              <w:t>Impacto negativo en el desarrollo del objeto contractual, por dificultad en gestión predial que afecta la ejecución del proyecto</w:t>
            </w:r>
          </w:p>
        </w:tc>
        <w:tc>
          <w:tcPr>
            <w:tcW w:w="376" w:type="dxa"/>
            <w:tcBorders>
              <w:top w:val="nil"/>
              <w:left w:val="nil"/>
              <w:bottom w:val="single" w:sz="4" w:space="0" w:color="auto"/>
              <w:right w:val="single" w:sz="4" w:space="0" w:color="auto"/>
            </w:tcBorders>
            <w:shd w:val="clear" w:color="auto" w:fill="auto"/>
            <w:noWrap/>
            <w:vAlign w:val="center"/>
            <w:hideMark/>
          </w:tcPr>
          <w:p w14:paraId="2BFE932B"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60609370"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74052014" w14:textId="77777777" w:rsidR="00F64D64" w:rsidRPr="00A87454" w:rsidRDefault="00F64D64" w:rsidP="00E94830">
            <w:pPr>
              <w:jc w:val="center"/>
              <w:rPr>
                <w:rFonts w:cs="Arial"/>
                <w:sz w:val="18"/>
                <w:szCs w:val="18"/>
                <w:lang w:eastAsia="es-CO"/>
              </w:rPr>
            </w:pPr>
            <w:r w:rsidRPr="00A87454">
              <w:rPr>
                <w:rFonts w:cs="Arial"/>
                <w:sz w:val="18"/>
                <w:szCs w:val="18"/>
                <w:lang w:eastAsia="es-CO"/>
              </w:rPr>
              <w:t>6</w:t>
            </w:r>
          </w:p>
        </w:tc>
        <w:tc>
          <w:tcPr>
            <w:tcW w:w="763" w:type="dxa"/>
            <w:tcBorders>
              <w:top w:val="nil"/>
              <w:left w:val="nil"/>
              <w:bottom w:val="single" w:sz="4" w:space="0" w:color="auto"/>
              <w:right w:val="single" w:sz="4" w:space="0" w:color="auto"/>
            </w:tcBorders>
            <w:shd w:val="clear" w:color="auto" w:fill="auto"/>
            <w:vAlign w:val="center"/>
            <w:hideMark/>
          </w:tcPr>
          <w:p w14:paraId="03AC8ACB"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Alto</w:t>
            </w:r>
          </w:p>
        </w:tc>
        <w:tc>
          <w:tcPr>
            <w:tcW w:w="1274" w:type="dxa"/>
            <w:tcBorders>
              <w:top w:val="nil"/>
              <w:left w:val="nil"/>
              <w:bottom w:val="single" w:sz="4" w:space="0" w:color="auto"/>
              <w:right w:val="single" w:sz="4" w:space="0" w:color="auto"/>
            </w:tcBorders>
            <w:shd w:val="clear" w:color="auto" w:fill="auto"/>
            <w:vAlign w:val="center"/>
            <w:hideMark/>
          </w:tcPr>
          <w:p w14:paraId="0D55340A"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18BA1025"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350A0ADF" w14:textId="77777777" w:rsidR="00F64D64" w:rsidRPr="00A87454" w:rsidRDefault="00F64D64" w:rsidP="00E94830">
            <w:pPr>
              <w:jc w:val="both"/>
              <w:rPr>
                <w:rFonts w:cs="Arial"/>
                <w:sz w:val="18"/>
                <w:szCs w:val="18"/>
                <w:lang w:eastAsia="es-CO"/>
              </w:rPr>
            </w:pPr>
            <w:r w:rsidRPr="00A87454">
              <w:rPr>
                <w:rFonts w:cs="Arial"/>
                <w:sz w:val="18"/>
                <w:szCs w:val="18"/>
                <w:lang w:eastAsia="es-CO"/>
              </w:rPr>
              <w:t>Planeación, revisión, ajuste y seguimiento en la fase precontractual y contractual de forma adecuada a los diseños. Seguimiento constante al proceso de expropiación, diligencia en la gestión administrativa, legal y financiera para la menor demora posible.</w:t>
            </w:r>
          </w:p>
        </w:tc>
      </w:tr>
      <w:tr w:rsidR="00F64D64" w:rsidRPr="00A87454" w14:paraId="5651674D" w14:textId="77777777" w:rsidTr="00E94830">
        <w:trPr>
          <w:gridAfter w:val="1"/>
          <w:wAfter w:w="11" w:type="dxa"/>
          <w:trHeight w:val="1128"/>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5D386C4A"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13</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89F333D" w14:textId="77777777" w:rsidR="00F64D64" w:rsidRPr="00A87454" w:rsidRDefault="00F64D64" w:rsidP="00E94830">
            <w:pPr>
              <w:jc w:val="center"/>
              <w:rPr>
                <w:rFonts w:cs="Arial"/>
                <w:sz w:val="18"/>
                <w:szCs w:val="18"/>
                <w:lang w:eastAsia="es-CO"/>
              </w:rPr>
            </w:pPr>
            <w:r w:rsidRPr="00A87454">
              <w:rPr>
                <w:rFonts w:cs="Arial"/>
                <w:sz w:val="18"/>
                <w:szCs w:val="18"/>
                <w:lang w:eastAsia="es-CO"/>
              </w:rPr>
              <w:t>Especifico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6E7D9BA0"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63C83B9D"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13A3E4DB"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w:t>
            </w:r>
          </w:p>
        </w:tc>
        <w:tc>
          <w:tcPr>
            <w:tcW w:w="1768" w:type="dxa"/>
            <w:tcBorders>
              <w:top w:val="nil"/>
              <w:left w:val="nil"/>
              <w:bottom w:val="single" w:sz="4" w:space="0" w:color="auto"/>
              <w:right w:val="single" w:sz="4" w:space="0" w:color="auto"/>
            </w:tcBorders>
            <w:shd w:val="clear" w:color="auto" w:fill="auto"/>
            <w:vAlign w:val="center"/>
            <w:hideMark/>
          </w:tcPr>
          <w:p w14:paraId="118F71D7"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Adquisición Predial: Mayor adquisición predial por cambios requeridos justificados técnicamente. Municipio de </w:t>
            </w:r>
            <w:r>
              <w:rPr>
                <w:rFonts w:cs="Arial"/>
                <w:sz w:val="18"/>
                <w:szCs w:val="18"/>
                <w:lang w:eastAsia="es-CO"/>
              </w:rPr>
              <w:t>Manzanares</w:t>
            </w:r>
            <w:r w:rsidRPr="00A87454">
              <w:rPr>
                <w:rFonts w:cs="Arial"/>
                <w:sz w:val="18"/>
                <w:szCs w:val="18"/>
                <w:lang w:eastAsia="es-CO"/>
              </w:rPr>
              <w:t>, Caldas, asume el riesgo del costo predial con cargo al contrato; el Contratista efectúa la gestión de la adquisición predial y es responsable de la gestión oportuna de predios.</w:t>
            </w:r>
          </w:p>
        </w:tc>
        <w:tc>
          <w:tcPr>
            <w:tcW w:w="1162" w:type="dxa"/>
            <w:tcBorders>
              <w:top w:val="nil"/>
              <w:left w:val="nil"/>
              <w:bottom w:val="single" w:sz="4" w:space="0" w:color="auto"/>
              <w:right w:val="single" w:sz="4" w:space="0" w:color="auto"/>
            </w:tcBorders>
            <w:shd w:val="clear" w:color="auto" w:fill="auto"/>
            <w:vAlign w:val="center"/>
            <w:hideMark/>
          </w:tcPr>
          <w:p w14:paraId="470EF522" w14:textId="77777777" w:rsidR="00F64D64" w:rsidRPr="00A87454" w:rsidRDefault="00F64D64" w:rsidP="00E94830">
            <w:pPr>
              <w:jc w:val="center"/>
              <w:rPr>
                <w:rFonts w:cs="Arial"/>
                <w:sz w:val="18"/>
                <w:szCs w:val="18"/>
                <w:lang w:eastAsia="es-CO"/>
              </w:rPr>
            </w:pPr>
            <w:r w:rsidRPr="00A87454">
              <w:rPr>
                <w:rFonts w:cs="Arial"/>
                <w:sz w:val="18"/>
                <w:szCs w:val="18"/>
                <w:lang w:eastAsia="es-CO"/>
              </w:rPr>
              <w:t xml:space="preserve">Impacto negativo en el desarrollo del objeto contractual, por gestión Y costo predial para las nuevas adquisiciones requeridas </w:t>
            </w:r>
          </w:p>
        </w:tc>
        <w:tc>
          <w:tcPr>
            <w:tcW w:w="376" w:type="dxa"/>
            <w:tcBorders>
              <w:top w:val="nil"/>
              <w:left w:val="nil"/>
              <w:bottom w:val="single" w:sz="4" w:space="0" w:color="auto"/>
              <w:right w:val="single" w:sz="4" w:space="0" w:color="auto"/>
            </w:tcBorders>
            <w:shd w:val="clear" w:color="auto" w:fill="auto"/>
            <w:noWrap/>
            <w:vAlign w:val="center"/>
            <w:hideMark/>
          </w:tcPr>
          <w:p w14:paraId="23DF03C0"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3D9FB3E4"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32C5152F" w14:textId="77777777" w:rsidR="00F64D64" w:rsidRPr="00A87454" w:rsidRDefault="00F64D64" w:rsidP="00E94830">
            <w:pPr>
              <w:jc w:val="center"/>
              <w:rPr>
                <w:rFonts w:cs="Arial"/>
                <w:sz w:val="18"/>
                <w:szCs w:val="18"/>
                <w:lang w:eastAsia="es-CO"/>
              </w:rPr>
            </w:pPr>
            <w:r w:rsidRPr="00A87454">
              <w:rPr>
                <w:rFonts w:cs="Arial"/>
                <w:sz w:val="18"/>
                <w:szCs w:val="18"/>
                <w:lang w:eastAsia="es-CO"/>
              </w:rPr>
              <w:t>5</w:t>
            </w:r>
          </w:p>
        </w:tc>
        <w:tc>
          <w:tcPr>
            <w:tcW w:w="763" w:type="dxa"/>
            <w:tcBorders>
              <w:top w:val="nil"/>
              <w:left w:val="nil"/>
              <w:bottom w:val="single" w:sz="4" w:space="0" w:color="auto"/>
              <w:right w:val="single" w:sz="4" w:space="0" w:color="auto"/>
            </w:tcBorders>
            <w:shd w:val="clear" w:color="auto" w:fill="auto"/>
            <w:vAlign w:val="center"/>
            <w:hideMark/>
          </w:tcPr>
          <w:p w14:paraId="4DCA805E"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Medio</w:t>
            </w:r>
          </w:p>
        </w:tc>
        <w:tc>
          <w:tcPr>
            <w:tcW w:w="1274" w:type="dxa"/>
            <w:tcBorders>
              <w:top w:val="nil"/>
              <w:left w:val="nil"/>
              <w:bottom w:val="single" w:sz="4" w:space="0" w:color="auto"/>
              <w:right w:val="single" w:sz="4" w:space="0" w:color="auto"/>
            </w:tcBorders>
            <w:shd w:val="clear" w:color="auto" w:fill="auto"/>
            <w:vAlign w:val="center"/>
            <w:hideMark/>
          </w:tcPr>
          <w:p w14:paraId="6CAB7D3F"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09F0D7B2"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778F7A3D" w14:textId="77777777" w:rsidR="00F64D64" w:rsidRPr="00A87454" w:rsidRDefault="00F64D64" w:rsidP="00E94830">
            <w:pPr>
              <w:jc w:val="both"/>
              <w:rPr>
                <w:rFonts w:cs="Arial"/>
                <w:sz w:val="18"/>
                <w:szCs w:val="18"/>
                <w:lang w:eastAsia="es-CO"/>
              </w:rPr>
            </w:pPr>
            <w:r w:rsidRPr="00A87454">
              <w:rPr>
                <w:rFonts w:cs="Arial"/>
                <w:sz w:val="18"/>
                <w:szCs w:val="18"/>
                <w:lang w:eastAsia="es-CO"/>
              </w:rPr>
              <w:t>Planeación, revisión, ajuste y seguimiento en la fase precontractual y contractual de forma adecuada a los diseños. Analizar los cambios de las condiciones técnicas tratando de ajustarlos para que no impacte negativamente el proyecto. Diligencia en la gestión administrativa, legal y financiera para la menor demora posible en la adquisición.</w:t>
            </w:r>
          </w:p>
        </w:tc>
      </w:tr>
      <w:tr w:rsidR="00F64D64" w:rsidRPr="00A87454" w14:paraId="2A92D796" w14:textId="77777777" w:rsidTr="00E94830">
        <w:trPr>
          <w:gridAfter w:val="1"/>
          <w:wAfter w:w="11" w:type="dxa"/>
          <w:trHeight w:val="1778"/>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0BF4D99B" w14:textId="77777777" w:rsidR="00F64D64" w:rsidRPr="00A87454" w:rsidRDefault="00F64D64" w:rsidP="00E94830">
            <w:pPr>
              <w:jc w:val="center"/>
              <w:rPr>
                <w:rFonts w:cs="Arial"/>
                <w:sz w:val="18"/>
                <w:szCs w:val="18"/>
                <w:lang w:eastAsia="es-CO"/>
              </w:rPr>
            </w:pPr>
            <w:r w:rsidRPr="00A87454">
              <w:rPr>
                <w:rFonts w:cs="Arial"/>
                <w:sz w:val="18"/>
                <w:szCs w:val="18"/>
                <w:lang w:eastAsia="es-CO"/>
              </w:rPr>
              <w:t>14</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4B4CC09C" w14:textId="77777777" w:rsidR="00F64D64" w:rsidRPr="00A87454" w:rsidRDefault="00F64D64" w:rsidP="00E94830">
            <w:pPr>
              <w:jc w:val="center"/>
              <w:rPr>
                <w:rFonts w:cs="Arial"/>
                <w:sz w:val="18"/>
                <w:szCs w:val="18"/>
                <w:lang w:eastAsia="es-CO"/>
              </w:rPr>
            </w:pPr>
            <w:r w:rsidRPr="00A87454">
              <w:rPr>
                <w:rFonts w:cs="Arial"/>
                <w:sz w:val="18"/>
                <w:szCs w:val="18"/>
                <w:lang w:eastAsia="es-CO"/>
              </w:rPr>
              <w:t>Especifico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A860E71"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63E4E2DC"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5EDFFBA5"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w:t>
            </w:r>
          </w:p>
        </w:tc>
        <w:tc>
          <w:tcPr>
            <w:tcW w:w="1768" w:type="dxa"/>
            <w:tcBorders>
              <w:top w:val="nil"/>
              <w:left w:val="nil"/>
              <w:bottom w:val="single" w:sz="4" w:space="0" w:color="auto"/>
              <w:right w:val="single" w:sz="4" w:space="0" w:color="auto"/>
            </w:tcBorders>
            <w:shd w:val="clear" w:color="auto" w:fill="auto"/>
            <w:vAlign w:val="center"/>
            <w:hideMark/>
          </w:tcPr>
          <w:p w14:paraId="51C5CE18" w14:textId="77777777" w:rsidR="00F64D64" w:rsidRPr="00A87454" w:rsidRDefault="00F64D64" w:rsidP="00E94830">
            <w:pPr>
              <w:jc w:val="both"/>
              <w:rPr>
                <w:rFonts w:cs="Arial"/>
                <w:sz w:val="18"/>
                <w:szCs w:val="18"/>
                <w:lang w:eastAsia="es-CO"/>
              </w:rPr>
            </w:pPr>
            <w:r w:rsidRPr="00A87454">
              <w:rPr>
                <w:rFonts w:cs="Arial"/>
                <w:bCs/>
                <w:sz w:val="18"/>
                <w:szCs w:val="18"/>
                <w:lang w:eastAsia="es-CO"/>
              </w:rPr>
              <w:t>Modificación y/o cambios de ubicación en las fuentes de materiales presentadas y/o propuestas y/o proyectadas por el PROPONENTE Y/O CONTRATISTA</w:t>
            </w:r>
            <w:r w:rsidRPr="00A87454">
              <w:rPr>
                <w:rFonts w:cs="Arial"/>
                <w:sz w:val="18"/>
                <w:szCs w:val="18"/>
                <w:lang w:eastAsia="es-CO"/>
              </w:rPr>
              <w:t xml:space="preserve">. Hace referencia al riesgo técnico, económico, ambiental y/o social, en cuanto a calidad y cantidad del material, explotación y su distancia de acarreo. </w:t>
            </w:r>
          </w:p>
        </w:tc>
        <w:tc>
          <w:tcPr>
            <w:tcW w:w="1162" w:type="dxa"/>
            <w:tcBorders>
              <w:top w:val="nil"/>
              <w:left w:val="nil"/>
              <w:bottom w:val="single" w:sz="4" w:space="0" w:color="auto"/>
              <w:right w:val="single" w:sz="4" w:space="0" w:color="auto"/>
            </w:tcBorders>
            <w:shd w:val="clear" w:color="auto" w:fill="auto"/>
            <w:vAlign w:val="center"/>
            <w:hideMark/>
          </w:tcPr>
          <w:p w14:paraId="2C8050CD" w14:textId="77777777" w:rsidR="00F64D64" w:rsidRPr="00A87454" w:rsidRDefault="00F64D64" w:rsidP="00E94830">
            <w:pPr>
              <w:jc w:val="center"/>
              <w:rPr>
                <w:rFonts w:cs="Arial"/>
                <w:sz w:val="18"/>
                <w:szCs w:val="18"/>
                <w:lang w:eastAsia="es-CO"/>
              </w:rPr>
            </w:pPr>
            <w:r w:rsidRPr="00A87454">
              <w:rPr>
                <w:rFonts w:cs="Arial"/>
                <w:sz w:val="18"/>
                <w:szCs w:val="18"/>
                <w:lang w:eastAsia="es-CO"/>
              </w:rPr>
              <w:t>Impacto económico al Contratista</w:t>
            </w:r>
          </w:p>
        </w:tc>
        <w:tc>
          <w:tcPr>
            <w:tcW w:w="376" w:type="dxa"/>
            <w:tcBorders>
              <w:top w:val="nil"/>
              <w:left w:val="nil"/>
              <w:bottom w:val="single" w:sz="4" w:space="0" w:color="auto"/>
              <w:right w:val="single" w:sz="4" w:space="0" w:color="auto"/>
            </w:tcBorders>
            <w:shd w:val="clear" w:color="auto" w:fill="auto"/>
            <w:noWrap/>
            <w:vAlign w:val="center"/>
            <w:hideMark/>
          </w:tcPr>
          <w:p w14:paraId="51A89965"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4C119820"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5A05D4B2" w14:textId="77777777" w:rsidR="00F64D64" w:rsidRPr="00A87454" w:rsidRDefault="00F64D64" w:rsidP="00E94830">
            <w:pPr>
              <w:jc w:val="center"/>
              <w:rPr>
                <w:rFonts w:cs="Arial"/>
                <w:sz w:val="18"/>
                <w:szCs w:val="18"/>
                <w:lang w:eastAsia="es-CO"/>
              </w:rPr>
            </w:pPr>
            <w:r w:rsidRPr="00A87454">
              <w:rPr>
                <w:rFonts w:cs="Arial"/>
                <w:sz w:val="18"/>
                <w:szCs w:val="18"/>
                <w:lang w:eastAsia="es-CO"/>
              </w:rPr>
              <w:t>5</w:t>
            </w:r>
          </w:p>
        </w:tc>
        <w:tc>
          <w:tcPr>
            <w:tcW w:w="763" w:type="dxa"/>
            <w:tcBorders>
              <w:top w:val="nil"/>
              <w:left w:val="nil"/>
              <w:bottom w:val="single" w:sz="4" w:space="0" w:color="auto"/>
              <w:right w:val="single" w:sz="4" w:space="0" w:color="auto"/>
            </w:tcBorders>
            <w:shd w:val="clear" w:color="auto" w:fill="auto"/>
            <w:vAlign w:val="center"/>
            <w:hideMark/>
          </w:tcPr>
          <w:p w14:paraId="2CBD9F09"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Medio</w:t>
            </w:r>
          </w:p>
        </w:tc>
        <w:tc>
          <w:tcPr>
            <w:tcW w:w="1274" w:type="dxa"/>
            <w:tcBorders>
              <w:top w:val="nil"/>
              <w:left w:val="nil"/>
              <w:bottom w:val="single" w:sz="4" w:space="0" w:color="auto"/>
              <w:right w:val="single" w:sz="4" w:space="0" w:color="auto"/>
            </w:tcBorders>
            <w:shd w:val="clear" w:color="auto" w:fill="auto"/>
            <w:vAlign w:val="center"/>
            <w:hideMark/>
          </w:tcPr>
          <w:p w14:paraId="018AE51B"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14:paraId="4883DF33"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06168FAF" w14:textId="77777777" w:rsidR="00F64D64" w:rsidRPr="00A87454" w:rsidRDefault="00F64D64" w:rsidP="00E94830">
            <w:pPr>
              <w:jc w:val="both"/>
              <w:rPr>
                <w:rFonts w:cs="Arial"/>
                <w:sz w:val="18"/>
                <w:szCs w:val="18"/>
                <w:lang w:eastAsia="es-CO"/>
              </w:rPr>
            </w:pPr>
            <w:r w:rsidRPr="00A87454">
              <w:rPr>
                <w:rFonts w:cs="Arial"/>
                <w:sz w:val="18"/>
                <w:szCs w:val="18"/>
                <w:lang w:eastAsia="es-CO"/>
              </w:rPr>
              <w:t>Planeación, revisión, ajuste y seguimiento en la fase precontractual a las fuentes de materiales para el proyecto. En la fase contractual verificación del cumplimiento de especificaciones técnicas de los materiales.</w:t>
            </w:r>
          </w:p>
        </w:tc>
      </w:tr>
      <w:tr w:rsidR="00F64D64" w:rsidRPr="00A87454" w14:paraId="24A0A213" w14:textId="77777777" w:rsidTr="00E94830">
        <w:trPr>
          <w:gridAfter w:val="1"/>
          <w:wAfter w:w="11" w:type="dxa"/>
          <w:trHeight w:val="2913"/>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5E655302"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15</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702E526F" w14:textId="77777777" w:rsidR="00F64D64" w:rsidRPr="00A87454" w:rsidRDefault="00F64D64" w:rsidP="00E94830">
            <w:pPr>
              <w:jc w:val="center"/>
              <w:rPr>
                <w:rFonts w:cs="Arial"/>
                <w:sz w:val="18"/>
                <w:szCs w:val="18"/>
                <w:lang w:eastAsia="es-CO"/>
              </w:rPr>
            </w:pPr>
            <w:r w:rsidRPr="00A87454">
              <w:rPr>
                <w:rFonts w:cs="Arial"/>
                <w:sz w:val="18"/>
                <w:szCs w:val="18"/>
                <w:lang w:eastAsia="es-CO"/>
              </w:rPr>
              <w:t>Específico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3C1D5CF1"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4D8363B0"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4494447C"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de la Naturaleza</w:t>
            </w:r>
          </w:p>
        </w:tc>
        <w:tc>
          <w:tcPr>
            <w:tcW w:w="1768" w:type="dxa"/>
            <w:tcBorders>
              <w:top w:val="nil"/>
              <w:left w:val="nil"/>
              <w:bottom w:val="single" w:sz="4" w:space="0" w:color="auto"/>
              <w:right w:val="single" w:sz="4" w:space="0" w:color="auto"/>
            </w:tcBorders>
            <w:shd w:val="clear" w:color="auto" w:fill="auto"/>
            <w:vAlign w:val="center"/>
            <w:hideMark/>
          </w:tcPr>
          <w:p w14:paraId="071411F5"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Inestabilidad Geológica, Geotécnica, Hidrogeológica. El riesgo puede surgir en taludes, en excavaciones a cielo abierto, efectos de erosión de márgenes de los ríos, los cuales pueden requerir de tratamiento especial de refuerzo, soporte, drenajes, tratamiento de taludes, contenciones y/o de las actividades necesarias para dar estabilidad a sitios y obras. Pueden estar asociados con mayores inversiones, mayores cantidades de obra y mayores plazos. EL PROPONENTE Y/O CONTRATISTA asumirá los riesgos geológicos, geotécnico e hidrogeológicos identificados, y los que debió identificar en el ajuste y/o elaboración de estudios y diseños y los que se presenten durante la ejecución del contrato. El Municipio de </w:t>
            </w:r>
            <w:r>
              <w:rPr>
                <w:rFonts w:cs="Arial"/>
                <w:sz w:val="18"/>
                <w:szCs w:val="18"/>
                <w:lang w:eastAsia="es-CO"/>
              </w:rPr>
              <w:t>Manzanares</w:t>
            </w:r>
            <w:r w:rsidRPr="00A87454">
              <w:rPr>
                <w:rFonts w:cs="Arial"/>
                <w:sz w:val="18"/>
                <w:szCs w:val="18"/>
                <w:lang w:eastAsia="es-CO"/>
              </w:rPr>
              <w:t xml:space="preserve">, Caldas, asume el Riesgo por concepto de mayores cantidades de obra que sean necesarias, siempre </w:t>
            </w:r>
            <w:r w:rsidRPr="00A87454">
              <w:rPr>
                <w:rFonts w:cs="Arial"/>
                <w:sz w:val="18"/>
                <w:szCs w:val="18"/>
                <w:lang w:eastAsia="es-CO"/>
              </w:rPr>
              <w:lastRenderedPageBreak/>
              <w:t>y cuando no sean de responsabilidad del Contratista.</w:t>
            </w:r>
          </w:p>
        </w:tc>
        <w:tc>
          <w:tcPr>
            <w:tcW w:w="1162" w:type="dxa"/>
            <w:tcBorders>
              <w:top w:val="nil"/>
              <w:left w:val="nil"/>
              <w:bottom w:val="single" w:sz="4" w:space="0" w:color="auto"/>
              <w:right w:val="single" w:sz="4" w:space="0" w:color="auto"/>
            </w:tcBorders>
            <w:shd w:val="clear" w:color="auto" w:fill="auto"/>
            <w:vAlign w:val="center"/>
            <w:hideMark/>
          </w:tcPr>
          <w:p w14:paraId="28018D5E"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 xml:space="preserve">Impacto negativo en el desarrollo del objeto contractual, Aumento de costos por necesidad de mayores cantidades de </w:t>
            </w:r>
            <w:proofErr w:type="gramStart"/>
            <w:r w:rsidRPr="00A87454">
              <w:rPr>
                <w:rFonts w:cs="Arial"/>
                <w:sz w:val="18"/>
                <w:szCs w:val="18"/>
                <w:lang w:eastAsia="es-CO"/>
              </w:rPr>
              <w:t>obra ,</w:t>
            </w:r>
            <w:proofErr w:type="gramEnd"/>
            <w:r w:rsidRPr="00A87454">
              <w:rPr>
                <w:rFonts w:cs="Arial"/>
                <w:sz w:val="18"/>
                <w:szCs w:val="18"/>
                <w:lang w:eastAsia="es-CO"/>
              </w:rPr>
              <w:t xml:space="preserve"> y eventuales mayores plazos </w:t>
            </w:r>
          </w:p>
        </w:tc>
        <w:tc>
          <w:tcPr>
            <w:tcW w:w="376" w:type="dxa"/>
            <w:tcBorders>
              <w:top w:val="nil"/>
              <w:left w:val="nil"/>
              <w:bottom w:val="single" w:sz="4" w:space="0" w:color="auto"/>
              <w:right w:val="single" w:sz="4" w:space="0" w:color="auto"/>
            </w:tcBorders>
            <w:shd w:val="clear" w:color="auto" w:fill="auto"/>
            <w:noWrap/>
            <w:vAlign w:val="center"/>
            <w:hideMark/>
          </w:tcPr>
          <w:p w14:paraId="5E990CD0"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308D7436"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3DAFFDA1" w14:textId="77777777" w:rsidR="00F64D64" w:rsidRPr="00A87454" w:rsidRDefault="00F64D64" w:rsidP="00E94830">
            <w:pPr>
              <w:jc w:val="center"/>
              <w:rPr>
                <w:rFonts w:cs="Arial"/>
                <w:sz w:val="18"/>
                <w:szCs w:val="18"/>
                <w:lang w:eastAsia="es-CO"/>
              </w:rPr>
            </w:pPr>
            <w:r w:rsidRPr="00A87454">
              <w:rPr>
                <w:rFonts w:cs="Arial"/>
                <w:sz w:val="18"/>
                <w:szCs w:val="18"/>
                <w:lang w:eastAsia="es-CO"/>
              </w:rPr>
              <w:t>6</w:t>
            </w:r>
          </w:p>
        </w:tc>
        <w:tc>
          <w:tcPr>
            <w:tcW w:w="763" w:type="dxa"/>
            <w:tcBorders>
              <w:top w:val="nil"/>
              <w:left w:val="nil"/>
              <w:bottom w:val="single" w:sz="4" w:space="0" w:color="auto"/>
              <w:right w:val="single" w:sz="4" w:space="0" w:color="auto"/>
            </w:tcBorders>
            <w:shd w:val="clear" w:color="auto" w:fill="auto"/>
            <w:vAlign w:val="center"/>
            <w:hideMark/>
          </w:tcPr>
          <w:p w14:paraId="23A1E44E"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Alto</w:t>
            </w:r>
          </w:p>
        </w:tc>
        <w:tc>
          <w:tcPr>
            <w:tcW w:w="1274" w:type="dxa"/>
            <w:tcBorders>
              <w:top w:val="nil"/>
              <w:left w:val="nil"/>
              <w:bottom w:val="single" w:sz="4" w:space="0" w:color="auto"/>
              <w:right w:val="single" w:sz="4" w:space="0" w:color="auto"/>
            </w:tcBorders>
            <w:shd w:val="clear" w:color="auto" w:fill="auto"/>
            <w:vAlign w:val="center"/>
            <w:hideMark/>
          </w:tcPr>
          <w:p w14:paraId="14C03D82"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2E046E68"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7B0C5EE0"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r w:rsidRPr="00A87454">
              <w:rPr>
                <w:rFonts w:cs="Arial"/>
                <w:sz w:val="18"/>
                <w:szCs w:val="18"/>
                <w:lang w:eastAsia="es-CO"/>
              </w:rPr>
              <w:br/>
              <w:t>Estos riesgos pueden estar asociados con mayores inversiones, mayores cantidades de obra y mayores plazos.</w:t>
            </w:r>
          </w:p>
        </w:tc>
      </w:tr>
      <w:tr w:rsidR="00F64D64" w:rsidRPr="00A87454" w14:paraId="16229140" w14:textId="77777777" w:rsidTr="00E94830">
        <w:trPr>
          <w:gridAfter w:val="1"/>
          <w:wAfter w:w="11" w:type="dxa"/>
          <w:trHeight w:val="2550"/>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41767F8E" w14:textId="77777777" w:rsidR="00F64D64" w:rsidRPr="00A87454" w:rsidRDefault="00F64D64" w:rsidP="00E94830">
            <w:pPr>
              <w:jc w:val="center"/>
              <w:rPr>
                <w:rFonts w:cs="Arial"/>
                <w:sz w:val="18"/>
                <w:szCs w:val="18"/>
                <w:lang w:eastAsia="es-CO"/>
              </w:rPr>
            </w:pPr>
            <w:r w:rsidRPr="00A87454">
              <w:rPr>
                <w:rFonts w:cs="Arial"/>
                <w:sz w:val="18"/>
                <w:szCs w:val="18"/>
                <w:lang w:eastAsia="es-CO"/>
              </w:rPr>
              <w:t>16</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7A083D74" w14:textId="77777777" w:rsidR="00F64D64" w:rsidRPr="00A87454" w:rsidRDefault="00F64D64" w:rsidP="00E94830">
            <w:pPr>
              <w:jc w:val="center"/>
              <w:rPr>
                <w:rFonts w:cs="Arial"/>
                <w:sz w:val="18"/>
                <w:szCs w:val="18"/>
                <w:lang w:eastAsia="es-CO"/>
              </w:rPr>
            </w:pPr>
            <w:r w:rsidRPr="00A87454">
              <w:rPr>
                <w:rFonts w:cs="Arial"/>
                <w:sz w:val="18"/>
                <w:szCs w:val="18"/>
                <w:lang w:eastAsia="es-CO"/>
              </w:rPr>
              <w:t>Específico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292A874C" w14:textId="77777777" w:rsidR="00F64D64" w:rsidRPr="00A87454" w:rsidRDefault="00F64D64" w:rsidP="00E94830">
            <w:pPr>
              <w:jc w:val="center"/>
              <w:rPr>
                <w:rFonts w:cs="Arial"/>
                <w:sz w:val="18"/>
                <w:szCs w:val="18"/>
                <w:lang w:eastAsia="es-CO"/>
              </w:rPr>
            </w:pPr>
            <w:r w:rsidRPr="00A87454">
              <w:rPr>
                <w:rFonts w:cs="Arial"/>
                <w:sz w:val="18"/>
                <w:szCs w:val="18"/>
                <w:lang w:eastAsia="es-CO"/>
              </w:rPr>
              <w:t>Interno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F9547B3"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7CEC76BD"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Operacional</w:t>
            </w:r>
          </w:p>
        </w:tc>
        <w:tc>
          <w:tcPr>
            <w:tcW w:w="1768" w:type="dxa"/>
            <w:tcBorders>
              <w:top w:val="nil"/>
              <w:left w:val="nil"/>
              <w:bottom w:val="single" w:sz="4" w:space="0" w:color="auto"/>
              <w:right w:val="single" w:sz="4" w:space="0" w:color="auto"/>
            </w:tcBorders>
            <w:shd w:val="clear" w:color="auto" w:fill="auto"/>
            <w:vAlign w:val="center"/>
            <w:hideMark/>
          </w:tcPr>
          <w:p w14:paraId="16943343"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Interferencia con las de redes de servicios públicos existentes: Ocurre por la presencia de redes existentes, que puedan interferir con el proyecto, afectando el normal desarrollo de las obras. El Contratista deberá realizar todas las gestiones que correspondan. EL Municipio de </w:t>
            </w:r>
            <w:r>
              <w:rPr>
                <w:rFonts w:cs="Arial"/>
                <w:sz w:val="18"/>
                <w:szCs w:val="18"/>
                <w:lang w:eastAsia="es-CO"/>
              </w:rPr>
              <w:t>Manzanares</w:t>
            </w:r>
            <w:r w:rsidRPr="00A87454">
              <w:rPr>
                <w:rFonts w:cs="Arial"/>
                <w:sz w:val="18"/>
                <w:szCs w:val="18"/>
                <w:lang w:eastAsia="es-CO"/>
              </w:rPr>
              <w:t>, Caldas, asumirá los costos que correspondan de acuerdo con lo establecido en el Titulo IV Capítulo III de la Ley 1682 de 2013</w:t>
            </w:r>
          </w:p>
        </w:tc>
        <w:tc>
          <w:tcPr>
            <w:tcW w:w="1162" w:type="dxa"/>
            <w:tcBorders>
              <w:top w:val="nil"/>
              <w:left w:val="nil"/>
              <w:bottom w:val="single" w:sz="4" w:space="0" w:color="auto"/>
              <w:right w:val="single" w:sz="4" w:space="0" w:color="auto"/>
            </w:tcBorders>
            <w:shd w:val="clear" w:color="auto" w:fill="auto"/>
            <w:vAlign w:val="center"/>
            <w:hideMark/>
          </w:tcPr>
          <w:p w14:paraId="4E7F5BE5" w14:textId="77777777" w:rsidR="00F64D64" w:rsidRPr="00A87454" w:rsidRDefault="00F64D64" w:rsidP="00E94830">
            <w:pPr>
              <w:jc w:val="center"/>
              <w:rPr>
                <w:rFonts w:cs="Arial"/>
                <w:sz w:val="18"/>
                <w:szCs w:val="18"/>
                <w:lang w:eastAsia="es-CO"/>
              </w:rPr>
            </w:pPr>
            <w:r w:rsidRPr="00A87454">
              <w:rPr>
                <w:rFonts w:cs="Arial"/>
                <w:sz w:val="18"/>
                <w:szCs w:val="18"/>
                <w:lang w:eastAsia="es-CO"/>
              </w:rPr>
              <w:t xml:space="preserve">Impacto negativo en el desarrollo del objeto contractual, por la interferencia de las redes existentes con la ejecución del proyecto </w:t>
            </w:r>
          </w:p>
        </w:tc>
        <w:tc>
          <w:tcPr>
            <w:tcW w:w="376" w:type="dxa"/>
            <w:tcBorders>
              <w:top w:val="nil"/>
              <w:left w:val="nil"/>
              <w:bottom w:val="single" w:sz="4" w:space="0" w:color="auto"/>
              <w:right w:val="single" w:sz="4" w:space="0" w:color="auto"/>
            </w:tcBorders>
            <w:shd w:val="clear" w:color="auto" w:fill="auto"/>
            <w:noWrap/>
            <w:vAlign w:val="center"/>
            <w:hideMark/>
          </w:tcPr>
          <w:p w14:paraId="06F52FC5" w14:textId="77777777" w:rsidR="00F64D64" w:rsidRPr="00A87454" w:rsidRDefault="00F64D64" w:rsidP="00E94830">
            <w:pPr>
              <w:jc w:val="center"/>
              <w:rPr>
                <w:rFonts w:cs="Arial"/>
                <w:sz w:val="18"/>
                <w:szCs w:val="18"/>
                <w:lang w:eastAsia="es-CO"/>
              </w:rPr>
            </w:pPr>
            <w:r w:rsidRPr="00A87454">
              <w:rPr>
                <w:rFonts w:cs="Arial"/>
                <w:sz w:val="18"/>
                <w:szCs w:val="18"/>
                <w:lang w:eastAsia="es-CO"/>
              </w:rPr>
              <w:t>1</w:t>
            </w:r>
          </w:p>
        </w:tc>
        <w:tc>
          <w:tcPr>
            <w:tcW w:w="376" w:type="dxa"/>
            <w:tcBorders>
              <w:top w:val="nil"/>
              <w:left w:val="nil"/>
              <w:bottom w:val="single" w:sz="4" w:space="0" w:color="auto"/>
              <w:right w:val="single" w:sz="4" w:space="0" w:color="auto"/>
            </w:tcBorders>
            <w:shd w:val="clear" w:color="auto" w:fill="auto"/>
            <w:noWrap/>
            <w:vAlign w:val="center"/>
            <w:hideMark/>
          </w:tcPr>
          <w:p w14:paraId="0736484D" w14:textId="77777777" w:rsidR="00F64D64" w:rsidRPr="00A87454" w:rsidRDefault="00F64D64" w:rsidP="00E94830">
            <w:pPr>
              <w:jc w:val="center"/>
              <w:rPr>
                <w:rFonts w:cs="Arial"/>
                <w:sz w:val="18"/>
                <w:szCs w:val="18"/>
                <w:lang w:eastAsia="es-CO"/>
              </w:rPr>
            </w:pPr>
            <w:r w:rsidRPr="00A87454">
              <w:rPr>
                <w:rFonts w:cs="Arial"/>
                <w:sz w:val="18"/>
                <w:szCs w:val="18"/>
                <w:lang w:eastAsia="es-CO"/>
              </w:rPr>
              <w:t>1</w:t>
            </w:r>
          </w:p>
        </w:tc>
        <w:tc>
          <w:tcPr>
            <w:tcW w:w="376" w:type="dxa"/>
            <w:tcBorders>
              <w:top w:val="nil"/>
              <w:left w:val="nil"/>
              <w:bottom w:val="single" w:sz="4" w:space="0" w:color="auto"/>
              <w:right w:val="single" w:sz="4" w:space="0" w:color="auto"/>
            </w:tcBorders>
            <w:shd w:val="clear" w:color="auto" w:fill="auto"/>
            <w:noWrap/>
            <w:vAlign w:val="center"/>
            <w:hideMark/>
          </w:tcPr>
          <w:p w14:paraId="48805A22"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763" w:type="dxa"/>
            <w:tcBorders>
              <w:top w:val="nil"/>
              <w:left w:val="nil"/>
              <w:bottom w:val="single" w:sz="4" w:space="0" w:color="auto"/>
              <w:right w:val="single" w:sz="4" w:space="0" w:color="auto"/>
            </w:tcBorders>
            <w:shd w:val="clear" w:color="auto" w:fill="auto"/>
            <w:vAlign w:val="center"/>
            <w:hideMark/>
          </w:tcPr>
          <w:p w14:paraId="7F0EB1F9"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nil"/>
              <w:left w:val="nil"/>
              <w:bottom w:val="single" w:sz="4" w:space="0" w:color="auto"/>
              <w:right w:val="single" w:sz="4" w:space="0" w:color="auto"/>
            </w:tcBorders>
            <w:shd w:val="clear" w:color="auto" w:fill="auto"/>
            <w:vAlign w:val="center"/>
            <w:hideMark/>
          </w:tcPr>
          <w:p w14:paraId="71CEA5AD"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1FB6C061"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40FF1DAF" w14:textId="77777777" w:rsidR="00F64D64" w:rsidRPr="00A87454" w:rsidRDefault="00F64D64" w:rsidP="00E94830">
            <w:pPr>
              <w:jc w:val="both"/>
              <w:rPr>
                <w:rFonts w:cs="Arial"/>
                <w:sz w:val="18"/>
                <w:szCs w:val="18"/>
                <w:lang w:eastAsia="es-CO"/>
              </w:rPr>
            </w:pPr>
            <w:r w:rsidRPr="00A87454">
              <w:rPr>
                <w:rFonts w:cs="Arial"/>
                <w:sz w:val="18"/>
                <w:szCs w:val="18"/>
                <w:lang w:eastAsia="es-CO"/>
              </w:rPr>
              <w:t>Desde la Fase Precontractual y en la etapa contractual solicitar a las Entidades encargadas de Servicios Públicos informar con el mayor detalle posible sobre la existencia de redes de servicios que puedan interferir con el proyecto. En caso de detección de una red no referenciada, gestionar de inmediato lo pertinente con la Empresa de Servicios, para la menor afectación al proyecto.</w:t>
            </w:r>
          </w:p>
        </w:tc>
      </w:tr>
      <w:tr w:rsidR="00F64D64" w:rsidRPr="00A87454" w14:paraId="59945AFD" w14:textId="77777777" w:rsidTr="00E94830">
        <w:trPr>
          <w:gridAfter w:val="1"/>
          <w:wAfter w:w="11" w:type="dxa"/>
          <w:trHeight w:val="2417"/>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472B1373"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17</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A95FC64"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47006B75"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76274D41"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5CCBAA14"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Financiero</w:t>
            </w:r>
          </w:p>
        </w:tc>
        <w:tc>
          <w:tcPr>
            <w:tcW w:w="1768" w:type="dxa"/>
            <w:tcBorders>
              <w:top w:val="nil"/>
              <w:left w:val="nil"/>
              <w:bottom w:val="single" w:sz="4" w:space="0" w:color="auto"/>
              <w:right w:val="single" w:sz="4" w:space="0" w:color="auto"/>
            </w:tcBorders>
            <w:shd w:val="clear" w:color="auto" w:fill="auto"/>
            <w:vAlign w:val="center"/>
            <w:hideMark/>
          </w:tcPr>
          <w:p w14:paraId="0C4897A9" w14:textId="77777777" w:rsidR="00F64D64" w:rsidRPr="00A87454" w:rsidRDefault="00F64D64" w:rsidP="00E94830">
            <w:pPr>
              <w:jc w:val="both"/>
              <w:rPr>
                <w:rFonts w:cs="Arial"/>
                <w:sz w:val="18"/>
                <w:szCs w:val="18"/>
                <w:lang w:eastAsia="es-CO"/>
              </w:rPr>
            </w:pPr>
            <w:r w:rsidRPr="00A87454">
              <w:rPr>
                <w:rFonts w:cs="Arial"/>
                <w:bCs/>
                <w:sz w:val="18"/>
                <w:szCs w:val="18"/>
                <w:lang w:eastAsia="es-CO"/>
              </w:rPr>
              <w:t>Riesgo Financiero</w:t>
            </w:r>
            <w:r w:rsidRPr="00A87454">
              <w:rPr>
                <w:rFonts w:cs="Arial"/>
                <w:b/>
                <w:bCs/>
                <w:sz w:val="18"/>
                <w:szCs w:val="18"/>
                <w:lang w:eastAsia="es-CO"/>
              </w:rPr>
              <w:t xml:space="preserve">: </w:t>
            </w:r>
            <w:r w:rsidRPr="00A87454">
              <w:rPr>
                <w:rFonts w:cs="Arial"/>
                <w:sz w:val="18"/>
                <w:szCs w:val="18"/>
                <w:lang w:eastAsia="es-CO"/>
              </w:rPr>
              <w:t>Se deriva de los efectos provenientes de las variaciones de las tasas de interés, plazos, tasas de cambio, ajustes por inflación, devaluación, variaciones cambiarias y financieras, y otras variables del mercado por causas micro o macroeconómicas,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1162" w:type="dxa"/>
            <w:tcBorders>
              <w:top w:val="nil"/>
              <w:left w:val="nil"/>
              <w:bottom w:val="single" w:sz="4" w:space="0" w:color="auto"/>
              <w:right w:val="single" w:sz="4" w:space="0" w:color="auto"/>
            </w:tcBorders>
            <w:shd w:val="clear" w:color="auto" w:fill="auto"/>
            <w:vAlign w:val="center"/>
            <w:hideMark/>
          </w:tcPr>
          <w:p w14:paraId="57EEF26E" w14:textId="77777777" w:rsidR="00F64D64" w:rsidRPr="00A87454" w:rsidRDefault="00F64D64" w:rsidP="00E94830">
            <w:pPr>
              <w:jc w:val="center"/>
              <w:rPr>
                <w:rFonts w:cs="Arial"/>
                <w:sz w:val="18"/>
                <w:szCs w:val="18"/>
                <w:lang w:eastAsia="es-CO"/>
              </w:rPr>
            </w:pPr>
            <w:r w:rsidRPr="00A87454">
              <w:rPr>
                <w:rFonts w:cs="Arial"/>
                <w:sz w:val="18"/>
                <w:szCs w:val="18"/>
                <w:lang w:eastAsia="es-CO"/>
              </w:rPr>
              <w:t>Impacto económico al Contratista</w:t>
            </w:r>
          </w:p>
        </w:tc>
        <w:tc>
          <w:tcPr>
            <w:tcW w:w="376" w:type="dxa"/>
            <w:tcBorders>
              <w:top w:val="nil"/>
              <w:left w:val="nil"/>
              <w:bottom w:val="single" w:sz="4" w:space="0" w:color="auto"/>
              <w:right w:val="single" w:sz="4" w:space="0" w:color="auto"/>
            </w:tcBorders>
            <w:shd w:val="clear" w:color="auto" w:fill="auto"/>
            <w:noWrap/>
            <w:vAlign w:val="center"/>
            <w:hideMark/>
          </w:tcPr>
          <w:p w14:paraId="04D73D1B"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504FF1CD"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25FC19C5"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763" w:type="dxa"/>
            <w:tcBorders>
              <w:top w:val="nil"/>
              <w:left w:val="nil"/>
              <w:bottom w:val="single" w:sz="4" w:space="0" w:color="auto"/>
              <w:right w:val="single" w:sz="4" w:space="0" w:color="auto"/>
            </w:tcBorders>
            <w:shd w:val="clear" w:color="auto" w:fill="auto"/>
            <w:vAlign w:val="center"/>
            <w:hideMark/>
          </w:tcPr>
          <w:p w14:paraId="53755B4E"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nil"/>
              <w:left w:val="nil"/>
              <w:bottom w:val="single" w:sz="4" w:space="0" w:color="auto"/>
              <w:right w:val="single" w:sz="4" w:space="0" w:color="auto"/>
            </w:tcBorders>
            <w:shd w:val="clear" w:color="auto" w:fill="auto"/>
            <w:vAlign w:val="center"/>
            <w:hideMark/>
          </w:tcPr>
          <w:p w14:paraId="583C96C7"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14:paraId="27712929"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3B44CDB5" w14:textId="77777777" w:rsidR="00F64D64" w:rsidRPr="00A87454" w:rsidRDefault="00F64D64" w:rsidP="00E94830">
            <w:pPr>
              <w:jc w:val="both"/>
              <w:rPr>
                <w:rFonts w:cs="Arial"/>
                <w:sz w:val="18"/>
                <w:szCs w:val="18"/>
                <w:lang w:eastAsia="es-CO"/>
              </w:rPr>
            </w:pPr>
            <w:r w:rsidRPr="00A87454">
              <w:rPr>
                <w:rFonts w:cs="Arial"/>
                <w:sz w:val="18"/>
                <w:szCs w:val="18"/>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r>
      <w:tr w:rsidR="00F64D64" w:rsidRPr="00A87454" w14:paraId="4F0EA15A" w14:textId="77777777" w:rsidTr="00E94830">
        <w:trPr>
          <w:gridAfter w:val="1"/>
          <w:wAfter w:w="11" w:type="dxa"/>
          <w:trHeight w:val="1142"/>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2B738BA1" w14:textId="77777777" w:rsidR="00F64D64" w:rsidRPr="00A87454" w:rsidRDefault="00F64D64" w:rsidP="00E94830">
            <w:pPr>
              <w:jc w:val="center"/>
              <w:rPr>
                <w:rFonts w:cs="Arial"/>
                <w:sz w:val="18"/>
                <w:szCs w:val="18"/>
                <w:lang w:eastAsia="es-CO"/>
              </w:rPr>
            </w:pPr>
            <w:r w:rsidRPr="00A87454">
              <w:rPr>
                <w:rFonts w:cs="Arial"/>
                <w:sz w:val="18"/>
                <w:szCs w:val="18"/>
                <w:lang w:eastAsia="es-CO"/>
              </w:rPr>
              <w:t>18</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0AC072AA"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13FB88B3"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33B8038F"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356D5832"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Regulatorio</w:t>
            </w:r>
          </w:p>
        </w:tc>
        <w:tc>
          <w:tcPr>
            <w:tcW w:w="1768" w:type="dxa"/>
            <w:tcBorders>
              <w:top w:val="nil"/>
              <w:left w:val="nil"/>
              <w:bottom w:val="single" w:sz="4" w:space="0" w:color="auto"/>
              <w:right w:val="single" w:sz="4" w:space="0" w:color="auto"/>
            </w:tcBorders>
            <w:shd w:val="clear" w:color="auto" w:fill="auto"/>
            <w:vAlign w:val="center"/>
            <w:hideMark/>
          </w:tcPr>
          <w:p w14:paraId="3EDD4870" w14:textId="77777777" w:rsidR="00F64D64" w:rsidRPr="00A87454" w:rsidRDefault="00F64D64" w:rsidP="00E94830">
            <w:pPr>
              <w:jc w:val="both"/>
              <w:rPr>
                <w:rFonts w:cs="Arial"/>
                <w:sz w:val="18"/>
                <w:szCs w:val="18"/>
                <w:lang w:eastAsia="es-CO"/>
              </w:rPr>
            </w:pPr>
            <w:r w:rsidRPr="00A87454">
              <w:rPr>
                <w:rFonts w:cs="Arial"/>
                <w:bCs/>
                <w:sz w:val="18"/>
                <w:szCs w:val="18"/>
                <w:lang w:eastAsia="es-CO"/>
              </w:rPr>
              <w:t xml:space="preserve">Expedición y/o modificación de normas: </w:t>
            </w:r>
            <w:r w:rsidRPr="00A87454">
              <w:rPr>
                <w:rFonts w:cs="Arial"/>
                <w:sz w:val="18"/>
                <w:szCs w:val="18"/>
                <w:lang w:eastAsia="es-CO"/>
              </w:rPr>
              <w:t xml:space="preserve">Ocurre por cambios normativos o por la expedición de normas posteriores al cierre del proceso de licitación pública, </w:t>
            </w:r>
            <w:r w:rsidRPr="00A87454">
              <w:rPr>
                <w:rFonts w:cs="Arial"/>
                <w:sz w:val="18"/>
                <w:szCs w:val="18"/>
                <w:lang w:eastAsia="es-CO"/>
              </w:rPr>
              <w:lastRenderedPageBreak/>
              <w:t>que afecten las condiciones económicas y/o técnicas inicialmente pactadas.</w:t>
            </w:r>
          </w:p>
        </w:tc>
        <w:tc>
          <w:tcPr>
            <w:tcW w:w="1162" w:type="dxa"/>
            <w:tcBorders>
              <w:top w:val="nil"/>
              <w:left w:val="nil"/>
              <w:bottom w:val="single" w:sz="4" w:space="0" w:color="auto"/>
              <w:right w:val="single" w:sz="4" w:space="0" w:color="auto"/>
            </w:tcBorders>
            <w:shd w:val="clear" w:color="auto" w:fill="auto"/>
            <w:vAlign w:val="center"/>
            <w:hideMark/>
          </w:tcPr>
          <w:p w14:paraId="4A30B519"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 xml:space="preserve">Afectación del desarrollo del contrato previsto con la normatividad existente al cierre del </w:t>
            </w:r>
            <w:r w:rsidRPr="00A87454">
              <w:rPr>
                <w:rFonts w:cs="Arial"/>
                <w:sz w:val="18"/>
                <w:szCs w:val="18"/>
                <w:lang w:eastAsia="es-CO"/>
              </w:rPr>
              <w:lastRenderedPageBreak/>
              <w:t xml:space="preserve">proceso de selección </w:t>
            </w:r>
          </w:p>
        </w:tc>
        <w:tc>
          <w:tcPr>
            <w:tcW w:w="376" w:type="dxa"/>
            <w:tcBorders>
              <w:top w:val="nil"/>
              <w:left w:val="nil"/>
              <w:bottom w:val="single" w:sz="4" w:space="0" w:color="auto"/>
              <w:right w:val="single" w:sz="4" w:space="0" w:color="auto"/>
            </w:tcBorders>
            <w:shd w:val="clear" w:color="auto" w:fill="auto"/>
            <w:noWrap/>
            <w:vAlign w:val="center"/>
            <w:hideMark/>
          </w:tcPr>
          <w:p w14:paraId="49A053B4"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2</w:t>
            </w:r>
          </w:p>
        </w:tc>
        <w:tc>
          <w:tcPr>
            <w:tcW w:w="376" w:type="dxa"/>
            <w:tcBorders>
              <w:top w:val="nil"/>
              <w:left w:val="nil"/>
              <w:bottom w:val="single" w:sz="4" w:space="0" w:color="auto"/>
              <w:right w:val="single" w:sz="4" w:space="0" w:color="auto"/>
            </w:tcBorders>
            <w:shd w:val="clear" w:color="auto" w:fill="auto"/>
            <w:noWrap/>
            <w:vAlign w:val="center"/>
            <w:hideMark/>
          </w:tcPr>
          <w:p w14:paraId="26B7EF24"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795E0E3E" w14:textId="77777777" w:rsidR="00F64D64" w:rsidRPr="00A87454" w:rsidRDefault="00F64D64" w:rsidP="00E94830">
            <w:pPr>
              <w:jc w:val="center"/>
              <w:rPr>
                <w:rFonts w:cs="Arial"/>
                <w:sz w:val="18"/>
                <w:szCs w:val="18"/>
                <w:lang w:eastAsia="es-CO"/>
              </w:rPr>
            </w:pPr>
            <w:r w:rsidRPr="00A87454">
              <w:rPr>
                <w:rFonts w:cs="Arial"/>
                <w:sz w:val="18"/>
                <w:szCs w:val="18"/>
                <w:lang w:eastAsia="es-CO"/>
              </w:rPr>
              <w:t>5</w:t>
            </w:r>
          </w:p>
        </w:tc>
        <w:tc>
          <w:tcPr>
            <w:tcW w:w="763" w:type="dxa"/>
            <w:tcBorders>
              <w:top w:val="nil"/>
              <w:left w:val="nil"/>
              <w:bottom w:val="single" w:sz="4" w:space="0" w:color="auto"/>
              <w:right w:val="single" w:sz="4" w:space="0" w:color="auto"/>
            </w:tcBorders>
            <w:shd w:val="clear" w:color="auto" w:fill="auto"/>
            <w:vAlign w:val="center"/>
            <w:hideMark/>
          </w:tcPr>
          <w:p w14:paraId="28555C62"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Medio</w:t>
            </w:r>
          </w:p>
        </w:tc>
        <w:tc>
          <w:tcPr>
            <w:tcW w:w="1274" w:type="dxa"/>
            <w:tcBorders>
              <w:top w:val="nil"/>
              <w:left w:val="nil"/>
              <w:bottom w:val="single" w:sz="4" w:space="0" w:color="auto"/>
              <w:right w:val="single" w:sz="4" w:space="0" w:color="auto"/>
            </w:tcBorders>
            <w:shd w:val="clear" w:color="auto" w:fill="auto"/>
            <w:vAlign w:val="center"/>
            <w:hideMark/>
          </w:tcPr>
          <w:p w14:paraId="6DC5D8D1"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4" w:space="0" w:color="auto"/>
              <w:right w:val="single" w:sz="4" w:space="0" w:color="auto"/>
            </w:tcBorders>
            <w:shd w:val="clear" w:color="auto" w:fill="auto"/>
            <w:vAlign w:val="center"/>
            <w:hideMark/>
          </w:tcPr>
          <w:p w14:paraId="5A1BB320"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658" w:type="dxa"/>
            <w:gridSpan w:val="2"/>
            <w:tcBorders>
              <w:top w:val="nil"/>
              <w:left w:val="nil"/>
              <w:bottom w:val="single" w:sz="4" w:space="0" w:color="auto"/>
              <w:right w:val="single" w:sz="4" w:space="0" w:color="auto"/>
            </w:tcBorders>
            <w:shd w:val="clear" w:color="auto" w:fill="auto"/>
            <w:vAlign w:val="center"/>
            <w:hideMark/>
          </w:tcPr>
          <w:p w14:paraId="73B3AD5C"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Proceso precontractual con las normas aplicables vigentes. Revisión de los cambios sustanciales de normas que se produzcan </w:t>
            </w:r>
            <w:r w:rsidRPr="00A87454">
              <w:rPr>
                <w:rFonts w:cs="Arial"/>
                <w:sz w:val="18"/>
                <w:szCs w:val="18"/>
                <w:lang w:eastAsia="es-CO"/>
              </w:rPr>
              <w:lastRenderedPageBreak/>
              <w:t>posterior al cierre del proceso de licitación pública, que afecten el normal desarrollo del contrato, con el fin de estudiar los ajustes pertinentes a que hubiere lugar.</w:t>
            </w:r>
          </w:p>
        </w:tc>
      </w:tr>
      <w:tr w:rsidR="00F64D64" w:rsidRPr="00A87454" w14:paraId="111C58BE" w14:textId="77777777" w:rsidTr="00E94830">
        <w:trPr>
          <w:gridAfter w:val="1"/>
          <w:wAfter w:w="11" w:type="dxa"/>
          <w:trHeight w:val="3075"/>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7F50C824"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19</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91B1419"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7EDEE935"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48A58632"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111A1464"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Ambiental</w:t>
            </w:r>
          </w:p>
        </w:tc>
        <w:tc>
          <w:tcPr>
            <w:tcW w:w="1768" w:type="dxa"/>
            <w:tcBorders>
              <w:top w:val="nil"/>
              <w:left w:val="nil"/>
              <w:bottom w:val="single" w:sz="4" w:space="0" w:color="auto"/>
              <w:right w:val="single" w:sz="4" w:space="0" w:color="auto"/>
            </w:tcBorders>
            <w:shd w:val="clear" w:color="auto" w:fill="auto"/>
            <w:vAlign w:val="center"/>
            <w:hideMark/>
          </w:tcPr>
          <w:p w14:paraId="308D0D35" w14:textId="77777777" w:rsidR="00F64D64" w:rsidRPr="00A87454" w:rsidRDefault="00F64D64" w:rsidP="00E94830">
            <w:pPr>
              <w:jc w:val="both"/>
              <w:rPr>
                <w:rFonts w:cs="Arial"/>
                <w:sz w:val="18"/>
                <w:szCs w:val="18"/>
                <w:lang w:eastAsia="es-CO"/>
              </w:rPr>
            </w:pPr>
            <w:r w:rsidRPr="00A87454">
              <w:rPr>
                <w:rFonts w:cs="Arial"/>
                <w:b/>
                <w:bCs/>
                <w:sz w:val="18"/>
                <w:szCs w:val="18"/>
                <w:lang w:eastAsia="es-CO"/>
              </w:rPr>
              <w:t>Gestión Ambiental:</w:t>
            </w:r>
            <w:r w:rsidRPr="00A87454">
              <w:rPr>
                <w:rFonts w:cs="Arial"/>
                <w:sz w:val="18"/>
                <w:szCs w:val="18"/>
                <w:lang w:eastAsia="es-CO"/>
              </w:rPr>
              <w:t xml:space="preserve"> Demora en la obtención y/o cesión de licencias y/o permisos ambientales por demora y/o inadecuada presentación de soportes y estudios.</w:t>
            </w:r>
          </w:p>
        </w:tc>
        <w:tc>
          <w:tcPr>
            <w:tcW w:w="1162" w:type="dxa"/>
            <w:tcBorders>
              <w:top w:val="nil"/>
              <w:left w:val="nil"/>
              <w:bottom w:val="single" w:sz="4" w:space="0" w:color="auto"/>
              <w:right w:val="single" w:sz="4" w:space="0" w:color="auto"/>
            </w:tcBorders>
            <w:shd w:val="clear" w:color="auto" w:fill="auto"/>
            <w:vAlign w:val="center"/>
            <w:hideMark/>
          </w:tcPr>
          <w:p w14:paraId="2E406BAB" w14:textId="77777777" w:rsidR="00F64D64" w:rsidRPr="00A87454" w:rsidRDefault="00F64D64" w:rsidP="00E94830">
            <w:pPr>
              <w:jc w:val="center"/>
              <w:rPr>
                <w:rFonts w:cs="Arial"/>
                <w:sz w:val="18"/>
                <w:szCs w:val="18"/>
                <w:lang w:eastAsia="es-CO"/>
              </w:rPr>
            </w:pPr>
            <w:r w:rsidRPr="00A87454">
              <w:rPr>
                <w:rFonts w:cs="Arial"/>
                <w:sz w:val="18"/>
                <w:szCs w:val="18"/>
                <w:lang w:eastAsia="es-CO"/>
              </w:rPr>
              <w:t>Retraso en la Ejecución de los trabajos</w:t>
            </w:r>
          </w:p>
        </w:tc>
        <w:tc>
          <w:tcPr>
            <w:tcW w:w="376" w:type="dxa"/>
            <w:tcBorders>
              <w:top w:val="nil"/>
              <w:left w:val="nil"/>
              <w:bottom w:val="single" w:sz="4" w:space="0" w:color="auto"/>
              <w:right w:val="single" w:sz="4" w:space="0" w:color="auto"/>
            </w:tcBorders>
            <w:shd w:val="clear" w:color="auto" w:fill="auto"/>
            <w:noWrap/>
            <w:vAlign w:val="center"/>
            <w:hideMark/>
          </w:tcPr>
          <w:p w14:paraId="786F488C"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603F235C"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376" w:type="dxa"/>
            <w:tcBorders>
              <w:top w:val="nil"/>
              <w:left w:val="nil"/>
              <w:bottom w:val="single" w:sz="4" w:space="0" w:color="auto"/>
              <w:right w:val="single" w:sz="4" w:space="0" w:color="auto"/>
            </w:tcBorders>
            <w:shd w:val="clear" w:color="auto" w:fill="auto"/>
            <w:noWrap/>
            <w:vAlign w:val="center"/>
            <w:hideMark/>
          </w:tcPr>
          <w:p w14:paraId="713C6E0A" w14:textId="77777777" w:rsidR="00F64D64" w:rsidRPr="00A87454" w:rsidRDefault="00F64D64" w:rsidP="00E94830">
            <w:pPr>
              <w:jc w:val="center"/>
              <w:rPr>
                <w:rFonts w:cs="Arial"/>
                <w:sz w:val="18"/>
                <w:szCs w:val="18"/>
                <w:lang w:eastAsia="es-CO"/>
              </w:rPr>
            </w:pPr>
            <w:r w:rsidRPr="00A87454">
              <w:rPr>
                <w:rFonts w:cs="Arial"/>
                <w:sz w:val="18"/>
                <w:szCs w:val="18"/>
                <w:lang w:eastAsia="es-CO"/>
              </w:rPr>
              <w:t>5</w:t>
            </w:r>
          </w:p>
        </w:tc>
        <w:tc>
          <w:tcPr>
            <w:tcW w:w="763" w:type="dxa"/>
            <w:tcBorders>
              <w:top w:val="nil"/>
              <w:left w:val="nil"/>
              <w:bottom w:val="single" w:sz="4" w:space="0" w:color="auto"/>
              <w:right w:val="single" w:sz="4" w:space="0" w:color="auto"/>
            </w:tcBorders>
            <w:shd w:val="clear" w:color="auto" w:fill="auto"/>
            <w:vAlign w:val="center"/>
            <w:hideMark/>
          </w:tcPr>
          <w:p w14:paraId="36566BDF"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Medio</w:t>
            </w:r>
          </w:p>
        </w:tc>
        <w:tc>
          <w:tcPr>
            <w:tcW w:w="1274" w:type="dxa"/>
            <w:tcBorders>
              <w:top w:val="nil"/>
              <w:left w:val="nil"/>
              <w:bottom w:val="single" w:sz="4" w:space="0" w:color="auto"/>
              <w:right w:val="single" w:sz="4" w:space="0" w:color="auto"/>
            </w:tcBorders>
            <w:shd w:val="clear" w:color="auto" w:fill="auto"/>
            <w:vAlign w:val="center"/>
            <w:hideMark/>
          </w:tcPr>
          <w:p w14:paraId="2C7515C4"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14:paraId="22D0CC2F"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3F35E198"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Seguimiento por parte del Interventor a la gestión documentada del contratista para la obtención de licencias, permisos y autorizaciones ambientales. </w:t>
            </w:r>
            <w:r w:rsidRPr="00A87454">
              <w:rPr>
                <w:rFonts w:cs="Arial"/>
                <w:sz w:val="18"/>
                <w:szCs w:val="18"/>
                <w:lang w:eastAsia="es-CO"/>
              </w:rPr>
              <w:br/>
              <w:t>Reuniones con las autoridades ambientales programadas por el contratista.</w:t>
            </w:r>
          </w:p>
        </w:tc>
      </w:tr>
      <w:tr w:rsidR="00F64D64" w:rsidRPr="00A87454" w14:paraId="0F1D2E14" w14:textId="77777777" w:rsidTr="00E94830">
        <w:trPr>
          <w:gridAfter w:val="1"/>
          <w:wAfter w:w="11" w:type="dxa"/>
          <w:trHeight w:val="1412"/>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0785204F" w14:textId="77777777" w:rsidR="00F64D64" w:rsidRPr="00A87454" w:rsidRDefault="00F64D64" w:rsidP="00E94830">
            <w:pPr>
              <w:jc w:val="center"/>
              <w:rPr>
                <w:rFonts w:cs="Arial"/>
                <w:sz w:val="18"/>
                <w:szCs w:val="18"/>
                <w:lang w:eastAsia="es-CO"/>
              </w:rPr>
            </w:pPr>
            <w:r w:rsidRPr="00A87454">
              <w:rPr>
                <w:rFonts w:cs="Arial"/>
                <w:sz w:val="18"/>
                <w:szCs w:val="18"/>
                <w:lang w:eastAsia="es-CO"/>
              </w:rPr>
              <w:t>20</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19351B6B"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25698B80"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5D1966BE"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4" w:space="0" w:color="auto"/>
              <w:right w:val="single" w:sz="4" w:space="0" w:color="auto"/>
            </w:tcBorders>
            <w:shd w:val="clear" w:color="auto" w:fill="auto"/>
            <w:noWrap/>
            <w:textDirection w:val="btLr"/>
            <w:vAlign w:val="center"/>
            <w:hideMark/>
          </w:tcPr>
          <w:p w14:paraId="32877E89"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Ambiental</w:t>
            </w:r>
          </w:p>
        </w:tc>
        <w:tc>
          <w:tcPr>
            <w:tcW w:w="1768" w:type="dxa"/>
            <w:tcBorders>
              <w:top w:val="nil"/>
              <w:left w:val="nil"/>
              <w:bottom w:val="single" w:sz="4" w:space="0" w:color="auto"/>
              <w:right w:val="single" w:sz="4" w:space="0" w:color="auto"/>
            </w:tcBorders>
            <w:shd w:val="clear" w:color="auto" w:fill="auto"/>
            <w:vAlign w:val="center"/>
            <w:hideMark/>
          </w:tcPr>
          <w:p w14:paraId="130E1CBF" w14:textId="77777777" w:rsidR="00F64D64" w:rsidRPr="00A87454" w:rsidRDefault="00F64D64" w:rsidP="00E94830">
            <w:pPr>
              <w:jc w:val="both"/>
              <w:rPr>
                <w:rFonts w:cs="Arial"/>
                <w:sz w:val="18"/>
                <w:szCs w:val="18"/>
                <w:lang w:eastAsia="es-CO"/>
              </w:rPr>
            </w:pPr>
            <w:r w:rsidRPr="00A87454">
              <w:rPr>
                <w:rFonts w:cs="Arial"/>
                <w:b/>
                <w:bCs/>
                <w:sz w:val="18"/>
                <w:szCs w:val="18"/>
                <w:lang w:eastAsia="es-CO"/>
              </w:rPr>
              <w:t xml:space="preserve">Pasivos Ambientales: </w:t>
            </w:r>
            <w:r w:rsidRPr="00A87454">
              <w:rPr>
                <w:rFonts w:cs="Arial"/>
                <w:sz w:val="18"/>
                <w:szCs w:val="18"/>
                <w:lang w:eastAsia="es-CO"/>
              </w:rPr>
              <w:t>Pasivos ambientales generados en el proceso constructivo, desde el punto de vista ambiental.</w:t>
            </w:r>
            <w:r w:rsidRPr="00A87454">
              <w:rPr>
                <w:rFonts w:cs="Arial"/>
                <w:sz w:val="18"/>
                <w:szCs w:val="18"/>
                <w:lang w:eastAsia="es-CO"/>
              </w:rPr>
              <w:br/>
              <w:t>Pasivos administrativos generados por el no cumplimiento de obligaciones de la cesión de licencias y permisos ambientales</w:t>
            </w:r>
          </w:p>
        </w:tc>
        <w:tc>
          <w:tcPr>
            <w:tcW w:w="1162" w:type="dxa"/>
            <w:tcBorders>
              <w:top w:val="nil"/>
              <w:left w:val="nil"/>
              <w:bottom w:val="single" w:sz="4" w:space="0" w:color="auto"/>
              <w:right w:val="single" w:sz="4" w:space="0" w:color="auto"/>
            </w:tcBorders>
            <w:shd w:val="clear" w:color="auto" w:fill="auto"/>
            <w:vAlign w:val="center"/>
            <w:hideMark/>
          </w:tcPr>
          <w:p w14:paraId="1F719019" w14:textId="77777777" w:rsidR="00F64D64" w:rsidRPr="00A87454" w:rsidRDefault="00F64D64" w:rsidP="00E94830">
            <w:pPr>
              <w:jc w:val="center"/>
              <w:rPr>
                <w:rFonts w:cs="Arial"/>
                <w:sz w:val="18"/>
                <w:szCs w:val="18"/>
                <w:lang w:eastAsia="es-CO"/>
              </w:rPr>
            </w:pPr>
            <w:r w:rsidRPr="00A87454">
              <w:rPr>
                <w:rFonts w:cs="Arial"/>
                <w:sz w:val="18"/>
                <w:szCs w:val="18"/>
                <w:lang w:eastAsia="es-CO"/>
              </w:rPr>
              <w:t xml:space="preserve">Impacto Negativo por efectos en la Ejecución del Proyecto </w:t>
            </w:r>
            <w:r w:rsidRPr="00A87454">
              <w:rPr>
                <w:rFonts w:cs="Arial"/>
                <w:sz w:val="18"/>
                <w:szCs w:val="18"/>
                <w:lang w:eastAsia="es-CO"/>
              </w:rPr>
              <w:br/>
              <w:t>Procesos Sancionatorios por parte de la autoridad ambiental</w:t>
            </w:r>
          </w:p>
        </w:tc>
        <w:tc>
          <w:tcPr>
            <w:tcW w:w="376" w:type="dxa"/>
            <w:tcBorders>
              <w:top w:val="nil"/>
              <w:left w:val="nil"/>
              <w:bottom w:val="single" w:sz="4" w:space="0" w:color="auto"/>
              <w:right w:val="single" w:sz="4" w:space="0" w:color="auto"/>
            </w:tcBorders>
            <w:shd w:val="clear" w:color="auto" w:fill="auto"/>
            <w:noWrap/>
            <w:vAlign w:val="center"/>
            <w:hideMark/>
          </w:tcPr>
          <w:p w14:paraId="62B1D836" w14:textId="77777777" w:rsidR="00F64D64" w:rsidRPr="00A87454" w:rsidRDefault="00F64D64" w:rsidP="00E94830">
            <w:pPr>
              <w:jc w:val="center"/>
              <w:rPr>
                <w:rFonts w:cs="Arial"/>
                <w:sz w:val="18"/>
                <w:szCs w:val="18"/>
                <w:lang w:eastAsia="es-CO"/>
              </w:rPr>
            </w:pPr>
            <w:r w:rsidRPr="00A87454">
              <w:rPr>
                <w:rFonts w:cs="Arial"/>
                <w:sz w:val="18"/>
                <w:szCs w:val="18"/>
                <w:lang w:eastAsia="es-CO"/>
              </w:rPr>
              <w:t>1</w:t>
            </w:r>
          </w:p>
        </w:tc>
        <w:tc>
          <w:tcPr>
            <w:tcW w:w="376" w:type="dxa"/>
            <w:tcBorders>
              <w:top w:val="nil"/>
              <w:left w:val="nil"/>
              <w:bottom w:val="single" w:sz="4" w:space="0" w:color="auto"/>
              <w:right w:val="single" w:sz="4" w:space="0" w:color="auto"/>
            </w:tcBorders>
            <w:shd w:val="clear" w:color="auto" w:fill="auto"/>
            <w:noWrap/>
            <w:vAlign w:val="center"/>
            <w:hideMark/>
          </w:tcPr>
          <w:p w14:paraId="5BC0743F"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4" w:space="0" w:color="auto"/>
              <w:right w:val="single" w:sz="4" w:space="0" w:color="auto"/>
            </w:tcBorders>
            <w:shd w:val="clear" w:color="auto" w:fill="auto"/>
            <w:noWrap/>
            <w:vAlign w:val="center"/>
            <w:hideMark/>
          </w:tcPr>
          <w:p w14:paraId="01386C8F" w14:textId="77777777" w:rsidR="00F64D64" w:rsidRPr="00A87454" w:rsidRDefault="00F64D64" w:rsidP="00E94830">
            <w:pPr>
              <w:jc w:val="center"/>
              <w:rPr>
                <w:rFonts w:cs="Arial"/>
                <w:sz w:val="18"/>
                <w:szCs w:val="18"/>
                <w:lang w:eastAsia="es-CO"/>
              </w:rPr>
            </w:pPr>
            <w:r w:rsidRPr="00A87454">
              <w:rPr>
                <w:rFonts w:cs="Arial"/>
                <w:sz w:val="18"/>
                <w:szCs w:val="18"/>
                <w:lang w:eastAsia="es-CO"/>
              </w:rPr>
              <w:t>3</w:t>
            </w:r>
          </w:p>
        </w:tc>
        <w:tc>
          <w:tcPr>
            <w:tcW w:w="763" w:type="dxa"/>
            <w:tcBorders>
              <w:top w:val="nil"/>
              <w:left w:val="nil"/>
              <w:bottom w:val="single" w:sz="4" w:space="0" w:color="auto"/>
              <w:right w:val="single" w:sz="4" w:space="0" w:color="auto"/>
            </w:tcBorders>
            <w:shd w:val="clear" w:color="auto" w:fill="auto"/>
            <w:vAlign w:val="center"/>
            <w:hideMark/>
          </w:tcPr>
          <w:p w14:paraId="6CA94AFD"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nil"/>
              <w:left w:val="nil"/>
              <w:bottom w:val="single" w:sz="4" w:space="0" w:color="auto"/>
              <w:right w:val="single" w:sz="4" w:space="0" w:color="auto"/>
            </w:tcBorders>
            <w:shd w:val="clear" w:color="auto" w:fill="auto"/>
            <w:vAlign w:val="center"/>
            <w:hideMark/>
          </w:tcPr>
          <w:p w14:paraId="35AED016"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4" w:space="0" w:color="auto"/>
              <w:right w:val="single" w:sz="4" w:space="0" w:color="auto"/>
            </w:tcBorders>
            <w:shd w:val="clear" w:color="auto" w:fill="auto"/>
            <w:vAlign w:val="center"/>
            <w:hideMark/>
          </w:tcPr>
          <w:p w14:paraId="0E71AAE5"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4" w:space="0" w:color="auto"/>
              <w:right w:val="single" w:sz="4" w:space="0" w:color="auto"/>
            </w:tcBorders>
            <w:shd w:val="clear" w:color="auto" w:fill="auto"/>
            <w:vAlign w:val="center"/>
            <w:hideMark/>
          </w:tcPr>
          <w:p w14:paraId="39B5D0EF"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w:t>
            </w:r>
            <w:r w:rsidRPr="00A87454">
              <w:rPr>
                <w:rFonts w:cs="Arial"/>
                <w:sz w:val="18"/>
                <w:szCs w:val="18"/>
                <w:lang w:eastAsia="es-CO"/>
              </w:rPr>
              <w:lastRenderedPageBreak/>
              <w:t xml:space="preserve">Medio Ambiente. De ser necesario llevar a cabo procesos sancionatorios para conminar su cumplimiento o sancionar el incumplimiento. </w:t>
            </w:r>
          </w:p>
        </w:tc>
      </w:tr>
      <w:tr w:rsidR="00F64D64" w:rsidRPr="00A87454" w14:paraId="6DF7732C" w14:textId="77777777" w:rsidTr="00E94830">
        <w:trPr>
          <w:gridAfter w:val="1"/>
          <w:wAfter w:w="11" w:type="dxa"/>
          <w:trHeight w:val="561"/>
          <w:jc w:val="center"/>
        </w:trPr>
        <w:tc>
          <w:tcPr>
            <w:tcW w:w="376" w:type="dxa"/>
            <w:tcBorders>
              <w:top w:val="nil"/>
              <w:left w:val="single" w:sz="8" w:space="0" w:color="auto"/>
              <w:bottom w:val="single" w:sz="4" w:space="0" w:color="auto"/>
              <w:right w:val="single" w:sz="4" w:space="0" w:color="auto"/>
            </w:tcBorders>
            <w:shd w:val="clear" w:color="auto" w:fill="auto"/>
            <w:noWrap/>
            <w:vAlign w:val="center"/>
            <w:hideMark/>
          </w:tcPr>
          <w:p w14:paraId="6D7D7327"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21</w:t>
            </w:r>
          </w:p>
        </w:tc>
        <w:tc>
          <w:tcPr>
            <w:tcW w:w="376" w:type="dxa"/>
            <w:tcBorders>
              <w:top w:val="nil"/>
              <w:left w:val="nil"/>
              <w:bottom w:val="single" w:sz="4" w:space="0" w:color="auto"/>
              <w:right w:val="single" w:sz="4" w:space="0" w:color="auto"/>
            </w:tcBorders>
            <w:shd w:val="clear" w:color="auto" w:fill="auto"/>
            <w:noWrap/>
            <w:textDirection w:val="btLr"/>
            <w:vAlign w:val="center"/>
            <w:hideMark/>
          </w:tcPr>
          <w:p w14:paraId="00B7A0B9"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8" w:space="0" w:color="auto"/>
              <w:right w:val="single" w:sz="4" w:space="0" w:color="auto"/>
            </w:tcBorders>
            <w:shd w:val="clear" w:color="auto" w:fill="auto"/>
            <w:noWrap/>
            <w:textDirection w:val="btLr"/>
            <w:vAlign w:val="center"/>
            <w:hideMark/>
          </w:tcPr>
          <w:p w14:paraId="1F9D8EEF"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8" w:space="0" w:color="auto"/>
              <w:right w:val="single" w:sz="4" w:space="0" w:color="auto"/>
            </w:tcBorders>
            <w:shd w:val="clear" w:color="auto" w:fill="auto"/>
            <w:noWrap/>
            <w:textDirection w:val="btLr"/>
            <w:vAlign w:val="center"/>
            <w:hideMark/>
          </w:tcPr>
          <w:p w14:paraId="7A81235D"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8" w:space="0" w:color="auto"/>
              <w:right w:val="single" w:sz="4" w:space="0" w:color="auto"/>
            </w:tcBorders>
            <w:shd w:val="clear" w:color="auto" w:fill="auto"/>
            <w:noWrap/>
            <w:textDirection w:val="btLr"/>
            <w:vAlign w:val="center"/>
            <w:hideMark/>
          </w:tcPr>
          <w:p w14:paraId="4736A97F"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Ambiental</w:t>
            </w:r>
          </w:p>
        </w:tc>
        <w:tc>
          <w:tcPr>
            <w:tcW w:w="1768" w:type="dxa"/>
            <w:tcBorders>
              <w:top w:val="nil"/>
              <w:left w:val="nil"/>
              <w:bottom w:val="single" w:sz="8" w:space="0" w:color="auto"/>
              <w:right w:val="single" w:sz="4" w:space="0" w:color="auto"/>
            </w:tcBorders>
            <w:shd w:val="clear" w:color="auto" w:fill="auto"/>
            <w:vAlign w:val="center"/>
            <w:hideMark/>
          </w:tcPr>
          <w:p w14:paraId="1711555D" w14:textId="77777777" w:rsidR="00F64D64" w:rsidRPr="00A87454" w:rsidRDefault="00F64D64" w:rsidP="00E94830">
            <w:pPr>
              <w:jc w:val="both"/>
              <w:rPr>
                <w:rFonts w:cs="Arial"/>
                <w:sz w:val="18"/>
                <w:szCs w:val="18"/>
                <w:lang w:eastAsia="es-CO"/>
              </w:rPr>
            </w:pPr>
            <w:r w:rsidRPr="00A87454">
              <w:rPr>
                <w:rFonts w:cs="Arial"/>
                <w:b/>
                <w:bCs/>
                <w:sz w:val="18"/>
                <w:szCs w:val="18"/>
                <w:lang w:eastAsia="es-CO"/>
              </w:rPr>
              <w:t>Ambiental:</w:t>
            </w:r>
            <w:r w:rsidRPr="00A87454">
              <w:rPr>
                <w:rFonts w:cs="Arial"/>
                <w:sz w:val="18"/>
                <w:szCs w:val="18"/>
                <w:lang w:eastAsia="es-CO"/>
              </w:rPr>
              <w:t xml:space="preserve">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condiciones ambientales o ecológicas exigidas, y de la ejecución de actividades como la explotación minera, ocupación de cauces e intervenciones forestales sin los debidos permisos de las autoridades ambientales.</w:t>
            </w:r>
          </w:p>
        </w:tc>
        <w:tc>
          <w:tcPr>
            <w:tcW w:w="1162" w:type="dxa"/>
            <w:tcBorders>
              <w:top w:val="nil"/>
              <w:left w:val="nil"/>
              <w:bottom w:val="single" w:sz="8" w:space="0" w:color="auto"/>
              <w:right w:val="single" w:sz="4" w:space="0" w:color="auto"/>
            </w:tcBorders>
            <w:shd w:val="clear" w:color="auto" w:fill="auto"/>
            <w:vAlign w:val="center"/>
            <w:hideMark/>
          </w:tcPr>
          <w:p w14:paraId="0F049DAA"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 incumplimiento ambiental que puede afectar la ejecución del proyecto y ocasiona sanciones de las entidades ambientales competentes.</w:t>
            </w:r>
          </w:p>
        </w:tc>
        <w:tc>
          <w:tcPr>
            <w:tcW w:w="376" w:type="dxa"/>
            <w:tcBorders>
              <w:top w:val="nil"/>
              <w:left w:val="nil"/>
              <w:bottom w:val="single" w:sz="8" w:space="0" w:color="auto"/>
              <w:right w:val="single" w:sz="4" w:space="0" w:color="auto"/>
            </w:tcBorders>
            <w:shd w:val="clear" w:color="auto" w:fill="auto"/>
            <w:noWrap/>
            <w:vAlign w:val="center"/>
            <w:hideMark/>
          </w:tcPr>
          <w:p w14:paraId="3F21442C"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8" w:space="0" w:color="auto"/>
              <w:right w:val="single" w:sz="4" w:space="0" w:color="auto"/>
            </w:tcBorders>
            <w:shd w:val="clear" w:color="auto" w:fill="auto"/>
            <w:noWrap/>
            <w:vAlign w:val="center"/>
            <w:hideMark/>
          </w:tcPr>
          <w:p w14:paraId="7A411569"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376" w:type="dxa"/>
            <w:tcBorders>
              <w:top w:val="nil"/>
              <w:left w:val="nil"/>
              <w:bottom w:val="single" w:sz="8" w:space="0" w:color="auto"/>
              <w:right w:val="single" w:sz="4" w:space="0" w:color="auto"/>
            </w:tcBorders>
            <w:shd w:val="clear" w:color="auto" w:fill="auto"/>
            <w:noWrap/>
            <w:vAlign w:val="center"/>
            <w:hideMark/>
          </w:tcPr>
          <w:p w14:paraId="2DDF5DA6" w14:textId="77777777" w:rsidR="00F64D64" w:rsidRPr="00A87454" w:rsidRDefault="00F64D64" w:rsidP="00E94830">
            <w:pPr>
              <w:jc w:val="center"/>
              <w:rPr>
                <w:rFonts w:cs="Arial"/>
                <w:sz w:val="18"/>
                <w:szCs w:val="18"/>
                <w:lang w:eastAsia="es-CO"/>
              </w:rPr>
            </w:pPr>
            <w:r w:rsidRPr="00A87454">
              <w:rPr>
                <w:rFonts w:cs="Arial"/>
                <w:sz w:val="18"/>
                <w:szCs w:val="18"/>
                <w:lang w:eastAsia="es-CO"/>
              </w:rPr>
              <w:t>6</w:t>
            </w:r>
          </w:p>
        </w:tc>
        <w:tc>
          <w:tcPr>
            <w:tcW w:w="763" w:type="dxa"/>
            <w:tcBorders>
              <w:top w:val="nil"/>
              <w:left w:val="nil"/>
              <w:bottom w:val="single" w:sz="8" w:space="0" w:color="auto"/>
              <w:right w:val="single" w:sz="4" w:space="0" w:color="auto"/>
            </w:tcBorders>
            <w:shd w:val="clear" w:color="auto" w:fill="auto"/>
            <w:vAlign w:val="center"/>
            <w:hideMark/>
          </w:tcPr>
          <w:p w14:paraId="6D18708F"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Alto</w:t>
            </w:r>
          </w:p>
        </w:tc>
        <w:tc>
          <w:tcPr>
            <w:tcW w:w="1274" w:type="dxa"/>
            <w:tcBorders>
              <w:top w:val="nil"/>
              <w:left w:val="nil"/>
              <w:bottom w:val="single" w:sz="8" w:space="0" w:color="auto"/>
              <w:right w:val="single" w:sz="4" w:space="0" w:color="auto"/>
            </w:tcBorders>
            <w:shd w:val="clear" w:color="auto" w:fill="auto"/>
            <w:vAlign w:val="center"/>
            <w:hideMark/>
          </w:tcPr>
          <w:p w14:paraId="5DA3142F"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8" w:space="0" w:color="auto"/>
              <w:right w:val="single" w:sz="4" w:space="0" w:color="auto"/>
            </w:tcBorders>
            <w:shd w:val="clear" w:color="auto" w:fill="auto"/>
            <w:vAlign w:val="center"/>
            <w:hideMark/>
          </w:tcPr>
          <w:p w14:paraId="544A4130"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8" w:space="0" w:color="auto"/>
              <w:right w:val="single" w:sz="4" w:space="0" w:color="auto"/>
            </w:tcBorders>
            <w:shd w:val="clear" w:color="auto" w:fill="auto"/>
            <w:vAlign w:val="center"/>
            <w:hideMark/>
          </w:tcPr>
          <w:p w14:paraId="3FB3C0C7" w14:textId="77777777" w:rsidR="00F64D64" w:rsidRPr="00A87454" w:rsidRDefault="00F64D64" w:rsidP="00E94830">
            <w:pPr>
              <w:jc w:val="both"/>
              <w:rPr>
                <w:rFonts w:cs="Arial"/>
                <w:sz w:val="18"/>
                <w:szCs w:val="18"/>
                <w:lang w:eastAsia="es-CO"/>
              </w:rPr>
            </w:pPr>
            <w:r w:rsidRPr="00A87454">
              <w:rPr>
                <w:rFonts w:cs="Arial"/>
                <w:sz w:val="18"/>
                <w:szCs w:val="18"/>
                <w:lang w:eastAsia="es-CO"/>
              </w:rPr>
              <w:t>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su cumplimiento o sancionar el incumplimiento.</w:t>
            </w:r>
          </w:p>
        </w:tc>
      </w:tr>
      <w:tr w:rsidR="00F64D64" w:rsidRPr="00A87454" w14:paraId="7B0012FA" w14:textId="77777777" w:rsidTr="00E94830">
        <w:trPr>
          <w:gridAfter w:val="1"/>
          <w:wAfter w:w="11" w:type="dxa"/>
          <w:trHeight w:val="493"/>
          <w:jc w:val="center"/>
        </w:trPr>
        <w:tc>
          <w:tcPr>
            <w:tcW w:w="376" w:type="dxa"/>
            <w:tcBorders>
              <w:top w:val="nil"/>
              <w:left w:val="single" w:sz="8" w:space="0" w:color="auto"/>
              <w:bottom w:val="nil"/>
              <w:right w:val="single" w:sz="4" w:space="0" w:color="auto"/>
            </w:tcBorders>
            <w:shd w:val="clear" w:color="auto" w:fill="auto"/>
            <w:noWrap/>
            <w:vAlign w:val="center"/>
            <w:hideMark/>
          </w:tcPr>
          <w:p w14:paraId="490A59DE" w14:textId="77777777" w:rsidR="00F64D64" w:rsidRPr="00A87454" w:rsidRDefault="00F64D64" w:rsidP="00E94830">
            <w:pPr>
              <w:jc w:val="center"/>
              <w:rPr>
                <w:rFonts w:cs="Arial"/>
                <w:sz w:val="18"/>
                <w:szCs w:val="18"/>
                <w:lang w:eastAsia="es-CO"/>
              </w:rPr>
            </w:pPr>
            <w:r w:rsidRPr="00A87454">
              <w:rPr>
                <w:rFonts w:cs="Arial"/>
                <w:sz w:val="18"/>
                <w:szCs w:val="18"/>
                <w:lang w:eastAsia="es-CO"/>
              </w:rPr>
              <w:t>22</w:t>
            </w:r>
          </w:p>
        </w:tc>
        <w:tc>
          <w:tcPr>
            <w:tcW w:w="376" w:type="dxa"/>
            <w:tcBorders>
              <w:top w:val="nil"/>
              <w:left w:val="nil"/>
              <w:bottom w:val="nil"/>
              <w:right w:val="single" w:sz="4" w:space="0" w:color="auto"/>
            </w:tcBorders>
            <w:shd w:val="clear" w:color="auto" w:fill="auto"/>
            <w:noWrap/>
            <w:textDirection w:val="btLr"/>
            <w:vAlign w:val="center"/>
            <w:hideMark/>
          </w:tcPr>
          <w:p w14:paraId="2D266F4B"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single" w:sz="4" w:space="0" w:color="auto"/>
              <w:left w:val="nil"/>
              <w:bottom w:val="nil"/>
              <w:right w:val="single" w:sz="4" w:space="0" w:color="auto"/>
            </w:tcBorders>
            <w:shd w:val="clear" w:color="auto" w:fill="auto"/>
            <w:noWrap/>
            <w:textDirection w:val="btLr"/>
            <w:vAlign w:val="center"/>
            <w:hideMark/>
          </w:tcPr>
          <w:p w14:paraId="36885B53"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single" w:sz="4" w:space="0" w:color="auto"/>
              <w:left w:val="nil"/>
              <w:bottom w:val="nil"/>
              <w:right w:val="single" w:sz="4" w:space="0" w:color="auto"/>
            </w:tcBorders>
            <w:shd w:val="clear" w:color="auto" w:fill="auto"/>
            <w:noWrap/>
            <w:textDirection w:val="btLr"/>
            <w:vAlign w:val="center"/>
            <w:hideMark/>
          </w:tcPr>
          <w:p w14:paraId="28245925"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single" w:sz="4" w:space="0" w:color="auto"/>
              <w:left w:val="nil"/>
              <w:bottom w:val="nil"/>
              <w:right w:val="single" w:sz="4" w:space="0" w:color="auto"/>
            </w:tcBorders>
            <w:shd w:val="clear" w:color="auto" w:fill="auto"/>
            <w:noWrap/>
            <w:textDirection w:val="btLr"/>
            <w:vAlign w:val="center"/>
            <w:hideMark/>
          </w:tcPr>
          <w:p w14:paraId="157C99B1"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Ambiental</w:t>
            </w:r>
          </w:p>
        </w:tc>
        <w:tc>
          <w:tcPr>
            <w:tcW w:w="1768" w:type="dxa"/>
            <w:tcBorders>
              <w:top w:val="single" w:sz="4" w:space="0" w:color="auto"/>
              <w:left w:val="nil"/>
              <w:bottom w:val="nil"/>
              <w:right w:val="single" w:sz="4" w:space="0" w:color="auto"/>
            </w:tcBorders>
            <w:shd w:val="clear" w:color="auto" w:fill="auto"/>
            <w:vAlign w:val="center"/>
            <w:hideMark/>
          </w:tcPr>
          <w:p w14:paraId="6820C615" w14:textId="77777777" w:rsidR="00F64D64" w:rsidRPr="00A87454" w:rsidRDefault="00F64D64" w:rsidP="00E94830">
            <w:pPr>
              <w:jc w:val="both"/>
              <w:rPr>
                <w:rFonts w:cs="Arial"/>
                <w:sz w:val="18"/>
                <w:szCs w:val="18"/>
                <w:lang w:eastAsia="es-CO"/>
              </w:rPr>
            </w:pPr>
            <w:r w:rsidRPr="00A87454">
              <w:rPr>
                <w:rFonts w:cs="Arial"/>
                <w:b/>
                <w:bCs/>
                <w:sz w:val="18"/>
                <w:szCs w:val="18"/>
                <w:lang w:eastAsia="es-CO"/>
              </w:rPr>
              <w:t>Ambiental:</w:t>
            </w:r>
            <w:r w:rsidRPr="00A87454">
              <w:rPr>
                <w:rFonts w:cs="Arial"/>
                <w:sz w:val="18"/>
                <w:szCs w:val="18"/>
                <w:lang w:eastAsia="es-CO"/>
              </w:rPr>
              <w:t xml:space="preserve"> Requerimientos adicionales de autoridades ambientales para la protección del medio ambiente, la corrección de problemas detectados a lo </w:t>
            </w:r>
            <w:r w:rsidRPr="00A87454">
              <w:rPr>
                <w:rFonts w:cs="Arial"/>
                <w:sz w:val="18"/>
                <w:szCs w:val="18"/>
                <w:lang w:eastAsia="es-CO"/>
              </w:rPr>
              <w:lastRenderedPageBreak/>
              <w:t>largo de todo el corredor o la realización de obras ambientales complementarias y/o necesarias. Riesgo que asume el contratista en el sentido de su deber de realizar la ejecución de las actividades y riesgo que asume la entidad contratante mediante el pago de las actividades requeridas que sean objeto de pago. Para ello procede inclusive el procedimiento reglado en el acta de modificación de cantidades de obra y la modificación de provisiones.</w:t>
            </w:r>
          </w:p>
        </w:tc>
        <w:tc>
          <w:tcPr>
            <w:tcW w:w="1162" w:type="dxa"/>
            <w:tcBorders>
              <w:top w:val="single" w:sz="4" w:space="0" w:color="auto"/>
              <w:left w:val="nil"/>
              <w:bottom w:val="nil"/>
              <w:right w:val="single" w:sz="4" w:space="0" w:color="auto"/>
            </w:tcBorders>
            <w:shd w:val="clear" w:color="auto" w:fill="auto"/>
            <w:vAlign w:val="center"/>
            <w:hideMark/>
          </w:tcPr>
          <w:p w14:paraId="4C5C08F7"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 xml:space="preserve">Genera incumplimiento ambiental que puede afectar la ejecución del proyecto y ocasiona sanciones </w:t>
            </w:r>
            <w:r w:rsidRPr="00A87454">
              <w:rPr>
                <w:rFonts w:cs="Arial"/>
                <w:sz w:val="18"/>
                <w:szCs w:val="18"/>
                <w:lang w:eastAsia="es-CO"/>
              </w:rPr>
              <w:lastRenderedPageBreak/>
              <w:t>de las entidades ambientales competentes.</w:t>
            </w:r>
          </w:p>
        </w:tc>
        <w:tc>
          <w:tcPr>
            <w:tcW w:w="376" w:type="dxa"/>
            <w:tcBorders>
              <w:top w:val="single" w:sz="4" w:space="0" w:color="auto"/>
              <w:left w:val="nil"/>
              <w:bottom w:val="nil"/>
              <w:right w:val="single" w:sz="4" w:space="0" w:color="auto"/>
            </w:tcBorders>
            <w:shd w:val="clear" w:color="auto" w:fill="auto"/>
            <w:noWrap/>
            <w:vAlign w:val="center"/>
            <w:hideMark/>
          </w:tcPr>
          <w:p w14:paraId="01D0D6CF"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2</w:t>
            </w:r>
          </w:p>
        </w:tc>
        <w:tc>
          <w:tcPr>
            <w:tcW w:w="376" w:type="dxa"/>
            <w:tcBorders>
              <w:top w:val="single" w:sz="4" w:space="0" w:color="auto"/>
              <w:left w:val="nil"/>
              <w:bottom w:val="nil"/>
              <w:right w:val="single" w:sz="4" w:space="0" w:color="auto"/>
            </w:tcBorders>
            <w:shd w:val="clear" w:color="auto" w:fill="auto"/>
            <w:noWrap/>
            <w:vAlign w:val="center"/>
            <w:hideMark/>
          </w:tcPr>
          <w:p w14:paraId="43CD65F7"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376" w:type="dxa"/>
            <w:tcBorders>
              <w:top w:val="single" w:sz="4" w:space="0" w:color="auto"/>
              <w:left w:val="nil"/>
              <w:bottom w:val="nil"/>
              <w:right w:val="single" w:sz="4" w:space="0" w:color="auto"/>
            </w:tcBorders>
            <w:shd w:val="clear" w:color="auto" w:fill="auto"/>
            <w:noWrap/>
            <w:vAlign w:val="center"/>
            <w:hideMark/>
          </w:tcPr>
          <w:p w14:paraId="39CD995D" w14:textId="77777777" w:rsidR="00F64D64" w:rsidRPr="00A87454" w:rsidRDefault="00F64D64" w:rsidP="00E94830">
            <w:pPr>
              <w:jc w:val="center"/>
              <w:rPr>
                <w:rFonts w:cs="Arial"/>
                <w:sz w:val="18"/>
                <w:szCs w:val="18"/>
                <w:lang w:eastAsia="es-CO"/>
              </w:rPr>
            </w:pPr>
            <w:r w:rsidRPr="00A87454">
              <w:rPr>
                <w:rFonts w:cs="Arial"/>
                <w:sz w:val="18"/>
                <w:szCs w:val="18"/>
                <w:lang w:eastAsia="es-CO"/>
              </w:rPr>
              <w:t>6</w:t>
            </w:r>
          </w:p>
        </w:tc>
        <w:tc>
          <w:tcPr>
            <w:tcW w:w="763" w:type="dxa"/>
            <w:tcBorders>
              <w:top w:val="single" w:sz="4" w:space="0" w:color="auto"/>
              <w:left w:val="nil"/>
              <w:bottom w:val="nil"/>
              <w:right w:val="single" w:sz="4" w:space="0" w:color="auto"/>
            </w:tcBorders>
            <w:shd w:val="clear" w:color="auto" w:fill="auto"/>
            <w:vAlign w:val="center"/>
            <w:hideMark/>
          </w:tcPr>
          <w:p w14:paraId="1F814D18"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Alto</w:t>
            </w:r>
          </w:p>
        </w:tc>
        <w:tc>
          <w:tcPr>
            <w:tcW w:w="1274" w:type="dxa"/>
            <w:tcBorders>
              <w:top w:val="single" w:sz="4" w:space="0" w:color="auto"/>
              <w:left w:val="nil"/>
              <w:bottom w:val="nil"/>
              <w:right w:val="single" w:sz="4" w:space="0" w:color="auto"/>
            </w:tcBorders>
            <w:shd w:val="clear" w:color="auto" w:fill="auto"/>
            <w:vAlign w:val="center"/>
            <w:hideMark/>
          </w:tcPr>
          <w:p w14:paraId="3E77500F"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single" w:sz="4" w:space="0" w:color="auto"/>
              <w:left w:val="nil"/>
              <w:bottom w:val="nil"/>
              <w:right w:val="single" w:sz="4" w:space="0" w:color="auto"/>
            </w:tcBorders>
            <w:shd w:val="clear" w:color="auto" w:fill="auto"/>
            <w:vAlign w:val="center"/>
            <w:hideMark/>
          </w:tcPr>
          <w:p w14:paraId="02472E16"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single" w:sz="4" w:space="0" w:color="auto"/>
              <w:left w:val="nil"/>
              <w:bottom w:val="nil"/>
              <w:right w:val="single" w:sz="4" w:space="0" w:color="auto"/>
            </w:tcBorders>
            <w:shd w:val="clear" w:color="auto" w:fill="auto"/>
            <w:vAlign w:val="center"/>
            <w:hideMark/>
          </w:tcPr>
          <w:p w14:paraId="7FBFC546"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Aplicación de la normatividad ambiental y exigencia de la licencia y/o permisos y/o autorizaciones ambientales al contratista. Verificación de </w:t>
            </w:r>
            <w:r w:rsidRPr="00A87454">
              <w:rPr>
                <w:rFonts w:cs="Arial"/>
                <w:sz w:val="18"/>
                <w:szCs w:val="18"/>
                <w:lang w:eastAsia="es-CO"/>
              </w:rPr>
              <w:lastRenderedPageBreak/>
              <w:t xml:space="preserve">cumplimiento del contratista de las obligaciones que emanan de los mismos. Realizar una adecuada etapa de </w:t>
            </w:r>
            <w:proofErr w:type="spellStart"/>
            <w:r w:rsidRPr="00A87454">
              <w:rPr>
                <w:rFonts w:cs="Arial"/>
                <w:sz w:val="18"/>
                <w:szCs w:val="18"/>
                <w:lang w:eastAsia="es-CO"/>
              </w:rPr>
              <w:t>preconstrucción</w:t>
            </w:r>
            <w:proofErr w:type="spellEnd"/>
            <w:r w:rsidRPr="00A87454">
              <w:rPr>
                <w:rFonts w:cs="Arial"/>
                <w:sz w:val="18"/>
                <w:szCs w:val="18"/>
                <w:lang w:eastAsia="es-CO"/>
              </w:rPr>
              <w:t>. De ser necesario llevar a cabo procesos sancionatorios para conminar su cumplimiento o sancionar el incumplimiento.</w:t>
            </w:r>
          </w:p>
        </w:tc>
      </w:tr>
      <w:tr w:rsidR="00F64D64" w:rsidRPr="00A87454" w14:paraId="5A2FF55F" w14:textId="77777777" w:rsidTr="00E94830">
        <w:trPr>
          <w:gridAfter w:val="1"/>
          <w:wAfter w:w="11" w:type="dxa"/>
          <w:trHeight w:val="694"/>
          <w:jc w:val="center"/>
        </w:trPr>
        <w:tc>
          <w:tcPr>
            <w:tcW w:w="376"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4CE4FE06"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23</w:t>
            </w:r>
          </w:p>
        </w:tc>
        <w:tc>
          <w:tcPr>
            <w:tcW w:w="376" w:type="dxa"/>
            <w:tcBorders>
              <w:top w:val="single" w:sz="8" w:space="0" w:color="auto"/>
              <w:left w:val="nil"/>
              <w:bottom w:val="single" w:sz="8" w:space="0" w:color="auto"/>
              <w:right w:val="single" w:sz="4" w:space="0" w:color="auto"/>
            </w:tcBorders>
            <w:shd w:val="clear" w:color="auto" w:fill="auto"/>
            <w:noWrap/>
            <w:textDirection w:val="btLr"/>
            <w:vAlign w:val="center"/>
            <w:hideMark/>
          </w:tcPr>
          <w:p w14:paraId="07F21A1A"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single" w:sz="8" w:space="0" w:color="auto"/>
              <w:left w:val="nil"/>
              <w:bottom w:val="single" w:sz="8" w:space="0" w:color="auto"/>
              <w:right w:val="single" w:sz="4" w:space="0" w:color="auto"/>
            </w:tcBorders>
            <w:shd w:val="clear" w:color="auto" w:fill="auto"/>
            <w:noWrap/>
            <w:textDirection w:val="btLr"/>
            <w:vAlign w:val="center"/>
            <w:hideMark/>
          </w:tcPr>
          <w:p w14:paraId="6DE01CD4"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single" w:sz="8" w:space="0" w:color="auto"/>
              <w:left w:val="nil"/>
              <w:bottom w:val="single" w:sz="8" w:space="0" w:color="auto"/>
              <w:right w:val="single" w:sz="4" w:space="0" w:color="auto"/>
            </w:tcBorders>
            <w:shd w:val="clear" w:color="auto" w:fill="auto"/>
            <w:noWrap/>
            <w:textDirection w:val="btLr"/>
            <w:vAlign w:val="center"/>
            <w:hideMark/>
          </w:tcPr>
          <w:p w14:paraId="49BED27F"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single" w:sz="8" w:space="0" w:color="auto"/>
              <w:left w:val="nil"/>
              <w:bottom w:val="single" w:sz="8" w:space="0" w:color="auto"/>
              <w:right w:val="single" w:sz="4" w:space="0" w:color="auto"/>
            </w:tcBorders>
            <w:shd w:val="clear" w:color="auto" w:fill="auto"/>
            <w:noWrap/>
            <w:textDirection w:val="btLr"/>
            <w:vAlign w:val="center"/>
            <w:hideMark/>
          </w:tcPr>
          <w:p w14:paraId="389E381D"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Social</w:t>
            </w:r>
          </w:p>
        </w:tc>
        <w:tc>
          <w:tcPr>
            <w:tcW w:w="1768" w:type="dxa"/>
            <w:tcBorders>
              <w:top w:val="single" w:sz="8" w:space="0" w:color="auto"/>
              <w:left w:val="nil"/>
              <w:bottom w:val="single" w:sz="8" w:space="0" w:color="auto"/>
              <w:right w:val="single" w:sz="4" w:space="0" w:color="auto"/>
            </w:tcBorders>
            <w:shd w:val="clear" w:color="auto" w:fill="auto"/>
            <w:vAlign w:val="center"/>
            <w:hideMark/>
          </w:tcPr>
          <w:p w14:paraId="28DB928B" w14:textId="77777777" w:rsidR="00F64D64" w:rsidRPr="00A87454" w:rsidRDefault="00F64D64" w:rsidP="00E94830">
            <w:pPr>
              <w:jc w:val="both"/>
              <w:rPr>
                <w:rFonts w:cs="Arial"/>
                <w:sz w:val="18"/>
                <w:szCs w:val="18"/>
                <w:lang w:eastAsia="es-CO"/>
              </w:rPr>
            </w:pPr>
            <w:r w:rsidRPr="00A87454">
              <w:rPr>
                <w:rFonts w:cs="Arial"/>
                <w:b/>
                <w:bCs/>
                <w:sz w:val="18"/>
                <w:szCs w:val="18"/>
                <w:lang w:eastAsia="es-CO"/>
              </w:rPr>
              <w:t>Social</w:t>
            </w:r>
            <w:r w:rsidRPr="00A87454">
              <w:rPr>
                <w:rFonts w:cs="Arial"/>
                <w:sz w:val="18"/>
                <w:szCs w:val="18"/>
                <w:lang w:eastAsia="es-CO"/>
              </w:rPr>
              <w:t>: Riesgo asociado al tratamiento con comunidades y personal en general en el sector y en la región.</w:t>
            </w:r>
          </w:p>
        </w:tc>
        <w:tc>
          <w:tcPr>
            <w:tcW w:w="1162" w:type="dxa"/>
            <w:tcBorders>
              <w:top w:val="single" w:sz="8" w:space="0" w:color="auto"/>
              <w:left w:val="nil"/>
              <w:bottom w:val="single" w:sz="8" w:space="0" w:color="auto"/>
              <w:right w:val="single" w:sz="4" w:space="0" w:color="auto"/>
            </w:tcBorders>
            <w:shd w:val="clear" w:color="auto" w:fill="auto"/>
            <w:vAlign w:val="center"/>
            <w:hideMark/>
          </w:tcPr>
          <w:p w14:paraId="0A91A874" w14:textId="77777777" w:rsidR="00F64D64" w:rsidRPr="00A87454" w:rsidRDefault="00F64D64" w:rsidP="00E94830">
            <w:pPr>
              <w:jc w:val="center"/>
              <w:rPr>
                <w:rFonts w:cs="Arial"/>
                <w:sz w:val="18"/>
                <w:szCs w:val="18"/>
                <w:lang w:eastAsia="es-CO"/>
              </w:rPr>
            </w:pPr>
            <w:r w:rsidRPr="00A87454">
              <w:rPr>
                <w:rFonts w:cs="Arial"/>
                <w:sz w:val="18"/>
                <w:szCs w:val="18"/>
                <w:lang w:eastAsia="es-CO"/>
              </w:rPr>
              <w:t xml:space="preserve">Inconformidad de la comunidad por aspectos sociales del proyecto, la socialización del proyecto y ejecución de la obra, puede generar atrasos en la ejecución de la obra. </w:t>
            </w:r>
          </w:p>
        </w:tc>
        <w:tc>
          <w:tcPr>
            <w:tcW w:w="376" w:type="dxa"/>
            <w:tcBorders>
              <w:top w:val="single" w:sz="8" w:space="0" w:color="auto"/>
              <w:left w:val="nil"/>
              <w:bottom w:val="single" w:sz="8" w:space="0" w:color="auto"/>
              <w:right w:val="single" w:sz="4" w:space="0" w:color="auto"/>
            </w:tcBorders>
            <w:shd w:val="clear" w:color="auto" w:fill="auto"/>
            <w:noWrap/>
            <w:vAlign w:val="center"/>
            <w:hideMark/>
          </w:tcPr>
          <w:p w14:paraId="10F82856"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single" w:sz="8" w:space="0" w:color="auto"/>
              <w:left w:val="nil"/>
              <w:bottom w:val="single" w:sz="8" w:space="0" w:color="auto"/>
              <w:right w:val="single" w:sz="4" w:space="0" w:color="auto"/>
            </w:tcBorders>
            <w:shd w:val="clear" w:color="auto" w:fill="auto"/>
            <w:noWrap/>
            <w:vAlign w:val="center"/>
            <w:hideMark/>
          </w:tcPr>
          <w:p w14:paraId="1B301594"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single" w:sz="8" w:space="0" w:color="auto"/>
              <w:left w:val="nil"/>
              <w:bottom w:val="single" w:sz="8" w:space="0" w:color="auto"/>
              <w:right w:val="single" w:sz="4" w:space="0" w:color="auto"/>
            </w:tcBorders>
            <w:shd w:val="clear" w:color="auto" w:fill="auto"/>
            <w:vAlign w:val="center"/>
            <w:hideMark/>
          </w:tcPr>
          <w:p w14:paraId="1EB89A4C"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763" w:type="dxa"/>
            <w:tcBorders>
              <w:top w:val="single" w:sz="8" w:space="0" w:color="auto"/>
              <w:left w:val="nil"/>
              <w:bottom w:val="single" w:sz="8" w:space="0" w:color="auto"/>
              <w:right w:val="single" w:sz="4" w:space="0" w:color="auto"/>
            </w:tcBorders>
            <w:shd w:val="clear" w:color="auto" w:fill="auto"/>
            <w:vAlign w:val="center"/>
            <w:hideMark/>
          </w:tcPr>
          <w:p w14:paraId="2B040CAF"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single" w:sz="8" w:space="0" w:color="auto"/>
              <w:left w:val="nil"/>
              <w:bottom w:val="single" w:sz="8" w:space="0" w:color="auto"/>
              <w:right w:val="single" w:sz="4" w:space="0" w:color="auto"/>
            </w:tcBorders>
            <w:shd w:val="clear" w:color="auto" w:fill="auto"/>
            <w:vAlign w:val="center"/>
            <w:hideMark/>
          </w:tcPr>
          <w:p w14:paraId="55675C75"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single" w:sz="8" w:space="0" w:color="auto"/>
              <w:left w:val="nil"/>
              <w:bottom w:val="single" w:sz="8" w:space="0" w:color="auto"/>
              <w:right w:val="single" w:sz="4" w:space="0" w:color="auto"/>
            </w:tcBorders>
            <w:shd w:val="clear" w:color="auto" w:fill="auto"/>
            <w:noWrap/>
            <w:vAlign w:val="center"/>
            <w:hideMark/>
          </w:tcPr>
          <w:p w14:paraId="7952C7E5"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single" w:sz="8" w:space="0" w:color="auto"/>
              <w:left w:val="nil"/>
              <w:bottom w:val="single" w:sz="8" w:space="0" w:color="auto"/>
              <w:right w:val="single" w:sz="4" w:space="0" w:color="auto"/>
            </w:tcBorders>
            <w:shd w:val="clear" w:color="auto" w:fill="auto"/>
            <w:vAlign w:val="center"/>
            <w:hideMark/>
          </w:tcPr>
          <w:p w14:paraId="77CBA2C2"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Seguimiento a todos los protocolos y procesos de socialización de los proyectos que así lo requieran. Socialización desde el comienzo del proyecto a las comunidades que se encuentran directamente afectadas. Atención a las inconformidades de la comunidad. </w:t>
            </w:r>
          </w:p>
        </w:tc>
      </w:tr>
      <w:tr w:rsidR="00F64D64" w:rsidRPr="00A87454" w14:paraId="4D09CFEC" w14:textId="77777777" w:rsidTr="00E94830">
        <w:trPr>
          <w:gridAfter w:val="1"/>
          <w:wAfter w:w="11" w:type="dxa"/>
          <w:trHeight w:val="693"/>
          <w:jc w:val="center"/>
        </w:trPr>
        <w:tc>
          <w:tcPr>
            <w:tcW w:w="376" w:type="dxa"/>
            <w:tcBorders>
              <w:top w:val="nil"/>
              <w:left w:val="single" w:sz="8" w:space="0" w:color="auto"/>
              <w:bottom w:val="single" w:sz="8" w:space="0" w:color="auto"/>
              <w:right w:val="single" w:sz="4" w:space="0" w:color="auto"/>
            </w:tcBorders>
            <w:shd w:val="clear" w:color="auto" w:fill="auto"/>
            <w:noWrap/>
            <w:vAlign w:val="center"/>
            <w:hideMark/>
          </w:tcPr>
          <w:p w14:paraId="7CE511F4" w14:textId="77777777" w:rsidR="00F64D64" w:rsidRPr="00A87454" w:rsidRDefault="00F64D64" w:rsidP="00E94830">
            <w:pPr>
              <w:jc w:val="center"/>
              <w:rPr>
                <w:rFonts w:cs="Arial"/>
                <w:sz w:val="18"/>
                <w:szCs w:val="18"/>
                <w:lang w:eastAsia="es-CO"/>
              </w:rPr>
            </w:pPr>
            <w:r w:rsidRPr="00A87454">
              <w:rPr>
                <w:rFonts w:cs="Arial"/>
                <w:sz w:val="18"/>
                <w:szCs w:val="18"/>
                <w:lang w:eastAsia="es-CO"/>
              </w:rPr>
              <w:t>24</w:t>
            </w:r>
          </w:p>
        </w:tc>
        <w:tc>
          <w:tcPr>
            <w:tcW w:w="376" w:type="dxa"/>
            <w:tcBorders>
              <w:top w:val="nil"/>
              <w:left w:val="nil"/>
              <w:bottom w:val="single" w:sz="8" w:space="0" w:color="auto"/>
              <w:right w:val="single" w:sz="4" w:space="0" w:color="auto"/>
            </w:tcBorders>
            <w:shd w:val="clear" w:color="auto" w:fill="auto"/>
            <w:noWrap/>
            <w:textDirection w:val="btLr"/>
            <w:vAlign w:val="center"/>
            <w:hideMark/>
          </w:tcPr>
          <w:p w14:paraId="7AEEB2AD"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8" w:space="0" w:color="auto"/>
              <w:right w:val="single" w:sz="4" w:space="0" w:color="auto"/>
            </w:tcBorders>
            <w:shd w:val="clear" w:color="auto" w:fill="auto"/>
            <w:noWrap/>
            <w:textDirection w:val="btLr"/>
            <w:vAlign w:val="center"/>
            <w:hideMark/>
          </w:tcPr>
          <w:p w14:paraId="32498C90"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8" w:space="0" w:color="auto"/>
              <w:right w:val="single" w:sz="4" w:space="0" w:color="auto"/>
            </w:tcBorders>
            <w:shd w:val="clear" w:color="auto" w:fill="auto"/>
            <w:noWrap/>
            <w:textDirection w:val="btLr"/>
            <w:vAlign w:val="center"/>
            <w:hideMark/>
          </w:tcPr>
          <w:p w14:paraId="4AA23193"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8" w:space="0" w:color="auto"/>
              <w:right w:val="single" w:sz="4" w:space="0" w:color="auto"/>
            </w:tcBorders>
            <w:shd w:val="clear" w:color="auto" w:fill="auto"/>
            <w:noWrap/>
            <w:textDirection w:val="btLr"/>
            <w:vAlign w:val="center"/>
            <w:hideMark/>
          </w:tcPr>
          <w:p w14:paraId="4B54B642"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de la naturaleza</w:t>
            </w:r>
          </w:p>
        </w:tc>
        <w:tc>
          <w:tcPr>
            <w:tcW w:w="1768" w:type="dxa"/>
            <w:tcBorders>
              <w:top w:val="nil"/>
              <w:left w:val="nil"/>
              <w:bottom w:val="single" w:sz="8" w:space="0" w:color="auto"/>
              <w:right w:val="single" w:sz="4" w:space="0" w:color="auto"/>
            </w:tcBorders>
            <w:shd w:val="clear" w:color="auto" w:fill="auto"/>
            <w:vAlign w:val="center"/>
            <w:hideMark/>
          </w:tcPr>
          <w:p w14:paraId="0BE0E45C"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Fuerza mayor asegurable. Son las relacionadas con los impactos adversos debido a la ocurrencia de desastres naturales, que afecten los </w:t>
            </w:r>
            <w:r w:rsidRPr="00A87454">
              <w:rPr>
                <w:rFonts w:cs="Arial"/>
                <w:sz w:val="18"/>
                <w:szCs w:val="18"/>
                <w:lang w:eastAsia="es-CO"/>
              </w:rPr>
              <w:lastRenderedPageBreak/>
              <w:t xml:space="preserve">bienes, equipos, maquinaria, personal, insumos, materiales, etc. De propiedad del contratista. Riesgo que asume el PROPONENTE Y/O CONTRATISTA. Se excluyen daños en bienes de la nación que estarán a cargo de Municipio de </w:t>
            </w:r>
            <w:r>
              <w:rPr>
                <w:rFonts w:cs="Arial"/>
                <w:sz w:val="18"/>
                <w:szCs w:val="18"/>
                <w:lang w:eastAsia="es-CO"/>
              </w:rPr>
              <w:t>Manzanares</w:t>
            </w:r>
            <w:r w:rsidRPr="00A87454">
              <w:rPr>
                <w:rFonts w:cs="Arial"/>
                <w:sz w:val="18"/>
                <w:szCs w:val="18"/>
                <w:lang w:eastAsia="es-CO"/>
              </w:rPr>
              <w:t>, Caldas</w:t>
            </w:r>
            <w:proofErr w:type="gramStart"/>
            <w:r w:rsidRPr="00A87454">
              <w:rPr>
                <w:rFonts w:cs="Arial"/>
                <w:sz w:val="18"/>
                <w:szCs w:val="18"/>
                <w:lang w:eastAsia="es-CO"/>
              </w:rPr>
              <w:t>, .</w:t>
            </w:r>
            <w:proofErr w:type="gramEnd"/>
            <w:r w:rsidRPr="00A87454">
              <w:rPr>
                <w:rFonts w:cs="Arial"/>
                <w:sz w:val="18"/>
                <w:szCs w:val="18"/>
                <w:lang w:eastAsia="es-CO"/>
              </w:rPr>
              <w:t xml:space="preserve"> </w:t>
            </w:r>
          </w:p>
        </w:tc>
        <w:tc>
          <w:tcPr>
            <w:tcW w:w="1162" w:type="dxa"/>
            <w:tcBorders>
              <w:top w:val="nil"/>
              <w:left w:val="nil"/>
              <w:bottom w:val="single" w:sz="8" w:space="0" w:color="auto"/>
              <w:right w:val="single" w:sz="4" w:space="0" w:color="auto"/>
            </w:tcBorders>
            <w:shd w:val="clear" w:color="auto" w:fill="auto"/>
            <w:vAlign w:val="center"/>
            <w:hideMark/>
          </w:tcPr>
          <w:p w14:paraId="4DA563DB"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Demora en la ejecución del proyecto. Pérdida de bienes del Contratista</w:t>
            </w:r>
          </w:p>
        </w:tc>
        <w:tc>
          <w:tcPr>
            <w:tcW w:w="376" w:type="dxa"/>
            <w:tcBorders>
              <w:top w:val="nil"/>
              <w:left w:val="nil"/>
              <w:bottom w:val="single" w:sz="8" w:space="0" w:color="auto"/>
              <w:right w:val="single" w:sz="4" w:space="0" w:color="auto"/>
            </w:tcBorders>
            <w:shd w:val="clear" w:color="auto" w:fill="auto"/>
            <w:noWrap/>
            <w:vAlign w:val="center"/>
            <w:hideMark/>
          </w:tcPr>
          <w:p w14:paraId="5CF49881"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8" w:space="0" w:color="auto"/>
              <w:right w:val="single" w:sz="4" w:space="0" w:color="auto"/>
            </w:tcBorders>
            <w:shd w:val="clear" w:color="auto" w:fill="auto"/>
            <w:noWrap/>
            <w:vAlign w:val="center"/>
            <w:hideMark/>
          </w:tcPr>
          <w:p w14:paraId="2E8B85CD" w14:textId="77777777" w:rsidR="00F64D64" w:rsidRPr="00A87454" w:rsidRDefault="00F64D64" w:rsidP="00E94830">
            <w:pPr>
              <w:jc w:val="center"/>
              <w:rPr>
                <w:rFonts w:cs="Arial"/>
                <w:sz w:val="18"/>
                <w:szCs w:val="18"/>
                <w:lang w:eastAsia="es-CO"/>
              </w:rPr>
            </w:pPr>
            <w:r w:rsidRPr="00A87454">
              <w:rPr>
                <w:rFonts w:cs="Arial"/>
                <w:sz w:val="18"/>
                <w:szCs w:val="18"/>
                <w:lang w:eastAsia="es-CO"/>
              </w:rPr>
              <w:t>2</w:t>
            </w:r>
          </w:p>
        </w:tc>
        <w:tc>
          <w:tcPr>
            <w:tcW w:w="376" w:type="dxa"/>
            <w:tcBorders>
              <w:top w:val="nil"/>
              <w:left w:val="nil"/>
              <w:bottom w:val="single" w:sz="8" w:space="0" w:color="auto"/>
              <w:right w:val="single" w:sz="4" w:space="0" w:color="auto"/>
            </w:tcBorders>
            <w:shd w:val="clear" w:color="auto" w:fill="auto"/>
            <w:vAlign w:val="center"/>
            <w:hideMark/>
          </w:tcPr>
          <w:p w14:paraId="3998C365"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763" w:type="dxa"/>
            <w:tcBorders>
              <w:top w:val="nil"/>
              <w:left w:val="nil"/>
              <w:bottom w:val="single" w:sz="8" w:space="0" w:color="auto"/>
              <w:right w:val="single" w:sz="4" w:space="0" w:color="auto"/>
            </w:tcBorders>
            <w:shd w:val="clear" w:color="auto" w:fill="auto"/>
            <w:vAlign w:val="center"/>
            <w:hideMark/>
          </w:tcPr>
          <w:p w14:paraId="348CBCD4"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bajo</w:t>
            </w:r>
          </w:p>
        </w:tc>
        <w:tc>
          <w:tcPr>
            <w:tcW w:w="1274" w:type="dxa"/>
            <w:tcBorders>
              <w:top w:val="nil"/>
              <w:left w:val="nil"/>
              <w:bottom w:val="single" w:sz="8" w:space="0" w:color="auto"/>
              <w:right w:val="single" w:sz="4" w:space="0" w:color="auto"/>
            </w:tcBorders>
            <w:shd w:val="clear" w:color="auto" w:fill="auto"/>
            <w:vAlign w:val="center"/>
            <w:hideMark/>
          </w:tcPr>
          <w:p w14:paraId="1634E144" w14:textId="77777777" w:rsidR="00F64D64" w:rsidRPr="00A87454" w:rsidRDefault="00F64D64" w:rsidP="00E94830">
            <w:pPr>
              <w:jc w:val="center"/>
              <w:rPr>
                <w:rFonts w:cs="Arial"/>
                <w:sz w:val="18"/>
                <w:szCs w:val="18"/>
                <w:lang w:eastAsia="es-CO"/>
              </w:rPr>
            </w:pPr>
            <w:r w:rsidRPr="00A87454">
              <w:rPr>
                <w:rFonts w:cs="Arial"/>
                <w:sz w:val="18"/>
                <w:szCs w:val="18"/>
                <w:lang w:eastAsia="es-CO"/>
              </w:rPr>
              <w:t> </w:t>
            </w:r>
          </w:p>
        </w:tc>
        <w:tc>
          <w:tcPr>
            <w:tcW w:w="1701" w:type="dxa"/>
            <w:tcBorders>
              <w:top w:val="nil"/>
              <w:left w:val="nil"/>
              <w:bottom w:val="single" w:sz="8" w:space="0" w:color="auto"/>
              <w:right w:val="single" w:sz="4" w:space="0" w:color="auto"/>
            </w:tcBorders>
            <w:shd w:val="clear" w:color="auto" w:fill="auto"/>
            <w:noWrap/>
            <w:vAlign w:val="center"/>
            <w:hideMark/>
          </w:tcPr>
          <w:p w14:paraId="05B2B5CA"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8" w:space="0" w:color="auto"/>
              <w:right w:val="single" w:sz="4" w:space="0" w:color="auto"/>
            </w:tcBorders>
            <w:shd w:val="clear" w:color="auto" w:fill="auto"/>
            <w:vAlign w:val="center"/>
            <w:hideMark/>
          </w:tcPr>
          <w:p w14:paraId="33F4AFD2"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Recopilación de datos estadísticos e información a partir de las fuentes oficiales durante la etapa precontractual y contractual, sobre </w:t>
            </w:r>
            <w:r w:rsidRPr="00A87454">
              <w:rPr>
                <w:rFonts w:cs="Arial"/>
                <w:sz w:val="18"/>
                <w:szCs w:val="18"/>
                <w:lang w:eastAsia="es-CO"/>
              </w:rPr>
              <w:lastRenderedPageBreak/>
              <w:t>la ocurrencia de desastres naturales en la región del proyecto, para adoptar medidas tendientes a mitigar su impacto sobre bienes del contratista, tales como ubicación de campamentos y oficinas, maquinaria y equipos, acopios de materiales, planes de seguridad industrial para protección del personal en dichos eventos, etc.</w:t>
            </w:r>
          </w:p>
        </w:tc>
      </w:tr>
      <w:tr w:rsidR="00F64D64" w:rsidRPr="00A87454" w14:paraId="3D8658AE" w14:textId="77777777" w:rsidTr="00E94830">
        <w:trPr>
          <w:gridAfter w:val="1"/>
          <w:wAfter w:w="11" w:type="dxa"/>
          <w:trHeight w:val="551"/>
          <w:jc w:val="center"/>
        </w:trPr>
        <w:tc>
          <w:tcPr>
            <w:tcW w:w="376" w:type="dxa"/>
            <w:tcBorders>
              <w:top w:val="nil"/>
              <w:left w:val="single" w:sz="8" w:space="0" w:color="auto"/>
              <w:bottom w:val="single" w:sz="8" w:space="0" w:color="auto"/>
              <w:right w:val="single" w:sz="4" w:space="0" w:color="auto"/>
            </w:tcBorders>
            <w:shd w:val="clear" w:color="auto" w:fill="auto"/>
            <w:noWrap/>
            <w:vAlign w:val="center"/>
            <w:hideMark/>
          </w:tcPr>
          <w:p w14:paraId="0C7A7943" w14:textId="77777777" w:rsidR="00F64D64" w:rsidRPr="00A87454" w:rsidRDefault="00F64D64" w:rsidP="00E94830">
            <w:pPr>
              <w:jc w:val="center"/>
              <w:rPr>
                <w:rFonts w:cs="Arial"/>
                <w:sz w:val="18"/>
                <w:szCs w:val="18"/>
                <w:lang w:eastAsia="es-CO"/>
              </w:rPr>
            </w:pPr>
            <w:r w:rsidRPr="00A87454">
              <w:rPr>
                <w:rFonts w:cs="Arial"/>
                <w:sz w:val="18"/>
                <w:szCs w:val="18"/>
                <w:lang w:eastAsia="es-CO"/>
              </w:rPr>
              <w:lastRenderedPageBreak/>
              <w:t>25</w:t>
            </w:r>
          </w:p>
        </w:tc>
        <w:tc>
          <w:tcPr>
            <w:tcW w:w="376" w:type="dxa"/>
            <w:tcBorders>
              <w:top w:val="nil"/>
              <w:left w:val="nil"/>
              <w:bottom w:val="single" w:sz="8" w:space="0" w:color="auto"/>
              <w:right w:val="single" w:sz="4" w:space="0" w:color="auto"/>
            </w:tcBorders>
            <w:shd w:val="clear" w:color="auto" w:fill="auto"/>
            <w:noWrap/>
            <w:textDirection w:val="btLr"/>
            <w:vAlign w:val="center"/>
            <w:hideMark/>
          </w:tcPr>
          <w:p w14:paraId="518AC1BA" w14:textId="77777777" w:rsidR="00F64D64" w:rsidRPr="00A87454" w:rsidRDefault="00F64D64" w:rsidP="00E94830">
            <w:pPr>
              <w:jc w:val="center"/>
              <w:rPr>
                <w:rFonts w:cs="Arial"/>
                <w:sz w:val="18"/>
                <w:szCs w:val="18"/>
                <w:lang w:eastAsia="es-CO"/>
              </w:rPr>
            </w:pPr>
            <w:r w:rsidRPr="00A87454">
              <w:rPr>
                <w:rFonts w:cs="Arial"/>
                <w:sz w:val="18"/>
                <w:szCs w:val="18"/>
                <w:lang w:eastAsia="es-CO"/>
              </w:rPr>
              <w:t>General</w:t>
            </w:r>
          </w:p>
        </w:tc>
        <w:tc>
          <w:tcPr>
            <w:tcW w:w="376" w:type="dxa"/>
            <w:tcBorders>
              <w:top w:val="nil"/>
              <w:left w:val="nil"/>
              <w:bottom w:val="single" w:sz="8" w:space="0" w:color="auto"/>
              <w:right w:val="single" w:sz="4" w:space="0" w:color="auto"/>
            </w:tcBorders>
            <w:shd w:val="clear" w:color="auto" w:fill="auto"/>
            <w:noWrap/>
            <w:textDirection w:val="btLr"/>
            <w:vAlign w:val="center"/>
            <w:hideMark/>
          </w:tcPr>
          <w:p w14:paraId="5336D3DC" w14:textId="77777777" w:rsidR="00F64D64" w:rsidRPr="00A87454" w:rsidRDefault="00F64D64" w:rsidP="00E94830">
            <w:pPr>
              <w:jc w:val="center"/>
              <w:rPr>
                <w:rFonts w:cs="Arial"/>
                <w:sz w:val="18"/>
                <w:szCs w:val="18"/>
                <w:lang w:eastAsia="es-CO"/>
              </w:rPr>
            </w:pPr>
            <w:r w:rsidRPr="00A87454">
              <w:rPr>
                <w:rFonts w:cs="Arial"/>
                <w:sz w:val="18"/>
                <w:szCs w:val="18"/>
                <w:lang w:eastAsia="es-CO"/>
              </w:rPr>
              <w:t>Externo</w:t>
            </w:r>
          </w:p>
        </w:tc>
        <w:tc>
          <w:tcPr>
            <w:tcW w:w="376" w:type="dxa"/>
            <w:tcBorders>
              <w:top w:val="nil"/>
              <w:left w:val="nil"/>
              <w:bottom w:val="single" w:sz="8" w:space="0" w:color="auto"/>
              <w:right w:val="single" w:sz="4" w:space="0" w:color="auto"/>
            </w:tcBorders>
            <w:shd w:val="clear" w:color="auto" w:fill="auto"/>
            <w:noWrap/>
            <w:textDirection w:val="btLr"/>
            <w:vAlign w:val="center"/>
            <w:hideMark/>
          </w:tcPr>
          <w:p w14:paraId="796A9036" w14:textId="77777777" w:rsidR="00F64D64" w:rsidRPr="00A87454" w:rsidRDefault="00F64D64" w:rsidP="00E94830">
            <w:pPr>
              <w:jc w:val="center"/>
              <w:rPr>
                <w:rFonts w:cs="Arial"/>
                <w:sz w:val="18"/>
                <w:szCs w:val="18"/>
                <w:lang w:eastAsia="es-CO"/>
              </w:rPr>
            </w:pPr>
            <w:r w:rsidRPr="00A87454">
              <w:rPr>
                <w:rFonts w:cs="Arial"/>
                <w:sz w:val="18"/>
                <w:szCs w:val="18"/>
                <w:lang w:eastAsia="es-CO"/>
              </w:rPr>
              <w:t>Ejecución</w:t>
            </w:r>
          </w:p>
        </w:tc>
        <w:tc>
          <w:tcPr>
            <w:tcW w:w="613" w:type="dxa"/>
            <w:tcBorders>
              <w:top w:val="nil"/>
              <w:left w:val="nil"/>
              <w:bottom w:val="single" w:sz="8" w:space="0" w:color="auto"/>
              <w:right w:val="single" w:sz="4" w:space="0" w:color="auto"/>
            </w:tcBorders>
            <w:shd w:val="clear" w:color="auto" w:fill="auto"/>
            <w:textDirection w:val="btLr"/>
            <w:vAlign w:val="center"/>
            <w:hideMark/>
          </w:tcPr>
          <w:p w14:paraId="082B5A09"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político-social, Riesgo de la naturaleza</w:t>
            </w:r>
          </w:p>
        </w:tc>
        <w:tc>
          <w:tcPr>
            <w:tcW w:w="1768" w:type="dxa"/>
            <w:tcBorders>
              <w:top w:val="nil"/>
              <w:left w:val="nil"/>
              <w:bottom w:val="single" w:sz="8" w:space="0" w:color="auto"/>
              <w:right w:val="single" w:sz="4" w:space="0" w:color="auto"/>
            </w:tcBorders>
            <w:shd w:val="clear" w:color="auto" w:fill="auto"/>
            <w:vAlign w:val="center"/>
            <w:hideMark/>
          </w:tcPr>
          <w:p w14:paraId="0229CCD6"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Fuerza mayor no asegurable. Incertidumbre de ocurrencia de eventos de fuerza mayor no asegurables, tales como guerras, hallazgos arqueológicos, yacimientos mineros, (Municipio de </w:t>
            </w:r>
            <w:r>
              <w:rPr>
                <w:rFonts w:cs="Arial"/>
                <w:sz w:val="18"/>
                <w:szCs w:val="18"/>
                <w:lang w:eastAsia="es-CO"/>
              </w:rPr>
              <w:t>Manzanares</w:t>
            </w:r>
            <w:r w:rsidRPr="00A87454">
              <w:rPr>
                <w:rFonts w:cs="Arial"/>
                <w:sz w:val="18"/>
                <w:szCs w:val="18"/>
                <w:lang w:eastAsia="es-CO"/>
              </w:rPr>
              <w:t>, Caldas, como órgano del Estado en armonía con los demás Entes). Se define la Fuerza Mayor o Caso Fortuito, en los términos de la legislación existente.</w:t>
            </w:r>
          </w:p>
        </w:tc>
        <w:tc>
          <w:tcPr>
            <w:tcW w:w="1162" w:type="dxa"/>
            <w:tcBorders>
              <w:top w:val="nil"/>
              <w:left w:val="nil"/>
              <w:bottom w:val="single" w:sz="8" w:space="0" w:color="auto"/>
              <w:right w:val="single" w:sz="4" w:space="0" w:color="auto"/>
            </w:tcBorders>
            <w:shd w:val="clear" w:color="auto" w:fill="auto"/>
            <w:vAlign w:val="center"/>
            <w:hideMark/>
          </w:tcPr>
          <w:p w14:paraId="18A3DEBF" w14:textId="77777777" w:rsidR="00F64D64" w:rsidRPr="00A87454" w:rsidRDefault="00F64D64" w:rsidP="00E94830">
            <w:pPr>
              <w:jc w:val="center"/>
              <w:rPr>
                <w:rFonts w:cs="Arial"/>
                <w:sz w:val="18"/>
                <w:szCs w:val="18"/>
                <w:lang w:eastAsia="es-CO"/>
              </w:rPr>
            </w:pPr>
            <w:r w:rsidRPr="00A87454">
              <w:rPr>
                <w:rFonts w:cs="Arial"/>
                <w:sz w:val="18"/>
                <w:szCs w:val="18"/>
                <w:lang w:eastAsia="es-CO"/>
              </w:rPr>
              <w:t xml:space="preserve">Interferencia en la ejecución del proyecto, pérdidas de bienes de la nación </w:t>
            </w:r>
            <w:proofErr w:type="spellStart"/>
            <w:r w:rsidRPr="00A87454">
              <w:rPr>
                <w:rFonts w:cs="Arial"/>
                <w:sz w:val="18"/>
                <w:szCs w:val="18"/>
                <w:lang w:eastAsia="es-CO"/>
              </w:rPr>
              <w:t>ó</w:t>
            </w:r>
            <w:proofErr w:type="spellEnd"/>
            <w:r w:rsidRPr="00A87454">
              <w:rPr>
                <w:rFonts w:cs="Arial"/>
                <w:sz w:val="18"/>
                <w:szCs w:val="18"/>
                <w:lang w:eastAsia="es-CO"/>
              </w:rPr>
              <w:t xml:space="preserve"> del contratista, cambios en las obras por necesidad de ajustar diseños</w:t>
            </w:r>
          </w:p>
        </w:tc>
        <w:tc>
          <w:tcPr>
            <w:tcW w:w="376" w:type="dxa"/>
            <w:tcBorders>
              <w:top w:val="nil"/>
              <w:left w:val="nil"/>
              <w:bottom w:val="single" w:sz="8" w:space="0" w:color="auto"/>
              <w:right w:val="single" w:sz="4" w:space="0" w:color="auto"/>
            </w:tcBorders>
            <w:shd w:val="clear" w:color="auto" w:fill="auto"/>
            <w:noWrap/>
            <w:vAlign w:val="center"/>
            <w:hideMark/>
          </w:tcPr>
          <w:p w14:paraId="61A51749" w14:textId="77777777" w:rsidR="00F64D64" w:rsidRPr="00A87454" w:rsidRDefault="00F64D64" w:rsidP="00E94830">
            <w:pPr>
              <w:jc w:val="center"/>
              <w:rPr>
                <w:rFonts w:cs="Arial"/>
                <w:sz w:val="18"/>
                <w:szCs w:val="18"/>
                <w:lang w:eastAsia="es-CO"/>
              </w:rPr>
            </w:pPr>
            <w:r w:rsidRPr="00A87454">
              <w:rPr>
                <w:rFonts w:cs="Arial"/>
                <w:sz w:val="18"/>
                <w:szCs w:val="18"/>
                <w:lang w:eastAsia="es-CO"/>
              </w:rPr>
              <w:t>1</w:t>
            </w:r>
          </w:p>
        </w:tc>
        <w:tc>
          <w:tcPr>
            <w:tcW w:w="376" w:type="dxa"/>
            <w:tcBorders>
              <w:top w:val="nil"/>
              <w:left w:val="nil"/>
              <w:bottom w:val="single" w:sz="8" w:space="0" w:color="auto"/>
              <w:right w:val="single" w:sz="4" w:space="0" w:color="auto"/>
            </w:tcBorders>
            <w:shd w:val="clear" w:color="auto" w:fill="auto"/>
            <w:noWrap/>
            <w:vAlign w:val="center"/>
            <w:hideMark/>
          </w:tcPr>
          <w:p w14:paraId="157B2A75" w14:textId="77777777" w:rsidR="00F64D64" w:rsidRPr="00A87454" w:rsidRDefault="00F64D64" w:rsidP="00E94830">
            <w:pPr>
              <w:jc w:val="center"/>
              <w:rPr>
                <w:rFonts w:cs="Arial"/>
                <w:sz w:val="18"/>
                <w:szCs w:val="18"/>
                <w:lang w:eastAsia="es-CO"/>
              </w:rPr>
            </w:pPr>
            <w:r w:rsidRPr="00A87454">
              <w:rPr>
                <w:rFonts w:cs="Arial"/>
                <w:sz w:val="18"/>
                <w:szCs w:val="18"/>
                <w:lang w:eastAsia="es-CO"/>
              </w:rPr>
              <w:t>4</w:t>
            </w:r>
          </w:p>
        </w:tc>
        <w:tc>
          <w:tcPr>
            <w:tcW w:w="376" w:type="dxa"/>
            <w:tcBorders>
              <w:top w:val="nil"/>
              <w:left w:val="nil"/>
              <w:bottom w:val="single" w:sz="8" w:space="0" w:color="auto"/>
              <w:right w:val="single" w:sz="4" w:space="0" w:color="auto"/>
            </w:tcBorders>
            <w:shd w:val="clear" w:color="auto" w:fill="auto"/>
            <w:vAlign w:val="center"/>
            <w:hideMark/>
          </w:tcPr>
          <w:p w14:paraId="3118834D" w14:textId="77777777" w:rsidR="00F64D64" w:rsidRPr="00A87454" w:rsidRDefault="00F64D64" w:rsidP="00E94830">
            <w:pPr>
              <w:jc w:val="center"/>
              <w:rPr>
                <w:rFonts w:cs="Arial"/>
                <w:sz w:val="18"/>
                <w:szCs w:val="18"/>
                <w:lang w:eastAsia="es-CO"/>
              </w:rPr>
            </w:pPr>
            <w:r w:rsidRPr="00A87454">
              <w:rPr>
                <w:rFonts w:cs="Arial"/>
                <w:sz w:val="18"/>
                <w:szCs w:val="18"/>
                <w:lang w:eastAsia="es-CO"/>
              </w:rPr>
              <w:t>5</w:t>
            </w:r>
          </w:p>
        </w:tc>
        <w:tc>
          <w:tcPr>
            <w:tcW w:w="763" w:type="dxa"/>
            <w:tcBorders>
              <w:top w:val="nil"/>
              <w:left w:val="nil"/>
              <w:bottom w:val="single" w:sz="8" w:space="0" w:color="auto"/>
              <w:right w:val="single" w:sz="4" w:space="0" w:color="auto"/>
            </w:tcBorders>
            <w:shd w:val="clear" w:color="auto" w:fill="auto"/>
            <w:vAlign w:val="center"/>
            <w:hideMark/>
          </w:tcPr>
          <w:p w14:paraId="1471EEAD" w14:textId="77777777" w:rsidR="00F64D64" w:rsidRPr="00A87454" w:rsidRDefault="00F64D64" w:rsidP="00E94830">
            <w:pPr>
              <w:jc w:val="center"/>
              <w:rPr>
                <w:rFonts w:cs="Arial"/>
                <w:sz w:val="18"/>
                <w:szCs w:val="18"/>
                <w:lang w:eastAsia="es-CO"/>
              </w:rPr>
            </w:pPr>
            <w:r w:rsidRPr="00A87454">
              <w:rPr>
                <w:rFonts w:cs="Arial"/>
                <w:sz w:val="18"/>
                <w:szCs w:val="18"/>
                <w:lang w:eastAsia="es-CO"/>
              </w:rPr>
              <w:t>Riesgo Medio</w:t>
            </w:r>
          </w:p>
        </w:tc>
        <w:tc>
          <w:tcPr>
            <w:tcW w:w="1274" w:type="dxa"/>
            <w:tcBorders>
              <w:top w:val="nil"/>
              <w:left w:val="nil"/>
              <w:bottom w:val="single" w:sz="8" w:space="0" w:color="auto"/>
              <w:right w:val="single" w:sz="4" w:space="0" w:color="auto"/>
            </w:tcBorders>
            <w:shd w:val="clear" w:color="auto" w:fill="auto"/>
            <w:vAlign w:val="center"/>
            <w:hideMark/>
          </w:tcPr>
          <w:p w14:paraId="71DE242F"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701" w:type="dxa"/>
            <w:tcBorders>
              <w:top w:val="nil"/>
              <w:left w:val="nil"/>
              <w:bottom w:val="single" w:sz="8" w:space="0" w:color="auto"/>
              <w:right w:val="single" w:sz="4" w:space="0" w:color="auto"/>
            </w:tcBorders>
            <w:shd w:val="clear" w:color="auto" w:fill="auto"/>
            <w:noWrap/>
            <w:vAlign w:val="center"/>
            <w:hideMark/>
          </w:tcPr>
          <w:p w14:paraId="721F07E5" w14:textId="77777777" w:rsidR="00F64D64" w:rsidRPr="00A87454" w:rsidRDefault="00F64D64" w:rsidP="00E94830">
            <w:pPr>
              <w:jc w:val="center"/>
              <w:rPr>
                <w:rFonts w:cs="Arial"/>
                <w:sz w:val="18"/>
                <w:szCs w:val="18"/>
                <w:lang w:eastAsia="es-CO"/>
              </w:rPr>
            </w:pPr>
            <w:r w:rsidRPr="00A87454">
              <w:rPr>
                <w:rFonts w:cs="Arial"/>
                <w:sz w:val="18"/>
                <w:szCs w:val="18"/>
                <w:lang w:eastAsia="es-CO"/>
              </w:rPr>
              <w:t>X</w:t>
            </w:r>
          </w:p>
        </w:tc>
        <w:tc>
          <w:tcPr>
            <w:tcW w:w="1658" w:type="dxa"/>
            <w:gridSpan w:val="2"/>
            <w:tcBorders>
              <w:top w:val="nil"/>
              <w:left w:val="nil"/>
              <w:bottom w:val="single" w:sz="8" w:space="0" w:color="auto"/>
              <w:right w:val="single" w:sz="4" w:space="0" w:color="auto"/>
            </w:tcBorders>
            <w:shd w:val="clear" w:color="auto" w:fill="auto"/>
            <w:vAlign w:val="center"/>
            <w:hideMark/>
          </w:tcPr>
          <w:p w14:paraId="2B7EE0E4" w14:textId="77777777" w:rsidR="00F64D64" w:rsidRPr="00A87454" w:rsidRDefault="00F64D64" w:rsidP="00E94830">
            <w:pPr>
              <w:jc w:val="both"/>
              <w:rPr>
                <w:rFonts w:cs="Arial"/>
                <w:sz w:val="18"/>
                <w:szCs w:val="18"/>
                <w:lang w:eastAsia="es-CO"/>
              </w:rPr>
            </w:pPr>
            <w:r w:rsidRPr="00A87454">
              <w:rPr>
                <w:rFonts w:cs="Arial"/>
                <w:sz w:val="18"/>
                <w:szCs w:val="18"/>
                <w:lang w:eastAsia="es-CO"/>
              </w:rPr>
              <w:t xml:space="preserve">Recopilación de datos estadísticos e información a partir de fuentes oficiales durante la etapa precontractual y contractual, sobre la posibilidad de aparición de hallazgos arqueológicos o yacimientos mineros en la región del proyecto, para advertir oportunamente sobre su interferencia con el proyecto y tomar las medidas tendientes a mitigar el impacto. Ante la aparición del evento efectuar los ajustes de diseño para las modificaciones a </w:t>
            </w:r>
            <w:r w:rsidRPr="00A87454">
              <w:rPr>
                <w:rFonts w:cs="Arial"/>
                <w:sz w:val="18"/>
                <w:szCs w:val="18"/>
                <w:lang w:eastAsia="es-CO"/>
              </w:rPr>
              <w:lastRenderedPageBreak/>
              <w:t xml:space="preserve">que hubiere lugar en la ejecución del proyecto. En caso de guerra tratar y acordar con el Municipio de </w:t>
            </w:r>
            <w:r>
              <w:rPr>
                <w:rFonts w:cs="Arial"/>
                <w:sz w:val="18"/>
                <w:szCs w:val="18"/>
                <w:lang w:eastAsia="es-CO"/>
              </w:rPr>
              <w:t>Manzanares</w:t>
            </w:r>
            <w:r w:rsidRPr="00A87454">
              <w:rPr>
                <w:rFonts w:cs="Arial"/>
                <w:sz w:val="18"/>
                <w:szCs w:val="18"/>
                <w:lang w:eastAsia="es-CO"/>
              </w:rPr>
              <w:t>, Caldas, el tratamiento contractual al proyecto</w:t>
            </w:r>
          </w:p>
        </w:tc>
      </w:tr>
    </w:tbl>
    <w:p w14:paraId="77E2AAE1" w14:textId="77777777" w:rsidR="00F64D64" w:rsidRDefault="00F64D64" w:rsidP="00F64D64">
      <w:pPr>
        <w:spacing w:after="200" w:line="276" w:lineRule="auto"/>
        <w:contextualSpacing/>
        <w:rPr>
          <w:rFonts w:ascii="Arial Narrow" w:hAnsi="Arial Narrow" w:cs="Arial"/>
          <w:szCs w:val="24"/>
        </w:rPr>
      </w:pPr>
    </w:p>
    <w:p w14:paraId="496E204F" w14:textId="386B72D0" w:rsidR="00F64D64" w:rsidRPr="00A15D3E" w:rsidRDefault="00F64D64" w:rsidP="00F64D64">
      <w:pPr>
        <w:pStyle w:val="Prrafodelista"/>
        <w:numPr>
          <w:ilvl w:val="0"/>
          <w:numId w:val="10"/>
        </w:numPr>
        <w:rPr>
          <w:rFonts w:ascii="Arial Narrow" w:eastAsia="Arial Narrow" w:hAnsi="Arial Narrow"/>
          <w:b/>
          <w:bCs/>
          <w:sz w:val="24"/>
          <w:szCs w:val="22"/>
          <w:lang w:val="es-CO" w:eastAsia="en-US"/>
        </w:rPr>
      </w:pPr>
      <w:r w:rsidRPr="00A15D3E">
        <w:rPr>
          <w:rFonts w:ascii="Arial Narrow" w:eastAsia="Arial Narrow" w:hAnsi="Arial Narrow"/>
          <w:b/>
          <w:bCs/>
          <w:sz w:val="24"/>
          <w:szCs w:val="22"/>
          <w:lang w:val="es-CO" w:eastAsia="en-US"/>
        </w:rPr>
        <w:t>GARANTIAS</w:t>
      </w:r>
    </w:p>
    <w:p w14:paraId="54A7D227" w14:textId="77777777" w:rsidR="00A15D3E" w:rsidRPr="00A15D3E" w:rsidRDefault="00A15D3E" w:rsidP="00A15D3E">
      <w:pPr>
        <w:pStyle w:val="Prrafodelista"/>
        <w:rPr>
          <w:rFonts w:ascii="Arial Narrow" w:eastAsia="Arial Narrow" w:hAnsi="Arial Narrow"/>
          <w:b/>
          <w:bCs/>
          <w:sz w:val="24"/>
          <w:szCs w:val="22"/>
          <w:lang w:val="es-CO" w:eastAsia="en-US"/>
        </w:rPr>
      </w:pPr>
    </w:p>
    <w:p w14:paraId="01C8A950" w14:textId="61EA7FFA" w:rsidR="00F64D64" w:rsidRPr="00A15D3E" w:rsidRDefault="00F64D64" w:rsidP="00A15D3E">
      <w:pPr>
        <w:pStyle w:val="Prrafodelista"/>
        <w:numPr>
          <w:ilvl w:val="1"/>
          <w:numId w:val="10"/>
        </w:numPr>
        <w:jc w:val="both"/>
        <w:rPr>
          <w:rFonts w:ascii="Arial Narrow" w:hAnsi="Arial Narrow" w:cs="Arial"/>
          <w:b/>
          <w:bCs/>
          <w:i/>
          <w:iCs/>
          <w:sz w:val="24"/>
          <w:szCs w:val="22"/>
        </w:rPr>
      </w:pPr>
      <w:bookmarkStart w:id="7" w:name="_heading=h.1fob9te" w:colFirst="0" w:colLast="0"/>
      <w:bookmarkEnd w:id="7"/>
      <w:r w:rsidRPr="00A15D3E">
        <w:rPr>
          <w:rFonts w:ascii="Arial Narrow" w:hAnsi="Arial Narrow" w:cs="Arial"/>
          <w:b/>
          <w:bCs/>
          <w:i/>
          <w:iCs/>
          <w:sz w:val="24"/>
          <w:szCs w:val="22"/>
        </w:rPr>
        <w:t>GARANTÍA DE SERIEDAD DE LA OFERTA</w:t>
      </w:r>
    </w:p>
    <w:p w14:paraId="2C270B97"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El proponente debe presentar con la propuesta una garantía de seriedad de la oferta que cumpla con los parámetros, condiciones y requisitos que se indican en este numeral.</w:t>
      </w:r>
    </w:p>
    <w:p w14:paraId="70F4750C" w14:textId="77777777" w:rsidR="00B6316D" w:rsidRPr="002F26AF" w:rsidRDefault="00B6316D" w:rsidP="00B6316D">
      <w:pPr>
        <w:jc w:val="both"/>
        <w:rPr>
          <w:rFonts w:ascii="Arial Narrow" w:hAnsi="Arial Narrow" w:cs="Arial"/>
          <w:szCs w:val="24"/>
        </w:rPr>
      </w:pPr>
    </w:p>
    <w:p w14:paraId="6D3B3B5A"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1460DE6A" w14:textId="77777777" w:rsidR="00B6316D" w:rsidRPr="002F26AF" w:rsidRDefault="00B6316D" w:rsidP="00B6316D">
      <w:pPr>
        <w:jc w:val="both"/>
        <w:rPr>
          <w:rFonts w:ascii="Arial Narrow" w:hAnsi="Arial Narrow" w:cs="Arial"/>
          <w:szCs w:val="24"/>
        </w:rPr>
      </w:pPr>
    </w:p>
    <w:p w14:paraId="63413F94"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Las características de las garantías son las siguientes:</w:t>
      </w:r>
    </w:p>
    <w:p w14:paraId="5930FE03" w14:textId="77777777" w:rsidR="00B6316D" w:rsidRPr="002F26AF" w:rsidRDefault="00B6316D" w:rsidP="00B6316D">
      <w:pPr>
        <w:jc w:val="both"/>
        <w:rPr>
          <w:rFonts w:ascii="Arial Narrow" w:hAnsi="Arial Narrow" w:cs="Arial"/>
          <w:szCs w:val="24"/>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2"/>
        <w:gridCol w:w="7382"/>
      </w:tblGrid>
      <w:tr w:rsidR="00B6316D" w:rsidRPr="002F26AF" w14:paraId="43610D25" w14:textId="77777777" w:rsidTr="008413E9">
        <w:trPr>
          <w:trHeight w:val="20"/>
          <w:tblHeader/>
          <w:jc w:val="center"/>
        </w:trPr>
        <w:tc>
          <w:tcPr>
            <w:tcW w:w="167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78D8C7C" w14:textId="77777777" w:rsidR="00B6316D" w:rsidRPr="002F26AF" w:rsidRDefault="00B6316D" w:rsidP="008413E9">
            <w:pPr>
              <w:spacing w:line="276" w:lineRule="auto"/>
              <w:jc w:val="both"/>
              <w:rPr>
                <w:rFonts w:ascii="Arial Narrow" w:eastAsia="Arial Narrow" w:hAnsi="Arial Narrow"/>
                <w:b/>
                <w:color w:val="FFFFFF"/>
              </w:rPr>
            </w:pPr>
            <w:r w:rsidRPr="002F26AF">
              <w:rPr>
                <w:rFonts w:ascii="Arial Narrow" w:eastAsia="Arial Narrow" w:hAnsi="Arial Narrow"/>
                <w:b/>
                <w:color w:val="FFFFFF"/>
              </w:rPr>
              <w:t>Característica</w:t>
            </w:r>
          </w:p>
        </w:tc>
        <w:tc>
          <w:tcPr>
            <w:tcW w:w="7382"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1C535142" w14:textId="77777777" w:rsidR="00B6316D" w:rsidRPr="002F26AF" w:rsidRDefault="00B6316D" w:rsidP="008413E9">
            <w:pPr>
              <w:spacing w:line="276" w:lineRule="auto"/>
              <w:jc w:val="both"/>
              <w:rPr>
                <w:rFonts w:ascii="Arial Narrow" w:eastAsia="Arial Narrow" w:hAnsi="Arial Narrow"/>
                <w:b/>
                <w:color w:val="FFFFFF"/>
              </w:rPr>
            </w:pPr>
            <w:r w:rsidRPr="002F26AF">
              <w:rPr>
                <w:rFonts w:ascii="Arial Narrow" w:eastAsia="Arial Narrow" w:hAnsi="Arial Narrow"/>
                <w:b/>
                <w:color w:val="FFFFFF"/>
              </w:rPr>
              <w:t>Condición</w:t>
            </w:r>
          </w:p>
        </w:tc>
      </w:tr>
      <w:tr w:rsidR="00B6316D" w:rsidRPr="002F26AF" w14:paraId="0CBD4977" w14:textId="77777777" w:rsidTr="008413E9">
        <w:trPr>
          <w:trHeight w:val="20"/>
          <w:jc w:val="center"/>
        </w:trPr>
        <w:tc>
          <w:tcPr>
            <w:tcW w:w="1672" w:type="dxa"/>
            <w:tcBorders>
              <w:top w:val="single" w:sz="4" w:space="0" w:color="000000"/>
              <w:left w:val="single" w:sz="4" w:space="0" w:color="000000"/>
              <w:bottom w:val="single" w:sz="4" w:space="0" w:color="000000"/>
              <w:right w:val="single" w:sz="4" w:space="0" w:color="000000"/>
            </w:tcBorders>
            <w:vAlign w:val="center"/>
          </w:tcPr>
          <w:p w14:paraId="7D4218CF" w14:textId="77777777" w:rsidR="00B6316D" w:rsidRPr="002F26AF" w:rsidRDefault="00B6316D" w:rsidP="008413E9">
            <w:pPr>
              <w:spacing w:line="276" w:lineRule="auto"/>
              <w:jc w:val="both"/>
              <w:rPr>
                <w:rFonts w:ascii="Arial Narrow" w:eastAsia="Arial Narrow" w:hAnsi="Arial Narrow"/>
              </w:rPr>
            </w:pPr>
            <w:r w:rsidRPr="002F26AF">
              <w:rPr>
                <w:rFonts w:ascii="Arial Narrow" w:eastAsia="Arial Narrow" w:hAnsi="Arial Narrow"/>
              </w:rPr>
              <w:t>Clase</w:t>
            </w:r>
          </w:p>
        </w:tc>
        <w:tc>
          <w:tcPr>
            <w:tcW w:w="7382" w:type="dxa"/>
            <w:tcBorders>
              <w:top w:val="single" w:sz="4" w:space="0" w:color="000000"/>
              <w:left w:val="single" w:sz="4" w:space="0" w:color="000000"/>
              <w:bottom w:val="single" w:sz="4" w:space="0" w:color="000000"/>
              <w:right w:val="single" w:sz="4" w:space="0" w:color="000000"/>
            </w:tcBorders>
            <w:vAlign w:val="center"/>
          </w:tcPr>
          <w:p w14:paraId="6BBEAB44" w14:textId="77777777" w:rsidR="00B6316D" w:rsidRPr="002F26AF" w:rsidRDefault="00B6316D" w:rsidP="008413E9">
            <w:pPr>
              <w:spacing w:line="276" w:lineRule="auto"/>
              <w:jc w:val="both"/>
              <w:rPr>
                <w:rFonts w:ascii="Arial Narrow" w:eastAsia="Arial Narrow" w:hAnsi="Arial Narrow"/>
                <w:lang w:val="es-CO"/>
              </w:rPr>
            </w:pPr>
            <w:r w:rsidRPr="002F26AF">
              <w:rPr>
                <w:rFonts w:ascii="Arial Narrow" w:eastAsia="Arial Narrow" w:hAnsi="Arial Narrow"/>
                <w:lang w:val="es-CO"/>
              </w:rPr>
              <w:t>Cualquiera de las clases permitidas por el artículo 2.2.1.2.3.1.2 del Decreto 1082 de 2015, a saber: (i) contrato de seguro contenido en una póliza, (</w:t>
            </w:r>
            <w:proofErr w:type="spellStart"/>
            <w:r w:rsidRPr="002F26AF">
              <w:rPr>
                <w:rFonts w:ascii="Arial Narrow" w:eastAsia="Arial Narrow" w:hAnsi="Arial Narrow"/>
                <w:lang w:val="es-CO"/>
              </w:rPr>
              <w:t>ii</w:t>
            </w:r>
            <w:proofErr w:type="spellEnd"/>
            <w:r w:rsidRPr="002F26AF">
              <w:rPr>
                <w:rFonts w:ascii="Arial Narrow" w:eastAsia="Arial Narrow" w:hAnsi="Arial Narrow"/>
                <w:lang w:val="es-CO"/>
              </w:rPr>
              <w:t>) patrimonio autónomo y (</w:t>
            </w:r>
            <w:proofErr w:type="spellStart"/>
            <w:r w:rsidRPr="002F26AF">
              <w:rPr>
                <w:rFonts w:ascii="Arial Narrow" w:eastAsia="Arial Narrow" w:hAnsi="Arial Narrow"/>
                <w:lang w:val="es-CO"/>
              </w:rPr>
              <w:t>iii</w:t>
            </w:r>
            <w:proofErr w:type="spellEnd"/>
            <w:r w:rsidRPr="002F26AF">
              <w:rPr>
                <w:rFonts w:ascii="Arial Narrow" w:eastAsia="Arial Narrow" w:hAnsi="Arial Narrow"/>
                <w:lang w:val="es-CO"/>
              </w:rPr>
              <w:t>) garantía bancaria.</w:t>
            </w:r>
          </w:p>
        </w:tc>
      </w:tr>
      <w:tr w:rsidR="00B6316D" w:rsidRPr="002F26AF" w14:paraId="0B288396" w14:textId="77777777" w:rsidTr="008413E9">
        <w:trPr>
          <w:trHeight w:val="20"/>
          <w:jc w:val="center"/>
        </w:trPr>
        <w:tc>
          <w:tcPr>
            <w:tcW w:w="1672" w:type="dxa"/>
            <w:tcBorders>
              <w:top w:val="single" w:sz="4" w:space="0" w:color="000000"/>
              <w:left w:val="single" w:sz="4" w:space="0" w:color="000000"/>
              <w:bottom w:val="single" w:sz="4" w:space="0" w:color="000000"/>
              <w:right w:val="single" w:sz="4" w:space="0" w:color="000000"/>
            </w:tcBorders>
            <w:vAlign w:val="center"/>
          </w:tcPr>
          <w:p w14:paraId="54B81426" w14:textId="77777777" w:rsidR="00B6316D" w:rsidRPr="002F26AF" w:rsidRDefault="00B6316D" w:rsidP="008413E9">
            <w:pPr>
              <w:spacing w:line="276" w:lineRule="auto"/>
              <w:jc w:val="both"/>
              <w:rPr>
                <w:rFonts w:ascii="Arial Narrow" w:eastAsia="Arial Narrow" w:hAnsi="Arial Narrow"/>
              </w:rPr>
            </w:pPr>
            <w:r w:rsidRPr="002F26AF">
              <w:rPr>
                <w:rFonts w:ascii="Arial Narrow" w:eastAsia="Arial Narrow" w:hAnsi="Arial Narrow"/>
              </w:rPr>
              <w:t>Asegurado/ beneficiario</w:t>
            </w:r>
          </w:p>
        </w:tc>
        <w:tc>
          <w:tcPr>
            <w:tcW w:w="7382" w:type="dxa"/>
            <w:tcBorders>
              <w:top w:val="single" w:sz="4" w:space="0" w:color="000000"/>
              <w:left w:val="single" w:sz="4" w:space="0" w:color="000000"/>
              <w:bottom w:val="single" w:sz="4" w:space="0" w:color="000000"/>
              <w:right w:val="single" w:sz="4" w:space="0" w:color="000000"/>
            </w:tcBorders>
            <w:vAlign w:val="center"/>
          </w:tcPr>
          <w:p w14:paraId="34E9DF4E" w14:textId="77777777" w:rsidR="00B6316D" w:rsidRPr="002F26AF" w:rsidRDefault="00B6316D" w:rsidP="008413E9">
            <w:pPr>
              <w:spacing w:line="276" w:lineRule="auto"/>
              <w:jc w:val="both"/>
              <w:rPr>
                <w:rFonts w:ascii="Arial Narrow" w:eastAsia="Arial Narrow" w:hAnsi="Arial Narrow"/>
                <w:lang w:val="es-CO"/>
              </w:rPr>
            </w:pPr>
            <w:r w:rsidRPr="002F26AF">
              <w:rPr>
                <w:rFonts w:ascii="Arial Narrow" w:eastAsia="Arial Narrow" w:hAnsi="Arial Narrow"/>
                <w:b/>
                <w:lang w:val="es-CO"/>
              </w:rPr>
              <w:t>MUNICIPIO DE MANZANARES</w:t>
            </w:r>
            <w:r w:rsidRPr="002F26AF">
              <w:rPr>
                <w:rFonts w:ascii="Arial Narrow" w:eastAsia="Arial Narrow" w:hAnsi="Arial Narrow"/>
                <w:lang w:val="es-CO"/>
              </w:rPr>
              <w:t xml:space="preserve"> identificado con NIT </w:t>
            </w:r>
            <w:r w:rsidRPr="002F26AF">
              <w:rPr>
                <w:rFonts w:ascii="Arial Narrow" w:eastAsia="Arial Narrow" w:hAnsi="Arial Narrow"/>
                <w:b/>
                <w:lang w:val="es-CO"/>
              </w:rPr>
              <w:t>890.802.505-9</w:t>
            </w:r>
          </w:p>
        </w:tc>
      </w:tr>
      <w:tr w:rsidR="00B6316D" w:rsidRPr="002F26AF" w14:paraId="0E320B87" w14:textId="77777777" w:rsidTr="008413E9">
        <w:trPr>
          <w:trHeight w:val="20"/>
          <w:jc w:val="center"/>
        </w:trPr>
        <w:tc>
          <w:tcPr>
            <w:tcW w:w="1672" w:type="dxa"/>
            <w:tcBorders>
              <w:top w:val="single" w:sz="4" w:space="0" w:color="000000"/>
              <w:left w:val="single" w:sz="4" w:space="0" w:color="000000"/>
              <w:bottom w:val="single" w:sz="4" w:space="0" w:color="000000"/>
              <w:right w:val="single" w:sz="4" w:space="0" w:color="000000"/>
            </w:tcBorders>
            <w:vAlign w:val="center"/>
          </w:tcPr>
          <w:p w14:paraId="2C4CD993" w14:textId="77777777" w:rsidR="00B6316D" w:rsidRPr="002F26AF" w:rsidRDefault="00B6316D" w:rsidP="008413E9">
            <w:pPr>
              <w:spacing w:line="276" w:lineRule="auto"/>
              <w:jc w:val="both"/>
              <w:rPr>
                <w:rFonts w:ascii="Arial Narrow" w:eastAsia="Arial Narrow" w:hAnsi="Arial Narrow"/>
              </w:rPr>
            </w:pPr>
            <w:r w:rsidRPr="002F26AF">
              <w:rPr>
                <w:rFonts w:ascii="Arial Narrow" w:eastAsia="Arial Narrow" w:hAnsi="Arial Narrow"/>
              </w:rPr>
              <w:t>Amparos</w:t>
            </w:r>
          </w:p>
        </w:tc>
        <w:tc>
          <w:tcPr>
            <w:tcW w:w="7382" w:type="dxa"/>
            <w:tcBorders>
              <w:top w:val="single" w:sz="4" w:space="0" w:color="000000"/>
              <w:left w:val="single" w:sz="4" w:space="0" w:color="000000"/>
              <w:bottom w:val="single" w:sz="4" w:space="0" w:color="000000"/>
              <w:right w:val="single" w:sz="4" w:space="0" w:color="000000"/>
            </w:tcBorders>
            <w:vAlign w:val="center"/>
          </w:tcPr>
          <w:p w14:paraId="1B43AC34" w14:textId="77777777" w:rsidR="00B6316D" w:rsidRPr="002F26AF" w:rsidRDefault="00B6316D" w:rsidP="008413E9">
            <w:pPr>
              <w:spacing w:line="276" w:lineRule="auto"/>
              <w:jc w:val="both"/>
              <w:rPr>
                <w:rFonts w:ascii="Arial Narrow" w:eastAsia="Arial Narrow" w:hAnsi="Arial Narrow"/>
                <w:lang w:val="es-CO"/>
              </w:rPr>
            </w:pPr>
            <w:r w:rsidRPr="002F26AF">
              <w:rPr>
                <w:rFonts w:ascii="Arial Narrow" w:eastAsia="Arial Narrow" w:hAnsi="Arial Narrow"/>
                <w:lang w:val="es-CO"/>
              </w:rPr>
              <w:t>Los perjuicios derivados del incumplimiento del ofrecimiento en los eventos señalados en el artículo 2.2.1.2.3.1.6 del Decreto 1082 de 2015.</w:t>
            </w:r>
          </w:p>
        </w:tc>
      </w:tr>
      <w:tr w:rsidR="00B6316D" w:rsidRPr="002F26AF" w14:paraId="5F7E4DDE" w14:textId="77777777" w:rsidTr="008413E9">
        <w:trPr>
          <w:trHeight w:val="20"/>
          <w:jc w:val="center"/>
        </w:trPr>
        <w:tc>
          <w:tcPr>
            <w:tcW w:w="1672" w:type="dxa"/>
            <w:tcBorders>
              <w:top w:val="single" w:sz="4" w:space="0" w:color="000000"/>
              <w:left w:val="single" w:sz="4" w:space="0" w:color="000000"/>
              <w:bottom w:val="single" w:sz="4" w:space="0" w:color="000000"/>
              <w:right w:val="single" w:sz="4" w:space="0" w:color="000000"/>
            </w:tcBorders>
            <w:vAlign w:val="center"/>
          </w:tcPr>
          <w:p w14:paraId="30F0FC35" w14:textId="77777777" w:rsidR="00B6316D" w:rsidRPr="002F26AF" w:rsidRDefault="00B6316D" w:rsidP="008413E9">
            <w:pPr>
              <w:spacing w:line="276" w:lineRule="auto"/>
              <w:jc w:val="both"/>
              <w:rPr>
                <w:rFonts w:ascii="Arial Narrow" w:eastAsia="Arial Narrow" w:hAnsi="Arial Narrow"/>
              </w:rPr>
            </w:pPr>
            <w:r w:rsidRPr="002F26AF">
              <w:rPr>
                <w:rFonts w:ascii="Arial Narrow" w:eastAsia="Arial Narrow" w:hAnsi="Arial Narrow"/>
              </w:rPr>
              <w:t>Vigencia</w:t>
            </w:r>
          </w:p>
        </w:tc>
        <w:tc>
          <w:tcPr>
            <w:tcW w:w="7382" w:type="dxa"/>
            <w:tcBorders>
              <w:top w:val="single" w:sz="4" w:space="0" w:color="000000"/>
              <w:left w:val="single" w:sz="4" w:space="0" w:color="000000"/>
              <w:bottom w:val="single" w:sz="4" w:space="0" w:color="000000"/>
              <w:right w:val="single" w:sz="4" w:space="0" w:color="000000"/>
            </w:tcBorders>
            <w:vAlign w:val="center"/>
          </w:tcPr>
          <w:p w14:paraId="28083FA4" w14:textId="77777777" w:rsidR="00B6316D" w:rsidRPr="002F26AF" w:rsidRDefault="00B6316D" w:rsidP="008413E9">
            <w:pPr>
              <w:spacing w:line="276" w:lineRule="auto"/>
              <w:jc w:val="both"/>
              <w:rPr>
                <w:rFonts w:ascii="Arial Narrow" w:eastAsia="Arial Narrow" w:hAnsi="Arial Narrow"/>
                <w:lang w:val="es-CO"/>
              </w:rPr>
            </w:pPr>
            <w:r w:rsidRPr="002F26AF">
              <w:rPr>
                <w:rFonts w:ascii="Arial Narrow" w:eastAsia="Arial Narrow" w:hAnsi="Arial Narrow"/>
                <w:lang w:val="es-CO"/>
              </w:rPr>
              <w:t xml:space="preserve">3 meses contados a partir de la fecha de cierre del proceso de contratación. </w:t>
            </w:r>
          </w:p>
        </w:tc>
      </w:tr>
      <w:tr w:rsidR="00B6316D" w:rsidRPr="002F26AF" w14:paraId="52526882" w14:textId="77777777" w:rsidTr="008413E9">
        <w:trPr>
          <w:trHeight w:val="20"/>
          <w:jc w:val="center"/>
        </w:trPr>
        <w:tc>
          <w:tcPr>
            <w:tcW w:w="1672" w:type="dxa"/>
            <w:tcBorders>
              <w:top w:val="single" w:sz="4" w:space="0" w:color="000000"/>
              <w:left w:val="single" w:sz="4" w:space="0" w:color="000000"/>
              <w:bottom w:val="single" w:sz="4" w:space="0" w:color="000000"/>
              <w:right w:val="single" w:sz="4" w:space="0" w:color="000000"/>
            </w:tcBorders>
            <w:vAlign w:val="center"/>
          </w:tcPr>
          <w:p w14:paraId="0B7E2EF2" w14:textId="77777777" w:rsidR="00B6316D" w:rsidRPr="002F26AF" w:rsidRDefault="00B6316D" w:rsidP="008413E9">
            <w:pPr>
              <w:spacing w:line="276" w:lineRule="auto"/>
              <w:jc w:val="both"/>
              <w:rPr>
                <w:rFonts w:ascii="Arial Narrow" w:eastAsia="Arial Narrow" w:hAnsi="Arial Narrow"/>
              </w:rPr>
            </w:pPr>
            <w:r w:rsidRPr="002F26AF">
              <w:rPr>
                <w:rFonts w:ascii="Arial Narrow" w:eastAsia="Arial Narrow" w:hAnsi="Arial Narrow"/>
              </w:rPr>
              <w:t>Valor asegurado</w:t>
            </w:r>
          </w:p>
        </w:tc>
        <w:tc>
          <w:tcPr>
            <w:tcW w:w="7382" w:type="dxa"/>
            <w:tcBorders>
              <w:top w:val="single" w:sz="4" w:space="0" w:color="000000"/>
              <w:left w:val="single" w:sz="4" w:space="0" w:color="000000"/>
              <w:bottom w:val="single" w:sz="4" w:space="0" w:color="000000"/>
              <w:right w:val="single" w:sz="4" w:space="0" w:color="000000"/>
            </w:tcBorders>
            <w:vAlign w:val="center"/>
          </w:tcPr>
          <w:p w14:paraId="3E86BECC" w14:textId="4B4B4FD9" w:rsidR="00B6316D" w:rsidRPr="002F26AF" w:rsidRDefault="00B6316D" w:rsidP="008413E9">
            <w:pPr>
              <w:spacing w:line="276" w:lineRule="auto"/>
              <w:jc w:val="both"/>
              <w:rPr>
                <w:rFonts w:ascii="Arial Narrow" w:eastAsia="Arial Narrow" w:hAnsi="Arial Narrow"/>
                <w:lang w:val="es-CO"/>
              </w:rPr>
            </w:pPr>
            <w:r w:rsidRPr="002F26AF">
              <w:rPr>
                <w:rFonts w:ascii="Arial Narrow" w:eastAsia="Arial Narrow" w:hAnsi="Arial Narrow"/>
                <w:lang w:val="es-CO"/>
              </w:rPr>
              <w:t>Diez por ciento (10%) del presupuesto oficial del proceso de selección.</w:t>
            </w:r>
          </w:p>
        </w:tc>
      </w:tr>
      <w:tr w:rsidR="00B6316D" w:rsidRPr="002F26AF" w14:paraId="32B648D7" w14:textId="77777777" w:rsidTr="008413E9">
        <w:trPr>
          <w:trHeight w:val="20"/>
          <w:jc w:val="center"/>
        </w:trPr>
        <w:tc>
          <w:tcPr>
            <w:tcW w:w="1672" w:type="dxa"/>
            <w:tcBorders>
              <w:top w:val="single" w:sz="4" w:space="0" w:color="000000"/>
              <w:left w:val="single" w:sz="4" w:space="0" w:color="000000"/>
              <w:bottom w:val="single" w:sz="4" w:space="0" w:color="000000"/>
              <w:right w:val="single" w:sz="4" w:space="0" w:color="000000"/>
            </w:tcBorders>
            <w:vAlign w:val="center"/>
          </w:tcPr>
          <w:p w14:paraId="3E80303F" w14:textId="77777777" w:rsidR="00B6316D" w:rsidRPr="002F26AF" w:rsidRDefault="00B6316D" w:rsidP="008413E9">
            <w:pPr>
              <w:spacing w:line="276" w:lineRule="auto"/>
              <w:jc w:val="both"/>
              <w:rPr>
                <w:rFonts w:ascii="Arial Narrow" w:eastAsia="Arial Narrow" w:hAnsi="Arial Narrow"/>
              </w:rPr>
            </w:pPr>
            <w:r w:rsidRPr="002F26AF">
              <w:rPr>
                <w:rFonts w:ascii="Arial Narrow" w:eastAsia="Arial Narrow" w:hAnsi="Arial Narrow"/>
              </w:rPr>
              <w:t xml:space="preserve">Tomador </w:t>
            </w:r>
          </w:p>
        </w:tc>
        <w:tc>
          <w:tcPr>
            <w:tcW w:w="7382" w:type="dxa"/>
            <w:tcBorders>
              <w:top w:val="single" w:sz="4" w:space="0" w:color="000000"/>
              <w:left w:val="single" w:sz="4" w:space="0" w:color="000000"/>
              <w:bottom w:val="single" w:sz="4" w:space="0" w:color="000000"/>
              <w:right w:val="single" w:sz="4" w:space="0" w:color="000000"/>
            </w:tcBorders>
            <w:vAlign w:val="center"/>
          </w:tcPr>
          <w:p w14:paraId="56C7C5BD" w14:textId="77777777" w:rsidR="00B6316D" w:rsidRPr="002F26AF" w:rsidRDefault="00B6316D" w:rsidP="00B6316D">
            <w:pPr>
              <w:numPr>
                <w:ilvl w:val="0"/>
                <w:numId w:val="16"/>
              </w:numPr>
              <w:pBdr>
                <w:top w:val="nil"/>
                <w:left w:val="nil"/>
                <w:bottom w:val="nil"/>
                <w:right w:val="nil"/>
                <w:between w:val="nil"/>
              </w:pBdr>
              <w:autoSpaceDE w:val="0"/>
              <w:autoSpaceDN w:val="0"/>
              <w:spacing w:line="276" w:lineRule="auto"/>
              <w:jc w:val="both"/>
              <w:rPr>
                <w:rFonts w:ascii="Arial Narrow" w:eastAsia="Arial Narrow" w:hAnsi="Arial Narrow"/>
                <w:color w:val="000000"/>
                <w:lang w:val="es-CO"/>
              </w:rPr>
            </w:pPr>
            <w:r w:rsidRPr="002F26AF">
              <w:rPr>
                <w:rFonts w:ascii="Arial Narrow" w:eastAsia="Arial Narrow" w:hAnsi="Arial Narrow"/>
                <w:color w:val="000000"/>
                <w:lang w:val="es-CO"/>
              </w:rPr>
              <w:t xml:space="preserve">Para las personas jurídicas: la garantía deberá tomarse con el nombre o razón social y tipo societario que figura en el certificado de existencia y representación legal expedido por la Cámara de Comercio respectiva, y no solo </w:t>
            </w:r>
            <w:r w:rsidRPr="002F26AF">
              <w:rPr>
                <w:rFonts w:ascii="Arial Narrow" w:eastAsia="Arial Narrow" w:hAnsi="Arial Narrow"/>
                <w:color w:val="000000"/>
                <w:lang w:val="es-CO"/>
              </w:rPr>
              <w:lastRenderedPageBreak/>
              <w:t>con su sigla, a no ser que en el referido documento se exprese que la sociedad podrá denominarse de esa manera.</w:t>
            </w:r>
          </w:p>
          <w:p w14:paraId="48F9D03B" w14:textId="77777777" w:rsidR="00B6316D" w:rsidRPr="002F26AF" w:rsidRDefault="00B6316D" w:rsidP="00B6316D">
            <w:pPr>
              <w:numPr>
                <w:ilvl w:val="0"/>
                <w:numId w:val="16"/>
              </w:numPr>
              <w:pBdr>
                <w:top w:val="nil"/>
                <w:left w:val="nil"/>
                <w:bottom w:val="nil"/>
                <w:right w:val="nil"/>
                <w:between w:val="nil"/>
              </w:pBdr>
              <w:autoSpaceDE w:val="0"/>
              <w:autoSpaceDN w:val="0"/>
              <w:spacing w:line="276" w:lineRule="auto"/>
              <w:jc w:val="both"/>
              <w:rPr>
                <w:rFonts w:ascii="Arial Narrow" w:eastAsia="Arial Narrow" w:hAnsi="Arial Narrow"/>
                <w:color w:val="000000"/>
                <w:lang w:val="es-CO"/>
              </w:rPr>
            </w:pPr>
            <w:r w:rsidRPr="002F26AF">
              <w:rPr>
                <w:rFonts w:ascii="Arial Narrow" w:eastAsia="Arial Narrow" w:hAnsi="Arial Narrow"/>
                <w:color w:val="000000"/>
                <w:lang w:val="es-CO"/>
              </w:rPr>
              <w:t xml:space="preserve">Para los proponentes plurales: la garantía deberá ser otorgada por todos los integrantes del proponente plural, para lo cual se deberá relacionar claramente los integrantes, su identificación y porcentaje de participación, quienes para todos los efectos serán los otorgantes de la misma. </w:t>
            </w:r>
          </w:p>
        </w:tc>
      </w:tr>
    </w:tbl>
    <w:p w14:paraId="16153F0B" w14:textId="77777777" w:rsidR="00B6316D" w:rsidRPr="002F26AF" w:rsidRDefault="00B6316D" w:rsidP="00B6316D">
      <w:pPr>
        <w:jc w:val="both"/>
        <w:rPr>
          <w:rFonts w:ascii="Arial Narrow" w:hAnsi="Arial Narrow" w:cs="Arial"/>
          <w:szCs w:val="24"/>
        </w:rPr>
      </w:pPr>
    </w:p>
    <w:p w14:paraId="482041CB"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1888D673" w14:textId="77777777" w:rsidR="00B6316D" w:rsidRPr="002F26AF" w:rsidRDefault="00B6316D" w:rsidP="00B6316D">
      <w:pPr>
        <w:jc w:val="both"/>
        <w:rPr>
          <w:rFonts w:ascii="Arial Narrow" w:hAnsi="Arial Narrow" w:cs="Arial"/>
          <w:szCs w:val="24"/>
        </w:rPr>
      </w:pPr>
    </w:p>
    <w:p w14:paraId="5497BB1D"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5BF2305C" w14:textId="77777777" w:rsidR="00B6316D" w:rsidRDefault="00B6316D" w:rsidP="00B6316D">
      <w:pPr>
        <w:jc w:val="both"/>
        <w:rPr>
          <w:rFonts w:ascii="Arial Narrow" w:hAnsi="Arial Narrow" w:cs="Arial"/>
          <w:szCs w:val="24"/>
        </w:rPr>
      </w:pPr>
    </w:p>
    <w:p w14:paraId="753617AE" w14:textId="77777777" w:rsidR="00B6316D" w:rsidRPr="002F26AF" w:rsidRDefault="00B6316D" w:rsidP="00B6316D">
      <w:pPr>
        <w:jc w:val="both"/>
        <w:rPr>
          <w:rFonts w:ascii="Arial Narrow" w:hAnsi="Arial Narrow" w:cs="Arial"/>
          <w:szCs w:val="24"/>
        </w:rPr>
      </w:pPr>
    </w:p>
    <w:p w14:paraId="37375B62" w14:textId="0804CD83" w:rsidR="00B6316D" w:rsidRPr="002F26AF" w:rsidRDefault="00B6316D" w:rsidP="00F64D64">
      <w:pPr>
        <w:numPr>
          <w:ilvl w:val="0"/>
          <w:numId w:val="10"/>
        </w:numPr>
        <w:spacing w:after="200" w:line="276" w:lineRule="auto"/>
        <w:contextualSpacing/>
        <w:rPr>
          <w:rFonts w:ascii="Arial Narrow" w:eastAsia="Arial Narrow" w:hAnsi="Arial Narrow"/>
          <w:b/>
          <w:bCs/>
          <w:szCs w:val="24"/>
          <w:lang w:val="es-CO" w:eastAsia="en-US"/>
        </w:rPr>
      </w:pPr>
      <w:r w:rsidRPr="002F26AF">
        <w:rPr>
          <w:rFonts w:ascii="Arial Narrow" w:eastAsia="Arial Narrow" w:hAnsi="Arial Narrow"/>
          <w:b/>
          <w:bCs/>
          <w:szCs w:val="24"/>
          <w:lang w:val="es-CO" w:eastAsia="en-US"/>
        </w:rPr>
        <w:t>GARANTÍAS DEL CONTRATO</w:t>
      </w:r>
    </w:p>
    <w:p w14:paraId="61B98B1A" w14:textId="77777777" w:rsidR="00B6316D" w:rsidRPr="002F26AF" w:rsidRDefault="00B6316D" w:rsidP="00B6316D">
      <w:pPr>
        <w:keepNext/>
        <w:keepLines/>
        <w:spacing w:before="40"/>
        <w:jc w:val="both"/>
        <w:outlineLvl w:val="2"/>
        <w:rPr>
          <w:rFonts w:ascii="Arial Narrow" w:eastAsia="Arial Narrow" w:hAnsi="Arial Narrow" w:cs="Arial"/>
          <w:color w:val="000000"/>
          <w:szCs w:val="24"/>
        </w:rPr>
      </w:pPr>
      <w:bookmarkStart w:id="8" w:name="_heading=h.2et92p0" w:colFirst="0" w:colLast="0"/>
      <w:bookmarkEnd w:id="8"/>
    </w:p>
    <w:p w14:paraId="261A4FBF" w14:textId="77777777" w:rsidR="00B6316D" w:rsidRPr="002F26AF" w:rsidRDefault="00B6316D" w:rsidP="00B6316D">
      <w:pPr>
        <w:keepNext/>
        <w:keepLines/>
        <w:spacing w:before="40"/>
        <w:jc w:val="both"/>
        <w:outlineLvl w:val="2"/>
        <w:rPr>
          <w:rFonts w:ascii="Arial Narrow" w:eastAsia="Arial Narrow" w:hAnsi="Arial Narrow" w:cs="Arial"/>
          <w:b/>
          <w:bCs/>
          <w:color w:val="000000"/>
          <w:szCs w:val="24"/>
          <w:u w:val="single"/>
        </w:rPr>
      </w:pPr>
      <w:r w:rsidRPr="002F26AF">
        <w:rPr>
          <w:rFonts w:ascii="Arial Narrow" w:eastAsia="Arial Narrow" w:hAnsi="Arial Narrow" w:cs="Arial"/>
          <w:b/>
          <w:bCs/>
          <w:color w:val="000000"/>
          <w:szCs w:val="24"/>
          <w:u w:val="single"/>
        </w:rPr>
        <w:t>GARANTÍA DE CUMPLIMIENTO</w:t>
      </w:r>
    </w:p>
    <w:p w14:paraId="5A720A0F" w14:textId="77777777" w:rsidR="00B6316D" w:rsidRPr="002F26AF" w:rsidRDefault="00B6316D" w:rsidP="00B6316D">
      <w:pPr>
        <w:jc w:val="both"/>
        <w:rPr>
          <w:rFonts w:ascii="Arial Narrow" w:eastAsia="Arial Narrow" w:hAnsi="Arial Narrow"/>
        </w:rPr>
      </w:pPr>
    </w:p>
    <w:p w14:paraId="63F8B9B6" w14:textId="77777777" w:rsidR="00B6316D" w:rsidRPr="002F26AF" w:rsidRDefault="00B6316D" w:rsidP="00B6316D">
      <w:pPr>
        <w:jc w:val="both"/>
        <w:rPr>
          <w:rFonts w:ascii="Arial Narrow" w:eastAsia="Arial Narrow" w:hAnsi="Arial Narrow"/>
        </w:rPr>
      </w:pPr>
      <w:r w:rsidRPr="002F26AF">
        <w:rPr>
          <w:rFonts w:ascii="Arial Narrow" w:eastAsia="Arial Narrow" w:hAnsi="Arial Narrow"/>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57F97A45" w14:textId="77777777" w:rsidR="00B6316D" w:rsidRPr="002F26AF" w:rsidRDefault="00B6316D" w:rsidP="00B6316D">
      <w:pPr>
        <w:jc w:val="both"/>
        <w:rPr>
          <w:rFonts w:ascii="Arial Narrow" w:hAnsi="Arial Narrow" w:cs="Arial"/>
          <w:szCs w:val="24"/>
        </w:rPr>
      </w:pPr>
    </w:p>
    <w:p w14:paraId="18D48C46" w14:textId="77777777" w:rsidR="00B6316D" w:rsidRPr="002F26AF" w:rsidRDefault="00B6316D" w:rsidP="00B6316D">
      <w:pPr>
        <w:jc w:val="both"/>
        <w:rPr>
          <w:rFonts w:ascii="Arial Narrow" w:hAnsi="Arial Narrow" w:cs="Arial"/>
          <w:szCs w:val="24"/>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3"/>
        <w:gridCol w:w="7301"/>
      </w:tblGrid>
      <w:tr w:rsidR="00B6316D" w:rsidRPr="002F26AF" w14:paraId="3A14337A" w14:textId="77777777" w:rsidTr="008413E9">
        <w:trPr>
          <w:trHeight w:val="20"/>
          <w:tblHeader/>
          <w:jc w:val="center"/>
        </w:trPr>
        <w:tc>
          <w:tcPr>
            <w:tcW w:w="1753"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2D161FCA" w14:textId="77777777" w:rsidR="00B6316D" w:rsidRPr="002F26AF" w:rsidRDefault="00B6316D" w:rsidP="008413E9">
            <w:pPr>
              <w:jc w:val="both"/>
              <w:rPr>
                <w:rFonts w:ascii="Arial Narrow" w:eastAsia="Arial Narrow" w:hAnsi="Arial Narrow"/>
                <w:b/>
                <w:color w:val="FFFFFF"/>
              </w:rPr>
            </w:pPr>
            <w:r w:rsidRPr="002F26AF">
              <w:rPr>
                <w:rFonts w:ascii="Arial Narrow" w:eastAsia="Arial Narrow" w:hAnsi="Arial Narrow"/>
                <w:b/>
                <w:color w:val="FFFFFF"/>
              </w:rPr>
              <w:t>Característica</w:t>
            </w:r>
          </w:p>
        </w:tc>
        <w:tc>
          <w:tcPr>
            <w:tcW w:w="7301"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4CE515D" w14:textId="77777777" w:rsidR="00B6316D" w:rsidRPr="002F26AF" w:rsidRDefault="00B6316D" w:rsidP="008413E9">
            <w:pPr>
              <w:jc w:val="both"/>
              <w:rPr>
                <w:rFonts w:ascii="Arial Narrow" w:eastAsia="Arial Narrow" w:hAnsi="Arial Narrow"/>
                <w:b/>
                <w:color w:val="FFFFFF"/>
              </w:rPr>
            </w:pPr>
            <w:r w:rsidRPr="002F26AF">
              <w:rPr>
                <w:rFonts w:ascii="Arial Narrow" w:eastAsia="Arial Narrow" w:hAnsi="Arial Narrow"/>
                <w:b/>
                <w:color w:val="FFFFFF"/>
              </w:rPr>
              <w:t xml:space="preserve">Condición </w:t>
            </w:r>
          </w:p>
        </w:tc>
      </w:tr>
      <w:tr w:rsidR="00B6316D" w:rsidRPr="002F26AF" w14:paraId="3E9A2436" w14:textId="77777777" w:rsidTr="008413E9">
        <w:trPr>
          <w:trHeight w:val="20"/>
          <w:jc w:val="center"/>
        </w:trPr>
        <w:tc>
          <w:tcPr>
            <w:tcW w:w="1753" w:type="dxa"/>
            <w:tcBorders>
              <w:top w:val="single" w:sz="4" w:space="0" w:color="000000"/>
              <w:left w:val="single" w:sz="4" w:space="0" w:color="000000"/>
              <w:bottom w:val="single" w:sz="4" w:space="0" w:color="000000"/>
              <w:right w:val="single" w:sz="4" w:space="0" w:color="000000"/>
            </w:tcBorders>
            <w:vAlign w:val="center"/>
          </w:tcPr>
          <w:p w14:paraId="3407AF3B" w14:textId="77777777" w:rsidR="00B6316D" w:rsidRPr="002F26AF" w:rsidRDefault="00B6316D" w:rsidP="008413E9">
            <w:pPr>
              <w:jc w:val="both"/>
              <w:rPr>
                <w:rFonts w:ascii="Arial Narrow" w:eastAsia="Arial Narrow" w:hAnsi="Arial Narrow"/>
              </w:rPr>
            </w:pPr>
            <w:r w:rsidRPr="002F26AF">
              <w:rPr>
                <w:rFonts w:ascii="Arial Narrow" w:eastAsia="Arial Narrow" w:hAnsi="Arial Narrow"/>
              </w:rPr>
              <w:t>Clase</w:t>
            </w:r>
          </w:p>
        </w:tc>
        <w:tc>
          <w:tcPr>
            <w:tcW w:w="7301" w:type="dxa"/>
            <w:tcBorders>
              <w:top w:val="single" w:sz="4" w:space="0" w:color="000000"/>
              <w:left w:val="single" w:sz="4" w:space="0" w:color="000000"/>
              <w:bottom w:val="single" w:sz="4" w:space="0" w:color="000000"/>
              <w:right w:val="single" w:sz="4" w:space="0" w:color="000000"/>
            </w:tcBorders>
            <w:vAlign w:val="center"/>
          </w:tcPr>
          <w:p w14:paraId="25DA3118" w14:textId="77777777" w:rsidR="00B6316D" w:rsidRPr="002F26AF" w:rsidRDefault="00B6316D" w:rsidP="008413E9">
            <w:pPr>
              <w:jc w:val="both"/>
              <w:rPr>
                <w:rFonts w:ascii="Arial Narrow" w:eastAsia="Arial Narrow" w:hAnsi="Arial Narrow"/>
                <w:lang w:val="es-CO"/>
              </w:rPr>
            </w:pPr>
            <w:r w:rsidRPr="002F26AF">
              <w:rPr>
                <w:rFonts w:ascii="Arial Narrow" w:eastAsia="Arial Narrow" w:hAnsi="Arial Narrow"/>
                <w:lang w:val="es-CO"/>
              </w:rPr>
              <w:t>Cualquiera de las clases permitidas por el artículo 2.2.1.2.3.1.2 del Decreto 1082 de 2015, a saber: (i) contrato de seguro contenido en una póliza para entidades estatales, (</w:t>
            </w:r>
            <w:proofErr w:type="spellStart"/>
            <w:r w:rsidRPr="002F26AF">
              <w:rPr>
                <w:rFonts w:ascii="Arial Narrow" w:eastAsia="Arial Narrow" w:hAnsi="Arial Narrow"/>
                <w:lang w:val="es-CO"/>
              </w:rPr>
              <w:t>ii</w:t>
            </w:r>
            <w:proofErr w:type="spellEnd"/>
            <w:r w:rsidRPr="002F26AF">
              <w:rPr>
                <w:rFonts w:ascii="Arial Narrow" w:eastAsia="Arial Narrow" w:hAnsi="Arial Narrow"/>
                <w:lang w:val="es-CO"/>
              </w:rPr>
              <w:t>) patrimonio autónomo, (</w:t>
            </w:r>
            <w:proofErr w:type="spellStart"/>
            <w:r w:rsidRPr="002F26AF">
              <w:rPr>
                <w:rFonts w:ascii="Arial Narrow" w:eastAsia="Arial Narrow" w:hAnsi="Arial Narrow"/>
                <w:lang w:val="es-CO"/>
              </w:rPr>
              <w:t>iii</w:t>
            </w:r>
            <w:proofErr w:type="spellEnd"/>
            <w:r w:rsidRPr="002F26AF">
              <w:rPr>
                <w:rFonts w:ascii="Arial Narrow" w:eastAsia="Arial Narrow" w:hAnsi="Arial Narrow"/>
                <w:lang w:val="es-CO"/>
              </w:rPr>
              <w:t>) garantía bancaria.</w:t>
            </w:r>
          </w:p>
        </w:tc>
      </w:tr>
      <w:tr w:rsidR="00B6316D" w:rsidRPr="002F26AF" w14:paraId="73E6D761" w14:textId="77777777" w:rsidTr="008413E9">
        <w:trPr>
          <w:trHeight w:val="20"/>
          <w:jc w:val="center"/>
        </w:trPr>
        <w:tc>
          <w:tcPr>
            <w:tcW w:w="1753" w:type="dxa"/>
            <w:tcBorders>
              <w:top w:val="single" w:sz="4" w:space="0" w:color="000000"/>
              <w:left w:val="single" w:sz="4" w:space="0" w:color="000000"/>
              <w:bottom w:val="single" w:sz="4" w:space="0" w:color="000000"/>
              <w:right w:val="single" w:sz="4" w:space="0" w:color="000000"/>
            </w:tcBorders>
            <w:vAlign w:val="center"/>
          </w:tcPr>
          <w:p w14:paraId="3A6BF1D3" w14:textId="77777777" w:rsidR="00B6316D" w:rsidRPr="002F26AF" w:rsidRDefault="00B6316D" w:rsidP="008413E9">
            <w:pPr>
              <w:jc w:val="both"/>
              <w:rPr>
                <w:rFonts w:ascii="Arial Narrow" w:eastAsia="Arial Narrow" w:hAnsi="Arial Narrow"/>
              </w:rPr>
            </w:pPr>
            <w:r w:rsidRPr="002F26AF">
              <w:rPr>
                <w:rFonts w:ascii="Arial Narrow" w:eastAsia="Arial Narrow" w:hAnsi="Arial Narrow"/>
              </w:rPr>
              <w:t>Asegurado/ beneficiario</w:t>
            </w:r>
          </w:p>
        </w:tc>
        <w:tc>
          <w:tcPr>
            <w:tcW w:w="7301" w:type="dxa"/>
            <w:tcBorders>
              <w:top w:val="single" w:sz="4" w:space="0" w:color="000000"/>
              <w:left w:val="single" w:sz="4" w:space="0" w:color="000000"/>
              <w:bottom w:val="single" w:sz="4" w:space="0" w:color="000000"/>
              <w:right w:val="single" w:sz="4" w:space="0" w:color="000000"/>
            </w:tcBorders>
            <w:vAlign w:val="center"/>
          </w:tcPr>
          <w:p w14:paraId="5A290D0F" w14:textId="77777777" w:rsidR="00B6316D" w:rsidRPr="002F26AF" w:rsidRDefault="00B6316D" w:rsidP="008413E9">
            <w:pPr>
              <w:jc w:val="both"/>
              <w:rPr>
                <w:rFonts w:ascii="Arial Narrow" w:eastAsia="Arial Narrow" w:hAnsi="Arial Narrow"/>
                <w:lang w:val="es-CO"/>
              </w:rPr>
            </w:pPr>
            <w:r w:rsidRPr="002F26AF">
              <w:rPr>
                <w:rFonts w:ascii="Arial Narrow" w:eastAsia="Arial Narrow" w:hAnsi="Arial Narrow"/>
                <w:b/>
                <w:lang w:val="es-CO"/>
              </w:rPr>
              <w:t>MUNICIPIO DE MANZANARES</w:t>
            </w:r>
            <w:r w:rsidRPr="002F26AF">
              <w:rPr>
                <w:rFonts w:ascii="Arial Narrow" w:eastAsia="Arial Narrow" w:hAnsi="Arial Narrow"/>
                <w:lang w:val="es-CO"/>
              </w:rPr>
              <w:t xml:space="preserve"> identificado con NIT </w:t>
            </w:r>
            <w:r w:rsidRPr="002F26AF">
              <w:rPr>
                <w:rFonts w:ascii="Arial Narrow" w:eastAsia="Arial Narrow" w:hAnsi="Arial Narrow"/>
                <w:b/>
                <w:lang w:val="es-CO"/>
              </w:rPr>
              <w:t>890.802.505-9</w:t>
            </w:r>
          </w:p>
        </w:tc>
      </w:tr>
      <w:tr w:rsidR="00B6316D" w:rsidRPr="002F26AF" w14:paraId="043928AC" w14:textId="77777777" w:rsidTr="008413E9">
        <w:trPr>
          <w:trHeight w:val="20"/>
          <w:jc w:val="center"/>
        </w:trPr>
        <w:tc>
          <w:tcPr>
            <w:tcW w:w="1753" w:type="dxa"/>
            <w:tcBorders>
              <w:top w:val="single" w:sz="4" w:space="0" w:color="000000"/>
              <w:left w:val="single" w:sz="4" w:space="0" w:color="000000"/>
              <w:bottom w:val="single" w:sz="4" w:space="0" w:color="000000"/>
              <w:right w:val="single" w:sz="4" w:space="0" w:color="000000"/>
            </w:tcBorders>
            <w:vAlign w:val="center"/>
          </w:tcPr>
          <w:p w14:paraId="79E1A9C2" w14:textId="77777777" w:rsidR="00B6316D" w:rsidRPr="002F26AF" w:rsidRDefault="00B6316D" w:rsidP="008413E9">
            <w:pPr>
              <w:jc w:val="both"/>
              <w:rPr>
                <w:rFonts w:ascii="Arial Narrow" w:eastAsia="Arial Narrow" w:hAnsi="Arial Narrow"/>
                <w:color w:val="404040"/>
                <w:lang w:val="es-CO"/>
              </w:rPr>
            </w:pPr>
            <w:r w:rsidRPr="002F26AF">
              <w:rPr>
                <w:rFonts w:ascii="Arial Narrow" w:eastAsia="Arial Narrow" w:hAnsi="Arial Narrow"/>
                <w:lang w:val="es-CO"/>
              </w:rPr>
              <w:t>Amparos, vigencia y valores asegurados</w:t>
            </w:r>
          </w:p>
        </w:tc>
        <w:tc>
          <w:tcPr>
            <w:tcW w:w="7301" w:type="dxa"/>
            <w:tcBorders>
              <w:top w:val="single" w:sz="4" w:space="0" w:color="000000"/>
              <w:left w:val="single" w:sz="4" w:space="0" w:color="000000"/>
              <w:bottom w:val="single" w:sz="4" w:space="0" w:color="000000"/>
              <w:right w:val="single" w:sz="4" w:space="0" w:color="000000"/>
            </w:tcBorders>
            <w:vAlign w:val="center"/>
          </w:tcPr>
          <w:p w14:paraId="613A6BB0" w14:textId="77777777" w:rsidR="00B6316D" w:rsidRPr="002F26AF" w:rsidRDefault="00B6316D" w:rsidP="008413E9">
            <w:pPr>
              <w:jc w:val="both"/>
              <w:rPr>
                <w:rFonts w:ascii="Arial Narrow" w:eastAsia="Arial Narrow" w:hAnsi="Arial Narrow"/>
                <w:lang w:val="es-CO"/>
              </w:rPr>
            </w:pPr>
          </w:p>
          <w:tbl>
            <w:tblPr>
              <w:tblW w:w="7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19"/>
              <w:gridCol w:w="1950"/>
              <w:gridCol w:w="2106"/>
            </w:tblGrid>
            <w:tr w:rsidR="00B6316D" w:rsidRPr="002F26AF" w14:paraId="02BCBAEC" w14:textId="77777777" w:rsidTr="008413E9">
              <w:tc>
                <w:tcPr>
                  <w:tcW w:w="3019" w:type="dxa"/>
                  <w:tcBorders>
                    <w:top w:val="single" w:sz="4" w:space="0" w:color="000000"/>
                    <w:left w:val="single" w:sz="4" w:space="0" w:color="000000"/>
                    <w:bottom w:val="single" w:sz="4" w:space="0" w:color="000000"/>
                    <w:right w:val="single" w:sz="4" w:space="0" w:color="000000"/>
                  </w:tcBorders>
                  <w:shd w:val="clear" w:color="auto" w:fill="404040"/>
                </w:tcPr>
                <w:p w14:paraId="194234A7" w14:textId="77777777" w:rsidR="00B6316D" w:rsidRPr="002F26AF" w:rsidRDefault="00B6316D" w:rsidP="008413E9">
                  <w:pPr>
                    <w:jc w:val="both"/>
                    <w:rPr>
                      <w:rFonts w:ascii="Arial Narrow" w:eastAsia="Arial Narrow" w:hAnsi="Arial Narrow"/>
                      <w:b/>
                      <w:color w:val="FFFFFF"/>
                    </w:rPr>
                  </w:pPr>
                  <w:r w:rsidRPr="002F26AF">
                    <w:rPr>
                      <w:rFonts w:ascii="Arial Narrow" w:eastAsia="Arial Narrow" w:hAnsi="Arial Narrow"/>
                      <w:b/>
                      <w:color w:val="FFFFFF"/>
                    </w:rPr>
                    <w:t>Amparo</w:t>
                  </w:r>
                </w:p>
              </w:tc>
              <w:tc>
                <w:tcPr>
                  <w:tcW w:w="1950" w:type="dxa"/>
                  <w:tcBorders>
                    <w:top w:val="single" w:sz="4" w:space="0" w:color="000000"/>
                    <w:left w:val="single" w:sz="4" w:space="0" w:color="000000"/>
                    <w:bottom w:val="single" w:sz="4" w:space="0" w:color="000000"/>
                    <w:right w:val="single" w:sz="4" w:space="0" w:color="000000"/>
                  </w:tcBorders>
                  <w:shd w:val="clear" w:color="auto" w:fill="404040"/>
                </w:tcPr>
                <w:p w14:paraId="1BEAABDC" w14:textId="77777777" w:rsidR="00B6316D" w:rsidRPr="002F26AF" w:rsidRDefault="00B6316D" w:rsidP="008413E9">
                  <w:pPr>
                    <w:jc w:val="both"/>
                    <w:rPr>
                      <w:rFonts w:ascii="Arial Narrow" w:eastAsia="Arial Narrow" w:hAnsi="Arial Narrow"/>
                      <w:b/>
                      <w:color w:val="FFFFFF"/>
                    </w:rPr>
                  </w:pPr>
                  <w:r w:rsidRPr="002F26AF">
                    <w:rPr>
                      <w:rFonts w:ascii="Arial Narrow" w:eastAsia="Arial Narrow" w:hAnsi="Arial Narrow"/>
                      <w:b/>
                      <w:color w:val="FFFFFF"/>
                    </w:rPr>
                    <w:t xml:space="preserve">Vigencia </w:t>
                  </w:r>
                </w:p>
              </w:tc>
              <w:tc>
                <w:tcPr>
                  <w:tcW w:w="2106" w:type="dxa"/>
                  <w:tcBorders>
                    <w:top w:val="single" w:sz="4" w:space="0" w:color="000000"/>
                    <w:left w:val="single" w:sz="4" w:space="0" w:color="000000"/>
                    <w:bottom w:val="single" w:sz="4" w:space="0" w:color="000000"/>
                    <w:right w:val="single" w:sz="4" w:space="0" w:color="000000"/>
                  </w:tcBorders>
                  <w:shd w:val="clear" w:color="auto" w:fill="404040"/>
                </w:tcPr>
                <w:p w14:paraId="14CFCB73" w14:textId="77777777" w:rsidR="00B6316D" w:rsidRPr="002F26AF" w:rsidRDefault="00B6316D" w:rsidP="008413E9">
                  <w:pPr>
                    <w:jc w:val="both"/>
                    <w:rPr>
                      <w:rFonts w:ascii="Arial Narrow" w:eastAsia="Arial Narrow" w:hAnsi="Arial Narrow"/>
                      <w:b/>
                      <w:color w:val="FFFFFF"/>
                    </w:rPr>
                  </w:pPr>
                  <w:r w:rsidRPr="002F26AF">
                    <w:rPr>
                      <w:rFonts w:ascii="Arial Narrow" w:eastAsia="Arial Narrow" w:hAnsi="Arial Narrow"/>
                      <w:b/>
                      <w:color w:val="FFFFFF"/>
                    </w:rPr>
                    <w:t>Valor Asegurado</w:t>
                  </w:r>
                </w:p>
              </w:tc>
            </w:tr>
            <w:tr w:rsidR="00A15D3E" w:rsidRPr="002F26AF" w14:paraId="2ABB5E6C" w14:textId="77777777" w:rsidTr="008413E9">
              <w:tc>
                <w:tcPr>
                  <w:tcW w:w="3019" w:type="dxa"/>
                  <w:tcBorders>
                    <w:top w:val="single" w:sz="4" w:space="0" w:color="000000"/>
                    <w:left w:val="single" w:sz="4" w:space="0" w:color="000000"/>
                    <w:bottom w:val="single" w:sz="4" w:space="0" w:color="000000"/>
                    <w:right w:val="single" w:sz="4" w:space="0" w:color="000000"/>
                  </w:tcBorders>
                </w:tcPr>
                <w:p w14:paraId="1D5B8F6E" w14:textId="77777777" w:rsidR="00A15D3E" w:rsidRPr="002F26AF" w:rsidRDefault="00A15D3E" w:rsidP="00A15D3E">
                  <w:pPr>
                    <w:jc w:val="both"/>
                    <w:rPr>
                      <w:rFonts w:ascii="Arial Narrow" w:eastAsia="Arial Narrow" w:hAnsi="Arial Narrow"/>
                      <w:lang w:val="es-CO"/>
                    </w:rPr>
                  </w:pPr>
                  <w:r w:rsidRPr="002F26AF">
                    <w:rPr>
                      <w:rFonts w:ascii="Arial Narrow" w:eastAsia="Arial Narrow" w:hAnsi="Arial Narrow"/>
                      <w:b/>
                      <w:lang w:val="es-CO"/>
                    </w:rPr>
                    <w:t>Cumplimiento general</w:t>
                  </w:r>
                  <w:r w:rsidRPr="002F26AF">
                    <w:rPr>
                      <w:rFonts w:ascii="Arial Narrow" w:eastAsia="Arial Narrow" w:hAnsi="Arial Narrow"/>
                      <w:lang w:val="es-CO"/>
                    </w:rPr>
                    <w:t xml:space="preserve"> del contrato y el pago de las multas y la cláusula penal pecuniaria que se le impongan</w:t>
                  </w:r>
                </w:p>
              </w:tc>
              <w:tc>
                <w:tcPr>
                  <w:tcW w:w="1950" w:type="dxa"/>
                  <w:tcBorders>
                    <w:top w:val="single" w:sz="4" w:space="0" w:color="000000"/>
                    <w:left w:val="single" w:sz="4" w:space="0" w:color="000000"/>
                    <w:bottom w:val="single" w:sz="4" w:space="0" w:color="000000"/>
                    <w:right w:val="single" w:sz="4" w:space="0" w:color="000000"/>
                  </w:tcBorders>
                </w:tcPr>
                <w:p w14:paraId="5C9A426F" w14:textId="657F6AC0" w:rsidR="00A15D3E" w:rsidRPr="002F26AF" w:rsidRDefault="00A15D3E" w:rsidP="00A15D3E">
                  <w:pPr>
                    <w:jc w:val="both"/>
                    <w:rPr>
                      <w:rFonts w:ascii="Arial Narrow" w:eastAsia="Arial Narrow" w:hAnsi="Arial Narrow"/>
                      <w:lang w:val="es-CO"/>
                    </w:rPr>
                  </w:pPr>
                  <w:r w:rsidRPr="00A87454">
                    <w:rPr>
                      <w:rFonts w:cs="Arial"/>
                      <w:bCs/>
                      <w:sz w:val="20"/>
                      <w:lang w:eastAsia="es-CO"/>
                    </w:rPr>
                    <w:t xml:space="preserve">Por el plazo de ejecución del contrato y </w:t>
                  </w:r>
                  <w:r>
                    <w:rPr>
                      <w:rFonts w:cs="Arial"/>
                      <w:bCs/>
                      <w:sz w:val="20"/>
                      <w:lang w:eastAsia="es-CO"/>
                    </w:rPr>
                    <w:t>cuatro</w:t>
                  </w:r>
                  <w:r w:rsidRPr="00A87454">
                    <w:rPr>
                      <w:rFonts w:cs="Arial"/>
                      <w:bCs/>
                      <w:sz w:val="20"/>
                      <w:lang w:eastAsia="es-CO"/>
                    </w:rPr>
                    <w:t xml:space="preserve"> (</w:t>
                  </w:r>
                  <w:r>
                    <w:rPr>
                      <w:rFonts w:cs="Arial"/>
                      <w:bCs/>
                      <w:sz w:val="20"/>
                      <w:lang w:eastAsia="es-CO"/>
                    </w:rPr>
                    <w:t>4</w:t>
                  </w:r>
                  <w:r w:rsidRPr="00A87454">
                    <w:rPr>
                      <w:rFonts w:cs="Arial"/>
                      <w:bCs/>
                      <w:sz w:val="20"/>
                      <w:lang w:eastAsia="es-CO"/>
                    </w:rPr>
                    <w:t>) meses adicionales</w:t>
                  </w:r>
                </w:p>
              </w:tc>
              <w:tc>
                <w:tcPr>
                  <w:tcW w:w="2106" w:type="dxa"/>
                  <w:tcBorders>
                    <w:top w:val="single" w:sz="4" w:space="0" w:color="000000"/>
                    <w:left w:val="single" w:sz="4" w:space="0" w:color="000000"/>
                    <w:bottom w:val="single" w:sz="4" w:space="0" w:color="000000"/>
                    <w:right w:val="single" w:sz="4" w:space="0" w:color="000000"/>
                  </w:tcBorders>
                </w:tcPr>
                <w:p w14:paraId="24F37424" w14:textId="0533CB34" w:rsidR="00A15D3E" w:rsidRPr="002F26AF" w:rsidRDefault="00A15D3E" w:rsidP="00A15D3E">
                  <w:pPr>
                    <w:jc w:val="both"/>
                    <w:rPr>
                      <w:rFonts w:ascii="Arial Narrow" w:eastAsia="Arial Narrow" w:hAnsi="Arial Narrow"/>
                    </w:rPr>
                  </w:pPr>
                  <w:r w:rsidRPr="00A87454">
                    <w:rPr>
                      <w:rFonts w:cs="Arial"/>
                      <w:sz w:val="20"/>
                      <w:lang w:eastAsia="es-CO"/>
                    </w:rPr>
                    <w:t>Veinte</w:t>
                  </w:r>
                  <w:r w:rsidRPr="00A87454">
                    <w:rPr>
                      <w:rFonts w:eastAsia="Arial,Times New Roman" w:cs="Arial"/>
                      <w:sz w:val="20"/>
                      <w:lang w:eastAsia="es-CO"/>
                    </w:rPr>
                    <w:t xml:space="preserve"> </w:t>
                  </w:r>
                  <w:r w:rsidRPr="00A87454">
                    <w:rPr>
                      <w:rFonts w:cs="Arial"/>
                      <w:sz w:val="20"/>
                      <w:lang w:eastAsia="es-CO"/>
                    </w:rPr>
                    <w:t>por</w:t>
                  </w:r>
                  <w:r w:rsidRPr="00A87454">
                    <w:rPr>
                      <w:rFonts w:eastAsia="Arial,Times New Roman" w:cs="Arial"/>
                      <w:sz w:val="20"/>
                      <w:lang w:eastAsia="es-CO"/>
                    </w:rPr>
                    <w:t xml:space="preserve"> </w:t>
                  </w:r>
                  <w:r w:rsidRPr="00A87454">
                    <w:rPr>
                      <w:rFonts w:cs="Arial"/>
                      <w:sz w:val="20"/>
                      <w:lang w:eastAsia="es-CO"/>
                    </w:rPr>
                    <w:t>ciento</w:t>
                  </w:r>
                  <w:r w:rsidRPr="00A87454">
                    <w:rPr>
                      <w:rFonts w:eastAsia="Arial,Times New Roman" w:cs="Arial"/>
                      <w:sz w:val="20"/>
                      <w:lang w:eastAsia="es-CO"/>
                    </w:rPr>
                    <w:t xml:space="preserve"> </w:t>
                  </w:r>
                  <w:r w:rsidRPr="00A87454">
                    <w:rPr>
                      <w:rFonts w:cs="Arial"/>
                      <w:sz w:val="20"/>
                      <w:lang w:eastAsia="es-CO"/>
                    </w:rPr>
                    <w:t>(20%)</w:t>
                  </w:r>
                  <w:r w:rsidRPr="00A87454">
                    <w:rPr>
                      <w:rFonts w:eastAsia="Arial,Times New Roman" w:cs="Arial"/>
                      <w:sz w:val="20"/>
                      <w:lang w:eastAsia="es-CO"/>
                    </w:rPr>
                    <w:t xml:space="preserve"> </w:t>
                  </w:r>
                  <w:r w:rsidRPr="00A87454">
                    <w:rPr>
                      <w:rFonts w:cs="Arial"/>
                      <w:sz w:val="20"/>
                      <w:lang w:eastAsia="es-CO"/>
                    </w:rPr>
                    <w:t>del</w:t>
                  </w:r>
                  <w:r w:rsidRPr="00A87454">
                    <w:rPr>
                      <w:rFonts w:eastAsia="Arial,Times New Roman" w:cs="Arial"/>
                      <w:sz w:val="20"/>
                      <w:lang w:eastAsia="es-CO"/>
                    </w:rPr>
                    <w:t xml:space="preserve"> valor del contrato</w:t>
                  </w:r>
                </w:p>
              </w:tc>
            </w:tr>
            <w:tr w:rsidR="00A15D3E" w:rsidRPr="002F26AF" w14:paraId="354D0349" w14:textId="77777777" w:rsidTr="008413E9">
              <w:tc>
                <w:tcPr>
                  <w:tcW w:w="3019" w:type="dxa"/>
                  <w:tcBorders>
                    <w:top w:val="single" w:sz="4" w:space="0" w:color="000000"/>
                    <w:left w:val="single" w:sz="4" w:space="0" w:color="000000"/>
                    <w:bottom w:val="single" w:sz="4" w:space="0" w:color="000000"/>
                    <w:right w:val="single" w:sz="4" w:space="0" w:color="000000"/>
                  </w:tcBorders>
                </w:tcPr>
                <w:p w14:paraId="71222ACD" w14:textId="77777777" w:rsidR="00A15D3E" w:rsidRPr="002F26AF" w:rsidRDefault="00A15D3E" w:rsidP="00A15D3E">
                  <w:pPr>
                    <w:jc w:val="both"/>
                    <w:rPr>
                      <w:rFonts w:ascii="Arial Narrow" w:eastAsia="Arial Narrow" w:hAnsi="Arial Narrow"/>
                      <w:lang w:val="es-CO"/>
                    </w:rPr>
                  </w:pPr>
                  <w:r w:rsidRPr="002F26AF">
                    <w:rPr>
                      <w:rFonts w:ascii="Arial Narrow" w:eastAsia="Arial Narrow" w:hAnsi="Arial Narrow"/>
                      <w:b/>
                      <w:lang w:val="es-CO"/>
                    </w:rPr>
                    <w:t>Pago de salarios, prestaciones sociales legales e indemnizaciones laborales</w:t>
                  </w:r>
                  <w:r w:rsidRPr="002F26AF">
                    <w:rPr>
                      <w:rFonts w:ascii="Arial Narrow" w:eastAsia="Arial Narrow" w:hAnsi="Arial Narrow"/>
                      <w:lang w:val="es-CO"/>
                    </w:rPr>
                    <w:t xml:space="preserve"> del personal que el contratista haya de utilizar en el territorio </w:t>
                  </w:r>
                  <w:r w:rsidRPr="002F26AF">
                    <w:rPr>
                      <w:rFonts w:ascii="Arial Narrow" w:eastAsia="Arial Narrow" w:hAnsi="Arial Narrow"/>
                      <w:lang w:val="es-CO"/>
                    </w:rPr>
                    <w:lastRenderedPageBreak/>
                    <w:t>nacional para la ejecución del contrato</w:t>
                  </w:r>
                </w:p>
              </w:tc>
              <w:tc>
                <w:tcPr>
                  <w:tcW w:w="1950" w:type="dxa"/>
                  <w:tcBorders>
                    <w:top w:val="single" w:sz="4" w:space="0" w:color="000000"/>
                    <w:left w:val="single" w:sz="4" w:space="0" w:color="000000"/>
                    <w:bottom w:val="single" w:sz="4" w:space="0" w:color="000000"/>
                    <w:right w:val="single" w:sz="4" w:space="0" w:color="000000"/>
                  </w:tcBorders>
                </w:tcPr>
                <w:p w14:paraId="46D0E4F2" w14:textId="77777777" w:rsidR="00A15D3E" w:rsidRPr="002F26AF" w:rsidRDefault="00A15D3E" w:rsidP="00A15D3E">
                  <w:pPr>
                    <w:jc w:val="both"/>
                    <w:rPr>
                      <w:rFonts w:ascii="Arial Narrow" w:eastAsia="Arial Narrow" w:hAnsi="Arial Narrow"/>
                      <w:lang w:val="es-CO"/>
                    </w:rPr>
                  </w:pPr>
                  <w:r w:rsidRPr="002F26AF">
                    <w:rPr>
                      <w:rFonts w:ascii="Arial Narrow" w:eastAsia="Arial Narrow" w:hAnsi="Arial Narrow"/>
                      <w:lang w:val="es-CO"/>
                    </w:rPr>
                    <w:lastRenderedPageBreak/>
                    <w:t>Plazo del contrato y tres (3) años más.</w:t>
                  </w:r>
                </w:p>
              </w:tc>
              <w:tc>
                <w:tcPr>
                  <w:tcW w:w="2106" w:type="dxa"/>
                  <w:tcBorders>
                    <w:top w:val="single" w:sz="4" w:space="0" w:color="000000"/>
                    <w:left w:val="single" w:sz="4" w:space="0" w:color="000000"/>
                    <w:bottom w:val="single" w:sz="4" w:space="0" w:color="000000"/>
                    <w:right w:val="single" w:sz="4" w:space="0" w:color="000000"/>
                  </w:tcBorders>
                </w:tcPr>
                <w:p w14:paraId="56EBF619" w14:textId="441A8D33" w:rsidR="00A15D3E" w:rsidRPr="002F26AF" w:rsidRDefault="00A15D3E" w:rsidP="00A15D3E">
                  <w:pPr>
                    <w:jc w:val="both"/>
                    <w:rPr>
                      <w:rFonts w:ascii="Arial Narrow" w:eastAsia="Arial Narrow" w:hAnsi="Arial Narrow"/>
                    </w:rPr>
                  </w:pPr>
                  <w:r w:rsidRPr="00A87454">
                    <w:rPr>
                      <w:rFonts w:cs="Arial"/>
                      <w:sz w:val="20"/>
                      <w:lang w:eastAsia="es-CO"/>
                    </w:rPr>
                    <w:t>Veinte</w:t>
                  </w:r>
                  <w:r w:rsidRPr="00A87454">
                    <w:rPr>
                      <w:rFonts w:eastAsia="Arial,Times New Roman" w:cs="Arial"/>
                      <w:sz w:val="20"/>
                      <w:lang w:eastAsia="es-CO"/>
                    </w:rPr>
                    <w:t xml:space="preserve"> </w:t>
                  </w:r>
                  <w:r w:rsidRPr="00A87454">
                    <w:rPr>
                      <w:rFonts w:cs="Arial"/>
                      <w:sz w:val="20"/>
                      <w:lang w:eastAsia="es-CO"/>
                    </w:rPr>
                    <w:t>por</w:t>
                  </w:r>
                  <w:r w:rsidRPr="00A87454">
                    <w:rPr>
                      <w:rFonts w:eastAsia="Arial,Times New Roman" w:cs="Arial"/>
                      <w:sz w:val="20"/>
                      <w:lang w:eastAsia="es-CO"/>
                    </w:rPr>
                    <w:t xml:space="preserve"> </w:t>
                  </w:r>
                  <w:r w:rsidRPr="00A87454">
                    <w:rPr>
                      <w:rFonts w:cs="Arial"/>
                      <w:sz w:val="20"/>
                      <w:lang w:eastAsia="es-CO"/>
                    </w:rPr>
                    <w:t>ciento</w:t>
                  </w:r>
                  <w:r w:rsidRPr="00A87454">
                    <w:rPr>
                      <w:rFonts w:eastAsia="Arial,Times New Roman" w:cs="Arial"/>
                      <w:sz w:val="20"/>
                      <w:lang w:eastAsia="es-CO"/>
                    </w:rPr>
                    <w:t xml:space="preserve"> </w:t>
                  </w:r>
                  <w:r w:rsidRPr="00A87454">
                    <w:rPr>
                      <w:rFonts w:cs="Arial"/>
                      <w:sz w:val="20"/>
                      <w:lang w:eastAsia="es-CO"/>
                    </w:rPr>
                    <w:t>(20%)</w:t>
                  </w:r>
                  <w:r w:rsidRPr="00A87454">
                    <w:rPr>
                      <w:rFonts w:eastAsia="Arial,Times New Roman" w:cs="Arial"/>
                      <w:sz w:val="20"/>
                      <w:lang w:eastAsia="es-CO"/>
                    </w:rPr>
                    <w:t xml:space="preserve"> </w:t>
                  </w:r>
                  <w:r w:rsidRPr="00A87454">
                    <w:rPr>
                      <w:rFonts w:cs="Arial"/>
                      <w:sz w:val="20"/>
                      <w:lang w:eastAsia="es-CO"/>
                    </w:rPr>
                    <w:t>del</w:t>
                  </w:r>
                  <w:r w:rsidRPr="00A87454">
                    <w:rPr>
                      <w:rFonts w:eastAsia="Arial,Times New Roman" w:cs="Arial"/>
                      <w:sz w:val="20"/>
                      <w:lang w:eastAsia="es-CO"/>
                    </w:rPr>
                    <w:t xml:space="preserve"> valor del contrato</w:t>
                  </w:r>
                </w:p>
              </w:tc>
            </w:tr>
            <w:tr w:rsidR="00A15D3E" w:rsidRPr="002F26AF" w14:paraId="54ADA954" w14:textId="77777777" w:rsidTr="008413E9">
              <w:tc>
                <w:tcPr>
                  <w:tcW w:w="3019" w:type="dxa"/>
                  <w:tcBorders>
                    <w:top w:val="single" w:sz="4" w:space="0" w:color="000000"/>
                    <w:left w:val="single" w:sz="4" w:space="0" w:color="000000"/>
                    <w:bottom w:val="single" w:sz="4" w:space="0" w:color="000000"/>
                    <w:right w:val="single" w:sz="4" w:space="0" w:color="000000"/>
                  </w:tcBorders>
                </w:tcPr>
                <w:p w14:paraId="6683D811" w14:textId="77777777" w:rsidR="00A15D3E" w:rsidRPr="002F26AF" w:rsidRDefault="00A15D3E" w:rsidP="00A15D3E">
                  <w:pPr>
                    <w:jc w:val="both"/>
                    <w:rPr>
                      <w:rFonts w:ascii="Arial Narrow" w:eastAsia="Arial Narrow" w:hAnsi="Arial Narrow"/>
                      <w:lang w:val="es-CO"/>
                    </w:rPr>
                  </w:pPr>
                  <w:r w:rsidRPr="002F26AF">
                    <w:rPr>
                      <w:rFonts w:ascii="Arial Narrow" w:eastAsia="Arial Narrow" w:hAnsi="Arial Narrow"/>
                      <w:b/>
                      <w:lang w:val="es-CO"/>
                    </w:rPr>
                    <w:t>Estabilidad y calidad de las obras</w:t>
                  </w:r>
                  <w:r w:rsidRPr="002F26AF">
                    <w:rPr>
                      <w:rFonts w:ascii="Arial Narrow" w:eastAsia="Arial Narrow" w:hAnsi="Arial Narrow"/>
                      <w:lang w:val="es-CO"/>
                    </w:rPr>
                    <w:t xml:space="preserve"> ejecutadas entregadas a satisfacción</w:t>
                  </w:r>
                </w:p>
              </w:tc>
              <w:tc>
                <w:tcPr>
                  <w:tcW w:w="1950" w:type="dxa"/>
                  <w:tcBorders>
                    <w:top w:val="single" w:sz="4" w:space="0" w:color="000000"/>
                    <w:left w:val="single" w:sz="4" w:space="0" w:color="000000"/>
                    <w:bottom w:val="single" w:sz="4" w:space="0" w:color="000000"/>
                    <w:right w:val="single" w:sz="4" w:space="0" w:color="000000"/>
                  </w:tcBorders>
                </w:tcPr>
                <w:p w14:paraId="6B04E821" w14:textId="77777777" w:rsidR="00A15D3E" w:rsidRPr="002F26AF" w:rsidRDefault="00A15D3E" w:rsidP="00A15D3E">
                  <w:pPr>
                    <w:jc w:val="both"/>
                    <w:rPr>
                      <w:rFonts w:ascii="Arial Narrow" w:eastAsia="Arial Narrow" w:hAnsi="Arial Narrow"/>
                      <w:highlight w:val="lightGray"/>
                      <w:lang w:val="es-CO"/>
                    </w:rPr>
                  </w:pPr>
                  <w:r w:rsidRPr="002F26AF">
                    <w:rPr>
                      <w:rFonts w:ascii="Arial Narrow" w:eastAsia="Arial Narrow" w:hAnsi="Arial Narrow"/>
                      <w:lang w:val="es-CO"/>
                    </w:rPr>
                    <w:t>Cinco (5) años contados a partir de la fecha de suscripción del acta de recibo a satisfacción por parte de la Entidad.</w:t>
                  </w:r>
                </w:p>
              </w:tc>
              <w:tc>
                <w:tcPr>
                  <w:tcW w:w="2106" w:type="dxa"/>
                  <w:tcBorders>
                    <w:top w:val="single" w:sz="4" w:space="0" w:color="000000"/>
                    <w:left w:val="single" w:sz="4" w:space="0" w:color="000000"/>
                    <w:bottom w:val="single" w:sz="4" w:space="0" w:color="000000"/>
                    <w:right w:val="single" w:sz="4" w:space="0" w:color="000000"/>
                  </w:tcBorders>
                </w:tcPr>
                <w:p w14:paraId="364A1FAB" w14:textId="05E0776E" w:rsidR="00A15D3E" w:rsidRPr="002F26AF" w:rsidRDefault="00A15D3E" w:rsidP="00A15D3E">
                  <w:pPr>
                    <w:jc w:val="both"/>
                    <w:rPr>
                      <w:rFonts w:ascii="Arial Narrow" w:eastAsia="Arial Narrow" w:hAnsi="Arial Narrow"/>
                    </w:rPr>
                  </w:pPr>
                  <w:r w:rsidRPr="00A87454">
                    <w:rPr>
                      <w:rFonts w:cs="Arial"/>
                      <w:sz w:val="20"/>
                      <w:lang w:eastAsia="es-CO"/>
                    </w:rPr>
                    <w:t>Veinte</w:t>
                  </w:r>
                  <w:r w:rsidRPr="00A87454">
                    <w:rPr>
                      <w:rFonts w:eastAsia="Arial,Times New Roman" w:cs="Arial"/>
                      <w:sz w:val="20"/>
                      <w:lang w:eastAsia="es-CO"/>
                    </w:rPr>
                    <w:t xml:space="preserve"> </w:t>
                  </w:r>
                  <w:r w:rsidRPr="00A87454">
                    <w:rPr>
                      <w:rFonts w:cs="Arial"/>
                      <w:sz w:val="20"/>
                      <w:lang w:eastAsia="es-CO"/>
                    </w:rPr>
                    <w:t>por</w:t>
                  </w:r>
                  <w:r w:rsidRPr="00A87454">
                    <w:rPr>
                      <w:rFonts w:eastAsia="Arial,Times New Roman" w:cs="Arial"/>
                      <w:sz w:val="20"/>
                      <w:lang w:eastAsia="es-CO"/>
                    </w:rPr>
                    <w:t xml:space="preserve"> </w:t>
                  </w:r>
                  <w:r w:rsidRPr="00A87454">
                    <w:rPr>
                      <w:rFonts w:cs="Arial"/>
                      <w:sz w:val="20"/>
                      <w:lang w:eastAsia="es-CO"/>
                    </w:rPr>
                    <w:t>ciento</w:t>
                  </w:r>
                  <w:r w:rsidRPr="00A87454">
                    <w:rPr>
                      <w:rFonts w:eastAsia="Arial,Times New Roman" w:cs="Arial"/>
                      <w:sz w:val="20"/>
                      <w:lang w:eastAsia="es-CO"/>
                    </w:rPr>
                    <w:t xml:space="preserve"> </w:t>
                  </w:r>
                  <w:r w:rsidRPr="00A87454">
                    <w:rPr>
                      <w:rFonts w:cs="Arial"/>
                      <w:sz w:val="20"/>
                      <w:lang w:eastAsia="es-CO"/>
                    </w:rPr>
                    <w:t>(20%)</w:t>
                  </w:r>
                  <w:r w:rsidRPr="00A87454">
                    <w:rPr>
                      <w:rFonts w:eastAsia="Arial,Times New Roman" w:cs="Arial"/>
                      <w:sz w:val="20"/>
                      <w:lang w:eastAsia="es-CO"/>
                    </w:rPr>
                    <w:t xml:space="preserve"> </w:t>
                  </w:r>
                  <w:r w:rsidRPr="00A87454">
                    <w:rPr>
                      <w:rFonts w:cs="Arial"/>
                      <w:sz w:val="20"/>
                      <w:lang w:eastAsia="es-CO"/>
                    </w:rPr>
                    <w:t>del</w:t>
                  </w:r>
                  <w:r w:rsidRPr="00A87454">
                    <w:rPr>
                      <w:rFonts w:eastAsia="Arial,Times New Roman" w:cs="Arial"/>
                      <w:sz w:val="20"/>
                      <w:lang w:eastAsia="es-CO"/>
                    </w:rPr>
                    <w:t xml:space="preserve"> valor del contrato</w:t>
                  </w:r>
                </w:p>
              </w:tc>
            </w:tr>
          </w:tbl>
          <w:p w14:paraId="2545DCED" w14:textId="77777777" w:rsidR="00B6316D" w:rsidRPr="002F26AF" w:rsidRDefault="00B6316D" w:rsidP="008413E9">
            <w:pPr>
              <w:jc w:val="both"/>
              <w:rPr>
                <w:rFonts w:ascii="Arial Narrow" w:eastAsia="Arial Narrow" w:hAnsi="Arial Narrow"/>
              </w:rPr>
            </w:pPr>
          </w:p>
        </w:tc>
      </w:tr>
      <w:tr w:rsidR="00B6316D" w:rsidRPr="002F26AF" w14:paraId="78759DBB" w14:textId="77777777" w:rsidTr="008413E9">
        <w:trPr>
          <w:trHeight w:val="20"/>
          <w:jc w:val="center"/>
        </w:trPr>
        <w:tc>
          <w:tcPr>
            <w:tcW w:w="1753" w:type="dxa"/>
            <w:tcBorders>
              <w:top w:val="single" w:sz="4" w:space="0" w:color="000000"/>
              <w:left w:val="single" w:sz="4" w:space="0" w:color="000000"/>
              <w:bottom w:val="single" w:sz="4" w:space="0" w:color="000000"/>
              <w:right w:val="single" w:sz="4" w:space="0" w:color="000000"/>
            </w:tcBorders>
            <w:vAlign w:val="center"/>
          </w:tcPr>
          <w:p w14:paraId="1FDA0748" w14:textId="77777777" w:rsidR="00B6316D" w:rsidRPr="002F26AF" w:rsidRDefault="00B6316D" w:rsidP="008413E9">
            <w:pPr>
              <w:jc w:val="both"/>
              <w:rPr>
                <w:rFonts w:ascii="Arial Narrow" w:eastAsia="Arial Narrow" w:hAnsi="Arial Narrow"/>
                <w:color w:val="404040"/>
              </w:rPr>
            </w:pPr>
            <w:r w:rsidRPr="002F26AF">
              <w:rPr>
                <w:rFonts w:ascii="Arial Narrow" w:eastAsia="Arial Narrow" w:hAnsi="Arial Narrow"/>
              </w:rPr>
              <w:lastRenderedPageBreak/>
              <w:t xml:space="preserve">Tomador </w:t>
            </w:r>
          </w:p>
        </w:tc>
        <w:tc>
          <w:tcPr>
            <w:tcW w:w="7301" w:type="dxa"/>
            <w:tcBorders>
              <w:top w:val="single" w:sz="4" w:space="0" w:color="000000"/>
              <w:left w:val="single" w:sz="4" w:space="0" w:color="000000"/>
              <w:bottom w:val="single" w:sz="4" w:space="0" w:color="000000"/>
              <w:right w:val="single" w:sz="4" w:space="0" w:color="000000"/>
            </w:tcBorders>
            <w:vAlign w:val="center"/>
          </w:tcPr>
          <w:p w14:paraId="0A5622DC"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lang w:val="es-CO"/>
              </w:rPr>
            </w:pPr>
            <w:r w:rsidRPr="002F26AF">
              <w:rPr>
                <w:rFonts w:ascii="Arial Narrow" w:eastAsia="Arial Narrow" w:hAnsi="Arial Narrow"/>
                <w:color w:val="000000"/>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5841343"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lang w:val="es-CO"/>
              </w:rPr>
            </w:pPr>
            <w:r w:rsidRPr="002F26AF">
              <w:rPr>
                <w:rFonts w:ascii="Arial Narrow" w:eastAsia="Arial Narrow" w:hAnsi="Arial Narrow"/>
                <w:color w:val="000000"/>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56E3B3CD"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lang w:val="es-CO"/>
              </w:rPr>
            </w:pPr>
            <w:r w:rsidRPr="002F26AF">
              <w:rPr>
                <w:rFonts w:ascii="Arial Narrow" w:eastAsia="Arial Narrow" w:hAnsi="Arial Narrow"/>
                <w:color w:val="000000"/>
                <w:lang w:val="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B6316D" w:rsidRPr="002F26AF" w14:paraId="46DC0169" w14:textId="77777777" w:rsidTr="008413E9">
        <w:trPr>
          <w:trHeight w:val="20"/>
          <w:jc w:val="center"/>
        </w:trPr>
        <w:tc>
          <w:tcPr>
            <w:tcW w:w="1753" w:type="dxa"/>
            <w:tcBorders>
              <w:top w:val="single" w:sz="4" w:space="0" w:color="000000"/>
              <w:left w:val="single" w:sz="4" w:space="0" w:color="000000"/>
              <w:bottom w:val="single" w:sz="4" w:space="0" w:color="000000"/>
              <w:right w:val="single" w:sz="4" w:space="0" w:color="000000"/>
            </w:tcBorders>
            <w:vAlign w:val="center"/>
          </w:tcPr>
          <w:p w14:paraId="5330FC1A" w14:textId="77777777" w:rsidR="00B6316D" w:rsidRPr="002F26AF" w:rsidRDefault="00B6316D" w:rsidP="008413E9">
            <w:pPr>
              <w:jc w:val="both"/>
              <w:rPr>
                <w:rFonts w:ascii="Arial Narrow" w:eastAsia="Arial Narrow" w:hAnsi="Arial Narrow"/>
                <w:lang w:val="es-CO"/>
              </w:rPr>
            </w:pPr>
            <w:r w:rsidRPr="002F26AF">
              <w:rPr>
                <w:rFonts w:ascii="Arial Narrow" w:eastAsia="Arial Narrow" w:hAnsi="Arial Narrow"/>
                <w:lang w:val="es-CO"/>
              </w:rPr>
              <w:t>Información necesaria dentro de la póliza</w:t>
            </w:r>
          </w:p>
        </w:tc>
        <w:tc>
          <w:tcPr>
            <w:tcW w:w="7301" w:type="dxa"/>
            <w:tcBorders>
              <w:top w:val="single" w:sz="4" w:space="0" w:color="000000"/>
              <w:left w:val="single" w:sz="4" w:space="0" w:color="000000"/>
              <w:bottom w:val="single" w:sz="4" w:space="0" w:color="000000"/>
              <w:right w:val="single" w:sz="4" w:space="0" w:color="000000"/>
            </w:tcBorders>
            <w:vAlign w:val="center"/>
          </w:tcPr>
          <w:p w14:paraId="19446450"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rPr>
            </w:pPr>
            <w:r w:rsidRPr="002F26AF">
              <w:rPr>
                <w:rFonts w:ascii="Arial Narrow" w:eastAsia="Arial Narrow" w:hAnsi="Arial Narrow"/>
                <w:color w:val="000000"/>
              </w:rPr>
              <w:t xml:space="preserve">Número y año del contrato </w:t>
            </w:r>
          </w:p>
          <w:p w14:paraId="6FC915FE"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rPr>
            </w:pPr>
            <w:r w:rsidRPr="002F26AF">
              <w:rPr>
                <w:rFonts w:ascii="Arial Narrow" w:eastAsia="Arial Narrow" w:hAnsi="Arial Narrow"/>
                <w:color w:val="000000"/>
              </w:rPr>
              <w:t>Objeto del contrato</w:t>
            </w:r>
          </w:p>
          <w:p w14:paraId="105DB5AD"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lang w:val="es-CO"/>
              </w:rPr>
            </w:pPr>
            <w:r w:rsidRPr="002F26AF">
              <w:rPr>
                <w:rFonts w:ascii="Arial Narrow" w:eastAsia="Arial Narrow" w:hAnsi="Arial Narrow"/>
                <w:color w:val="000000"/>
                <w:lang w:val="es-CO"/>
              </w:rPr>
              <w:t>Firma del representante legal del contratista</w:t>
            </w:r>
          </w:p>
          <w:p w14:paraId="760F5FD2"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rPr>
            </w:pPr>
            <w:r w:rsidRPr="002F26AF">
              <w:rPr>
                <w:rFonts w:ascii="Arial Narrow" w:eastAsia="Arial Narrow" w:hAnsi="Arial Narrow"/>
                <w:color w:val="000000"/>
                <w:lang w:val="es-CO"/>
              </w:rPr>
              <w:t xml:space="preserve">En caso de no usar centavos, los valores deben aproximarse al mayor Ej. </w:t>
            </w:r>
            <w:r w:rsidRPr="002F26AF">
              <w:rPr>
                <w:rFonts w:ascii="Arial Narrow" w:eastAsia="Arial Narrow" w:hAnsi="Arial Narrow"/>
                <w:color w:val="000000"/>
              </w:rPr>
              <w:t>Cumplimiento si el valor a asegurar es $14.980.420,20 aproximar a $14.980.421</w:t>
            </w:r>
          </w:p>
        </w:tc>
      </w:tr>
    </w:tbl>
    <w:p w14:paraId="012EF862" w14:textId="77777777" w:rsidR="00B6316D" w:rsidRPr="002F26AF" w:rsidRDefault="00B6316D" w:rsidP="00B6316D">
      <w:pPr>
        <w:jc w:val="both"/>
        <w:rPr>
          <w:rFonts w:ascii="Arial Narrow" w:hAnsi="Arial Narrow" w:cs="Arial"/>
          <w:szCs w:val="24"/>
        </w:rPr>
      </w:pPr>
    </w:p>
    <w:p w14:paraId="01FB75E9"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6E728DD" w14:textId="77777777" w:rsidR="00B6316D" w:rsidRPr="002F26AF" w:rsidRDefault="00B6316D" w:rsidP="00B6316D">
      <w:pPr>
        <w:jc w:val="both"/>
        <w:rPr>
          <w:rFonts w:ascii="Arial Narrow" w:hAnsi="Arial Narrow" w:cs="Arial"/>
          <w:szCs w:val="24"/>
        </w:rPr>
      </w:pPr>
    </w:p>
    <w:p w14:paraId="57E1CA25" w14:textId="77777777" w:rsidR="00B6316D" w:rsidRPr="002F26AF" w:rsidRDefault="00B6316D" w:rsidP="00B6316D">
      <w:pPr>
        <w:jc w:val="both"/>
        <w:rPr>
          <w:rFonts w:ascii="Arial Narrow" w:hAnsi="Arial Narrow" w:cs="Arial"/>
          <w:b/>
          <w:bCs/>
          <w:szCs w:val="24"/>
          <w:u w:val="single"/>
        </w:rPr>
      </w:pPr>
      <w:r w:rsidRPr="002F26AF">
        <w:rPr>
          <w:rFonts w:ascii="Arial Narrow" w:hAnsi="Arial Narrow" w:cs="Arial"/>
          <w:b/>
          <w:bCs/>
          <w:szCs w:val="24"/>
          <w:u w:val="single"/>
        </w:rPr>
        <w:t>ESTABILIDAD DE LA OBRA Y PERIODO DE GARANTÍA</w:t>
      </w:r>
    </w:p>
    <w:p w14:paraId="0C14CF7D" w14:textId="77777777" w:rsidR="00B6316D" w:rsidRPr="002F26AF" w:rsidRDefault="00B6316D" w:rsidP="00B6316D">
      <w:pPr>
        <w:jc w:val="both"/>
        <w:rPr>
          <w:rFonts w:ascii="Arial Narrow" w:hAnsi="Arial Narrow" w:cs="Arial"/>
          <w:szCs w:val="24"/>
        </w:rPr>
      </w:pPr>
    </w:p>
    <w:p w14:paraId="1568A8B5"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w:t>
      </w:r>
      <w:r w:rsidRPr="002F26AF">
        <w:rPr>
          <w:rFonts w:ascii="Arial Narrow" w:hAnsi="Arial Narrow" w:cs="Arial"/>
          <w:szCs w:val="24"/>
        </w:rPr>
        <w:lastRenderedPageBreak/>
        <w:t>contados a partir de la fecha del acta de recibo definitivo de las obras. El contratista procederá a reparar los defectos dentro de los términos que la entidad le señale en la comunicación escrita que le enviará al respecto.</w:t>
      </w:r>
    </w:p>
    <w:p w14:paraId="6B1CE75E" w14:textId="77777777" w:rsidR="00B6316D" w:rsidRPr="002F26AF" w:rsidRDefault="00B6316D" w:rsidP="00B6316D">
      <w:pPr>
        <w:jc w:val="both"/>
        <w:rPr>
          <w:rFonts w:ascii="Arial Narrow" w:hAnsi="Arial Narrow" w:cs="Arial"/>
          <w:szCs w:val="24"/>
        </w:rPr>
      </w:pPr>
    </w:p>
    <w:p w14:paraId="4EE4E327"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3DEB3F7C" w14:textId="77777777" w:rsidR="00B6316D" w:rsidRPr="002F26AF" w:rsidRDefault="00B6316D" w:rsidP="00B6316D">
      <w:pPr>
        <w:jc w:val="both"/>
        <w:rPr>
          <w:rFonts w:ascii="Arial Narrow" w:hAnsi="Arial Narrow" w:cs="Arial"/>
          <w:szCs w:val="24"/>
        </w:rPr>
      </w:pPr>
    </w:p>
    <w:p w14:paraId="04EF5C9B"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DC050A4" w14:textId="77777777" w:rsidR="00B6316D" w:rsidRPr="002F26AF" w:rsidRDefault="00B6316D" w:rsidP="00B6316D">
      <w:pPr>
        <w:jc w:val="both"/>
        <w:rPr>
          <w:rFonts w:ascii="Arial Narrow" w:hAnsi="Arial Narrow" w:cs="Arial"/>
          <w:szCs w:val="24"/>
        </w:rPr>
      </w:pPr>
    </w:p>
    <w:p w14:paraId="05E29579" w14:textId="77777777" w:rsidR="00B6316D" w:rsidRPr="002F26AF" w:rsidRDefault="00B6316D" w:rsidP="00B6316D">
      <w:pPr>
        <w:keepNext/>
        <w:keepLines/>
        <w:spacing w:before="40"/>
        <w:jc w:val="both"/>
        <w:outlineLvl w:val="2"/>
        <w:rPr>
          <w:rFonts w:ascii="Arial Narrow" w:eastAsia="Arial Narrow" w:hAnsi="Arial Narrow" w:cs="Arial"/>
          <w:b/>
          <w:bCs/>
          <w:color w:val="000000"/>
          <w:szCs w:val="24"/>
          <w:u w:val="single"/>
        </w:rPr>
      </w:pPr>
      <w:r w:rsidRPr="002F26AF">
        <w:rPr>
          <w:rFonts w:ascii="Arial Narrow" w:eastAsia="Arial Narrow" w:hAnsi="Arial Narrow" w:cs="Arial"/>
          <w:b/>
          <w:bCs/>
          <w:color w:val="000000"/>
          <w:szCs w:val="24"/>
          <w:u w:val="single"/>
        </w:rPr>
        <w:t>GARANTÍA DE RESPONSABILIDAD CIVIL EXTRACONTRACTUAL</w:t>
      </w:r>
    </w:p>
    <w:p w14:paraId="608CFA07" w14:textId="77777777" w:rsidR="00B6316D" w:rsidRPr="002F26AF" w:rsidRDefault="00B6316D" w:rsidP="00B6316D">
      <w:pPr>
        <w:jc w:val="both"/>
        <w:rPr>
          <w:rFonts w:ascii="Arial Narrow" w:eastAsia="Arial Narrow" w:hAnsi="Arial Narrow"/>
        </w:rPr>
      </w:pPr>
    </w:p>
    <w:p w14:paraId="1B60CBCA" w14:textId="77777777" w:rsidR="00B6316D" w:rsidRPr="002F26AF" w:rsidRDefault="00B6316D" w:rsidP="00B6316D">
      <w:pPr>
        <w:jc w:val="both"/>
        <w:rPr>
          <w:rFonts w:ascii="Arial Narrow" w:eastAsia="Arial Narrow" w:hAnsi="Arial Narrow"/>
        </w:rPr>
      </w:pPr>
      <w:r w:rsidRPr="002F26AF">
        <w:rPr>
          <w:rFonts w:ascii="Arial Narrow" w:eastAsia="Arial Narrow" w:hAnsi="Arial Narrow"/>
        </w:rPr>
        <w:t>El contratista deberá contratar un seguro que ampare la responsabilidad civil extracontractual de la Entidad con las siguientes características:</w:t>
      </w:r>
    </w:p>
    <w:p w14:paraId="6B76D7C7" w14:textId="77777777" w:rsidR="00B6316D" w:rsidRPr="002F26AF" w:rsidRDefault="00B6316D" w:rsidP="00B6316D">
      <w:pPr>
        <w:jc w:val="both"/>
        <w:rPr>
          <w:rFonts w:ascii="Arial Narrow" w:eastAsia="Arial Narrow" w:hAnsi="Arial Narrow"/>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54"/>
        <w:gridCol w:w="7100"/>
      </w:tblGrid>
      <w:tr w:rsidR="00B6316D" w:rsidRPr="002F26AF" w14:paraId="06742948" w14:textId="77777777" w:rsidTr="008413E9">
        <w:trPr>
          <w:trHeight w:val="20"/>
          <w:tblHeader/>
          <w:jc w:val="center"/>
        </w:trPr>
        <w:tc>
          <w:tcPr>
            <w:tcW w:w="1954"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4940CD80" w14:textId="77777777" w:rsidR="00B6316D" w:rsidRPr="002F26AF" w:rsidRDefault="00B6316D" w:rsidP="008413E9">
            <w:pPr>
              <w:jc w:val="both"/>
              <w:rPr>
                <w:rFonts w:ascii="Arial Narrow" w:eastAsia="Arial Narrow" w:hAnsi="Arial Narrow"/>
                <w:b/>
                <w:color w:val="FFFFFF"/>
              </w:rPr>
            </w:pPr>
            <w:r w:rsidRPr="002F26AF">
              <w:rPr>
                <w:rFonts w:ascii="Arial Narrow" w:eastAsia="Arial Narrow" w:hAnsi="Arial Narrow"/>
                <w:b/>
                <w:color w:val="FFFFFF"/>
              </w:rPr>
              <w:t>Característica</w:t>
            </w:r>
          </w:p>
        </w:tc>
        <w:tc>
          <w:tcPr>
            <w:tcW w:w="7100"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56188A08" w14:textId="77777777" w:rsidR="00B6316D" w:rsidRPr="002F26AF" w:rsidRDefault="00B6316D" w:rsidP="008413E9">
            <w:pPr>
              <w:jc w:val="both"/>
              <w:rPr>
                <w:rFonts w:ascii="Arial Narrow" w:eastAsia="Arial Narrow" w:hAnsi="Arial Narrow"/>
                <w:b/>
                <w:color w:val="FFFFFF"/>
              </w:rPr>
            </w:pPr>
            <w:r w:rsidRPr="002F26AF">
              <w:rPr>
                <w:rFonts w:ascii="Arial Narrow" w:eastAsia="Arial Narrow" w:hAnsi="Arial Narrow"/>
                <w:b/>
                <w:color w:val="FFFFFF"/>
              </w:rPr>
              <w:t>Condición</w:t>
            </w:r>
          </w:p>
        </w:tc>
      </w:tr>
      <w:tr w:rsidR="00B6316D" w:rsidRPr="002F26AF" w14:paraId="45A17E87" w14:textId="77777777" w:rsidTr="008413E9">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31605080" w14:textId="77777777" w:rsidR="00B6316D" w:rsidRPr="002F26AF" w:rsidRDefault="00B6316D" w:rsidP="008413E9">
            <w:pPr>
              <w:jc w:val="both"/>
              <w:rPr>
                <w:rFonts w:ascii="Arial Narrow" w:eastAsia="Arial Narrow" w:hAnsi="Arial Narrow"/>
              </w:rPr>
            </w:pPr>
            <w:r w:rsidRPr="002F26AF">
              <w:rPr>
                <w:rFonts w:ascii="Arial Narrow" w:eastAsia="Arial Narrow" w:hAnsi="Arial Narrow"/>
              </w:rPr>
              <w:t>Clase</w:t>
            </w:r>
          </w:p>
        </w:tc>
        <w:tc>
          <w:tcPr>
            <w:tcW w:w="7100" w:type="dxa"/>
            <w:tcBorders>
              <w:top w:val="single" w:sz="4" w:space="0" w:color="000000"/>
              <w:left w:val="single" w:sz="4" w:space="0" w:color="000000"/>
              <w:bottom w:val="single" w:sz="4" w:space="0" w:color="000000"/>
              <w:right w:val="single" w:sz="4" w:space="0" w:color="000000"/>
            </w:tcBorders>
            <w:vAlign w:val="center"/>
          </w:tcPr>
          <w:p w14:paraId="56FD11D2" w14:textId="77777777" w:rsidR="00B6316D" w:rsidRPr="002F26AF" w:rsidRDefault="00B6316D" w:rsidP="008413E9">
            <w:pPr>
              <w:jc w:val="both"/>
              <w:rPr>
                <w:rFonts w:ascii="Arial Narrow" w:eastAsia="Arial Narrow" w:hAnsi="Arial Narrow"/>
                <w:lang w:val="es-CO"/>
              </w:rPr>
            </w:pPr>
            <w:r w:rsidRPr="002F26AF">
              <w:rPr>
                <w:rFonts w:ascii="Arial Narrow" w:eastAsia="Arial Narrow" w:hAnsi="Arial Narrow"/>
                <w:lang w:val="es-CO"/>
              </w:rPr>
              <w:t xml:space="preserve">Contrato de seguro contenido en una póliza </w:t>
            </w:r>
          </w:p>
        </w:tc>
      </w:tr>
      <w:tr w:rsidR="00B6316D" w:rsidRPr="002F26AF" w14:paraId="1776FDA0" w14:textId="77777777" w:rsidTr="008413E9">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5F7FE7B1" w14:textId="77777777" w:rsidR="00B6316D" w:rsidRPr="002F26AF" w:rsidRDefault="00B6316D" w:rsidP="008413E9">
            <w:pPr>
              <w:jc w:val="both"/>
              <w:rPr>
                <w:rFonts w:ascii="Arial Narrow" w:eastAsia="Arial Narrow" w:hAnsi="Arial Narrow"/>
              </w:rPr>
            </w:pPr>
            <w:r w:rsidRPr="002F26AF">
              <w:rPr>
                <w:rFonts w:ascii="Arial Narrow" w:eastAsia="Arial Narrow" w:hAnsi="Arial Narrow"/>
              </w:rPr>
              <w:t>Asegurados</w:t>
            </w:r>
          </w:p>
        </w:tc>
        <w:tc>
          <w:tcPr>
            <w:tcW w:w="7100" w:type="dxa"/>
            <w:tcBorders>
              <w:top w:val="single" w:sz="4" w:space="0" w:color="000000"/>
              <w:left w:val="single" w:sz="4" w:space="0" w:color="000000"/>
              <w:bottom w:val="single" w:sz="4" w:space="0" w:color="000000"/>
              <w:right w:val="single" w:sz="4" w:space="0" w:color="000000"/>
            </w:tcBorders>
            <w:vAlign w:val="center"/>
          </w:tcPr>
          <w:p w14:paraId="48E86BA9" w14:textId="77777777" w:rsidR="00B6316D" w:rsidRPr="002F26AF" w:rsidRDefault="00B6316D" w:rsidP="008413E9">
            <w:pPr>
              <w:jc w:val="both"/>
              <w:rPr>
                <w:rFonts w:ascii="Arial Narrow" w:eastAsia="Arial Narrow" w:hAnsi="Arial Narrow"/>
                <w:lang w:val="es-CO"/>
              </w:rPr>
            </w:pPr>
            <w:r w:rsidRPr="002F26AF">
              <w:rPr>
                <w:rFonts w:ascii="Arial Narrow" w:eastAsia="Arial Narrow" w:hAnsi="Arial Narrow"/>
                <w:b/>
                <w:lang w:val="es-CO"/>
              </w:rPr>
              <w:t>MUNICIPIO DE MANZANARES</w:t>
            </w:r>
            <w:r w:rsidRPr="002F26AF">
              <w:rPr>
                <w:rFonts w:ascii="Arial Narrow" w:eastAsia="Arial Narrow" w:hAnsi="Arial Narrow"/>
                <w:lang w:val="es-CO"/>
              </w:rPr>
              <w:t xml:space="preserve"> identificado con NIT </w:t>
            </w:r>
            <w:r w:rsidRPr="002F26AF">
              <w:rPr>
                <w:rFonts w:ascii="Arial Narrow" w:eastAsia="Arial Narrow" w:hAnsi="Arial Narrow"/>
                <w:b/>
                <w:lang w:val="es-CO"/>
              </w:rPr>
              <w:t xml:space="preserve">890.802.505-9 </w:t>
            </w:r>
            <w:r w:rsidRPr="002F26AF">
              <w:rPr>
                <w:rFonts w:ascii="Arial Narrow" w:eastAsia="Arial Narrow" w:hAnsi="Arial Narrow"/>
                <w:lang w:val="es-CO"/>
              </w:rPr>
              <w:t>y el Contratista</w:t>
            </w:r>
          </w:p>
        </w:tc>
      </w:tr>
      <w:tr w:rsidR="00B6316D" w:rsidRPr="002F26AF" w14:paraId="6A7441AA" w14:textId="77777777" w:rsidTr="008413E9">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4AECA4B0" w14:textId="77777777" w:rsidR="00B6316D" w:rsidRPr="002F26AF" w:rsidRDefault="00B6316D" w:rsidP="008413E9">
            <w:pPr>
              <w:jc w:val="both"/>
              <w:rPr>
                <w:rFonts w:ascii="Arial Narrow" w:eastAsia="Arial Narrow" w:hAnsi="Arial Narrow"/>
              </w:rPr>
            </w:pPr>
            <w:r w:rsidRPr="002F26AF">
              <w:rPr>
                <w:rFonts w:ascii="Arial Narrow" w:eastAsia="Arial Narrow" w:hAnsi="Arial Narrow"/>
              </w:rPr>
              <w:t>Tomador</w:t>
            </w:r>
          </w:p>
        </w:tc>
        <w:tc>
          <w:tcPr>
            <w:tcW w:w="7100" w:type="dxa"/>
            <w:tcBorders>
              <w:top w:val="single" w:sz="4" w:space="0" w:color="000000"/>
              <w:left w:val="single" w:sz="4" w:space="0" w:color="000000"/>
              <w:bottom w:val="single" w:sz="4" w:space="0" w:color="000000"/>
              <w:right w:val="single" w:sz="4" w:space="0" w:color="000000"/>
            </w:tcBorders>
            <w:vAlign w:val="center"/>
          </w:tcPr>
          <w:p w14:paraId="7376CB4D"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lang w:val="es-CO"/>
              </w:rPr>
            </w:pPr>
            <w:r w:rsidRPr="002F26AF">
              <w:rPr>
                <w:rFonts w:ascii="Arial Narrow" w:eastAsia="Arial Narrow" w:hAnsi="Arial Narrow"/>
                <w:color w:val="000000"/>
                <w:lang w:val="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2F62413C"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lang w:val="es-CO"/>
              </w:rPr>
            </w:pPr>
            <w:r w:rsidRPr="002F26AF">
              <w:rPr>
                <w:rFonts w:ascii="Arial Narrow" w:eastAsia="Arial Narrow" w:hAnsi="Arial Narrow"/>
                <w:color w:val="000000"/>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76D62CD"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lang w:val="es-CO"/>
              </w:rPr>
            </w:pPr>
            <w:r w:rsidRPr="002F26AF">
              <w:rPr>
                <w:rFonts w:ascii="Arial Narrow" w:eastAsia="Arial Narrow" w:hAnsi="Arial Narrow"/>
                <w:color w:val="000000"/>
                <w:lang w:val="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B6316D" w:rsidRPr="002F26AF" w14:paraId="1DB9F71F" w14:textId="77777777" w:rsidTr="008413E9">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090805E1" w14:textId="77777777" w:rsidR="00B6316D" w:rsidRPr="002F26AF" w:rsidRDefault="00B6316D" w:rsidP="008413E9">
            <w:pPr>
              <w:jc w:val="both"/>
              <w:rPr>
                <w:rFonts w:ascii="Arial Narrow" w:eastAsia="Arial Narrow" w:hAnsi="Arial Narrow"/>
              </w:rPr>
            </w:pPr>
            <w:r w:rsidRPr="002F26AF">
              <w:rPr>
                <w:rFonts w:ascii="Arial Narrow" w:eastAsia="Arial Narrow" w:hAnsi="Arial Narrow"/>
              </w:rPr>
              <w:t>Valor</w:t>
            </w:r>
          </w:p>
        </w:tc>
        <w:tc>
          <w:tcPr>
            <w:tcW w:w="7100" w:type="dxa"/>
            <w:tcBorders>
              <w:top w:val="single" w:sz="4" w:space="0" w:color="000000"/>
              <w:left w:val="single" w:sz="4" w:space="0" w:color="000000"/>
              <w:bottom w:val="single" w:sz="4" w:space="0" w:color="000000"/>
              <w:right w:val="single" w:sz="4" w:space="0" w:color="000000"/>
            </w:tcBorders>
            <w:vAlign w:val="center"/>
          </w:tcPr>
          <w:p w14:paraId="13D64A87" w14:textId="77777777" w:rsidR="00B6316D" w:rsidRPr="002F26AF" w:rsidRDefault="00B6316D" w:rsidP="008413E9">
            <w:pPr>
              <w:pBdr>
                <w:top w:val="nil"/>
                <w:left w:val="nil"/>
                <w:bottom w:val="nil"/>
                <w:right w:val="nil"/>
                <w:between w:val="nil"/>
              </w:pBdr>
              <w:shd w:val="clear" w:color="auto" w:fill="FFFFFF"/>
              <w:spacing w:after="150"/>
              <w:rPr>
                <w:rFonts w:ascii="Arial Narrow" w:eastAsia="Arial Narrow" w:hAnsi="Arial Narrow"/>
                <w:color w:val="000000"/>
                <w:lang w:val="es-CO"/>
              </w:rPr>
            </w:pPr>
            <w:r w:rsidRPr="002F26AF">
              <w:rPr>
                <w:rFonts w:ascii="Arial Narrow" w:eastAsia="Arial Narrow" w:hAnsi="Arial Narrow"/>
                <w:color w:val="000000"/>
                <w:lang w:val="es-CO"/>
              </w:rPr>
              <w:t>No debe ser inferior a:</w:t>
            </w:r>
          </w:p>
          <w:p w14:paraId="1EF5E2F4" w14:textId="77777777" w:rsidR="00B6316D" w:rsidRPr="002F26AF" w:rsidRDefault="00B6316D" w:rsidP="008413E9">
            <w:pPr>
              <w:pBdr>
                <w:top w:val="nil"/>
                <w:left w:val="nil"/>
                <w:bottom w:val="nil"/>
                <w:right w:val="nil"/>
                <w:between w:val="nil"/>
              </w:pBdr>
              <w:shd w:val="clear" w:color="auto" w:fill="FFFFFF"/>
              <w:spacing w:after="150"/>
              <w:rPr>
                <w:rFonts w:ascii="Arial Narrow" w:eastAsia="Arial Narrow" w:hAnsi="Arial Narrow"/>
                <w:color w:val="000000"/>
                <w:lang w:val="es-CO"/>
              </w:rPr>
            </w:pPr>
            <w:r w:rsidRPr="002F26AF">
              <w:rPr>
                <w:rFonts w:ascii="Arial Narrow" w:eastAsia="Arial Narrow" w:hAnsi="Arial Narrow"/>
                <w:color w:val="000000"/>
                <w:lang w:val="es-CO"/>
              </w:rPr>
              <w:t>1. Doscientos (200) SMMLV para contratos cuyo valor sea inferior o igual a mil quinientos (1.500) SMMLV.</w:t>
            </w:r>
          </w:p>
          <w:p w14:paraId="5A10702C" w14:textId="77777777" w:rsidR="00B6316D" w:rsidRPr="002F26AF" w:rsidRDefault="00B6316D" w:rsidP="008413E9">
            <w:pPr>
              <w:pBdr>
                <w:top w:val="nil"/>
                <w:left w:val="nil"/>
                <w:bottom w:val="nil"/>
                <w:right w:val="nil"/>
                <w:between w:val="nil"/>
              </w:pBdr>
              <w:shd w:val="clear" w:color="auto" w:fill="FFFFFF"/>
              <w:spacing w:after="150"/>
              <w:rPr>
                <w:rFonts w:ascii="Arial Narrow" w:eastAsia="Arial Narrow" w:hAnsi="Arial Narrow"/>
                <w:color w:val="000000"/>
                <w:lang w:val="es-CO"/>
              </w:rPr>
            </w:pPr>
            <w:r w:rsidRPr="002F26AF">
              <w:rPr>
                <w:rFonts w:ascii="Arial Narrow" w:eastAsia="Arial Narrow" w:hAnsi="Arial Narrow"/>
                <w:color w:val="000000"/>
                <w:lang w:val="es-CO"/>
              </w:rPr>
              <w:t>2. Trescientos (300) SMMLV para contratos cuyo valor sea superior a mil quinientos (1.500) SMMLV e inferior o igual a dos mil quinientos (2.500) SMMLV.</w:t>
            </w:r>
          </w:p>
          <w:p w14:paraId="43AC3767" w14:textId="77777777" w:rsidR="00B6316D" w:rsidRPr="002F26AF" w:rsidRDefault="00B6316D" w:rsidP="008413E9">
            <w:pPr>
              <w:pBdr>
                <w:top w:val="nil"/>
                <w:left w:val="nil"/>
                <w:bottom w:val="nil"/>
                <w:right w:val="nil"/>
                <w:between w:val="nil"/>
              </w:pBdr>
              <w:shd w:val="clear" w:color="auto" w:fill="FFFFFF"/>
              <w:spacing w:after="150"/>
              <w:rPr>
                <w:rFonts w:ascii="Arial Narrow" w:eastAsia="Arial Narrow" w:hAnsi="Arial Narrow"/>
                <w:color w:val="000000"/>
                <w:lang w:val="es-CO"/>
              </w:rPr>
            </w:pPr>
            <w:r w:rsidRPr="002F26AF">
              <w:rPr>
                <w:rFonts w:ascii="Arial Narrow" w:eastAsia="Arial Narrow" w:hAnsi="Arial Narrow"/>
                <w:color w:val="000000"/>
                <w:lang w:val="es-CO"/>
              </w:rPr>
              <w:lastRenderedPageBreak/>
              <w:t>3. Cuatrocientos (400) SMMLV para contratos cuyo valor sea superior a dos mil quinientos (2.500) SMMLV e inferior o igual a cinco mil (5.000) SMMLV.</w:t>
            </w:r>
          </w:p>
          <w:p w14:paraId="40D64814" w14:textId="77777777" w:rsidR="00B6316D" w:rsidRPr="002F26AF" w:rsidRDefault="00B6316D" w:rsidP="008413E9">
            <w:pPr>
              <w:pBdr>
                <w:top w:val="nil"/>
                <w:left w:val="nil"/>
                <w:bottom w:val="nil"/>
                <w:right w:val="nil"/>
                <w:between w:val="nil"/>
              </w:pBdr>
              <w:shd w:val="clear" w:color="auto" w:fill="FFFFFF"/>
              <w:spacing w:after="150"/>
              <w:rPr>
                <w:rFonts w:ascii="Arial Narrow" w:eastAsia="Arial Narrow" w:hAnsi="Arial Narrow"/>
                <w:color w:val="000000"/>
                <w:lang w:val="es-CO"/>
              </w:rPr>
            </w:pPr>
            <w:r w:rsidRPr="002F26AF">
              <w:rPr>
                <w:rFonts w:ascii="Arial Narrow" w:eastAsia="Arial Narrow" w:hAnsi="Arial Narrow"/>
                <w:color w:val="000000"/>
                <w:lang w:val="es-CO"/>
              </w:rPr>
              <w:t>4. Quinientos (500) SMMLV para contratos cuyo valor sea superior a cinco mil (5.000) SMMLV e inferior o igual a diez mil (10.000) SMMLV.</w:t>
            </w:r>
          </w:p>
          <w:p w14:paraId="7798030D" w14:textId="77777777" w:rsidR="00B6316D" w:rsidRPr="002F26AF" w:rsidRDefault="00B6316D" w:rsidP="008413E9">
            <w:pPr>
              <w:pBdr>
                <w:top w:val="nil"/>
                <w:left w:val="nil"/>
                <w:bottom w:val="nil"/>
                <w:right w:val="nil"/>
                <w:between w:val="nil"/>
              </w:pBdr>
              <w:shd w:val="clear" w:color="auto" w:fill="FFFFFF"/>
              <w:spacing w:after="150"/>
              <w:rPr>
                <w:rFonts w:ascii="Arial Narrow" w:eastAsia="Arial Narrow" w:hAnsi="Arial Narrow"/>
                <w:color w:val="000000"/>
                <w:lang w:val="es-CO"/>
              </w:rPr>
            </w:pPr>
            <w:r w:rsidRPr="002F26AF">
              <w:rPr>
                <w:rFonts w:ascii="Arial Narrow" w:eastAsia="Arial Narrow" w:hAnsi="Arial Narrow"/>
                <w:color w:val="000000"/>
                <w:lang w:val="es-CO"/>
              </w:rPr>
              <w:t>5. El cinco por ciento (5%) del valor del contrato cuando este sea superior a diez mil (10.000) SMMLV, caso en el cual el valor asegurado debe ser máximo setenta y cinco mil (75.000) SMMLV.</w:t>
            </w:r>
          </w:p>
        </w:tc>
      </w:tr>
      <w:tr w:rsidR="00B6316D" w:rsidRPr="002F26AF" w14:paraId="5114F256" w14:textId="77777777" w:rsidTr="008413E9">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024A1B3C" w14:textId="77777777" w:rsidR="00B6316D" w:rsidRPr="002F26AF" w:rsidRDefault="00B6316D" w:rsidP="008413E9">
            <w:pPr>
              <w:jc w:val="both"/>
              <w:rPr>
                <w:rFonts w:ascii="Arial Narrow" w:eastAsia="Arial Narrow" w:hAnsi="Arial Narrow"/>
              </w:rPr>
            </w:pPr>
            <w:r w:rsidRPr="002F26AF">
              <w:rPr>
                <w:rFonts w:ascii="Arial Narrow" w:eastAsia="Arial Narrow" w:hAnsi="Arial Narrow"/>
              </w:rPr>
              <w:lastRenderedPageBreak/>
              <w:t>Vigencia</w:t>
            </w:r>
          </w:p>
        </w:tc>
        <w:tc>
          <w:tcPr>
            <w:tcW w:w="7100" w:type="dxa"/>
            <w:tcBorders>
              <w:top w:val="single" w:sz="4" w:space="0" w:color="000000"/>
              <w:left w:val="single" w:sz="4" w:space="0" w:color="000000"/>
              <w:bottom w:val="single" w:sz="4" w:space="0" w:color="000000"/>
              <w:right w:val="single" w:sz="4" w:space="0" w:color="000000"/>
            </w:tcBorders>
            <w:vAlign w:val="center"/>
          </w:tcPr>
          <w:p w14:paraId="70037E66" w14:textId="77777777" w:rsidR="00B6316D" w:rsidRPr="002F26AF" w:rsidRDefault="00B6316D" w:rsidP="008413E9">
            <w:pPr>
              <w:jc w:val="both"/>
              <w:rPr>
                <w:rFonts w:ascii="Arial Narrow" w:eastAsia="Arial Narrow" w:hAnsi="Arial Narrow"/>
                <w:lang w:val="es-CO"/>
              </w:rPr>
            </w:pPr>
            <w:r w:rsidRPr="002F26AF">
              <w:rPr>
                <w:rFonts w:ascii="Arial Narrow" w:eastAsia="Arial Narrow" w:hAnsi="Arial Narrow"/>
                <w:lang w:val="es-CO"/>
              </w:rPr>
              <w:t>Igual al período de ejecución del contrato.</w:t>
            </w:r>
          </w:p>
        </w:tc>
      </w:tr>
      <w:tr w:rsidR="00B6316D" w:rsidRPr="002F26AF" w14:paraId="5048260E" w14:textId="77777777" w:rsidTr="008413E9">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2BA1B193" w14:textId="77777777" w:rsidR="00B6316D" w:rsidRPr="002F26AF" w:rsidRDefault="00B6316D" w:rsidP="008413E9">
            <w:pPr>
              <w:jc w:val="both"/>
              <w:rPr>
                <w:rFonts w:ascii="Arial Narrow" w:eastAsia="Arial Narrow" w:hAnsi="Arial Narrow"/>
              </w:rPr>
            </w:pPr>
            <w:r w:rsidRPr="002F26AF">
              <w:rPr>
                <w:rFonts w:ascii="Arial Narrow" w:eastAsia="Arial Narrow" w:hAnsi="Arial Narrow"/>
              </w:rPr>
              <w:t>Beneficiarios</w:t>
            </w:r>
          </w:p>
        </w:tc>
        <w:tc>
          <w:tcPr>
            <w:tcW w:w="7100" w:type="dxa"/>
            <w:tcBorders>
              <w:top w:val="single" w:sz="4" w:space="0" w:color="000000"/>
              <w:left w:val="single" w:sz="4" w:space="0" w:color="000000"/>
              <w:bottom w:val="single" w:sz="4" w:space="0" w:color="000000"/>
              <w:right w:val="single" w:sz="4" w:space="0" w:color="000000"/>
            </w:tcBorders>
            <w:vAlign w:val="center"/>
          </w:tcPr>
          <w:p w14:paraId="75261031" w14:textId="77777777" w:rsidR="00B6316D" w:rsidRPr="002F26AF" w:rsidRDefault="00B6316D" w:rsidP="008413E9">
            <w:pPr>
              <w:jc w:val="both"/>
              <w:rPr>
                <w:rFonts w:ascii="Arial Narrow" w:eastAsia="Arial Narrow" w:hAnsi="Arial Narrow"/>
                <w:highlight w:val="lightGray"/>
                <w:lang w:val="es-CO"/>
              </w:rPr>
            </w:pPr>
            <w:r w:rsidRPr="002F26AF">
              <w:rPr>
                <w:rFonts w:ascii="Arial Narrow" w:eastAsia="Arial Narrow" w:hAnsi="Arial Narrow"/>
                <w:lang w:val="es-CO"/>
              </w:rPr>
              <w:t xml:space="preserve">Terceros afectados y </w:t>
            </w:r>
            <w:r w:rsidRPr="002F26AF">
              <w:rPr>
                <w:rFonts w:ascii="Arial Narrow" w:eastAsia="Arial Narrow" w:hAnsi="Arial Narrow"/>
                <w:b/>
                <w:lang w:val="es-CO"/>
              </w:rPr>
              <w:t>MUNICIPIO DE MANZANARES</w:t>
            </w:r>
            <w:r w:rsidRPr="002F26AF">
              <w:rPr>
                <w:rFonts w:ascii="Arial Narrow" w:eastAsia="Arial Narrow" w:hAnsi="Arial Narrow"/>
                <w:lang w:val="es-CO"/>
              </w:rPr>
              <w:t xml:space="preserve"> identificado con NIT </w:t>
            </w:r>
            <w:r w:rsidRPr="002F26AF">
              <w:rPr>
                <w:rFonts w:ascii="Arial Narrow" w:eastAsia="Arial Narrow" w:hAnsi="Arial Narrow"/>
                <w:b/>
                <w:lang w:val="es-CO"/>
              </w:rPr>
              <w:t>890.802.505-9</w:t>
            </w:r>
          </w:p>
        </w:tc>
      </w:tr>
      <w:tr w:rsidR="00B6316D" w:rsidRPr="002F26AF" w14:paraId="4B75C5BB" w14:textId="77777777" w:rsidTr="008413E9">
        <w:trPr>
          <w:trHeight w:val="2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7AE8C378" w14:textId="77777777" w:rsidR="00B6316D" w:rsidRPr="002F26AF" w:rsidRDefault="00B6316D" w:rsidP="008413E9">
            <w:pPr>
              <w:jc w:val="both"/>
              <w:rPr>
                <w:rFonts w:ascii="Arial Narrow" w:eastAsia="Arial Narrow" w:hAnsi="Arial Narrow"/>
              </w:rPr>
            </w:pPr>
            <w:r w:rsidRPr="002F26AF">
              <w:rPr>
                <w:rFonts w:ascii="Arial Narrow" w:eastAsia="Arial Narrow" w:hAnsi="Arial Narrow"/>
              </w:rPr>
              <w:t>Amparos</w:t>
            </w:r>
          </w:p>
        </w:tc>
        <w:tc>
          <w:tcPr>
            <w:tcW w:w="7100" w:type="dxa"/>
            <w:tcBorders>
              <w:top w:val="single" w:sz="4" w:space="0" w:color="000000"/>
              <w:left w:val="single" w:sz="4" w:space="0" w:color="000000"/>
              <w:bottom w:val="single" w:sz="4" w:space="0" w:color="000000"/>
              <w:right w:val="single" w:sz="4" w:space="0" w:color="000000"/>
            </w:tcBorders>
            <w:vAlign w:val="center"/>
          </w:tcPr>
          <w:p w14:paraId="4E9FD15F" w14:textId="77777777" w:rsidR="00B6316D" w:rsidRPr="002F26AF" w:rsidRDefault="00B6316D" w:rsidP="008413E9">
            <w:pPr>
              <w:jc w:val="both"/>
              <w:rPr>
                <w:rFonts w:ascii="Arial Narrow" w:eastAsia="Arial Narrow" w:hAnsi="Arial Narrow"/>
                <w:lang w:val="es-CO"/>
              </w:rPr>
            </w:pPr>
          </w:p>
          <w:p w14:paraId="6430103D" w14:textId="77777777" w:rsidR="00B6316D" w:rsidRPr="002F26AF" w:rsidRDefault="00B6316D" w:rsidP="008413E9">
            <w:pPr>
              <w:jc w:val="both"/>
              <w:rPr>
                <w:rFonts w:ascii="Arial Narrow" w:eastAsia="Arial Narrow" w:hAnsi="Arial Narrow"/>
                <w:lang w:val="es-CO"/>
              </w:rPr>
            </w:pPr>
            <w:r w:rsidRPr="002F26AF">
              <w:rPr>
                <w:rFonts w:ascii="Arial Narrow" w:eastAsia="Arial Narrow" w:hAnsi="Arial Narrow"/>
                <w:lang w:val="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2EBCF20" w14:textId="77777777" w:rsidR="00B6316D" w:rsidRPr="002F26AF" w:rsidRDefault="00B6316D" w:rsidP="008413E9">
            <w:pPr>
              <w:jc w:val="both"/>
              <w:rPr>
                <w:rFonts w:ascii="Arial Narrow" w:eastAsia="Arial Narrow" w:hAnsi="Arial Narrow"/>
                <w:lang w:val="es-CO"/>
              </w:rPr>
            </w:pPr>
          </w:p>
        </w:tc>
      </w:tr>
      <w:tr w:rsidR="00B6316D" w:rsidRPr="002F26AF" w14:paraId="1694A043" w14:textId="77777777" w:rsidTr="008413E9">
        <w:trPr>
          <w:trHeight w:val="70"/>
          <w:jc w:val="center"/>
        </w:trPr>
        <w:tc>
          <w:tcPr>
            <w:tcW w:w="1954" w:type="dxa"/>
            <w:tcBorders>
              <w:top w:val="single" w:sz="4" w:space="0" w:color="000000"/>
              <w:left w:val="single" w:sz="4" w:space="0" w:color="000000"/>
              <w:bottom w:val="single" w:sz="4" w:space="0" w:color="000000"/>
              <w:right w:val="single" w:sz="4" w:space="0" w:color="000000"/>
            </w:tcBorders>
            <w:vAlign w:val="center"/>
          </w:tcPr>
          <w:p w14:paraId="002F7F3D" w14:textId="77777777" w:rsidR="00B6316D" w:rsidRPr="002F26AF" w:rsidRDefault="00B6316D" w:rsidP="008413E9">
            <w:pPr>
              <w:jc w:val="both"/>
              <w:rPr>
                <w:rFonts w:ascii="Arial Narrow" w:eastAsia="Arial Narrow" w:hAnsi="Arial Narrow"/>
                <w:lang w:val="es-CO"/>
              </w:rPr>
            </w:pPr>
            <w:r w:rsidRPr="002F26AF">
              <w:rPr>
                <w:rFonts w:ascii="Arial Narrow" w:eastAsia="Arial Narrow" w:hAnsi="Arial Narrow"/>
                <w:lang w:val="es-CO"/>
              </w:rPr>
              <w:t>Información necesaria dentro de la póliza</w:t>
            </w:r>
          </w:p>
        </w:tc>
        <w:tc>
          <w:tcPr>
            <w:tcW w:w="7100" w:type="dxa"/>
            <w:tcBorders>
              <w:top w:val="single" w:sz="4" w:space="0" w:color="000000"/>
              <w:left w:val="single" w:sz="4" w:space="0" w:color="000000"/>
              <w:bottom w:val="single" w:sz="4" w:space="0" w:color="000000"/>
              <w:right w:val="single" w:sz="4" w:space="0" w:color="000000"/>
            </w:tcBorders>
            <w:vAlign w:val="center"/>
          </w:tcPr>
          <w:p w14:paraId="3930F4A4"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rPr>
            </w:pPr>
            <w:r w:rsidRPr="002F26AF">
              <w:rPr>
                <w:rFonts w:ascii="Arial Narrow" w:eastAsia="Arial Narrow" w:hAnsi="Arial Narrow"/>
                <w:color w:val="000000"/>
              </w:rPr>
              <w:t xml:space="preserve">Número y año del contrato </w:t>
            </w:r>
          </w:p>
          <w:p w14:paraId="26261B3C"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rPr>
            </w:pPr>
            <w:r w:rsidRPr="002F26AF">
              <w:rPr>
                <w:rFonts w:ascii="Arial Narrow" w:eastAsia="Arial Narrow" w:hAnsi="Arial Narrow"/>
                <w:color w:val="000000"/>
              </w:rPr>
              <w:t>Objeto del contrato</w:t>
            </w:r>
          </w:p>
          <w:p w14:paraId="1EEFA4FD"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lang w:val="es-CO"/>
              </w:rPr>
            </w:pPr>
            <w:r w:rsidRPr="002F26AF">
              <w:rPr>
                <w:rFonts w:ascii="Arial Narrow" w:eastAsia="Arial Narrow" w:hAnsi="Arial Narrow"/>
                <w:color w:val="000000"/>
                <w:lang w:val="es-CO"/>
              </w:rPr>
              <w:t>Firma del representante legal del contratista</w:t>
            </w:r>
          </w:p>
          <w:p w14:paraId="6A994FBB" w14:textId="77777777" w:rsidR="00B6316D" w:rsidRPr="002F26AF" w:rsidRDefault="00B6316D" w:rsidP="00B6316D">
            <w:pPr>
              <w:numPr>
                <w:ilvl w:val="0"/>
                <w:numId w:val="17"/>
              </w:numPr>
              <w:pBdr>
                <w:top w:val="nil"/>
                <w:left w:val="nil"/>
                <w:bottom w:val="nil"/>
                <w:right w:val="nil"/>
                <w:between w:val="nil"/>
              </w:pBdr>
              <w:autoSpaceDE w:val="0"/>
              <w:autoSpaceDN w:val="0"/>
              <w:jc w:val="both"/>
              <w:rPr>
                <w:rFonts w:ascii="Arial Narrow" w:eastAsia="Arial Narrow" w:hAnsi="Arial Narrow"/>
                <w:color w:val="000000"/>
              </w:rPr>
            </w:pPr>
            <w:r w:rsidRPr="002E2981">
              <w:rPr>
                <w:rFonts w:ascii="Arial Narrow" w:eastAsia="Arial Narrow" w:hAnsi="Arial Narrow"/>
                <w:color w:val="000000"/>
                <w:lang w:val="es-CO"/>
              </w:rPr>
              <w:t xml:space="preserve">En caso de no usar centavos, los valores deben aproximarse al mayor Ej. </w:t>
            </w:r>
            <w:r w:rsidRPr="002E2981">
              <w:rPr>
                <w:rFonts w:ascii="Arial Narrow" w:eastAsia="Arial Narrow" w:hAnsi="Arial Narrow"/>
                <w:color w:val="000000"/>
              </w:rPr>
              <w:t>Cumplimiento si el valor a asegurar es $14.980.420,20 aproximar a $14.980.421</w:t>
            </w:r>
          </w:p>
        </w:tc>
      </w:tr>
    </w:tbl>
    <w:p w14:paraId="5ED4F052" w14:textId="77777777" w:rsidR="00B6316D" w:rsidRPr="002F26AF" w:rsidRDefault="00B6316D" w:rsidP="00B6316D">
      <w:pPr>
        <w:jc w:val="both"/>
        <w:rPr>
          <w:rFonts w:ascii="Arial Narrow" w:hAnsi="Arial Narrow" w:cs="Arial"/>
          <w:szCs w:val="24"/>
        </w:rPr>
      </w:pPr>
    </w:p>
    <w:p w14:paraId="2A146CA8"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En esta póliza solamente se podrán pactar deducibles con un tope máximo del diez por ciento (10%) del valor de cada pérdida sin que en ningún caso puedan ser superiores a dos mil (2.000) SMMLV</w:t>
      </w:r>
    </w:p>
    <w:p w14:paraId="6C992DF6"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 xml:space="preserve">Este seguro deberá constituirse y presentarse para aprobación de la entidad, dentro del mismo término establecido para la garantía única de cumplimiento. </w:t>
      </w:r>
    </w:p>
    <w:p w14:paraId="4B853AC4" w14:textId="77777777" w:rsidR="00B6316D" w:rsidRPr="002F26AF" w:rsidRDefault="00B6316D" w:rsidP="00B6316D">
      <w:pPr>
        <w:jc w:val="both"/>
        <w:rPr>
          <w:rFonts w:ascii="Arial Narrow" w:hAnsi="Arial Narrow" w:cs="Arial"/>
          <w:szCs w:val="24"/>
        </w:rPr>
      </w:pPr>
    </w:p>
    <w:p w14:paraId="512C498B"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Las franquicias, coaseguros obligatorios y demás formas de estipulación que conlleven asunción de parte de la pérdida por la entidad asegurada no serán admisibles.</w:t>
      </w:r>
    </w:p>
    <w:p w14:paraId="2B0E3942" w14:textId="77777777" w:rsidR="00B6316D" w:rsidRPr="002F26AF" w:rsidRDefault="00B6316D" w:rsidP="00B6316D">
      <w:pPr>
        <w:jc w:val="both"/>
        <w:rPr>
          <w:rFonts w:ascii="Arial Narrow" w:hAnsi="Arial Narrow" w:cs="Arial"/>
          <w:szCs w:val="24"/>
        </w:rPr>
      </w:pPr>
    </w:p>
    <w:p w14:paraId="5BB751B2"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El contratista deberá anexar el comprobante de pago de la prima del seguro de responsabilidad civil extracontractual.</w:t>
      </w:r>
    </w:p>
    <w:p w14:paraId="22C606C3" w14:textId="77777777" w:rsidR="00B6316D" w:rsidRPr="002F26AF" w:rsidRDefault="00B6316D" w:rsidP="00B6316D">
      <w:pPr>
        <w:jc w:val="both"/>
        <w:rPr>
          <w:rFonts w:ascii="Arial Narrow" w:hAnsi="Arial Narrow" w:cs="Arial"/>
          <w:szCs w:val="24"/>
        </w:rPr>
      </w:pPr>
    </w:p>
    <w:p w14:paraId="21FE2C4D" w14:textId="77777777" w:rsidR="00B6316D" w:rsidRPr="002F26AF" w:rsidRDefault="00B6316D" w:rsidP="00F64D64">
      <w:pPr>
        <w:numPr>
          <w:ilvl w:val="0"/>
          <w:numId w:val="10"/>
        </w:numPr>
        <w:jc w:val="both"/>
        <w:rPr>
          <w:rFonts w:ascii="Arial Narrow" w:hAnsi="Arial Narrow" w:cs="Arial"/>
          <w:b/>
          <w:bCs/>
          <w:szCs w:val="24"/>
        </w:rPr>
      </w:pPr>
      <w:r w:rsidRPr="002F26AF">
        <w:rPr>
          <w:rFonts w:ascii="Arial Narrow" w:hAnsi="Arial Narrow" w:cs="Arial"/>
          <w:b/>
          <w:bCs/>
          <w:szCs w:val="24"/>
        </w:rPr>
        <w:t>IMPUESTOS DEL CONTRATO:</w:t>
      </w:r>
    </w:p>
    <w:p w14:paraId="2EF64810" w14:textId="77777777" w:rsidR="00B6316D" w:rsidRPr="002F26AF" w:rsidRDefault="00B6316D" w:rsidP="00B6316D">
      <w:pPr>
        <w:ind w:left="720"/>
        <w:jc w:val="both"/>
        <w:rPr>
          <w:rFonts w:ascii="Arial Narrow" w:hAnsi="Arial Narrow" w:cs="Arial"/>
          <w:b/>
          <w:bCs/>
          <w:szCs w:val="24"/>
        </w:rPr>
      </w:pPr>
    </w:p>
    <w:p w14:paraId="3937493B"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Se deben tener en cuenta los impuestos que se pueden derivar de la suscripción del contrato.</w:t>
      </w:r>
    </w:p>
    <w:p w14:paraId="190137D9" w14:textId="77777777" w:rsidR="00B6316D" w:rsidRPr="002F26AF" w:rsidRDefault="00B6316D" w:rsidP="00B6316D">
      <w:pPr>
        <w:jc w:val="both"/>
        <w:rPr>
          <w:rFonts w:ascii="Arial Narrow" w:hAnsi="Arial Narrow" w:cs="Arial"/>
          <w:szCs w:val="24"/>
        </w:rPr>
      </w:pPr>
    </w:p>
    <w:tbl>
      <w:tblPr>
        <w:tblW w:w="4976" w:type="dxa"/>
        <w:tblInd w:w="19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8"/>
        <w:gridCol w:w="1718"/>
      </w:tblGrid>
      <w:tr w:rsidR="00B6316D" w:rsidRPr="002F26AF" w14:paraId="0E8E8F3B" w14:textId="77777777" w:rsidTr="008413E9">
        <w:trPr>
          <w:trHeight w:val="251"/>
        </w:trPr>
        <w:tc>
          <w:tcPr>
            <w:tcW w:w="3258" w:type="dxa"/>
            <w:tcBorders>
              <w:top w:val="single" w:sz="4" w:space="0" w:color="000000"/>
              <w:left w:val="single" w:sz="4" w:space="0" w:color="000000"/>
              <w:bottom w:val="single" w:sz="4" w:space="0" w:color="000000"/>
              <w:right w:val="single" w:sz="4" w:space="0" w:color="000000"/>
            </w:tcBorders>
            <w:shd w:val="clear" w:color="auto" w:fill="D9D9D9"/>
          </w:tcPr>
          <w:p w14:paraId="5EC84A62" w14:textId="77777777" w:rsidR="00B6316D" w:rsidRPr="002F26AF" w:rsidRDefault="00B6316D" w:rsidP="008413E9">
            <w:pPr>
              <w:jc w:val="center"/>
              <w:rPr>
                <w:rFonts w:ascii="Arial Narrow" w:eastAsia="Arial Narrow" w:hAnsi="Arial Narrow"/>
                <w:b/>
              </w:rPr>
            </w:pPr>
            <w:r w:rsidRPr="002F26AF">
              <w:rPr>
                <w:rFonts w:ascii="Arial Narrow" w:eastAsia="Arial Narrow" w:hAnsi="Arial Narrow"/>
                <w:b/>
              </w:rPr>
              <w:t>IMPUESTO</w:t>
            </w:r>
          </w:p>
        </w:tc>
        <w:tc>
          <w:tcPr>
            <w:tcW w:w="1718" w:type="dxa"/>
            <w:tcBorders>
              <w:top w:val="single" w:sz="4" w:space="0" w:color="000000"/>
              <w:left w:val="single" w:sz="4" w:space="0" w:color="000000"/>
              <w:bottom w:val="single" w:sz="4" w:space="0" w:color="000000"/>
              <w:right w:val="single" w:sz="4" w:space="0" w:color="000000"/>
            </w:tcBorders>
            <w:shd w:val="clear" w:color="auto" w:fill="D9D9D9"/>
          </w:tcPr>
          <w:p w14:paraId="44DA878A" w14:textId="77777777" w:rsidR="00B6316D" w:rsidRPr="002F26AF" w:rsidRDefault="00B6316D" w:rsidP="008413E9">
            <w:pPr>
              <w:jc w:val="center"/>
              <w:rPr>
                <w:rFonts w:ascii="Arial Narrow" w:eastAsia="Arial Narrow" w:hAnsi="Arial Narrow"/>
                <w:b/>
              </w:rPr>
            </w:pPr>
            <w:r w:rsidRPr="002F26AF">
              <w:rPr>
                <w:rFonts w:ascii="Arial Narrow" w:eastAsia="Arial Narrow" w:hAnsi="Arial Narrow"/>
                <w:b/>
              </w:rPr>
              <w:t>PORCENTAJE</w:t>
            </w:r>
          </w:p>
        </w:tc>
      </w:tr>
      <w:tr w:rsidR="00B6316D" w:rsidRPr="002F26AF" w14:paraId="2C1BF854" w14:textId="77777777" w:rsidTr="008413E9">
        <w:trPr>
          <w:trHeight w:val="253"/>
        </w:trPr>
        <w:tc>
          <w:tcPr>
            <w:tcW w:w="3258" w:type="dxa"/>
            <w:tcBorders>
              <w:top w:val="single" w:sz="4" w:space="0" w:color="000000"/>
              <w:left w:val="single" w:sz="4" w:space="0" w:color="000000"/>
              <w:bottom w:val="single" w:sz="4" w:space="0" w:color="000000"/>
              <w:right w:val="single" w:sz="4" w:space="0" w:color="000000"/>
            </w:tcBorders>
          </w:tcPr>
          <w:p w14:paraId="0E197299" w14:textId="77777777" w:rsidR="00B6316D" w:rsidRPr="002F26AF" w:rsidRDefault="00B6316D" w:rsidP="008413E9">
            <w:pPr>
              <w:ind w:right="-234"/>
              <w:jc w:val="both"/>
              <w:rPr>
                <w:rFonts w:ascii="Arial Narrow" w:eastAsia="Arial Narrow" w:hAnsi="Arial Narrow"/>
              </w:rPr>
            </w:pPr>
            <w:r w:rsidRPr="002F26AF">
              <w:rPr>
                <w:rFonts w:ascii="Arial Narrow" w:eastAsia="Arial Narrow" w:hAnsi="Arial Narrow"/>
              </w:rPr>
              <w:t>Estampilla adulto mayor</w:t>
            </w:r>
          </w:p>
        </w:tc>
        <w:tc>
          <w:tcPr>
            <w:tcW w:w="1718" w:type="dxa"/>
            <w:tcBorders>
              <w:top w:val="single" w:sz="4" w:space="0" w:color="000000"/>
              <w:left w:val="single" w:sz="4" w:space="0" w:color="000000"/>
              <w:bottom w:val="single" w:sz="4" w:space="0" w:color="000000"/>
              <w:right w:val="single" w:sz="4" w:space="0" w:color="000000"/>
            </w:tcBorders>
          </w:tcPr>
          <w:p w14:paraId="014E18D9" w14:textId="77777777" w:rsidR="00B6316D" w:rsidRPr="002F26AF" w:rsidRDefault="00B6316D" w:rsidP="008413E9">
            <w:pPr>
              <w:ind w:right="-234"/>
              <w:jc w:val="center"/>
              <w:rPr>
                <w:rFonts w:ascii="Arial Narrow" w:eastAsia="Arial Narrow" w:hAnsi="Arial Narrow"/>
              </w:rPr>
            </w:pPr>
            <w:r w:rsidRPr="002F26AF">
              <w:rPr>
                <w:rFonts w:ascii="Arial Narrow" w:eastAsia="Arial Narrow" w:hAnsi="Arial Narrow"/>
              </w:rPr>
              <w:t>4%</w:t>
            </w:r>
          </w:p>
        </w:tc>
      </w:tr>
      <w:tr w:rsidR="00B6316D" w:rsidRPr="002F26AF" w14:paraId="2E3266F4" w14:textId="77777777" w:rsidTr="008413E9">
        <w:trPr>
          <w:trHeight w:val="251"/>
        </w:trPr>
        <w:tc>
          <w:tcPr>
            <w:tcW w:w="3258" w:type="dxa"/>
            <w:tcBorders>
              <w:top w:val="single" w:sz="4" w:space="0" w:color="000000"/>
              <w:left w:val="single" w:sz="4" w:space="0" w:color="000000"/>
              <w:bottom w:val="single" w:sz="4" w:space="0" w:color="000000"/>
              <w:right w:val="single" w:sz="4" w:space="0" w:color="000000"/>
            </w:tcBorders>
          </w:tcPr>
          <w:p w14:paraId="48126A89" w14:textId="77777777" w:rsidR="00B6316D" w:rsidRPr="002F26AF" w:rsidRDefault="00B6316D" w:rsidP="008413E9">
            <w:pPr>
              <w:ind w:right="-234"/>
              <w:jc w:val="both"/>
              <w:rPr>
                <w:rFonts w:ascii="Arial Narrow" w:eastAsia="Arial Narrow" w:hAnsi="Arial Narrow"/>
              </w:rPr>
            </w:pPr>
            <w:r w:rsidRPr="002F26AF">
              <w:rPr>
                <w:rFonts w:ascii="Arial Narrow" w:eastAsia="Arial Narrow" w:hAnsi="Arial Narrow"/>
              </w:rPr>
              <w:t>Estampilla pro cultura</w:t>
            </w:r>
          </w:p>
        </w:tc>
        <w:tc>
          <w:tcPr>
            <w:tcW w:w="1718" w:type="dxa"/>
            <w:tcBorders>
              <w:top w:val="single" w:sz="4" w:space="0" w:color="000000"/>
              <w:left w:val="single" w:sz="4" w:space="0" w:color="000000"/>
              <w:bottom w:val="single" w:sz="4" w:space="0" w:color="000000"/>
              <w:right w:val="single" w:sz="4" w:space="0" w:color="000000"/>
            </w:tcBorders>
          </w:tcPr>
          <w:p w14:paraId="058DDBB5" w14:textId="77777777" w:rsidR="00B6316D" w:rsidRPr="002F26AF" w:rsidRDefault="00B6316D" w:rsidP="008413E9">
            <w:pPr>
              <w:ind w:right="-234"/>
              <w:jc w:val="center"/>
              <w:rPr>
                <w:rFonts w:ascii="Arial Narrow" w:eastAsia="Arial Narrow" w:hAnsi="Arial Narrow"/>
              </w:rPr>
            </w:pPr>
            <w:r w:rsidRPr="002F26AF">
              <w:rPr>
                <w:rFonts w:ascii="Arial Narrow" w:eastAsia="Arial Narrow" w:hAnsi="Arial Narrow"/>
              </w:rPr>
              <w:t>1%</w:t>
            </w:r>
          </w:p>
        </w:tc>
      </w:tr>
      <w:tr w:rsidR="00B6316D" w:rsidRPr="002F26AF" w14:paraId="244FFB87" w14:textId="77777777" w:rsidTr="008413E9">
        <w:trPr>
          <w:trHeight w:val="254"/>
        </w:trPr>
        <w:tc>
          <w:tcPr>
            <w:tcW w:w="3258" w:type="dxa"/>
            <w:tcBorders>
              <w:top w:val="single" w:sz="4" w:space="0" w:color="000000"/>
              <w:left w:val="single" w:sz="4" w:space="0" w:color="000000"/>
              <w:bottom w:val="single" w:sz="4" w:space="0" w:color="000000"/>
              <w:right w:val="single" w:sz="4" w:space="0" w:color="000000"/>
            </w:tcBorders>
          </w:tcPr>
          <w:p w14:paraId="5EA45AF5" w14:textId="77777777" w:rsidR="00B6316D" w:rsidRPr="002F26AF" w:rsidRDefault="00B6316D" w:rsidP="008413E9">
            <w:pPr>
              <w:ind w:right="-234"/>
              <w:jc w:val="both"/>
              <w:rPr>
                <w:rFonts w:ascii="Arial Narrow" w:eastAsia="Arial Narrow" w:hAnsi="Arial Narrow"/>
              </w:rPr>
            </w:pPr>
            <w:r w:rsidRPr="002F26AF">
              <w:rPr>
                <w:rFonts w:ascii="Arial Narrow" w:eastAsia="Arial Narrow" w:hAnsi="Arial Narrow"/>
              </w:rPr>
              <w:t>Estampilla pro deporte</w:t>
            </w:r>
          </w:p>
        </w:tc>
        <w:tc>
          <w:tcPr>
            <w:tcW w:w="1718" w:type="dxa"/>
            <w:tcBorders>
              <w:top w:val="single" w:sz="4" w:space="0" w:color="000000"/>
              <w:left w:val="single" w:sz="4" w:space="0" w:color="000000"/>
              <w:bottom w:val="single" w:sz="4" w:space="0" w:color="000000"/>
              <w:right w:val="single" w:sz="4" w:space="0" w:color="000000"/>
            </w:tcBorders>
          </w:tcPr>
          <w:p w14:paraId="62424B4F" w14:textId="77777777" w:rsidR="00B6316D" w:rsidRPr="002F26AF" w:rsidRDefault="00B6316D" w:rsidP="008413E9">
            <w:pPr>
              <w:ind w:right="-234"/>
              <w:jc w:val="center"/>
              <w:rPr>
                <w:rFonts w:ascii="Arial Narrow" w:eastAsia="Arial Narrow" w:hAnsi="Arial Narrow"/>
              </w:rPr>
            </w:pPr>
            <w:r w:rsidRPr="002F26AF">
              <w:rPr>
                <w:rFonts w:ascii="Arial Narrow" w:eastAsia="Arial Narrow" w:hAnsi="Arial Narrow"/>
              </w:rPr>
              <w:t>1%</w:t>
            </w:r>
          </w:p>
        </w:tc>
      </w:tr>
      <w:tr w:rsidR="00B6316D" w:rsidRPr="002F26AF" w14:paraId="7550D9BC" w14:textId="77777777" w:rsidTr="008413E9">
        <w:trPr>
          <w:trHeight w:val="254"/>
        </w:trPr>
        <w:tc>
          <w:tcPr>
            <w:tcW w:w="3258" w:type="dxa"/>
            <w:tcBorders>
              <w:top w:val="single" w:sz="4" w:space="0" w:color="000000"/>
              <w:left w:val="single" w:sz="4" w:space="0" w:color="000000"/>
              <w:bottom w:val="single" w:sz="4" w:space="0" w:color="000000"/>
              <w:right w:val="single" w:sz="4" w:space="0" w:color="000000"/>
            </w:tcBorders>
          </w:tcPr>
          <w:p w14:paraId="2B713E1D" w14:textId="77777777" w:rsidR="00B6316D" w:rsidRPr="002F26AF" w:rsidRDefault="00B6316D" w:rsidP="008413E9">
            <w:pPr>
              <w:ind w:right="-234"/>
              <w:jc w:val="both"/>
              <w:rPr>
                <w:rFonts w:ascii="Arial Narrow" w:eastAsia="Arial Narrow" w:hAnsi="Arial Narrow"/>
              </w:rPr>
            </w:pPr>
            <w:r w:rsidRPr="002F26AF">
              <w:rPr>
                <w:rFonts w:ascii="Arial Narrow" w:eastAsia="Arial Narrow" w:hAnsi="Arial Narrow"/>
              </w:rPr>
              <w:t>Estampilla pro Justicia Familiar</w:t>
            </w:r>
          </w:p>
        </w:tc>
        <w:tc>
          <w:tcPr>
            <w:tcW w:w="1718" w:type="dxa"/>
            <w:tcBorders>
              <w:top w:val="single" w:sz="4" w:space="0" w:color="000000"/>
              <w:left w:val="single" w:sz="4" w:space="0" w:color="000000"/>
              <w:bottom w:val="single" w:sz="4" w:space="0" w:color="000000"/>
              <w:right w:val="single" w:sz="4" w:space="0" w:color="000000"/>
            </w:tcBorders>
          </w:tcPr>
          <w:p w14:paraId="3268B0BC" w14:textId="77777777" w:rsidR="00B6316D" w:rsidRPr="002F26AF" w:rsidRDefault="00B6316D" w:rsidP="008413E9">
            <w:pPr>
              <w:ind w:right="-234"/>
              <w:jc w:val="center"/>
              <w:rPr>
                <w:rFonts w:ascii="Arial Narrow" w:eastAsia="Arial Narrow" w:hAnsi="Arial Narrow"/>
              </w:rPr>
            </w:pPr>
            <w:r w:rsidRPr="002F26AF">
              <w:rPr>
                <w:rFonts w:ascii="Arial Narrow" w:eastAsia="Arial Narrow" w:hAnsi="Arial Narrow"/>
              </w:rPr>
              <w:t>2%</w:t>
            </w:r>
          </w:p>
        </w:tc>
      </w:tr>
      <w:tr w:rsidR="00B6316D" w:rsidRPr="002F26AF" w14:paraId="01EE854F" w14:textId="77777777" w:rsidTr="008413E9">
        <w:trPr>
          <w:trHeight w:val="254"/>
        </w:trPr>
        <w:tc>
          <w:tcPr>
            <w:tcW w:w="3258" w:type="dxa"/>
            <w:tcBorders>
              <w:top w:val="single" w:sz="4" w:space="0" w:color="000000"/>
              <w:left w:val="single" w:sz="4" w:space="0" w:color="000000"/>
              <w:bottom w:val="single" w:sz="4" w:space="0" w:color="000000"/>
              <w:right w:val="single" w:sz="4" w:space="0" w:color="000000"/>
            </w:tcBorders>
          </w:tcPr>
          <w:p w14:paraId="39BDFF67" w14:textId="77777777" w:rsidR="00B6316D" w:rsidRPr="002F26AF" w:rsidRDefault="00B6316D" w:rsidP="008413E9">
            <w:pPr>
              <w:ind w:right="-234"/>
              <w:jc w:val="both"/>
              <w:rPr>
                <w:rFonts w:ascii="Arial Narrow" w:eastAsia="Arial Narrow" w:hAnsi="Arial Narrow"/>
              </w:rPr>
            </w:pPr>
            <w:r w:rsidRPr="002F26AF">
              <w:rPr>
                <w:rFonts w:ascii="Arial Narrow" w:eastAsia="Arial Narrow" w:hAnsi="Arial Narrow"/>
              </w:rPr>
              <w:lastRenderedPageBreak/>
              <w:t>Rete ICA</w:t>
            </w:r>
          </w:p>
        </w:tc>
        <w:tc>
          <w:tcPr>
            <w:tcW w:w="1718" w:type="dxa"/>
            <w:tcBorders>
              <w:top w:val="single" w:sz="4" w:space="0" w:color="000000"/>
              <w:left w:val="single" w:sz="4" w:space="0" w:color="000000"/>
              <w:bottom w:val="single" w:sz="4" w:space="0" w:color="000000"/>
              <w:right w:val="single" w:sz="4" w:space="0" w:color="000000"/>
            </w:tcBorders>
          </w:tcPr>
          <w:p w14:paraId="48FBE0DE" w14:textId="77777777" w:rsidR="00B6316D" w:rsidRPr="002F26AF" w:rsidRDefault="00B6316D" w:rsidP="008413E9">
            <w:pPr>
              <w:ind w:right="-234"/>
              <w:jc w:val="center"/>
              <w:rPr>
                <w:rFonts w:ascii="Arial Narrow" w:eastAsia="Arial Narrow" w:hAnsi="Arial Narrow"/>
              </w:rPr>
            </w:pPr>
            <w:r w:rsidRPr="002F26AF">
              <w:rPr>
                <w:rFonts w:ascii="Arial Narrow" w:eastAsia="Arial Narrow" w:hAnsi="Arial Narrow"/>
              </w:rPr>
              <w:t>1%</w:t>
            </w:r>
          </w:p>
        </w:tc>
      </w:tr>
      <w:tr w:rsidR="00B6316D" w:rsidRPr="002F26AF" w14:paraId="7BCEF57E" w14:textId="77777777" w:rsidTr="008413E9">
        <w:trPr>
          <w:trHeight w:val="254"/>
        </w:trPr>
        <w:tc>
          <w:tcPr>
            <w:tcW w:w="3258" w:type="dxa"/>
            <w:tcBorders>
              <w:top w:val="single" w:sz="4" w:space="0" w:color="000000"/>
              <w:left w:val="single" w:sz="4" w:space="0" w:color="000000"/>
              <w:bottom w:val="single" w:sz="4" w:space="0" w:color="000000"/>
              <w:right w:val="single" w:sz="4" w:space="0" w:color="000000"/>
            </w:tcBorders>
          </w:tcPr>
          <w:p w14:paraId="367CE750" w14:textId="77777777" w:rsidR="00B6316D" w:rsidRPr="002F26AF" w:rsidRDefault="00B6316D" w:rsidP="008413E9">
            <w:pPr>
              <w:ind w:right="-234"/>
              <w:jc w:val="both"/>
              <w:rPr>
                <w:rFonts w:ascii="Arial Narrow" w:eastAsia="Arial Narrow" w:hAnsi="Arial Narrow"/>
              </w:rPr>
            </w:pPr>
            <w:r w:rsidRPr="002F26AF">
              <w:rPr>
                <w:rFonts w:ascii="Arial Narrow" w:eastAsia="Arial Narrow" w:hAnsi="Arial Narrow"/>
              </w:rPr>
              <w:t>Fondo de Seguridad Ciudadana</w:t>
            </w:r>
          </w:p>
        </w:tc>
        <w:tc>
          <w:tcPr>
            <w:tcW w:w="1718" w:type="dxa"/>
            <w:tcBorders>
              <w:top w:val="single" w:sz="4" w:space="0" w:color="000000"/>
              <w:left w:val="single" w:sz="4" w:space="0" w:color="000000"/>
              <w:bottom w:val="single" w:sz="4" w:space="0" w:color="000000"/>
              <w:right w:val="single" w:sz="4" w:space="0" w:color="000000"/>
            </w:tcBorders>
          </w:tcPr>
          <w:p w14:paraId="70C2CA12" w14:textId="77777777" w:rsidR="00B6316D" w:rsidRPr="002F26AF" w:rsidRDefault="00B6316D" w:rsidP="008413E9">
            <w:pPr>
              <w:ind w:right="-234"/>
              <w:jc w:val="center"/>
              <w:rPr>
                <w:rFonts w:ascii="Arial Narrow" w:eastAsia="Arial Narrow" w:hAnsi="Arial Narrow"/>
              </w:rPr>
            </w:pPr>
            <w:r w:rsidRPr="002F26AF">
              <w:rPr>
                <w:rFonts w:ascii="Arial Narrow" w:eastAsia="Arial Narrow" w:hAnsi="Arial Narrow"/>
              </w:rPr>
              <w:t>5%</w:t>
            </w:r>
          </w:p>
        </w:tc>
      </w:tr>
      <w:tr w:rsidR="00B6316D" w:rsidRPr="002F26AF" w14:paraId="0748226A" w14:textId="77777777" w:rsidTr="008413E9">
        <w:trPr>
          <w:trHeight w:val="254"/>
        </w:trPr>
        <w:tc>
          <w:tcPr>
            <w:tcW w:w="3258" w:type="dxa"/>
            <w:tcBorders>
              <w:top w:val="single" w:sz="4" w:space="0" w:color="000000"/>
              <w:left w:val="single" w:sz="4" w:space="0" w:color="000000"/>
              <w:bottom w:val="single" w:sz="4" w:space="0" w:color="000000"/>
              <w:right w:val="single" w:sz="4" w:space="0" w:color="000000"/>
            </w:tcBorders>
          </w:tcPr>
          <w:p w14:paraId="4DACE4C6" w14:textId="77777777" w:rsidR="00B6316D" w:rsidRPr="002F26AF" w:rsidRDefault="00B6316D" w:rsidP="008413E9">
            <w:pPr>
              <w:ind w:right="-234"/>
              <w:jc w:val="both"/>
              <w:rPr>
                <w:rFonts w:ascii="Arial Narrow" w:eastAsia="Arial Narrow" w:hAnsi="Arial Narrow"/>
              </w:rPr>
            </w:pPr>
            <w:r w:rsidRPr="002F26AF">
              <w:rPr>
                <w:rFonts w:ascii="Arial Narrow" w:eastAsia="Arial Narrow" w:hAnsi="Arial Narrow"/>
              </w:rPr>
              <w:t>Justicia familiar</w:t>
            </w:r>
          </w:p>
        </w:tc>
        <w:tc>
          <w:tcPr>
            <w:tcW w:w="1718" w:type="dxa"/>
            <w:tcBorders>
              <w:top w:val="single" w:sz="4" w:space="0" w:color="000000"/>
              <w:left w:val="single" w:sz="4" w:space="0" w:color="000000"/>
              <w:bottom w:val="single" w:sz="4" w:space="0" w:color="000000"/>
              <w:right w:val="single" w:sz="4" w:space="0" w:color="000000"/>
            </w:tcBorders>
          </w:tcPr>
          <w:p w14:paraId="7CD15F76" w14:textId="77777777" w:rsidR="00B6316D" w:rsidRPr="002F26AF" w:rsidRDefault="00B6316D" w:rsidP="008413E9">
            <w:pPr>
              <w:ind w:right="-234"/>
              <w:jc w:val="center"/>
              <w:rPr>
                <w:rFonts w:ascii="Arial Narrow" w:eastAsia="Arial Narrow" w:hAnsi="Arial Narrow"/>
              </w:rPr>
            </w:pPr>
            <w:r w:rsidRPr="002F26AF">
              <w:rPr>
                <w:rFonts w:ascii="Arial Narrow" w:eastAsia="Arial Narrow" w:hAnsi="Arial Narrow"/>
              </w:rPr>
              <w:t>2%</w:t>
            </w:r>
          </w:p>
        </w:tc>
      </w:tr>
    </w:tbl>
    <w:p w14:paraId="755CE963" w14:textId="77777777" w:rsidR="00B6316D" w:rsidRPr="002F26AF" w:rsidRDefault="00B6316D" w:rsidP="00B6316D">
      <w:pPr>
        <w:jc w:val="both"/>
        <w:rPr>
          <w:rFonts w:ascii="Arial Narrow" w:hAnsi="Arial Narrow" w:cs="Arial"/>
          <w:szCs w:val="24"/>
        </w:rPr>
      </w:pPr>
    </w:p>
    <w:p w14:paraId="0872739A" w14:textId="77777777" w:rsidR="00B6316D" w:rsidRPr="002F26AF" w:rsidRDefault="00B6316D" w:rsidP="00B6316D">
      <w:pPr>
        <w:jc w:val="both"/>
        <w:rPr>
          <w:rFonts w:ascii="Arial Narrow" w:hAnsi="Arial Narrow" w:cs="Arial"/>
          <w:szCs w:val="24"/>
        </w:rPr>
      </w:pPr>
    </w:p>
    <w:p w14:paraId="29C99F82" w14:textId="77777777" w:rsidR="00B6316D" w:rsidRPr="002F26AF" w:rsidRDefault="00B6316D" w:rsidP="00B6316D">
      <w:pPr>
        <w:jc w:val="both"/>
        <w:rPr>
          <w:rFonts w:ascii="Arial Narrow" w:hAnsi="Arial Narrow" w:cs="Arial"/>
          <w:szCs w:val="24"/>
        </w:rPr>
      </w:pPr>
      <w:r w:rsidRPr="002F26AF">
        <w:rPr>
          <w:rFonts w:ascii="Arial Narrow" w:hAnsi="Arial Narrow" w:cs="Arial"/>
          <w:szCs w:val="24"/>
        </w:rPr>
        <w:t>“y los demás descuentos para la DIAN según el caso, si la persona es declarante o NO declarante”</w:t>
      </w:r>
    </w:p>
    <w:p w14:paraId="36F8F96C" w14:textId="77777777" w:rsidR="00B6316D" w:rsidRPr="002F26AF" w:rsidRDefault="00B6316D" w:rsidP="00B6316D">
      <w:pPr>
        <w:jc w:val="both"/>
        <w:rPr>
          <w:rFonts w:ascii="Arial Narrow" w:hAnsi="Arial Narrow" w:cs="Arial"/>
          <w:szCs w:val="24"/>
        </w:rPr>
      </w:pPr>
    </w:p>
    <w:p w14:paraId="60EED900" w14:textId="77777777" w:rsidR="00B6316D" w:rsidRPr="002F26AF" w:rsidRDefault="00B6316D" w:rsidP="00B6316D">
      <w:pPr>
        <w:jc w:val="both"/>
        <w:rPr>
          <w:rFonts w:ascii="Arial Narrow" w:hAnsi="Arial Narrow" w:cs="Arial"/>
          <w:szCs w:val="24"/>
        </w:rPr>
      </w:pPr>
    </w:p>
    <w:p w14:paraId="4607B5A9" w14:textId="77777777" w:rsidR="00B6316D" w:rsidRPr="002F26AF" w:rsidRDefault="00B6316D" w:rsidP="00B6316D">
      <w:pPr>
        <w:ind w:right="49"/>
        <w:jc w:val="both"/>
        <w:rPr>
          <w:rFonts w:ascii="Arial Narrow" w:eastAsia="Arial Narrow" w:hAnsi="Arial Narrow"/>
          <w:b/>
        </w:rPr>
      </w:pPr>
      <w:r w:rsidRPr="002F26AF">
        <w:rPr>
          <w:rFonts w:ascii="Arial Narrow" w:eastAsia="Arial Narrow" w:hAnsi="Arial Narrow"/>
          <w:b/>
        </w:rPr>
        <w:t xml:space="preserve">DIEGO TORO RAMIREZ </w:t>
      </w:r>
    </w:p>
    <w:p w14:paraId="30D0DF79" w14:textId="77777777" w:rsidR="00B6316D" w:rsidRPr="002F26AF" w:rsidRDefault="00B6316D" w:rsidP="00B6316D">
      <w:pPr>
        <w:ind w:right="49"/>
        <w:jc w:val="both"/>
        <w:rPr>
          <w:rFonts w:ascii="Arial Narrow" w:eastAsia="Arial Narrow" w:hAnsi="Arial Narrow"/>
        </w:rPr>
      </w:pPr>
      <w:r w:rsidRPr="002F26AF">
        <w:rPr>
          <w:rFonts w:ascii="Arial Narrow" w:eastAsia="Arial Narrow" w:hAnsi="Arial Narrow"/>
        </w:rPr>
        <w:t>Secretario de Planeación e Infraestructura</w:t>
      </w:r>
    </w:p>
    <w:p w14:paraId="5819FEF2" w14:textId="77777777" w:rsidR="00B6316D" w:rsidRPr="002F26AF" w:rsidRDefault="00B6316D" w:rsidP="00B6316D">
      <w:pPr>
        <w:ind w:right="49"/>
        <w:rPr>
          <w:rFonts w:ascii="Arial Narrow" w:eastAsia="Arial Narrow" w:hAnsi="Arial Narrow"/>
        </w:rPr>
      </w:pPr>
    </w:p>
    <w:p w14:paraId="6FD5F5DA" w14:textId="77777777" w:rsidR="00B6316D" w:rsidRPr="00D92053" w:rsidRDefault="00B6316D" w:rsidP="00B6316D">
      <w:pPr>
        <w:jc w:val="both"/>
        <w:rPr>
          <w:rFonts w:ascii="Arial Narrow" w:eastAsia="Arial Narrow" w:hAnsi="Arial Narrow"/>
          <w:b/>
          <w:sz w:val="16"/>
          <w:szCs w:val="16"/>
        </w:rPr>
      </w:pPr>
      <w:r w:rsidRPr="00D92053">
        <w:rPr>
          <w:rFonts w:ascii="Arial Narrow" w:eastAsia="Arial Narrow" w:hAnsi="Arial Narrow"/>
          <w:b/>
          <w:sz w:val="16"/>
          <w:szCs w:val="16"/>
        </w:rPr>
        <w:t xml:space="preserve">Responsable del Proceso: </w:t>
      </w:r>
      <w:r w:rsidRPr="00D92053">
        <w:rPr>
          <w:rFonts w:ascii="Arial Narrow" w:eastAsia="Arial Narrow" w:hAnsi="Arial Narrow"/>
          <w:b/>
          <w:sz w:val="16"/>
          <w:szCs w:val="16"/>
        </w:rPr>
        <w:tab/>
      </w:r>
      <w:r w:rsidRPr="00D92053">
        <w:rPr>
          <w:rFonts w:ascii="Arial Narrow" w:eastAsia="Arial Narrow" w:hAnsi="Arial Narrow"/>
          <w:b/>
          <w:sz w:val="16"/>
          <w:szCs w:val="16"/>
        </w:rPr>
        <w:tab/>
      </w:r>
      <w:r w:rsidRPr="00D92053">
        <w:rPr>
          <w:rFonts w:ascii="Arial Narrow" w:eastAsia="Arial Narrow" w:hAnsi="Arial Narrow"/>
          <w:sz w:val="16"/>
          <w:szCs w:val="16"/>
        </w:rPr>
        <w:t xml:space="preserve">Diego Toro </w:t>
      </w:r>
      <w:proofErr w:type="spellStart"/>
      <w:r w:rsidRPr="00D92053">
        <w:rPr>
          <w:rFonts w:ascii="Arial Narrow" w:eastAsia="Arial Narrow" w:hAnsi="Arial Narrow"/>
          <w:sz w:val="16"/>
          <w:szCs w:val="16"/>
        </w:rPr>
        <w:t>Ramirez</w:t>
      </w:r>
      <w:proofErr w:type="spellEnd"/>
      <w:r w:rsidRPr="00D92053">
        <w:rPr>
          <w:rFonts w:ascii="Arial Narrow" w:eastAsia="Arial Narrow" w:hAnsi="Arial Narrow"/>
          <w:sz w:val="16"/>
          <w:szCs w:val="16"/>
        </w:rPr>
        <w:t>.</w:t>
      </w:r>
      <w:r w:rsidRPr="00D92053">
        <w:rPr>
          <w:rFonts w:ascii="Arial Narrow" w:eastAsia="Arial Narrow" w:hAnsi="Arial Narrow"/>
          <w:b/>
          <w:sz w:val="16"/>
          <w:szCs w:val="16"/>
        </w:rPr>
        <w:t xml:space="preserve"> </w:t>
      </w:r>
    </w:p>
    <w:p w14:paraId="7E4597B7" w14:textId="77777777" w:rsidR="00B6316D" w:rsidRPr="00D92053" w:rsidRDefault="00B6316D" w:rsidP="00B6316D">
      <w:pPr>
        <w:jc w:val="both"/>
        <w:rPr>
          <w:rFonts w:ascii="Arial Narrow" w:eastAsia="Arial Narrow" w:hAnsi="Arial Narrow"/>
          <w:sz w:val="16"/>
          <w:szCs w:val="16"/>
        </w:rPr>
      </w:pPr>
      <w:r w:rsidRPr="00D92053">
        <w:rPr>
          <w:rFonts w:ascii="Arial Narrow" w:eastAsia="Arial Narrow" w:hAnsi="Arial Narrow"/>
          <w:b/>
          <w:sz w:val="16"/>
          <w:szCs w:val="16"/>
        </w:rPr>
        <w:t>e-mail responsable del Proceso:</w:t>
      </w:r>
      <w:r w:rsidRPr="00D92053">
        <w:rPr>
          <w:rFonts w:ascii="Arial Narrow" w:eastAsia="Arial Narrow" w:hAnsi="Arial Narrow"/>
          <w:sz w:val="16"/>
          <w:szCs w:val="16"/>
        </w:rPr>
        <w:t xml:space="preserve"> </w:t>
      </w:r>
      <w:r w:rsidRPr="00D92053">
        <w:rPr>
          <w:rFonts w:ascii="Arial Narrow" w:eastAsia="Arial Narrow" w:hAnsi="Arial Narrow"/>
          <w:sz w:val="16"/>
          <w:szCs w:val="16"/>
        </w:rPr>
        <w:tab/>
      </w:r>
      <w:hyperlink r:id="rId15">
        <w:r w:rsidRPr="00D92053">
          <w:rPr>
            <w:rFonts w:ascii="Arial Narrow" w:eastAsia="Arial Narrow" w:hAnsi="Arial Narrow"/>
            <w:color w:val="0000FF"/>
            <w:sz w:val="16"/>
            <w:szCs w:val="16"/>
            <w:u w:val="single"/>
          </w:rPr>
          <w:t>planeacion@manzanares-caldas.gov.co</w:t>
        </w:r>
      </w:hyperlink>
      <w:r w:rsidRPr="00D92053">
        <w:rPr>
          <w:rFonts w:ascii="Arial Narrow" w:eastAsia="Arial Narrow" w:hAnsi="Arial Narrow"/>
          <w:sz w:val="16"/>
          <w:szCs w:val="16"/>
        </w:rPr>
        <w:t xml:space="preserve"> </w:t>
      </w:r>
    </w:p>
    <w:p w14:paraId="4EDA3A7F" w14:textId="77777777" w:rsidR="00B6316D" w:rsidRPr="00D92053" w:rsidRDefault="00B6316D" w:rsidP="00B6316D">
      <w:pPr>
        <w:rPr>
          <w:rFonts w:ascii="Arial Narrow" w:eastAsia="Arial Narrow" w:hAnsi="Arial Narrow"/>
          <w:sz w:val="16"/>
          <w:szCs w:val="16"/>
        </w:rPr>
      </w:pPr>
    </w:p>
    <w:p w14:paraId="2502ED16" w14:textId="77777777" w:rsidR="00B6316D" w:rsidRPr="00D92053" w:rsidRDefault="00B6316D" w:rsidP="00B6316D">
      <w:pPr>
        <w:rPr>
          <w:rFonts w:ascii="Arial Narrow" w:eastAsia="Arial Narrow" w:hAnsi="Arial Narrow"/>
          <w:sz w:val="16"/>
          <w:szCs w:val="16"/>
        </w:rPr>
      </w:pPr>
    </w:p>
    <w:p w14:paraId="5B7DA038" w14:textId="77777777" w:rsidR="00B6316D" w:rsidRPr="00D92053" w:rsidRDefault="00B6316D" w:rsidP="00B6316D">
      <w:pPr>
        <w:rPr>
          <w:rFonts w:ascii="Arial Narrow" w:eastAsia="Arial Narrow" w:hAnsi="Arial Narrow"/>
          <w:sz w:val="16"/>
          <w:szCs w:val="16"/>
        </w:rPr>
      </w:pPr>
    </w:p>
    <w:p w14:paraId="125C8DBA" w14:textId="77777777" w:rsidR="00B6316D" w:rsidRPr="00D92053" w:rsidRDefault="00B6316D" w:rsidP="00B6316D">
      <w:pPr>
        <w:rPr>
          <w:rFonts w:ascii="Arial Narrow" w:eastAsia="Arial Narrow" w:hAnsi="Arial Narrow"/>
          <w:sz w:val="16"/>
          <w:szCs w:val="16"/>
        </w:rPr>
      </w:pPr>
      <w:r w:rsidRPr="00D92053">
        <w:rPr>
          <w:rFonts w:ascii="Arial Narrow" w:eastAsia="Arial Narrow" w:hAnsi="Arial Narrow"/>
          <w:sz w:val="16"/>
          <w:szCs w:val="16"/>
        </w:rPr>
        <w:t xml:space="preserve">Aprobó: Carlos Enrique Botero Álvarez / </w:t>
      </w:r>
      <w:proofErr w:type="gramStart"/>
      <w:r w:rsidRPr="00D92053">
        <w:rPr>
          <w:rFonts w:ascii="Arial Narrow" w:eastAsia="Arial Narrow" w:hAnsi="Arial Narrow"/>
          <w:sz w:val="16"/>
          <w:szCs w:val="16"/>
        </w:rPr>
        <w:t>Alcalde</w:t>
      </w:r>
      <w:proofErr w:type="gramEnd"/>
    </w:p>
    <w:p w14:paraId="03B5C9F4" w14:textId="77777777" w:rsidR="00B6316D" w:rsidRPr="00D92053" w:rsidRDefault="00B6316D" w:rsidP="00B6316D">
      <w:pPr>
        <w:ind w:right="49"/>
        <w:rPr>
          <w:rFonts w:ascii="Arial Narrow" w:eastAsia="Arial Narrow" w:hAnsi="Arial Narrow"/>
          <w:sz w:val="16"/>
          <w:szCs w:val="16"/>
        </w:rPr>
      </w:pPr>
      <w:r w:rsidRPr="00D92053">
        <w:rPr>
          <w:rFonts w:ascii="Arial Narrow" w:eastAsia="Arial Narrow" w:hAnsi="Arial Narrow"/>
          <w:sz w:val="16"/>
          <w:szCs w:val="16"/>
        </w:rPr>
        <w:t>Revisó: Dr. Omar Valencia / AJ</w:t>
      </w:r>
    </w:p>
    <w:p w14:paraId="759D228B" w14:textId="3D99C31F" w:rsidR="007A2F06" w:rsidRPr="00B6316D" w:rsidRDefault="00B6316D" w:rsidP="00D92053">
      <w:pPr>
        <w:ind w:right="49"/>
      </w:pPr>
      <w:r w:rsidRPr="00D92053">
        <w:rPr>
          <w:rFonts w:ascii="Arial Narrow" w:eastAsia="Arial Narrow" w:hAnsi="Arial Narrow"/>
          <w:sz w:val="16"/>
          <w:szCs w:val="16"/>
        </w:rPr>
        <w:t>Miguel Ángel Medina / AJ</w:t>
      </w:r>
    </w:p>
    <w:sectPr w:rsidR="007A2F06" w:rsidRPr="00B6316D">
      <w:headerReference w:type="even" r:id="rId16"/>
      <w:headerReference w:type="default" r:id="rId17"/>
      <w:footerReference w:type="default" r:id="rId18"/>
      <w:headerReference w:type="firs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2204A" w14:textId="77777777" w:rsidR="004618E1" w:rsidRDefault="004618E1" w:rsidP="005E2969">
      <w:r>
        <w:separator/>
      </w:r>
    </w:p>
  </w:endnote>
  <w:endnote w:type="continuationSeparator" w:id="0">
    <w:p w14:paraId="313BC622" w14:textId="77777777" w:rsidR="004618E1" w:rsidRDefault="004618E1" w:rsidP="005E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F779F" w14:textId="77777777" w:rsidR="00A22E12" w:rsidRDefault="00130D5D">
    <w:pPr>
      <w:pStyle w:val="Piedepgina"/>
    </w:pPr>
    <w:r>
      <w:rPr>
        <w:noProof/>
        <w:lang w:eastAsia="es-CO"/>
      </w:rPr>
      <w:drawing>
        <wp:anchor distT="0" distB="0" distL="114300" distR="114300" simplePos="0" relativeHeight="251668480" behindDoc="1" locked="0" layoutInCell="1" allowOverlap="1" wp14:anchorId="1AFBE018" wp14:editId="4BD0AC58">
          <wp:simplePos x="0" y="0"/>
          <wp:positionH relativeFrom="column">
            <wp:posOffset>-823902</wp:posOffset>
          </wp:positionH>
          <wp:positionV relativeFrom="paragraph">
            <wp:posOffset>-278996</wp:posOffset>
          </wp:positionV>
          <wp:extent cx="3456633" cy="768058"/>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laneacion.png"/>
                  <pic:cNvPicPr/>
                </pic:nvPicPr>
                <pic:blipFill rotWithShape="1">
                  <a:blip r:embed="rId1" cstate="print">
                    <a:extLst>
                      <a:ext uri="{28A0092B-C50C-407E-A947-70E740481C1C}">
                        <a14:useLocalDpi xmlns:a14="http://schemas.microsoft.com/office/drawing/2010/main" val="0"/>
                      </a:ext>
                    </a:extLst>
                  </a:blip>
                  <a:srcRect l="2327" t="21514" r="34022" b="24563"/>
                  <a:stretch/>
                </pic:blipFill>
                <pic:spPr bwMode="auto">
                  <a:xfrm>
                    <a:off x="0" y="0"/>
                    <a:ext cx="3468884" cy="770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18E1">
      <w:rPr>
        <w:noProof/>
        <w:lang w:eastAsia="es-CO"/>
      </w:rPr>
      <w:pict w14:anchorId="1F708B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7" o:spid="_x0000_s2060" type="#_x0000_t75" style="position:absolute;margin-left:195.2pt;margin-top:374.9pt;width:441.7pt;height:466pt;z-index:-251655168;mso-position-horizontal-relative:margin;mso-position-vertical-relative:margin" o:allowincell="f">
          <v:imagedata r:id="rId2" o:title="Flor"/>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C8772" w14:textId="77777777" w:rsidR="004618E1" w:rsidRDefault="004618E1" w:rsidP="005E2969">
      <w:r>
        <w:separator/>
      </w:r>
    </w:p>
  </w:footnote>
  <w:footnote w:type="continuationSeparator" w:id="0">
    <w:p w14:paraId="3015F882" w14:textId="77777777" w:rsidR="004618E1" w:rsidRDefault="004618E1" w:rsidP="005E2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09DBC" w14:textId="77777777" w:rsidR="00A22E12" w:rsidRDefault="004618E1">
    <w:pPr>
      <w:pStyle w:val="Encabezado"/>
    </w:pPr>
    <w:r>
      <w:rPr>
        <w:noProof/>
        <w:lang w:eastAsia="es-CO"/>
      </w:rPr>
      <w:pict w14:anchorId="75E2D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6" o:spid="_x0000_s2059" type="#_x0000_t75" style="position:absolute;margin-left:0;margin-top:0;width:441.7pt;height:466pt;z-index:-251656192;mso-position-horizontal:center;mso-position-horizontal-relative:margin;mso-position-vertical:center;mso-position-vertical-relative:margin" o:allowincell="f">
          <v:imagedata r:id="rId1" o:title="Fl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A73DE" w14:textId="5E150A0D" w:rsidR="005E2969" w:rsidRDefault="00130D5D" w:rsidP="00A22E12">
    <w:pPr>
      <w:pStyle w:val="Encabezado"/>
    </w:pPr>
    <w:r>
      <w:rPr>
        <w:noProof/>
        <w:lang w:eastAsia="es-CO"/>
      </w:rPr>
      <mc:AlternateContent>
        <mc:Choice Requires="wpg">
          <w:drawing>
            <wp:anchor distT="0" distB="0" distL="114300" distR="114300" simplePos="0" relativeHeight="251666432" behindDoc="0" locked="0" layoutInCell="1" allowOverlap="1" wp14:anchorId="19F0CA83" wp14:editId="4595B2DF">
              <wp:simplePos x="0" y="0"/>
              <wp:positionH relativeFrom="column">
                <wp:posOffset>1306139</wp:posOffset>
              </wp:positionH>
              <wp:positionV relativeFrom="paragraph">
                <wp:posOffset>-218440</wp:posOffset>
              </wp:positionV>
              <wp:extent cx="3049173" cy="569595"/>
              <wp:effectExtent l="0" t="0" r="0" b="0"/>
              <wp:wrapNone/>
              <wp:docPr id="6" name="Grupo 6"/>
              <wp:cNvGraphicFramePr/>
              <a:graphic xmlns:a="http://schemas.openxmlformats.org/drawingml/2006/main">
                <a:graphicData uri="http://schemas.microsoft.com/office/word/2010/wordprocessingGroup">
                  <wpg:wgp>
                    <wpg:cNvGrpSpPr/>
                    <wpg:grpSpPr>
                      <a:xfrm>
                        <a:off x="0" y="0"/>
                        <a:ext cx="3049173" cy="569595"/>
                        <a:chOff x="0" y="0"/>
                        <a:chExt cx="3049173" cy="569595"/>
                      </a:xfrm>
                    </wpg:grpSpPr>
                    <pic:pic xmlns:pic="http://schemas.openxmlformats.org/drawingml/2006/picture">
                      <pic:nvPicPr>
                        <pic:cNvPr id="2" name="Imagen 2"/>
                        <pic:cNvPicPr>
                          <a:picLocks noChangeAspect="1"/>
                        </pic:cNvPicPr>
                      </pic:nvPicPr>
                      <pic:blipFill rotWithShape="1">
                        <a:blip r:embed="rId1" cstate="print">
                          <a:extLst>
                            <a:ext uri="{28A0092B-C50C-407E-A947-70E740481C1C}">
                              <a14:useLocalDpi xmlns:a14="http://schemas.microsoft.com/office/drawing/2010/main" val="0"/>
                            </a:ext>
                          </a:extLst>
                        </a:blip>
                        <a:srcRect l="7093" t="27087" r="6451" b="25692"/>
                        <a:stretch/>
                      </pic:blipFill>
                      <pic:spPr bwMode="auto">
                        <a:xfrm>
                          <a:off x="0" y="70339"/>
                          <a:ext cx="1431925" cy="4394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Imagen 3"/>
                        <pic:cNvPicPr>
                          <a:picLocks noChangeAspect="1"/>
                        </pic:cNvPicPr>
                      </pic:nvPicPr>
                      <pic:blipFill rotWithShape="1">
                        <a:blip r:embed="rId2" cstate="print">
                          <a:extLst>
                            <a:ext uri="{28A0092B-C50C-407E-A947-70E740481C1C}">
                              <a14:useLocalDpi xmlns:a14="http://schemas.microsoft.com/office/drawing/2010/main" val="0"/>
                            </a:ext>
                          </a:extLst>
                        </a:blip>
                        <a:srcRect l="45494" r="50324"/>
                        <a:stretch/>
                      </pic:blipFill>
                      <pic:spPr bwMode="auto">
                        <a:xfrm>
                          <a:off x="1567543" y="0"/>
                          <a:ext cx="85090" cy="5695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 name="Imagen 5"/>
                        <pic:cNvPicPr>
                          <a:picLocks noChangeAspect="1"/>
                        </pic:cNvPicPr>
                      </pic:nvPicPr>
                      <pic:blipFill rotWithShape="1">
                        <a:blip r:embed="rId3" cstate="print">
                          <a:extLst>
                            <a:ext uri="{28A0092B-C50C-407E-A947-70E740481C1C}">
                              <a14:useLocalDpi xmlns:a14="http://schemas.microsoft.com/office/drawing/2010/main" val="0"/>
                            </a:ext>
                          </a:extLst>
                        </a:blip>
                        <a:srcRect l="42792" r="5105"/>
                        <a:stretch/>
                      </pic:blipFill>
                      <pic:spPr bwMode="auto">
                        <a:xfrm>
                          <a:off x="1723293" y="0"/>
                          <a:ext cx="1325880" cy="56832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oel="http://schemas.microsoft.com/office/2019/extlst" xmlns:w16du="http://schemas.microsoft.com/office/word/2023/wordml/word16du">
          <w:pict>
            <v:group w14:anchorId="65F10A21" id="Grupo 6" o:spid="_x0000_s1026" style="position:absolute;margin-left:102.85pt;margin-top:-17.2pt;width:240.1pt;height:44.85pt;z-index:251666432" coordsize="30491,5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top:703;width:14319;height:43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">
                <v:imagedata r:id="rId4" o:title="" croptop="17752f" cropbottom="16838f" cropleft="4648f" cropright="4228f"/>
                <v:path arrowok="t"/>
              </v:shape>
              <v:shape id="Imagen 3" o:spid="_x0000_s1028" type="#_x0000_t75" style="position:absolute;left:15675;width:851;height:56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">
                <v:imagedata r:id="rId5" o:title="" cropleft="29815f" cropright="32980f"/>
                <v:path arrowok="t"/>
              </v:shape>
              <v:shape id="Imagen 5" o:spid="_x0000_s1029" type="#_x0000_t75" style="position:absolute;left:17232;width:13259;height:5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">
                <v:imagedata r:id="rId6" o:title="" cropleft="28044f" cropright="3346f"/>
                <v:path arrowok="t"/>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1092E" w14:textId="77777777" w:rsidR="00A22E12" w:rsidRDefault="004618E1">
    <w:pPr>
      <w:pStyle w:val="Encabezado"/>
    </w:pPr>
    <w:r>
      <w:rPr>
        <w:noProof/>
        <w:lang w:eastAsia="es-CO"/>
      </w:rPr>
      <w:pict w14:anchorId="3BA77D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6912875" o:spid="_x0000_s2058" type="#_x0000_t75" style="position:absolute;margin-left:0;margin-top:0;width:441.7pt;height:466pt;z-index:-251657216;mso-position-horizontal:center;mso-position-horizontal-relative:margin;mso-position-vertical:center;mso-position-vertical-relative:margin" o:allowincell="f">
          <v:imagedata r:id="rId1" o:title="F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A1EF71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7079D0"/>
    <w:multiLevelType w:val="hybridMultilevel"/>
    <w:tmpl w:val="D84C94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891FF0"/>
    <w:multiLevelType w:val="hybridMultilevel"/>
    <w:tmpl w:val="911C88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9E83588"/>
    <w:multiLevelType w:val="multilevel"/>
    <w:tmpl w:val="BBDC676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BB846CB"/>
    <w:multiLevelType w:val="multilevel"/>
    <w:tmpl w:val="9F46E8E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0E4E0937"/>
    <w:multiLevelType w:val="multilevel"/>
    <w:tmpl w:val="50E27C2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44A14A9"/>
    <w:multiLevelType w:val="multilevel"/>
    <w:tmpl w:val="A1FE31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1A881AC5"/>
    <w:multiLevelType w:val="hybridMultilevel"/>
    <w:tmpl w:val="64127A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0F4779"/>
    <w:multiLevelType w:val="hybridMultilevel"/>
    <w:tmpl w:val="256AA86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9" w15:restartNumberingAfterBreak="0">
    <w:nsid w:val="1DF91173"/>
    <w:multiLevelType w:val="hybridMultilevel"/>
    <w:tmpl w:val="177A080A"/>
    <w:lvl w:ilvl="0" w:tplc="B4A480CC">
      <w:start w:val="1"/>
      <w:numFmt w:val="decimal"/>
      <w:lvlText w:val="%1"/>
      <w:lvlJc w:val="left"/>
      <w:pPr>
        <w:ind w:left="722" w:hanging="201"/>
      </w:pPr>
      <w:rPr>
        <w:rFonts w:hint="default"/>
        <w:w w:val="99"/>
        <w:lang w:val="es-ES" w:eastAsia="en-US" w:bidi="ar-SA"/>
      </w:rPr>
    </w:lvl>
    <w:lvl w:ilvl="1" w:tplc="81BA4F18">
      <w:numFmt w:val="bullet"/>
      <w:lvlText w:val="•"/>
      <w:lvlJc w:val="left"/>
      <w:pPr>
        <w:ind w:left="1732" w:hanging="201"/>
      </w:pPr>
      <w:rPr>
        <w:rFonts w:hint="default"/>
        <w:lang w:val="es-ES" w:eastAsia="en-US" w:bidi="ar-SA"/>
      </w:rPr>
    </w:lvl>
    <w:lvl w:ilvl="2" w:tplc="D898F2D6">
      <w:numFmt w:val="bullet"/>
      <w:lvlText w:val="•"/>
      <w:lvlJc w:val="left"/>
      <w:pPr>
        <w:ind w:left="2744" w:hanging="201"/>
      </w:pPr>
      <w:rPr>
        <w:rFonts w:hint="default"/>
        <w:lang w:val="es-ES" w:eastAsia="en-US" w:bidi="ar-SA"/>
      </w:rPr>
    </w:lvl>
    <w:lvl w:ilvl="3" w:tplc="945E4E16">
      <w:numFmt w:val="bullet"/>
      <w:lvlText w:val="•"/>
      <w:lvlJc w:val="left"/>
      <w:pPr>
        <w:ind w:left="3756" w:hanging="201"/>
      </w:pPr>
      <w:rPr>
        <w:rFonts w:hint="default"/>
        <w:lang w:val="es-ES" w:eastAsia="en-US" w:bidi="ar-SA"/>
      </w:rPr>
    </w:lvl>
    <w:lvl w:ilvl="4" w:tplc="FA3C9332">
      <w:numFmt w:val="bullet"/>
      <w:lvlText w:val="•"/>
      <w:lvlJc w:val="left"/>
      <w:pPr>
        <w:ind w:left="4768" w:hanging="201"/>
      </w:pPr>
      <w:rPr>
        <w:rFonts w:hint="default"/>
        <w:lang w:val="es-ES" w:eastAsia="en-US" w:bidi="ar-SA"/>
      </w:rPr>
    </w:lvl>
    <w:lvl w:ilvl="5" w:tplc="51B638C6">
      <w:numFmt w:val="bullet"/>
      <w:lvlText w:val="•"/>
      <w:lvlJc w:val="left"/>
      <w:pPr>
        <w:ind w:left="5780" w:hanging="201"/>
      </w:pPr>
      <w:rPr>
        <w:rFonts w:hint="default"/>
        <w:lang w:val="es-ES" w:eastAsia="en-US" w:bidi="ar-SA"/>
      </w:rPr>
    </w:lvl>
    <w:lvl w:ilvl="6" w:tplc="7C2415AC">
      <w:numFmt w:val="bullet"/>
      <w:lvlText w:val="•"/>
      <w:lvlJc w:val="left"/>
      <w:pPr>
        <w:ind w:left="6792" w:hanging="201"/>
      </w:pPr>
      <w:rPr>
        <w:rFonts w:hint="default"/>
        <w:lang w:val="es-ES" w:eastAsia="en-US" w:bidi="ar-SA"/>
      </w:rPr>
    </w:lvl>
    <w:lvl w:ilvl="7" w:tplc="EAAC4B74">
      <w:numFmt w:val="bullet"/>
      <w:lvlText w:val="•"/>
      <w:lvlJc w:val="left"/>
      <w:pPr>
        <w:ind w:left="7804" w:hanging="201"/>
      </w:pPr>
      <w:rPr>
        <w:rFonts w:hint="default"/>
        <w:lang w:val="es-ES" w:eastAsia="en-US" w:bidi="ar-SA"/>
      </w:rPr>
    </w:lvl>
    <w:lvl w:ilvl="8" w:tplc="FCAAA1C8">
      <w:numFmt w:val="bullet"/>
      <w:lvlText w:val="•"/>
      <w:lvlJc w:val="left"/>
      <w:pPr>
        <w:ind w:left="8816" w:hanging="201"/>
      </w:pPr>
      <w:rPr>
        <w:rFonts w:hint="default"/>
        <w:lang w:val="es-ES" w:eastAsia="en-US" w:bidi="ar-SA"/>
      </w:rPr>
    </w:lvl>
  </w:abstractNum>
  <w:abstractNum w:abstractNumId="10" w15:restartNumberingAfterBreak="0">
    <w:nsid w:val="1E637883"/>
    <w:multiLevelType w:val="hybridMultilevel"/>
    <w:tmpl w:val="0A3851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5B25CB"/>
    <w:multiLevelType w:val="hybridMultilevel"/>
    <w:tmpl w:val="8FFAE1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6751E1D"/>
    <w:multiLevelType w:val="hybridMultilevel"/>
    <w:tmpl w:val="704A31BA"/>
    <w:lvl w:ilvl="0" w:tplc="7E0E7282">
      <w:start w:val="1"/>
      <w:numFmt w:val="decimal"/>
      <w:lvlText w:val="%1."/>
      <w:lvlJc w:val="left"/>
      <w:pPr>
        <w:ind w:left="4613" w:hanging="360"/>
      </w:pPr>
      <w:rPr>
        <w:rFonts w:hint="default"/>
      </w:rPr>
    </w:lvl>
    <w:lvl w:ilvl="1" w:tplc="240A0019" w:tentative="1">
      <w:start w:val="1"/>
      <w:numFmt w:val="lowerLetter"/>
      <w:lvlText w:val="%2."/>
      <w:lvlJc w:val="left"/>
      <w:pPr>
        <w:ind w:left="436" w:hanging="360"/>
      </w:pPr>
    </w:lvl>
    <w:lvl w:ilvl="2" w:tplc="240A001B" w:tentative="1">
      <w:start w:val="1"/>
      <w:numFmt w:val="lowerRoman"/>
      <w:lvlText w:val="%3."/>
      <w:lvlJc w:val="right"/>
      <w:pPr>
        <w:ind w:left="1156" w:hanging="180"/>
      </w:pPr>
    </w:lvl>
    <w:lvl w:ilvl="3" w:tplc="240A000F" w:tentative="1">
      <w:start w:val="1"/>
      <w:numFmt w:val="decimal"/>
      <w:lvlText w:val="%4."/>
      <w:lvlJc w:val="left"/>
      <w:pPr>
        <w:ind w:left="1876" w:hanging="360"/>
      </w:pPr>
    </w:lvl>
    <w:lvl w:ilvl="4" w:tplc="240A0019" w:tentative="1">
      <w:start w:val="1"/>
      <w:numFmt w:val="lowerLetter"/>
      <w:lvlText w:val="%5."/>
      <w:lvlJc w:val="left"/>
      <w:pPr>
        <w:ind w:left="2596" w:hanging="360"/>
      </w:pPr>
    </w:lvl>
    <w:lvl w:ilvl="5" w:tplc="240A001B" w:tentative="1">
      <w:start w:val="1"/>
      <w:numFmt w:val="lowerRoman"/>
      <w:lvlText w:val="%6."/>
      <w:lvlJc w:val="right"/>
      <w:pPr>
        <w:ind w:left="3316" w:hanging="180"/>
      </w:pPr>
    </w:lvl>
    <w:lvl w:ilvl="6" w:tplc="240A000F" w:tentative="1">
      <w:start w:val="1"/>
      <w:numFmt w:val="decimal"/>
      <w:lvlText w:val="%7."/>
      <w:lvlJc w:val="left"/>
      <w:pPr>
        <w:ind w:left="4036" w:hanging="360"/>
      </w:pPr>
    </w:lvl>
    <w:lvl w:ilvl="7" w:tplc="240A0019" w:tentative="1">
      <w:start w:val="1"/>
      <w:numFmt w:val="lowerLetter"/>
      <w:lvlText w:val="%8."/>
      <w:lvlJc w:val="left"/>
      <w:pPr>
        <w:ind w:left="4756" w:hanging="360"/>
      </w:pPr>
    </w:lvl>
    <w:lvl w:ilvl="8" w:tplc="240A001B" w:tentative="1">
      <w:start w:val="1"/>
      <w:numFmt w:val="lowerRoman"/>
      <w:lvlText w:val="%9."/>
      <w:lvlJc w:val="right"/>
      <w:pPr>
        <w:ind w:left="5476" w:hanging="180"/>
      </w:pPr>
    </w:lvl>
  </w:abstractNum>
  <w:abstractNum w:abstractNumId="13"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CA0292"/>
    <w:multiLevelType w:val="multilevel"/>
    <w:tmpl w:val="8FF29C3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84D268E"/>
    <w:multiLevelType w:val="multilevel"/>
    <w:tmpl w:val="6388F6D0"/>
    <w:lvl w:ilvl="0">
      <w:start w:val="1"/>
      <w:numFmt w:val="decimal"/>
      <w:lvlText w:val="%1."/>
      <w:lvlJc w:val="left"/>
      <w:pPr>
        <w:ind w:left="720" w:hanging="360"/>
      </w:pPr>
      <w:rPr>
        <w:b/>
        <w:bCs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40BC3C3C"/>
    <w:multiLevelType w:val="hybridMultilevel"/>
    <w:tmpl w:val="0F0A3F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2C07CBD"/>
    <w:multiLevelType w:val="multilevel"/>
    <w:tmpl w:val="555E80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46BB2FE4"/>
    <w:multiLevelType w:val="hybridMultilevel"/>
    <w:tmpl w:val="0E6816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38F6EB9"/>
    <w:multiLevelType w:val="hybridMultilevel"/>
    <w:tmpl w:val="90C08D8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20" w15:restartNumberingAfterBreak="0">
    <w:nsid w:val="649F6BD2"/>
    <w:multiLevelType w:val="hybridMultilevel"/>
    <w:tmpl w:val="F07C7984"/>
    <w:lvl w:ilvl="0" w:tplc="788871C0">
      <w:start w:val="6"/>
      <w:numFmt w:val="decimal"/>
      <w:lvlText w:val="%1."/>
      <w:lvlJc w:val="left"/>
      <w:pPr>
        <w:ind w:left="720" w:hanging="360"/>
      </w:pPr>
      <w:rPr>
        <w:rFonts w:hint="default"/>
        <w:b/>
        <w:u w:val="singl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7DC2C4C"/>
    <w:multiLevelType w:val="multilevel"/>
    <w:tmpl w:val="D41E2EAA"/>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2" w15:restartNumberingAfterBreak="0">
    <w:nsid w:val="6A754F63"/>
    <w:multiLevelType w:val="hybridMultilevel"/>
    <w:tmpl w:val="8A06B14E"/>
    <w:lvl w:ilvl="0" w:tplc="9A2AC794">
      <w:start w:val="1"/>
      <w:numFmt w:val="decimal"/>
      <w:lvlText w:val="%1."/>
      <w:lvlJc w:val="left"/>
      <w:pPr>
        <w:ind w:left="720" w:hanging="360"/>
      </w:pPr>
      <w:rPr>
        <w:rFonts w:hint="default"/>
        <w:sz w:val="24"/>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2377258"/>
    <w:multiLevelType w:val="hybridMultilevel"/>
    <w:tmpl w:val="D0784434"/>
    <w:lvl w:ilvl="0" w:tplc="240A0001">
      <w:start w:val="1"/>
      <w:numFmt w:val="bullet"/>
      <w:lvlText w:val=""/>
      <w:lvlJc w:val="left"/>
      <w:pPr>
        <w:ind w:left="1148" w:hanging="360"/>
      </w:pPr>
      <w:rPr>
        <w:rFonts w:ascii="Symbol" w:hAnsi="Symbol" w:hint="default"/>
      </w:rPr>
    </w:lvl>
    <w:lvl w:ilvl="1" w:tplc="240A0003" w:tentative="1">
      <w:start w:val="1"/>
      <w:numFmt w:val="bullet"/>
      <w:lvlText w:val="o"/>
      <w:lvlJc w:val="left"/>
      <w:pPr>
        <w:ind w:left="1868" w:hanging="360"/>
      </w:pPr>
      <w:rPr>
        <w:rFonts w:ascii="Courier New" w:hAnsi="Courier New" w:cs="Courier New" w:hint="default"/>
      </w:rPr>
    </w:lvl>
    <w:lvl w:ilvl="2" w:tplc="240A0005" w:tentative="1">
      <w:start w:val="1"/>
      <w:numFmt w:val="bullet"/>
      <w:lvlText w:val=""/>
      <w:lvlJc w:val="left"/>
      <w:pPr>
        <w:ind w:left="2588" w:hanging="360"/>
      </w:pPr>
      <w:rPr>
        <w:rFonts w:ascii="Wingdings" w:hAnsi="Wingdings" w:hint="default"/>
      </w:rPr>
    </w:lvl>
    <w:lvl w:ilvl="3" w:tplc="240A0001" w:tentative="1">
      <w:start w:val="1"/>
      <w:numFmt w:val="bullet"/>
      <w:lvlText w:val=""/>
      <w:lvlJc w:val="left"/>
      <w:pPr>
        <w:ind w:left="3308" w:hanging="360"/>
      </w:pPr>
      <w:rPr>
        <w:rFonts w:ascii="Symbol" w:hAnsi="Symbol" w:hint="default"/>
      </w:rPr>
    </w:lvl>
    <w:lvl w:ilvl="4" w:tplc="240A0003" w:tentative="1">
      <w:start w:val="1"/>
      <w:numFmt w:val="bullet"/>
      <w:lvlText w:val="o"/>
      <w:lvlJc w:val="left"/>
      <w:pPr>
        <w:ind w:left="4028" w:hanging="360"/>
      </w:pPr>
      <w:rPr>
        <w:rFonts w:ascii="Courier New" w:hAnsi="Courier New" w:cs="Courier New" w:hint="default"/>
      </w:rPr>
    </w:lvl>
    <w:lvl w:ilvl="5" w:tplc="240A0005" w:tentative="1">
      <w:start w:val="1"/>
      <w:numFmt w:val="bullet"/>
      <w:lvlText w:val=""/>
      <w:lvlJc w:val="left"/>
      <w:pPr>
        <w:ind w:left="4748" w:hanging="360"/>
      </w:pPr>
      <w:rPr>
        <w:rFonts w:ascii="Wingdings" w:hAnsi="Wingdings" w:hint="default"/>
      </w:rPr>
    </w:lvl>
    <w:lvl w:ilvl="6" w:tplc="240A0001" w:tentative="1">
      <w:start w:val="1"/>
      <w:numFmt w:val="bullet"/>
      <w:lvlText w:val=""/>
      <w:lvlJc w:val="left"/>
      <w:pPr>
        <w:ind w:left="5468" w:hanging="360"/>
      </w:pPr>
      <w:rPr>
        <w:rFonts w:ascii="Symbol" w:hAnsi="Symbol" w:hint="default"/>
      </w:rPr>
    </w:lvl>
    <w:lvl w:ilvl="7" w:tplc="240A0003" w:tentative="1">
      <w:start w:val="1"/>
      <w:numFmt w:val="bullet"/>
      <w:lvlText w:val="o"/>
      <w:lvlJc w:val="left"/>
      <w:pPr>
        <w:ind w:left="6188" w:hanging="360"/>
      </w:pPr>
      <w:rPr>
        <w:rFonts w:ascii="Courier New" w:hAnsi="Courier New" w:cs="Courier New" w:hint="default"/>
      </w:rPr>
    </w:lvl>
    <w:lvl w:ilvl="8" w:tplc="240A0005" w:tentative="1">
      <w:start w:val="1"/>
      <w:numFmt w:val="bullet"/>
      <w:lvlText w:val=""/>
      <w:lvlJc w:val="left"/>
      <w:pPr>
        <w:ind w:left="6908" w:hanging="360"/>
      </w:pPr>
      <w:rPr>
        <w:rFonts w:ascii="Wingdings" w:hAnsi="Wingdings" w:hint="default"/>
      </w:rPr>
    </w:lvl>
  </w:abstractNum>
  <w:abstractNum w:abstractNumId="24" w15:restartNumberingAfterBreak="0">
    <w:nsid w:val="73817B3E"/>
    <w:multiLevelType w:val="hybridMultilevel"/>
    <w:tmpl w:val="765632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5300483"/>
    <w:multiLevelType w:val="multilevel"/>
    <w:tmpl w:val="6388F6D0"/>
    <w:lvl w:ilvl="0">
      <w:start w:val="1"/>
      <w:numFmt w:val="decimal"/>
      <w:lvlText w:val="%1."/>
      <w:lvlJc w:val="left"/>
      <w:pPr>
        <w:ind w:left="720" w:hanging="360"/>
      </w:pPr>
      <w:rPr>
        <w:b/>
        <w:bCs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6" w15:restartNumberingAfterBreak="0">
    <w:nsid w:val="79D06817"/>
    <w:multiLevelType w:val="hybridMultilevel"/>
    <w:tmpl w:val="A3407250"/>
    <w:lvl w:ilvl="0" w:tplc="4C3E34D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2"/>
  </w:num>
  <w:num w:numId="2">
    <w:abstractNumId w:val="22"/>
  </w:num>
  <w:num w:numId="3">
    <w:abstractNumId w:val="26"/>
  </w:num>
  <w:num w:numId="4">
    <w:abstractNumId w:val="10"/>
  </w:num>
  <w:num w:numId="5">
    <w:abstractNumId w:val="18"/>
  </w:num>
  <w:num w:numId="6">
    <w:abstractNumId w:val="1"/>
  </w:num>
  <w:num w:numId="7">
    <w:abstractNumId w:val="24"/>
  </w:num>
  <w:num w:numId="8">
    <w:abstractNumId w:val="13"/>
  </w:num>
  <w:num w:numId="9">
    <w:abstractNumId w:val="0"/>
  </w:num>
  <w:num w:numId="10">
    <w:abstractNumId w:val="15"/>
  </w:num>
  <w:num w:numId="11">
    <w:abstractNumId w:val="21"/>
  </w:num>
  <w:num w:numId="12">
    <w:abstractNumId w:val="16"/>
  </w:num>
  <w:num w:numId="13">
    <w:abstractNumId w:val="5"/>
  </w:num>
  <w:num w:numId="14">
    <w:abstractNumId w:val="14"/>
  </w:num>
  <w:num w:numId="15">
    <w:abstractNumId w:val="4"/>
  </w:num>
  <w:num w:numId="16">
    <w:abstractNumId w:val="6"/>
  </w:num>
  <w:num w:numId="17">
    <w:abstractNumId w:val="17"/>
  </w:num>
  <w:num w:numId="18">
    <w:abstractNumId w:val="2"/>
  </w:num>
  <w:num w:numId="19">
    <w:abstractNumId w:val="8"/>
  </w:num>
  <w:num w:numId="20">
    <w:abstractNumId w:val="9"/>
  </w:num>
  <w:num w:numId="21">
    <w:abstractNumId w:val="23"/>
  </w:num>
  <w:num w:numId="22">
    <w:abstractNumId w:val="19"/>
  </w:num>
  <w:num w:numId="23">
    <w:abstractNumId w:val="7"/>
  </w:num>
  <w:num w:numId="24">
    <w:abstractNumId w:val="11"/>
  </w:num>
  <w:num w:numId="25">
    <w:abstractNumId w:val="20"/>
  </w:num>
  <w:num w:numId="26">
    <w:abstractNumId w:val="3"/>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969"/>
    <w:rsid w:val="00004CED"/>
    <w:rsid w:val="000E3440"/>
    <w:rsid w:val="00130D5D"/>
    <w:rsid w:val="001A5601"/>
    <w:rsid w:val="00226B38"/>
    <w:rsid w:val="00277D8B"/>
    <w:rsid w:val="0028291C"/>
    <w:rsid w:val="00295004"/>
    <w:rsid w:val="00394C58"/>
    <w:rsid w:val="003A5D8E"/>
    <w:rsid w:val="004618E1"/>
    <w:rsid w:val="0048036F"/>
    <w:rsid w:val="004A64AE"/>
    <w:rsid w:val="004A7B16"/>
    <w:rsid w:val="004B0ACD"/>
    <w:rsid w:val="004B55E0"/>
    <w:rsid w:val="00503F83"/>
    <w:rsid w:val="00516EFA"/>
    <w:rsid w:val="005479EE"/>
    <w:rsid w:val="005D6F72"/>
    <w:rsid w:val="005E2969"/>
    <w:rsid w:val="005F5162"/>
    <w:rsid w:val="00633880"/>
    <w:rsid w:val="0067206D"/>
    <w:rsid w:val="006B4D7A"/>
    <w:rsid w:val="00725897"/>
    <w:rsid w:val="007A2F06"/>
    <w:rsid w:val="00891CBC"/>
    <w:rsid w:val="008B6221"/>
    <w:rsid w:val="009931DA"/>
    <w:rsid w:val="009B6811"/>
    <w:rsid w:val="00A15D3E"/>
    <w:rsid w:val="00A22E12"/>
    <w:rsid w:val="00A35F20"/>
    <w:rsid w:val="00A830C5"/>
    <w:rsid w:val="00B04C71"/>
    <w:rsid w:val="00B47A61"/>
    <w:rsid w:val="00B6316D"/>
    <w:rsid w:val="00BE5CBF"/>
    <w:rsid w:val="00C23229"/>
    <w:rsid w:val="00D00866"/>
    <w:rsid w:val="00D473FA"/>
    <w:rsid w:val="00D92053"/>
    <w:rsid w:val="00DF0270"/>
    <w:rsid w:val="00DF20F6"/>
    <w:rsid w:val="00E10988"/>
    <w:rsid w:val="00E178AD"/>
    <w:rsid w:val="00E978CC"/>
    <w:rsid w:val="00EF4DFE"/>
    <w:rsid w:val="00F018C6"/>
    <w:rsid w:val="00F64D64"/>
    <w:rsid w:val="00F66D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577AB041"/>
  <w15:chartTrackingRefBased/>
  <w15:docId w15:val="{395C7C73-116D-4493-AA3D-D3A38DC58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1DA"/>
    <w:pPr>
      <w:spacing w:after="0" w:line="240" w:lineRule="auto"/>
    </w:pPr>
    <w:rPr>
      <w:rFonts w:ascii="Arial" w:eastAsia="Times New Roman" w:hAnsi="Arial" w:cs="Times New Roman"/>
      <w:sz w:val="24"/>
      <w:szCs w:val="20"/>
      <w:lang w:val="es-ES" w:eastAsia="es-ES"/>
    </w:rPr>
  </w:style>
  <w:style w:type="paragraph" w:styleId="Ttulo1">
    <w:name w:val="heading 1"/>
    <w:basedOn w:val="Normal"/>
    <w:next w:val="Normal"/>
    <w:link w:val="Ttulo1Car"/>
    <w:qFormat/>
    <w:rsid w:val="00B6316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631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B6316D"/>
    <w:pPr>
      <w:keepNext/>
      <w:keepLines/>
      <w:spacing w:before="4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ar"/>
    <w:uiPriority w:val="9"/>
    <w:unhideWhenUsed/>
    <w:qFormat/>
    <w:rsid w:val="00B6316D"/>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E2969"/>
    <w:pPr>
      <w:tabs>
        <w:tab w:val="center" w:pos="4419"/>
        <w:tab w:val="right" w:pos="8838"/>
      </w:tabs>
    </w:pPr>
  </w:style>
  <w:style w:type="character" w:customStyle="1" w:styleId="EncabezadoCar">
    <w:name w:val="Encabezado Car"/>
    <w:basedOn w:val="Fuentedeprrafopredeter"/>
    <w:link w:val="Encabezado"/>
    <w:uiPriority w:val="99"/>
    <w:rsid w:val="005E2969"/>
  </w:style>
  <w:style w:type="paragraph" w:styleId="Piedepgina">
    <w:name w:val="footer"/>
    <w:basedOn w:val="Normal"/>
    <w:link w:val="PiedepginaCar"/>
    <w:uiPriority w:val="99"/>
    <w:unhideWhenUsed/>
    <w:rsid w:val="005E2969"/>
    <w:pPr>
      <w:tabs>
        <w:tab w:val="center" w:pos="4419"/>
        <w:tab w:val="right" w:pos="8838"/>
      </w:tabs>
    </w:pPr>
  </w:style>
  <w:style w:type="character" w:customStyle="1" w:styleId="PiedepginaCar">
    <w:name w:val="Pie de página Car"/>
    <w:basedOn w:val="Fuentedeprrafopredeter"/>
    <w:link w:val="Piedepgina"/>
    <w:uiPriority w:val="99"/>
    <w:rsid w:val="005E2969"/>
  </w:style>
  <w:style w:type="paragraph" w:styleId="Textoindependiente">
    <w:name w:val="Body Text"/>
    <w:basedOn w:val="Normal"/>
    <w:link w:val="TextoindependienteCar"/>
    <w:rsid w:val="009931DA"/>
    <w:pPr>
      <w:jc w:val="center"/>
    </w:pPr>
  </w:style>
  <w:style w:type="character" w:customStyle="1" w:styleId="TextoindependienteCar">
    <w:name w:val="Texto independiente Car"/>
    <w:basedOn w:val="Fuentedeprrafopredeter"/>
    <w:link w:val="Textoindependiente"/>
    <w:rsid w:val="009931DA"/>
    <w:rPr>
      <w:rFonts w:ascii="Arial" w:eastAsia="Times New Roman" w:hAnsi="Arial" w:cs="Times New Roman"/>
      <w:sz w:val="24"/>
      <w:szCs w:val="20"/>
      <w:lang w:val="es-ES" w:eastAsia="es-ES"/>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uiPriority w:val="1"/>
    <w:qFormat/>
    <w:rsid w:val="009931DA"/>
    <w:pPr>
      <w:spacing w:after="200" w:line="276" w:lineRule="auto"/>
      <w:ind w:left="720"/>
      <w:contextualSpacing/>
    </w:pPr>
    <w:rPr>
      <w:rFonts w:ascii="Tahoma" w:eastAsia="Calibri" w:hAnsi="Tahoma"/>
      <w:sz w:val="28"/>
      <w:szCs w:val="28"/>
    </w:rPr>
  </w:style>
  <w:style w:type="table" w:styleId="Tablaconcuadrcula">
    <w:name w:val="Table Grid"/>
    <w:basedOn w:val="Tablanormal"/>
    <w:uiPriority w:val="59"/>
    <w:rsid w:val="009931DA"/>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9931DA"/>
    <w:pPr>
      <w:spacing w:before="100" w:beforeAutospacing="1" w:after="100" w:afterAutospacing="1"/>
    </w:pPr>
    <w:rPr>
      <w:rFonts w:ascii="Times New Roman" w:hAnsi="Times New Roman"/>
      <w:szCs w:val="24"/>
      <w:lang w:val="es-CO" w:eastAsia="es-CO"/>
    </w:rPr>
  </w:style>
  <w:style w:type="character" w:styleId="Hipervnculo">
    <w:name w:val="Hyperlink"/>
    <w:uiPriority w:val="99"/>
    <w:unhideWhenUsed/>
    <w:rsid w:val="009931DA"/>
    <w:rPr>
      <w:color w:val="0000FF"/>
      <w:u w:val="single"/>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uiPriority w:val="1"/>
    <w:qFormat/>
    <w:rsid w:val="009931DA"/>
    <w:rPr>
      <w:rFonts w:ascii="Tahoma" w:eastAsia="Calibri" w:hAnsi="Tahoma" w:cs="Times New Roman"/>
      <w:sz w:val="28"/>
      <w:szCs w:val="28"/>
      <w:lang w:val="es-ES" w:eastAsia="es-ES"/>
    </w:rPr>
  </w:style>
  <w:style w:type="paragraph" w:styleId="Sinespaciado">
    <w:name w:val="No Spacing"/>
    <w:link w:val="SinespaciadoCar"/>
    <w:uiPriority w:val="1"/>
    <w:qFormat/>
    <w:rsid w:val="009931DA"/>
    <w:pPr>
      <w:spacing w:after="0" w:line="240" w:lineRule="auto"/>
    </w:pPr>
    <w:rPr>
      <w:rFonts w:ascii="Calibri" w:eastAsia="Calibri" w:hAnsi="Calibri" w:cs="Times New Roman"/>
    </w:rPr>
  </w:style>
  <w:style w:type="character" w:customStyle="1" w:styleId="SinespaciadoCar">
    <w:name w:val="Sin espaciado Car"/>
    <w:basedOn w:val="Fuentedeprrafopredeter"/>
    <w:link w:val="Sinespaciado"/>
    <w:uiPriority w:val="1"/>
    <w:locked/>
    <w:rsid w:val="009931DA"/>
    <w:rPr>
      <w:rFonts w:ascii="Calibri" w:eastAsia="Calibri" w:hAnsi="Calibri" w:cs="Times New Roman"/>
    </w:rPr>
  </w:style>
  <w:style w:type="paragraph" w:customStyle="1" w:styleId="Ttulo10">
    <w:name w:val="Título1"/>
    <w:basedOn w:val="Normal"/>
    <w:next w:val="Normal"/>
    <w:link w:val="TtuloCar"/>
    <w:qFormat/>
    <w:locked/>
    <w:rsid w:val="009931DA"/>
    <w:pPr>
      <w:spacing w:before="240" w:after="60" w:line="276" w:lineRule="auto"/>
      <w:jc w:val="center"/>
      <w:outlineLvl w:val="0"/>
    </w:pPr>
    <w:rPr>
      <w:rFonts w:ascii="Cambria" w:hAnsi="Cambria"/>
      <w:b/>
      <w:bCs/>
      <w:kern w:val="28"/>
      <w:sz w:val="32"/>
      <w:szCs w:val="32"/>
      <w:lang w:val="en-US" w:eastAsia="en-US"/>
    </w:rPr>
  </w:style>
  <w:style w:type="character" w:customStyle="1" w:styleId="TtuloCar">
    <w:name w:val="Título Car"/>
    <w:link w:val="Ttulo10"/>
    <w:rsid w:val="009931DA"/>
    <w:rPr>
      <w:rFonts w:ascii="Cambria" w:eastAsia="Times New Roman" w:hAnsi="Cambria" w:cs="Times New Roman"/>
      <w:b/>
      <w:bCs/>
      <w:kern w:val="28"/>
      <w:sz w:val="32"/>
      <w:szCs w:val="32"/>
      <w:lang w:val="en-US"/>
    </w:rPr>
  </w:style>
  <w:style w:type="paragraph" w:customStyle="1" w:styleId="clusulas">
    <w:name w:val="cláusulas"/>
    <w:basedOn w:val="Normal"/>
    <w:qFormat/>
    <w:rsid w:val="009931DA"/>
    <w:pPr>
      <w:numPr>
        <w:numId w:val="8"/>
      </w:numPr>
      <w:spacing w:before="120" w:after="120"/>
      <w:jc w:val="both"/>
    </w:pPr>
    <w:rPr>
      <w:rFonts w:asciiTheme="minorHAnsi" w:eastAsiaTheme="minorHAnsi" w:hAnsiTheme="minorHAnsi" w:cstheme="minorBidi"/>
      <w:b/>
      <w:sz w:val="20"/>
      <w:szCs w:val="22"/>
      <w:lang w:val="es-CO" w:eastAsia="en-US"/>
    </w:rPr>
  </w:style>
  <w:style w:type="character" w:customStyle="1" w:styleId="Ttulo1Car">
    <w:name w:val="Título 1 Car"/>
    <w:basedOn w:val="Fuentedeprrafopredeter"/>
    <w:link w:val="Ttulo1"/>
    <w:rsid w:val="00B6316D"/>
    <w:rPr>
      <w:rFonts w:asciiTheme="majorHAnsi" w:eastAsiaTheme="majorEastAsia" w:hAnsiTheme="majorHAnsi" w:cstheme="majorBidi"/>
      <w:color w:val="2E74B5" w:themeColor="accent1" w:themeShade="BF"/>
      <w:sz w:val="32"/>
      <w:szCs w:val="32"/>
      <w:lang w:val="es-ES" w:eastAsia="es-ES"/>
    </w:rPr>
  </w:style>
  <w:style w:type="character" w:customStyle="1" w:styleId="Ttulo2Car">
    <w:name w:val="Título 2 Car"/>
    <w:basedOn w:val="Fuentedeprrafopredeter"/>
    <w:link w:val="Ttulo2"/>
    <w:uiPriority w:val="9"/>
    <w:semiHidden/>
    <w:rsid w:val="00B6316D"/>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uiPriority w:val="9"/>
    <w:semiHidden/>
    <w:rsid w:val="00B6316D"/>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uiPriority w:val="9"/>
    <w:rsid w:val="00B6316D"/>
    <w:rPr>
      <w:rFonts w:ascii="Calibri" w:eastAsia="Times New Roman" w:hAnsi="Calibri" w:cs="Times New Roman"/>
      <w:b/>
      <w:bCs/>
      <w:sz w:val="28"/>
      <w:szCs w:val="28"/>
      <w:lang w:val="es-ES" w:eastAsia="es-ES"/>
    </w:rPr>
  </w:style>
  <w:style w:type="paragraph" w:styleId="Textodeglobo">
    <w:name w:val="Balloon Text"/>
    <w:basedOn w:val="Normal"/>
    <w:link w:val="TextodegloboCar"/>
    <w:uiPriority w:val="99"/>
    <w:semiHidden/>
    <w:unhideWhenUsed/>
    <w:rsid w:val="00B6316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6316D"/>
    <w:rPr>
      <w:rFonts w:ascii="Segoe UI" w:eastAsia="Times New Roman" w:hAnsi="Segoe UI" w:cs="Segoe UI"/>
      <w:sz w:val="18"/>
      <w:szCs w:val="18"/>
      <w:lang w:val="es-ES" w:eastAsia="es-ES"/>
    </w:rPr>
  </w:style>
  <w:style w:type="paragraph" w:customStyle="1" w:styleId="Default">
    <w:name w:val="Default"/>
    <w:rsid w:val="00B6316D"/>
    <w:pPr>
      <w:autoSpaceDE w:val="0"/>
      <w:autoSpaceDN w:val="0"/>
      <w:adjustRightInd w:val="0"/>
      <w:spacing w:after="0" w:line="240" w:lineRule="auto"/>
    </w:pPr>
    <w:rPr>
      <w:rFonts w:ascii="Arial" w:hAnsi="Arial" w:cs="Arial"/>
      <w:color w:val="000000"/>
      <w:sz w:val="24"/>
      <w:szCs w:val="24"/>
    </w:rPr>
  </w:style>
  <w:style w:type="paragraph" w:styleId="Listaconvietas2">
    <w:name w:val="List Bullet 2"/>
    <w:basedOn w:val="Normal"/>
    <w:uiPriority w:val="99"/>
    <w:unhideWhenUsed/>
    <w:rsid w:val="00B6316D"/>
    <w:pPr>
      <w:numPr>
        <w:numId w:val="9"/>
      </w:numPr>
      <w:contextualSpacing/>
    </w:pPr>
    <w:rPr>
      <w:rFonts w:ascii="Times New Roman" w:hAnsi="Times New Roman"/>
      <w:szCs w:val="24"/>
    </w:rPr>
  </w:style>
  <w:style w:type="character" w:customStyle="1" w:styleId="Mencinsinresolver1">
    <w:name w:val="Mención sin resolver1"/>
    <w:basedOn w:val="Fuentedeprrafopredeter"/>
    <w:uiPriority w:val="99"/>
    <w:semiHidden/>
    <w:unhideWhenUsed/>
    <w:rsid w:val="00B6316D"/>
    <w:rPr>
      <w:color w:val="605E5C"/>
      <w:shd w:val="clear" w:color="auto" w:fill="E1DFDD"/>
    </w:rPr>
  </w:style>
  <w:style w:type="paragraph" w:styleId="Descripcin">
    <w:name w:val="caption"/>
    <w:basedOn w:val="Normal"/>
    <w:next w:val="Normal"/>
    <w:uiPriority w:val="35"/>
    <w:unhideWhenUsed/>
    <w:qFormat/>
    <w:rsid w:val="00B6316D"/>
    <w:pPr>
      <w:spacing w:after="200"/>
    </w:pPr>
    <w:rPr>
      <w:i/>
      <w:iCs/>
      <w:color w:val="44546A" w:themeColor="text2"/>
      <w:sz w:val="18"/>
      <w:szCs w:val="18"/>
    </w:rPr>
  </w:style>
  <w:style w:type="numbering" w:customStyle="1" w:styleId="Sinlista1">
    <w:name w:val="Sin lista1"/>
    <w:next w:val="Sinlista"/>
    <w:uiPriority w:val="99"/>
    <w:semiHidden/>
    <w:unhideWhenUsed/>
    <w:rsid w:val="00B6316D"/>
  </w:style>
  <w:style w:type="table" w:customStyle="1" w:styleId="Tablaconcuadrcula1">
    <w:name w:val="Tabla con cuadrícula1"/>
    <w:basedOn w:val="Tablanormal"/>
    <w:next w:val="Tablaconcuadrcula"/>
    <w:uiPriority w:val="59"/>
    <w:rsid w:val="00B6316D"/>
    <w:pPr>
      <w:spacing w:after="0" w:line="240" w:lineRule="auto"/>
    </w:pPr>
    <w:rPr>
      <w:rFonts w:ascii="Calibri" w:eastAsia="Calibri" w:hAnsi="Calibri" w:cs="Times New Roman"/>
      <w:sz w:val="20"/>
      <w:szCs w:val="20"/>
      <w:lang w:val="es-ES"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B6316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316D"/>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10637">
      <w:bodyDiv w:val="1"/>
      <w:marLeft w:val="0"/>
      <w:marRight w:val="0"/>
      <w:marTop w:val="0"/>
      <w:marBottom w:val="0"/>
      <w:divBdr>
        <w:top w:val="none" w:sz="0" w:space="0" w:color="auto"/>
        <w:left w:val="none" w:sz="0" w:space="0" w:color="auto"/>
        <w:bottom w:val="none" w:sz="0" w:space="0" w:color="auto"/>
        <w:right w:val="none" w:sz="0" w:space="0" w:color="auto"/>
      </w:divBdr>
    </w:div>
    <w:div w:id="67754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colombiacompra.gov.co/es/Clasificacion/test/pager/callback?_=1396361496688&amp;page=0&amp;field_event_category_value=All&amp;sort=asc&amp;order=Clase%20%20"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colombiacompra.gov.co/es/Clasificacion/test/pager/callback?_=1396361496688&amp;page=0&amp;field_event_category_value=All&amp;sort=asc&amp;order=Familia%20"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mailto:planeacion@manzanares-caldas.gov.co" TargetMode="Externa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colombiacompra.gov.co/es/Clasificacion/test/pager/callback?_=1396361496688&amp;page=0&amp;field_event_category_value=All&amp;sort=asc&amp;order=Nombre%20%20"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 Id="rId6" Type="http://schemas.openxmlformats.org/officeDocument/2006/relationships/image" Target="media/image70.png"/><Relationship Id="rId5" Type="http://schemas.openxmlformats.org/officeDocument/2006/relationships/image" Target="media/image60.png"/><Relationship Id="rId4" Type="http://schemas.openxmlformats.org/officeDocument/2006/relationships/image" Target="media/image50.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30</Pages>
  <Words>9189</Words>
  <Characters>50543</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JUAN SEBASTIAN VARGAS MARIN</cp:lastModifiedBy>
  <cp:revision>15</cp:revision>
  <dcterms:created xsi:type="dcterms:W3CDTF">2024-08-15T18:58:00Z</dcterms:created>
  <dcterms:modified xsi:type="dcterms:W3CDTF">2024-12-02T20:25:00Z</dcterms:modified>
</cp:coreProperties>
</file>