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A7F06" w14:textId="77777777" w:rsidR="00274C34" w:rsidRPr="007502F9" w:rsidRDefault="00274C34" w:rsidP="00274C34">
      <w:pPr>
        <w:jc w:val="both"/>
        <w:rPr>
          <w:rFonts w:ascii="Arial" w:hAnsi="Arial" w:cs="Arial"/>
          <w:color w:val="000000" w:themeColor="text1"/>
          <w:sz w:val="22"/>
          <w:szCs w:val="22"/>
        </w:rPr>
      </w:pPr>
      <w:r w:rsidRPr="007502F9">
        <w:rPr>
          <w:rFonts w:ascii="Arial" w:hAnsi="Arial" w:cs="Arial"/>
          <w:color w:val="000000" w:themeColor="text1"/>
          <w:sz w:val="22"/>
          <w:szCs w:val="22"/>
        </w:rPr>
        <w:t xml:space="preserve">Bogotá D.C. </w:t>
      </w:r>
    </w:p>
    <w:p w14:paraId="5ED7BFBA" w14:textId="77777777" w:rsidR="00274C34" w:rsidRPr="007502F9" w:rsidRDefault="00274C34" w:rsidP="00274C34">
      <w:pPr>
        <w:jc w:val="both"/>
        <w:rPr>
          <w:rFonts w:ascii="Arial" w:hAnsi="Arial" w:cs="Arial"/>
          <w:color w:val="000000" w:themeColor="text1"/>
          <w:sz w:val="22"/>
          <w:szCs w:val="22"/>
        </w:rPr>
      </w:pPr>
    </w:p>
    <w:p w14:paraId="43C34B88" w14:textId="32BB265C" w:rsidR="00264EF2" w:rsidRPr="007502F9" w:rsidRDefault="00264EF2" w:rsidP="00264EF2">
      <w:pPr>
        <w:jc w:val="both"/>
        <w:rPr>
          <w:rFonts w:ascii="Arial" w:hAnsi="Arial" w:cs="Arial"/>
          <w:color w:val="000000" w:themeColor="text1"/>
          <w:sz w:val="22"/>
          <w:szCs w:val="22"/>
        </w:rPr>
      </w:pPr>
      <w:r w:rsidRPr="007502F9">
        <w:rPr>
          <w:rFonts w:ascii="Arial" w:hAnsi="Arial" w:cs="Arial"/>
          <w:color w:val="000000" w:themeColor="text1"/>
          <w:sz w:val="22"/>
          <w:szCs w:val="22"/>
        </w:rPr>
        <w:t>Señor</w:t>
      </w:r>
      <w:r w:rsidR="00B262DD" w:rsidRPr="007502F9">
        <w:rPr>
          <w:rFonts w:ascii="Arial" w:hAnsi="Arial" w:cs="Arial"/>
          <w:color w:val="000000" w:themeColor="text1"/>
          <w:sz w:val="22"/>
          <w:szCs w:val="22"/>
        </w:rPr>
        <w:t>es</w:t>
      </w:r>
      <w:r w:rsidRPr="007502F9">
        <w:rPr>
          <w:rFonts w:ascii="Arial" w:hAnsi="Arial" w:cs="Arial"/>
          <w:color w:val="000000" w:themeColor="text1"/>
          <w:sz w:val="22"/>
          <w:szCs w:val="22"/>
        </w:rPr>
        <w:t>:</w:t>
      </w:r>
    </w:p>
    <w:p w14:paraId="36357141" w14:textId="2917CCEA" w:rsidR="00264EF2" w:rsidRPr="007502F9" w:rsidRDefault="007670C1" w:rsidP="00264EF2">
      <w:pPr>
        <w:jc w:val="both"/>
        <w:rPr>
          <w:rFonts w:ascii="Arial" w:hAnsi="Arial" w:cs="Arial"/>
          <w:b/>
          <w:bCs/>
          <w:color w:val="000000" w:themeColor="text1"/>
          <w:sz w:val="22"/>
          <w:szCs w:val="22"/>
          <w:lang w:val="es-CO"/>
        </w:rPr>
      </w:pPr>
      <w:r w:rsidRPr="007502F9">
        <w:rPr>
          <w:rFonts w:ascii="Arial" w:hAnsi="Arial" w:cs="Arial"/>
          <w:b/>
          <w:bCs/>
          <w:sz w:val="22"/>
          <w:szCs w:val="22"/>
        </w:rPr>
        <w:t>B2BTIC</w:t>
      </w:r>
      <w:r w:rsidRPr="007502F9" w:rsidDel="009B37FA">
        <w:rPr>
          <w:rFonts w:ascii="Arial" w:hAnsi="Arial" w:cs="Arial"/>
          <w:b/>
          <w:bCs/>
          <w:sz w:val="22"/>
          <w:szCs w:val="22"/>
        </w:rPr>
        <w:t xml:space="preserve"> </w:t>
      </w:r>
      <w:r w:rsidR="00264EF2" w:rsidRPr="007502F9">
        <w:rPr>
          <w:rFonts w:ascii="Arial" w:hAnsi="Arial" w:cs="Arial"/>
          <w:b/>
          <w:bCs/>
          <w:color w:val="000000" w:themeColor="text1"/>
          <w:sz w:val="22"/>
          <w:szCs w:val="22"/>
          <w:lang w:val="es-CO"/>
        </w:rPr>
        <w:t xml:space="preserve"> </w:t>
      </w:r>
    </w:p>
    <w:p w14:paraId="3B46A414" w14:textId="776A1B55" w:rsidR="00264EF2" w:rsidRPr="007502F9" w:rsidRDefault="00264EF2" w:rsidP="00264EF2">
      <w:pPr>
        <w:jc w:val="both"/>
        <w:rPr>
          <w:rFonts w:ascii="Arial" w:hAnsi="Arial" w:cs="Arial"/>
          <w:color w:val="000000" w:themeColor="text1"/>
          <w:sz w:val="22"/>
          <w:szCs w:val="22"/>
        </w:rPr>
      </w:pPr>
      <w:r w:rsidRPr="007502F9">
        <w:rPr>
          <w:rFonts w:ascii="Arial" w:hAnsi="Arial" w:cs="Arial"/>
          <w:color w:val="000000" w:themeColor="text1"/>
          <w:sz w:val="22"/>
          <w:szCs w:val="22"/>
          <w:lang w:val="es-CO"/>
        </w:rPr>
        <w:t>N.I.T.</w:t>
      </w:r>
      <w:r w:rsidRPr="007502F9">
        <w:rPr>
          <w:rFonts w:ascii="Arial" w:hAnsi="Arial" w:cs="Arial"/>
          <w:b/>
          <w:bCs/>
          <w:color w:val="000000" w:themeColor="text1"/>
          <w:sz w:val="22"/>
          <w:szCs w:val="22"/>
          <w:lang w:val="es-CO"/>
        </w:rPr>
        <w:t xml:space="preserve"> </w:t>
      </w:r>
      <w:r w:rsidR="00BB19C7" w:rsidRPr="007502F9">
        <w:rPr>
          <w:rFonts w:ascii="Arial" w:hAnsi="Arial" w:cs="Arial"/>
          <w:sz w:val="22"/>
          <w:szCs w:val="22"/>
        </w:rPr>
        <w:t>901003982</w:t>
      </w:r>
      <w:r w:rsidR="00BB19C7" w:rsidRPr="007502F9">
        <w:rPr>
          <w:rFonts w:ascii="Arial" w:hAnsi="Arial" w:cs="Arial"/>
          <w:bCs/>
          <w:sz w:val="22"/>
          <w:szCs w:val="22"/>
        </w:rPr>
        <w:t>-1</w:t>
      </w:r>
    </w:p>
    <w:p w14:paraId="20116876" w14:textId="77777777" w:rsidR="00264EF2" w:rsidRPr="007502F9" w:rsidRDefault="00264EF2" w:rsidP="00264EF2">
      <w:pPr>
        <w:jc w:val="both"/>
        <w:rPr>
          <w:rFonts w:ascii="Arial" w:hAnsi="Arial" w:cs="Arial"/>
          <w:color w:val="000000" w:themeColor="text1"/>
          <w:sz w:val="22"/>
          <w:szCs w:val="22"/>
          <w:lang w:val="es-CO"/>
        </w:rPr>
      </w:pPr>
      <w:r w:rsidRPr="007502F9">
        <w:rPr>
          <w:rFonts w:ascii="Arial" w:hAnsi="Arial" w:cs="Arial"/>
          <w:color w:val="000000" w:themeColor="text1"/>
          <w:sz w:val="22"/>
          <w:szCs w:val="22"/>
          <w:lang w:val="es-CO"/>
        </w:rPr>
        <w:t>Representante Legal</w:t>
      </w:r>
    </w:p>
    <w:p w14:paraId="56E13E7F" w14:textId="0C84E288" w:rsidR="00264EF2" w:rsidRPr="007502F9" w:rsidRDefault="00F51677" w:rsidP="00264EF2">
      <w:pPr>
        <w:jc w:val="both"/>
        <w:rPr>
          <w:rFonts w:ascii="Arial" w:hAnsi="Arial" w:cs="Arial"/>
          <w:b/>
          <w:sz w:val="22"/>
          <w:szCs w:val="22"/>
          <w:lang w:val="es-CO"/>
        </w:rPr>
      </w:pPr>
      <w:r w:rsidRPr="007502F9">
        <w:rPr>
          <w:rFonts w:ascii="Arial" w:hAnsi="Arial" w:cs="Arial"/>
          <w:b/>
          <w:sz w:val="22"/>
          <w:szCs w:val="22"/>
          <w:lang w:val="es-CO"/>
        </w:rPr>
        <w:t xml:space="preserve">GLORIA CRISTINA </w:t>
      </w:r>
      <w:r w:rsidR="00EB1475" w:rsidRPr="007502F9">
        <w:rPr>
          <w:rFonts w:ascii="Arial" w:hAnsi="Arial" w:cs="Arial"/>
          <w:b/>
          <w:sz w:val="22"/>
          <w:szCs w:val="22"/>
          <w:lang w:val="es-CO"/>
        </w:rPr>
        <w:t>SUAREZ DIAZ</w:t>
      </w:r>
    </w:p>
    <w:p w14:paraId="1A2780DB" w14:textId="60F32E22" w:rsidR="00264EF2" w:rsidRPr="007502F9" w:rsidRDefault="00264EF2" w:rsidP="00264EF2">
      <w:pPr>
        <w:jc w:val="both"/>
        <w:rPr>
          <w:rFonts w:ascii="Arial" w:hAnsi="Arial" w:cs="Arial"/>
          <w:b/>
          <w:bCs/>
          <w:color w:val="000000" w:themeColor="text1"/>
          <w:sz w:val="22"/>
          <w:szCs w:val="22"/>
          <w:lang w:val="es-CO"/>
        </w:rPr>
      </w:pPr>
      <w:r w:rsidRPr="007502F9">
        <w:rPr>
          <w:rFonts w:ascii="Arial" w:hAnsi="Arial" w:cs="Arial"/>
          <w:b/>
          <w:bCs/>
          <w:color w:val="000000" w:themeColor="text1"/>
          <w:sz w:val="22"/>
          <w:szCs w:val="22"/>
          <w:lang w:val="es-CO"/>
        </w:rPr>
        <w:t xml:space="preserve">C.C. </w:t>
      </w:r>
      <w:r w:rsidR="00C31D34" w:rsidRPr="007502F9">
        <w:rPr>
          <w:rFonts w:ascii="Arial" w:hAnsi="Arial" w:cs="Arial"/>
          <w:b/>
          <w:bCs/>
          <w:color w:val="000000" w:themeColor="text1"/>
          <w:sz w:val="22"/>
          <w:szCs w:val="22"/>
          <w:lang w:val="es-CO"/>
        </w:rPr>
        <w:t>1.129.523.139</w:t>
      </w:r>
    </w:p>
    <w:p w14:paraId="76BB58E0" w14:textId="6C3DBE0F" w:rsidR="0055067F" w:rsidRPr="007502F9" w:rsidRDefault="0055067F" w:rsidP="00264EF2">
      <w:pPr>
        <w:jc w:val="both"/>
        <w:rPr>
          <w:rFonts w:ascii="Arial" w:hAnsi="Arial" w:cs="Arial"/>
          <w:b/>
          <w:bCs/>
          <w:color w:val="000000" w:themeColor="text1"/>
          <w:sz w:val="22"/>
          <w:szCs w:val="22"/>
          <w:lang w:val="es-CO"/>
        </w:rPr>
      </w:pPr>
      <w:r w:rsidRPr="007502F9">
        <w:rPr>
          <w:rFonts w:ascii="Arial" w:hAnsi="Arial" w:cs="Arial"/>
          <w:color w:val="000000" w:themeColor="text1"/>
          <w:sz w:val="22"/>
          <w:szCs w:val="22"/>
          <w:lang w:val="es-CO"/>
        </w:rPr>
        <w:t>Correo electrónico:</w:t>
      </w:r>
      <w:r w:rsidRPr="007502F9">
        <w:rPr>
          <w:rFonts w:ascii="Arial" w:hAnsi="Arial" w:cs="Arial"/>
          <w:b/>
          <w:bCs/>
          <w:color w:val="000000" w:themeColor="text1"/>
          <w:sz w:val="22"/>
          <w:szCs w:val="22"/>
          <w:lang w:val="es-CO"/>
        </w:rPr>
        <w:t xml:space="preserve"> </w:t>
      </w:r>
      <w:r w:rsidR="001C0E0E" w:rsidRPr="007502F9">
        <w:rPr>
          <w:rFonts w:ascii="Arial" w:hAnsi="Arial" w:cs="Arial"/>
          <w:b/>
          <w:bCs/>
          <w:color w:val="000000" w:themeColor="text1"/>
          <w:sz w:val="22"/>
          <w:szCs w:val="22"/>
          <w:lang w:val="es-CO"/>
        </w:rPr>
        <w:t>contabilidad@b2btic.com</w:t>
      </w:r>
    </w:p>
    <w:p w14:paraId="7887088E" w14:textId="0C7DF537" w:rsidR="00264EF2" w:rsidRPr="007502F9" w:rsidRDefault="00264EF2" w:rsidP="00264EF2">
      <w:pPr>
        <w:jc w:val="both"/>
        <w:rPr>
          <w:rFonts w:ascii="Arial" w:hAnsi="Arial" w:cs="Arial"/>
          <w:color w:val="000000" w:themeColor="text1"/>
          <w:sz w:val="22"/>
          <w:szCs w:val="22"/>
        </w:rPr>
      </w:pPr>
      <w:r w:rsidRPr="007502F9">
        <w:rPr>
          <w:rFonts w:ascii="Arial" w:hAnsi="Arial" w:cs="Arial"/>
          <w:color w:val="000000" w:themeColor="text1"/>
          <w:sz w:val="22"/>
          <w:szCs w:val="22"/>
        </w:rPr>
        <w:t xml:space="preserve">Dirección: carrera </w:t>
      </w:r>
      <w:r w:rsidR="001C0E0E" w:rsidRPr="007502F9">
        <w:rPr>
          <w:rFonts w:ascii="Arial" w:hAnsi="Arial" w:cs="Arial"/>
          <w:color w:val="000000" w:themeColor="text1"/>
          <w:sz w:val="22"/>
          <w:szCs w:val="22"/>
        </w:rPr>
        <w:t>67 # 167-61 of</w:t>
      </w:r>
      <w:r w:rsidR="00C556FC">
        <w:rPr>
          <w:rFonts w:ascii="Arial" w:hAnsi="Arial" w:cs="Arial"/>
          <w:color w:val="000000" w:themeColor="text1"/>
          <w:sz w:val="22"/>
          <w:szCs w:val="22"/>
        </w:rPr>
        <w:t>icina</w:t>
      </w:r>
      <w:r w:rsidR="001C0E0E" w:rsidRPr="007502F9">
        <w:rPr>
          <w:rFonts w:ascii="Arial" w:hAnsi="Arial" w:cs="Arial"/>
          <w:color w:val="000000" w:themeColor="text1"/>
          <w:sz w:val="22"/>
          <w:szCs w:val="22"/>
        </w:rPr>
        <w:t xml:space="preserve"> 213</w:t>
      </w:r>
    </w:p>
    <w:p w14:paraId="6F6015DC" w14:textId="6A592FC2" w:rsidR="00264EF2" w:rsidRPr="007502F9" w:rsidRDefault="00264EF2" w:rsidP="0055067F">
      <w:pPr>
        <w:ind w:left="708" w:hanging="708"/>
        <w:jc w:val="both"/>
        <w:rPr>
          <w:rFonts w:ascii="Arial" w:hAnsi="Arial" w:cs="Arial"/>
          <w:color w:val="000000" w:themeColor="text1"/>
          <w:sz w:val="22"/>
          <w:szCs w:val="22"/>
          <w:lang w:val="es-CO"/>
        </w:rPr>
      </w:pPr>
      <w:r w:rsidRPr="007502F9">
        <w:rPr>
          <w:rFonts w:ascii="Arial" w:hAnsi="Arial" w:cs="Arial"/>
          <w:color w:val="000000" w:themeColor="text1"/>
          <w:sz w:val="22"/>
          <w:szCs w:val="22"/>
        </w:rPr>
        <w:t xml:space="preserve">Celular: </w:t>
      </w:r>
      <w:r w:rsidR="001C0E0E" w:rsidRPr="007502F9">
        <w:rPr>
          <w:rFonts w:ascii="Arial" w:hAnsi="Arial" w:cs="Arial"/>
          <w:color w:val="000000" w:themeColor="text1"/>
          <w:sz w:val="22"/>
          <w:szCs w:val="22"/>
        </w:rPr>
        <w:t>3222080089</w:t>
      </w:r>
    </w:p>
    <w:p w14:paraId="6EF5D5A9" w14:textId="77777777" w:rsidR="00F75BB0" w:rsidRPr="007502F9" w:rsidRDefault="00F75BB0" w:rsidP="00264EF2">
      <w:pPr>
        <w:jc w:val="both"/>
        <w:rPr>
          <w:rFonts w:ascii="Arial" w:hAnsi="Arial" w:cs="Arial"/>
          <w:color w:val="000000" w:themeColor="text1"/>
          <w:sz w:val="22"/>
          <w:szCs w:val="22"/>
        </w:rPr>
      </w:pPr>
    </w:p>
    <w:p w14:paraId="577D85C0" w14:textId="7A8A1E2F" w:rsidR="00801BDE" w:rsidRPr="007502F9" w:rsidRDefault="00801BDE" w:rsidP="00801BDE">
      <w:pPr>
        <w:spacing w:line="276" w:lineRule="auto"/>
        <w:ind w:left="3402"/>
        <w:jc w:val="both"/>
        <w:rPr>
          <w:rFonts w:ascii="Arial" w:hAnsi="Arial" w:cs="Arial"/>
          <w:b/>
          <w:sz w:val="22"/>
          <w:szCs w:val="22"/>
        </w:rPr>
      </w:pPr>
      <w:r w:rsidRPr="007502F9">
        <w:rPr>
          <w:rFonts w:ascii="Arial" w:hAnsi="Arial" w:cs="Arial"/>
          <w:b/>
          <w:sz w:val="22"/>
          <w:szCs w:val="22"/>
        </w:rPr>
        <w:t>Asunto:</w:t>
      </w:r>
      <w:r w:rsidRPr="007502F9">
        <w:rPr>
          <w:rFonts w:ascii="Arial" w:hAnsi="Arial" w:cs="Arial"/>
          <w:sz w:val="22"/>
          <w:szCs w:val="22"/>
        </w:rPr>
        <w:t xml:space="preserve"> Comunicación de Aceptación de la Oferta Proceso de Selección de Mínima Cuantía No. </w:t>
      </w:r>
      <w:r w:rsidR="00B378D9" w:rsidRPr="007502F9">
        <w:rPr>
          <w:rFonts w:ascii="Arial" w:hAnsi="Arial" w:cs="Arial"/>
          <w:b/>
          <w:sz w:val="22"/>
          <w:szCs w:val="22"/>
        </w:rPr>
        <w:t>IP-URT-</w:t>
      </w:r>
      <w:r w:rsidR="001C0E0E" w:rsidRPr="007502F9">
        <w:rPr>
          <w:rFonts w:ascii="Arial" w:hAnsi="Arial" w:cs="Arial"/>
          <w:b/>
          <w:sz w:val="22"/>
          <w:szCs w:val="22"/>
        </w:rPr>
        <w:t>31</w:t>
      </w:r>
      <w:r w:rsidR="00431B81" w:rsidRPr="007502F9">
        <w:rPr>
          <w:rFonts w:ascii="Arial" w:hAnsi="Arial" w:cs="Arial"/>
          <w:b/>
          <w:sz w:val="22"/>
          <w:szCs w:val="22"/>
        </w:rPr>
        <w:t>-20</w:t>
      </w:r>
      <w:r w:rsidR="001F55D9" w:rsidRPr="007502F9">
        <w:rPr>
          <w:rFonts w:ascii="Arial" w:hAnsi="Arial" w:cs="Arial"/>
          <w:b/>
          <w:sz w:val="22"/>
          <w:szCs w:val="22"/>
        </w:rPr>
        <w:t>2</w:t>
      </w:r>
      <w:r w:rsidR="00B378D9" w:rsidRPr="007502F9">
        <w:rPr>
          <w:rFonts w:ascii="Arial" w:hAnsi="Arial" w:cs="Arial"/>
          <w:b/>
          <w:sz w:val="22"/>
          <w:szCs w:val="22"/>
        </w:rPr>
        <w:t>4</w:t>
      </w:r>
      <w:r w:rsidR="00746BE2" w:rsidRPr="007502F9">
        <w:rPr>
          <w:rFonts w:ascii="Arial" w:hAnsi="Arial" w:cs="Arial"/>
          <w:b/>
          <w:sz w:val="22"/>
          <w:szCs w:val="22"/>
        </w:rPr>
        <w:t>.</w:t>
      </w:r>
    </w:p>
    <w:p w14:paraId="0580FB3C" w14:textId="77777777" w:rsidR="00801BDE" w:rsidRPr="007502F9" w:rsidRDefault="00801BDE" w:rsidP="00801BDE">
      <w:pPr>
        <w:spacing w:line="276" w:lineRule="auto"/>
        <w:rPr>
          <w:rFonts w:ascii="Arial" w:hAnsi="Arial" w:cs="Arial"/>
          <w:sz w:val="22"/>
          <w:szCs w:val="22"/>
        </w:rPr>
      </w:pPr>
    </w:p>
    <w:p w14:paraId="6FE12D34" w14:textId="6D3733B2" w:rsidR="00CF0CD4" w:rsidRPr="007502F9" w:rsidRDefault="00801BDE" w:rsidP="004717FB">
      <w:pPr>
        <w:jc w:val="both"/>
        <w:rPr>
          <w:rFonts w:ascii="Arial" w:hAnsi="Arial" w:cs="Arial"/>
          <w:sz w:val="22"/>
          <w:szCs w:val="22"/>
          <w:lang w:val="es-CO"/>
        </w:rPr>
      </w:pPr>
      <w:r w:rsidRPr="007502F9">
        <w:rPr>
          <w:rFonts w:ascii="Arial" w:hAnsi="Arial" w:cs="Arial"/>
          <w:sz w:val="22"/>
          <w:szCs w:val="22"/>
        </w:rPr>
        <w:t>Atendiendo la oferta presentada por</w:t>
      </w:r>
      <w:r w:rsidR="000F44C8" w:rsidRPr="007502F9">
        <w:rPr>
          <w:rFonts w:ascii="Arial" w:hAnsi="Arial" w:cs="Arial"/>
          <w:sz w:val="22"/>
          <w:szCs w:val="22"/>
        </w:rPr>
        <w:t xml:space="preserve"> </w:t>
      </w:r>
      <w:r w:rsidR="001C0E0E" w:rsidRPr="007502F9">
        <w:rPr>
          <w:rFonts w:ascii="Arial" w:hAnsi="Arial" w:cs="Arial"/>
          <w:b/>
          <w:bCs/>
          <w:sz w:val="22"/>
          <w:szCs w:val="22"/>
        </w:rPr>
        <w:t>B</w:t>
      </w:r>
      <w:r w:rsidR="00C6326C" w:rsidRPr="007502F9">
        <w:rPr>
          <w:rFonts w:ascii="Arial" w:hAnsi="Arial" w:cs="Arial"/>
          <w:b/>
          <w:bCs/>
          <w:sz w:val="22"/>
          <w:szCs w:val="22"/>
        </w:rPr>
        <w:t>2BTIC</w:t>
      </w:r>
      <w:r w:rsidR="00F75BB0" w:rsidRPr="007502F9">
        <w:rPr>
          <w:rFonts w:ascii="Arial" w:hAnsi="Arial" w:cs="Arial"/>
          <w:b/>
          <w:bCs/>
          <w:sz w:val="22"/>
          <w:szCs w:val="22"/>
        </w:rPr>
        <w:t xml:space="preserve"> </w:t>
      </w:r>
      <w:r w:rsidRPr="007502F9">
        <w:rPr>
          <w:rFonts w:ascii="Arial" w:hAnsi="Arial" w:cs="Arial"/>
          <w:sz w:val="22"/>
          <w:szCs w:val="22"/>
        </w:rPr>
        <w:t xml:space="preserve">dentro del proceso de Invitación Pública de Mínima Cuantía </w:t>
      </w:r>
      <w:proofErr w:type="spellStart"/>
      <w:r w:rsidRPr="007502F9">
        <w:rPr>
          <w:rFonts w:ascii="Arial" w:hAnsi="Arial" w:cs="Arial"/>
          <w:b/>
          <w:sz w:val="22"/>
          <w:szCs w:val="22"/>
        </w:rPr>
        <w:t>N°</w:t>
      </w:r>
      <w:proofErr w:type="spellEnd"/>
      <w:r w:rsidRPr="007502F9">
        <w:rPr>
          <w:rFonts w:ascii="Arial" w:hAnsi="Arial" w:cs="Arial"/>
          <w:b/>
          <w:sz w:val="22"/>
          <w:szCs w:val="22"/>
        </w:rPr>
        <w:t xml:space="preserve"> </w:t>
      </w:r>
      <w:r w:rsidR="00431B81" w:rsidRPr="007502F9">
        <w:rPr>
          <w:rFonts w:ascii="Arial" w:hAnsi="Arial" w:cs="Arial"/>
          <w:b/>
          <w:sz w:val="22"/>
          <w:szCs w:val="22"/>
        </w:rPr>
        <w:t>IP-URT-</w:t>
      </w:r>
      <w:r w:rsidR="00FE44A1">
        <w:rPr>
          <w:rFonts w:ascii="Arial" w:hAnsi="Arial" w:cs="Arial"/>
          <w:b/>
          <w:sz w:val="22"/>
          <w:szCs w:val="22"/>
        </w:rPr>
        <w:t>31</w:t>
      </w:r>
      <w:r w:rsidR="00431B81" w:rsidRPr="007502F9">
        <w:rPr>
          <w:rFonts w:ascii="Arial" w:hAnsi="Arial" w:cs="Arial"/>
          <w:b/>
          <w:sz w:val="22"/>
          <w:szCs w:val="22"/>
        </w:rPr>
        <w:t>-202</w:t>
      </w:r>
      <w:r w:rsidR="00B378D9" w:rsidRPr="007502F9">
        <w:rPr>
          <w:rFonts w:ascii="Arial" w:hAnsi="Arial" w:cs="Arial"/>
          <w:b/>
          <w:sz w:val="22"/>
          <w:szCs w:val="22"/>
        </w:rPr>
        <w:t>4</w:t>
      </w:r>
      <w:r w:rsidRPr="007502F9">
        <w:rPr>
          <w:rFonts w:ascii="Arial" w:hAnsi="Arial" w:cs="Arial"/>
          <w:sz w:val="22"/>
          <w:szCs w:val="22"/>
        </w:rPr>
        <w:t xml:space="preserve"> el cual tiene por objeto</w:t>
      </w:r>
      <w:bookmarkStart w:id="0" w:name="_Hlk65256461"/>
      <w:r w:rsidR="00D43051" w:rsidRPr="007502F9">
        <w:rPr>
          <w:rFonts w:ascii="Arial" w:hAnsi="Arial" w:cs="Arial"/>
          <w:sz w:val="22"/>
          <w:szCs w:val="22"/>
        </w:rPr>
        <w:t xml:space="preserve">: </w:t>
      </w:r>
      <w:r w:rsidR="00891AAB" w:rsidRPr="007502F9">
        <w:rPr>
          <w:rFonts w:ascii="Arial" w:hAnsi="Arial" w:cs="Arial"/>
          <w:i/>
          <w:sz w:val="22"/>
          <w:szCs w:val="22"/>
        </w:rPr>
        <w:t>“</w:t>
      </w:r>
      <w:sdt>
        <w:sdtPr>
          <w:rPr>
            <w:rFonts w:ascii="Arial" w:hAnsi="Arial" w:cs="Arial"/>
            <w:b/>
            <w:bCs/>
            <w:i/>
            <w:sz w:val="22"/>
            <w:szCs w:val="22"/>
            <w:lang w:val="es-CO"/>
          </w:rPr>
          <w:id w:val="398252865"/>
          <w:placeholder>
            <w:docPart w:val="268E821C55AF42E48D72C05D5A40D8A8"/>
          </w:placeholder>
        </w:sdtPr>
        <w:sdtEndPr>
          <w:rPr>
            <w:iCs/>
          </w:rPr>
        </w:sdtEndPr>
        <w:sdtContent>
          <w:sdt>
            <w:sdtPr>
              <w:rPr>
                <w:rFonts w:ascii="Arial" w:hAnsi="Arial" w:cs="Arial"/>
                <w:bCs/>
                <w:i/>
                <w:sz w:val="22"/>
                <w:szCs w:val="22"/>
                <w:lang w:val="es-ES_tradnl"/>
              </w:rPr>
              <w:id w:val="-1465196558"/>
              <w:placeholder>
                <w:docPart w:val="2415E5E18B044255AA222A6EF5965A61"/>
              </w:placeholder>
            </w:sdtPr>
            <w:sdtEndPr>
              <w:rPr>
                <w:b/>
                <w:bCs w:val="0"/>
              </w:rPr>
            </w:sdtEndPr>
            <w:sdtContent>
              <w:r w:rsidR="00371A6F" w:rsidRPr="007502F9">
                <w:rPr>
                  <w:rFonts w:ascii="Arial" w:hAnsi="Arial" w:cs="Arial"/>
                  <w:b/>
                  <w:sz w:val="22"/>
                  <w:szCs w:val="22"/>
                </w:rPr>
                <w:t>ADQUIRIR LA RENOVACIÓN DE LA SUSCRIPCIÓN RED HAT -RHEL DE LA UNIDAD ADMINISTRATIVA ESPECIAL DE GESTIÓN DE RESTITUCIÓN DE TIERRAS DESPOJADAS</w:t>
              </w:r>
            </w:sdtContent>
          </w:sdt>
        </w:sdtContent>
      </w:sdt>
      <w:r w:rsidR="006D7F9C" w:rsidRPr="007502F9">
        <w:rPr>
          <w:rFonts w:ascii="Arial" w:hAnsi="Arial" w:cs="Arial"/>
          <w:i/>
          <w:sz w:val="22"/>
          <w:szCs w:val="22"/>
        </w:rPr>
        <w:t>.</w:t>
      </w:r>
      <w:sdt>
        <w:sdtPr>
          <w:rPr>
            <w:rFonts w:ascii="Arial" w:hAnsi="Arial" w:cs="Arial"/>
            <w:i/>
            <w:sz w:val="22"/>
            <w:szCs w:val="22"/>
          </w:rPr>
          <w:id w:val="-708803717"/>
          <w:placeholder>
            <w:docPart w:val="BBD303E363F6407791B06EDB67C616D2"/>
          </w:placeholder>
        </w:sdtPr>
        <w:sdtEndPr/>
        <w:sdtContent>
          <w:r w:rsidR="00B378D9" w:rsidRPr="007502F9">
            <w:rPr>
              <w:rFonts w:ascii="Arial" w:hAnsi="Arial" w:cs="Arial"/>
              <w:i/>
              <w:sz w:val="22"/>
              <w:szCs w:val="22"/>
            </w:rPr>
            <w:t>”</w:t>
          </w:r>
          <w:r w:rsidR="00241CAD" w:rsidRPr="007502F9">
            <w:rPr>
              <w:rFonts w:ascii="Arial" w:hAnsi="Arial" w:cs="Arial"/>
              <w:i/>
              <w:sz w:val="22"/>
              <w:szCs w:val="22"/>
            </w:rPr>
            <w:t>,</w:t>
          </w:r>
          <w:r w:rsidR="00C96D06" w:rsidRPr="007502F9">
            <w:rPr>
              <w:rFonts w:ascii="Arial" w:hAnsi="Arial" w:cs="Arial"/>
              <w:i/>
              <w:sz w:val="22"/>
              <w:szCs w:val="22"/>
            </w:rPr>
            <w:t xml:space="preserve"> </w:t>
          </w:r>
        </w:sdtContent>
      </w:sdt>
      <w:bookmarkEnd w:id="0"/>
      <w:r w:rsidRPr="007502F9">
        <w:rPr>
          <w:rFonts w:ascii="Arial" w:hAnsi="Arial" w:cs="Arial"/>
          <w:sz w:val="22"/>
          <w:szCs w:val="22"/>
        </w:rPr>
        <w:t xml:space="preserve">Por </w:t>
      </w:r>
      <w:r w:rsidR="00CF0CD4" w:rsidRPr="007502F9">
        <w:rPr>
          <w:rFonts w:ascii="Arial" w:hAnsi="Arial" w:cs="Arial"/>
          <w:sz w:val="22"/>
          <w:szCs w:val="22"/>
        </w:rPr>
        <w:t>medio del presente documento se acepta la oferta recibida, y, por lo anterior, se establece</w:t>
      </w:r>
      <w:r w:rsidR="001F63C5" w:rsidRPr="007502F9">
        <w:rPr>
          <w:rFonts w:ascii="Arial" w:hAnsi="Arial" w:cs="Arial"/>
          <w:sz w:val="22"/>
          <w:szCs w:val="22"/>
        </w:rPr>
        <w:t>n</w:t>
      </w:r>
      <w:r w:rsidR="00CF0CD4" w:rsidRPr="007502F9">
        <w:rPr>
          <w:rFonts w:ascii="Arial" w:hAnsi="Arial" w:cs="Arial"/>
          <w:sz w:val="22"/>
          <w:szCs w:val="22"/>
        </w:rPr>
        <w:t xml:space="preserve"> como elementos esenciales de la misma los siguientes: </w:t>
      </w:r>
    </w:p>
    <w:p w14:paraId="32FCF186" w14:textId="1E7F8FEC" w:rsidR="00801BDE" w:rsidRPr="007502F9" w:rsidRDefault="00801BDE" w:rsidP="00801BDE">
      <w:pPr>
        <w:pStyle w:val="NormalWeb"/>
        <w:jc w:val="both"/>
        <w:rPr>
          <w:rFonts w:ascii="Arial" w:hAnsi="Arial" w:cs="Arial"/>
          <w:sz w:val="22"/>
          <w:szCs w:val="22"/>
        </w:rPr>
      </w:pPr>
      <w:r w:rsidRPr="007502F9">
        <w:rPr>
          <w:rFonts w:ascii="Arial" w:hAnsi="Arial" w:cs="Arial"/>
          <w:sz w:val="22"/>
          <w:szCs w:val="22"/>
        </w:rPr>
        <w:t>Contrato de</w:t>
      </w:r>
      <w:r w:rsidR="00055526" w:rsidRPr="007502F9">
        <w:rPr>
          <w:rFonts w:ascii="Arial" w:hAnsi="Arial" w:cs="Arial"/>
          <w:sz w:val="22"/>
          <w:szCs w:val="22"/>
        </w:rPr>
        <w:t xml:space="preserve"> Compraventa</w:t>
      </w:r>
      <w:r w:rsidRPr="007502F9">
        <w:rPr>
          <w:rFonts w:ascii="Arial" w:hAnsi="Arial" w:cs="Arial"/>
          <w:sz w:val="22"/>
          <w:szCs w:val="22"/>
        </w:rPr>
        <w:t xml:space="preserve"> No.</w:t>
      </w:r>
      <w:r w:rsidR="00371A6F" w:rsidRPr="007502F9">
        <w:rPr>
          <w:rFonts w:ascii="Arial" w:hAnsi="Arial" w:cs="Arial"/>
          <w:b/>
          <w:bCs/>
          <w:sz w:val="22"/>
          <w:szCs w:val="22"/>
        </w:rPr>
        <w:t xml:space="preserve"> </w:t>
      </w:r>
      <w:r w:rsidR="00FE44A1">
        <w:rPr>
          <w:rFonts w:ascii="Arial" w:hAnsi="Arial" w:cs="Arial"/>
          <w:b/>
          <w:bCs/>
          <w:sz w:val="22"/>
          <w:szCs w:val="22"/>
        </w:rPr>
        <w:t>3840</w:t>
      </w:r>
      <w:r w:rsidRPr="007502F9">
        <w:rPr>
          <w:rFonts w:ascii="Arial" w:hAnsi="Arial" w:cs="Arial"/>
          <w:sz w:val="22"/>
          <w:szCs w:val="22"/>
        </w:rPr>
        <w:t xml:space="preserve"> de 20</w:t>
      </w:r>
      <w:r w:rsidR="001F55D9" w:rsidRPr="007502F9">
        <w:rPr>
          <w:rFonts w:ascii="Arial" w:hAnsi="Arial" w:cs="Arial"/>
          <w:sz w:val="22"/>
          <w:szCs w:val="22"/>
        </w:rPr>
        <w:t>2</w:t>
      </w:r>
      <w:r w:rsidR="00B378D9" w:rsidRPr="007502F9">
        <w:rPr>
          <w:rFonts w:ascii="Arial" w:hAnsi="Arial" w:cs="Arial"/>
          <w:sz w:val="22"/>
          <w:szCs w:val="22"/>
        </w:rPr>
        <w:t>4</w:t>
      </w:r>
      <w:r w:rsidRPr="007502F9">
        <w:rPr>
          <w:rFonts w:ascii="Arial" w:hAnsi="Arial" w:cs="Arial"/>
          <w:sz w:val="22"/>
          <w:szCs w:val="22"/>
        </w:rPr>
        <w:t>.</w:t>
      </w:r>
    </w:p>
    <w:p w14:paraId="318E5537" w14:textId="425621D0" w:rsidR="00B378D9" w:rsidRPr="007502F9" w:rsidRDefault="001F2415" w:rsidP="00B378D9">
      <w:pPr>
        <w:autoSpaceDE w:val="0"/>
        <w:autoSpaceDN w:val="0"/>
        <w:adjustRightInd w:val="0"/>
        <w:spacing w:line="256" w:lineRule="auto"/>
        <w:jc w:val="both"/>
        <w:rPr>
          <w:rFonts w:ascii="Arial" w:hAnsi="Arial" w:cs="Arial"/>
          <w:bCs/>
          <w:sz w:val="22"/>
          <w:szCs w:val="22"/>
        </w:rPr>
      </w:pPr>
      <w:r w:rsidRPr="007502F9">
        <w:rPr>
          <w:rFonts w:ascii="Arial" w:hAnsi="Arial" w:cs="Arial"/>
          <w:b/>
          <w:sz w:val="22"/>
          <w:szCs w:val="22"/>
        </w:rPr>
        <w:t xml:space="preserve">1. </w:t>
      </w:r>
      <w:r w:rsidR="00801BDE" w:rsidRPr="007502F9">
        <w:rPr>
          <w:rFonts w:ascii="Arial" w:hAnsi="Arial" w:cs="Arial"/>
          <w:b/>
          <w:sz w:val="22"/>
          <w:szCs w:val="22"/>
        </w:rPr>
        <w:t>PLAZO DE EJECUCIÓN DEL CONTRATO</w:t>
      </w:r>
      <w:r w:rsidR="00801BDE" w:rsidRPr="007502F9">
        <w:rPr>
          <w:rFonts w:ascii="Arial" w:hAnsi="Arial" w:cs="Arial"/>
          <w:sz w:val="22"/>
          <w:szCs w:val="22"/>
        </w:rPr>
        <w:t>:</w:t>
      </w:r>
      <w:r w:rsidR="00B378D9" w:rsidRPr="007502F9">
        <w:rPr>
          <w:rFonts w:ascii="Arial" w:eastAsia="Calibri" w:hAnsi="Arial" w:cs="Arial"/>
          <w:sz w:val="22"/>
          <w:szCs w:val="22"/>
          <w:lang w:eastAsia="en-US"/>
        </w:rPr>
        <w:t xml:space="preserve"> </w:t>
      </w:r>
      <w:r w:rsidR="00615FCC" w:rsidRPr="007502F9">
        <w:rPr>
          <w:rFonts w:ascii="Arial" w:hAnsi="Arial" w:cs="Arial"/>
          <w:sz w:val="22"/>
          <w:szCs w:val="22"/>
        </w:rPr>
        <w:t xml:space="preserve">El plazo de ejecución del contrato es a partir del cumplimiento de los requisitos de perfeccionamiento y ejecución del contrato será </w:t>
      </w:r>
      <w:r w:rsidR="00371A6F" w:rsidRPr="007502F9">
        <w:rPr>
          <w:rFonts w:ascii="Arial" w:hAnsi="Arial" w:cs="Arial"/>
          <w:sz w:val="22"/>
          <w:szCs w:val="22"/>
        </w:rPr>
        <w:t xml:space="preserve">hasta el quince (15) de diciembre de 2024 </w:t>
      </w:r>
      <w:r w:rsidR="00615FCC" w:rsidRPr="007502F9">
        <w:rPr>
          <w:rFonts w:ascii="Arial" w:hAnsi="Arial" w:cs="Arial"/>
          <w:bCs/>
          <w:sz w:val="22"/>
          <w:szCs w:val="22"/>
        </w:rPr>
        <w:t>o hasta agotar los recursos, lo que ocurra primero.</w:t>
      </w:r>
    </w:p>
    <w:p w14:paraId="3502A9CE" w14:textId="77777777" w:rsidR="00615FCC" w:rsidRPr="007502F9" w:rsidRDefault="00615FCC" w:rsidP="00B378D9">
      <w:pPr>
        <w:autoSpaceDE w:val="0"/>
        <w:autoSpaceDN w:val="0"/>
        <w:adjustRightInd w:val="0"/>
        <w:spacing w:line="256" w:lineRule="auto"/>
        <w:jc w:val="both"/>
        <w:rPr>
          <w:rFonts w:ascii="Arial" w:eastAsia="Calibri" w:hAnsi="Arial" w:cs="Arial"/>
          <w:b/>
          <w:sz w:val="22"/>
          <w:szCs w:val="22"/>
          <w:lang w:eastAsia="en-US"/>
        </w:rPr>
      </w:pPr>
    </w:p>
    <w:p w14:paraId="4ADCC3D5" w14:textId="79C71751" w:rsidR="00E83BDB" w:rsidRPr="007502F9" w:rsidRDefault="00762628" w:rsidP="00801BDE">
      <w:pPr>
        <w:autoSpaceDE w:val="0"/>
        <w:autoSpaceDN w:val="0"/>
        <w:adjustRightInd w:val="0"/>
        <w:jc w:val="both"/>
        <w:rPr>
          <w:rFonts w:ascii="Arial" w:hAnsi="Arial" w:cs="Arial"/>
          <w:sz w:val="22"/>
          <w:szCs w:val="22"/>
        </w:rPr>
      </w:pPr>
      <w:r w:rsidRPr="007502F9">
        <w:rPr>
          <w:rFonts w:ascii="Arial" w:hAnsi="Arial" w:cs="Arial"/>
          <w:b/>
          <w:sz w:val="22"/>
          <w:szCs w:val="22"/>
        </w:rPr>
        <w:t xml:space="preserve">2. </w:t>
      </w:r>
      <w:r w:rsidR="00801BDE" w:rsidRPr="007502F9">
        <w:rPr>
          <w:rFonts w:ascii="Arial" w:hAnsi="Arial" w:cs="Arial"/>
          <w:b/>
          <w:sz w:val="22"/>
          <w:szCs w:val="22"/>
        </w:rPr>
        <w:t xml:space="preserve">VALOR DEL CONTRATO: </w:t>
      </w:r>
      <w:r w:rsidR="00801BDE" w:rsidRPr="007502F9">
        <w:rPr>
          <w:rFonts w:ascii="Arial" w:hAnsi="Arial" w:cs="Arial"/>
          <w:sz w:val="22"/>
          <w:szCs w:val="22"/>
        </w:rPr>
        <w:t>El valor del presente contrato será por la suma</w:t>
      </w:r>
      <w:r w:rsidR="007A3607" w:rsidRPr="007502F9">
        <w:rPr>
          <w:rFonts w:ascii="Arial" w:hAnsi="Arial" w:cs="Arial"/>
          <w:sz w:val="22"/>
          <w:szCs w:val="22"/>
        </w:rPr>
        <w:t xml:space="preserve"> </w:t>
      </w:r>
      <w:r w:rsidR="007A3607" w:rsidRPr="007502F9">
        <w:rPr>
          <w:rFonts w:ascii="Arial" w:hAnsi="Arial" w:cs="Arial"/>
          <w:bCs/>
          <w:sz w:val="22"/>
          <w:szCs w:val="22"/>
        </w:rPr>
        <w:t>de</w:t>
      </w:r>
      <w:r w:rsidR="007A3607" w:rsidRPr="007502F9">
        <w:rPr>
          <w:rFonts w:ascii="Arial" w:hAnsi="Arial" w:cs="Arial"/>
          <w:b/>
          <w:sz w:val="22"/>
          <w:szCs w:val="22"/>
        </w:rPr>
        <w:t xml:space="preserve"> </w:t>
      </w:r>
      <w:r w:rsidR="002B0110" w:rsidRPr="007502F9">
        <w:rPr>
          <w:rFonts w:ascii="Arial" w:hAnsi="Arial" w:cs="Arial"/>
          <w:b/>
          <w:sz w:val="22"/>
          <w:szCs w:val="22"/>
          <w:lang w:val="es-CO"/>
        </w:rPr>
        <w:t xml:space="preserve">CUARENTA Y CUATRO </w:t>
      </w:r>
      <w:r w:rsidR="002B0110" w:rsidRPr="007502F9">
        <w:rPr>
          <w:rFonts w:ascii="Arial" w:hAnsi="Arial" w:cs="Arial"/>
          <w:b/>
          <w:sz w:val="22"/>
          <w:szCs w:val="22"/>
        </w:rPr>
        <w:t>MILLONES TRESCIENTOS NUEVE MIL CUATROCIENTOS DOCE PESOS ($44.309.412</w:t>
      </w:r>
      <w:r w:rsidR="00FE44A1">
        <w:rPr>
          <w:rFonts w:ascii="Arial" w:hAnsi="Arial" w:cs="Arial"/>
          <w:b/>
          <w:sz w:val="22"/>
          <w:szCs w:val="22"/>
        </w:rPr>
        <w:t>)</w:t>
      </w:r>
      <w:r w:rsidR="002B0110" w:rsidRPr="007502F9">
        <w:rPr>
          <w:rFonts w:ascii="Arial" w:hAnsi="Arial" w:cs="Arial"/>
          <w:b/>
          <w:sz w:val="22"/>
          <w:szCs w:val="22"/>
        </w:rPr>
        <w:t xml:space="preserve">, </w:t>
      </w:r>
      <w:r w:rsidR="00801BDE" w:rsidRPr="007502F9">
        <w:rPr>
          <w:rFonts w:ascii="Arial" w:hAnsi="Arial" w:cs="Arial"/>
          <w:sz w:val="22"/>
          <w:szCs w:val="22"/>
        </w:rPr>
        <w:t>incluidos todos los costos directos e indirectos y los impuestos, tasas y contribuciones que conlleven la celebración y ejecución total del contrato</w:t>
      </w:r>
      <w:r w:rsidR="000D076B" w:rsidRPr="007502F9">
        <w:rPr>
          <w:rFonts w:ascii="Arial" w:hAnsi="Arial" w:cs="Arial"/>
          <w:sz w:val="22"/>
          <w:szCs w:val="22"/>
        </w:rPr>
        <w:t xml:space="preserve">. </w:t>
      </w:r>
    </w:p>
    <w:p w14:paraId="2D69A16C" w14:textId="4DC99EC5" w:rsidR="00801BDE" w:rsidRPr="007502F9" w:rsidRDefault="00F620A1" w:rsidP="00801BDE">
      <w:pPr>
        <w:autoSpaceDE w:val="0"/>
        <w:autoSpaceDN w:val="0"/>
        <w:adjustRightInd w:val="0"/>
        <w:jc w:val="both"/>
        <w:rPr>
          <w:rFonts w:ascii="Arial" w:hAnsi="Arial" w:cs="Arial"/>
          <w:sz w:val="22"/>
          <w:szCs w:val="22"/>
        </w:rPr>
      </w:pPr>
      <w:r w:rsidRPr="007502F9">
        <w:rPr>
          <w:rFonts w:ascii="Arial" w:hAnsi="Arial" w:cs="Arial"/>
          <w:sz w:val="22"/>
          <w:szCs w:val="22"/>
        </w:rPr>
        <w:t xml:space="preserve"> </w:t>
      </w:r>
    </w:p>
    <w:p w14:paraId="3AD5064E" w14:textId="65D66EBE" w:rsidR="00874C6D" w:rsidRPr="007502F9" w:rsidRDefault="00801BDE" w:rsidP="00874C6D">
      <w:pPr>
        <w:jc w:val="both"/>
        <w:rPr>
          <w:rFonts w:ascii="Arial" w:hAnsi="Arial" w:cs="Arial"/>
          <w:sz w:val="22"/>
          <w:szCs w:val="22"/>
        </w:rPr>
      </w:pPr>
      <w:r w:rsidRPr="007502F9">
        <w:rPr>
          <w:rFonts w:ascii="Arial" w:hAnsi="Arial" w:cs="Arial"/>
          <w:sz w:val="22"/>
          <w:szCs w:val="22"/>
        </w:rPr>
        <w:t xml:space="preserve">La presente contratación se encuentra respaldada por el </w:t>
      </w:r>
      <w:r w:rsidR="00615F12" w:rsidRPr="007502F9">
        <w:rPr>
          <w:rFonts w:ascii="Arial" w:hAnsi="Arial" w:cs="Arial"/>
          <w:color w:val="000000"/>
          <w:sz w:val="22"/>
          <w:szCs w:val="22"/>
          <w:lang w:val="es-CO"/>
        </w:rPr>
        <w:t xml:space="preserve">Certificado de Disponibilidad Presupuestal </w:t>
      </w:r>
      <w:r w:rsidR="002829A9" w:rsidRPr="007502F9">
        <w:rPr>
          <w:rFonts w:ascii="Arial" w:hAnsi="Arial" w:cs="Arial"/>
          <w:color w:val="000000"/>
          <w:sz w:val="22"/>
          <w:szCs w:val="22"/>
          <w:lang w:val="es-CO"/>
        </w:rPr>
        <w:t>N</w:t>
      </w:r>
      <w:r w:rsidR="002829A9" w:rsidRPr="007502F9">
        <w:rPr>
          <w:rFonts w:ascii="Arial" w:hAnsi="Arial" w:cs="Arial"/>
          <w:b/>
          <w:bCs/>
          <w:color w:val="000000"/>
          <w:sz w:val="22"/>
          <w:szCs w:val="22"/>
          <w:lang w:val="es-CO"/>
        </w:rPr>
        <w:t>°</w:t>
      </w:r>
      <w:r w:rsidR="00BE0756" w:rsidRPr="007502F9">
        <w:rPr>
          <w:rFonts w:ascii="Arial" w:hAnsi="Arial" w:cs="Arial"/>
          <w:b/>
          <w:bCs/>
          <w:sz w:val="22"/>
          <w:szCs w:val="22"/>
        </w:rPr>
        <w:t xml:space="preserve">18724 </w:t>
      </w:r>
      <w:r w:rsidR="00874C6D" w:rsidRPr="007502F9">
        <w:rPr>
          <w:rFonts w:ascii="Arial" w:hAnsi="Arial" w:cs="Arial"/>
          <w:sz w:val="22"/>
          <w:szCs w:val="22"/>
        </w:rPr>
        <w:t xml:space="preserve">del </w:t>
      </w:r>
      <w:r w:rsidR="005D11B9" w:rsidRPr="007502F9">
        <w:rPr>
          <w:rFonts w:ascii="Arial" w:hAnsi="Arial" w:cs="Arial"/>
          <w:bCs/>
          <w:sz w:val="22"/>
          <w:szCs w:val="22"/>
          <w:lang w:val="es-CO"/>
        </w:rPr>
        <w:t>16 de agosto de 2024</w:t>
      </w:r>
      <w:r w:rsidR="00874C6D" w:rsidRPr="007502F9">
        <w:rPr>
          <w:rFonts w:ascii="Arial" w:hAnsi="Arial" w:cs="Arial"/>
          <w:sz w:val="22"/>
          <w:szCs w:val="22"/>
        </w:rPr>
        <w:t>.</w:t>
      </w:r>
    </w:p>
    <w:p w14:paraId="485084C9" w14:textId="25DCE4BB" w:rsidR="00084B6E" w:rsidRPr="007502F9" w:rsidRDefault="00762628" w:rsidP="00084B6E">
      <w:pPr>
        <w:spacing w:before="120" w:after="120"/>
        <w:rPr>
          <w:rFonts w:ascii="Arial" w:hAnsi="Arial" w:cs="Arial"/>
          <w:b/>
          <w:sz w:val="22"/>
          <w:szCs w:val="22"/>
        </w:rPr>
      </w:pPr>
      <w:r w:rsidRPr="007502F9">
        <w:rPr>
          <w:rFonts w:ascii="Arial" w:hAnsi="Arial" w:cs="Arial"/>
          <w:b/>
          <w:sz w:val="22"/>
          <w:szCs w:val="22"/>
        </w:rPr>
        <w:t xml:space="preserve">3. </w:t>
      </w:r>
      <w:r w:rsidR="00801BDE" w:rsidRPr="007502F9">
        <w:rPr>
          <w:rFonts w:ascii="Arial" w:hAnsi="Arial" w:cs="Arial"/>
          <w:b/>
          <w:sz w:val="22"/>
          <w:szCs w:val="22"/>
        </w:rPr>
        <w:t xml:space="preserve">FORMA DE PAGO DEL CONTRATO: </w:t>
      </w:r>
    </w:p>
    <w:p w14:paraId="59CA60DE" w14:textId="77777777" w:rsidR="00615FCC" w:rsidRPr="007502F9" w:rsidRDefault="00615FCC" w:rsidP="000C351B">
      <w:pPr>
        <w:spacing w:before="120" w:line="276" w:lineRule="auto"/>
        <w:jc w:val="both"/>
        <w:rPr>
          <w:rFonts w:ascii="Arial" w:hAnsi="Arial" w:cs="Arial"/>
          <w:sz w:val="22"/>
          <w:szCs w:val="22"/>
        </w:rPr>
      </w:pPr>
      <w:r w:rsidRPr="007502F9">
        <w:rPr>
          <w:rFonts w:ascii="Arial" w:hAnsi="Arial" w:cs="Arial"/>
          <w:sz w:val="22"/>
          <w:szCs w:val="22"/>
        </w:rPr>
        <w:t xml:space="preserve">La Unidad cancelará el valor del Contrato de la siguiente manera: </w:t>
      </w:r>
    </w:p>
    <w:p w14:paraId="43F30DC6" w14:textId="77777777" w:rsidR="00615FCC" w:rsidRPr="007502F9" w:rsidRDefault="00615FCC" w:rsidP="000C351B">
      <w:pPr>
        <w:spacing w:before="120"/>
        <w:jc w:val="both"/>
        <w:rPr>
          <w:rFonts w:ascii="Arial" w:hAnsi="Arial" w:cs="Arial"/>
          <w:sz w:val="22"/>
          <w:szCs w:val="22"/>
        </w:rPr>
      </w:pPr>
      <w:r w:rsidRPr="007502F9">
        <w:rPr>
          <w:rFonts w:ascii="Arial" w:hAnsi="Arial" w:cs="Arial"/>
          <w:b/>
          <w:bCs/>
          <w:sz w:val="22"/>
          <w:szCs w:val="22"/>
        </w:rPr>
        <w:t>UN UNICO PAGO.</w:t>
      </w:r>
      <w:r w:rsidRPr="007502F9">
        <w:rPr>
          <w:rFonts w:ascii="Arial" w:hAnsi="Arial" w:cs="Arial"/>
          <w:sz w:val="22"/>
          <w:szCs w:val="22"/>
        </w:rPr>
        <w:t xml:space="preserve"> Una vez sean entregados los bienes en óptimas condiciones por parte del contratista y recibidos a satisfacción por parte del supervisor del contrato.</w:t>
      </w:r>
    </w:p>
    <w:p w14:paraId="5E6438B3" w14:textId="77777777" w:rsidR="00615FCC" w:rsidRPr="007502F9" w:rsidRDefault="00615FCC" w:rsidP="000C351B">
      <w:pPr>
        <w:spacing w:before="120" w:line="276" w:lineRule="auto"/>
        <w:jc w:val="both"/>
        <w:rPr>
          <w:rFonts w:ascii="Arial" w:hAnsi="Arial" w:cs="Arial"/>
          <w:sz w:val="22"/>
          <w:szCs w:val="22"/>
        </w:rPr>
      </w:pPr>
      <w:r w:rsidRPr="007502F9">
        <w:rPr>
          <w:rFonts w:ascii="Arial" w:hAnsi="Arial" w:cs="Arial"/>
          <w:sz w:val="22"/>
          <w:szCs w:val="22"/>
        </w:rPr>
        <w:lastRenderedPageBreak/>
        <w:t xml:space="preserve">Los pagos se efectuarán de conformidad con los valores ofertados en la propuesta económica del proponente que resulte ganador, dentro de los diez (10) días hábiles siguientes a la radicación en el Grupo de Gestión Económica y Financiera previo al cumplimiento de cada uno de los siguientes enunciados: </w:t>
      </w:r>
    </w:p>
    <w:p w14:paraId="2E4D2B36" w14:textId="7637E7F4" w:rsidR="00B378D9" w:rsidRPr="007502F9" w:rsidRDefault="00B378D9" w:rsidP="000C351B">
      <w:pPr>
        <w:autoSpaceDE w:val="0"/>
        <w:autoSpaceDN w:val="0"/>
        <w:adjustRightInd w:val="0"/>
        <w:jc w:val="both"/>
        <w:rPr>
          <w:rFonts w:ascii="Arial" w:hAnsi="Arial" w:cs="Arial"/>
          <w:sz w:val="22"/>
          <w:szCs w:val="22"/>
        </w:rPr>
      </w:pPr>
    </w:p>
    <w:p w14:paraId="6A26CFA8" w14:textId="065FBE42" w:rsidR="00615FCC" w:rsidRPr="007502F9" w:rsidRDefault="00615FCC" w:rsidP="000C351B">
      <w:pPr>
        <w:autoSpaceDE w:val="0"/>
        <w:autoSpaceDN w:val="0"/>
        <w:adjustRightInd w:val="0"/>
        <w:jc w:val="both"/>
        <w:rPr>
          <w:rFonts w:ascii="Arial" w:hAnsi="Arial" w:cs="Arial"/>
          <w:sz w:val="22"/>
          <w:szCs w:val="22"/>
        </w:rPr>
      </w:pPr>
      <w:r w:rsidRPr="007502F9">
        <w:rPr>
          <w:rFonts w:ascii="Arial" w:hAnsi="Arial" w:cs="Arial"/>
          <w:sz w:val="22"/>
          <w:szCs w:val="22"/>
        </w:rPr>
        <w:t>Para el pago se deben tener en cuenta los siguientes requisitos:</w:t>
      </w:r>
    </w:p>
    <w:p w14:paraId="3C9CFA6E" w14:textId="77777777" w:rsidR="00615FCC" w:rsidRPr="007502F9" w:rsidRDefault="00615FCC" w:rsidP="000C351B">
      <w:pPr>
        <w:autoSpaceDE w:val="0"/>
        <w:autoSpaceDN w:val="0"/>
        <w:adjustRightInd w:val="0"/>
        <w:jc w:val="both"/>
        <w:rPr>
          <w:rFonts w:ascii="Arial" w:hAnsi="Arial" w:cs="Arial"/>
          <w:sz w:val="22"/>
          <w:szCs w:val="22"/>
        </w:rPr>
      </w:pPr>
    </w:p>
    <w:p w14:paraId="4EE5306F" w14:textId="0345BB7B" w:rsidR="00615FCC" w:rsidRPr="007502F9" w:rsidRDefault="00615FCC" w:rsidP="00E62CE3">
      <w:pPr>
        <w:pStyle w:val="NormalWeb"/>
        <w:numPr>
          <w:ilvl w:val="0"/>
          <w:numId w:val="2"/>
        </w:numPr>
        <w:autoSpaceDE w:val="0"/>
        <w:autoSpaceDN w:val="0"/>
        <w:adjustRightInd w:val="0"/>
        <w:spacing w:before="240" w:after="0" w:afterAutospacing="0" w:line="276" w:lineRule="auto"/>
        <w:contextualSpacing/>
        <w:jc w:val="both"/>
        <w:rPr>
          <w:rFonts w:ascii="Arial" w:hAnsi="Arial" w:cs="Arial"/>
          <w:sz w:val="22"/>
          <w:szCs w:val="22"/>
        </w:rPr>
      </w:pPr>
      <w:r w:rsidRPr="007502F9">
        <w:rPr>
          <w:rFonts w:ascii="Arial" w:hAnsi="Arial" w:cs="Arial"/>
          <w:b/>
          <w:bCs/>
          <w:sz w:val="22"/>
          <w:szCs w:val="22"/>
        </w:rPr>
        <w:t>REQUISITOS PARA AUTORIZAR EL PAGO:</w:t>
      </w:r>
      <w:r w:rsidRPr="007502F9">
        <w:rPr>
          <w:rFonts w:ascii="Arial" w:hAnsi="Arial" w:cs="Arial"/>
          <w:sz w:val="22"/>
          <w:szCs w:val="22"/>
        </w:rPr>
        <w:t xml:space="preserve"> </w:t>
      </w:r>
      <w:r w:rsidR="00024CBF" w:rsidRPr="007502F9">
        <w:rPr>
          <w:rFonts w:ascii="Arial" w:hAnsi="Arial" w:cs="Arial"/>
          <w:sz w:val="22"/>
          <w:szCs w:val="22"/>
          <w:lang w:val="es-CO"/>
        </w:rPr>
        <w:t>El contratista debe entregar la renovación de la licencia en la plataforma de RED HAT a conformidad con lo solicitado por la Unidad.</w:t>
      </w:r>
    </w:p>
    <w:p w14:paraId="45A99A6C" w14:textId="02C3CB4E" w:rsidR="00615FCC" w:rsidRPr="007502F9" w:rsidRDefault="00615FCC" w:rsidP="000C351B">
      <w:pPr>
        <w:numPr>
          <w:ilvl w:val="0"/>
          <w:numId w:val="2"/>
        </w:numPr>
        <w:autoSpaceDE w:val="0"/>
        <w:autoSpaceDN w:val="0"/>
        <w:adjustRightInd w:val="0"/>
        <w:spacing w:line="276" w:lineRule="auto"/>
        <w:jc w:val="both"/>
        <w:rPr>
          <w:rFonts w:ascii="Arial" w:hAnsi="Arial" w:cs="Arial"/>
          <w:sz w:val="22"/>
          <w:szCs w:val="22"/>
        </w:rPr>
      </w:pPr>
      <w:r w:rsidRPr="007502F9">
        <w:rPr>
          <w:rFonts w:ascii="Arial" w:hAnsi="Arial" w:cs="Arial"/>
          <w:b/>
          <w:bCs/>
          <w:sz w:val="22"/>
          <w:szCs w:val="22"/>
        </w:rPr>
        <w:t>DOCUMENTOS PARA EL TRAMITE  DE PAGO</w:t>
      </w:r>
      <w:r w:rsidRPr="007502F9">
        <w:rPr>
          <w:rFonts w:ascii="Arial" w:hAnsi="Arial" w:cs="Arial"/>
          <w:sz w:val="22"/>
          <w:szCs w:val="22"/>
        </w:rPr>
        <w:t xml:space="preserve">: i) Correcta presentación de la factura; ii) Expedición por parte del supervisor del Contrato del GC-FO-32 CERTIFICADO DE CUMPLIMIENTO Y RECIBO A SATISFACCIÓN de las obligaciones a cargo del Contratista, por parte del supervisor; iii) Expedición por parte del supervisor del Contrato del GF-FO-04 CERTIFICACIÓN DE AUTORIZACIÓN DE PAGO O DESEMBOLSO; </w:t>
      </w:r>
      <w:proofErr w:type="spellStart"/>
      <w:r w:rsidRPr="007502F9">
        <w:rPr>
          <w:rFonts w:ascii="Arial" w:hAnsi="Arial" w:cs="Arial"/>
          <w:sz w:val="22"/>
          <w:szCs w:val="22"/>
        </w:rPr>
        <w:t>iv</w:t>
      </w:r>
      <w:proofErr w:type="spellEnd"/>
      <w:r w:rsidRPr="007502F9">
        <w:rPr>
          <w:rFonts w:ascii="Arial" w:hAnsi="Arial" w:cs="Arial"/>
          <w:sz w:val="22"/>
          <w:szCs w:val="22"/>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v) Copia Entrada a Almacén de los bienes recibidos a satisfacción por parte del Supervisor.  </w:t>
      </w:r>
      <w:r w:rsidR="00564E7F" w:rsidRPr="007502F9">
        <w:rPr>
          <w:rFonts w:ascii="Arial" w:hAnsi="Arial" w:cs="Arial"/>
          <w:sz w:val="22"/>
          <w:szCs w:val="22"/>
        </w:rPr>
        <w:t>(si aplica)</w:t>
      </w:r>
    </w:p>
    <w:p w14:paraId="258970BD" w14:textId="44E89558" w:rsidR="00615FCC" w:rsidRPr="007502F9" w:rsidRDefault="00615FCC" w:rsidP="000C351B">
      <w:pPr>
        <w:autoSpaceDE w:val="0"/>
        <w:autoSpaceDN w:val="0"/>
        <w:adjustRightInd w:val="0"/>
        <w:ind w:left="360"/>
        <w:jc w:val="both"/>
        <w:rPr>
          <w:rFonts w:ascii="Arial" w:hAnsi="Arial" w:cs="Arial"/>
          <w:sz w:val="22"/>
          <w:szCs w:val="22"/>
        </w:rPr>
      </w:pPr>
    </w:p>
    <w:p w14:paraId="1FE48835" w14:textId="4AFAF640" w:rsidR="00615FCC" w:rsidRPr="007502F9" w:rsidRDefault="00615FCC" w:rsidP="000C351B">
      <w:pPr>
        <w:autoSpaceDE w:val="0"/>
        <w:autoSpaceDN w:val="0"/>
        <w:adjustRightInd w:val="0"/>
        <w:spacing w:line="276" w:lineRule="auto"/>
        <w:jc w:val="both"/>
        <w:rPr>
          <w:rFonts w:ascii="Arial" w:hAnsi="Arial" w:cs="Arial"/>
          <w:sz w:val="22"/>
          <w:szCs w:val="22"/>
        </w:rPr>
      </w:pPr>
      <w:r w:rsidRPr="007502F9">
        <w:rPr>
          <w:rFonts w:ascii="Arial" w:hAnsi="Arial" w:cs="Arial"/>
          <w:b/>
          <w:bCs/>
          <w:sz w:val="22"/>
          <w:szCs w:val="22"/>
        </w:rPr>
        <w:t>Nota:</w:t>
      </w:r>
      <w:r w:rsidRPr="007502F9">
        <w:rPr>
          <w:rFonts w:ascii="Arial" w:hAnsi="Arial" w:cs="Arial"/>
          <w:sz w:val="22"/>
          <w:szCs w:val="22"/>
        </w:rPr>
        <w:t xml:space="preserve"> Para el pago se debe adjuntar copia del RUT actualizado, para los casos de unión temporal y consorcios el documento de conformación con el porcentaje establecido para cada uno de sus integrantes</w:t>
      </w:r>
      <w:r w:rsidR="00564E7F" w:rsidRPr="007502F9">
        <w:rPr>
          <w:rFonts w:ascii="Arial" w:hAnsi="Arial" w:cs="Arial"/>
          <w:sz w:val="22"/>
          <w:szCs w:val="22"/>
        </w:rPr>
        <w:t xml:space="preserve"> y la oferta económica. </w:t>
      </w:r>
    </w:p>
    <w:p w14:paraId="769A7E19" w14:textId="77777777" w:rsidR="00615FCC" w:rsidRPr="007502F9" w:rsidRDefault="00615FCC" w:rsidP="000C351B">
      <w:pPr>
        <w:autoSpaceDE w:val="0"/>
        <w:autoSpaceDN w:val="0"/>
        <w:adjustRightInd w:val="0"/>
        <w:ind w:left="360"/>
        <w:jc w:val="both"/>
        <w:rPr>
          <w:rFonts w:ascii="Arial" w:hAnsi="Arial" w:cs="Arial"/>
          <w:sz w:val="22"/>
          <w:szCs w:val="22"/>
        </w:rPr>
      </w:pPr>
    </w:p>
    <w:p w14:paraId="5B7F2D56" w14:textId="561AC3CA" w:rsidR="000C351B" w:rsidRPr="007502F9" w:rsidRDefault="00615FCC" w:rsidP="000C351B">
      <w:pPr>
        <w:autoSpaceDE w:val="0"/>
        <w:autoSpaceDN w:val="0"/>
        <w:adjustRightInd w:val="0"/>
        <w:ind w:left="360"/>
        <w:jc w:val="both"/>
        <w:rPr>
          <w:rFonts w:ascii="Arial" w:hAnsi="Arial" w:cs="Arial"/>
          <w:color w:val="000000"/>
          <w:sz w:val="22"/>
          <w:szCs w:val="22"/>
          <w:lang w:eastAsia="pt-BR"/>
        </w:rPr>
      </w:pPr>
      <w:r w:rsidRPr="007502F9">
        <w:rPr>
          <w:rFonts w:ascii="Arial" w:hAnsi="Arial" w:cs="Arial"/>
          <w:b/>
          <w:bCs/>
          <w:sz w:val="22"/>
          <w:szCs w:val="22"/>
        </w:rPr>
        <w:t>CONDICIONES PARA EL PAGO:</w:t>
      </w:r>
      <w:r w:rsidRPr="007502F9">
        <w:rPr>
          <w:rFonts w:ascii="Arial" w:hAnsi="Arial" w:cs="Arial"/>
          <w:sz w:val="22"/>
          <w:szCs w:val="22"/>
        </w:rPr>
        <w:t xml:space="preserve"> i</w:t>
      </w:r>
      <w:r w:rsidR="000C351B" w:rsidRPr="007502F9">
        <w:rPr>
          <w:rFonts w:ascii="Arial" w:hAnsi="Arial" w:cs="Arial"/>
          <w:sz w:val="22"/>
          <w:szCs w:val="22"/>
        </w:rPr>
        <w:t xml:space="preserve"> i) Estará supeditado a la disponibilidad del Programa Anual Mensualizado de Caja -PAC- ii) No obstante la forma</w:t>
      </w:r>
      <w:r w:rsidR="00564E7F" w:rsidRPr="007502F9">
        <w:rPr>
          <w:rFonts w:ascii="Arial" w:hAnsi="Arial" w:cs="Arial"/>
          <w:sz w:val="22"/>
          <w:szCs w:val="22"/>
        </w:rPr>
        <w:t xml:space="preserve"> de </w:t>
      </w:r>
      <w:r w:rsidR="00D069BC" w:rsidRPr="007502F9">
        <w:rPr>
          <w:rFonts w:ascii="Arial" w:hAnsi="Arial" w:cs="Arial"/>
          <w:sz w:val="22"/>
          <w:szCs w:val="22"/>
        </w:rPr>
        <w:t>pago</w:t>
      </w:r>
      <w:r w:rsidR="000C351B" w:rsidRPr="007502F9">
        <w:rPr>
          <w:rFonts w:ascii="Arial" w:hAnsi="Arial" w:cs="Arial"/>
          <w:sz w:val="22"/>
          <w:szCs w:val="22"/>
        </w:rPr>
        <w:t xml:space="preserve"> </w:t>
      </w:r>
      <w:r w:rsidR="00564E7F" w:rsidRPr="007502F9">
        <w:rPr>
          <w:rFonts w:ascii="Arial" w:hAnsi="Arial" w:cs="Arial"/>
          <w:sz w:val="22"/>
          <w:szCs w:val="22"/>
        </w:rPr>
        <w:t xml:space="preserve">se </w:t>
      </w:r>
      <w:r w:rsidR="00564E7F" w:rsidRPr="007502F9">
        <w:rPr>
          <w:rFonts w:ascii="Arial" w:hAnsi="Arial" w:cs="Arial"/>
          <w:color w:val="000000"/>
          <w:sz w:val="22"/>
          <w:szCs w:val="22"/>
          <w:lang w:eastAsia="pt-BR"/>
        </w:rPr>
        <w:t>subordina a la situación de los recursos por parte del Ministerio de Hacienda y Crédito Público, y al registro presupuestal correspondiente.</w:t>
      </w:r>
    </w:p>
    <w:p w14:paraId="328E32D7" w14:textId="77777777" w:rsidR="00564E7F" w:rsidRPr="007502F9" w:rsidRDefault="00564E7F" w:rsidP="000C351B">
      <w:pPr>
        <w:autoSpaceDE w:val="0"/>
        <w:autoSpaceDN w:val="0"/>
        <w:adjustRightInd w:val="0"/>
        <w:ind w:left="360"/>
        <w:jc w:val="both"/>
        <w:rPr>
          <w:rFonts w:ascii="Arial" w:hAnsi="Arial" w:cs="Arial"/>
          <w:sz w:val="22"/>
          <w:szCs w:val="22"/>
        </w:rPr>
      </w:pPr>
    </w:p>
    <w:p w14:paraId="3181610D" w14:textId="73ECEC7F" w:rsidR="00615FCC" w:rsidRPr="007502F9" w:rsidRDefault="00615FCC" w:rsidP="000C351B">
      <w:pPr>
        <w:autoSpaceDE w:val="0"/>
        <w:autoSpaceDN w:val="0"/>
        <w:adjustRightInd w:val="0"/>
        <w:spacing w:line="276" w:lineRule="auto"/>
        <w:jc w:val="both"/>
        <w:rPr>
          <w:rFonts w:ascii="Arial" w:hAnsi="Arial" w:cs="Arial"/>
          <w:sz w:val="22"/>
          <w:szCs w:val="22"/>
        </w:rPr>
      </w:pPr>
      <w:r w:rsidRPr="007502F9">
        <w:rPr>
          <w:rFonts w:ascii="Arial" w:hAnsi="Arial" w:cs="Arial"/>
          <w:b/>
          <w:bCs/>
          <w:sz w:val="22"/>
          <w:szCs w:val="22"/>
        </w:rPr>
        <w:t xml:space="preserve">Nota </w:t>
      </w:r>
      <w:r w:rsidR="000C351B" w:rsidRPr="007502F9">
        <w:rPr>
          <w:rFonts w:ascii="Arial" w:hAnsi="Arial" w:cs="Arial"/>
          <w:b/>
          <w:bCs/>
          <w:sz w:val="22"/>
          <w:szCs w:val="22"/>
        </w:rPr>
        <w:t>1</w:t>
      </w:r>
      <w:r w:rsidRPr="007502F9">
        <w:rPr>
          <w:rFonts w:ascii="Arial" w:hAnsi="Arial" w:cs="Arial"/>
          <w:sz w:val="22"/>
          <w:szCs w:val="22"/>
        </w:rPr>
        <w:t>: El pago será cancelado en pesos colombianos, a través de la consignación en la cuenta corriente o de ahorros que el Contratista señale, en una de las entidades financieras afiliadas al sistema automático de pagos, previos los descuentos de ley.</w:t>
      </w:r>
    </w:p>
    <w:p w14:paraId="7B4747F1" w14:textId="77777777" w:rsidR="00615FCC" w:rsidRPr="007502F9" w:rsidRDefault="00615FCC" w:rsidP="000C351B">
      <w:pPr>
        <w:autoSpaceDE w:val="0"/>
        <w:autoSpaceDN w:val="0"/>
        <w:adjustRightInd w:val="0"/>
        <w:ind w:left="360"/>
        <w:jc w:val="both"/>
        <w:rPr>
          <w:rFonts w:ascii="Arial" w:hAnsi="Arial" w:cs="Arial"/>
          <w:sz w:val="22"/>
          <w:szCs w:val="22"/>
        </w:rPr>
      </w:pPr>
    </w:p>
    <w:p w14:paraId="54522269" w14:textId="77777777" w:rsidR="00615FCC" w:rsidRPr="007502F9" w:rsidRDefault="00615FCC" w:rsidP="000C351B">
      <w:pPr>
        <w:autoSpaceDE w:val="0"/>
        <w:autoSpaceDN w:val="0"/>
        <w:adjustRightInd w:val="0"/>
        <w:spacing w:line="276" w:lineRule="auto"/>
        <w:jc w:val="both"/>
        <w:rPr>
          <w:rFonts w:ascii="Arial" w:hAnsi="Arial" w:cs="Arial"/>
          <w:sz w:val="22"/>
          <w:szCs w:val="22"/>
        </w:rPr>
      </w:pPr>
      <w:r w:rsidRPr="007502F9">
        <w:rPr>
          <w:rFonts w:ascii="Arial" w:hAnsi="Arial" w:cs="Arial"/>
          <w:b/>
          <w:bCs/>
          <w:sz w:val="22"/>
          <w:szCs w:val="22"/>
        </w:rPr>
        <w:t>Nota 2:</w:t>
      </w:r>
      <w:r w:rsidRPr="007502F9">
        <w:rPr>
          <w:rFonts w:ascii="Arial" w:hAnsi="Arial" w:cs="Arial"/>
          <w:sz w:val="22"/>
          <w:szCs w:val="22"/>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6DFEF97F" w14:textId="77777777" w:rsidR="00615FCC" w:rsidRPr="007502F9" w:rsidRDefault="00615FCC" w:rsidP="000C351B">
      <w:pPr>
        <w:autoSpaceDE w:val="0"/>
        <w:autoSpaceDN w:val="0"/>
        <w:adjustRightInd w:val="0"/>
        <w:spacing w:line="276" w:lineRule="auto"/>
        <w:jc w:val="both"/>
        <w:rPr>
          <w:rFonts w:ascii="Arial" w:hAnsi="Arial" w:cs="Arial"/>
          <w:sz w:val="22"/>
          <w:szCs w:val="22"/>
        </w:rPr>
      </w:pPr>
    </w:p>
    <w:p w14:paraId="69B677CB" w14:textId="3B3F6FC6" w:rsidR="00615FCC" w:rsidRPr="007502F9" w:rsidRDefault="00615FCC" w:rsidP="000C351B">
      <w:pPr>
        <w:autoSpaceDE w:val="0"/>
        <w:autoSpaceDN w:val="0"/>
        <w:adjustRightInd w:val="0"/>
        <w:jc w:val="both"/>
        <w:rPr>
          <w:rFonts w:ascii="Arial" w:hAnsi="Arial" w:cs="Arial"/>
          <w:sz w:val="22"/>
          <w:szCs w:val="22"/>
        </w:rPr>
      </w:pPr>
      <w:r w:rsidRPr="007502F9">
        <w:rPr>
          <w:rFonts w:ascii="Arial" w:hAnsi="Arial" w:cs="Arial"/>
          <w:b/>
          <w:bCs/>
          <w:sz w:val="22"/>
          <w:szCs w:val="22"/>
        </w:rPr>
        <w:lastRenderedPageBreak/>
        <w:t>Nota</w:t>
      </w:r>
      <w:r w:rsidR="00D069BC" w:rsidRPr="007502F9">
        <w:rPr>
          <w:rFonts w:ascii="Arial" w:hAnsi="Arial" w:cs="Arial"/>
          <w:b/>
          <w:bCs/>
          <w:sz w:val="22"/>
          <w:szCs w:val="22"/>
        </w:rPr>
        <w:t xml:space="preserve"> </w:t>
      </w:r>
      <w:r w:rsidRPr="007502F9">
        <w:rPr>
          <w:rFonts w:ascii="Arial" w:hAnsi="Arial" w:cs="Arial"/>
          <w:b/>
          <w:bCs/>
          <w:sz w:val="22"/>
          <w:szCs w:val="22"/>
        </w:rPr>
        <w:t>3</w:t>
      </w:r>
      <w:r w:rsidRPr="007502F9">
        <w:rPr>
          <w:rFonts w:ascii="Arial" w:hAnsi="Arial" w:cs="Arial"/>
          <w:sz w:val="22"/>
          <w:szCs w:val="22"/>
        </w:rPr>
        <w:t>: Si la factura no ha sido correctamente elaborada, o no se acompañan los documentos requeridos para el pago, el término para este solo empezara a contarse desde la fecha en que se presenten debidamente corregidas, o desde que se haya aportado el último de los documentos</w:t>
      </w:r>
      <w:r w:rsidRPr="007502F9">
        <w:rPr>
          <w:rFonts w:ascii="Arial" w:hAnsi="Arial" w:cs="Arial"/>
          <w:color w:val="000000" w:themeColor="text1"/>
          <w:sz w:val="22"/>
          <w:szCs w:val="22"/>
        </w:rPr>
        <w:t xml:space="preserve"> solicitados.  Las demoras que se presenten por estos conceptos serán de responsabilidad del Contratista y no tendrá por ello, derecho al pago de intereses.</w:t>
      </w:r>
    </w:p>
    <w:p w14:paraId="27F09A09" w14:textId="77777777" w:rsidR="00615FCC" w:rsidRPr="007502F9" w:rsidRDefault="00615FCC" w:rsidP="00615FCC">
      <w:pPr>
        <w:autoSpaceDE w:val="0"/>
        <w:autoSpaceDN w:val="0"/>
        <w:adjustRightInd w:val="0"/>
        <w:ind w:left="360"/>
        <w:jc w:val="both"/>
        <w:rPr>
          <w:rFonts w:ascii="Arial" w:hAnsi="Arial" w:cs="Arial"/>
          <w:sz w:val="22"/>
          <w:szCs w:val="22"/>
        </w:rPr>
      </w:pPr>
    </w:p>
    <w:p w14:paraId="77FD9B5D" w14:textId="478FFC50" w:rsidR="0078124A" w:rsidRPr="007502F9" w:rsidRDefault="00762628" w:rsidP="0078124A">
      <w:pPr>
        <w:autoSpaceDE w:val="0"/>
        <w:autoSpaceDN w:val="0"/>
        <w:adjustRightInd w:val="0"/>
        <w:jc w:val="both"/>
        <w:rPr>
          <w:rFonts w:ascii="Arial" w:hAnsi="Arial" w:cs="Arial"/>
          <w:sz w:val="22"/>
          <w:szCs w:val="22"/>
        </w:rPr>
      </w:pPr>
      <w:r w:rsidRPr="007502F9">
        <w:rPr>
          <w:rFonts w:ascii="Arial" w:hAnsi="Arial" w:cs="Arial"/>
          <w:b/>
          <w:sz w:val="22"/>
          <w:szCs w:val="22"/>
        </w:rPr>
        <w:t xml:space="preserve">4. </w:t>
      </w:r>
      <w:r w:rsidR="00801BDE" w:rsidRPr="007502F9">
        <w:rPr>
          <w:rFonts w:ascii="Arial" w:hAnsi="Arial" w:cs="Arial"/>
          <w:b/>
          <w:sz w:val="22"/>
          <w:szCs w:val="22"/>
        </w:rPr>
        <w:t xml:space="preserve">LUGAR DE EJECUCIÓN: </w:t>
      </w:r>
      <w:r w:rsidR="0078124A" w:rsidRPr="007502F9">
        <w:rPr>
          <w:rFonts w:ascii="Arial" w:hAnsi="Arial" w:cs="Arial"/>
          <w:sz w:val="22"/>
          <w:szCs w:val="22"/>
        </w:rPr>
        <w:t xml:space="preserve">Teniendo en cuenta la naturaleza del objeto del </w:t>
      </w:r>
      <w:sdt>
        <w:sdtPr>
          <w:rPr>
            <w:rFonts w:ascii="Arial" w:hAnsi="Arial" w:cs="Arial"/>
            <w:sz w:val="22"/>
            <w:szCs w:val="22"/>
          </w:rPr>
          <w:id w:val="2146702778"/>
          <w:placeholder>
            <w:docPart w:val="338A79059B7940B39F64CDD51DB792B6"/>
          </w:placeholder>
        </w:sdtPr>
        <w:sdtEndPr/>
        <w:sdtContent>
          <w:r w:rsidR="0078124A" w:rsidRPr="007502F9">
            <w:rPr>
              <w:rFonts w:ascii="Arial" w:hAnsi="Arial" w:cs="Arial"/>
              <w:sz w:val="22"/>
              <w:szCs w:val="22"/>
            </w:rPr>
            <w:t>contrato;</w:t>
          </w:r>
        </w:sdtContent>
      </w:sdt>
      <w:r w:rsidR="0078124A" w:rsidRPr="007502F9">
        <w:rPr>
          <w:rFonts w:ascii="Arial" w:hAnsi="Arial" w:cs="Arial"/>
          <w:sz w:val="22"/>
          <w:szCs w:val="22"/>
        </w:rPr>
        <w:t xml:space="preserve"> este se ejecutará </w:t>
      </w:r>
      <w:r w:rsidR="000C351B" w:rsidRPr="007502F9">
        <w:rPr>
          <w:rFonts w:ascii="Arial" w:hAnsi="Arial" w:cs="Arial"/>
          <w:sz w:val="22"/>
          <w:szCs w:val="22"/>
        </w:rPr>
        <w:t>en la ciudad de Bogotá D.C</w:t>
      </w:r>
      <w:r w:rsidR="00564E7F" w:rsidRPr="007502F9">
        <w:rPr>
          <w:rFonts w:ascii="Arial" w:hAnsi="Arial" w:cs="Arial"/>
          <w:sz w:val="22"/>
          <w:szCs w:val="22"/>
        </w:rPr>
        <w:t>.</w:t>
      </w:r>
    </w:p>
    <w:p w14:paraId="78D5D24C" w14:textId="77777777" w:rsidR="000C351B" w:rsidRPr="007502F9" w:rsidRDefault="000C351B" w:rsidP="0078124A">
      <w:pPr>
        <w:autoSpaceDE w:val="0"/>
        <w:autoSpaceDN w:val="0"/>
        <w:adjustRightInd w:val="0"/>
        <w:jc w:val="both"/>
        <w:rPr>
          <w:rFonts w:ascii="Arial" w:hAnsi="Arial" w:cs="Arial"/>
          <w:sz w:val="22"/>
          <w:szCs w:val="22"/>
          <w:lang w:eastAsia="pt-BR"/>
        </w:rPr>
      </w:pPr>
    </w:p>
    <w:p w14:paraId="47164749" w14:textId="684D4930" w:rsidR="00801BDE" w:rsidRPr="007502F9" w:rsidRDefault="00762628" w:rsidP="0078124A">
      <w:pPr>
        <w:autoSpaceDE w:val="0"/>
        <w:autoSpaceDN w:val="0"/>
        <w:adjustRightInd w:val="0"/>
        <w:jc w:val="both"/>
        <w:rPr>
          <w:rFonts w:ascii="Arial" w:hAnsi="Arial" w:cs="Arial"/>
          <w:color w:val="000000"/>
          <w:sz w:val="22"/>
          <w:szCs w:val="22"/>
        </w:rPr>
      </w:pPr>
      <w:r w:rsidRPr="007502F9">
        <w:rPr>
          <w:rFonts w:ascii="Arial" w:hAnsi="Arial" w:cs="Arial"/>
          <w:b/>
          <w:sz w:val="22"/>
          <w:szCs w:val="22"/>
        </w:rPr>
        <w:t xml:space="preserve">5. </w:t>
      </w:r>
      <w:r w:rsidR="00801BDE" w:rsidRPr="007502F9">
        <w:rPr>
          <w:rFonts w:ascii="Arial" w:hAnsi="Arial" w:cs="Arial"/>
          <w:b/>
          <w:sz w:val="22"/>
          <w:szCs w:val="22"/>
        </w:rPr>
        <w:t xml:space="preserve">GARANTÍAS: </w:t>
      </w:r>
      <w:r w:rsidR="00A02D73" w:rsidRPr="007502F9">
        <w:rPr>
          <w:rFonts w:ascii="Arial" w:hAnsi="Arial" w:cs="Arial"/>
          <w:sz w:val="22"/>
          <w:szCs w:val="22"/>
        </w:rPr>
        <w:t xml:space="preserve">El CONTRATISTA se compromete a constituir a favor de </w:t>
      </w:r>
      <w:r w:rsidR="00A02D73" w:rsidRPr="007502F9">
        <w:rPr>
          <w:rFonts w:ascii="Arial" w:hAnsi="Arial" w:cs="Arial"/>
          <w:b/>
          <w:sz w:val="22"/>
          <w:szCs w:val="22"/>
        </w:rPr>
        <w:t xml:space="preserve">LA UNIDAD </w:t>
      </w:r>
      <w:r w:rsidR="00C73B9F" w:rsidRPr="007502F9">
        <w:rPr>
          <w:rFonts w:ascii="Arial" w:hAnsi="Arial" w:cs="Arial"/>
          <w:b/>
          <w:sz w:val="22"/>
          <w:szCs w:val="22"/>
        </w:rPr>
        <w:t>ADMINISTRATIVA ESPECIAL</w:t>
      </w:r>
      <w:r w:rsidR="00A02D73" w:rsidRPr="007502F9">
        <w:rPr>
          <w:rFonts w:ascii="Arial" w:hAnsi="Arial" w:cs="Arial"/>
          <w:b/>
          <w:sz w:val="22"/>
          <w:szCs w:val="22"/>
        </w:rPr>
        <w:t xml:space="preserve"> DE GESTIÓN DE RESTITUCIÓN DE TIERRAS DESPOJADAS,</w:t>
      </w:r>
      <w:r w:rsidR="00A02D73" w:rsidRPr="007502F9">
        <w:rPr>
          <w:rFonts w:ascii="Arial" w:hAnsi="Arial" w:cs="Arial"/>
          <w:sz w:val="22"/>
          <w:szCs w:val="22"/>
        </w:rPr>
        <w:t xml:space="preserve"> </w:t>
      </w:r>
      <w:r w:rsidR="00A02D73" w:rsidRPr="007502F9">
        <w:rPr>
          <w:rFonts w:ascii="Arial" w:hAnsi="Arial" w:cs="Arial"/>
          <w:b/>
          <w:sz w:val="22"/>
          <w:szCs w:val="22"/>
        </w:rPr>
        <w:t>NIT. 900498879-9</w:t>
      </w:r>
      <w:r w:rsidR="00A02D73" w:rsidRPr="007502F9">
        <w:rPr>
          <w:rFonts w:ascii="Arial" w:hAnsi="Arial" w:cs="Arial"/>
          <w:sz w:val="22"/>
          <w:szCs w:val="22"/>
        </w:rPr>
        <w:t>,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UNIDAD.</w:t>
      </w:r>
    </w:p>
    <w:p w14:paraId="34D30EA1" w14:textId="77777777" w:rsidR="00E143B2" w:rsidRPr="007502F9" w:rsidRDefault="00E143B2" w:rsidP="00E143B2">
      <w:pPr>
        <w:widowControl w:val="0"/>
        <w:ind w:right="-11"/>
        <w:jc w:val="both"/>
        <w:rPr>
          <w:rFonts w:ascii="Arial" w:hAnsi="Arial" w:cs="Arial"/>
          <w:sz w:val="22"/>
          <w:szCs w:val="22"/>
        </w:rPr>
      </w:pPr>
    </w:p>
    <w:p w14:paraId="1FE4F68E" w14:textId="77777777" w:rsidR="00E143B2" w:rsidRPr="007502F9" w:rsidRDefault="00E143B2" w:rsidP="00E143B2">
      <w:pPr>
        <w:jc w:val="both"/>
        <w:rPr>
          <w:rFonts w:ascii="Arial" w:hAnsi="Arial" w:cs="Arial"/>
          <w:sz w:val="22"/>
          <w:szCs w:val="22"/>
        </w:rPr>
      </w:pPr>
      <w:r w:rsidRPr="007502F9">
        <w:rPr>
          <w:rFonts w:ascii="Arial" w:hAnsi="Arial" w:cs="Arial"/>
          <w:sz w:val="22"/>
          <w:szCs w:val="22"/>
        </w:rPr>
        <w:t>La garantía debe amparar los perjuicios que se deriven del incumplimiento de las obligaciones legales o contractuales del contratista.</w:t>
      </w:r>
    </w:p>
    <w:p w14:paraId="2DD364AD" w14:textId="77777777" w:rsidR="00E143B2" w:rsidRPr="007502F9" w:rsidRDefault="00E143B2" w:rsidP="00E143B2">
      <w:pPr>
        <w:jc w:val="both"/>
        <w:rPr>
          <w:rFonts w:ascii="Arial" w:hAnsi="Arial" w:cs="Arial"/>
          <w:sz w:val="22"/>
          <w:szCs w:val="22"/>
        </w:rPr>
      </w:pPr>
    </w:p>
    <w:p w14:paraId="21CA1871" w14:textId="77777777" w:rsidR="00E143B2" w:rsidRPr="007502F9" w:rsidRDefault="00E143B2" w:rsidP="00E143B2">
      <w:pPr>
        <w:jc w:val="both"/>
        <w:rPr>
          <w:rFonts w:ascii="Arial" w:hAnsi="Arial" w:cs="Arial"/>
          <w:sz w:val="22"/>
          <w:szCs w:val="22"/>
        </w:rPr>
      </w:pPr>
      <w:r w:rsidRPr="007502F9">
        <w:rPr>
          <w:rFonts w:ascii="Arial" w:hAnsi="Arial" w:cs="Arial"/>
          <w:sz w:val="22"/>
          <w:szCs w:val="22"/>
        </w:rPr>
        <w:t xml:space="preserve">Por lo anterior, deberá tener en cuenta los siguientes amparos: </w:t>
      </w:r>
    </w:p>
    <w:p w14:paraId="6118677D" w14:textId="77777777" w:rsidR="00E143B2" w:rsidRPr="007502F9" w:rsidRDefault="00E143B2" w:rsidP="00E143B2">
      <w:pPr>
        <w:pStyle w:val="NormalWeb"/>
        <w:spacing w:before="0" w:beforeAutospacing="0" w:after="0" w:afterAutospacing="0"/>
        <w:jc w:val="both"/>
        <w:rPr>
          <w:rFonts w:ascii="Arial" w:hAnsi="Arial" w:cs="Arial"/>
          <w:sz w:val="22"/>
          <w:szCs w:val="22"/>
        </w:rPr>
      </w:pPr>
    </w:p>
    <w:p w14:paraId="00470858" w14:textId="7CCB73B3" w:rsidR="00E143B2" w:rsidRPr="007502F9" w:rsidRDefault="000C351B" w:rsidP="00E143B2">
      <w:pPr>
        <w:pStyle w:val="Prrafodelista"/>
        <w:numPr>
          <w:ilvl w:val="0"/>
          <w:numId w:val="39"/>
        </w:numPr>
        <w:ind w:left="0"/>
        <w:contextualSpacing/>
        <w:jc w:val="both"/>
        <w:rPr>
          <w:rFonts w:ascii="Arial" w:hAnsi="Arial" w:cs="Arial"/>
          <w:sz w:val="22"/>
          <w:szCs w:val="22"/>
        </w:rPr>
      </w:pPr>
      <w:r w:rsidRPr="007502F9">
        <w:rPr>
          <w:rFonts w:ascii="Arial" w:hAnsi="Arial" w:cs="Arial"/>
          <w:b/>
          <w:bCs/>
          <w:sz w:val="22"/>
          <w:szCs w:val="22"/>
        </w:rPr>
        <w:t>CUMPLIMIENTO</w:t>
      </w:r>
      <w:r w:rsidRPr="007502F9">
        <w:rPr>
          <w:rFonts w:ascii="Arial" w:hAnsi="Arial" w:cs="Arial"/>
          <w:sz w:val="22"/>
          <w:szCs w:val="22"/>
        </w:rPr>
        <w:t xml:space="preserve">: </w:t>
      </w:r>
      <w:r w:rsidR="00E143B2" w:rsidRPr="007502F9">
        <w:rPr>
          <w:rFonts w:ascii="Arial" w:hAnsi="Arial" w:cs="Arial"/>
          <w:sz w:val="22"/>
          <w:szCs w:val="22"/>
        </w:rPr>
        <w:t xml:space="preserve">Ampara el cumplimiento de las obligaciones surgidas del contrato, incluyendo en ellas el pago de multas y la cláusula penal pecuniaria, por una suma equivalente al </w:t>
      </w:r>
      <w:r w:rsidR="00890871" w:rsidRPr="007502F9">
        <w:rPr>
          <w:rFonts w:ascii="Arial" w:hAnsi="Arial" w:cs="Arial"/>
          <w:sz w:val="22"/>
          <w:szCs w:val="22"/>
        </w:rPr>
        <w:t xml:space="preserve">diez </w:t>
      </w:r>
      <w:r w:rsidR="00E143B2" w:rsidRPr="007502F9">
        <w:rPr>
          <w:rFonts w:ascii="Arial" w:hAnsi="Arial" w:cs="Arial"/>
          <w:sz w:val="22"/>
          <w:szCs w:val="22"/>
        </w:rPr>
        <w:t>por ciento (</w:t>
      </w:r>
      <w:r w:rsidR="00890871" w:rsidRPr="007502F9">
        <w:rPr>
          <w:rFonts w:ascii="Arial" w:hAnsi="Arial" w:cs="Arial"/>
          <w:sz w:val="22"/>
          <w:szCs w:val="22"/>
        </w:rPr>
        <w:t>1</w:t>
      </w:r>
      <w:r w:rsidR="00E143B2" w:rsidRPr="007502F9">
        <w:rPr>
          <w:rFonts w:ascii="Arial" w:hAnsi="Arial" w:cs="Arial"/>
          <w:sz w:val="22"/>
          <w:szCs w:val="22"/>
        </w:rPr>
        <w:t xml:space="preserve">0%) del valor del contrato, con una vigencia igual al plazo de ejecución del contrato y </w:t>
      </w:r>
      <w:r w:rsidR="00890871" w:rsidRPr="007502F9">
        <w:rPr>
          <w:rFonts w:ascii="Arial" w:hAnsi="Arial" w:cs="Arial"/>
          <w:sz w:val="22"/>
          <w:szCs w:val="22"/>
        </w:rPr>
        <w:t xml:space="preserve">doce </w:t>
      </w:r>
      <w:r w:rsidR="00E143B2" w:rsidRPr="007502F9">
        <w:rPr>
          <w:rFonts w:ascii="Arial" w:hAnsi="Arial" w:cs="Arial"/>
          <w:sz w:val="22"/>
          <w:szCs w:val="22"/>
        </w:rPr>
        <w:t>(</w:t>
      </w:r>
      <w:r w:rsidR="00890871" w:rsidRPr="007502F9">
        <w:rPr>
          <w:rFonts w:ascii="Arial" w:hAnsi="Arial" w:cs="Arial"/>
          <w:sz w:val="22"/>
          <w:szCs w:val="22"/>
        </w:rPr>
        <w:t>12</w:t>
      </w:r>
      <w:r w:rsidR="00E143B2" w:rsidRPr="007502F9">
        <w:rPr>
          <w:rFonts w:ascii="Arial" w:hAnsi="Arial" w:cs="Arial"/>
          <w:sz w:val="22"/>
          <w:szCs w:val="22"/>
        </w:rPr>
        <w:t>) meses más.</w:t>
      </w:r>
    </w:p>
    <w:p w14:paraId="4017DAF4" w14:textId="77777777" w:rsidR="00E143B2" w:rsidRPr="007502F9" w:rsidRDefault="00E143B2" w:rsidP="00E143B2">
      <w:pPr>
        <w:pStyle w:val="Prrafodelista"/>
        <w:ind w:left="0"/>
        <w:jc w:val="both"/>
        <w:rPr>
          <w:rFonts w:ascii="Arial" w:hAnsi="Arial" w:cs="Arial"/>
          <w:sz w:val="22"/>
          <w:szCs w:val="22"/>
        </w:rPr>
      </w:pPr>
    </w:p>
    <w:p w14:paraId="6E37AB50" w14:textId="5D220B03" w:rsidR="00E143B2" w:rsidRPr="007502F9" w:rsidRDefault="000C351B" w:rsidP="00E143B2">
      <w:pPr>
        <w:pStyle w:val="Prrafodelista"/>
        <w:numPr>
          <w:ilvl w:val="0"/>
          <w:numId w:val="39"/>
        </w:numPr>
        <w:ind w:left="0"/>
        <w:contextualSpacing/>
        <w:jc w:val="both"/>
        <w:rPr>
          <w:rFonts w:ascii="Arial" w:hAnsi="Arial" w:cs="Arial"/>
          <w:sz w:val="22"/>
          <w:szCs w:val="22"/>
        </w:rPr>
      </w:pPr>
      <w:r w:rsidRPr="007502F9">
        <w:rPr>
          <w:rFonts w:ascii="Arial" w:hAnsi="Arial" w:cs="Arial"/>
          <w:b/>
          <w:bCs/>
          <w:sz w:val="22"/>
          <w:szCs w:val="22"/>
        </w:rPr>
        <w:t xml:space="preserve">CALIDAD Y CORRECTO FUNCIONAMIENTO DE LOS BIENES EMPLEADOS: </w:t>
      </w:r>
      <w:r w:rsidRPr="007502F9">
        <w:rPr>
          <w:rFonts w:ascii="Arial" w:hAnsi="Arial" w:cs="Arial"/>
          <w:sz w:val="22"/>
          <w:szCs w:val="22"/>
        </w:rPr>
        <w:t>A</w:t>
      </w:r>
      <w:r w:rsidR="00E143B2" w:rsidRPr="007502F9">
        <w:rPr>
          <w:rFonts w:ascii="Arial" w:hAnsi="Arial" w:cs="Arial"/>
          <w:sz w:val="22"/>
          <w:szCs w:val="22"/>
        </w:rPr>
        <w:t xml:space="preserve">mpara los perjuicios derivados de la mala calidad </w:t>
      </w:r>
      <w:r w:rsidRPr="007502F9">
        <w:rPr>
          <w:rFonts w:ascii="Arial" w:hAnsi="Arial" w:cs="Arial"/>
          <w:sz w:val="22"/>
          <w:szCs w:val="22"/>
        </w:rPr>
        <w:t>de los bienes empleados,</w:t>
      </w:r>
      <w:r w:rsidR="00E143B2" w:rsidRPr="007502F9">
        <w:rPr>
          <w:rFonts w:ascii="Arial" w:hAnsi="Arial" w:cs="Arial"/>
          <w:sz w:val="22"/>
          <w:szCs w:val="22"/>
        </w:rPr>
        <w:t xml:space="preserve"> teniendo en cuenta las condiciones pactadas en el mismo, por una suma equivalente al veinte por ciento (20%) del valor del contrato, con una vigencia igual al plazo de ejecución del contrato y </w:t>
      </w:r>
      <w:r w:rsidR="00890871" w:rsidRPr="007502F9">
        <w:rPr>
          <w:rFonts w:ascii="Arial" w:hAnsi="Arial" w:cs="Arial"/>
          <w:sz w:val="22"/>
          <w:szCs w:val="22"/>
        </w:rPr>
        <w:t>dieciocho</w:t>
      </w:r>
      <w:r w:rsidRPr="007502F9">
        <w:rPr>
          <w:rFonts w:ascii="Arial" w:hAnsi="Arial" w:cs="Arial"/>
          <w:sz w:val="22"/>
          <w:szCs w:val="22"/>
        </w:rPr>
        <w:t xml:space="preserve"> </w:t>
      </w:r>
      <w:r w:rsidR="00E143B2" w:rsidRPr="007502F9">
        <w:rPr>
          <w:rFonts w:ascii="Arial" w:hAnsi="Arial" w:cs="Arial"/>
          <w:sz w:val="22"/>
          <w:szCs w:val="22"/>
        </w:rPr>
        <w:t>(</w:t>
      </w:r>
      <w:r w:rsidRPr="007502F9">
        <w:rPr>
          <w:rFonts w:ascii="Arial" w:hAnsi="Arial" w:cs="Arial"/>
          <w:sz w:val="22"/>
          <w:szCs w:val="22"/>
        </w:rPr>
        <w:t>1</w:t>
      </w:r>
      <w:r w:rsidR="00890871" w:rsidRPr="007502F9">
        <w:rPr>
          <w:rFonts w:ascii="Arial" w:hAnsi="Arial" w:cs="Arial"/>
          <w:sz w:val="22"/>
          <w:szCs w:val="22"/>
        </w:rPr>
        <w:t>8</w:t>
      </w:r>
      <w:r w:rsidR="00E143B2" w:rsidRPr="007502F9">
        <w:rPr>
          <w:rFonts w:ascii="Arial" w:hAnsi="Arial" w:cs="Arial"/>
          <w:sz w:val="22"/>
          <w:szCs w:val="22"/>
        </w:rPr>
        <w:t>) meses más</w:t>
      </w:r>
      <w:r w:rsidR="00890871" w:rsidRPr="007502F9">
        <w:rPr>
          <w:rFonts w:ascii="Arial" w:hAnsi="Arial" w:cs="Arial"/>
          <w:sz w:val="22"/>
          <w:szCs w:val="22"/>
        </w:rPr>
        <w:t>.</w:t>
      </w:r>
    </w:p>
    <w:p w14:paraId="6EB9D528" w14:textId="77777777" w:rsidR="00E143B2" w:rsidRPr="007502F9" w:rsidRDefault="00E143B2" w:rsidP="00E143B2">
      <w:pPr>
        <w:pStyle w:val="Prrafodelista"/>
        <w:ind w:left="0"/>
        <w:jc w:val="both"/>
        <w:rPr>
          <w:rFonts w:ascii="Arial" w:hAnsi="Arial" w:cs="Arial"/>
          <w:b/>
          <w:bCs/>
          <w:sz w:val="22"/>
          <w:szCs w:val="22"/>
        </w:rPr>
      </w:pPr>
    </w:p>
    <w:p w14:paraId="29726637" w14:textId="77777777" w:rsidR="00E143B2" w:rsidRPr="007502F9" w:rsidRDefault="00E143B2" w:rsidP="00E143B2">
      <w:pPr>
        <w:jc w:val="both"/>
        <w:rPr>
          <w:rFonts w:ascii="Arial" w:hAnsi="Arial" w:cs="Arial"/>
          <w:sz w:val="22"/>
          <w:szCs w:val="22"/>
        </w:rPr>
      </w:pPr>
      <w:r w:rsidRPr="007502F9">
        <w:rPr>
          <w:rFonts w:ascii="Arial" w:hAnsi="Arial" w:cs="Arial"/>
          <w:b/>
          <w:bCs/>
          <w:sz w:val="22"/>
          <w:szCs w:val="22"/>
        </w:rPr>
        <w:t>PARÁGRAFO PRIMERO. - CONSTITUCIÓN DE LA GARANTÍA</w:t>
      </w:r>
      <w:r w:rsidRPr="007502F9">
        <w:rPr>
          <w:rFonts w:ascii="Arial" w:hAnsi="Arial" w:cs="Arial"/>
          <w:sz w:val="22"/>
          <w:szCs w:val="22"/>
        </w:rPr>
        <w:t xml:space="preserve">: La garantía deberá ser constituida por la CONTRATISTA dentro de los tres (3) días hábiles siguientes a la suscripción del contrato. </w:t>
      </w:r>
    </w:p>
    <w:p w14:paraId="24C80813" w14:textId="77777777" w:rsidR="00E143B2" w:rsidRPr="007502F9" w:rsidRDefault="00E143B2" w:rsidP="00E143B2">
      <w:pPr>
        <w:jc w:val="both"/>
        <w:rPr>
          <w:rFonts w:ascii="Arial" w:hAnsi="Arial" w:cs="Arial"/>
          <w:sz w:val="22"/>
          <w:szCs w:val="22"/>
        </w:rPr>
      </w:pPr>
    </w:p>
    <w:p w14:paraId="28EA8E4E" w14:textId="77777777" w:rsidR="00E143B2" w:rsidRPr="007502F9" w:rsidRDefault="00E143B2" w:rsidP="00E143B2">
      <w:pPr>
        <w:jc w:val="both"/>
        <w:rPr>
          <w:rFonts w:ascii="Arial" w:hAnsi="Arial" w:cs="Arial"/>
          <w:sz w:val="22"/>
          <w:szCs w:val="22"/>
        </w:rPr>
      </w:pPr>
      <w:r w:rsidRPr="007502F9">
        <w:rPr>
          <w:rFonts w:ascii="Arial" w:hAnsi="Arial" w:cs="Arial"/>
          <w:b/>
          <w:bCs/>
          <w:sz w:val="22"/>
          <w:szCs w:val="22"/>
        </w:rPr>
        <w:t>PARÁGRAFO SEGUNDO. - REPOSICIÓN DE LA GARANTÍA:</w:t>
      </w:r>
      <w:r w:rsidRPr="007502F9">
        <w:rPr>
          <w:rFonts w:ascii="Arial" w:hAnsi="Arial" w:cs="Arial"/>
          <w:sz w:val="22"/>
          <w:szCs w:val="22"/>
        </w:rPr>
        <w:t xml:space="preserve">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4962122A" w14:textId="77777777" w:rsidR="00E143B2" w:rsidRPr="007502F9" w:rsidRDefault="00E143B2" w:rsidP="00E143B2">
      <w:pPr>
        <w:jc w:val="both"/>
        <w:rPr>
          <w:rFonts w:ascii="Arial" w:hAnsi="Arial" w:cs="Arial"/>
          <w:sz w:val="22"/>
          <w:szCs w:val="22"/>
        </w:rPr>
      </w:pPr>
    </w:p>
    <w:p w14:paraId="525FA834" w14:textId="77777777" w:rsidR="00E143B2" w:rsidRPr="007502F9" w:rsidRDefault="00E143B2" w:rsidP="00E143B2">
      <w:pPr>
        <w:jc w:val="both"/>
        <w:rPr>
          <w:rFonts w:ascii="Arial" w:hAnsi="Arial" w:cs="Arial"/>
          <w:sz w:val="22"/>
          <w:szCs w:val="22"/>
        </w:rPr>
      </w:pPr>
      <w:r w:rsidRPr="007502F9">
        <w:rPr>
          <w:rFonts w:ascii="Arial" w:hAnsi="Arial" w:cs="Arial"/>
          <w:b/>
          <w:bCs/>
          <w:sz w:val="22"/>
          <w:szCs w:val="22"/>
        </w:rPr>
        <w:t>PARÁGRAFO TERCERO. - AMPLIACIÓN DE LA GARANTÍA:</w:t>
      </w:r>
      <w:r w:rsidRPr="007502F9">
        <w:rPr>
          <w:rFonts w:ascii="Arial" w:hAnsi="Arial" w:cs="Arial"/>
          <w:sz w:val="22"/>
          <w:szCs w:val="22"/>
        </w:rPr>
        <w:t xml:space="preserve"> De igual manera, en cualquier evento en que se aumente o adicione el valor del contrato o se prorrogue su </w:t>
      </w:r>
      <w:r w:rsidRPr="007502F9">
        <w:rPr>
          <w:rFonts w:ascii="Arial" w:hAnsi="Arial" w:cs="Arial"/>
          <w:sz w:val="22"/>
          <w:szCs w:val="22"/>
        </w:rPr>
        <w:lastRenderedPageBreak/>
        <w:t>término, el contratista deberá ampliar el valor de la garantía otorgada o ampliar su vigencia, según el caso.</w:t>
      </w:r>
    </w:p>
    <w:p w14:paraId="575FE5DD" w14:textId="77777777" w:rsidR="0009773F" w:rsidRPr="007502F9" w:rsidRDefault="0009773F" w:rsidP="00435C72">
      <w:pPr>
        <w:autoSpaceDE w:val="0"/>
        <w:autoSpaceDN w:val="0"/>
        <w:adjustRightInd w:val="0"/>
        <w:jc w:val="both"/>
        <w:rPr>
          <w:rFonts w:ascii="Arial" w:hAnsi="Arial" w:cs="Arial"/>
          <w:b/>
          <w:sz w:val="22"/>
          <w:szCs w:val="22"/>
        </w:rPr>
      </w:pPr>
    </w:p>
    <w:p w14:paraId="506B3785" w14:textId="5C26CBA8" w:rsidR="00C3409B" w:rsidRPr="007502F9" w:rsidRDefault="00C3409B" w:rsidP="00435C72">
      <w:pPr>
        <w:autoSpaceDE w:val="0"/>
        <w:autoSpaceDN w:val="0"/>
        <w:adjustRightInd w:val="0"/>
        <w:jc w:val="both"/>
        <w:rPr>
          <w:rFonts w:ascii="Arial" w:hAnsi="Arial" w:cs="Arial"/>
          <w:b/>
          <w:sz w:val="22"/>
          <w:szCs w:val="22"/>
        </w:rPr>
      </w:pPr>
      <w:r w:rsidRPr="007502F9">
        <w:rPr>
          <w:rFonts w:ascii="Arial" w:hAnsi="Arial" w:cs="Arial"/>
          <w:b/>
          <w:sz w:val="22"/>
          <w:szCs w:val="22"/>
        </w:rPr>
        <w:t>6. SANCIONES:</w:t>
      </w:r>
    </w:p>
    <w:p w14:paraId="2B1DE88E" w14:textId="77777777" w:rsidR="00C3409B" w:rsidRPr="007502F9" w:rsidRDefault="00C3409B" w:rsidP="00435C72">
      <w:pPr>
        <w:autoSpaceDE w:val="0"/>
        <w:autoSpaceDN w:val="0"/>
        <w:adjustRightInd w:val="0"/>
        <w:jc w:val="both"/>
        <w:rPr>
          <w:rFonts w:ascii="Arial" w:hAnsi="Arial" w:cs="Arial"/>
          <w:b/>
          <w:sz w:val="22"/>
          <w:szCs w:val="22"/>
        </w:rPr>
      </w:pPr>
    </w:p>
    <w:p w14:paraId="3817BDC1" w14:textId="3C3DD4EA" w:rsidR="00801BDE" w:rsidRPr="007502F9" w:rsidRDefault="00801BDE" w:rsidP="00435C72">
      <w:pPr>
        <w:autoSpaceDE w:val="0"/>
        <w:autoSpaceDN w:val="0"/>
        <w:adjustRightInd w:val="0"/>
        <w:jc w:val="both"/>
        <w:rPr>
          <w:rFonts w:ascii="Arial" w:hAnsi="Arial" w:cs="Arial"/>
          <w:sz w:val="22"/>
          <w:szCs w:val="22"/>
        </w:rPr>
      </w:pPr>
      <w:r w:rsidRPr="007502F9">
        <w:rPr>
          <w:rFonts w:ascii="Arial" w:hAnsi="Arial" w:cs="Arial"/>
          <w:b/>
          <w:sz w:val="22"/>
          <w:szCs w:val="22"/>
        </w:rPr>
        <w:t>MULTAS</w:t>
      </w:r>
      <w:r w:rsidRPr="007502F9">
        <w:rPr>
          <w:rFonts w:ascii="Arial" w:hAnsi="Arial" w:cs="Arial"/>
          <w:sz w:val="22"/>
          <w:szCs w:val="22"/>
        </w:rPr>
        <w:t xml:space="preserve">: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w:t>
      </w:r>
      <w:r w:rsidRPr="007502F9">
        <w:rPr>
          <w:rFonts w:ascii="Arial" w:hAnsi="Arial" w:cs="Arial"/>
          <w:b/>
          <w:sz w:val="22"/>
          <w:szCs w:val="22"/>
        </w:rPr>
        <w:t>un cero punto cinco por ciento (0,5%) del valor total del presente contrato</w:t>
      </w:r>
      <w:r w:rsidRPr="007502F9">
        <w:rPr>
          <w:rFonts w:ascii="Arial" w:hAnsi="Arial" w:cs="Arial"/>
          <w:sz w:val="22"/>
          <w:szCs w:val="22"/>
        </w:rPr>
        <w:t>, por cada día de retraso y hasta por quince (15) días calendario.</w:t>
      </w:r>
    </w:p>
    <w:p w14:paraId="77F2D417" w14:textId="77777777" w:rsidR="00114899" w:rsidRPr="007502F9" w:rsidRDefault="00114899" w:rsidP="00801BDE">
      <w:pPr>
        <w:autoSpaceDE w:val="0"/>
        <w:autoSpaceDN w:val="0"/>
        <w:adjustRightInd w:val="0"/>
        <w:jc w:val="both"/>
        <w:rPr>
          <w:rFonts w:ascii="Arial" w:hAnsi="Arial" w:cs="Arial"/>
          <w:b/>
          <w:sz w:val="22"/>
          <w:szCs w:val="22"/>
        </w:rPr>
      </w:pPr>
    </w:p>
    <w:p w14:paraId="3F0DAC3B" w14:textId="0C2DF270" w:rsidR="00801BDE" w:rsidRPr="007502F9" w:rsidRDefault="00801BDE" w:rsidP="00801BDE">
      <w:pPr>
        <w:autoSpaceDE w:val="0"/>
        <w:autoSpaceDN w:val="0"/>
        <w:adjustRightInd w:val="0"/>
        <w:jc w:val="both"/>
        <w:rPr>
          <w:rFonts w:ascii="Arial" w:hAnsi="Arial" w:cs="Arial"/>
          <w:sz w:val="22"/>
          <w:szCs w:val="22"/>
        </w:rPr>
      </w:pPr>
      <w:r w:rsidRPr="007502F9">
        <w:rPr>
          <w:rFonts w:ascii="Arial" w:hAnsi="Arial" w:cs="Arial"/>
          <w:b/>
          <w:sz w:val="22"/>
          <w:szCs w:val="22"/>
        </w:rPr>
        <w:t>PENAL PECUNIARIA</w:t>
      </w:r>
      <w:r w:rsidRPr="007502F9">
        <w:rPr>
          <w:rFonts w:ascii="Arial" w:hAnsi="Arial" w:cs="Arial"/>
          <w:sz w:val="22"/>
          <w:szCs w:val="22"/>
        </w:rPr>
        <w:t xml:space="preserve">: En caso de declaratoria de caducidad o de incumplimiento parcial o total de las obligaciones derivadas del presente contrato, EL CONTRATISTA pagará a LA UNIDAD, a título de pena pecuniaria, </w:t>
      </w:r>
      <w:r w:rsidRPr="007502F9">
        <w:rPr>
          <w:rFonts w:ascii="Arial" w:hAnsi="Arial" w:cs="Arial"/>
          <w:b/>
          <w:sz w:val="22"/>
          <w:szCs w:val="22"/>
        </w:rPr>
        <w:t xml:space="preserve">una suma equivalente al </w:t>
      </w:r>
      <w:r w:rsidR="006E4C16" w:rsidRPr="007502F9">
        <w:rPr>
          <w:rFonts w:ascii="Arial" w:hAnsi="Arial" w:cs="Arial"/>
          <w:b/>
          <w:sz w:val="22"/>
          <w:szCs w:val="22"/>
        </w:rPr>
        <w:t xml:space="preserve">veinte </w:t>
      </w:r>
      <w:r w:rsidRPr="007502F9">
        <w:rPr>
          <w:rFonts w:ascii="Arial" w:hAnsi="Arial" w:cs="Arial"/>
          <w:b/>
          <w:sz w:val="22"/>
          <w:szCs w:val="22"/>
        </w:rPr>
        <w:t>por ciento (</w:t>
      </w:r>
      <w:r w:rsidR="006E4C16" w:rsidRPr="007502F9">
        <w:rPr>
          <w:rFonts w:ascii="Arial" w:hAnsi="Arial" w:cs="Arial"/>
          <w:b/>
          <w:sz w:val="22"/>
          <w:szCs w:val="22"/>
        </w:rPr>
        <w:t>20</w:t>
      </w:r>
      <w:r w:rsidRPr="007502F9">
        <w:rPr>
          <w:rFonts w:ascii="Arial" w:hAnsi="Arial" w:cs="Arial"/>
          <w:b/>
          <w:sz w:val="22"/>
          <w:szCs w:val="22"/>
        </w:rPr>
        <w:t>%) del valor total del presente contrato.</w:t>
      </w:r>
      <w:r w:rsidRPr="007502F9">
        <w:rPr>
          <w:rFonts w:ascii="Arial" w:hAnsi="Arial" w:cs="Arial"/>
          <w:sz w:val="22"/>
          <w:szCs w:val="22"/>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59BA6FFA" w14:textId="77777777" w:rsidR="007039E1" w:rsidRPr="007502F9" w:rsidRDefault="007039E1" w:rsidP="00801BDE">
      <w:pPr>
        <w:autoSpaceDE w:val="0"/>
        <w:autoSpaceDN w:val="0"/>
        <w:adjustRightInd w:val="0"/>
        <w:jc w:val="both"/>
        <w:rPr>
          <w:rFonts w:ascii="Arial" w:hAnsi="Arial" w:cs="Arial"/>
          <w:sz w:val="22"/>
          <w:szCs w:val="22"/>
        </w:rPr>
      </w:pPr>
    </w:p>
    <w:p w14:paraId="53923FA6" w14:textId="4F63FBA2" w:rsidR="005176F5" w:rsidRPr="007502F9" w:rsidRDefault="00801BDE" w:rsidP="00801BDE">
      <w:pPr>
        <w:autoSpaceDE w:val="0"/>
        <w:autoSpaceDN w:val="0"/>
        <w:adjustRightInd w:val="0"/>
        <w:jc w:val="both"/>
        <w:rPr>
          <w:rFonts w:ascii="Arial" w:hAnsi="Arial" w:cs="Arial"/>
          <w:sz w:val="22"/>
          <w:szCs w:val="22"/>
        </w:rPr>
      </w:pPr>
      <w:r w:rsidRPr="007502F9">
        <w:rPr>
          <w:rFonts w:ascii="Arial" w:hAnsi="Arial" w:cs="Arial"/>
          <w:sz w:val="22"/>
          <w:szCs w:val="22"/>
        </w:rPr>
        <w:t>El pago de las multas y de la cláusula penal pecuniaria está amparado mediante la garantía única, en las condiciones establecidas en el presente contrato, pero su pago no excluye al contratista de cumplir con el contrato.</w:t>
      </w:r>
    </w:p>
    <w:p w14:paraId="49B94D84" w14:textId="77777777" w:rsidR="00E921E1" w:rsidRPr="007502F9" w:rsidRDefault="00E921E1" w:rsidP="00801BDE">
      <w:pPr>
        <w:autoSpaceDE w:val="0"/>
        <w:autoSpaceDN w:val="0"/>
        <w:adjustRightInd w:val="0"/>
        <w:jc w:val="both"/>
        <w:rPr>
          <w:rFonts w:ascii="Arial" w:hAnsi="Arial" w:cs="Arial"/>
          <w:sz w:val="22"/>
          <w:szCs w:val="22"/>
        </w:rPr>
      </w:pPr>
    </w:p>
    <w:p w14:paraId="0003EFC1" w14:textId="77777777" w:rsidR="00E921E1" w:rsidRPr="007502F9" w:rsidRDefault="00E921E1" w:rsidP="00E921E1">
      <w:pPr>
        <w:autoSpaceDE w:val="0"/>
        <w:autoSpaceDN w:val="0"/>
        <w:adjustRightInd w:val="0"/>
        <w:jc w:val="both"/>
        <w:rPr>
          <w:rFonts w:ascii="Arial" w:hAnsi="Arial" w:cs="Arial"/>
          <w:b/>
          <w:sz w:val="22"/>
          <w:szCs w:val="22"/>
        </w:rPr>
      </w:pPr>
      <w:r w:rsidRPr="007502F9">
        <w:rPr>
          <w:rFonts w:ascii="Arial" w:hAnsi="Arial" w:cs="Arial"/>
          <w:b/>
          <w:color w:val="000000" w:themeColor="text1"/>
          <w:sz w:val="22"/>
          <w:szCs w:val="22"/>
        </w:rPr>
        <w:t xml:space="preserve">7. </w:t>
      </w:r>
      <w:r w:rsidRPr="007502F9">
        <w:rPr>
          <w:rFonts w:ascii="Arial" w:hAnsi="Arial" w:cs="Arial"/>
          <w:b/>
          <w:bCs/>
          <w:sz w:val="22"/>
          <w:szCs w:val="22"/>
        </w:rPr>
        <w:t>INTERPRETACIÓN, MODIFICACIÓN Y TERMINACIÓN UNILATERAL Y CADUCIDAD</w:t>
      </w:r>
      <w:r w:rsidRPr="007502F9">
        <w:rPr>
          <w:rFonts w:ascii="Arial" w:hAnsi="Arial" w:cs="Arial"/>
          <w:sz w:val="22"/>
          <w:szCs w:val="22"/>
        </w:rPr>
        <w:t xml:space="preserve">: La URT podrá hacer uso de las disposiciones relativas a interpretación, modificación, terminación unilateral y caducidad, contenidas en los artículos 15, 16, 17 y 18 de la Ley 80 de 1993, el artículo 86 de la Ley 1474 de 2011 y demás normas reglamentarias y complementarias. </w:t>
      </w:r>
      <w:r w:rsidRPr="007502F9">
        <w:rPr>
          <w:rFonts w:ascii="Arial" w:hAnsi="Arial" w:cs="Arial"/>
          <w:b/>
          <w:sz w:val="22"/>
          <w:szCs w:val="22"/>
        </w:rPr>
        <w:t>(en caso de que aplique)</w:t>
      </w:r>
    </w:p>
    <w:p w14:paraId="560D99BC" w14:textId="59B3745A" w:rsidR="00801BDE" w:rsidRPr="007502F9" w:rsidRDefault="00801BDE" w:rsidP="00801BDE">
      <w:pPr>
        <w:autoSpaceDE w:val="0"/>
        <w:autoSpaceDN w:val="0"/>
        <w:adjustRightInd w:val="0"/>
        <w:jc w:val="both"/>
        <w:rPr>
          <w:rFonts w:ascii="Arial" w:hAnsi="Arial" w:cs="Arial"/>
          <w:b/>
          <w:sz w:val="22"/>
          <w:szCs w:val="22"/>
        </w:rPr>
      </w:pPr>
    </w:p>
    <w:p w14:paraId="5D8FA21D" w14:textId="40852A95" w:rsidR="00D91087" w:rsidRPr="007502F9" w:rsidRDefault="00E921E1" w:rsidP="003127C4">
      <w:pPr>
        <w:jc w:val="both"/>
        <w:rPr>
          <w:rFonts w:ascii="Arial" w:hAnsi="Arial" w:cs="Arial"/>
          <w:sz w:val="22"/>
          <w:szCs w:val="22"/>
        </w:rPr>
      </w:pPr>
      <w:r w:rsidRPr="007502F9">
        <w:rPr>
          <w:rFonts w:ascii="Arial" w:hAnsi="Arial" w:cs="Arial"/>
          <w:b/>
          <w:sz w:val="22"/>
          <w:szCs w:val="22"/>
        </w:rPr>
        <w:t>8</w:t>
      </w:r>
      <w:r w:rsidR="00C3409B" w:rsidRPr="007502F9">
        <w:rPr>
          <w:rFonts w:ascii="Arial" w:hAnsi="Arial" w:cs="Arial"/>
          <w:b/>
          <w:sz w:val="22"/>
          <w:szCs w:val="22"/>
        </w:rPr>
        <w:t xml:space="preserve">. </w:t>
      </w:r>
      <w:r w:rsidR="00801BDE" w:rsidRPr="007502F9">
        <w:rPr>
          <w:rFonts w:ascii="Arial" w:hAnsi="Arial" w:cs="Arial"/>
          <w:b/>
          <w:sz w:val="22"/>
          <w:szCs w:val="22"/>
        </w:rPr>
        <w:t>SUPERVISIÓN:</w:t>
      </w:r>
      <w:r w:rsidR="00801BDE" w:rsidRPr="007502F9">
        <w:rPr>
          <w:rFonts w:ascii="Arial" w:hAnsi="Arial" w:cs="Arial"/>
          <w:sz w:val="22"/>
          <w:szCs w:val="22"/>
        </w:rPr>
        <w:t xml:space="preserve"> </w:t>
      </w:r>
      <w:r w:rsidR="007F4384" w:rsidRPr="007502F9">
        <w:rPr>
          <w:rFonts w:ascii="Arial" w:hAnsi="Arial" w:cs="Arial"/>
          <w:sz w:val="22"/>
          <w:szCs w:val="22"/>
        </w:rPr>
        <w:t xml:space="preserve">La supervisión del contrato la realizará </w:t>
      </w:r>
      <w:r w:rsidR="00B47E41">
        <w:rPr>
          <w:rFonts w:ascii="Arial" w:hAnsi="Arial" w:cs="Arial"/>
          <w:b/>
          <w:bCs/>
          <w:sz w:val="22"/>
          <w:szCs w:val="22"/>
        </w:rPr>
        <w:t xml:space="preserve">PROFESIONAL ESPECIALIZADO </w:t>
      </w:r>
      <w:r w:rsidR="0067140B">
        <w:rPr>
          <w:rFonts w:ascii="Arial" w:hAnsi="Arial" w:cs="Arial"/>
          <w:b/>
          <w:bCs/>
          <w:sz w:val="22"/>
          <w:szCs w:val="22"/>
        </w:rPr>
        <w:t xml:space="preserve">GRADO 12 </w:t>
      </w:r>
      <w:r w:rsidR="0067140B" w:rsidRPr="003127C4">
        <w:rPr>
          <w:rFonts w:ascii="Arial" w:hAnsi="Arial" w:cs="Arial"/>
          <w:sz w:val="22"/>
          <w:szCs w:val="22"/>
        </w:rPr>
        <w:t xml:space="preserve">de la oficina de tecnologías de la información </w:t>
      </w:r>
      <w:r w:rsidR="00D63C66" w:rsidRPr="003127C4">
        <w:rPr>
          <w:rFonts w:ascii="Arial" w:hAnsi="Arial" w:cs="Arial"/>
          <w:sz w:val="22"/>
          <w:szCs w:val="22"/>
        </w:rPr>
        <w:t>o</w:t>
      </w:r>
      <w:r w:rsidR="00D91087" w:rsidRPr="007502F9">
        <w:rPr>
          <w:rFonts w:ascii="Arial" w:hAnsi="Arial" w:cs="Arial"/>
          <w:b/>
          <w:bCs/>
          <w:sz w:val="22"/>
          <w:szCs w:val="22"/>
        </w:rPr>
        <w:t xml:space="preserve"> </w:t>
      </w:r>
      <w:r w:rsidR="00D91087" w:rsidRPr="007502F9">
        <w:rPr>
          <w:rFonts w:ascii="Arial" w:hAnsi="Arial" w:cs="Arial"/>
          <w:sz w:val="22"/>
          <w:szCs w:val="22"/>
        </w:rPr>
        <w:t xml:space="preserve">por quién </w:t>
      </w:r>
      <w:r w:rsidR="00134D5C" w:rsidRPr="007502F9">
        <w:rPr>
          <w:rFonts w:ascii="Arial" w:hAnsi="Arial" w:cs="Arial"/>
          <w:sz w:val="22"/>
          <w:szCs w:val="22"/>
        </w:rPr>
        <w:t xml:space="preserve">designe </w:t>
      </w:r>
      <w:r w:rsidR="00D91087" w:rsidRPr="007502F9">
        <w:rPr>
          <w:rFonts w:ascii="Arial" w:hAnsi="Arial" w:cs="Arial"/>
          <w:sz w:val="22"/>
          <w:szCs w:val="22"/>
        </w:rPr>
        <w:t>la Ordenadora del Gasto.</w:t>
      </w:r>
    </w:p>
    <w:p w14:paraId="58F812B7" w14:textId="2A4EF919" w:rsidR="000B12CA" w:rsidRPr="007502F9" w:rsidRDefault="000B12CA" w:rsidP="00874C6D">
      <w:pPr>
        <w:autoSpaceDE w:val="0"/>
        <w:autoSpaceDN w:val="0"/>
        <w:adjustRightInd w:val="0"/>
        <w:spacing w:line="254" w:lineRule="auto"/>
        <w:jc w:val="both"/>
        <w:rPr>
          <w:rFonts w:ascii="Arial" w:hAnsi="Arial" w:cs="Arial"/>
          <w:sz w:val="22"/>
          <w:szCs w:val="22"/>
        </w:rPr>
      </w:pPr>
    </w:p>
    <w:p w14:paraId="630EB5DD" w14:textId="30CFB73A" w:rsidR="000B12CA" w:rsidRPr="007502F9" w:rsidRDefault="00E921E1" w:rsidP="00801BDE">
      <w:pPr>
        <w:autoSpaceDE w:val="0"/>
        <w:autoSpaceDN w:val="0"/>
        <w:adjustRightInd w:val="0"/>
        <w:jc w:val="both"/>
        <w:rPr>
          <w:rFonts w:ascii="Arial" w:hAnsi="Arial" w:cs="Arial"/>
          <w:b/>
          <w:bCs/>
          <w:sz w:val="22"/>
          <w:szCs w:val="22"/>
        </w:rPr>
      </w:pPr>
      <w:r w:rsidRPr="007502F9">
        <w:rPr>
          <w:rFonts w:ascii="Arial" w:hAnsi="Arial" w:cs="Arial"/>
          <w:b/>
          <w:bCs/>
          <w:sz w:val="22"/>
          <w:szCs w:val="22"/>
        </w:rPr>
        <w:t>9</w:t>
      </w:r>
      <w:r w:rsidR="000B12CA" w:rsidRPr="007502F9">
        <w:rPr>
          <w:rFonts w:ascii="Arial" w:hAnsi="Arial" w:cs="Arial"/>
          <w:b/>
          <w:bCs/>
          <w:sz w:val="22"/>
          <w:szCs w:val="22"/>
        </w:rPr>
        <w:t>. OBLIGACIONES DEL CONTRATISTA:</w:t>
      </w:r>
    </w:p>
    <w:p w14:paraId="51C61BE6" w14:textId="77777777" w:rsidR="00883678" w:rsidRPr="007502F9" w:rsidRDefault="00883678" w:rsidP="00801BDE">
      <w:pPr>
        <w:autoSpaceDE w:val="0"/>
        <w:autoSpaceDN w:val="0"/>
        <w:adjustRightInd w:val="0"/>
        <w:jc w:val="both"/>
        <w:rPr>
          <w:rFonts w:ascii="Arial" w:hAnsi="Arial" w:cs="Arial"/>
          <w:b/>
          <w:bCs/>
          <w:sz w:val="22"/>
          <w:szCs w:val="22"/>
        </w:rPr>
      </w:pPr>
    </w:p>
    <w:p w14:paraId="3A99E718" w14:textId="77777777" w:rsidR="00883678" w:rsidRPr="007502F9" w:rsidRDefault="00883678" w:rsidP="00883678">
      <w:pPr>
        <w:autoSpaceDE w:val="0"/>
        <w:autoSpaceDN w:val="0"/>
        <w:adjustRightInd w:val="0"/>
        <w:jc w:val="both"/>
        <w:rPr>
          <w:rFonts w:ascii="Arial" w:hAnsi="Arial" w:cs="Arial"/>
          <w:sz w:val="22"/>
          <w:szCs w:val="22"/>
          <w:lang w:val="es-CO"/>
        </w:rPr>
      </w:pPr>
      <w:r w:rsidRPr="007502F9">
        <w:rPr>
          <w:rFonts w:ascii="Arial" w:hAnsi="Arial" w:cs="Arial"/>
          <w:sz w:val="22"/>
          <w:szCs w:val="22"/>
          <w:lang w:val="es-CO"/>
        </w:rPr>
        <w:t xml:space="preserve">El </w:t>
      </w:r>
      <w:sdt>
        <w:sdtPr>
          <w:rPr>
            <w:rFonts w:ascii="Arial" w:hAnsi="Arial" w:cs="Arial"/>
            <w:sz w:val="22"/>
            <w:szCs w:val="22"/>
            <w:lang w:val="es-CO"/>
          </w:rPr>
          <w:id w:val="1122882890"/>
          <w:placeholder>
            <w:docPart w:val="5E019A64B48E4A7394C8EFC9F9D80A0B"/>
          </w:placeholder>
        </w:sdtPr>
        <w:sdtEndPr/>
        <w:sdtContent>
          <w:r w:rsidRPr="007502F9">
            <w:rPr>
              <w:rFonts w:ascii="Arial" w:hAnsi="Arial" w:cs="Arial"/>
              <w:sz w:val="22"/>
              <w:szCs w:val="22"/>
              <w:lang w:val="es-CO"/>
            </w:rPr>
            <w:t>Contratista</w:t>
          </w:r>
        </w:sdtContent>
      </w:sdt>
      <w:r w:rsidRPr="007502F9">
        <w:rPr>
          <w:rFonts w:ascii="Arial" w:hAnsi="Arial" w:cs="Arial"/>
          <w:sz w:val="22"/>
          <w:szCs w:val="22"/>
          <w:lang w:val="es-CO"/>
        </w:rPr>
        <w:t xml:space="preserve"> se obliga a cumplir, entre otras, todas y cada una de las siguientes obligaciones: </w:t>
      </w:r>
    </w:p>
    <w:p w14:paraId="792E3995" w14:textId="7D63EF8D" w:rsidR="005176F5" w:rsidRPr="007502F9" w:rsidRDefault="005176F5" w:rsidP="00801BDE">
      <w:pPr>
        <w:autoSpaceDE w:val="0"/>
        <w:autoSpaceDN w:val="0"/>
        <w:adjustRightInd w:val="0"/>
        <w:jc w:val="both"/>
        <w:rPr>
          <w:rFonts w:ascii="Arial" w:hAnsi="Arial" w:cs="Arial"/>
          <w:b/>
          <w:bCs/>
          <w:sz w:val="22"/>
          <w:szCs w:val="22"/>
          <w:lang w:val="es-CO"/>
        </w:rPr>
      </w:pPr>
    </w:p>
    <w:p w14:paraId="1513372C" w14:textId="77777777" w:rsidR="005176F5" w:rsidRPr="007502F9" w:rsidRDefault="005176F5" w:rsidP="005176F5">
      <w:pPr>
        <w:spacing w:before="120"/>
        <w:rPr>
          <w:rFonts w:ascii="Arial" w:hAnsi="Arial" w:cs="Arial"/>
          <w:sz w:val="22"/>
          <w:szCs w:val="22"/>
        </w:rPr>
      </w:pPr>
      <w:r w:rsidRPr="007502F9">
        <w:rPr>
          <w:rFonts w:ascii="Arial" w:hAnsi="Arial" w:cs="Arial"/>
          <w:b/>
          <w:sz w:val="22"/>
          <w:szCs w:val="22"/>
          <w:lang w:eastAsia="pt-BR"/>
        </w:rPr>
        <w:t>OBLIGACIONES GENERALES:</w:t>
      </w:r>
      <w:r w:rsidRPr="007502F9">
        <w:rPr>
          <w:rFonts w:ascii="Arial" w:hAnsi="Arial" w:cs="Arial"/>
          <w:sz w:val="22"/>
          <w:szCs w:val="22"/>
        </w:rPr>
        <w:tab/>
      </w:r>
    </w:p>
    <w:p w14:paraId="7B09AF0F" w14:textId="3D8DDE44" w:rsidR="000B12CA" w:rsidRPr="007502F9" w:rsidRDefault="000B12CA" w:rsidP="00801BDE">
      <w:pPr>
        <w:autoSpaceDE w:val="0"/>
        <w:autoSpaceDN w:val="0"/>
        <w:adjustRightInd w:val="0"/>
        <w:jc w:val="both"/>
        <w:rPr>
          <w:rFonts w:ascii="Arial" w:hAnsi="Arial" w:cs="Arial"/>
          <w:sz w:val="22"/>
          <w:szCs w:val="22"/>
        </w:rPr>
      </w:pPr>
    </w:p>
    <w:p w14:paraId="314B94CF"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Suscribir las Actas, junto con la persona delegada por la Unidad con el propósito fundamental de cumplir las funciones de supervisión del contrato.</w:t>
      </w:r>
    </w:p>
    <w:p w14:paraId="3B9887FD"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lastRenderedPageBreak/>
        <w:t>Cumplir cabalmente el objeto y las obligaciones del contrato, bajo las condiciones técnicas y tiempos señalados en el contrato y demás documento que lo integran.</w:t>
      </w:r>
    </w:p>
    <w:p w14:paraId="65A5D6FD"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Disponer para la ejecución del presente contrato del personal calificado y debidamente capacitado y colaborar con la Unidad para garantizar tal fin.</w:t>
      </w:r>
    </w:p>
    <w:p w14:paraId="26359F33"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Velar por el debido cumplimiento y calidad de los bienes y/o servicios y/o entregables pactados y responder por ellos, de conformidad con las disposiciones consagradas en la Ley 80 de 1993 (Artículo 5º - Numeral 4º), independientemente de las garantías ofrecidas.</w:t>
      </w:r>
    </w:p>
    <w:p w14:paraId="72292198"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Cumplir con las condiciones técnicas, económicas y comerciales presentadas en la propuesta.</w:t>
      </w:r>
    </w:p>
    <w:p w14:paraId="2EFABBA8"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Reportar de manera inmediata al Supervisor del contrato cualquier novedad o anomalía que se presente.</w:t>
      </w:r>
    </w:p>
    <w:p w14:paraId="63FDE42F"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Atender y acoger con la debida diligencia y oportunidad las solicitudes o requerimientos, recomendaciones y/o sugerencias realizadas por la persona delegada por la Unidad para cumplir las funciones de supervisión del contrato</w:t>
      </w:r>
    </w:p>
    <w:p w14:paraId="1E27DC35"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7A379DC4"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Cumplir estrictamente los términos pactados en el contrato</w:t>
      </w:r>
    </w:p>
    <w:p w14:paraId="42AC511A"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67B037AC"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6E54AA88"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Responder ante terceros por los daños que se ocasionen y que provengan de causas que le sean imputables.</w:t>
      </w:r>
    </w:p>
    <w:p w14:paraId="411F1692"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60B1BFEB"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 xml:space="preserve">Defender en todas sus actuaciones los intereses de la Unidad Administrativa Especial de Gestión de Restitución de Tierras Despojadas y obrar con lealtad y buena fe en la ejecución del contrato. </w:t>
      </w:r>
    </w:p>
    <w:p w14:paraId="1E1C9542"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lastRenderedPageBreak/>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4996B442"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Solicitar al Supervisor del contrato, con mínimo 15 días de antelación, las modificaciones contractuales que llegase a requerir para la adecuada ejecución de este.</w:t>
      </w:r>
    </w:p>
    <w:p w14:paraId="358E130E" w14:textId="77777777" w:rsidR="00846DF4" w:rsidRPr="007502F9" w:rsidRDefault="00846DF4" w:rsidP="00846DF4">
      <w:pPr>
        <w:pStyle w:val="Default"/>
        <w:numPr>
          <w:ilvl w:val="0"/>
          <w:numId w:val="10"/>
        </w:numPr>
        <w:adjustRightInd/>
        <w:spacing w:before="120"/>
        <w:jc w:val="both"/>
        <w:rPr>
          <w:rFonts w:ascii="Arial" w:hAnsi="Arial" w:cs="Arial"/>
          <w:color w:val="auto"/>
          <w:sz w:val="22"/>
          <w:szCs w:val="22"/>
        </w:rPr>
      </w:pPr>
      <w:r w:rsidRPr="007502F9">
        <w:rPr>
          <w:rFonts w:ascii="Arial" w:hAnsi="Arial" w:cs="Arial"/>
          <w:color w:val="auto"/>
          <w:sz w:val="22"/>
          <w:szCs w:val="22"/>
        </w:rPr>
        <w:t>Allegar previo al inicio de la ejecución del contrato el Registro Único Tributario RUT expedido por la DIAN de conformidad con la normatividad vigente y actualizado según corresponda, con la actividad económica a desarrollar en el marco del contrato, de conformidad con el parágrafo 2° del artículo 555-02 del Estatuto Tributario. Parágrafo modificado por el artículo 12 de la Ley 2155 de 2021</w:t>
      </w:r>
    </w:p>
    <w:p w14:paraId="0626C62F" w14:textId="77777777" w:rsidR="00846DF4" w:rsidRPr="007502F9" w:rsidRDefault="00846DF4" w:rsidP="00846DF4">
      <w:pPr>
        <w:pStyle w:val="Prrafodelista"/>
        <w:numPr>
          <w:ilvl w:val="0"/>
          <w:numId w:val="10"/>
        </w:numPr>
        <w:autoSpaceDE w:val="0"/>
        <w:autoSpaceDN w:val="0"/>
        <w:adjustRightInd w:val="0"/>
        <w:jc w:val="both"/>
        <w:rPr>
          <w:rFonts w:ascii="Arial" w:hAnsi="Arial" w:cs="Arial"/>
          <w:sz w:val="22"/>
          <w:szCs w:val="22"/>
        </w:rPr>
      </w:pPr>
      <w:r w:rsidRPr="007502F9">
        <w:rPr>
          <w:rFonts w:ascii="Arial" w:hAnsi="Arial" w:cs="Arial"/>
          <w:sz w:val="22"/>
          <w:szCs w:val="22"/>
        </w:rPr>
        <w:t>Las demás que se requieran para la correcta ejecución del contrato</w:t>
      </w:r>
    </w:p>
    <w:p w14:paraId="378DB77A" w14:textId="77777777" w:rsidR="00846DF4" w:rsidRPr="007502F9" w:rsidRDefault="00846DF4" w:rsidP="00846DF4">
      <w:pPr>
        <w:pStyle w:val="Default"/>
        <w:adjustRightInd/>
        <w:spacing w:before="120"/>
        <w:ind w:left="720"/>
        <w:jc w:val="both"/>
        <w:rPr>
          <w:rFonts w:ascii="Arial" w:hAnsi="Arial" w:cs="Arial"/>
          <w:color w:val="auto"/>
          <w:sz w:val="22"/>
          <w:szCs w:val="22"/>
        </w:rPr>
      </w:pPr>
    </w:p>
    <w:p w14:paraId="0D1F954D" w14:textId="77777777" w:rsidR="009A6908" w:rsidRPr="007502F9" w:rsidRDefault="009A6908" w:rsidP="009A6908">
      <w:pPr>
        <w:autoSpaceDE w:val="0"/>
        <w:autoSpaceDN w:val="0"/>
        <w:adjustRightInd w:val="0"/>
        <w:jc w:val="both"/>
        <w:rPr>
          <w:rFonts w:ascii="Arial" w:hAnsi="Arial" w:cs="Arial"/>
          <w:b/>
          <w:sz w:val="22"/>
          <w:szCs w:val="22"/>
          <w:lang w:val="es-CO"/>
        </w:rPr>
      </w:pPr>
      <w:r w:rsidRPr="007502F9">
        <w:rPr>
          <w:rFonts w:ascii="Arial" w:hAnsi="Arial" w:cs="Arial"/>
          <w:b/>
          <w:sz w:val="22"/>
          <w:szCs w:val="22"/>
          <w:lang w:val="es-CO"/>
        </w:rPr>
        <w:t>OBLIGACIONES ESPECÍFICAS:</w:t>
      </w:r>
    </w:p>
    <w:p w14:paraId="44E59056" w14:textId="77777777" w:rsidR="00833B8B" w:rsidRPr="007502F9" w:rsidRDefault="00833B8B" w:rsidP="00A1339C">
      <w:pPr>
        <w:autoSpaceDE w:val="0"/>
        <w:autoSpaceDN w:val="0"/>
        <w:adjustRightInd w:val="0"/>
        <w:jc w:val="both"/>
        <w:rPr>
          <w:rFonts w:ascii="Arial" w:hAnsi="Arial" w:cs="Arial"/>
          <w:sz w:val="22"/>
          <w:szCs w:val="22"/>
          <w:lang w:val="es-CO"/>
        </w:rPr>
      </w:pPr>
    </w:p>
    <w:p w14:paraId="1ECEE14D" w14:textId="77777777" w:rsidR="004176F7" w:rsidRPr="007502F9" w:rsidRDefault="004176F7" w:rsidP="004176F7">
      <w:pPr>
        <w:numPr>
          <w:ilvl w:val="0"/>
          <w:numId w:val="45"/>
        </w:numPr>
        <w:spacing w:after="120"/>
        <w:ind w:left="714" w:hanging="357"/>
        <w:contextualSpacing/>
        <w:jc w:val="both"/>
        <w:rPr>
          <w:rFonts w:ascii="Arial" w:eastAsiaTheme="minorEastAsia" w:hAnsi="Arial" w:cs="Arial"/>
          <w:sz w:val="22"/>
          <w:szCs w:val="22"/>
          <w:lang w:eastAsia="pt-BR"/>
        </w:rPr>
      </w:pPr>
      <w:r w:rsidRPr="007502F9">
        <w:rPr>
          <w:rFonts w:ascii="Arial" w:eastAsiaTheme="minorEastAsia" w:hAnsi="Arial" w:cs="Arial"/>
          <w:b/>
          <w:sz w:val="22"/>
          <w:szCs w:val="22"/>
          <w:lang w:eastAsia="pt-BR"/>
        </w:rPr>
        <w:t>Activar</w:t>
      </w:r>
      <w:r w:rsidRPr="007502F9">
        <w:rPr>
          <w:rFonts w:ascii="Arial" w:eastAsiaTheme="minorEastAsia" w:hAnsi="Arial" w:cs="Arial"/>
          <w:sz w:val="22"/>
          <w:szCs w:val="22"/>
          <w:lang w:eastAsia="pt-BR"/>
        </w:rPr>
        <w:t xml:space="preserve"> el licenciamiento por suscripción de los productos</w:t>
      </w:r>
      <w:r w:rsidRPr="007502F9">
        <w:rPr>
          <w:rFonts w:ascii="Arial" w:eastAsia="Calibri,Arial" w:hAnsi="Arial" w:cs="Arial"/>
          <w:bCs/>
          <w:sz w:val="22"/>
          <w:szCs w:val="22"/>
        </w:rPr>
        <w:t xml:space="preserve"> relacionados en la presente ficha</w:t>
      </w:r>
      <w:r w:rsidRPr="007502F9">
        <w:rPr>
          <w:rFonts w:ascii="Arial" w:eastAsiaTheme="minorEastAsia" w:hAnsi="Arial" w:cs="Arial"/>
          <w:sz w:val="22"/>
          <w:szCs w:val="22"/>
        </w:rPr>
        <w:t>, de acuerdo con el vencimiento de las suscripciones vigentes según corresponda.</w:t>
      </w:r>
    </w:p>
    <w:p w14:paraId="01A60A30" w14:textId="77777777" w:rsidR="004176F7" w:rsidRPr="007502F9" w:rsidRDefault="004176F7" w:rsidP="004176F7">
      <w:pPr>
        <w:numPr>
          <w:ilvl w:val="0"/>
          <w:numId w:val="45"/>
        </w:numPr>
        <w:spacing w:after="120"/>
        <w:contextualSpacing/>
        <w:jc w:val="both"/>
        <w:rPr>
          <w:rFonts w:ascii="Arial" w:hAnsi="Arial" w:cs="Arial"/>
          <w:sz w:val="22"/>
          <w:szCs w:val="22"/>
        </w:rPr>
      </w:pPr>
      <w:r w:rsidRPr="007502F9">
        <w:rPr>
          <w:rFonts w:ascii="Arial" w:eastAsiaTheme="minorEastAsia" w:hAnsi="Arial" w:cs="Arial"/>
          <w:b/>
          <w:sz w:val="22"/>
          <w:szCs w:val="22"/>
          <w:lang w:eastAsia="pt-BR"/>
        </w:rPr>
        <w:t>Entregar</w:t>
      </w:r>
      <w:r w:rsidRPr="007502F9">
        <w:rPr>
          <w:rFonts w:ascii="Arial" w:eastAsiaTheme="minorEastAsia" w:hAnsi="Arial" w:cs="Arial"/>
          <w:sz w:val="22"/>
          <w:szCs w:val="22"/>
          <w:lang w:eastAsia="pt-BR"/>
        </w:rPr>
        <w:t xml:space="preserve"> los certificados </w:t>
      </w:r>
      <w:r w:rsidRPr="007502F9">
        <w:rPr>
          <w:rFonts w:ascii="Arial" w:eastAsiaTheme="minorEastAsia" w:hAnsi="Arial" w:cs="Arial"/>
          <w:sz w:val="22"/>
          <w:szCs w:val="22"/>
        </w:rPr>
        <w:t xml:space="preserve">de suscripción por parte del contratista indicando las fechas efectivas de cada </w:t>
      </w:r>
      <w:r w:rsidRPr="007502F9">
        <w:rPr>
          <w:rFonts w:ascii="Arial" w:hAnsi="Arial" w:cs="Arial"/>
          <w:sz w:val="22"/>
          <w:szCs w:val="22"/>
          <w:lang w:eastAsia="pt-BR"/>
        </w:rPr>
        <w:t xml:space="preserve">vigencia y productos a ser activados en la plataforma destinada por </w:t>
      </w:r>
      <w:r w:rsidRPr="007502F9">
        <w:rPr>
          <w:rFonts w:ascii="Arial" w:eastAsiaTheme="minorEastAsia" w:hAnsi="Arial" w:cs="Arial"/>
          <w:sz w:val="22"/>
          <w:szCs w:val="22"/>
        </w:rPr>
        <w:t>RED HAT.</w:t>
      </w:r>
    </w:p>
    <w:p w14:paraId="59E1844A" w14:textId="77777777" w:rsidR="004176F7" w:rsidRPr="007502F9" w:rsidRDefault="004176F7" w:rsidP="004176F7">
      <w:pPr>
        <w:numPr>
          <w:ilvl w:val="0"/>
          <w:numId w:val="45"/>
        </w:numPr>
        <w:spacing w:after="120"/>
        <w:contextualSpacing/>
        <w:jc w:val="both"/>
        <w:rPr>
          <w:rFonts w:ascii="Arial" w:hAnsi="Arial" w:cs="Arial"/>
          <w:sz w:val="22"/>
          <w:szCs w:val="22"/>
        </w:rPr>
      </w:pPr>
      <w:r w:rsidRPr="007502F9">
        <w:rPr>
          <w:rFonts w:ascii="Arial" w:hAnsi="Arial" w:cs="Arial"/>
          <w:b/>
          <w:sz w:val="22"/>
          <w:szCs w:val="22"/>
        </w:rPr>
        <w:t>Garantizar</w:t>
      </w:r>
      <w:r w:rsidRPr="007502F9">
        <w:rPr>
          <w:rFonts w:ascii="Arial" w:hAnsi="Arial" w:cs="Arial"/>
          <w:sz w:val="22"/>
          <w:szCs w:val="22"/>
        </w:rPr>
        <w:t xml:space="preserve"> en el momento de la activación y durante la vigencia de la licencia, los permisos, configuración y claves de acceso de activación, para poder realizar la migración en su condición de </w:t>
      </w:r>
      <w:proofErr w:type="spellStart"/>
      <w:r w:rsidRPr="007502F9">
        <w:rPr>
          <w:rFonts w:ascii="Arial" w:hAnsi="Arial" w:cs="Arial"/>
          <w:sz w:val="22"/>
          <w:szCs w:val="22"/>
        </w:rPr>
        <w:t>Partner</w:t>
      </w:r>
      <w:proofErr w:type="spellEnd"/>
      <w:r w:rsidRPr="007502F9">
        <w:rPr>
          <w:rFonts w:ascii="Arial" w:hAnsi="Arial" w:cs="Arial"/>
          <w:sz w:val="22"/>
          <w:szCs w:val="22"/>
        </w:rPr>
        <w:t>.</w:t>
      </w:r>
    </w:p>
    <w:p w14:paraId="3B9CF535" w14:textId="77777777" w:rsidR="004176F7" w:rsidRPr="007502F9" w:rsidRDefault="004176F7" w:rsidP="004176F7">
      <w:pPr>
        <w:numPr>
          <w:ilvl w:val="0"/>
          <w:numId w:val="45"/>
        </w:numPr>
        <w:spacing w:after="120"/>
        <w:contextualSpacing/>
        <w:jc w:val="both"/>
        <w:rPr>
          <w:rFonts w:ascii="Arial" w:eastAsiaTheme="minorEastAsia" w:hAnsi="Arial" w:cs="Arial"/>
          <w:sz w:val="22"/>
          <w:szCs w:val="22"/>
          <w:lang w:eastAsia="pt-BR"/>
        </w:rPr>
      </w:pPr>
      <w:r w:rsidRPr="007502F9">
        <w:rPr>
          <w:rFonts w:ascii="Arial" w:hAnsi="Arial" w:cs="Arial"/>
          <w:b/>
          <w:sz w:val="22"/>
          <w:szCs w:val="22"/>
          <w:lang w:eastAsia="es-CO"/>
        </w:rPr>
        <w:t>Atender</w:t>
      </w:r>
      <w:r w:rsidRPr="007502F9">
        <w:rPr>
          <w:rFonts w:ascii="Arial" w:hAnsi="Arial" w:cs="Arial"/>
          <w:sz w:val="22"/>
          <w:szCs w:val="22"/>
          <w:lang w:eastAsia="es-CO"/>
        </w:rPr>
        <w:t xml:space="preserve"> los requerimientos de asistencia técnica sobre la activación de usuarios y demás temas relacionados con la plataforma REDHAT.</w:t>
      </w:r>
    </w:p>
    <w:p w14:paraId="0F77CDE5" w14:textId="77777777" w:rsidR="004176F7" w:rsidRPr="007502F9" w:rsidRDefault="004176F7" w:rsidP="004176F7">
      <w:pPr>
        <w:numPr>
          <w:ilvl w:val="0"/>
          <w:numId w:val="45"/>
        </w:numPr>
        <w:contextualSpacing/>
        <w:jc w:val="both"/>
        <w:rPr>
          <w:rFonts w:ascii="Arial" w:eastAsiaTheme="minorEastAsia" w:hAnsi="Arial" w:cs="Arial"/>
          <w:sz w:val="22"/>
          <w:szCs w:val="22"/>
          <w:lang w:eastAsia="pt-BR"/>
        </w:rPr>
      </w:pPr>
      <w:r w:rsidRPr="007502F9">
        <w:rPr>
          <w:rFonts w:ascii="Arial" w:hAnsi="Arial" w:cs="Arial"/>
          <w:b/>
          <w:sz w:val="22"/>
          <w:szCs w:val="22"/>
          <w:lang w:eastAsia="es-CO"/>
        </w:rPr>
        <w:t>Activar</w:t>
      </w:r>
      <w:r w:rsidRPr="007502F9">
        <w:rPr>
          <w:rFonts w:ascii="Arial" w:hAnsi="Arial" w:cs="Arial"/>
          <w:sz w:val="22"/>
          <w:szCs w:val="22"/>
          <w:lang w:eastAsia="es-CO"/>
        </w:rPr>
        <w:t xml:space="preserve"> la plataforma en la nube que permite colocar casos de soporte, descargar actualizaciones de producto y consulta de documentos técnicos de los productos.</w:t>
      </w:r>
    </w:p>
    <w:p w14:paraId="0222834A" w14:textId="77777777" w:rsidR="004176F7" w:rsidRPr="007502F9" w:rsidRDefault="004176F7" w:rsidP="004176F7">
      <w:pPr>
        <w:pStyle w:val="Prrafodelista"/>
        <w:numPr>
          <w:ilvl w:val="0"/>
          <w:numId w:val="45"/>
        </w:numPr>
        <w:ind w:left="714" w:hanging="357"/>
        <w:contextualSpacing/>
        <w:jc w:val="both"/>
        <w:rPr>
          <w:rFonts w:ascii="Arial" w:eastAsiaTheme="minorEastAsia" w:hAnsi="Arial" w:cs="Arial"/>
          <w:sz w:val="22"/>
          <w:szCs w:val="22"/>
          <w:lang w:val="es-CO"/>
        </w:rPr>
      </w:pPr>
      <w:r w:rsidRPr="007502F9">
        <w:rPr>
          <w:rFonts w:ascii="Arial" w:eastAsiaTheme="minorEastAsia" w:hAnsi="Arial" w:cs="Arial"/>
          <w:b/>
          <w:sz w:val="22"/>
          <w:szCs w:val="22"/>
          <w:lang w:val="es-CO"/>
        </w:rPr>
        <w:t>Realizar</w:t>
      </w:r>
      <w:r w:rsidRPr="007502F9">
        <w:rPr>
          <w:rFonts w:ascii="Arial" w:eastAsiaTheme="minorEastAsia" w:hAnsi="Arial" w:cs="Arial"/>
          <w:sz w:val="22"/>
          <w:szCs w:val="22"/>
          <w:lang w:val="es-CO"/>
        </w:rPr>
        <w:t xml:space="preserve"> las implementaciones de la arquitectura </w:t>
      </w:r>
      <w:proofErr w:type="spellStart"/>
      <w:r w:rsidRPr="007502F9">
        <w:rPr>
          <w:rFonts w:ascii="Arial" w:eastAsiaTheme="minorEastAsia" w:hAnsi="Arial" w:cs="Arial"/>
          <w:sz w:val="22"/>
          <w:szCs w:val="22"/>
          <w:lang w:val="es-CO"/>
        </w:rPr>
        <w:t>RedHat</w:t>
      </w:r>
      <w:proofErr w:type="spellEnd"/>
      <w:r w:rsidRPr="007502F9">
        <w:rPr>
          <w:rFonts w:ascii="Arial" w:eastAsiaTheme="minorEastAsia" w:hAnsi="Arial" w:cs="Arial"/>
          <w:sz w:val="22"/>
          <w:szCs w:val="22"/>
          <w:lang w:val="es-CO"/>
        </w:rPr>
        <w:t xml:space="preserve"> </w:t>
      </w:r>
      <w:proofErr w:type="gramStart"/>
      <w:r w:rsidRPr="007502F9">
        <w:rPr>
          <w:rFonts w:ascii="Arial" w:eastAsiaTheme="minorEastAsia" w:hAnsi="Arial" w:cs="Arial"/>
          <w:sz w:val="22"/>
          <w:szCs w:val="22"/>
          <w:lang w:val="es-CO"/>
        </w:rPr>
        <w:t>de acuerdo a</w:t>
      </w:r>
      <w:proofErr w:type="gramEnd"/>
      <w:r w:rsidRPr="007502F9">
        <w:rPr>
          <w:rFonts w:ascii="Arial" w:eastAsiaTheme="minorEastAsia" w:hAnsi="Arial" w:cs="Arial"/>
          <w:sz w:val="22"/>
          <w:szCs w:val="22"/>
          <w:lang w:val="es-CO"/>
        </w:rPr>
        <w:t xml:space="preserve"> las suscripciones adquiridas y configuraciones que la Unidad.</w:t>
      </w:r>
    </w:p>
    <w:p w14:paraId="01137119" w14:textId="77777777" w:rsidR="004176F7" w:rsidRPr="007502F9" w:rsidRDefault="004176F7" w:rsidP="004176F7">
      <w:pPr>
        <w:pStyle w:val="Prrafodelista"/>
        <w:numPr>
          <w:ilvl w:val="0"/>
          <w:numId w:val="45"/>
        </w:numPr>
        <w:spacing w:after="120"/>
        <w:ind w:left="714" w:hanging="357"/>
        <w:contextualSpacing/>
        <w:jc w:val="both"/>
        <w:rPr>
          <w:rFonts w:ascii="Arial" w:hAnsi="Arial" w:cs="Arial"/>
          <w:sz w:val="22"/>
          <w:szCs w:val="22"/>
          <w:lang w:val="es-CO"/>
        </w:rPr>
      </w:pPr>
      <w:r w:rsidRPr="007502F9">
        <w:rPr>
          <w:rFonts w:ascii="Arial" w:hAnsi="Arial" w:cs="Arial"/>
          <w:b/>
          <w:sz w:val="22"/>
          <w:szCs w:val="22"/>
          <w:lang w:val="es-CO"/>
        </w:rPr>
        <w:t>Presentar</w:t>
      </w:r>
      <w:r w:rsidRPr="007502F9">
        <w:rPr>
          <w:rFonts w:ascii="Arial" w:hAnsi="Arial" w:cs="Arial"/>
          <w:sz w:val="22"/>
          <w:szCs w:val="22"/>
          <w:lang w:val="es-CO"/>
        </w:rPr>
        <w:t xml:space="preserve"> personal calificado y certificado que realizará los procesos de implementación o configuración.</w:t>
      </w:r>
    </w:p>
    <w:p w14:paraId="61E67CF0" w14:textId="77777777" w:rsidR="004176F7" w:rsidRPr="007502F9" w:rsidRDefault="004176F7" w:rsidP="004176F7">
      <w:pPr>
        <w:pStyle w:val="Prrafodelista"/>
        <w:numPr>
          <w:ilvl w:val="0"/>
          <w:numId w:val="45"/>
        </w:numPr>
        <w:spacing w:after="120"/>
        <w:ind w:left="714" w:hanging="357"/>
        <w:contextualSpacing/>
        <w:jc w:val="both"/>
        <w:rPr>
          <w:rFonts w:ascii="Arial" w:hAnsi="Arial" w:cs="Arial"/>
          <w:sz w:val="22"/>
          <w:szCs w:val="22"/>
          <w:lang w:val="es-CO"/>
        </w:rPr>
      </w:pPr>
      <w:r w:rsidRPr="007502F9">
        <w:rPr>
          <w:rFonts w:ascii="Arial" w:hAnsi="Arial" w:cs="Arial"/>
          <w:b/>
          <w:sz w:val="22"/>
          <w:szCs w:val="22"/>
          <w:lang w:val="es-CO"/>
        </w:rPr>
        <w:t>Garantizar</w:t>
      </w:r>
      <w:r w:rsidRPr="007502F9">
        <w:rPr>
          <w:rFonts w:ascii="Arial" w:hAnsi="Arial" w:cs="Arial"/>
          <w:sz w:val="22"/>
          <w:szCs w:val="22"/>
          <w:lang w:val="es-CO"/>
        </w:rPr>
        <w:t xml:space="preserve"> que el personal cumpla con los requisitos y protocolos de seguridad de información que establece la OTI.</w:t>
      </w:r>
    </w:p>
    <w:p w14:paraId="6253DE25" w14:textId="77777777" w:rsidR="004176F7" w:rsidRPr="007502F9" w:rsidRDefault="004176F7" w:rsidP="004176F7">
      <w:pPr>
        <w:pStyle w:val="Prrafodelista"/>
        <w:numPr>
          <w:ilvl w:val="0"/>
          <w:numId w:val="45"/>
        </w:numPr>
        <w:contextualSpacing/>
        <w:jc w:val="both"/>
        <w:rPr>
          <w:rFonts w:ascii="Arial" w:hAnsi="Arial" w:cs="Arial"/>
          <w:sz w:val="22"/>
          <w:szCs w:val="22"/>
          <w:lang w:val="es-CO"/>
        </w:rPr>
      </w:pPr>
      <w:r w:rsidRPr="007502F9">
        <w:rPr>
          <w:rFonts w:ascii="Arial" w:hAnsi="Arial" w:cs="Arial"/>
          <w:b/>
          <w:sz w:val="22"/>
          <w:szCs w:val="22"/>
          <w:lang w:val="es-CO"/>
        </w:rPr>
        <w:t>Conocer y aplicar</w:t>
      </w:r>
      <w:r w:rsidRPr="007502F9">
        <w:rPr>
          <w:rFonts w:ascii="Arial" w:hAnsi="Arial" w:cs="Arial"/>
          <w:sz w:val="22"/>
          <w:szCs w:val="22"/>
          <w:lang w:val="es-CO"/>
        </w:rPr>
        <w:t xml:space="preserve"> los lineamientos del COMPENDIO DE POLÍTICAS COMPLEMENTARIAS DE SEGURIDAD Y PRIVACIDAD DE LA INFORMACIÓN y POLÍTICA DE GESTION DE INCIDENTES DE SEGURIDAD DE LA INFORMACIÓN reportando oportunamente al supervisor posibles incidentes que puedan comprometer los activos de información de La Unidad.   </w:t>
      </w:r>
    </w:p>
    <w:p w14:paraId="467E0BCE" w14:textId="77777777" w:rsidR="004176F7" w:rsidRPr="007502F9" w:rsidRDefault="004176F7" w:rsidP="004176F7">
      <w:pPr>
        <w:pStyle w:val="Prrafodelista"/>
        <w:numPr>
          <w:ilvl w:val="0"/>
          <w:numId w:val="45"/>
        </w:numPr>
        <w:ind w:right="340"/>
        <w:contextualSpacing/>
        <w:jc w:val="both"/>
        <w:rPr>
          <w:rFonts w:ascii="Arial" w:hAnsi="Arial" w:cs="Arial"/>
          <w:sz w:val="22"/>
          <w:szCs w:val="22"/>
          <w:lang w:val="es-CO"/>
        </w:rPr>
      </w:pPr>
      <w:r w:rsidRPr="007502F9">
        <w:rPr>
          <w:rFonts w:ascii="Arial" w:hAnsi="Arial" w:cs="Arial"/>
          <w:b/>
          <w:sz w:val="22"/>
          <w:szCs w:val="22"/>
          <w:lang w:val="es-CO"/>
        </w:rPr>
        <w:t>Dar</w:t>
      </w:r>
      <w:r w:rsidRPr="007502F9">
        <w:rPr>
          <w:rFonts w:ascii="Arial" w:hAnsi="Arial" w:cs="Arial"/>
          <w:sz w:val="22"/>
          <w:szCs w:val="22"/>
          <w:lang w:val="es-CO"/>
        </w:rPr>
        <w:t xml:space="preserve"> cumplimiento a las disposiciones del Sistema de Gestión de Seguridad y Salud en el Trabajo SG-SST según lo estipulado en el Decreto 1072 de 2015 “Por medio del cual se expide el Decreto Único Reglamentario del Sector trabajo” </w:t>
      </w:r>
      <w:r w:rsidRPr="007502F9">
        <w:rPr>
          <w:rFonts w:ascii="Arial" w:hAnsi="Arial" w:cs="Arial"/>
          <w:sz w:val="22"/>
          <w:szCs w:val="22"/>
          <w:lang w:val="es-CO"/>
        </w:rPr>
        <w:lastRenderedPageBreak/>
        <w:t xml:space="preserve">y en la Resolución 0312 de 2019 “Por la cual se definen los Estándares Mínimos del Sistema de Gestión de la Seguridad y Salud en el Trabajo”, emitida y firmada por la ARL a que se encuentre afiliada la empresa prestadora de servicio, conforme a su naturaleza (persona natural o jurídica), anexando la documentación que acredite el cumplimiento normativo. </w:t>
      </w:r>
    </w:p>
    <w:p w14:paraId="6C97B9EC" w14:textId="04127BCD" w:rsidR="004176F7" w:rsidRPr="007502F9" w:rsidRDefault="004176F7" w:rsidP="004176F7">
      <w:pPr>
        <w:pStyle w:val="Prrafodelista"/>
        <w:numPr>
          <w:ilvl w:val="0"/>
          <w:numId w:val="45"/>
        </w:numPr>
        <w:ind w:right="340"/>
        <w:contextualSpacing/>
        <w:jc w:val="both"/>
        <w:rPr>
          <w:rFonts w:ascii="Arial" w:hAnsi="Arial" w:cs="Arial"/>
          <w:sz w:val="22"/>
          <w:szCs w:val="22"/>
          <w:lang w:val="es-CO"/>
        </w:rPr>
      </w:pPr>
      <w:r w:rsidRPr="007502F9">
        <w:rPr>
          <w:rFonts w:ascii="Arial" w:hAnsi="Arial" w:cs="Arial"/>
          <w:b/>
          <w:sz w:val="22"/>
          <w:szCs w:val="22"/>
          <w:lang w:val="es-CO"/>
        </w:rPr>
        <w:t>Presentar</w:t>
      </w:r>
      <w:r w:rsidRPr="007502F9">
        <w:rPr>
          <w:rFonts w:ascii="Arial" w:hAnsi="Arial" w:cs="Arial"/>
          <w:sz w:val="22"/>
          <w:szCs w:val="22"/>
          <w:lang w:val="es-CO"/>
        </w:rPr>
        <w:t xml:space="preserve"> los soportes vigentes de seguridad social de los trabajadores que van a realizar actividades en la Unidad, de conformidad con el nivel de riesgo al que </w:t>
      </w:r>
      <w:r w:rsidR="00FE44A1" w:rsidRPr="007502F9">
        <w:rPr>
          <w:rFonts w:ascii="Arial" w:hAnsi="Arial" w:cs="Arial"/>
          <w:sz w:val="22"/>
          <w:szCs w:val="22"/>
          <w:lang w:val="es-CO"/>
        </w:rPr>
        <w:t>van a</w:t>
      </w:r>
      <w:r w:rsidRPr="007502F9">
        <w:rPr>
          <w:rFonts w:ascii="Arial" w:hAnsi="Arial" w:cs="Arial"/>
          <w:sz w:val="22"/>
          <w:szCs w:val="22"/>
          <w:lang w:val="es-CO"/>
        </w:rPr>
        <w:t xml:space="preserve"> estar expuestos los cuales deben ser reportados de manera previa a la ejecución de actividades.</w:t>
      </w:r>
    </w:p>
    <w:p w14:paraId="13C475A5" w14:textId="77777777" w:rsidR="004176F7" w:rsidRPr="007502F9" w:rsidRDefault="004176F7" w:rsidP="004176F7">
      <w:pPr>
        <w:pStyle w:val="Prrafodelista"/>
        <w:numPr>
          <w:ilvl w:val="0"/>
          <w:numId w:val="45"/>
        </w:numPr>
        <w:ind w:right="340"/>
        <w:contextualSpacing/>
        <w:jc w:val="both"/>
        <w:rPr>
          <w:rFonts w:ascii="Arial" w:hAnsi="Arial" w:cs="Arial"/>
          <w:sz w:val="22"/>
          <w:szCs w:val="22"/>
          <w:lang w:val="es-CO"/>
        </w:rPr>
      </w:pPr>
      <w:r w:rsidRPr="007502F9">
        <w:rPr>
          <w:rFonts w:ascii="Arial" w:hAnsi="Arial" w:cs="Arial"/>
          <w:b/>
          <w:sz w:val="22"/>
          <w:szCs w:val="22"/>
          <w:lang w:val="es-CO"/>
        </w:rPr>
        <w:t>Mantener</w:t>
      </w:r>
      <w:r w:rsidRPr="007502F9">
        <w:rPr>
          <w:rFonts w:ascii="Arial" w:hAnsi="Arial" w:cs="Arial"/>
          <w:sz w:val="22"/>
          <w:szCs w:val="22"/>
          <w:lang w:val="es-CO"/>
        </w:rPr>
        <w:t xml:space="preserve"> fijos los precios ofrecidos en la propuesta durante la ejecución del contrato y hasta la liquidación </w:t>
      </w:r>
      <w:proofErr w:type="gramStart"/>
      <w:r w:rsidRPr="007502F9">
        <w:rPr>
          <w:rFonts w:ascii="Arial" w:hAnsi="Arial" w:cs="Arial"/>
          <w:sz w:val="22"/>
          <w:szCs w:val="22"/>
          <w:lang w:val="es-CO"/>
        </w:rPr>
        <w:t>del mismo</w:t>
      </w:r>
      <w:proofErr w:type="gramEnd"/>
      <w:r w:rsidRPr="007502F9">
        <w:rPr>
          <w:rFonts w:ascii="Arial" w:hAnsi="Arial" w:cs="Arial"/>
          <w:sz w:val="22"/>
          <w:szCs w:val="22"/>
          <w:lang w:val="es-CO"/>
        </w:rPr>
        <w:t xml:space="preserve"> si fuere el caso.</w:t>
      </w:r>
    </w:p>
    <w:p w14:paraId="72E1E56C" w14:textId="77777777" w:rsidR="004176F7" w:rsidRPr="007502F9" w:rsidRDefault="004176F7" w:rsidP="004176F7">
      <w:pPr>
        <w:pStyle w:val="Prrafodelista"/>
        <w:numPr>
          <w:ilvl w:val="0"/>
          <w:numId w:val="45"/>
        </w:numPr>
        <w:ind w:right="340"/>
        <w:contextualSpacing/>
        <w:jc w:val="both"/>
        <w:rPr>
          <w:rFonts w:ascii="Arial" w:hAnsi="Arial" w:cs="Arial"/>
          <w:sz w:val="22"/>
          <w:szCs w:val="22"/>
          <w:lang w:val="es-CO"/>
        </w:rPr>
      </w:pPr>
      <w:r w:rsidRPr="007502F9">
        <w:rPr>
          <w:rFonts w:ascii="Arial" w:hAnsi="Arial" w:cs="Arial"/>
          <w:b/>
          <w:sz w:val="22"/>
          <w:szCs w:val="22"/>
          <w:lang w:val="es-CO"/>
        </w:rPr>
        <w:t>Asumir</w:t>
      </w:r>
      <w:r w:rsidRPr="007502F9">
        <w:rPr>
          <w:rFonts w:ascii="Arial" w:hAnsi="Arial" w:cs="Arial"/>
          <w:sz w:val="22"/>
          <w:szCs w:val="22"/>
          <w:lang w:val="es-CO"/>
        </w:rPr>
        <w:t xml:space="preserve"> el riesgo cambiario y los posibles incrementos que puedan presentarse en los costos directos e indirectos que el cumplimiento del contrato conlleve hasta su liquidación si fuere el caso.</w:t>
      </w:r>
    </w:p>
    <w:p w14:paraId="5F2B600F" w14:textId="77777777" w:rsidR="004176F7" w:rsidRPr="007502F9" w:rsidRDefault="004176F7" w:rsidP="004176F7">
      <w:pPr>
        <w:pStyle w:val="Prrafodelista"/>
        <w:numPr>
          <w:ilvl w:val="0"/>
          <w:numId w:val="45"/>
        </w:numPr>
        <w:contextualSpacing/>
        <w:jc w:val="both"/>
        <w:rPr>
          <w:rFonts w:ascii="Arial" w:hAnsi="Arial" w:cs="Arial"/>
          <w:sz w:val="22"/>
          <w:szCs w:val="22"/>
          <w:lang w:val="es-CO"/>
        </w:rPr>
      </w:pPr>
      <w:r w:rsidRPr="007502F9">
        <w:rPr>
          <w:rFonts w:ascii="Arial" w:hAnsi="Arial" w:cs="Arial"/>
          <w:sz w:val="22"/>
          <w:szCs w:val="22"/>
          <w:lang w:val="es-CO"/>
        </w:rPr>
        <w:t xml:space="preserve">Las demás obligaciones que se deriven de la naturaleza del contrato. </w:t>
      </w:r>
    </w:p>
    <w:p w14:paraId="2A7785F0" w14:textId="77777777" w:rsidR="00564E7F" w:rsidRPr="007502F9" w:rsidRDefault="00564E7F" w:rsidP="00B378D9">
      <w:pPr>
        <w:autoSpaceDE w:val="0"/>
        <w:autoSpaceDN w:val="0"/>
        <w:adjustRightInd w:val="0"/>
        <w:jc w:val="both"/>
        <w:rPr>
          <w:rFonts w:ascii="Arial" w:hAnsi="Arial" w:cs="Arial"/>
          <w:sz w:val="22"/>
          <w:szCs w:val="22"/>
          <w:lang w:val="es-CO"/>
        </w:rPr>
      </w:pPr>
    </w:p>
    <w:p w14:paraId="6E921A7D" w14:textId="3C9AA35A" w:rsidR="00A57F86" w:rsidRPr="007502F9" w:rsidRDefault="00E921E1" w:rsidP="00A57F86">
      <w:pPr>
        <w:autoSpaceDE w:val="0"/>
        <w:autoSpaceDN w:val="0"/>
        <w:adjustRightInd w:val="0"/>
        <w:jc w:val="both"/>
        <w:rPr>
          <w:rFonts w:ascii="Arial" w:hAnsi="Arial" w:cs="Arial"/>
          <w:b/>
          <w:sz w:val="22"/>
          <w:szCs w:val="22"/>
        </w:rPr>
      </w:pPr>
      <w:r w:rsidRPr="007502F9">
        <w:rPr>
          <w:rFonts w:ascii="Arial" w:hAnsi="Arial" w:cs="Arial"/>
          <w:b/>
          <w:sz w:val="22"/>
          <w:szCs w:val="22"/>
        </w:rPr>
        <w:t>10</w:t>
      </w:r>
      <w:r w:rsidR="00A57F86" w:rsidRPr="007502F9">
        <w:rPr>
          <w:rFonts w:ascii="Arial" w:hAnsi="Arial" w:cs="Arial"/>
          <w:b/>
          <w:sz w:val="22"/>
          <w:szCs w:val="22"/>
        </w:rPr>
        <w:t xml:space="preserve">. LIQUIDACION: </w:t>
      </w:r>
      <w:r w:rsidR="00A57F86" w:rsidRPr="007502F9">
        <w:rPr>
          <w:rFonts w:ascii="Arial" w:hAnsi="Arial" w:cs="Arial"/>
          <w:bCs/>
          <w:sz w:val="22"/>
          <w:szCs w:val="22"/>
          <w:lang w:val="es-CO"/>
        </w:rPr>
        <w:t>El presente Contrato s</w:t>
      </w:r>
      <w:r w:rsidR="00C436CA" w:rsidRPr="007502F9">
        <w:rPr>
          <w:rFonts w:ascii="Arial" w:hAnsi="Arial" w:cs="Arial"/>
          <w:bCs/>
          <w:sz w:val="22"/>
          <w:szCs w:val="22"/>
          <w:lang w:val="es-CO"/>
        </w:rPr>
        <w:t xml:space="preserve">e liquidará dentro de los </w:t>
      </w:r>
      <w:r w:rsidR="00C436CA" w:rsidRPr="007502F9">
        <w:rPr>
          <w:rFonts w:ascii="Arial" w:hAnsi="Arial" w:cs="Arial"/>
          <w:b/>
          <w:bCs/>
          <w:sz w:val="22"/>
          <w:szCs w:val="22"/>
          <w:lang w:val="es-CO"/>
        </w:rPr>
        <w:t>SEIS</w:t>
      </w:r>
      <w:r w:rsidR="00A57F86" w:rsidRPr="007502F9">
        <w:rPr>
          <w:rFonts w:ascii="Arial" w:hAnsi="Arial" w:cs="Arial"/>
          <w:b/>
          <w:bCs/>
          <w:sz w:val="22"/>
          <w:szCs w:val="22"/>
          <w:lang w:val="es-CO"/>
        </w:rPr>
        <w:t xml:space="preserve"> (</w:t>
      </w:r>
      <w:r w:rsidR="00C436CA" w:rsidRPr="007502F9">
        <w:rPr>
          <w:rFonts w:ascii="Arial" w:hAnsi="Arial" w:cs="Arial"/>
          <w:b/>
          <w:bCs/>
          <w:sz w:val="22"/>
          <w:szCs w:val="22"/>
          <w:lang w:val="es-CO"/>
        </w:rPr>
        <w:t>6</w:t>
      </w:r>
      <w:r w:rsidR="00A57F86" w:rsidRPr="007502F9">
        <w:rPr>
          <w:rFonts w:ascii="Arial" w:hAnsi="Arial" w:cs="Arial"/>
          <w:b/>
          <w:bCs/>
          <w:sz w:val="22"/>
          <w:szCs w:val="22"/>
          <w:lang w:val="es-CO"/>
        </w:rPr>
        <w:t>) meses</w:t>
      </w:r>
      <w:r w:rsidR="00A57F86" w:rsidRPr="007502F9">
        <w:rPr>
          <w:rFonts w:ascii="Arial" w:hAnsi="Arial" w:cs="Arial"/>
          <w:bCs/>
          <w:sz w:val="22"/>
          <w:szCs w:val="22"/>
          <w:lang w:val="es-CO"/>
        </w:rPr>
        <w:t xml:space="preserve">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r w:rsidR="00FB6F62" w:rsidRPr="007502F9">
        <w:rPr>
          <w:rFonts w:ascii="Arial" w:hAnsi="Arial" w:cs="Arial"/>
          <w:bCs/>
          <w:sz w:val="22"/>
          <w:szCs w:val="22"/>
          <w:lang w:val="es-CO"/>
        </w:rPr>
        <w:t>En caso de que</w:t>
      </w:r>
      <w:r w:rsidR="00A57F86" w:rsidRPr="007502F9">
        <w:rPr>
          <w:rFonts w:ascii="Arial" w:hAnsi="Arial" w:cs="Arial"/>
          <w:bCs/>
          <w:sz w:val="22"/>
          <w:szCs w:val="22"/>
          <w:lang w:val="es-CO"/>
        </w:rPr>
        <w:t xml:space="preserve"> aplique).</w:t>
      </w:r>
    </w:p>
    <w:p w14:paraId="760F315B" w14:textId="77777777" w:rsidR="00A57F86" w:rsidRPr="007502F9" w:rsidRDefault="00A57F86" w:rsidP="00A57F86">
      <w:pPr>
        <w:autoSpaceDE w:val="0"/>
        <w:autoSpaceDN w:val="0"/>
        <w:adjustRightInd w:val="0"/>
        <w:jc w:val="both"/>
        <w:rPr>
          <w:rFonts w:ascii="Arial" w:hAnsi="Arial" w:cs="Arial"/>
          <w:b/>
          <w:sz w:val="22"/>
          <w:szCs w:val="22"/>
        </w:rPr>
      </w:pPr>
    </w:p>
    <w:p w14:paraId="5F52D49F" w14:textId="0CD00FF6" w:rsidR="00A57F86" w:rsidRPr="007502F9" w:rsidRDefault="00A57F86" w:rsidP="00A57F86">
      <w:pPr>
        <w:autoSpaceDE w:val="0"/>
        <w:autoSpaceDN w:val="0"/>
        <w:adjustRightInd w:val="0"/>
        <w:jc w:val="both"/>
        <w:rPr>
          <w:rFonts w:ascii="Arial" w:hAnsi="Arial" w:cs="Arial"/>
          <w:sz w:val="22"/>
          <w:szCs w:val="22"/>
        </w:rPr>
      </w:pPr>
      <w:r w:rsidRPr="007502F9">
        <w:rPr>
          <w:rFonts w:ascii="Arial" w:hAnsi="Arial" w:cs="Arial"/>
          <w:b/>
          <w:sz w:val="22"/>
          <w:szCs w:val="22"/>
        </w:rPr>
        <w:t>1</w:t>
      </w:r>
      <w:r w:rsidR="00E921E1" w:rsidRPr="007502F9">
        <w:rPr>
          <w:rFonts w:ascii="Arial" w:hAnsi="Arial" w:cs="Arial"/>
          <w:b/>
          <w:sz w:val="22"/>
          <w:szCs w:val="22"/>
        </w:rPr>
        <w:t>1</w:t>
      </w:r>
      <w:r w:rsidRPr="007502F9">
        <w:rPr>
          <w:rFonts w:ascii="Arial" w:hAnsi="Arial" w:cs="Arial"/>
          <w:b/>
          <w:sz w:val="22"/>
          <w:szCs w:val="22"/>
        </w:rPr>
        <w:t xml:space="preserve">. PERFECCIONAMIENTO Y EJECUCIÓN: </w:t>
      </w:r>
      <w:r w:rsidRPr="007502F9">
        <w:rPr>
          <w:rFonts w:ascii="Arial" w:hAnsi="Arial" w:cs="Arial"/>
          <w:sz w:val="22"/>
          <w:szCs w:val="22"/>
        </w:rPr>
        <w:t>La presente aceptación se perfecciona con la firma del presente documento por parte del ordenador del gasto. Para su ejecución se requerirá de la aprobación de la garantía por parte del Grupo de Gestión en Contratación e Inteligencia de Mercado, y la expedición del registro presupuestal correspondiente.</w:t>
      </w:r>
    </w:p>
    <w:p w14:paraId="0C702C4B" w14:textId="77777777" w:rsidR="00E862E6" w:rsidRPr="007502F9" w:rsidRDefault="00E862E6" w:rsidP="00A57F86">
      <w:pPr>
        <w:autoSpaceDE w:val="0"/>
        <w:autoSpaceDN w:val="0"/>
        <w:adjustRightInd w:val="0"/>
        <w:jc w:val="both"/>
        <w:rPr>
          <w:rFonts w:ascii="Arial" w:hAnsi="Arial" w:cs="Arial"/>
          <w:sz w:val="22"/>
          <w:szCs w:val="22"/>
          <w:highlight w:val="yellow"/>
        </w:rPr>
      </w:pPr>
    </w:p>
    <w:p w14:paraId="748F4536" w14:textId="19E2AE76" w:rsidR="00801BDE" w:rsidRPr="007502F9" w:rsidRDefault="00A57F86" w:rsidP="00DB0E03">
      <w:pPr>
        <w:tabs>
          <w:tab w:val="left" w:pos="2715"/>
        </w:tabs>
        <w:jc w:val="both"/>
        <w:rPr>
          <w:rFonts w:ascii="Arial" w:hAnsi="Arial" w:cs="Arial"/>
          <w:sz w:val="22"/>
          <w:szCs w:val="22"/>
        </w:rPr>
      </w:pPr>
      <w:r w:rsidRPr="007502F9">
        <w:rPr>
          <w:rFonts w:ascii="Arial" w:hAnsi="Arial" w:cs="Arial"/>
          <w:sz w:val="22"/>
          <w:szCs w:val="22"/>
        </w:rPr>
        <w:t xml:space="preserve">Los demás requisitos y obligaciones </w:t>
      </w:r>
      <w:r w:rsidR="009A6908" w:rsidRPr="007502F9">
        <w:rPr>
          <w:rFonts w:ascii="Arial" w:hAnsi="Arial" w:cs="Arial"/>
          <w:sz w:val="22"/>
          <w:szCs w:val="22"/>
        </w:rPr>
        <w:t>se encuentran contemplados en el Complemento de la</w:t>
      </w:r>
      <w:r w:rsidRPr="007502F9">
        <w:rPr>
          <w:rFonts w:ascii="Arial" w:hAnsi="Arial" w:cs="Arial"/>
          <w:sz w:val="22"/>
          <w:szCs w:val="22"/>
        </w:rPr>
        <w:t xml:space="preserve"> Invitación Pública del presente proceso de Mínima Cu</w:t>
      </w:r>
      <w:r w:rsidR="009A6908" w:rsidRPr="007502F9">
        <w:rPr>
          <w:rFonts w:ascii="Arial" w:hAnsi="Arial" w:cs="Arial"/>
          <w:sz w:val="22"/>
          <w:szCs w:val="22"/>
        </w:rPr>
        <w:t xml:space="preserve">antía, en los estudios previos </w:t>
      </w:r>
      <w:r w:rsidRPr="007502F9">
        <w:rPr>
          <w:rFonts w:ascii="Arial" w:hAnsi="Arial" w:cs="Arial"/>
          <w:sz w:val="22"/>
          <w:szCs w:val="22"/>
        </w:rPr>
        <w:t xml:space="preserve">y aquellos aspectos que no hayan sido modificados por la invitación, en los anexos y la oferta aceptada, los cuales hacen parte integral del contrato. </w:t>
      </w:r>
    </w:p>
    <w:p w14:paraId="372A7A63" w14:textId="4358053B" w:rsidR="00DB0E03" w:rsidRPr="007502F9" w:rsidRDefault="00DB0E03" w:rsidP="00DB0E03">
      <w:pPr>
        <w:tabs>
          <w:tab w:val="left" w:pos="1815"/>
        </w:tabs>
        <w:rPr>
          <w:rFonts w:ascii="Arial" w:hAnsi="Arial" w:cs="Arial"/>
          <w:sz w:val="22"/>
          <w:szCs w:val="22"/>
        </w:rPr>
      </w:pPr>
    </w:p>
    <w:sectPr w:rsidR="00DB0E03" w:rsidRPr="007502F9" w:rsidSect="007451F6">
      <w:headerReference w:type="default" r:id="rId8"/>
      <w:footerReference w:type="default" r:id="rId9"/>
      <w:pgSz w:w="12240" w:h="15840" w:code="1"/>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C24F7E" w14:textId="77777777" w:rsidR="00A20DD2" w:rsidRDefault="00A20DD2" w:rsidP="0015056D">
      <w:r>
        <w:separator/>
      </w:r>
    </w:p>
  </w:endnote>
  <w:endnote w:type="continuationSeparator" w:id="0">
    <w:p w14:paraId="3008C8F6" w14:textId="77777777" w:rsidR="00A20DD2" w:rsidRDefault="00A20DD2" w:rsidP="0015056D">
      <w:r>
        <w:continuationSeparator/>
      </w:r>
    </w:p>
  </w:endnote>
  <w:endnote w:type="continuationNotice" w:id="1">
    <w:p w14:paraId="46AD7381" w14:textId="77777777" w:rsidR="00A20DD2" w:rsidRDefault="00A20D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Arial">
    <w:altName w:val="Times New Roman"/>
    <w:panose1 w:val="00000000000000000000"/>
    <w:charset w:val="00"/>
    <w:family w:val="roman"/>
    <w:notTrueType/>
    <w:pitch w:val="default"/>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34366" w14:textId="77777777" w:rsidR="00BD0273" w:rsidRDefault="00BD0273" w:rsidP="00BD0273">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154D59C1" w14:textId="77777777" w:rsidR="00BD0273" w:rsidRDefault="00BD0273" w:rsidP="00BD0273">
    <w:pPr>
      <w:pStyle w:val="Piedepgina"/>
      <w:jc w:val="right"/>
      <w:rPr>
        <w:rFonts w:ascii="Arial" w:hAnsi="Arial" w:cs="Arial"/>
        <w:b/>
        <w:color w:val="336600"/>
        <w:sz w:val="18"/>
        <w:szCs w:val="18"/>
      </w:rPr>
    </w:pPr>
    <w:r>
      <w:rPr>
        <w:noProof/>
        <w:lang w:val="en-US" w:eastAsia="en-US"/>
      </w:rPr>
      <w:drawing>
        <wp:anchor distT="0" distB="0" distL="114300" distR="114300" simplePos="0" relativeHeight="251660288" behindDoc="1" locked="0" layoutInCell="1" allowOverlap="1" wp14:anchorId="1C893BE5" wp14:editId="57CB90AA">
          <wp:simplePos x="0" y="0"/>
          <wp:positionH relativeFrom="column">
            <wp:posOffset>4577715</wp:posOffset>
          </wp:positionH>
          <wp:positionV relativeFrom="paragraph">
            <wp:posOffset>13970</wp:posOffset>
          </wp:positionV>
          <wp:extent cx="1651635" cy="278765"/>
          <wp:effectExtent l="0" t="0" r="5715" b="6985"/>
          <wp:wrapTight wrapText="bothSides">
            <wp:wrapPolygon edited="0">
              <wp:start x="0" y="0"/>
              <wp:lineTo x="0" y="20665"/>
              <wp:lineTo x="21426" y="20665"/>
              <wp:lineTo x="21426" y="0"/>
              <wp:lineTo x="0" y="0"/>
            </wp:wrapPolygon>
          </wp:wrapTight>
          <wp:docPr id="1336533033" name="Imagen 133653303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anchor>
      </w:drawing>
    </w:r>
    <w:r w:rsidRPr="00E836AE">
      <w:rPr>
        <w:rFonts w:ascii="Arial" w:hAnsi="Arial" w:cs="Arial"/>
        <w:b/>
        <w:color w:val="336600"/>
        <w:sz w:val="18"/>
        <w:szCs w:val="18"/>
      </w:rPr>
      <w:t xml:space="preserve">      </w:t>
    </w:r>
  </w:p>
  <w:p w14:paraId="5378EF58" w14:textId="77777777" w:rsidR="00BD0273" w:rsidRDefault="00BD0273" w:rsidP="00BD0273">
    <w:pPr>
      <w:pStyle w:val="Piedepgina"/>
      <w:jc w:val="right"/>
      <w:rPr>
        <w:rFonts w:ascii="Arial" w:hAnsi="Arial" w:cs="Arial"/>
        <w:b/>
        <w:color w:val="336600"/>
        <w:sz w:val="18"/>
        <w:szCs w:val="18"/>
      </w:rPr>
    </w:pPr>
  </w:p>
  <w:p w14:paraId="6182EDF2" w14:textId="77777777" w:rsidR="00BD0273" w:rsidRPr="00E836AE" w:rsidRDefault="00BD0273" w:rsidP="00BD0273">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76EF4D4E" w14:textId="77777777" w:rsidR="00BD0273" w:rsidRPr="00AA6E9F" w:rsidRDefault="00BD0273" w:rsidP="00BD0273">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557594DB" w14:textId="77777777" w:rsidR="00BD0273" w:rsidRPr="00AA6E9F" w:rsidRDefault="00BD0273" w:rsidP="00BD0273">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59264" behindDoc="0" locked="0" layoutInCell="1" allowOverlap="1" wp14:anchorId="3779A6BF" wp14:editId="50FEB0D2">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4F423"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1ADC8893" w14:textId="77777777" w:rsidR="00BD0273" w:rsidRDefault="00BD0273" w:rsidP="00BD027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19704247" w14:textId="77777777" w:rsidR="00BD0273" w:rsidRDefault="00BD0273" w:rsidP="00BD027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02AB4D3A" w14:textId="77777777" w:rsidR="00BD0273" w:rsidRPr="00AA6E9F" w:rsidRDefault="00BD0273" w:rsidP="00BD0273">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00BE5CBA" w14:textId="77777777" w:rsidR="00BD0273" w:rsidRPr="006957D9" w:rsidRDefault="00BD0273" w:rsidP="00BD0273">
    <w:pPr>
      <w:pStyle w:val="Piedepgina"/>
      <w:jc w:val="center"/>
      <w:rPr>
        <w:rFonts w:ascii="Futura Std Light" w:hAnsi="Futura Std Light" w:cs="Calibri"/>
        <w:b/>
        <w:bCs/>
        <w:color w:val="4F6228"/>
        <w:sz w:val="14"/>
        <w:szCs w:val="14"/>
      </w:rPr>
    </w:pPr>
    <w:hyperlink r:id="rId2"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21F7F6F5" w14:textId="77777777" w:rsidR="00BD0273" w:rsidRPr="00AA6E9F" w:rsidRDefault="00BD0273" w:rsidP="00BD0273">
    <w:pPr>
      <w:pStyle w:val="Piedepgina"/>
      <w:rPr>
        <w:rFonts w:ascii="Futura Std Light" w:hAnsi="Futura Std Light"/>
        <w:color w:val="336600"/>
        <w:sz w:val="14"/>
        <w:szCs w:val="14"/>
      </w:rPr>
    </w:pPr>
  </w:p>
  <w:p w14:paraId="1A22E5C8" w14:textId="35A8B327" w:rsidR="0015056D" w:rsidRPr="00BD0273" w:rsidRDefault="0015056D" w:rsidP="00BD02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4CF0F4" w14:textId="77777777" w:rsidR="00A20DD2" w:rsidRDefault="00A20DD2" w:rsidP="0015056D">
      <w:r>
        <w:separator/>
      </w:r>
    </w:p>
  </w:footnote>
  <w:footnote w:type="continuationSeparator" w:id="0">
    <w:p w14:paraId="60A64400" w14:textId="77777777" w:rsidR="00A20DD2" w:rsidRDefault="00A20DD2" w:rsidP="0015056D">
      <w:r>
        <w:continuationSeparator/>
      </w:r>
    </w:p>
  </w:footnote>
  <w:footnote w:type="continuationNotice" w:id="1">
    <w:p w14:paraId="362C1E83" w14:textId="77777777" w:rsidR="00A20DD2" w:rsidRDefault="00A20D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58399" w14:textId="1F500610" w:rsidR="0015056D" w:rsidRDefault="000D66CC">
    <w:pPr>
      <w:pStyle w:val="Encabezado"/>
    </w:pPr>
    <w:r>
      <w:rPr>
        <w:noProof/>
        <w:lang w:val="en-US"/>
      </w:rPr>
      <w:drawing>
        <wp:anchor distT="0" distB="0" distL="114300" distR="114300" simplePos="0" relativeHeight="251662336" behindDoc="1" locked="0" layoutInCell="1" allowOverlap="1" wp14:anchorId="4F2C298B" wp14:editId="5C056868">
          <wp:simplePos x="0" y="0"/>
          <wp:positionH relativeFrom="margin">
            <wp:align>right</wp:align>
          </wp:positionH>
          <wp:positionV relativeFrom="paragraph">
            <wp:posOffset>187325</wp:posOffset>
          </wp:positionV>
          <wp:extent cx="5819775" cy="802005"/>
          <wp:effectExtent l="0" t="0" r="0" b="0"/>
          <wp:wrapNone/>
          <wp:docPr id="292467551" name="Imagen 292467551"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819775" cy="802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2650A3" w14:textId="15189508" w:rsidR="004B1F1F" w:rsidRDefault="004B1F1F">
    <w:pPr>
      <w:pStyle w:val="Encabezado"/>
    </w:pPr>
  </w:p>
  <w:p w14:paraId="1DF03EB4" w14:textId="2C283347" w:rsidR="004B1F1F" w:rsidRDefault="004B1F1F">
    <w:pPr>
      <w:pStyle w:val="Encabezado"/>
    </w:pPr>
  </w:p>
  <w:p w14:paraId="03676EB7" w14:textId="45F33BF5" w:rsidR="003B244D" w:rsidRPr="003B244D" w:rsidRDefault="000D66CC" w:rsidP="000D66CC">
    <w:pPr>
      <w:tabs>
        <w:tab w:val="center" w:pos="4252"/>
        <w:tab w:val="center" w:pos="4419"/>
        <w:tab w:val="right" w:pos="8504"/>
        <w:tab w:val="right" w:pos="8838"/>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sidR="003B244D" w:rsidRPr="003B244D">
      <w:rPr>
        <w:rFonts w:ascii="Arial" w:hAnsi="Arial" w:cs="Arial"/>
        <w:b/>
        <w:color w:val="336600"/>
        <w:sz w:val="18"/>
        <w:szCs w:val="18"/>
      </w:rPr>
      <w:t xml:space="preserve">                      </w:t>
    </w:r>
  </w:p>
  <w:p w14:paraId="320F17FB"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B19BF"/>
    <w:multiLevelType w:val="hybridMultilevel"/>
    <w:tmpl w:val="9664E2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6754C"/>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2" w15:restartNumberingAfterBreak="0">
    <w:nsid w:val="05900C61"/>
    <w:multiLevelType w:val="hybridMultilevel"/>
    <w:tmpl w:val="3968AE94"/>
    <w:lvl w:ilvl="0" w:tplc="2612F76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B37CF"/>
    <w:multiLevelType w:val="hybridMultilevel"/>
    <w:tmpl w:val="F3D24650"/>
    <w:lvl w:ilvl="0" w:tplc="5F48C34C">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668732E"/>
    <w:multiLevelType w:val="hybridMultilevel"/>
    <w:tmpl w:val="6B725C1C"/>
    <w:lvl w:ilvl="0" w:tplc="A03C9A60">
      <w:start w:val="1"/>
      <w:numFmt w:val="bullet"/>
      <w:lvlText w:val="•"/>
      <w:lvlJc w:val="left"/>
      <w:pPr>
        <w:ind w:left="786" w:hanging="3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15:restartNumberingAfterBreak="0">
    <w:nsid w:val="08A837ED"/>
    <w:multiLevelType w:val="hybridMultilevel"/>
    <w:tmpl w:val="99D292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61666A"/>
    <w:multiLevelType w:val="hybridMultilevel"/>
    <w:tmpl w:val="2E5271D6"/>
    <w:lvl w:ilvl="0" w:tplc="A7E22D1E">
      <w:start w:val="1"/>
      <w:numFmt w:val="decimal"/>
      <w:lvlText w:val="%1."/>
      <w:lvlJc w:val="left"/>
      <w:pPr>
        <w:ind w:left="130" w:hanging="360"/>
      </w:pPr>
      <w:rPr>
        <w:rFonts w:ascii="Calibri" w:hAnsi="Calibri" w:cs="Calibri" w:hint="default"/>
        <w:b/>
        <w:sz w:val="22"/>
        <w:szCs w:val="22"/>
      </w:rPr>
    </w:lvl>
    <w:lvl w:ilvl="1" w:tplc="906CE1D6">
      <w:start w:val="1"/>
      <w:numFmt w:val="lowerLetter"/>
      <w:lvlText w:val="%2."/>
      <w:lvlJc w:val="left"/>
      <w:pPr>
        <w:ind w:left="850" w:hanging="360"/>
      </w:pPr>
      <w:rPr>
        <w:b/>
      </w:rPr>
    </w:lvl>
    <w:lvl w:ilvl="2" w:tplc="240A001B" w:tentative="1">
      <w:start w:val="1"/>
      <w:numFmt w:val="lowerRoman"/>
      <w:lvlText w:val="%3."/>
      <w:lvlJc w:val="right"/>
      <w:pPr>
        <w:ind w:left="1570" w:hanging="180"/>
      </w:pPr>
    </w:lvl>
    <w:lvl w:ilvl="3" w:tplc="240A000F" w:tentative="1">
      <w:start w:val="1"/>
      <w:numFmt w:val="decimal"/>
      <w:lvlText w:val="%4."/>
      <w:lvlJc w:val="left"/>
      <w:pPr>
        <w:ind w:left="2290" w:hanging="360"/>
      </w:pPr>
    </w:lvl>
    <w:lvl w:ilvl="4" w:tplc="240A0019" w:tentative="1">
      <w:start w:val="1"/>
      <w:numFmt w:val="lowerLetter"/>
      <w:lvlText w:val="%5."/>
      <w:lvlJc w:val="left"/>
      <w:pPr>
        <w:ind w:left="3010" w:hanging="360"/>
      </w:pPr>
    </w:lvl>
    <w:lvl w:ilvl="5" w:tplc="240A001B" w:tentative="1">
      <w:start w:val="1"/>
      <w:numFmt w:val="lowerRoman"/>
      <w:lvlText w:val="%6."/>
      <w:lvlJc w:val="right"/>
      <w:pPr>
        <w:ind w:left="3730" w:hanging="180"/>
      </w:pPr>
    </w:lvl>
    <w:lvl w:ilvl="6" w:tplc="240A000F" w:tentative="1">
      <w:start w:val="1"/>
      <w:numFmt w:val="decimal"/>
      <w:lvlText w:val="%7."/>
      <w:lvlJc w:val="left"/>
      <w:pPr>
        <w:ind w:left="4450" w:hanging="360"/>
      </w:pPr>
    </w:lvl>
    <w:lvl w:ilvl="7" w:tplc="240A0019" w:tentative="1">
      <w:start w:val="1"/>
      <w:numFmt w:val="lowerLetter"/>
      <w:lvlText w:val="%8."/>
      <w:lvlJc w:val="left"/>
      <w:pPr>
        <w:ind w:left="5170" w:hanging="360"/>
      </w:pPr>
    </w:lvl>
    <w:lvl w:ilvl="8" w:tplc="240A001B" w:tentative="1">
      <w:start w:val="1"/>
      <w:numFmt w:val="lowerRoman"/>
      <w:lvlText w:val="%9."/>
      <w:lvlJc w:val="right"/>
      <w:pPr>
        <w:ind w:left="5890" w:hanging="180"/>
      </w:pPr>
    </w:lvl>
  </w:abstractNum>
  <w:abstractNum w:abstractNumId="7" w15:restartNumberingAfterBreak="0">
    <w:nsid w:val="0F30518A"/>
    <w:multiLevelType w:val="multilevel"/>
    <w:tmpl w:val="D318E446"/>
    <w:lvl w:ilvl="0">
      <w:start w:val="1"/>
      <w:numFmt w:val="decimal"/>
      <w:lvlText w:val="%1."/>
      <w:lvlJc w:val="left"/>
      <w:pPr>
        <w:ind w:left="811" w:hanging="360"/>
      </w:pPr>
      <w:rPr>
        <w:rFonts w:hint="default"/>
        <w:b/>
        <w:u w:val="single"/>
      </w:rPr>
    </w:lvl>
    <w:lvl w:ilvl="1">
      <w:start w:val="1"/>
      <w:numFmt w:val="decimal"/>
      <w:isLgl/>
      <w:lvlText w:val="%1.%2."/>
      <w:lvlJc w:val="left"/>
      <w:pPr>
        <w:ind w:left="811" w:hanging="360"/>
      </w:pPr>
      <w:rPr>
        <w:rFonts w:hint="default"/>
        <w:b/>
        <w:bCs/>
      </w:rPr>
    </w:lvl>
    <w:lvl w:ilvl="2">
      <w:start w:val="1"/>
      <w:numFmt w:val="decimal"/>
      <w:isLgl/>
      <w:lvlText w:val="%1.%2.%3."/>
      <w:lvlJc w:val="left"/>
      <w:pPr>
        <w:ind w:left="1171" w:hanging="720"/>
      </w:pPr>
      <w:rPr>
        <w:rFonts w:hint="default"/>
      </w:rPr>
    </w:lvl>
    <w:lvl w:ilvl="3">
      <w:start w:val="1"/>
      <w:numFmt w:val="decimal"/>
      <w:isLgl/>
      <w:lvlText w:val="%1.%2.%3.%4."/>
      <w:lvlJc w:val="left"/>
      <w:pPr>
        <w:ind w:left="1171" w:hanging="720"/>
      </w:pPr>
      <w:rPr>
        <w:rFonts w:hint="default"/>
      </w:rPr>
    </w:lvl>
    <w:lvl w:ilvl="4">
      <w:start w:val="1"/>
      <w:numFmt w:val="decimal"/>
      <w:isLgl/>
      <w:lvlText w:val="%1.%2.%3.%4.%5."/>
      <w:lvlJc w:val="left"/>
      <w:pPr>
        <w:ind w:left="1531" w:hanging="1080"/>
      </w:pPr>
      <w:rPr>
        <w:rFonts w:hint="default"/>
      </w:rPr>
    </w:lvl>
    <w:lvl w:ilvl="5">
      <w:start w:val="1"/>
      <w:numFmt w:val="decimal"/>
      <w:isLgl/>
      <w:lvlText w:val="%1.%2.%3.%4.%5.%6."/>
      <w:lvlJc w:val="left"/>
      <w:pPr>
        <w:ind w:left="1531" w:hanging="1080"/>
      </w:pPr>
      <w:rPr>
        <w:rFonts w:hint="default"/>
      </w:rPr>
    </w:lvl>
    <w:lvl w:ilvl="6">
      <w:start w:val="1"/>
      <w:numFmt w:val="decimal"/>
      <w:isLgl/>
      <w:lvlText w:val="%1.%2.%3.%4.%5.%6.%7."/>
      <w:lvlJc w:val="left"/>
      <w:pPr>
        <w:ind w:left="1891" w:hanging="1440"/>
      </w:pPr>
      <w:rPr>
        <w:rFonts w:hint="default"/>
      </w:rPr>
    </w:lvl>
    <w:lvl w:ilvl="7">
      <w:start w:val="1"/>
      <w:numFmt w:val="decimal"/>
      <w:isLgl/>
      <w:lvlText w:val="%1.%2.%3.%4.%5.%6.%7.%8."/>
      <w:lvlJc w:val="left"/>
      <w:pPr>
        <w:ind w:left="1891" w:hanging="1440"/>
      </w:pPr>
      <w:rPr>
        <w:rFonts w:hint="default"/>
      </w:rPr>
    </w:lvl>
    <w:lvl w:ilvl="8">
      <w:start w:val="1"/>
      <w:numFmt w:val="decimal"/>
      <w:isLgl/>
      <w:lvlText w:val="%1.%2.%3.%4.%5.%6.%7.%8.%9."/>
      <w:lvlJc w:val="left"/>
      <w:pPr>
        <w:ind w:left="2251" w:hanging="1800"/>
      </w:pPr>
      <w:rPr>
        <w:rFonts w:hint="default"/>
      </w:rPr>
    </w:lvl>
  </w:abstractNum>
  <w:abstractNum w:abstractNumId="8" w15:restartNumberingAfterBreak="0">
    <w:nsid w:val="100E2E29"/>
    <w:multiLevelType w:val="hybridMultilevel"/>
    <w:tmpl w:val="7328678E"/>
    <w:lvl w:ilvl="0" w:tplc="5204D0B8">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B3184E"/>
    <w:multiLevelType w:val="hybridMultilevel"/>
    <w:tmpl w:val="7188C700"/>
    <w:lvl w:ilvl="0" w:tplc="30DCD058">
      <w:start w:val="1"/>
      <w:numFmt w:val="upperLetter"/>
      <w:lvlText w:val="%1."/>
      <w:lvlJc w:val="left"/>
      <w:pPr>
        <w:ind w:left="720" w:hanging="360"/>
      </w:pPr>
      <w:rPr>
        <w:rFonts w:eastAsiaTheme="minorHAnsi" w:cstheme="minorBidi"/>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1E3635D9"/>
    <w:multiLevelType w:val="hybridMultilevel"/>
    <w:tmpl w:val="55061D8C"/>
    <w:lvl w:ilvl="0" w:tplc="A62A252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1F2E57A4"/>
    <w:multiLevelType w:val="hybridMultilevel"/>
    <w:tmpl w:val="2DC42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CD095B"/>
    <w:multiLevelType w:val="hybridMultilevel"/>
    <w:tmpl w:val="5B4CF8C8"/>
    <w:lvl w:ilvl="0" w:tplc="EF8EBBC0">
      <w:start w:val="1"/>
      <w:numFmt w:val="decimal"/>
      <w:lvlText w:val="%1."/>
      <w:lvlJc w:val="left"/>
      <w:pPr>
        <w:ind w:left="720" w:hanging="360"/>
      </w:pPr>
      <w:rPr>
        <w:rFonts w:asciiTheme="minorHAnsi" w:hAnsiTheme="minorHAnsi" w:cstheme="minorHAnsi"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556782"/>
    <w:multiLevelType w:val="hybridMultilevel"/>
    <w:tmpl w:val="435EEBD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072748"/>
    <w:multiLevelType w:val="hybridMultilevel"/>
    <w:tmpl w:val="67C4384C"/>
    <w:lvl w:ilvl="0" w:tplc="A7E22D1E">
      <w:start w:val="1"/>
      <w:numFmt w:val="decimal"/>
      <w:lvlText w:val="%1."/>
      <w:lvlJc w:val="left"/>
      <w:pPr>
        <w:ind w:left="-100" w:hanging="360"/>
      </w:pPr>
      <w:rPr>
        <w:rFonts w:ascii="Calibri" w:hAnsi="Calibri" w:cs="Calibri" w:hint="default"/>
        <w:b/>
        <w:sz w:val="22"/>
        <w:szCs w:val="22"/>
      </w:rPr>
    </w:lvl>
    <w:lvl w:ilvl="1" w:tplc="240A0019" w:tentative="1">
      <w:start w:val="1"/>
      <w:numFmt w:val="lowerLetter"/>
      <w:lvlText w:val="%2."/>
      <w:lvlJc w:val="left"/>
      <w:pPr>
        <w:ind w:left="1210" w:hanging="360"/>
      </w:pPr>
    </w:lvl>
    <w:lvl w:ilvl="2" w:tplc="240A001B" w:tentative="1">
      <w:start w:val="1"/>
      <w:numFmt w:val="lowerRoman"/>
      <w:lvlText w:val="%3."/>
      <w:lvlJc w:val="right"/>
      <w:pPr>
        <w:ind w:left="1930" w:hanging="180"/>
      </w:pPr>
    </w:lvl>
    <w:lvl w:ilvl="3" w:tplc="240A000F" w:tentative="1">
      <w:start w:val="1"/>
      <w:numFmt w:val="decimal"/>
      <w:lvlText w:val="%4."/>
      <w:lvlJc w:val="left"/>
      <w:pPr>
        <w:ind w:left="2650" w:hanging="360"/>
      </w:pPr>
    </w:lvl>
    <w:lvl w:ilvl="4" w:tplc="240A0019" w:tentative="1">
      <w:start w:val="1"/>
      <w:numFmt w:val="lowerLetter"/>
      <w:lvlText w:val="%5."/>
      <w:lvlJc w:val="left"/>
      <w:pPr>
        <w:ind w:left="3370" w:hanging="360"/>
      </w:pPr>
    </w:lvl>
    <w:lvl w:ilvl="5" w:tplc="240A001B" w:tentative="1">
      <w:start w:val="1"/>
      <w:numFmt w:val="lowerRoman"/>
      <w:lvlText w:val="%6."/>
      <w:lvlJc w:val="right"/>
      <w:pPr>
        <w:ind w:left="4090" w:hanging="180"/>
      </w:pPr>
    </w:lvl>
    <w:lvl w:ilvl="6" w:tplc="240A000F" w:tentative="1">
      <w:start w:val="1"/>
      <w:numFmt w:val="decimal"/>
      <w:lvlText w:val="%7."/>
      <w:lvlJc w:val="left"/>
      <w:pPr>
        <w:ind w:left="4810" w:hanging="360"/>
      </w:pPr>
    </w:lvl>
    <w:lvl w:ilvl="7" w:tplc="240A0019" w:tentative="1">
      <w:start w:val="1"/>
      <w:numFmt w:val="lowerLetter"/>
      <w:lvlText w:val="%8."/>
      <w:lvlJc w:val="left"/>
      <w:pPr>
        <w:ind w:left="5530" w:hanging="360"/>
      </w:pPr>
    </w:lvl>
    <w:lvl w:ilvl="8" w:tplc="240A001B" w:tentative="1">
      <w:start w:val="1"/>
      <w:numFmt w:val="lowerRoman"/>
      <w:lvlText w:val="%9."/>
      <w:lvlJc w:val="right"/>
      <w:pPr>
        <w:ind w:left="6250" w:hanging="180"/>
      </w:pPr>
    </w:lvl>
  </w:abstractNum>
  <w:abstractNum w:abstractNumId="15" w15:restartNumberingAfterBreak="0">
    <w:nsid w:val="2B5F2381"/>
    <w:multiLevelType w:val="hybridMultilevel"/>
    <w:tmpl w:val="59C2BAD6"/>
    <w:lvl w:ilvl="0" w:tplc="A08A6E20">
      <w:start w:val="5"/>
      <w:numFmt w:val="bullet"/>
      <w:lvlText w:val="-"/>
      <w:lvlJc w:val="left"/>
      <w:pPr>
        <w:ind w:left="1151" w:hanging="360"/>
      </w:pPr>
      <w:rPr>
        <w:rFonts w:ascii="Calibri" w:eastAsia="Times New Roman" w:hAnsi="Calibri" w:cs="Arial" w:hint="default"/>
        <w:b/>
        <w:bCs/>
      </w:rPr>
    </w:lvl>
    <w:lvl w:ilvl="1" w:tplc="240A0003" w:tentative="1">
      <w:start w:val="1"/>
      <w:numFmt w:val="bullet"/>
      <w:lvlText w:val="o"/>
      <w:lvlJc w:val="left"/>
      <w:pPr>
        <w:ind w:left="1871" w:hanging="360"/>
      </w:pPr>
      <w:rPr>
        <w:rFonts w:ascii="Courier New" w:hAnsi="Courier New" w:cs="Courier New" w:hint="default"/>
      </w:rPr>
    </w:lvl>
    <w:lvl w:ilvl="2" w:tplc="240A0005" w:tentative="1">
      <w:start w:val="1"/>
      <w:numFmt w:val="bullet"/>
      <w:lvlText w:val=""/>
      <w:lvlJc w:val="left"/>
      <w:pPr>
        <w:ind w:left="2591" w:hanging="360"/>
      </w:pPr>
      <w:rPr>
        <w:rFonts w:ascii="Wingdings" w:hAnsi="Wingdings" w:hint="default"/>
      </w:rPr>
    </w:lvl>
    <w:lvl w:ilvl="3" w:tplc="240A0001" w:tentative="1">
      <w:start w:val="1"/>
      <w:numFmt w:val="bullet"/>
      <w:lvlText w:val=""/>
      <w:lvlJc w:val="left"/>
      <w:pPr>
        <w:ind w:left="3311" w:hanging="360"/>
      </w:pPr>
      <w:rPr>
        <w:rFonts w:ascii="Symbol" w:hAnsi="Symbol" w:hint="default"/>
      </w:rPr>
    </w:lvl>
    <w:lvl w:ilvl="4" w:tplc="240A0003" w:tentative="1">
      <w:start w:val="1"/>
      <w:numFmt w:val="bullet"/>
      <w:lvlText w:val="o"/>
      <w:lvlJc w:val="left"/>
      <w:pPr>
        <w:ind w:left="4031" w:hanging="360"/>
      </w:pPr>
      <w:rPr>
        <w:rFonts w:ascii="Courier New" w:hAnsi="Courier New" w:cs="Courier New" w:hint="default"/>
      </w:rPr>
    </w:lvl>
    <w:lvl w:ilvl="5" w:tplc="240A0005" w:tentative="1">
      <w:start w:val="1"/>
      <w:numFmt w:val="bullet"/>
      <w:lvlText w:val=""/>
      <w:lvlJc w:val="left"/>
      <w:pPr>
        <w:ind w:left="4751" w:hanging="360"/>
      </w:pPr>
      <w:rPr>
        <w:rFonts w:ascii="Wingdings" w:hAnsi="Wingdings" w:hint="default"/>
      </w:rPr>
    </w:lvl>
    <w:lvl w:ilvl="6" w:tplc="240A0001" w:tentative="1">
      <w:start w:val="1"/>
      <w:numFmt w:val="bullet"/>
      <w:lvlText w:val=""/>
      <w:lvlJc w:val="left"/>
      <w:pPr>
        <w:ind w:left="5471" w:hanging="360"/>
      </w:pPr>
      <w:rPr>
        <w:rFonts w:ascii="Symbol" w:hAnsi="Symbol" w:hint="default"/>
      </w:rPr>
    </w:lvl>
    <w:lvl w:ilvl="7" w:tplc="240A0003" w:tentative="1">
      <w:start w:val="1"/>
      <w:numFmt w:val="bullet"/>
      <w:lvlText w:val="o"/>
      <w:lvlJc w:val="left"/>
      <w:pPr>
        <w:ind w:left="6191" w:hanging="360"/>
      </w:pPr>
      <w:rPr>
        <w:rFonts w:ascii="Courier New" w:hAnsi="Courier New" w:cs="Courier New" w:hint="default"/>
      </w:rPr>
    </w:lvl>
    <w:lvl w:ilvl="8" w:tplc="240A0005" w:tentative="1">
      <w:start w:val="1"/>
      <w:numFmt w:val="bullet"/>
      <w:lvlText w:val=""/>
      <w:lvlJc w:val="left"/>
      <w:pPr>
        <w:ind w:left="6911" w:hanging="360"/>
      </w:pPr>
      <w:rPr>
        <w:rFonts w:ascii="Wingdings" w:hAnsi="Wingdings" w:hint="default"/>
      </w:rPr>
    </w:lvl>
  </w:abstractNum>
  <w:abstractNum w:abstractNumId="16" w15:restartNumberingAfterBreak="0">
    <w:nsid w:val="30FE4D44"/>
    <w:multiLevelType w:val="hybridMultilevel"/>
    <w:tmpl w:val="7C4A7FB8"/>
    <w:lvl w:ilvl="0" w:tplc="1CB254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956862"/>
    <w:multiLevelType w:val="hybridMultilevel"/>
    <w:tmpl w:val="776252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8B242D4"/>
    <w:multiLevelType w:val="hybridMultilevel"/>
    <w:tmpl w:val="0D4EEC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46E7DF5"/>
    <w:multiLevelType w:val="hybridMultilevel"/>
    <w:tmpl w:val="6CCC40E4"/>
    <w:lvl w:ilvl="0" w:tplc="E2381B20">
      <w:start w:val="1"/>
      <w:numFmt w:val="decimal"/>
      <w:lvlText w:val="%1."/>
      <w:lvlJc w:val="left"/>
      <w:pPr>
        <w:ind w:left="720" w:hanging="360"/>
      </w:pPr>
      <w:rPr>
        <w:rFonts w:asciiTheme="minorHAnsi" w:eastAsia="Times New Roman" w:hAnsiTheme="minorHAnsi"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46AA37F1"/>
    <w:multiLevelType w:val="multilevel"/>
    <w:tmpl w:val="676E6450"/>
    <w:lvl w:ilvl="0">
      <w:start w:val="1"/>
      <w:numFmt w:val="decimal"/>
      <w:lvlText w:val="%1."/>
      <w:lvlJc w:val="left"/>
      <w:pPr>
        <w:ind w:left="495" w:hanging="495"/>
      </w:pPr>
      <w:rPr>
        <w:rFonts w:hint="default"/>
      </w:rPr>
    </w:lvl>
    <w:lvl w:ilvl="1">
      <w:start w:val="3"/>
      <w:numFmt w:val="decimal"/>
      <w:lvlText w:val="%1.%2."/>
      <w:lvlJc w:val="left"/>
      <w:pPr>
        <w:ind w:left="577" w:hanging="495"/>
      </w:pPr>
      <w:rPr>
        <w:rFonts w:hint="default"/>
        <w:b/>
        <w:bCs/>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bullet"/>
      <w:lvlText w:val=""/>
      <w:lvlJc w:val="left"/>
      <w:pPr>
        <w:ind w:left="770" w:hanging="360"/>
      </w:pPr>
      <w:rPr>
        <w:rFonts w:ascii="Wingdings" w:hAnsi="Wingdings" w:hint="default"/>
      </w:rPr>
    </w:lvl>
    <w:lvl w:ilvl="6">
      <w:start w:val="1"/>
      <w:numFmt w:val="decimal"/>
      <w:lvlText w:val="%1.%2.%3.%4.%5.%6.%7."/>
      <w:lvlJc w:val="left"/>
      <w:pPr>
        <w:ind w:left="1932" w:hanging="1440"/>
      </w:pPr>
      <w:rPr>
        <w:rFonts w:hint="default"/>
      </w:rPr>
    </w:lvl>
    <w:lvl w:ilvl="7">
      <w:start w:val="1"/>
      <w:numFmt w:val="bullet"/>
      <w:lvlText w:val=""/>
      <w:lvlJc w:val="left"/>
      <w:pPr>
        <w:ind w:left="934" w:hanging="360"/>
      </w:pPr>
      <w:rPr>
        <w:rFonts w:ascii="Wingdings" w:hAnsi="Wingdings" w:hint="default"/>
      </w:rPr>
    </w:lvl>
    <w:lvl w:ilvl="8">
      <w:start w:val="1"/>
      <w:numFmt w:val="decimal"/>
      <w:lvlText w:val="%1.%2.%3.%4.%5.%6.%7.%8.%9."/>
      <w:lvlJc w:val="left"/>
      <w:pPr>
        <w:ind w:left="2456" w:hanging="1800"/>
      </w:pPr>
      <w:rPr>
        <w:rFonts w:hint="default"/>
      </w:rPr>
    </w:lvl>
  </w:abstractNum>
  <w:abstractNum w:abstractNumId="22" w15:restartNumberingAfterBreak="0">
    <w:nsid w:val="4FAC4653"/>
    <w:multiLevelType w:val="hybridMultilevel"/>
    <w:tmpl w:val="3EE2BDA4"/>
    <w:lvl w:ilvl="0" w:tplc="D6AE7A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FF75F3"/>
    <w:multiLevelType w:val="hybridMultilevel"/>
    <w:tmpl w:val="D95E7810"/>
    <w:lvl w:ilvl="0" w:tplc="FFFFFFFF">
      <w:start w:val="1"/>
      <w:numFmt w:val="upperLetter"/>
      <w:lvlText w:val="%1."/>
      <w:lvlJc w:val="left"/>
      <w:pPr>
        <w:ind w:left="720" w:hanging="360"/>
      </w:pPr>
      <w:rPr>
        <w:rFonts w:ascii="Calibri" w:eastAsia="Times New Roman" w:hAnsi="Calibri" w:cs="Arial" w:hint="default"/>
        <w:b/>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447DA1"/>
    <w:multiLevelType w:val="hybridMultilevel"/>
    <w:tmpl w:val="C6309284"/>
    <w:lvl w:ilvl="0" w:tplc="F9BC52F4">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BC2651"/>
    <w:multiLevelType w:val="hybridMultilevel"/>
    <w:tmpl w:val="D95E7810"/>
    <w:lvl w:ilvl="0" w:tplc="A11630C0">
      <w:start w:val="1"/>
      <w:numFmt w:val="upperLetter"/>
      <w:lvlText w:val="%1."/>
      <w:lvlJc w:val="left"/>
      <w:pPr>
        <w:ind w:left="720" w:hanging="360"/>
      </w:pPr>
      <w:rPr>
        <w:rFonts w:ascii="Calibri" w:eastAsia="Times New Roman" w:hAnsi="Calibri" w:cs="Arial"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AD3D95"/>
    <w:multiLevelType w:val="hybridMultilevel"/>
    <w:tmpl w:val="79180B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1A255F2"/>
    <w:multiLevelType w:val="hybridMultilevel"/>
    <w:tmpl w:val="65640D3A"/>
    <w:lvl w:ilvl="0" w:tplc="DA5ED2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966B17"/>
    <w:multiLevelType w:val="hybridMultilevel"/>
    <w:tmpl w:val="5276FD5A"/>
    <w:lvl w:ilvl="0" w:tplc="67B633FA">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62CD2173"/>
    <w:multiLevelType w:val="hybridMultilevel"/>
    <w:tmpl w:val="414A140E"/>
    <w:lvl w:ilvl="0" w:tplc="953C9CC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15:restartNumberingAfterBreak="0">
    <w:nsid w:val="62D013ED"/>
    <w:multiLevelType w:val="hybridMultilevel"/>
    <w:tmpl w:val="B9D0FD3E"/>
    <w:lvl w:ilvl="0" w:tplc="CD6A0BEA">
      <w:start w:val="1"/>
      <w:numFmt w:val="decimal"/>
      <w:lvlText w:val="%1."/>
      <w:lvlJc w:val="left"/>
      <w:pPr>
        <w:ind w:left="786" w:hanging="360"/>
      </w:pPr>
      <w:rPr>
        <w:rFonts w:hint="default"/>
        <w:b/>
        <w:bCs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365B23"/>
    <w:multiLevelType w:val="hybridMultilevel"/>
    <w:tmpl w:val="7F544780"/>
    <w:lvl w:ilvl="0" w:tplc="5B7E67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6A51BE6"/>
    <w:multiLevelType w:val="hybridMultilevel"/>
    <w:tmpl w:val="0B8E8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572F4A"/>
    <w:multiLevelType w:val="multilevel"/>
    <w:tmpl w:val="E3BE8A02"/>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b/>
        <w:bCs/>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4" w15:restartNumberingAfterBreak="0">
    <w:nsid w:val="68A37F92"/>
    <w:multiLevelType w:val="hybridMultilevel"/>
    <w:tmpl w:val="47969C2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774D38"/>
    <w:multiLevelType w:val="hybridMultilevel"/>
    <w:tmpl w:val="754E9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C30FF7"/>
    <w:multiLevelType w:val="multilevel"/>
    <w:tmpl w:val="8B326996"/>
    <w:lvl w:ilvl="0">
      <w:start w:val="1"/>
      <w:numFmt w:val="decimal"/>
      <w:lvlText w:val="%1."/>
      <w:lvlJc w:val="left"/>
      <w:pPr>
        <w:ind w:left="495" w:hanging="495"/>
      </w:pPr>
      <w:rPr>
        <w:rFonts w:hint="default"/>
        <w:b/>
        <w:bCs/>
      </w:rPr>
    </w:lvl>
    <w:lvl w:ilvl="1">
      <w:start w:val="3"/>
      <w:numFmt w:val="decimal"/>
      <w:lvlText w:val="%1.%2."/>
      <w:lvlJc w:val="left"/>
      <w:pPr>
        <w:ind w:left="577" w:hanging="495"/>
      </w:pPr>
      <w:rPr>
        <w:rFonts w:hint="default"/>
        <w:b/>
        <w:bCs/>
      </w:rPr>
    </w:lvl>
    <w:lvl w:ilvl="2">
      <w:start w:val="1"/>
      <w:numFmt w:val="decimal"/>
      <w:lvlText w:val="%1.%2.%3."/>
      <w:lvlJc w:val="left"/>
      <w:pPr>
        <w:ind w:left="884" w:hanging="720"/>
      </w:pPr>
      <w:rPr>
        <w:rFonts w:hint="default"/>
      </w:rPr>
    </w:lvl>
    <w:lvl w:ilvl="3">
      <w:start w:val="1"/>
      <w:numFmt w:val="decimal"/>
      <w:lvlText w:val="%1.%2.%3.%4."/>
      <w:lvlJc w:val="left"/>
      <w:pPr>
        <w:ind w:left="966" w:hanging="720"/>
      </w:pPr>
      <w:rPr>
        <w:rFonts w:hint="default"/>
      </w:rPr>
    </w:lvl>
    <w:lvl w:ilvl="4">
      <w:start w:val="1"/>
      <w:numFmt w:val="decimal"/>
      <w:lvlText w:val="%1.%2.%3.%4.%5."/>
      <w:lvlJc w:val="left"/>
      <w:pPr>
        <w:ind w:left="1408" w:hanging="1080"/>
      </w:pPr>
      <w:rPr>
        <w:rFonts w:hint="default"/>
      </w:rPr>
    </w:lvl>
    <w:lvl w:ilvl="5">
      <w:start w:val="1"/>
      <w:numFmt w:val="bullet"/>
      <w:lvlText w:val=""/>
      <w:lvlJc w:val="left"/>
      <w:pPr>
        <w:ind w:left="770" w:hanging="360"/>
      </w:pPr>
      <w:rPr>
        <w:rFonts w:ascii="Wingdings" w:hAnsi="Wingdings" w:hint="default"/>
      </w:rPr>
    </w:lvl>
    <w:lvl w:ilvl="6">
      <w:start w:val="1"/>
      <w:numFmt w:val="decimal"/>
      <w:lvlText w:val="%1.%2.%3.%4.%5.%6.%7."/>
      <w:lvlJc w:val="left"/>
      <w:pPr>
        <w:ind w:left="1932" w:hanging="1440"/>
      </w:pPr>
      <w:rPr>
        <w:rFonts w:hint="default"/>
      </w:rPr>
    </w:lvl>
    <w:lvl w:ilvl="7">
      <w:start w:val="1"/>
      <w:numFmt w:val="bullet"/>
      <w:lvlText w:val=""/>
      <w:lvlJc w:val="left"/>
      <w:pPr>
        <w:ind w:left="934" w:hanging="360"/>
      </w:pPr>
      <w:rPr>
        <w:rFonts w:ascii="Wingdings" w:hAnsi="Wingdings" w:hint="default"/>
      </w:rPr>
    </w:lvl>
    <w:lvl w:ilvl="8">
      <w:start w:val="1"/>
      <w:numFmt w:val="decimal"/>
      <w:lvlText w:val="%1.%2.%3.%4.%5.%6.%7.%8.%9."/>
      <w:lvlJc w:val="left"/>
      <w:pPr>
        <w:ind w:left="2456" w:hanging="1800"/>
      </w:pPr>
      <w:rPr>
        <w:rFonts w:hint="default"/>
      </w:rPr>
    </w:lvl>
  </w:abstractNum>
  <w:abstractNum w:abstractNumId="37" w15:restartNumberingAfterBreak="0">
    <w:nsid w:val="6DD02370"/>
    <w:multiLevelType w:val="hybridMultilevel"/>
    <w:tmpl w:val="D95E7810"/>
    <w:lvl w:ilvl="0" w:tplc="FFFFFFFF">
      <w:start w:val="1"/>
      <w:numFmt w:val="upperLetter"/>
      <w:lvlText w:val="%1."/>
      <w:lvlJc w:val="left"/>
      <w:pPr>
        <w:ind w:left="720" w:hanging="360"/>
      </w:pPr>
      <w:rPr>
        <w:rFonts w:ascii="Calibri" w:eastAsia="Times New Roman" w:hAnsi="Calibri" w:cs="Arial" w:hint="default"/>
        <w:b/>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F044B21"/>
    <w:multiLevelType w:val="multilevel"/>
    <w:tmpl w:val="CA84CD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18D7DA0"/>
    <w:multiLevelType w:val="hybridMultilevel"/>
    <w:tmpl w:val="8C44A490"/>
    <w:lvl w:ilvl="0" w:tplc="AA120A0A">
      <w:start w:val="1"/>
      <w:numFmt w:val="upperLetter"/>
      <w:lvlText w:val="%1."/>
      <w:lvlJc w:val="left"/>
      <w:pPr>
        <w:ind w:left="502" w:hanging="360"/>
      </w:pPr>
      <w:rPr>
        <w:rFonts w:cs="Times New Roman"/>
        <w:b/>
      </w:rPr>
    </w:lvl>
    <w:lvl w:ilvl="1" w:tplc="0C0A0019" w:tentative="1">
      <w:start w:val="1"/>
      <w:numFmt w:val="lowerLetter"/>
      <w:lvlText w:val="%2."/>
      <w:lvlJc w:val="left"/>
      <w:pPr>
        <w:ind w:left="1222" w:hanging="360"/>
      </w:pPr>
      <w:rPr>
        <w:rFonts w:cs="Times New Roman"/>
      </w:rPr>
    </w:lvl>
    <w:lvl w:ilvl="2" w:tplc="0C0A001B" w:tentative="1">
      <w:start w:val="1"/>
      <w:numFmt w:val="lowerRoman"/>
      <w:lvlText w:val="%3."/>
      <w:lvlJc w:val="right"/>
      <w:pPr>
        <w:ind w:left="1942" w:hanging="180"/>
      </w:pPr>
      <w:rPr>
        <w:rFonts w:cs="Times New Roman"/>
      </w:rPr>
    </w:lvl>
    <w:lvl w:ilvl="3" w:tplc="0C0A000F" w:tentative="1">
      <w:start w:val="1"/>
      <w:numFmt w:val="decimal"/>
      <w:lvlText w:val="%4."/>
      <w:lvlJc w:val="left"/>
      <w:pPr>
        <w:ind w:left="2662" w:hanging="360"/>
      </w:pPr>
      <w:rPr>
        <w:rFonts w:cs="Times New Roman"/>
      </w:rPr>
    </w:lvl>
    <w:lvl w:ilvl="4" w:tplc="0C0A0019" w:tentative="1">
      <w:start w:val="1"/>
      <w:numFmt w:val="lowerLetter"/>
      <w:lvlText w:val="%5."/>
      <w:lvlJc w:val="left"/>
      <w:pPr>
        <w:ind w:left="3382" w:hanging="360"/>
      </w:pPr>
      <w:rPr>
        <w:rFonts w:cs="Times New Roman"/>
      </w:rPr>
    </w:lvl>
    <w:lvl w:ilvl="5" w:tplc="0C0A001B" w:tentative="1">
      <w:start w:val="1"/>
      <w:numFmt w:val="lowerRoman"/>
      <w:lvlText w:val="%6."/>
      <w:lvlJc w:val="right"/>
      <w:pPr>
        <w:ind w:left="4102" w:hanging="180"/>
      </w:pPr>
      <w:rPr>
        <w:rFonts w:cs="Times New Roman"/>
      </w:rPr>
    </w:lvl>
    <w:lvl w:ilvl="6" w:tplc="0C0A000F" w:tentative="1">
      <w:start w:val="1"/>
      <w:numFmt w:val="decimal"/>
      <w:lvlText w:val="%7."/>
      <w:lvlJc w:val="left"/>
      <w:pPr>
        <w:ind w:left="4822" w:hanging="360"/>
      </w:pPr>
      <w:rPr>
        <w:rFonts w:cs="Times New Roman"/>
      </w:rPr>
    </w:lvl>
    <w:lvl w:ilvl="7" w:tplc="0C0A0019" w:tentative="1">
      <w:start w:val="1"/>
      <w:numFmt w:val="lowerLetter"/>
      <w:lvlText w:val="%8."/>
      <w:lvlJc w:val="left"/>
      <w:pPr>
        <w:ind w:left="5542" w:hanging="360"/>
      </w:pPr>
      <w:rPr>
        <w:rFonts w:cs="Times New Roman"/>
      </w:rPr>
    </w:lvl>
    <w:lvl w:ilvl="8" w:tplc="0C0A001B" w:tentative="1">
      <w:start w:val="1"/>
      <w:numFmt w:val="lowerRoman"/>
      <w:lvlText w:val="%9."/>
      <w:lvlJc w:val="right"/>
      <w:pPr>
        <w:ind w:left="6262" w:hanging="180"/>
      </w:pPr>
      <w:rPr>
        <w:rFonts w:cs="Times New Roman"/>
      </w:rPr>
    </w:lvl>
  </w:abstractNum>
  <w:abstractNum w:abstractNumId="4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1C572D"/>
    <w:multiLevelType w:val="hybridMultilevel"/>
    <w:tmpl w:val="CCDED88E"/>
    <w:lvl w:ilvl="0" w:tplc="67AA44E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3" w15:restartNumberingAfterBreak="0">
    <w:nsid w:val="79545FBF"/>
    <w:multiLevelType w:val="hybridMultilevel"/>
    <w:tmpl w:val="63984C56"/>
    <w:lvl w:ilvl="0" w:tplc="F7B8F1C0">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2162570">
    <w:abstractNumId w:val="40"/>
  </w:num>
  <w:num w:numId="2" w16cid:durableId="1062097783">
    <w:abstractNumId w:val="25"/>
  </w:num>
  <w:num w:numId="3" w16cid:durableId="112789423">
    <w:abstractNumId w:val="43"/>
  </w:num>
  <w:num w:numId="4" w16cid:durableId="1548446922">
    <w:abstractNumId w:val="20"/>
    <w:lvlOverride w:ilvl="0">
      <w:startOverride w:val="1"/>
    </w:lvlOverride>
    <w:lvlOverride w:ilvl="1"/>
    <w:lvlOverride w:ilvl="2"/>
    <w:lvlOverride w:ilvl="3"/>
    <w:lvlOverride w:ilvl="4"/>
    <w:lvlOverride w:ilvl="5"/>
    <w:lvlOverride w:ilvl="6"/>
    <w:lvlOverride w:ilvl="7"/>
    <w:lvlOverride w:ilvl="8"/>
  </w:num>
  <w:num w:numId="5" w16cid:durableId="11614310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3251797">
    <w:abstractNumId w:val="16"/>
  </w:num>
  <w:num w:numId="7" w16cid:durableId="3788693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0504037">
    <w:abstractNumId w:val="31"/>
  </w:num>
  <w:num w:numId="9" w16cid:durableId="1067918558">
    <w:abstractNumId w:val="39"/>
  </w:num>
  <w:num w:numId="10" w16cid:durableId="881675005">
    <w:abstractNumId w:val="19"/>
  </w:num>
  <w:num w:numId="11" w16cid:durableId="194008085">
    <w:abstractNumId w:val="41"/>
  </w:num>
  <w:num w:numId="12" w16cid:durableId="813957166">
    <w:abstractNumId w:val="22"/>
  </w:num>
  <w:num w:numId="13" w16cid:durableId="1193807510">
    <w:abstractNumId w:val="1"/>
  </w:num>
  <w:num w:numId="14" w16cid:durableId="2086565680">
    <w:abstractNumId w:val="15"/>
  </w:num>
  <w:num w:numId="15" w16cid:durableId="1659260680">
    <w:abstractNumId w:val="6"/>
  </w:num>
  <w:num w:numId="16" w16cid:durableId="76954337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70710267">
    <w:abstractNumId w:val="14"/>
  </w:num>
  <w:num w:numId="18" w16cid:durableId="1601527010">
    <w:abstractNumId w:val="35"/>
  </w:num>
  <w:num w:numId="19" w16cid:durableId="1795826370">
    <w:abstractNumId w:val="2"/>
  </w:num>
  <w:num w:numId="20" w16cid:durableId="16143612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00534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510793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774059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7217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30735503">
    <w:abstractNumId w:val="11"/>
  </w:num>
  <w:num w:numId="26" w16cid:durableId="2108841957">
    <w:abstractNumId w:val="27"/>
  </w:num>
  <w:num w:numId="27" w16cid:durableId="1786777943">
    <w:abstractNumId w:val="5"/>
  </w:num>
  <w:num w:numId="28" w16cid:durableId="1794858100">
    <w:abstractNumId w:val="13"/>
  </w:num>
  <w:num w:numId="29" w16cid:durableId="1245725572">
    <w:abstractNumId w:val="21"/>
  </w:num>
  <w:num w:numId="30" w16cid:durableId="1936280899">
    <w:abstractNumId w:val="36"/>
  </w:num>
  <w:num w:numId="31" w16cid:durableId="1410342517">
    <w:abstractNumId w:val="18"/>
  </w:num>
  <w:num w:numId="32" w16cid:durableId="2037384546">
    <w:abstractNumId w:val="0"/>
  </w:num>
  <w:num w:numId="33" w16cid:durableId="2035615402">
    <w:abstractNumId w:val="24"/>
  </w:num>
  <w:num w:numId="34" w16cid:durableId="13047745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8159641">
    <w:abstractNumId w:val="32"/>
  </w:num>
  <w:num w:numId="36" w16cid:durableId="1668242075">
    <w:abstractNumId w:val="29"/>
  </w:num>
  <w:num w:numId="37" w16cid:durableId="31153465">
    <w:abstractNumId w:val="34"/>
  </w:num>
  <w:num w:numId="38" w16cid:durableId="819226008">
    <w:abstractNumId w:val="28"/>
  </w:num>
  <w:num w:numId="39" w16cid:durableId="1890996028">
    <w:abstractNumId w:val="7"/>
  </w:num>
  <w:num w:numId="40" w16cid:durableId="170610704">
    <w:abstractNumId w:val="4"/>
  </w:num>
  <w:num w:numId="41" w16cid:durableId="1052538306">
    <w:abstractNumId w:val="12"/>
  </w:num>
  <w:num w:numId="42" w16cid:durableId="1279869397">
    <w:abstractNumId w:val="23"/>
  </w:num>
  <w:num w:numId="43" w16cid:durableId="714349527">
    <w:abstractNumId w:val="37"/>
  </w:num>
  <w:num w:numId="44" w16cid:durableId="402022978">
    <w:abstractNumId w:val="30"/>
  </w:num>
  <w:num w:numId="45" w16cid:durableId="5015485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952"/>
    <w:rsid w:val="00003958"/>
    <w:rsid w:val="0000545A"/>
    <w:rsid w:val="00007D01"/>
    <w:rsid w:val="00010E6B"/>
    <w:rsid w:val="000215F9"/>
    <w:rsid w:val="00024CBF"/>
    <w:rsid w:val="0002546A"/>
    <w:rsid w:val="00034181"/>
    <w:rsid w:val="00034557"/>
    <w:rsid w:val="00034B90"/>
    <w:rsid w:val="00035A42"/>
    <w:rsid w:val="000404B8"/>
    <w:rsid w:val="000405DD"/>
    <w:rsid w:val="00046942"/>
    <w:rsid w:val="00052EC8"/>
    <w:rsid w:val="00055526"/>
    <w:rsid w:val="00057B06"/>
    <w:rsid w:val="000621D8"/>
    <w:rsid w:val="00063FF3"/>
    <w:rsid w:val="0006490C"/>
    <w:rsid w:val="0006513C"/>
    <w:rsid w:val="00066ABE"/>
    <w:rsid w:val="00071521"/>
    <w:rsid w:val="00075C8A"/>
    <w:rsid w:val="000809D4"/>
    <w:rsid w:val="00084332"/>
    <w:rsid w:val="00084B6E"/>
    <w:rsid w:val="00096555"/>
    <w:rsid w:val="0009773E"/>
    <w:rsid w:val="0009773F"/>
    <w:rsid w:val="000A71AE"/>
    <w:rsid w:val="000B12CA"/>
    <w:rsid w:val="000B16FA"/>
    <w:rsid w:val="000B3029"/>
    <w:rsid w:val="000B447C"/>
    <w:rsid w:val="000B7326"/>
    <w:rsid w:val="000C3310"/>
    <w:rsid w:val="000C351B"/>
    <w:rsid w:val="000C4C69"/>
    <w:rsid w:val="000D076B"/>
    <w:rsid w:val="000D47C8"/>
    <w:rsid w:val="000D4FC6"/>
    <w:rsid w:val="000D66CC"/>
    <w:rsid w:val="000F356E"/>
    <w:rsid w:val="000F429C"/>
    <w:rsid w:val="000F44C8"/>
    <w:rsid w:val="001011EA"/>
    <w:rsid w:val="00102003"/>
    <w:rsid w:val="001029D7"/>
    <w:rsid w:val="00105108"/>
    <w:rsid w:val="0010517F"/>
    <w:rsid w:val="00114899"/>
    <w:rsid w:val="00114E64"/>
    <w:rsid w:val="00120424"/>
    <w:rsid w:val="00120A67"/>
    <w:rsid w:val="00121262"/>
    <w:rsid w:val="00121A61"/>
    <w:rsid w:val="00122079"/>
    <w:rsid w:val="00123C44"/>
    <w:rsid w:val="001331A4"/>
    <w:rsid w:val="00134D5C"/>
    <w:rsid w:val="00135282"/>
    <w:rsid w:val="00145274"/>
    <w:rsid w:val="0015056D"/>
    <w:rsid w:val="00150FAD"/>
    <w:rsid w:val="00155D48"/>
    <w:rsid w:val="00170F3F"/>
    <w:rsid w:val="00174B0A"/>
    <w:rsid w:val="001759CD"/>
    <w:rsid w:val="00180F4F"/>
    <w:rsid w:val="001861E7"/>
    <w:rsid w:val="00186C8E"/>
    <w:rsid w:val="001911FA"/>
    <w:rsid w:val="00192F9A"/>
    <w:rsid w:val="00196E82"/>
    <w:rsid w:val="001B237A"/>
    <w:rsid w:val="001B27E6"/>
    <w:rsid w:val="001B3EA5"/>
    <w:rsid w:val="001B4B75"/>
    <w:rsid w:val="001B5C1D"/>
    <w:rsid w:val="001C0E0E"/>
    <w:rsid w:val="001C0FBE"/>
    <w:rsid w:val="001C2585"/>
    <w:rsid w:val="001C3E6D"/>
    <w:rsid w:val="001D4373"/>
    <w:rsid w:val="001D4BBB"/>
    <w:rsid w:val="001F2415"/>
    <w:rsid w:val="001F417E"/>
    <w:rsid w:val="001F55D9"/>
    <w:rsid w:val="001F5D82"/>
    <w:rsid w:val="001F63C5"/>
    <w:rsid w:val="00200729"/>
    <w:rsid w:val="0020330E"/>
    <w:rsid w:val="00203A6D"/>
    <w:rsid w:val="00203AED"/>
    <w:rsid w:val="00206BED"/>
    <w:rsid w:val="00212B85"/>
    <w:rsid w:val="00215C0A"/>
    <w:rsid w:val="00227092"/>
    <w:rsid w:val="00232B07"/>
    <w:rsid w:val="002370BD"/>
    <w:rsid w:val="00240275"/>
    <w:rsid w:val="00241CAD"/>
    <w:rsid w:val="002453D0"/>
    <w:rsid w:val="00252B6E"/>
    <w:rsid w:val="002563B4"/>
    <w:rsid w:val="00257CF8"/>
    <w:rsid w:val="002609C2"/>
    <w:rsid w:val="00264EF2"/>
    <w:rsid w:val="002653EA"/>
    <w:rsid w:val="00272B4A"/>
    <w:rsid w:val="00274C34"/>
    <w:rsid w:val="00281669"/>
    <w:rsid w:val="00282772"/>
    <w:rsid w:val="002829A9"/>
    <w:rsid w:val="00292E25"/>
    <w:rsid w:val="002949DB"/>
    <w:rsid w:val="00294BD2"/>
    <w:rsid w:val="0029667D"/>
    <w:rsid w:val="0029668E"/>
    <w:rsid w:val="002A0FF9"/>
    <w:rsid w:val="002A23C9"/>
    <w:rsid w:val="002A79C3"/>
    <w:rsid w:val="002B0110"/>
    <w:rsid w:val="002C1331"/>
    <w:rsid w:val="002C1994"/>
    <w:rsid w:val="002C3E10"/>
    <w:rsid w:val="002C7E0B"/>
    <w:rsid w:val="002D04A6"/>
    <w:rsid w:val="002E327F"/>
    <w:rsid w:val="002E3EEA"/>
    <w:rsid w:val="002F0073"/>
    <w:rsid w:val="002F026F"/>
    <w:rsid w:val="002F0473"/>
    <w:rsid w:val="002F1AC9"/>
    <w:rsid w:val="002F2F9F"/>
    <w:rsid w:val="003016E6"/>
    <w:rsid w:val="003049C3"/>
    <w:rsid w:val="00311073"/>
    <w:rsid w:val="003123B2"/>
    <w:rsid w:val="003127C4"/>
    <w:rsid w:val="003130A7"/>
    <w:rsid w:val="00320961"/>
    <w:rsid w:val="003214D0"/>
    <w:rsid w:val="00321D06"/>
    <w:rsid w:val="003318CA"/>
    <w:rsid w:val="00334782"/>
    <w:rsid w:val="003365E2"/>
    <w:rsid w:val="003370DC"/>
    <w:rsid w:val="003376A4"/>
    <w:rsid w:val="00351B1F"/>
    <w:rsid w:val="00352474"/>
    <w:rsid w:val="003573DF"/>
    <w:rsid w:val="003670CA"/>
    <w:rsid w:val="00370EA5"/>
    <w:rsid w:val="00371A6F"/>
    <w:rsid w:val="00374328"/>
    <w:rsid w:val="003770E0"/>
    <w:rsid w:val="003805F2"/>
    <w:rsid w:val="00381510"/>
    <w:rsid w:val="00382AD1"/>
    <w:rsid w:val="00383140"/>
    <w:rsid w:val="00384215"/>
    <w:rsid w:val="00384545"/>
    <w:rsid w:val="00384753"/>
    <w:rsid w:val="003B244D"/>
    <w:rsid w:val="003B4178"/>
    <w:rsid w:val="003B7137"/>
    <w:rsid w:val="003C04B2"/>
    <w:rsid w:val="003C5ECC"/>
    <w:rsid w:val="003D712C"/>
    <w:rsid w:val="003E0E58"/>
    <w:rsid w:val="003E6860"/>
    <w:rsid w:val="003E6C38"/>
    <w:rsid w:val="003F10B9"/>
    <w:rsid w:val="003F4515"/>
    <w:rsid w:val="003F6031"/>
    <w:rsid w:val="003F6B01"/>
    <w:rsid w:val="00400572"/>
    <w:rsid w:val="00404755"/>
    <w:rsid w:val="0041100A"/>
    <w:rsid w:val="0041388B"/>
    <w:rsid w:val="004166C6"/>
    <w:rsid w:val="004176F7"/>
    <w:rsid w:val="00421F03"/>
    <w:rsid w:val="00424B82"/>
    <w:rsid w:val="004309AA"/>
    <w:rsid w:val="00431B81"/>
    <w:rsid w:val="00432412"/>
    <w:rsid w:val="00435C72"/>
    <w:rsid w:val="00443124"/>
    <w:rsid w:val="004468D6"/>
    <w:rsid w:val="00450AC7"/>
    <w:rsid w:val="00460F22"/>
    <w:rsid w:val="004717FB"/>
    <w:rsid w:val="00477A12"/>
    <w:rsid w:val="00483DDA"/>
    <w:rsid w:val="00485DF7"/>
    <w:rsid w:val="004904D3"/>
    <w:rsid w:val="004904FC"/>
    <w:rsid w:val="00490DF0"/>
    <w:rsid w:val="00491512"/>
    <w:rsid w:val="004925C4"/>
    <w:rsid w:val="00496385"/>
    <w:rsid w:val="004973A1"/>
    <w:rsid w:val="004A3EAB"/>
    <w:rsid w:val="004B1F1F"/>
    <w:rsid w:val="004B2AFA"/>
    <w:rsid w:val="004B4149"/>
    <w:rsid w:val="004B7738"/>
    <w:rsid w:val="004B7C80"/>
    <w:rsid w:val="004C109A"/>
    <w:rsid w:val="004C1638"/>
    <w:rsid w:val="004C3E78"/>
    <w:rsid w:val="004C6EB2"/>
    <w:rsid w:val="004D08D7"/>
    <w:rsid w:val="004D0EEE"/>
    <w:rsid w:val="004D5FB3"/>
    <w:rsid w:val="004E5DDF"/>
    <w:rsid w:val="004E62BF"/>
    <w:rsid w:val="004E666C"/>
    <w:rsid w:val="004F0B7A"/>
    <w:rsid w:val="0050144B"/>
    <w:rsid w:val="00503BA3"/>
    <w:rsid w:val="0050636B"/>
    <w:rsid w:val="00506D3B"/>
    <w:rsid w:val="0051068A"/>
    <w:rsid w:val="00512832"/>
    <w:rsid w:val="00513358"/>
    <w:rsid w:val="005147EF"/>
    <w:rsid w:val="00515193"/>
    <w:rsid w:val="00515526"/>
    <w:rsid w:val="005176F5"/>
    <w:rsid w:val="005230C9"/>
    <w:rsid w:val="0053425C"/>
    <w:rsid w:val="00534488"/>
    <w:rsid w:val="00534912"/>
    <w:rsid w:val="00535AAE"/>
    <w:rsid w:val="005417EB"/>
    <w:rsid w:val="005419F6"/>
    <w:rsid w:val="0055045F"/>
    <w:rsid w:val="0055067F"/>
    <w:rsid w:val="00552212"/>
    <w:rsid w:val="0055304E"/>
    <w:rsid w:val="00554D23"/>
    <w:rsid w:val="00555257"/>
    <w:rsid w:val="005552E3"/>
    <w:rsid w:val="00555FD7"/>
    <w:rsid w:val="00556B4B"/>
    <w:rsid w:val="00564E7F"/>
    <w:rsid w:val="00572C59"/>
    <w:rsid w:val="005736F4"/>
    <w:rsid w:val="00573B24"/>
    <w:rsid w:val="00573CF8"/>
    <w:rsid w:val="005749FD"/>
    <w:rsid w:val="00581AFB"/>
    <w:rsid w:val="00590142"/>
    <w:rsid w:val="005918D1"/>
    <w:rsid w:val="00595785"/>
    <w:rsid w:val="00596E05"/>
    <w:rsid w:val="005A3DB0"/>
    <w:rsid w:val="005A645B"/>
    <w:rsid w:val="005A7020"/>
    <w:rsid w:val="005B3977"/>
    <w:rsid w:val="005C0398"/>
    <w:rsid w:val="005D11B9"/>
    <w:rsid w:val="005D4648"/>
    <w:rsid w:val="005D59C3"/>
    <w:rsid w:val="005D5F0E"/>
    <w:rsid w:val="005E1008"/>
    <w:rsid w:val="005F2907"/>
    <w:rsid w:val="005F540F"/>
    <w:rsid w:val="005F6773"/>
    <w:rsid w:val="00601F54"/>
    <w:rsid w:val="006051B0"/>
    <w:rsid w:val="00607ABA"/>
    <w:rsid w:val="00615F12"/>
    <w:rsid w:val="00615FCC"/>
    <w:rsid w:val="00617FAA"/>
    <w:rsid w:val="0062024D"/>
    <w:rsid w:val="00626547"/>
    <w:rsid w:val="00641092"/>
    <w:rsid w:val="00641A58"/>
    <w:rsid w:val="006430A4"/>
    <w:rsid w:val="00660CDE"/>
    <w:rsid w:val="00661285"/>
    <w:rsid w:val="006637EF"/>
    <w:rsid w:val="0066522F"/>
    <w:rsid w:val="0066709C"/>
    <w:rsid w:val="0067140B"/>
    <w:rsid w:val="00673CAB"/>
    <w:rsid w:val="006747BE"/>
    <w:rsid w:val="00677D95"/>
    <w:rsid w:val="0068149C"/>
    <w:rsid w:val="00681FF0"/>
    <w:rsid w:val="006843E4"/>
    <w:rsid w:val="00685F98"/>
    <w:rsid w:val="00692A79"/>
    <w:rsid w:val="00696041"/>
    <w:rsid w:val="00697699"/>
    <w:rsid w:val="006A5F1F"/>
    <w:rsid w:val="006B3018"/>
    <w:rsid w:val="006C1180"/>
    <w:rsid w:val="006C4FF6"/>
    <w:rsid w:val="006D0965"/>
    <w:rsid w:val="006D3907"/>
    <w:rsid w:val="006D5376"/>
    <w:rsid w:val="006D70E4"/>
    <w:rsid w:val="006D7F9C"/>
    <w:rsid w:val="006E4C16"/>
    <w:rsid w:val="006F3E1C"/>
    <w:rsid w:val="006F46FC"/>
    <w:rsid w:val="007036E9"/>
    <w:rsid w:val="007039E1"/>
    <w:rsid w:val="00703E2C"/>
    <w:rsid w:val="007041E0"/>
    <w:rsid w:val="00704ADD"/>
    <w:rsid w:val="0071033A"/>
    <w:rsid w:val="00710984"/>
    <w:rsid w:val="00713B69"/>
    <w:rsid w:val="0071453B"/>
    <w:rsid w:val="00714BC1"/>
    <w:rsid w:val="00715E5C"/>
    <w:rsid w:val="0072039E"/>
    <w:rsid w:val="00723439"/>
    <w:rsid w:val="0072375E"/>
    <w:rsid w:val="00726695"/>
    <w:rsid w:val="00744161"/>
    <w:rsid w:val="00744771"/>
    <w:rsid w:val="0074518D"/>
    <w:rsid w:val="007451F6"/>
    <w:rsid w:val="00746BE2"/>
    <w:rsid w:val="00747A20"/>
    <w:rsid w:val="007502F9"/>
    <w:rsid w:val="007522E8"/>
    <w:rsid w:val="00752DFA"/>
    <w:rsid w:val="0075538C"/>
    <w:rsid w:val="00757F98"/>
    <w:rsid w:val="0076238B"/>
    <w:rsid w:val="00762628"/>
    <w:rsid w:val="007670C1"/>
    <w:rsid w:val="00770B12"/>
    <w:rsid w:val="00772D74"/>
    <w:rsid w:val="00775ED3"/>
    <w:rsid w:val="00776957"/>
    <w:rsid w:val="0078124A"/>
    <w:rsid w:val="0078655F"/>
    <w:rsid w:val="00796AA3"/>
    <w:rsid w:val="00797E6C"/>
    <w:rsid w:val="007A1872"/>
    <w:rsid w:val="007A3607"/>
    <w:rsid w:val="007A51C7"/>
    <w:rsid w:val="007A5FD6"/>
    <w:rsid w:val="007A6694"/>
    <w:rsid w:val="007A69C8"/>
    <w:rsid w:val="007B51E2"/>
    <w:rsid w:val="007C141E"/>
    <w:rsid w:val="007C73C7"/>
    <w:rsid w:val="007C744D"/>
    <w:rsid w:val="007E5C93"/>
    <w:rsid w:val="007E69B7"/>
    <w:rsid w:val="007F098D"/>
    <w:rsid w:val="007F4384"/>
    <w:rsid w:val="00800396"/>
    <w:rsid w:val="00801BDE"/>
    <w:rsid w:val="00803AA9"/>
    <w:rsid w:val="00805A8D"/>
    <w:rsid w:val="008149B0"/>
    <w:rsid w:val="00823AC0"/>
    <w:rsid w:val="008240CF"/>
    <w:rsid w:val="00827950"/>
    <w:rsid w:val="00833292"/>
    <w:rsid w:val="00833B8B"/>
    <w:rsid w:val="00846DF4"/>
    <w:rsid w:val="008515BA"/>
    <w:rsid w:val="00866790"/>
    <w:rsid w:val="008679C7"/>
    <w:rsid w:val="008730F9"/>
    <w:rsid w:val="00874577"/>
    <w:rsid w:val="00874890"/>
    <w:rsid w:val="00874C6D"/>
    <w:rsid w:val="00875401"/>
    <w:rsid w:val="0088233E"/>
    <w:rsid w:val="00883678"/>
    <w:rsid w:val="0088617F"/>
    <w:rsid w:val="00886981"/>
    <w:rsid w:val="00890871"/>
    <w:rsid w:val="00891AAB"/>
    <w:rsid w:val="00891DA9"/>
    <w:rsid w:val="00894988"/>
    <w:rsid w:val="00896BC6"/>
    <w:rsid w:val="008A23DE"/>
    <w:rsid w:val="008A64EA"/>
    <w:rsid w:val="008B6A4E"/>
    <w:rsid w:val="008C062F"/>
    <w:rsid w:val="008C35FB"/>
    <w:rsid w:val="008D0458"/>
    <w:rsid w:val="008D2C48"/>
    <w:rsid w:val="008D6562"/>
    <w:rsid w:val="008D6C23"/>
    <w:rsid w:val="008E301E"/>
    <w:rsid w:val="008E318C"/>
    <w:rsid w:val="008E51B3"/>
    <w:rsid w:val="008F46E3"/>
    <w:rsid w:val="008F63E9"/>
    <w:rsid w:val="00900ECA"/>
    <w:rsid w:val="00901F55"/>
    <w:rsid w:val="009034C7"/>
    <w:rsid w:val="00912AB0"/>
    <w:rsid w:val="00924129"/>
    <w:rsid w:val="00927097"/>
    <w:rsid w:val="009346CC"/>
    <w:rsid w:val="00936D2D"/>
    <w:rsid w:val="00940A8A"/>
    <w:rsid w:val="009467DF"/>
    <w:rsid w:val="00947883"/>
    <w:rsid w:val="009709EC"/>
    <w:rsid w:val="00971351"/>
    <w:rsid w:val="00974D3C"/>
    <w:rsid w:val="009809FE"/>
    <w:rsid w:val="0098551E"/>
    <w:rsid w:val="009A2775"/>
    <w:rsid w:val="009A2A16"/>
    <w:rsid w:val="009A2E31"/>
    <w:rsid w:val="009A6908"/>
    <w:rsid w:val="009B2CCE"/>
    <w:rsid w:val="009B37FA"/>
    <w:rsid w:val="009B4CE0"/>
    <w:rsid w:val="009B700E"/>
    <w:rsid w:val="009C4EE3"/>
    <w:rsid w:val="009C587D"/>
    <w:rsid w:val="009D4455"/>
    <w:rsid w:val="009D5209"/>
    <w:rsid w:val="009E2737"/>
    <w:rsid w:val="009F0FE5"/>
    <w:rsid w:val="009F54EF"/>
    <w:rsid w:val="009F6EB5"/>
    <w:rsid w:val="00A02D73"/>
    <w:rsid w:val="00A1339C"/>
    <w:rsid w:val="00A15E4A"/>
    <w:rsid w:val="00A20DD2"/>
    <w:rsid w:val="00A20F4B"/>
    <w:rsid w:val="00A32498"/>
    <w:rsid w:val="00A3466B"/>
    <w:rsid w:val="00A37D6B"/>
    <w:rsid w:val="00A433B3"/>
    <w:rsid w:val="00A44431"/>
    <w:rsid w:val="00A57584"/>
    <w:rsid w:val="00A57F86"/>
    <w:rsid w:val="00A60436"/>
    <w:rsid w:val="00A65FA1"/>
    <w:rsid w:val="00A67FD5"/>
    <w:rsid w:val="00A7672F"/>
    <w:rsid w:val="00A77FC2"/>
    <w:rsid w:val="00A80021"/>
    <w:rsid w:val="00A81A9E"/>
    <w:rsid w:val="00A81AA6"/>
    <w:rsid w:val="00A84DD3"/>
    <w:rsid w:val="00A87038"/>
    <w:rsid w:val="00A9324D"/>
    <w:rsid w:val="00A95E88"/>
    <w:rsid w:val="00A97069"/>
    <w:rsid w:val="00AA2180"/>
    <w:rsid w:val="00AA4CBC"/>
    <w:rsid w:val="00AA51D4"/>
    <w:rsid w:val="00AB5688"/>
    <w:rsid w:val="00AB5936"/>
    <w:rsid w:val="00AC3A91"/>
    <w:rsid w:val="00AC6ED1"/>
    <w:rsid w:val="00AD05A5"/>
    <w:rsid w:val="00AD08A8"/>
    <w:rsid w:val="00AD10E5"/>
    <w:rsid w:val="00AD4963"/>
    <w:rsid w:val="00AD4D71"/>
    <w:rsid w:val="00AE27A9"/>
    <w:rsid w:val="00AE45BB"/>
    <w:rsid w:val="00AE5DF9"/>
    <w:rsid w:val="00AF1908"/>
    <w:rsid w:val="00AF3439"/>
    <w:rsid w:val="00B02CE5"/>
    <w:rsid w:val="00B03CAC"/>
    <w:rsid w:val="00B03F1B"/>
    <w:rsid w:val="00B114A8"/>
    <w:rsid w:val="00B15A3E"/>
    <w:rsid w:val="00B17AA7"/>
    <w:rsid w:val="00B236A3"/>
    <w:rsid w:val="00B23B9D"/>
    <w:rsid w:val="00B25301"/>
    <w:rsid w:val="00B262DD"/>
    <w:rsid w:val="00B30282"/>
    <w:rsid w:val="00B3183D"/>
    <w:rsid w:val="00B34C05"/>
    <w:rsid w:val="00B37831"/>
    <w:rsid w:val="00B378D9"/>
    <w:rsid w:val="00B37E5E"/>
    <w:rsid w:val="00B41DC2"/>
    <w:rsid w:val="00B47E41"/>
    <w:rsid w:val="00B504AC"/>
    <w:rsid w:val="00B53C85"/>
    <w:rsid w:val="00B55AA9"/>
    <w:rsid w:val="00B55E0E"/>
    <w:rsid w:val="00B65B11"/>
    <w:rsid w:val="00B724A0"/>
    <w:rsid w:val="00B77FB6"/>
    <w:rsid w:val="00B8554C"/>
    <w:rsid w:val="00B903EE"/>
    <w:rsid w:val="00B90B39"/>
    <w:rsid w:val="00BA11D5"/>
    <w:rsid w:val="00BB19C7"/>
    <w:rsid w:val="00BC06CE"/>
    <w:rsid w:val="00BD0273"/>
    <w:rsid w:val="00BD12B1"/>
    <w:rsid w:val="00BD3945"/>
    <w:rsid w:val="00BD7130"/>
    <w:rsid w:val="00BE0756"/>
    <w:rsid w:val="00BE540B"/>
    <w:rsid w:val="00BF08DB"/>
    <w:rsid w:val="00BF1334"/>
    <w:rsid w:val="00BF4F0C"/>
    <w:rsid w:val="00BF6512"/>
    <w:rsid w:val="00BF70B3"/>
    <w:rsid w:val="00C05E5E"/>
    <w:rsid w:val="00C07A2A"/>
    <w:rsid w:val="00C10CFC"/>
    <w:rsid w:val="00C11B28"/>
    <w:rsid w:val="00C12DC0"/>
    <w:rsid w:val="00C255E4"/>
    <w:rsid w:val="00C25C8F"/>
    <w:rsid w:val="00C25EDE"/>
    <w:rsid w:val="00C26369"/>
    <w:rsid w:val="00C3086C"/>
    <w:rsid w:val="00C31D34"/>
    <w:rsid w:val="00C3409B"/>
    <w:rsid w:val="00C34A62"/>
    <w:rsid w:val="00C436CA"/>
    <w:rsid w:val="00C450B6"/>
    <w:rsid w:val="00C476B8"/>
    <w:rsid w:val="00C501BC"/>
    <w:rsid w:val="00C556FC"/>
    <w:rsid w:val="00C6326C"/>
    <w:rsid w:val="00C70751"/>
    <w:rsid w:val="00C7367F"/>
    <w:rsid w:val="00C73B9F"/>
    <w:rsid w:val="00C81769"/>
    <w:rsid w:val="00C821F2"/>
    <w:rsid w:val="00C85267"/>
    <w:rsid w:val="00C873BA"/>
    <w:rsid w:val="00C90E3B"/>
    <w:rsid w:val="00C92A82"/>
    <w:rsid w:val="00C96D06"/>
    <w:rsid w:val="00CA3576"/>
    <w:rsid w:val="00CB6B98"/>
    <w:rsid w:val="00CB6C31"/>
    <w:rsid w:val="00CD15DC"/>
    <w:rsid w:val="00CD1E66"/>
    <w:rsid w:val="00CD27DE"/>
    <w:rsid w:val="00CD3079"/>
    <w:rsid w:val="00CF0CD4"/>
    <w:rsid w:val="00D06426"/>
    <w:rsid w:val="00D069BC"/>
    <w:rsid w:val="00D12B97"/>
    <w:rsid w:val="00D14171"/>
    <w:rsid w:val="00D15F0C"/>
    <w:rsid w:val="00D24BD5"/>
    <w:rsid w:val="00D252A3"/>
    <w:rsid w:val="00D3250F"/>
    <w:rsid w:val="00D34300"/>
    <w:rsid w:val="00D3729A"/>
    <w:rsid w:val="00D37D38"/>
    <w:rsid w:val="00D425CE"/>
    <w:rsid w:val="00D43051"/>
    <w:rsid w:val="00D46F73"/>
    <w:rsid w:val="00D527E3"/>
    <w:rsid w:val="00D5656A"/>
    <w:rsid w:val="00D63C66"/>
    <w:rsid w:val="00D64786"/>
    <w:rsid w:val="00D67696"/>
    <w:rsid w:val="00D76670"/>
    <w:rsid w:val="00D77669"/>
    <w:rsid w:val="00D77695"/>
    <w:rsid w:val="00D779EB"/>
    <w:rsid w:val="00D80769"/>
    <w:rsid w:val="00D81A91"/>
    <w:rsid w:val="00D821B5"/>
    <w:rsid w:val="00D8441E"/>
    <w:rsid w:val="00D85262"/>
    <w:rsid w:val="00D900F0"/>
    <w:rsid w:val="00D91087"/>
    <w:rsid w:val="00D913AC"/>
    <w:rsid w:val="00D92B82"/>
    <w:rsid w:val="00D94AF8"/>
    <w:rsid w:val="00D95CC5"/>
    <w:rsid w:val="00D97182"/>
    <w:rsid w:val="00DB0E03"/>
    <w:rsid w:val="00DB272C"/>
    <w:rsid w:val="00DB4D61"/>
    <w:rsid w:val="00DB6BF4"/>
    <w:rsid w:val="00DC4A52"/>
    <w:rsid w:val="00DC763E"/>
    <w:rsid w:val="00DD2737"/>
    <w:rsid w:val="00DD69BB"/>
    <w:rsid w:val="00DE245B"/>
    <w:rsid w:val="00DE3541"/>
    <w:rsid w:val="00DE6185"/>
    <w:rsid w:val="00DF185C"/>
    <w:rsid w:val="00DF74FA"/>
    <w:rsid w:val="00E03DDB"/>
    <w:rsid w:val="00E058E8"/>
    <w:rsid w:val="00E113D3"/>
    <w:rsid w:val="00E143B2"/>
    <w:rsid w:val="00E15FEE"/>
    <w:rsid w:val="00E21B15"/>
    <w:rsid w:val="00E224A6"/>
    <w:rsid w:val="00E31677"/>
    <w:rsid w:val="00E415A2"/>
    <w:rsid w:val="00E4160C"/>
    <w:rsid w:val="00E431F9"/>
    <w:rsid w:val="00E45DEF"/>
    <w:rsid w:val="00E46B7E"/>
    <w:rsid w:val="00E47DAB"/>
    <w:rsid w:val="00E516E0"/>
    <w:rsid w:val="00E52446"/>
    <w:rsid w:val="00E53896"/>
    <w:rsid w:val="00E53A92"/>
    <w:rsid w:val="00E53C37"/>
    <w:rsid w:val="00E544EC"/>
    <w:rsid w:val="00E6155D"/>
    <w:rsid w:val="00E64B5B"/>
    <w:rsid w:val="00E6569B"/>
    <w:rsid w:val="00E75BB3"/>
    <w:rsid w:val="00E776A8"/>
    <w:rsid w:val="00E83BDB"/>
    <w:rsid w:val="00E849CC"/>
    <w:rsid w:val="00E862E6"/>
    <w:rsid w:val="00E921E1"/>
    <w:rsid w:val="00E925E5"/>
    <w:rsid w:val="00E970B8"/>
    <w:rsid w:val="00EA2846"/>
    <w:rsid w:val="00EB1475"/>
    <w:rsid w:val="00EB7C56"/>
    <w:rsid w:val="00EC411F"/>
    <w:rsid w:val="00EC628A"/>
    <w:rsid w:val="00ED0F26"/>
    <w:rsid w:val="00ED27F9"/>
    <w:rsid w:val="00ED2D94"/>
    <w:rsid w:val="00ED3DF5"/>
    <w:rsid w:val="00ED3E76"/>
    <w:rsid w:val="00ED4058"/>
    <w:rsid w:val="00ED5DA6"/>
    <w:rsid w:val="00ED6B41"/>
    <w:rsid w:val="00EE238E"/>
    <w:rsid w:val="00EE31FE"/>
    <w:rsid w:val="00EF116A"/>
    <w:rsid w:val="00EF1F3E"/>
    <w:rsid w:val="00EF5B75"/>
    <w:rsid w:val="00F00394"/>
    <w:rsid w:val="00F02B90"/>
    <w:rsid w:val="00F02BDA"/>
    <w:rsid w:val="00F07A43"/>
    <w:rsid w:val="00F1548F"/>
    <w:rsid w:val="00F209F1"/>
    <w:rsid w:val="00F21786"/>
    <w:rsid w:val="00F22940"/>
    <w:rsid w:val="00F25E81"/>
    <w:rsid w:val="00F332FD"/>
    <w:rsid w:val="00F35068"/>
    <w:rsid w:val="00F375E7"/>
    <w:rsid w:val="00F446CB"/>
    <w:rsid w:val="00F51677"/>
    <w:rsid w:val="00F620A1"/>
    <w:rsid w:val="00F676B1"/>
    <w:rsid w:val="00F71D47"/>
    <w:rsid w:val="00F74224"/>
    <w:rsid w:val="00F75BB0"/>
    <w:rsid w:val="00F76579"/>
    <w:rsid w:val="00F77FBA"/>
    <w:rsid w:val="00F8259F"/>
    <w:rsid w:val="00F837F7"/>
    <w:rsid w:val="00F8569B"/>
    <w:rsid w:val="00F943E1"/>
    <w:rsid w:val="00F95369"/>
    <w:rsid w:val="00F95431"/>
    <w:rsid w:val="00F96836"/>
    <w:rsid w:val="00F97218"/>
    <w:rsid w:val="00FA079A"/>
    <w:rsid w:val="00FA2F6A"/>
    <w:rsid w:val="00FA5004"/>
    <w:rsid w:val="00FB1254"/>
    <w:rsid w:val="00FB3D46"/>
    <w:rsid w:val="00FB59DE"/>
    <w:rsid w:val="00FB6120"/>
    <w:rsid w:val="00FB64CC"/>
    <w:rsid w:val="00FB6F62"/>
    <w:rsid w:val="00FB734B"/>
    <w:rsid w:val="00FC1ED8"/>
    <w:rsid w:val="00FC3024"/>
    <w:rsid w:val="00FC604D"/>
    <w:rsid w:val="00FC616E"/>
    <w:rsid w:val="00FD08E1"/>
    <w:rsid w:val="00FD5078"/>
    <w:rsid w:val="00FE065E"/>
    <w:rsid w:val="00FE425D"/>
    <w:rsid w:val="00FE44A1"/>
    <w:rsid w:val="00FE4E0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86669"/>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unhideWhenUsed/>
    <w:qFormat/>
    <w:rsid w:val="00746BE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NormalWeb">
    <w:name w:val="Normal (Web)"/>
    <w:aliases w:val="Normal (Web) Char"/>
    <w:basedOn w:val="Normal"/>
    <w:link w:val="NormalWebCar"/>
    <w:uiPriority w:val="99"/>
    <w:qFormat/>
    <w:rsid w:val="00801BDE"/>
    <w:pPr>
      <w:spacing w:before="100" w:beforeAutospacing="1" w:after="100" w:afterAutospacing="1"/>
    </w:p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801BDE"/>
    <w:pPr>
      <w:ind w:left="708"/>
    </w:p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locked/>
    <w:rsid w:val="00801BDE"/>
    <w:rPr>
      <w:rFonts w:ascii="Times New Roman" w:eastAsia="Times New Roman" w:hAnsi="Times New Roman" w:cs="Times New Roman"/>
      <w:sz w:val="24"/>
      <w:szCs w:val="24"/>
      <w:lang w:val="es-ES" w:eastAsia="es-ES"/>
    </w:rPr>
  </w:style>
  <w:style w:type="paragraph" w:styleId="Sinespaciado">
    <w:name w:val="No Spacing"/>
    <w:uiPriority w:val="1"/>
    <w:qFormat/>
    <w:rsid w:val="005147EF"/>
    <w:pPr>
      <w:spacing w:after="0" w:line="240" w:lineRule="auto"/>
      <w:jc w:val="both"/>
    </w:pPr>
    <w:rPr>
      <w:rFonts w:ascii="Arial" w:eastAsia="Times New Roman" w:hAnsi="Arial" w:cs="Times New Roman"/>
      <w:sz w:val="20"/>
      <w:szCs w:val="20"/>
      <w:lang w:val="es-ES_tradnl"/>
    </w:rPr>
  </w:style>
  <w:style w:type="character" w:customStyle="1" w:styleId="Mencinsinresolver1">
    <w:name w:val="Mención sin resolver1"/>
    <w:basedOn w:val="Fuentedeprrafopredeter"/>
    <w:uiPriority w:val="99"/>
    <w:semiHidden/>
    <w:unhideWhenUsed/>
    <w:rsid w:val="00E4160C"/>
    <w:rPr>
      <w:color w:val="605E5C"/>
      <w:shd w:val="clear" w:color="auto" w:fill="E1DFDD"/>
    </w:rPr>
  </w:style>
  <w:style w:type="character" w:customStyle="1" w:styleId="Ttulo2Car">
    <w:name w:val="Título 2 Car"/>
    <w:basedOn w:val="Fuentedeprrafopredeter"/>
    <w:link w:val="Ttulo2"/>
    <w:uiPriority w:val="9"/>
    <w:rsid w:val="00746BE2"/>
    <w:rPr>
      <w:rFonts w:asciiTheme="majorHAnsi" w:eastAsiaTheme="majorEastAsia" w:hAnsiTheme="majorHAnsi" w:cstheme="majorBidi"/>
      <w:color w:val="365F91" w:themeColor="accent1" w:themeShade="BF"/>
      <w:sz w:val="26"/>
      <w:szCs w:val="26"/>
      <w:lang w:val="es-ES" w:eastAsia="es-ES"/>
    </w:rPr>
  </w:style>
  <w:style w:type="character" w:styleId="Textodelmarcadordeposicin">
    <w:name w:val="Placeholder Text"/>
    <w:basedOn w:val="Fuentedeprrafopredeter"/>
    <w:uiPriority w:val="99"/>
    <w:semiHidden/>
    <w:rsid w:val="00241CAD"/>
    <w:rPr>
      <w:color w:val="808080"/>
    </w:rPr>
  </w:style>
  <w:style w:type="paragraph" w:styleId="Revisin">
    <w:name w:val="Revision"/>
    <w:hidden/>
    <w:uiPriority w:val="99"/>
    <w:semiHidden/>
    <w:rsid w:val="00215C0A"/>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B378D9"/>
    <w:pPr>
      <w:widowControl w:val="0"/>
      <w:autoSpaceDE w:val="0"/>
      <w:autoSpaceDN w:val="0"/>
    </w:pPr>
    <w:rPr>
      <w:rFonts w:ascii="Calibri Light" w:eastAsia="Calibri Light" w:hAnsi="Calibri Light" w:cs="Calibri Light"/>
      <w:sz w:val="22"/>
      <w:szCs w:val="22"/>
      <w:lang w:eastAsia="en-US"/>
    </w:rPr>
  </w:style>
  <w:style w:type="paragraph" w:customStyle="1" w:styleId="tableparagraph0">
    <w:name w:val="tableparagraph"/>
    <w:basedOn w:val="Normal"/>
    <w:qFormat/>
    <w:rsid w:val="00B378D9"/>
    <w:rPr>
      <w:rFonts w:ascii="Calibri" w:eastAsiaTheme="minorHAnsi" w:hAnsi="Calibri" w:cs="Calibri"/>
      <w:sz w:val="22"/>
      <w:szCs w:val="22"/>
      <w:lang w:val="es-CO" w:eastAsia="es-CO"/>
    </w:rPr>
  </w:style>
  <w:style w:type="character" w:customStyle="1" w:styleId="NormalWebCar">
    <w:name w:val="Normal (Web) Car"/>
    <w:aliases w:val="Normal (Web) Char Car"/>
    <w:link w:val="NormalWeb"/>
    <w:locked/>
    <w:rsid w:val="00B378D9"/>
    <w:rPr>
      <w:rFonts w:ascii="Times New Roman" w:eastAsia="Times New Roman" w:hAnsi="Times New Roman" w:cs="Times New Roman"/>
      <w:sz w:val="24"/>
      <w:szCs w:val="24"/>
      <w:lang w:val="es-ES" w:eastAsia="es-ES"/>
    </w:rPr>
  </w:style>
  <w:style w:type="paragraph" w:customStyle="1" w:styleId="xmsonormal">
    <w:name w:val="x_msonormal"/>
    <w:basedOn w:val="Normal"/>
    <w:rsid w:val="00564E7F"/>
    <w:pPr>
      <w:spacing w:before="100" w:beforeAutospacing="1" w:after="100" w:afterAutospacing="1"/>
    </w:pPr>
    <w:rPr>
      <w:lang w:val="es-CO" w:eastAsia="es-CO"/>
    </w:rPr>
  </w:style>
  <w:style w:type="character" w:customStyle="1" w:styleId="xcontentpasted1">
    <w:name w:val="x_contentpasted1"/>
    <w:basedOn w:val="Fuentedeprrafopredeter"/>
    <w:rsid w:val="00564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6911097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94745115">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66380666">
      <w:bodyDiv w:val="1"/>
      <w:marLeft w:val="0"/>
      <w:marRight w:val="0"/>
      <w:marTop w:val="0"/>
      <w:marBottom w:val="0"/>
      <w:divBdr>
        <w:top w:val="none" w:sz="0" w:space="0" w:color="auto"/>
        <w:left w:val="none" w:sz="0" w:space="0" w:color="auto"/>
        <w:bottom w:val="none" w:sz="0" w:space="0" w:color="auto"/>
        <w:right w:val="none" w:sz="0" w:space="0" w:color="auto"/>
      </w:divBdr>
    </w:div>
    <w:div w:id="1644893670">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06461902">
      <w:bodyDiv w:val="1"/>
      <w:marLeft w:val="0"/>
      <w:marRight w:val="0"/>
      <w:marTop w:val="0"/>
      <w:marBottom w:val="0"/>
      <w:divBdr>
        <w:top w:val="none" w:sz="0" w:space="0" w:color="auto"/>
        <w:left w:val="none" w:sz="0" w:space="0" w:color="auto"/>
        <w:bottom w:val="none" w:sz="0" w:space="0" w:color="auto"/>
        <w:right w:val="none" w:sz="0" w:space="0" w:color="auto"/>
      </w:divBdr>
    </w:div>
    <w:div w:id="18182591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71146715">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BD303E363F6407791B06EDB67C616D2"/>
        <w:category>
          <w:name w:val="General"/>
          <w:gallery w:val="placeholder"/>
        </w:category>
        <w:types>
          <w:type w:val="bbPlcHdr"/>
        </w:types>
        <w:behaviors>
          <w:behavior w:val="content"/>
        </w:behaviors>
        <w:guid w:val="{CB34B88A-9D99-442B-B23F-50AB1CA27ECE}"/>
      </w:docPartPr>
      <w:docPartBody>
        <w:p w:rsidR="00C50C26" w:rsidRDefault="008C7491" w:rsidP="008C7491">
          <w:pPr>
            <w:pStyle w:val="BBD303E363F6407791B06EDB67C616D2"/>
          </w:pPr>
          <w:r w:rsidRPr="00F63A9D">
            <w:rPr>
              <w:rStyle w:val="Textodelmarcadordeposicin"/>
            </w:rPr>
            <w:t>Haga clic o pulse aquí para escribir texto.</w:t>
          </w:r>
        </w:p>
      </w:docPartBody>
    </w:docPart>
    <w:docPart>
      <w:docPartPr>
        <w:name w:val="338A79059B7940B39F64CDD51DB792B6"/>
        <w:category>
          <w:name w:val="General"/>
          <w:gallery w:val="placeholder"/>
        </w:category>
        <w:types>
          <w:type w:val="bbPlcHdr"/>
        </w:types>
        <w:behaviors>
          <w:behavior w:val="content"/>
        </w:behaviors>
        <w:guid w:val="{3DA58D58-F3C4-48B3-9A76-A4C345B00511}"/>
      </w:docPartPr>
      <w:docPartBody>
        <w:p w:rsidR="002D1F5F" w:rsidRDefault="002D1F5F" w:rsidP="002D1F5F">
          <w:pPr>
            <w:pStyle w:val="338A79059B7940B39F64CDD51DB792B6"/>
          </w:pPr>
          <w:r w:rsidRPr="00F63A9D">
            <w:rPr>
              <w:rStyle w:val="Textodelmarcadordeposicin"/>
            </w:rPr>
            <w:t>Haga clic o pulse aquí para escribir texto.</w:t>
          </w:r>
        </w:p>
      </w:docPartBody>
    </w:docPart>
    <w:docPart>
      <w:docPartPr>
        <w:name w:val="5E019A64B48E4A7394C8EFC9F9D80A0B"/>
        <w:category>
          <w:name w:val="General"/>
          <w:gallery w:val="placeholder"/>
        </w:category>
        <w:types>
          <w:type w:val="bbPlcHdr"/>
        </w:types>
        <w:behaviors>
          <w:behavior w:val="content"/>
        </w:behaviors>
        <w:guid w:val="{3C28AF4D-8CB2-4A5D-A581-D3132F27BC97}"/>
      </w:docPartPr>
      <w:docPartBody>
        <w:p w:rsidR="002D1F5F" w:rsidRDefault="002D1F5F" w:rsidP="002D1F5F">
          <w:pPr>
            <w:pStyle w:val="5E019A64B48E4A7394C8EFC9F9D80A0B"/>
          </w:pPr>
          <w:r w:rsidRPr="00F63A9D">
            <w:rPr>
              <w:rStyle w:val="Textodelmarcadordeposicin"/>
            </w:rPr>
            <w:t>Haga clic o pulse aquí para escribir texto.</w:t>
          </w:r>
        </w:p>
      </w:docPartBody>
    </w:docPart>
    <w:docPart>
      <w:docPartPr>
        <w:name w:val="268E821C55AF42E48D72C05D5A40D8A8"/>
        <w:category>
          <w:name w:val="General"/>
          <w:gallery w:val="placeholder"/>
        </w:category>
        <w:types>
          <w:type w:val="bbPlcHdr"/>
        </w:types>
        <w:behaviors>
          <w:behavior w:val="content"/>
        </w:behaviors>
        <w:guid w:val="{A9AC967D-97EA-4008-838C-8CB308A17383}"/>
      </w:docPartPr>
      <w:docPartBody>
        <w:p w:rsidR="000C3BC5" w:rsidRDefault="000C3BC5" w:rsidP="000C3BC5">
          <w:pPr>
            <w:pStyle w:val="268E821C55AF42E48D72C05D5A40D8A8"/>
          </w:pPr>
          <w:r w:rsidRPr="00F63A9D">
            <w:rPr>
              <w:rStyle w:val="Textodelmarcadordeposicin"/>
            </w:rPr>
            <w:t>Haga clic o pulse aquí para escribir texto.</w:t>
          </w:r>
        </w:p>
      </w:docPartBody>
    </w:docPart>
    <w:docPart>
      <w:docPartPr>
        <w:name w:val="2415E5E18B044255AA222A6EF5965A61"/>
        <w:category>
          <w:name w:val="General"/>
          <w:gallery w:val="placeholder"/>
        </w:category>
        <w:types>
          <w:type w:val="bbPlcHdr"/>
        </w:types>
        <w:behaviors>
          <w:behavior w:val="content"/>
        </w:behaviors>
        <w:guid w:val="{1BCBC703-B187-4A9C-802F-6258476621C2}"/>
      </w:docPartPr>
      <w:docPartBody>
        <w:p w:rsidR="000C3BC5" w:rsidRDefault="000C3BC5" w:rsidP="000C3BC5">
          <w:pPr>
            <w:pStyle w:val="2415E5E18B044255AA222A6EF5965A61"/>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Arial">
    <w:altName w:val="Times New Roman"/>
    <w:panose1 w:val="00000000000000000000"/>
    <w:charset w:val="00"/>
    <w:family w:val="roman"/>
    <w:notTrueType/>
    <w:pitch w:val="default"/>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491"/>
    <w:rsid w:val="0001104A"/>
    <w:rsid w:val="0003695E"/>
    <w:rsid w:val="000523B0"/>
    <w:rsid w:val="000C3BC5"/>
    <w:rsid w:val="000E0C05"/>
    <w:rsid w:val="000F1E08"/>
    <w:rsid w:val="00163895"/>
    <w:rsid w:val="0018563F"/>
    <w:rsid w:val="001A175F"/>
    <w:rsid w:val="00232B07"/>
    <w:rsid w:val="002C16A7"/>
    <w:rsid w:val="002C3E10"/>
    <w:rsid w:val="002D1F5F"/>
    <w:rsid w:val="003318CA"/>
    <w:rsid w:val="003B4AD3"/>
    <w:rsid w:val="003F7433"/>
    <w:rsid w:val="00447DF4"/>
    <w:rsid w:val="004821BB"/>
    <w:rsid w:val="004C70C9"/>
    <w:rsid w:val="004D08D7"/>
    <w:rsid w:val="0050144B"/>
    <w:rsid w:val="005E202A"/>
    <w:rsid w:val="00641048"/>
    <w:rsid w:val="006D49E1"/>
    <w:rsid w:val="006E5B36"/>
    <w:rsid w:val="007307B4"/>
    <w:rsid w:val="00743128"/>
    <w:rsid w:val="00790D31"/>
    <w:rsid w:val="007F4E75"/>
    <w:rsid w:val="008C7491"/>
    <w:rsid w:val="009F708B"/>
    <w:rsid w:val="00A14E0C"/>
    <w:rsid w:val="00AA4B6E"/>
    <w:rsid w:val="00AE6398"/>
    <w:rsid w:val="00AF2ABA"/>
    <w:rsid w:val="00B23B9D"/>
    <w:rsid w:val="00B301A9"/>
    <w:rsid w:val="00B40249"/>
    <w:rsid w:val="00B6739F"/>
    <w:rsid w:val="00BB24C2"/>
    <w:rsid w:val="00C032F1"/>
    <w:rsid w:val="00C50C26"/>
    <w:rsid w:val="00C7203E"/>
    <w:rsid w:val="00CC3942"/>
    <w:rsid w:val="00CE3771"/>
    <w:rsid w:val="00D13A2D"/>
    <w:rsid w:val="00D821B5"/>
    <w:rsid w:val="00D841A0"/>
    <w:rsid w:val="00E4637A"/>
    <w:rsid w:val="00E849F5"/>
    <w:rsid w:val="00EB4306"/>
    <w:rsid w:val="00ED6140"/>
    <w:rsid w:val="00FB5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C3BC5"/>
  </w:style>
  <w:style w:type="paragraph" w:customStyle="1" w:styleId="BBD303E363F6407791B06EDB67C616D2">
    <w:name w:val="BBD303E363F6407791B06EDB67C616D2"/>
    <w:rsid w:val="008C7491"/>
  </w:style>
  <w:style w:type="paragraph" w:customStyle="1" w:styleId="338A79059B7940B39F64CDD51DB792B6">
    <w:name w:val="338A79059B7940B39F64CDD51DB792B6"/>
    <w:rsid w:val="002D1F5F"/>
    <w:rPr>
      <w:kern w:val="2"/>
      <w14:ligatures w14:val="standardContextual"/>
    </w:rPr>
  </w:style>
  <w:style w:type="paragraph" w:customStyle="1" w:styleId="5E019A64B48E4A7394C8EFC9F9D80A0B">
    <w:name w:val="5E019A64B48E4A7394C8EFC9F9D80A0B"/>
    <w:rsid w:val="002D1F5F"/>
    <w:rPr>
      <w:kern w:val="2"/>
      <w14:ligatures w14:val="standardContextual"/>
    </w:rPr>
  </w:style>
  <w:style w:type="paragraph" w:customStyle="1" w:styleId="268E821C55AF42E48D72C05D5A40D8A8">
    <w:name w:val="268E821C55AF42E48D72C05D5A40D8A8"/>
    <w:rsid w:val="000C3BC5"/>
    <w:pPr>
      <w:spacing w:line="278" w:lineRule="auto"/>
    </w:pPr>
    <w:rPr>
      <w:kern w:val="2"/>
      <w:sz w:val="24"/>
      <w:szCs w:val="24"/>
      <w14:ligatures w14:val="standardContextual"/>
    </w:rPr>
  </w:style>
  <w:style w:type="paragraph" w:customStyle="1" w:styleId="2415E5E18B044255AA222A6EF5965A61">
    <w:name w:val="2415E5E18B044255AA222A6EF5965A61"/>
    <w:rsid w:val="000C3BC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18CDC-CE38-41F1-8DE9-2B47970EC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7</Pages>
  <Words>2591</Words>
  <Characters>14253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Asesor </cp:lastModifiedBy>
  <cp:revision>29</cp:revision>
  <cp:lastPrinted>2021-09-27T17:30:00Z</cp:lastPrinted>
  <dcterms:created xsi:type="dcterms:W3CDTF">2024-08-05T22:02:00Z</dcterms:created>
  <dcterms:modified xsi:type="dcterms:W3CDTF">2024-12-09T15:18:00Z</dcterms:modified>
</cp:coreProperties>
</file>