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6EC4E" w14:textId="77777777" w:rsidR="001903FC" w:rsidRPr="003110E6" w:rsidRDefault="001903FC" w:rsidP="001903FC">
      <w:pPr>
        <w:rPr>
          <w:rFonts w:ascii="Arial" w:hAnsi="Arial" w:cs="Arial"/>
          <w:sz w:val="24"/>
          <w:szCs w:val="24"/>
        </w:rPr>
      </w:pPr>
    </w:p>
    <w:p w14:paraId="58EB90F0" w14:textId="77777777" w:rsidR="00401F3A" w:rsidRPr="003110E6" w:rsidRDefault="00401F3A" w:rsidP="00401F3A">
      <w:pPr>
        <w:jc w:val="center"/>
        <w:rPr>
          <w:rFonts w:ascii="Arial" w:hAnsi="Arial" w:cs="Arial"/>
          <w:b/>
          <w:sz w:val="24"/>
          <w:szCs w:val="24"/>
          <w:lang w:val="es-MX"/>
        </w:rPr>
      </w:pPr>
      <w:r w:rsidRPr="003110E6">
        <w:rPr>
          <w:rFonts w:ascii="Arial" w:hAnsi="Arial" w:cs="Arial"/>
          <w:b/>
          <w:sz w:val="24"/>
          <w:szCs w:val="24"/>
          <w:lang w:val="es-MX"/>
        </w:rPr>
        <w:t>ACTA DE COMPROMISO</w:t>
      </w:r>
    </w:p>
    <w:p w14:paraId="60243F85" w14:textId="77777777" w:rsidR="00401F3A" w:rsidRPr="003110E6" w:rsidRDefault="00401F3A" w:rsidP="00401F3A">
      <w:pPr>
        <w:jc w:val="center"/>
        <w:rPr>
          <w:rFonts w:ascii="Arial" w:hAnsi="Arial" w:cs="Arial"/>
          <w:b/>
          <w:sz w:val="24"/>
          <w:szCs w:val="24"/>
          <w:lang w:val="es-MX"/>
        </w:rPr>
      </w:pPr>
      <w:r w:rsidRPr="003110E6">
        <w:rPr>
          <w:rFonts w:ascii="Arial" w:hAnsi="Arial" w:cs="Arial"/>
          <w:b/>
          <w:sz w:val="24"/>
          <w:szCs w:val="24"/>
          <w:lang w:val="es-MX"/>
        </w:rPr>
        <w:t xml:space="preserve">CONTINUACIÓN CUMPLIMIENTO DE ACTIVIDADES – </w:t>
      </w:r>
    </w:p>
    <w:p w14:paraId="69A5C694" w14:textId="32D737D3" w:rsidR="00401F3A" w:rsidRPr="003110E6" w:rsidRDefault="00401F3A" w:rsidP="00401F3A">
      <w:pPr>
        <w:jc w:val="center"/>
        <w:rPr>
          <w:rFonts w:ascii="Arial" w:hAnsi="Arial" w:cs="Arial"/>
          <w:b/>
          <w:sz w:val="24"/>
          <w:szCs w:val="24"/>
          <w:lang w:val="es-MX"/>
        </w:rPr>
      </w:pPr>
      <w:r w:rsidRPr="003110E6">
        <w:rPr>
          <w:rFonts w:ascii="Arial" w:hAnsi="Arial" w:cs="Arial"/>
          <w:b/>
          <w:sz w:val="24"/>
          <w:szCs w:val="24"/>
          <w:lang w:val="es-MX"/>
        </w:rPr>
        <w:t>ORDEN DE SERVICIO</w:t>
      </w:r>
      <w:r w:rsidR="005C79D6" w:rsidRPr="003110E6">
        <w:rPr>
          <w:rFonts w:ascii="Arial" w:hAnsi="Arial" w:cs="Arial"/>
          <w:b/>
          <w:sz w:val="24"/>
          <w:szCs w:val="24"/>
          <w:lang w:val="es-MX"/>
        </w:rPr>
        <w:t xml:space="preserve"> N° 78</w:t>
      </w:r>
      <w:r w:rsidRPr="003110E6">
        <w:rPr>
          <w:rFonts w:ascii="Arial" w:hAnsi="Arial" w:cs="Arial"/>
          <w:b/>
          <w:sz w:val="24"/>
          <w:szCs w:val="24"/>
          <w:lang w:val="es-MX"/>
        </w:rPr>
        <w:t xml:space="preserve"> – 2024 </w:t>
      </w:r>
    </w:p>
    <w:p w14:paraId="17BFFFDF" w14:textId="77777777" w:rsidR="00401F3A" w:rsidRPr="003110E6" w:rsidRDefault="00401F3A" w:rsidP="00401F3A">
      <w:pPr>
        <w:jc w:val="center"/>
        <w:rPr>
          <w:rFonts w:ascii="Arial" w:hAnsi="Arial" w:cs="Arial"/>
          <w:b/>
          <w:sz w:val="24"/>
          <w:szCs w:val="24"/>
          <w:lang w:val="es-MX"/>
        </w:rPr>
      </w:pPr>
    </w:p>
    <w:p w14:paraId="3BC7DB43" w14:textId="6823C7E5" w:rsidR="00401F3A" w:rsidRPr="003110E6" w:rsidRDefault="00401F3A" w:rsidP="00401F3A">
      <w:pPr>
        <w:jc w:val="both"/>
        <w:rPr>
          <w:rFonts w:ascii="Arial" w:hAnsi="Arial" w:cs="Arial"/>
          <w:b/>
          <w:sz w:val="24"/>
          <w:szCs w:val="24"/>
          <w:u w:val="single"/>
          <w:lang w:eastAsia="es-ES"/>
        </w:rPr>
      </w:pPr>
      <w:r w:rsidRPr="003110E6">
        <w:rPr>
          <w:rFonts w:ascii="Arial" w:hAnsi="Arial" w:cs="Arial"/>
          <w:sz w:val="24"/>
          <w:szCs w:val="24"/>
          <w:lang w:val="es-MX"/>
        </w:rPr>
        <w:t xml:space="preserve">En el Municipio de El Espinal – Tolima, </w:t>
      </w:r>
      <w:r w:rsidR="00A2519D" w:rsidRPr="003110E6">
        <w:rPr>
          <w:rFonts w:ascii="Arial" w:hAnsi="Arial" w:cs="Arial"/>
          <w:sz w:val="24"/>
          <w:szCs w:val="24"/>
          <w:lang w:val="es-MX"/>
        </w:rPr>
        <w:t>los suscritos a saber</w:t>
      </w:r>
      <w:r w:rsidR="005C79D6" w:rsidRPr="003110E6">
        <w:rPr>
          <w:rFonts w:ascii="Arial" w:hAnsi="Arial" w:cs="Arial"/>
          <w:sz w:val="24"/>
          <w:szCs w:val="24"/>
          <w:lang w:val="es-MX"/>
        </w:rPr>
        <w:t>,</w:t>
      </w:r>
      <w:r w:rsidR="00A2519D" w:rsidRPr="003110E6">
        <w:rPr>
          <w:rFonts w:ascii="Arial" w:hAnsi="Arial" w:cs="Arial"/>
          <w:sz w:val="24"/>
          <w:szCs w:val="24"/>
          <w:lang w:val="es-MX"/>
        </w:rPr>
        <w:t xml:space="preserve"> </w:t>
      </w:r>
      <w:r w:rsidR="005C79D6" w:rsidRPr="003110E6">
        <w:rPr>
          <w:rFonts w:ascii="Arial" w:hAnsi="Arial" w:cs="Arial"/>
          <w:sz w:val="24"/>
          <w:szCs w:val="24"/>
          <w:lang w:val="es-MX"/>
        </w:rPr>
        <w:t>Yajaira Yazmith Perdomo Cubides</w:t>
      </w:r>
      <w:r w:rsidRPr="003110E6">
        <w:rPr>
          <w:rFonts w:ascii="Arial" w:hAnsi="Arial" w:cs="Arial"/>
          <w:bCs/>
          <w:sz w:val="24"/>
          <w:szCs w:val="24"/>
          <w:lang w:val="es-MX"/>
        </w:rPr>
        <w:t>,</w:t>
      </w:r>
      <w:r w:rsidRPr="003110E6">
        <w:rPr>
          <w:rFonts w:ascii="Arial" w:hAnsi="Arial" w:cs="Arial"/>
          <w:sz w:val="24"/>
          <w:szCs w:val="24"/>
          <w:lang w:val="es-MX"/>
        </w:rPr>
        <w:t xml:space="preserve"> identificado(a) con</w:t>
      </w:r>
      <w:r w:rsidR="005C79D6" w:rsidRPr="003110E6">
        <w:rPr>
          <w:rFonts w:ascii="Arial" w:hAnsi="Arial" w:cs="Arial"/>
          <w:sz w:val="24"/>
          <w:szCs w:val="24"/>
          <w:lang w:val="es-MX"/>
        </w:rPr>
        <w:t xml:space="preserve"> la cédula de ciudadanía número 28820975</w:t>
      </w:r>
      <w:r w:rsidRPr="003110E6">
        <w:rPr>
          <w:rFonts w:ascii="Arial" w:hAnsi="Arial" w:cs="Arial"/>
          <w:b/>
          <w:bCs/>
          <w:sz w:val="24"/>
          <w:szCs w:val="24"/>
          <w:lang w:val="es-MX"/>
        </w:rPr>
        <w:t xml:space="preserve"> </w:t>
      </w:r>
      <w:r w:rsidRPr="003110E6">
        <w:rPr>
          <w:rFonts w:ascii="Arial" w:hAnsi="Arial" w:cs="Arial"/>
          <w:sz w:val="24"/>
          <w:szCs w:val="24"/>
          <w:lang w:val="es-MX"/>
        </w:rPr>
        <w:t xml:space="preserve">expedida en </w:t>
      </w:r>
      <w:r w:rsidR="005C79D6" w:rsidRPr="003110E6">
        <w:rPr>
          <w:rFonts w:ascii="Arial" w:hAnsi="Arial" w:cs="Arial"/>
          <w:sz w:val="24"/>
          <w:szCs w:val="24"/>
          <w:lang w:val="es-MX"/>
        </w:rPr>
        <w:t>Libano</w:t>
      </w:r>
      <w:r w:rsidRPr="003110E6">
        <w:rPr>
          <w:rFonts w:ascii="Arial" w:hAnsi="Arial" w:cs="Arial"/>
          <w:sz w:val="24"/>
          <w:szCs w:val="24"/>
          <w:lang w:val="es-MX"/>
        </w:rPr>
        <w:t xml:space="preserve"> – Tolima, en calidad de </w:t>
      </w:r>
      <w:r w:rsidRPr="003110E6">
        <w:rPr>
          <w:rFonts w:ascii="Arial" w:hAnsi="Arial" w:cs="Arial"/>
          <w:b/>
          <w:bCs/>
          <w:sz w:val="24"/>
          <w:szCs w:val="24"/>
          <w:lang w:val="es-MX"/>
        </w:rPr>
        <w:t>Supervisor</w:t>
      </w:r>
      <w:r w:rsidR="005C79D6" w:rsidRPr="003110E6">
        <w:rPr>
          <w:rFonts w:ascii="Arial" w:hAnsi="Arial" w:cs="Arial"/>
          <w:sz w:val="24"/>
          <w:szCs w:val="24"/>
          <w:lang w:val="es-MX"/>
        </w:rPr>
        <w:t xml:space="preserve"> y</w:t>
      </w:r>
      <w:r w:rsidR="005C79D6" w:rsidRPr="003110E6">
        <w:rPr>
          <w:rFonts w:ascii="Arial" w:hAnsi="Arial" w:cs="Arial"/>
          <w:b/>
          <w:sz w:val="24"/>
          <w:szCs w:val="24"/>
        </w:rPr>
        <w:t xml:space="preserve"> Mayra Carolina Ovalle Rodriguez </w:t>
      </w:r>
      <w:r w:rsidRPr="003110E6">
        <w:rPr>
          <w:rFonts w:ascii="Arial" w:hAnsi="Arial" w:cs="Arial"/>
          <w:sz w:val="24"/>
          <w:szCs w:val="24"/>
        </w:rPr>
        <w:t>identificado(a) con la cédula de ciudadanía número</w:t>
      </w:r>
      <w:r w:rsidRPr="003110E6">
        <w:rPr>
          <w:rFonts w:ascii="Arial" w:hAnsi="Arial" w:cs="Arial"/>
          <w:bCs/>
          <w:sz w:val="24"/>
          <w:szCs w:val="24"/>
        </w:rPr>
        <w:t xml:space="preserve"> No.</w:t>
      </w:r>
      <w:r w:rsidR="005C79D6" w:rsidRPr="003110E6">
        <w:rPr>
          <w:rFonts w:ascii="Arial" w:hAnsi="Arial" w:cs="Arial"/>
          <w:sz w:val="24"/>
          <w:szCs w:val="24"/>
          <w:lang w:eastAsia="ar-SA"/>
        </w:rPr>
        <w:t xml:space="preserve">1.053.776.675 </w:t>
      </w:r>
      <w:r w:rsidRPr="003110E6">
        <w:rPr>
          <w:rFonts w:ascii="Arial" w:hAnsi="Arial" w:cs="Arial"/>
          <w:sz w:val="24"/>
          <w:szCs w:val="24"/>
          <w:lang w:eastAsia="ar-SA"/>
        </w:rPr>
        <w:t>expedida en</w:t>
      </w:r>
      <w:r w:rsidR="005C79D6" w:rsidRPr="003110E6">
        <w:rPr>
          <w:rFonts w:ascii="Arial" w:hAnsi="Arial" w:cs="Arial"/>
          <w:sz w:val="24"/>
          <w:szCs w:val="24"/>
          <w:lang w:eastAsia="ar-SA"/>
        </w:rPr>
        <w:t xml:space="preserve"> Manizales - Caldas</w:t>
      </w:r>
      <w:r w:rsidRPr="003110E6">
        <w:rPr>
          <w:rFonts w:ascii="Arial" w:hAnsi="Arial" w:cs="Arial"/>
          <w:sz w:val="24"/>
          <w:szCs w:val="24"/>
          <w:lang w:val="es-MX"/>
        </w:rPr>
        <w:t xml:space="preserve">, en calidad de </w:t>
      </w:r>
      <w:r w:rsidRPr="003110E6">
        <w:rPr>
          <w:rFonts w:ascii="Arial" w:hAnsi="Arial" w:cs="Arial"/>
          <w:b/>
          <w:bCs/>
          <w:sz w:val="24"/>
          <w:szCs w:val="24"/>
          <w:lang w:val="es-MX"/>
        </w:rPr>
        <w:t>contratista</w:t>
      </w:r>
      <w:r w:rsidRPr="003110E6">
        <w:rPr>
          <w:rFonts w:ascii="Arial" w:hAnsi="Arial" w:cs="Arial"/>
          <w:sz w:val="24"/>
          <w:szCs w:val="24"/>
          <w:lang w:val="es-MX"/>
        </w:rPr>
        <w:t xml:space="preserve">, en atención a la Circular Interna – Externa No. 20243000000175 de 18/11/2024, a la instrucción sobre la recepción de cuentas para el pago del mes de diciembre del presente año, en virtud del proceso de cierre contable hasta el seis (06) de diciembre de 2024; hemos convenido celebrar la presente acta de compromiso de continuación del cumplimiento de las obligaciones de la Orden de Servicio No. </w:t>
      </w:r>
      <w:r w:rsidR="005C79D6" w:rsidRPr="003110E6">
        <w:rPr>
          <w:rFonts w:ascii="Arial" w:hAnsi="Arial" w:cs="Arial"/>
          <w:sz w:val="24"/>
          <w:szCs w:val="24"/>
          <w:lang w:val="es-MX"/>
        </w:rPr>
        <w:t>78</w:t>
      </w:r>
      <w:r w:rsidRPr="003110E6">
        <w:rPr>
          <w:rFonts w:ascii="Arial" w:hAnsi="Arial" w:cs="Arial"/>
          <w:sz w:val="24"/>
          <w:szCs w:val="24"/>
          <w:lang w:val="es-MX"/>
        </w:rPr>
        <w:t xml:space="preserve"> -2024, cuyo objeto contractual es:</w:t>
      </w:r>
      <w:r w:rsidR="0021129D" w:rsidRPr="003110E6">
        <w:rPr>
          <w:rFonts w:ascii="Arial" w:hAnsi="Arial" w:cs="Arial"/>
          <w:sz w:val="24"/>
          <w:szCs w:val="24"/>
          <w:lang w:val="es-MX"/>
        </w:rPr>
        <w:t xml:space="preserve"> </w:t>
      </w:r>
      <w:r w:rsidR="0021129D" w:rsidRPr="003110E6">
        <w:rPr>
          <w:rFonts w:ascii="Arial" w:hAnsi="Arial" w:cs="Arial"/>
          <w:sz w:val="24"/>
          <w:szCs w:val="24"/>
        </w:rPr>
        <w:t>prestación de servicios profesionales como bacterióloga para el análisis</w:t>
      </w:r>
      <w:r w:rsidR="0021129D" w:rsidRPr="003110E6">
        <w:rPr>
          <w:rFonts w:ascii="Arial" w:hAnsi="Arial" w:cs="Arial"/>
          <w:sz w:val="24"/>
          <w:szCs w:val="24"/>
        </w:rPr>
        <w:t xml:space="preserve"> y control </w:t>
      </w:r>
      <w:r w:rsidR="0021129D" w:rsidRPr="003110E6">
        <w:rPr>
          <w:rFonts w:ascii="Arial" w:hAnsi="Arial" w:cs="Arial"/>
          <w:sz w:val="24"/>
          <w:szCs w:val="24"/>
        </w:rPr>
        <w:t>de</w:t>
      </w:r>
      <w:r w:rsidR="0021129D" w:rsidRPr="003110E6">
        <w:rPr>
          <w:rFonts w:ascii="Arial" w:hAnsi="Arial" w:cs="Arial"/>
          <w:sz w:val="24"/>
          <w:szCs w:val="24"/>
        </w:rPr>
        <w:t xml:space="preserve"> la calidad de las </w:t>
      </w:r>
      <w:r w:rsidR="0021129D" w:rsidRPr="003110E6">
        <w:rPr>
          <w:rFonts w:ascii="Arial" w:hAnsi="Arial" w:cs="Arial"/>
          <w:sz w:val="24"/>
          <w:szCs w:val="24"/>
        </w:rPr>
        <w:t>muestras de agua potable en los laboratorios de control de calidad de la PTAP Chicoral perteneciente a la EAAA de EL ESPINAL</w:t>
      </w:r>
      <w:r w:rsidR="0021129D" w:rsidRPr="003110E6">
        <w:rPr>
          <w:rFonts w:ascii="Arial" w:hAnsi="Arial" w:cs="Arial"/>
          <w:sz w:val="24"/>
          <w:szCs w:val="24"/>
        </w:rPr>
        <w:t xml:space="preserve"> ESP</w:t>
      </w:r>
      <w:r w:rsidRPr="003110E6">
        <w:rPr>
          <w:rFonts w:ascii="Arial" w:hAnsi="Arial" w:cs="Arial"/>
          <w:sz w:val="24"/>
          <w:szCs w:val="24"/>
          <w:lang w:val="es-MX"/>
        </w:rPr>
        <w:t>, a través de la cual las partes se comprometen a:</w:t>
      </w:r>
    </w:p>
    <w:p w14:paraId="7D337D97" w14:textId="77777777" w:rsidR="00401F3A" w:rsidRPr="003110E6" w:rsidRDefault="00401F3A" w:rsidP="00401F3A">
      <w:pPr>
        <w:ind w:left="708"/>
        <w:jc w:val="both"/>
        <w:rPr>
          <w:rFonts w:ascii="Arial" w:hAnsi="Arial" w:cs="Arial"/>
          <w:b/>
          <w:sz w:val="24"/>
          <w:szCs w:val="24"/>
          <w:u w:val="single"/>
        </w:rPr>
      </w:pPr>
    </w:p>
    <w:p w14:paraId="3B660B68" w14:textId="77777777" w:rsidR="00401F3A" w:rsidRPr="003110E6" w:rsidRDefault="00401F3A" w:rsidP="00401F3A">
      <w:pPr>
        <w:jc w:val="both"/>
        <w:rPr>
          <w:rFonts w:ascii="Arial" w:hAnsi="Arial" w:cs="Arial"/>
          <w:b/>
          <w:sz w:val="24"/>
          <w:szCs w:val="24"/>
          <w:u w:val="single"/>
          <w:lang w:val="es-MX"/>
        </w:rPr>
      </w:pPr>
      <w:r w:rsidRPr="003110E6">
        <w:rPr>
          <w:rFonts w:ascii="Arial" w:hAnsi="Arial" w:cs="Arial"/>
          <w:b/>
          <w:sz w:val="24"/>
          <w:szCs w:val="24"/>
          <w:u w:val="single"/>
          <w:lang w:val="es-MX"/>
        </w:rPr>
        <w:t>EL SUPERVISOR:</w:t>
      </w:r>
    </w:p>
    <w:p w14:paraId="54D070DE" w14:textId="77777777" w:rsidR="00401F3A" w:rsidRPr="003110E6" w:rsidRDefault="00401F3A" w:rsidP="00401F3A">
      <w:pPr>
        <w:jc w:val="both"/>
        <w:rPr>
          <w:rFonts w:ascii="Arial" w:hAnsi="Arial" w:cs="Arial"/>
          <w:b/>
          <w:sz w:val="24"/>
          <w:szCs w:val="24"/>
          <w:u w:val="single"/>
          <w:lang w:val="es-MX"/>
        </w:rPr>
      </w:pPr>
    </w:p>
    <w:p w14:paraId="5B86D78D" w14:textId="0AD430DF"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 xml:space="preserve">Autorizar el pago final de la ORDEN DE SERVICIO No. </w:t>
      </w:r>
      <w:r w:rsidR="00EA2979" w:rsidRPr="003110E6">
        <w:rPr>
          <w:rFonts w:ascii="Arial" w:hAnsi="Arial" w:cs="Arial"/>
          <w:sz w:val="24"/>
          <w:szCs w:val="24"/>
          <w:lang w:val="es-MX"/>
        </w:rPr>
        <w:t>78</w:t>
      </w:r>
      <w:r w:rsidRPr="003110E6">
        <w:rPr>
          <w:rFonts w:ascii="Arial" w:hAnsi="Arial" w:cs="Arial"/>
          <w:sz w:val="24"/>
          <w:szCs w:val="24"/>
          <w:lang w:val="es-MX"/>
        </w:rPr>
        <w:t xml:space="preserve"> – 2024, con objeto contractual</w:t>
      </w:r>
      <w:r w:rsidR="00EA2979" w:rsidRPr="003110E6">
        <w:rPr>
          <w:rFonts w:ascii="Arial" w:hAnsi="Arial" w:cs="Arial"/>
          <w:sz w:val="24"/>
          <w:szCs w:val="24"/>
          <w:lang w:val="es-MX"/>
        </w:rPr>
        <w:t xml:space="preserve">, </w:t>
      </w:r>
      <w:r w:rsidR="00EA2979" w:rsidRPr="003110E6">
        <w:rPr>
          <w:rFonts w:ascii="Arial" w:hAnsi="Arial" w:cs="Arial"/>
          <w:sz w:val="24"/>
          <w:szCs w:val="24"/>
        </w:rPr>
        <w:t>prestación de servicios profesionales como bacterióloga para el análisis y control de la calidad de las muestras de agua potable en los laboratorios de control de calidad de la PTAP Chicoral perteneciente a la EAAA de EL ESPINAL ESP</w:t>
      </w:r>
      <w:r w:rsidR="00EA2979" w:rsidRPr="003110E6">
        <w:rPr>
          <w:rFonts w:ascii="Arial" w:hAnsi="Arial" w:cs="Arial"/>
          <w:sz w:val="24"/>
          <w:szCs w:val="24"/>
          <w:lang w:val="es-MX"/>
        </w:rPr>
        <w:t xml:space="preserve">, </w:t>
      </w:r>
      <w:r w:rsidRPr="003110E6">
        <w:rPr>
          <w:rFonts w:ascii="Arial" w:hAnsi="Arial" w:cs="Arial"/>
          <w:sz w:val="24"/>
          <w:szCs w:val="24"/>
          <w:lang w:val="es-MX"/>
        </w:rPr>
        <w:t>apoyado en la facultad que se otorga al Supervisor de realizar un permanente, adecuado, eficaz, eficiente y efectivo seguimiento, control y vigilancia a la ejecución del mismo y a pactar los compromisos a que haya lugar.</w:t>
      </w:r>
    </w:p>
    <w:p w14:paraId="5F08336F" w14:textId="77777777" w:rsidR="00401F3A" w:rsidRPr="003110E6" w:rsidRDefault="00401F3A" w:rsidP="00401F3A">
      <w:pPr>
        <w:jc w:val="both"/>
        <w:rPr>
          <w:rFonts w:ascii="Arial" w:hAnsi="Arial" w:cs="Arial"/>
          <w:sz w:val="24"/>
          <w:szCs w:val="24"/>
          <w:lang w:val="es-MX"/>
        </w:rPr>
      </w:pPr>
    </w:p>
    <w:p w14:paraId="58AA02CA" w14:textId="77777777"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Lo anterior, toda vez que la Ley establece la obligación para los servidores públicos de buscar el cumplimiento de los fines de la contratación, además incorporar un elemento nuevo en dicha vigilancia y control de la ejecución contractual, que esta se dé de carácter permanente por parte de la Empresa de Acueducto, Alcantarillado y Aseo de El Espinal “E.S.P” a través del supervisor y/o interventor.</w:t>
      </w:r>
    </w:p>
    <w:p w14:paraId="0D39D494" w14:textId="77777777" w:rsidR="00401F3A" w:rsidRPr="003110E6" w:rsidRDefault="00401F3A" w:rsidP="00401F3A">
      <w:pPr>
        <w:jc w:val="both"/>
        <w:rPr>
          <w:rFonts w:ascii="Arial" w:hAnsi="Arial" w:cs="Arial"/>
          <w:sz w:val="24"/>
          <w:szCs w:val="24"/>
          <w:lang w:val="es-MX"/>
        </w:rPr>
      </w:pPr>
    </w:p>
    <w:p w14:paraId="7E9CF965" w14:textId="77777777"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De igual forma, que dicho pago se autoriza únicamente con el compromiso de que el contratista cumpla con sus obligaciones contractuales hasta la finalización de mismo, y que se encuentre al día con el pago de seguridad social del mes de noviembre del año 2024.</w:t>
      </w:r>
    </w:p>
    <w:p w14:paraId="67188A68" w14:textId="77777777" w:rsidR="00401F3A" w:rsidRPr="003110E6" w:rsidRDefault="00401F3A" w:rsidP="00401F3A">
      <w:pPr>
        <w:jc w:val="both"/>
        <w:rPr>
          <w:rFonts w:ascii="Arial" w:hAnsi="Arial" w:cs="Arial"/>
          <w:b/>
          <w:sz w:val="24"/>
          <w:szCs w:val="24"/>
          <w:u w:val="single"/>
          <w:lang w:val="es-MX"/>
        </w:rPr>
      </w:pPr>
    </w:p>
    <w:p w14:paraId="33829538" w14:textId="77777777" w:rsidR="00401F3A" w:rsidRPr="003110E6" w:rsidRDefault="00401F3A" w:rsidP="00401F3A">
      <w:pPr>
        <w:jc w:val="both"/>
        <w:rPr>
          <w:rFonts w:ascii="Arial" w:hAnsi="Arial" w:cs="Arial"/>
          <w:b/>
          <w:sz w:val="24"/>
          <w:szCs w:val="24"/>
          <w:u w:val="single"/>
          <w:lang w:val="es-MX"/>
        </w:rPr>
      </w:pPr>
      <w:r w:rsidRPr="003110E6">
        <w:rPr>
          <w:rFonts w:ascii="Arial" w:hAnsi="Arial" w:cs="Arial"/>
          <w:b/>
          <w:sz w:val="24"/>
          <w:szCs w:val="24"/>
          <w:u w:val="single"/>
          <w:lang w:val="es-MX"/>
        </w:rPr>
        <w:t>EL CONTRATISTA:</w:t>
      </w:r>
    </w:p>
    <w:p w14:paraId="33A34C3A" w14:textId="77777777" w:rsidR="00401F3A" w:rsidRPr="003110E6" w:rsidRDefault="00401F3A" w:rsidP="00401F3A">
      <w:pPr>
        <w:jc w:val="both"/>
        <w:rPr>
          <w:rFonts w:ascii="Arial" w:hAnsi="Arial" w:cs="Arial"/>
          <w:b/>
          <w:sz w:val="24"/>
          <w:szCs w:val="24"/>
          <w:u w:val="single"/>
          <w:lang w:val="es-MX"/>
        </w:rPr>
      </w:pPr>
    </w:p>
    <w:p w14:paraId="1AB02078" w14:textId="3E0C1916"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 xml:space="preserve">Continuar con el cumplimiento de todas y cada una de las obligaciones, que para la ejecución del objeto contractual se establecieron en la </w:t>
      </w:r>
      <w:r w:rsidRPr="003110E6">
        <w:rPr>
          <w:rFonts w:ascii="Arial" w:hAnsi="Arial" w:cs="Arial"/>
          <w:b/>
          <w:sz w:val="24"/>
          <w:szCs w:val="24"/>
          <w:lang w:val="es-MX"/>
        </w:rPr>
        <w:t xml:space="preserve">ORDEN DE SERVICIO No. </w:t>
      </w:r>
      <w:r w:rsidR="00B00C86" w:rsidRPr="003110E6">
        <w:rPr>
          <w:rFonts w:ascii="Arial" w:hAnsi="Arial" w:cs="Arial"/>
          <w:b/>
          <w:sz w:val="24"/>
          <w:szCs w:val="24"/>
          <w:lang w:val="es-MX"/>
        </w:rPr>
        <w:t>78</w:t>
      </w:r>
      <w:r w:rsidRPr="003110E6">
        <w:rPr>
          <w:rFonts w:ascii="Arial" w:hAnsi="Arial" w:cs="Arial"/>
          <w:b/>
          <w:sz w:val="24"/>
          <w:szCs w:val="24"/>
          <w:lang w:val="es-MX"/>
        </w:rPr>
        <w:t>-</w:t>
      </w:r>
      <w:r w:rsidRPr="003110E6">
        <w:rPr>
          <w:rFonts w:ascii="Arial" w:hAnsi="Arial" w:cs="Arial"/>
          <w:b/>
          <w:sz w:val="24"/>
          <w:szCs w:val="24"/>
          <w:lang w:val="es-MX"/>
        </w:rPr>
        <w:lastRenderedPageBreak/>
        <w:t>2024</w:t>
      </w:r>
      <w:r w:rsidR="00B00C86" w:rsidRPr="003110E6">
        <w:rPr>
          <w:rFonts w:ascii="Arial" w:hAnsi="Arial" w:cs="Arial"/>
          <w:sz w:val="24"/>
          <w:szCs w:val="24"/>
          <w:lang w:val="es-MX"/>
        </w:rPr>
        <w:t>, del periodo comprendido entre 16</w:t>
      </w:r>
      <w:bookmarkStart w:id="0" w:name="_GoBack"/>
      <w:bookmarkEnd w:id="0"/>
      <w:r w:rsidR="00B00C86" w:rsidRPr="003110E6">
        <w:rPr>
          <w:rFonts w:ascii="Arial" w:hAnsi="Arial" w:cs="Arial"/>
          <w:sz w:val="24"/>
          <w:szCs w:val="24"/>
          <w:lang w:val="es-MX"/>
        </w:rPr>
        <w:t xml:space="preserve"> de noviembre 2024</w:t>
      </w:r>
      <w:r w:rsidRPr="003110E6">
        <w:rPr>
          <w:rFonts w:ascii="Arial" w:hAnsi="Arial" w:cs="Arial"/>
          <w:sz w:val="24"/>
          <w:szCs w:val="24"/>
          <w:lang w:val="es-MX"/>
        </w:rPr>
        <w:t xml:space="preserve"> al </w:t>
      </w:r>
      <w:r w:rsidR="00B00C86" w:rsidRPr="003110E6">
        <w:rPr>
          <w:rFonts w:ascii="Arial" w:hAnsi="Arial" w:cs="Arial"/>
          <w:b/>
          <w:bCs/>
          <w:sz w:val="24"/>
          <w:szCs w:val="24"/>
          <w:lang w:val="es-MX"/>
        </w:rPr>
        <w:t>15 de diciembre 2024</w:t>
      </w:r>
      <w:r w:rsidRPr="003110E6">
        <w:rPr>
          <w:rFonts w:ascii="Arial" w:hAnsi="Arial" w:cs="Arial"/>
          <w:sz w:val="24"/>
          <w:szCs w:val="24"/>
          <w:lang w:val="es-MX"/>
        </w:rPr>
        <w:t>, y que corresponde al pago final de la orden de servicio. Obligaciones que a continuación se relacionan:</w:t>
      </w:r>
    </w:p>
    <w:p w14:paraId="600C8C37" w14:textId="41E4ABBE" w:rsidR="00401F3A" w:rsidRPr="003110E6" w:rsidRDefault="00401F3A" w:rsidP="00401F3A">
      <w:pPr>
        <w:jc w:val="both"/>
        <w:rPr>
          <w:rFonts w:ascii="Arial" w:hAnsi="Arial" w:cs="Arial"/>
          <w:sz w:val="24"/>
          <w:szCs w:val="24"/>
          <w:lang w:val="es-MX"/>
        </w:rPr>
      </w:pPr>
    </w:p>
    <w:p w14:paraId="0FE99546" w14:textId="60DDFFB1" w:rsidR="00D17A07" w:rsidRPr="003110E6" w:rsidRDefault="00D17A07" w:rsidP="00401F3A">
      <w:pPr>
        <w:jc w:val="both"/>
        <w:rPr>
          <w:rFonts w:ascii="Arial" w:hAnsi="Arial" w:cs="Arial"/>
          <w:sz w:val="24"/>
          <w:szCs w:val="24"/>
        </w:rPr>
      </w:pPr>
      <w:r w:rsidRPr="003110E6">
        <w:t xml:space="preserve">- </w:t>
      </w:r>
      <w:r w:rsidRPr="003110E6">
        <w:rPr>
          <w:rFonts w:ascii="Arial" w:hAnsi="Arial" w:cs="Arial"/>
          <w:sz w:val="24"/>
          <w:szCs w:val="24"/>
        </w:rPr>
        <w:t xml:space="preserve">Preparar y esterilizar los medios de cultivos que requiera para realizar </w:t>
      </w:r>
      <w:r w:rsidRPr="003110E6">
        <w:rPr>
          <w:rFonts w:ascii="Arial" w:hAnsi="Arial" w:cs="Arial"/>
          <w:sz w:val="24"/>
          <w:szCs w:val="24"/>
        </w:rPr>
        <w:t>análisis</w:t>
      </w:r>
      <w:r w:rsidRPr="003110E6">
        <w:rPr>
          <w:rFonts w:ascii="Arial" w:hAnsi="Arial" w:cs="Arial"/>
          <w:sz w:val="24"/>
          <w:szCs w:val="24"/>
        </w:rPr>
        <w:t xml:space="preserve"> de las muestras y/o control de calidad del </w:t>
      </w:r>
      <w:r w:rsidRPr="003110E6">
        <w:rPr>
          <w:rFonts w:ascii="Arial" w:hAnsi="Arial" w:cs="Arial"/>
          <w:sz w:val="24"/>
          <w:szCs w:val="24"/>
        </w:rPr>
        <w:t>método</w:t>
      </w:r>
      <w:r w:rsidRPr="003110E6">
        <w:rPr>
          <w:rFonts w:ascii="Arial" w:hAnsi="Arial" w:cs="Arial"/>
          <w:sz w:val="24"/>
          <w:szCs w:val="24"/>
        </w:rPr>
        <w:t>.</w:t>
      </w:r>
    </w:p>
    <w:p w14:paraId="23FAC48B" w14:textId="7F70BABC"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 Realizar siem</w:t>
      </w:r>
      <w:r w:rsidRPr="003110E6">
        <w:rPr>
          <w:rFonts w:ascii="Arial" w:hAnsi="Arial" w:cs="Arial"/>
          <w:sz w:val="24"/>
          <w:szCs w:val="24"/>
        </w:rPr>
        <w:t xml:space="preserve">bra en los medios de cultivo destinado para este fin, de las muestras de agua recolectadas para el aseguramiento de la calidad del agua potable de acuerdo con los protocolos establecidos para este fin en los laboratorios de control de calidad de la PTAP Chicoral perteneciente a la EAAA Espinal ESP. </w:t>
      </w:r>
    </w:p>
    <w:p w14:paraId="388AB8DC" w14:textId="77777777"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 Realizar las siembras de muestras de agua y sus respectivos controles de calidad diariamente una vez se haya decepcionado las muestras en el laboratorio. </w:t>
      </w:r>
    </w:p>
    <w:p w14:paraId="2D1104FF" w14:textId="0734B7BC"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Hacer seguimiento a las muestras de agua potable de control sembradas realizando </w:t>
      </w:r>
      <w:r w:rsidRPr="003110E6">
        <w:rPr>
          <w:rFonts w:ascii="Arial" w:hAnsi="Arial" w:cs="Arial"/>
          <w:sz w:val="24"/>
          <w:szCs w:val="24"/>
        </w:rPr>
        <w:t>interpretación</w:t>
      </w:r>
      <w:r w:rsidRPr="003110E6">
        <w:rPr>
          <w:rFonts w:ascii="Arial" w:hAnsi="Arial" w:cs="Arial"/>
          <w:sz w:val="24"/>
          <w:szCs w:val="24"/>
        </w:rPr>
        <w:t xml:space="preserve"> de los resultados y </w:t>
      </w:r>
      <w:r w:rsidRPr="003110E6">
        <w:rPr>
          <w:rFonts w:ascii="Arial" w:hAnsi="Arial" w:cs="Arial"/>
          <w:sz w:val="24"/>
          <w:szCs w:val="24"/>
        </w:rPr>
        <w:t>registrándolos</w:t>
      </w:r>
      <w:r w:rsidRPr="003110E6">
        <w:rPr>
          <w:rFonts w:ascii="Arial" w:hAnsi="Arial" w:cs="Arial"/>
          <w:sz w:val="24"/>
          <w:szCs w:val="24"/>
        </w:rPr>
        <w:t xml:space="preserve"> en las planillas requeridas. </w:t>
      </w:r>
    </w:p>
    <w:p w14:paraId="6B627828" w14:textId="77777777"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Realizar </w:t>
      </w:r>
      <w:r w:rsidRPr="003110E6">
        <w:rPr>
          <w:rFonts w:ascii="Arial" w:hAnsi="Arial" w:cs="Arial"/>
          <w:sz w:val="24"/>
          <w:szCs w:val="24"/>
        </w:rPr>
        <w:t>desactivación</w:t>
      </w:r>
      <w:r w:rsidRPr="003110E6">
        <w:rPr>
          <w:rFonts w:ascii="Arial" w:hAnsi="Arial" w:cs="Arial"/>
          <w:sz w:val="24"/>
          <w:szCs w:val="24"/>
        </w:rPr>
        <w:t xml:space="preserve"> adecuada del medio de cultivo a descartar si </w:t>
      </w:r>
      <w:r w:rsidRPr="003110E6">
        <w:rPr>
          <w:rFonts w:ascii="Arial" w:hAnsi="Arial" w:cs="Arial"/>
          <w:sz w:val="24"/>
          <w:szCs w:val="24"/>
        </w:rPr>
        <w:t>así</w:t>
      </w:r>
      <w:r w:rsidRPr="003110E6">
        <w:rPr>
          <w:rFonts w:ascii="Arial" w:hAnsi="Arial" w:cs="Arial"/>
          <w:sz w:val="24"/>
          <w:szCs w:val="24"/>
        </w:rPr>
        <w:t xml:space="preserve"> se requiere de acuerdo con los protocolos establecidos.</w:t>
      </w:r>
    </w:p>
    <w:p w14:paraId="11F3D2AA" w14:textId="459CAAD7"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w:t>
      </w:r>
      <w:r w:rsidRPr="003110E6">
        <w:rPr>
          <w:rFonts w:ascii="Arial" w:hAnsi="Arial" w:cs="Arial"/>
          <w:sz w:val="24"/>
          <w:szCs w:val="24"/>
        </w:rPr>
        <w:t xml:space="preserve">- Hacer </w:t>
      </w:r>
      <w:r w:rsidRPr="003110E6">
        <w:rPr>
          <w:rFonts w:ascii="Arial" w:hAnsi="Arial" w:cs="Arial"/>
          <w:sz w:val="24"/>
          <w:szCs w:val="24"/>
        </w:rPr>
        <w:t>disposición</w:t>
      </w:r>
      <w:r w:rsidRPr="003110E6">
        <w:rPr>
          <w:rFonts w:ascii="Arial" w:hAnsi="Arial" w:cs="Arial"/>
          <w:sz w:val="24"/>
          <w:szCs w:val="24"/>
        </w:rPr>
        <w:t xml:space="preserve"> adecuada de descarte de los medios de cultivos utilizados y debidamente desactivados </w:t>
      </w:r>
      <w:r w:rsidRPr="003110E6">
        <w:rPr>
          <w:rFonts w:ascii="Arial" w:hAnsi="Arial" w:cs="Arial"/>
          <w:sz w:val="24"/>
          <w:szCs w:val="24"/>
        </w:rPr>
        <w:t>según</w:t>
      </w:r>
      <w:r w:rsidRPr="003110E6">
        <w:rPr>
          <w:rFonts w:ascii="Arial" w:hAnsi="Arial" w:cs="Arial"/>
          <w:sz w:val="24"/>
          <w:szCs w:val="24"/>
        </w:rPr>
        <w:t xml:space="preserve"> los</w:t>
      </w:r>
      <w:r w:rsidRPr="003110E6">
        <w:rPr>
          <w:rFonts w:ascii="Arial" w:hAnsi="Arial" w:cs="Arial"/>
          <w:sz w:val="24"/>
          <w:szCs w:val="24"/>
        </w:rPr>
        <w:t xml:space="preserve"> protocolos establecidos. </w:t>
      </w:r>
    </w:p>
    <w:p w14:paraId="7B4C0D7A" w14:textId="3A466380"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 Realizar </w:t>
      </w:r>
      <w:r w:rsidRPr="003110E6">
        <w:rPr>
          <w:rFonts w:ascii="Arial" w:hAnsi="Arial" w:cs="Arial"/>
          <w:sz w:val="24"/>
          <w:szCs w:val="24"/>
        </w:rPr>
        <w:t>modificación</w:t>
      </w:r>
      <w:r w:rsidRPr="003110E6">
        <w:rPr>
          <w:rFonts w:ascii="Arial" w:hAnsi="Arial" w:cs="Arial"/>
          <w:sz w:val="24"/>
          <w:szCs w:val="24"/>
        </w:rPr>
        <w:t xml:space="preserve"> y/o </w:t>
      </w:r>
      <w:r w:rsidRPr="003110E6">
        <w:rPr>
          <w:rFonts w:ascii="Arial" w:hAnsi="Arial" w:cs="Arial"/>
          <w:sz w:val="24"/>
          <w:szCs w:val="24"/>
        </w:rPr>
        <w:t>construcción</w:t>
      </w:r>
      <w:r w:rsidRPr="003110E6">
        <w:rPr>
          <w:rFonts w:ascii="Arial" w:hAnsi="Arial" w:cs="Arial"/>
          <w:sz w:val="24"/>
          <w:szCs w:val="24"/>
        </w:rPr>
        <w:t xml:space="preserve"> de manuales e instructivos relacionados con las </w:t>
      </w:r>
      <w:r w:rsidRPr="003110E6">
        <w:rPr>
          <w:rFonts w:ascii="Arial" w:hAnsi="Arial" w:cs="Arial"/>
          <w:sz w:val="24"/>
          <w:szCs w:val="24"/>
        </w:rPr>
        <w:t>técnicas</w:t>
      </w:r>
      <w:r w:rsidRPr="003110E6">
        <w:rPr>
          <w:rFonts w:ascii="Arial" w:hAnsi="Arial" w:cs="Arial"/>
          <w:sz w:val="24"/>
          <w:szCs w:val="24"/>
        </w:rPr>
        <w:t xml:space="preserve"> y procedimientos desarrollados en el </w:t>
      </w:r>
      <w:r w:rsidRPr="003110E6">
        <w:rPr>
          <w:rFonts w:ascii="Arial" w:hAnsi="Arial" w:cs="Arial"/>
          <w:sz w:val="24"/>
          <w:szCs w:val="24"/>
        </w:rPr>
        <w:t>análisis</w:t>
      </w:r>
      <w:r w:rsidRPr="003110E6">
        <w:rPr>
          <w:rFonts w:ascii="Arial" w:hAnsi="Arial" w:cs="Arial"/>
          <w:sz w:val="24"/>
          <w:szCs w:val="24"/>
        </w:rPr>
        <w:t xml:space="preserve"> </w:t>
      </w:r>
      <w:r w:rsidRPr="003110E6">
        <w:rPr>
          <w:rFonts w:ascii="Arial" w:hAnsi="Arial" w:cs="Arial"/>
          <w:sz w:val="24"/>
          <w:szCs w:val="24"/>
        </w:rPr>
        <w:t>microbiológico</w:t>
      </w:r>
      <w:r w:rsidRPr="003110E6">
        <w:rPr>
          <w:rFonts w:ascii="Arial" w:hAnsi="Arial" w:cs="Arial"/>
          <w:sz w:val="24"/>
          <w:szCs w:val="24"/>
        </w:rPr>
        <w:t xml:space="preserve"> de las muestras de aguas analizadas y/o su aseguramiento de la calidad y/o </w:t>
      </w:r>
      <w:r w:rsidRPr="003110E6">
        <w:rPr>
          <w:rFonts w:ascii="Arial" w:hAnsi="Arial" w:cs="Arial"/>
          <w:sz w:val="24"/>
          <w:szCs w:val="24"/>
        </w:rPr>
        <w:t>validación</w:t>
      </w:r>
      <w:r w:rsidRPr="003110E6">
        <w:rPr>
          <w:rFonts w:ascii="Arial" w:hAnsi="Arial" w:cs="Arial"/>
          <w:sz w:val="24"/>
          <w:szCs w:val="24"/>
        </w:rPr>
        <w:t xml:space="preserve"> de acuerdo con su </w:t>
      </w:r>
      <w:r w:rsidRPr="003110E6">
        <w:rPr>
          <w:rFonts w:ascii="Arial" w:hAnsi="Arial" w:cs="Arial"/>
          <w:sz w:val="24"/>
          <w:szCs w:val="24"/>
        </w:rPr>
        <w:t>implementación</w:t>
      </w:r>
      <w:r w:rsidRPr="003110E6">
        <w:rPr>
          <w:rFonts w:ascii="Arial" w:hAnsi="Arial" w:cs="Arial"/>
          <w:sz w:val="24"/>
          <w:szCs w:val="24"/>
        </w:rPr>
        <w:t>.</w:t>
      </w:r>
    </w:p>
    <w:p w14:paraId="7B32F6B7" w14:textId="5FD36D2C"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w:t>
      </w:r>
      <w:r w:rsidRPr="003110E6">
        <w:rPr>
          <w:rFonts w:ascii="Arial" w:hAnsi="Arial" w:cs="Arial"/>
          <w:sz w:val="24"/>
          <w:szCs w:val="24"/>
        </w:rPr>
        <w:t xml:space="preserve"> - Realizar aseguramiento de la calidad del </w:t>
      </w:r>
      <w:r w:rsidRPr="003110E6">
        <w:rPr>
          <w:rFonts w:ascii="Arial" w:hAnsi="Arial" w:cs="Arial"/>
          <w:sz w:val="24"/>
          <w:szCs w:val="24"/>
        </w:rPr>
        <w:t>método</w:t>
      </w:r>
      <w:r w:rsidRPr="003110E6">
        <w:rPr>
          <w:rFonts w:ascii="Arial" w:hAnsi="Arial" w:cs="Arial"/>
          <w:sz w:val="24"/>
          <w:szCs w:val="24"/>
        </w:rPr>
        <w:t xml:space="preserve"> de acuerdo con los instructivos y/o manuales y realizar registros del control realizado en los </w:t>
      </w:r>
      <w:r w:rsidRPr="003110E6">
        <w:rPr>
          <w:rFonts w:ascii="Arial" w:hAnsi="Arial" w:cs="Arial"/>
          <w:sz w:val="24"/>
          <w:szCs w:val="24"/>
        </w:rPr>
        <w:t>formatos</w:t>
      </w:r>
      <w:r w:rsidRPr="003110E6">
        <w:rPr>
          <w:rFonts w:ascii="Arial" w:hAnsi="Arial" w:cs="Arial"/>
          <w:sz w:val="24"/>
          <w:szCs w:val="24"/>
        </w:rPr>
        <w:t xml:space="preserve"> es</w:t>
      </w:r>
      <w:r w:rsidRPr="003110E6">
        <w:rPr>
          <w:rFonts w:ascii="Arial" w:hAnsi="Arial" w:cs="Arial"/>
          <w:sz w:val="24"/>
          <w:szCs w:val="24"/>
        </w:rPr>
        <w:t xml:space="preserve">tablecidos para este fin. </w:t>
      </w:r>
    </w:p>
    <w:p w14:paraId="0BED0F2C" w14:textId="069ABCED"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Asistir a las capacitaciones relacionadas con el control de la calidad del agua potable, </w:t>
      </w:r>
      <w:r w:rsidRPr="003110E6">
        <w:rPr>
          <w:rFonts w:ascii="Arial" w:hAnsi="Arial" w:cs="Arial"/>
          <w:sz w:val="24"/>
          <w:szCs w:val="24"/>
        </w:rPr>
        <w:t>implementación</w:t>
      </w:r>
      <w:r w:rsidRPr="003110E6">
        <w:rPr>
          <w:rFonts w:ascii="Arial" w:hAnsi="Arial" w:cs="Arial"/>
          <w:sz w:val="24"/>
          <w:szCs w:val="24"/>
        </w:rPr>
        <w:t xml:space="preserve"> de normas de calidad en el laboratorio y/o visitas realizadas por los entes de control y vigilancia en el horario que se requiera y realizar las implementaciones requeridas en las capacitaciones y/o sugerencias o hallazgos de entes de control o </w:t>
      </w:r>
      <w:r w:rsidRPr="003110E6">
        <w:rPr>
          <w:rFonts w:ascii="Arial" w:hAnsi="Arial" w:cs="Arial"/>
          <w:sz w:val="24"/>
          <w:szCs w:val="24"/>
        </w:rPr>
        <w:t>implementación</w:t>
      </w:r>
      <w:r w:rsidRPr="003110E6">
        <w:rPr>
          <w:rFonts w:ascii="Arial" w:hAnsi="Arial" w:cs="Arial"/>
          <w:sz w:val="24"/>
          <w:szCs w:val="24"/>
        </w:rPr>
        <w:t xml:space="preserve"> de normas de cali</w:t>
      </w:r>
      <w:r w:rsidRPr="003110E6">
        <w:rPr>
          <w:rFonts w:ascii="Arial" w:hAnsi="Arial" w:cs="Arial"/>
          <w:sz w:val="24"/>
          <w:szCs w:val="24"/>
        </w:rPr>
        <w:t xml:space="preserve">dad para el laboratorio. </w:t>
      </w:r>
    </w:p>
    <w:p w14:paraId="104CBB71" w14:textId="7867E1CE"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Realizar seguimiento y control a los controles de calidad y aseguramiento de la calidad del </w:t>
      </w:r>
      <w:r w:rsidRPr="003110E6">
        <w:rPr>
          <w:rFonts w:ascii="Arial" w:hAnsi="Arial" w:cs="Arial"/>
          <w:sz w:val="24"/>
          <w:szCs w:val="24"/>
        </w:rPr>
        <w:t>método</w:t>
      </w:r>
      <w:r w:rsidRPr="003110E6">
        <w:rPr>
          <w:rFonts w:ascii="Arial" w:hAnsi="Arial" w:cs="Arial"/>
          <w:sz w:val="24"/>
          <w:szCs w:val="24"/>
        </w:rPr>
        <w:t xml:space="preserve"> que se implementen o tengan implementados en el laboratorio.</w:t>
      </w:r>
    </w:p>
    <w:p w14:paraId="50C478D3" w14:textId="5564B575"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Informar de forma inmediata al Profesional Universitario 219 - 02 </w:t>
      </w:r>
      <w:r w:rsidRPr="003110E6">
        <w:rPr>
          <w:rFonts w:ascii="Arial" w:hAnsi="Arial" w:cs="Arial"/>
          <w:sz w:val="24"/>
          <w:szCs w:val="24"/>
        </w:rPr>
        <w:t>Potabilización</w:t>
      </w:r>
      <w:r w:rsidRPr="003110E6">
        <w:rPr>
          <w:rFonts w:ascii="Arial" w:hAnsi="Arial" w:cs="Arial"/>
          <w:sz w:val="24"/>
          <w:szCs w:val="24"/>
        </w:rPr>
        <w:t xml:space="preserve"> y saneamiento </w:t>
      </w:r>
      <w:r w:rsidRPr="003110E6">
        <w:rPr>
          <w:rFonts w:ascii="Arial" w:hAnsi="Arial" w:cs="Arial"/>
          <w:sz w:val="24"/>
          <w:szCs w:val="24"/>
        </w:rPr>
        <w:t>hídrico</w:t>
      </w:r>
      <w:r w:rsidRPr="003110E6">
        <w:rPr>
          <w:rFonts w:ascii="Arial" w:hAnsi="Arial" w:cs="Arial"/>
          <w:sz w:val="24"/>
          <w:szCs w:val="24"/>
        </w:rPr>
        <w:t xml:space="preserve">- </w:t>
      </w:r>
      <w:r w:rsidRPr="003110E6">
        <w:rPr>
          <w:rFonts w:ascii="Arial" w:hAnsi="Arial" w:cs="Arial"/>
          <w:sz w:val="24"/>
          <w:szCs w:val="24"/>
        </w:rPr>
        <w:t>Dirección</w:t>
      </w:r>
      <w:r w:rsidRPr="003110E6">
        <w:rPr>
          <w:rFonts w:ascii="Arial" w:hAnsi="Arial" w:cs="Arial"/>
          <w:sz w:val="24"/>
          <w:szCs w:val="24"/>
        </w:rPr>
        <w:t xml:space="preserve"> </w:t>
      </w:r>
      <w:r w:rsidRPr="003110E6">
        <w:rPr>
          <w:rFonts w:ascii="Arial" w:hAnsi="Arial" w:cs="Arial"/>
          <w:sz w:val="24"/>
          <w:szCs w:val="24"/>
        </w:rPr>
        <w:t>operativa</w:t>
      </w:r>
      <w:r w:rsidRPr="003110E6">
        <w:rPr>
          <w:rFonts w:ascii="Arial" w:hAnsi="Arial" w:cs="Arial"/>
          <w:sz w:val="24"/>
          <w:szCs w:val="24"/>
        </w:rPr>
        <w:t xml:space="preserve"> de los resultados o </w:t>
      </w:r>
      <w:r w:rsidRPr="003110E6">
        <w:rPr>
          <w:rFonts w:ascii="Arial" w:hAnsi="Arial" w:cs="Arial"/>
          <w:sz w:val="24"/>
          <w:szCs w:val="24"/>
        </w:rPr>
        <w:t>anomalías</w:t>
      </w:r>
      <w:r w:rsidRPr="003110E6">
        <w:rPr>
          <w:rFonts w:ascii="Arial" w:hAnsi="Arial" w:cs="Arial"/>
          <w:sz w:val="24"/>
          <w:szCs w:val="24"/>
        </w:rPr>
        <w:t xml:space="preserve"> presentadas en los </w:t>
      </w:r>
      <w:r w:rsidRPr="003110E6">
        <w:rPr>
          <w:rFonts w:ascii="Arial" w:hAnsi="Arial" w:cs="Arial"/>
          <w:sz w:val="24"/>
          <w:szCs w:val="24"/>
        </w:rPr>
        <w:t>análisis</w:t>
      </w:r>
      <w:r w:rsidRPr="003110E6">
        <w:rPr>
          <w:rFonts w:ascii="Arial" w:hAnsi="Arial" w:cs="Arial"/>
          <w:sz w:val="24"/>
          <w:szCs w:val="24"/>
        </w:rPr>
        <w:t xml:space="preserve"> o </w:t>
      </w:r>
      <w:r w:rsidRPr="003110E6">
        <w:rPr>
          <w:rFonts w:ascii="Arial" w:hAnsi="Arial" w:cs="Arial"/>
          <w:sz w:val="24"/>
          <w:szCs w:val="24"/>
        </w:rPr>
        <w:t>interpretación</w:t>
      </w:r>
      <w:r w:rsidRPr="003110E6">
        <w:rPr>
          <w:rFonts w:ascii="Arial" w:hAnsi="Arial" w:cs="Arial"/>
          <w:sz w:val="24"/>
          <w:szCs w:val="24"/>
        </w:rPr>
        <w:t xml:space="preserve"> de resultados de los </w:t>
      </w:r>
      <w:r w:rsidRPr="003110E6">
        <w:rPr>
          <w:rFonts w:ascii="Arial" w:hAnsi="Arial" w:cs="Arial"/>
          <w:sz w:val="24"/>
          <w:szCs w:val="24"/>
        </w:rPr>
        <w:t>análisis</w:t>
      </w:r>
      <w:r w:rsidRPr="003110E6">
        <w:rPr>
          <w:rFonts w:ascii="Arial" w:hAnsi="Arial" w:cs="Arial"/>
          <w:sz w:val="24"/>
          <w:szCs w:val="24"/>
        </w:rPr>
        <w:t xml:space="preserve"> realizados a las muestr</w:t>
      </w:r>
      <w:r w:rsidRPr="003110E6">
        <w:rPr>
          <w:rFonts w:ascii="Arial" w:hAnsi="Arial" w:cs="Arial"/>
          <w:sz w:val="24"/>
          <w:szCs w:val="24"/>
        </w:rPr>
        <w:t xml:space="preserve">as de agua potable de control. </w:t>
      </w:r>
    </w:p>
    <w:p w14:paraId="0A365266" w14:textId="00AC3BB8"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Dejar el </w:t>
      </w:r>
      <w:r w:rsidRPr="003110E6">
        <w:rPr>
          <w:rFonts w:ascii="Arial" w:hAnsi="Arial" w:cs="Arial"/>
          <w:sz w:val="24"/>
          <w:szCs w:val="24"/>
        </w:rPr>
        <w:t>área</w:t>
      </w:r>
      <w:r w:rsidRPr="003110E6">
        <w:rPr>
          <w:rFonts w:ascii="Arial" w:hAnsi="Arial" w:cs="Arial"/>
          <w:sz w:val="24"/>
          <w:szCs w:val="24"/>
        </w:rPr>
        <w:t xml:space="preserve"> de trabajo limpia y ordenada. El material utilizado (sucio) </w:t>
      </w:r>
      <w:r w:rsidRPr="003110E6">
        <w:rPr>
          <w:rFonts w:ascii="Arial" w:hAnsi="Arial" w:cs="Arial"/>
          <w:sz w:val="24"/>
          <w:szCs w:val="24"/>
        </w:rPr>
        <w:t>deberá</w:t>
      </w:r>
      <w:r w:rsidRPr="003110E6">
        <w:rPr>
          <w:rFonts w:ascii="Arial" w:hAnsi="Arial" w:cs="Arial"/>
          <w:sz w:val="24"/>
          <w:szCs w:val="24"/>
        </w:rPr>
        <w:t xml:space="preserve"> ser dispuesto en el </w:t>
      </w:r>
      <w:r w:rsidRPr="003110E6">
        <w:rPr>
          <w:rFonts w:ascii="Arial" w:hAnsi="Arial" w:cs="Arial"/>
          <w:sz w:val="24"/>
          <w:szCs w:val="24"/>
        </w:rPr>
        <w:t>área</w:t>
      </w:r>
      <w:r w:rsidRPr="003110E6">
        <w:rPr>
          <w:rFonts w:ascii="Arial" w:hAnsi="Arial" w:cs="Arial"/>
          <w:sz w:val="24"/>
          <w:szCs w:val="24"/>
        </w:rPr>
        <w:t xml:space="preserve"> de lavado de </w:t>
      </w:r>
      <w:r w:rsidRPr="003110E6">
        <w:rPr>
          <w:rFonts w:ascii="Arial" w:hAnsi="Arial" w:cs="Arial"/>
          <w:sz w:val="24"/>
          <w:szCs w:val="24"/>
        </w:rPr>
        <w:t>microbiología</w:t>
      </w:r>
      <w:r w:rsidRPr="003110E6">
        <w:rPr>
          <w:rFonts w:ascii="Arial" w:hAnsi="Arial" w:cs="Arial"/>
          <w:sz w:val="24"/>
          <w:szCs w:val="24"/>
        </w:rPr>
        <w:t xml:space="preserve"> de acuerdo con las indicaciones dadas por la Profesional de Control de Calidad. </w:t>
      </w:r>
    </w:p>
    <w:p w14:paraId="52A8AAF4" w14:textId="344D67F9"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Conservar en buen estado y asumir total responsabilidad por la </w:t>
      </w:r>
      <w:r w:rsidRPr="003110E6">
        <w:rPr>
          <w:rFonts w:ascii="Arial" w:hAnsi="Arial" w:cs="Arial"/>
          <w:sz w:val="24"/>
          <w:szCs w:val="24"/>
        </w:rPr>
        <w:t>información</w:t>
      </w:r>
      <w:r w:rsidRPr="003110E6">
        <w:rPr>
          <w:rFonts w:ascii="Arial" w:hAnsi="Arial" w:cs="Arial"/>
          <w:sz w:val="24"/>
          <w:szCs w:val="24"/>
        </w:rPr>
        <w:t xml:space="preserve"> que le sea entregada por la Empresa de Acueducto, Alcantarillado y Aseo del Espinal E.S.P en</w:t>
      </w:r>
      <w:r w:rsidRPr="003110E6">
        <w:rPr>
          <w:rFonts w:ascii="Arial" w:hAnsi="Arial" w:cs="Arial"/>
          <w:sz w:val="24"/>
          <w:szCs w:val="24"/>
        </w:rPr>
        <w:t xml:space="preserve"> </w:t>
      </w:r>
      <w:r w:rsidRPr="003110E6">
        <w:rPr>
          <w:rFonts w:ascii="Arial" w:hAnsi="Arial" w:cs="Arial"/>
          <w:sz w:val="24"/>
          <w:szCs w:val="24"/>
        </w:rPr>
        <w:t xml:space="preserve">desarrollo del registro de los procesos contractuales, para </w:t>
      </w:r>
      <w:r w:rsidRPr="003110E6">
        <w:rPr>
          <w:rFonts w:ascii="Arial" w:hAnsi="Arial" w:cs="Arial"/>
          <w:sz w:val="24"/>
          <w:szCs w:val="24"/>
        </w:rPr>
        <w:t>Ío</w:t>
      </w:r>
      <w:r w:rsidRPr="003110E6">
        <w:rPr>
          <w:rFonts w:ascii="Arial" w:hAnsi="Arial" w:cs="Arial"/>
          <w:sz w:val="24"/>
          <w:szCs w:val="24"/>
        </w:rPr>
        <w:t xml:space="preserve"> cual aplicara el deber de confidencialidad sobre la</w:t>
      </w:r>
      <w:r w:rsidRPr="003110E6">
        <w:rPr>
          <w:rFonts w:ascii="Arial" w:hAnsi="Arial" w:cs="Arial"/>
          <w:sz w:val="24"/>
          <w:szCs w:val="24"/>
        </w:rPr>
        <w:t xml:space="preserve"> información a su cargo. </w:t>
      </w:r>
    </w:p>
    <w:p w14:paraId="1FD13024" w14:textId="794612B8"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w:t>
      </w:r>
      <w:r w:rsidRPr="003110E6">
        <w:rPr>
          <w:rFonts w:ascii="Arial" w:hAnsi="Arial" w:cs="Arial"/>
          <w:sz w:val="24"/>
          <w:szCs w:val="24"/>
        </w:rPr>
        <w:t>Deberá</w:t>
      </w:r>
      <w:r w:rsidRPr="003110E6">
        <w:rPr>
          <w:rFonts w:ascii="Arial" w:hAnsi="Arial" w:cs="Arial"/>
          <w:sz w:val="24"/>
          <w:szCs w:val="24"/>
        </w:rPr>
        <w:t xml:space="preserve"> portar los elementos de </w:t>
      </w:r>
      <w:r w:rsidRPr="003110E6">
        <w:rPr>
          <w:rFonts w:ascii="Arial" w:hAnsi="Arial" w:cs="Arial"/>
          <w:sz w:val="24"/>
          <w:szCs w:val="24"/>
        </w:rPr>
        <w:t>protección</w:t>
      </w:r>
      <w:r w:rsidRPr="003110E6">
        <w:rPr>
          <w:rFonts w:ascii="Arial" w:hAnsi="Arial" w:cs="Arial"/>
          <w:sz w:val="24"/>
          <w:szCs w:val="24"/>
        </w:rPr>
        <w:t xml:space="preserve"> personal propios de la </w:t>
      </w:r>
      <w:r w:rsidRPr="003110E6">
        <w:rPr>
          <w:rFonts w:ascii="Arial" w:hAnsi="Arial" w:cs="Arial"/>
          <w:sz w:val="24"/>
          <w:szCs w:val="24"/>
        </w:rPr>
        <w:t>función</w:t>
      </w:r>
      <w:r w:rsidRPr="003110E6">
        <w:rPr>
          <w:rFonts w:ascii="Arial" w:hAnsi="Arial" w:cs="Arial"/>
          <w:sz w:val="24"/>
          <w:szCs w:val="24"/>
        </w:rPr>
        <w:t xml:space="preserve"> en el momento </w:t>
      </w:r>
      <w:r w:rsidRPr="003110E6">
        <w:rPr>
          <w:rFonts w:ascii="Arial" w:hAnsi="Arial" w:cs="Arial"/>
          <w:sz w:val="24"/>
          <w:szCs w:val="24"/>
        </w:rPr>
        <w:t xml:space="preserve">de desarrollar la labor. </w:t>
      </w:r>
    </w:p>
    <w:p w14:paraId="4B2D2907" w14:textId="7D546FE9" w:rsidR="00D17A07" w:rsidRPr="003110E6" w:rsidRDefault="00D17A07" w:rsidP="00401F3A">
      <w:pPr>
        <w:jc w:val="both"/>
        <w:rPr>
          <w:rFonts w:ascii="Arial" w:hAnsi="Arial" w:cs="Arial"/>
          <w:sz w:val="24"/>
          <w:szCs w:val="24"/>
        </w:rPr>
      </w:pPr>
      <w:r w:rsidRPr="003110E6">
        <w:rPr>
          <w:rFonts w:ascii="Arial" w:hAnsi="Arial" w:cs="Arial"/>
          <w:sz w:val="24"/>
          <w:szCs w:val="24"/>
        </w:rPr>
        <w:lastRenderedPageBreak/>
        <w:t xml:space="preserve">- Cumplir sus obligaciones frente al Sistema de Seguridad Social conforme Io dispone el </w:t>
      </w:r>
      <w:r w:rsidRPr="003110E6">
        <w:rPr>
          <w:rFonts w:ascii="Arial" w:hAnsi="Arial" w:cs="Arial"/>
          <w:sz w:val="24"/>
          <w:szCs w:val="24"/>
        </w:rPr>
        <w:t>artículo</w:t>
      </w:r>
      <w:r w:rsidRPr="003110E6">
        <w:rPr>
          <w:rFonts w:ascii="Arial" w:hAnsi="Arial" w:cs="Arial"/>
          <w:sz w:val="24"/>
          <w:szCs w:val="24"/>
        </w:rPr>
        <w:t xml:space="preserve"> 50 de la Ley 789 de 2002 y articulo 23 de la Ley 1150 de 2007 y </w:t>
      </w:r>
      <w:r w:rsidRPr="003110E6">
        <w:rPr>
          <w:rFonts w:ascii="Arial" w:hAnsi="Arial" w:cs="Arial"/>
          <w:sz w:val="24"/>
          <w:szCs w:val="24"/>
        </w:rPr>
        <w:t>demás</w:t>
      </w:r>
      <w:r w:rsidRPr="003110E6">
        <w:rPr>
          <w:rFonts w:ascii="Arial" w:hAnsi="Arial" w:cs="Arial"/>
          <w:sz w:val="24"/>
          <w:szCs w:val="24"/>
        </w:rPr>
        <w:t xml:space="preserve"> normas que las modifiqu</w:t>
      </w:r>
      <w:r w:rsidRPr="003110E6">
        <w:rPr>
          <w:rFonts w:ascii="Arial" w:hAnsi="Arial" w:cs="Arial"/>
          <w:sz w:val="24"/>
          <w:szCs w:val="24"/>
        </w:rPr>
        <w:t xml:space="preserve">en, aclaren o adicionen. </w:t>
      </w:r>
    </w:p>
    <w:p w14:paraId="13871EE0" w14:textId="02B6F8E2"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Realizar su </w:t>
      </w:r>
      <w:r w:rsidRPr="003110E6">
        <w:rPr>
          <w:rFonts w:ascii="Arial" w:hAnsi="Arial" w:cs="Arial"/>
          <w:sz w:val="24"/>
          <w:szCs w:val="24"/>
        </w:rPr>
        <w:t>actuación</w:t>
      </w:r>
      <w:r w:rsidRPr="003110E6">
        <w:rPr>
          <w:rFonts w:ascii="Arial" w:hAnsi="Arial" w:cs="Arial"/>
          <w:sz w:val="24"/>
          <w:szCs w:val="24"/>
        </w:rPr>
        <w:t xml:space="preserve"> con el mayor decoro, honestidad, lealtad, respeto y resp</w:t>
      </w:r>
      <w:r w:rsidRPr="003110E6">
        <w:rPr>
          <w:rFonts w:ascii="Arial" w:hAnsi="Arial" w:cs="Arial"/>
          <w:sz w:val="24"/>
          <w:szCs w:val="24"/>
        </w:rPr>
        <w:t xml:space="preserve">onsabilidad profesional. </w:t>
      </w:r>
    </w:p>
    <w:p w14:paraId="6CF75009" w14:textId="78517F61"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Realizar las obligaciones plasmadas en el contrato, aplicando los instructivos correspondientes al Sistema de </w:t>
      </w:r>
      <w:r w:rsidRPr="003110E6">
        <w:rPr>
          <w:rFonts w:ascii="Arial" w:hAnsi="Arial" w:cs="Arial"/>
          <w:sz w:val="24"/>
          <w:szCs w:val="24"/>
        </w:rPr>
        <w:t>Gestión</w:t>
      </w:r>
      <w:r w:rsidRPr="003110E6">
        <w:rPr>
          <w:rFonts w:ascii="Arial" w:hAnsi="Arial" w:cs="Arial"/>
          <w:sz w:val="24"/>
          <w:szCs w:val="24"/>
        </w:rPr>
        <w:t xml:space="preserve"> de Calidad y el Modelo </w:t>
      </w:r>
      <w:r w:rsidRPr="003110E6">
        <w:rPr>
          <w:rFonts w:ascii="Arial" w:hAnsi="Arial" w:cs="Arial"/>
          <w:sz w:val="24"/>
          <w:szCs w:val="24"/>
        </w:rPr>
        <w:t>Estándar</w:t>
      </w:r>
      <w:r w:rsidRPr="003110E6">
        <w:rPr>
          <w:rFonts w:ascii="Arial" w:hAnsi="Arial" w:cs="Arial"/>
          <w:sz w:val="24"/>
          <w:szCs w:val="24"/>
        </w:rPr>
        <w:t xml:space="preserve"> de Control Interne adoptado por la Empresa, organizando los documentos </w:t>
      </w:r>
      <w:r w:rsidRPr="003110E6">
        <w:rPr>
          <w:rFonts w:ascii="Arial" w:hAnsi="Arial" w:cs="Arial"/>
          <w:sz w:val="24"/>
          <w:szCs w:val="24"/>
        </w:rPr>
        <w:t>físicos</w:t>
      </w:r>
      <w:r w:rsidRPr="003110E6">
        <w:rPr>
          <w:rFonts w:ascii="Arial" w:hAnsi="Arial" w:cs="Arial"/>
          <w:sz w:val="24"/>
          <w:szCs w:val="24"/>
        </w:rPr>
        <w:t xml:space="preserve"> correspondientes a su labor, atendiendo la normatividad </w:t>
      </w:r>
      <w:r w:rsidRPr="003110E6">
        <w:rPr>
          <w:rFonts w:ascii="Arial" w:hAnsi="Arial" w:cs="Arial"/>
          <w:sz w:val="24"/>
          <w:szCs w:val="24"/>
        </w:rPr>
        <w:t>según</w:t>
      </w:r>
      <w:r w:rsidRPr="003110E6">
        <w:rPr>
          <w:rFonts w:ascii="Arial" w:hAnsi="Arial" w:cs="Arial"/>
          <w:sz w:val="24"/>
          <w:szCs w:val="24"/>
        </w:rPr>
        <w:t xml:space="preserve"> la ley general de archives y </w:t>
      </w:r>
      <w:r w:rsidRPr="003110E6">
        <w:rPr>
          <w:rFonts w:ascii="Arial" w:hAnsi="Arial" w:cs="Arial"/>
          <w:sz w:val="24"/>
          <w:szCs w:val="24"/>
        </w:rPr>
        <w:t>así</w:t>
      </w:r>
      <w:r w:rsidRPr="003110E6">
        <w:rPr>
          <w:rFonts w:ascii="Arial" w:hAnsi="Arial" w:cs="Arial"/>
          <w:sz w:val="24"/>
          <w:szCs w:val="24"/>
        </w:rPr>
        <w:t xml:space="preserve"> mismo efectuar la entrega de la misma al supervisor del contrato, aplicando los </w:t>
      </w:r>
      <w:r w:rsidRPr="003110E6">
        <w:rPr>
          <w:rFonts w:ascii="Arial" w:hAnsi="Arial" w:cs="Arial"/>
          <w:sz w:val="24"/>
          <w:szCs w:val="24"/>
        </w:rPr>
        <w:t>formatos</w:t>
      </w:r>
      <w:r w:rsidRPr="003110E6">
        <w:rPr>
          <w:rFonts w:ascii="Arial" w:hAnsi="Arial" w:cs="Arial"/>
          <w:sz w:val="24"/>
          <w:szCs w:val="24"/>
        </w:rPr>
        <w:t xml:space="preserve"> a</w:t>
      </w:r>
      <w:r w:rsidRPr="003110E6">
        <w:rPr>
          <w:rFonts w:ascii="Arial" w:hAnsi="Arial" w:cs="Arial"/>
          <w:sz w:val="24"/>
          <w:szCs w:val="24"/>
        </w:rPr>
        <w:t xml:space="preserve">doptados por la entidad. </w:t>
      </w:r>
    </w:p>
    <w:p w14:paraId="36070175" w14:textId="4BA49067"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Presentar informe al Supervisor del contrato - Profesional Universitario 219-02 </w:t>
      </w:r>
      <w:r w:rsidRPr="003110E6">
        <w:rPr>
          <w:rFonts w:ascii="Arial" w:hAnsi="Arial" w:cs="Arial"/>
          <w:sz w:val="24"/>
          <w:szCs w:val="24"/>
        </w:rPr>
        <w:t>Potabilización</w:t>
      </w:r>
      <w:r w:rsidRPr="003110E6">
        <w:rPr>
          <w:rFonts w:ascii="Arial" w:hAnsi="Arial" w:cs="Arial"/>
          <w:sz w:val="24"/>
          <w:szCs w:val="24"/>
        </w:rPr>
        <w:t xml:space="preserve"> de Agua y Saneamiento </w:t>
      </w:r>
      <w:r w:rsidRPr="003110E6">
        <w:rPr>
          <w:rFonts w:ascii="Arial" w:hAnsi="Arial" w:cs="Arial"/>
          <w:sz w:val="24"/>
          <w:szCs w:val="24"/>
        </w:rPr>
        <w:t>Hídrico</w:t>
      </w:r>
      <w:r w:rsidRPr="003110E6">
        <w:rPr>
          <w:rFonts w:ascii="Arial" w:hAnsi="Arial" w:cs="Arial"/>
          <w:sz w:val="24"/>
          <w:szCs w:val="24"/>
        </w:rPr>
        <w:t xml:space="preserve"> o la persona que el Gerente designe, debidamente detallado; consolidando de las actividades realizadas en el mes de </w:t>
      </w:r>
      <w:r w:rsidRPr="003110E6">
        <w:rPr>
          <w:rFonts w:ascii="Arial" w:hAnsi="Arial" w:cs="Arial"/>
          <w:sz w:val="24"/>
          <w:szCs w:val="24"/>
        </w:rPr>
        <w:t>ejecución</w:t>
      </w:r>
      <w:r w:rsidRPr="003110E6">
        <w:rPr>
          <w:rFonts w:ascii="Arial" w:hAnsi="Arial" w:cs="Arial"/>
          <w:sz w:val="24"/>
          <w:szCs w:val="24"/>
        </w:rPr>
        <w:t xml:space="preserve"> del contrato, y en el mismo realizando observaciones y rec</w:t>
      </w:r>
      <w:r w:rsidRPr="003110E6">
        <w:rPr>
          <w:rFonts w:ascii="Arial" w:hAnsi="Arial" w:cs="Arial"/>
          <w:sz w:val="24"/>
          <w:szCs w:val="24"/>
        </w:rPr>
        <w:t>omendaciones si es el caso.</w:t>
      </w:r>
    </w:p>
    <w:p w14:paraId="00CCF04A" w14:textId="17F0F9BD"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Ofrecer un buen trato al personal con el que tenga </w:t>
      </w:r>
      <w:r w:rsidRPr="003110E6">
        <w:rPr>
          <w:rFonts w:ascii="Arial" w:hAnsi="Arial" w:cs="Arial"/>
          <w:sz w:val="24"/>
          <w:szCs w:val="24"/>
        </w:rPr>
        <w:t>algún</w:t>
      </w:r>
      <w:r w:rsidRPr="003110E6">
        <w:rPr>
          <w:rFonts w:ascii="Arial" w:hAnsi="Arial" w:cs="Arial"/>
          <w:sz w:val="24"/>
          <w:szCs w:val="24"/>
        </w:rPr>
        <w:t xml:space="preserve"> tipo de contacto, ya sea </w:t>
      </w:r>
      <w:r w:rsidRPr="003110E6">
        <w:rPr>
          <w:rFonts w:ascii="Arial" w:hAnsi="Arial" w:cs="Arial"/>
          <w:sz w:val="24"/>
          <w:szCs w:val="24"/>
        </w:rPr>
        <w:t>compañeros</w:t>
      </w:r>
      <w:r w:rsidRPr="003110E6">
        <w:rPr>
          <w:rFonts w:ascii="Arial" w:hAnsi="Arial" w:cs="Arial"/>
          <w:sz w:val="24"/>
          <w:szCs w:val="24"/>
        </w:rPr>
        <w:t xml:space="preserve"> de </w:t>
      </w:r>
      <w:commentRangeStart w:id="1"/>
      <w:r w:rsidRPr="003110E6">
        <w:rPr>
          <w:rFonts w:ascii="Arial" w:hAnsi="Arial" w:cs="Arial"/>
          <w:sz w:val="24"/>
          <w:szCs w:val="24"/>
        </w:rPr>
        <w:t>ia</w:t>
      </w:r>
      <w:commentRangeEnd w:id="1"/>
      <w:r w:rsidRPr="003110E6">
        <w:rPr>
          <w:rStyle w:val="Refdecomentario"/>
        </w:rPr>
        <w:commentReference w:id="1"/>
      </w:r>
      <w:r w:rsidRPr="003110E6">
        <w:rPr>
          <w:rFonts w:ascii="Arial" w:hAnsi="Arial" w:cs="Arial"/>
          <w:sz w:val="24"/>
          <w:szCs w:val="24"/>
        </w:rPr>
        <w:t xml:space="preserve"> entidad o person</w:t>
      </w:r>
      <w:r w:rsidRPr="003110E6">
        <w:rPr>
          <w:rFonts w:ascii="Arial" w:hAnsi="Arial" w:cs="Arial"/>
          <w:sz w:val="24"/>
          <w:szCs w:val="24"/>
        </w:rPr>
        <w:t xml:space="preserve">al externo a la Empresa. </w:t>
      </w:r>
    </w:p>
    <w:p w14:paraId="7C9D7E39" w14:textId="390E0886" w:rsidR="00D17A07" w:rsidRPr="003110E6" w:rsidRDefault="00D17A07" w:rsidP="00401F3A">
      <w:pPr>
        <w:jc w:val="both"/>
        <w:rPr>
          <w:rFonts w:ascii="Arial" w:hAnsi="Arial" w:cs="Arial"/>
          <w:sz w:val="24"/>
          <w:szCs w:val="24"/>
        </w:rPr>
      </w:pPr>
      <w:r w:rsidRPr="003110E6">
        <w:rPr>
          <w:rFonts w:ascii="Arial" w:hAnsi="Arial" w:cs="Arial"/>
          <w:sz w:val="24"/>
          <w:szCs w:val="24"/>
        </w:rPr>
        <w:t xml:space="preserve">- Las </w:t>
      </w:r>
      <w:r w:rsidRPr="003110E6">
        <w:rPr>
          <w:rFonts w:ascii="Arial" w:hAnsi="Arial" w:cs="Arial"/>
          <w:sz w:val="24"/>
          <w:szCs w:val="24"/>
        </w:rPr>
        <w:t>demás</w:t>
      </w:r>
      <w:r w:rsidRPr="003110E6">
        <w:rPr>
          <w:rFonts w:ascii="Arial" w:hAnsi="Arial" w:cs="Arial"/>
          <w:sz w:val="24"/>
          <w:szCs w:val="24"/>
        </w:rPr>
        <w:t xml:space="preserve"> actividades que se le asignen y que sean afines a su naturaleza objeto del contrato. En defensa de los intereses de la Empresa.</w:t>
      </w:r>
    </w:p>
    <w:p w14:paraId="25E2C883" w14:textId="77777777" w:rsidR="008F4FD7" w:rsidRPr="003110E6" w:rsidRDefault="008F4FD7" w:rsidP="00401F3A">
      <w:pPr>
        <w:jc w:val="both"/>
        <w:rPr>
          <w:rFonts w:ascii="Arial" w:hAnsi="Arial" w:cs="Arial"/>
          <w:b/>
          <w:bCs/>
          <w:sz w:val="24"/>
          <w:szCs w:val="24"/>
          <w:lang w:val="es-MX"/>
        </w:rPr>
      </w:pPr>
    </w:p>
    <w:p w14:paraId="0930AB9B" w14:textId="69183795" w:rsidR="008F4FD7" w:rsidRPr="003110E6" w:rsidRDefault="008F4FD7" w:rsidP="008F4FD7">
      <w:pPr>
        <w:jc w:val="both"/>
        <w:rPr>
          <w:rFonts w:ascii="Arial" w:hAnsi="Arial" w:cs="Arial"/>
          <w:sz w:val="24"/>
          <w:szCs w:val="24"/>
          <w:lang w:val="es-MX"/>
        </w:rPr>
      </w:pPr>
      <w:r w:rsidRPr="003110E6">
        <w:rPr>
          <w:rFonts w:ascii="Arial" w:hAnsi="Arial" w:cs="Arial"/>
          <w:sz w:val="24"/>
          <w:szCs w:val="24"/>
          <w:lang w:val="es-MX"/>
        </w:rPr>
        <w:t>Igualmente, presentar al supervisor del contrato el informe de actividades, una vez finalizase su ejecución.</w:t>
      </w:r>
    </w:p>
    <w:p w14:paraId="5C6C14C9" w14:textId="77777777" w:rsidR="00401F3A" w:rsidRPr="003110E6" w:rsidRDefault="00401F3A" w:rsidP="00401F3A">
      <w:pPr>
        <w:jc w:val="both"/>
        <w:rPr>
          <w:rFonts w:ascii="Arial" w:hAnsi="Arial" w:cs="Arial"/>
          <w:sz w:val="24"/>
          <w:szCs w:val="24"/>
          <w:lang w:val="es-MX"/>
        </w:rPr>
      </w:pPr>
    </w:p>
    <w:p w14:paraId="3966580F" w14:textId="77777777"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 xml:space="preserve">En el evento en que el contratista NO cumpla con los compromisos asumidos a través de la suscripción de la presente acta, este se </w:t>
      </w:r>
      <w:r w:rsidRPr="003110E6">
        <w:rPr>
          <w:rFonts w:ascii="Arial" w:hAnsi="Arial" w:cs="Arial"/>
          <w:b/>
          <w:sz w:val="24"/>
          <w:szCs w:val="24"/>
          <w:u w:val="single"/>
          <w:lang w:val="es-MX"/>
        </w:rPr>
        <w:t>compromete</w:t>
      </w:r>
      <w:r w:rsidRPr="003110E6">
        <w:rPr>
          <w:rFonts w:ascii="Arial" w:hAnsi="Arial" w:cs="Arial"/>
          <w:sz w:val="24"/>
          <w:szCs w:val="24"/>
          <w:lang w:val="es-MX"/>
        </w:rPr>
        <w:t xml:space="preserve"> a reintegrar al área de Tesorería de la EAAA, los dineros que le hayan sido autorizados y cancelados como pago final del contrato. Así mismo, el contratista se compromete a estar al día en el pago de seguridad social.</w:t>
      </w:r>
    </w:p>
    <w:p w14:paraId="264D06A6" w14:textId="77777777" w:rsidR="00401F3A" w:rsidRPr="003110E6" w:rsidRDefault="00401F3A" w:rsidP="00401F3A">
      <w:pPr>
        <w:jc w:val="both"/>
        <w:rPr>
          <w:rFonts w:ascii="Arial" w:hAnsi="Arial" w:cs="Arial"/>
          <w:sz w:val="24"/>
          <w:szCs w:val="24"/>
          <w:lang w:val="es-MX"/>
        </w:rPr>
      </w:pPr>
    </w:p>
    <w:p w14:paraId="7404E7EB" w14:textId="3233BD85" w:rsidR="00401F3A" w:rsidRPr="003110E6" w:rsidRDefault="00401F3A" w:rsidP="00401F3A">
      <w:pPr>
        <w:jc w:val="both"/>
        <w:rPr>
          <w:rFonts w:ascii="Arial" w:hAnsi="Arial" w:cs="Arial"/>
          <w:sz w:val="24"/>
          <w:szCs w:val="24"/>
          <w:lang w:val="es-MX"/>
        </w:rPr>
      </w:pPr>
      <w:r w:rsidRPr="003110E6">
        <w:rPr>
          <w:rFonts w:ascii="Arial" w:hAnsi="Arial" w:cs="Arial"/>
          <w:sz w:val="24"/>
          <w:szCs w:val="24"/>
          <w:lang w:val="es-MX"/>
        </w:rPr>
        <w:t xml:space="preserve">Para constancia, firman la presente acta los </w:t>
      </w:r>
      <w:r w:rsidR="006B2046" w:rsidRPr="003110E6">
        <w:rPr>
          <w:rFonts w:ascii="Arial" w:hAnsi="Arial" w:cs="Arial"/>
          <w:sz w:val="24"/>
          <w:szCs w:val="24"/>
          <w:lang w:val="es-MX"/>
        </w:rPr>
        <w:t xml:space="preserve">que en ella intervinieron a los 4 días del mes </w:t>
      </w:r>
      <w:r w:rsidR="009B5368" w:rsidRPr="003110E6">
        <w:rPr>
          <w:rFonts w:ascii="Arial" w:hAnsi="Arial" w:cs="Arial"/>
          <w:sz w:val="24"/>
          <w:szCs w:val="24"/>
          <w:lang w:val="es-MX"/>
        </w:rPr>
        <w:t>de diciembre</w:t>
      </w:r>
      <w:r w:rsidR="006B2046" w:rsidRPr="003110E6">
        <w:rPr>
          <w:rFonts w:ascii="Arial" w:hAnsi="Arial" w:cs="Arial"/>
          <w:sz w:val="24"/>
          <w:szCs w:val="24"/>
          <w:lang w:val="es-MX"/>
        </w:rPr>
        <w:t xml:space="preserve"> </w:t>
      </w:r>
      <w:r w:rsidRPr="003110E6">
        <w:rPr>
          <w:rFonts w:ascii="Arial" w:hAnsi="Arial" w:cs="Arial"/>
          <w:sz w:val="24"/>
          <w:szCs w:val="24"/>
          <w:lang w:val="es-MX"/>
        </w:rPr>
        <w:t>del año 2024.</w:t>
      </w:r>
    </w:p>
    <w:p w14:paraId="7B42057F" w14:textId="77777777" w:rsidR="00401F3A" w:rsidRPr="003110E6" w:rsidRDefault="00401F3A" w:rsidP="00401F3A">
      <w:pPr>
        <w:jc w:val="both"/>
        <w:rPr>
          <w:rFonts w:ascii="Arial" w:hAnsi="Arial" w:cs="Arial"/>
          <w:sz w:val="24"/>
          <w:szCs w:val="24"/>
          <w:lang w:val="es-MX"/>
        </w:rPr>
      </w:pPr>
    </w:p>
    <w:p w14:paraId="2ED9E554" w14:textId="77777777" w:rsidR="00401F3A" w:rsidRPr="003110E6" w:rsidRDefault="00401F3A" w:rsidP="00401F3A">
      <w:pPr>
        <w:jc w:val="both"/>
        <w:rPr>
          <w:rFonts w:ascii="Arial" w:hAnsi="Arial" w:cs="Arial"/>
          <w:sz w:val="24"/>
          <w:szCs w:val="24"/>
          <w:lang w:val="es-MX"/>
        </w:rPr>
      </w:pPr>
    </w:p>
    <w:p w14:paraId="783F9BA8" w14:textId="77777777" w:rsidR="00401F3A" w:rsidRPr="003110E6" w:rsidRDefault="00401F3A" w:rsidP="00401F3A">
      <w:pPr>
        <w:jc w:val="both"/>
        <w:rPr>
          <w:rFonts w:ascii="Arial" w:hAnsi="Arial" w:cs="Arial"/>
          <w:sz w:val="24"/>
          <w:szCs w:val="24"/>
          <w:lang w:val="es-MX"/>
        </w:rPr>
      </w:pPr>
    </w:p>
    <w:p w14:paraId="3B437B8F" w14:textId="77777777" w:rsidR="00401F3A" w:rsidRPr="003110E6" w:rsidRDefault="00401F3A" w:rsidP="00401F3A">
      <w:pPr>
        <w:jc w:val="both"/>
        <w:rPr>
          <w:rFonts w:ascii="Arial" w:hAnsi="Arial" w:cs="Arial"/>
          <w:b/>
          <w:bCs/>
          <w:sz w:val="24"/>
          <w:szCs w:val="24"/>
          <w:lang w:val="es-MX"/>
        </w:rPr>
      </w:pPr>
      <w:r w:rsidRPr="003110E6">
        <w:rPr>
          <w:rFonts w:ascii="Arial" w:hAnsi="Arial" w:cs="Arial"/>
          <w:b/>
          <w:bCs/>
          <w:sz w:val="24"/>
          <w:szCs w:val="24"/>
          <w:lang w:val="es-MX"/>
        </w:rPr>
        <w:t>La EAAA de El Espinal,</w:t>
      </w:r>
      <w:r w:rsidRPr="003110E6">
        <w:rPr>
          <w:rFonts w:ascii="Arial" w:hAnsi="Arial" w:cs="Arial"/>
          <w:b/>
          <w:bCs/>
          <w:sz w:val="24"/>
          <w:szCs w:val="24"/>
          <w:lang w:val="es-MX"/>
        </w:rPr>
        <w:tab/>
      </w:r>
      <w:r w:rsidRPr="003110E6">
        <w:rPr>
          <w:rFonts w:ascii="Arial" w:hAnsi="Arial" w:cs="Arial"/>
          <w:b/>
          <w:bCs/>
          <w:sz w:val="24"/>
          <w:szCs w:val="24"/>
          <w:lang w:val="es-MX"/>
        </w:rPr>
        <w:tab/>
      </w:r>
      <w:r w:rsidRPr="003110E6">
        <w:rPr>
          <w:rFonts w:ascii="Arial" w:hAnsi="Arial" w:cs="Arial"/>
          <w:b/>
          <w:bCs/>
          <w:sz w:val="24"/>
          <w:szCs w:val="24"/>
          <w:lang w:val="es-MX"/>
        </w:rPr>
        <w:tab/>
        <w:t xml:space="preserve">El Contratista, </w:t>
      </w:r>
    </w:p>
    <w:p w14:paraId="26E7FCC9" w14:textId="77777777" w:rsidR="00401F3A" w:rsidRPr="003110E6" w:rsidRDefault="00401F3A" w:rsidP="00401F3A">
      <w:pPr>
        <w:jc w:val="both"/>
        <w:rPr>
          <w:rFonts w:ascii="Arial" w:hAnsi="Arial" w:cs="Arial"/>
          <w:b/>
          <w:bCs/>
          <w:sz w:val="24"/>
          <w:szCs w:val="24"/>
          <w:lang w:val="es-MX"/>
        </w:rPr>
      </w:pPr>
    </w:p>
    <w:p w14:paraId="2CD96AB6" w14:textId="77777777" w:rsidR="00401F3A" w:rsidRPr="003110E6" w:rsidRDefault="00401F3A" w:rsidP="00401F3A">
      <w:pPr>
        <w:jc w:val="both"/>
        <w:rPr>
          <w:rFonts w:ascii="Arial" w:hAnsi="Arial" w:cs="Arial"/>
          <w:b/>
          <w:bCs/>
          <w:sz w:val="24"/>
          <w:szCs w:val="24"/>
          <w:lang w:val="es-MX"/>
        </w:rPr>
      </w:pPr>
    </w:p>
    <w:p w14:paraId="2BDF8ABB" w14:textId="77777777" w:rsidR="00401F3A" w:rsidRPr="003110E6" w:rsidRDefault="00401F3A" w:rsidP="00401F3A">
      <w:pPr>
        <w:jc w:val="both"/>
        <w:rPr>
          <w:rFonts w:ascii="Arial" w:hAnsi="Arial" w:cs="Arial"/>
          <w:b/>
          <w:bCs/>
          <w:sz w:val="24"/>
          <w:szCs w:val="24"/>
          <w:lang w:val="es-MX"/>
        </w:rPr>
      </w:pPr>
    </w:p>
    <w:p w14:paraId="39D9EDC4" w14:textId="4025405D" w:rsidR="00401F3A" w:rsidRPr="003110E6" w:rsidRDefault="006B2046" w:rsidP="00401F3A">
      <w:pPr>
        <w:jc w:val="both"/>
        <w:rPr>
          <w:rFonts w:ascii="Arial" w:hAnsi="Arial" w:cs="Arial"/>
          <w:b/>
          <w:sz w:val="24"/>
          <w:szCs w:val="24"/>
          <w:lang w:val="es-MX"/>
        </w:rPr>
      </w:pPr>
      <w:r w:rsidRPr="003110E6">
        <w:rPr>
          <w:rFonts w:ascii="Arial" w:hAnsi="Arial" w:cs="Arial"/>
          <w:b/>
          <w:sz w:val="20"/>
          <w:szCs w:val="20"/>
          <w:lang w:val="es-MX"/>
        </w:rPr>
        <w:t>Yajaira Yazmith perdomo Cubides</w:t>
      </w:r>
      <w:r w:rsidR="00401F3A" w:rsidRPr="003110E6">
        <w:rPr>
          <w:rFonts w:ascii="Arial" w:hAnsi="Arial" w:cs="Arial"/>
          <w:b/>
          <w:sz w:val="24"/>
          <w:szCs w:val="24"/>
          <w:lang w:val="es-MX"/>
        </w:rPr>
        <w:tab/>
      </w:r>
      <w:r w:rsidR="00401F3A" w:rsidRPr="003110E6">
        <w:rPr>
          <w:rFonts w:ascii="Arial" w:hAnsi="Arial" w:cs="Arial"/>
          <w:b/>
          <w:sz w:val="24"/>
          <w:szCs w:val="24"/>
          <w:lang w:val="es-MX"/>
        </w:rPr>
        <w:tab/>
      </w:r>
      <w:r w:rsidRPr="003110E6">
        <w:rPr>
          <w:rFonts w:ascii="Arial" w:hAnsi="Arial" w:cs="Arial"/>
          <w:b/>
          <w:sz w:val="20"/>
          <w:szCs w:val="20"/>
          <w:lang w:val="es-MX"/>
        </w:rPr>
        <w:t>MAYRA CAROLINA OVALLE RODRIGUEZ</w:t>
      </w:r>
    </w:p>
    <w:p w14:paraId="78835D21" w14:textId="5C89F7A4" w:rsidR="00401F3A" w:rsidRPr="003110E6" w:rsidRDefault="00401F3A" w:rsidP="00401F3A">
      <w:pPr>
        <w:jc w:val="both"/>
        <w:rPr>
          <w:rFonts w:ascii="Arial" w:hAnsi="Arial" w:cs="Arial"/>
          <w:sz w:val="24"/>
          <w:szCs w:val="24"/>
        </w:rPr>
      </w:pPr>
      <w:r w:rsidRPr="003110E6">
        <w:rPr>
          <w:rFonts w:ascii="Arial" w:hAnsi="Arial" w:cs="Arial"/>
          <w:b/>
          <w:bCs/>
          <w:sz w:val="24"/>
          <w:szCs w:val="24"/>
        </w:rPr>
        <w:t xml:space="preserve">Supervisor </w:t>
      </w:r>
      <w:r w:rsidRPr="003110E6">
        <w:rPr>
          <w:rFonts w:ascii="Arial" w:hAnsi="Arial" w:cs="Arial"/>
          <w:sz w:val="24"/>
          <w:szCs w:val="24"/>
        </w:rPr>
        <w:t xml:space="preserve">                 </w:t>
      </w:r>
      <w:r w:rsidR="006B2046" w:rsidRPr="003110E6">
        <w:rPr>
          <w:rFonts w:ascii="Arial" w:hAnsi="Arial" w:cs="Arial"/>
          <w:sz w:val="24"/>
          <w:szCs w:val="24"/>
        </w:rPr>
        <w:t xml:space="preserve">                           C.C. 1053776675</w:t>
      </w:r>
      <w:r w:rsidRPr="003110E6">
        <w:rPr>
          <w:rFonts w:ascii="Arial" w:hAnsi="Arial" w:cs="Arial"/>
          <w:sz w:val="24"/>
          <w:szCs w:val="24"/>
        </w:rPr>
        <w:t xml:space="preserve"> de </w:t>
      </w:r>
      <w:r w:rsidR="006B2046" w:rsidRPr="003110E6">
        <w:rPr>
          <w:rFonts w:ascii="Arial" w:hAnsi="Arial" w:cs="Arial"/>
          <w:sz w:val="24"/>
          <w:szCs w:val="24"/>
        </w:rPr>
        <w:t>Manizales - Caldas</w:t>
      </w:r>
    </w:p>
    <w:p w14:paraId="6298AE87" w14:textId="77777777" w:rsidR="00401F3A" w:rsidRPr="00F34B21" w:rsidRDefault="00401F3A" w:rsidP="00401F3A">
      <w:pPr>
        <w:jc w:val="both"/>
        <w:rPr>
          <w:rFonts w:ascii="Arial" w:hAnsi="Arial" w:cs="Arial"/>
          <w:sz w:val="18"/>
          <w:szCs w:val="18"/>
        </w:rPr>
      </w:pPr>
      <w:r w:rsidRPr="00F34B21">
        <w:rPr>
          <w:rFonts w:ascii="Arial" w:hAnsi="Arial" w:cs="Arial"/>
          <w:sz w:val="18"/>
          <w:szCs w:val="18"/>
        </w:rPr>
        <w:t xml:space="preserve">                                                                                                                           </w:t>
      </w:r>
    </w:p>
    <w:p w14:paraId="6AE6F0B0" w14:textId="77777777" w:rsidR="001903FC" w:rsidRPr="00446DC5" w:rsidRDefault="001903FC" w:rsidP="001903FC">
      <w:pPr>
        <w:rPr>
          <w:rFonts w:ascii="Arial" w:hAnsi="Arial" w:cs="Arial"/>
          <w:sz w:val="24"/>
          <w:szCs w:val="24"/>
        </w:rPr>
      </w:pPr>
    </w:p>
    <w:sectPr w:rsidR="001903FC" w:rsidRPr="00446DC5" w:rsidSect="003B2C4D">
      <w:headerReference w:type="even" r:id="rId9"/>
      <w:headerReference w:type="default" r:id="rId10"/>
      <w:footerReference w:type="default" r:id="rId11"/>
      <w:headerReference w:type="first" r:id="rId12"/>
      <w:pgSz w:w="12240" w:h="15840" w:code="1"/>
      <w:pgMar w:top="1701" w:right="1418" w:bottom="1418" w:left="1701" w:header="567" w:footer="56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Usuario de Windows" w:date="2024-12-06T15:11:00Z" w:initials="UdW">
    <w:p w14:paraId="6E0C9289" w14:textId="735E81DC" w:rsidR="00D17A07" w:rsidRDefault="00D17A07">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E0C928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FDB59" w14:textId="77777777" w:rsidR="000555AD" w:rsidRDefault="000555AD" w:rsidP="00CF7C48">
      <w:r>
        <w:separator/>
      </w:r>
    </w:p>
  </w:endnote>
  <w:endnote w:type="continuationSeparator" w:id="0">
    <w:p w14:paraId="5A61CDB1" w14:textId="77777777" w:rsidR="000555AD" w:rsidRDefault="000555AD" w:rsidP="00CF7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useo Slab 300">
    <w:altName w:val="Calibri"/>
    <w:panose1 w:val="00000000000000000000"/>
    <w:charset w:val="00"/>
    <w:family w:val="modern"/>
    <w:notTrueType/>
    <w:pitch w:val="variable"/>
    <w:sig w:usb0="A00000AF" w:usb1="4000004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517B" w14:textId="5B68C887" w:rsidR="00CF7C48" w:rsidRPr="00010F45" w:rsidRDefault="00010F45" w:rsidP="00010F45">
    <w:pPr>
      <w:pStyle w:val="Piedepgina"/>
      <w:jc w:val="center"/>
      <w:rPr>
        <w:rFonts w:ascii="Museo Slab 300" w:hAnsi="Museo Slab 300"/>
        <w:color w:val="2F5496" w:themeColor="accent1" w:themeShade="BF"/>
        <w:sz w:val="20"/>
        <w:szCs w:val="20"/>
        <w:lang w:val="es-ES"/>
      </w:rPr>
    </w:pPr>
    <w:r w:rsidRPr="00010F45">
      <w:rPr>
        <w:rFonts w:ascii="Museo Slab 300" w:hAnsi="Museo Slab 300"/>
        <w:color w:val="2F5496" w:themeColor="accent1" w:themeShade="BF"/>
        <w:sz w:val="20"/>
        <w:szCs w:val="20"/>
        <w:lang w:val="es-ES"/>
      </w:rPr>
      <w:t>Empresa de Acueducto, Alcantarillado y Aseo de El Espinal E.S.P Nit. 890.704.2047-7</w:t>
    </w:r>
    <w:r w:rsidRPr="00010F45">
      <w:rPr>
        <w:rFonts w:ascii="Museo Slab 300" w:hAnsi="Museo Slab 300"/>
        <w:color w:val="2F5496" w:themeColor="accent1" w:themeShade="BF"/>
        <w:sz w:val="20"/>
        <w:szCs w:val="20"/>
        <w:lang w:val="es-ES"/>
      </w:rPr>
      <w:br/>
      <w:t>Carrera 6 No. 7-80 El Espinal – Tolima PBX (608) 2390201</w:t>
    </w:r>
    <w:r w:rsidRPr="00010F45">
      <w:rPr>
        <w:rFonts w:ascii="Museo Slab 300" w:hAnsi="Museo Slab 300"/>
        <w:color w:val="2F5496" w:themeColor="accent1" w:themeShade="BF"/>
        <w:sz w:val="20"/>
        <w:szCs w:val="20"/>
        <w:lang w:val="es-ES"/>
      </w:rPr>
      <w:br/>
      <w:t>E-mail: pqr@aaaespinal.com.co - Vigilada Superservicios</w:t>
    </w:r>
    <w:r>
      <w:rPr>
        <w:rFonts w:ascii="Museo Slab 300" w:hAnsi="Museo Slab 300"/>
        <w:color w:val="2F5496" w:themeColor="accent1" w:themeShade="BF"/>
        <w:sz w:val="20"/>
        <w:szCs w:val="20"/>
        <w:lang w:val="es-ES"/>
      </w:rPr>
      <w:br/>
    </w:r>
    <w:r w:rsidR="002A77CF" w:rsidRPr="002A77CF">
      <w:rPr>
        <w:rFonts w:ascii="Museo Slab 300" w:hAnsi="Museo Slab 300"/>
        <w:color w:val="2F5496" w:themeColor="accent1" w:themeShade="BF"/>
        <w:sz w:val="20"/>
        <w:szCs w:val="20"/>
        <w:lang w:val="es-ES"/>
      </w:rPr>
      <w:t xml:space="preserve">Página </w:t>
    </w:r>
    <w:r w:rsidR="002A77CF" w:rsidRPr="002A77CF">
      <w:rPr>
        <w:rFonts w:ascii="Museo Slab 300" w:hAnsi="Museo Slab 300"/>
        <w:b/>
        <w:bCs/>
        <w:color w:val="2F5496" w:themeColor="accent1" w:themeShade="BF"/>
        <w:sz w:val="20"/>
        <w:szCs w:val="20"/>
        <w:lang w:val="es-ES"/>
      </w:rPr>
      <w:fldChar w:fldCharType="begin"/>
    </w:r>
    <w:r w:rsidR="002A77CF" w:rsidRPr="002A77CF">
      <w:rPr>
        <w:rFonts w:ascii="Museo Slab 300" w:hAnsi="Museo Slab 300"/>
        <w:b/>
        <w:bCs/>
        <w:color w:val="2F5496" w:themeColor="accent1" w:themeShade="BF"/>
        <w:sz w:val="20"/>
        <w:szCs w:val="20"/>
        <w:lang w:val="es-ES"/>
      </w:rPr>
      <w:instrText>PAGE  \* Arabic  \* MERGEFORMAT</w:instrText>
    </w:r>
    <w:r w:rsidR="002A77CF" w:rsidRPr="002A77CF">
      <w:rPr>
        <w:rFonts w:ascii="Museo Slab 300" w:hAnsi="Museo Slab 300"/>
        <w:b/>
        <w:bCs/>
        <w:color w:val="2F5496" w:themeColor="accent1" w:themeShade="BF"/>
        <w:sz w:val="20"/>
        <w:szCs w:val="20"/>
        <w:lang w:val="es-ES"/>
      </w:rPr>
      <w:fldChar w:fldCharType="separate"/>
    </w:r>
    <w:r w:rsidR="000A0117">
      <w:rPr>
        <w:rFonts w:ascii="Museo Slab 300" w:hAnsi="Museo Slab 300"/>
        <w:b/>
        <w:bCs/>
        <w:noProof/>
        <w:color w:val="2F5496" w:themeColor="accent1" w:themeShade="BF"/>
        <w:sz w:val="20"/>
        <w:szCs w:val="20"/>
        <w:lang w:val="es-ES"/>
      </w:rPr>
      <w:t>2</w:t>
    </w:r>
    <w:r w:rsidR="002A77CF" w:rsidRPr="002A77CF">
      <w:rPr>
        <w:rFonts w:ascii="Museo Slab 300" w:hAnsi="Museo Slab 300"/>
        <w:b/>
        <w:bCs/>
        <w:color w:val="2F5496" w:themeColor="accent1" w:themeShade="BF"/>
        <w:sz w:val="20"/>
        <w:szCs w:val="20"/>
        <w:lang w:val="es-ES"/>
      </w:rPr>
      <w:fldChar w:fldCharType="end"/>
    </w:r>
    <w:r w:rsidR="002A77CF" w:rsidRPr="002A77CF">
      <w:rPr>
        <w:rFonts w:ascii="Museo Slab 300" w:hAnsi="Museo Slab 300"/>
        <w:color w:val="2F5496" w:themeColor="accent1" w:themeShade="BF"/>
        <w:sz w:val="20"/>
        <w:szCs w:val="20"/>
        <w:lang w:val="es-ES"/>
      </w:rPr>
      <w:t xml:space="preserve"> de </w:t>
    </w:r>
    <w:r w:rsidR="002A77CF" w:rsidRPr="002A77CF">
      <w:rPr>
        <w:rFonts w:ascii="Museo Slab 300" w:hAnsi="Museo Slab 300"/>
        <w:b/>
        <w:bCs/>
        <w:color w:val="2F5496" w:themeColor="accent1" w:themeShade="BF"/>
        <w:sz w:val="20"/>
        <w:szCs w:val="20"/>
        <w:lang w:val="es-ES"/>
      </w:rPr>
      <w:fldChar w:fldCharType="begin"/>
    </w:r>
    <w:r w:rsidR="002A77CF" w:rsidRPr="002A77CF">
      <w:rPr>
        <w:rFonts w:ascii="Museo Slab 300" w:hAnsi="Museo Slab 300"/>
        <w:b/>
        <w:bCs/>
        <w:color w:val="2F5496" w:themeColor="accent1" w:themeShade="BF"/>
        <w:sz w:val="20"/>
        <w:szCs w:val="20"/>
        <w:lang w:val="es-ES"/>
      </w:rPr>
      <w:instrText>NUMPAGES  \* Arabic  \* MERGEFORMAT</w:instrText>
    </w:r>
    <w:r w:rsidR="002A77CF" w:rsidRPr="002A77CF">
      <w:rPr>
        <w:rFonts w:ascii="Museo Slab 300" w:hAnsi="Museo Slab 300"/>
        <w:b/>
        <w:bCs/>
        <w:color w:val="2F5496" w:themeColor="accent1" w:themeShade="BF"/>
        <w:sz w:val="20"/>
        <w:szCs w:val="20"/>
        <w:lang w:val="es-ES"/>
      </w:rPr>
      <w:fldChar w:fldCharType="separate"/>
    </w:r>
    <w:r w:rsidR="000A0117">
      <w:rPr>
        <w:rFonts w:ascii="Museo Slab 300" w:hAnsi="Museo Slab 300"/>
        <w:b/>
        <w:bCs/>
        <w:noProof/>
        <w:color w:val="2F5496" w:themeColor="accent1" w:themeShade="BF"/>
        <w:sz w:val="20"/>
        <w:szCs w:val="20"/>
        <w:lang w:val="es-ES"/>
      </w:rPr>
      <w:t>3</w:t>
    </w:r>
    <w:r w:rsidR="002A77CF" w:rsidRPr="002A77CF">
      <w:rPr>
        <w:rFonts w:ascii="Museo Slab 300" w:hAnsi="Museo Slab 300"/>
        <w:b/>
        <w:bCs/>
        <w:color w:val="2F5496" w:themeColor="accent1" w:themeShade="BF"/>
        <w:sz w:val="20"/>
        <w:szCs w:val="20"/>
        <w:lang w:val="es-E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195B0" w14:textId="77777777" w:rsidR="000555AD" w:rsidRDefault="000555AD" w:rsidP="00CF7C48">
      <w:r>
        <w:separator/>
      </w:r>
    </w:p>
  </w:footnote>
  <w:footnote w:type="continuationSeparator" w:id="0">
    <w:p w14:paraId="1E1050A0" w14:textId="77777777" w:rsidR="000555AD" w:rsidRDefault="000555AD" w:rsidP="00CF7C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05AC1" w14:textId="0D7EBB0C" w:rsidR="00CF7C48" w:rsidRDefault="000555AD">
    <w:pPr>
      <w:pStyle w:val="Encabezado"/>
    </w:pPr>
    <w:r>
      <w:rPr>
        <w:noProof/>
      </w:rPr>
      <w:pict w14:anchorId="51DA8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173844" o:spid="_x0000_s2059" type="#_x0000_t75" style="position:absolute;margin-left:0;margin-top:0;width:610.45pt;height:1005.45pt;z-index:-251658240;mso-position-horizontal:center;mso-position-horizontal-relative:margin;mso-position-vertical:center;mso-position-vertical-relative:margin" o:allowincell="f">
          <v:imagedata r:id="rId1" o:title="memebret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9F57C" w14:textId="13D30B76" w:rsidR="00CF7C48" w:rsidRDefault="000F22C6">
    <w:pPr>
      <w:pStyle w:val="Encabezado"/>
    </w:pPr>
    <w:r>
      <w:rPr>
        <w:noProof/>
      </w:rPr>
      <w:drawing>
        <wp:anchor distT="0" distB="0" distL="114300" distR="114300" simplePos="0" relativeHeight="251656192" behindDoc="0" locked="0" layoutInCell="1" allowOverlap="1" wp14:anchorId="0C925443" wp14:editId="69CD5E31">
          <wp:simplePos x="0" y="0"/>
          <wp:positionH relativeFrom="column">
            <wp:posOffset>4002405</wp:posOffset>
          </wp:positionH>
          <wp:positionV relativeFrom="paragraph">
            <wp:posOffset>-390525</wp:posOffset>
          </wp:positionV>
          <wp:extent cx="2247634" cy="1152000"/>
          <wp:effectExtent l="0" t="0" r="635" b="0"/>
          <wp:wrapNone/>
          <wp:docPr id="178364724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647243" name="Imagen 3" descr="Logotipo, nombre de la empres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838" t="11862" r="7536" b="8977"/>
                  <a:stretch/>
                </pic:blipFill>
                <pic:spPr bwMode="auto">
                  <a:xfrm>
                    <a:off x="0" y="0"/>
                    <a:ext cx="2247634" cy="115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5AD">
      <w:rPr>
        <w:noProof/>
      </w:rPr>
      <w:pict w14:anchorId="082A5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173845" o:spid="_x0000_s2060" type="#_x0000_t75" style="position:absolute;margin-left:-86.55pt;margin-top:-96.45pt;width:610.45pt;height:803.4pt;z-index:-251657216;mso-position-horizontal-relative:margin;mso-position-vertical-relative:margin" o:allowincell="f">
          <v:imagedata r:id="rId2" o:title="memebret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4E29F" w14:textId="21EA7162" w:rsidR="00CF7C48" w:rsidRDefault="000555AD">
    <w:pPr>
      <w:pStyle w:val="Encabezado"/>
    </w:pPr>
    <w:r>
      <w:rPr>
        <w:noProof/>
      </w:rPr>
      <w:pict w14:anchorId="3A0C8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173843" o:spid="_x0000_s2058" type="#_x0000_t75" style="position:absolute;margin-left:0;margin-top:0;width:610.45pt;height:1005.45pt;z-index:-251659264;mso-position-horizontal:center;mso-position-horizontal-relative:margin;mso-position-vertical:center;mso-position-vertical-relative:margin" o:allowincell="f">
          <v:imagedata r:id="rId1" o:title="memebrete"/>
          <w10:wrap anchorx="margin" anchory="margin"/>
        </v:shape>
      </w:pic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C48"/>
    <w:rsid w:val="00010F45"/>
    <w:rsid w:val="000555AD"/>
    <w:rsid w:val="000A0117"/>
    <w:rsid w:val="000A4ABC"/>
    <w:rsid w:val="000D2721"/>
    <w:rsid w:val="000F22C6"/>
    <w:rsid w:val="0011523E"/>
    <w:rsid w:val="001903FC"/>
    <w:rsid w:val="0021129D"/>
    <w:rsid w:val="0021193A"/>
    <w:rsid w:val="00217919"/>
    <w:rsid w:val="0026721B"/>
    <w:rsid w:val="002A77CF"/>
    <w:rsid w:val="002B3B9C"/>
    <w:rsid w:val="002C5E24"/>
    <w:rsid w:val="003110E6"/>
    <w:rsid w:val="00362B69"/>
    <w:rsid w:val="003856D7"/>
    <w:rsid w:val="003B2C4D"/>
    <w:rsid w:val="003C6CA8"/>
    <w:rsid w:val="00401F3A"/>
    <w:rsid w:val="00424408"/>
    <w:rsid w:val="004414A1"/>
    <w:rsid w:val="004C6B0E"/>
    <w:rsid w:val="004E0499"/>
    <w:rsid w:val="005C79D6"/>
    <w:rsid w:val="005E085A"/>
    <w:rsid w:val="006203C0"/>
    <w:rsid w:val="006B2046"/>
    <w:rsid w:val="00707ADC"/>
    <w:rsid w:val="007A4F7F"/>
    <w:rsid w:val="00835857"/>
    <w:rsid w:val="008B0F4A"/>
    <w:rsid w:val="008F1754"/>
    <w:rsid w:val="008F4FD7"/>
    <w:rsid w:val="00910E40"/>
    <w:rsid w:val="00943E23"/>
    <w:rsid w:val="00974D91"/>
    <w:rsid w:val="009B5368"/>
    <w:rsid w:val="009E1723"/>
    <w:rsid w:val="009E2688"/>
    <w:rsid w:val="00A2151A"/>
    <w:rsid w:val="00A2519D"/>
    <w:rsid w:val="00A32CC1"/>
    <w:rsid w:val="00A84FAE"/>
    <w:rsid w:val="00AD58AD"/>
    <w:rsid w:val="00B00C86"/>
    <w:rsid w:val="00B14A5F"/>
    <w:rsid w:val="00B42C4E"/>
    <w:rsid w:val="00B44385"/>
    <w:rsid w:val="00B60C3C"/>
    <w:rsid w:val="00BA4AB0"/>
    <w:rsid w:val="00BB1AF4"/>
    <w:rsid w:val="00BB5E17"/>
    <w:rsid w:val="00C32095"/>
    <w:rsid w:val="00CB4A59"/>
    <w:rsid w:val="00CF32AD"/>
    <w:rsid w:val="00CF3C31"/>
    <w:rsid w:val="00CF7C48"/>
    <w:rsid w:val="00D17A07"/>
    <w:rsid w:val="00D37BAC"/>
    <w:rsid w:val="00DA3B1C"/>
    <w:rsid w:val="00DA3C95"/>
    <w:rsid w:val="00DC1901"/>
    <w:rsid w:val="00DF53A1"/>
    <w:rsid w:val="00E82D59"/>
    <w:rsid w:val="00E95B2F"/>
    <w:rsid w:val="00EA2979"/>
    <w:rsid w:val="00ED0BB0"/>
    <w:rsid w:val="00F24412"/>
    <w:rsid w:val="00F32D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1DE975B6"/>
  <w15:chartTrackingRefBased/>
  <w15:docId w15:val="{0406BEB6-B31C-401E-B56C-DB8109942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B0F4A"/>
    <w:pPr>
      <w:suppressAutoHyphens/>
      <w:autoSpaceDN w:val="0"/>
      <w:spacing w:after="0" w:line="240" w:lineRule="auto"/>
      <w:textAlignment w:val="baseline"/>
    </w:pPr>
    <w:rPr>
      <w:rFonts w:ascii="Calibri" w:eastAsia="Calibri" w:hAnsi="Calibri" w:cs="Calibri"/>
      <w:lang w:eastAsia="es-CO"/>
    </w:rPr>
  </w:style>
  <w:style w:type="paragraph" w:styleId="Ttulo1">
    <w:name w:val="heading 1"/>
    <w:basedOn w:val="Normal"/>
    <w:next w:val="Normal"/>
    <w:link w:val="Ttulo1Car"/>
    <w:rsid w:val="001903FC"/>
    <w:pPr>
      <w:keepNext/>
      <w:ind w:left="-360"/>
      <w:outlineLvl w:val="0"/>
    </w:pPr>
    <w:rPr>
      <w:rFonts w:ascii="Times New Roman" w:eastAsia="Times New Roman" w:hAnsi="Times New Roman" w:cs="Times New Roman"/>
      <w:sz w:val="36"/>
      <w:szCs w:val="20"/>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F7C48"/>
    <w:pPr>
      <w:tabs>
        <w:tab w:val="center" w:pos="4419"/>
        <w:tab w:val="right" w:pos="8838"/>
      </w:tabs>
    </w:pPr>
  </w:style>
  <w:style w:type="character" w:customStyle="1" w:styleId="EncabezadoCar">
    <w:name w:val="Encabezado Car"/>
    <w:basedOn w:val="Fuentedeprrafopredeter"/>
    <w:link w:val="Encabezado"/>
    <w:uiPriority w:val="99"/>
    <w:rsid w:val="00CF7C48"/>
  </w:style>
  <w:style w:type="paragraph" w:styleId="Piedepgina">
    <w:name w:val="footer"/>
    <w:basedOn w:val="Normal"/>
    <w:link w:val="PiedepginaCar"/>
    <w:unhideWhenUsed/>
    <w:rsid w:val="00CF7C48"/>
    <w:pPr>
      <w:tabs>
        <w:tab w:val="center" w:pos="4419"/>
        <w:tab w:val="right" w:pos="8838"/>
      </w:tabs>
    </w:pPr>
  </w:style>
  <w:style w:type="character" w:customStyle="1" w:styleId="PiedepginaCar">
    <w:name w:val="Pie de página Car"/>
    <w:basedOn w:val="Fuentedeprrafopredeter"/>
    <w:link w:val="Piedepgina"/>
    <w:uiPriority w:val="99"/>
    <w:rsid w:val="00CF7C48"/>
  </w:style>
  <w:style w:type="paragraph" w:styleId="NormalWeb">
    <w:name w:val="Normal (Web)"/>
    <w:basedOn w:val="Normal"/>
    <w:rsid w:val="008B0F4A"/>
    <w:pPr>
      <w:spacing w:before="100" w:after="100"/>
    </w:pPr>
    <w:rPr>
      <w:rFonts w:ascii="Times New Roman" w:eastAsia="Times New Roman" w:hAnsi="Times New Roman" w:cs="Times New Roman"/>
      <w:color w:val="000000"/>
      <w:sz w:val="24"/>
      <w:szCs w:val="24"/>
      <w:lang w:val="es-ES" w:eastAsia="es-ES"/>
    </w:rPr>
  </w:style>
  <w:style w:type="character" w:customStyle="1" w:styleId="Ttulo1Car">
    <w:name w:val="Título 1 Car"/>
    <w:basedOn w:val="Fuentedeprrafopredeter"/>
    <w:link w:val="Ttulo1"/>
    <w:rsid w:val="001903FC"/>
    <w:rPr>
      <w:rFonts w:ascii="Times New Roman" w:eastAsia="Times New Roman" w:hAnsi="Times New Roman" w:cs="Times New Roman"/>
      <w:sz w:val="36"/>
      <w:szCs w:val="20"/>
      <w:lang w:val="es" w:eastAsia="es-ES"/>
    </w:rPr>
  </w:style>
  <w:style w:type="character" w:styleId="Refdecomentario">
    <w:name w:val="annotation reference"/>
    <w:basedOn w:val="Fuentedeprrafopredeter"/>
    <w:uiPriority w:val="99"/>
    <w:semiHidden/>
    <w:unhideWhenUsed/>
    <w:rsid w:val="00D17A07"/>
    <w:rPr>
      <w:sz w:val="16"/>
      <w:szCs w:val="16"/>
    </w:rPr>
  </w:style>
  <w:style w:type="paragraph" w:styleId="Textocomentario">
    <w:name w:val="annotation text"/>
    <w:basedOn w:val="Normal"/>
    <w:link w:val="TextocomentarioCar"/>
    <w:uiPriority w:val="99"/>
    <w:semiHidden/>
    <w:unhideWhenUsed/>
    <w:rsid w:val="00D17A07"/>
    <w:rPr>
      <w:sz w:val="20"/>
      <w:szCs w:val="20"/>
    </w:rPr>
  </w:style>
  <w:style w:type="character" w:customStyle="1" w:styleId="TextocomentarioCar">
    <w:name w:val="Texto comentario Car"/>
    <w:basedOn w:val="Fuentedeprrafopredeter"/>
    <w:link w:val="Textocomentario"/>
    <w:uiPriority w:val="99"/>
    <w:semiHidden/>
    <w:rsid w:val="00D17A07"/>
    <w:rPr>
      <w:rFonts w:ascii="Calibri" w:eastAsia="Calibri" w:hAnsi="Calibri" w:cs="Calibri"/>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17A07"/>
    <w:rPr>
      <w:b/>
      <w:bCs/>
    </w:rPr>
  </w:style>
  <w:style w:type="character" w:customStyle="1" w:styleId="AsuntodelcomentarioCar">
    <w:name w:val="Asunto del comentario Car"/>
    <w:basedOn w:val="TextocomentarioCar"/>
    <w:link w:val="Asuntodelcomentario"/>
    <w:uiPriority w:val="99"/>
    <w:semiHidden/>
    <w:rsid w:val="00D17A07"/>
    <w:rPr>
      <w:rFonts w:ascii="Calibri" w:eastAsia="Calibri" w:hAnsi="Calibri" w:cs="Calibri"/>
      <w:b/>
      <w:bCs/>
      <w:sz w:val="20"/>
      <w:szCs w:val="20"/>
      <w:lang w:eastAsia="es-CO"/>
    </w:rPr>
  </w:style>
  <w:style w:type="paragraph" w:styleId="Textodeglobo">
    <w:name w:val="Balloon Text"/>
    <w:basedOn w:val="Normal"/>
    <w:link w:val="TextodegloboCar"/>
    <w:uiPriority w:val="99"/>
    <w:semiHidden/>
    <w:unhideWhenUsed/>
    <w:rsid w:val="00D17A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7A07"/>
    <w:rPr>
      <w:rFonts w:ascii="Segoe UI" w:eastAsia="Calibri"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EAA27-FE54-476F-A5CF-45A24EFA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1245</Words>
  <Characters>6848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Supervisor SME. Mantenimiento Electrico</dc:creator>
  <cp:keywords/>
  <dc:description/>
  <cp:lastModifiedBy>Usuario de Windows</cp:lastModifiedBy>
  <cp:revision>2</cp:revision>
  <cp:lastPrinted>2024-12-06T20:19:00Z</cp:lastPrinted>
  <dcterms:created xsi:type="dcterms:W3CDTF">2024-12-06T20:21:00Z</dcterms:created>
  <dcterms:modified xsi:type="dcterms:W3CDTF">2024-12-06T20:21:00Z</dcterms:modified>
</cp:coreProperties>
</file>