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46E" w:rsidRDefault="004B646E"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p>
    <w:p w:rsidR="00A01750" w:rsidRDefault="00E93CB0" w:rsidP="00464F81">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00EF34A0">
        <w:rPr>
          <w:color w:val="000000" w:themeColor="text1"/>
          <w:sz w:val="20"/>
          <w:szCs w:val="20"/>
          <w:lang w:val="es-CO"/>
        </w:rPr>
        <w:t>No.</w:t>
      </w:r>
      <w:r w:rsidR="00C0587B">
        <w:rPr>
          <w:color w:val="000000" w:themeColor="text1"/>
          <w:sz w:val="20"/>
          <w:szCs w:val="20"/>
          <w:lang w:val="es-CO"/>
        </w:rPr>
        <w:t xml:space="preserve"> </w:t>
      </w:r>
      <w:r w:rsidR="004338B5" w:rsidRPr="004338B5">
        <w:rPr>
          <w:color w:val="000000" w:themeColor="text1"/>
          <w:sz w:val="20"/>
          <w:szCs w:val="20"/>
          <w:lang w:val="es-CO"/>
        </w:rPr>
        <w:t>GS-2024-018714-REGI4</w:t>
      </w:r>
      <w:bookmarkStart w:id="0" w:name="_GoBack"/>
      <w:bookmarkEnd w:id="0"/>
    </w:p>
    <w:p w:rsidR="00464F81" w:rsidRPr="00464F81" w:rsidRDefault="00464F81" w:rsidP="00464F81">
      <w:pPr>
        <w:rPr>
          <w:lang w:val="es-CO"/>
        </w:rPr>
      </w:pPr>
    </w:p>
    <w:p w:rsidR="009B394C" w:rsidRPr="00CA2B60" w:rsidRDefault="0042061B" w:rsidP="00B640A8">
      <w:pPr>
        <w:tabs>
          <w:tab w:val="left" w:pos="1843"/>
        </w:tabs>
        <w:jc w:val="both"/>
        <w:rPr>
          <w:rFonts w:ascii="Arial" w:hAnsi="Arial" w:cs="Arial"/>
          <w:color w:val="000000" w:themeColor="text1"/>
          <w:sz w:val="21"/>
          <w:szCs w:val="21"/>
          <w:lang w:val="es-CO"/>
        </w:rPr>
      </w:pPr>
      <w:r w:rsidRPr="00CA2B60">
        <w:rPr>
          <w:rFonts w:ascii="Arial" w:hAnsi="Arial" w:cs="Arial"/>
          <w:color w:val="000000" w:themeColor="text1"/>
          <w:sz w:val="21"/>
          <w:szCs w:val="21"/>
          <w:lang w:val="es-CO"/>
        </w:rPr>
        <w:t xml:space="preserve">Ciudad y Fecha: </w:t>
      </w:r>
      <w:r w:rsidR="0001442E">
        <w:rPr>
          <w:rFonts w:ascii="Arial" w:hAnsi="Arial" w:cs="Arial"/>
          <w:color w:val="000000" w:themeColor="text1"/>
          <w:sz w:val="21"/>
          <w:szCs w:val="21"/>
          <w:lang w:val="es-CO"/>
        </w:rPr>
        <w:t>Santiago de Cali</w:t>
      </w:r>
      <w:r w:rsidR="00B640A8" w:rsidRPr="00CA2B60">
        <w:rPr>
          <w:rFonts w:ascii="Arial" w:hAnsi="Arial" w:cs="Arial"/>
          <w:color w:val="000000" w:themeColor="text1"/>
          <w:sz w:val="21"/>
          <w:szCs w:val="21"/>
          <w:lang w:val="es-CO"/>
        </w:rPr>
        <w:tab/>
      </w:r>
    </w:p>
    <w:p w:rsidR="0042061B" w:rsidRPr="00CA2B60" w:rsidRDefault="0042061B" w:rsidP="0069231A">
      <w:pPr>
        <w:tabs>
          <w:tab w:val="left" w:pos="1843"/>
        </w:tabs>
        <w:jc w:val="both"/>
        <w:rPr>
          <w:rFonts w:ascii="Arial" w:hAnsi="Arial" w:cs="Arial"/>
          <w:color w:val="000000" w:themeColor="text1"/>
          <w:sz w:val="21"/>
          <w:szCs w:val="21"/>
          <w:lang w:val="es-CO"/>
        </w:rPr>
      </w:pPr>
    </w:p>
    <w:p w:rsidR="0042061B" w:rsidRPr="00CA2B60" w:rsidRDefault="00061510" w:rsidP="0069231A">
      <w:pPr>
        <w:tabs>
          <w:tab w:val="left" w:pos="1843"/>
        </w:tabs>
        <w:jc w:val="both"/>
        <w:rPr>
          <w:rFonts w:ascii="Arial" w:hAnsi="Arial" w:cs="Arial"/>
          <w:color w:val="000000" w:themeColor="text1"/>
          <w:sz w:val="21"/>
          <w:szCs w:val="21"/>
          <w:lang w:val="es-CO"/>
        </w:rPr>
      </w:pPr>
      <w:r w:rsidRPr="00CA2B60">
        <w:rPr>
          <w:rFonts w:ascii="Arial" w:hAnsi="Arial" w:cs="Arial"/>
          <w:color w:val="000000" w:themeColor="text1"/>
          <w:sz w:val="21"/>
          <w:szCs w:val="21"/>
          <w:lang w:val="es-CO"/>
        </w:rPr>
        <w:t xml:space="preserve">Capitán </w:t>
      </w:r>
    </w:p>
    <w:p w:rsidR="00B56FB6" w:rsidRPr="00CA2B60" w:rsidRDefault="004338B5" w:rsidP="00B56FB6">
      <w:pPr>
        <w:tabs>
          <w:tab w:val="left" w:pos="1843"/>
        </w:tabs>
        <w:jc w:val="both"/>
        <w:rPr>
          <w:rFonts w:ascii="Arial" w:hAnsi="Arial" w:cs="Arial"/>
          <w:b/>
          <w:sz w:val="21"/>
          <w:szCs w:val="21"/>
          <w:lang w:val="es-ES_tradnl"/>
        </w:rPr>
      </w:pPr>
      <w:r>
        <w:rPr>
          <w:rFonts w:ascii="Arial" w:hAnsi="Arial" w:cs="Arial"/>
          <w:b/>
          <w:sz w:val="21"/>
          <w:szCs w:val="21"/>
          <w:lang w:val="es-ES_tradnl"/>
        </w:rPr>
        <w:t xml:space="preserve">DIANA CAROLINA USMA VILLA </w:t>
      </w:r>
    </w:p>
    <w:p w:rsidR="00EF34A0" w:rsidRPr="00CA2B60" w:rsidRDefault="00EF34A0" w:rsidP="0069231A">
      <w:pPr>
        <w:tabs>
          <w:tab w:val="left" w:pos="1843"/>
        </w:tabs>
        <w:jc w:val="both"/>
        <w:rPr>
          <w:rFonts w:ascii="Arial" w:hAnsi="Arial" w:cs="Arial"/>
          <w:color w:val="000000" w:themeColor="text1"/>
          <w:sz w:val="21"/>
          <w:szCs w:val="21"/>
        </w:rPr>
      </w:pPr>
      <w:r w:rsidRPr="00CA2B60">
        <w:rPr>
          <w:rFonts w:ascii="Arial" w:hAnsi="Arial" w:cs="Arial"/>
          <w:color w:val="000000" w:themeColor="text1"/>
          <w:sz w:val="21"/>
          <w:szCs w:val="21"/>
        </w:rPr>
        <w:t>Jefe Unidad Prestadora de Salud Valle del Cauca</w:t>
      </w:r>
      <w:r w:rsidR="00B56FB6" w:rsidRPr="00CA2B60">
        <w:rPr>
          <w:rFonts w:ascii="Arial" w:hAnsi="Arial" w:cs="Arial"/>
          <w:color w:val="000000" w:themeColor="text1"/>
          <w:sz w:val="21"/>
          <w:szCs w:val="21"/>
        </w:rPr>
        <w:t xml:space="preserve"> </w:t>
      </w:r>
    </w:p>
    <w:p w:rsidR="008D5CF4" w:rsidRPr="00CA2B60" w:rsidRDefault="00EF34A0" w:rsidP="0069231A">
      <w:pPr>
        <w:tabs>
          <w:tab w:val="left" w:pos="7263"/>
        </w:tabs>
        <w:jc w:val="both"/>
        <w:rPr>
          <w:rFonts w:ascii="Arial" w:hAnsi="Arial" w:cs="Arial"/>
          <w:color w:val="000000" w:themeColor="text1"/>
          <w:sz w:val="21"/>
          <w:szCs w:val="21"/>
        </w:rPr>
      </w:pPr>
      <w:r w:rsidRPr="00CA2B60">
        <w:rPr>
          <w:rFonts w:ascii="Arial" w:hAnsi="Arial" w:cs="Arial"/>
          <w:color w:val="000000" w:themeColor="text1"/>
          <w:sz w:val="21"/>
          <w:szCs w:val="21"/>
        </w:rPr>
        <w:t>Cali</w:t>
      </w:r>
      <w:r w:rsidR="0069231A" w:rsidRPr="00CA2B60">
        <w:rPr>
          <w:rFonts w:ascii="Arial" w:hAnsi="Arial" w:cs="Arial"/>
          <w:color w:val="000000" w:themeColor="text1"/>
          <w:sz w:val="21"/>
          <w:szCs w:val="21"/>
        </w:rPr>
        <w:tab/>
      </w:r>
    </w:p>
    <w:p w:rsidR="008D5CF4" w:rsidRPr="00CA2B60" w:rsidRDefault="008D5CF4" w:rsidP="008D5CF4">
      <w:pPr>
        <w:jc w:val="both"/>
        <w:rPr>
          <w:rFonts w:ascii="Arial" w:hAnsi="Arial" w:cs="Arial"/>
          <w:color w:val="000000" w:themeColor="text1"/>
          <w:sz w:val="21"/>
          <w:szCs w:val="21"/>
        </w:rPr>
      </w:pPr>
    </w:p>
    <w:p w:rsidR="00CB6491" w:rsidRPr="00CA2B60"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Cs w:val="0"/>
          <w:color w:val="000000" w:themeColor="text1"/>
          <w:sz w:val="21"/>
          <w:szCs w:val="21"/>
        </w:rPr>
      </w:pPr>
      <w:r w:rsidRPr="00CA2B60">
        <w:rPr>
          <w:color w:val="000000" w:themeColor="text1"/>
          <w:sz w:val="21"/>
          <w:szCs w:val="21"/>
        </w:rPr>
        <w:t>ASUNTO:</w:t>
      </w:r>
      <w:r w:rsidR="00D87EBF" w:rsidRPr="00CA2B60">
        <w:rPr>
          <w:color w:val="000000" w:themeColor="text1"/>
          <w:sz w:val="21"/>
          <w:szCs w:val="21"/>
        </w:rPr>
        <w:t xml:space="preserve"> </w:t>
      </w:r>
      <w:r w:rsidR="00D87EBF" w:rsidRPr="00CA2B60">
        <w:rPr>
          <w:b w:val="0"/>
          <w:color w:val="000000" w:themeColor="text1"/>
          <w:sz w:val="21"/>
          <w:szCs w:val="21"/>
        </w:rPr>
        <w:t>i</w:t>
      </w:r>
      <w:r w:rsidRPr="00CA2B60">
        <w:rPr>
          <w:b w:val="0"/>
          <w:color w:val="000000" w:themeColor="text1"/>
          <w:sz w:val="21"/>
          <w:szCs w:val="21"/>
        </w:rPr>
        <w:t xml:space="preserve">nforme </w:t>
      </w:r>
      <w:r w:rsidR="00F07B26" w:rsidRPr="00CA2B60">
        <w:rPr>
          <w:b w:val="0"/>
          <w:color w:val="000000" w:themeColor="text1"/>
          <w:sz w:val="21"/>
          <w:szCs w:val="21"/>
        </w:rPr>
        <w:t>de supervisión del</w:t>
      </w:r>
      <w:r w:rsidRPr="00CA2B60">
        <w:rPr>
          <w:b w:val="0"/>
          <w:color w:val="000000" w:themeColor="text1"/>
          <w:sz w:val="21"/>
          <w:szCs w:val="21"/>
        </w:rPr>
        <w:t xml:space="preserve"> </w:t>
      </w:r>
      <w:r w:rsidR="00EF34A0" w:rsidRPr="00CA2B60">
        <w:rPr>
          <w:b w:val="0"/>
          <w:bCs w:val="0"/>
          <w:color w:val="000000" w:themeColor="text1"/>
          <w:sz w:val="21"/>
          <w:szCs w:val="21"/>
        </w:rPr>
        <w:t xml:space="preserve">No. </w:t>
      </w:r>
      <w:r w:rsidR="0094712A" w:rsidRPr="00CA2B60">
        <w:rPr>
          <w:sz w:val="21"/>
          <w:szCs w:val="21"/>
        </w:rPr>
        <w:t>100-1-</w:t>
      </w:r>
      <w:r w:rsidR="00F93B8E">
        <w:rPr>
          <w:sz w:val="21"/>
          <w:szCs w:val="21"/>
        </w:rPr>
        <w:t>200040/2024</w:t>
      </w:r>
    </w:p>
    <w:p w:rsidR="00CB6491" w:rsidRPr="00CA2B60" w:rsidRDefault="00CB6491" w:rsidP="00CB6491">
      <w:pPr>
        <w:rPr>
          <w:rFonts w:ascii="Arial" w:hAnsi="Arial" w:cs="Arial"/>
          <w:color w:val="000000" w:themeColor="text1"/>
          <w:sz w:val="21"/>
          <w:szCs w:val="21"/>
        </w:rPr>
      </w:pPr>
    </w:p>
    <w:p w:rsidR="00F0602B" w:rsidRPr="00CA2B60" w:rsidRDefault="00F0602B" w:rsidP="00F0602B">
      <w:pPr>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 xml:space="preserve">TIPO DE INFORME </w:t>
      </w:r>
    </w:p>
    <w:p w:rsidR="00F0602B" w:rsidRPr="00CA2B60" w:rsidRDefault="00F0602B" w:rsidP="00F0602B">
      <w:pPr>
        <w:rPr>
          <w:rFonts w:ascii="Arial" w:hAnsi="Arial" w:cs="Arial"/>
          <w:b/>
          <w:color w:val="000000" w:themeColor="text1"/>
          <w:sz w:val="21"/>
          <w:szCs w:val="21"/>
          <w:lang w:val="es-CO"/>
        </w:rPr>
      </w:pPr>
    </w:p>
    <w:p w:rsidR="00F0602B" w:rsidRPr="00CA2B60" w:rsidRDefault="00F07B26" w:rsidP="00F0602B">
      <w:pPr>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PERIÓ</w:t>
      </w:r>
      <w:r w:rsidR="00F0602B" w:rsidRPr="00CA2B60">
        <w:rPr>
          <w:rFonts w:ascii="Arial" w:hAnsi="Arial" w:cs="Arial"/>
          <w:b/>
          <w:color w:val="000000" w:themeColor="text1"/>
          <w:sz w:val="21"/>
          <w:szCs w:val="21"/>
          <w:lang w:val="es-CO"/>
        </w:rPr>
        <w:t>DICO_</w:t>
      </w:r>
      <w:r w:rsidR="00EF34A0" w:rsidRPr="00CA2B60">
        <w:rPr>
          <w:rFonts w:ascii="Arial" w:hAnsi="Arial" w:cs="Arial"/>
          <w:b/>
          <w:color w:val="000000" w:themeColor="text1"/>
          <w:sz w:val="21"/>
          <w:szCs w:val="21"/>
          <w:lang w:val="es-CO"/>
        </w:rPr>
        <w:t>X</w:t>
      </w:r>
      <w:r w:rsidR="00F0602B" w:rsidRPr="00CA2B60">
        <w:rPr>
          <w:rFonts w:ascii="Arial" w:hAnsi="Arial" w:cs="Arial"/>
          <w:b/>
          <w:color w:val="000000" w:themeColor="text1"/>
          <w:sz w:val="21"/>
          <w:szCs w:val="21"/>
          <w:lang w:val="es-CO"/>
        </w:rPr>
        <w:t>__ O FINAL ___</w:t>
      </w:r>
    </w:p>
    <w:p w:rsidR="00F0602B" w:rsidRPr="00CA2B60" w:rsidRDefault="00F0602B" w:rsidP="00F0602B">
      <w:pPr>
        <w:rPr>
          <w:rFonts w:ascii="Arial" w:hAnsi="Arial" w:cs="Arial"/>
          <w:b/>
          <w:color w:val="000000" w:themeColor="text1"/>
          <w:sz w:val="21"/>
          <w:szCs w:val="21"/>
          <w:lang w:val="es-CO"/>
        </w:rPr>
      </w:pPr>
    </w:p>
    <w:p w:rsidR="0088639D" w:rsidRPr="00CA2B60" w:rsidRDefault="0088639D" w:rsidP="0088639D">
      <w:pPr>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Periodo del informe de supervisión</w:t>
      </w:r>
    </w:p>
    <w:p w:rsidR="0088639D" w:rsidRPr="00CA2B60" w:rsidRDefault="0088639D" w:rsidP="0088639D">
      <w:pPr>
        <w:pStyle w:val="Prrafodelista"/>
        <w:ind w:left="284"/>
        <w:jc w:val="both"/>
        <w:rPr>
          <w:rFonts w:ascii="Arial" w:hAnsi="Arial" w:cs="Arial"/>
          <w:b/>
          <w:color w:val="000000" w:themeColor="text1"/>
          <w:sz w:val="21"/>
          <w:szCs w:val="21"/>
          <w:lang w:val="es-CO"/>
        </w:rPr>
      </w:pPr>
    </w:p>
    <w:p w:rsidR="00B56FB6" w:rsidRPr="00CA2B60" w:rsidRDefault="00B56FB6" w:rsidP="0088639D">
      <w:pPr>
        <w:pStyle w:val="Prrafodelista"/>
        <w:ind w:left="284"/>
        <w:jc w:val="both"/>
        <w:rPr>
          <w:rFonts w:ascii="Arial" w:hAnsi="Arial" w:cs="Arial"/>
          <w:b/>
          <w:color w:val="000000" w:themeColor="text1"/>
          <w:sz w:val="21"/>
          <w:szCs w:val="21"/>
          <w:lang w:val="es-CO"/>
        </w:rPr>
      </w:pPr>
    </w:p>
    <w:tbl>
      <w:tblPr>
        <w:tblStyle w:val="Tablaconcuadrcula"/>
        <w:tblW w:w="0" w:type="auto"/>
        <w:tblLook w:val="04A0" w:firstRow="1" w:lastRow="0" w:firstColumn="1" w:lastColumn="0" w:noHBand="0" w:noVBand="1"/>
      </w:tblPr>
      <w:tblGrid>
        <w:gridCol w:w="847"/>
        <w:gridCol w:w="1588"/>
        <w:gridCol w:w="872"/>
        <w:gridCol w:w="1963"/>
      </w:tblGrid>
      <w:tr w:rsidR="00FB2FE1" w:rsidRPr="00CA2B60" w:rsidTr="00511A4D">
        <w:tc>
          <w:tcPr>
            <w:tcW w:w="817" w:type="dxa"/>
            <w:shd w:val="clear" w:color="auto" w:fill="A6A6A6" w:themeFill="background1" w:themeFillShade="A6"/>
          </w:tcPr>
          <w:p w:rsidR="0088639D" w:rsidRPr="00CA2B60" w:rsidRDefault="0088639D" w:rsidP="00511A4D">
            <w:pPr>
              <w:jc w:val="both"/>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Desde</w:t>
            </w:r>
          </w:p>
        </w:tc>
        <w:tc>
          <w:tcPr>
            <w:tcW w:w="1588" w:type="dxa"/>
          </w:tcPr>
          <w:p w:rsidR="0088639D" w:rsidRPr="00CA2B60" w:rsidRDefault="001D009D" w:rsidP="00DF5948">
            <w:pPr>
              <w:jc w:val="both"/>
              <w:rPr>
                <w:rFonts w:ascii="Arial" w:hAnsi="Arial" w:cs="Arial"/>
                <w:b/>
                <w:color w:val="000000" w:themeColor="text1"/>
                <w:sz w:val="21"/>
                <w:szCs w:val="21"/>
                <w:lang w:val="es-CO"/>
              </w:rPr>
            </w:pPr>
            <w:r>
              <w:rPr>
                <w:rFonts w:ascii="Arial" w:hAnsi="Arial" w:cs="Arial"/>
                <w:b/>
                <w:color w:val="000000" w:themeColor="text1"/>
                <w:sz w:val="21"/>
                <w:szCs w:val="21"/>
                <w:lang w:val="es-CO"/>
              </w:rPr>
              <w:t>01/</w:t>
            </w:r>
            <w:r w:rsidR="00A077BA">
              <w:rPr>
                <w:rFonts w:ascii="Arial" w:hAnsi="Arial" w:cs="Arial"/>
                <w:b/>
                <w:color w:val="000000" w:themeColor="text1"/>
                <w:sz w:val="21"/>
                <w:szCs w:val="21"/>
                <w:lang w:val="es-CO"/>
              </w:rPr>
              <w:t>07</w:t>
            </w:r>
            <w:r w:rsidR="00DF5948">
              <w:rPr>
                <w:rFonts w:ascii="Arial" w:hAnsi="Arial" w:cs="Arial"/>
                <w:b/>
                <w:color w:val="000000" w:themeColor="text1"/>
                <w:sz w:val="21"/>
                <w:szCs w:val="21"/>
                <w:lang w:val="es-CO"/>
              </w:rPr>
              <w:t>/</w:t>
            </w:r>
            <w:r w:rsidR="00C0587B">
              <w:rPr>
                <w:rFonts w:ascii="Arial" w:hAnsi="Arial" w:cs="Arial"/>
                <w:b/>
                <w:color w:val="000000" w:themeColor="text1"/>
                <w:sz w:val="21"/>
                <w:szCs w:val="21"/>
                <w:lang w:val="es-CO"/>
              </w:rPr>
              <w:t>202</w:t>
            </w:r>
            <w:r w:rsidR="00F93B8E">
              <w:rPr>
                <w:rFonts w:ascii="Arial" w:hAnsi="Arial" w:cs="Arial"/>
                <w:b/>
                <w:color w:val="000000" w:themeColor="text1"/>
                <w:sz w:val="21"/>
                <w:szCs w:val="21"/>
                <w:lang w:val="es-CO"/>
              </w:rPr>
              <w:t>4</w:t>
            </w:r>
          </w:p>
        </w:tc>
        <w:tc>
          <w:tcPr>
            <w:tcW w:w="872" w:type="dxa"/>
            <w:shd w:val="clear" w:color="auto" w:fill="A6A6A6" w:themeFill="background1" w:themeFillShade="A6"/>
          </w:tcPr>
          <w:p w:rsidR="0088639D" w:rsidRPr="00CA2B60" w:rsidRDefault="0088639D" w:rsidP="00511A4D">
            <w:pPr>
              <w:jc w:val="both"/>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Hasta</w:t>
            </w:r>
          </w:p>
        </w:tc>
        <w:tc>
          <w:tcPr>
            <w:tcW w:w="1963" w:type="dxa"/>
          </w:tcPr>
          <w:p w:rsidR="0088639D" w:rsidRPr="00CA2B60" w:rsidRDefault="00A077BA" w:rsidP="00A077BA">
            <w:pPr>
              <w:jc w:val="both"/>
              <w:rPr>
                <w:rFonts w:ascii="Arial" w:hAnsi="Arial" w:cs="Arial"/>
                <w:b/>
                <w:color w:val="000000" w:themeColor="text1"/>
                <w:sz w:val="21"/>
                <w:szCs w:val="21"/>
                <w:lang w:val="es-CO"/>
              </w:rPr>
            </w:pPr>
            <w:r>
              <w:rPr>
                <w:rFonts w:ascii="Arial" w:hAnsi="Arial" w:cs="Arial"/>
                <w:b/>
                <w:color w:val="000000" w:themeColor="text1"/>
                <w:sz w:val="21"/>
                <w:szCs w:val="21"/>
                <w:lang w:val="es-CO"/>
              </w:rPr>
              <w:t>31/07</w:t>
            </w:r>
            <w:r w:rsidR="007013A5">
              <w:rPr>
                <w:rFonts w:ascii="Arial" w:hAnsi="Arial" w:cs="Arial"/>
                <w:b/>
                <w:color w:val="000000" w:themeColor="text1"/>
                <w:sz w:val="21"/>
                <w:szCs w:val="21"/>
                <w:lang w:val="es-CO"/>
              </w:rPr>
              <w:t>/2024</w:t>
            </w:r>
          </w:p>
        </w:tc>
      </w:tr>
    </w:tbl>
    <w:p w:rsidR="0088639D" w:rsidRPr="00CA2B60" w:rsidRDefault="0088639D" w:rsidP="00D23251">
      <w:pPr>
        <w:jc w:val="both"/>
        <w:rPr>
          <w:rFonts w:ascii="Arial" w:hAnsi="Arial" w:cs="Arial"/>
          <w:color w:val="000000" w:themeColor="text1"/>
          <w:sz w:val="21"/>
          <w:szCs w:val="21"/>
        </w:rPr>
      </w:pPr>
    </w:p>
    <w:p w:rsidR="007C249B" w:rsidRPr="00CA2B60" w:rsidRDefault="007C249B" w:rsidP="00D23251">
      <w:pPr>
        <w:jc w:val="both"/>
        <w:rPr>
          <w:rFonts w:ascii="Arial" w:hAnsi="Arial" w:cs="Arial"/>
          <w:color w:val="000000" w:themeColor="text1"/>
          <w:sz w:val="21"/>
          <w:szCs w:val="21"/>
        </w:rPr>
      </w:pPr>
      <w:r w:rsidRPr="00CA2B60">
        <w:rPr>
          <w:rFonts w:ascii="Arial" w:hAnsi="Arial" w:cs="Arial"/>
          <w:color w:val="000000" w:themeColor="text1"/>
          <w:sz w:val="21"/>
          <w:szCs w:val="21"/>
        </w:rPr>
        <w:t>En cumplimiento a los artículos 83 y 84 de la Ley 1474 de 2011 “</w:t>
      </w:r>
      <w:r w:rsidRPr="00CA2B60">
        <w:rPr>
          <w:rFonts w:ascii="Arial" w:hAnsi="Arial" w:cs="Arial"/>
          <w:i/>
          <w:color w:val="000000" w:themeColor="text1"/>
          <w:sz w:val="21"/>
          <w:szCs w:val="21"/>
        </w:rPr>
        <w:t>Por la cual se dictan normas orientadas a fortalecer los mecanismos de prevención, investigación y sanción de actos de corrupción y la efectividad del control de la gestión pública</w:t>
      </w:r>
      <w:r w:rsidRPr="00CA2B60">
        <w:rPr>
          <w:rFonts w:ascii="Arial" w:hAnsi="Arial" w:cs="Arial"/>
          <w:color w:val="000000" w:themeColor="text1"/>
          <w:sz w:val="21"/>
          <w:szCs w:val="21"/>
        </w:rPr>
        <w:t xml:space="preserve">”, </w:t>
      </w:r>
      <w:r w:rsidR="002D2D3B" w:rsidRPr="00CA2B60">
        <w:rPr>
          <w:rFonts w:ascii="Arial" w:hAnsi="Arial" w:cs="Arial"/>
          <w:color w:val="000000" w:themeColor="text1"/>
          <w:sz w:val="21"/>
          <w:szCs w:val="21"/>
        </w:rPr>
        <w:t xml:space="preserve">así como de la </w:t>
      </w:r>
      <w:r w:rsidRPr="00CA2B60">
        <w:rPr>
          <w:rFonts w:ascii="Arial" w:hAnsi="Arial" w:cs="Arial"/>
          <w:color w:val="000000" w:themeColor="text1"/>
          <w:sz w:val="21"/>
          <w:szCs w:val="21"/>
        </w:rPr>
        <w:t>Resolución No.03049 del 30 de julio del 2014 “</w:t>
      </w:r>
      <w:r w:rsidRPr="00CA2B60">
        <w:rPr>
          <w:rFonts w:ascii="Arial" w:hAnsi="Arial" w:cs="Arial"/>
          <w:i/>
          <w:color w:val="000000" w:themeColor="text1"/>
          <w:sz w:val="21"/>
          <w:szCs w:val="21"/>
        </w:rPr>
        <w:t>Por la cual se adopta el Manual de Contratación de la Policía Nacional</w:t>
      </w:r>
      <w:r w:rsidR="002D2D3B" w:rsidRPr="00CA2B60">
        <w:rPr>
          <w:rFonts w:ascii="Arial" w:hAnsi="Arial" w:cs="Arial"/>
          <w:color w:val="000000" w:themeColor="text1"/>
          <w:sz w:val="21"/>
          <w:szCs w:val="21"/>
        </w:rPr>
        <w:t>”,</w:t>
      </w:r>
      <w:r w:rsidRPr="00CA2B60">
        <w:rPr>
          <w:rFonts w:ascii="Arial" w:hAnsi="Arial" w:cs="Arial"/>
          <w:color w:val="000000" w:themeColor="text1"/>
          <w:sz w:val="21"/>
          <w:szCs w:val="21"/>
        </w:rPr>
        <w:t xml:space="preserve"> Resolución No. 00090 del 15/01/2018, “</w:t>
      </w:r>
      <w:r w:rsidRPr="00CA2B60">
        <w:rPr>
          <w:rFonts w:ascii="Arial" w:hAnsi="Arial" w:cs="Arial"/>
          <w:i/>
          <w:color w:val="000000" w:themeColor="text1"/>
          <w:sz w:val="21"/>
          <w:szCs w:val="21"/>
        </w:rPr>
        <w:t>Por la cual se actualiza, modifica y complementa el Manual de Contratación de la Policía Nacional adoptado mediante Resolución No. 03049 de 2014”</w:t>
      </w:r>
      <w:r w:rsidRPr="00CA2B60">
        <w:rPr>
          <w:rFonts w:ascii="Arial" w:hAnsi="Arial" w:cs="Arial"/>
          <w:color w:val="000000" w:themeColor="text1"/>
          <w:sz w:val="21"/>
          <w:szCs w:val="21"/>
        </w:rPr>
        <w:t xml:space="preserve">, </w:t>
      </w:r>
      <w:r w:rsidR="002D2D3B" w:rsidRPr="00CA2B60">
        <w:rPr>
          <w:rFonts w:ascii="Arial" w:hAnsi="Arial" w:cs="Arial"/>
          <w:color w:val="000000" w:themeColor="text1"/>
          <w:sz w:val="21"/>
          <w:szCs w:val="21"/>
        </w:rPr>
        <w:t xml:space="preserve">y la </w:t>
      </w:r>
      <w:r w:rsidR="002D2D3B" w:rsidRPr="00CA2B60">
        <w:rPr>
          <w:rFonts w:ascii="Arial" w:hAnsi="Arial" w:cs="Arial"/>
          <w:i/>
          <w:color w:val="000000" w:themeColor="text1"/>
          <w:sz w:val="21"/>
          <w:szCs w:val="21"/>
        </w:rPr>
        <w:t>“</w:t>
      </w:r>
      <w:r w:rsidR="00630338" w:rsidRPr="00CA2B60">
        <w:rPr>
          <w:rFonts w:ascii="Arial" w:hAnsi="Arial" w:cs="Arial"/>
          <w:i/>
          <w:color w:val="000000" w:themeColor="text1"/>
          <w:sz w:val="21"/>
          <w:szCs w:val="21"/>
        </w:rPr>
        <w:t>Guía</w:t>
      </w:r>
      <w:r w:rsidR="002D2D3B" w:rsidRPr="00CA2B60">
        <w:rPr>
          <w:rFonts w:ascii="Arial" w:hAnsi="Arial" w:cs="Arial"/>
          <w:i/>
          <w:color w:val="000000" w:themeColor="text1"/>
          <w:sz w:val="21"/>
          <w:szCs w:val="21"/>
        </w:rPr>
        <w:t xml:space="preserve"> </w:t>
      </w:r>
      <w:r w:rsidR="00630338" w:rsidRPr="00CA2B60">
        <w:rPr>
          <w:rFonts w:ascii="Arial" w:hAnsi="Arial" w:cs="Arial"/>
          <w:i/>
          <w:color w:val="000000" w:themeColor="text1"/>
          <w:sz w:val="21"/>
          <w:szCs w:val="21"/>
        </w:rPr>
        <w:t>para el ejercicio de las funciones de Supervisión e Interventoría de los contratos del Estado</w:t>
      </w:r>
      <w:r w:rsidR="002D2D3B" w:rsidRPr="00CA2B60">
        <w:rPr>
          <w:rFonts w:ascii="Arial" w:hAnsi="Arial" w:cs="Arial"/>
          <w:color w:val="000000" w:themeColor="text1"/>
          <w:sz w:val="21"/>
          <w:szCs w:val="21"/>
        </w:rPr>
        <w:t>” expedida por Colombia Compra Eficiente</w:t>
      </w:r>
      <w:r w:rsidR="00630338" w:rsidRPr="00CA2B60">
        <w:rPr>
          <w:rFonts w:ascii="Arial" w:hAnsi="Arial" w:cs="Arial"/>
          <w:color w:val="000000" w:themeColor="text1"/>
          <w:sz w:val="21"/>
          <w:szCs w:val="21"/>
        </w:rPr>
        <w:t xml:space="preserve">, </w:t>
      </w:r>
      <w:r w:rsidR="002D2D3B" w:rsidRPr="00CA2B60">
        <w:rPr>
          <w:rFonts w:ascii="Arial" w:hAnsi="Arial" w:cs="Arial"/>
          <w:color w:val="000000" w:themeColor="text1"/>
          <w:sz w:val="21"/>
          <w:szCs w:val="21"/>
        </w:rPr>
        <w:t xml:space="preserve">o las normas que las modifiquen, adicionen o sustituyan, sin perjuicio de las </w:t>
      </w:r>
      <w:r w:rsidR="00630338" w:rsidRPr="00CA2B60">
        <w:rPr>
          <w:rFonts w:ascii="Arial" w:hAnsi="Arial" w:cs="Arial"/>
          <w:color w:val="000000" w:themeColor="text1"/>
          <w:sz w:val="21"/>
          <w:szCs w:val="21"/>
        </w:rPr>
        <w:t xml:space="preserve">funciones establecidas contractualmente y aquellas inherentes </w:t>
      </w:r>
      <w:r w:rsidR="002D2D3B" w:rsidRPr="00CA2B60">
        <w:rPr>
          <w:rFonts w:ascii="Arial" w:hAnsi="Arial" w:cs="Arial"/>
          <w:color w:val="000000" w:themeColor="text1"/>
          <w:sz w:val="21"/>
          <w:szCs w:val="21"/>
        </w:rPr>
        <w:t>a</w:t>
      </w:r>
      <w:r w:rsidR="00630338" w:rsidRPr="00CA2B60">
        <w:rPr>
          <w:rFonts w:ascii="Arial" w:hAnsi="Arial" w:cs="Arial"/>
          <w:color w:val="000000" w:themeColor="text1"/>
          <w:sz w:val="21"/>
          <w:szCs w:val="21"/>
        </w:rPr>
        <w:t xml:space="preserve"> la naturaleza del ejercicio de la supervisión, </w:t>
      </w:r>
      <w:r w:rsidRPr="00CA2B60">
        <w:rPr>
          <w:rFonts w:ascii="Arial" w:hAnsi="Arial" w:cs="Arial"/>
          <w:color w:val="000000" w:themeColor="text1"/>
          <w:sz w:val="21"/>
          <w:szCs w:val="21"/>
        </w:rPr>
        <w:t xml:space="preserve">me permito presentar </w:t>
      </w:r>
      <w:r w:rsidR="002D2D3B" w:rsidRPr="00CA2B60">
        <w:rPr>
          <w:rFonts w:ascii="Arial" w:hAnsi="Arial" w:cs="Arial"/>
          <w:color w:val="000000" w:themeColor="text1"/>
          <w:sz w:val="21"/>
          <w:szCs w:val="21"/>
        </w:rPr>
        <w:t>el correspondiente informe</w:t>
      </w:r>
      <w:r w:rsidRPr="00CA2B60">
        <w:rPr>
          <w:rFonts w:ascii="Arial" w:hAnsi="Arial" w:cs="Arial"/>
          <w:color w:val="000000" w:themeColor="text1"/>
          <w:sz w:val="21"/>
          <w:szCs w:val="21"/>
        </w:rPr>
        <w:t xml:space="preserve"> del contrato u orden de compra del asunto a través del cual se detalla</w:t>
      </w:r>
      <w:r w:rsidR="00B82B6F" w:rsidRPr="00CA2B60">
        <w:rPr>
          <w:rFonts w:ascii="Arial" w:hAnsi="Arial" w:cs="Arial"/>
          <w:color w:val="000000" w:themeColor="text1"/>
          <w:sz w:val="21"/>
          <w:szCs w:val="21"/>
        </w:rPr>
        <w:t>,</w:t>
      </w:r>
      <w:r w:rsidRPr="00CA2B60">
        <w:rPr>
          <w:rFonts w:ascii="Arial" w:hAnsi="Arial" w:cs="Arial"/>
          <w:color w:val="000000" w:themeColor="text1"/>
          <w:sz w:val="21"/>
          <w:szCs w:val="21"/>
        </w:rPr>
        <w:t xml:space="preserve"> el seguimiento y </w:t>
      </w:r>
      <w:r w:rsidR="00D23251" w:rsidRPr="00CA2B60">
        <w:rPr>
          <w:rFonts w:ascii="Arial" w:hAnsi="Arial" w:cs="Arial"/>
          <w:color w:val="000000" w:themeColor="text1"/>
          <w:sz w:val="21"/>
          <w:szCs w:val="21"/>
        </w:rPr>
        <w:t>el grado de cumplimiento d</w:t>
      </w:r>
      <w:r w:rsidRPr="00CA2B60">
        <w:rPr>
          <w:rFonts w:ascii="Arial" w:hAnsi="Arial" w:cs="Arial"/>
          <w:color w:val="000000" w:themeColor="text1"/>
          <w:sz w:val="21"/>
          <w:szCs w:val="21"/>
        </w:rPr>
        <w:t xml:space="preserve">e las obligaciones </w:t>
      </w:r>
      <w:r w:rsidR="00630338" w:rsidRPr="00CA2B60">
        <w:rPr>
          <w:rFonts w:ascii="Arial" w:hAnsi="Arial" w:cs="Arial"/>
          <w:color w:val="000000" w:themeColor="text1"/>
          <w:sz w:val="21"/>
          <w:szCs w:val="21"/>
        </w:rPr>
        <w:t xml:space="preserve">establecidas en el respectivo </w:t>
      </w:r>
      <w:r w:rsidRPr="00CA2B60">
        <w:rPr>
          <w:rFonts w:ascii="Arial" w:hAnsi="Arial" w:cs="Arial"/>
          <w:color w:val="000000" w:themeColor="text1"/>
          <w:sz w:val="21"/>
          <w:szCs w:val="21"/>
        </w:rPr>
        <w:t>contrato u orden</w:t>
      </w:r>
      <w:r w:rsidR="00630338" w:rsidRPr="00CA2B60">
        <w:rPr>
          <w:rFonts w:ascii="Arial" w:hAnsi="Arial" w:cs="Arial"/>
          <w:color w:val="000000" w:themeColor="text1"/>
          <w:sz w:val="21"/>
          <w:szCs w:val="21"/>
        </w:rPr>
        <w:t>, así:</w:t>
      </w:r>
    </w:p>
    <w:p w:rsidR="007C249B" w:rsidRPr="00CA2B60" w:rsidRDefault="007C249B" w:rsidP="00D23251">
      <w:pPr>
        <w:jc w:val="both"/>
        <w:rPr>
          <w:rFonts w:ascii="Arial" w:hAnsi="Arial" w:cs="Arial"/>
          <w:color w:val="000000" w:themeColor="text1"/>
          <w:sz w:val="21"/>
          <w:szCs w:val="21"/>
        </w:rPr>
      </w:pPr>
    </w:p>
    <w:p w:rsidR="00D23251" w:rsidRPr="00CA2B60" w:rsidRDefault="006F48F2" w:rsidP="00A01750">
      <w:pPr>
        <w:rPr>
          <w:rFonts w:ascii="Arial" w:hAnsi="Arial" w:cs="Arial"/>
          <w:b/>
          <w:color w:val="000000" w:themeColor="text1"/>
          <w:sz w:val="21"/>
          <w:szCs w:val="21"/>
        </w:rPr>
      </w:pPr>
      <w:r w:rsidRPr="00CA2B60">
        <w:rPr>
          <w:rFonts w:ascii="Arial" w:hAnsi="Arial" w:cs="Arial"/>
          <w:b/>
          <w:color w:val="000000" w:themeColor="text1"/>
          <w:sz w:val="21"/>
          <w:szCs w:val="21"/>
        </w:rPr>
        <w:t>INFORMACI</w:t>
      </w:r>
      <w:r w:rsidR="00AA6369" w:rsidRPr="00CA2B60">
        <w:rPr>
          <w:rFonts w:ascii="Arial" w:hAnsi="Arial" w:cs="Arial"/>
          <w:b/>
          <w:color w:val="000000" w:themeColor="text1"/>
          <w:sz w:val="21"/>
          <w:szCs w:val="21"/>
        </w:rPr>
        <w:t>Ó</w:t>
      </w:r>
      <w:r w:rsidRPr="00CA2B60">
        <w:rPr>
          <w:rFonts w:ascii="Arial" w:hAnsi="Arial" w:cs="Arial"/>
          <w:b/>
          <w:color w:val="000000" w:themeColor="text1"/>
          <w:sz w:val="21"/>
          <w:szCs w:val="21"/>
        </w:rPr>
        <w:t>N GENERAL:</w:t>
      </w:r>
    </w:p>
    <w:p w:rsidR="006F48F2" w:rsidRPr="00CA2B60" w:rsidRDefault="006F48F2" w:rsidP="00A01750">
      <w:pPr>
        <w:rPr>
          <w:rFonts w:ascii="Arial" w:hAnsi="Arial" w:cs="Arial"/>
          <w:b/>
          <w:color w:val="FF0000"/>
          <w:sz w:val="21"/>
          <w:szCs w:val="21"/>
        </w:rPr>
      </w:pPr>
    </w:p>
    <w:p w:rsidR="0094712A" w:rsidRPr="00CA2B60" w:rsidRDefault="0094712A" w:rsidP="0094712A">
      <w:pPr>
        <w:pStyle w:val="Prrafodelista"/>
        <w:tabs>
          <w:tab w:val="left" w:pos="284"/>
          <w:tab w:val="left" w:pos="8044"/>
        </w:tabs>
        <w:ind w:left="360"/>
        <w:jc w:val="both"/>
        <w:rPr>
          <w:rFonts w:ascii="Arial" w:hAnsi="Arial" w:cs="Arial"/>
          <w:color w:val="000000" w:themeColor="text1"/>
          <w:sz w:val="21"/>
          <w:szCs w:val="21"/>
        </w:rPr>
      </w:pPr>
      <w:r w:rsidRPr="00CA2B60">
        <w:rPr>
          <w:rFonts w:ascii="Arial" w:hAnsi="Arial" w:cs="Arial"/>
          <w:color w:val="000000" w:themeColor="text1"/>
          <w:sz w:val="21"/>
          <w:szCs w:val="21"/>
        </w:rPr>
        <w:t xml:space="preserve">Mediante acta No. </w:t>
      </w:r>
      <w:r w:rsidR="00F93B8E">
        <w:rPr>
          <w:rFonts w:ascii="Arial" w:hAnsi="Arial" w:cs="Arial"/>
          <w:color w:val="000000" w:themeColor="text1"/>
          <w:sz w:val="21"/>
          <w:szCs w:val="21"/>
        </w:rPr>
        <w:t>0057</w:t>
      </w:r>
      <w:r w:rsidRPr="00CA2B60">
        <w:rPr>
          <w:rFonts w:ascii="Arial" w:hAnsi="Arial" w:cs="Arial"/>
          <w:color w:val="000000" w:themeColor="text1"/>
          <w:sz w:val="21"/>
          <w:szCs w:val="21"/>
        </w:rPr>
        <w:t xml:space="preserve">–AREAD GRUCO 29.25 de fecha </w:t>
      </w:r>
      <w:r w:rsidR="00F93B8E">
        <w:rPr>
          <w:rFonts w:ascii="Arial" w:hAnsi="Arial" w:cs="Arial"/>
          <w:color w:val="000000" w:themeColor="text1"/>
          <w:sz w:val="21"/>
          <w:szCs w:val="21"/>
        </w:rPr>
        <w:t>27</w:t>
      </w:r>
      <w:r w:rsidR="00C0587B">
        <w:rPr>
          <w:rFonts w:ascii="Arial" w:hAnsi="Arial" w:cs="Arial"/>
          <w:color w:val="000000" w:themeColor="text1"/>
          <w:sz w:val="21"/>
          <w:szCs w:val="21"/>
        </w:rPr>
        <w:t xml:space="preserve"> de </w:t>
      </w:r>
      <w:r w:rsidR="00F93B8E">
        <w:rPr>
          <w:rFonts w:ascii="Arial" w:hAnsi="Arial" w:cs="Arial"/>
          <w:color w:val="000000" w:themeColor="text1"/>
          <w:sz w:val="21"/>
          <w:szCs w:val="21"/>
        </w:rPr>
        <w:t>Febrero</w:t>
      </w:r>
      <w:r w:rsidR="00C0587B">
        <w:rPr>
          <w:rFonts w:ascii="Arial" w:hAnsi="Arial" w:cs="Arial"/>
          <w:color w:val="000000" w:themeColor="text1"/>
          <w:sz w:val="21"/>
          <w:szCs w:val="21"/>
        </w:rPr>
        <w:t xml:space="preserve"> </w:t>
      </w:r>
      <w:r w:rsidRPr="00CA2B60">
        <w:rPr>
          <w:rFonts w:ascii="Arial" w:hAnsi="Arial" w:cs="Arial"/>
          <w:color w:val="000000" w:themeColor="text1"/>
          <w:sz w:val="21"/>
          <w:szCs w:val="21"/>
        </w:rPr>
        <w:t>del 202</w:t>
      </w:r>
      <w:r w:rsidR="00F93B8E">
        <w:rPr>
          <w:rFonts w:ascii="Arial" w:hAnsi="Arial" w:cs="Arial"/>
          <w:color w:val="000000" w:themeColor="text1"/>
          <w:sz w:val="21"/>
          <w:szCs w:val="21"/>
        </w:rPr>
        <w:t>4</w:t>
      </w:r>
      <w:r w:rsidRPr="00CA2B60">
        <w:rPr>
          <w:rFonts w:ascii="Arial" w:hAnsi="Arial" w:cs="Arial"/>
          <w:color w:val="000000" w:themeColor="text1"/>
          <w:sz w:val="21"/>
          <w:szCs w:val="21"/>
        </w:rPr>
        <w:t xml:space="preserve">, la señora Capitán </w:t>
      </w:r>
      <w:r w:rsidR="00F93B8E">
        <w:rPr>
          <w:rFonts w:ascii="Arial" w:hAnsi="Arial" w:cs="Arial"/>
          <w:color w:val="000000" w:themeColor="text1"/>
          <w:sz w:val="21"/>
          <w:szCs w:val="21"/>
        </w:rPr>
        <w:t>DIANA CAROLINA USMA</w:t>
      </w:r>
      <w:r w:rsidRPr="00CA2B60">
        <w:rPr>
          <w:rFonts w:ascii="Arial" w:hAnsi="Arial" w:cs="Arial"/>
          <w:color w:val="000000" w:themeColor="text1"/>
          <w:sz w:val="21"/>
          <w:szCs w:val="21"/>
        </w:rPr>
        <w:t>, obrando en calidad de Jefe de la Unidad Prestadora de Salud Valle del Cauca</w:t>
      </w:r>
      <w:r w:rsidR="00F93B8E">
        <w:rPr>
          <w:rFonts w:ascii="Arial" w:hAnsi="Arial" w:cs="Arial"/>
          <w:color w:val="000000" w:themeColor="text1"/>
          <w:sz w:val="21"/>
          <w:szCs w:val="21"/>
        </w:rPr>
        <w:t xml:space="preserve"> </w:t>
      </w:r>
      <w:proofErr w:type="gramStart"/>
      <w:r w:rsidR="00F93B8E">
        <w:rPr>
          <w:rFonts w:ascii="Arial" w:hAnsi="Arial" w:cs="Arial"/>
          <w:color w:val="000000" w:themeColor="text1"/>
          <w:sz w:val="21"/>
          <w:szCs w:val="21"/>
        </w:rPr>
        <w:t>( E</w:t>
      </w:r>
      <w:proofErr w:type="gramEnd"/>
      <w:r w:rsidR="00F93B8E">
        <w:rPr>
          <w:rFonts w:ascii="Arial" w:hAnsi="Arial" w:cs="Arial"/>
          <w:color w:val="000000" w:themeColor="text1"/>
          <w:sz w:val="21"/>
          <w:szCs w:val="21"/>
        </w:rPr>
        <w:t xml:space="preserve">) </w:t>
      </w:r>
      <w:r w:rsidRPr="00CA2B60">
        <w:rPr>
          <w:rFonts w:ascii="Arial" w:hAnsi="Arial" w:cs="Arial"/>
          <w:color w:val="000000" w:themeColor="text1"/>
          <w:sz w:val="21"/>
          <w:szCs w:val="21"/>
        </w:rPr>
        <w:t xml:space="preserve">, nombro como supervisor del asunto al líder del Archivo </w:t>
      </w:r>
      <w:r w:rsidR="00C0587B">
        <w:rPr>
          <w:rFonts w:ascii="Arial" w:hAnsi="Arial" w:cs="Arial"/>
          <w:color w:val="000000" w:themeColor="text1"/>
          <w:sz w:val="21"/>
          <w:szCs w:val="21"/>
        </w:rPr>
        <w:t xml:space="preserve">DE Gestión Documental </w:t>
      </w:r>
      <w:r w:rsidRPr="00CA2B60">
        <w:rPr>
          <w:rFonts w:ascii="Arial" w:hAnsi="Arial" w:cs="Arial"/>
          <w:color w:val="000000" w:themeColor="text1"/>
          <w:sz w:val="21"/>
          <w:szCs w:val="21"/>
        </w:rPr>
        <w:t xml:space="preserve"> </w:t>
      </w:r>
    </w:p>
    <w:p w:rsidR="0094712A" w:rsidRPr="00CA2B60" w:rsidRDefault="0094712A" w:rsidP="00DD6B65">
      <w:pPr>
        <w:tabs>
          <w:tab w:val="left" w:pos="284"/>
          <w:tab w:val="left" w:pos="8044"/>
        </w:tabs>
        <w:jc w:val="both"/>
        <w:rPr>
          <w:rFonts w:ascii="Arial" w:hAnsi="Arial" w:cs="Arial"/>
          <w:color w:val="000000" w:themeColor="text1"/>
          <w:sz w:val="21"/>
          <w:szCs w:val="21"/>
        </w:rPr>
      </w:pPr>
    </w:p>
    <w:p w:rsidR="00E93CB0" w:rsidRPr="00CA2B60" w:rsidRDefault="00E93CB0" w:rsidP="00285A55">
      <w:pPr>
        <w:pStyle w:val="Prrafodelista"/>
        <w:tabs>
          <w:tab w:val="left" w:pos="6663"/>
        </w:tabs>
        <w:ind w:left="284"/>
        <w:jc w:val="both"/>
        <w:rPr>
          <w:rFonts w:ascii="Arial" w:hAnsi="Arial" w:cs="Arial"/>
          <w:color w:val="0070C0"/>
          <w:sz w:val="21"/>
          <w:szCs w:val="21"/>
        </w:rPr>
      </w:pPr>
    </w:p>
    <w:p w:rsidR="00625300" w:rsidRPr="00CA2B60" w:rsidRDefault="00E93CB0" w:rsidP="00365B4D">
      <w:pPr>
        <w:pStyle w:val="Prrafodelista"/>
        <w:numPr>
          <w:ilvl w:val="0"/>
          <w:numId w:val="8"/>
        </w:numPr>
        <w:ind w:left="284" w:hanging="284"/>
        <w:rPr>
          <w:rFonts w:ascii="Arial" w:hAnsi="Arial" w:cs="Arial"/>
          <w:color w:val="0070C0"/>
          <w:sz w:val="21"/>
          <w:szCs w:val="21"/>
        </w:rPr>
      </w:pPr>
      <w:r w:rsidRPr="00CA2B60">
        <w:rPr>
          <w:rFonts w:ascii="Arial" w:hAnsi="Arial" w:cs="Arial"/>
          <w:b/>
          <w:color w:val="000000" w:themeColor="text1"/>
          <w:sz w:val="21"/>
          <w:szCs w:val="21"/>
        </w:rPr>
        <w:t>Periodicidad establecida para la entrega del informe</w:t>
      </w:r>
      <w:r w:rsidR="00365B4D" w:rsidRPr="00CA2B60">
        <w:rPr>
          <w:rFonts w:ascii="Arial" w:hAnsi="Arial" w:cs="Arial"/>
          <w:b/>
          <w:color w:val="000000" w:themeColor="text1"/>
          <w:sz w:val="21"/>
          <w:szCs w:val="21"/>
        </w:rPr>
        <w:t xml:space="preserve"> de supervisión</w:t>
      </w:r>
      <w:r w:rsidRPr="00CA2B60">
        <w:rPr>
          <w:rFonts w:ascii="Arial" w:hAnsi="Arial" w:cs="Arial"/>
          <w:b/>
          <w:color w:val="000000" w:themeColor="text1"/>
          <w:sz w:val="21"/>
          <w:szCs w:val="21"/>
        </w:rPr>
        <w:t xml:space="preserve">: </w:t>
      </w:r>
      <w:r w:rsidR="00625300" w:rsidRPr="00CA2B60">
        <w:rPr>
          <w:rFonts w:ascii="Arial" w:hAnsi="Arial" w:cs="Arial"/>
          <w:color w:val="000000" w:themeColor="text1"/>
          <w:sz w:val="21"/>
          <w:szCs w:val="21"/>
        </w:rPr>
        <w:t>Mensual</w:t>
      </w:r>
    </w:p>
    <w:p w:rsidR="00365B4D" w:rsidRPr="00CA2B60" w:rsidRDefault="00BE7F97" w:rsidP="00625300">
      <w:pPr>
        <w:rPr>
          <w:rFonts w:ascii="Arial" w:hAnsi="Arial" w:cs="Arial"/>
          <w:b/>
          <w:color w:val="0070C0"/>
          <w:sz w:val="21"/>
          <w:szCs w:val="21"/>
        </w:rPr>
      </w:pPr>
      <w:r w:rsidRPr="00CA2B60">
        <w:rPr>
          <w:rFonts w:ascii="Arial" w:hAnsi="Arial" w:cs="Arial"/>
          <w:b/>
          <w:color w:val="000000" w:themeColor="text1"/>
          <w:sz w:val="21"/>
          <w:szCs w:val="21"/>
        </w:rPr>
        <w:t xml:space="preserve"> </w:t>
      </w:r>
    </w:p>
    <w:p w:rsidR="00365B4D" w:rsidRPr="001D009D" w:rsidRDefault="00E93CB0" w:rsidP="00BE7F97">
      <w:pPr>
        <w:pStyle w:val="Prrafodelista"/>
        <w:numPr>
          <w:ilvl w:val="0"/>
          <w:numId w:val="8"/>
        </w:numPr>
        <w:ind w:left="284" w:hanging="284"/>
        <w:jc w:val="both"/>
        <w:rPr>
          <w:rFonts w:ascii="Arial" w:hAnsi="Arial" w:cs="Arial"/>
          <w:color w:val="000000" w:themeColor="text1"/>
          <w:sz w:val="21"/>
          <w:szCs w:val="21"/>
        </w:rPr>
      </w:pPr>
      <w:r w:rsidRPr="00CA2B60">
        <w:rPr>
          <w:rFonts w:ascii="Arial" w:hAnsi="Arial" w:cs="Arial"/>
          <w:b/>
          <w:color w:val="000000" w:themeColor="text1"/>
          <w:sz w:val="21"/>
          <w:szCs w:val="21"/>
        </w:rPr>
        <w:t xml:space="preserve">No. de informes </w:t>
      </w:r>
      <w:r w:rsidR="00365B4D" w:rsidRPr="00CA2B60">
        <w:rPr>
          <w:rFonts w:ascii="Arial" w:hAnsi="Arial" w:cs="Arial"/>
          <w:b/>
          <w:color w:val="000000" w:themeColor="text1"/>
          <w:sz w:val="21"/>
          <w:szCs w:val="21"/>
        </w:rPr>
        <w:t xml:space="preserve">de supervisión </w:t>
      </w:r>
      <w:r w:rsidRPr="00CA2B60">
        <w:rPr>
          <w:rFonts w:ascii="Arial" w:hAnsi="Arial" w:cs="Arial"/>
          <w:b/>
          <w:color w:val="000000" w:themeColor="text1"/>
          <w:sz w:val="21"/>
          <w:szCs w:val="21"/>
        </w:rPr>
        <w:t>presentados y publicados en SECOP</w:t>
      </w:r>
      <w:r w:rsidR="00365B4D" w:rsidRPr="00CA2B60">
        <w:rPr>
          <w:rFonts w:ascii="Arial" w:hAnsi="Arial" w:cs="Arial"/>
          <w:b/>
          <w:color w:val="000000" w:themeColor="text1"/>
          <w:sz w:val="21"/>
          <w:szCs w:val="21"/>
        </w:rPr>
        <w:t xml:space="preserve"> II</w:t>
      </w:r>
      <w:r w:rsidR="00625300" w:rsidRPr="00CA2B60">
        <w:rPr>
          <w:rFonts w:ascii="Arial" w:hAnsi="Arial" w:cs="Arial"/>
          <w:b/>
          <w:color w:val="000000" w:themeColor="text1"/>
          <w:sz w:val="21"/>
          <w:szCs w:val="21"/>
        </w:rPr>
        <w:t xml:space="preserve">. </w:t>
      </w:r>
    </w:p>
    <w:p w:rsidR="001D009D" w:rsidRPr="001D009D" w:rsidRDefault="001D009D" w:rsidP="001D009D">
      <w:pPr>
        <w:pStyle w:val="Prrafodelista"/>
        <w:rPr>
          <w:rFonts w:ascii="Arial" w:hAnsi="Arial" w:cs="Arial"/>
          <w:color w:val="000000" w:themeColor="text1"/>
          <w:sz w:val="21"/>
          <w:szCs w:val="21"/>
        </w:rPr>
      </w:pPr>
    </w:p>
    <w:p w:rsidR="001D009D" w:rsidRDefault="001D009D" w:rsidP="0047033D">
      <w:pPr>
        <w:pStyle w:val="Prrafodelista"/>
        <w:numPr>
          <w:ilvl w:val="0"/>
          <w:numId w:val="37"/>
        </w:numPr>
        <w:jc w:val="both"/>
        <w:rPr>
          <w:rFonts w:ascii="Arial" w:hAnsi="Arial" w:cs="Arial"/>
          <w:color w:val="000000" w:themeColor="text1"/>
          <w:sz w:val="21"/>
          <w:szCs w:val="21"/>
        </w:rPr>
      </w:pPr>
      <w:r w:rsidRPr="001D009D">
        <w:rPr>
          <w:rFonts w:ascii="Arial" w:hAnsi="Arial" w:cs="Arial"/>
          <w:color w:val="000000" w:themeColor="text1"/>
          <w:sz w:val="21"/>
          <w:szCs w:val="21"/>
        </w:rPr>
        <w:t xml:space="preserve">Informe de supervisión del mes de </w:t>
      </w:r>
      <w:r>
        <w:rPr>
          <w:rFonts w:ascii="Arial" w:hAnsi="Arial" w:cs="Arial"/>
          <w:color w:val="000000" w:themeColor="text1"/>
          <w:sz w:val="21"/>
          <w:szCs w:val="21"/>
        </w:rPr>
        <w:t>MARZO</w:t>
      </w:r>
      <w:r w:rsidRPr="001D009D">
        <w:rPr>
          <w:rFonts w:ascii="Arial" w:hAnsi="Arial" w:cs="Arial"/>
          <w:color w:val="000000" w:themeColor="text1"/>
          <w:sz w:val="21"/>
          <w:szCs w:val="21"/>
        </w:rPr>
        <w:t xml:space="preserve"> publicado del </w:t>
      </w:r>
      <w:r>
        <w:rPr>
          <w:rFonts w:ascii="Arial" w:hAnsi="Arial" w:cs="Arial"/>
          <w:color w:val="000000" w:themeColor="text1"/>
          <w:sz w:val="21"/>
          <w:szCs w:val="21"/>
        </w:rPr>
        <w:t>06/07</w:t>
      </w:r>
      <w:r w:rsidRPr="001D009D">
        <w:rPr>
          <w:rFonts w:ascii="Arial" w:hAnsi="Arial" w:cs="Arial"/>
          <w:color w:val="000000" w:themeColor="text1"/>
          <w:sz w:val="21"/>
          <w:szCs w:val="21"/>
        </w:rPr>
        <w:t xml:space="preserve">/2024 mediante oficio con número de radicado    </w:t>
      </w:r>
      <w:r w:rsidR="0047033D" w:rsidRPr="0047033D">
        <w:rPr>
          <w:rFonts w:ascii="Arial" w:hAnsi="Arial" w:cs="Arial"/>
          <w:color w:val="000000" w:themeColor="text1"/>
          <w:sz w:val="21"/>
          <w:szCs w:val="21"/>
        </w:rPr>
        <w:t>GS-2024-010526-REGI4</w:t>
      </w:r>
    </w:p>
    <w:p w:rsidR="004338B5" w:rsidRPr="00D51A38" w:rsidRDefault="004338B5" w:rsidP="004338B5">
      <w:pPr>
        <w:pStyle w:val="Prrafodelista"/>
        <w:numPr>
          <w:ilvl w:val="0"/>
          <w:numId w:val="37"/>
        </w:numPr>
        <w:rPr>
          <w:rFonts w:ascii="Arial" w:hAnsi="Arial" w:cs="Arial"/>
          <w:color w:val="000000" w:themeColor="text1"/>
          <w:sz w:val="21"/>
          <w:szCs w:val="21"/>
        </w:rPr>
      </w:pPr>
      <w:r w:rsidRPr="00D51A38">
        <w:rPr>
          <w:rFonts w:ascii="Arial" w:hAnsi="Arial" w:cs="Arial"/>
          <w:color w:val="000000" w:themeColor="text1"/>
          <w:sz w:val="21"/>
          <w:szCs w:val="21"/>
        </w:rPr>
        <w:t>Informe de supervisión del mes de ABRIL publicado mediante oficio con número de radicado    GS-2024-018710-REGI4</w:t>
      </w:r>
    </w:p>
    <w:p w:rsidR="004338B5" w:rsidRPr="00D51A38" w:rsidRDefault="004338B5" w:rsidP="004338B5">
      <w:pPr>
        <w:pStyle w:val="Prrafodelista"/>
        <w:numPr>
          <w:ilvl w:val="0"/>
          <w:numId w:val="37"/>
        </w:numPr>
        <w:jc w:val="both"/>
        <w:rPr>
          <w:rFonts w:ascii="Arial" w:hAnsi="Arial" w:cs="Arial"/>
          <w:b/>
          <w:color w:val="000000" w:themeColor="text1"/>
          <w:sz w:val="21"/>
          <w:szCs w:val="21"/>
        </w:rPr>
      </w:pPr>
      <w:r w:rsidRPr="00D51A38">
        <w:rPr>
          <w:rFonts w:ascii="Arial" w:hAnsi="Arial" w:cs="Arial"/>
          <w:color w:val="000000" w:themeColor="text1"/>
          <w:sz w:val="21"/>
          <w:szCs w:val="21"/>
        </w:rPr>
        <w:t>Informe de supervisión del mes de MAYO publicado mediante oficio con número de radicado    S-2024-018712-REGI4</w:t>
      </w:r>
    </w:p>
    <w:p w:rsidR="00A077BA" w:rsidRPr="00A077BA" w:rsidRDefault="00A077BA" w:rsidP="004338B5">
      <w:pPr>
        <w:pStyle w:val="Prrafodelista"/>
        <w:numPr>
          <w:ilvl w:val="0"/>
          <w:numId w:val="37"/>
        </w:numPr>
        <w:rPr>
          <w:rFonts w:ascii="Arial" w:hAnsi="Arial" w:cs="Arial"/>
          <w:color w:val="000000" w:themeColor="text1"/>
          <w:sz w:val="21"/>
          <w:szCs w:val="21"/>
        </w:rPr>
      </w:pPr>
      <w:r w:rsidRPr="00A077BA">
        <w:rPr>
          <w:rFonts w:ascii="Arial" w:hAnsi="Arial" w:cs="Arial"/>
          <w:color w:val="000000" w:themeColor="text1"/>
          <w:sz w:val="21"/>
          <w:szCs w:val="21"/>
        </w:rPr>
        <w:lastRenderedPageBreak/>
        <w:t xml:space="preserve">Informe de supervisión del mes de </w:t>
      </w:r>
      <w:r>
        <w:rPr>
          <w:rFonts w:ascii="Arial" w:hAnsi="Arial" w:cs="Arial"/>
          <w:color w:val="000000" w:themeColor="text1"/>
          <w:sz w:val="21"/>
          <w:szCs w:val="21"/>
        </w:rPr>
        <w:t>JUNIO</w:t>
      </w:r>
      <w:r w:rsidRPr="00A077BA">
        <w:rPr>
          <w:rFonts w:ascii="Arial" w:hAnsi="Arial" w:cs="Arial"/>
          <w:color w:val="000000" w:themeColor="text1"/>
          <w:sz w:val="21"/>
          <w:szCs w:val="21"/>
        </w:rPr>
        <w:t xml:space="preserve"> publicado</w:t>
      </w:r>
      <w:r>
        <w:rPr>
          <w:rFonts w:ascii="Arial" w:hAnsi="Arial" w:cs="Arial"/>
          <w:color w:val="000000" w:themeColor="text1"/>
          <w:sz w:val="21"/>
          <w:szCs w:val="21"/>
        </w:rPr>
        <w:t xml:space="preserve"> </w:t>
      </w:r>
      <w:r w:rsidRPr="00A077BA">
        <w:rPr>
          <w:rFonts w:ascii="Arial" w:hAnsi="Arial" w:cs="Arial"/>
          <w:color w:val="000000" w:themeColor="text1"/>
          <w:sz w:val="21"/>
          <w:szCs w:val="21"/>
        </w:rPr>
        <w:t>mediante oficio con núme</w:t>
      </w:r>
      <w:r>
        <w:rPr>
          <w:rFonts w:ascii="Arial" w:hAnsi="Arial" w:cs="Arial"/>
          <w:color w:val="000000" w:themeColor="text1"/>
          <w:sz w:val="21"/>
          <w:szCs w:val="21"/>
        </w:rPr>
        <w:t xml:space="preserve">ro de radicado    </w:t>
      </w:r>
      <w:r w:rsidR="004338B5" w:rsidRPr="004338B5">
        <w:rPr>
          <w:rFonts w:ascii="Arial" w:hAnsi="Arial" w:cs="Arial"/>
          <w:color w:val="000000" w:themeColor="text1"/>
          <w:sz w:val="21"/>
          <w:szCs w:val="21"/>
        </w:rPr>
        <w:t>GS-2024-018713-REGI4</w:t>
      </w:r>
    </w:p>
    <w:p w:rsidR="00A077BA" w:rsidRPr="00C04AE0" w:rsidRDefault="00A077BA" w:rsidP="00A077BA">
      <w:pPr>
        <w:pStyle w:val="Prrafodelista"/>
        <w:ind w:left="720"/>
        <w:jc w:val="both"/>
        <w:rPr>
          <w:rFonts w:ascii="Arial" w:hAnsi="Arial" w:cs="Arial"/>
          <w:color w:val="000000" w:themeColor="text1"/>
          <w:sz w:val="21"/>
          <w:szCs w:val="21"/>
        </w:rPr>
      </w:pPr>
    </w:p>
    <w:p w:rsidR="00E93CB0" w:rsidRPr="00CA2B60" w:rsidRDefault="00E93CB0" w:rsidP="00BA2304">
      <w:pPr>
        <w:jc w:val="both"/>
        <w:rPr>
          <w:rFonts w:ascii="Arial" w:hAnsi="Arial" w:cs="Arial"/>
          <w:b/>
          <w:color w:val="000000" w:themeColor="text1"/>
          <w:sz w:val="21"/>
          <w:szCs w:val="21"/>
        </w:rPr>
      </w:pPr>
      <w:r w:rsidRPr="00CA2B60">
        <w:rPr>
          <w:rFonts w:ascii="Arial" w:hAnsi="Arial" w:cs="Arial"/>
          <w:b/>
          <w:color w:val="000000" w:themeColor="text1"/>
          <w:sz w:val="21"/>
          <w:szCs w:val="21"/>
        </w:rPr>
        <w:t>Información del contrato</w:t>
      </w:r>
      <w:r w:rsidR="0089323B" w:rsidRPr="00CA2B60">
        <w:rPr>
          <w:rFonts w:ascii="Arial" w:hAnsi="Arial" w:cs="Arial"/>
          <w:b/>
          <w:color w:val="000000" w:themeColor="text1"/>
          <w:sz w:val="21"/>
          <w:szCs w:val="21"/>
        </w:rPr>
        <w:t xml:space="preserve"> u orden de compra</w:t>
      </w:r>
    </w:p>
    <w:p w:rsidR="00241A9C" w:rsidRPr="0028777F" w:rsidRDefault="00241A9C" w:rsidP="003A2FC4">
      <w:pPr>
        <w:jc w:val="both"/>
        <w:rPr>
          <w:rFonts w:ascii="Arial" w:hAnsi="Arial" w:cs="Arial"/>
          <w:b/>
          <w:color w:val="000000" w:themeColor="text1"/>
          <w:sz w:val="20"/>
          <w:szCs w:val="20"/>
        </w:rPr>
      </w:pPr>
    </w:p>
    <w:tbl>
      <w:tblPr>
        <w:tblStyle w:val="Tablaconcuadrcula"/>
        <w:tblW w:w="9843" w:type="dxa"/>
        <w:tblLook w:val="04A0" w:firstRow="1" w:lastRow="0" w:firstColumn="1" w:lastColumn="0" w:noHBand="0" w:noVBand="1"/>
      </w:tblPr>
      <w:tblGrid>
        <w:gridCol w:w="2457"/>
        <w:gridCol w:w="7386"/>
      </w:tblGrid>
      <w:tr w:rsidR="00FB2FE1" w:rsidRPr="00FB2FE1" w:rsidTr="0072519B">
        <w:trPr>
          <w:trHeight w:val="440"/>
        </w:trPr>
        <w:tc>
          <w:tcPr>
            <w:tcW w:w="2457" w:type="dxa"/>
          </w:tcPr>
          <w:p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386" w:type="dxa"/>
            <w:vAlign w:val="center"/>
          </w:tcPr>
          <w:p w:rsidR="00E93CB0" w:rsidRPr="00C0587B" w:rsidRDefault="00F93B8E" w:rsidP="006C44B3">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bCs w:val="0"/>
                <w:sz w:val="18"/>
                <w:szCs w:val="18"/>
              </w:rPr>
            </w:pPr>
            <w:r w:rsidRPr="00F93B8E">
              <w:rPr>
                <w:sz w:val="18"/>
                <w:szCs w:val="18"/>
              </w:rPr>
              <w:t>100-1-200040/2024</w:t>
            </w:r>
          </w:p>
        </w:tc>
      </w:tr>
      <w:tr w:rsidR="006C44B3" w:rsidRPr="00FB2FE1" w:rsidTr="0072519B">
        <w:trPr>
          <w:trHeight w:val="896"/>
        </w:trPr>
        <w:tc>
          <w:tcPr>
            <w:tcW w:w="2457" w:type="dxa"/>
          </w:tcPr>
          <w:p w:rsidR="006C44B3" w:rsidRPr="00FB2FE1" w:rsidRDefault="006C44B3" w:rsidP="006C44B3">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 / instrumento de agregación de la orden de compra</w:t>
            </w:r>
          </w:p>
        </w:tc>
        <w:tc>
          <w:tcPr>
            <w:tcW w:w="7386" w:type="dxa"/>
            <w:vAlign w:val="center"/>
          </w:tcPr>
          <w:p w:rsidR="006C44B3" w:rsidRPr="00C0587B" w:rsidRDefault="00C0587B" w:rsidP="006C44B3">
            <w:pPr>
              <w:jc w:val="both"/>
              <w:rPr>
                <w:rFonts w:ascii="Arial" w:hAnsi="Arial" w:cs="Arial"/>
                <w:sz w:val="18"/>
                <w:szCs w:val="18"/>
              </w:rPr>
            </w:pPr>
            <w:r w:rsidRPr="00C0587B">
              <w:rPr>
                <w:rFonts w:ascii="Arial" w:hAnsi="Arial" w:cs="Arial"/>
                <w:sz w:val="18"/>
                <w:szCs w:val="18"/>
              </w:rPr>
              <w:t>ARRENDAMIENTO DE UN BIEN INMUEBLE EN EL MUNICIPIO DE CALI, EL CUAL INCLUYA LA GARANTÍA DE CONEXIÓN A LOS SERVICIOS PÚBLICOS BÁSICOS, SIN PROBLEMAS EL INMUEBLE DE TIPO LEGAL EN EL CUAL FUNCIONARÁ EL ARCHIVO CENTRAL PROCESO GESTIÓN DOCUMENTAL DE LA UNIDAD PRESTADORA DE SALUD VALLE DEL CAUCA</w:t>
            </w:r>
          </w:p>
        </w:tc>
      </w:tr>
      <w:tr w:rsidR="00C0587B" w:rsidRPr="00FB2FE1" w:rsidTr="00C51CF3">
        <w:trPr>
          <w:trHeight w:val="220"/>
        </w:trPr>
        <w:tc>
          <w:tcPr>
            <w:tcW w:w="2457" w:type="dxa"/>
          </w:tcPr>
          <w:p w:rsidR="00C0587B" w:rsidRPr="00FB2FE1" w:rsidRDefault="00C0587B" w:rsidP="00C0587B">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386" w:type="dxa"/>
          </w:tcPr>
          <w:p w:rsidR="00C0587B" w:rsidRPr="00C0587B" w:rsidRDefault="00C0587B" w:rsidP="00C0587B">
            <w:pPr>
              <w:rPr>
                <w:rFonts w:ascii="Arial" w:hAnsi="Arial" w:cs="Arial"/>
                <w:sz w:val="18"/>
                <w:szCs w:val="18"/>
              </w:rPr>
            </w:pPr>
            <w:r w:rsidRPr="00C0587B">
              <w:rPr>
                <w:rFonts w:ascii="Arial" w:hAnsi="Arial" w:cs="Arial"/>
                <w:sz w:val="18"/>
                <w:szCs w:val="18"/>
              </w:rPr>
              <w:t>BALDAMIRA PAZ</w:t>
            </w:r>
          </w:p>
        </w:tc>
      </w:tr>
      <w:tr w:rsidR="00C0587B" w:rsidRPr="00FB2FE1" w:rsidTr="00C51CF3">
        <w:trPr>
          <w:trHeight w:val="220"/>
        </w:trPr>
        <w:tc>
          <w:tcPr>
            <w:tcW w:w="2457" w:type="dxa"/>
          </w:tcPr>
          <w:p w:rsidR="00C0587B" w:rsidRPr="00FB2FE1" w:rsidRDefault="00C0587B" w:rsidP="00C0587B">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386" w:type="dxa"/>
          </w:tcPr>
          <w:p w:rsidR="00C0587B" w:rsidRPr="00C0587B" w:rsidRDefault="00C0587B" w:rsidP="00C0587B">
            <w:pPr>
              <w:rPr>
                <w:rFonts w:ascii="Arial" w:hAnsi="Arial" w:cs="Arial"/>
                <w:sz w:val="18"/>
                <w:szCs w:val="18"/>
              </w:rPr>
            </w:pPr>
            <w:r w:rsidRPr="00C0587B">
              <w:rPr>
                <w:rFonts w:ascii="Arial" w:hAnsi="Arial" w:cs="Arial"/>
                <w:sz w:val="18"/>
                <w:szCs w:val="18"/>
              </w:rPr>
              <w:t>BALDAMIRA PAZ</w:t>
            </w:r>
          </w:p>
        </w:tc>
      </w:tr>
      <w:tr w:rsidR="00FB2FE1" w:rsidRPr="00FB2FE1" w:rsidTr="00C0587B">
        <w:trPr>
          <w:trHeight w:val="70"/>
        </w:trPr>
        <w:tc>
          <w:tcPr>
            <w:tcW w:w="2457" w:type="dxa"/>
          </w:tcPr>
          <w:p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386" w:type="dxa"/>
            <w:vAlign w:val="center"/>
          </w:tcPr>
          <w:p w:rsidR="00E93CB0" w:rsidRPr="00C0587B" w:rsidRDefault="00F93B8E" w:rsidP="00F93B8E">
            <w:pPr>
              <w:pStyle w:val="Ttulo2"/>
              <w:shd w:val="clear" w:color="auto" w:fill="FFFFFF"/>
              <w:spacing w:before="30" w:after="300"/>
              <w:outlineLvl w:val="1"/>
              <w:rPr>
                <w:rFonts w:ascii="Arial" w:hAnsi="Arial" w:cs="Arial"/>
                <w:color w:val="auto"/>
                <w:sz w:val="18"/>
                <w:szCs w:val="18"/>
              </w:rPr>
            </w:pPr>
            <w:r w:rsidRPr="00F93B8E">
              <w:rPr>
                <w:rFonts w:ascii="Arial" w:hAnsi="Arial" w:cs="Arial"/>
                <w:color w:val="auto"/>
                <w:sz w:val="18"/>
                <w:szCs w:val="18"/>
              </w:rPr>
              <w:t>CIENTO CINCUENTA Y DOS MILLONES S</w:t>
            </w:r>
            <w:r>
              <w:rPr>
                <w:rFonts w:ascii="Arial" w:hAnsi="Arial" w:cs="Arial"/>
                <w:color w:val="auto"/>
                <w:sz w:val="18"/>
                <w:szCs w:val="18"/>
              </w:rPr>
              <w:t xml:space="preserve">EISCIENTOS CUARENTA Y CINCO MIL </w:t>
            </w:r>
            <w:r w:rsidRPr="00F93B8E">
              <w:rPr>
                <w:rFonts w:ascii="Arial" w:hAnsi="Arial" w:cs="Arial"/>
                <w:color w:val="auto"/>
                <w:sz w:val="18"/>
                <w:szCs w:val="18"/>
              </w:rPr>
              <w:t xml:space="preserve">NOVECIENTOS </w:t>
            </w:r>
            <w:r>
              <w:rPr>
                <w:rFonts w:ascii="Arial" w:hAnsi="Arial" w:cs="Arial"/>
                <w:color w:val="auto"/>
                <w:sz w:val="18"/>
                <w:szCs w:val="18"/>
              </w:rPr>
              <w:t xml:space="preserve"> </w:t>
            </w:r>
            <w:r w:rsidRPr="00F93B8E">
              <w:rPr>
                <w:rFonts w:ascii="Arial" w:hAnsi="Arial" w:cs="Arial"/>
                <w:color w:val="auto"/>
                <w:sz w:val="18"/>
                <w:szCs w:val="18"/>
              </w:rPr>
              <w:t>CUARENTA Y SIETE PE</w:t>
            </w:r>
            <w:r>
              <w:rPr>
                <w:rFonts w:ascii="Arial" w:hAnsi="Arial" w:cs="Arial"/>
                <w:color w:val="auto"/>
                <w:sz w:val="18"/>
                <w:szCs w:val="18"/>
              </w:rPr>
              <w:t xml:space="preserve">SOS ($152.645.947) MONEDA LEGAL </w:t>
            </w:r>
            <w:r w:rsidRPr="00F93B8E">
              <w:rPr>
                <w:rFonts w:ascii="Arial" w:hAnsi="Arial" w:cs="Arial"/>
                <w:color w:val="auto"/>
                <w:sz w:val="18"/>
                <w:szCs w:val="18"/>
              </w:rPr>
              <w:t>COLOMBIANA.</w:t>
            </w:r>
          </w:p>
        </w:tc>
      </w:tr>
      <w:tr w:rsidR="00F31ABA" w:rsidRPr="00FB2FE1" w:rsidTr="0072519B">
        <w:trPr>
          <w:trHeight w:val="675"/>
        </w:trPr>
        <w:tc>
          <w:tcPr>
            <w:tcW w:w="2457" w:type="dxa"/>
          </w:tcPr>
          <w:p w:rsidR="00F31ABA" w:rsidRPr="00FB2FE1" w:rsidRDefault="00F31ABA"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 u orden de compra</w:t>
            </w:r>
          </w:p>
        </w:tc>
        <w:tc>
          <w:tcPr>
            <w:tcW w:w="7386" w:type="dxa"/>
            <w:vAlign w:val="center"/>
          </w:tcPr>
          <w:p w:rsidR="00F31ABA" w:rsidRPr="00B23AF3" w:rsidRDefault="0001442E" w:rsidP="00F31ABA">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C0587B">
        <w:trPr>
          <w:trHeight w:val="445"/>
        </w:trPr>
        <w:tc>
          <w:tcPr>
            <w:tcW w:w="2457" w:type="dxa"/>
          </w:tcPr>
          <w:p w:rsidR="00F31ABA" w:rsidRPr="00FB2FE1" w:rsidRDefault="00F31ABA"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386" w:type="dxa"/>
            <w:vAlign w:val="center"/>
          </w:tcPr>
          <w:p w:rsidR="00F31ABA" w:rsidRPr="00B363F7" w:rsidRDefault="00F93B8E" w:rsidP="00B444E4">
            <w:pPr>
              <w:pStyle w:val="Ttulo2"/>
              <w:shd w:val="clear" w:color="auto" w:fill="FFFFFF"/>
              <w:spacing w:before="30" w:after="300"/>
              <w:outlineLvl w:val="1"/>
              <w:rPr>
                <w:rFonts w:ascii="Arial" w:hAnsi="Arial" w:cs="Arial"/>
                <w:color w:val="000000" w:themeColor="text1"/>
                <w:sz w:val="22"/>
                <w:szCs w:val="22"/>
              </w:rPr>
            </w:pPr>
            <w:r w:rsidRPr="00F93B8E">
              <w:rPr>
                <w:rFonts w:ascii="Arial" w:hAnsi="Arial" w:cs="Arial"/>
                <w:color w:val="auto"/>
                <w:sz w:val="18"/>
                <w:szCs w:val="18"/>
              </w:rPr>
              <w:t>CIENTO CINCUENTA Y DOS MILLONES S</w:t>
            </w:r>
            <w:r>
              <w:rPr>
                <w:rFonts w:ascii="Arial" w:hAnsi="Arial" w:cs="Arial"/>
                <w:color w:val="auto"/>
                <w:sz w:val="18"/>
                <w:szCs w:val="18"/>
              </w:rPr>
              <w:t xml:space="preserve">EISCIENTOS CUARENTA Y CINCO MIL </w:t>
            </w:r>
            <w:r w:rsidRPr="00F93B8E">
              <w:rPr>
                <w:rFonts w:ascii="Arial" w:hAnsi="Arial" w:cs="Arial"/>
                <w:color w:val="auto"/>
                <w:sz w:val="18"/>
                <w:szCs w:val="18"/>
              </w:rPr>
              <w:t xml:space="preserve">NOVECIENTOS </w:t>
            </w:r>
            <w:r>
              <w:rPr>
                <w:rFonts w:ascii="Arial" w:hAnsi="Arial" w:cs="Arial"/>
                <w:color w:val="auto"/>
                <w:sz w:val="18"/>
                <w:szCs w:val="18"/>
              </w:rPr>
              <w:t xml:space="preserve"> </w:t>
            </w:r>
            <w:r w:rsidRPr="00F93B8E">
              <w:rPr>
                <w:rFonts w:ascii="Arial" w:hAnsi="Arial" w:cs="Arial"/>
                <w:color w:val="auto"/>
                <w:sz w:val="18"/>
                <w:szCs w:val="18"/>
              </w:rPr>
              <w:t>CUARENTA Y SIETE PE</w:t>
            </w:r>
            <w:r>
              <w:rPr>
                <w:rFonts w:ascii="Arial" w:hAnsi="Arial" w:cs="Arial"/>
                <w:color w:val="auto"/>
                <w:sz w:val="18"/>
                <w:szCs w:val="18"/>
              </w:rPr>
              <w:t xml:space="preserve">SOS ($152.645.947) MONEDA LEGAL </w:t>
            </w:r>
            <w:r w:rsidRPr="00F93B8E">
              <w:rPr>
                <w:rFonts w:ascii="Arial" w:hAnsi="Arial" w:cs="Arial"/>
                <w:color w:val="auto"/>
                <w:sz w:val="18"/>
                <w:szCs w:val="18"/>
              </w:rPr>
              <w:t>COLOMBIANA.</w:t>
            </w:r>
          </w:p>
        </w:tc>
      </w:tr>
      <w:tr w:rsidR="00F31ABA" w:rsidRPr="00FB2FE1" w:rsidTr="0072519B">
        <w:trPr>
          <w:trHeight w:val="440"/>
        </w:trPr>
        <w:tc>
          <w:tcPr>
            <w:tcW w:w="2457" w:type="dxa"/>
          </w:tcPr>
          <w:p w:rsidR="00F31ABA" w:rsidRPr="00FB2FE1" w:rsidRDefault="00F31ABA"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386" w:type="dxa"/>
            <w:vAlign w:val="center"/>
          </w:tcPr>
          <w:p w:rsidR="00F31ABA" w:rsidRPr="00B23AF3" w:rsidRDefault="00F93B8E" w:rsidP="00F93B8E">
            <w:pPr>
              <w:rPr>
                <w:rFonts w:ascii="Arial" w:hAnsi="Arial" w:cs="Arial"/>
                <w:color w:val="000000" w:themeColor="text1"/>
                <w:sz w:val="20"/>
                <w:szCs w:val="20"/>
              </w:rPr>
            </w:pPr>
            <w:r>
              <w:rPr>
                <w:rFonts w:ascii="Arial" w:hAnsi="Arial" w:cs="Arial"/>
                <w:color w:val="000000" w:themeColor="text1"/>
                <w:sz w:val="20"/>
                <w:szCs w:val="20"/>
              </w:rPr>
              <w:t>9</w:t>
            </w:r>
            <w:r w:rsidR="00C0587B">
              <w:rPr>
                <w:rFonts w:ascii="Arial" w:hAnsi="Arial" w:cs="Arial"/>
                <w:color w:val="000000" w:themeColor="text1"/>
                <w:sz w:val="20"/>
                <w:szCs w:val="20"/>
              </w:rPr>
              <w:t xml:space="preserve"> </w:t>
            </w:r>
            <w:r w:rsidR="00010F8F">
              <w:rPr>
                <w:rFonts w:ascii="Arial" w:hAnsi="Arial" w:cs="Arial"/>
                <w:color w:val="000000" w:themeColor="text1"/>
                <w:sz w:val="20"/>
                <w:szCs w:val="20"/>
              </w:rPr>
              <w:t xml:space="preserve">meses y </w:t>
            </w:r>
            <w:r w:rsidR="00C0587B">
              <w:rPr>
                <w:rFonts w:ascii="Arial" w:hAnsi="Arial" w:cs="Arial"/>
                <w:color w:val="000000" w:themeColor="text1"/>
                <w:sz w:val="20"/>
                <w:szCs w:val="20"/>
              </w:rPr>
              <w:t>1</w:t>
            </w:r>
            <w:r>
              <w:rPr>
                <w:rFonts w:ascii="Arial" w:hAnsi="Arial" w:cs="Arial"/>
                <w:color w:val="000000" w:themeColor="text1"/>
                <w:sz w:val="20"/>
                <w:szCs w:val="20"/>
              </w:rPr>
              <w:t xml:space="preserve">9 </w:t>
            </w:r>
            <w:r w:rsidR="003E5028">
              <w:rPr>
                <w:rFonts w:ascii="Arial" w:hAnsi="Arial" w:cs="Arial"/>
                <w:color w:val="000000" w:themeColor="text1"/>
                <w:sz w:val="20"/>
                <w:szCs w:val="20"/>
              </w:rPr>
              <w:t>días .</w:t>
            </w:r>
          </w:p>
        </w:tc>
      </w:tr>
      <w:tr w:rsidR="00F31ABA" w:rsidRPr="00FB2FE1" w:rsidTr="0072519B">
        <w:trPr>
          <w:trHeight w:val="896"/>
        </w:trPr>
        <w:tc>
          <w:tcPr>
            <w:tcW w:w="2457" w:type="dxa"/>
          </w:tcPr>
          <w:p w:rsidR="00F31ABA" w:rsidRPr="00FB2FE1" w:rsidRDefault="00F31ABA"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 del plazo de ejecución del contrato u orden de compra</w:t>
            </w:r>
          </w:p>
        </w:tc>
        <w:tc>
          <w:tcPr>
            <w:tcW w:w="7386" w:type="dxa"/>
            <w:vAlign w:val="center"/>
          </w:tcPr>
          <w:p w:rsidR="00F31ABA" w:rsidRPr="00B23AF3" w:rsidRDefault="00F93B8E" w:rsidP="00B23AF3">
            <w:pPr>
              <w:rPr>
                <w:rFonts w:ascii="Arial" w:hAnsi="Arial" w:cs="Arial"/>
                <w:color w:val="000000" w:themeColor="text1"/>
                <w:sz w:val="20"/>
                <w:szCs w:val="20"/>
              </w:rPr>
            </w:pPr>
            <w:r>
              <w:rPr>
                <w:rFonts w:ascii="Arial" w:hAnsi="Arial" w:cs="Arial"/>
                <w:color w:val="000000" w:themeColor="text1"/>
                <w:sz w:val="20"/>
                <w:szCs w:val="20"/>
              </w:rPr>
              <w:t>12/03/2024</w:t>
            </w:r>
          </w:p>
        </w:tc>
      </w:tr>
      <w:tr w:rsidR="00F31ABA" w:rsidRPr="00FB2FE1" w:rsidTr="0072519B">
        <w:trPr>
          <w:trHeight w:val="1131"/>
        </w:trPr>
        <w:tc>
          <w:tcPr>
            <w:tcW w:w="2457" w:type="dxa"/>
          </w:tcPr>
          <w:p w:rsidR="00F31ABA" w:rsidRPr="00FB2FE1" w:rsidRDefault="00F31ABA"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386" w:type="dxa"/>
            <w:vAlign w:val="center"/>
          </w:tcPr>
          <w:p w:rsidR="00F31ABA" w:rsidRPr="00B23AF3" w:rsidRDefault="00F93B8E" w:rsidP="00D03B5F">
            <w:pPr>
              <w:rPr>
                <w:rFonts w:ascii="Arial" w:hAnsi="Arial" w:cs="Arial"/>
                <w:color w:val="000000" w:themeColor="text1"/>
                <w:sz w:val="20"/>
                <w:szCs w:val="20"/>
              </w:rPr>
            </w:pPr>
            <w:r>
              <w:rPr>
                <w:rFonts w:ascii="Arial" w:hAnsi="Arial" w:cs="Arial"/>
                <w:color w:val="000000" w:themeColor="text1"/>
                <w:sz w:val="20"/>
                <w:szCs w:val="20"/>
              </w:rPr>
              <w:t>31/12/2024</w:t>
            </w:r>
          </w:p>
        </w:tc>
      </w:tr>
      <w:tr w:rsidR="00F31ABA" w:rsidRPr="00FB2FE1" w:rsidTr="0072519B">
        <w:trPr>
          <w:trHeight w:val="660"/>
        </w:trPr>
        <w:tc>
          <w:tcPr>
            <w:tcW w:w="2457" w:type="dxa"/>
          </w:tcPr>
          <w:p w:rsidR="00F31ABA" w:rsidRPr="00FB2FE1" w:rsidRDefault="00F31ABA" w:rsidP="001842E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386" w:type="dxa"/>
            <w:vAlign w:val="center"/>
          </w:tcPr>
          <w:p w:rsidR="00F31ABA" w:rsidRPr="00B23AF3" w:rsidRDefault="008125F3" w:rsidP="00F31ABA">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72519B">
        <w:trPr>
          <w:trHeight w:val="604"/>
        </w:trPr>
        <w:tc>
          <w:tcPr>
            <w:tcW w:w="2457" w:type="dxa"/>
          </w:tcPr>
          <w:p w:rsidR="00F31ABA" w:rsidRPr="00FB2FE1" w:rsidRDefault="00F31ABA" w:rsidP="001842E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386" w:type="dxa"/>
            <w:vAlign w:val="center"/>
          </w:tcPr>
          <w:p w:rsidR="00F31ABA" w:rsidRPr="00B23AF3" w:rsidRDefault="008125F3" w:rsidP="00F31ABA">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72519B">
        <w:trPr>
          <w:trHeight w:val="220"/>
        </w:trPr>
        <w:tc>
          <w:tcPr>
            <w:tcW w:w="2457" w:type="dxa"/>
          </w:tcPr>
          <w:p w:rsidR="00F31ABA" w:rsidRPr="007077E2" w:rsidRDefault="00F31ABA" w:rsidP="00886DBC">
            <w:pPr>
              <w:jc w:val="both"/>
              <w:rPr>
                <w:rFonts w:ascii="Arial" w:hAnsi="Arial" w:cs="Arial"/>
                <w:b/>
                <w:color w:val="FF0000"/>
                <w:sz w:val="20"/>
                <w:szCs w:val="20"/>
              </w:rPr>
            </w:pPr>
            <w:r w:rsidRPr="00BF5D15">
              <w:rPr>
                <w:rFonts w:ascii="Arial" w:hAnsi="Arial" w:cs="Arial"/>
                <w:b/>
                <w:sz w:val="20"/>
                <w:szCs w:val="20"/>
              </w:rPr>
              <w:t>Adiciones</w:t>
            </w:r>
          </w:p>
        </w:tc>
        <w:tc>
          <w:tcPr>
            <w:tcW w:w="7386" w:type="dxa"/>
          </w:tcPr>
          <w:p w:rsidR="00F31ABA" w:rsidRPr="00B23AF3" w:rsidRDefault="008125F3" w:rsidP="000356F0">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72519B">
        <w:trPr>
          <w:trHeight w:val="220"/>
        </w:trPr>
        <w:tc>
          <w:tcPr>
            <w:tcW w:w="2457" w:type="dxa"/>
          </w:tcPr>
          <w:p w:rsidR="00F31ABA" w:rsidRPr="00FB2FE1" w:rsidRDefault="00F31ABA" w:rsidP="00886DB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386" w:type="dxa"/>
          </w:tcPr>
          <w:p w:rsidR="00F31ABA" w:rsidRPr="00B23AF3" w:rsidRDefault="008125F3" w:rsidP="00D03B5F">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72519B">
        <w:trPr>
          <w:trHeight w:val="220"/>
        </w:trPr>
        <w:tc>
          <w:tcPr>
            <w:tcW w:w="2457" w:type="dxa"/>
          </w:tcPr>
          <w:p w:rsidR="00F31ABA" w:rsidRPr="00FB2FE1" w:rsidRDefault="00F31ABA" w:rsidP="00886DB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386" w:type="dxa"/>
          </w:tcPr>
          <w:p w:rsidR="00F31ABA" w:rsidRPr="00B23AF3" w:rsidRDefault="00F31ABA" w:rsidP="000356F0">
            <w:pPr>
              <w:rPr>
                <w:rFonts w:ascii="Arial" w:hAnsi="Arial" w:cs="Arial"/>
                <w:color w:val="000000" w:themeColor="text1"/>
                <w:sz w:val="20"/>
                <w:szCs w:val="20"/>
              </w:rPr>
            </w:pPr>
            <w:r>
              <w:rPr>
                <w:rFonts w:ascii="Arial" w:hAnsi="Arial" w:cs="Arial"/>
                <w:color w:val="000000" w:themeColor="text1"/>
                <w:sz w:val="20"/>
                <w:szCs w:val="20"/>
              </w:rPr>
              <w:t>NO APLICA</w:t>
            </w:r>
          </w:p>
        </w:tc>
      </w:tr>
      <w:tr w:rsidR="00F31ABA" w:rsidRPr="00FB2FE1" w:rsidTr="0072519B">
        <w:trPr>
          <w:trHeight w:val="220"/>
        </w:trPr>
        <w:tc>
          <w:tcPr>
            <w:tcW w:w="2457" w:type="dxa"/>
          </w:tcPr>
          <w:p w:rsidR="00F31ABA" w:rsidRPr="00FB2FE1" w:rsidRDefault="00F31ABA" w:rsidP="00886DB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386" w:type="dxa"/>
          </w:tcPr>
          <w:p w:rsidR="00F31ABA" w:rsidRPr="00B23AF3" w:rsidRDefault="00F31ABA" w:rsidP="00D03B5F">
            <w:pPr>
              <w:rPr>
                <w:rFonts w:ascii="Arial" w:hAnsi="Arial" w:cs="Arial"/>
                <w:color w:val="000000" w:themeColor="text1"/>
                <w:sz w:val="20"/>
                <w:szCs w:val="20"/>
              </w:rPr>
            </w:pPr>
            <w:r>
              <w:rPr>
                <w:rFonts w:ascii="Arial" w:hAnsi="Arial" w:cs="Arial"/>
                <w:color w:val="000000" w:themeColor="text1"/>
                <w:sz w:val="20"/>
                <w:szCs w:val="20"/>
              </w:rPr>
              <w:t>NO APLICA</w:t>
            </w:r>
          </w:p>
        </w:tc>
      </w:tr>
    </w:tbl>
    <w:p w:rsidR="00E93CB0" w:rsidRDefault="00E93CB0" w:rsidP="00E93CB0">
      <w:pPr>
        <w:jc w:val="both"/>
        <w:rPr>
          <w:rFonts w:ascii="Arial" w:hAnsi="Arial" w:cs="Arial"/>
          <w:b/>
          <w:color w:val="000000" w:themeColor="text1"/>
          <w:sz w:val="20"/>
          <w:szCs w:val="20"/>
        </w:rPr>
      </w:pPr>
    </w:p>
    <w:p w:rsidR="000500FB" w:rsidRPr="00BA2304" w:rsidRDefault="000500FB" w:rsidP="000500FB">
      <w:pPr>
        <w:numPr>
          <w:ilvl w:val="0"/>
          <w:numId w:val="1"/>
        </w:numPr>
        <w:shd w:val="clear" w:color="auto" w:fill="B8CCE4" w:themeFill="accent1" w:themeFillTint="66"/>
        <w:ind w:left="426" w:hanging="426"/>
        <w:jc w:val="both"/>
        <w:rPr>
          <w:rFonts w:ascii="Arial" w:hAnsi="Arial" w:cs="Arial"/>
          <w:color w:val="000000" w:themeColor="text1"/>
          <w:sz w:val="20"/>
          <w:szCs w:val="20"/>
        </w:rPr>
      </w:pPr>
      <w:r w:rsidRPr="00BA2304">
        <w:rPr>
          <w:rFonts w:ascii="Arial" w:hAnsi="Arial" w:cs="Arial"/>
          <w:b/>
          <w:color w:val="000000" w:themeColor="text1"/>
          <w:sz w:val="20"/>
          <w:szCs w:val="20"/>
        </w:rPr>
        <w:t xml:space="preserve">DESARROLLO </w:t>
      </w:r>
      <w:r w:rsidR="00A01750" w:rsidRPr="00BA2304">
        <w:rPr>
          <w:rFonts w:ascii="Arial" w:hAnsi="Arial" w:cs="Arial"/>
          <w:b/>
          <w:color w:val="000000" w:themeColor="text1"/>
          <w:sz w:val="20"/>
          <w:szCs w:val="20"/>
        </w:rPr>
        <w:t>DE LA SUPERVISIÓN AL CONTRATO U ORDEN DE COMPRA</w:t>
      </w:r>
      <w:r w:rsidRPr="00BA2304">
        <w:rPr>
          <w:rFonts w:ascii="Arial" w:hAnsi="Arial" w:cs="Arial"/>
          <w:b/>
          <w:color w:val="000000" w:themeColor="text1"/>
          <w:sz w:val="20"/>
          <w:szCs w:val="20"/>
        </w:rPr>
        <w:t xml:space="preserve"> </w:t>
      </w:r>
    </w:p>
    <w:p w:rsidR="002A63FA" w:rsidRDefault="002A63FA" w:rsidP="002A63FA">
      <w:pPr>
        <w:pStyle w:val="Prrafodelista"/>
        <w:ind w:left="426"/>
        <w:jc w:val="both"/>
        <w:rPr>
          <w:rFonts w:ascii="Arial" w:hAnsi="Arial" w:cs="Arial"/>
          <w:b/>
          <w:color w:val="000000" w:themeColor="text1"/>
          <w:sz w:val="20"/>
          <w:szCs w:val="20"/>
        </w:rPr>
      </w:pPr>
    </w:p>
    <w:p w:rsidR="00010F8F" w:rsidRDefault="00010F8F" w:rsidP="002A63FA">
      <w:pPr>
        <w:pStyle w:val="Prrafodelista"/>
        <w:ind w:left="426"/>
        <w:jc w:val="both"/>
        <w:rPr>
          <w:rFonts w:ascii="Arial" w:hAnsi="Arial" w:cs="Arial"/>
          <w:b/>
          <w:color w:val="000000" w:themeColor="text1"/>
          <w:sz w:val="20"/>
          <w:szCs w:val="20"/>
        </w:rPr>
      </w:pPr>
    </w:p>
    <w:p w:rsidR="003D20B9" w:rsidRPr="00CA2B60" w:rsidRDefault="000500FB" w:rsidP="006F48F2">
      <w:pPr>
        <w:pStyle w:val="Prrafodelista"/>
        <w:numPr>
          <w:ilvl w:val="1"/>
          <w:numId w:val="2"/>
        </w:numPr>
        <w:ind w:left="426" w:hanging="426"/>
        <w:jc w:val="both"/>
        <w:rPr>
          <w:rFonts w:ascii="Arial" w:hAnsi="Arial" w:cs="Arial"/>
          <w:b/>
          <w:color w:val="000000" w:themeColor="text1"/>
          <w:sz w:val="21"/>
          <w:szCs w:val="21"/>
        </w:rPr>
      </w:pPr>
      <w:r w:rsidRPr="00CA2B60">
        <w:rPr>
          <w:rFonts w:ascii="Arial" w:hAnsi="Arial" w:cs="Arial"/>
          <w:b/>
          <w:color w:val="000000" w:themeColor="text1"/>
          <w:sz w:val="21"/>
          <w:szCs w:val="21"/>
        </w:rPr>
        <w:t>Acciones</w:t>
      </w:r>
      <w:r w:rsidR="00AB3548" w:rsidRPr="00CA2B60">
        <w:rPr>
          <w:rFonts w:ascii="Arial" w:hAnsi="Arial" w:cs="Arial"/>
          <w:b/>
          <w:color w:val="000000" w:themeColor="text1"/>
          <w:sz w:val="21"/>
          <w:szCs w:val="21"/>
        </w:rPr>
        <w:t xml:space="preserve"> adelantadas</w:t>
      </w:r>
      <w:r w:rsidR="00C33A94" w:rsidRPr="00CA2B60">
        <w:rPr>
          <w:rFonts w:ascii="Arial" w:hAnsi="Arial" w:cs="Arial"/>
          <w:b/>
          <w:color w:val="000000" w:themeColor="text1"/>
          <w:sz w:val="21"/>
          <w:szCs w:val="21"/>
        </w:rPr>
        <w:t>:</w:t>
      </w:r>
    </w:p>
    <w:p w:rsidR="00304474" w:rsidRPr="00CA2B60" w:rsidRDefault="00304474" w:rsidP="003D20B9">
      <w:pPr>
        <w:jc w:val="both"/>
        <w:rPr>
          <w:rFonts w:ascii="Arial" w:hAnsi="Arial" w:cs="Arial"/>
          <w:b/>
          <w:color w:val="000000" w:themeColor="text1"/>
          <w:sz w:val="21"/>
          <w:szCs w:val="21"/>
        </w:rPr>
      </w:pPr>
    </w:p>
    <w:p w:rsidR="00010F8F" w:rsidRPr="00CA2B60" w:rsidRDefault="00010F8F" w:rsidP="00010F8F">
      <w:pPr>
        <w:jc w:val="both"/>
        <w:rPr>
          <w:rFonts w:ascii="Arial" w:hAnsi="Arial" w:cs="Arial"/>
          <w:color w:val="000000" w:themeColor="text1"/>
          <w:sz w:val="21"/>
          <w:szCs w:val="21"/>
          <w:lang w:val="es-CO"/>
        </w:rPr>
      </w:pPr>
      <w:r w:rsidRPr="00CA2B60">
        <w:rPr>
          <w:rFonts w:ascii="Arial" w:hAnsi="Arial" w:cs="Arial"/>
          <w:color w:val="000000" w:themeColor="text1"/>
          <w:sz w:val="21"/>
          <w:szCs w:val="21"/>
          <w:lang w:val="es-CO"/>
        </w:rPr>
        <w:lastRenderedPageBreak/>
        <w:t>Se</w:t>
      </w:r>
      <w:r w:rsidR="0021393E" w:rsidRPr="00CA2B60">
        <w:rPr>
          <w:rFonts w:ascii="Arial" w:hAnsi="Arial" w:cs="Arial"/>
          <w:color w:val="000000" w:themeColor="text1"/>
          <w:sz w:val="21"/>
          <w:szCs w:val="21"/>
          <w:lang w:val="es-CO"/>
        </w:rPr>
        <w:t xml:space="preserve"> </w:t>
      </w:r>
      <w:proofErr w:type="spellStart"/>
      <w:r w:rsidR="0021393E" w:rsidRPr="00CA2B60">
        <w:rPr>
          <w:rFonts w:ascii="Arial" w:hAnsi="Arial" w:cs="Arial"/>
          <w:color w:val="000000" w:themeColor="text1"/>
          <w:sz w:val="21"/>
          <w:szCs w:val="21"/>
          <w:lang w:val="es-CO"/>
        </w:rPr>
        <w:t>realizo</w:t>
      </w:r>
      <w:proofErr w:type="spellEnd"/>
      <w:r w:rsidR="0021393E" w:rsidRPr="00CA2B60">
        <w:rPr>
          <w:rFonts w:ascii="Arial" w:hAnsi="Arial" w:cs="Arial"/>
          <w:color w:val="000000" w:themeColor="text1"/>
          <w:sz w:val="21"/>
          <w:szCs w:val="21"/>
          <w:lang w:val="es-CO"/>
        </w:rPr>
        <w:t xml:space="preserve"> seguimiento d</w:t>
      </w:r>
      <w:r w:rsidRPr="00CA2B60">
        <w:rPr>
          <w:rFonts w:ascii="Arial" w:hAnsi="Arial" w:cs="Arial"/>
          <w:color w:val="000000" w:themeColor="text1"/>
          <w:sz w:val="21"/>
          <w:szCs w:val="21"/>
          <w:lang w:val="es-CO"/>
        </w:rPr>
        <w:t xml:space="preserve">el cumplimiento del objeto del contrato </w:t>
      </w:r>
    </w:p>
    <w:p w:rsidR="005E46D4" w:rsidRPr="00CA2B60" w:rsidRDefault="005E46D4" w:rsidP="003D20B9">
      <w:pPr>
        <w:jc w:val="both"/>
        <w:rPr>
          <w:rFonts w:ascii="Arial" w:hAnsi="Arial" w:cs="Arial"/>
          <w:b/>
          <w:color w:val="000000" w:themeColor="text1"/>
          <w:sz w:val="21"/>
          <w:szCs w:val="21"/>
        </w:rPr>
      </w:pPr>
    </w:p>
    <w:p w:rsidR="00010F8F" w:rsidRPr="00CA2B60" w:rsidRDefault="008D496B" w:rsidP="00010F8F">
      <w:pPr>
        <w:pStyle w:val="Prrafodelista"/>
        <w:numPr>
          <w:ilvl w:val="0"/>
          <w:numId w:val="1"/>
        </w:numPr>
        <w:tabs>
          <w:tab w:val="left" w:pos="426"/>
        </w:tabs>
        <w:ind w:left="284" w:hanging="284"/>
        <w:jc w:val="both"/>
        <w:rPr>
          <w:rFonts w:ascii="Arial" w:hAnsi="Arial" w:cs="Arial"/>
          <w:b/>
          <w:color w:val="000000" w:themeColor="text1"/>
          <w:sz w:val="21"/>
          <w:szCs w:val="21"/>
        </w:rPr>
      </w:pPr>
      <w:r w:rsidRPr="00CA2B60">
        <w:rPr>
          <w:rFonts w:ascii="Arial" w:hAnsi="Arial" w:cs="Arial"/>
          <w:b/>
          <w:color w:val="000000" w:themeColor="text1"/>
          <w:sz w:val="21"/>
          <w:szCs w:val="21"/>
        </w:rPr>
        <w:t>VERIFICACIÓ</w:t>
      </w:r>
      <w:r w:rsidR="00662747" w:rsidRPr="00CA2B60">
        <w:rPr>
          <w:rFonts w:ascii="Arial" w:hAnsi="Arial" w:cs="Arial"/>
          <w:b/>
          <w:color w:val="000000" w:themeColor="text1"/>
          <w:sz w:val="21"/>
          <w:szCs w:val="21"/>
        </w:rPr>
        <w:t>N DE</w:t>
      </w:r>
      <w:r w:rsidR="006F7CF5" w:rsidRPr="00CA2B60">
        <w:rPr>
          <w:rFonts w:ascii="Arial" w:hAnsi="Arial" w:cs="Arial"/>
          <w:b/>
          <w:color w:val="000000" w:themeColor="text1"/>
          <w:sz w:val="21"/>
          <w:szCs w:val="21"/>
        </w:rPr>
        <w:t>L</w:t>
      </w:r>
      <w:r w:rsidR="00662747" w:rsidRPr="00CA2B60">
        <w:rPr>
          <w:rFonts w:ascii="Arial" w:hAnsi="Arial" w:cs="Arial"/>
          <w:b/>
          <w:color w:val="000000" w:themeColor="text1"/>
          <w:sz w:val="21"/>
          <w:szCs w:val="21"/>
        </w:rPr>
        <w:t xml:space="preserve"> CUMPLIMIENTO DE</w:t>
      </w:r>
      <w:r w:rsidR="005A56D8" w:rsidRPr="00CA2B60">
        <w:rPr>
          <w:rFonts w:ascii="Arial" w:hAnsi="Arial" w:cs="Arial"/>
          <w:b/>
          <w:color w:val="000000" w:themeColor="text1"/>
          <w:sz w:val="21"/>
          <w:szCs w:val="21"/>
        </w:rPr>
        <w:t xml:space="preserve"> LAS OBLIGACIONES CONTRACTUALES</w:t>
      </w:r>
    </w:p>
    <w:p w:rsidR="00010F8F" w:rsidRPr="00CA2B60" w:rsidRDefault="00010F8F" w:rsidP="00010F8F">
      <w:pPr>
        <w:pStyle w:val="Prrafodelista"/>
        <w:tabs>
          <w:tab w:val="left" w:pos="426"/>
        </w:tabs>
        <w:ind w:left="284"/>
        <w:jc w:val="both"/>
        <w:rPr>
          <w:rFonts w:ascii="Arial" w:hAnsi="Arial" w:cs="Arial"/>
          <w:b/>
          <w:color w:val="000000" w:themeColor="text1"/>
          <w:sz w:val="21"/>
          <w:szCs w:val="21"/>
        </w:rPr>
      </w:pPr>
    </w:p>
    <w:p w:rsidR="00010F8F" w:rsidRPr="00CA2B60" w:rsidRDefault="00010F8F" w:rsidP="0021393E">
      <w:pPr>
        <w:rPr>
          <w:rFonts w:ascii="Arial" w:hAnsi="Arial" w:cs="Arial"/>
          <w:sz w:val="21"/>
          <w:szCs w:val="21"/>
          <w:lang w:val="es-CO"/>
        </w:rPr>
      </w:pPr>
      <w:r w:rsidRPr="00CA2B60">
        <w:rPr>
          <w:rFonts w:ascii="Arial" w:hAnsi="Arial" w:cs="Arial"/>
          <w:sz w:val="21"/>
          <w:szCs w:val="21"/>
          <w:lang w:val="es-CO"/>
        </w:rPr>
        <w:t xml:space="preserve">El contratista cumplió a satisfacción con las obligaciones establecidas en el contrato </w:t>
      </w:r>
    </w:p>
    <w:p w:rsidR="00C911F3" w:rsidRPr="00CA2B60" w:rsidRDefault="00C911F3" w:rsidP="00C911F3">
      <w:pPr>
        <w:tabs>
          <w:tab w:val="left" w:pos="6663"/>
        </w:tabs>
        <w:jc w:val="both"/>
        <w:rPr>
          <w:rFonts w:ascii="Arial" w:hAnsi="Arial" w:cs="Arial"/>
          <w:b/>
          <w:color w:val="000000" w:themeColor="text1"/>
          <w:sz w:val="21"/>
          <w:szCs w:val="21"/>
          <w:lang w:val="es-CO"/>
        </w:rPr>
      </w:pPr>
      <w:r w:rsidRPr="00CA2B60">
        <w:rPr>
          <w:rFonts w:ascii="Arial" w:hAnsi="Arial" w:cs="Arial"/>
          <w:b/>
          <w:color w:val="000000" w:themeColor="text1"/>
          <w:sz w:val="21"/>
          <w:szCs w:val="21"/>
          <w:lang w:val="es-CO"/>
        </w:rPr>
        <w:t>CUMPLIMIENTO OBLIGACIONES LEGALES DEL CONTRATISTA</w:t>
      </w:r>
    </w:p>
    <w:p w:rsidR="00187314" w:rsidRPr="00CA2B60" w:rsidRDefault="00187314" w:rsidP="00E93CB0">
      <w:pPr>
        <w:pStyle w:val="Prrafodelista"/>
        <w:ind w:left="360"/>
        <w:jc w:val="both"/>
        <w:rPr>
          <w:rFonts w:ascii="Arial" w:hAnsi="Arial" w:cs="Arial"/>
          <w:color w:val="000000" w:themeColor="text1"/>
          <w:sz w:val="21"/>
          <w:szCs w:val="21"/>
          <w:lang w:val="es-CO"/>
        </w:rPr>
      </w:pPr>
    </w:p>
    <w:tbl>
      <w:tblPr>
        <w:tblStyle w:val="Tablaconcuadrcula"/>
        <w:tblW w:w="0" w:type="auto"/>
        <w:jc w:val="center"/>
        <w:tblLook w:val="04A0" w:firstRow="1" w:lastRow="0" w:firstColumn="1" w:lastColumn="0" w:noHBand="0" w:noVBand="1"/>
      </w:tblPr>
      <w:tblGrid>
        <w:gridCol w:w="5659"/>
        <w:gridCol w:w="1697"/>
        <w:gridCol w:w="2415"/>
      </w:tblGrid>
      <w:tr w:rsidR="00FB2FE1" w:rsidRPr="00FB2FE1" w:rsidTr="0021393E">
        <w:trPr>
          <w:trHeight w:val="364"/>
          <w:jc w:val="center"/>
        </w:trPr>
        <w:tc>
          <w:tcPr>
            <w:tcW w:w="5685" w:type="dxa"/>
          </w:tcPr>
          <w:p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701" w:type="dxa"/>
          </w:tcPr>
          <w:p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418" w:type="dxa"/>
          </w:tcPr>
          <w:p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93CB0" w:rsidRPr="00FB2FE1" w:rsidTr="0021393E">
        <w:trPr>
          <w:trHeight w:val="573"/>
          <w:jc w:val="center"/>
        </w:trPr>
        <w:tc>
          <w:tcPr>
            <w:tcW w:w="5685" w:type="dxa"/>
          </w:tcPr>
          <w:p w:rsidR="00E93CB0" w:rsidRPr="00733E65" w:rsidRDefault="006908F0" w:rsidP="00C0587B">
            <w:pPr>
              <w:rPr>
                <w:rFonts w:ascii="Arial" w:hAnsi="Arial" w:cs="Arial"/>
                <w:b/>
                <w:sz w:val="18"/>
                <w:szCs w:val="18"/>
              </w:rPr>
            </w:pPr>
            <w:r>
              <w:rPr>
                <w:rFonts w:ascii="Arial" w:hAnsi="Arial" w:cs="Arial"/>
                <w:sz w:val="18"/>
                <w:szCs w:val="18"/>
                <w:lang w:val="es-CO"/>
              </w:rPr>
              <w:t>C</w:t>
            </w:r>
            <w:r w:rsidR="00733E65" w:rsidRPr="00733E65">
              <w:rPr>
                <w:rFonts w:ascii="Arial" w:hAnsi="Arial" w:cs="Arial"/>
                <w:sz w:val="18"/>
                <w:szCs w:val="18"/>
                <w:lang w:val="es-CO"/>
              </w:rPr>
              <w:t xml:space="preserve">umplir cabalmente con sus obligaciones, frente al sistema de seguridad social, parafiscales y las demás obligaciones relacionadas en el contrato de prestación de servicios </w:t>
            </w:r>
            <w:r w:rsidR="004338B5" w:rsidRPr="004338B5">
              <w:rPr>
                <w:rFonts w:ascii="Arial" w:hAnsi="Arial" w:cs="Arial"/>
                <w:b/>
                <w:sz w:val="18"/>
                <w:szCs w:val="18"/>
                <w:lang w:val="es-CO"/>
              </w:rPr>
              <w:t>100-1-200040/2024</w:t>
            </w:r>
          </w:p>
        </w:tc>
        <w:tc>
          <w:tcPr>
            <w:tcW w:w="1701" w:type="dxa"/>
          </w:tcPr>
          <w:p w:rsidR="007E6392" w:rsidRPr="00FB2FE1" w:rsidRDefault="007E6392" w:rsidP="00A96955">
            <w:pPr>
              <w:jc w:val="center"/>
              <w:rPr>
                <w:rFonts w:ascii="Arial" w:hAnsi="Arial" w:cs="Arial"/>
                <w:color w:val="000000" w:themeColor="text1"/>
                <w:sz w:val="16"/>
                <w:szCs w:val="20"/>
                <w:lang w:val="es-CO"/>
              </w:rPr>
            </w:pPr>
          </w:p>
          <w:p w:rsidR="00E93CB0" w:rsidRPr="00FB2FE1" w:rsidRDefault="006F1D3F" w:rsidP="00A96955">
            <w:pPr>
              <w:jc w:val="center"/>
              <w:rPr>
                <w:rFonts w:ascii="Arial" w:hAnsi="Arial" w:cs="Arial"/>
                <w:color w:val="000000" w:themeColor="text1"/>
                <w:sz w:val="16"/>
                <w:szCs w:val="20"/>
                <w:lang w:val="es-CO"/>
              </w:rPr>
            </w:pPr>
            <w:r>
              <w:rPr>
                <w:rFonts w:ascii="Arial" w:hAnsi="Arial" w:cs="Arial"/>
                <w:color w:val="000000" w:themeColor="text1"/>
                <w:sz w:val="20"/>
                <w:szCs w:val="20"/>
                <w:lang w:val="es-CO"/>
              </w:rPr>
              <w:t>SI</w:t>
            </w:r>
          </w:p>
        </w:tc>
        <w:tc>
          <w:tcPr>
            <w:tcW w:w="2418" w:type="dxa"/>
            <w:vAlign w:val="center"/>
          </w:tcPr>
          <w:p w:rsidR="00E93CB0" w:rsidRPr="00FB2FE1" w:rsidRDefault="006F1D3F" w:rsidP="006F1D3F">
            <w:pPr>
              <w:jc w:val="center"/>
              <w:rPr>
                <w:rFonts w:ascii="Arial" w:hAnsi="Arial" w:cs="Arial"/>
                <w:color w:val="000000" w:themeColor="text1"/>
                <w:sz w:val="16"/>
                <w:szCs w:val="20"/>
                <w:lang w:val="es-CO"/>
              </w:rPr>
            </w:pPr>
            <w:r>
              <w:rPr>
                <w:rFonts w:ascii="Arial" w:hAnsi="Arial" w:cs="Arial"/>
                <w:color w:val="000000" w:themeColor="text1"/>
                <w:sz w:val="16"/>
                <w:szCs w:val="20"/>
                <w:lang w:val="es-CO"/>
              </w:rPr>
              <w:t>NINGUNA</w:t>
            </w:r>
          </w:p>
        </w:tc>
      </w:tr>
    </w:tbl>
    <w:p w:rsidR="00B401B5" w:rsidRDefault="00B401B5" w:rsidP="00E93CB0">
      <w:pPr>
        <w:jc w:val="both"/>
        <w:rPr>
          <w:rFonts w:ascii="Arial" w:hAnsi="Arial" w:cs="Arial"/>
          <w:color w:val="000000" w:themeColor="text1"/>
          <w:sz w:val="20"/>
          <w:szCs w:val="20"/>
          <w:lang w:val="es-CO"/>
        </w:rPr>
      </w:pPr>
    </w:p>
    <w:p w:rsidR="00E93CB0" w:rsidRDefault="00E93CB0" w:rsidP="00E93CB0">
      <w:pPr>
        <w:jc w:val="both"/>
        <w:rPr>
          <w:rFonts w:ascii="Arial" w:hAnsi="Arial" w:cs="Arial"/>
          <w:b/>
          <w:color w:val="000000" w:themeColor="text1"/>
          <w:sz w:val="20"/>
          <w:szCs w:val="20"/>
          <w:lang w:val="es-CO"/>
        </w:rPr>
      </w:pPr>
      <w:r w:rsidRPr="00A9585A">
        <w:rPr>
          <w:rFonts w:ascii="Arial" w:hAnsi="Arial" w:cs="Arial"/>
          <w:b/>
          <w:color w:val="000000" w:themeColor="text1"/>
          <w:sz w:val="20"/>
          <w:szCs w:val="20"/>
          <w:lang w:val="es-CO"/>
        </w:rPr>
        <w:t xml:space="preserve">CUMPLIMIENTO ESPECIFICACIONES TÉCNICAS </w:t>
      </w:r>
    </w:p>
    <w:p w:rsidR="00743F2D" w:rsidRDefault="00743F2D" w:rsidP="00E93CB0">
      <w:pPr>
        <w:jc w:val="both"/>
        <w:rPr>
          <w:rFonts w:ascii="Arial" w:hAnsi="Arial" w:cs="Arial"/>
          <w:b/>
          <w:color w:val="000000" w:themeColor="text1"/>
          <w:sz w:val="20"/>
          <w:szCs w:val="20"/>
          <w:lang w:val="es-CO"/>
        </w:rPr>
      </w:pPr>
    </w:p>
    <w:tbl>
      <w:tblPr>
        <w:tblW w:w="9771" w:type="dxa"/>
        <w:jc w:val="center"/>
        <w:tblCellMar>
          <w:left w:w="70" w:type="dxa"/>
          <w:right w:w="70" w:type="dxa"/>
        </w:tblCellMar>
        <w:tblLook w:val="04A0" w:firstRow="1" w:lastRow="0" w:firstColumn="1" w:lastColumn="0" w:noHBand="0" w:noVBand="1"/>
      </w:tblPr>
      <w:tblGrid>
        <w:gridCol w:w="511"/>
        <w:gridCol w:w="7288"/>
        <w:gridCol w:w="1072"/>
        <w:gridCol w:w="900"/>
      </w:tblGrid>
      <w:tr w:rsidR="0021393E" w:rsidRPr="0021393E" w:rsidTr="0021393E">
        <w:trPr>
          <w:trHeight w:val="210"/>
          <w:jc w:val="center"/>
        </w:trPr>
        <w:tc>
          <w:tcPr>
            <w:tcW w:w="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393E" w:rsidRPr="0021393E" w:rsidRDefault="0021393E" w:rsidP="00240F1E">
            <w:pPr>
              <w:spacing w:line="180" w:lineRule="atLeast"/>
              <w:jc w:val="center"/>
              <w:rPr>
                <w:rFonts w:ascii="Arial" w:hAnsi="Arial" w:cs="Arial"/>
                <w:b/>
                <w:bCs/>
                <w:sz w:val="18"/>
                <w:szCs w:val="18"/>
                <w:lang w:eastAsia="es-CO"/>
              </w:rPr>
            </w:pPr>
            <w:proofErr w:type="spellStart"/>
            <w:r w:rsidRPr="0021393E">
              <w:rPr>
                <w:rFonts w:ascii="Arial" w:hAnsi="Arial" w:cs="Arial"/>
                <w:b/>
                <w:bCs/>
                <w:sz w:val="18"/>
                <w:szCs w:val="18"/>
                <w:lang w:eastAsia="es-CO"/>
              </w:rPr>
              <w:t>Item</w:t>
            </w:r>
            <w:proofErr w:type="spellEnd"/>
          </w:p>
        </w:tc>
        <w:tc>
          <w:tcPr>
            <w:tcW w:w="7288" w:type="dxa"/>
            <w:tcBorders>
              <w:top w:val="single" w:sz="4" w:space="0" w:color="auto"/>
              <w:left w:val="nil"/>
              <w:bottom w:val="single" w:sz="4" w:space="0" w:color="auto"/>
              <w:right w:val="single" w:sz="4" w:space="0" w:color="auto"/>
            </w:tcBorders>
            <w:shd w:val="clear" w:color="auto" w:fill="auto"/>
            <w:noWrap/>
            <w:vAlign w:val="center"/>
            <w:hideMark/>
          </w:tcPr>
          <w:p w:rsidR="0021393E" w:rsidRPr="0021393E" w:rsidRDefault="0021393E" w:rsidP="00240F1E">
            <w:pPr>
              <w:spacing w:line="180" w:lineRule="atLeast"/>
              <w:jc w:val="center"/>
              <w:rPr>
                <w:rFonts w:ascii="Arial" w:hAnsi="Arial" w:cs="Arial"/>
                <w:b/>
                <w:bCs/>
                <w:sz w:val="18"/>
                <w:szCs w:val="18"/>
                <w:lang w:eastAsia="es-CO"/>
              </w:rPr>
            </w:pPr>
            <w:r w:rsidRPr="0021393E">
              <w:rPr>
                <w:rFonts w:ascii="Arial" w:hAnsi="Arial" w:cs="Arial"/>
                <w:b/>
                <w:bCs/>
                <w:sz w:val="18"/>
                <w:szCs w:val="18"/>
                <w:lang w:eastAsia="es-CO"/>
              </w:rPr>
              <w:t>CONDICIONES  TECNICAS  HABILITANTES</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21393E" w:rsidRPr="0021393E" w:rsidRDefault="0021393E" w:rsidP="00240F1E">
            <w:pPr>
              <w:spacing w:line="180" w:lineRule="atLeast"/>
              <w:jc w:val="center"/>
              <w:rPr>
                <w:rFonts w:ascii="Arial" w:hAnsi="Arial" w:cs="Arial"/>
                <w:b/>
                <w:bCs/>
                <w:sz w:val="18"/>
                <w:szCs w:val="18"/>
                <w:lang w:eastAsia="es-CO"/>
              </w:rPr>
            </w:pPr>
            <w:r w:rsidRPr="0021393E">
              <w:rPr>
                <w:rFonts w:ascii="Arial" w:hAnsi="Arial" w:cs="Arial"/>
                <w:b/>
                <w:bCs/>
                <w:sz w:val="18"/>
                <w:szCs w:val="18"/>
                <w:lang w:eastAsia="es-CO"/>
              </w:rPr>
              <w:t>CUMPLE</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21393E" w:rsidRPr="0021393E" w:rsidRDefault="0021393E" w:rsidP="00240F1E">
            <w:pPr>
              <w:spacing w:line="180" w:lineRule="atLeast"/>
              <w:jc w:val="center"/>
              <w:rPr>
                <w:rFonts w:ascii="Arial" w:hAnsi="Arial" w:cs="Arial"/>
                <w:b/>
                <w:bCs/>
                <w:sz w:val="18"/>
                <w:szCs w:val="18"/>
                <w:lang w:eastAsia="es-CO"/>
              </w:rPr>
            </w:pPr>
            <w:r w:rsidRPr="0021393E">
              <w:rPr>
                <w:rFonts w:ascii="Arial" w:hAnsi="Arial" w:cs="Arial"/>
                <w:b/>
                <w:bCs/>
                <w:sz w:val="18"/>
                <w:szCs w:val="18"/>
                <w:lang w:eastAsia="es-CO"/>
              </w:rPr>
              <w:t>NO CUMPLE</w:t>
            </w:r>
          </w:p>
        </w:tc>
      </w:tr>
      <w:tr w:rsidR="0021393E" w:rsidRPr="0021393E" w:rsidTr="0021393E">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21393E" w:rsidRPr="0021393E" w:rsidRDefault="0021393E" w:rsidP="00240F1E">
            <w:pPr>
              <w:spacing w:line="180" w:lineRule="atLeast"/>
              <w:jc w:val="center"/>
              <w:rPr>
                <w:rFonts w:ascii="Arial" w:hAnsi="Arial" w:cs="Arial"/>
                <w:sz w:val="16"/>
                <w:szCs w:val="16"/>
                <w:lang w:eastAsia="es-CO"/>
              </w:rPr>
            </w:pPr>
            <w:r w:rsidRPr="0021393E">
              <w:rPr>
                <w:rFonts w:ascii="Arial" w:hAnsi="Arial" w:cs="Arial"/>
                <w:sz w:val="16"/>
                <w:szCs w:val="16"/>
                <w:lang w:eastAsia="es-CO"/>
              </w:rPr>
              <w:t>1</w:t>
            </w:r>
          </w:p>
        </w:tc>
        <w:tc>
          <w:tcPr>
            <w:tcW w:w="7288" w:type="dxa"/>
            <w:tcBorders>
              <w:top w:val="nil"/>
              <w:left w:val="nil"/>
              <w:bottom w:val="single" w:sz="8" w:space="0" w:color="auto"/>
              <w:right w:val="single" w:sz="8" w:space="0" w:color="auto"/>
            </w:tcBorders>
            <w:shd w:val="clear" w:color="auto" w:fill="auto"/>
            <w:vAlign w:val="center"/>
            <w:hideMark/>
          </w:tcPr>
          <w:p w:rsidR="0021393E" w:rsidRPr="0021393E" w:rsidRDefault="0021393E" w:rsidP="00240F1E">
            <w:pPr>
              <w:spacing w:line="180" w:lineRule="atLeast"/>
              <w:rPr>
                <w:rFonts w:ascii="Arial" w:hAnsi="Arial" w:cs="Arial"/>
                <w:sz w:val="16"/>
                <w:szCs w:val="16"/>
                <w:lang w:eastAsia="es-CO"/>
              </w:rPr>
            </w:pPr>
            <w:r w:rsidRPr="0021393E">
              <w:rPr>
                <w:rFonts w:ascii="Arial" w:hAnsi="Arial" w:cs="Arial"/>
                <w:sz w:val="16"/>
                <w:szCs w:val="16"/>
                <w:lang w:eastAsia="es-CO"/>
              </w:rPr>
              <w:t>Proporcionará bodega mínimo con espacio de 800 metros cuadrados en óptimas condiciones para ser utilizada como archivo central</w:t>
            </w:r>
          </w:p>
        </w:tc>
        <w:tc>
          <w:tcPr>
            <w:tcW w:w="1072" w:type="dxa"/>
            <w:tcBorders>
              <w:top w:val="nil"/>
              <w:left w:val="nil"/>
              <w:bottom w:val="single" w:sz="8" w:space="0" w:color="auto"/>
              <w:right w:val="single" w:sz="8" w:space="0" w:color="auto"/>
            </w:tcBorders>
            <w:shd w:val="clear" w:color="auto" w:fill="auto"/>
            <w:vAlign w:val="bottom"/>
            <w:hideMark/>
          </w:tcPr>
          <w:p w:rsidR="0021393E" w:rsidRPr="0021393E" w:rsidRDefault="003A2FC4" w:rsidP="00240F1E">
            <w:pPr>
              <w:spacing w:line="180" w:lineRule="atLeast"/>
              <w:jc w:val="center"/>
              <w:rPr>
                <w:rFonts w:ascii="Arial" w:hAnsi="Arial" w:cs="Arial"/>
                <w:sz w:val="16"/>
                <w:szCs w:val="16"/>
                <w:lang w:eastAsia="es-CO"/>
              </w:rPr>
            </w:pPr>
            <w:r>
              <w:rPr>
                <w:rFonts w:ascii="Arial" w:hAnsi="Arial" w:cs="Arial"/>
                <w:sz w:val="16"/>
                <w:szCs w:val="16"/>
                <w:lang w:eastAsia="es-CO"/>
              </w:rPr>
              <w:t>X</w:t>
            </w:r>
            <w:r w:rsidR="0021393E" w:rsidRPr="0021393E">
              <w:rPr>
                <w:rFonts w:ascii="Arial" w:hAnsi="Arial" w:cs="Arial"/>
                <w:sz w:val="16"/>
                <w:szCs w:val="16"/>
                <w:lang w:eastAsia="es-CO"/>
              </w:rPr>
              <w:t> </w:t>
            </w:r>
          </w:p>
        </w:tc>
        <w:tc>
          <w:tcPr>
            <w:tcW w:w="900" w:type="dxa"/>
            <w:tcBorders>
              <w:top w:val="nil"/>
              <w:left w:val="nil"/>
              <w:bottom w:val="single" w:sz="8" w:space="0" w:color="auto"/>
              <w:right w:val="single" w:sz="8" w:space="0" w:color="auto"/>
            </w:tcBorders>
            <w:shd w:val="clear" w:color="auto" w:fill="auto"/>
            <w:vAlign w:val="bottom"/>
            <w:hideMark/>
          </w:tcPr>
          <w:p w:rsidR="0021393E" w:rsidRPr="0021393E" w:rsidRDefault="0021393E" w:rsidP="00240F1E">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2</w:t>
            </w:r>
          </w:p>
        </w:tc>
        <w:tc>
          <w:tcPr>
            <w:tcW w:w="7288" w:type="dxa"/>
            <w:tcBorders>
              <w:top w:val="nil"/>
              <w:left w:val="nil"/>
              <w:bottom w:val="single" w:sz="8" w:space="0" w:color="auto"/>
              <w:right w:val="single" w:sz="8" w:space="0" w:color="auto"/>
            </w:tcBorders>
            <w:shd w:val="clear" w:color="auto" w:fill="auto"/>
            <w:vAlign w:val="center"/>
            <w:hideMark/>
          </w:tcPr>
          <w:p w:rsidR="003A2FC4" w:rsidRPr="0021393E" w:rsidRDefault="003A2FC4" w:rsidP="003A2FC4">
            <w:pPr>
              <w:spacing w:line="180" w:lineRule="atLeast"/>
              <w:rPr>
                <w:rFonts w:ascii="Arial" w:hAnsi="Arial" w:cs="Arial"/>
                <w:sz w:val="16"/>
                <w:szCs w:val="16"/>
                <w:lang w:eastAsia="es-CO"/>
              </w:rPr>
            </w:pPr>
            <w:r w:rsidRPr="0021393E">
              <w:rPr>
                <w:rFonts w:ascii="Arial" w:hAnsi="Arial" w:cs="Arial"/>
                <w:sz w:val="16"/>
                <w:szCs w:val="16"/>
                <w:lang w:eastAsia="es-CO"/>
              </w:rPr>
              <w:t>El contratista entregara el inmueble con los servicios domiciliarios básicos para el óptimo servicio en la bodega</w:t>
            </w:r>
          </w:p>
        </w:tc>
        <w:tc>
          <w:tcPr>
            <w:tcW w:w="1072" w:type="dxa"/>
            <w:tcBorders>
              <w:top w:val="nil"/>
              <w:left w:val="nil"/>
              <w:bottom w:val="single" w:sz="8"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3</w:t>
            </w:r>
          </w:p>
        </w:tc>
        <w:tc>
          <w:tcPr>
            <w:tcW w:w="7288" w:type="dxa"/>
            <w:tcBorders>
              <w:top w:val="nil"/>
              <w:left w:val="nil"/>
              <w:bottom w:val="single" w:sz="8" w:space="0" w:color="auto"/>
              <w:right w:val="single" w:sz="8" w:space="0" w:color="auto"/>
            </w:tcBorders>
            <w:shd w:val="clear" w:color="auto" w:fill="auto"/>
            <w:vAlign w:val="center"/>
          </w:tcPr>
          <w:p w:rsidR="003A2FC4" w:rsidRPr="0021393E" w:rsidRDefault="003A2FC4" w:rsidP="003A2FC4">
            <w:pPr>
              <w:spacing w:line="180" w:lineRule="atLeast"/>
              <w:rPr>
                <w:rFonts w:ascii="Arial" w:hAnsi="Arial" w:cs="Arial"/>
                <w:sz w:val="16"/>
                <w:szCs w:val="16"/>
                <w:lang w:eastAsia="es-CO"/>
              </w:rPr>
            </w:pPr>
            <w:r w:rsidRPr="0021393E">
              <w:rPr>
                <w:rFonts w:ascii="Arial" w:hAnsi="Arial" w:cs="Arial"/>
                <w:sz w:val="16"/>
                <w:szCs w:val="16"/>
                <w:lang w:eastAsia="es-CO"/>
              </w:rPr>
              <w:t xml:space="preserve">Entregará las facturas de servicios públicos al día y sin ningún impedimento para ser utilizados adecuadamente </w:t>
            </w:r>
          </w:p>
        </w:tc>
        <w:tc>
          <w:tcPr>
            <w:tcW w:w="1072" w:type="dxa"/>
            <w:tcBorders>
              <w:top w:val="nil"/>
              <w:left w:val="nil"/>
              <w:bottom w:val="single" w:sz="8" w:space="0" w:color="auto"/>
              <w:right w:val="single" w:sz="8" w:space="0" w:color="auto"/>
            </w:tcBorders>
            <w:shd w:val="clear" w:color="auto" w:fill="auto"/>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tcPr>
          <w:p w:rsidR="003A2FC4" w:rsidRPr="0021393E" w:rsidRDefault="003A2FC4" w:rsidP="003A2FC4">
            <w:pPr>
              <w:spacing w:line="180" w:lineRule="atLeast"/>
              <w:jc w:val="center"/>
              <w:rPr>
                <w:rFonts w:ascii="Arial" w:hAnsi="Arial" w:cs="Arial"/>
                <w:sz w:val="16"/>
                <w:szCs w:val="16"/>
                <w:lang w:eastAsia="es-CO"/>
              </w:rPr>
            </w:pP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4</w:t>
            </w:r>
          </w:p>
        </w:tc>
        <w:tc>
          <w:tcPr>
            <w:tcW w:w="7288" w:type="dxa"/>
            <w:tcBorders>
              <w:top w:val="nil"/>
              <w:left w:val="nil"/>
              <w:bottom w:val="single" w:sz="8" w:space="0" w:color="auto"/>
              <w:right w:val="single" w:sz="8" w:space="0" w:color="auto"/>
            </w:tcBorders>
            <w:shd w:val="clear" w:color="auto" w:fill="auto"/>
            <w:vAlign w:val="center"/>
            <w:hideMark/>
          </w:tcPr>
          <w:p w:rsidR="003A2FC4" w:rsidRPr="0021393E" w:rsidRDefault="003A2FC4" w:rsidP="003A2FC4">
            <w:pPr>
              <w:spacing w:line="180" w:lineRule="atLeast"/>
              <w:jc w:val="both"/>
              <w:rPr>
                <w:rFonts w:ascii="Arial" w:hAnsi="Arial" w:cs="Arial"/>
                <w:sz w:val="16"/>
                <w:szCs w:val="16"/>
                <w:lang w:eastAsia="es-CO"/>
              </w:rPr>
            </w:pPr>
            <w:r w:rsidRPr="0021393E">
              <w:rPr>
                <w:rFonts w:ascii="Arial" w:hAnsi="Arial" w:cs="Arial"/>
                <w:sz w:val="16"/>
                <w:szCs w:val="16"/>
                <w:lang w:eastAsia="es-CO"/>
              </w:rPr>
              <w:t>Los impuestos municipales a que haya lugar serán de absoluta responsabilidad del arrendador.</w:t>
            </w:r>
          </w:p>
        </w:tc>
        <w:tc>
          <w:tcPr>
            <w:tcW w:w="1072" w:type="dxa"/>
            <w:tcBorders>
              <w:top w:val="nil"/>
              <w:left w:val="nil"/>
              <w:bottom w:val="single" w:sz="8"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5</w:t>
            </w:r>
          </w:p>
        </w:tc>
        <w:tc>
          <w:tcPr>
            <w:tcW w:w="7288" w:type="dxa"/>
            <w:tcBorders>
              <w:top w:val="nil"/>
              <w:left w:val="nil"/>
              <w:bottom w:val="single" w:sz="8" w:space="0" w:color="auto"/>
              <w:right w:val="single" w:sz="8" w:space="0" w:color="auto"/>
            </w:tcBorders>
            <w:shd w:val="clear" w:color="auto" w:fill="auto"/>
            <w:vAlign w:val="center"/>
            <w:hideMark/>
          </w:tcPr>
          <w:p w:rsidR="003A2FC4" w:rsidRPr="0021393E" w:rsidRDefault="003A2FC4" w:rsidP="003A2FC4">
            <w:pPr>
              <w:spacing w:line="180" w:lineRule="atLeast"/>
              <w:jc w:val="both"/>
              <w:rPr>
                <w:rFonts w:ascii="Arial" w:hAnsi="Arial" w:cs="Arial"/>
                <w:sz w:val="16"/>
                <w:szCs w:val="16"/>
                <w:lang w:eastAsia="es-CO"/>
              </w:rPr>
            </w:pPr>
            <w:r w:rsidRPr="0021393E">
              <w:rPr>
                <w:rFonts w:ascii="Arial" w:hAnsi="Arial" w:cs="Arial"/>
                <w:sz w:val="16"/>
                <w:szCs w:val="16"/>
                <w:lang w:eastAsia="es-CO"/>
              </w:rPr>
              <w:t>El oferente deberá anexar el Certificado de Tradición y Libertad del bien inmueble actualizado.</w:t>
            </w:r>
          </w:p>
        </w:tc>
        <w:tc>
          <w:tcPr>
            <w:tcW w:w="1072" w:type="dxa"/>
            <w:tcBorders>
              <w:top w:val="nil"/>
              <w:left w:val="nil"/>
              <w:bottom w:val="single" w:sz="8"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6</w:t>
            </w:r>
          </w:p>
        </w:tc>
        <w:tc>
          <w:tcPr>
            <w:tcW w:w="7288" w:type="dxa"/>
            <w:tcBorders>
              <w:top w:val="nil"/>
              <w:left w:val="nil"/>
              <w:bottom w:val="single" w:sz="8" w:space="0" w:color="auto"/>
              <w:right w:val="single" w:sz="8" w:space="0" w:color="auto"/>
            </w:tcBorders>
            <w:shd w:val="clear" w:color="auto" w:fill="auto"/>
            <w:vAlign w:val="center"/>
            <w:hideMark/>
          </w:tcPr>
          <w:p w:rsidR="003A2FC4" w:rsidRPr="0021393E" w:rsidRDefault="003A2FC4" w:rsidP="003A2FC4">
            <w:pPr>
              <w:spacing w:line="180" w:lineRule="atLeast"/>
              <w:jc w:val="both"/>
              <w:rPr>
                <w:rFonts w:ascii="Arial" w:hAnsi="Arial" w:cs="Arial"/>
                <w:sz w:val="16"/>
                <w:szCs w:val="16"/>
                <w:lang w:eastAsia="es-CO"/>
              </w:rPr>
            </w:pPr>
            <w:r w:rsidRPr="0021393E">
              <w:rPr>
                <w:rFonts w:ascii="Arial" w:hAnsi="Arial" w:cs="Arial"/>
                <w:sz w:val="16"/>
                <w:szCs w:val="16"/>
                <w:lang w:eastAsia="es-CO"/>
              </w:rPr>
              <w:t>El oferente garantiza la sostenibilidad de los precios con el incremento anual que autoriza el gobierno nacional durante el tiempo que dure el contrato que se llegase a celebrar, así como sus prorrogas en caso de que se den, excepto los regulados por el gobierno.</w:t>
            </w:r>
          </w:p>
        </w:tc>
        <w:tc>
          <w:tcPr>
            <w:tcW w:w="1072" w:type="dxa"/>
            <w:tcBorders>
              <w:top w:val="nil"/>
              <w:left w:val="nil"/>
              <w:bottom w:val="single" w:sz="8"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r w:rsidR="003A2FC4" w:rsidRPr="0021393E" w:rsidTr="00553F1A">
        <w:trPr>
          <w:trHeight w:val="20"/>
          <w:jc w:val="center"/>
        </w:trPr>
        <w:tc>
          <w:tcPr>
            <w:tcW w:w="511" w:type="dxa"/>
            <w:tcBorders>
              <w:top w:val="nil"/>
              <w:left w:val="single" w:sz="8" w:space="0" w:color="auto"/>
              <w:bottom w:val="single" w:sz="8"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7</w:t>
            </w:r>
          </w:p>
        </w:tc>
        <w:tc>
          <w:tcPr>
            <w:tcW w:w="7288" w:type="dxa"/>
            <w:tcBorders>
              <w:top w:val="nil"/>
              <w:left w:val="nil"/>
              <w:bottom w:val="single" w:sz="8" w:space="0" w:color="auto"/>
              <w:right w:val="single" w:sz="8" w:space="0" w:color="auto"/>
            </w:tcBorders>
            <w:shd w:val="clear" w:color="auto" w:fill="auto"/>
            <w:vAlign w:val="center"/>
            <w:hideMark/>
          </w:tcPr>
          <w:p w:rsidR="003A2FC4" w:rsidRPr="0021393E" w:rsidRDefault="003A2FC4" w:rsidP="003A2FC4">
            <w:pPr>
              <w:spacing w:line="180" w:lineRule="atLeast"/>
              <w:jc w:val="both"/>
              <w:rPr>
                <w:rFonts w:ascii="Arial" w:hAnsi="Arial" w:cs="Arial"/>
                <w:sz w:val="16"/>
                <w:szCs w:val="16"/>
                <w:lang w:eastAsia="es-CO"/>
              </w:rPr>
            </w:pPr>
            <w:r w:rsidRPr="0021393E">
              <w:rPr>
                <w:rFonts w:ascii="Arial" w:hAnsi="Arial" w:cs="Arial"/>
                <w:sz w:val="16"/>
                <w:szCs w:val="16"/>
                <w:lang w:eastAsia="es-CO"/>
              </w:rPr>
              <w:t>El oferente garantiza la seguridad de inmueble a través de contrato de vigilancia 24 horas con el sistema de  alarma conectada a la central de la empresa de alarmas contratada por el arrendatario.</w:t>
            </w:r>
          </w:p>
        </w:tc>
        <w:tc>
          <w:tcPr>
            <w:tcW w:w="1072" w:type="dxa"/>
            <w:tcBorders>
              <w:top w:val="nil"/>
              <w:left w:val="nil"/>
              <w:bottom w:val="single" w:sz="8"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8" w:space="0" w:color="auto"/>
              <w:right w:val="single" w:sz="8"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r w:rsidR="003A2FC4" w:rsidRPr="0021393E" w:rsidTr="00553F1A">
        <w:trPr>
          <w:trHeight w:val="20"/>
          <w:jc w:val="center"/>
        </w:trPr>
        <w:tc>
          <w:tcPr>
            <w:tcW w:w="511" w:type="dxa"/>
            <w:tcBorders>
              <w:top w:val="nil"/>
              <w:left w:val="single" w:sz="8" w:space="0" w:color="auto"/>
              <w:bottom w:val="single" w:sz="4" w:space="0" w:color="auto"/>
              <w:right w:val="single" w:sz="8"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8</w:t>
            </w:r>
          </w:p>
        </w:tc>
        <w:tc>
          <w:tcPr>
            <w:tcW w:w="7288" w:type="dxa"/>
            <w:tcBorders>
              <w:top w:val="nil"/>
              <w:left w:val="nil"/>
              <w:bottom w:val="single" w:sz="4" w:space="0" w:color="auto"/>
              <w:right w:val="single" w:sz="8" w:space="0" w:color="auto"/>
            </w:tcBorders>
            <w:shd w:val="clear" w:color="auto" w:fill="auto"/>
            <w:vAlign w:val="center"/>
            <w:hideMark/>
          </w:tcPr>
          <w:p w:rsidR="003A2FC4" w:rsidRPr="0021393E" w:rsidRDefault="003A2FC4" w:rsidP="003A2FC4">
            <w:pPr>
              <w:spacing w:line="180" w:lineRule="atLeast"/>
              <w:jc w:val="both"/>
              <w:rPr>
                <w:rFonts w:ascii="Arial" w:hAnsi="Arial" w:cs="Arial"/>
                <w:sz w:val="16"/>
                <w:szCs w:val="16"/>
                <w:lang w:eastAsia="es-CO"/>
              </w:rPr>
            </w:pPr>
            <w:r w:rsidRPr="0021393E">
              <w:rPr>
                <w:rFonts w:ascii="Arial" w:hAnsi="Arial" w:cs="Arial"/>
                <w:sz w:val="16"/>
                <w:szCs w:val="16"/>
                <w:lang w:eastAsia="es-CO"/>
              </w:rPr>
              <w:t>El mantenimiento de las instalaciones cuando no sean las de uso normal por parte del arrendatario, serán a cargo del Arrendador (daños en estructura tales como paredes, piso, puertas, techo, eléctrica. Hidráulica)</w:t>
            </w:r>
          </w:p>
        </w:tc>
        <w:tc>
          <w:tcPr>
            <w:tcW w:w="1072" w:type="dxa"/>
            <w:tcBorders>
              <w:top w:val="nil"/>
              <w:left w:val="nil"/>
              <w:bottom w:val="single" w:sz="4" w:space="0" w:color="auto"/>
              <w:right w:val="single" w:sz="8" w:space="0" w:color="auto"/>
            </w:tcBorders>
            <w:shd w:val="clear" w:color="auto" w:fill="auto"/>
            <w:hideMark/>
          </w:tcPr>
          <w:p w:rsidR="003A2FC4" w:rsidRDefault="003A2FC4" w:rsidP="003A2FC4">
            <w:pPr>
              <w:jc w:val="center"/>
            </w:pPr>
            <w:r w:rsidRPr="00912EA7">
              <w:rPr>
                <w:rFonts w:ascii="Arial" w:hAnsi="Arial" w:cs="Arial"/>
                <w:sz w:val="16"/>
                <w:szCs w:val="16"/>
                <w:lang w:eastAsia="es-CO"/>
              </w:rPr>
              <w:t>X</w:t>
            </w:r>
          </w:p>
        </w:tc>
        <w:tc>
          <w:tcPr>
            <w:tcW w:w="900" w:type="dxa"/>
            <w:tcBorders>
              <w:top w:val="nil"/>
              <w:left w:val="nil"/>
              <w:bottom w:val="single" w:sz="4" w:space="0" w:color="auto"/>
              <w:right w:val="single" w:sz="8" w:space="0" w:color="auto"/>
            </w:tcBorders>
            <w:shd w:val="clear" w:color="auto" w:fill="auto"/>
            <w:vAlign w:val="bottom"/>
            <w:hideMark/>
          </w:tcPr>
          <w:p w:rsidR="003A2FC4" w:rsidRPr="00D1273A" w:rsidRDefault="003A2FC4" w:rsidP="003A2FC4">
            <w:pPr>
              <w:spacing w:line="180" w:lineRule="atLeast"/>
              <w:jc w:val="center"/>
              <w:rPr>
                <w:rFonts w:ascii="Arial" w:hAnsi="Arial" w:cs="Arial"/>
                <w:b/>
                <w:sz w:val="16"/>
                <w:szCs w:val="16"/>
                <w:lang w:eastAsia="es-CO"/>
              </w:rPr>
            </w:pPr>
          </w:p>
        </w:tc>
      </w:tr>
      <w:tr w:rsidR="003A2FC4" w:rsidRPr="0021393E" w:rsidTr="00553F1A">
        <w:trPr>
          <w:trHeight w:val="20"/>
          <w:jc w:val="center"/>
        </w:trPr>
        <w:tc>
          <w:tcPr>
            <w:tcW w:w="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9</w:t>
            </w:r>
          </w:p>
        </w:tc>
        <w:tc>
          <w:tcPr>
            <w:tcW w:w="72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FC4" w:rsidRPr="0021393E" w:rsidRDefault="003A2FC4" w:rsidP="003A2FC4">
            <w:pPr>
              <w:spacing w:line="180" w:lineRule="atLeast"/>
              <w:jc w:val="both"/>
              <w:rPr>
                <w:rStyle w:val="TtuloCar"/>
                <w:rFonts w:eastAsia="Calibri" w:cs="Arial"/>
                <w:sz w:val="16"/>
                <w:szCs w:val="16"/>
              </w:rPr>
            </w:pPr>
            <w:r w:rsidRPr="0021393E">
              <w:rPr>
                <w:rFonts w:ascii="Arial" w:hAnsi="Arial" w:cs="Arial"/>
                <w:sz w:val="16"/>
                <w:szCs w:val="16"/>
              </w:rPr>
              <w:t xml:space="preserve">El arrendamiento de la bodega se regirá en las condiciones que nos indican los parámetros establecidos en la Resolución 003622 de Julio 11 de 2018 “Por medio de la cual se deroga la Resolución No 00208 del 25 de Enero de 2.016 “MANUAL UNICO DE GESTION DOCUMENTAL PARA LA POLICIA NACIONAL”  y la Guía 1GD-GU-006 “ SISTEMA INTEGRADO DE CONSERVACION” Numerales 6.4 – 6.5 – 6.6 </w:t>
            </w:r>
            <w:r w:rsidRPr="0021393E">
              <w:rPr>
                <w:rStyle w:val="TtuloCar"/>
                <w:rFonts w:eastAsia="Calibri" w:cs="Arial"/>
                <w:bCs/>
                <w:sz w:val="16"/>
                <w:szCs w:val="16"/>
              </w:rPr>
              <w:t xml:space="preserve">Condiciones Técnicas Mínimas de las Instalaciones destinadas para Archivos, </w:t>
            </w:r>
            <w:r w:rsidRPr="0021393E">
              <w:rPr>
                <w:rStyle w:val="TtuloCar"/>
                <w:rFonts w:eastAsia="Calibri" w:cs="Arial"/>
                <w:sz w:val="16"/>
                <w:szCs w:val="16"/>
              </w:rPr>
              <w:t xml:space="preserve">PROGRAMA DE MONITOREO Y CONTROL DE CONDICIONES AMBIENTALES y </w:t>
            </w:r>
            <w:r w:rsidRPr="0021393E">
              <w:rPr>
                <w:rStyle w:val="TtuloCar"/>
                <w:rFonts w:eastAsia="Calibri" w:cs="Arial"/>
                <w:bCs/>
                <w:sz w:val="16"/>
                <w:szCs w:val="16"/>
              </w:rPr>
              <w:t>PROGRAMA DE ALMACENAMIENTO Y REALMACENAMIENTO.</w:t>
            </w:r>
          </w:p>
          <w:p w:rsidR="003A2FC4" w:rsidRPr="0021393E" w:rsidRDefault="003A2FC4" w:rsidP="003A2FC4">
            <w:pPr>
              <w:pStyle w:val="Default"/>
              <w:spacing w:line="180" w:lineRule="atLeast"/>
              <w:rPr>
                <w:rFonts w:ascii="Arial" w:hAnsi="Arial" w:cs="Arial"/>
                <w:sz w:val="16"/>
                <w:szCs w:val="16"/>
                <w:highlight w:val="yellow"/>
              </w:rPr>
            </w:pPr>
          </w:p>
          <w:p w:rsidR="003A2FC4" w:rsidRPr="0021393E" w:rsidRDefault="003A2FC4" w:rsidP="003A2FC4">
            <w:pPr>
              <w:pStyle w:val="Default"/>
              <w:spacing w:line="180" w:lineRule="atLeast"/>
              <w:rPr>
                <w:rFonts w:ascii="Arial" w:eastAsia="Constantia" w:hAnsi="Arial" w:cs="Arial"/>
                <w:b/>
                <w:color w:val="auto"/>
                <w:sz w:val="16"/>
                <w:szCs w:val="16"/>
              </w:rPr>
            </w:pPr>
            <w:r w:rsidRPr="0021393E">
              <w:rPr>
                <w:rFonts w:ascii="Arial" w:hAnsi="Arial" w:cs="Arial"/>
                <w:b/>
                <w:bCs/>
                <w:color w:val="auto"/>
                <w:sz w:val="16"/>
                <w:szCs w:val="16"/>
                <w:lang w:eastAsia="es-ES"/>
              </w:rPr>
              <w:t>CONDICIONES TÉCNICAS MINIMAS DE LAS INSTALACIONES DESTINADAS PARA ARCHIVOS</w:t>
            </w:r>
            <w:r w:rsidRPr="0021393E">
              <w:rPr>
                <w:rFonts w:ascii="Arial" w:hAnsi="Arial" w:cs="Arial"/>
                <w:b/>
                <w:bCs/>
                <w:color w:val="auto"/>
                <w:sz w:val="16"/>
                <w:szCs w:val="16"/>
              </w:rPr>
              <w:t>.</w:t>
            </w:r>
          </w:p>
          <w:p w:rsidR="003A2FC4" w:rsidRPr="0021393E" w:rsidRDefault="003A2FC4" w:rsidP="003A2FC4">
            <w:pPr>
              <w:pStyle w:val="Default"/>
              <w:spacing w:line="180" w:lineRule="atLeast"/>
              <w:jc w:val="center"/>
              <w:rPr>
                <w:rFonts w:ascii="Arial" w:hAnsi="Arial" w:cs="Arial"/>
                <w:b/>
                <w:color w:val="auto"/>
                <w:sz w:val="16"/>
                <w:szCs w:val="16"/>
                <w:lang w:eastAsia="es-ES"/>
              </w:rPr>
            </w:pPr>
          </w:p>
          <w:p w:rsidR="003A2FC4" w:rsidRPr="0021393E" w:rsidRDefault="003A2FC4" w:rsidP="003A2FC4">
            <w:pPr>
              <w:widowControl w:val="0"/>
              <w:spacing w:line="180" w:lineRule="atLeast"/>
              <w:jc w:val="both"/>
              <w:rPr>
                <w:rFonts w:ascii="Arial" w:eastAsia="Constantia" w:hAnsi="Arial" w:cs="Arial"/>
                <w:sz w:val="16"/>
                <w:szCs w:val="16"/>
                <w:lang w:eastAsia="es-CO"/>
              </w:rPr>
            </w:pPr>
            <w:r w:rsidRPr="0021393E">
              <w:rPr>
                <w:rFonts w:ascii="Arial" w:eastAsia="Constantia" w:hAnsi="Arial" w:cs="Arial"/>
                <w:sz w:val="16"/>
                <w:szCs w:val="16"/>
                <w:lang w:eastAsia="es-CO"/>
              </w:rPr>
              <w:t>La Policía Nacional con el propósito de acatar lo previsto en el Artículo 61 del Reglamento General de Archivos, desarrollado por el Acuerdo No. 049 del de 05 de mayo de 2000 “</w:t>
            </w:r>
            <w:r w:rsidRPr="0021393E">
              <w:rPr>
                <w:rFonts w:ascii="Arial" w:eastAsia="Constantia" w:hAnsi="Arial" w:cs="Arial"/>
                <w:i/>
                <w:sz w:val="16"/>
                <w:szCs w:val="16"/>
                <w:lang w:eastAsia="es-CO"/>
              </w:rPr>
              <w:t>Por el cual se desarrolla el artículo del Capítulo 7 “Conservación de Documentos</w:t>
            </w:r>
            <w:r w:rsidRPr="0021393E">
              <w:rPr>
                <w:rFonts w:ascii="Arial" w:eastAsia="Constantia" w:hAnsi="Arial" w:cs="Arial"/>
                <w:sz w:val="16"/>
                <w:szCs w:val="16"/>
                <w:lang w:eastAsia="es-CO"/>
              </w:rPr>
              <w:t>” del Reglamento General de Archivos sobre “</w:t>
            </w:r>
            <w:r w:rsidRPr="0021393E">
              <w:rPr>
                <w:rFonts w:ascii="Arial" w:eastAsia="Constantia" w:hAnsi="Arial" w:cs="Arial"/>
                <w:i/>
                <w:sz w:val="16"/>
                <w:szCs w:val="16"/>
                <w:lang w:eastAsia="es-CO"/>
              </w:rPr>
              <w:t>condiciones de edificios y locales destinados a archivos</w:t>
            </w:r>
            <w:r w:rsidRPr="0021393E">
              <w:rPr>
                <w:rFonts w:ascii="Arial" w:eastAsia="Constantia" w:hAnsi="Arial" w:cs="Arial"/>
                <w:sz w:val="16"/>
                <w:szCs w:val="16"/>
                <w:lang w:eastAsia="es-CO"/>
              </w:rPr>
              <w:t xml:space="preserve">”, emanado por el Archivo General de la Nación (AGN), debe responder por la adecuada instalación y custodia de sus archivos y por la apropiada prestación de los servicios archivísticos, para lo cual adoptará las normas de carácter técnico relacionadas con edificios y locales destinados para archivos, así como a los procedimientos de control y demás aspectos que garanticen su funcionalidad y la conservación de sus fondos documentales, ciñéndose a las directrices tomadas de la precitada norma. </w:t>
            </w:r>
          </w:p>
          <w:p w:rsidR="003A2FC4" w:rsidRPr="0021393E" w:rsidRDefault="003A2FC4" w:rsidP="003A2FC4">
            <w:pPr>
              <w:widowControl w:val="0"/>
              <w:spacing w:line="180" w:lineRule="atLeast"/>
              <w:jc w:val="both"/>
              <w:rPr>
                <w:rFonts w:ascii="Arial" w:eastAsia="Constantia" w:hAnsi="Arial" w:cs="Arial"/>
                <w:sz w:val="16"/>
                <w:szCs w:val="16"/>
                <w:lang w:eastAsia="es-CO"/>
              </w:rPr>
            </w:pPr>
          </w:p>
          <w:p w:rsidR="003A2FC4" w:rsidRPr="0021393E" w:rsidRDefault="003A2FC4" w:rsidP="003A2FC4">
            <w:pPr>
              <w:widowControl w:val="0"/>
              <w:spacing w:line="180" w:lineRule="atLeast"/>
              <w:jc w:val="both"/>
              <w:rPr>
                <w:rFonts w:ascii="Arial" w:eastAsia="Constantia" w:hAnsi="Arial" w:cs="Arial"/>
                <w:sz w:val="16"/>
                <w:szCs w:val="16"/>
                <w:lang w:eastAsia="es-CO"/>
              </w:rPr>
            </w:pPr>
            <w:r w:rsidRPr="0021393E">
              <w:rPr>
                <w:rFonts w:ascii="Arial" w:eastAsia="Constantia" w:hAnsi="Arial" w:cs="Arial"/>
                <w:sz w:val="16"/>
                <w:szCs w:val="16"/>
                <w:lang w:eastAsia="es-CO"/>
              </w:rPr>
              <w:t>Los edificios de archivos y locales destinados como sedes de archivos deberán cumplir con las condiciones de edificación, almacenamiento, medio ambiente, seguridad y de mantenimiento que garanticen la adecuada conservación de los acervos documentales.</w:t>
            </w:r>
          </w:p>
          <w:p w:rsidR="003A2FC4" w:rsidRPr="0021393E" w:rsidRDefault="003A2FC4" w:rsidP="003A2FC4">
            <w:pPr>
              <w:pStyle w:val="Default"/>
              <w:spacing w:line="180" w:lineRule="atLeast"/>
              <w:rPr>
                <w:rFonts w:ascii="Arial" w:hAnsi="Arial" w:cs="Arial"/>
                <w:b/>
                <w:sz w:val="16"/>
                <w:szCs w:val="16"/>
                <w:highlight w:val="yellow"/>
              </w:rPr>
            </w:pPr>
          </w:p>
          <w:p w:rsidR="003A2FC4" w:rsidRPr="0021393E" w:rsidRDefault="003A2FC4" w:rsidP="003A2FC4">
            <w:pPr>
              <w:spacing w:line="180" w:lineRule="atLeast"/>
              <w:jc w:val="both"/>
              <w:rPr>
                <w:rFonts w:ascii="Arial" w:hAnsi="Arial" w:cs="Arial"/>
                <w:sz w:val="16"/>
                <w:szCs w:val="16"/>
              </w:rPr>
            </w:pPr>
            <w:r w:rsidRPr="0021393E">
              <w:rPr>
                <w:rFonts w:ascii="Arial" w:hAnsi="Arial" w:cs="Arial"/>
                <w:b/>
                <w:bCs/>
                <w:color w:val="008080"/>
                <w:sz w:val="16"/>
                <w:szCs w:val="16"/>
              </w:rPr>
              <w:t>6.3.4   CONDICIONES GENERALES DE LA EDIFICACIÓN:</w:t>
            </w:r>
            <w:r w:rsidRPr="0021393E">
              <w:rPr>
                <w:rFonts w:ascii="Arial" w:eastAsia="Constantia" w:hAnsi="Arial" w:cs="Arial"/>
                <w:sz w:val="16"/>
                <w:szCs w:val="16"/>
                <w:lang w:eastAsia="es-CO"/>
              </w:rPr>
              <w:t xml:space="preserve"> la edificación debe tener en cuenta los siguientes aspectos requeridos por la Ley:</w:t>
            </w:r>
          </w:p>
          <w:p w:rsidR="003A2FC4" w:rsidRPr="0021393E" w:rsidRDefault="003A2FC4" w:rsidP="003A2FC4">
            <w:pPr>
              <w:pStyle w:val="Default"/>
              <w:spacing w:line="180" w:lineRule="atLeast"/>
              <w:ind w:left="284" w:hanging="284"/>
              <w:jc w:val="both"/>
              <w:rPr>
                <w:rFonts w:ascii="Arial" w:hAnsi="Arial" w:cs="Arial"/>
                <w:b/>
                <w:bCs/>
                <w:color w:val="008080"/>
                <w:sz w:val="16"/>
                <w:szCs w:val="16"/>
                <w:lang w:eastAsia="es-ES"/>
              </w:rPr>
            </w:pPr>
          </w:p>
          <w:p w:rsidR="003A2FC4" w:rsidRPr="0021393E" w:rsidRDefault="003A2FC4" w:rsidP="003A2FC4">
            <w:pPr>
              <w:pStyle w:val="Default"/>
              <w:spacing w:line="180" w:lineRule="atLeast"/>
              <w:ind w:left="284" w:hanging="284"/>
              <w:jc w:val="both"/>
              <w:rPr>
                <w:rFonts w:ascii="Arial" w:hAnsi="Arial" w:cs="Arial"/>
                <w:b/>
                <w:bCs/>
                <w:color w:val="008080"/>
                <w:sz w:val="16"/>
                <w:szCs w:val="16"/>
                <w:lang w:eastAsia="es-ES"/>
              </w:rPr>
            </w:pPr>
          </w:p>
          <w:p w:rsidR="003A2FC4" w:rsidRPr="0021393E" w:rsidRDefault="003A2FC4" w:rsidP="003A2FC4">
            <w:pPr>
              <w:pStyle w:val="Default"/>
              <w:numPr>
                <w:ilvl w:val="0"/>
                <w:numId w:val="29"/>
              </w:numPr>
              <w:spacing w:line="180" w:lineRule="atLeast"/>
              <w:ind w:left="284" w:hanging="284"/>
              <w:jc w:val="both"/>
              <w:rPr>
                <w:rFonts w:ascii="Arial" w:eastAsia="Constantia" w:hAnsi="Arial" w:cs="Arial"/>
                <w:color w:val="008080"/>
                <w:sz w:val="16"/>
                <w:szCs w:val="16"/>
              </w:rPr>
            </w:pPr>
            <w:r w:rsidRPr="0021393E">
              <w:rPr>
                <w:rFonts w:ascii="Arial" w:hAnsi="Arial" w:cs="Arial"/>
                <w:b/>
                <w:bCs/>
                <w:color w:val="008080"/>
                <w:sz w:val="16"/>
                <w:szCs w:val="16"/>
                <w:lang w:eastAsia="es-ES"/>
              </w:rPr>
              <w:t>Ubicación Geográfica</w:t>
            </w:r>
          </w:p>
          <w:p w:rsidR="003A2FC4" w:rsidRPr="0021393E" w:rsidRDefault="003A2FC4" w:rsidP="003A2FC4">
            <w:pPr>
              <w:pStyle w:val="Prrafodelista"/>
              <w:numPr>
                <w:ilvl w:val="0"/>
                <w:numId w:val="33"/>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Características de terreno sin riesgos de humedad subterránea o problemas de inundación y que ofrezca estabilidad.</w:t>
            </w:r>
          </w:p>
          <w:p w:rsidR="003A2FC4" w:rsidRPr="0021393E" w:rsidRDefault="003A2FC4" w:rsidP="003A2FC4">
            <w:pPr>
              <w:pStyle w:val="Prrafodelista"/>
              <w:numPr>
                <w:ilvl w:val="0"/>
                <w:numId w:val="33"/>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Deben estar situados lejos de industrias contaminantes y posible peligro por atentados u objetivos bélicos.</w:t>
            </w:r>
          </w:p>
          <w:p w:rsidR="003A2FC4" w:rsidRPr="0021393E" w:rsidRDefault="003A2FC4" w:rsidP="003A2FC4">
            <w:pPr>
              <w:pStyle w:val="Prrafodelista"/>
              <w:numPr>
                <w:ilvl w:val="0"/>
                <w:numId w:val="33"/>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Prever el espacio suficiente para albergar la documentación acumulada y su natural incremento (</w:t>
            </w:r>
            <w:r w:rsidRPr="0021393E">
              <w:rPr>
                <w:rFonts w:ascii="Arial" w:eastAsia="Constantia" w:hAnsi="Arial" w:cs="Arial"/>
                <w:i/>
                <w:sz w:val="16"/>
                <w:szCs w:val="16"/>
                <w:lang w:eastAsia="es-CO"/>
              </w:rPr>
              <w:t>transferencias</w:t>
            </w:r>
            <w:r w:rsidRPr="0021393E">
              <w:rPr>
                <w:rFonts w:ascii="Arial" w:eastAsia="Constantia" w:hAnsi="Arial" w:cs="Arial"/>
                <w:sz w:val="16"/>
                <w:szCs w:val="16"/>
                <w:lang w:eastAsia="es-CO"/>
              </w:rPr>
              <w:t>) a un periodo no inferior a diez o quince años.</w:t>
            </w:r>
          </w:p>
          <w:p w:rsidR="003A2FC4" w:rsidRPr="0021393E" w:rsidRDefault="003A2FC4" w:rsidP="003A2FC4">
            <w:pPr>
              <w:pStyle w:val="Prrafodelista"/>
              <w:adjustRightInd w:val="0"/>
              <w:spacing w:line="180" w:lineRule="atLeast"/>
              <w:ind w:left="284"/>
              <w:jc w:val="both"/>
              <w:rPr>
                <w:rFonts w:ascii="Arial" w:eastAsia="Constantia" w:hAnsi="Arial" w:cs="Arial"/>
                <w:sz w:val="16"/>
                <w:szCs w:val="16"/>
                <w:lang w:eastAsia="es-CO"/>
              </w:rPr>
            </w:pPr>
          </w:p>
          <w:p w:rsidR="003A2FC4" w:rsidRPr="0021393E" w:rsidRDefault="003A2FC4" w:rsidP="003A2FC4">
            <w:pPr>
              <w:pStyle w:val="Default"/>
              <w:numPr>
                <w:ilvl w:val="0"/>
                <w:numId w:val="29"/>
              </w:numPr>
              <w:spacing w:line="180" w:lineRule="atLeast"/>
              <w:ind w:left="284" w:hanging="284"/>
              <w:jc w:val="both"/>
              <w:rPr>
                <w:rFonts w:ascii="Arial" w:hAnsi="Arial" w:cs="Arial"/>
                <w:b/>
                <w:bCs/>
                <w:color w:val="008080"/>
                <w:sz w:val="16"/>
                <w:szCs w:val="16"/>
                <w:lang w:eastAsia="es-ES"/>
              </w:rPr>
            </w:pPr>
            <w:r w:rsidRPr="0021393E">
              <w:rPr>
                <w:rFonts w:ascii="Arial" w:hAnsi="Arial" w:cs="Arial"/>
                <w:b/>
                <w:bCs/>
                <w:color w:val="008080"/>
                <w:sz w:val="16"/>
                <w:szCs w:val="16"/>
                <w:lang w:eastAsia="es-ES"/>
              </w:rPr>
              <w:t>Aspectos estructurales</w:t>
            </w:r>
          </w:p>
          <w:p w:rsidR="003A2FC4" w:rsidRPr="0021393E" w:rsidRDefault="003A2FC4" w:rsidP="003A2FC4">
            <w:pPr>
              <w:pStyle w:val="Prrafodelista"/>
              <w:numPr>
                <w:ilvl w:val="0"/>
                <w:numId w:val="30"/>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Si se utiliza estantería de 2.20 metros de alto, la resistencia de las placas y pisos deberá estar dimensionada para soportar una carga mínima de 1.200 kilogramos por metro cuadrado, cifra que se debe incrementar si se va a emplear estantería compacta o de mayor tamaño al señalado.</w:t>
            </w:r>
          </w:p>
          <w:p w:rsidR="003A2FC4" w:rsidRPr="0021393E" w:rsidRDefault="003A2FC4" w:rsidP="003A2FC4">
            <w:pPr>
              <w:pStyle w:val="Prrafodelista"/>
              <w:numPr>
                <w:ilvl w:val="0"/>
                <w:numId w:val="30"/>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Los pisos, muros, techos y puertas deben estar construidos con materiales o acabados ignífugos de alta resistencia mecánica y desgaste mínimo a la abrasión y corrosión.</w:t>
            </w:r>
          </w:p>
          <w:p w:rsidR="003A2FC4" w:rsidRPr="0021393E" w:rsidRDefault="003A2FC4" w:rsidP="003A2FC4">
            <w:pPr>
              <w:pStyle w:val="Prrafodelista"/>
              <w:numPr>
                <w:ilvl w:val="0"/>
                <w:numId w:val="30"/>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Las pinturas utilizadas deberán igualmente poseer propiedades ignífugas, y tener el tiempo de secado necesario evitando el desprendimiento de sustancias nocivas para la documentación.</w:t>
            </w:r>
          </w:p>
          <w:p w:rsidR="003A2FC4" w:rsidRPr="0021393E" w:rsidRDefault="003A2FC4" w:rsidP="003A2FC4">
            <w:pPr>
              <w:pStyle w:val="Prrafodelista"/>
              <w:adjustRightInd w:val="0"/>
              <w:spacing w:line="180" w:lineRule="atLeast"/>
              <w:ind w:left="284"/>
              <w:jc w:val="both"/>
              <w:rPr>
                <w:rFonts w:ascii="Arial" w:eastAsia="Constantia" w:hAnsi="Arial" w:cs="Arial"/>
                <w:sz w:val="16"/>
                <w:szCs w:val="16"/>
                <w:lang w:eastAsia="es-CO"/>
              </w:rPr>
            </w:pPr>
          </w:p>
          <w:p w:rsidR="003A2FC4" w:rsidRPr="0021393E" w:rsidRDefault="003A2FC4" w:rsidP="003A2FC4">
            <w:pPr>
              <w:pStyle w:val="Default"/>
              <w:numPr>
                <w:ilvl w:val="0"/>
                <w:numId w:val="29"/>
              </w:numPr>
              <w:spacing w:line="180" w:lineRule="atLeast"/>
              <w:ind w:left="284" w:hanging="284"/>
              <w:jc w:val="both"/>
              <w:rPr>
                <w:rFonts w:ascii="Arial" w:hAnsi="Arial" w:cs="Arial"/>
                <w:b/>
                <w:bCs/>
                <w:color w:val="008080"/>
                <w:sz w:val="16"/>
                <w:szCs w:val="16"/>
                <w:lang w:eastAsia="es-ES"/>
              </w:rPr>
            </w:pPr>
            <w:r w:rsidRPr="0021393E">
              <w:rPr>
                <w:rFonts w:ascii="Arial" w:hAnsi="Arial" w:cs="Arial"/>
                <w:b/>
                <w:bCs/>
                <w:color w:val="008080"/>
                <w:sz w:val="16"/>
                <w:szCs w:val="16"/>
                <w:lang w:eastAsia="es-ES"/>
              </w:rPr>
              <w:t>Capacidad de Almacenamiento.</w:t>
            </w:r>
            <w:r w:rsidRPr="0021393E">
              <w:rPr>
                <w:rFonts w:ascii="Arial" w:eastAsia="Constantia" w:hAnsi="Arial" w:cs="Arial"/>
                <w:sz w:val="16"/>
                <w:szCs w:val="16"/>
              </w:rPr>
              <w:t xml:space="preserve"> Los depósitos se dimensionarán teniendo en cuenta.</w:t>
            </w:r>
          </w:p>
          <w:p w:rsidR="003A2FC4" w:rsidRPr="0021393E" w:rsidRDefault="003A2FC4" w:rsidP="003A2FC4">
            <w:pPr>
              <w:pStyle w:val="Prrafodelista"/>
              <w:numPr>
                <w:ilvl w:val="0"/>
                <w:numId w:val="31"/>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 manipulación, transporte y seguridad de la documentación.</w:t>
            </w:r>
          </w:p>
          <w:p w:rsidR="003A2FC4" w:rsidRPr="0021393E" w:rsidRDefault="003A2FC4" w:rsidP="003A2FC4">
            <w:pPr>
              <w:pStyle w:val="Prrafodelista"/>
              <w:numPr>
                <w:ilvl w:val="0"/>
                <w:numId w:val="31"/>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 adecuación climática a las normas establecidas para la conservación del material documental.</w:t>
            </w:r>
          </w:p>
          <w:p w:rsidR="003A2FC4" w:rsidRPr="0021393E" w:rsidRDefault="003A2FC4" w:rsidP="003A2FC4">
            <w:pPr>
              <w:pStyle w:val="Prrafodelista"/>
              <w:numPr>
                <w:ilvl w:val="0"/>
                <w:numId w:val="31"/>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El crecimiento documental de acuerdo con los parámetros archivísticos que establezcan los procesos de retención y valoración documental.</w:t>
            </w:r>
          </w:p>
          <w:p w:rsidR="003A2FC4" w:rsidRPr="0021393E" w:rsidRDefault="003A2FC4" w:rsidP="003A2FC4">
            <w:pPr>
              <w:pStyle w:val="Prrafodelista"/>
              <w:adjustRightInd w:val="0"/>
              <w:spacing w:line="180" w:lineRule="atLeast"/>
              <w:ind w:left="284"/>
              <w:jc w:val="both"/>
              <w:rPr>
                <w:rFonts w:ascii="Arial" w:eastAsia="Constantia" w:hAnsi="Arial" w:cs="Arial"/>
                <w:sz w:val="16"/>
                <w:szCs w:val="16"/>
                <w:lang w:eastAsia="es-CO"/>
              </w:rPr>
            </w:pPr>
          </w:p>
          <w:p w:rsidR="003A2FC4" w:rsidRPr="0021393E" w:rsidRDefault="003A2FC4" w:rsidP="003A2FC4">
            <w:pPr>
              <w:pStyle w:val="Default"/>
              <w:numPr>
                <w:ilvl w:val="0"/>
                <w:numId w:val="29"/>
              </w:numPr>
              <w:spacing w:line="180" w:lineRule="atLeast"/>
              <w:ind w:left="284" w:hanging="284"/>
              <w:jc w:val="both"/>
              <w:rPr>
                <w:rFonts w:ascii="Arial" w:hAnsi="Arial" w:cs="Arial"/>
                <w:b/>
                <w:bCs/>
                <w:color w:val="008080"/>
                <w:sz w:val="16"/>
                <w:szCs w:val="16"/>
                <w:lang w:eastAsia="es-ES"/>
              </w:rPr>
            </w:pPr>
            <w:r w:rsidRPr="0021393E">
              <w:rPr>
                <w:rFonts w:ascii="Arial" w:hAnsi="Arial" w:cs="Arial"/>
                <w:b/>
                <w:bCs/>
                <w:color w:val="008080"/>
                <w:sz w:val="16"/>
                <w:szCs w:val="16"/>
                <w:lang w:eastAsia="es-ES"/>
              </w:rPr>
              <w:t>Distribución</w:t>
            </w:r>
          </w:p>
          <w:p w:rsidR="003A2FC4" w:rsidRPr="0021393E" w:rsidRDefault="003A2FC4" w:rsidP="003A2FC4">
            <w:pPr>
              <w:pStyle w:val="Prrafodelista"/>
              <w:numPr>
                <w:ilvl w:val="0"/>
                <w:numId w:val="32"/>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Las áreas destinadas para la custodia de la documentación deben contar con los elementos de control y aislamiento que garanticen la seguridad de los acervos.</w:t>
            </w:r>
          </w:p>
          <w:p w:rsidR="003A2FC4" w:rsidRPr="0021393E" w:rsidRDefault="003A2FC4" w:rsidP="003A2FC4">
            <w:pPr>
              <w:pStyle w:val="Prrafodelista"/>
              <w:numPr>
                <w:ilvl w:val="0"/>
                <w:numId w:val="32"/>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Las zonas de trabajo archivístico, consulta y prestación de servicios, deberán estar fuera de las zonas de almacenamiento tanto por razones de seguridad como de regulación y mantenimiento de las condiciones ambientales en las áreas de depósito.</w:t>
            </w:r>
          </w:p>
          <w:p w:rsidR="003A2FC4" w:rsidRPr="0021393E" w:rsidRDefault="003A2FC4" w:rsidP="003A2FC4">
            <w:pPr>
              <w:pStyle w:val="Prrafodelista"/>
              <w:numPr>
                <w:ilvl w:val="0"/>
                <w:numId w:val="32"/>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r w:rsidRPr="0021393E">
              <w:rPr>
                <w:rFonts w:ascii="Arial" w:eastAsia="Constantia" w:hAnsi="Arial" w:cs="Arial"/>
                <w:sz w:val="16"/>
                <w:szCs w:val="16"/>
                <w:lang w:eastAsia="es-CO"/>
              </w:rPr>
              <w:t>Las áreas técnicas tendrán relación con los de depósitos, tomando en cuenta el necesario aislamiento que debe existir en cuanto a la función desarrollada, así como las relaciones de éstas con las zonas de custodia, recepción, organización y tratamiento de los documentos.</w:t>
            </w:r>
          </w:p>
          <w:p w:rsidR="003A2FC4" w:rsidRPr="0021393E" w:rsidRDefault="003A2FC4" w:rsidP="003A2FC4">
            <w:pPr>
              <w:pStyle w:val="Prrafodelista"/>
              <w:numPr>
                <w:ilvl w:val="0"/>
                <w:numId w:val="32"/>
              </w:numPr>
              <w:autoSpaceDE w:val="0"/>
              <w:autoSpaceDN w:val="0"/>
              <w:adjustRightInd w:val="0"/>
              <w:spacing w:line="180" w:lineRule="atLeast"/>
              <w:ind w:left="284" w:hanging="284"/>
              <w:contextualSpacing/>
              <w:jc w:val="both"/>
              <w:rPr>
                <w:rFonts w:ascii="Arial" w:eastAsia="Constantia" w:hAnsi="Arial" w:cs="Arial"/>
                <w:sz w:val="16"/>
                <w:szCs w:val="16"/>
                <w:lang w:eastAsia="es-CO"/>
              </w:rPr>
            </w:pPr>
          </w:p>
        </w:tc>
        <w:tc>
          <w:tcPr>
            <w:tcW w:w="1072" w:type="dxa"/>
            <w:tcBorders>
              <w:top w:val="single" w:sz="4" w:space="0" w:color="auto"/>
              <w:left w:val="single" w:sz="4" w:space="0" w:color="auto"/>
              <w:bottom w:val="single" w:sz="4" w:space="0" w:color="auto"/>
              <w:right w:val="single" w:sz="4" w:space="0" w:color="auto"/>
            </w:tcBorders>
            <w:shd w:val="clear" w:color="auto" w:fill="auto"/>
            <w:hideMark/>
          </w:tcPr>
          <w:p w:rsidR="003A2FC4" w:rsidRDefault="003A2FC4" w:rsidP="003A2FC4">
            <w:pPr>
              <w:jc w:val="center"/>
            </w:pPr>
            <w:r w:rsidRPr="00912EA7">
              <w:rPr>
                <w:rFonts w:ascii="Arial" w:hAnsi="Arial" w:cs="Arial"/>
                <w:sz w:val="16"/>
                <w:szCs w:val="16"/>
                <w:lang w:eastAsia="es-CO"/>
              </w:rPr>
              <w:lastRenderedPageBreak/>
              <w:t>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A2FC4" w:rsidRPr="0021393E" w:rsidRDefault="003A2FC4" w:rsidP="003A2FC4">
            <w:pPr>
              <w:spacing w:line="180" w:lineRule="atLeast"/>
              <w:jc w:val="center"/>
              <w:rPr>
                <w:rFonts w:ascii="Arial" w:hAnsi="Arial" w:cs="Arial"/>
                <w:sz w:val="16"/>
                <w:szCs w:val="16"/>
                <w:lang w:eastAsia="es-CO"/>
              </w:rPr>
            </w:pPr>
            <w:r w:rsidRPr="0021393E">
              <w:rPr>
                <w:rFonts w:ascii="Arial" w:hAnsi="Arial" w:cs="Arial"/>
                <w:sz w:val="16"/>
                <w:szCs w:val="16"/>
                <w:lang w:eastAsia="es-CO"/>
              </w:rPr>
              <w:t> </w:t>
            </w:r>
          </w:p>
        </w:tc>
      </w:tr>
    </w:tbl>
    <w:p w:rsidR="005E46D4" w:rsidRPr="00743F2D" w:rsidRDefault="005E46D4" w:rsidP="00743F2D">
      <w:pPr>
        <w:jc w:val="both"/>
        <w:rPr>
          <w:rFonts w:ascii="Arial" w:hAnsi="Arial" w:cs="Arial"/>
          <w:b/>
          <w:color w:val="000000" w:themeColor="text1"/>
          <w:sz w:val="20"/>
          <w:szCs w:val="20"/>
        </w:rPr>
      </w:pPr>
    </w:p>
    <w:p w:rsidR="00E93CB0" w:rsidRPr="00700E07" w:rsidRDefault="00D07EDA" w:rsidP="00700E07">
      <w:pPr>
        <w:pStyle w:val="Prrafodelista"/>
        <w:numPr>
          <w:ilvl w:val="1"/>
          <w:numId w:val="23"/>
        </w:numPr>
        <w:jc w:val="both"/>
        <w:rPr>
          <w:rFonts w:ascii="Arial" w:hAnsi="Arial" w:cs="Arial"/>
          <w:b/>
          <w:color w:val="000000" w:themeColor="text1"/>
          <w:sz w:val="20"/>
          <w:szCs w:val="20"/>
        </w:rPr>
      </w:pPr>
      <w:r w:rsidRPr="00700E07">
        <w:rPr>
          <w:rFonts w:ascii="Arial" w:hAnsi="Arial" w:cs="Arial"/>
          <w:b/>
          <w:color w:val="000000" w:themeColor="text1"/>
          <w:sz w:val="20"/>
          <w:szCs w:val="20"/>
        </w:rPr>
        <w:t xml:space="preserve">NOVEDADES, </w:t>
      </w:r>
      <w:r w:rsidR="00D5457E" w:rsidRPr="00700E07">
        <w:rPr>
          <w:rFonts w:ascii="Arial" w:hAnsi="Arial" w:cs="Arial"/>
          <w:b/>
          <w:color w:val="000000" w:themeColor="text1"/>
          <w:sz w:val="20"/>
          <w:szCs w:val="20"/>
        </w:rPr>
        <w:t>SITUACIONES ANORMALES O DE RELEVANCIA</w:t>
      </w:r>
    </w:p>
    <w:p w:rsidR="005E46D4" w:rsidRDefault="005E46D4" w:rsidP="000A128C">
      <w:pPr>
        <w:jc w:val="both"/>
        <w:rPr>
          <w:rFonts w:ascii="Arial" w:hAnsi="Arial" w:cs="Arial"/>
          <w:b/>
          <w:color w:val="000000" w:themeColor="text1"/>
          <w:sz w:val="20"/>
          <w:szCs w:val="20"/>
        </w:rPr>
      </w:pPr>
    </w:p>
    <w:p w:rsidR="003A2FC4" w:rsidRPr="00CA2B60" w:rsidRDefault="003A2FC4" w:rsidP="000A128C">
      <w:pPr>
        <w:jc w:val="both"/>
        <w:rPr>
          <w:rFonts w:ascii="Arial" w:hAnsi="Arial" w:cs="Arial"/>
          <w:color w:val="000000" w:themeColor="text1"/>
          <w:sz w:val="21"/>
          <w:szCs w:val="21"/>
        </w:rPr>
      </w:pPr>
      <w:r w:rsidRPr="00CA2B60">
        <w:rPr>
          <w:rFonts w:ascii="Arial" w:hAnsi="Arial" w:cs="Arial"/>
          <w:color w:val="000000" w:themeColor="text1"/>
          <w:sz w:val="21"/>
          <w:szCs w:val="21"/>
        </w:rPr>
        <w:t xml:space="preserve">No se presentaron novedades durante el presente mes </w:t>
      </w:r>
    </w:p>
    <w:p w:rsidR="005E46D4" w:rsidRPr="00CA2B60" w:rsidRDefault="005E46D4" w:rsidP="000A128C">
      <w:pPr>
        <w:jc w:val="both"/>
        <w:rPr>
          <w:rFonts w:ascii="Arial" w:hAnsi="Arial" w:cs="Arial"/>
          <w:color w:val="000000" w:themeColor="text1"/>
          <w:sz w:val="21"/>
          <w:szCs w:val="21"/>
        </w:rPr>
      </w:pPr>
    </w:p>
    <w:p w:rsidR="00C85DFE" w:rsidRPr="00CA2B60" w:rsidRDefault="00700E07" w:rsidP="00700E07">
      <w:pPr>
        <w:jc w:val="both"/>
        <w:rPr>
          <w:rFonts w:ascii="Arial" w:hAnsi="Arial" w:cs="Arial"/>
          <w:bCs/>
          <w:color w:val="000000" w:themeColor="text1"/>
          <w:sz w:val="21"/>
          <w:szCs w:val="21"/>
          <w:lang w:val="es-CO"/>
        </w:rPr>
      </w:pPr>
      <w:r w:rsidRPr="00CA2B60">
        <w:rPr>
          <w:rFonts w:ascii="Arial" w:hAnsi="Arial" w:cs="Arial"/>
          <w:b/>
          <w:color w:val="000000" w:themeColor="text1"/>
          <w:sz w:val="21"/>
          <w:szCs w:val="21"/>
        </w:rPr>
        <w:t>3.</w:t>
      </w:r>
      <w:r w:rsidR="00AB3548" w:rsidRPr="00CA2B60">
        <w:rPr>
          <w:rFonts w:ascii="Arial" w:hAnsi="Arial" w:cs="Arial"/>
          <w:b/>
          <w:color w:val="000000" w:themeColor="text1"/>
          <w:sz w:val="21"/>
          <w:szCs w:val="21"/>
        </w:rPr>
        <w:t xml:space="preserve"> </w:t>
      </w:r>
      <w:r w:rsidR="00AB3548" w:rsidRPr="00CA2B60">
        <w:rPr>
          <w:rFonts w:ascii="Arial" w:hAnsi="Arial" w:cs="Arial"/>
          <w:b/>
          <w:bCs/>
          <w:color w:val="000000" w:themeColor="text1"/>
          <w:sz w:val="21"/>
          <w:szCs w:val="21"/>
        </w:rPr>
        <w:t>AVANCE DE</w:t>
      </w:r>
      <w:r w:rsidR="0088488E" w:rsidRPr="00CA2B60">
        <w:rPr>
          <w:rFonts w:ascii="Arial" w:hAnsi="Arial" w:cs="Arial"/>
          <w:b/>
          <w:bCs/>
          <w:color w:val="000000" w:themeColor="text1"/>
          <w:sz w:val="21"/>
          <w:szCs w:val="21"/>
        </w:rPr>
        <w:t xml:space="preserve"> LA</w:t>
      </w:r>
      <w:r w:rsidR="00E93CB0" w:rsidRPr="00CA2B60">
        <w:rPr>
          <w:rFonts w:ascii="Arial" w:hAnsi="Arial" w:cs="Arial"/>
          <w:b/>
          <w:bCs/>
          <w:color w:val="000000" w:themeColor="text1"/>
          <w:sz w:val="21"/>
          <w:szCs w:val="21"/>
        </w:rPr>
        <w:t xml:space="preserve"> </w:t>
      </w:r>
      <w:r w:rsidR="0088488E" w:rsidRPr="00CA2B60">
        <w:rPr>
          <w:rFonts w:ascii="Arial" w:hAnsi="Arial" w:cs="Arial"/>
          <w:b/>
          <w:bCs/>
          <w:color w:val="000000" w:themeColor="text1"/>
          <w:sz w:val="21"/>
          <w:szCs w:val="21"/>
        </w:rPr>
        <w:t>EJECUCIÓN</w:t>
      </w:r>
      <w:r w:rsidR="00E93CB0" w:rsidRPr="00CA2B60">
        <w:rPr>
          <w:rFonts w:ascii="Arial" w:hAnsi="Arial" w:cs="Arial"/>
          <w:b/>
          <w:bCs/>
          <w:color w:val="000000" w:themeColor="text1"/>
          <w:sz w:val="21"/>
          <w:szCs w:val="21"/>
        </w:rPr>
        <w:t xml:space="preserve"> DEL </w:t>
      </w:r>
      <w:r w:rsidR="00AB3548" w:rsidRPr="00CA2B60">
        <w:rPr>
          <w:rFonts w:ascii="Arial" w:hAnsi="Arial" w:cs="Arial"/>
          <w:b/>
          <w:bCs/>
          <w:color w:val="000000" w:themeColor="text1"/>
          <w:sz w:val="21"/>
          <w:szCs w:val="21"/>
        </w:rPr>
        <w:t>CONTRATO</w:t>
      </w:r>
      <w:r w:rsidR="00F90198" w:rsidRPr="00CA2B60">
        <w:rPr>
          <w:rFonts w:ascii="Arial" w:hAnsi="Arial" w:cs="Arial"/>
          <w:b/>
          <w:bCs/>
          <w:color w:val="000000" w:themeColor="text1"/>
          <w:sz w:val="21"/>
          <w:szCs w:val="21"/>
        </w:rPr>
        <w:t xml:space="preserve"> U ORDEN DE COMPRA</w:t>
      </w:r>
      <w:r w:rsidR="00BA1867" w:rsidRPr="00CA2B60">
        <w:rPr>
          <w:rFonts w:ascii="Arial" w:hAnsi="Arial" w:cs="Arial"/>
          <w:b/>
          <w:bCs/>
          <w:color w:val="000000" w:themeColor="text1"/>
          <w:sz w:val="21"/>
          <w:szCs w:val="21"/>
        </w:rPr>
        <w:t>:</w:t>
      </w:r>
    </w:p>
    <w:p w:rsidR="003930D5" w:rsidRPr="00CA2B60" w:rsidRDefault="003930D5" w:rsidP="003930D5">
      <w:pPr>
        <w:pStyle w:val="Prrafodelista"/>
        <w:ind w:left="284"/>
        <w:jc w:val="both"/>
        <w:rPr>
          <w:rFonts w:ascii="Arial" w:hAnsi="Arial" w:cs="Arial"/>
          <w:bCs/>
          <w:color w:val="000000" w:themeColor="text1"/>
          <w:sz w:val="21"/>
          <w:szCs w:val="21"/>
          <w:lang w:val="es-CO"/>
        </w:rPr>
      </w:pPr>
    </w:p>
    <w:p w:rsidR="00A61D93" w:rsidRPr="00CA2B60" w:rsidRDefault="00262F63" w:rsidP="009826DA">
      <w:pPr>
        <w:pStyle w:val="Prrafodelista"/>
        <w:ind w:left="284"/>
        <w:jc w:val="both"/>
        <w:rPr>
          <w:rFonts w:ascii="Arial" w:hAnsi="Arial" w:cs="Arial"/>
          <w:bCs/>
          <w:color w:val="000000" w:themeColor="text1"/>
          <w:sz w:val="21"/>
          <w:szCs w:val="21"/>
          <w:lang w:val="es-CO"/>
        </w:rPr>
      </w:pPr>
      <w:r w:rsidRPr="00CA2B60">
        <w:rPr>
          <w:rFonts w:ascii="Arial" w:hAnsi="Arial" w:cs="Arial"/>
          <w:bCs/>
          <w:color w:val="000000" w:themeColor="text1"/>
          <w:sz w:val="21"/>
          <w:szCs w:val="21"/>
          <w:lang w:val="es-CO"/>
        </w:rPr>
        <w:t>A la fecha</w:t>
      </w:r>
      <w:r w:rsidR="00AF1095" w:rsidRPr="00CA2B60">
        <w:rPr>
          <w:rFonts w:ascii="Arial" w:hAnsi="Arial" w:cs="Arial"/>
          <w:bCs/>
          <w:color w:val="000000" w:themeColor="text1"/>
          <w:sz w:val="21"/>
          <w:szCs w:val="21"/>
          <w:lang w:val="es-CO"/>
        </w:rPr>
        <w:t xml:space="preserve"> </w:t>
      </w:r>
      <w:r w:rsidR="00B91551" w:rsidRPr="00CA2B60">
        <w:rPr>
          <w:rFonts w:ascii="Arial" w:hAnsi="Arial" w:cs="Arial"/>
          <w:bCs/>
          <w:color w:val="000000" w:themeColor="text1"/>
          <w:sz w:val="21"/>
          <w:szCs w:val="21"/>
          <w:lang w:val="es-CO"/>
        </w:rPr>
        <w:t>de corte del presente informe de supervisión ha</w:t>
      </w:r>
      <w:r w:rsidR="00D67CD3" w:rsidRPr="00CA2B60">
        <w:rPr>
          <w:rFonts w:ascii="Arial" w:hAnsi="Arial" w:cs="Arial"/>
          <w:bCs/>
          <w:color w:val="000000" w:themeColor="text1"/>
          <w:sz w:val="21"/>
          <w:szCs w:val="21"/>
          <w:lang w:val="es-CO"/>
        </w:rPr>
        <w:t xml:space="preserve">n transcurrido </w:t>
      </w:r>
      <w:r w:rsidR="009826DA" w:rsidRPr="00CA2B60">
        <w:rPr>
          <w:rFonts w:ascii="Arial" w:hAnsi="Arial" w:cs="Arial"/>
          <w:bCs/>
          <w:color w:val="000000" w:themeColor="text1"/>
          <w:sz w:val="21"/>
          <w:szCs w:val="21"/>
          <w:lang w:val="es-CO"/>
        </w:rPr>
        <w:t>(</w:t>
      </w:r>
      <w:r w:rsidR="00B27A5D">
        <w:rPr>
          <w:rFonts w:ascii="Arial" w:hAnsi="Arial" w:cs="Arial"/>
          <w:bCs/>
          <w:color w:val="000000" w:themeColor="text1"/>
          <w:sz w:val="21"/>
          <w:szCs w:val="21"/>
          <w:lang w:val="es-CO"/>
        </w:rPr>
        <w:t>139</w:t>
      </w:r>
      <w:r w:rsidR="0028777F" w:rsidRPr="00CA2B60">
        <w:rPr>
          <w:rFonts w:ascii="Arial" w:hAnsi="Arial" w:cs="Arial"/>
          <w:bCs/>
          <w:color w:val="000000" w:themeColor="text1"/>
          <w:sz w:val="21"/>
          <w:szCs w:val="21"/>
          <w:lang w:val="es-CO"/>
        </w:rPr>
        <w:t>)</w:t>
      </w:r>
      <w:r w:rsidR="00FD25C8" w:rsidRPr="00CA2B60">
        <w:rPr>
          <w:rFonts w:ascii="Arial" w:hAnsi="Arial" w:cs="Arial"/>
          <w:bCs/>
          <w:color w:val="000000" w:themeColor="text1"/>
          <w:sz w:val="21"/>
          <w:szCs w:val="21"/>
          <w:lang w:val="es-CO"/>
        </w:rPr>
        <w:t xml:space="preserve"> </w:t>
      </w:r>
      <w:r w:rsidR="007902F3" w:rsidRPr="00CA2B60">
        <w:rPr>
          <w:rFonts w:ascii="Arial" w:hAnsi="Arial" w:cs="Arial"/>
          <w:bCs/>
          <w:color w:val="000000" w:themeColor="text1"/>
          <w:sz w:val="21"/>
          <w:szCs w:val="21"/>
          <w:lang w:val="es-CO"/>
        </w:rPr>
        <w:t>días calendario desde que inició el plazo de ejecución del contrato u orden de compra, restando (</w:t>
      </w:r>
      <w:r w:rsidR="00C04AE0">
        <w:rPr>
          <w:rFonts w:ascii="Arial" w:hAnsi="Arial" w:cs="Arial"/>
          <w:bCs/>
          <w:color w:val="000000" w:themeColor="text1"/>
          <w:sz w:val="21"/>
          <w:szCs w:val="21"/>
          <w:lang w:val="es-CO"/>
        </w:rPr>
        <w:t>1</w:t>
      </w:r>
      <w:r w:rsidR="00B27A5D">
        <w:rPr>
          <w:rFonts w:ascii="Arial" w:hAnsi="Arial" w:cs="Arial"/>
          <w:bCs/>
          <w:color w:val="000000" w:themeColor="text1"/>
          <w:sz w:val="21"/>
          <w:szCs w:val="21"/>
          <w:lang w:val="es-CO"/>
        </w:rPr>
        <w:t>5</w:t>
      </w:r>
      <w:r w:rsidR="00F93B8E">
        <w:rPr>
          <w:rFonts w:ascii="Arial" w:hAnsi="Arial" w:cs="Arial"/>
          <w:bCs/>
          <w:color w:val="000000" w:themeColor="text1"/>
          <w:sz w:val="21"/>
          <w:szCs w:val="21"/>
          <w:lang w:val="es-CO"/>
        </w:rPr>
        <w:t>0</w:t>
      </w:r>
      <w:r w:rsidR="003A2FC4" w:rsidRPr="00CA2B60">
        <w:rPr>
          <w:rFonts w:ascii="Arial" w:hAnsi="Arial" w:cs="Arial"/>
          <w:bCs/>
          <w:color w:val="000000" w:themeColor="text1"/>
          <w:sz w:val="21"/>
          <w:szCs w:val="21"/>
          <w:lang w:val="es-CO"/>
        </w:rPr>
        <w:t>) días</w:t>
      </w:r>
      <w:r w:rsidR="007902F3" w:rsidRPr="00CA2B60">
        <w:rPr>
          <w:rFonts w:ascii="Arial" w:hAnsi="Arial" w:cs="Arial"/>
          <w:bCs/>
          <w:color w:val="000000" w:themeColor="text1"/>
          <w:sz w:val="21"/>
          <w:szCs w:val="21"/>
          <w:lang w:val="es-CO"/>
        </w:rPr>
        <w:t>, calendario para que finalice el plazo de ejecución.</w:t>
      </w:r>
    </w:p>
    <w:p w:rsidR="00E93CB0" w:rsidRPr="00CA2B60" w:rsidRDefault="00E93CB0" w:rsidP="0088488E">
      <w:pPr>
        <w:ind w:left="284"/>
        <w:jc w:val="both"/>
        <w:rPr>
          <w:rFonts w:ascii="Arial" w:hAnsi="Arial" w:cs="Arial"/>
          <w:b/>
          <w:bCs/>
          <w:color w:val="000000" w:themeColor="text1"/>
          <w:sz w:val="21"/>
          <w:szCs w:val="21"/>
          <w:lang w:val="es-CO"/>
        </w:rPr>
      </w:pPr>
    </w:p>
    <w:p w:rsidR="003A3EF3" w:rsidRPr="00CA2B60" w:rsidRDefault="00700E07" w:rsidP="00700E07">
      <w:pPr>
        <w:jc w:val="both"/>
        <w:rPr>
          <w:rFonts w:ascii="Arial" w:hAnsi="Arial" w:cs="Arial"/>
          <w:b/>
          <w:color w:val="000000" w:themeColor="text1"/>
          <w:sz w:val="21"/>
          <w:szCs w:val="21"/>
        </w:rPr>
      </w:pPr>
      <w:r w:rsidRPr="00CA2B60">
        <w:rPr>
          <w:rFonts w:ascii="Arial" w:hAnsi="Arial" w:cs="Arial"/>
          <w:b/>
          <w:color w:val="000000" w:themeColor="text1"/>
          <w:sz w:val="21"/>
          <w:szCs w:val="21"/>
        </w:rPr>
        <w:t>4.</w:t>
      </w:r>
      <w:r w:rsidR="003A3EF3" w:rsidRPr="00CA2B60">
        <w:rPr>
          <w:rFonts w:ascii="Arial" w:hAnsi="Arial" w:cs="Arial"/>
          <w:b/>
          <w:color w:val="000000" w:themeColor="text1"/>
          <w:sz w:val="21"/>
          <w:szCs w:val="21"/>
        </w:rPr>
        <w:t xml:space="preserve">TRÁMITES Y VERIFICACIÓN DE PAGOS: </w:t>
      </w:r>
    </w:p>
    <w:p w:rsidR="00743F2D" w:rsidRDefault="00743F2D" w:rsidP="00700E07">
      <w:pPr>
        <w:jc w:val="both"/>
        <w:rPr>
          <w:rFonts w:ascii="Arial" w:hAnsi="Arial" w:cs="Arial"/>
          <w:b/>
          <w:color w:val="000000" w:themeColor="text1"/>
          <w:sz w:val="21"/>
          <w:szCs w:val="21"/>
        </w:rPr>
      </w:pPr>
    </w:p>
    <w:p w:rsidR="00C0587B" w:rsidRDefault="00C0587B" w:rsidP="00700E07">
      <w:pPr>
        <w:jc w:val="both"/>
        <w:rPr>
          <w:rFonts w:ascii="Arial" w:hAnsi="Arial" w:cs="Arial"/>
          <w:sz w:val="21"/>
          <w:szCs w:val="21"/>
        </w:rPr>
      </w:pPr>
      <w:r w:rsidRPr="00C0587B">
        <w:rPr>
          <w:rFonts w:ascii="Arial" w:hAnsi="Arial" w:cs="Arial"/>
          <w:sz w:val="21"/>
          <w:szCs w:val="21"/>
        </w:rPr>
        <w:t xml:space="preserve">LA UNIDAD PRESTADORA DE SALUD VALLE DEL CAUCA pagará al ARRENDADOR de acuerdo con el valor de facturación presentada del servicio dentro de los 30 días hábiles siguientes a la presentación de la factura comercial, que deberá ser radicada dentro de los primeros Cinco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No obstante, la aprobación de los cupos de PAC no será impedimento para la ejecución del objeto contractual. Las facturas que se radiquen por fuera del término anteriormente señalado se entenderán como radicadas en el mes siguiente. </w:t>
      </w:r>
    </w:p>
    <w:p w:rsidR="00C0587B" w:rsidRDefault="00C0587B" w:rsidP="00700E07">
      <w:pPr>
        <w:jc w:val="both"/>
        <w:rPr>
          <w:rFonts w:ascii="Arial" w:hAnsi="Arial" w:cs="Arial"/>
          <w:sz w:val="21"/>
          <w:szCs w:val="21"/>
        </w:rPr>
      </w:pPr>
    </w:p>
    <w:p w:rsidR="00C0587B" w:rsidRDefault="00C0587B" w:rsidP="00700E07">
      <w:pPr>
        <w:jc w:val="both"/>
        <w:rPr>
          <w:rFonts w:ascii="Arial" w:hAnsi="Arial" w:cs="Arial"/>
          <w:sz w:val="21"/>
          <w:szCs w:val="21"/>
        </w:rPr>
      </w:pPr>
      <w:r w:rsidRPr="00C0587B">
        <w:rPr>
          <w:rFonts w:ascii="Arial" w:hAnsi="Arial" w:cs="Arial"/>
          <w:sz w:val="21"/>
          <w:szCs w:val="21"/>
        </w:rPr>
        <w:lastRenderedPageBreak/>
        <w:t xml:space="preserve">REQUISITOS PARA EL PAGO. - RECIBIDOS A SATISFACCIÓN: 1.- El Supervisor del Contrato de la UNIDAD PRESTADORA DE SALUD VALLE DEL CAUCA, según corresponda expedirá el certificado de recibido a satisfacción técnico. 2.- La factura comercial deberá cumplir los requisitos señalados en el Estatuto Tributario. 3.- Una vez </w:t>
      </w:r>
      <w:proofErr w:type="spellStart"/>
      <w:r w:rsidRPr="00C0587B">
        <w:rPr>
          <w:rFonts w:ascii="Arial" w:hAnsi="Arial" w:cs="Arial"/>
          <w:sz w:val="21"/>
          <w:szCs w:val="21"/>
        </w:rPr>
        <w:t>recepcionada</w:t>
      </w:r>
      <w:proofErr w:type="spellEnd"/>
      <w:r w:rsidRPr="00C0587B">
        <w:rPr>
          <w:rFonts w:ascii="Arial" w:hAnsi="Arial" w:cs="Arial"/>
          <w:sz w:val="21"/>
          <w:szCs w:val="21"/>
        </w:rPr>
        <w:t xml:space="preserve"> la cuenta en la oficina de Central de Cuentas de la UNIDAD PRESTADORA DE SALUD VALLE DEL CAUCA se procederá a realizar los trámites correspondientes para su respectivo pago. 4.- La factura debe ser a nombre de la </w:t>
      </w:r>
      <w:proofErr w:type="spellStart"/>
      <w:r w:rsidRPr="00C0587B">
        <w:rPr>
          <w:rFonts w:ascii="Arial" w:hAnsi="Arial" w:cs="Arial"/>
          <w:sz w:val="21"/>
          <w:szCs w:val="21"/>
        </w:rPr>
        <w:t>LA</w:t>
      </w:r>
      <w:proofErr w:type="spellEnd"/>
      <w:r w:rsidRPr="00C0587B">
        <w:rPr>
          <w:rFonts w:ascii="Arial" w:hAnsi="Arial" w:cs="Arial"/>
          <w:sz w:val="21"/>
          <w:szCs w:val="21"/>
        </w:rPr>
        <w:t xml:space="preserve"> UNIDAD PRESTADORA DE SALUD VALLE DEL CAUCA NIT. 901.361.882-6 en original y dos (2) copias. 5. Las cuentas presentadas para pago deben llegar sin ganchos de grapadora, con </w:t>
      </w:r>
      <w:proofErr w:type="spellStart"/>
      <w:r w:rsidRPr="00C0587B">
        <w:rPr>
          <w:rFonts w:ascii="Arial" w:hAnsi="Arial" w:cs="Arial"/>
          <w:sz w:val="21"/>
          <w:szCs w:val="21"/>
        </w:rPr>
        <w:t>legajador</w:t>
      </w:r>
      <w:proofErr w:type="spellEnd"/>
      <w:r w:rsidRPr="00C0587B">
        <w:rPr>
          <w:rFonts w:ascii="Arial" w:hAnsi="Arial" w:cs="Arial"/>
          <w:sz w:val="21"/>
          <w:szCs w:val="21"/>
        </w:rPr>
        <w:t xml:space="preserve"> plástico y la perforación para legajar debe ser a un costado de la factura (No en la parte superior de la misma) de conformidad a la ley General de archivo. 6-. TODAS las facturas deben tener un recibido a satisfacción por parte del LÍDER DEL</w:t>
      </w:r>
      <w:r>
        <w:rPr>
          <w:rFonts w:ascii="Arial" w:hAnsi="Arial" w:cs="Arial"/>
          <w:b/>
          <w:color w:val="000000" w:themeColor="text1"/>
          <w:sz w:val="21"/>
          <w:szCs w:val="21"/>
        </w:rPr>
        <w:t xml:space="preserve"> </w:t>
      </w:r>
      <w:r w:rsidRPr="00C0587B">
        <w:rPr>
          <w:rFonts w:ascii="Arial" w:hAnsi="Arial" w:cs="Arial"/>
          <w:sz w:val="21"/>
          <w:szCs w:val="21"/>
        </w:rPr>
        <w:t xml:space="preserve">PROCESO asignado por el ARRENDATARIO. El ARRENDADOR informa mediante formato de información de terceros y certificación bancaria, que es titular de la Cuenta Ahorros Nº 0227244993 del BBVA en la cual se procederá a realizar las consignaciones correspondientes al pago del presente contrato. Si el ARRENDADOR una vez iniciada la ejecución del presente contrato, requiere cambiar la información de la cuenta, éste debe presentar al ARRENDATARIO solicitud por escrito acompañada de la nueva certificación bancaria y el formato de información a terceros. En cumplimiento a lo anterior, solo el ARRENDATARIO autoriza el cambio de la cuenta bancaria, en la jefatura de la UPRES. </w:t>
      </w:r>
    </w:p>
    <w:p w:rsidR="00C0587B" w:rsidRDefault="00C0587B" w:rsidP="00700E07">
      <w:pPr>
        <w:jc w:val="both"/>
        <w:rPr>
          <w:rFonts w:ascii="Arial" w:hAnsi="Arial" w:cs="Arial"/>
          <w:sz w:val="21"/>
          <w:szCs w:val="21"/>
        </w:rPr>
      </w:pPr>
    </w:p>
    <w:p w:rsidR="00C0587B" w:rsidRDefault="00C0587B" w:rsidP="00700E07">
      <w:pPr>
        <w:jc w:val="both"/>
        <w:rPr>
          <w:rFonts w:ascii="Arial" w:hAnsi="Arial" w:cs="Arial"/>
          <w:sz w:val="21"/>
          <w:szCs w:val="21"/>
        </w:rPr>
      </w:pPr>
      <w:r w:rsidRPr="00C0587B">
        <w:rPr>
          <w:rFonts w:ascii="Arial" w:hAnsi="Arial" w:cs="Arial"/>
          <w:sz w:val="21"/>
          <w:szCs w:val="21"/>
        </w:rPr>
        <w:t xml:space="preserve">En el caso que el ARRENDADOR haya cambiado de representante legal, además de la documentación anterior, se debe anexar certificado de representación legal expedido por la autoridad correspondiente, donde esté estipulada la nueva representación, así como la fotocopia de la cédula de ciudadanía de éste. </w:t>
      </w:r>
    </w:p>
    <w:p w:rsidR="00C0587B" w:rsidRDefault="00C0587B" w:rsidP="00700E07">
      <w:pPr>
        <w:jc w:val="both"/>
        <w:rPr>
          <w:rFonts w:ascii="Arial" w:hAnsi="Arial" w:cs="Arial"/>
          <w:sz w:val="21"/>
          <w:szCs w:val="21"/>
        </w:rPr>
      </w:pPr>
    </w:p>
    <w:p w:rsidR="00C0587B" w:rsidRDefault="00C0587B" w:rsidP="00700E07">
      <w:pPr>
        <w:jc w:val="both"/>
        <w:rPr>
          <w:rFonts w:ascii="Arial" w:hAnsi="Arial" w:cs="Arial"/>
          <w:sz w:val="21"/>
          <w:szCs w:val="21"/>
        </w:rPr>
      </w:pPr>
      <w:r w:rsidRPr="00C0587B">
        <w:rPr>
          <w:rFonts w:ascii="Arial" w:hAnsi="Arial" w:cs="Arial"/>
          <w:sz w:val="21"/>
          <w:szCs w:val="21"/>
        </w:rPr>
        <w:t>Los pagos se harán a la siguiente cuenta:</w:t>
      </w:r>
    </w:p>
    <w:p w:rsidR="00C0587B" w:rsidRDefault="00C0587B" w:rsidP="00700E07">
      <w:pPr>
        <w:jc w:val="both"/>
        <w:rPr>
          <w:rFonts w:ascii="Arial" w:hAnsi="Arial" w:cs="Arial"/>
          <w:sz w:val="21"/>
          <w:szCs w:val="21"/>
        </w:rPr>
      </w:pPr>
    </w:p>
    <w:p w:rsidR="00C0587B" w:rsidRPr="00C0587B" w:rsidRDefault="00C0587B" w:rsidP="00700E07">
      <w:pPr>
        <w:jc w:val="both"/>
        <w:rPr>
          <w:rFonts w:ascii="Arial" w:hAnsi="Arial" w:cs="Arial"/>
          <w:b/>
          <w:sz w:val="21"/>
          <w:szCs w:val="21"/>
        </w:rPr>
      </w:pPr>
      <w:r w:rsidRPr="00C0587B">
        <w:rPr>
          <w:rFonts w:ascii="Arial" w:hAnsi="Arial" w:cs="Arial"/>
          <w:b/>
          <w:sz w:val="21"/>
          <w:szCs w:val="21"/>
        </w:rPr>
        <w:t xml:space="preserve">NOMBRE BENEFICIARIO: BALDAMIRA PAZ </w:t>
      </w:r>
    </w:p>
    <w:p w:rsidR="00C0587B" w:rsidRPr="00C0587B" w:rsidRDefault="00C0587B" w:rsidP="00700E07">
      <w:pPr>
        <w:jc w:val="both"/>
        <w:rPr>
          <w:rFonts w:ascii="Arial" w:hAnsi="Arial" w:cs="Arial"/>
          <w:b/>
          <w:sz w:val="21"/>
          <w:szCs w:val="21"/>
        </w:rPr>
      </w:pPr>
      <w:r w:rsidRPr="00C0587B">
        <w:rPr>
          <w:rFonts w:ascii="Arial" w:hAnsi="Arial" w:cs="Arial"/>
          <w:b/>
          <w:sz w:val="21"/>
          <w:szCs w:val="21"/>
        </w:rPr>
        <w:t xml:space="preserve">BANCO: BBVA </w:t>
      </w:r>
    </w:p>
    <w:p w:rsidR="00C0587B" w:rsidRPr="00C0587B" w:rsidRDefault="00C0587B" w:rsidP="00700E07">
      <w:pPr>
        <w:jc w:val="both"/>
        <w:rPr>
          <w:rFonts w:ascii="Arial" w:hAnsi="Arial" w:cs="Arial"/>
          <w:b/>
          <w:sz w:val="21"/>
          <w:szCs w:val="21"/>
        </w:rPr>
      </w:pPr>
      <w:r w:rsidRPr="00C0587B">
        <w:rPr>
          <w:rFonts w:ascii="Arial" w:hAnsi="Arial" w:cs="Arial"/>
          <w:b/>
          <w:sz w:val="21"/>
          <w:szCs w:val="21"/>
        </w:rPr>
        <w:t xml:space="preserve">TIPO DE CUENTA: AHORRO </w:t>
      </w:r>
    </w:p>
    <w:p w:rsidR="00C0587B" w:rsidRPr="00C0587B" w:rsidRDefault="00C0587B" w:rsidP="00700E07">
      <w:pPr>
        <w:jc w:val="both"/>
        <w:rPr>
          <w:rFonts w:ascii="Arial" w:hAnsi="Arial" w:cs="Arial"/>
          <w:b/>
          <w:color w:val="000000" w:themeColor="text1"/>
          <w:sz w:val="21"/>
          <w:szCs w:val="21"/>
        </w:rPr>
      </w:pPr>
      <w:r w:rsidRPr="00C0587B">
        <w:rPr>
          <w:rFonts w:ascii="Arial" w:hAnsi="Arial" w:cs="Arial"/>
          <w:b/>
          <w:sz w:val="21"/>
          <w:szCs w:val="21"/>
        </w:rPr>
        <w:t>NUMERO DE CUENTA: 0227244993</w:t>
      </w:r>
    </w:p>
    <w:p w:rsidR="00647DFE" w:rsidRDefault="00647DFE" w:rsidP="00690C14">
      <w:pPr>
        <w:rPr>
          <w:rFonts w:ascii="Arial" w:hAnsi="Arial" w:cs="Arial"/>
          <w:bCs/>
          <w:color w:val="000000" w:themeColor="text1"/>
          <w:sz w:val="20"/>
          <w:szCs w:val="20"/>
          <w:lang w:val="es-CO"/>
        </w:rPr>
      </w:pPr>
    </w:p>
    <w:p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rsidR="00647DFE" w:rsidRPr="00FB2FE1" w:rsidRDefault="00647DFE" w:rsidP="0088488E">
      <w:pPr>
        <w:ind w:left="284"/>
        <w:jc w:val="both"/>
        <w:rPr>
          <w:rFonts w:ascii="Arial" w:hAnsi="Arial" w:cs="Arial"/>
          <w:b/>
          <w:color w:val="000000" w:themeColor="text1"/>
          <w:sz w:val="20"/>
          <w:szCs w:val="20"/>
        </w:rPr>
      </w:pPr>
    </w:p>
    <w:p w:rsidR="003A3EF3" w:rsidRPr="00FB2FE1" w:rsidRDefault="003A3EF3" w:rsidP="0088488E">
      <w:pPr>
        <w:ind w:left="284"/>
        <w:jc w:val="both"/>
        <w:rPr>
          <w:rFonts w:ascii="Arial" w:hAnsi="Arial" w:cs="Arial"/>
          <w:b/>
          <w:color w:val="000000" w:themeColor="text1"/>
          <w:sz w:val="20"/>
          <w:szCs w:val="20"/>
        </w:rPr>
      </w:pPr>
    </w:p>
    <w:tbl>
      <w:tblPr>
        <w:tblW w:w="9107" w:type="dxa"/>
        <w:jc w:val="center"/>
        <w:tblLook w:val="04A0" w:firstRow="1" w:lastRow="0" w:firstColumn="1" w:lastColumn="0" w:noHBand="0" w:noVBand="1"/>
      </w:tblPr>
      <w:tblGrid>
        <w:gridCol w:w="3988"/>
        <w:gridCol w:w="2240"/>
        <w:gridCol w:w="2879"/>
      </w:tblGrid>
      <w:tr w:rsidR="00FB2FE1" w:rsidRPr="00FB2FE1"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rsidR="00E93CB0" w:rsidRPr="00C0587B" w:rsidRDefault="00F93B8E" w:rsidP="004B646E">
            <w:pPr>
              <w:pStyle w:val="Sinespaciado"/>
              <w:jc w:val="right"/>
              <w:rPr>
                <w:rFonts w:asciiTheme="minorHAnsi" w:hAnsiTheme="minorHAnsi" w:cstheme="minorHAnsi"/>
                <w:bCs/>
                <w:color w:val="000000" w:themeColor="text1"/>
                <w:sz w:val="22"/>
                <w:szCs w:val="22"/>
                <w:lang w:val="es-CO"/>
              </w:rPr>
            </w:pPr>
            <w:r w:rsidRPr="00F93B8E">
              <w:rPr>
                <w:rFonts w:asciiTheme="minorHAnsi" w:hAnsiTheme="minorHAnsi" w:cstheme="minorHAnsi"/>
                <w:sz w:val="22"/>
                <w:szCs w:val="22"/>
              </w:rPr>
              <w:t>$152.645.947</w:t>
            </w:r>
            <w:r w:rsidR="00C0587B" w:rsidRPr="00C0587B">
              <w:rPr>
                <w:rFonts w:asciiTheme="minorHAnsi" w:hAnsiTheme="minorHAnsi" w:cstheme="minorHAnsi"/>
                <w:sz w:val="22"/>
                <w:szCs w:val="22"/>
              </w:rPr>
              <w:t>.00</w:t>
            </w:r>
          </w:p>
        </w:tc>
        <w:tc>
          <w:tcPr>
            <w:tcW w:w="2879" w:type="dxa"/>
            <w:tcBorders>
              <w:top w:val="nil"/>
              <w:left w:val="nil"/>
              <w:bottom w:val="single" w:sz="4" w:space="0" w:color="auto"/>
              <w:right w:val="single" w:sz="8" w:space="0" w:color="auto"/>
            </w:tcBorders>
            <w:shd w:val="clear" w:color="auto" w:fill="auto"/>
            <w:vAlign w:val="center"/>
            <w:hideMark/>
          </w:tcPr>
          <w:p w:rsidR="00210EEA" w:rsidRPr="004B646E" w:rsidRDefault="00692143" w:rsidP="004B646E">
            <w:pPr>
              <w:pStyle w:val="Sinespaciado"/>
              <w:jc w:val="right"/>
              <w:rPr>
                <w:rFonts w:asciiTheme="minorHAnsi" w:hAnsiTheme="minorHAnsi" w:cstheme="minorHAnsi"/>
                <w:bCs/>
                <w:color w:val="000000" w:themeColor="text1"/>
                <w:sz w:val="22"/>
                <w:szCs w:val="22"/>
              </w:rPr>
            </w:pPr>
            <w:r w:rsidRPr="004B646E">
              <w:rPr>
                <w:rFonts w:asciiTheme="minorHAnsi" w:hAnsiTheme="minorHAnsi" w:cstheme="minorHAnsi"/>
                <w:bCs/>
                <w:color w:val="000000" w:themeColor="text1"/>
                <w:sz w:val="22"/>
                <w:szCs w:val="22"/>
              </w:rPr>
              <w:t>100%</w:t>
            </w:r>
          </w:p>
        </w:tc>
      </w:tr>
      <w:tr w:rsidR="00B27A5D" w:rsidRPr="00FB2FE1" w:rsidTr="00283A01">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B27A5D" w:rsidRPr="00FB2FE1" w:rsidRDefault="00B27A5D" w:rsidP="00B27A5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bottom"/>
            <w:hideMark/>
          </w:tcPr>
          <w:p w:rsidR="00B27A5D" w:rsidRDefault="00BE6C3F" w:rsidP="00BE6C3F">
            <w:pPr>
              <w:jc w:val="center"/>
              <w:rPr>
                <w:rFonts w:ascii="Calibri" w:hAnsi="Calibri" w:cs="Calibri"/>
                <w:color w:val="000000"/>
                <w:sz w:val="22"/>
                <w:szCs w:val="22"/>
                <w:lang w:eastAsia="es-CO"/>
              </w:rPr>
            </w:pPr>
            <w:r>
              <w:rPr>
                <w:rFonts w:ascii="Calibri" w:hAnsi="Calibri" w:cs="Calibri"/>
                <w:color w:val="000000"/>
                <w:sz w:val="22"/>
                <w:szCs w:val="22"/>
              </w:rPr>
              <w:t xml:space="preserve">         </w:t>
            </w:r>
            <w:r w:rsidR="00B27A5D">
              <w:rPr>
                <w:rFonts w:ascii="Calibri" w:hAnsi="Calibri" w:cs="Calibri"/>
                <w:color w:val="000000"/>
                <w:sz w:val="22"/>
                <w:szCs w:val="22"/>
              </w:rPr>
              <w:t xml:space="preserve"> $ 73.417.947,00 </w:t>
            </w:r>
          </w:p>
        </w:tc>
        <w:tc>
          <w:tcPr>
            <w:tcW w:w="2879" w:type="dxa"/>
            <w:tcBorders>
              <w:top w:val="nil"/>
              <w:left w:val="nil"/>
              <w:bottom w:val="single" w:sz="4" w:space="0" w:color="auto"/>
              <w:right w:val="single" w:sz="8" w:space="0" w:color="auto"/>
            </w:tcBorders>
            <w:shd w:val="clear" w:color="auto" w:fill="auto"/>
            <w:vAlign w:val="center"/>
            <w:hideMark/>
          </w:tcPr>
          <w:p w:rsidR="00B27A5D" w:rsidRPr="004B646E" w:rsidRDefault="00BE6C3F" w:rsidP="00B27A5D">
            <w:pPr>
              <w:pStyle w:val="Sinespaciado"/>
              <w:jc w:val="right"/>
              <w:rPr>
                <w:rFonts w:asciiTheme="minorHAnsi" w:hAnsiTheme="minorHAnsi" w:cstheme="minorHAnsi"/>
                <w:bCs/>
                <w:color w:val="000000" w:themeColor="text1"/>
                <w:sz w:val="22"/>
                <w:szCs w:val="22"/>
                <w:lang w:val="es-CO"/>
              </w:rPr>
            </w:pPr>
            <w:r>
              <w:rPr>
                <w:rFonts w:asciiTheme="minorHAnsi" w:hAnsiTheme="minorHAnsi" w:cstheme="minorHAnsi"/>
                <w:bCs/>
                <w:color w:val="000000" w:themeColor="text1"/>
                <w:sz w:val="22"/>
                <w:szCs w:val="22"/>
                <w:lang w:val="es-CO"/>
              </w:rPr>
              <w:t>49</w:t>
            </w:r>
            <w:r w:rsidR="00B27A5D" w:rsidRPr="004B646E">
              <w:rPr>
                <w:rFonts w:asciiTheme="minorHAnsi" w:hAnsiTheme="minorHAnsi" w:cstheme="minorHAnsi"/>
                <w:bCs/>
                <w:color w:val="000000" w:themeColor="text1"/>
                <w:sz w:val="22"/>
                <w:szCs w:val="22"/>
                <w:lang w:val="es-CO"/>
              </w:rPr>
              <w:t>%</w:t>
            </w:r>
          </w:p>
        </w:tc>
      </w:tr>
      <w:tr w:rsidR="00B27A5D" w:rsidRPr="00FB2FE1" w:rsidTr="00283A01">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B27A5D" w:rsidRPr="00FB2FE1" w:rsidRDefault="00B27A5D" w:rsidP="00B27A5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bottom"/>
            <w:hideMark/>
          </w:tcPr>
          <w:p w:rsidR="00B27A5D" w:rsidRDefault="00BE6C3F" w:rsidP="00B27A5D">
            <w:pPr>
              <w:jc w:val="center"/>
              <w:rPr>
                <w:rFonts w:ascii="Calibri" w:hAnsi="Calibri" w:cs="Calibri"/>
                <w:color w:val="000000"/>
                <w:sz w:val="22"/>
                <w:szCs w:val="22"/>
                <w:lang w:eastAsia="es-CO"/>
              </w:rPr>
            </w:pPr>
            <w:r>
              <w:rPr>
                <w:rFonts w:ascii="Calibri" w:hAnsi="Calibri" w:cs="Calibri"/>
                <w:color w:val="000000"/>
                <w:sz w:val="22"/>
                <w:szCs w:val="22"/>
              </w:rPr>
              <w:t xml:space="preserve">           $ </w:t>
            </w:r>
            <w:r w:rsidR="00B27A5D">
              <w:rPr>
                <w:rFonts w:ascii="Calibri" w:hAnsi="Calibri" w:cs="Calibri"/>
                <w:color w:val="000000"/>
                <w:sz w:val="22"/>
                <w:szCs w:val="22"/>
              </w:rPr>
              <w:t xml:space="preserve">73.417.947,00 </w:t>
            </w:r>
          </w:p>
        </w:tc>
        <w:tc>
          <w:tcPr>
            <w:tcW w:w="2879" w:type="dxa"/>
            <w:tcBorders>
              <w:top w:val="nil"/>
              <w:left w:val="nil"/>
              <w:bottom w:val="single" w:sz="4" w:space="0" w:color="auto"/>
              <w:right w:val="single" w:sz="8" w:space="0" w:color="auto"/>
            </w:tcBorders>
            <w:shd w:val="clear" w:color="auto" w:fill="auto"/>
            <w:vAlign w:val="center"/>
            <w:hideMark/>
          </w:tcPr>
          <w:p w:rsidR="00B27A5D" w:rsidRPr="004B646E" w:rsidRDefault="00BE6C3F" w:rsidP="00B27A5D">
            <w:pPr>
              <w:pStyle w:val="Sinespaciado"/>
              <w:jc w:val="right"/>
              <w:rPr>
                <w:rFonts w:asciiTheme="minorHAnsi" w:hAnsiTheme="minorHAnsi" w:cstheme="minorHAnsi"/>
                <w:bCs/>
                <w:color w:val="000000" w:themeColor="text1"/>
                <w:sz w:val="22"/>
                <w:szCs w:val="22"/>
                <w:lang w:val="es-CO"/>
              </w:rPr>
            </w:pPr>
            <w:r>
              <w:rPr>
                <w:rFonts w:asciiTheme="minorHAnsi" w:hAnsiTheme="minorHAnsi" w:cstheme="minorHAnsi"/>
                <w:bCs/>
                <w:color w:val="000000" w:themeColor="text1"/>
                <w:sz w:val="22"/>
                <w:szCs w:val="22"/>
                <w:lang w:val="es-CO"/>
              </w:rPr>
              <w:t>49</w:t>
            </w:r>
            <w:r w:rsidR="00B27A5D" w:rsidRPr="004B646E">
              <w:rPr>
                <w:rFonts w:asciiTheme="minorHAnsi" w:hAnsiTheme="minorHAnsi" w:cstheme="minorHAnsi"/>
                <w:bCs/>
                <w:color w:val="000000" w:themeColor="text1"/>
                <w:sz w:val="22"/>
                <w:szCs w:val="22"/>
                <w:lang w:val="es-CO"/>
              </w:rPr>
              <w:t>%</w:t>
            </w:r>
          </w:p>
        </w:tc>
      </w:tr>
      <w:tr w:rsidR="00FB2FE1" w:rsidRPr="00FB2FE1"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sidR="00BF5D15">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rsidR="00E93CB0" w:rsidRPr="004B646E" w:rsidRDefault="00DA39F0" w:rsidP="004B646E">
            <w:pPr>
              <w:pStyle w:val="Sinespaciado"/>
              <w:jc w:val="right"/>
              <w:rPr>
                <w:rFonts w:asciiTheme="minorHAnsi" w:hAnsiTheme="minorHAnsi" w:cstheme="minorHAnsi"/>
                <w:bCs/>
                <w:color w:val="000000" w:themeColor="text1"/>
                <w:sz w:val="22"/>
                <w:szCs w:val="22"/>
                <w:lang w:val="es-CO"/>
              </w:rPr>
            </w:pPr>
            <w:r w:rsidRPr="004B646E">
              <w:rPr>
                <w:rFonts w:asciiTheme="minorHAnsi" w:hAnsiTheme="minorHAnsi" w:cstheme="minorHAnsi"/>
                <w:bCs/>
                <w:sz w:val="22"/>
                <w:szCs w:val="22"/>
              </w:rPr>
              <w:t>$ 00</w:t>
            </w:r>
          </w:p>
        </w:tc>
        <w:tc>
          <w:tcPr>
            <w:tcW w:w="2879" w:type="dxa"/>
            <w:tcBorders>
              <w:top w:val="nil"/>
              <w:left w:val="nil"/>
              <w:bottom w:val="single" w:sz="4" w:space="0" w:color="auto"/>
              <w:right w:val="single" w:sz="8" w:space="0" w:color="auto"/>
            </w:tcBorders>
            <w:shd w:val="clear" w:color="auto" w:fill="auto"/>
            <w:vAlign w:val="center"/>
            <w:hideMark/>
          </w:tcPr>
          <w:p w:rsidR="00E93CB0" w:rsidRPr="004B646E" w:rsidRDefault="009053E6" w:rsidP="004B646E">
            <w:pPr>
              <w:pStyle w:val="Sinespaciado"/>
              <w:jc w:val="right"/>
              <w:rPr>
                <w:rFonts w:asciiTheme="minorHAnsi" w:hAnsiTheme="minorHAnsi" w:cstheme="minorHAnsi"/>
                <w:bCs/>
                <w:color w:val="000000" w:themeColor="text1"/>
                <w:sz w:val="22"/>
                <w:szCs w:val="22"/>
                <w:lang w:val="es-CO"/>
              </w:rPr>
            </w:pPr>
            <w:r w:rsidRPr="004B646E">
              <w:rPr>
                <w:rFonts w:asciiTheme="minorHAnsi" w:hAnsiTheme="minorHAnsi" w:cstheme="minorHAnsi"/>
                <w:bCs/>
                <w:color w:val="000000" w:themeColor="text1"/>
                <w:sz w:val="22"/>
                <w:szCs w:val="22"/>
                <w:lang w:val="es-CO"/>
              </w:rPr>
              <w:t>0</w:t>
            </w:r>
            <w:r w:rsidR="00692143" w:rsidRPr="004B646E">
              <w:rPr>
                <w:rFonts w:asciiTheme="minorHAnsi" w:hAnsiTheme="minorHAnsi" w:cstheme="minorHAnsi"/>
                <w:bCs/>
                <w:color w:val="000000" w:themeColor="text1"/>
                <w:sz w:val="22"/>
                <w:szCs w:val="22"/>
                <w:lang w:val="es-CO"/>
              </w:rPr>
              <w:t>%</w:t>
            </w:r>
          </w:p>
        </w:tc>
      </w:tr>
      <w:tr w:rsidR="00FB2FE1" w:rsidRPr="00FB2FE1"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rsidR="00E93CB0" w:rsidRPr="004B646E" w:rsidRDefault="00BE6C3F" w:rsidP="004B646E">
            <w:pPr>
              <w:jc w:val="right"/>
              <w:rPr>
                <w:rFonts w:asciiTheme="minorHAnsi" w:hAnsiTheme="minorHAnsi" w:cstheme="minorHAnsi"/>
                <w:color w:val="000000"/>
                <w:sz w:val="22"/>
                <w:szCs w:val="22"/>
                <w:lang w:eastAsia="es-CO"/>
              </w:rPr>
            </w:pPr>
            <w:r>
              <w:rPr>
                <w:rFonts w:ascii="Calibri" w:hAnsi="Calibri" w:cs="Calibri"/>
                <w:color w:val="000000"/>
                <w:sz w:val="22"/>
                <w:szCs w:val="22"/>
              </w:rPr>
              <w:t>$ 73.417.947,00</w:t>
            </w:r>
          </w:p>
        </w:tc>
        <w:tc>
          <w:tcPr>
            <w:tcW w:w="2879" w:type="dxa"/>
            <w:tcBorders>
              <w:top w:val="nil"/>
              <w:left w:val="nil"/>
              <w:bottom w:val="single" w:sz="4" w:space="0" w:color="auto"/>
              <w:right w:val="single" w:sz="8" w:space="0" w:color="auto"/>
            </w:tcBorders>
            <w:shd w:val="clear" w:color="auto" w:fill="auto"/>
            <w:vAlign w:val="center"/>
            <w:hideMark/>
          </w:tcPr>
          <w:p w:rsidR="00E93CB0" w:rsidRPr="004B646E" w:rsidRDefault="00BE6C3F" w:rsidP="004B646E">
            <w:pPr>
              <w:pStyle w:val="Sinespaciado"/>
              <w:jc w:val="right"/>
              <w:rPr>
                <w:rFonts w:asciiTheme="minorHAnsi" w:hAnsiTheme="minorHAnsi" w:cstheme="minorHAnsi"/>
                <w:bCs/>
                <w:color w:val="000000" w:themeColor="text1"/>
                <w:sz w:val="22"/>
                <w:szCs w:val="22"/>
                <w:lang w:val="es-CO"/>
              </w:rPr>
            </w:pPr>
            <w:r>
              <w:rPr>
                <w:rFonts w:asciiTheme="minorHAnsi" w:hAnsiTheme="minorHAnsi" w:cstheme="minorHAnsi"/>
                <w:bCs/>
                <w:color w:val="000000" w:themeColor="text1"/>
                <w:sz w:val="22"/>
                <w:szCs w:val="22"/>
                <w:lang w:val="es-CO"/>
              </w:rPr>
              <w:t>49</w:t>
            </w:r>
            <w:r w:rsidR="007013A5" w:rsidRPr="004B646E">
              <w:rPr>
                <w:rFonts w:asciiTheme="minorHAnsi" w:hAnsiTheme="minorHAnsi" w:cstheme="minorHAnsi"/>
                <w:bCs/>
                <w:color w:val="000000" w:themeColor="text1"/>
                <w:sz w:val="22"/>
                <w:szCs w:val="22"/>
                <w:lang w:val="es-CO"/>
              </w:rPr>
              <w:t>%</w:t>
            </w:r>
          </w:p>
        </w:tc>
      </w:tr>
      <w:tr w:rsidR="00E93CB0" w:rsidRPr="00FB2FE1"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rsidR="00E93CB0" w:rsidRPr="00FB2FE1" w:rsidRDefault="00BF5D15"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00E93CB0" w:rsidRPr="00FB2FE1">
              <w:rPr>
                <w:rFonts w:ascii="Arial" w:hAnsi="Arial" w:cs="Arial"/>
                <w:bCs/>
                <w:color w:val="000000" w:themeColor="text1"/>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rsidR="007D0D45" w:rsidRPr="004B646E" w:rsidRDefault="00BE6C3F" w:rsidP="00B27A5D">
            <w:pPr>
              <w:jc w:val="right"/>
              <w:rPr>
                <w:rFonts w:ascii="Calibri" w:hAnsi="Calibri" w:cs="Calibri"/>
                <w:color w:val="000000"/>
                <w:sz w:val="22"/>
                <w:szCs w:val="22"/>
                <w:lang w:eastAsia="es-CO"/>
              </w:rPr>
            </w:pPr>
            <w:r>
              <w:rPr>
                <w:rFonts w:ascii="Calibri" w:hAnsi="Calibri" w:cs="Calibri"/>
                <w:color w:val="000000"/>
                <w:sz w:val="22"/>
                <w:szCs w:val="22"/>
              </w:rPr>
              <w:t xml:space="preserve">$ </w:t>
            </w:r>
            <w:r w:rsidR="00B27A5D">
              <w:rPr>
                <w:rFonts w:ascii="Calibri" w:hAnsi="Calibri" w:cs="Calibri"/>
                <w:color w:val="000000"/>
                <w:sz w:val="22"/>
                <w:szCs w:val="22"/>
              </w:rPr>
              <w:t xml:space="preserve">79.228.000,00 </w:t>
            </w:r>
          </w:p>
        </w:tc>
        <w:tc>
          <w:tcPr>
            <w:tcW w:w="2879" w:type="dxa"/>
            <w:tcBorders>
              <w:top w:val="nil"/>
              <w:left w:val="nil"/>
              <w:bottom w:val="single" w:sz="8" w:space="0" w:color="auto"/>
              <w:right w:val="single" w:sz="8" w:space="0" w:color="auto"/>
            </w:tcBorders>
            <w:shd w:val="clear" w:color="auto" w:fill="auto"/>
            <w:vAlign w:val="center"/>
            <w:hideMark/>
          </w:tcPr>
          <w:p w:rsidR="00E93CB0" w:rsidRPr="004B646E" w:rsidRDefault="00BE6C3F" w:rsidP="004B646E">
            <w:pPr>
              <w:pStyle w:val="Sinespaciado"/>
              <w:jc w:val="right"/>
              <w:rPr>
                <w:rFonts w:asciiTheme="minorHAnsi" w:hAnsiTheme="minorHAnsi" w:cstheme="minorHAnsi"/>
                <w:bCs/>
                <w:color w:val="000000" w:themeColor="text1"/>
                <w:sz w:val="22"/>
                <w:szCs w:val="22"/>
                <w:lang w:val="es-CO"/>
              </w:rPr>
            </w:pPr>
            <w:r>
              <w:rPr>
                <w:rFonts w:asciiTheme="minorHAnsi" w:hAnsiTheme="minorHAnsi" w:cstheme="minorHAnsi"/>
                <w:bCs/>
                <w:color w:val="000000" w:themeColor="text1"/>
                <w:sz w:val="22"/>
                <w:szCs w:val="22"/>
                <w:lang w:val="es-CO"/>
              </w:rPr>
              <w:t>51</w:t>
            </w:r>
            <w:r w:rsidR="00971641" w:rsidRPr="004B646E">
              <w:rPr>
                <w:rFonts w:asciiTheme="minorHAnsi" w:hAnsiTheme="minorHAnsi" w:cstheme="minorHAnsi"/>
                <w:bCs/>
                <w:color w:val="000000" w:themeColor="text1"/>
                <w:sz w:val="22"/>
                <w:szCs w:val="22"/>
                <w:lang w:val="es-CO"/>
              </w:rPr>
              <w:t>%</w:t>
            </w:r>
          </w:p>
        </w:tc>
      </w:tr>
    </w:tbl>
    <w:p w:rsidR="00B90E90" w:rsidRDefault="00B90E90" w:rsidP="00BB1EB6">
      <w:pPr>
        <w:ind w:left="360"/>
        <w:jc w:val="both"/>
        <w:rPr>
          <w:rFonts w:ascii="Arial" w:hAnsi="Arial" w:cs="Arial"/>
          <w:color w:val="000000" w:themeColor="text1"/>
          <w:sz w:val="20"/>
          <w:szCs w:val="20"/>
          <w:lang w:val="es-CO" w:eastAsia="es-CO"/>
        </w:rPr>
      </w:pPr>
    </w:p>
    <w:tbl>
      <w:tblPr>
        <w:tblW w:w="4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418"/>
        <w:gridCol w:w="1559"/>
        <w:gridCol w:w="1416"/>
        <w:gridCol w:w="505"/>
        <w:gridCol w:w="1365"/>
        <w:gridCol w:w="1108"/>
        <w:gridCol w:w="1252"/>
      </w:tblGrid>
      <w:tr w:rsidR="004B575A" w:rsidRPr="00FB2FE1" w:rsidTr="00B90E90">
        <w:trPr>
          <w:trHeight w:val="929"/>
          <w:jc w:val="center"/>
        </w:trPr>
        <w:tc>
          <w:tcPr>
            <w:tcW w:w="5000" w:type="pct"/>
            <w:gridSpan w:val="8"/>
            <w:shd w:val="clear" w:color="000000" w:fill="D8E4BC"/>
          </w:tcPr>
          <w:p w:rsidR="004B575A" w:rsidRPr="00FB2FE1" w:rsidRDefault="004B575A" w:rsidP="00511A4D">
            <w:pPr>
              <w:pStyle w:val="Prrafodelista"/>
              <w:numPr>
                <w:ilvl w:val="0"/>
                <w:numId w:val="12"/>
              </w:numPr>
              <w:jc w:val="both"/>
              <w:rPr>
                <w:rFonts w:ascii="Arial" w:hAnsi="Arial" w:cs="Arial"/>
                <w:b/>
                <w:bCs/>
                <w:color w:val="000000" w:themeColor="text1"/>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BD51BC" w:rsidRPr="00FB2FE1" w:rsidTr="007013A5">
        <w:trPr>
          <w:trHeight w:val="679"/>
          <w:jc w:val="center"/>
        </w:trPr>
        <w:tc>
          <w:tcPr>
            <w:tcW w:w="579"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27" w:type="pct"/>
            <w:shd w:val="clear" w:color="auto" w:fill="DBE5F1" w:themeFill="accent1" w:themeFillTint="33"/>
            <w:vAlign w:val="center"/>
          </w:tcPr>
          <w:p w:rsidR="004B575A" w:rsidRPr="00FB2FE1" w:rsidRDefault="00BF5D15" w:rsidP="00B716F3">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799"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26"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259"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00"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568"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642" w:type="pct"/>
            <w:shd w:val="clear" w:color="auto" w:fill="DBE5F1" w:themeFill="accent1" w:themeFillTint="33"/>
            <w:noWrap/>
            <w:vAlign w:val="center"/>
            <w:hideMark/>
          </w:tcPr>
          <w:p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DF0DA4" w:rsidRPr="00FB2FE1" w:rsidTr="007013A5">
        <w:trPr>
          <w:trHeight w:val="326"/>
          <w:jc w:val="center"/>
        </w:trPr>
        <w:tc>
          <w:tcPr>
            <w:tcW w:w="579" w:type="pct"/>
            <w:shd w:val="clear" w:color="auto" w:fill="auto"/>
            <w:noWrap/>
            <w:vAlign w:val="center"/>
          </w:tcPr>
          <w:p w:rsidR="00DF0DA4" w:rsidRPr="004B646E" w:rsidRDefault="00A4344E" w:rsidP="00BE6C3F">
            <w:pPr>
              <w:jc w:val="center"/>
              <w:rPr>
                <w:rFonts w:asciiTheme="minorHAnsi" w:hAnsiTheme="minorHAnsi" w:cstheme="minorHAnsi"/>
                <w:color w:val="000000" w:themeColor="text1"/>
                <w:sz w:val="18"/>
                <w:szCs w:val="18"/>
                <w:lang w:eastAsia="en-US"/>
              </w:rPr>
            </w:pPr>
            <w:r>
              <w:rPr>
                <w:rFonts w:asciiTheme="minorHAnsi" w:hAnsiTheme="minorHAnsi" w:cstheme="minorHAnsi"/>
                <w:color w:val="000000" w:themeColor="text1"/>
                <w:sz w:val="18"/>
                <w:szCs w:val="18"/>
                <w:lang w:eastAsia="en-US"/>
              </w:rPr>
              <w:lastRenderedPageBreak/>
              <w:t xml:space="preserve">Ras </w:t>
            </w:r>
            <w:r w:rsidR="00BE6C3F">
              <w:rPr>
                <w:rFonts w:asciiTheme="minorHAnsi" w:hAnsiTheme="minorHAnsi" w:cstheme="minorHAnsi"/>
                <w:color w:val="000000" w:themeColor="text1"/>
                <w:sz w:val="18"/>
                <w:szCs w:val="18"/>
                <w:lang w:eastAsia="en-US"/>
              </w:rPr>
              <w:t>5</w:t>
            </w:r>
            <w:r>
              <w:rPr>
                <w:rFonts w:asciiTheme="minorHAnsi" w:hAnsiTheme="minorHAnsi" w:cstheme="minorHAnsi"/>
                <w:color w:val="000000" w:themeColor="text1"/>
                <w:sz w:val="18"/>
                <w:szCs w:val="18"/>
                <w:lang w:eastAsia="en-US"/>
              </w:rPr>
              <w:t xml:space="preserve"> del </w:t>
            </w:r>
            <w:r w:rsidR="001D009D">
              <w:rPr>
                <w:rFonts w:asciiTheme="minorHAnsi" w:hAnsiTheme="minorHAnsi" w:cstheme="minorHAnsi"/>
                <w:color w:val="000000" w:themeColor="text1"/>
                <w:sz w:val="18"/>
                <w:szCs w:val="18"/>
                <w:lang w:eastAsia="en-US"/>
              </w:rPr>
              <w:t>05/0</w:t>
            </w:r>
            <w:r w:rsidR="00BE6C3F">
              <w:rPr>
                <w:rFonts w:asciiTheme="minorHAnsi" w:hAnsiTheme="minorHAnsi" w:cstheme="minorHAnsi"/>
                <w:color w:val="000000" w:themeColor="text1"/>
                <w:sz w:val="18"/>
                <w:szCs w:val="18"/>
                <w:lang w:eastAsia="en-US"/>
              </w:rPr>
              <w:t>7</w:t>
            </w:r>
            <w:r w:rsidR="00D52256">
              <w:rPr>
                <w:rFonts w:asciiTheme="minorHAnsi" w:hAnsiTheme="minorHAnsi" w:cstheme="minorHAnsi"/>
                <w:color w:val="000000" w:themeColor="text1"/>
                <w:sz w:val="18"/>
                <w:szCs w:val="18"/>
                <w:lang w:eastAsia="en-US"/>
              </w:rPr>
              <w:t>/2024</w:t>
            </w:r>
          </w:p>
        </w:tc>
        <w:tc>
          <w:tcPr>
            <w:tcW w:w="727" w:type="pct"/>
            <w:vAlign w:val="center"/>
          </w:tcPr>
          <w:p w:rsidR="00DF0DA4" w:rsidRPr="00A4344E" w:rsidRDefault="001D009D" w:rsidP="00A4344E">
            <w:pPr>
              <w:rPr>
                <w:rFonts w:ascii="Calibri" w:hAnsi="Calibri" w:cs="Calibri"/>
                <w:color w:val="000000"/>
                <w:sz w:val="20"/>
                <w:szCs w:val="20"/>
                <w:lang w:eastAsia="es-CO"/>
              </w:rPr>
            </w:pPr>
            <w:r w:rsidRPr="001D009D">
              <w:rPr>
                <w:rFonts w:ascii="Calibri" w:hAnsi="Calibri" w:cs="Calibri"/>
                <w:color w:val="000000"/>
                <w:sz w:val="20"/>
                <w:szCs w:val="20"/>
              </w:rPr>
              <w:t>15.845.600,00</w:t>
            </w:r>
          </w:p>
        </w:tc>
        <w:tc>
          <w:tcPr>
            <w:tcW w:w="799" w:type="pct"/>
            <w:shd w:val="clear" w:color="auto" w:fill="auto"/>
            <w:noWrap/>
            <w:vAlign w:val="center"/>
          </w:tcPr>
          <w:p w:rsidR="00DF0DA4" w:rsidRPr="004B646E" w:rsidRDefault="00DF0DA4" w:rsidP="00BE6C3F">
            <w:pPr>
              <w:jc w:val="center"/>
              <w:rPr>
                <w:rFonts w:asciiTheme="minorHAnsi" w:hAnsiTheme="minorHAnsi" w:cstheme="minorHAnsi"/>
                <w:bCs/>
                <w:color w:val="000000" w:themeColor="text1"/>
                <w:sz w:val="18"/>
                <w:szCs w:val="18"/>
              </w:rPr>
            </w:pPr>
            <w:r w:rsidRPr="004B646E">
              <w:rPr>
                <w:rFonts w:asciiTheme="minorHAnsi" w:hAnsiTheme="minorHAnsi" w:cstheme="minorHAnsi"/>
                <w:bCs/>
                <w:color w:val="000000" w:themeColor="text1"/>
                <w:sz w:val="18"/>
                <w:szCs w:val="18"/>
              </w:rPr>
              <w:t xml:space="preserve">del </w:t>
            </w:r>
            <w:r w:rsidR="001D009D">
              <w:rPr>
                <w:rFonts w:asciiTheme="minorHAnsi" w:hAnsiTheme="minorHAnsi" w:cstheme="minorHAnsi"/>
                <w:bCs/>
                <w:color w:val="000000" w:themeColor="text1"/>
                <w:sz w:val="18"/>
                <w:szCs w:val="18"/>
              </w:rPr>
              <w:t>0</w:t>
            </w:r>
            <w:r w:rsidR="00DD5744">
              <w:rPr>
                <w:rFonts w:asciiTheme="minorHAnsi" w:hAnsiTheme="minorHAnsi" w:cstheme="minorHAnsi"/>
                <w:bCs/>
                <w:color w:val="000000" w:themeColor="text1"/>
                <w:sz w:val="18"/>
                <w:szCs w:val="18"/>
              </w:rPr>
              <w:t>1/0</w:t>
            </w:r>
            <w:r w:rsidR="00BE6C3F">
              <w:rPr>
                <w:rFonts w:asciiTheme="minorHAnsi" w:hAnsiTheme="minorHAnsi" w:cstheme="minorHAnsi"/>
                <w:bCs/>
                <w:color w:val="000000" w:themeColor="text1"/>
                <w:sz w:val="18"/>
                <w:szCs w:val="18"/>
              </w:rPr>
              <w:t>7</w:t>
            </w:r>
            <w:r w:rsidR="00D52256">
              <w:rPr>
                <w:rFonts w:asciiTheme="minorHAnsi" w:hAnsiTheme="minorHAnsi" w:cstheme="minorHAnsi"/>
                <w:bCs/>
                <w:color w:val="000000" w:themeColor="text1"/>
                <w:sz w:val="18"/>
                <w:szCs w:val="18"/>
              </w:rPr>
              <w:t>/2024</w:t>
            </w:r>
            <w:r w:rsidR="001B0863" w:rsidRPr="004B646E">
              <w:rPr>
                <w:rFonts w:asciiTheme="minorHAnsi" w:hAnsiTheme="minorHAnsi" w:cstheme="minorHAnsi"/>
                <w:bCs/>
                <w:color w:val="000000" w:themeColor="text1"/>
                <w:sz w:val="18"/>
                <w:szCs w:val="18"/>
              </w:rPr>
              <w:t xml:space="preserve"> al </w:t>
            </w:r>
            <w:r w:rsidR="00BE6C3F">
              <w:rPr>
                <w:rFonts w:asciiTheme="minorHAnsi" w:hAnsiTheme="minorHAnsi" w:cstheme="minorHAnsi"/>
                <w:bCs/>
                <w:color w:val="000000" w:themeColor="text1"/>
                <w:sz w:val="18"/>
                <w:szCs w:val="18"/>
              </w:rPr>
              <w:t>31/07</w:t>
            </w:r>
            <w:r w:rsidR="00DD5744">
              <w:rPr>
                <w:rFonts w:asciiTheme="minorHAnsi" w:hAnsiTheme="minorHAnsi" w:cstheme="minorHAnsi"/>
                <w:bCs/>
                <w:color w:val="000000" w:themeColor="text1"/>
                <w:sz w:val="18"/>
                <w:szCs w:val="18"/>
              </w:rPr>
              <w:t>/2024</w:t>
            </w:r>
          </w:p>
        </w:tc>
        <w:tc>
          <w:tcPr>
            <w:tcW w:w="726" w:type="pct"/>
            <w:shd w:val="clear" w:color="auto" w:fill="auto"/>
            <w:noWrap/>
            <w:vAlign w:val="center"/>
          </w:tcPr>
          <w:p w:rsidR="00B862C4" w:rsidRPr="004B646E" w:rsidRDefault="001D009D" w:rsidP="00A4344E">
            <w:pPr>
              <w:rPr>
                <w:rFonts w:asciiTheme="minorHAnsi" w:hAnsiTheme="minorHAnsi" w:cstheme="minorHAnsi"/>
                <w:bCs/>
                <w:color w:val="000000" w:themeColor="text1"/>
                <w:sz w:val="18"/>
                <w:szCs w:val="18"/>
                <w:lang w:val="es-CO"/>
              </w:rPr>
            </w:pPr>
            <w:r w:rsidRPr="001D009D">
              <w:rPr>
                <w:rFonts w:ascii="Calibri" w:hAnsi="Calibri" w:cs="Calibri"/>
                <w:color w:val="000000"/>
                <w:sz w:val="20"/>
                <w:szCs w:val="20"/>
              </w:rPr>
              <w:t>15.845.600,00</w:t>
            </w:r>
          </w:p>
        </w:tc>
        <w:tc>
          <w:tcPr>
            <w:tcW w:w="259" w:type="pct"/>
            <w:shd w:val="clear" w:color="auto" w:fill="auto"/>
            <w:noWrap/>
            <w:vAlign w:val="center"/>
          </w:tcPr>
          <w:p w:rsidR="00DF0DA4" w:rsidRPr="004B646E" w:rsidRDefault="00A4344E" w:rsidP="00BE6C3F">
            <w:pPr>
              <w:jc w:val="center"/>
              <w:rPr>
                <w:rFonts w:asciiTheme="minorHAnsi" w:hAnsiTheme="minorHAnsi" w:cstheme="minorHAnsi"/>
                <w:color w:val="000000"/>
                <w:sz w:val="18"/>
                <w:szCs w:val="18"/>
              </w:rPr>
            </w:pPr>
            <w:r>
              <w:rPr>
                <w:rFonts w:asciiTheme="minorHAnsi" w:hAnsiTheme="minorHAnsi" w:cstheme="minorHAnsi"/>
                <w:color w:val="000000"/>
                <w:sz w:val="18"/>
                <w:szCs w:val="18"/>
              </w:rPr>
              <w:t>0</w:t>
            </w:r>
            <w:r w:rsidR="00BE6C3F">
              <w:rPr>
                <w:rFonts w:asciiTheme="minorHAnsi" w:hAnsiTheme="minorHAnsi" w:cstheme="minorHAnsi"/>
                <w:color w:val="000000"/>
                <w:sz w:val="18"/>
                <w:szCs w:val="18"/>
              </w:rPr>
              <w:t>5</w:t>
            </w:r>
          </w:p>
        </w:tc>
        <w:tc>
          <w:tcPr>
            <w:tcW w:w="700" w:type="pct"/>
            <w:shd w:val="clear" w:color="auto" w:fill="auto"/>
            <w:noWrap/>
            <w:vAlign w:val="center"/>
          </w:tcPr>
          <w:p w:rsidR="00DF0DA4" w:rsidRPr="001D009D" w:rsidRDefault="001D009D" w:rsidP="001D009D">
            <w:pPr>
              <w:rPr>
                <w:rFonts w:ascii="Calibri" w:hAnsi="Calibri" w:cs="Calibri"/>
                <w:color w:val="000000"/>
                <w:sz w:val="20"/>
                <w:szCs w:val="20"/>
                <w:lang w:eastAsia="es-CO"/>
              </w:rPr>
            </w:pPr>
            <w:r>
              <w:rPr>
                <w:rFonts w:ascii="Calibri" w:hAnsi="Calibri" w:cs="Calibri"/>
                <w:color w:val="000000"/>
                <w:sz w:val="20"/>
                <w:szCs w:val="20"/>
              </w:rPr>
              <w:t>14.866.902</w:t>
            </w:r>
          </w:p>
        </w:tc>
        <w:tc>
          <w:tcPr>
            <w:tcW w:w="568" w:type="pct"/>
            <w:shd w:val="clear" w:color="auto" w:fill="auto"/>
            <w:noWrap/>
            <w:vAlign w:val="center"/>
          </w:tcPr>
          <w:p w:rsidR="00DF0DA4" w:rsidRPr="00A4344E" w:rsidRDefault="007013A5" w:rsidP="007013A5">
            <w:pPr>
              <w:jc w:val="center"/>
              <w:rPr>
                <w:rFonts w:ascii="Calibri" w:hAnsi="Calibri" w:cs="Calibri"/>
                <w:color w:val="000000"/>
                <w:sz w:val="20"/>
                <w:szCs w:val="20"/>
                <w:lang w:eastAsia="es-CO"/>
              </w:rPr>
            </w:pPr>
            <w:r>
              <w:rPr>
                <w:rFonts w:ascii="Calibri" w:hAnsi="Calibri" w:cs="Calibri"/>
                <w:color w:val="000000"/>
                <w:sz w:val="20"/>
                <w:szCs w:val="20"/>
              </w:rPr>
              <w:t>978.698</w:t>
            </w:r>
            <w:r w:rsidR="001D009D">
              <w:rPr>
                <w:rFonts w:ascii="Calibri" w:hAnsi="Calibri" w:cs="Calibri"/>
                <w:color w:val="000000"/>
                <w:sz w:val="20"/>
                <w:szCs w:val="20"/>
              </w:rPr>
              <w:t xml:space="preserve"> </w:t>
            </w:r>
          </w:p>
        </w:tc>
        <w:tc>
          <w:tcPr>
            <w:tcW w:w="642" w:type="pct"/>
            <w:shd w:val="clear" w:color="auto" w:fill="auto"/>
            <w:noWrap/>
            <w:vAlign w:val="center"/>
          </w:tcPr>
          <w:p w:rsidR="004B646E" w:rsidRDefault="004B646E" w:rsidP="004B646E">
            <w:pPr>
              <w:jc w:val="center"/>
              <w:rPr>
                <w:rFonts w:asciiTheme="minorHAnsi" w:hAnsiTheme="minorHAnsi" w:cstheme="minorHAnsi"/>
                <w:color w:val="000000"/>
                <w:sz w:val="18"/>
                <w:szCs w:val="18"/>
              </w:rPr>
            </w:pPr>
          </w:p>
          <w:p w:rsidR="00DF0DA4" w:rsidRPr="004B646E" w:rsidRDefault="00BE6C3F" w:rsidP="003A2FC4">
            <w:pPr>
              <w:jc w:val="center"/>
              <w:rPr>
                <w:rFonts w:asciiTheme="minorHAnsi" w:hAnsiTheme="minorHAnsi" w:cstheme="minorHAnsi"/>
                <w:color w:val="000000"/>
                <w:sz w:val="18"/>
                <w:szCs w:val="18"/>
                <w:lang w:eastAsia="es-CO"/>
              </w:rPr>
            </w:pPr>
            <w:r w:rsidRPr="00BE6C3F">
              <w:rPr>
                <w:rFonts w:ascii="Calibri" w:hAnsi="Calibri" w:cs="Calibri"/>
                <w:color w:val="000000"/>
                <w:sz w:val="20"/>
                <w:szCs w:val="20"/>
              </w:rPr>
              <w:t>224372624</w:t>
            </w:r>
          </w:p>
        </w:tc>
      </w:tr>
    </w:tbl>
    <w:p w:rsidR="00AC53FB" w:rsidRDefault="00AC53FB" w:rsidP="0088488E">
      <w:pPr>
        <w:ind w:left="360"/>
        <w:jc w:val="both"/>
        <w:rPr>
          <w:rFonts w:ascii="Arial" w:hAnsi="Arial" w:cs="Arial"/>
          <w:b/>
          <w:color w:val="000000" w:themeColor="text1"/>
          <w:sz w:val="20"/>
          <w:szCs w:val="20"/>
        </w:rPr>
      </w:pPr>
    </w:p>
    <w:p w:rsidR="00E93CB0" w:rsidRPr="0065192C" w:rsidRDefault="003A3EF3" w:rsidP="0065192C">
      <w:pPr>
        <w:pStyle w:val="Prrafodelista"/>
        <w:numPr>
          <w:ilvl w:val="1"/>
          <w:numId w:val="27"/>
        </w:numPr>
        <w:jc w:val="both"/>
        <w:rPr>
          <w:rFonts w:ascii="Arial" w:hAnsi="Arial" w:cs="Arial"/>
          <w:b/>
          <w:color w:val="000000" w:themeColor="text1"/>
          <w:sz w:val="20"/>
          <w:szCs w:val="20"/>
        </w:rPr>
      </w:pPr>
      <w:r w:rsidRPr="0065192C">
        <w:rPr>
          <w:rFonts w:ascii="Arial" w:hAnsi="Arial" w:cs="Arial"/>
          <w:b/>
          <w:color w:val="000000" w:themeColor="text1"/>
          <w:sz w:val="20"/>
          <w:szCs w:val="20"/>
        </w:rPr>
        <w:t xml:space="preserve">Entrada de Bienes </w:t>
      </w:r>
      <w:r w:rsidR="0088488E" w:rsidRPr="0065192C">
        <w:rPr>
          <w:rFonts w:ascii="Arial" w:hAnsi="Arial" w:cs="Arial"/>
          <w:b/>
          <w:i/>
          <w:color w:val="000000" w:themeColor="text1"/>
          <w:sz w:val="20"/>
          <w:szCs w:val="20"/>
        </w:rPr>
        <w:t>(</w:t>
      </w:r>
      <w:r w:rsidR="00FD170C" w:rsidRPr="0065192C">
        <w:rPr>
          <w:rFonts w:ascii="Arial" w:hAnsi="Arial" w:cs="Arial"/>
          <w:b/>
          <w:i/>
          <w:color w:val="000000" w:themeColor="text1"/>
          <w:sz w:val="20"/>
          <w:szCs w:val="20"/>
        </w:rPr>
        <w:t xml:space="preserve">No </w:t>
      </w:r>
      <w:r w:rsidR="0088488E" w:rsidRPr="0065192C">
        <w:rPr>
          <w:rFonts w:ascii="Arial" w:hAnsi="Arial" w:cs="Arial"/>
          <w:b/>
          <w:i/>
          <w:color w:val="000000" w:themeColor="text1"/>
          <w:sz w:val="20"/>
          <w:szCs w:val="20"/>
        </w:rPr>
        <w:t>aplica)</w:t>
      </w:r>
    </w:p>
    <w:p w:rsidR="00401DA7" w:rsidRPr="00FB2FE1" w:rsidRDefault="00401DA7" w:rsidP="00401DA7">
      <w:pPr>
        <w:jc w:val="both"/>
        <w:rPr>
          <w:rFonts w:ascii="Arial" w:hAnsi="Arial" w:cs="Arial"/>
          <w:bCs/>
          <w:color w:val="000000" w:themeColor="text1"/>
          <w:sz w:val="20"/>
          <w:szCs w:val="20"/>
          <w:lang w:val="es-CO"/>
        </w:rPr>
      </w:pPr>
    </w:p>
    <w:p w:rsidR="007A3E9D" w:rsidRPr="0065192C" w:rsidRDefault="0065192C" w:rsidP="0065192C">
      <w:pPr>
        <w:rPr>
          <w:rFonts w:ascii="Arial" w:hAnsi="Arial" w:cs="Arial"/>
          <w:b/>
          <w:i/>
          <w:color w:val="000000" w:themeColor="text1"/>
          <w:sz w:val="20"/>
          <w:szCs w:val="20"/>
        </w:rPr>
      </w:pPr>
      <w:r>
        <w:rPr>
          <w:rFonts w:ascii="Arial" w:hAnsi="Arial" w:cs="Arial"/>
          <w:b/>
          <w:color w:val="000000" w:themeColor="text1"/>
          <w:sz w:val="20"/>
          <w:szCs w:val="20"/>
        </w:rPr>
        <w:t xml:space="preserve">5. </w:t>
      </w:r>
      <w:r w:rsidR="00F81BD6" w:rsidRPr="0065192C">
        <w:rPr>
          <w:rFonts w:ascii="Arial" w:hAnsi="Arial" w:cs="Arial"/>
          <w:b/>
          <w:color w:val="000000" w:themeColor="text1"/>
          <w:sz w:val="20"/>
          <w:szCs w:val="20"/>
        </w:rPr>
        <w:t xml:space="preserve">RECOMENDACIONES </w:t>
      </w:r>
    </w:p>
    <w:p w:rsidR="00BB6AD0" w:rsidRPr="00FB2FE1" w:rsidRDefault="00BB6AD0" w:rsidP="00BB6AD0">
      <w:pPr>
        <w:pStyle w:val="Prrafodelista"/>
        <w:ind w:left="720"/>
        <w:rPr>
          <w:rFonts w:ascii="Arial" w:hAnsi="Arial" w:cs="Arial"/>
          <w:b/>
          <w:i/>
          <w:color w:val="000000" w:themeColor="text1"/>
          <w:sz w:val="20"/>
          <w:szCs w:val="20"/>
        </w:rPr>
      </w:pPr>
    </w:p>
    <w:p w:rsidR="009826DA" w:rsidRPr="00CA2B60" w:rsidRDefault="00FD170C" w:rsidP="00CA2B60">
      <w:pPr>
        <w:jc w:val="both"/>
        <w:rPr>
          <w:rFonts w:ascii="Arial" w:hAnsi="Arial" w:cs="Arial"/>
          <w:color w:val="000000" w:themeColor="text1"/>
          <w:sz w:val="21"/>
          <w:szCs w:val="21"/>
        </w:rPr>
      </w:pPr>
      <w:r w:rsidRPr="00CA2B60">
        <w:rPr>
          <w:rFonts w:ascii="Arial" w:hAnsi="Arial" w:cs="Arial"/>
          <w:color w:val="000000" w:themeColor="text1"/>
          <w:sz w:val="21"/>
          <w:szCs w:val="21"/>
        </w:rPr>
        <w:t xml:space="preserve">Para la ejecución del contrato se puede observar que el contratista ha cumplido cabalmente con las condiciones técnicas, económicas y jurídicas pactadas en el contrato, así mismo durante el desarrollo de la ejecución no se han presentado situaciones de relevancia que afecten el cumplimiento del objeto contratado. Es de precisar que el contratista ha sido resolutivo en los requerimientos que se </w:t>
      </w:r>
      <w:r w:rsidR="00F546DE" w:rsidRPr="00CA2B60">
        <w:rPr>
          <w:rFonts w:ascii="Arial" w:hAnsi="Arial" w:cs="Arial"/>
          <w:color w:val="000000" w:themeColor="text1"/>
          <w:sz w:val="21"/>
          <w:szCs w:val="21"/>
        </w:rPr>
        <w:t>le</w:t>
      </w:r>
      <w:r w:rsidRPr="00CA2B60">
        <w:rPr>
          <w:rFonts w:ascii="Arial" w:hAnsi="Arial" w:cs="Arial"/>
          <w:color w:val="000000" w:themeColor="text1"/>
          <w:sz w:val="21"/>
          <w:szCs w:val="21"/>
        </w:rPr>
        <w:t xml:space="preserve"> han hecho frente a la prestación del servicio a los usuarios y beneficiarios del Subsistema de Salud de la Policía Nacional en el Departamento de V</w:t>
      </w:r>
      <w:r w:rsidR="00690C14" w:rsidRPr="00CA2B60">
        <w:rPr>
          <w:rFonts w:ascii="Arial" w:hAnsi="Arial" w:cs="Arial"/>
          <w:color w:val="000000" w:themeColor="text1"/>
          <w:sz w:val="21"/>
          <w:szCs w:val="21"/>
        </w:rPr>
        <w:t>alle del Cauca</w:t>
      </w:r>
      <w:r w:rsidRPr="00CA2B60">
        <w:rPr>
          <w:rFonts w:ascii="Arial" w:hAnsi="Arial" w:cs="Arial"/>
          <w:color w:val="000000" w:themeColor="text1"/>
          <w:sz w:val="21"/>
          <w:szCs w:val="21"/>
        </w:rPr>
        <w:t>.</w:t>
      </w:r>
    </w:p>
    <w:p w:rsidR="00B90E90" w:rsidRPr="00CA2B60" w:rsidRDefault="00B90E90" w:rsidP="00012202">
      <w:pPr>
        <w:rPr>
          <w:rFonts w:ascii="Arial" w:hAnsi="Arial" w:cs="Arial"/>
          <w:b/>
          <w:i/>
          <w:color w:val="000000" w:themeColor="text1"/>
          <w:sz w:val="21"/>
          <w:szCs w:val="21"/>
        </w:rPr>
      </w:pPr>
    </w:p>
    <w:p w:rsidR="00BB6AD0" w:rsidRPr="00CA2B60" w:rsidRDefault="00BB6AD0" w:rsidP="00CA2B60">
      <w:pPr>
        <w:pStyle w:val="Prrafodelista"/>
        <w:numPr>
          <w:ilvl w:val="0"/>
          <w:numId w:val="35"/>
        </w:numPr>
        <w:ind w:left="426" w:hanging="426"/>
        <w:rPr>
          <w:rFonts w:ascii="Arial" w:hAnsi="Arial" w:cs="Arial"/>
          <w:b/>
          <w:color w:val="000000" w:themeColor="text1"/>
          <w:sz w:val="21"/>
          <w:szCs w:val="21"/>
        </w:rPr>
      </w:pPr>
      <w:r w:rsidRPr="00CA2B60">
        <w:rPr>
          <w:rFonts w:ascii="Arial" w:hAnsi="Arial" w:cs="Arial"/>
          <w:b/>
          <w:color w:val="000000" w:themeColor="text1"/>
          <w:sz w:val="21"/>
          <w:szCs w:val="21"/>
        </w:rPr>
        <w:t>CONCLUSIONES</w:t>
      </w:r>
    </w:p>
    <w:p w:rsidR="00081123" w:rsidRPr="00CA2B60" w:rsidRDefault="00081123" w:rsidP="00012202">
      <w:pPr>
        <w:rPr>
          <w:rFonts w:ascii="Arial" w:hAnsi="Arial" w:cs="Arial"/>
          <w:b/>
          <w:i/>
          <w:color w:val="000000" w:themeColor="text1"/>
          <w:sz w:val="21"/>
          <w:szCs w:val="21"/>
        </w:rPr>
      </w:pPr>
    </w:p>
    <w:p w:rsidR="00BB6AD0" w:rsidRPr="00CA2B60" w:rsidRDefault="00BF5D15" w:rsidP="00BB6AD0">
      <w:pPr>
        <w:jc w:val="both"/>
        <w:rPr>
          <w:rFonts w:ascii="Arial" w:hAnsi="Arial" w:cs="Arial"/>
          <w:color w:val="000000" w:themeColor="text1"/>
          <w:sz w:val="21"/>
          <w:szCs w:val="21"/>
        </w:rPr>
      </w:pPr>
      <w:r w:rsidRPr="00CA2B60">
        <w:rPr>
          <w:rFonts w:ascii="Arial" w:hAnsi="Arial" w:cs="Arial"/>
          <w:color w:val="000000" w:themeColor="text1"/>
          <w:sz w:val="21"/>
          <w:szCs w:val="21"/>
        </w:rPr>
        <w:t>El supervisor,</w:t>
      </w:r>
      <w:r w:rsidR="004B7010" w:rsidRPr="00CA2B60">
        <w:rPr>
          <w:rFonts w:ascii="Arial" w:hAnsi="Arial" w:cs="Arial"/>
          <w:color w:val="FF0000"/>
          <w:sz w:val="21"/>
          <w:szCs w:val="21"/>
        </w:rPr>
        <w:t xml:space="preserve"> </w:t>
      </w:r>
      <w:r w:rsidR="004B7010" w:rsidRPr="00CA2B60">
        <w:rPr>
          <w:rFonts w:ascii="Arial" w:hAnsi="Arial" w:cs="Arial"/>
          <w:color w:val="000000" w:themeColor="text1"/>
          <w:sz w:val="21"/>
          <w:szCs w:val="21"/>
        </w:rPr>
        <w:t xml:space="preserve">deberá marcar con una (x) las </w:t>
      </w:r>
      <w:r w:rsidR="00BB6AD0" w:rsidRPr="00CA2B60">
        <w:rPr>
          <w:rFonts w:ascii="Arial" w:hAnsi="Arial" w:cs="Arial"/>
          <w:color w:val="000000" w:themeColor="text1"/>
          <w:sz w:val="21"/>
          <w:szCs w:val="21"/>
        </w:rPr>
        <w:t>casillas según corresponda al periodo entregado, con el fin de que la administración tenga claridad frente al cumplimiento o no del contratista.  El no diligenciamiento será causal de la devolución del res</w:t>
      </w:r>
      <w:r w:rsidR="004B7010" w:rsidRPr="00CA2B60">
        <w:rPr>
          <w:rFonts w:ascii="Arial" w:hAnsi="Arial" w:cs="Arial"/>
          <w:color w:val="000000" w:themeColor="text1"/>
          <w:sz w:val="21"/>
          <w:szCs w:val="21"/>
        </w:rPr>
        <w:t>pectivo informe de supervisión.</w:t>
      </w:r>
    </w:p>
    <w:p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rsidTr="00081123">
        <w:trPr>
          <w:trHeight w:val="1335"/>
          <w:jc w:val="center"/>
        </w:trPr>
        <w:tc>
          <w:tcPr>
            <w:tcW w:w="1613" w:type="dxa"/>
            <w:vMerge w:val="restart"/>
          </w:tcPr>
          <w:p w:rsidR="00B77754" w:rsidRPr="00FB2FE1" w:rsidRDefault="00B77754" w:rsidP="00F81BD6">
            <w:pPr>
              <w:jc w:val="both"/>
              <w:rPr>
                <w:rFonts w:ascii="Arial" w:hAnsi="Arial" w:cs="Arial"/>
                <w:color w:val="000000" w:themeColor="text1"/>
                <w:sz w:val="20"/>
                <w:szCs w:val="20"/>
              </w:rPr>
            </w:pPr>
          </w:p>
          <w:p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rsidR="00F81BD6" w:rsidRPr="00FB2FE1" w:rsidRDefault="00F81BD6" w:rsidP="00F81BD6">
            <w:pPr>
              <w:rPr>
                <w:rFonts w:ascii="Arial" w:hAnsi="Arial" w:cs="Arial"/>
                <w:b/>
                <w:color w:val="000000" w:themeColor="text1"/>
              </w:rPr>
            </w:pPr>
          </w:p>
          <w:p w:rsidR="00F81BD6" w:rsidRPr="00FB2FE1" w:rsidRDefault="00C45798" w:rsidP="00C45798">
            <w:pPr>
              <w:rPr>
                <w:rFonts w:ascii="Arial" w:hAnsi="Arial" w:cs="Arial"/>
                <w:b/>
                <w:color w:val="000000" w:themeColor="text1"/>
              </w:rPr>
            </w:pPr>
            <w:r>
              <w:rPr>
                <w:rFonts w:ascii="Arial" w:hAnsi="Arial" w:cs="Arial"/>
                <w:b/>
                <w:color w:val="000000" w:themeColor="text1"/>
              </w:rPr>
              <w:t xml:space="preserve">SI </w:t>
            </w:r>
            <w:r w:rsidRPr="00991BE8">
              <w:rPr>
                <w:rFonts w:ascii="Arial" w:hAnsi="Arial" w:cs="Arial"/>
                <w:b/>
                <w:color w:val="000000" w:themeColor="text1"/>
                <w:u w:val="single"/>
              </w:rPr>
              <w:t>X</w:t>
            </w:r>
          </w:p>
        </w:tc>
        <w:tc>
          <w:tcPr>
            <w:tcW w:w="6746" w:type="dxa"/>
          </w:tcPr>
          <w:p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rsidR="00226FD4" w:rsidRPr="00FB2FE1" w:rsidRDefault="00226FD4" w:rsidP="007A3E9D">
            <w:pPr>
              <w:jc w:val="both"/>
              <w:rPr>
                <w:rFonts w:ascii="Arial" w:hAnsi="Arial" w:cs="Arial"/>
                <w:color w:val="000000" w:themeColor="text1"/>
              </w:rPr>
            </w:pPr>
          </w:p>
        </w:tc>
      </w:tr>
      <w:tr w:rsidR="00F81BD6" w:rsidRPr="00FB2FE1" w:rsidTr="00081123">
        <w:trPr>
          <w:trHeight w:val="632"/>
          <w:jc w:val="center"/>
        </w:trPr>
        <w:tc>
          <w:tcPr>
            <w:tcW w:w="1613" w:type="dxa"/>
            <w:vMerge/>
          </w:tcPr>
          <w:p w:rsidR="00F81BD6" w:rsidRPr="00FB2FE1" w:rsidRDefault="00F81BD6" w:rsidP="00F81BD6">
            <w:pPr>
              <w:rPr>
                <w:rFonts w:ascii="Arial" w:hAnsi="Arial" w:cs="Arial"/>
                <w:b/>
                <w:color w:val="000000" w:themeColor="text1"/>
              </w:rPr>
            </w:pPr>
          </w:p>
        </w:tc>
        <w:tc>
          <w:tcPr>
            <w:tcW w:w="1010" w:type="dxa"/>
          </w:tcPr>
          <w:p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73331C" w:rsidRPr="00FB2FE1">
              <w:rPr>
                <w:rFonts w:ascii="Arial" w:hAnsi="Arial" w:cs="Arial"/>
                <w:color w:val="000000" w:themeColor="text1"/>
                <w:sz w:val="18"/>
              </w:rPr>
              <w:t>Del</w:t>
            </w:r>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rsidR="00B90E90" w:rsidRDefault="00B90E90" w:rsidP="00531A73">
      <w:pPr>
        <w:rPr>
          <w:rFonts w:ascii="Arial" w:hAnsi="Arial" w:cs="Arial"/>
          <w:color w:val="000000" w:themeColor="text1"/>
          <w:sz w:val="20"/>
          <w:szCs w:val="20"/>
        </w:rPr>
      </w:pPr>
    </w:p>
    <w:p w:rsidR="008762E9"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rsidR="00C85DFE" w:rsidRPr="00FB2FE1" w:rsidRDefault="00C85DFE" w:rsidP="00531A73">
      <w:pPr>
        <w:rPr>
          <w:rFonts w:ascii="Arial" w:hAnsi="Arial" w:cs="Arial"/>
          <w:color w:val="000000" w:themeColor="text1"/>
          <w:sz w:val="20"/>
          <w:szCs w:val="20"/>
        </w:rPr>
      </w:pPr>
    </w:p>
    <w:p w:rsidR="00DF0DA4" w:rsidRDefault="00DF0DA4" w:rsidP="00531A73">
      <w:pPr>
        <w:rPr>
          <w:rFonts w:ascii="Arial" w:hAnsi="Arial" w:cs="Arial"/>
          <w:color w:val="000000" w:themeColor="text1"/>
          <w:sz w:val="20"/>
          <w:szCs w:val="20"/>
        </w:rPr>
      </w:pPr>
    </w:p>
    <w:p w:rsidR="00DF0DA4" w:rsidRDefault="00DF0DA4" w:rsidP="00531A73">
      <w:pPr>
        <w:rPr>
          <w:rFonts w:ascii="Arial" w:hAnsi="Arial" w:cs="Arial"/>
          <w:color w:val="000000" w:themeColor="text1"/>
          <w:sz w:val="20"/>
          <w:szCs w:val="20"/>
        </w:rPr>
      </w:pPr>
    </w:p>
    <w:p w:rsidR="005C1DBA" w:rsidRDefault="005C1DBA" w:rsidP="00531A73">
      <w:pPr>
        <w:rPr>
          <w:rFonts w:ascii="Arial" w:hAnsi="Arial" w:cs="Arial"/>
          <w:color w:val="000000" w:themeColor="text1"/>
          <w:sz w:val="20"/>
          <w:szCs w:val="20"/>
        </w:rPr>
      </w:pPr>
    </w:p>
    <w:p w:rsidR="00F834B9" w:rsidRDefault="009826DA" w:rsidP="00D43C05">
      <w:pPr>
        <w:tabs>
          <w:tab w:val="left" w:pos="2985"/>
        </w:tabs>
        <w:rPr>
          <w:rFonts w:ascii="Arial" w:hAnsi="Arial" w:cs="Arial"/>
          <w:color w:val="000000" w:themeColor="text1"/>
          <w:sz w:val="20"/>
          <w:szCs w:val="20"/>
        </w:rPr>
      </w:pPr>
      <w:r>
        <w:rPr>
          <w:rFonts w:ascii="Arial" w:hAnsi="Arial" w:cs="Arial"/>
          <w:noProof/>
          <w:color w:val="000000" w:themeColor="text1"/>
          <w:sz w:val="20"/>
          <w:szCs w:val="20"/>
          <w:lang w:val="es-CO" w:eastAsia="es-CO"/>
        </w:rPr>
        <w:drawing>
          <wp:anchor distT="0" distB="0" distL="114300" distR="114300" simplePos="0" relativeHeight="251658240" behindDoc="1" locked="0" layoutInCell="1" allowOverlap="1" wp14:anchorId="360BB4B7" wp14:editId="7A20A7D8">
            <wp:simplePos x="0" y="0"/>
            <wp:positionH relativeFrom="margin">
              <wp:align>left</wp:align>
            </wp:positionH>
            <wp:positionV relativeFrom="paragraph">
              <wp:posOffset>13970</wp:posOffset>
            </wp:positionV>
            <wp:extent cx="2761615" cy="63817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1615" cy="638175"/>
                    </a:xfrm>
                    <a:prstGeom prst="rect">
                      <a:avLst/>
                    </a:prstGeom>
                    <a:noFill/>
                  </pic:spPr>
                </pic:pic>
              </a:graphicData>
            </a:graphic>
            <wp14:sizeRelH relativeFrom="page">
              <wp14:pctWidth>0</wp14:pctWidth>
            </wp14:sizeRelH>
            <wp14:sizeRelV relativeFrom="page">
              <wp14:pctHeight>0</wp14:pctHeight>
            </wp14:sizeRelV>
          </wp:anchor>
        </w:drawing>
      </w:r>
      <w:r w:rsidR="005E1AF2">
        <w:rPr>
          <w:rFonts w:ascii="Arial" w:hAnsi="Arial" w:cs="Arial"/>
          <w:color w:val="000000" w:themeColor="text1"/>
          <w:sz w:val="20"/>
          <w:szCs w:val="20"/>
        </w:rPr>
        <w:tab/>
      </w:r>
    </w:p>
    <w:p w:rsidR="00D43C05" w:rsidRPr="009826DA" w:rsidRDefault="0065192C" w:rsidP="00D43C05">
      <w:pPr>
        <w:tabs>
          <w:tab w:val="left" w:pos="2985"/>
        </w:tabs>
        <w:rPr>
          <w:rFonts w:ascii="Arial" w:hAnsi="Arial" w:cs="Arial"/>
          <w:color w:val="000000" w:themeColor="text1"/>
          <w:sz w:val="20"/>
          <w:szCs w:val="20"/>
        </w:rPr>
      </w:pPr>
      <w:r w:rsidRPr="009826DA">
        <w:rPr>
          <w:rFonts w:ascii="Arial" w:hAnsi="Arial" w:cs="Arial"/>
          <w:color w:val="000000" w:themeColor="text1"/>
          <w:sz w:val="20"/>
          <w:szCs w:val="20"/>
        </w:rPr>
        <w:t>___________________________________________</w:t>
      </w:r>
    </w:p>
    <w:p w:rsidR="0072761A" w:rsidRPr="009826DA" w:rsidRDefault="002A63FA" w:rsidP="0072761A">
      <w:pPr>
        <w:rPr>
          <w:rFonts w:ascii="Arial" w:hAnsi="Arial" w:cs="Arial"/>
          <w:color w:val="000000" w:themeColor="text1"/>
          <w:sz w:val="22"/>
          <w:szCs w:val="22"/>
        </w:rPr>
      </w:pPr>
      <w:r w:rsidRPr="009826DA">
        <w:rPr>
          <w:rFonts w:ascii="Arial" w:hAnsi="Arial" w:cs="Arial"/>
          <w:color w:val="000000" w:themeColor="text1"/>
          <w:sz w:val="22"/>
          <w:szCs w:val="22"/>
        </w:rPr>
        <w:t xml:space="preserve">PT </w:t>
      </w:r>
      <w:r w:rsidR="007A779F" w:rsidRPr="009826DA">
        <w:rPr>
          <w:rFonts w:ascii="Arial" w:hAnsi="Arial" w:cs="Arial"/>
          <w:color w:val="000000" w:themeColor="text1"/>
          <w:sz w:val="22"/>
          <w:szCs w:val="22"/>
        </w:rPr>
        <w:t>LEONARDO ROMERO RIVERA</w:t>
      </w:r>
    </w:p>
    <w:p w:rsidR="0072761A" w:rsidRPr="009826DA" w:rsidRDefault="0072761A" w:rsidP="0072761A">
      <w:pPr>
        <w:rPr>
          <w:rFonts w:ascii="Arial" w:hAnsi="Arial" w:cs="Arial"/>
          <w:color w:val="000000" w:themeColor="text1"/>
          <w:sz w:val="22"/>
          <w:szCs w:val="22"/>
        </w:rPr>
      </w:pPr>
      <w:r w:rsidRPr="009826DA">
        <w:rPr>
          <w:rFonts w:ascii="Arial" w:hAnsi="Arial" w:cs="Arial"/>
          <w:color w:val="000000" w:themeColor="text1"/>
          <w:sz w:val="22"/>
          <w:szCs w:val="22"/>
        </w:rPr>
        <w:t xml:space="preserve">Responsable Archivo Clínico </w:t>
      </w:r>
      <w:r w:rsidR="007A779F" w:rsidRPr="009826DA">
        <w:rPr>
          <w:rFonts w:ascii="Arial" w:hAnsi="Arial" w:cs="Arial"/>
          <w:color w:val="000000" w:themeColor="text1"/>
          <w:sz w:val="22"/>
          <w:szCs w:val="22"/>
        </w:rPr>
        <w:t>Rases 4</w:t>
      </w:r>
    </w:p>
    <w:p w:rsidR="0072761A" w:rsidRPr="009826DA" w:rsidRDefault="0072761A" w:rsidP="0072761A">
      <w:pPr>
        <w:rPr>
          <w:rFonts w:ascii="Arial" w:hAnsi="Arial" w:cs="Arial"/>
          <w:color w:val="000000" w:themeColor="text1"/>
          <w:sz w:val="22"/>
          <w:szCs w:val="22"/>
          <w:lang w:val="pt-BR"/>
        </w:rPr>
      </w:pPr>
      <w:r w:rsidRPr="009826DA">
        <w:rPr>
          <w:rFonts w:ascii="Arial" w:hAnsi="Arial" w:cs="Arial"/>
          <w:color w:val="000000" w:themeColor="text1"/>
          <w:sz w:val="22"/>
          <w:szCs w:val="22"/>
          <w:lang w:val="pt-BR"/>
        </w:rPr>
        <w:t xml:space="preserve">Supervisor Contrato No. </w:t>
      </w:r>
      <w:r w:rsidR="001843DA" w:rsidRPr="009826DA">
        <w:rPr>
          <w:rFonts w:ascii="Arial" w:hAnsi="Arial" w:cs="Arial"/>
          <w:color w:val="000000" w:themeColor="text1"/>
          <w:sz w:val="20"/>
          <w:szCs w:val="20"/>
        </w:rPr>
        <w:t>100-1-</w:t>
      </w:r>
      <w:r w:rsidR="00F93B8E">
        <w:rPr>
          <w:rFonts w:ascii="Arial" w:hAnsi="Arial" w:cs="Arial"/>
          <w:color w:val="000000" w:themeColor="text1"/>
          <w:sz w:val="20"/>
          <w:szCs w:val="20"/>
        </w:rPr>
        <w:t>200040/2024</w:t>
      </w:r>
    </w:p>
    <w:p w:rsidR="0072761A" w:rsidRPr="009B3AEC" w:rsidRDefault="0072761A" w:rsidP="0072761A">
      <w:pPr>
        <w:rPr>
          <w:rFonts w:ascii="Arial" w:hAnsi="Arial" w:cs="Arial"/>
          <w:color w:val="000000" w:themeColor="text1"/>
          <w:sz w:val="22"/>
          <w:szCs w:val="22"/>
          <w:lang w:val="es-CO"/>
        </w:rPr>
      </w:pPr>
      <w:r w:rsidRPr="009826DA">
        <w:rPr>
          <w:rFonts w:ascii="Arial" w:hAnsi="Arial" w:cs="Arial"/>
          <w:color w:val="000000" w:themeColor="text1"/>
          <w:sz w:val="22"/>
          <w:szCs w:val="22"/>
          <w:lang w:val="es-CO"/>
        </w:rPr>
        <w:t xml:space="preserve">Correo electrónico: </w:t>
      </w:r>
      <w:r w:rsidR="009826DA" w:rsidRPr="009826DA">
        <w:rPr>
          <w:rFonts w:ascii="Arial" w:hAnsi="Arial" w:cs="Arial"/>
          <w:color w:val="000000" w:themeColor="text1"/>
          <w:sz w:val="22"/>
          <w:szCs w:val="22"/>
          <w:lang w:val="es-CO"/>
        </w:rPr>
        <w:t>leonardo.romero2933@correo.policia.gov.co</w:t>
      </w:r>
    </w:p>
    <w:sectPr w:rsidR="0072761A" w:rsidRPr="009B3AEC" w:rsidSect="00CB649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832" w:rsidRDefault="001C3832" w:rsidP="00186DCB">
      <w:r>
        <w:separator/>
      </w:r>
    </w:p>
  </w:endnote>
  <w:endnote w:type="continuationSeparator" w:id="0">
    <w:p w:rsidR="001C3832" w:rsidRDefault="001C383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39E" w:rsidRDefault="00E362F7">
    <w:pPr>
      <w:pStyle w:val="Piedepgina"/>
      <w:framePr w:wrap="around" w:vAnchor="text" w:hAnchor="margin" w:xAlign="center" w:y="1"/>
      <w:rPr>
        <w:rStyle w:val="Nmerodepgina"/>
      </w:rPr>
    </w:pPr>
    <w:r>
      <w:rPr>
        <w:rStyle w:val="Nmerodepgina"/>
      </w:rPr>
      <w:fldChar w:fldCharType="begin"/>
    </w:r>
    <w:r w:rsidR="00FE739E">
      <w:rPr>
        <w:rStyle w:val="Nmerodepgina"/>
      </w:rPr>
      <w:instrText xml:space="preserve">PAGE  </w:instrText>
    </w:r>
    <w:r>
      <w:rPr>
        <w:rStyle w:val="Nmerodepgina"/>
      </w:rPr>
      <w:fldChar w:fldCharType="end"/>
    </w:r>
  </w:p>
  <w:p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39E" w:rsidRDefault="00FE739E">
    <w:pPr>
      <w:pStyle w:val="Piedepgina"/>
      <w:jc w:val="center"/>
    </w:pPr>
  </w:p>
  <w:p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39E" w:rsidRDefault="00FE739E"/>
  <w:p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832" w:rsidRDefault="001C3832" w:rsidP="00186DCB">
      <w:r>
        <w:separator/>
      </w:r>
    </w:p>
  </w:footnote>
  <w:footnote w:type="continuationSeparator" w:id="0">
    <w:p w:rsidR="001C3832" w:rsidRDefault="001C383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39E" w:rsidRDefault="00E362F7" w:rsidP="003E6B28">
    <w:pPr>
      <w:pStyle w:val="Encabezado"/>
      <w:framePr w:wrap="around" w:vAnchor="text" w:hAnchor="margin" w:xAlign="right" w:y="1"/>
      <w:rPr>
        <w:rStyle w:val="Nmerodepgina"/>
      </w:rPr>
    </w:pPr>
    <w:r>
      <w:rPr>
        <w:rStyle w:val="Nmerodepgina"/>
      </w:rPr>
      <w:fldChar w:fldCharType="begin"/>
    </w:r>
    <w:r w:rsidR="00FE739E">
      <w:rPr>
        <w:rStyle w:val="Nmerodepgina"/>
      </w:rPr>
      <w:instrText xml:space="preserve">PAGE  </w:instrText>
    </w:r>
    <w:r>
      <w:rPr>
        <w:rStyle w:val="Nmerodepgina"/>
      </w:rPr>
      <w:fldChar w:fldCharType="end"/>
    </w:r>
  </w:p>
  <w:p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rsidTr="005C1DBA">
      <w:trPr>
        <w:trHeight w:val="379"/>
      </w:trPr>
      <w:tc>
        <w:tcPr>
          <w:tcW w:w="2405" w:type="dxa"/>
          <w:vAlign w:val="center"/>
        </w:tcPr>
        <w:p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00E362F7" w:rsidRPr="005C1DBA">
            <w:rPr>
              <w:rFonts w:ascii="Arial" w:hAnsi="Arial" w:cs="Arial"/>
              <w:sz w:val="20"/>
              <w:szCs w:val="20"/>
            </w:rPr>
            <w:fldChar w:fldCharType="begin"/>
          </w:r>
          <w:r w:rsidRPr="005C1DBA">
            <w:rPr>
              <w:rFonts w:ascii="Arial" w:hAnsi="Arial" w:cs="Arial"/>
              <w:sz w:val="20"/>
              <w:szCs w:val="20"/>
            </w:rPr>
            <w:instrText xml:space="preserve"> PAGE </w:instrText>
          </w:r>
          <w:r w:rsidR="00E362F7" w:rsidRPr="005C1DBA">
            <w:rPr>
              <w:rFonts w:ascii="Arial" w:hAnsi="Arial" w:cs="Arial"/>
              <w:sz w:val="20"/>
              <w:szCs w:val="20"/>
            </w:rPr>
            <w:fldChar w:fldCharType="separate"/>
          </w:r>
          <w:r w:rsidR="004338B5">
            <w:rPr>
              <w:rFonts w:ascii="Arial" w:hAnsi="Arial" w:cs="Arial"/>
              <w:noProof/>
              <w:sz w:val="20"/>
              <w:szCs w:val="20"/>
            </w:rPr>
            <w:t>6</w:t>
          </w:r>
          <w:r w:rsidR="00E362F7" w:rsidRPr="005C1DBA">
            <w:rPr>
              <w:rFonts w:ascii="Arial" w:hAnsi="Arial" w:cs="Arial"/>
              <w:sz w:val="20"/>
              <w:szCs w:val="20"/>
            </w:rPr>
            <w:fldChar w:fldCharType="end"/>
          </w:r>
          <w:r w:rsidRPr="005C1DBA">
            <w:rPr>
              <w:rFonts w:ascii="Arial" w:hAnsi="Arial" w:cs="Arial"/>
              <w:sz w:val="20"/>
              <w:szCs w:val="20"/>
            </w:rPr>
            <w:t xml:space="preserve"> de </w:t>
          </w:r>
          <w:r w:rsidR="00E362F7" w:rsidRPr="005C1DBA">
            <w:rPr>
              <w:rFonts w:ascii="Arial" w:hAnsi="Arial" w:cs="Arial"/>
              <w:sz w:val="20"/>
              <w:szCs w:val="20"/>
            </w:rPr>
            <w:fldChar w:fldCharType="begin"/>
          </w:r>
          <w:r w:rsidRPr="005C1DBA">
            <w:rPr>
              <w:rFonts w:ascii="Arial" w:hAnsi="Arial" w:cs="Arial"/>
              <w:sz w:val="20"/>
              <w:szCs w:val="20"/>
            </w:rPr>
            <w:instrText xml:space="preserve"> NUMPAGES </w:instrText>
          </w:r>
          <w:r w:rsidR="00E362F7" w:rsidRPr="005C1DBA">
            <w:rPr>
              <w:rFonts w:ascii="Arial" w:hAnsi="Arial" w:cs="Arial"/>
              <w:sz w:val="20"/>
              <w:szCs w:val="20"/>
            </w:rPr>
            <w:fldChar w:fldCharType="separate"/>
          </w:r>
          <w:r w:rsidR="004338B5">
            <w:rPr>
              <w:rFonts w:ascii="Arial" w:hAnsi="Arial" w:cs="Arial"/>
              <w:noProof/>
              <w:sz w:val="20"/>
              <w:szCs w:val="20"/>
            </w:rPr>
            <w:t>6</w:t>
          </w:r>
          <w:r w:rsidR="00E362F7" w:rsidRPr="005C1DBA">
            <w:rPr>
              <w:rFonts w:ascii="Arial" w:hAnsi="Arial" w:cs="Arial"/>
              <w:sz w:val="20"/>
              <w:szCs w:val="20"/>
            </w:rPr>
            <w:fldChar w:fldCharType="end"/>
          </w:r>
        </w:p>
      </w:tc>
      <w:tc>
        <w:tcPr>
          <w:tcW w:w="5245" w:type="dxa"/>
          <w:vMerge w:val="restart"/>
          <w:vAlign w:val="center"/>
        </w:tcPr>
        <w:p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8240" behindDoc="0" locked="0" layoutInCell="1" allowOverlap="1">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anchor>
            </w:drawing>
          </w:r>
        </w:p>
        <w:p w:rsidR="005C1DBA" w:rsidRDefault="005C1DBA" w:rsidP="005C1DBA">
          <w:pPr>
            <w:pStyle w:val="Encabezado"/>
            <w:jc w:val="center"/>
            <w:rPr>
              <w:rFonts w:ascii="Arial" w:hAnsi="Arial" w:cs="Arial"/>
              <w:color w:val="000000" w:themeColor="text1"/>
              <w:sz w:val="20"/>
              <w:szCs w:val="20"/>
            </w:rPr>
          </w:pPr>
        </w:p>
        <w:p w:rsidR="005C1DBA" w:rsidRDefault="005C1DBA" w:rsidP="005C1DBA">
          <w:pPr>
            <w:pStyle w:val="Encabezado"/>
            <w:jc w:val="center"/>
            <w:rPr>
              <w:rFonts w:ascii="Arial" w:hAnsi="Arial" w:cs="Arial"/>
              <w:color w:val="000000" w:themeColor="text1"/>
              <w:sz w:val="20"/>
              <w:szCs w:val="20"/>
            </w:rPr>
          </w:pPr>
        </w:p>
        <w:p w:rsidR="005C1DBA" w:rsidRDefault="005C1DBA" w:rsidP="005C1DBA">
          <w:pPr>
            <w:pStyle w:val="Encabezado"/>
            <w:jc w:val="center"/>
            <w:rPr>
              <w:rFonts w:ascii="Arial" w:hAnsi="Arial" w:cs="Arial"/>
              <w:color w:val="000000" w:themeColor="text1"/>
              <w:sz w:val="20"/>
              <w:szCs w:val="20"/>
            </w:rPr>
          </w:pPr>
        </w:p>
        <w:p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rsidTr="005C1DBA">
      <w:trPr>
        <w:trHeight w:val="171"/>
      </w:trPr>
      <w:tc>
        <w:tcPr>
          <w:tcW w:w="2405" w:type="dxa"/>
          <w:vAlign w:val="center"/>
        </w:tcPr>
        <w:p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rsidR="005C1DBA" w:rsidRPr="005C1DBA" w:rsidRDefault="005C1DBA" w:rsidP="005C1DBA">
          <w:pPr>
            <w:rPr>
              <w:rFonts w:ascii="Arial" w:hAnsi="Arial" w:cs="Arial"/>
              <w:color w:val="000000" w:themeColor="text1"/>
              <w:sz w:val="20"/>
              <w:szCs w:val="20"/>
            </w:rPr>
          </w:pPr>
        </w:p>
      </w:tc>
    </w:tr>
    <w:tr w:rsidR="005C1DBA" w:rsidRPr="005C1DBA" w:rsidTr="005C1DBA">
      <w:trPr>
        <w:trHeight w:val="379"/>
      </w:trPr>
      <w:tc>
        <w:tcPr>
          <w:tcW w:w="2405" w:type="dxa"/>
          <w:vAlign w:val="center"/>
        </w:tcPr>
        <w:p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rsidR="005C1DBA" w:rsidRPr="005C1DBA" w:rsidRDefault="005C1DBA" w:rsidP="005C1DBA">
          <w:pPr>
            <w:rPr>
              <w:rFonts w:ascii="Arial" w:hAnsi="Arial" w:cs="Arial"/>
              <w:color w:val="000000" w:themeColor="text1"/>
              <w:sz w:val="20"/>
              <w:szCs w:val="20"/>
            </w:rPr>
          </w:pPr>
        </w:p>
      </w:tc>
    </w:tr>
    <w:tr w:rsidR="005C1DBA" w:rsidRPr="005C1DBA" w:rsidTr="005C1DBA">
      <w:trPr>
        <w:trHeight w:val="379"/>
      </w:trPr>
      <w:tc>
        <w:tcPr>
          <w:tcW w:w="2405" w:type="dxa"/>
          <w:vAlign w:val="center"/>
        </w:tcPr>
        <w:p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rsidR="005C1DBA" w:rsidRPr="005C1DBA" w:rsidRDefault="005C1DBA" w:rsidP="005C1DBA">
          <w:pPr>
            <w:rPr>
              <w:rFonts w:ascii="Arial" w:hAnsi="Arial" w:cs="Arial"/>
              <w:color w:val="000000" w:themeColor="text1"/>
              <w:sz w:val="20"/>
              <w:szCs w:val="20"/>
            </w:rPr>
          </w:pPr>
        </w:p>
      </w:tc>
      <w:tc>
        <w:tcPr>
          <w:tcW w:w="2126" w:type="dxa"/>
          <w:vMerge/>
          <w:vAlign w:val="center"/>
        </w:tcPr>
        <w:p w:rsidR="005C1DBA" w:rsidRPr="005C1DBA" w:rsidRDefault="005C1DBA" w:rsidP="005C1DBA">
          <w:pPr>
            <w:rPr>
              <w:rFonts w:ascii="Arial" w:hAnsi="Arial" w:cs="Arial"/>
              <w:color w:val="000000" w:themeColor="text1"/>
              <w:sz w:val="20"/>
              <w:szCs w:val="20"/>
            </w:rPr>
          </w:pPr>
        </w:p>
      </w:tc>
    </w:tr>
  </w:tbl>
  <w:p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trPr>
        <w:cantSplit/>
        <w:trHeight w:val="434"/>
      </w:trPr>
      <w:tc>
        <w:tcPr>
          <w:tcW w:w="2325" w:type="dxa"/>
          <w:vMerge w:val="restart"/>
          <w:vAlign w:val="center"/>
        </w:tcPr>
        <w:p w:rsidR="00FE739E" w:rsidRDefault="00FE739E">
          <w:pPr>
            <w:pStyle w:val="Encabezado"/>
            <w:jc w:val="center"/>
            <w:rPr>
              <w:rFonts w:ascii="Verdana" w:hAnsi="Verdana"/>
            </w:rPr>
          </w:pPr>
          <w:r>
            <w:rPr>
              <w:rFonts w:ascii="Verdana" w:hAnsi="Verdana"/>
              <w:noProof/>
              <w:lang w:val="es-CO" w:eastAsia="es-CO"/>
            </w:rPr>
            <w:drawing>
              <wp:inline distT="0" distB="0" distL="0" distR="0">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rsidR="00FE739E" w:rsidRDefault="00FE739E">
          <w:pPr>
            <w:jc w:val="center"/>
            <w:rPr>
              <w:rFonts w:ascii="Arial" w:hAnsi="Arial"/>
              <w:color w:val="000000"/>
            </w:rPr>
          </w:pPr>
        </w:p>
        <w:p w:rsidR="00FE739E" w:rsidRDefault="00FE739E">
          <w:pPr>
            <w:pStyle w:val="Textoindependiente3"/>
            <w:rPr>
              <w:rFonts w:ascii="Arial" w:hAnsi="Arial"/>
              <w:color w:val="000000"/>
            </w:rPr>
          </w:pPr>
          <w:r>
            <w:rPr>
              <w:rFonts w:ascii="Arial" w:hAnsi="Arial"/>
              <w:color w:val="000000"/>
            </w:rPr>
            <w:t>INFORME SUPERVISOR Y/O COORDINADOR</w:t>
          </w:r>
        </w:p>
        <w:p w:rsidR="00FE739E" w:rsidRDefault="00FE739E">
          <w:pPr>
            <w:pStyle w:val="Encabezado"/>
            <w:jc w:val="center"/>
            <w:rPr>
              <w:rFonts w:ascii="Arial" w:hAnsi="Arial"/>
              <w:color w:val="000000"/>
            </w:rPr>
          </w:pPr>
        </w:p>
      </w:tc>
    </w:tr>
    <w:tr w:rsidR="00FE739E">
      <w:trPr>
        <w:cantSplit/>
        <w:trHeight w:val="367"/>
      </w:trPr>
      <w:tc>
        <w:tcPr>
          <w:tcW w:w="2325" w:type="dxa"/>
          <w:vMerge/>
        </w:tcPr>
        <w:p w:rsidR="00FE739E" w:rsidRDefault="00FE739E">
          <w:pPr>
            <w:pStyle w:val="Encabezado"/>
            <w:rPr>
              <w:rFonts w:ascii="Verdana" w:hAnsi="Verdana"/>
            </w:rPr>
          </w:pPr>
        </w:p>
      </w:tc>
      <w:tc>
        <w:tcPr>
          <w:tcW w:w="6458" w:type="dxa"/>
          <w:vMerge/>
        </w:tcPr>
        <w:p w:rsidR="00FE739E" w:rsidRDefault="00FE739E">
          <w:pPr>
            <w:pStyle w:val="Encabezado"/>
            <w:rPr>
              <w:rFonts w:ascii="Arial" w:hAnsi="Arial"/>
              <w:color w:val="000000"/>
            </w:rPr>
          </w:pPr>
        </w:p>
      </w:tc>
    </w:tr>
    <w:tr w:rsidR="00FE739E">
      <w:trPr>
        <w:cantSplit/>
        <w:trHeight w:val="547"/>
      </w:trPr>
      <w:tc>
        <w:tcPr>
          <w:tcW w:w="2325" w:type="dxa"/>
          <w:vMerge/>
          <w:tcBorders>
            <w:bottom w:val="single" w:sz="4" w:space="0" w:color="auto"/>
          </w:tcBorders>
        </w:tcPr>
        <w:p w:rsidR="00FE739E" w:rsidRDefault="00FE739E">
          <w:pPr>
            <w:pStyle w:val="Encabezado"/>
            <w:rPr>
              <w:rFonts w:ascii="Verdana" w:hAnsi="Verdana"/>
            </w:rPr>
          </w:pPr>
        </w:p>
      </w:tc>
      <w:tc>
        <w:tcPr>
          <w:tcW w:w="6458" w:type="dxa"/>
          <w:vMerge/>
          <w:tcBorders>
            <w:bottom w:val="single" w:sz="4" w:space="0" w:color="auto"/>
          </w:tcBorders>
        </w:tcPr>
        <w:p w:rsidR="00FE739E" w:rsidRDefault="00FE739E">
          <w:pPr>
            <w:pStyle w:val="Encabezado"/>
            <w:rPr>
              <w:rFonts w:ascii="Arial" w:hAnsi="Arial"/>
              <w:color w:val="000000"/>
            </w:rPr>
          </w:pPr>
        </w:p>
      </w:tc>
    </w:tr>
  </w:tbl>
  <w:p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F337F"/>
    <w:multiLevelType w:val="multilevel"/>
    <w:tmpl w:val="7436A9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652C8A"/>
    <w:multiLevelType w:val="hybridMultilevel"/>
    <w:tmpl w:val="15ACBC12"/>
    <w:lvl w:ilvl="0" w:tplc="AB5EA380">
      <w:start w:val="1"/>
      <w:numFmt w:val="bullet"/>
      <w:lvlText w:val=""/>
      <w:lvlJc w:val="left"/>
      <w:pPr>
        <w:ind w:left="1004" w:hanging="360"/>
      </w:pPr>
      <w:rPr>
        <w:rFonts w:ascii="Symbol" w:hAnsi="Symbol" w:hint="default"/>
        <w:color w:val="008080"/>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180818"/>
    <w:multiLevelType w:val="hybridMultilevel"/>
    <w:tmpl w:val="FB8A6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B0C0B"/>
    <w:multiLevelType w:val="hybridMultilevel"/>
    <w:tmpl w:val="484C00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F6A3E"/>
    <w:multiLevelType w:val="hybridMultilevel"/>
    <w:tmpl w:val="6674C700"/>
    <w:lvl w:ilvl="0" w:tplc="6D42F69C">
      <w:start w:val="2"/>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F0008B0"/>
    <w:multiLevelType w:val="hybridMultilevel"/>
    <w:tmpl w:val="F38E5212"/>
    <w:lvl w:ilvl="0" w:tplc="E6945070">
      <w:start w:val="1"/>
      <w:numFmt w:val="bullet"/>
      <w:lvlText w:val=""/>
      <w:lvlJc w:val="left"/>
      <w:pPr>
        <w:ind w:left="1004" w:hanging="360"/>
      </w:pPr>
      <w:rPr>
        <w:rFonts w:ascii="Symbol" w:hAnsi="Symbol" w:hint="default"/>
        <w:color w:val="008080"/>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38695C"/>
    <w:multiLevelType w:val="multilevel"/>
    <w:tmpl w:val="84AE6F7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917082B"/>
    <w:multiLevelType w:val="hybridMultilevel"/>
    <w:tmpl w:val="CA444E56"/>
    <w:lvl w:ilvl="0" w:tplc="A1407C76">
      <w:start w:val="1"/>
      <w:numFmt w:val="decimal"/>
      <w:lvlText w:val="%1."/>
      <w:lvlJc w:val="left"/>
      <w:pPr>
        <w:ind w:left="720" w:hanging="360"/>
      </w:pPr>
      <w:rPr>
        <w:rFonts w:ascii="Arial" w:eastAsiaTheme="minorHAnsi" w:hAnsi="Arial" w:cs="Arial"/>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2"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5041BC6"/>
    <w:multiLevelType w:val="hybridMultilevel"/>
    <w:tmpl w:val="60C28642"/>
    <w:lvl w:ilvl="0" w:tplc="0A40AFBE">
      <w:start w:val="1"/>
      <w:numFmt w:val="bullet"/>
      <w:lvlText w:val=""/>
      <w:lvlJc w:val="left"/>
      <w:pPr>
        <w:ind w:left="578" w:hanging="360"/>
      </w:pPr>
      <w:rPr>
        <w:rFonts w:ascii="Symbol" w:hAnsi="Symbol" w:hint="default"/>
        <w:color w:val="008080"/>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4" w15:restartNumberingAfterBreak="0">
    <w:nsid w:val="35C93157"/>
    <w:multiLevelType w:val="hybridMultilevel"/>
    <w:tmpl w:val="C988E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A86691C"/>
    <w:multiLevelType w:val="hybridMultilevel"/>
    <w:tmpl w:val="3DECE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E755205"/>
    <w:multiLevelType w:val="hybridMultilevel"/>
    <w:tmpl w:val="448E4DDE"/>
    <w:lvl w:ilvl="0" w:tplc="C6903B9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24502"/>
    <w:multiLevelType w:val="hybridMultilevel"/>
    <w:tmpl w:val="442A8DBA"/>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E11F84"/>
    <w:multiLevelType w:val="hybridMultilevel"/>
    <w:tmpl w:val="94FAA9C8"/>
    <w:lvl w:ilvl="0" w:tplc="DD861316">
      <w:start w:val="1"/>
      <w:numFmt w:val="bullet"/>
      <w:lvlText w:val=""/>
      <w:lvlJc w:val="left"/>
      <w:pPr>
        <w:ind w:left="720" w:hanging="360"/>
      </w:pPr>
      <w:rPr>
        <w:rFonts w:ascii="Symbol" w:hAnsi="Symbol"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084685"/>
    <w:multiLevelType w:val="hybridMultilevel"/>
    <w:tmpl w:val="101C72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3E1B10"/>
    <w:multiLevelType w:val="hybridMultilevel"/>
    <w:tmpl w:val="74903182"/>
    <w:lvl w:ilvl="0" w:tplc="D3F8511C">
      <w:start w:val="1"/>
      <w:numFmt w:val="bullet"/>
      <w:lvlText w:val=""/>
      <w:lvlJc w:val="left"/>
      <w:pPr>
        <w:ind w:left="1004" w:hanging="360"/>
      </w:pPr>
      <w:rPr>
        <w:rFonts w:ascii="Symbol" w:hAnsi="Symbol" w:hint="default"/>
        <w:color w:val="008080"/>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4D93577E"/>
    <w:multiLevelType w:val="multilevel"/>
    <w:tmpl w:val="E4E6E9C4"/>
    <w:lvl w:ilvl="0">
      <w:start w:val="1"/>
      <w:numFmt w:val="decimal"/>
      <w:lvlText w:val="%1."/>
      <w:lvlJc w:val="left"/>
      <w:pPr>
        <w:ind w:left="928" w:hanging="360"/>
      </w:pPr>
      <w:rPr>
        <w:rFonts w:hint="default"/>
        <w:color w:val="000000" w:themeColor="text1"/>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4"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58115E"/>
    <w:multiLevelType w:val="hybridMultilevel"/>
    <w:tmpl w:val="EC66A1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8D212B"/>
    <w:multiLevelType w:val="hybridMultilevel"/>
    <w:tmpl w:val="D37840F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347242"/>
    <w:multiLevelType w:val="hybridMultilevel"/>
    <w:tmpl w:val="E9D6751C"/>
    <w:lvl w:ilvl="0" w:tplc="B8564D0A">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A212F58"/>
    <w:multiLevelType w:val="hybridMultilevel"/>
    <w:tmpl w:val="FC841E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EB385E"/>
    <w:multiLevelType w:val="hybridMultilevel"/>
    <w:tmpl w:val="6C8CC1E8"/>
    <w:lvl w:ilvl="0" w:tplc="7CC61AE8">
      <w:start w:val="1"/>
      <w:numFmt w:val="bullet"/>
      <w:lvlText w:val=""/>
      <w:lvlJc w:val="left"/>
      <w:pPr>
        <w:ind w:left="720" w:hanging="360"/>
      </w:pPr>
      <w:rPr>
        <w:rFonts w:ascii="Wingdings" w:hAnsi="Wingdings" w:hint="default"/>
        <w:color w:val="00808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9E75FF4"/>
    <w:multiLevelType w:val="hybridMultilevel"/>
    <w:tmpl w:val="95964778"/>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6C4765"/>
    <w:multiLevelType w:val="hybridMultilevel"/>
    <w:tmpl w:val="B6D22A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5"/>
  </w:num>
  <w:num w:numId="2">
    <w:abstractNumId w:val="2"/>
  </w:num>
  <w:num w:numId="3">
    <w:abstractNumId w:val="17"/>
  </w:num>
  <w:num w:numId="4">
    <w:abstractNumId w:val="24"/>
  </w:num>
  <w:num w:numId="5">
    <w:abstractNumId w:val="34"/>
  </w:num>
  <w:num w:numId="6">
    <w:abstractNumId w:val="8"/>
  </w:num>
  <w:num w:numId="7">
    <w:abstractNumId w:val="30"/>
  </w:num>
  <w:num w:numId="8">
    <w:abstractNumId w:val="20"/>
  </w:num>
  <w:num w:numId="9">
    <w:abstractNumId w:val="11"/>
  </w:num>
  <w:num w:numId="10">
    <w:abstractNumId w:val="36"/>
  </w:num>
  <w:num w:numId="11">
    <w:abstractNumId w:val="12"/>
  </w:num>
  <w:num w:numId="12">
    <w:abstractNumId w:val="3"/>
  </w:num>
  <w:num w:numId="13">
    <w:abstractNumId w:val="26"/>
  </w:num>
  <w:num w:numId="14">
    <w:abstractNumId w:val="23"/>
  </w:num>
  <w:num w:numId="15">
    <w:abstractNumId w:val="35"/>
  </w:num>
  <w:num w:numId="16">
    <w:abstractNumId w:val="18"/>
  </w:num>
  <w:num w:numId="17">
    <w:abstractNumId w:val="33"/>
  </w:num>
  <w:num w:numId="18">
    <w:abstractNumId w:val="5"/>
  </w:num>
  <w:num w:numId="19">
    <w:abstractNumId w:val="29"/>
  </w:num>
  <w:num w:numId="20">
    <w:abstractNumId w:val="4"/>
  </w:num>
  <w:num w:numId="21">
    <w:abstractNumId w:val="10"/>
  </w:num>
  <w:num w:numId="22">
    <w:abstractNumId w:val="16"/>
  </w:num>
  <w:num w:numId="23">
    <w:abstractNumId w:val="0"/>
  </w:num>
  <w:num w:numId="24">
    <w:abstractNumId w:val="28"/>
  </w:num>
  <w:num w:numId="25">
    <w:abstractNumId w:val="6"/>
  </w:num>
  <w:num w:numId="26">
    <w:abstractNumId w:val="27"/>
  </w:num>
  <w:num w:numId="27">
    <w:abstractNumId w:val="9"/>
  </w:num>
  <w:num w:numId="28">
    <w:abstractNumId w:val="19"/>
  </w:num>
  <w:num w:numId="29">
    <w:abstractNumId w:val="31"/>
  </w:num>
  <w:num w:numId="30">
    <w:abstractNumId w:val="1"/>
  </w:num>
  <w:num w:numId="31">
    <w:abstractNumId w:val="7"/>
  </w:num>
  <w:num w:numId="32">
    <w:abstractNumId w:val="22"/>
  </w:num>
  <w:num w:numId="33">
    <w:abstractNumId w:val="13"/>
  </w:num>
  <w:num w:numId="34">
    <w:abstractNumId w:val="21"/>
  </w:num>
  <w:num w:numId="35">
    <w:abstractNumId w:val="32"/>
  </w:num>
  <w:num w:numId="36">
    <w:abstractNumId w:val="14"/>
  </w:num>
  <w:num w:numId="37">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n-US"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133D"/>
    <w:rsid w:val="00001C60"/>
    <w:rsid w:val="00003196"/>
    <w:rsid w:val="00004B8A"/>
    <w:rsid w:val="000051DC"/>
    <w:rsid w:val="0000679B"/>
    <w:rsid w:val="000067F3"/>
    <w:rsid w:val="00010F8F"/>
    <w:rsid w:val="00011893"/>
    <w:rsid w:val="00012202"/>
    <w:rsid w:val="000126EC"/>
    <w:rsid w:val="0001442E"/>
    <w:rsid w:val="00014770"/>
    <w:rsid w:val="0001546D"/>
    <w:rsid w:val="0001607A"/>
    <w:rsid w:val="00016862"/>
    <w:rsid w:val="0002043C"/>
    <w:rsid w:val="00022B4F"/>
    <w:rsid w:val="00022BD8"/>
    <w:rsid w:val="000245D1"/>
    <w:rsid w:val="00024FCF"/>
    <w:rsid w:val="00025E42"/>
    <w:rsid w:val="000267CA"/>
    <w:rsid w:val="00026AAC"/>
    <w:rsid w:val="00027BFE"/>
    <w:rsid w:val="000304AE"/>
    <w:rsid w:val="00031128"/>
    <w:rsid w:val="00031160"/>
    <w:rsid w:val="000331D9"/>
    <w:rsid w:val="00034208"/>
    <w:rsid w:val="00035D8B"/>
    <w:rsid w:val="00036EA9"/>
    <w:rsid w:val="000371A1"/>
    <w:rsid w:val="000371E9"/>
    <w:rsid w:val="00037BBB"/>
    <w:rsid w:val="00040123"/>
    <w:rsid w:val="000409E2"/>
    <w:rsid w:val="0004101E"/>
    <w:rsid w:val="00041181"/>
    <w:rsid w:val="000453E3"/>
    <w:rsid w:val="00046156"/>
    <w:rsid w:val="0004682F"/>
    <w:rsid w:val="00046962"/>
    <w:rsid w:val="00046E83"/>
    <w:rsid w:val="0004712E"/>
    <w:rsid w:val="00047A40"/>
    <w:rsid w:val="00050040"/>
    <w:rsid w:val="000500FB"/>
    <w:rsid w:val="00050BEE"/>
    <w:rsid w:val="00051E36"/>
    <w:rsid w:val="00051E4F"/>
    <w:rsid w:val="00054D18"/>
    <w:rsid w:val="00055588"/>
    <w:rsid w:val="00057887"/>
    <w:rsid w:val="00057A1F"/>
    <w:rsid w:val="00057B45"/>
    <w:rsid w:val="000611FA"/>
    <w:rsid w:val="00061510"/>
    <w:rsid w:val="00061ACC"/>
    <w:rsid w:val="00061B3C"/>
    <w:rsid w:val="00061CE3"/>
    <w:rsid w:val="00063FF7"/>
    <w:rsid w:val="00064173"/>
    <w:rsid w:val="000650E1"/>
    <w:rsid w:val="00065589"/>
    <w:rsid w:val="0006799E"/>
    <w:rsid w:val="00070086"/>
    <w:rsid w:val="000705CA"/>
    <w:rsid w:val="00071BFF"/>
    <w:rsid w:val="00072C2D"/>
    <w:rsid w:val="00072FCC"/>
    <w:rsid w:val="00073AF9"/>
    <w:rsid w:val="00076C1D"/>
    <w:rsid w:val="00081123"/>
    <w:rsid w:val="0008129E"/>
    <w:rsid w:val="000816D8"/>
    <w:rsid w:val="00082A36"/>
    <w:rsid w:val="00083BC8"/>
    <w:rsid w:val="000844E6"/>
    <w:rsid w:val="00087BAF"/>
    <w:rsid w:val="000904FD"/>
    <w:rsid w:val="00090531"/>
    <w:rsid w:val="00090A22"/>
    <w:rsid w:val="0009101F"/>
    <w:rsid w:val="00091DD4"/>
    <w:rsid w:val="00091F6E"/>
    <w:rsid w:val="00092A5E"/>
    <w:rsid w:val="00093C13"/>
    <w:rsid w:val="000942EF"/>
    <w:rsid w:val="000943E7"/>
    <w:rsid w:val="00096BF1"/>
    <w:rsid w:val="000A128C"/>
    <w:rsid w:val="000A321C"/>
    <w:rsid w:val="000A69A8"/>
    <w:rsid w:val="000B0E73"/>
    <w:rsid w:val="000B1005"/>
    <w:rsid w:val="000B18C3"/>
    <w:rsid w:val="000B2E02"/>
    <w:rsid w:val="000B3E4F"/>
    <w:rsid w:val="000B453D"/>
    <w:rsid w:val="000B67C5"/>
    <w:rsid w:val="000B7D12"/>
    <w:rsid w:val="000C1170"/>
    <w:rsid w:val="000C14B3"/>
    <w:rsid w:val="000C22F8"/>
    <w:rsid w:val="000C2DEA"/>
    <w:rsid w:val="000C4526"/>
    <w:rsid w:val="000C5AFC"/>
    <w:rsid w:val="000C5F3B"/>
    <w:rsid w:val="000C7645"/>
    <w:rsid w:val="000C769F"/>
    <w:rsid w:val="000D0068"/>
    <w:rsid w:val="000D16E3"/>
    <w:rsid w:val="000D20C1"/>
    <w:rsid w:val="000D26A8"/>
    <w:rsid w:val="000D3FD9"/>
    <w:rsid w:val="000D5495"/>
    <w:rsid w:val="000D59B2"/>
    <w:rsid w:val="000D5BA3"/>
    <w:rsid w:val="000D5C79"/>
    <w:rsid w:val="000D6FCC"/>
    <w:rsid w:val="000D7B23"/>
    <w:rsid w:val="000D7E6D"/>
    <w:rsid w:val="000E1E89"/>
    <w:rsid w:val="000E433E"/>
    <w:rsid w:val="000E544A"/>
    <w:rsid w:val="000F0AD3"/>
    <w:rsid w:val="000F13BE"/>
    <w:rsid w:val="000F13E5"/>
    <w:rsid w:val="000F2142"/>
    <w:rsid w:val="000F577B"/>
    <w:rsid w:val="000F58F0"/>
    <w:rsid w:val="000F6051"/>
    <w:rsid w:val="000F6722"/>
    <w:rsid w:val="00100C04"/>
    <w:rsid w:val="00103979"/>
    <w:rsid w:val="00106023"/>
    <w:rsid w:val="00106035"/>
    <w:rsid w:val="001106D3"/>
    <w:rsid w:val="00111689"/>
    <w:rsid w:val="00111BDA"/>
    <w:rsid w:val="00112C86"/>
    <w:rsid w:val="0011459A"/>
    <w:rsid w:val="0011584E"/>
    <w:rsid w:val="001164C9"/>
    <w:rsid w:val="001168B8"/>
    <w:rsid w:val="00117460"/>
    <w:rsid w:val="001203F4"/>
    <w:rsid w:val="00121AF8"/>
    <w:rsid w:val="00121ED3"/>
    <w:rsid w:val="00124D5F"/>
    <w:rsid w:val="001277D7"/>
    <w:rsid w:val="0013015B"/>
    <w:rsid w:val="00130E23"/>
    <w:rsid w:val="0013480E"/>
    <w:rsid w:val="00135341"/>
    <w:rsid w:val="001353EB"/>
    <w:rsid w:val="00135436"/>
    <w:rsid w:val="00135ABB"/>
    <w:rsid w:val="0013649D"/>
    <w:rsid w:val="00136807"/>
    <w:rsid w:val="001374F2"/>
    <w:rsid w:val="00140621"/>
    <w:rsid w:val="001408C5"/>
    <w:rsid w:val="00140F4A"/>
    <w:rsid w:val="00141749"/>
    <w:rsid w:val="0014224C"/>
    <w:rsid w:val="00143D64"/>
    <w:rsid w:val="00144D1C"/>
    <w:rsid w:val="00146DCD"/>
    <w:rsid w:val="0014771A"/>
    <w:rsid w:val="00147FC4"/>
    <w:rsid w:val="00150176"/>
    <w:rsid w:val="00150E69"/>
    <w:rsid w:val="00152411"/>
    <w:rsid w:val="00152737"/>
    <w:rsid w:val="001547BE"/>
    <w:rsid w:val="00162DC4"/>
    <w:rsid w:val="0016333F"/>
    <w:rsid w:val="00164CE5"/>
    <w:rsid w:val="00164E40"/>
    <w:rsid w:val="00164F41"/>
    <w:rsid w:val="0016513A"/>
    <w:rsid w:val="00165163"/>
    <w:rsid w:val="0017057C"/>
    <w:rsid w:val="00170C84"/>
    <w:rsid w:val="001727EB"/>
    <w:rsid w:val="00173101"/>
    <w:rsid w:val="001747DC"/>
    <w:rsid w:val="00175A28"/>
    <w:rsid w:val="00175AE8"/>
    <w:rsid w:val="00176AD3"/>
    <w:rsid w:val="00176E6F"/>
    <w:rsid w:val="001775E2"/>
    <w:rsid w:val="00180548"/>
    <w:rsid w:val="00182229"/>
    <w:rsid w:val="00182BB7"/>
    <w:rsid w:val="0018360E"/>
    <w:rsid w:val="0018381F"/>
    <w:rsid w:val="001838B0"/>
    <w:rsid w:val="001842EC"/>
    <w:rsid w:val="001843DA"/>
    <w:rsid w:val="00185FD8"/>
    <w:rsid w:val="0018641B"/>
    <w:rsid w:val="00186DCB"/>
    <w:rsid w:val="00186E54"/>
    <w:rsid w:val="00187314"/>
    <w:rsid w:val="00191DDB"/>
    <w:rsid w:val="00193D2A"/>
    <w:rsid w:val="00194589"/>
    <w:rsid w:val="00195C89"/>
    <w:rsid w:val="00195E7B"/>
    <w:rsid w:val="0019607F"/>
    <w:rsid w:val="001A050D"/>
    <w:rsid w:val="001A065F"/>
    <w:rsid w:val="001A425E"/>
    <w:rsid w:val="001A5665"/>
    <w:rsid w:val="001A57E6"/>
    <w:rsid w:val="001A76BC"/>
    <w:rsid w:val="001B0863"/>
    <w:rsid w:val="001B667E"/>
    <w:rsid w:val="001B66F2"/>
    <w:rsid w:val="001C1626"/>
    <w:rsid w:val="001C1799"/>
    <w:rsid w:val="001C1D51"/>
    <w:rsid w:val="001C3832"/>
    <w:rsid w:val="001C51E3"/>
    <w:rsid w:val="001C528B"/>
    <w:rsid w:val="001C5880"/>
    <w:rsid w:val="001C6C6C"/>
    <w:rsid w:val="001D009D"/>
    <w:rsid w:val="001D0BFE"/>
    <w:rsid w:val="001D12FC"/>
    <w:rsid w:val="001D2619"/>
    <w:rsid w:val="001D3223"/>
    <w:rsid w:val="001D3EC1"/>
    <w:rsid w:val="001D6A4F"/>
    <w:rsid w:val="001E057D"/>
    <w:rsid w:val="001E26BB"/>
    <w:rsid w:val="001E2B27"/>
    <w:rsid w:val="001E469A"/>
    <w:rsid w:val="001E509E"/>
    <w:rsid w:val="001E6B64"/>
    <w:rsid w:val="001E7988"/>
    <w:rsid w:val="001F18A0"/>
    <w:rsid w:val="001F6724"/>
    <w:rsid w:val="001F6A4C"/>
    <w:rsid w:val="002001B0"/>
    <w:rsid w:val="00200BC6"/>
    <w:rsid w:val="00201E14"/>
    <w:rsid w:val="00203C0A"/>
    <w:rsid w:val="002041FB"/>
    <w:rsid w:val="00204C3F"/>
    <w:rsid w:val="00205196"/>
    <w:rsid w:val="002055E5"/>
    <w:rsid w:val="00205F06"/>
    <w:rsid w:val="00210939"/>
    <w:rsid w:val="00210EEA"/>
    <w:rsid w:val="002128CB"/>
    <w:rsid w:val="00212E1A"/>
    <w:rsid w:val="00212E6D"/>
    <w:rsid w:val="0021393E"/>
    <w:rsid w:val="0022059A"/>
    <w:rsid w:val="00220ECA"/>
    <w:rsid w:val="002210BE"/>
    <w:rsid w:val="002213CD"/>
    <w:rsid w:val="0022364A"/>
    <w:rsid w:val="002244A3"/>
    <w:rsid w:val="002254F2"/>
    <w:rsid w:val="0022559D"/>
    <w:rsid w:val="00225652"/>
    <w:rsid w:val="00226FD4"/>
    <w:rsid w:val="00227875"/>
    <w:rsid w:val="002279BC"/>
    <w:rsid w:val="0023092D"/>
    <w:rsid w:val="00231D51"/>
    <w:rsid w:val="00233D4E"/>
    <w:rsid w:val="00234DF3"/>
    <w:rsid w:val="00237473"/>
    <w:rsid w:val="00240A40"/>
    <w:rsid w:val="00240C0E"/>
    <w:rsid w:val="00241A9C"/>
    <w:rsid w:val="00242083"/>
    <w:rsid w:val="002439F2"/>
    <w:rsid w:val="00244B14"/>
    <w:rsid w:val="00244D10"/>
    <w:rsid w:val="00245289"/>
    <w:rsid w:val="00245544"/>
    <w:rsid w:val="00245841"/>
    <w:rsid w:val="00246541"/>
    <w:rsid w:val="002468D1"/>
    <w:rsid w:val="00246DE2"/>
    <w:rsid w:val="002475DB"/>
    <w:rsid w:val="00250827"/>
    <w:rsid w:val="00252797"/>
    <w:rsid w:val="0025450E"/>
    <w:rsid w:val="0025641A"/>
    <w:rsid w:val="00256C40"/>
    <w:rsid w:val="002579E8"/>
    <w:rsid w:val="00257B9E"/>
    <w:rsid w:val="00257D5C"/>
    <w:rsid w:val="00261596"/>
    <w:rsid w:val="00261990"/>
    <w:rsid w:val="002619C7"/>
    <w:rsid w:val="00261AF9"/>
    <w:rsid w:val="00261F3C"/>
    <w:rsid w:val="002626DF"/>
    <w:rsid w:val="00262F63"/>
    <w:rsid w:val="00263008"/>
    <w:rsid w:val="00264A0B"/>
    <w:rsid w:val="00266D07"/>
    <w:rsid w:val="00266EB1"/>
    <w:rsid w:val="002672C7"/>
    <w:rsid w:val="0026737D"/>
    <w:rsid w:val="00275B79"/>
    <w:rsid w:val="00277C34"/>
    <w:rsid w:val="00277F13"/>
    <w:rsid w:val="00281232"/>
    <w:rsid w:val="0028178E"/>
    <w:rsid w:val="00281913"/>
    <w:rsid w:val="00282571"/>
    <w:rsid w:val="002826D4"/>
    <w:rsid w:val="0028354E"/>
    <w:rsid w:val="0028393B"/>
    <w:rsid w:val="00284C94"/>
    <w:rsid w:val="00284FDC"/>
    <w:rsid w:val="00285A55"/>
    <w:rsid w:val="00287234"/>
    <w:rsid w:val="0028777F"/>
    <w:rsid w:val="00287FA7"/>
    <w:rsid w:val="0029016D"/>
    <w:rsid w:val="00290396"/>
    <w:rsid w:val="00291A09"/>
    <w:rsid w:val="00291C23"/>
    <w:rsid w:val="00293EE9"/>
    <w:rsid w:val="0029471D"/>
    <w:rsid w:val="00294F06"/>
    <w:rsid w:val="0029518D"/>
    <w:rsid w:val="00295700"/>
    <w:rsid w:val="0029657D"/>
    <w:rsid w:val="002A2EF6"/>
    <w:rsid w:val="002A2FFB"/>
    <w:rsid w:val="002A33CA"/>
    <w:rsid w:val="002A4312"/>
    <w:rsid w:val="002A434B"/>
    <w:rsid w:val="002A63FA"/>
    <w:rsid w:val="002A6608"/>
    <w:rsid w:val="002A6A8E"/>
    <w:rsid w:val="002B02F6"/>
    <w:rsid w:val="002B0693"/>
    <w:rsid w:val="002B0E25"/>
    <w:rsid w:val="002B1C61"/>
    <w:rsid w:val="002B1DD2"/>
    <w:rsid w:val="002B22FA"/>
    <w:rsid w:val="002B6018"/>
    <w:rsid w:val="002B79CB"/>
    <w:rsid w:val="002B79D2"/>
    <w:rsid w:val="002C2DC9"/>
    <w:rsid w:val="002C4386"/>
    <w:rsid w:val="002C7FE9"/>
    <w:rsid w:val="002D02CC"/>
    <w:rsid w:val="002D1759"/>
    <w:rsid w:val="002D1A97"/>
    <w:rsid w:val="002D1FC7"/>
    <w:rsid w:val="002D2C9F"/>
    <w:rsid w:val="002D2D3B"/>
    <w:rsid w:val="002D3093"/>
    <w:rsid w:val="002D36C7"/>
    <w:rsid w:val="002D5C7A"/>
    <w:rsid w:val="002D672E"/>
    <w:rsid w:val="002D745D"/>
    <w:rsid w:val="002E0B51"/>
    <w:rsid w:val="002E5D5F"/>
    <w:rsid w:val="002F0AE8"/>
    <w:rsid w:val="002F0FD9"/>
    <w:rsid w:val="002F1AA4"/>
    <w:rsid w:val="002F23F6"/>
    <w:rsid w:val="002F2A8F"/>
    <w:rsid w:val="002F2BA2"/>
    <w:rsid w:val="002F2EDC"/>
    <w:rsid w:val="00300269"/>
    <w:rsid w:val="0030073D"/>
    <w:rsid w:val="00300991"/>
    <w:rsid w:val="00300FA8"/>
    <w:rsid w:val="0030158B"/>
    <w:rsid w:val="003029F3"/>
    <w:rsid w:val="00304474"/>
    <w:rsid w:val="00304637"/>
    <w:rsid w:val="00304CFE"/>
    <w:rsid w:val="003052E8"/>
    <w:rsid w:val="00305767"/>
    <w:rsid w:val="003074E4"/>
    <w:rsid w:val="00310FCA"/>
    <w:rsid w:val="0031586A"/>
    <w:rsid w:val="00315BB8"/>
    <w:rsid w:val="00316738"/>
    <w:rsid w:val="00317E44"/>
    <w:rsid w:val="00322525"/>
    <w:rsid w:val="00326005"/>
    <w:rsid w:val="00326112"/>
    <w:rsid w:val="003271E4"/>
    <w:rsid w:val="00330571"/>
    <w:rsid w:val="00330BF0"/>
    <w:rsid w:val="00331410"/>
    <w:rsid w:val="0033382D"/>
    <w:rsid w:val="00333ADF"/>
    <w:rsid w:val="00334041"/>
    <w:rsid w:val="00334FF0"/>
    <w:rsid w:val="00335617"/>
    <w:rsid w:val="003378C7"/>
    <w:rsid w:val="00337DAD"/>
    <w:rsid w:val="003408B6"/>
    <w:rsid w:val="00340C24"/>
    <w:rsid w:val="00340D2D"/>
    <w:rsid w:val="00341659"/>
    <w:rsid w:val="00341D6D"/>
    <w:rsid w:val="00342E0A"/>
    <w:rsid w:val="00343F47"/>
    <w:rsid w:val="003458B0"/>
    <w:rsid w:val="00345B2D"/>
    <w:rsid w:val="003471E4"/>
    <w:rsid w:val="00347FC6"/>
    <w:rsid w:val="00350F3F"/>
    <w:rsid w:val="003534F2"/>
    <w:rsid w:val="00353C1B"/>
    <w:rsid w:val="00353F10"/>
    <w:rsid w:val="0035531C"/>
    <w:rsid w:val="00355C25"/>
    <w:rsid w:val="00356194"/>
    <w:rsid w:val="003600A3"/>
    <w:rsid w:val="0036072E"/>
    <w:rsid w:val="0036291A"/>
    <w:rsid w:val="00362D97"/>
    <w:rsid w:val="003633AE"/>
    <w:rsid w:val="00364E6F"/>
    <w:rsid w:val="00365418"/>
    <w:rsid w:val="00365B4D"/>
    <w:rsid w:val="003700C8"/>
    <w:rsid w:val="003765AC"/>
    <w:rsid w:val="00381E16"/>
    <w:rsid w:val="00384C4B"/>
    <w:rsid w:val="00385491"/>
    <w:rsid w:val="00385E10"/>
    <w:rsid w:val="00390BA9"/>
    <w:rsid w:val="00392704"/>
    <w:rsid w:val="00392C43"/>
    <w:rsid w:val="003930D5"/>
    <w:rsid w:val="003939F4"/>
    <w:rsid w:val="00395969"/>
    <w:rsid w:val="003966B1"/>
    <w:rsid w:val="003A0C70"/>
    <w:rsid w:val="003A2FC4"/>
    <w:rsid w:val="003A3EF3"/>
    <w:rsid w:val="003A7A29"/>
    <w:rsid w:val="003B09B8"/>
    <w:rsid w:val="003B0EB9"/>
    <w:rsid w:val="003B140D"/>
    <w:rsid w:val="003B2096"/>
    <w:rsid w:val="003B4734"/>
    <w:rsid w:val="003C05D9"/>
    <w:rsid w:val="003C1EFD"/>
    <w:rsid w:val="003C3D31"/>
    <w:rsid w:val="003C55CB"/>
    <w:rsid w:val="003C5817"/>
    <w:rsid w:val="003C5D0A"/>
    <w:rsid w:val="003C649C"/>
    <w:rsid w:val="003C66B8"/>
    <w:rsid w:val="003C6CCC"/>
    <w:rsid w:val="003C6D22"/>
    <w:rsid w:val="003D1568"/>
    <w:rsid w:val="003D1F8E"/>
    <w:rsid w:val="003D20B9"/>
    <w:rsid w:val="003D227D"/>
    <w:rsid w:val="003D3B70"/>
    <w:rsid w:val="003D4838"/>
    <w:rsid w:val="003D5688"/>
    <w:rsid w:val="003D5DF2"/>
    <w:rsid w:val="003D6C8E"/>
    <w:rsid w:val="003D7D6A"/>
    <w:rsid w:val="003E10DB"/>
    <w:rsid w:val="003E42D7"/>
    <w:rsid w:val="003E5028"/>
    <w:rsid w:val="003E6B28"/>
    <w:rsid w:val="003F01CB"/>
    <w:rsid w:val="003F06BC"/>
    <w:rsid w:val="003F2184"/>
    <w:rsid w:val="003F47DF"/>
    <w:rsid w:val="003F560A"/>
    <w:rsid w:val="00401DA7"/>
    <w:rsid w:val="00402203"/>
    <w:rsid w:val="004031CE"/>
    <w:rsid w:val="00405139"/>
    <w:rsid w:val="00407659"/>
    <w:rsid w:val="00407A6C"/>
    <w:rsid w:val="00411947"/>
    <w:rsid w:val="004127DC"/>
    <w:rsid w:val="00415926"/>
    <w:rsid w:val="00415BBD"/>
    <w:rsid w:val="00416EEA"/>
    <w:rsid w:val="0042061B"/>
    <w:rsid w:val="00423151"/>
    <w:rsid w:val="00423541"/>
    <w:rsid w:val="00424C20"/>
    <w:rsid w:val="00427360"/>
    <w:rsid w:val="004307EE"/>
    <w:rsid w:val="00431B28"/>
    <w:rsid w:val="004320DC"/>
    <w:rsid w:val="004322AB"/>
    <w:rsid w:val="0043338E"/>
    <w:rsid w:val="00433706"/>
    <w:rsid w:val="004338B5"/>
    <w:rsid w:val="00433A26"/>
    <w:rsid w:val="00433E56"/>
    <w:rsid w:val="004341B6"/>
    <w:rsid w:val="0044020C"/>
    <w:rsid w:val="004411BB"/>
    <w:rsid w:val="00441AB4"/>
    <w:rsid w:val="004423D1"/>
    <w:rsid w:val="004446CC"/>
    <w:rsid w:val="00445172"/>
    <w:rsid w:val="00445CDD"/>
    <w:rsid w:val="004505A7"/>
    <w:rsid w:val="00452626"/>
    <w:rsid w:val="0045262D"/>
    <w:rsid w:val="00453FE7"/>
    <w:rsid w:val="00454196"/>
    <w:rsid w:val="00456CFA"/>
    <w:rsid w:val="00457174"/>
    <w:rsid w:val="00460554"/>
    <w:rsid w:val="004612C2"/>
    <w:rsid w:val="00462171"/>
    <w:rsid w:val="00464B26"/>
    <w:rsid w:val="00464F81"/>
    <w:rsid w:val="00465B0F"/>
    <w:rsid w:val="00465C50"/>
    <w:rsid w:val="0046642B"/>
    <w:rsid w:val="0047033D"/>
    <w:rsid w:val="00470EEF"/>
    <w:rsid w:val="00471594"/>
    <w:rsid w:val="00471731"/>
    <w:rsid w:val="0047179F"/>
    <w:rsid w:val="0047214A"/>
    <w:rsid w:val="00472A3F"/>
    <w:rsid w:val="00472C07"/>
    <w:rsid w:val="00473279"/>
    <w:rsid w:val="00473E9F"/>
    <w:rsid w:val="00475E57"/>
    <w:rsid w:val="00480B72"/>
    <w:rsid w:val="00481721"/>
    <w:rsid w:val="00484B34"/>
    <w:rsid w:val="0048513A"/>
    <w:rsid w:val="004853FC"/>
    <w:rsid w:val="00485403"/>
    <w:rsid w:val="004855A3"/>
    <w:rsid w:val="00485960"/>
    <w:rsid w:val="004876DA"/>
    <w:rsid w:val="004902D7"/>
    <w:rsid w:val="00491C3B"/>
    <w:rsid w:val="00491E2D"/>
    <w:rsid w:val="0049235A"/>
    <w:rsid w:val="00493DD5"/>
    <w:rsid w:val="0049400F"/>
    <w:rsid w:val="00495168"/>
    <w:rsid w:val="004953EF"/>
    <w:rsid w:val="00495C07"/>
    <w:rsid w:val="00497135"/>
    <w:rsid w:val="00497EF9"/>
    <w:rsid w:val="004A0F22"/>
    <w:rsid w:val="004A12DA"/>
    <w:rsid w:val="004A12EA"/>
    <w:rsid w:val="004A1A47"/>
    <w:rsid w:val="004A1ACF"/>
    <w:rsid w:val="004A42D7"/>
    <w:rsid w:val="004A4645"/>
    <w:rsid w:val="004A665B"/>
    <w:rsid w:val="004B3448"/>
    <w:rsid w:val="004B360C"/>
    <w:rsid w:val="004B575A"/>
    <w:rsid w:val="004B646E"/>
    <w:rsid w:val="004B6F05"/>
    <w:rsid w:val="004B6FBE"/>
    <w:rsid w:val="004B7010"/>
    <w:rsid w:val="004B75C0"/>
    <w:rsid w:val="004C0468"/>
    <w:rsid w:val="004C04BF"/>
    <w:rsid w:val="004C0B5A"/>
    <w:rsid w:val="004C5830"/>
    <w:rsid w:val="004C68BB"/>
    <w:rsid w:val="004C7AA6"/>
    <w:rsid w:val="004D0AAA"/>
    <w:rsid w:val="004D218E"/>
    <w:rsid w:val="004D242E"/>
    <w:rsid w:val="004D2804"/>
    <w:rsid w:val="004D5D65"/>
    <w:rsid w:val="004D6B52"/>
    <w:rsid w:val="004D6CEB"/>
    <w:rsid w:val="004D7D64"/>
    <w:rsid w:val="004D7FDE"/>
    <w:rsid w:val="004E0E7D"/>
    <w:rsid w:val="004E1D30"/>
    <w:rsid w:val="004E2B5F"/>
    <w:rsid w:val="004E3484"/>
    <w:rsid w:val="004E35CB"/>
    <w:rsid w:val="004E7380"/>
    <w:rsid w:val="004F11C0"/>
    <w:rsid w:val="004F1609"/>
    <w:rsid w:val="004F210F"/>
    <w:rsid w:val="004F2487"/>
    <w:rsid w:val="004F2C03"/>
    <w:rsid w:val="004F2DC1"/>
    <w:rsid w:val="004F3A43"/>
    <w:rsid w:val="004F3CF9"/>
    <w:rsid w:val="004F4923"/>
    <w:rsid w:val="004F4CB9"/>
    <w:rsid w:val="004F5405"/>
    <w:rsid w:val="004F650F"/>
    <w:rsid w:val="004F7C20"/>
    <w:rsid w:val="00500778"/>
    <w:rsid w:val="005026B5"/>
    <w:rsid w:val="005028F0"/>
    <w:rsid w:val="005101C9"/>
    <w:rsid w:val="00510B00"/>
    <w:rsid w:val="005111B8"/>
    <w:rsid w:val="005113DD"/>
    <w:rsid w:val="00511A4D"/>
    <w:rsid w:val="00511A57"/>
    <w:rsid w:val="00512442"/>
    <w:rsid w:val="00514BB0"/>
    <w:rsid w:val="00515735"/>
    <w:rsid w:val="00522A4E"/>
    <w:rsid w:val="00522BF6"/>
    <w:rsid w:val="005231BE"/>
    <w:rsid w:val="00523E23"/>
    <w:rsid w:val="005241AB"/>
    <w:rsid w:val="005241C9"/>
    <w:rsid w:val="00527047"/>
    <w:rsid w:val="00527254"/>
    <w:rsid w:val="00530D43"/>
    <w:rsid w:val="00531A73"/>
    <w:rsid w:val="00531CA1"/>
    <w:rsid w:val="00531ECE"/>
    <w:rsid w:val="00532E22"/>
    <w:rsid w:val="00533E36"/>
    <w:rsid w:val="00535AD4"/>
    <w:rsid w:val="00543A3D"/>
    <w:rsid w:val="00544D4B"/>
    <w:rsid w:val="0054525C"/>
    <w:rsid w:val="0054527D"/>
    <w:rsid w:val="0054723B"/>
    <w:rsid w:val="005506B4"/>
    <w:rsid w:val="005506D1"/>
    <w:rsid w:val="005525BC"/>
    <w:rsid w:val="00552C39"/>
    <w:rsid w:val="00552C50"/>
    <w:rsid w:val="005545F7"/>
    <w:rsid w:val="00557058"/>
    <w:rsid w:val="00561601"/>
    <w:rsid w:val="0056250A"/>
    <w:rsid w:val="005636F1"/>
    <w:rsid w:val="0056396E"/>
    <w:rsid w:val="00564B3A"/>
    <w:rsid w:val="005654C8"/>
    <w:rsid w:val="005658BD"/>
    <w:rsid w:val="00565FAC"/>
    <w:rsid w:val="005671AB"/>
    <w:rsid w:val="005716B1"/>
    <w:rsid w:val="005721B5"/>
    <w:rsid w:val="00572ACA"/>
    <w:rsid w:val="00573346"/>
    <w:rsid w:val="0057350E"/>
    <w:rsid w:val="005738E1"/>
    <w:rsid w:val="005745BE"/>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875E8"/>
    <w:rsid w:val="00590A72"/>
    <w:rsid w:val="00590A87"/>
    <w:rsid w:val="005917B0"/>
    <w:rsid w:val="005922FF"/>
    <w:rsid w:val="005945CB"/>
    <w:rsid w:val="00595024"/>
    <w:rsid w:val="00595960"/>
    <w:rsid w:val="00595B8E"/>
    <w:rsid w:val="0059653F"/>
    <w:rsid w:val="0059655F"/>
    <w:rsid w:val="0059675B"/>
    <w:rsid w:val="00597A57"/>
    <w:rsid w:val="005A04F3"/>
    <w:rsid w:val="005A480E"/>
    <w:rsid w:val="005A53F0"/>
    <w:rsid w:val="005A56D8"/>
    <w:rsid w:val="005A58EA"/>
    <w:rsid w:val="005A611F"/>
    <w:rsid w:val="005A755E"/>
    <w:rsid w:val="005A7DBF"/>
    <w:rsid w:val="005A7F95"/>
    <w:rsid w:val="005B1199"/>
    <w:rsid w:val="005B11C9"/>
    <w:rsid w:val="005B1609"/>
    <w:rsid w:val="005B1DF8"/>
    <w:rsid w:val="005B25BD"/>
    <w:rsid w:val="005B26E3"/>
    <w:rsid w:val="005B37B6"/>
    <w:rsid w:val="005B5F5D"/>
    <w:rsid w:val="005B6C61"/>
    <w:rsid w:val="005B702B"/>
    <w:rsid w:val="005C0DB7"/>
    <w:rsid w:val="005C109B"/>
    <w:rsid w:val="005C1DBA"/>
    <w:rsid w:val="005C29BE"/>
    <w:rsid w:val="005C2ACC"/>
    <w:rsid w:val="005C2C06"/>
    <w:rsid w:val="005C339E"/>
    <w:rsid w:val="005C5629"/>
    <w:rsid w:val="005C6F9A"/>
    <w:rsid w:val="005C78F1"/>
    <w:rsid w:val="005D0259"/>
    <w:rsid w:val="005D235C"/>
    <w:rsid w:val="005D2478"/>
    <w:rsid w:val="005D3968"/>
    <w:rsid w:val="005D3AAA"/>
    <w:rsid w:val="005D3DD0"/>
    <w:rsid w:val="005D5BC5"/>
    <w:rsid w:val="005D63C8"/>
    <w:rsid w:val="005D7FF2"/>
    <w:rsid w:val="005E1AF2"/>
    <w:rsid w:val="005E2BF9"/>
    <w:rsid w:val="005E332A"/>
    <w:rsid w:val="005E448C"/>
    <w:rsid w:val="005E46D4"/>
    <w:rsid w:val="005E70D9"/>
    <w:rsid w:val="005E71D5"/>
    <w:rsid w:val="005F0582"/>
    <w:rsid w:val="005F1F94"/>
    <w:rsid w:val="005F2B69"/>
    <w:rsid w:val="005F342B"/>
    <w:rsid w:val="005F4A77"/>
    <w:rsid w:val="005F5FF1"/>
    <w:rsid w:val="00600669"/>
    <w:rsid w:val="00601D22"/>
    <w:rsid w:val="006053F0"/>
    <w:rsid w:val="0060565E"/>
    <w:rsid w:val="006079C1"/>
    <w:rsid w:val="00610013"/>
    <w:rsid w:val="006132BE"/>
    <w:rsid w:val="00615D4D"/>
    <w:rsid w:val="006172E8"/>
    <w:rsid w:val="00617398"/>
    <w:rsid w:val="0061742B"/>
    <w:rsid w:val="00625101"/>
    <w:rsid w:val="00625300"/>
    <w:rsid w:val="0062628A"/>
    <w:rsid w:val="00626BEF"/>
    <w:rsid w:val="0062796D"/>
    <w:rsid w:val="00627CD5"/>
    <w:rsid w:val="00630338"/>
    <w:rsid w:val="006346A6"/>
    <w:rsid w:val="00634EF7"/>
    <w:rsid w:val="006371EC"/>
    <w:rsid w:val="00637521"/>
    <w:rsid w:val="0063780A"/>
    <w:rsid w:val="00637DD3"/>
    <w:rsid w:val="006406C8"/>
    <w:rsid w:val="00640776"/>
    <w:rsid w:val="006407FA"/>
    <w:rsid w:val="00641ACF"/>
    <w:rsid w:val="0064363F"/>
    <w:rsid w:val="00645408"/>
    <w:rsid w:val="00646A14"/>
    <w:rsid w:val="00647DFE"/>
    <w:rsid w:val="0065161D"/>
    <w:rsid w:val="006516CF"/>
    <w:rsid w:val="0065192C"/>
    <w:rsid w:val="0065365F"/>
    <w:rsid w:val="00653743"/>
    <w:rsid w:val="00653CB0"/>
    <w:rsid w:val="00654F86"/>
    <w:rsid w:val="006555E6"/>
    <w:rsid w:val="00655BEF"/>
    <w:rsid w:val="006567F5"/>
    <w:rsid w:val="00660A84"/>
    <w:rsid w:val="006617EB"/>
    <w:rsid w:val="00662747"/>
    <w:rsid w:val="006628D2"/>
    <w:rsid w:val="00663D03"/>
    <w:rsid w:val="00664806"/>
    <w:rsid w:val="00666D55"/>
    <w:rsid w:val="00667AE0"/>
    <w:rsid w:val="00670DBC"/>
    <w:rsid w:val="00670F35"/>
    <w:rsid w:val="00673B2B"/>
    <w:rsid w:val="006820D9"/>
    <w:rsid w:val="006838A0"/>
    <w:rsid w:val="0068556E"/>
    <w:rsid w:val="006855FF"/>
    <w:rsid w:val="00685AE5"/>
    <w:rsid w:val="006908F0"/>
    <w:rsid w:val="00690C14"/>
    <w:rsid w:val="00692143"/>
    <w:rsid w:val="0069231A"/>
    <w:rsid w:val="00692B0F"/>
    <w:rsid w:val="006934BC"/>
    <w:rsid w:val="00694E0B"/>
    <w:rsid w:val="00694E89"/>
    <w:rsid w:val="00695378"/>
    <w:rsid w:val="00697886"/>
    <w:rsid w:val="00697962"/>
    <w:rsid w:val="006A0A17"/>
    <w:rsid w:val="006A0DBE"/>
    <w:rsid w:val="006A10AB"/>
    <w:rsid w:val="006A311E"/>
    <w:rsid w:val="006A41B1"/>
    <w:rsid w:val="006A4F4A"/>
    <w:rsid w:val="006A6CE1"/>
    <w:rsid w:val="006A782D"/>
    <w:rsid w:val="006B2372"/>
    <w:rsid w:val="006B73B9"/>
    <w:rsid w:val="006C0558"/>
    <w:rsid w:val="006C2509"/>
    <w:rsid w:val="006C253C"/>
    <w:rsid w:val="006C26AF"/>
    <w:rsid w:val="006C3844"/>
    <w:rsid w:val="006C44B3"/>
    <w:rsid w:val="006C54DD"/>
    <w:rsid w:val="006C69FD"/>
    <w:rsid w:val="006C782B"/>
    <w:rsid w:val="006D0AD1"/>
    <w:rsid w:val="006D11DA"/>
    <w:rsid w:val="006D1CE5"/>
    <w:rsid w:val="006D37BC"/>
    <w:rsid w:val="006D4811"/>
    <w:rsid w:val="006D5116"/>
    <w:rsid w:val="006D71D4"/>
    <w:rsid w:val="006D7AC7"/>
    <w:rsid w:val="006D7BED"/>
    <w:rsid w:val="006E05A8"/>
    <w:rsid w:val="006E0C8D"/>
    <w:rsid w:val="006E10CD"/>
    <w:rsid w:val="006E2D3E"/>
    <w:rsid w:val="006E32E5"/>
    <w:rsid w:val="006E431A"/>
    <w:rsid w:val="006E63C1"/>
    <w:rsid w:val="006E666D"/>
    <w:rsid w:val="006F16BB"/>
    <w:rsid w:val="006F1D3F"/>
    <w:rsid w:val="006F25E1"/>
    <w:rsid w:val="006F38BB"/>
    <w:rsid w:val="006F48F2"/>
    <w:rsid w:val="006F5614"/>
    <w:rsid w:val="006F5639"/>
    <w:rsid w:val="006F6001"/>
    <w:rsid w:val="006F7418"/>
    <w:rsid w:val="006F7CF5"/>
    <w:rsid w:val="00700E07"/>
    <w:rsid w:val="007013A5"/>
    <w:rsid w:val="007029CB"/>
    <w:rsid w:val="00704CCB"/>
    <w:rsid w:val="00706485"/>
    <w:rsid w:val="007077E2"/>
    <w:rsid w:val="00707D6E"/>
    <w:rsid w:val="00712985"/>
    <w:rsid w:val="00713CED"/>
    <w:rsid w:val="00716693"/>
    <w:rsid w:val="00716CE2"/>
    <w:rsid w:val="007218ED"/>
    <w:rsid w:val="00721C04"/>
    <w:rsid w:val="00721CD2"/>
    <w:rsid w:val="00722037"/>
    <w:rsid w:val="00722726"/>
    <w:rsid w:val="00722857"/>
    <w:rsid w:val="00722B5F"/>
    <w:rsid w:val="00724046"/>
    <w:rsid w:val="0072467A"/>
    <w:rsid w:val="00724D93"/>
    <w:rsid w:val="0072519B"/>
    <w:rsid w:val="00725456"/>
    <w:rsid w:val="00726881"/>
    <w:rsid w:val="0072761A"/>
    <w:rsid w:val="00730732"/>
    <w:rsid w:val="00732A9C"/>
    <w:rsid w:val="0073331C"/>
    <w:rsid w:val="00733E65"/>
    <w:rsid w:val="0073491D"/>
    <w:rsid w:val="0073517D"/>
    <w:rsid w:val="00737264"/>
    <w:rsid w:val="00741BBA"/>
    <w:rsid w:val="00741C16"/>
    <w:rsid w:val="00743D72"/>
    <w:rsid w:val="00743F2D"/>
    <w:rsid w:val="00746913"/>
    <w:rsid w:val="00751682"/>
    <w:rsid w:val="00752A71"/>
    <w:rsid w:val="00752BE0"/>
    <w:rsid w:val="007535B0"/>
    <w:rsid w:val="007572AA"/>
    <w:rsid w:val="0075761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197E"/>
    <w:rsid w:val="007723FD"/>
    <w:rsid w:val="0077243C"/>
    <w:rsid w:val="00773921"/>
    <w:rsid w:val="00773A66"/>
    <w:rsid w:val="0077576B"/>
    <w:rsid w:val="007764FB"/>
    <w:rsid w:val="007814C5"/>
    <w:rsid w:val="0078189C"/>
    <w:rsid w:val="0078466B"/>
    <w:rsid w:val="007859DB"/>
    <w:rsid w:val="0078615A"/>
    <w:rsid w:val="00786791"/>
    <w:rsid w:val="00786DFF"/>
    <w:rsid w:val="00787CAA"/>
    <w:rsid w:val="007902F3"/>
    <w:rsid w:val="00792DB3"/>
    <w:rsid w:val="0079373F"/>
    <w:rsid w:val="00793E51"/>
    <w:rsid w:val="00794F0B"/>
    <w:rsid w:val="0079579B"/>
    <w:rsid w:val="0079615E"/>
    <w:rsid w:val="0079644C"/>
    <w:rsid w:val="007972D3"/>
    <w:rsid w:val="00797589"/>
    <w:rsid w:val="007A0EE6"/>
    <w:rsid w:val="007A2ADF"/>
    <w:rsid w:val="007A3E9D"/>
    <w:rsid w:val="007A582C"/>
    <w:rsid w:val="007A58C5"/>
    <w:rsid w:val="007A71CC"/>
    <w:rsid w:val="007A7574"/>
    <w:rsid w:val="007A779F"/>
    <w:rsid w:val="007B08FA"/>
    <w:rsid w:val="007B0A36"/>
    <w:rsid w:val="007B1F8B"/>
    <w:rsid w:val="007B2207"/>
    <w:rsid w:val="007B3E53"/>
    <w:rsid w:val="007B46AD"/>
    <w:rsid w:val="007B47B9"/>
    <w:rsid w:val="007B4A75"/>
    <w:rsid w:val="007B5431"/>
    <w:rsid w:val="007B582D"/>
    <w:rsid w:val="007B609D"/>
    <w:rsid w:val="007C0ADA"/>
    <w:rsid w:val="007C1DCD"/>
    <w:rsid w:val="007C22E8"/>
    <w:rsid w:val="007C249B"/>
    <w:rsid w:val="007C25A3"/>
    <w:rsid w:val="007C445D"/>
    <w:rsid w:val="007C7827"/>
    <w:rsid w:val="007C7AEA"/>
    <w:rsid w:val="007D011B"/>
    <w:rsid w:val="007D0C5A"/>
    <w:rsid w:val="007D0D45"/>
    <w:rsid w:val="007D1BCB"/>
    <w:rsid w:val="007D3AD0"/>
    <w:rsid w:val="007D4798"/>
    <w:rsid w:val="007D4FF8"/>
    <w:rsid w:val="007D5758"/>
    <w:rsid w:val="007D59B8"/>
    <w:rsid w:val="007D5FDF"/>
    <w:rsid w:val="007D7489"/>
    <w:rsid w:val="007D7FCA"/>
    <w:rsid w:val="007E00AB"/>
    <w:rsid w:val="007E0898"/>
    <w:rsid w:val="007E1C2D"/>
    <w:rsid w:val="007E26F7"/>
    <w:rsid w:val="007E6392"/>
    <w:rsid w:val="007E6764"/>
    <w:rsid w:val="007E7F23"/>
    <w:rsid w:val="007F009A"/>
    <w:rsid w:val="007F048B"/>
    <w:rsid w:val="007F0E29"/>
    <w:rsid w:val="007F34F1"/>
    <w:rsid w:val="007F356D"/>
    <w:rsid w:val="007F43CC"/>
    <w:rsid w:val="007F5F7E"/>
    <w:rsid w:val="007F6989"/>
    <w:rsid w:val="0080084B"/>
    <w:rsid w:val="0080097B"/>
    <w:rsid w:val="00801235"/>
    <w:rsid w:val="0080246A"/>
    <w:rsid w:val="00802AB0"/>
    <w:rsid w:val="00810949"/>
    <w:rsid w:val="008125F3"/>
    <w:rsid w:val="00813662"/>
    <w:rsid w:val="008152C9"/>
    <w:rsid w:val="00816718"/>
    <w:rsid w:val="00816A59"/>
    <w:rsid w:val="00820E50"/>
    <w:rsid w:val="008211EB"/>
    <w:rsid w:val="008220FE"/>
    <w:rsid w:val="00823D9B"/>
    <w:rsid w:val="00824369"/>
    <w:rsid w:val="0082476D"/>
    <w:rsid w:val="008258E0"/>
    <w:rsid w:val="00826E01"/>
    <w:rsid w:val="008306DD"/>
    <w:rsid w:val="00830FA3"/>
    <w:rsid w:val="00831432"/>
    <w:rsid w:val="0083262A"/>
    <w:rsid w:val="00832E13"/>
    <w:rsid w:val="008366E3"/>
    <w:rsid w:val="008414CF"/>
    <w:rsid w:val="008440C6"/>
    <w:rsid w:val="008459F8"/>
    <w:rsid w:val="00850058"/>
    <w:rsid w:val="00850D4F"/>
    <w:rsid w:val="0085150E"/>
    <w:rsid w:val="00852723"/>
    <w:rsid w:val="00852EFA"/>
    <w:rsid w:val="00852F74"/>
    <w:rsid w:val="008534E9"/>
    <w:rsid w:val="008543E4"/>
    <w:rsid w:val="0085552A"/>
    <w:rsid w:val="00855B8F"/>
    <w:rsid w:val="0085670F"/>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3E10"/>
    <w:rsid w:val="0088488E"/>
    <w:rsid w:val="0088639D"/>
    <w:rsid w:val="00886A8A"/>
    <w:rsid w:val="00886DBC"/>
    <w:rsid w:val="00886F8D"/>
    <w:rsid w:val="008872EC"/>
    <w:rsid w:val="00887FEA"/>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2D82"/>
    <w:rsid w:val="008B62DB"/>
    <w:rsid w:val="008B6B40"/>
    <w:rsid w:val="008B6D1A"/>
    <w:rsid w:val="008C1133"/>
    <w:rsid w:val="008C2C21"/>
    <w:rsid w:val="008C366E"/>
    <w:rsid w:val="008C475A"/>
    <w:rsid w:val="008C611B"/>
    <w:rsid w:val="008C70A5"/>
    <w:rsid w:val="008D0475"/>
    <w:rsid w:val="008D13BD"/>
    <w:rsid w:val="008D25F0"/>
    <w:rsid w:val="008D2925"/>
    <w:rsid w:val="008D2A21"/>
    <w:rsid w:val="008D2C71"/>
    <w:rsid w:val="008D3088"/>
    <w:rsid w:val="008D496B"/>
    <w:rsid w:val="008D5CF4"/>
    <w:rsid w:val="008D775A"/>
    <w:rsid w:val="008D77BE"/>
    <w:rsid w:val="008D7C9D"/>
    <w:rsid w:val="008D7CD5"/>
    <w:rsid w:val="008E0EC6"/>
    <w:rsid w:val="008E12E9"/>
    <w:rsid w:val="008E27A6"/>
    <w:rsid w:val="008E2D17"/>
    <w:rsid w:val="008E5691"/>
    <w:rsid w:val="008E7752"/>
    <w:rsid w:val="008F2258"/>
    <w:rsid w:val="008F33B6"/>
    <w:rsid w:val="008F46E2"/>
    <w:rsid w:val="008F5AE9"/>
    <w:rsid w:val="008F6C58"/>
    <w:rsid w:val="008F7442"/>
    <w:rsid w:val="00900738"/>
    <w:rsid w:val="00901A3A"/>
    <w:rsid w:val="00902945"/>
    <w:rsid w:val="0090318B"/>
    <w:rsid w:val="00903316"/>
    <w:rsid w:val="00903369"/>
    <w:rsid w:val="00903392"/>
    <w:rsid w:val="00905005"/>
    <w:rsid w:val="009053E6"/>
    <w:rsid w:val="0090583C"/>
    <w:rsid w:val="00905CCF"/>
    <w:rsid w:val="00907BD4"/>
    <w:rsid w:val="0091176C"/>
    <w:rsid w:val="00912382"/>
    <w:rsid w:val="00913802"/>
    <w:rsid w:val="00914BFC"/>
    <w:rsid w:val="009152EF"/>
    <w:rsid w:val="00915CAC"/>
    <w:rsid w:val="00917AE3"/>
    <w:rsid w:val="00920F4E"/>
    <w:rsid w:val="0092214F"/>
    <w:rsid w:val="0092393B"/>
    <w:rsid w:val="00923EFB"/>
    <w:rsid w:val="0092479B"/>
    <w:rsid w:val="00924889"/>
    <w:rsid w:val="009267FD"/>
    <w:rsid w:val="00926C23"/>
    <w:rsid w:val="00927FE5"/>
    <w:rsid w:val="0093035B"/>
    <w:rsid w:val="0093058B"/>
    <w:rsid w:val="00930BCD"/>
    <w:rsid w:val="00931417"/>
    <w:rsid w:val="00931F54"/>
    <w:rsid w:val="00933BEB"/>
    <w:rsid w:val="00933CBF"/>
    <w:rsid w:val="0093496F"/>
    <w:rsid w:val="009354D5"/>
    <w:rsid w:val="0093589D"/>
    <w:rsid w:val="00942A43"/>
    <w:rsid w:val="0094302B"/>
    <w:rsid w:val="0094712A"/>
    <w:rsid w:val="00950921"/>
    <w:rsid w:val="0095191B"/>
    <w:rsid w:val="00952665"/>
    <w:rsid w:val="00954975"/>
    <w:rsid w:val="00956162"/>
    <w:rsid w:val="00957ED0"/>
    <w:rsid w:val="00961C90"/>
    <w:rsid w:val="009621F1"/>
    <w:rsid w:val="00963F89"/>
    <w:rsid w:val="009677EB"/>
    <w:rsid w:val="00967857"/>
    <w:rsid w:val="00971641"/>
    <w:rsid w:val="00971DDE"/>
    <w:rsid w:val="0097326A"/>
    <w:rsid w:val="00973738"/>
    <w:rsid w:val="0097377B"/>
    <w:rsid w:val="00976E2D"/>
    <w:rsid w:val="00977419"/>
    <w:rsid w:val="0098016E"/>
    <w:rsid w:val="00980783"/>
    <w:rsid w:val="009817E5"/>
    <w:rsid w:val="00981918"/>
    <w:rsid w:val="009826DA"/>
    <w:rsid w:val="00982AEE"/>
    <w:rsid w:val="00982AF9"/>
    <w:rsid w:val="009843E6"/>
    <w:rsid w:val="00984A8B"/>
    <w:rsid w:val="00985770"/>
    <w:rsid w:val="0099050B"/>
    <w:rsid w:val="009908FC"/>
    <w:rsid w:val="009914BF"/>
    <w:rsid w:val="00991BE8"/>
    <w:rsid w:val="00993BD8"/>
    <w:rsid w:val="00996618"/>
    <w:rsid w:val="009974D9"/>
    <w:rsid w:val="009A16F5"/>
    <w:rsid w:val="009A1AA7"/>
    <w:rsid w:val="009A411A"/>
    <w:rsid w:val="009A420D"/>
    <w:rsid w:val="009A5C8F"/>
    <w:rsid w:val="009A64B8"/>
    <w:rsid w:val="009A7BFB"/>
    <w:rsid w:val="009A7FF6"/>
    <w:rsid w:val="009B2036"/>
    <w:rsid w:val="009B20C2"/>
    <w:rsid w:val="009B2A7A"/>
    <w:rsid w:val="009B32A1"/>
    <w:rsid w:val="009B394C"/>
    <w:rsid w:val="009B3AEC"/>
    <w:rsid w:val="009B3C3E"/>
    <w:rsid w:val="009B5244"/>
    <w:rsid w:val="009B5842"/>
    <w:rsid w:val="009B5BF1"/>
    <w:rsid w:val="009B6035"/>
    <w:rsid w:val="009C08C4"/>
    <w:rsid w:val="009C22C5"/>
    <w:rsid w:val="009C40E0"/>
    <w:rsid w:val="009C6BB2"/>
    <w:rsid w:val="009D02CD"/>
    <w:rsid w:val="009D08E4"/>
    <w:rsid w:val="009D325B"/>
    <w:rsid w:val="009D35B5"/>
    <w:rsid w:val="009D4054"/>
    <w:rsid w:val="009D424E"/>
    <w:rsid w:val="009D4427"/>
    <w:rsid w:val="009D7157"/>
    <w:rsid w:val="009D7EB2"/>
    <w:rsid w:val="009E0485"/>
    <w:rsid w:val="009E4055"/>
    <w:rsid w:val="009E60B4"/>
    <w:rsid w:val="009E6428"/>
    <w:rsid w:val="009E6585"/>
    <w:rsid w:val="009E70A0"/>
    <w:rsid w:val="009E7DD3"/>
    <w:rsid w:val="009E7DF2"/>
    <w:rsid w:val="009F01B1"/>
    <w:rsid w:val="009F1B72"/>
    <w:rsid w:val="009F2944"/>
    <w:rsid w:val="009F5C82"/>
    <w:rsid w:val="009F66A3"/>
    <w:rsid w:val="009F6902"/>
    <w:rsid w:val="009F7478"/>
    <w:rsid w:val="009F77DB"/>
    <w:rsid w:val="00A01750"/>
    <w:rsid w:val="00A01EE1"/>
    <w:rsid w:val="00A020C9"/>
    <w:rsid w:val="00A023DB"/>
    <w:rsid w:val="00A02727"/>
    <w:rsid w:val="00A03CF0"/>
    <w:rsid w:val="00A047DA"/>
    <w:rsid w:val="00A04FFA"/>
    <w:rsid w:val="00A07551"/>
    <w:rsid w:val="00A077BA"/>
    <w:rsid w:val="00A106DB"/>
    <w:rsid w:val="00A117C3"/>
    <w:rsid w:val="00A12016"/>
    <w:rsid w:val="00A1347D"/>
    <w:rsid w:val="00A17BAB"/>
    <w:rsid w:val="00A20D2E"/>
    <w:rsid w:val="00A21B86"/>
    <w:rsid w:val="00A222F5"/>
    <w:rsid w:val="00A25B32"/>
    <w:rsid w:val="00A26550"/>
    <w:rsid w:val="00A26680"/>
    <w:rsid w:val="00A268E3"/>
    <w:rsid w:val="00A275A0"/>
    <w:rsid w:val="00A30311"/>
    <w:rsid w:val="00A3266E"/>
    <w:rsid w:val="00A368A3"/>
    <w:rsid w:val="00A36B70"/>
    <w:rsid w:val="00A40643"/>
    <w:rsid w:val="00A41DF9"/>
    <w:rsid w:val="00A42895"/>
    <w:rsid w:val="00A4344E"/>
    <w:rsid w:val="00A4370F"/>
    <w:rsid w:val="00A442C6"/>
    <w:rsid w:val="00A444B4"/>
    <w:rsid w:val="00A46C70"/>
    <w:rsid w:val="00A47073"/>
    <w:rsid w:val="00A5000A"/>
    <w:rsid w:val="00A50B1F"/>
    <w:rsid w:val="00A50BDE"/>
    <w:rsid w:val="00A51734"/>
    <w:rsid w:val="00A523A6"/>
    <w:rsid w:val="00A52525"/>
    <w:rsid w:val="00A52B7F"/>
    <w:rsid w:val="00A53710"/>
    <w:rsid w:val="00A55BBD"/>
    <w:rsid w:val="00A56693"/>
    <w:rsid w:val="00A5769E"/>
    <w:rsid w:val="00A57B90"/>
    <w:rsid w:val="00A600F7"/>
    <w:rsid w:val="00A61077"/>
    <w:rsid w:val="00A61D93"/>
    <w:rsid w:val="00A62AAB"/>
    <w:rsid w:val="00A6308A"/>
    <w:rsid w:val="00A668B1"/>
    <w:rsid w:val="00A7012C"/>
    <w:rsid w:val="00A710FF"/>
    <w:rsid w:val="00A71923"/>
    <w:rsid w:val="00A71C51"/>
    <w:rsid w:val="00A729A9"/>
    <w:rsid w:val="00A7658F"/>
    <w:rsid w:val="00A77917"/>
    <w:rsid w:val="00A808B5"/>
    <w:rsid w:val="00A81C71"/>
    <w:rsid w:val="00A83137"/>
    <w:rsid w:val="00A837F8"/>
    <w:rsid w:val="00A84428"/>
    <w:rsid w:val="00A84AA4"/>
    <w:rsid w:val="00A85404"/>
    <w:rsid w:val="00A874BE"/>
    <w:rsid w:val="00A94322"/>
    <w:rsid w:val="00A952C2"/>
    <w:rsid w:val="00A9585A"/>
    <w:rsid w:val="00A96955"/>
    <w:rsid w:val="00AA0245"/>
    <w:rsid w:val="00AA0967"/>
    <w:rsid w:val="00AA258B"/>
    <w:rsid w:val="00AA3F04"/>
    <w:rsid w:val="00AA400F"/>
    <w:rsid w:val="00AA5192"/>
    <w:rsid w:val="00AA54FE"/>
    <w:rsid w:val="00AA6369"/>
    <w:rsid w:val="00AA6575"/>
    <w:rsid w:val="00AA678F"/>
    <w:rsid w:val="00AA688D"/>
    <w:rsid w:val="00AA69DF"/>
    <w:rsid w:val="00AA6FA9"/>
    <w:rsid w:val="00AA78D3"/>
    <w:rsid w:val="00AB0A71"/>
    <w:rsid w:val="00AB0DC1"/>
    <w:rsid w:val="00AB1735"/>
    <w:rsid w:val="00AB1A6D"/>
    <w:rsid w:val="00AB27BD"/>
    <w:rsid w:val="00AB2F48"/>
    <w:rsid w:val="00AB3548"/>
    <w:rsid w:val="00AB3AFF"/>
    <w:rsid w:val="00AB5349"/>
    <w:rsid w:val="00AB6E54"/>
    <w:rsid w:val="00AB71AC"/>
    <w:rsid w:val="00AB75C1"/>
    <w:rsid w:val="00AC2A43"/>
    <w:rsid w:val="00AC4945"/>
    <w:rsid w:val="00AC5093"/>
    <w:rsid w:val="00AC50E5"/>
    <w:rsid w:val="00AC53FB"/>
    <w:rsid w:val="00AC6256"/>
    <w:rsid w:val="00AC6D30"/>
    <w:rsid w:val="00AD0C3F"/>
    <w:rsid w:val="00AD1A49"/>
    <w:rsid w:val="00AD28A5"/>
    <w:rsid w:val="00AD2F57"/>
    <w:rsid w:val="00AD4773"/>
    <w:rsid w:val="00AD5D7D"/>
    <w:rsid w:val="00AD7594"/>
    <w:rsid w:val="00AD7FA5"/>
    <w:rsid w:val="00AE03F9"/>
    <w:rsid w:val="00AE222B"/>
    <w:rsid w:val="00AE230D"/>
    <w:rsid w:val="00AE3AE5"/>
    <w:rsid w:val="00AE665A"/>
    <w:rsid w:val="00AE6E4C"/>
    <w:rsid w:val="00AE75A8"/>
    <w:rsid w:val="00AF1095"/>
    <w:rsid w:val="00AF14C8"/>
    <w:rsid w:val="00AF26A1"/>
    <w:rsid w:val="00AF2B79"/>
    <w:rsid w:val="00AF3DAB"/>
    <w:rsid w:val="00AF530D"/>
    <w:rsid w:val="00AF5685"/>
    <w:rsid w:val="00AF5784"/>
    <w:rsid w:val="00AF63B6"/>
    <w:rsid w:val="00B02B82"/>
    <w:rsid w:val="00B04984"/>
    <w:rsid w:val="00B052CC"/>
    <w:rsid w:val="00B054C0"/>
    <w:rsid w:val="00B062A6"/>
    <w:rsid w:val="00B06326"/>
    <w:rsid w:val="00B125CC"/>
    <w:rsid w:val="00B12B19"/>
    <w:rsid w:val="00B13B0F"/>
    <w:rsid w:val="00B157ED"/>
    <w:rsid w:val="00B15AC9"/>
    <w:rsid w:val="00B23AF3"/>
    <w:rsid w:val="00B2484F"/>
    <w:rsid w:val="00B27A5D"/>
    <w:rsid w:val="00B3033C"/>
    <w:rsid w:val="00B30A9C"/>
    <w:rsid w:val="00B31E59"/>
    <w:rsid w:val="00B33C78"/>
    <w:rsid w:val="00B36276"/>
    <w:rsid w:val="00B363F7"/>
    <w:rsid w:val="00B401B5"/>
    <w:rsid w:val="00B403F9"/>
    <w:rsid w:val="00B406D5"/>
    <w:rsid w:val="00B43924"/>
    <w:rsid w:val="00B444DE"/>
    <w:rsid w:val="00B444E4"/>
    <w:rsid w:val="00B4509B"/>
    <w:rsid w:val="00B45365"/>
    <w:rsid w:val="00B46D05"/>
    <w:rsid w:val="00B478F9"/>
    <w:rsid w:val="00B51F80"/>
    <w:rsid w:val="00B52B27"/>
    <w:rsid w:val="00B53365"/>
    <w:rsid w:val="00B54D71"/>
    <w:rsid w:val="00B54E7B"/>
    <w:rsid w:val="00B56FB6"/>
    <w:rsid w:val="00B576A0"/>
    <w:rsid w:val="00B60A17"/>
    <w:rsid w:val="00B611CE"/>
    <w:rsid w:val="00B640A8"/>
    <w:rsid w:val="00B654B4"/>
    <w:rsid w:val="00B65CE5"/>
    <w:rsid w:val="00B666EC"/>
    <w:rsid w:val="00B67563"/>
    <w:rsid w:val="00B67EC7"/>
    <w:rsid w:val="00B706E5"/>
    <w:rsid w:val="00B716F3"/>
    <w:rsid w:val="00B71BC5"/>
    <w:rsid w:val="00B72CEF"/>
    <w:rsid w:val="00B77360"/>
    <w:rsid w:val="00B77754"/>
    <w:rsid w:val="00B77BD0"/>
    <w:rsid w:val="00B800AB"/>
    <w:rsid w:val="00B812E3"/>
    <w:rsid w:val="00B82B6F"/>
    <w:rsid w:val="00B82F0E"/>
    <w:rsid w:val="00B8454C"/>
    <w:rsid w:val="00B85558"/>
    <w:rsid w:val="00B862C4"/>
    <w:rsid w:val="00B878A8"/>
    <w:rsid w:val="00B87DFD"/>
    <w:rsid w:val="00B90651"/>
    <w:rsid w:val="00B90E90"/>
    <w:rsid w:val="00B91551"/>
    <w:rsid w:val="00B91D42"/>
    <w:rsid w:val="00B92F20"/>
    <w:rsid w:val="00B9612E"/>
    <w:rsid w:val="00B9646F"/>
    <w:rsid w:val="00B96D09"/>
    <w:rsid w:val="00BA059F"/>
    <w:rsid w:val="00BA136E"/>
    <w:rsid w:val="00BA1867"/>
    <w:rsid w:val="00BA2304"/>
    <w:rsid w:val="00BA3326"/>
    <w:rsid w:val="00BA5CB0"/>
    <w:rsid w:val="00BA5DB3"/>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5A2"/>
    <w:rsid w:val="00BC2DB5"/>
    <w:rsid w:val="00BC3366"/>
    <w:rsid w:val="00BC41A0"/>
    <w:rsid w:val="00BC5744"/>
    <w:rsid w:val="00BC5D86"/>
    <w:rsid w:val="00BC6F49"/>
    <w:rsid w:val="00BC79C0"/>
    <w:rsid w:val="00BD1F25"/>
    <w:rsid w:val="00BD3117"/>
    <w:rsid w:val="00BD3C92"/>
    <w:rsid w:val="00BD51BC"/>
    <w:rsid w:val="00BD5556"/>
    <w:rsid w:val="00BD58E2"/>
    <w:rsid w:val="00BD5BEF"/>
    <w:rsid w:val="00BD7280"/>
    <w:rsid w:val="00BD772B"/>
    <w:rsid w:val="00BE06FC"/>
    <w:rsid w:val="00BE0B52"/>
    <w:rsid w:val="00BE1F47"/>
    <w:rsid w:val="00BE2A91"/>
    <w:rsid w:val="00BE47B1"/>
    <w:rsid w:val="00BE5312"/>
    <w:rsid w:val="00BE66B9"/>
    <w:rsid w:val="00BE6C3F"/>
    <w:rsid w:val="00BE7751"/>
    <w:rsid w:val="00BE7F97"/>
    <w:rsid w:val="00BF041C"/>
    <w:rsid w:val="00BF0546"/>
    <w:rsid w:val="00BF055E"/>
    <w:rsid w:val="00BF05A5"/>
    <w:rsid w:val="00BF1668"/>
    <w:rsid w:val="00BF3E58"/>
    <w:rsid w:val="00BF587E"/>
    <w:rsid w:val="00BF5B72"/>
    <w:rsid w:val="00BF5C99"/>
    <w:rsid w:val="00BF5D15"/>
    <w:rsid w:val="00BF608F"/>
    <w:rsid w:val="00C00D8C"/>
    <w:rsid w:val="00C01AD4"/>
    <w:rsid w:val="00C03B9C"/>
    <w:rsid w:val="00C04375"/>
    <w:rsid w:val="00C04AE0"/>
    <w:rsid w:val="00C0587B"/>
    <w:rsid w:val="00C066B3"/>
    <w:rsid w:val="00C073F8"/>
    <w:rsid w:val="00C10A53"/>
    <w:rsid w:val="00C127BE"/>
    <w:rsid w:val="00C14B34"/>
    <w:rsid w:val="00C1554E"/>
    <w:rsid w:val="00C230B4"/>
    <w:rsid w:val="00C23FD4"/>
    <w:rsid w:val="00C24751"/>
    <w:rsid w:val="00C24B09"/>
    <w:rsid w:val="00C26D9F"/>
    <w:rsid w:val="00C30664"/>
    <w:rsid w:val="00C30B66"/>
    <w:rsid w:val="00C3194A"/>
    <w:rsid w:val="00C31F55"/>
    <w:rsid w:val="00C3286F"/>
    <w:rsid w:val="00C33A94"/>
    <w:rsid w:val="00C33EA6"/>
    <w:rsid w:val="00C3455B"/>
    <w:rsid w:val="00C34C85"/>
    <w:rsid w:val="00C34F1C"/>
    <w:rsid w:val="00C350E5"/>
    <w:rsid w:val="00C352C1"/>
    <w:rsid w:val="00C36A47"/>
    <w:rsid w:val="00C37A24"/>
    <w:rsid w:val="00C37B2B"/>
    <w:rsid w:val="00C40568"/>
    <w:rsid w:val="00C410D1"/>
    <w:rsid w:val="00C4510F"/>
    <w:rsid w:val="00C454F8"/>
    <w:rsid w:val="00C45798"/>
    <w:rsid w:val="00C45B34"/>
    <w:rsid w:val="00C47BDC"/>
    <w:rsid w:val="00C47D86"/>
    <w:rsid w:val="00C5157A"/>
    <w:rsid w:val="00C51F23"/>
    <w:rsid w:val="00C52598"/>
    <w:rsid w:val="00C52835"/>
    <w:rsid w:val="00C53CAE"/>
    <w:rsid w:val="00C551E5"/>
    <w:rsid w:val="00C55DB9"/>
    <w:rsid w:val="00C56235"/>
    <w:rsid w:val="00C61E08"/>
    <w:rsid w:val="00C6247B"/>
    <w:rsid w:val="00C636C6"/>
    <w:rsid w:val="00C64023"/>
    <w:rsid w:val="00C64868"/>
    <w:rsid w:val="00C65B47"/>
    <w:rsid w:val="00C66EDB"/>
    <w:rsid w:val="00C67F85"/>
    <w:rsid w:val="00C70133"/>
    <w:rsid w:val="00C732A3"/>
    <w:rsid w:val="00C77C57"/>
    <w:rsid w:val="00C77EDD"/>
    <w:rsid w:val="00C812BC"/>
    <w:rsid w:val="00C819CC"/>
    <w:rsid w:val="00C8225C"/>
    <w:rsid w:val="00C82823"/>
    <w:rsid w:val="00C85031"/>
    <w:rsid w:val="00C854A3"/>
    <w:rsid w:val="00C85DFE"/>
    <w:rsid w:val="00C87752"/>
    <w:rsid w:val="00C87953"/>
    <w:rsid w:val="00C87DCA"/>
    <w:rsid w:val="00C911F3"/>
    <w:rsid w:val="00C938B3"/>
    <w:rsid w:val="00C94475"/>
    <w:rsid w:val="00C95635"/>
    <w:rsid w:val="00C962E2"/>
    <w:rsid w:val="00C96961"/>
    <w:rsid w:val="00C97E68"/>
    <w:rsid w:val="00CA0165"/>
    <w:rsid w:val="00CA0A33"/>
    <w:rsid w:val="00CA2B60"/>
    <w:rsid w:val="00CA3EB9"/>
    <w:rsid w:val="00CA5CC4"/>
    <w:rsid w:val="00CA70D5"/>
    <w:rsid w:val="00CA7BCB"/>
    <w:rsid w:val="00CA7D80"/>
    <w:rsid w:val="00CB0E37"/>
    <w:rsid w:val="00CB13DC"/>
    <w:rsid w:val="00CB38F7"/>
    <w:rsid w:val="00CB4F46"/>
    <w:rsid w:val="00CB5542"/>
    <w:rsid w:val="00CB5E5C"/>
    <w:rsid w:val="00CB6491"/>
    <w:rsid w:val="00CC1700"/>
    <w:rsid w:val="00CC31C8"/>
    <w:rsid w:val="00CC3CE1"/>
    <w:rsid w:val="00CC4182"/>
    <w:rsid w:val="00CC4328"/>
    <w:rsid w:val="00CC4577"/>
    <w:rsid w:val="00CC483D"/>
    <w:rsid w:val="00CC54A3"/>
    <w:rsid w:val="00CC5756"/>
    <w:rsid w:val="00CC57B8"/>
    <w:rsid w:val="00CC5DA2"/>
    <w:rsid w:val="00CC72B6"/>
    <w:rsid w:val="00CC7D7F"/>
    <w:rsid w:val="00CD00A3"/>
    <w:rsid w:val="00CD0E00"/>
    <w:rsid w:val="00CD13B3"/>
    <w:rsid w:val="00CD174D"/>
    <w:rsid w:val="00CD1D83"/>
    <w:rsid w:val="00CD2237"/>
    <w:rsid w:val="00CD4BDD"/>
    <w:rsid w:val="00CD6360"/>
    <w:rsid w:val="00CD73C0"/>
    <w:rsid w:val="00CD74E1"/>
    <w:rsid w:val="00CE1942"/>
    <w:rsid w:val="00CE2FE1"/>
    <w:rsid w:val="00CE44A0"/>
    <w:rsid w:val="00CE52F7"/>
    <w:rsid w:val="00CE5784"/>
    <w:rsid w:val="00CE61DF"/>
    <w:rsid w:val="00CE6A78"/>
    <w:rsid w:val="00CE747C"/>
    <w:rsid w:val="00CE784D"/>
    <w:rsid w:val="00CF1651"/>
    <w:rsid w:val="00CF2BED"/>
    <w:rsid w:val="00CF442F"/>
    <w:rsid w:val="00D0042C"/>
    <w:rsid w:val="00D00F2C"/>
    <w:rsid w:val="00D02618"/>
    <w:rsid w:val="00D03484"/>
    <w:rsid w:val="00D03B5F"/>
    <w:rsid w:val="00D0475E"/>
    <w:rsid w:val="00D07BD0"/>
    <w:rsid w:val="00D07EDA"/>
    <w:rsid w:val="00D12370"/>
    <w:rsid w:val="00D1273A"/>
    <w:rsid w:val="00D13AEC"/>
    <w:rsid w:val="00D15C6A"/>
    <w:rsid w:val="00D15F03"/>
    <w:rsid w:val="00D2256B"/>
    <w:rsid w:val="00D23251"/>
    <w:rsid w:val="00D23717"/>
    <w:rsid w:val="00D238D5"/>
    <w:rsid w:val="00D26F7D"/>
    <w:rsid w:val="00D2716F"/>
    <w:rsid w:val="00D27425"/>
    <w:rsid w:val="00D323AD"/>
    <w:rsid w:val="00D40EDD"/>
    <w:rsid w:val="00D41518"/>
    <w:rsid w:val="00D4221E"/>
    <w:rsid w:val="00D42733"/>
    <w:rsid w:val="00D435C3"/>
    <w:rsid w:val="00D43863"/>
    <w:rsid w:val="00D43C05"/>
    <w:rsid w:val="00D444D0"/>
    <w:rsid w:val="00D452DC"/>
    <w:rsid w:val="00D45D23"/>
    <w:rsid w:val="00D46787"/>
    <w:rsid w:val="00D46F7E"/>
    <w:rsid w:val="00D47C29"/>
    <w:rsid w:val="00D51FA3"/>
    <w:rsid w:val="00D5203E"/>
    <w:rsid w:val="00D52256"/>
    <w:rsid w:val="00D535DB"/>
    <w:rsid w:val="00D53656"/>
    <w:rsid w:val="00D53E10"/>
    <w:rsid w:val="00D544AD"/>
    <w:rsid w:val="00D5457E"/>
    <w:rsid w:val="00D54608"/>
    <w:rsid w:val="00D57CBF"/>
    <w:rsid w:val="00D60212"/>
    <w:rsid w:val="00D6056B"/>
    <w:rsid w:val="00D60878"/>
    <w:rsid w:val="00D6386A"/>
    <w:rsid w:val="00D6520A"/>
    <w:rsid w:val="00D65942"/>
    <w:rsid w:val="00D65DA1"/>
    <w:rsid w:val="00D670CC"/>
    <w:rsid w:val="00D67CD3"/>
    <w:rsid w:val="00D700D0"/>
    <w:rsid w:val="00D704E9"/>
    <w:rsid w:val="00D7493A"/>
    <w:rsid w:val="00D769E5"/>
    <w:rsid w:val="00D829A5"/>
    <w:rsid w:val="00D838B3"/>
    <w:rsid w:val="00D862DA"/>
    <w:rsid w:val="00D8641D"/>
    <w:rsid w:val="00D86E1C"/>
    <w:rsid w:val="00D873E7"/>
    <w:rsid w:val="00D87689"/>
    <w:rsid w:val="00D87EBF"/>
    <w:rsid w:val="00D911D8"/>
    <w:rsid w:val="00D92F3A"/>
    <w:rsid w:val="00D930FA"/>
    <w:rsid w:val="00D9549F"/>
    <w:rsid w:val="00DA04DA"/>
    <w:rsid w:val="00DA150C"/>
    <w:rsid w:val="00DA16E7"/>
    <w:rsid w:val="00DA2F43"/>
    <w:rsid w:val="00DA39F0"/>
    <w:rsid w:val="00DA42AA"/>
    <w:rsid w:val="00DA6AC9"/>
    <w:rsid w:val="00DA6E1B"/>
    <w:rsid w:val="00DA7277"/>
    <w:rsid w:val="00DA7F12"/>
    <w:rsid w:val="00DB0243"/>
    <w:rsid w:val="00DB02E1"/>
    <w:rsid w:val="00DB08F5"/>
    <w:rsid w:val="00DB2B68"/>
    <w:rsid w:val="00DB637D"/>
    <w:rsid w:val="00DB6896"/>
    <w:rsid w:val="00DB6E9E"/>
    <w:rsid w:val="00DB7872"/>
    <w:rsid w:val="00DC0438"/>
    <w:rsid w:val="00DC04DC"/>
    <w:rsid w:val="00DC0D6B"/>
    <w:rsid w:val="00DC18FD"/>
    <w:rsid w:val="00DC214C"/>
    <w:rsid w:val="00DC29B8"/>
    <w:rsid w:val="00DC36A8"/>
    <w:rsid w:val="00DC37A4"/>
    <w:rsid w:val="00DC3830"/>
    <w:rsid w:val="00DC3E9D"/>
    <w:rsid w:val="00DC5B6E"/>
    <w:rsid w:val="00DC78B2"/>
    <w:rsid w:val="00DD176E"/>
    <w:rsid w:val="00DD2A5E"/>
    <w:rsid w:val="00DD4F88"/>
    <w:rsid w:val="00DD5744"/>
    <w:rsid w:val="00DD631F"/>
    <w:rsid w:val="00DD6B65"/>
    <w:rsid w:val="00DD7F0A"/>
    <w:rsid w:val="00DE1727"/>
    <w:rsid w:val="00DE1F3A"/>
    <w:rsid w:val="00DE3170"/>
    <w:rsid w:val="00DE45A0"/>
    <w:rsid w:val="00DE4A39"/>
    <w:rsid w:val="00DE4EB6"/>
    <w:rsid w:val="00DE512C"/>
    <w:rsid w:val="00DE5987"/>
    <w:rsid w:val="00DF064E"/>
    <w:rsid w:val="00DF08BC"/>
    <w:rsid w:val="00DF0CA4"/>
    <w:rsid w:val="00DF0DA4"/>
    <w:rsid w:val="00DF0F58"/>
    <w:rsid w:val="00DF1947"/>
    <w:rsid w:val="00DF1BF8"/>
    <w:rsid w:val="00DF455A"/>
    <w:rsid w:val="00DF4C22"/>
    <w:rsid w:val="00DF58A3"/>
    <w:rsid w:val="00DF5948"/>
    <w:rsid w:val="00DF5C5D"/>
    <w:rsid w:val="00E00A71"/>
    <w:rsid w:val="00E00E42"/>
    <w:rsid w:val="00E00FA9"/>
    <w:rsid w:val="00E01AF3"/>
    <w:rsid w:val="00E01E71"/>
    <w:rsid w:val="00E0203A"/>
    <w:rsid w:val="00E026F7"/>
    <w:rsid w:val="00E03E73"/>
    <w:rsid w:val="00E04570"/>
    <w:rsid w:val="00E05425"/>
    <w:rsid w:val="00E06ACD"/>
    <w:rsid w:val="00E07E1E"/>
    <w:rsid w:val="00E105D7"/>
    <w:rsid w:val="00E10F44"/>
    <w:rsid w:val="00E111DF"/>
    <w:rsid w:val="00E11554"/>
    <w:rsid w:val="00E119F0"/>
    <w:rsid w:val="00E121B3"/>
    <w:rsid w:val="00E12C1A"/>
    <w:rsid w:val="00E1465D"/>
    <w:rsid w:val="00E17299"/>
    <w:rsid w:val="00E2266D"/>
    <w:rsid w:val="00E24ABE"/>
    <w:rsid w:val="00E24EEA"/>
    <w:rsid w:val="00E25C8A"/>
    <w:rsid w:val="00E26424"/>
    <w:rsid w:val="00E26EE5"/>
    <w:rsid w:val="00E27782"/>
    <w:rsid w:val="00E27918"/>
    <w:rsid w:val="00E27B0D"/>
    <w:rsid w:val="00E31458"/>
    <w:rsid w:val="00E31775"/>
    <w:rsid w:val="00E32C5D"/>
    <w:rsid w:val="00E32F88"/>
    <w:rsid w:val="00E34D83"/>
    <w:rsid w:val="00E35638"/>
    <w:rsid w:val="00E362F7"/>
    <w:rsid w:val="00E36411"/>
    <w:rsid w:val="00E37046"/>
    <w:rsid w:val="00E4006D"/>
    <w:rsid w:val="00E40A78"/>
    <w:rsid w:val="00E410AD"/>
    <w:rsid w:val="00E41CC3"/>
    <w:rsid w:val="00E424A7"/>
    <w:rsid w:val="00E42695"/>
    <w:rsid w:val="00E4691E"/>
    <w:rsid w:val="00E52260"/>
    <w:rsid w:val="00E543B8"/>
    <w:rsid w:val="00E54C2E"/>
    <w:rsid w:val="00E55D83"/>
    <w:rsid w:val="00E5651B"/>
    <w:rsid w:val="00E57949"/>
    <w:rsid w:val="00E60A46"/>
    <w:rsid w:val="00E61CC5"/>
    <w:rsid w:val="00E62691"/>
    <w:rsid w:val="00E636A2"/>
    <w:rsid w:val="00E63824"/>
    <w:rsid w:val="00E64E51"/>
    <w:rsid w:val="00E65970"/>
    <w:rsid w:val="00E65F43"/>
    <w:rsid w:val="00E70FF7"/>
    <w:rsid w:val="00E72D74"/>
    <w:rsid w:val="00E77104"/>
    <w:rsid w:val="00E8243F"/>
    <w:rsid w:val="00E83740"/>
    <w:rsid w:val="00E87736"/>
    <w:rsid w:val="00E90255"/>
    <w:rsid w:val="00E90F6C"/>
    <w:rsid w:val="00E915E7"/>
    <w:rsid w:val="00E93CB0"/>
    <w:rsid w:val="00E93CEA"/>
    <w:rsid w:val="00E950E3"/>
    <w:rsid w:val="00E969B8"/>
    <w:rsid w:val="00E976AF"/>
    <w:rsid w:val="00E97995"/>
    <w:rsid w:val="00EA003F"/>
    <w:rsid w:val="00EA1448"/>
    <w:rsid w:val="00EA262D"/>
    <w:rsid w:val="00EA6CED"/>
    <w:rsid w:val="00EA79F7"/>
    <w:rsid w:val="00EA7B6E"/>
    <w:rsid w:val="00EB0877"/>
    <w:rsid w:val="00EB0F86"/>
    <w:rsid w:val="00EB234A"/>
    <w:rsid w:val="00EB340F"/>
    <w:rsid w:val="00EB59C5"/>
    <w:rsid w:val="00EB5B9D"/>
    <w:rsid w:val="00EB6528"/>
    <w:rsid w:val="00EB6BCB"/>
    <w:rsid w:val="00EC0845"/>
    <w:rsid w:val="00EC0DCD"/>
    <w:rsid w:val="00EC250F"/>
    <w:rsid w:val="00EC2912"/>
    <w:rsid w:val="00EC3C7E"/>
    <w:rsid w:val="00EC4749"/>
    <w:rsid w:val="00EC64A9"/>
    <w:rsid w:val="00EC71EA"/>
    <w:rsid w:val="00ED0245"/>
    <w:rsid w:val="00ED0D31"/>
    <w:rsid w:val="00ED1600"/>
    <w:rsid w:val="00ED1A8A"/>
    <w:rsid w:val="00ED1EA2"/>
    <w:rsid w:val="00ED2D78"/>
    <w:rsid w:val="00EE0FEE"/>
    <w:rsid w:val="00EE182E"/>
    <w:rsid w:val="00EE1867"/>
    <w:rsid w:val="00EE2900"/>
    <w:rsid w:val="00EE5060"/>
    <w:rsid w:val="00EE5788"/>
    <w:rsid w:val="00EE5BC1"/>
    <w:rsid w:val="00EE626C"/>
    <w:rsid w:val="00EE7FCE"/>
    <w:rsid w:val="00EF34A0"/>
    <w:rsid w:val="00EF49F3"/>
    <w:rsid w:val="00EF65A6"/>
    <w:rsid w:val="00EF6D07"/>
    <w:rsid w:val="00EF7CAA"/>
    <w:rsid w:val="00F010C6"/>
    <w:rsid w:val="00F02E18"/>
    <w:rsid w:val="00F040B2"/>
    <w:rsid w:val="00F0426D"/>
    <w:rsid w:val="00F0483B"/>
    <w:rsid w:val="00F057EB"/>
    <w:rsid w:val="00F0602B"/>
    <w:rsid w:val="00F07822"/>
    <w:rsid w:val="00F07B26"/>
    <w:rsid w:val="00F101BC"/>
    <w:rsid w:val="00F102AD"/>
    <w:rsid w:val="00F10771"/>
    <w:rsid w:val="00F13EF0"/>
    <w:rsid w:val="00F13F09"/>
    <w:rsid w:val="00F15CFC"/>
    <w:rsid w:val="00F16488"/>
    <w:rsid w:val="00F16C95"/>
    <w:rsid w:val="00F20A2E"/>
    <w:rsid w:val="00F20C8B"/>
    <w:rsid w:val="00F21043"/>
    <w:rsid w:val="00F2220D"/>
    <w:rsid w:val="00F227B4"/>
    <w:rsid w:val="00F238EE"/>
    <w:rsid w:val="00F23C7D"/>
    <w:rsid w:val="00F265C0"/>
    <w:rsid w:val="00F27F3F"/>
    <w:rsid w:val="00F3116F"/>
    <w:rsid w:val="00F31AB1"/>
    <w:rsid w:val="00F31ABA"/>
    <w:rsid w:val="00F322A9"/>
    <w:rsid w:val="00F327DE"/>
    <w:rsid w:val="00F33397"/>
    <w:rsid w:val="00F33F79"/>
    <w:rsid w:val="00F34629"/>
    <w:rsid w:val="00F35C55"/>
    <w:rsid w:val="00F36B69"/>
    <w:rsid w:val="00F373EE"/>
    <w:rsid w:val="00F40757"/>
    <w:rsid w:val="00F40767"/>
    <w:rsid w:val="00F42995"/>
    <w:rsid w:val="00F443B4"/>
    <w:rsid w:val="00F44A15"/>
    <w:rsid w:val="00F44FFE"/>
    <w:rsid w:val="00F455D6"/>
    <w:rsid w:val="00F45819"/>
    <w:rsid w:val="00F469DE"/>
    <w:rsid w:val="00F47346"/>
    <w:rsid w:val="00F50E6F"/>
    <w:rsid w:val="00F516A5"/>
    <w:rsid w:val="00F522BB"/>
    <w:rsid w:val="00F524BD"/>
    <w:rsid w:val="00F52C3F"/>
    <w:rsid w:val="00F54225"/>
    <w:rsid w:val="00F546DE"/>
    <w:rsid w:val="00F54BD6"/>
    <w:rsid w:val="00F55027"/>
    <w:rsid w:val="00F555F1"/>
    <w:rsid w:val="00F5656E"/>
    <w:rsid w:val="00F56DDC"/>
    <w:rsid w:val="00F61128"/>
    <w:rsid w:val="00F61F4F"/>
    <w:rsid w:val="00F63A0D"/>
    <w:rsid w:val="00F63A94"/>
    <w:rsid w:val="00F63FF5"/>
    <w:rsid w:val="00F644F2"/>
    <w:rsid w:val="00F64CB5"/>
    <w:rsid w:val="00F65128"/>
    <w:rsid w:val="00F67BBD"/>
    <w:rsid w:val="00F67CB4"/>
    <w:rsid w:val="00F70A26"/>
    <w:rsid w:val="00F7137A"/>
    <w:rsid w:val="00F725AA"/>
    <w:rsid w:val="00F72CB7"/>
    <w:rsid w:val="00F74375"/>
    <w:rsid w:val="00F76998"/>
    <w:rsid w:val="00F76D6A"/>
    <w:rsid w:val="00F80398"/>
    <w:rsid w:val="00F81BD6"/>
    <w:rsid w:val="00F834B9"/>
    <w:rsid w:val="00F857E8"/>
    <w:rsid w:val="00F87ED1"/>
    <w:rsid w:val="00F9006F"/>
    <w:rsid w:val="00F90198"/>
    <w:rsid w:val="00F90D45"/>
    <w:rsid w:val="00F92847"/>
    <w:rsid w:val="00F93B8E"/>
    <w:rsid w:val="00F948BE"/>
    <w:rsid w:val="00F96049"/>
    <w:rsid w:val="00F97901"/>
    <w:rsid w:val="00F979EF"/>
    <w:rsid w:val="00FA078E"/>
    <w:rsid w:val="00FA135B"/>
    <w:rsid w:val="00FA367F"/>
    <w:rsid w:val="00FA4AE9"/>
    <w:rsid w:val="00FA5BA4"/>
    <w:rsid w:val="00FA68B7"/>
    <w:rsid w:val="00FA6D91"/>
    <w:rsid w:val="00FB0220"/>
    <w:rsid w:val="00FB0247"/>
    <w:rsid w:val="00FB22E2"/>
    <w:rsid w:val="00FB2FE1"/>
    <w:rsid w:val="00FB309C"/>
    <w:rsid w:val="00FB33A4"/>
    <w:rsid w:val="00FB4089"/>
    <w:rsid w:val="00FB4515"/>
    <w:rsid w:val="00FB4872"/>
    <w:rsid w:val="00FB6C7B"/>
    <w:rsid w:val="00FB7958"/>
    <w:rsid w:val="00FC0E98"/>
    <w:rsid w:val="00FC1A3E"/>
    <w:rsid w:val="00FC220D"/>
    <w:rsid w:val="00FC3C1B"/>
    <w:rsid w:val="00FC609B"/>
    <w:rsid w:val="00FC6A87"/>
    <w:rsid w:val="00FC6E94"/>
    <w:rsid w:val="00FD0BC2"/>
    <w:rsid w:val="00FD0DA7"/>
    <w:rsid w:val="00FD170C"/>
    <w:rsid w:val="00FD25C8"/>
    <w:rsid w:val="00FD3E82"/>
    <w:rsid w:val="00FD431F"/>
    <w:rsid w:val="00FD7695"/>
    <w:rsid w:val="00FE28E1"/>
    <w:rsid w:val="00FE3104"/>
    <w:rsid w:val="00FE35A4"/>
    <w:rsid w:val="00FE4E7D"/>
    <w:rsid w:val="00FE5287"/>
    <w:rsid w:val="00FE5865"/>
    <w:rsid w:val="00FE655D"/>
    <w:rsid w:val="00FE6752"/>
    <w:rsid w:val="00FE739E"/>
    <w:rsid w:val="00FE7889"/>
    <w:rsid w:val="00FE78EF"/>
    <w:rsid w:val="00FF0867"/>
    <w:rsid w:val="00FF134F"/>
    <w:rsid w:val="00FF2C0C"/>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D3BAB"/>
  <w15:docId w15:val="{2A5B427F-6E4D-4AA5-BDCA-2977D0895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3E502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uiPriority w:val="99"/>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2Car">
    <w:name w:val="Título 2 Car"/>
    <w:basedOn w:val="Fuentedeprrafopredeter"/>
    <w:link w:val="Ttulo2"/>
    <w:uiPriority w:val="9"/>
    <w:rsid w:val="003E5028"/>
    <w:rPr>
      <w:rFonts w:asciiTheme="majorHAnsi" w:eastAsiaTheme="majorEastAsia" w:hAnsiTheme="majorHAnsi" w:cstheme="majorBidi"/>
      <w:color w:val="365F91" w:themeColor="accent1" w:themeShade="BF"/>
      <w:sz w:val="26"/>
      <w:szCs w:val="26"/>
      <w:lang w:eastAsia="es-ES"/>
    </w:rPr>
  </w:style>
  <w:style w:type="paragraph" w:styleId="Ttulo">
    <w:name w:val="Title"/>
    <w:basedOn w:val="Normal"/>
    <w:link w:val="TtuloCar"/>
    <w:qFormat/>
    <w:rsid w:val="0021393E"/>
    <w:pPr>
      <w:jc w:val="center"/>
    </w:pPr>
    <w:rPr>
      <w:rFonts w:ascii="Arial" w:hAnsi="Arial"/>
      <w:b/>
      <w:sz w:val="18"/>
      <w:szCs w:val="20"/>
      <w:lang w:val="es-CO"/>
    </w:rPr>
  </w:style>
  <w:style w:type="character" w:customStyle="1" w:styleId="TtuloCar">
    <w:name w:val="Título Car"/>
    <w:basedOn w:val="Fuentedeprrafopredeter"/>
    <w:link w:val="Ttulo"/>
    <w:rsid w:val="0021393E"/>
    <w:rPr>
      <w:rFonts w:ascii="Arial" w:eastAsia="Times New Roman" w:hAnsi="Arial" w:cs="Times New Roman"/>
      <w:b/>
      <w:sz w:val="18"/>
      <w:szCs w:val="20"/>
      <w:lang w:val="es-CO" w:eastAsia="es-ES"/>
    </w:rPr>
  </w:style>
  <w:style w:type="character" w:customStyle="1" w:styleId="DefaultCar">
    <w:name w:val="Default Car"/>
    <w:link w:val="Default"/>
    <w:uiPriority w:val="99"/>
    <w:locked/>
    <w:rsid w:val="0021393E"/>
    <w:rPr>
      <w:rFonts w:ascii="Calibri" w:hAnsi="Calibri" w:cs="Calibri"/>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24592342">
      <w:bodyDiv w:val="1"/>
      <w:marLeft w:val="0"/>
      <w:marRight w:val="0"/>
      <w:marTop w:val="0"/>
      <w:marBottom w:val="0"/>
      <w:divBdr>
        <w:top w:val="none" w:sz="0" w:space="0" w:color="auto"/>
        <w:left w:val="none" w:sz="0" w:space="0" w:color="auto"/>
        <w:bottom w:val="none" w:sz="0" w:space="0" w:color="auto"/>
        <w:right w:val="none" w:sz="0" w:space="0" w:color="auto"/>
      </w:divBdr>
    </w:div>
    <w:div w:id="187765879">
      <w:bodyDiv w:val="1"/>
      <w:marLeft w:val="0"/>
      <w:marRight w:val="0"/>
      <w:marTop w:val="0"/>
      <w:marBottom w:val="0"/>
      <w:divBdr>
        <w:top w:val="none" w:sz="0" w:space="0" w:color="auto"/>
        <w:left w:val="none" w:sz="0" w:space="0" w:color="auto"/>
        <w:bottom w:val="none" w:sz="0" w:space="0" w:color="auto"/>
        <w:right w:val="none" w:sz="0" w:space="0" w:color="auto"/>
      </w:divBdr>
    </w:div>
    <w:div w:id="212625236">
      <w:bodyDiv w:val="1"/>
      <w:marLeft w:val="0"/>
      <w:marRight w:val="0"/>
      <w:marTop w:val="0"/>
      <w:marBottom w:val="0"/>
      <w:divBdr>
        <w:top w:val="none" w:sz="0" w:space="0" w:color="auto"/>
        <w:left w:val="none" w:sz="0" w:space="0" w:color="auto"/>
        <w:bottom w:val="none" w:sz="0" w:space="0" w:color="auto"/>
        <w:right w:val="none" w:sz="0" w:space="0" w:color="auto"/>
      </w:divBdr>
    </w:div>
    <w:div w:id="215750141">
      <w:bodyDiv w:val="1"/>
      <w:marLeft w:val="0"/>
      <w:marRight w:val="0"/>
      <w:marTop w:val="0"/>
      <w:marBottom w:val="0"/>
      <w:divBdr>
        <w:top w:val="none" w:sz="0" w:space="0" w:color="auto"/>
        <w:left w:val="none" w:sz="0" w:space="0" w:color="auto"/>
        <w:bottom w:val="none" w:sz="0" w:space="0" w:color="auto"/>
        <w:right w:val="none" w:sz="0" w:space="0" w:color="auto"/>
      </w:divBdr>
    </w:div>
    <w:div w:id="226262643">
      <w:bodyDiv w:val="1"/>
      <w:marLeft w:val="0"/>
      <w:marRight w:val="0"/>
      <w:marTop w:val="0"/>
      <w:marBottom w:val="0"/>
      <w:divBdr>
        <w:top w:val="none" w:sz="0" w:space="0" w:color="auto"/>
        <w:left w:val="none" w:sz="0" w:space="0" w:color="auto"/>
        <w:bottom w:val="none" w:sz="0" w:space="0" w:color="auto"/>
        <w:right w:val="none" w:sz="0" w:space="0" w:color="auto"/>
      </w:divBdr>
    </w:div>
    <w:div w:id="246185767">
      <w:bodyDiv w:val="1"/>
      <w:marLeft w:val="0"/>
      <w:marRight w:val="0"/>
      <w:marTop w:val="0"/>
      <w:marBottom w:val="0"/>
      <w:divBdr>
        <w:top w:val="none" w:sz="0" w:space="0" w:color="auto"/>
        <w:left w:val="none" w:sz="0" w:space="0" w:color="auto"/>
        <w:bottom w:val="none" w:sz="0" w:space="0" w:color="auto"/>
        <w:right w:val="none" w:sz="0" w:space="0" w:color="auto"/>
      </w:divBdr>
    </w:div>
    <w:div w:id="26700653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16571016">
      <w:bodyDiv w:val="1"/>
      <w:marLeft w:val="0"/>
      <w:marRight w:val="0"/>
      <w:marTop w:val="0"/>
      <w:marBottom w:val="0"/>
      <w:divBdr>
        <w:top w:val="none" w:sz="0" w:space="0" w:color="auto"/>
        <w:left w:val="none" w:sz="0" w:space="0" w:color="auto"/>
        <w:bottom w:val="none" w:sz="0" w:space="0" w:color="auto"/>
        <w:right w:val="none" w:sz="0" w:space="0" w:color="auto"/>
      </w:divBdr>
    </w:div>
    <w:div w:id="346177574">
      <w:bodyDiv w:val="1"/>
      <w:marLeft w:val="0"/>
      <w:marRight w:val="0"/>
      <w:marTop w:val="0"/>
      <w:marBottom w:val="0"/>
      <w:divBdr>
        <w:top w:val="none" w:sz="0" w:space="0" w:color="auto"/>
        <w:left w:val="none" w:sz="0" w:space="0" w:color="auto"/>
        <w:bottom w:val="none" w:sz="0" w:space="0" w:color="auto"/>
        <w:right w:val="none" w:sz="0" w:space="0" w:color="auto"/>
      </w:divBdr>
    </w:div>
    <w:div w:id="450250185">
      <w:bodyDiv w:val="1"/>
      <w:marLeft w:val="0"/>
      <w:marRight w:val="0"/>
      <w:marTop w:val="0"/>
      <w:marBottom w:val="0"/>
      <w:divBdr>
        <w:top w:val="none" w:sz="0" w:space="0" w:color="auto"/>
        <w:left w:val="none" w:sz="0" w:space="0" w:color="auto"/>
        <w:bottom w:val="none" w:sz="0" w:space="0" w:color="auto"/>
        <w:right w:val="none" w:sz="0" w:space="0" w:color="auto"/>
      </w:divBdr>
    </w:div>
    <w:div w:id="650211792">
      <w:bodyDiv w:val="1"/>
      <w:marLeft w:val="0"/>
      <w:marRight w:val="0"/>
      <w:marTop w:val="0"/>
      <w:marBottom w:val="0"/>
      <w:divBdr>
        <w:top w:val="none" w:sz="0" w:space="0" w:color="auto"/>
        <w:left w:val="none" w:sz="0" w:space="0" w:color="auto"/>
        <w:bottom w:val="none" w:sz="0" w:space="0" w:color="auto"/>
        <w:right w:val="none" w:sz="0" w:space="0" w:color="auto"/>
      </w:divBdr>
    </w:div>
    <w:div w:id="664669121">
      <w:bodyDiv w:val="1"/>
      <w:marLeft w:val="0"/>
      <w:marRight w:val="0"/>
      <w:marTop w:val="0"/>
      <w:marBottom w:val="0"/>
      <w:divBdr>
        <w:top w:val="none" w:sz="0" w:space="0" w:color="auto"/>
        <w:left w:val="none" w:sz="0" w:space="0" w:color="auto"/>
        <w:bottom w:val="none" w:sz="0" w:space="0" w:color="auto"/>
        <w:right w:val="none" w:sz="0" w:space="0" w:color="auto"/>
      </w:divBdr>
    </w:div>
    <w:div w:id="703287451">
      <w:bodyDiv w:val="1"/>
      <w:marLeft w:val="0"/>
      <w:marRight w:val="0"/>
      <w:marTop w:val="0"/>
      <w:marBottom w:val="0"/>
      <w:divBdr>
        <w:top w:val="none" w:sz="0" w:space="0" w:color="auto"/>
        <w:left w:val="none" w:sz="0" w:space="0" w:color="auto"/>
        <w:bottom w:val="none" w:sz="0" w:space="0" w:color="auto"/>
        <w:right w:val="none" w:sz="0" w:space="0" w:color="auto"/>
      </w:divBdr>
    </w:div>
    <w:div w:id="752582104">
      <w:bodyDiv w:val="1"/>
      <w:marLeft w:val="0"/>
      <w:marRight w:val="0"/>
      <w:marTop w:val="0"/>
      <w:marBottom w:val="0"/>
      <w:divBdr>
        <w:top w:val="none" w:sz="0" w:space="0" w:color="auto"/>
        <w:left w:val="none" w:sz="0" w:space="0" w:color="auto"/>
        <w:bottom w:val="none" w:sz="0" w:space="0" w:color="auto"/>
        <w:right w:val="none" w:sz="0" w:space="0" w:color="auto"/>
      </w:divBdr>
    </w:div>
    <w:div w:id="761991625">
      <w:bodyDiv w:val="1"/>
      <w:marLeft w:val="0"/>
      <w:marRight w:val="0"/>
      <w:marTop w:val="0"/>
      <w:marBottom w:val="0"/>
      <w:divBdr>
        <w:top w:val="none" w:sz="0" w:space="0" w:color="auto"/>
        <w:left w:val="none" w:sz="0" w:space="0" w:color="auto"/>
        <w:bottom w:val="none" w:sz="0" w:space="0" w:color="auto"/>
        <w:right w:val="none" w:sz="0" w:space="0" w:color="auto"/>
      </w:divBdr>
    </w:div>
    <w:div w:id="774060463">
      <w:bodyDiv w:val="1"/>
      <w:marLeft w:val="0"/>
      <w:marRight w:val="0"/>
      <w:marTop w:val="0"/>
      <w:marBottom w:val="0"/>
      <w:divBdr>
        <w:top w:val="none" w:sz="0" w:space="0" w:color="auto"/>
        <w:left w:val="none" w:sz="0" w:space="0" w:color="auto"/>
        <w:bottom w:val="none" w:sz="0" w:space="0" w:color="auto"/>
        <w:right w:val="none" w:sz="0" w:space="0" w:color="auto"/>
      </w:divBdr>
    </w:div>
    <w:div w:id="793404865">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88167203">
      <w:bodyDiv w:val="1"/>
      <w:marLeft w:val="0"/>
      <w:marRight w:val="0"/>
      <w:marTop w:val="0"/>
      <w:marBottom w:val="0"/>
      <w:divBdr>
        <w:top w:val="none" w:sz="0" w:space="0" w:color="auto"/>
        <w:left w:val="none" w:sz="0" w:space="0" w:color="auto"/>
        <w:bottom w:val="none" w:sz="0" w:space="0" w:color="auto"/>
        <w:right w:val="none" w:sz="0" w:space="0" w:color="auto"/>
      </w:divBdr>
    </w:div>
    <w:div w:id="1002783391">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87388184">
      <w:bodyDiv w:val="1"/>
      <w:marLeft w:val="0"/>
      <w:marRight w:val="0"/>
      <w:marTop w:val="0"/>
      <w:marBottom w:val="0"/>
      <w:divBdr>
        <w:top w:val="none" w:sz="0" w:space="0" w:color="auto"/>
        <w:left w:val="none" w:sz="0" w:space="0" w:color="auto"/>
        <w:bottom w:val="none" w:sz="0" w:space="0" w:color="auto"/>
        <w:right w:val="none" w:sz="0" w:space="0" w:color="auto"/>
      </w:divBdr>
    </w:div>
    <w:div w:id="1130368846">
      <w:bodyDiv w:val="1"/>
      <w:marLeft w:val="0"/>
      <w:marRight w:val="0"/>
      <w:marTop w:val="0"/>
      <w:marBottom w:val="0"/>
      <w:divBdr>
        <w:top w:val="none" w:sz="0" w:space="0" w:color="auto"/>
        <w:left w:val="none" w:sz="0" w:space="0" w:color="auto"/>
        <w:bottom w:val="none" w:sz="0" w:space="0" w:color="auto"/>
        <w:right w:val="none" w:sz="0" w:space="0" w:color="auto"/>
      </w:divBdr>
    </w:div>
    <w:div w:id="1210460515">
      <w:bodyDiv w:val="1"/>
      <w:marLeft w:val="0"/>
      <w:marRight w:val="0"/>
      <w:marTop w:val="0"/>
      <w:marBottom w:val="0"/>
      <w:divBdr>
        <w:top w:val="none" w:sz="0" w:space="0" w:color="auto"/>
        <w:left w:val="none" w:sz="0" w:space="0" w:color="auto"/>
        <w:bottom w:val="none" w:sz="0" w:space="0" w:color="auto"/>
        <w:right w:val="none" w:sz="0" w:space="0" w:color="auto"/>
      </w:divBdr>
    </w:div>
    <w:div w:id="1243643443">
      <w:bodyDiv w:val="1"/>
      <w:marLeft w:val="0"/>
      <w:marRight w:val="0"/>
      <w:marTop w:val="0"/>
      <w:marBottom w:val="0"/>
      <w:divBdr>
        <w:top w:val="none" w:sz="0" w:space="0" w:color="auto"/>
        <w:left w:val="none" w:sz="0" w:space="0" w:color="auto"/>
        <w:bottom w:val="none" w:sz="0" w:space="0" w:color="auto"/>
        <w:right w:val="none" w:sz="0" w:space="0" w:color="auto"/>
      </w:divBdr>
    </w:div>
    <w:div w:id="1279679409">
      <w:bodyDiv w:val="1"/>
      <w:marLeft w:val="0"/>
      <w:marRight w:val="0"/>
      <w:marTop w:val="0"/>
      <w:marBottom w:val="0"/>
      <w:divBdr>
        <w:top w:val="none" w:sz="0" w:space="0" w:color="auto"/>
        <w:left w:val="none" w:sz="0" w:space="0" w:color="auto"/>
        <w:bottom w:val="none" w:sz="0" w:space="0" w:color="auto"/>
        <w:right w:val="none" w:sz="0" w:space="0" w:color="auto"/>
      </w:divBdr>
    </w:div>
    <w:div w:id="1300187845">
      <w:bodyDiv w:val="1"/>
      <w:marLeft w:val="0"/>
      <w:marRight w:val="0"/>
      <w:marTop w:val="0"/>
      <w:marBottom w:val="0"/>
      <w:divBdr>
        <w:top w:val="none" w:sz="0" w:space="0" w:color="auto"/>
        <w:left w:val="none" w:sz="0" w:space="0" w:color="auto"/>
        <w:bottom w:val="none" w:sz="0" w:space="0" w:color="auto"/>
        <w:right w:val="none" w:sz="0" w:space="0" w:color="auto"/>
      </w:divBdr>
    </w:div>
    <w:div w:id="1343898754">
      <w:bodyDiv w:val="1"/>
      <w:marLeft w:val="0"/>
      <w:marRight w:val="0"/>
      <w:marTop w:val="0"/>
      <w:marBottom w:val="0"/>
      <w:divBdr>
        <w:top w:val="none" w:sz="0" w:space="0" w:color="auto"/>
        <w:left w:val="none" w:sz="0" w:space="0" w:color="auto"/>
        <w:bottom w:val="none" w:sz="0" w:space="0" w:color="auto"/>
        <w:right w:val="none" w:sz="0" w:space="0" w:color="auto"/>
      </w:divBdr>
    </w:div>
    <w:div w:id="1369070138">
      <w:bodyDiv w:val="1"/>
      <w:marLeft w:val="0"/>
      <w:marRight w:val="0"/>
      <w:marTop w:val="0"/>
      <w:marBottom w:val="0"/>
      <w:divBdr>
        <w:top w:val="none" w:sz="0" w:space="0" w:color="auto"/>
        <w:left w:val="none" w:sz="0" w:space="0" w:color="auto"/>
        <w:bottom w:val="none" w:sz="0" w:space="0" w:color="auto"/>
        <w:right w:val="none" w:sz="0" w:space="0" w:color="auto"/>
      </w:divBdr>
    </w:div>
    <w:div w:id="1384476236">
      <w:bodyDiv w:val="1"/>
      <w:marLeft w:val="0"/>
      <w:marRight w:val="0"/>
      <w:marTop w:val="0"/>
      <w:marBottom w:val="0"/>
      <w:divBdr>
        <w:top w:val="none" w:sz="0" w:space="0" w:color="auto"/>
        <w:left w:val="none" w:sz="0" w:space="0" w:color="auto"/>
        <w:bottom w:val="none" w:sz="0" w:space="0" w:color="auto"/>
        <w:right w:val="none" w:sz="0" w:space="0" w:color="auto"/>
      </w:divBdr>
    </w:div>
    <w:div w:id="1428886051">
      <w:bodyDiv w:val="1"/>
      <w:marLeft w:val="0"/>
      <w:marRight w:val="0"/>
      <w:marTop w:val="0"/>
      <w:marBottom w:val="0"/>
      <w:divBdr>
        <w:top w:val="none" w:sz="0" w:space="0" w:color="auto"/>
        <w:left w:val="none" w:sz="0" w:space="0" w:color="auto"/>
        <w:bottom w:val="none" w:sz="0" w:space="0" w:color="auto"/>
        <w:right w:val="none" w:sz="0" w:space="0" w:color="auto"/>
      </w:divBdr>
    </w:div>
    <w:div w:id="1464228493">
      <w:bodyDiv w:val="1"/>
      <w:marLeft w:val="0"/>
      <w:marRight w:val="0"/>
      <w:marTop w:val="0"/>
      <w:marBottom w:val="0"/>
      <w:divBdr>
        <w:top w:val="none" w:sz="0" w:space="0" w:color="auto"/>
        <w:left w:val="none" w:sz="0" w:space="0" w:color="auto"/>
        <w:bottom w:val="none" w:sz="0" w:space="0" w:color="auto"/>
        <w:right w:val="none" w:sz="0" w:space="0" w:color="auto"/>
      </w:divBdr>
    </w:div>
    <w:div w:id="1481656568">
      <w:bodyDiv w:val="1"/>
      <w:marLeft w:val="0"/>
      <w:marRight w:val="0"/>
      <w:marTop w:val="0"/>
      <w:marBottom w:val="0"/>
      <w:divBdr>
        <w:top w:val="none" w:sz="0" w:space="0" w:color="auto"/>
        <w:left w:val="none" w:sz="0" w:space="0" w:color="auto"/>
        <w:bottom w:val="none" w:sz="0" w:space="0" w:color="auto"/>
        <w:right w:val="none" w:sz="0" w:space="0" w:color="auto"/>
      </w:divBdr>
    </w:div>
    <w:div w:id="1522084268">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49799283">
      <w:bodyDiv w:val="1"/>
      <w:marLeft w:val="0"/>
      <w:marRight w:val="0"/>
      <w:marTop w:val="0"/>
      <w:marBottom w:val="0"/>
      <w:divBdr>
        <w:top w:val="none" w:sz="0" w:space="0" w:color="auto"/>
        <w:left w:val="none" w:sz="0" w:space="0" w:color="auto"/>
        <w:bottom w:val="none" w:sz="0" w:space="0" w:color="auto"/>
        <w:right w:val="none" w:sz="0" w:space="0" w:color="auto"/>
      </w:divBdr>
    </w:div>
    <w:div w:id="1565869150">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2546143">
      <w:bodyDiv w:val="1"/>
      <w:marLeft w:val="0"/>
      <w:marRight w:val="0"/>
      <w:marTop w:val="0"/>
      <w:marBottom w:val="0"/>
      <w:divBdr>
        <w:top w:val="none" w:sz="0" w:space="0" w:color="auto"/>
        <w:left w:val="none" w:sz="0" w:space="0" w:color="auto"/>
        <w:bottom w:val="none" w:sz="0" w:space="0" w:color="auto"/>
        <w:right w:val="none" w:sz="0" w:space="0" w:color="auto"/>
      </w:divBdr>
    </w:div>
    <w:div w:id="1593053216">
      <w:bodyDiv w:val="1"/>
      <w:marLeft w:val="0"/>
      <w:marRight w:val="0"/>
      <w:marTop w:val="0"/>
      <w:marBottom w:val="0"/>
      <w:divBdr>
        <w:top w:val="none" w:sz="0" w:space="0" w:color="auto"/>
        <w:left w:val="none" w:sz="0" w:space="0" w:color="auto"/>
        <w:bottom w:val="none" w:sz="0" w:space="0" w:color="auto"/>
        <w:right w:val="none" w:sz="0" w:space="0" w:color="auto"/>
      </w:divBdr>
    </w:div>
    <w:div w:id="165841613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58138946">
      <w:bodyDiv w:val="1"/>
      <w:marLeft w:val="0"/>
      <w:marRight w:val="0"/>
      <w:marTop w:val="0"/>
      <w:marBottom w:val="0"/>
      <w:divBdr>
        <w:top w:val="none" w:sz="0" w:space="0" w:color="auto"/>
        <w:left w:val="none" w:sz="0" w:space="0" w:color="auto"/>
        <w:bottom w:val="none" w:sz="0" w:space="0" w:color="auto"/>
        <w:right w:val="none" w:sz="0" w:space="0" w:color="auto"/>
      </w:divBdr>
    </w:div>
    <w:div w:id="1818953874">
      <w:bodyDiv w:val="1"/>
      <w:marLeft w:val="0"/>
      <w:marRight w:val="0"/>
      <w:marTop w:val="0"/>
      <w:marBottom w:val="0"/>
      <w:divBdr>
        <w:top w:val="none" w:sz="0" w:space="0" w:color="auto"/>
        <w:left w:val="none" w:sz="0" w:space="0" w:color="auto"/>
        <w:bottom w:val="none" w:sz="0" w:space="0" w:color="auto"/>
        <w:right w:val="none" w:sz="0" w:space="0" w:color="auto"/>
      </w:divBdr>
    </w:div>
    <w:div w:id="1880703831">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75061428">
      <w:bodyDiv w:val="1"/>
      <w:marLeft w:val="0"/>
      <w:marRight w:val="0"/>
      <w:marTop w:val="0"/>
      <w:marBottom w:val="0"/>
      <w:divBdr>
        <w:top w:val="none" w:sz="0" w:space="0" w:color="auto"/>
        <w:left w:val="none" w:sz="0" w:space="0" w:color="auto"/>
        <w:bottom w:val="none" w:sz="0" w:space="0" w:color="auto"/>
        <w:right w:val="none" w:sz="0" w:space="0" w:color="auto"/>
      </w:divBdr>
    </w:div>
    <w:div w:id="1977102398">
      <w:bodyDiv w:val="1"/>
      <w:marLeft w:val="0"/>
      <w:marRight w:val="0"/>
      <w:marTop w:val="0"/>
      <w:marBottom w:val="0"/>
      <w:divBdr>
        <w:top w:val="none" w:sz="0" w:space="0" w:color="auto"/>
        <w:left w:val="none" w:sz="0" w:space="0" w:color="auto"/>
        <w:bottom w:val="none" w:sz="0" w:space="0" w:color="auto"/>
        <w:right w:val="none" w:sz="0" w:space="0" w:color="auto"/>
      </w:divBdr>
    </w:div>
    <w:div w:id="1987977410">
      <w:bodyDiv w:val="1"/>
      <w:marLeft w:val="0"/>
      <w:marRight w:val="0"/>
      <w:marTop w:val="0"/>
      <w:marBottom w:val="0"/>
      <w:divBdr>
        <w:top w:val="none" w:sz="0" w:space="0" w:color="auto"/>
        <w:left w:val="none" w:sz="0" w:space="0" w:color="auto"/>
        <w:bottom w:val="none" w:sz="0" w:space="0" w:color="auto"/>
        <w:right w:val="none" w:sz="0" w:space="0" w:color="auto"/>
      </w:divBdr>
    </w:div>
    <w:div w:id="204524915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68719993">
      <w:bodyDiv w:val="1"/>
      <w:marLeft w:val="0"/>
      <w:marRight w:val="0"/>
      <w:marTop w:val="0"/>
      <w:marBottom w:val="0"/>
      <w:divBdr>
        <w:top w:val="none" w:sz="0" w:space="0" w:color="auto"/>
        <w:left w:val="none" w:sz="0" w:space="0" w:color="auto"/>
        <w:bottom w:val="none" w:sz="0" w:space="0" w:color="auto"/>
        <w:right w:val="none" w:sz="0" w:space="0" w:color="auto"/>
      </w:divBdr>
    </w:div>
    <w:div w:id="2070298241">
      <w:bodyDiv w:val="1"/>
      <w:marLeft w:val="0"/>
      <w:marRight w:val="0"/>
      <w:marTop w:val="0"/>
      <w:marBottom w:val="0"/>
      <w:divBdr>
        <w:top w:val="none" w:sz="0" w:space="0" w:color="auto"/>
        <w:left w:val="none" w:sz="0" w:space="0" w:color="auto"/>
        <w:bottom w:val="none" w:sz="0" w:space="0" w:color="auto"/>
        <w:right w:val="none" w:sz="0" w:space="0" w:color="auto"/>
      </w:divBdr>
    </w:div>
    <w:div w:id="2072540747">
      <w:bodyDiv w:val="1"/>
      <w:marLeft w:val="0"/>
      <w:marRight w:val="0"/>
      <w:marTop w:val="0"/>
      <w:marBottom w:val="0"/>
      <w:divBdr>
        <w:top w:val="none" w:sz="0" w:space="0" w:color="auto"/>
        <w:left w:val="none" w:sz="0" w:space="0" w:color="auto"/>
        <w:bottom w:val="none" w:sz="0" w:space="0" w:color="auto"/>
        <w:right w:val="none" w:sz="0" w:space="0" w:color="auto"/>
      </w:divBdr>
    </w:div>
    <w:div w:id="2078553380">
      <w:bodyDiv w:val="1"/>
      <w:marLeft w:val="0"/>
      <w:marRight w:val="0"/>
      <w:marTop w:val="0"/>
      <w:marBottom w:val="0"/>
      <w:divBdr>
        <w:top w:val="none" w:sz="0" w:space="0" w:color="auto"/>
        <w:left w:val="none" w:sz="0" w:space="0" w:color="auto"/>
        <w:bottom w:val="none" w:sz="0" w:space="0" w:color="auto"/>
        <w:right w:val="none" w:sz="0" w:space="0" w:color="auto"/>
      </w:divBdr>
    </w:div>
    <w:div w:id="2104916932">
      <w:bodyDiv w:val="1"/>
      <w:marLeft w:val="0"/>
      <w:marRight w:val="0"/>
      <w:marTop w:val="0"/>
      <w:marBottom w:val="0"/>
      <w:divBdr>
        <w:top w:val="none" w:sz="0" w:space="0" w:color="auto"/>
        <w:left w:val="none" w:sz="0" w:space="0" w:color="auto"/>
        <w:bottom w:val="none" w:sz="0" w:space="0" w:color="auto"/>
        <w:right w:val="none" w:sz="0" w:space="0" w:color="auto"/>
      </w:divBdr>
    </w:div>
    <w:div w:id="211019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4359B-A4C4-4A23-B88F-ED480C75D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2451</Words>
  <Characters>13481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 - YURANY ANGULO ANGULO</cp:lastModifiedBy>
  <cp:revision>4</cp:revision>
  <cp:lastPrinted>2024-12-11T22:53:00Z</cp:lastPrinted>
  <dcterms:created xsi:type="dcterms:W3CDTF">2024-12-11T21:55:00Z</dcterms:created>
  <dcterms:modified xsi:type="dcterms:W3CDTF">2024-12-11T22:55:00Z</dcterms:modified>
</cp:coreProperties>
</file>