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574F7" w14:textId="77777777" w:rsidR="00AF352C" w:rsidRDefault="00AF352C" w:rsidP="00092A03">
      <w:pPr>
        <w:spacing w:after="0" w:line="240" w:lineRule="auto"/>
      </w:pPr>
      <w:r>
        <w:separator/>
      </w:r>
    </w:p>
  </w:endnote>
  <w:endnote w:type="continuationSeparator" w:id="0">
    <w:p w14:paraId="5A8E80C6" w14:textId="77777777" w:rsidR="00AF352C" w:rsidRDefault="00AF352C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F35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A7C289" w14:textId="77777777" w:rsidR="00AF352C" w:rsidRDefault="00AF352C" w:rsidP="00092A03">
      <w:pPr>
        <w:spacing w:after="0" w:line="240" w:lineRule="auto"/>
      </w:pPr>
      <w:r>
        <w:separator/>
      </w:r>
    </w:p>
  </w:footnote>
  <w:footnote w:type="continuationSeparator" w:id="0">
    <w:p w14:paraId="4A06CA99" w14:textId="77777777" w:rsidR="00AF352C" w:rsidRDefault="00AF352C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F352C">
    <w:pPr>
      <w:pStyle w:val="Encabezado"/>
    </w:pPr>
  </w:p>
  <w:p w14:paraId="5CFDE90F" w14:textId="77777777" w:rsidR="00E85AFD" w:rsidRDefault="00AF352C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AF352C">
    <w:pPr>
      <w:pStyle w:val="Encabezado"/>
      <w:rPr>
        <w:noProof/>
        <w:lang w:val="es-ES" w:eastAsia="es-ES"/>
      </w:rPr>
    </w:pPr>
  </w:p>
  <w:p w14:paraId="51A943D2" w14:textId="77777777" w:rsidR="00E85AFD" w:rsidRDefault="00AF35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AF352C"/>
    <w:rsid w:val="00B57DDC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Edwin Eddaly Sibo Ortíz</cp:lastModifiedBy>
  <cp:revision>2</cp:revision>
  <dcterms:created xsi:type="dcterms:W3CDTF">2022-01-10T16:35:00Z</dcterms:created>
  <dcterms:modified xsi:type="dcterms:W3CDTF">2022-01-10T16:35:00Z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