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w:t>
            </w:r>
            <w:r w:rsidDel="00000000" w:rsidR="00000000" w:rsidRPr="00000000">
              <w:rPr>
                <w:b w:val="1"/>
                <w:rtl w:val="0"/>
              </w:rPr>
              <w:t xml:space="preserve">5834404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5_9204_209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2</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02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14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DIEGO HERNAN FRANCO CALLE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71604359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6724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14</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5834404</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Seguros del estado</w:t>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65-46-1010430670</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CO1.WRT.13597705</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1</w:t>
      </w:r>
      <w:r w:rsidDel="00000000" w:rsidR="00000000" w:rsidRPr="00000000">
        <w:rPr>
          <w:color w:val="000000"/>
          <w:highlight w:val="white"/>
          <w:rtl w:val="0"/>
        </w:rPr>
        <w:t xml:space="preserve">/02/2024 hasta el </w:t>
      </w:r>
      <w:r w:rsidDel="00000000" w:rsidR="00000000" w:rsidRPr="00000000">
        <w:rPr>
          <w:highlight w:val="white"/>
          <w:rtl w:val="0"/>
        </w:rPr>
        <w:t xml:space="preserve">14</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 5834404</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3.000000000001"/>
        <w:gridCol w:w="1526.9999999999993"/>
        <w:tblGridChange w:id="0">
          <w:tblGrid>
            <w:gridCol w:w="4563.000000000001"/>
            <w:gridCol w:w="1526.9999999999993"/>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$2.083.921,00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w:t>
      </w:r>
      <w:r w:rsidDel="00000000" w:rsidR="00000000" w:rsidRPr="00000000">
        <w:rPr>
          <w:rtl w:val="0"/>
        </w:rPr>
        <w:t xml:space="preserve">de Diego Hernán Franco Calle.</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$2.083.921,00 </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