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1833" w:rsidRPr="00031CAD" w:rsidRDefault="00AC1833" w:rsidP="00D350B0">
      <w:pPr>
        <w:tabs>
          <w:tab w:val="left" w:pos="0"/>
        </w:tabs>
        <w:jc w:val="center"/>
        <w:rPr>
          <w:rFonts w:ascii="Arial" w:hAnsi="Arial" w:cs="Arial"/>
          <w:b/>
          <w:bCs/>
          <w:lang w:val="es-CO"/>
        </w:rPr>
      </w:pPr>
    </w:p>
    <w:p w:rsidR="00AC1833" w:rsidRPr="00031CAD" w:rsidRDefault="00AC1833" w:rsidP="00D350B0">
      <w:pPr>
        <w:tabs>
          <w:tab w:val="left" w:pos="0"/>
        </w:tabs>
        <w:jc w:val="center"/>
        <w:rPr>
          <w:rFonts w:ascii="Arial" w:hAnsi="Arial" w:cs="Arial"/>
          <w:b/>
          <w:bCs/>
          <w:lang w:val="es-CO"/>
        </w:rPr>
      </w:pPr>
      <w:r w:rsidRPr="00031CAD">
        <w:rPr>
          <w:rFonts w:ascii="Arial" w:hAnsi="Arial" w:cs="Arial"/>
          <w:b/>
          <w:bCs/>
          <w:lang w:val="es-CO"/>
        </w:rPr>
        <w:t>MINISTERIO DE DEFENSA NACIONAL</w:t>
      </w:r>
    </w:p>
    <w:p w:rsidR="00AC1833" w:rsidRPr="00031CAD" w:rsidRDefault="00AC1833" w:rsidP="00D350B0">
      <w:pPr>
        <w:pStyle w:val="TextoTextos"/>
        <w:spacing w:before="0" w:after="0" w:line="276" w:lineRule="auto"/>
        <w:jc w:val="center"/>
        <w:rPr>
          <w:rFonts w:ascii="Arial" w:hAnsi="Arial" w:cs="Arial"/>
          <w:bCs/>
          <w:color w:val="auto"/>
          <w:sz w:val="20"/>
          <w:szCs w:val="20"/>
          <w:lang w:val="es-CO"/>
        </w:rPr>
      </w:pPr>
      <w:r w:rsidRPr="00031CAD">
        <w:rPr>
          <w:rFonts w:ascii="Arial" w:hAnsi="Arial" w:cs="Arial"/>
          <w:bCs/>
          <w:color w:val="auto"/>
          <w:sz w:val="20"/>
          <w:szCs w:val="20"/>
          <w:lang w:val="es-CO"/>
        </w:rPr>
        <w:t>POLICÍA NACIONAL</w:t>
      </w:r>
    </w:p>
    <w:p w:rsidR="00AC1833" w:rsidRPr="00031CAD" w:rsidRDefault="00AC1833" w:rsidP="00D350B0">
      <w:pPr>
        <w:pStyle w:val="TextoTextos"/>
        <w:spacing w:before="0" w:after="0" w:line="276" w:lineRule="auto"/>
        <w:ind w:left="1134" w:hanging="3"/>
        <w:jc w:val="center"/>
        <w:rPr>
          <w:rFonts w:ascii="Arial" w:hAnsi="Arial" w:cs="Arial"/>
          <w:bCs/>
          <w:color w:val="auto"/>
          <w:sz w:val="20"/>
          <w:szCs w:val="20"/>
          <w:lang w:val="es-CO"/>
        </w:rPr>
      </w:pPr>
      <w:r w:rsidRPr="00031CAD">
        <w:rPr>
          <w:rFonts w:ascii="Arial" w:hAnsi="Arial" w:cs="Arial"/>
          <w:bCs/>
          <w:noProof/>
          <w:color w:val="auto"/>
          <w:sz w:val="20"/>
          <w:szCs w:val="20"/>
          <w:lang w:val="es-CO" w:eastAsia="es-CO"/>
        </w:rPr>
        <w:drawing>
          <wp:anchor distT="0" distB="0" distL="114300" distR="114300" simplePos="0" relativeHeight="251659264" behindDoc="0" locked="0" layoutInCell="1" allowOverlap="1" wp14:anchorId="12B20C1C" wp14:editId="53875846">
            <wp:simplePos x="0" y="0"/>
            <wp:positionH relativeFrom="column">
              <wp:posOffset>2377440</wp:posOffset>
            </wp:positionH>
            <wp:positionV relativeFrom="paragraph">
              <wp:posOffset>38735</wp:posOffset>
            </wp:positionV>
            <wp:extent cx="653509" cy="561975"/>
            <wp:effectExtent l="0" t="0" r="0"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3509" cy="561975"/>
                    </a:xfrm>
                    <a:prstGeom prst="rect">
                      <a:avLst/>
                    </a:prstGeom>
                    <a:noFill/>
                  </pic:spPr>
                </pic:pic>
              </a:graphicData>
            </a:graphic>
            <wp14:sizeRelH relativeFrom="margin">
              <wp14:pctWidth>0</wp14:pctWidth>
            </wp14:sizeRelH>
            <wp14:sizeRelV relativeFrom="margin">
              <wp14:pctHeight>0</wp14:pctHeight>
            </wp14:sizeRelV>
          </wp:anchor>
        </w:drawing>
      </w:r>
    </w:p>
    <w:p w:rsidR="00AC1833" w:rsidRPr="00031CAD" w:rsidRDefault="00AC1833" w:rsidP="00D350B0">
      <w:pPr>
        <w:pStyle w:val="TextoTextos"/>
        <w:spacing w:before="0" w:after="0" w:line="276" w:lineRule="auto"/>
        <w:ind w:left="1134" w:hanging="3"/>
        <w:jc w:val="center"/>
        <w:rPr>
          <w:rFonts w:ascii="Arial" w:hAnsi="Arial" w:cs="Arial"/>
          <w:bCs/>
          <w:color w:val="auto"/>
          <w:sz w:val="20"/>
          <w:szCs w:val="20"/>
          <w:lang w:val="es-CO"/>
        </w:rPr>
      </w:pPr>
    </w:p>
    <w:p w:rsidR="00AC1833" w:rsidRPr="00031CAD" w:rsidRDefault="00AC1833" w:rsidP="00D350B0">
      <w:pPr>
        <w:pStyle w:val="TextoTextos"/>
        <w:spacing w:before="0" w:after="0" w:line="276" w:lineRule="auto"/>
        <w:ind w:left="1134" w:hanging="3"/>
        <w:jc w:val="center"/>
        <w:rPr>
          <w:rFonts w:ascii="Arial" w:hAnsi="Arial" w:cs="Arial"/>
          <w:bCs/>
          <w:color w:val="auto"/>
          <w:sz w:val="20"/>
          <w:szCs w:val="20"/>
          <w:lang w:val="es-CO"/>
        </w:rPr>
      </w:pPr>
    </w:p>
    <w:p w:rsidR="00AC1833" w:rsidRPr="00031CAD" w:rsidRDefault="00AC1833">
      <w:pPr>
        <w:autoSpaceDE w:val="0"/>
        <w:autoSpaceDN w:val="0"/>
        <w:adjustRightInd w:val="0"/>
        <w:spacing w:line="240" w:lineRule="atLeast"/>
        <w:jc w:val="center"/>
        <w:rPr>
          <w:rFonts w:ascii="Arial" w:hAnsi="Arial" w:cs="Arial"/>
          <w:b/>
          <w:bCs/>
          <w:lang w:val="es-CO"/>
        </w:rPr>
      </w:pPr>
    </w:p>
    <w:p w:rsidR="00AC1833" w:rsidRPr="00031CAD" w:rsidRDefault="00AC1833">
      <w:pPr>
        <w:autoSpaceDE w:val="0"/>
        <w:autoSpaceDN w:val="0"/>
        <w:adjustRightInd w:val="0"/>
        <w:spacing w:line="240" w:lineRule="atLeast"/>
        <w:jc w:val="center"/>
        <w:rPr>
          <w:rFonts w:ascii="Arial" w:hAnsi="Arial" w:cs="Arial"/>
          <w:b/>
          <w:bCs/>
          <w:lang w:val="es-CO"/>
        </w:rPr>
      </w:pPr>
      <w:r w:rsidRPr="00031CAD">
        <w:rPr>
          <w:rFonts w:ascii="Arial" w:hAnsi="Arial" w:cs="Arial"/>
          <w:b/>
          <w:bCs/>
          <w:lang w:val="es-CO"/>
        </w:rPr>
        <w:t>UNIDAD PRESTADORA DE SALUD ANTIOQUIA</w:t>
      </w:r>
    </w:p>
    <w:p w:rsidR="00AC1833" w:rsidRPr="00031CAD" w:rsidRDefault="00AC1833">
      <w:pPr>
        <w:autoSpaceDE w:val="0"/>
        <w:autoSpaceDN w:val="0"/>
        <w:adjustRightInd w:val="0"/>
        <w:spacing w:line="240" w:lineRule="atLeast"/>
        <w:jc w:val="center"/>
        <w:rPr>
          <w:rFonts w:ascii="Arial" w:hAnsi="Arial" w:cs="Arial"/>
          <w:b/>
          <w:lang w:val="es-CO"/>
        </w:rPr>
      </w:pPr>
    </w:p>
    <w:p w:rsidR="00AC1833" w:rsidRPr="00031CAD" w:rsidRDefault="00AC1833">
      <w:pPr>
        <w:autoSpaceDE w:val="0"/>
        <w:autoSpaceDN w:val="0"/>
        <w:adjustRightInd w:val="0"/>
        <w:spacing w:line="240" w:lineRule="atLeast"/>
        <w:jc w:val="center"/>
        <w:rPr>
          <w:rFonts w:ascii="Arial" w:hAnsi="Arial" w:cs="Arial"/>
          <w:b/>
          <w:lang w:val="es-CO"/>
        </w:rPr>
      </w:pPr>
    </w:p>
    <w:p w:rsidR="00AC1833" w:rsidRPr="00031CAD" w:rsidRDefault="00AC1833" w:rsidP="00903B46">
      <w:pPr>
        <w:autoSpaceDE w:val="0"/>
        <w:autoSpaceDN w:val="0"/>
        <w:adjustRightInd w:val="0"/>
        <w:spacing w:line="240" w:lineRule="atLeast"/>
        <w:jc w:val="center"/>
        <w:rPr>
          <w:rFonts w:ascii="Arial" w:hAnsi="Arial" w:cs="Arial"/>
          <w:b/>
          <w:lang w:val="es-CO"/>
        </w:rPr>
      </w:pPr>
      <w:r w:rsidRPr="00031CAD">
        <w:rPr>
          <w:rFonts w:ascii="Arial" w:hAnsi="Arial" w:cs="Arial"/>
          <w:b/>
          <w:lang w:val="es-CO"/>
        </w:rPr>
        <w:t xml:space="preserve">RESOLUCIÓN NÚMERO </w:t>
      </w:r>
      <w:r w:rsidRPr="00031CAD">
        <w:rPr>
          <w:rFonts w:ascii="Arial" w:hAnsi="Arial" w:cs="Arial"/>
          <w:b/>
          <w:noProof/>
          <w:lang w:val="es-CO"/>
        </w:rPr>
        <w:t>461</w:t>
      </w:r>
      <w:r w:rsidRPr="00031CAD">
        <w:rPr>
          <w:rFonts w:ascii="Arial" w:hAnsi="Arial" w:cs="Arial"/>
          <w:b/>
          <w:lang w:val="es-CO"/>
        </w:rPr>
        <w:t xml:space="preserve">  DEL  </w:t>
      </w:r>
      <w:r w:rsidRPr="00031CAD">
        <w:rPr>
          <w:rFonts w:ascii="Arial" w:hAnsi="Arial" w:cs="Arial"/>
          <w:b/>
          <w:noProof/>
          <w:lang w:val="es-CO"/>
        </w:rPr>
        <w:t>17/07/2020</w:t>
      </w:r>
    </w:p>
    <w:p w:rsidR="00AC1833" w:rsidRPr="00031CAD" w:rsidRDefault="00AC1833">
      <w:pPr>
        <w:autoSpaceDE w:val="0"/>
        <w:autoSpaceDN w:val="0"/>
        <w:adjustRightInd w:val="0"/>
        <w:spacing w:line="240" w:lineRule="atLeast"/>
        <w:jc w:val="center"/>
        <w:rPr>
          <w:rFonts w:ascii="Arial" w:hAnsi="Arial" w:cs="Arial"/>
          <w:b/>
          <w:lang w:val="es-CO"/>
        </w:rPr>
      </w:pPr>
    </w:p>
    <w:p w:rsidR="00AC1833" w:rsidRPr="00031CAD" w:rsidRDefault="00AC1833">
      <w:pPr>
        <w:autoSpaceDE w:val="0"/>
        <w:autoSpaceDN w:val="0"/>
        <w:adjustRightInd w:val="0"/>
        <w:spacing w:line="240" w:lineRule="atLeast"/>
        <w:jc w:val="center"/>
        <w:rPr>
          <w:rFonts w:ascii="Arial" w:hAnsi="Arial" w:cs="Arial"/>
          <w:b/>
          <w:lang w:val="es-CO"/>
        </w:rPr>
      </w:pPr>
    </w:p>
    <w:p w:rsidR="00AC1833" w:rsidRPr="00031CAD" w:rsidRDefault="00AC1833" w:rsidP="0031439C">
      <w:pPr>
        <w:autoSpaceDE w:val="0"/>
        <w:autoSpaceDN w:val="0"/>
        <w:adjustRightInd w:val="0"/>
        <w:spacing w:line="240" w:lineRule="atLeast"/>
        <w:jc w:val="center"/>
        <w:rPr>
          <w:rFonts w:ascii="Arial" w:hAnsi="Arial" w:cs="Arial"/>
          <w:bCs/>
          <w:lang w:val="es-CO"/>
        </w:rPr>
      </w:pPr>
      <w:r w:rsidRPr="00031CAD">
        <w:rPr>
          <w:rFonts w:ascii="Arial" w:hAnsi="Arial" w:cs="Arial"/>
          <w:lang w:val="es-CO"/>
        </w:rPr>
        <w:t xml:space="preserve">“Por la cual se ordena la </w:t>
      </w:r>
      <w:r w:rsidRPr="00031CAD">
        <w:rPr>
          <w:rFonts w:ascii="Arial" w:hAnsi="Arial" w:cs="Arial"/>
          <w:b/>
          <w:lang w:val="es-CO"/>
        </w:rPr>
        <w:t>Apertura</w:t>
      </w:r>
      <w:r w:rsidRPr="00031CAD">
        <w:rPr>
          <w:rFonts w:ascii="Arial" w:hAnsi="Arial" w:cs="Arial"/>
          <w:lang w:val="es-CO"/>
        </w:rPr>
        <w:t xml:space="preserve"> del proceso de </w:t>
      </w:r>
      <w:r w:rsidRPr="00031CAD">
        <w:rPr>
          <w:rFonts w:ascii="Arial" w:hAnsi="Arial" w:cs="Arial"/>
          <w:noProof/>
          <w:lang w:val="es-CO"/>
        </w:rPr>
        <w:t>Selección Abreviada – Adquisición de Bienes y Servicios de Características Técnicas Uniformes y de Común Utilización – Subasta Inversa</w:t>
      </w:r>
      <w:r w:rsidRPr="00031CAD">
        <w:rPr>
          <w:rFonts w:ascii="Arial" w:hAnsi="Arial" w:cs="Arial"/>
          <w:lang w:val="es-CO"/>
        </w:rPr>
        <w:t xml:space="preserve"> </w:t>
      </w:r>
      <w:r w:rsidRPr="00031CAD">
        <w:rPr>
          <w:rFonts w:ascii="Arial" w:hAnsi="Arial" w:cs="Arial"/>
          <w:b/>
          <w:lang w:val="es-CO"/>
        </w:rPr>
        <w:t xml:space="preserve">PN </w:t>
      </w:r>
      <w:r w:rsidRPr="00031CAD">
        <w:rPr>
          <w:rFonts w:ascii="Arial" w:hAnsi="Arial" w:cs="Arial"/>
          <w:b/>
          <w:noProof/>
          <w:lang w:val="es-CO"/>
        </w:rPr>
        <w:t>UPRES</w:t>
      </w:r>
      <w:r w:rsidRPr="00031CAD">
        <w:rPr>
          <w:rFonts w:ascii="Arial" w:hAnsi="Arial" w:cs="Arial"/>
          <w:b/>
          <w:lang w:val="es-CO"/>
        </w:rPr>
        <w:t xml:space="preserve"> DEANT </w:t>
      </w:r>
      <w:r w:rsidRPr="00031CAD">
        <w:rPr>
          <w:rFonts w:ascii="Arial" w:hAnsi="Arial" w:cs="Arial"/>
          <w:b/>
          <w:noProof/>
          <w:lang w:val="es-CO"/>
        </w:rPr>
        <w:t>SA SI</w:t>
      </w:r>
      <w:r w:rsidRPr="00031CAD">
        <w:rPr>
          <w:rFonts w:ascii="Arial" w:hAnsi="Arial" w:cs="Arial"/>
          <w:b/>
          <w:lang w:val="es-CO"/>
        </w:rPr>
        <w:t xml:space="preserve"> </w:t>
      </w:r>
      <w:r w:rsidRPr="00031CAD">
        <w:rPr>
          <w:rFonts w:ascii="Arial" w:hAnsi="Arial" w:cs="Arial"/>
          <w:b/>
          <w:noProof/>
          <w:lang w:val="es-CO"/>
        </w:rPr>
        <w:t>147</w:t>
      </w:r>
      <w:r w:rsidRPr="00031CAD">
        <w:rPr>
          <w:rFonts w:ascii="Arial" w:hAnsi="Arial" w:cs="Arial"/>
          <w:b/>
          <w:lang w:val="es-CO"/>
        </w:rPr>
        <w:t>-2020</w:t>
      </w:r>
      <w:r w:rsidRPr="00031CAD">
        <w:rPr>
          <w:rFonts w:ascii="Arial" w:hAnsi="Arial" w:cs="Arial"/>
          <w:lang w:val="es-CO"/>
        </w:rPr>
        <w:t xml:space="preserve">, de la </w:t>
      </w:r>
      <w:r w:rsidRPr="00031CAD">
        <w:rPr>
          <w:rFonts w:ascii="Arial" w:hAnsi="Arial" w:cs="Arial"/>
          <w:bCs/>
          <w:lang w:val="es-CO"/>
        </w:rPr>
        <w:t>UNIDAD PRESTADORA DE SALUD ANTIOQUIA</w:t>
      </w:r>
      <w:r w:rsidRPr="00031CAD">
        <w:rPr>
          <w:rFonts w:ascii="Arial" w:hAnsi="Arial" w:cs="Arial"/>
          <w:lang w:val="es-CO"/>
        </w:rPr>
        <w:t>”</w:t>
      </w:r>
    </w:p>
    <w:p w:rsidR="00AC1833" w:rsidRPr="00031CAD" w:rsidRDefault="00AC1833">
      <w:pPr>
        <w:autoSpaceDE w:val="0"/>
        <w:autoSpaceDN w:val="0"/>
        <w:adjustRightInd w:val="0"/>
        <w:spacing w:line="240" w:lineRule="atLeast"/>
        <w:jc w:val="center"/>
        <w:rPr>
          <w:rFonts w:ascii="Arial" w:hAnsi="Arial" w:cs="Arial"/>
          <w:b/>
          <w:lang w:val="es-CO"/>
        </w:rPr>
      </w:pPr>
    </w:p>
    <w:p w:rsidR="00AC1833" w:rsidRPr="00031CAD" w:rsidRDefault="00AC1833">
      <w:pPr>
        <w:autoSpaceDE w:val="0"/>
        <w:autoSpaceDN w:val="0"/>
        <w:adjustRightInd w:val="0"/>
        <w:spacing w:line="240" w:lineRule="atLeast"/>
        <w:jc w:val="center"/>
        <w:rPr>
          <w:rFonts w:ascii="Arial" w:hAnsi="Arial" w:cs="Arial"/>
          <w:b/>
          <w:lang w:val="es-CO"/>
        </w:rPr>
      </w:pPr>
    </w:p>
    <w:p w:rsidR="00AC1833" w:rsidRPr="00031CAD" w:rsidRDefault="00AC1833">
      <w:pPr>
        <w:autoSpaceDE w:val="0"/>
        <w:autoSpaceDN w:val="0"/>
        <w:adjustRightInd w:val="0"/>
        <w:spacing w:line="240" w:lineRule="atLeast"/>
        <w:jc w:val="center"/>
        <w:rPr>
          <w:rFonts w:ascii="Arial" w:hAnsi="Arial" w:cs="Arial"/>
          <w:b/>
          <w:lang w:val="es-CO"/>
        </w:rPr>
      </w:pPr>
      <w:r w:rsidRPr="00031CAD">
        <w:rPr>
          <w:rFonts w:ascii="Arial" w:hAnsi="Arial" w:cs="Arial"/>
          <w:b/>
          <w:lang w:val="es-CO"/>
        </w:rPr>
        <w:t>EL JEFE DE LA UNIDAD PRESTADORA DE SALUD ANTIOQUIA</w:t>
      </w:r>
    </w:p>
    <w:p w:rsidR="00AC1833" w:rsidRPr="00031CAD" w:rsidRDefault="00AC1833">
      <w:pPr>
        <w:autoSpaceDE w:val="0"/>
        <w:autoSpaceDN w:val="0"/>
        <w:adjustRightInd w:val="0"/>
        <w:spacing w:line="240" w:lineRule="atLeast"/>
        <w:jc w:val="center"/>
        <w:rPr>
          <w:rFonts w:ascii="Arial" w:hAnsi="Arial" w:cs="Arial"/>
          <w:b/>
          <w:lang w:val="es-CO"/>
        </w:rPr>
      </w:pPr>
    </w:p>
    <w:p w:rsidR="00AC1833" w:rsidRPr="00031CAD" w:rsidRDefault="00AC1833" w:rsidP="00DA657C">
      <w:pPr>
        <w:autoSpaceDE w:val="0"/>
        <w:autoSpaceDN w:val="0"/>
        <w:adjustRightInd w:val="0"/>
        <w:spacing w:line="240" w:lineRule="atLeast"/>
        <w:jc w:val="center"/>
        <w:rPr>
          <w:rFonts w:ascii="Arial" w:hAnsi="Arial" w:cs="Arial"/>
        </w:rPr>
      </w:pPr>
      <w:r w:rsidRPr="00031CAD">
        <w:rPr>
          <w:rFonts w:ascii="Arial" w:hAnsi="Arial" w:cs="Arial"/>
        </w:rPr>
        <w:t xml:space="preserve">En uso de sus facultades legales, y en especial las conferidas por la Disposición de Nombramiento </w:t>
      </w:r>
      <w:r w:rsidRPr="00031CAD">
        <w:rPr>
          <w:rFonts w:ascii="Arial" w:hAnsi="Arial" w:cs="Arial"/>
          <w:shd w:val="clear" w:color="auto" w:fill="FFFFFF"/>
          <w:lang w:val="es-CO"/>
        </w:rPr>
        <w:t xml:space="preserve">Orden Interna No. 008 del 16/01/2020 </w:t>
      </w:r>
      <w:r w:rsidRPr="00031CAD">
        <w:rPr>
          <w:rFonts w:ascii="Arial" w:hAnsi="Arial" w:cs="Arial"/>
        </w:rPr>
        <w:t xml:space="preserve">y la </w:t>
      </w:r>
      <w:r w:rsidRPr="00031CAD">
        <w:rPr>
          <w:rFonts w:ascii="Arial" w:hAnsi="Arial" w:cs="Arial"/>
          <w:lang w:val="es-CO"/>
        </w:rPr>
        <w:t>Resolución 00277 del 27/01/2020</w:t>
      </w:r>
      <w:r w:rsidRPr="00031CAD">
        <w:rPr>
          <w:rFonts w:ascii="Arial" w:hAnsi="Arial" w:cs="Arial"/>
        </w:rPr>
        <w:t>, expedida por el Director General de la Policía Nacional, por la cual se hace una delegación, confirió facultades como ordenador del gasto a los Jefes de Sanidad, y las demás que la adicionen, modifiquen o deroguen y,</w:t>
      </w:r>
    </w:p>
    <w:p w:rsidR="00AC1833" w:rsidRPr="00031CAD" w:rsidRDefault="00AC1833" w:rsidP="00DC0FFB">
      <w:pPr>
        <w:autoSpaceDE w:val="0"/>
        <w:autoSpaceDN w:val="0"/>
        <w:adjustRightInd w:val="0"/>
        <w:spacing w:line="240" w:lineRule="atLeast"/>
        <w:jc w:val="center"/>
        <w:rPr>
          <w:rFonts w:ascii="Arial" w:hAnsi="Arial" w:cs="Arial"/>
          <w:b/>
        </w:rPr>
      </w:pPr>
    </w:p>
    <w:p w:rsidR="00AC1833" w:rsidRPr="00031CAD" w:rsidRDefault="00AC1833">
      <w:pPr>
        <w:autoSpaceDE w:val="0"/>
        <w:autoSpaceDN w:val="0"/>
        <w:adjustRightInd w:val="0"/>
        <w:spacing w:line="240" w:lineRule="atLeast"/>
        <w:jc w:val="center"/>
        <w:rPr>
          <w:rFonts w:ascii="Arial" w:hAnsi="Arial" w:cs="Arial"/>
          <w:lang w:val="es-CO"/>
        </w:rPr>
      </w:pPr>
    </w:p>
    <w:p w:rsidR="00AC1833" w:rsidRPr="00031CAD" w:rsidRDefault="00AC1833">
      <w:pPr>
        <w:autoSpaceDE w:val="0"/>
        <w:autoSpaceDN w:val="0"/>
        <w:adjustRightInd w:val="0"/>
        <w:spacing w:line="240" w:lineRule="atLeast"/>
        <w:jc w:val="center"/>
        <w:rPr>
          <w:rFonts w:ascii="Arial" w:hAnsi="Arial" w:cs="Arial"/>
          <w:b/>
          <w:lang w:val="es-CO"/>
        </w:rPr>
      </w:pPr>
      <w:r w:rsidRPr="00031CAD">
        <w:rPr>
          <w:rFonts w:ascii="Arial" w:hAnsi="Arial" w:cs="Arial"/>
          <w:b/>
          <w:lang w:val="es-CO"/>
        </w:rPr>
        <w:t>C O N S I D E R A N D O:</w:t>
      </w:r>
    </w:p>
    <w:p w:rsidR="00AC1833" w:rsidRPr="00031CAD" w:rsidRDefault="00AC1833">
      <w:pPr>
        <w:widowControl w:val="0"/>
        <w:autoSpaceDE w:val="0"/>
        <w:autoSpaceDN w:val="0"/>
        <w:adjustRightInd w:val="0"/>
        <w:spacing w:line="240" w:lineRule="atLeast"/>
        <w:jc w:val="center"/>
        <w:rPr>
          <w:rFonts w:ascii="Arial" w:hAnsi="Arial" w:cs="Arial"/>
          <w:b/>
          <w:bCs/>
          <w:lang w:val="es-CO"/>
        </w:rPr>
      </w:pPr>
    </w:p>
    <w:p w:rsidR="00AC1833" w:rsidRPr="00031CAD" w:rsidRDefault="00AC1833" w:rsidP="00EE324C">
      <w:pPr>
        <w:autoSpaceDE w:val="0"/>
        <w:autoSpaceDN w:val="0"/>
        <w:adjustRightInd w:val="0"/>
        <w:jc w:val="both"/>
        <w:rPr>
          <w:rFonts w:ascii="Arial" w:hAnsi="Arial" w:cs="Arial"/>
          <w:bCs/>
          <w:lang w:val="es-CO"/>
        </w:rPr>
      </w:pPr>
      <w:r w:rsidRPr="00031CAD">
        <w:rPr>
          <w:rFonts w:ascii="Arial" w:hAnsi="Arial" w:cs="Arial"/>
          <w:bCs/>
          <w:lang w:val="es-CO"/>
        </w:rPr>
        <w:t>Que el artículo 2º de la Ley 1150 de 2007, por medio de la se introducen medidas para la eficiencia y la transparencia en la Ley 80 de 1993 y se dictan otras disposiciones generales sobre la contratación con Recursos Públicos, dispuso que la escogencia del contratista se efectuará con arreglo a las modalidades de selección de licitación pública, selección abreviada, concurso de méritos y contratación directa.</w:t>
      </w:r>
    </w:p>
    <w:p w:rsidR="00AC1833" w:rsidRPr="00031CAD" w:rsidRDefault="00AC1833" w:rsidP="00EE324C">
      <w:pPr>
        <w:autoSpaceDE w:val="0"/>
        <w:autoSpaceDN w:val="0"/>
        <w:adjustRightInd w:val="0"/>
        <w:ind w:left="300" w:hanging="300"/>
        <w:jc w:val="center"/>
        <w:rPr>
          <w:rFonts w:ascii="Arial" w:hAnsi="Arial" w:cs="Arial"/>
          <w:bCs/>
          <w:lang w:val="es-CO"/>
        </w:rPr>
      </w:pPr>
    </w:p>
    <w:p w:rsidR="00AC1833" w:rsidRPr="00031CAD" w:rsidRDefault="00AC1833" w:rsidP="00EE324C">
      <w:pPr>
        <w:shd w:val="clear" w:color="auto" w:fill="FFFFFF"/>
        <w:autoSpaceDE w:val="0"/>
        <w:autoSpaceDN w:val="0"/>
        <w:adjustRightInd w:val="0"/>
        <w:jc w:val="both"/>
        <w:rPr>
          <w:rFonts w:ascii="Arial" w:hAnsi="Arial" w:cs="Arial"/>
          <w:bCs/>
          <w:lang w:val="es-CO"/>
        </w:rPr>
      </w:pPr>
      <w:r w:rsidRPr="00031CAD">
        <w:rPr>
          <w:rFonts w:ascii="Arial" w:hAnsi="Arial" w:cs="Arial"/>
          <w:bCs/>
          <w:lang w:val="es-CO"/>
        </w:rPr>
        <w:t>Que con arreglo a lo dispuesto en los artículo 51 de la Ley 179 de 1994, articulo 12 de la Ley 80 de 1993 y el articulo 37 del Decreto 2150 de 1995, el Director General de la Policía Nacional delegó mediante la Resolución 008 del 01/01/2017, modificada parcialmente por la Resolución 01239 del 29/03/2017, por la Resolución 02123 del 12/05/2017 y por la Resolución 00076 del 11/01/2018, expedidas por el Director General de la Policía Nacional, por la cual se hace una delegación, confirió facultades como ordenador del gasto a los Jefes Seccionales de Sanidad, en desarrollo de las apropiaciones incorporadas al presupuesto de la Policía Nacional.</w:t>
      </w:r>
    </w:p>
    <w:p w:rsidR="00AC1833" w:rsidRPr="00031CAD" w:rsidRDefault="00AC1833" w:rsidP="00EE324C">
      <w:pPr>
        <w:shd w:val="clear" w:color="auto" w:fill="FFFFFF"/>
        <w:autoSpaceDE w:val="0"/>
        <w:autoSpaceDN w:val="0"/>
        <w:adjustRightInd w:val="0"/>
        <w:jc w:val="both"/>
        <w:rPr>
          <w:rFonts w:ascii="Arial" w:hAnsi="Arial" w:cs="Arial"/>
          <w:bCs/>
          <w:lang w:val="es-CO"/>
        </w:rPr>
      </w:pPr>
    </w:p>
    <w:p w:rsidR="00AC1833" w:rsidRPr="00031CAD" w:rsidRDefault="00AC1833" w:rsidP="0042324D">
      <w:pPr>
        <w:widowControl w:val="0"/>
        <w:autoSpaceDE w:val="0"/>
        <w:autoSpaceDN w:val="0"/>
        <w:adjustRightInd w:val="0"/>
        <w:spacing w:line="240" w:lineRule="atLeast"/>
        <w:jc w:val="both"/>
        <w:rPr>
          <w:rFonts w:ascii="Arial" w:hAnsi="Arial" w:cs="Arial"/>
          <w:lang w:val="es-CO"/>
        </w:rPr>
      </w:pPr>
      <w:r w:rsidRPr="00031CAD">
        <w:rPr>
          <w:rFonts w:ascii="Arial" w:hAnsi="Arial" w:cs="Arial"/>
          <w:bCs/>
          <w:lang w:val="es-CO"/>
        </w:rPr>
        <w:t xml:space="preserve">Que la citada resolución delego al </w:t>
      </w:r>
      <w:r w:rsidRPr="00031CAD">
        <w:rPr>
          <w:rFonts w:ascii="Arial" w:hAnsi="Arial" w:cs="Arial"/>
          <w:lang w:val="es-CO"/>
        </w:rPr>
        <w:t>Jefe de la UNIDAD PRESTADORA DE SALUD ANTIOQUIA la competencia para contratar, comprometer</w:t>
      </w:r>
      <w:r w:rsidRPr="00031CAD">
        <w:rPr>
          <w:rFonts w:ascii="Arial" w:hAnsi="Arial" w:cs="Arial"/>
          <w:bCs/>
          <w:lang w:val="es-CO"/>
        </w:rPr>
        <w:t xml:space="preserve"> y ordenar el gasto en desarrollo de las apropiaciones incorporadas al presupuesto de la Policía Nacional a través de Selección Abreviada.</w:t>
      </w:r>
    </w:p>
    <w:p w:rsidR="00AC1833" w:rsidRPr="00031CAD" w:rsidRDefault="00AC1833" w:rsidP="0042324D">
      <w:pPr>
        <w:widowControl w:val="0"/>
        <w:autoSpaceDE w:val="0"/>
        <w:autoSpaceDN w:val="0"/>
        <w:adjustRightInd w:val="0"/>
        <w:spacing w:line="240" w:lineRule="atLeast"/>
        <w:jc w:val="both"/>
        <w:rPr>
          <w:rFonts w:ascii="Arial" w:hAnsi="Arial" w:cs="Arial"/>
          <w:lang w:val="es-CO"/>
        </w:rPr>
      </w:pPr>
    </w:p>
    <w:p w:rsidR="00AC1833" w:rsidRPr="00031CAD" w:rsidRDefault="00AC1833" w:rsidP="0042324D">
      <w:pPr>
        <w:widowControl w:val="0"/>
        <w:autoSpaceDE w:val="0"/>
        <w:autoSpaceDN w:val="0"/>
        <w:adjustRightInd w:val="0"/>
        <w:spacing w:line="240" w:lineRule="atLeast"/>
        <w:jc w:val="both"/>
        <w:rPr>
          <w:rFonts w:ascii="Arial" w:hAnsi="Arial" w:cs="Arial"/>
          <w:lang w:val="es-CO"/>
        </w:rPr>
      </w:pPr>
      <w:r w:rsidRPr="00031CAD">
        <w:rPr>
          <w:rFonts w:ascii="Arial" w:hAnsi="Arial" w:cs="Arial"/>
          <w:lang w:val="es-CO"/>
        </w:rPr>
        <w:t xml:space="preserve">Que de conformidad con el artículo 2º de la Ley 1150 de 2007 y Decreto 1082 del 2015, el presente proceso se debe adelantar a través de la modalidad de </w:t>
      </w:r>
      <w:r w:rsidRPr="00031CAD">
        <w:rPr>
          <w:rFonts w:ascii="Arial" w:hAnsi="Arial" w:cs="Arial"/>
          <w:noProof/>
          <w:lang w:val="es-CO"/>
        </w:rPr>
        <w:t>Selección Abreviada – Adquisición de Bienes y Servicios de Características Técnicas Uniformes y de Común Utilización – Subasta Inversa</w:t>
      </w:r>
      <w:r w:rsidRPr="00031CAD">
        <w:rPr>
          <w:rFonts w:ascii="Arial" w:hAnsi="Arial" w:cs="Arial"/>
          <w:lang w:val="es-CO"/>
        </w:rPr>
        <w:t>.</w:t>
      </w:r>
    </w:p>
    <w:p w:rsidR="00AC1833" w:rsidRPr="00031CAD" w:rsidRDefault="00AC1833" w:rsidP="00EE324C">
      <w:pPr>
        <w:widowControl w:val="0"/>
        <w:autoSpaceDE w:val="0"/>
        <w:autoSpaceDN w:val="0"/>
        <w:adjustRightInd w:val="0"/>
        <w:spacing w:line="240" w:lineRule="atLeast"/>
        <w:jc w:val="both"/>
        <w:rPr>
          <w:rFonts w:ascii="Arial" w:hAnsi="Arial" w:cs="Arial"/>
          <w:bCs/>
          <w:lang w:val="es-CO"/>
        </w:rPr>
      </w:pPr>
    </w:p>
    <w:p w:rsidR="00AC1833" w:rsidRPr="00031CAD" w:rsidRDefault="00AC1833" w:rsidP="00EE324C">
      <w:pPr>
        <w:widowControl w:val="0"/>
        <w:autoSpaceDE w:val="0"/>
        <w:autoSpaceDN w:val="0"/>
        <w:adjustRightInd w:val="0"/>
        <w:spacing w:line="240" w:lineRule="atLeast"/>
        <w:jc w:val="both"/>
        <w:rPr>
          <w:rFonts w:ascii="Arial" w:hAnsi="Arial" w:cs="Arial"/>
          <w:lang w:val="es-CO"/>
        </w:rPr>
      </w:pPr>
      <w:r w:rsidRPr="00031CAD">
        <w:rPr>
          <w:rFonts w:ascii="Arial" w:hAnsi="Arial" w:cs="Arial"/>
          <w:lang w:val="es-CO"/>
        </w:rPr>
        <w:t xml:space="preserve">Que mediante Oficio No. </w:t>
      </w:r>
      <w:r w:rsidRPr="00031CAD">
        <w:rPr>
          <w:rFonts w:ascii="Arial" w:hAnsi="Arial" w:cs="Arial"/>
          <w:noProof/>
          <w:lang w:val="es-CO"/>
        </w:rPr>
        <w:t>S-2020-077877/UPRES-GRULO 29.25</w:t>
      </w:r>
      <w:r w:rsidRPr="00031CAD">
        <w:rPr>
          <w:rFonts w:ascii="Arial" w:hAnsi="Arial" w:cs="Arial"/>
          <w:lang w:val="es-CO"/>
        </w:rPr>
        <w:t xml:space="preserve"> del </w:t>
      </w:r>
      <w:r w:rsidRPr="00031CAD">
        <w:rPr>
          <w:rFonts w:ascii="Arial" w:hAnsi="Arial" w:cs="Arial"/>
          <w:noProof/>
          <w:lang w:val="es-CO"/>
        </w:rPr>
        <w:t>21/05/2020</w:t>
      </w:r>
      <w:r w:rsidRPr="00031CAD">
        <w:rPr>
          <w:rFonts w:ascii="Arial" w:hAnsi="Arial" w:cs="Arial"/>
          <w:lang w:val="es-CO"/>
        </w:rPr>
        <w:t xml:space="preserve">, </w:t>
      </w:r>
      <w:r w:rsidR="0033285D" w:rsidRPr="00031CAD">
        <w:rPr>
          <w:rFonts w:ascii="Arial" w:hAnsi="Arial" w:cs="Arial"/>
          <w:lang w:val="es-CO"/>
        </w:rPr>
        <w:t>el</w:t>
      </w:r>
      <w:r w:rsidRPr="00031CAD">
        <w:rPr>
          <w:rFonts w:ascii="Arial" w:hAnsi="Arial" w:cs="Arial"/>
          <w:lang w:val="es-CO"/>
        </w:rPr>
        <w:t xml:space="preserve"> señor </w:t>
      </w:r>
      <w:r w:rsidRPr="00031CAD">
        <w:rPr>
          <w:rFonts w:ascii="Arial" w:hAnsi="Arial" w:cs="Arial"/>
          <w:noProof/>
          <w:lang w:val="es-CO"/>
        </w:rPr>
        <w:t>Intendente Jefe EDWIN BRAVO MELO</w:t>
      </w:r>
      <w:r w:rsidRPr="00031CAD">
        <w:rPr>
          <w:rFonts w:ascii="Arial" w:hAnsi="Arial" w:cs="Arial"/>
          <w:lang w:val="es-CO"/>
        </w:rPr>
        <w:t xml:space="preserve">, </w:t>
      </w:r>
      <w:r w:rsidRPr="00031CAD">
        <w:rPr>
          <w:rFonts w:ascii="Arial" w:hAnsi="Arial" w:cs="Arial"/>
          <w:noProof/>
          <w:lang w:val="es-CO"/>
        </w:rPr>
        <w:t>Responsable Almaen Especializado</w:t>
      </w:r>
      <w:r w:rsidRPr="00031CAD">
        <w:rPr>
          <w:rFonts w:ascii="Arial" w:hAnsi="Arial" w:cs="Arial"/>
          <w:lang w:val="es-CO"/>
        </w:rPr>
        <w:t xml:space="preserve"> de la UNIDAD PRESTADORA DE SALUD ANTIOQUIA, solicita al señor Ordenador del Gasto, Jefe UNIDAD PRESTADORA DE SALUD ANTIOQUIA, autorización para iniciar el presente proceso de contratación y anexa el estudio previo que justifica la adquisición y su viabilidad en virtud a la necesidad existente en la UNIDAD PRESTADORA DE SALUD ANTIOQUIA.</w:t>
      </w:r>
    </w:p>
    <w:p w:rsidR="00AC1833" w:rsidRPr="00031CAD" w:rsidRDefault="00AC1833" w:rsidP="00EE324C">
      <w:pPr>
        <w:widowControl w:val="0"/>
        <w:autoSpaceDE w:val="0"/>
        <w:autoSpaceDN w:val="0"/>
        <w:adjustRightInd w:val="0"/>
        <w:spacing w:line="240" w:lineRule="atLeast"/>
        <w:jc w:val="both"/>
        <w:rPr>
          <w:rFonts w:ascii="Arial" w:hAnsi="Arial" w:cs="Arial"/>
          <w:lang w:val="es-CO"/>
        </w:rPr>
      </w:pPr>
    </w:p>
    <w:p w:rsidR="00AC1833" w:rsidRPr="00031CAD" w:rsidRDefault="00AC1833" w:rsidP="00EE324C">
      <w:pPr>
        <w:widowControl w:val="0"/>
        <w:autoSpaceDE w:val="0"/>
        <w:autoSpaceDN w:val="0"/>
        <w:adjustRightInd w:val="0"/>
        <w:spacing w:line="240" w:lineRule="atLeast"/>
        <w:jc w:val="both"/>
        <w:rPr>
          <w:rFonts w:ascii="Arial" w:hAnsi="Arial" w:cs="Arial"/>
          <w:lang w:val="es-CO"/>
        </w:rPr>
      </w:pPr>
      <w:r w:rsidRPr="00031CAD">
        <w:rPr>
          <w:rFonts w:ascii="Arial" w:hAnsi="Arial" w:cs="Arial"/>
          <w:lang w:val="es-CO"/>
        </w:rPr>
        <w:t xml:space="preserve">Que el objeto de la contratación a realizar por parte de la UNIDAD PRESTADORA DE SALUD ANTIOQUIA es contratar la </w:t>
      </w:r>
      <w:r w:rsidRPr="00031CAD">
        <w:rPr>
          <w:rFonts w:ascii="Arial" w:hAnsi="Arial" w:cs="Arial"/>
          <w:noProof/>
          <w:lang w:val="es-CO"/>
        </w:rPr>
        <w:t>Adquisición de dispositivos médicos, material médico-quirúrgico, otros materiales para la adecuada prestación de los servicios de salud a los usuarios y beneficiarios que hacen parte del Subsistema de Salud de la Policía Nacional; ubicados en la Unidad Prestadora de Salud Antioquia</w:t>
      </w:r>
    </w:p>
    <w:p w:rsidR="00AC1833" w:rsidRPr="00031CAD" w:rsidRDefault="00AC1833" w:rsidP="00EE324C">
      <w:pPr>
        <w:widowControl w:val="0"/>
        <w:autoSpaceDE w:val="0"/>
        <w:autoSpaceDN w:val="0"/>
        <w:adjustRightInd w:val="0"/>
        <w:spacing w:line="240" w:lineRule="atLeast"/>
        <w:jc w:val="both"/>
        <w:rPr>
          <w:rFonts w:ascii="Arial" w:hAnsi="Arial" w:cs="Arial"/>
          <w:lang w:val="es-CO"/>
        </w:rPr>
      </w:pPr>
    </w:p>
    <w:p w:rsidR="00AC1833" w:rsidRPr="00031CAD" w:rsidRDefault="00AC1833" w:rsidP="00EE324C">
      <w:pPr>
        <w:widowControl w:val="0"/>
        <w:autoSpaceDE w:val="0"/>
        <w:autoSpaceDN w:val="0"/>
        <w:adjustRightInd w:val="0"/>
        <w:spacing w:line="240" w:lineRule="atLeast"/>
        <w:jc w:val="both"/>
        <w:rPr>
          <w:rFonts w:ascii="Arial" w:hAnsi="Arial" w:cs="Arial"/>
          <w:lang w:val="es-CO"/>
        </w:rPr>
      </w:pPr>
      <w:r w:rsidRPr="00031CAD">
        <w:rPr>
          <w:rFonts w:ascii="Arial" w:hAnsi="Arial" w:cs="Arial"/>
          <w:lang w:val="es-CO"/>
        </w:rPr>
        <w:t>Que la UNIDAD PRESTADORA DE SALUD ANTIOQUIA, en cumplimiento de lo dispuesto en el Decreto 1082 de 2015, publicó el aviso de convocatoria pública de oficio No. S-2020-00</w:t>
      </w:r>
      <w:r w:rsidRPr="00031CAD">
        <w:rPr>
          <w:rFonts w:ascii="Arial" w:hAnsi="Arial" w:cs="Arial"/>
          <w:noProof/>
          <w:lang w:val="es-CO"/>
        </w:rPr>
        <w:t>1385</w:t>
      </w:r>
      <w:r w:rsidRPr="00031CAD">
        <w:rPr>
          <w:rFonts w:ascii="Arial" w:hAnsi="Arial" w:cs="Arial"/>
          <w:lang w:val="es-CO"/>
        </w:rPr>
        <w:t xml:space="preserve"> /AREAD-GRUCO 17.5 para la presente contratación el día </w:t>
      </w:r>
      <w:r w:rsidRPr="00031CAD">
        <w:rPr>
          <w:rFonts w:ascii="Arial" w:hAnsi="Arial" w:cs="Arial"/>
          <w:noProof/>
          <w:lang w:val="es-CO"/>
        </w:rPr>
        <w:t>09/07/2020</w:t>
      </w:r>
      <w:r w:rsidRPr="00031CAD">
        <w:rPr>
          <w:rFonts w:ascii="Arial" w:hAnsi="Arial" w:cs="Arial"/>
          <w:lang w:val="es-CO"/>
        </w:rPr>
        <w:t xml:space="preserve">, en la página web de </w:t>
      </w:r>
      <w:r w:rsidRPr="00031CAD">
        <w:rPr>
          <w:rFonts w:ascii="Arial" w:hAnsi="Arial" w:cs="Arial"/>
          <w:lang w:val="es-CO"/>
        </w:rPr>
        <w:lastRenderedPageBreak/>
        <w:t>Colombia Compra Eficiente – Portal Único de Contratación Estatal – SECOP II.</w:t>
      </w:r>
    </w:p>
    <w:p w:rsidR="00AC1833" w:rsidRPr="00031CAD" w:rsidRDefault="00AC1833" w:rsidP="00EE324C">
      <w:pPr>
        <w:widowControl w:val="0"/>
        <w:autoSpaceDE w:val="0"/>
        <w:autoSpaceDN w:val="0"/>
        <w:adjustRightInd w:val="0"/>
        <w:spacing w:line="240" w:lineRule="atLeast"/>
        <w:jc w:val="both"/>
        <w:rPr>
          <w:rFonts w:ascii="Arial" w:hAnsi="Arial" w:cs="Arial"/>
          <w:lang w:val="es-CO"/>
        </w:rPr>
      </w:pPr>
    </w:p>
    <w:p w:rsidR="00AC1833" w:rsidRPr="00031CAD" w:rsidRDefault="00AC1833" w:rsidP="00EE324C">
      <w:pPr>
        <w:widowControl w:val="0"/>
        <w:autoSpaceDE w:val="0"/>
        <w:autoSpaceDN w:val="0"/>
        <w:adjustRightInd w:val="0"/>
        <w:spacing w:line="240" w:lineRule="atLeast"/>
        <w:jc w:val="both"/>
        <w:rPr>
          <w:rFonts w:ascii="Arial" w:hAnsi="Arial" w:cs="Arial"/>
          <w:lang w:val="es-CO"/>
        </w:rPr>
      </w:pPr>
      <w:r w:rsidRPr="00031CAD">
        <w:rPr>
          <w:rFonts w:ascii="Arial" w:hAnsi="Arial" w:cs="Arial"/>
          <w:lang w:val="es-CO"/>
        </w:rPr>
        <w:t xml:space="preserve">Que existen los recursos libres y disponibles de afectación para el desarrollo del presente proceso de contratación, los cuales se encuentran amparados con el Certificado de Disponibilidad Presupuestal de SIIF No. </w:t>
      </w:r>
      <w:r w:rsidRPr="00031CAD">
        <w:rPr>
          <w:rFonts w:ascii="Arial" w:hAnsi="Arial" w:cs="Arial"/>
          <w:noProof/>
          <w:lang w:val="es-CO"/>
        </w:rPr>
        <w:t>37020</w:t>
      </w:r>
      <w:r w:rsidRPr="00031CAD">
        <w:rPr>
          <w:rFonts w:ascii="Arial" w:hAnsi="Arial" w:cs="Arial"/>
          <w:lang w:val="es-CO"/>
        </w:rPr>
        <w:t xml:space="preserve"> del </w:t>
      </w:r>
      <w:r w:rsidRPr="00031CAD">
        <w:rPr>
          <w:rFonts w:ascii="Arial" w:hAnsi="Arial" w:cs="Arial"/>
          <w:noProof/>
          <w:lang w:val="es-CO"/>
        </w:rPr>
        <w:t>02/07/2020</w:t>
      </w:r>
      <w:r w:rsidRPr="00031CAD">
        <w:rPr>
          <w:rFonts w:ascii="Arial" w:hAnsi="Arial" w:cs="Arial"/>
          <w:lang w:val="es-CO"/>
        </w:rPr>
        <w:t xml:space="preserve"> y SFI No. </w:t>
      </w:r>
      <w:r w:rsidRPr="00031CAD">
        <w:rPr>
          <w:rFonts w:ascii="Arial" w:hAnsi="Arial" w:cs="Arial"/>
          <w:noProof/>
          <w:lang w:val="es-CO"/>
        </w:rPr>
        <w:t>386</w:t>
      </w:r>
      <w:r w:rsidRPr="00031CAD">
        <w:rPr>
          <w:rFonts w:ascii="Arial" w:hAnsi="Arial" w:cs="Arial"/>
          <w:lang w:val="es-CO"/>
        </w:rPr>
        <w:t xml:space="preserve"> del </w:t>
      </w:r>
      <w:r w:rsidRPr="00031CAD">
        <w:rPr>
          <w:rFonts w:ascii="Arial" w:hAnsi="Arial" w:cs="Arial"/>
          <w:noProof/>
          <w:lang w:val="es-CO"/>
        </w:rPr>
        <w:t>02/07/2020</w:t>
      </w:r>
      <w:r w:rsidRPr="00031CAD">
        <w:rPr>
          <w:rFonts w:ascii="Arial" w:hAnsi="Arial" w:cs="Arial"/>
          <w:lang w:val="es-CO"/>
        </w:rPr>
        <w:t xml:space="preserve"> expedido por el Jefe de Presupuesto de la UNIDAD PRESTADORA DE SALUD ANTIOQUIA.</w:t>
      </w:r>
    </w:p>
    <w:p w:rsidR="00AC1833" w:rsidRPr="00031CAD" w:rsidRDefault="00AC1833" w:rsidP="00A07E24">
      <w:pPr>
        <w:widowControl w:val="0"/>
        <w:autoSpaceDE w:val="0"/>
        <w:autoSpaceDN w:val="0"/>
        <w:adjustRightInd w:val="0"/>
        <w:spacing w:line="240" w:lineRule="atLeast"/>
        <w:jc w:val="both"/>
        <w:rPr>
          <w:rFonts w:ascii="Arial" w:hAnsi="Arial" w:cs="Arial"/>
          <w:lang w:val="es-CO"/>
        </w:rPr>
      </w:pPr>
    </w:p>
    <w:p w:rsidR="00AC1833" w:rsidRPr="00031CAD" w:rsidRDefault="00AC1833" w:rsidP="004779C2">
      <w:pPr>
        <w:jc w:val="both"/>
        <w:rPr>
          <w:rFonts w:ascii="Arial" w:hAnsi="Arial" w:cs="Arial"/>
          <w:lang w:val="es-CO"/>
        </w:rPr>
      </w:pPr>
      <w:r w:rsidRPr="00031CAD">
        <w:rPr>
          <w:rFonts w:ascii="Arial" w:hAnsi="Arial" w:cs="Arial"/>
          <w:lang w:val="es-CO"/>
        </w:rPr>
        <w:t xml:space="preserve">Que para la revisión y estructuración del pliego de condiciones y la posterior evaluación de las ofertas que se presenten en el proceso de contratación se designó mediante Resolución No. </w:t>
      </w:r>
      <w:r w:rsidRPr="00031CAD">
        <w:rPr>
          <w:rFonts w:ascii="Arial" w:hAnsi="Arial" w:cs="Arial"/>
          <w:noProof/>
          <w:lang w:val="es-CO"/>
        </w:rPr>
        <w:t>462</w:t>
      </w:r>
      <w:r w:rsidRPr="00031CAD">
        <w:rPr>
          <w:rFonts w:ascii="Arial" w:hAnsi="Arial" w:cs="Arial"/>
          <w:lang w:val="es-CO"/>
        </w:rPr>
        <w:t xml:space="preserve"> de </w:t>
      </w:r>
      <w:r w:rsidRPr="00031CAD">
        <w:rPr>
          <w:rFonts w:ascii="Arial" w:hAnsi="Arial" w:cs="Arial"/>
          <w:noProof/>
          <w:lang w:val="es-CO"/>
        </w:rPr>
        <w:t>06/07/2020</w:t>
      </w:r>
      <w:r w:rsidRPr="00031CAD">
        <w:rPr>
          <w:rFonts w:ascii="Arial" w:hAnsi="Arial" w:cs="Arial"/>
          <w:lang w:val="es-CO"/>
        </w:rPr>
        <w:t xml:space="preserve"> el comité evaluador para el presente proceso.</w:t>
      </w:r>
    </w:p>
    <w:p w:rsidR="00AC1833" w:rsidRPr="00031CAD" w:rsidRDefault="00AC1833" w:rsidP="004779C2">
      <w:pPr>
        <w:shd w:val="clear" w:color="auto" w:fill="FFFFFF"/>
        <w:autoSpaceDE w:val="0"/>
        <w:autoSpaceDN w:val="0"/>
        <w:adjustRightInd w:val="0"/>
        <w:jc w:val="both"/>
        <w:rPr>
          <w:rFonts w:ascii="Arial" w:hAnsi="Arial" w:cs="Arial"/>
          <w:lang w:val="es-CO"/>
        </w:rPr>
      </w:pPr>
    </w:p>
    <w:p w:rsidR="00AC1833" w:rsidRPr="00031CAD" w:rsidRDefault="00AC1833" w:rsidP="003C40EF">
      <w:pPr>
        <w:autoSpaceDE w:val="0"/>
        <w:autoSpaceDN w:val="0"/>
        <w:adjustRightInd w:val="0"/>
        <w:jc w:val="both"/>
        <w:rPr>
          <w:rFonts w:ascii="Arial" w:hAnsi="Arial" w:cs="Arial"/>
          <w:bCs/>
          <w:lang w:val="es-CO"/>
        </w:rPr>
      </w:pPr>
      <w:r w:rsidRPr="00031CAD">
        <w:rPr>
          <w:rFonts w:ascii="Arial" w:hAnsi="Arial" w:cs="Arial"/>
          <w:bCs/>
          <w:lang w:val="es-CO"/>
        </w:rPr>
        <w:t xml:space="preserve">Que en cumplimiento a lo señalado en el </w:t>
      </w:r>
      <w:r w:rsidRPr="00031CAD">
        <w:rPr>
          <w:rFonts w:ascii="Arial" w:hAnsi="Arial" w:cs="Arial"/>
          <w:lang w:val="es-CO"/>
        </w:rPr>
        <w:t xml:space="preserve">Decreto 1082 del 2015 </w:t>
      </w:r>
      <w:r w:rsidRPr="00031CAD">
        <w:rPr>
          <w:rFonts w:ascii="Arial" w:hAnsi="Arial" w:cs="Arial"/>
          <w:bCs/>
          <w:lang w:val="es-CO"/>
        </w:rPr>
        <w:t>el cronograma para adelantar el proceso de selección será el siguiente:</w:t>
      </w:r>
    </w:p>
    <w:p w:rsidR="00AC1833" w:rsidRPr="00031CAD" w:rsidRDefault="00AC1833" w:rsidP="003C40EF">
      <w:pPr>
        <w:autoSpaceDE w:val="0"/>
        <w:autoSpaceDN w:val="0"/>
        <w:adjustRightInd w:val="0"/>
        <w:jc w:val="both"/>
        <w:rPr>
          <w:rFonts w:ascii="Arial" w:hAnsi="Arial" w:cs="Arial"/>
          <w:bCs/>
          <w:lang w:val="es-CO"/>
        </w:rPr>
      </w:pPr>
    </w:p>
    <w:tbl>
      <w:tblPr>
        <w:tblpPr w:leftFromText="141" w:rightFromText="141" w:vertAnchor="text" w:horzAnchor="margin" w:tblpXSpec="center" w:tblpY="192"/>
        <w:tblOverlap w:val="never"/>
        <w:tblW w:w="8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000" w:firstRow="0" w:lastRow="0" w:firstColumn="0" w:lastColumn="0" w:noHBand="0" w:noVBand="0"/>
      </w:tblPr>
      <w:tblGrid>
        <w:gridCol w:w="4835"/>
        <w:gridCol w:w="4111"/>
      </w:tblGrid>
      <w:tr w:rsidR="00031CAD" w:rsidRPr="00031CAD" w:rsidTr="00E96377">
        <w:trPr>
          <w:trHeight w:val="57"/>
        </w:trPr>
        <w:tc>
          <w:tcPr>
            <w:tcW w:w="4835" w:type="dxa"/>
            <w:shd w:val="clear" w:color="auto" w:fill="D9D9D9" w:themeFill="background1" w:themeFillShade="D9"/>
            <w:tcMar>
              <w:top w:w="15" w:type="dxa"/>
              <w:left w:w="15" w:type="dxa"/>
              <w:bottom w:w="0" w:type="dxa"/>
              <w:right w:w="15" w:type="dxa"/>
            </w:tcMar>
            <w:vAlign w:val="center"/>
          </w:tcPr>
          <w:p w:rsidR="00AC1833" w:rsidRPr="00031CAD" w:rsidRDefault="00AC1833" w:rsidP="00E96377">
            <w:pPr>
              <w:ind w:left="142" w:right="127"/>
              <w:rPr>
                <w:rFonts w:ascii="Arial" w:hAnsi="Arial" w:cs="Arial"/>
                <w:b/>
                <w:bCs/>
                <w:lang w:val="es-CO"/>
              </w:rPr>
            </w:pPr>
          </w:p>
          <w:p w:rsidR="00AC1833" w:rsidRPr="00031CAD" w:rsidRDefault="00AC1833" w:rsidP="00E96377">
            <w:pPr>
              <w:ind w:left="142" w:right="127"/>
              <w:jc w:val="center"/>
              <w:rPr>
                <w:rFonts w:ascii="Arial" w:hAnsi="Arial" w:cs="Arial"/>
                <w:b/>
                <w:bCs/>
                <w:lang w:val="es-CO"/>
              </w:rPr>
            </w:pPr>
            <w:r w:rsidRPr="00031CAD">
              <w:rPr>
                <w:rFonts w:ascii="Arial" w:hAnsi="Arial" w:cs="Arial"/>
                <w:b/>
                <w:bCs/>
                <w:lang w:val="es-CO"/>
              </w:rPr>
              <w:t>ACTIVIDADES</w:t>
            </w:r>
          </w:p>
          <w:p w:rsidR="00AC1833" w:rsidRPr="00031CAD" w:rsidRDefault="00AC1833" w:rsidP="00E96377">
            <w:pPr>
              <w:ind w:left="142" w:right="127"/>
              <w:rPr>
                <w:rFonts w:ascii="Arial" w:hAnsi="Arial" w:cs="Arial"/>
                <w:b/>
                <w:bCs/>
                <w:lang w:val="es-CO"/>
              </w:rPr>
            </w:pPr>
          </w:p>
        </w:tc>
        <w:tc>
          <w:tcPr>
            <w:tcW w:w="4111" w:type="dxa"/>
            <w:shd w:val="clear" w:color="auto" w:fill="D9D9D9" w:themeFill="background1" w:themeFillShade="D9"/>
            <w:tcMar>
              <w:top w:w="15" w:type="dxa"/>
              <w:left w:w="15" w:type="dxa"/>
              <w:bottom w:w="0" w:type="dxa"/>
              <w:right w:w="15" w:type="dxa"/>
            </w:tcMar>
            <w:vAlign w:val="center"/>
          </w:tcPr>
          <w:p w:rsidR="00AC1833" w:rsidRPr="00031CAD" w:rsidRDefault="00AC1833" w:rsidP="0033285D">
            <w:pPr>
              <w:ind w:left="141" w:right="42"/>
              <w:jc w:val="both"/>
              <w:rPr>
                <w:rFonts w:ascii="Arial" w:hAnsi="Arial" w:cs="Arial"/>
                <w:b/>
                <w:bCs/>
                <w:lang w:val="es-CO"/>
              </w:rPr>
            </w:pPr>
            <w:r w:rsidRPr="00031CAD">
              <w:rPr>
                <w:rFonts w:ascii="Arial" w:hAnsi="Arial" w:cs="Arial"/>
                <w:b/>
                <w:bCs/>
                <w:lang w:val="es-CO"/>
              </w:rPr>
              <w:t>DESDE / HASTA</w:t>
            </w:r>
          </w:p>
        </w:tc>
      </w:tr>
      <w:tr w:rsidR="00031CAD" w:rsidRPr="00031CAD" w:rsidTr="00E96377">
        <w:trPr>
          <w:trHeight w:val="57"/>
        </w:trPr>
        <w:tc>
          <w:tcPr>
            <w:tcW w:w="4835" w:type="dxa"/>
            <w:noWrap/>
            <w:tcMar>
              <w:top w:w="15" w:type="dxa"/>
              <w:left w:w="15" w:type="dxa"/>
              <w:bottom w:w="0" w:type="dxa"/>
              <w:right w:w="15" w:type="dxa"/>
            </w:tcMar>
            <w:vAlign w:val="center"/>
          </w:tcPr>
          <w:p w:rsidR="00AC1833" w:rsidRPr="00031CAD" w:rsidRDefault="00AC1833" w:rsidP="00E96377">
            <w:pPr>
              <w:ind w:left="142" w:right="127"/>
              <w:rPr>
                <w:rFonts w:ascii="Arial" w:hAnsi="Arial" w:cs="Arial"/>
                <w:bCs/>
                <w:lang w:val="es-CO"/>
              </w:rPr>
            </w:pPr>
            <w:r w:rsidRPr="00031CAD">
              <w:rPr>
                <w:rFonts w:ascii="Arial" w:hAnsi="Arial" w:cs="Arial"/>
                <w:bCs/>
                <w:lang w:val="es-CO"/>
              </w:rPr>
              <w:t>Elaboración del proyecto pliego de condiciones, resolución nombramiento comité evaluador y envío a jurídica para su revisión y firma</w:t>
            </w:r>
          </w:p>
        </w:tc>
        <w:tc>
          <w:tcPr>
            <w:tcW w:w="4111" w:type="dxa"/>
            <w:noWrap/>
            <w:tcMar>
              <w:top w:w="15" w:type="dxa"/>
              <w:left w:w="15" w:type="dxa"/>
              <w:bottom w:w="0" w:type="dxa"/>
              <w:right w:w="15" w:type="dxa"/>
            </w:tcMar>
            <w:vAlign w:val="center"/>
          </w:tcPr>
          <w:p w:rsidR="00AC1833" w:rsidRPr="00031CAD" w:rsidRDefault="00AC1833" w:rsidP="0033285D">
            <w:pPr>
              <w:ind w:left="141" w:right="42"/>
              <w:jc w:val="both"/>
              <w:rPr>
                <w:rFonts w:ascii="Arial" w:hAnsi="Arial" w:cs="Arial"/>
                <w:bCs/>
                <w:lang w:val="es-CO"/>
              </w:rPr>
            </w:pPr>
            <w:r w:rsidRPr="00031CAD">
              <w:rPr>
                <w:rFonts w:ascii="Arial" w:hAnsi="Arial" w:cs="Arial"/>
                <w:bCs/>
                <w:noProof/>
                <w:lang w:val="es-CO"/>
              </w:rPr>
              <w:t>06/07/2020</w:t>
            </w:r>
          </w:p>
        </w:tc>
      </w:tr>
      <w:tr w:rsidR="00031CAD" w:rsidRPr="00031CAD" w:rsidTr="00E96377">
        <w:trPr>
          <w:trHeight w:val="57"/>
        </w:trPr>
        <w:tc>
          <w:tcPr>
            <w:tcW w:w="4835" w:type="dxa"/>
            <w:noWrap/>
            <w:tcMar>
              <w:top w:w="15" w:type="dxa"/>
              <w:left w:w="15" w:type="dxa"/>
              <w:bottom w:w="0" w:type="dxa"/>
              <w:right w:w="15" w:type="dxa"/>
            </w:tcMar>
            <w:vAlign w:val="center"/>
          </w:tcPr>
          <w:p w:rsidR="00AC1833" w:rsidRPr="00031CAD" w:rsidRDefault="00AC1833" w:rsidP="00E96377">
            <w:pPr>
              <w:ind w:left="142" w:right="127"/>
              <w:rPr>
                <w:rFonts w:ascii="Arial" w:hAnsi="Arial" w:cs="Arial"/>
                <w:bCs/>
                <w:lang w:val="es-CO"/>
              </w:rPr>
            </w:pPr>
            <w:r w:rsidRPr="00031CAD">
              <w:rPr>
                <w:rFonts w:ascii="Arial" w:hAnsi="Arial" w:cs="Arial"/>
                <w:bCs/>
                <w:lang w:val="es-CO"/>
              </w:rPr>
              <w:t>Certificado de Disponibilidad Presupuestal</w:t>
            </w:r>
          </w:p>
        </w:tc>
        <w:tc>
          <w:tcPr>
            <w:tcW w:w="4111" w:type="dxa"/>
            <w:noWrap/>
            <w:tcMar>
              <w:top w:w="15" w:type="dxa"/>
              <w:left w:w="15" w:type="dxa"/>
              <w:bottom w:w="0" w:type="dxa"/>
              <w:right w:w="15" w:type="dxa"/>
            </w:tcMar>
            <w:vAlign w:val="center"/>
          </w:tcPr>
          <w:p w:rsidR="00AC1833" w:rsidRPr="00031CAD" w:rsidRDefault="00AC1833" w:rsidP="0033285D">
            <w:pPr>
              <w:ind w:left="141" w:right="42"/>
              <w:jc w:val="both"/>
              <w:rPr>
                <w:rFonts w:ascii="Arial" w:hAnsi="Arial" w:cs="Arial"/>
                <w:bCs/>
                <w:lang w:val="es-CO"/>
              </w:rPr>
            </w:pPr>
            <w:r w:rsidRPr="00031CAD">
              <w:rPr>
                <w:rFonts w:ascii="Arial" w:hAnsi="Arial" w:cs="Arial"/>
                <w:bCs/>
                <w:lang w:val="es-CO"/>
              </w:rPr>
              <w:t xml:space="preserve">De SIIF No </w:t>
            </w:r>
            <w:r w:rsidRPr="00031CAD">
              <w:rPr>
                <w:rFonts w:ascii="Arial" w:hAnsi="Arial" w:cs="Arial"/>
                <w:bCs/>
                <w:noProof/>
                <w:lang w:val="es-CO"/>
              </w:rPr>
              <w:t>37020</w:t>
            </w:r>
            <w:r w:rsidRPr="00031CAD">
              <w:rPr>
                <w:rFonts w:ascii="Arial" w:hAnsi="Arial" w:cs="Arial"/>
                <w:bCs/>
                <w:lang w:val="es-CO"/>
              </w:rPr>
              <w:t xml:space="preserve"> del </w:t>
            </w:r>
            <w:r w:rsidRPr="00031CAD">
              <w:rPr>
                <w:rFonts w:ascii="Arial" w:hAnsi="Arial" w:cs="Arial"/>
                <w:bCs/>
                <w:noProof/>
                <w:lang w:val="es-CO"/>
              </w:rPr>
              <w:t>02/07/2020</w:t>
            </w:r>
            <w:r w:rsidRPr="00031CAD">
              <w:rPr>
                <w:rFonts w:ascii="Arial" w:hAnsi="Arial" w:cs="Arial"/>
                <w:bCs/>
                <w:lang w:val="es-CO"/>
              </w:rPr>
              <w:t>.</w:t>
            </w:r>
          </w:p>
          <w:p w:rsidR="00AC1833" w:rsidRPr="00031CAD" w:rsidRDefault="00AC1833" w:rsidP="0033285D">
            <w:pPr>
              <w:ind w:left="141" w:right="42"/>
              <w:jc w:val="both"/>
              <w:rPr>
                <w:rFonts w:ascii="Arial" w:hAnsi="Arial" w:cs="Arial"/>
                <w:bCs/>
                <w:lang w:val="es-CO"/>
              </w:rPr>
            </w:pPr>
            <w:r w:rsidRPr="00031CAD">
              <w:rPr>
                <w:rFonts w:ascii="Arial" w:hAnsi="Arial" w:cs="Arial"/>
                <w:bCs/>
                <w:lang w:val="es-CO"/>
              </w:rPr>
              <w:t xml:space="preserve">De SFI No </w:t>
            </w:r>
            <w:r w:rsidRPr="00031CAD">
              <w:rPr>
                <w:rFonts w:ascii="Arial" w:hAnsi="Arial" w:cs="Arial"/>
                <w:bCs/>
                <w:noProof/>
                <w:lang w:val="es-CO"/>
              </w:rPr>
              <w:t>386</w:t>
            </w:r>
            <w:r w:rsidRPr="00031CAD">
              <w:rPr>
                <w:rFonts w:ascii="Arial" w:hAnsi="Arial" w:cs="Arial"/>
                <w:bCs/>
                <w:lang w:val="es-CO"/>
              </w:rPr>
              <w:t xml:space="preserve"> del </w:t>
            </w:r>
            <w:r w:rsidRPr="00031CAD">
              <w:rPr>
                <w:rFonts w:ascii="Arial" w:hAnsi="Arial" w:cs="Arial"/>
                <w:bCs/>
                <w:noProof/>
                <w:lang w:val="es-CO"/>
              </w:rPr>
              <w:t>02/07/2020</w:t>
            </w:r>
          </w:p>
        </w:tc>
      </w:tr>
      <w:tr w:rsidR="00031CAD" w:rsidRPr="00031CAD" w:rsidTr="00E96377">
        <w:trPr>
          <w:trHeight w:val="57"/>
        </w:trPr>
        <w:tc>
          <w:tcPr>
            <w:tcW w:w="4835" w:type="dxa"/>
            <w:noWrap/>
            <w:tcMar>
              <w:top w:w="15" w:type="dxa"/>
              <w:left w:w="15" w:type="dxa"/>
              <w:bottom w:w="0" w:type="dxa"/>
              <w:right w:w="15" w:type="dxa"/>
            </w:tcMar>
            <w:vAlign w:val="center"/>
          </w:tcPr>
          <w:p w:rsidR="00AC1833" w:rsidRPr="00031CAD" w:rsidRDefault="00AC1833" w:rsidP="00E96377">
            <w:pPr>
              <w:ind w:left="142" w:right="127"/>
              <w:rPr>
                <w:rFonts w:ascii="Arial" w:hAnsi="Arial" w:cs="Arial"/>
                <w:bCs/>
                <w:lang w:val="es-CO"/>
              </w:rPr>
            </w:pPr>
            <w:r w:rsidRPr="00031CAD">
              <w:rPr>
                <w:rFonts w:ascii="Arial" w:hAnsi="Arial" w:cs="Arial"/>
                <w:bCs/>
                <w:lang w:val="es-CO"/>
              </w:rPr>
              <w:t>Publicación del Aviso de Convocatoria Pública, Proyecto Pliego de Condiciones, Estudios y documentos previos.</w:t>
            </w:r>
          </w:p>
        </w:tc>
        <w:tc>
          <w:tcPr>
            <w:tcW w:w="4111" w:type="dxa"/>
            <w:noWrap/>
            <w:tcMar>
              <w:top w:w="15" w:type="dxa"/>
              <w:left w:w="15" w:type="dxa"/>
              <w:bottom w:w="0" w:type="dxa"/>
              <w:right w:w="15" w:type="dxa"/>
            </w:tcMar>
            <w:vAlign w:val="center"/>
          </w:tcPr>
          <w:p w:rsidR="00AC1833" w:rsidRPr="00031CAD" w:rsidRDefault="00AC1833" w:rsidP="0033285D">
            <w:pPr>
              <w:ind w:left="141" w:right="42"/>
              <w:jc w:val="both"/>
              <w:rPr>
                <w:rFonts w:ascii="Arial" w:hAnsi="Arial" w:cs="Arial"/>
                <w:bCs/>
                <w:lang w:val="es-CO"/>
              </w:rPr>
            </w:pPr>
            <w:r w:rsidRPr="00031CAD">
              <w:rPr>
                <w:rFonts w:ascii="Arial" w:hAnsi="Arial" w:cs="Arial"/>
                <w:bCs/>
                <w:noProof/>
                <w:lang w:val="es-CO"/>
              </w:rPr>
              <w:t>09/07/2020</w:t>
            </w:r>
            <w:r w:rsidRPr="00031CAD">
              <w:rPr>
                <w:rFonts w:ascii="Arial" w:hAnsi="Arial" w:cs="Arial"/>
                <w:bCs/>
                <w:lang w:val="es-CO"/>
              </w:rPr>
              <w:t xml:space="preserve"> a las </w:t>
            </w:r>
            <w:r w:rsidRPr="00031CAD">
              <w:rPr>
                <w:rFonts w:ascii="Arial" w:hAnsi="Arial" w:cs="Arial"/>
                <w:bCs/>
                <w:noProof/>
                <w:lang w:val="es-CO"/>
              </w:rPr>
              <w:t>19:00</w:t>
            </w:r>
            <w:r w:rsidRPr="00031CAD">
              <w:rPr>
                <w:rFonts w:ascii="Arial" w:hAnsi="Arial" w:cs="Arial"/>
                <w:bCs/>
                <w:lang w:val="es-CO"/>
              </w:rPr>
              <w:t xml:space="preserve"> horas, en la página web de Colombia Compra Eficiente – SECOP II</w:t>
            </w:r>
          </w:p>
        </w:tc>
      </w:tr>
      <w:tr w:rsidR="00031CAD" w:rsidRPr="00031CAD" w:rsidTr="00E96377">
        <w:trPr>
          <w:trHeight w:val="57"/>
        </w:trPr>
        <w:tc>
          <w:tcPr>
            <w:tcW w:w="4835" w:type="dxa"/>
            <w:noWrap/>
            <w:tcMar>
              <w:top w:w="15" w:type="dxa"/>
              <w:left w:w="15" w:type="dxa"/>
              <w:bottom w:w="0" w:type="dxa"/>
              <w:right w:w="15" w:type="dxa"/>
            </w:tcMar>
            <w:vAlign w:val="center"/>
          </w:tcPr>
          <w:p w:rsidR="00AC1833" w:rsidRPr="00031CAD" w:rsidRDefault="00AC1833" w:rsidP="00E96377">
            <w:pPr>
              <w:ind w:left="142" w:right="127"/>
              <w:rPr>
                <w:rFonts w:ascii="Arial" w:hAnsi="Arial" w:cs="Arial"/>
                <w:bCs/>
                <w:lang w:val="es-CO"/>
              </w:rPr>
            </w:pPr>
            <w:r w:rsidRPr="00031CAD">
              <w:rPr>
                <w:rFonts w:ascii="Arial" w:hAnsi="Arial" w:cs="Arial"/>
                <w:bCs/>
                <w:lang w:val="es-CO"/>
              </w:rPr>
              <w:t>Recepción de las observaciones formuladas al proyecto pliego de condiciones formuladas por las entidades interesadas en el proceso</w:t>
            </w:r>
          </w:p>
        </w:tc>
        <w:tc>
          <w:tcPr>
            <w:tcW w:w="4111" w:type="dxa"/>
            <w:noWrap/>
            <w:tcMar>
              <w:top w:w="15" w:type="dxa"/>
              <w:left w:w="15" w:type="dxa"/>
              <w:bottom w:w="0" w:type="dxa"/>
              <w:right w:w="15" w:type="dxa"/>
            </w:tcMar>
            <w:vAlign w:val="center"/>
          </w:tcPr>
          <w:p w:rsidR="00AC1833" w:rsidRPr="00031CAD" w:rsidRDefault="00AC1833" w:rsidP="0033285D">
            <w:pPr>
              <w:ind w:left="141" w:right="42"/>
              <w:jc w:val="both"/>
              <w:rPr>
                <w:rFonts w:ascii="Arial" w:hAnsi="Arial" w:cs="Arial"/>
                <w:bCs/>
                <w:lang w:val="es-CO"/>
              </w:rPr>
            </w:pPr>
            <w:r w:rsidRPr="00031CAD">
              <w:rPr>
                <w:rFonts w:ascii="Arial" w:hAnsi="Arial" w:cs="Arial"/>
                <w:bCs/>
                <w:lang w:val="es-CO"/>
              </w:rPr>
              <w:t xml:space="preserve">Cinco (05) días hábiles a partir del </w:t>
            </w:r>
            <w:r w:rsidRPr="00031CAD">
              <w:rPr>
                <w:rFonts w:ascii="Arial" w:hAnsi="Arial" w:cs="Arial"/>
                <w:bCs/>
                <w:noProof/>
                <w:lang w:val="es-CO"/>
              </w:rPr>
              <w:t>09/07/2020</w:t>
            </w:r>
            <w:r w:rsidRPr="00031CAD">
              <w:rPr>
                <w:rFonts w:ascii="Arial" w:hAnsi="Arial" w:cs="Arial"/>
                <w:bCs/>
                <w:lang w:val="es-CO"/>
              </w:rPr>
              <w:t>, en el expediente electrónico del proceso de la página web de Colombia Compra Eficiente – SECOP II</w:t>
            </w:r>
          </w:p>
        </w:tc>
      </w:tr>
      <w:tr w:rsidR="00031CAD" w:rsidRPr="00031CAD" w:rsidTr="00E96377">
        <w:trPr>
          <w:trHeight w:val="57"/>
        </w:trPr>
        <w:tc>
          <w:tcPr>
            <w:tcW w:w="4835" w:type="dxa"/>
            <w:noWrap/>
            <w:tcMar>
              <w:top w:w="15" w:type="dxa"/>
              <w:left w:w="15" w:type="dxa"/>
              <w:bottom w:w="0" w:type="dxa"/>
              <w:right w:w="15" w:type="dxa"/>
            </w:tcMar>
            <w:vAlign w:val="center"/>
          </w:tcPr>
          <w:p w:rsidR="00AC1833" w:rsidRPr="00031CAD" w:rsidRDefault="00AC1833" w:rsidP="00E96377">
            <w:pPr>
              <w:ind w:left="142" w:right="127"/>
              <w:rPr>
                <w:rFonts w:ascii="Arial" w:hAnsi="Arial" w:cs="Arial"/>
                <w:bCs/>
                <w:lang w:val="es-CO"/>
              </w:rPr>
            </w:pPr>
            <w:r w:rsidRPr="00031CAD">
              <w:rPr>
                <w:rFonts w:ascii="Arial" w:hAnsi="Arial" w:cs="Arial"/>
                <w:bCs/>
                <w:lang w:val="es-CO"/>
              </w:rPr>
              <w:t>Elaboración Resolución de Apertura del proceso y Pliego de Condiciones Definitivo, revisión por parte de jurídica y posterior firma del ordenador del gasto. Publicación y Elaboración acta de apertura formal del proceso</w:t>
            </w:r>
          </w:p>
        </w:tc>
        <w:tc>
          <w:tcPr>
            <w:tcW w:w="4111" w:type="dxa"/>
            <w:noWrap/>
            <w:tcMar>
              <w:top w:w="15" w:type="dxa"/>
              <w:left w:w="15" w:type="dxa"/>
              <w:bottom w:w="0" w:type="dxa"/>
              <w:right w:w="15" w:type="dxa"/>
            </w:tcMar>
            <w:vAlign w:val="center"/>
          </w:tcPr>
          <w:p w:rsidR="00AC1833" w:rsidRPr="00031CAD" w:rsidRDefault="00AC1833" w:rsidP="0033285D">
            <w:pPr>
              <w:ind w:left="141" w:right="42"/>
              <w:jc w:val="both"/>
              <w:rPr>
                <w:rFonts w:ascii="Arial" w:hAnsi="Arial" w:cs="Arial"/>
                <w:bCs/>
                <w:lang w:val="es-CO"/>
              </w:rPr>
            </w:pPr>
            <w:r w:rsidRPr="00031CAD">
              <w:rPr>
                <w:rFonts w:ascii="Arial" w:hAnsi="Arial" w:cs="Arial"/>
                <w:noProof/>
                <w:lang w:val="es-CO"/>
              </w:rPr>
              <w:t>17/07/2020</w:t>
            </w:r>
            <w:r w:rsidRPr="00031CAD">
              <w:rPr>
                <w:rFonts w:ascii="Arial" w:hAnsi="Arial" w:cs="Arial"/>
                <w:lang w:val="es-CO"/>
              </w:rPr>
              <w:t xml:space="preserve"> </w:t>
            </w:r>
            <w:r w:rsidRPr="00031CAD">
              <w:rPr>
                <w:rFonts w:ascii="Arial" w:hAnsi="Arial" w:cs="Arial"/>
                <w:bCs/>
                <w:lang w:val="es-CO"/>
              </w:rPr>
              <w:t xml:space="preserve">a las </w:t>
            </w:r>
            <w:r w:rsidRPr="00031CAD">
              <w:rPr>
                <w:rFonts w:ascii="Arial" w:hAnsi="Arial" w:cs="Arial"/>
                <w:bCs/>
                <w:noProof/>
                <w:lang w:val="es-CO"/>
              </w:rPr>
              <w:t>16:00</w:t>
            </w:r>
            <w:r w:rsidRPr="00031CAD">
              <w:rPr>
                <w:rFonts w:ascii="Arial" w:hAnsi="Arial" w:cs="Arial"/>
                <w:bCs/>
                <w:lang w:val="es-CO"/>
              </w:rPr>
              <w:t xml:space="preserve"> horas, en el expediente electrónico del proceso de la página web de Colombia Compra Eficiente – SECOP II</w:t>
            </w:r>
          </w:p>
        </w:tc>
      </w:tr>
      <w:tr w:rsidR="00031CAD" w:rsidRPr="00031CAD" w:rsidTr="00E96377">
        <w:trPr>
          <w:trHeight w:val="57"/>
        </w:trPr>
        <w:tc>
          <w:tcPr>
            <w:tcW w:w="4835" w:type="dxa"/>
            <w:noWrap/>
            <w:tcMar>
              <w:top w:w="15" w:type="dxa"/>
              <w:left w:w="15" w:type="dxa"/>
              <w:bottom w:w="0" w:type="dxa"/>
              <w:right w:w="15" w:type="dxa"/>
            </w:tcMar>
            <w:vAlign w:val="center"/>
          </w:tcPr>
          <w:p w:rsidR="00AC1833" w:rsidRPr="00031CAD" w:rsidRDefault="00AC1833" w:rsidP="00E96377">
            <w:pPr>
              <w:ind w:left="142" w:right="127"/>
              <w:rPr>
                <w:rFonts w:ascii="Arial" w:hAnsi="Arial" w:cs="Arial"/>
                <w:bCs/>
                <w:lang w:val="es-CO"/>
              </w:rPr>
            </w:pPr>
            <w:r w:rsidRPr="00031CAD">
              <w:rPr>
                <w:rFonts w:ascii="Arial" w:hAnsi="Arial" w:cs="Arial"/>
                <w:bCs/>
                <w:lang w:val="es-CO"/>
              </w:rPr>
              <w:t>Audiencia de Aclaración de pliegos, recepción consultas y proyección aclaraciones a inquietudes de las entidades interesadas en el proceso</w:t>
            </w:r>
          </w:p>
        </w:tc>
        <w:tc>
          <w:tcPr>
            <w:tcW w:w="4111" w:type="dxa"/>
            <w:noWrap/>
            <w:tcMar>
              <w:top w:w="15" w:type="dxa"/>
              <w:left w:w="15" w:type="dxa"/>
              <w:bottom w:w="0" w:type="dxa"/>
              <w:right w:w="15" w:type="dxa"/>
            </w:tcMar>
            <w:vAlign w:val="center"/>
          </w:tcPr>
          <w:p w:rsidR="00AC1833" w:rsidRPr="00031CAD" w:rsidRDefault="0033285D" w:rsidP="0033285D">
            <w:pPr>
              <w:ind w:left="141" w:right="42"/>
              <w:jc w:val="both"/>
              <w:rPr>
                <w:rFonts w:ascii="Arial" w:hAnsi="Arial" w:cs="Arial"/>
                <w:bCs/>
                <w:lang w:val="es-CO"/>
              </w:rPr>
            </w:pPr>
            <w:r w:rsidRPr="00031CAD">
              <w:rPr>
                <w:rFonts w:ascii="Arial" w:hAnsi="Arial" w:cs="Arial"/>
              </w:rPr>
              <w:t xml:space="preserve">Por solicitud escrita de cualquiera de los interesados en participar en el presente proceso de selección, o a juicio de la UNIDAD PRESTADORA DE SALUD ANTIOQUIA., dentro de los tres (03) días hábiles siguientes a la apertura del proceso, se realizará audiencia de aclaración de los pliegos de Condiciones Definitivos, en los términos previstos en el numeral 4 del artículo 30 de la ley 80 de 1993. Como resultado se podrán expedir las modificaciones y/o prorrogará si fuere necesario el plazo legalmente establecido. </w:t>
            </w:r>
            <w:r w:rsidRPr="00031CAD">
              <w:rPr>
                <w:rFonts w:ascii="Arial" w:hAnsi="Arial" w:cs="Arial"/>
                <w:b/>
              </w:rPr>
              <w:t>Las solicitudes de aclaraciones se recibirán mediante SECOP II como observaciones; d</w:t>
            </w:r>
            <w:r w:rsidRPr="00031CAD">
              <w:rPr>
                <w:rFonts w:ascii="Arial" w:hAnsi="Arial" w:cs="Arial"/>
                <w:b/>
                <w:bCs/>
              </w:rPr>
              <w:t xml:space="preserve">esde el </w:t>
            </w:r>
            <w:r w:rsidRPr="00031CAD">
              <w:rPr>
                <w:rFonts w:ascii="Arial" w:hAnsi="Arial" w:cs="Arial"/>
                <w:b/>
                <w:lang w:val="es-CO"/>
              </w:rPr>
              <w:fldChar w:fldCharType="begin"/>
            </w:r>
            <w:r w:rsidRPr="00031CAD">
              <w:rPr>
                <w:rFonts w:ascii="Arial" w:hAnsi="Arial" w:cs="Arial"/>
                <w:b/>
                <w:lang w:val="es-CO"/>
              </w:rPr>
              <w:instrText xml:space="preserve"> MERGEFIELD Fecha_Res_Apertura </w:instrText>
            </w:r>
            <w:r w:rsidRPr="00031CAD">
              <w:rPr>
                <w:rFonts w:ascii="Arial" w:hAnsi="Arial" w:cs="Arial"/>
                <w:b/>
                <w:lang w:val="es-CO"/>
              </w:rPr>
              <w:fldChar w:fldCharType="separate"/>
            </w:r>
            <w:r w:rsidRPr="00031CAD">
              <w:rPr>
                <w:rFonts w:ascii="Arial" w:hAnsi="Arial" w:cs="Arial"/>
                <w:b/>
                <w:noProof/>
                <w:lang w:val="es-CO"/>
              </w:rPr>
              <w:t>17/07/2020</w:t>
            </w:r>
            <w:r w:rsidRPr="00031CAD">
              <w:rPr>
                <w:rFonts w:ascii="Arial" w:hAnsi="Arial" w:cs="Arial"/>
                <w:b/>
                <w:lang w:val="es-CO"/>
              </w:rPr>
              <w:fldChar w:fldCharType="end"/>
            </w:r>
            <w:r w:rsidRPr="00031CAD">
              <w:rPr>
                <w:rFonts w:ascii="Arial" w:hAnsi="Arial" w:cs="Arial"/>
                <w:b/>
                <w:lang w:val="es-CO"/>
              </w:rPr>
              <w:t xml:space="preserve"> </w:t>
            </w:r>
            <w:r w:rsidRPr="00031CAD">
              <w:rPr>
                <w:rFonts w:ascii="Arial" w:hAnsi="Arial" w:cs="Arial"/>
                <w:b/>
                <w:bCs/>
                <w:lang w:val="es-CO"/>
              </w:rPr>
              <w:t>hasta el 23/07/2020 a las 17:00 horas</w:t>
            </w:r>
            <w:r w:rsidRPr="00031CAD">
              <w:rPr>
                <w:rFonts w:ascii="Arial" w:hAnsi="Arial" w:cs="Arial"/>
                <w:b/>
                <w:bCs/>
                <w:noProof/>
              </w:rPr>
              <w:t xml:space="preserve">, se realiazá respuesta mediante Acta De Aclaracon De Pliegos el día </w:t>
            </w:r>
            <w:r w:rsidRPr="00031CAD">
              <w:rPr>
                <w:rFonts w:ascii="Arial" w:hAnsi="Arial" w:cs="Arial"/>
                <w:b/>
              </w:rPr>
              <w:fldChar w:fldCharType="begin"/>
            </w:r>
            <w:r w:rsidRPr="00031CAD">
              <w:rPr>
                <w:rFonts w:ascii="Arial" w:hAnsi="Arial" w:cs="Arial"/>
                <w:b/>
              </w:rPr>
              <w:instrText xml:space="preserve"> MERGEFIELD  Fecha_Audiencia { DATE \@ "dd/MM/yyyy" } </w:instrText>
            </w:r>
            <w:r w:rsidRPr="00031CAD">
              <w:rPr>
                <w:rFonts w:ascii="Arial" w:hAnsi="Arial" w:cs="Arial"/>
                <w:b/>
              </w:rPr>
              <w:fldChar w:fldCharType="separate"/>
            </w:r>
            <w:r w:rsidRPr="00031CAD">
              <w:rPr>
                <w:rFonts w:ascii="Arial" w:hAnsi="Arial" w:cs="Arial"/>
                <w:b/>
                <w:noProof/>
              </w:rPr>
              <w:t>24/07/2020</w:t>
            </w:r>
            <w:r w:rsidRPr="00031CAD">
              <w:rPr>
                <w:rFonts w:ascii="Arial" w:hAnsi="Arial" w:cs="Arial"/>
                <w:b/>
              </w:rPr>
              <w:fldChar w:fldCharType="end"/>
            </w:r>
            <w:r w:rsidRPr="00031CAD">
              <w:rPr>
                <w:rFonts w:ascii="Arial" w:hAnsi="Arial" w:cs="Arial"/>
                <w:b/>
              </w:rPr>
              <w:t xml:space="preserve"> </w:t>
            </w:r>
            <w:r w:rsidRPr="00031CAD">
              <w:rPr>
                <w:rFonts w:ascii="Arial" w:hAnsi="Arial" w:cs="Arial"/>
                <w:b/>
                <w:bCs/>
                <w:lang w:val="es-CO"/>
              </w:rPr>
              <w:t xml:space="preserve">a las </w:t>
            </w:r>
            <w:r w:rsidRPr="00031CAD">
              <w:rPr>
                <w:rFonts w:ascii="Arial" w:hAnsi="Arial" w:cs="Arial"/>
                <w:b/>
                <w:bCs/>
                <w:lang w:val="es-CO"/>
              </w:rPr>
              <w:fldChar w:fldCharType="begin"/>
            </w:r>
            <w:r w:rsidRPr="00031CAD">
              <w:rPr>
                <w:rFonts w:ascii="Arial" w:hAnsi="Arial" w:cs="Arial"/>
                <w:b/>
                <w:bCs/>
                <w:lang w:val="es-CO"/>
              </w:rPr>
              <w:instrText xml:space="preserve"> MERGEFIELD Hora_Audiencia </w:instrText>
            </w:r>
            <w:r w:rsidRPr="00031CAD">
              <w:rPr>
                <w:rFonts w:ascii="Arial" w:hAnsi="Arial" w:cs="Arial"/>
                <w:b/>
                <w:bCs/>
                <w:lang w:val="es-CO"/>
              </w:rPr>
              <w:fldChar w:fldCharType="separate"/>
            </w:r>
            <w:r w:rsidRPr="00031CAD">
              <w:rPr>
                <w:rFonts w:ascii="Arial" w:hAnsi="Arial" w:cs="Arial"/>
                <w:b/>
                <w:bCs/>
                <w:noProof/>
                <w:lang w:val="es-CO"/>
              </w:rPr>
              <w:t>17:00</w:t>
            </w:r>
            <w:r w:rsidRPr="00031CAD">
              <w:rPr>
                <w:rFonts w:ascii="Arial" w:hAnsi="Arial" w:cs="Arial"/>
                <w:b/>
                <w:bCs/>
                <w:lang w:val="es-CO"/>
              </w:rPr>
              <w:fldChar w:fldCharType="end"/>
            </w:r>
            <w:r w:rsidRPr="00031CAD">
              <w:rPr>
                <w:rFonts w:ascii="Arial" w:hAnsi="Arial" w:cs="Arial"/>
                <w:b/>
              </w:rPr>
              <w:t xml:space="preserve">, lo anterior teniendo en cuenta </w:t>
            </w:r>
            <w:r w:rsidRPr="00031CAD">
              <w:rPr>
                <w:rFonts w:ascii="Arial" w:hAnsi="Arial" w:cs="Arial"/>
                <w:b/>
                <w:bCs/>
                <w:iCs/>
              </w:rPr>
              <w:t>El Decreto 537 del 2020</w:t>
            </w:r>
            <w:r w:rsidRPr="00031CAD">
              <w:rPr>
                <w:rFonts w:ascii="Arial" w:hAnsi="Arial" w:cs="Arial"/>
                <w:iCs/>
              </w:rPr>
              <w:t xml:space="preserve">, Emitido por el Ministerio de Salud y Protección Social Por el cual se adoptan medidas en materia de contratación estatal, en el marco del Estado de Emergencia Económica, Social y Ecológica. Que dice </w:t>
            </w:r>
            <w:r w:rsidRPr="00031CAD">
              <w:rPr>
                <w:rFonts w:ascii="Arial" w:hAnsi="Arial" w:cs="Arial"/>
                <w:b/>
                <w:bCs/>
                <w:iCs/>
              </w:rPr>
              <w:t>Artículo 1</w:t>
            </w:r>
            <w:r w:rsidRPr="00031CAD">
              <w:rPr>
                <w:rFonts w:ascii="Arial" w:hAnsi="Arial" w:cs="Arial"/>
                <w:iCs/>
              </w:rPr>
              <w:t xml:space="preserve">. Audiencias públicas. Para evitar el contacto entre las </w:t>
            </w:r>
            <w:r w:rsidRPr="00031CAD">
              <w:rPr>
                <w:rFonts w:ascii="Arial" w:hAnsi="Arial" w:cs="Arial"/>
                <w:iCs/>
              </w:rPr>
              <w:lastRenderedPageBreak/>
              <w:t xml:space="preserve">personas y propiciar el distanciamiento individual, durante la vigencia de la Emergencia Sanitaria declarada por el Ministerio de Salud y Protección Social, con ocasión de la pandemia derivada del Coronavirus COVID-19, las audiencias públicas que deban realizarse en los procedimientos de selección podrán desarrollarse a través de </w:t>
            </w:r>
            <w:r w:rsidRPr="00031CAD">
              <w:rPr>
                <w:rFonts w:ascii="Arial" w:hAnsi="Arial" w:cs="Arial"/>
                <w:i/>
                <w:u w:val="single"/>
              </w:rPr>
              <w:t>medios electrónicos</w:t>
            </w:r>
            <w:r w:rsidRPr="00031CAD">
              <w:rPr>
                <w:rFonts w:ascii="Arial" w:hAnsi="Arial" w:cs="Arial"/>
                <w:iCs/>
              </w:rPr>
              <w:t>, garantizando el acceso a los proponentes, entes de control, ya cualquier ciudadano interesado en participar. La entidad estatal deberá indicar y garantizar los medios electrónicos y de comunicación que serán utilizados, así como los mecanismos que empleará para el registro de toda la información generada, conforme al cronograma establecido en el procedimiento. En todo caso, debe garantizarse el procedimiento de intervención de los interesados, y se levantará un acta con lo acontecido en la audiencia</w:t>
            </w:r>
            <w:r w:rsidRPr="00031CAD">
              <w:rPr>
                <w:rFonts w:ascii="Arial" w:hAnsi="Arial" w:cs="Arial"/>
              </w:rPr>
              <w:t>.</w:t>
            </w:r>
          </w:p>
        </w:tc>
      </w:tr>
      <w:tr w:rsidR="00031CAD" w:rsidRPr="00031CAD" w:rsidTr="00E96377">
        <w:trPr>
          <w:trHeight w:val="57"/>
        </w:trPr>
        <w:tc>
          <w:tcPr>
            <w:tcW w:w="4835" w:type="dxa"/>
            <w:noWrap/>
            <w:tcMar>
              <w:top w:w="15" w:type="dxa"/>
              <w:left w:w="15" w:type="dxa"/>
              <w:bottom w:w="0" w:type="dxa"/>
              <w:right w:w="15" w:type="dxa"/>
            </w:tcMar>
            <w:vAlign w:val="center"/>
          </w:tcPr>
          <w:p w:rsidR="00AC1833" w:rsidRPr="00031CAD" w:rsidRDefault="00AC1833" w:rsidP="00E96377">
            <w:pPr>
              <w:ind w:left="142" w:right="127"/>
              <w:rPr>
                <w:rFonts w:ascii="Arial" w:hAnsi="Arial" w:cs="Arial"/>
                <w:bCs/>
                <w:lang w:val="es-CO"/>
              </w:rPr>
            </w:pPr>
            <w:r w:rsidRPr="00031CAD">
              <w:rPr>
                <w:rFonts w:ascii="Arial" w:hAnsi="Arial" w:cs="Arial"/>
                <w:bCs/>
                <w:lang w:val="es-CO"/>
              </w:rPr>
              <w:lastRenderedPageBreak/>
              <w:t>Recepción de las observaciones y sugerencias formuladas al Pliego de Condiciones Definitivo.</w:t>
            </w:r>
          </w:p>
        </w:tc>
        <w:tc>
          <w:tcPr>
            <w:tcW w:w="4111" w:type="dxa"/>
            <w:noWrap/>
            <w:tcMar>
              <w:top w:w="15" w:type="dxa"/>
              <w:left w:w="15" w:type="dxa"/>
              <w:bottom w:w="0" w:type="dxa"/>
              <w:right w:w="15" w:type="dxa"/>
            </w:tcMar>
            <w:vAlign w:val="center"/>
          </w:tcPr>
          <w:p w:rsidR="0033285D" w:rsidRPr="00031CAD" w:rsidRDefault="0033285D" w:rsidP="0033285D">
            <w:pPr>
              <w:ind w:left="141" w:right="42"/>
              <w:rPr>
                <w:rFonts w:ascii="Arial" w:hAnsi="Arial" w:cs="Arial"/>
                <w:bCs/>
                <w:lang w:val="es-CO"/>
              </w:rPr>
            </w:pPr>
            <w:r w:rsidRPr="00031CAD">
              <w:rPr>
                <w:rFonts w:ascii="Arial" w:hAnsi="Arial" w:cs="Arial"/>
                <w:bCs/>
                <w:lang w:val="es-CO"/>
              </w:rPr>
              <w:t>Tres (03) días hábiles</w:t>
            </w:r>
          </w:p>
          <w:p w:rsidR="00AC1833" w:rsidRPr="00031CAD" w:rsidRDefault="0033285D" w:rsidP="0033285D">
            <w:pPr>
              <w:ind w:left="141" w:right="42"/>
              <w:jc w:val="both"/>
              <w:rPr>
                <w:rFonts w:ascii="Arial" w:hAnsi="Arial" w:cs="Arial"/>
                <w:bCs/>
                <w:lang w:val="es-CO"/>
              </w:rPr>
            </w:pPr>
            <w:r w:rsidRPr="00031CAD">
              <w:rPr>
                <w:rFonts w:ascii="Arial" w:hAnsi="Arial" w:cs="Arial"/>
                <w:bCs/>
                <w:lang w:val="es-CO"/>
              </w:rPr>
              <w:t xml:space="preserve">Desde el </w:t>
            </w:r>
            <w:r w:rsidRPr="00031CAD">
              <w:rPr>
                <w:rFonts w:ascii="Arial" w:hAnsi="Arial" w:cs="Arial"/>
                <w:lang w:val="es-CO"/>
              </w:rPr>
              <w:fldChar w:fldCharType="begin"/>
            </w:r>
            <w:r w:rsidRPr="00031CAD">
              <w:rPr>
                <w:rFonts w:ascii="Arial" w:hAnsi="Arial" w:cs="Arial"/>
                <w:lang w:val="es-CO"/>
              </w:rPr>
              <w:instrText xml:space="preserve"> MERGEFIELD Fecha_Res_Apertura </w:instrText>
            </w:r>
            <w:r w:rsidRPr="00031CAD">
              <w:rPr>
                <w:rFonts w:ascii="Arial" w:hAnsi="Arial" w:cs="Arial"/>
                <w:lang w:val="es-CO"/>
              </w:rPr>
              <w:fldChar w:fldCharType="separate"/>
            </w:r>
            <w:r w:rsidRPr="00031CAD">
              <w:rPr>
                <w:rFonts w:ascii="Arial" w:hAnsi="Arial" w:cs="Arial"/>
                <w:noProof/>
                <w:lang w:val="es-CO"/>
              </w:rPr>
              <w:t>17/07/2020</w:t>
            </w:r>
            <w:r w:rsidRPr="00031CAD">
              <w:rPr>
                <w:rFonts w:ascii="Arial" w:hAnsi="Arial" w:cs="Arial"/>
                <w:lang w:val="es-CO"/>
              </w:rPr>
              <w:fldChar w:fldCharType="end"/>
            </w:r>
            <w:r w:rsidRPr="00031CAD">
              <w:rPr>
                <w:rFonts w:ascii="Arial" w:hAnsi="Arial" w:cs="Arial"/>
                <w:bCs/>
                <w:lang w:val="es-CO"/>
              </w:rPr>
              <w:t xml:space="preserve"> hasta el 23/07/2020 a las 17:00 horas en el expediente electrónico del proceso de la página web de Colombia Compra Eficiente – SECOP II</w:t>
            </w:r>
            <w:r w:rsidR="00AC1833" w:rsidRPr="00031CAD">
              <w:rPr>
                <w:rFonts w:ascii="Arial" w:hAnsi="Arial" w:cs="Arial"/>
                <w:bCs/>
                <w:lang w:val="es-CO"/>
              </w:rPr>
              <w:t>.</w:t>
            </w:r>
          </w:p>
        </w:tc>
      </w:tr>
      <w:tr w:rsidR="00031CAD" w:rsidRPr="00031CAD" w:rsidTr="00E96377">
        <w:trPr>
          <w:trHeight w:val="57"/>
        </w:trPr>
        <w:tc>
          <w:tcPr>
            <w:tcW w:w="4835" w:type="dxa"/>
            <w:tcMar>
              <w:top w:w="15" w:type="dxa"/>
              <w:left w:w="15" w:type="dxa"/>
              <w:bottom w:w="0" w:type="dxa"/>
              <w:right w:w="15" w:type="dxa"/>
            </w:tcMar>
            <w:vAlign w:val="center"/>
          </w:tcPr>
          <w:p w:rsidR="00AC1833" w:rsidRPr="00031CAD" w:rsidRDefault="00AC1833" w:rsidP="00E96377">
            <w:pPr>
              <w:ind w:left="142" w:right="127"/>
              <w:rPr>
                <w:rFonts w:ascii="Arial" w:hAnsi="Arial" w:cs="Arial"/>
                <w:bCs/>
                <w:lang w:val="es-CO"/>
              </w:rPr>
            </w:pPr>
            <w:r w:rsidRPr="00031CAD">
              <w:rPr>
                <w:rFonts w:ascii="Arial" w:hAnsi="Arial" w:cs="Arial"/>
                <w:bCs/>
                <w:lang w:val="es-CO"/>
              </w:rPr>
              <w:t>Recepción de ofertas y elaboración del Acta de cierre del proceso. Envío de ofertas recibidas al comité evaluador</w:t>
            </w:r>
          </w:p>
        </w:tc>
        <w:tc>
          <w:tcPr>
            <w:tcW w:w="4111" w:type="dxa"/>
            <w:shd w:val="clear" w:color="auto" w:fill="FFFFFF"/>
            <w:tcMar>
              <w:top w:w="15" w:type="dxa"/>
              <w:left w:w="15" w:type="dxa"/>
              <w:bottom w:w="0" w:type="dxa"/>
              <w:right w:w="15" w:type="dxa"/>
            </w:tcMar>
            <w:vAlign w:val="center"/>
          </w:tcPr>
          <w:p w:rsidR="00AC1833" w:rsidRPr="00031CAD" w:rsidRDefault="00AC1833" w:rsidP="0033285D">
            <w:pPr>
              <w:ind w:left="141" w:right="42"/>
              <w:jc w:val="both"/>
              <w:rPr>
                <w:rFonts w:ascii="Arial" w:hAnsi="Arial" w:cs="Arial"/>
                <w:bCs/>
                <w:lang w:val="es-CO"/>
              </w:rPr>
            </w:pPr>
            <w:r w:rsidRPr="00031CAD">
              <w:rPr>
                <w:rFonts w:ascii="Arial" w:hAnsi="Arial" w:cs="Arial"/>
                <w:bCs/>
                <w:lang w:val="es-CO"/>
              </w:rPr>
              <w:t xml:space="preserve">Desde el </w:t>
            </w:r>
            <w:r w:rsidRPr="00031CAD">
              <w:rPr>
                <w:rFonts w:ascii="Arial" w:hAnsi="Arial" w:cs="Arial"/>
                <w:bCs/>
                <w:noProof/>
                <w:lang w:val="es-CO"/>
              </w:rPr>
              <w:t>17/07/2020</w:t>
            </w:r>
            <w:r w:rsidRPr="00031CAD">
              <w:rPr>
                <w:rFonts w:ascii="Arial" w:hAnsi="Arial" w:cs="Arial"/>
                <w:bCs/>
                <w:lang w:val="es-CO"/>
              </w:rPr>
              <w:t xml:space="preserve"> a las </w:t>
            </w:r>
            <w:r w:rsidRPr="00031CAD">
              <w:rPr>
                <w:rFonts w:ascii="Arial" w:hAnsi="Arial" w:cs="Arial"/>
                <w:bCs/>
                <w:noProof/>
                <w:lang w:val="es-CO"/>
              </w:rPr>
              <w:t>16:00</w:t>
            </w:r>
            <w:r w:rsidRPr="00031CAD">
              <w:rPr>
                <w:rFonts w:ascii="Arial" w:hAnsi="Arial" w:cs="Arial"/>
                <w:bCs/>
                <w:lang w:val="es-CO"/>
              </w:rPr>
              <w:t xml:space="preserve"> horas, hasta el día </w:t>
            </w:r>
            <w:r w:rsidRPr="00031CAD">
              <w:rPr>
                <w:rFonts w:ascii="Arial" w:hAnsi="Arial" w:cs="Arial"/>
                <w:bCs/>
                <w:noProof/>
                <w:lang w:val="es-CO"/>
              </w:rPr>
              <w:t>27/07/2020</w:t>
            </w:r>
            <w:r w:rsidRPr="00031CAD">
              <w:rPr>
                <w:rFonts w:ascii="Arial" w:hAnsi="Arial" w:cs="Arial"/>
                <w:bCs/>
                <w:lang w:val="es-CO"/>
              </w:rPr>
              <w:t xml:space="preserve">, a las </w:t>
            </w:r>
            <w:r w:rsidRPr="00031CAD">
              <w:rPr>
                <w:rFonts w:ascii="Arial" w:hAnsi="Arial" w:cs="Arial"/>
                <w:bCs/>
                <w:noProof/>
                <w:lang w:val="es-CO"/>
              </w:rPr>
              <w:t>16:00</w:t>
            </w:r>
            <w:r w:rsidRPr="00031CAD">
              <w:rPr>
                <w:rFonts w:ascii="Arial" w:hAnsi="Arial" w:cs="Arial"/>
                <w:bCs/>
                <w:lang w:val="es-CO"/>
              </w:rPr>
              <w:t xml:space="preserve"> horas, en el expediente electrónico del proceso de la página web de Colombia Compra Eficiente – SECOP II.</w:t>
            </w:r>
          </w:p>
        </w:tc>
      </w:tr>
      <w:tr w:rsidR="00031CAD" w:rsidRPr="00031CAD" w:rsidTr="00E96377">
        <w:trPr>
          <w:trHeight w:val="57"/>
        </w:trPr>
        <w:tc>
          <w:tcPr>
            <w:tcW w:w="4835" w:type="dxa"/>
            <w:noWrap/>
            <w:tcMar>
              <w:top w:w="15" w:type="dxa"/>
              <w:left w:w="15" w:type="dxa"/>
              <w:bottom w:w="0" w:type="dxa"/>
              <w:right w:w="15" w:type="dxa"/>
            </w:tcMar>
            <w:vAlign w:val="center"/>
          </w:tcPr>
          <w:p w:rsidR="00AC1833" w:rsidRPr="00031CAD" w:rsidRDefault="00AC1833" w:rsidP="00E96377">
            <w:pPr>
              <w:ind w:left="142" w:right="127"/>
              <w:rPr>
                <w:rFonts w:ascii="Arial" w:hAnsi="Arial" w:cs="Arial"/>
                <w:bCs/>
                <w:lang w:val="es-CO"/>
              </w:rPr>
            </w:pPr>
            <w:r w:rsidRPr="00031CAD">
              <w:rPr>
                <w:rFonts w:ascii="Arial" w:hAnsi="Arial" w:cs="Arial"/>
                <w:bCs/>
                <w:lang w:val="es-CO"/>
              </w:rPr>
              <w:t>Verificación de las ofertas comité evaluador</w:t>
            </w:r>
          </w:p>
        </w:tc>
        <w:tc>
          <w:tcPr>
            <w:tcW w:w="4111" w:type="dxa"/>
            <w:noWrap/>
            <w:tcMar>
              <w:top w:w="15" w:type="dxa"/>
              <w:left w:w="15" w:type="dxa"/>
              <w:bottom w:w="0" w:type="dxa"/>
              <w:right w:w="15" w:type="dxa"/>
            </w:tcMar>
            <w:vAlign w:val="center"/>
          </w:tcPr>
          <w:p w:rsidR="00AC1833" w:rsidRPr="00031CAD" w:rsidRDefault="00AC1833" w:rsidP="0033285D">
            <w:pPr>
              <w:ind w:left="141" w:right="42"/>
              <w:jc w:val="both"/>
              <w:rPr>
                <w:rFonts w:ascii="Arial" w:hAnsi="Arial" w:cs="Arial"/>
                <w:bCs/>
                <w:lang w:val="es-CO"/>
              </w:rPr>
            </w:pPr>
            <w:r w:rsidRPr="00031CAD">
              <w:rPr>
                <w:rFonts w:ascii="Arial" w:hAnsi="Arial" w:cs="Arial"/>
                <w:bCs/>
                <w:noProof/>
                <w:lang w:val="es-CO"/>
              </w:rPr>
              <w:t>TRES</w:t>
            </w:r>
            <w:r w:rsidRPr="00031CAD">
              <w:rPr>
                <w:rFonts w:ascii="Arial" w:hAnsi="Arial" w:cs="Arial"/>
                <w:bCs/>
                <w:lang w:val="es-CO"/>
              </w:rPr>
              <w:t xml:space="preserve"> (0</w:t>
            </w:r>
            <w:r w:rsidRPr="00031CAD">
              <w:rPr>
                <w:rFonts w:ascii="Arial" w:hAnsi="Arial" w:cs="Arial"/>
                <w:bCs/>
                <w:noProof/>
                <w:lang w:val="es-CO"/>
              </w:rPr>
              <w:t>3</w:t>
            </w:r>
            <w:r w:rsidRPr="00031CAD">
              <w:rPr>
                <w:rFonts w:ascii="Arial" w:hAnsi="Arial" w:cs="Arial"/>
                <w:bCs/>
                <w:lang w:val="es-CO"/>
              </w:rPr>
              <w:t>) días hábiles.</w:t>
            </w:r>
          </w:p>
        </w:tc>
      </w:tr>
      <w:tr w:rsidR="00031CAD" w:rsidRPr="00031CAD" w:rsidTr="00E96377">
        <w:trPr>
          <w:trHeight w:val="57"/>
        </w:trPr>
        <w:tc>
          <w:tcPr>
            <w:tcW w:w="4835" w:type="dxa"/>
            <w:noWrap/>
            <w:tcMar>
              <w:top w:w="15" w:type="dxa"/>
              <w:left w:w="15" w:type="dxa"/>
              <w:bottom w:w="0" w:type="dxa"/>
              <w:right w:w="15" w:type="dxa"/>
            </w:tcMar>
            <w:vAlign w:val="center"/>
          </w:tcPr>
          <w:p w:rsidR="00AC1833" w:rsidRPr="00031CAD" w:rsidRDefault="00AC1833" w:rsidP="00E96377">
            <w:pPr>
              <w:ind w:left="142" w:right="127"/>
              <w:rPr>
                <w:rFonts w:ascii="Arial" w:hAnsi="Arial" w:cs="Arial"/>
                <w:bCs/>
                <w:lang w:val="es-CO"/>
              </w:rPr>
            </w:pPr>
            <w:r w:rsidRPr="00031CAD">
              <w:rPr>
                <w:rFonts w:ascii="Arial" w:hAnsi="Arial" w:cs="Arial"/>
                <w:bCs/>
                <w:lang w:val="es-CO"/>
              </w:rPr>
              <w:t>Presentación informe de evaluación al comité de adquisiciones y revisión del proceso por parte de este</w:t>
            </w:r>
          </w:p>
        </w:tc>
        <w:tc>
          <w:tcPr>
            <w:tcW w:w="4111" w:type="dxa"/>
            <w:noWrap/>
            <w:tcMar>
              <w:top w:w="15" w:type="dxa"/>
              <w:left w:w="15" w:type="dxa"/>
              <w:bottom w:w="0" w:type="dxa"/>
              <w:right w:w="15" w:type="dxa"/>
            </w:tcMar>
            <w:vAlign w:val="center"/>
          </w:tcPr>
          <w:p w:rsidR="00AC1833" w:rsidRPr="00031CAD" w:rsidRDefault="00AC1833" w:rsidP="0033285D">
            <w:pPr>
              <w:ind w:left="141" w:right="42"/>
              <w:jc w:val="both"/>
              <w:rPr>
                <w:rFonts w:ascii="Arial" w:hAnsi="Arial" w:cs="Arial"/>
                <w:bCs/>
                <w:lang w:val="es-CO"/>
              </w:rPr>
            </w:pPr>
            <w:r w:rsidRPr="00031CAD">
              <w:rPr>
                <w:rFonts w:ascii="Arial" w:hAnsi="Arial" w:cs="Arial"/>
                <w:bCs/>
                <w:noProof/>
                <w:lang w:val="es-CO"/>
              </w:rPr>
              <w:t>30/07/2020</w:t>
            </w:r>
          </w:p>
        </w:tc>
      </w:tr>
      <w:tr w:rsidR="00031CAD" w:rsidRPr="00031CAD" w:rsidTr="00E96377">
        <w:trPr>
          <w:trHeight w:val="57"/>
        </w:trPr>
        <w:tc>
          <w:tcPr>
            <w:tcW w:w="4835" w:type="dxa"/>
            <w:noWrap/>
            <w:tcMar>
              <w:top w:w="15" w:type="dxa"/>
              <w:left w:w="15" w:type="dxa"/>
              <w:bottom w:w="0" w:type="dxa"/>
              <w:right w:w="15" w:type="dxa"/>
            </w:tcMar>
            <w:vAlign w:val="center"/>
          </w:tcPr>
          <w:p w:rsidR="00AC1833" w:rsidRPr="00031CAD" w:rsidRDefault="00AC1833" w:rsidP="00E96377">
            <w:pPr>
              <w:ind w:left="142" w:right="127"/>
              <w:rPr>
                <w:rFonts w:ascii="Arial" w:hAnsi="Arial" w:cs="Arial"/>
                <w:bCs/>
                <w:lang w:val="es-CO"/>
              </w:rPr>
            </w:pPr>
          </w:p>
          <w:p w:rsidR="00AC1833" w:rsidRPr="00031CAD" w:rsidRDefault="00AC1833" w:rsidP="00E96377">
            <w:pPr>
              <w:ind w:left="142" w:right="127"/>
              <w:rPr>
                <w:rFonts w:ascii="Arial" w:hAnsi="Arial" w:cs="Arial"/>
                <w:bCs/>
                <w:lang w:val="es-CO"/>
              </w:rPr>
            </w:pPr>
            <w:r w:rsidRPr="00031CAD">
              <w:rPr>
                <w:rFonts w:ascii="Arial" w:hAnsi="Arial" w:cs="Arial"/>
                <w:bCs/>
                <w:lang w:val="es-CO"/>
              </w:rPr>
              <w:t>Verificación del proceso comité adquisiciones</w:t>
            </w:r>
          </w:p>
          <w:p w:rsidR="00AC1833" w:rsidRPr="00031CAD" w:rsidRDefault="00AC1833" w:rsidP="00E96377">
            <w:pPr>
              <w:ind w:left="142" w:right="127"/>
              <w:rPr>
                <w:rFonts w:ascii="Arial" w:hAnsi="Arial" w:cs="Arial"/>
                <w:bCs/>
                <w:lang w:val="es-CO"/>
              </w:rPr>
            </w:pPr>
          </w:p>
        </w:tc>
        <w:tc>
          <w:tcPr>
            <w:tcW w:w="4111" w:type="dxa"/>
            <w:noWrap/>
            <w:tcMar>
              <w:top w:w="15" w:type="dxa"/>
              <w:left w:w="15" w:type="dxa"/>
              <w:bottom w:w="0" w:type="dxa"/>
              <w:right w:w="15" w:type="dxa"/>
            </w:tcMar>
            <w:vAlign w:val="center"/>
          </w:tcPr>
          <w:p w:rsidR="00AC1833" w:rsidRPr="00031CAD" w:rsidRDefault="00AC1833" w:rsidP="0033285D">
            <w:pPr>
              <w:ind w:left="141" w:right="42"/>
              <w:jc w:val="both"/>
              <w:rPr>
                <w:rFonts w:ascii="Arial" w:hAnsi="Arial" w:cs="Arial"/>
                <w:bCs/>
                <w:lang w:val="es-CO"/>
              </w:rPr>
            </w:pPr>
            <w:r w:rsidRPr="00031CAD">
              <w:rPr>
                <w:rFonts w:ascii="Arial" w:hAnsi="Arial" w:cs="Arial"/>
                <w:bCs/>
                <w:lang w:val="es-CO"/>
              </w:rPr>
              <w:t>Dos (02) días hábiles</w:t>
            </w:r>
          </w:p>
        </w:tc>
      </w:tr>
      <w:tr w:rsidR="00031CAD" w:rsidRPr="00031CAD" w:rsidTr="00E96377">
        <w:trPr>
          <w:trHeight w:val="57"/>
        </w:trPr>
        <w:tc>
          <w:tcPr>
            <w:tcW w:w="4835" w:type="dxa"/>
            <w:noWrap/>
            <w:tcMar>
              <w:top w:w="15" w:type="dxa"/>
              <w:left w:w="15" w:type="dxa"/>
              <w:bottom w:w="0" w:type="dxa"/>
              <w:right w:w="15" w:type="dxa"/>
            </w:tcMar>
            <w:vAlign w:val="center"/>
          </w:tcPr>
          <w:p w:rsidR="00AC1833" w:rsidRPr="00031CAD" w:rsidRDefault="00AC1833" w:rsidP="00E96377">
            <w:pPr>
              <w:ind w:left="142" w:right="127"/>
              <w:rPr>
                <w:rFonts w:ascii="Arial" w:hAnsi="Arial" w:cs="Arial"/>
                <w:bCs/>
                <w:lang w:val="es-CO"/>
              </w:rPr>
            </w:pPr>
            <w:r w:rsidRPr="00031CAD">
              <w:rPr>
                <w:rFonts w:ascii="Arial" w:hAnsi="Arial" w:cs="Arial"/>
                <w:bCs/>
                <w:lang w:val="es-CO"/>
              </w:rPr>
              <w:t>Publicación informe de evaluación</w:t>
            </w:r>
          </w:p>
        </w:tc>
        <w:tc>
          <w:tcPr>
            <w:tcW w:w="4111" w:type="dxa"/>
            <w:noWrap/>
            <w:tcMar>
              <w:top w:w="15" w:type="dxa"/>
              <w:left w:w="15" w:type="dxa"/>
              <w:bottom w:w="0" w:type="dxa"/>
              <w:right w:w="15" w:type="dxa"/>
            </w:tcMar>
            <w:vAlign w:val="center"/>
          </w:tcPr>
          <w:p w:rsidR="00AC1833" w:rsidRPr="00031CAD" w:rsidRDefault="00AC1833" w:rsidP="0033285D">
            <w:pPr>
              <w:ind w:left="141" w:right="42"/>
              <w:jc w:val="both"/>
              <w:rPr>
                <w:rFonts w:ascii="Arial" w:hAnsi="Arial" w:cs="Arial"/>
                <w:bCs/>
                <w:lang w:val="es-CO"/>
              </w:rPr>
            </w:pPr>
            <w:r w:rsidRPr="00031CAD">
              <w:rPr>
                <w:rFonts w:ascii="Arial" w:hAnsi="Arial" w:cs="Arial"/>
                <w:bCs/>
                <w:noProof/>
                <w:lang w:val="es-CO"/>
              </w:rPr>
              <w:t>03/08/2020</w:t>
            </w:r>
            <w:r w:rsidRPr="00031CAD">
              <w:rPr>
                <w:rFonts w:ascii="Arial" w:hAnsi="Arial" w:cs="Arial"/>
                <w:bCs/>
                <w:lang w:val="es-CO"/>
              </w:rPr>
              <w:t xml:space="preserve"> a las 19:00 horas en el expediente electrónico del proceso de la página web de Colombia Compra Eficiente – SECOP II.</w:t>
            </w:r>
          </w:p>
          <w:p w:rsidR="00AC1833" w:rsidRPr="00031CAD" w:rsidRDefault="00AC1833" w:rsidP="0033285D">
            <w:pPr>
              <w:ind w:left="141" w:right="42"/>
              <w:jc w:val="both"/>
              <w:rPr>
                <w:rFonts w:ascii="Arial" w:hAnsi="Arial" w:cs="Arial"/>
                <w:bCs/>
                <w:lang w:val="es-CO"/>
              </w:rPr>
            </w:pPr>
          </w:p>
        </w:tc>
      </w:tr>
      <w:tr w:rsidR="00031CAD" w:rsidRPr="00031CAD" w:rsidTr="00E96377">
        <w:trPr>
          <w:trHeight w:val="57"/>
        </w:trPr>
        <w:tc>
          <w:tcPr>
            <w:tcW w:w="4835" w:type="dxa"/>
            <w:noWrap/>
            <w:tcMar>
              <w:top w:w="15" w:type="dxa"/>
              <w:left w:w="15" w:type="dxa"/>
              <w:bottom w:w="0" w:type="dxa"/>
              <w:right w:w="15" w:type="dxa"/>
            </w:tcMar>
            <w:vAlign w:val="center"/>
          </w:tcPr>
          <w:p w:rsidR="00AC1833" w:rsidRPr="00031CAD" w:rsidRDefault="00AC1833" w:rsidP="00E96377">
            <w:pPr>
              <w:ind w:left="142" w:right="127"/>
              <w:rPr>
                <w:rFonts w:ascii="Arial" w:hAnsi="Arial" w:cs="Arial"/>
                <w:bCs/>
                <w:lang w:val="es-CO"/>
              </w:rPr>
            </w:pPr>
            <w:r w:rsidRPr="00031CAD">
              <w:rPr>
                <w:rFonts w:ascii="Arial" w:hAnsi="Arial" w:cs="Arial"/>
                <w:bCs/>
                <w:lang w:val="es-CO"/>
              </w:rPr>
              <w:t>Recepción y traslado al comité evaluador de las observaciones formuladas al informe de evaluación y presentación de documentos subsanables (si aplica)</w:t>
            </w:r>
          </w:p>
        </w:tc>
        <w:tc>
          <w:tcPr>
            <w:tcW w:w="4111" w:type="dxa"/>
            <w:noWrap/>
            <w:tcMar>
              <w:top w:w="15" w:type="dxa"/>
              <w:left w:w="15" w:type="dxa"/>
              <w:bottom w:w="0" w:type="dxa"/>
              <w:right w:w="15" w:type="dxa"/>
            </w:tcMar>
            <w:vAlign w:val="center"/>
          </w:tcPr>
          <w:p w:rsidR="00AC1833" w:rsidRPr="00031CAD" w:rsidRDefault="00AC1833" w:rsidP="0033285D">
            <w:pPr>
              <w:ind w:left="141" w:right="42"/>
              <w:jc w:val="both"/>
              <w:rPr>
                <w:rFonts w:ascii="Arial" w:hAnsi="Arial" w:cs="Arial"/>
                <w:bCs/>
                <w:lang w:val="es-CO"/>
              </w:rPr>
            </w:pPr>
            <w:r w:rsidRPr="00031CAD">
              <w:rPr>
                <w:rFonts w:ascii="Arial" w:hAnsi="Arial" w:cs="Arial"/>
                <w:bCs/>
                <w:lang w:val="es-CO"/>
              </w:rPr>
              <w:t>Tres (03) días hábiles</w:t>
            </w:r>
          </w:p>
          <w:p w:rsidR="00AC1833" w:rsidRPr="00031CAD" w:rsidRDefault="00AC1833" w:rsidP="0033285D">
            <w:pPr>
              <w:ind w:left="141" w:right="42"/>
              <w:jc w:val="both"/>
              <w:rPr>
                <w:rFonts w:ascii="Arial" w:hAnsi="Arial" w:cs="Arial"/>
                <w:bCs/>
                <w:lang w:val="es-CO"/>
              </w:rPr>
            </w:pPr>
          </w:p>
          <w:p w:rsidR="00AC1833" w:rsidRPr="00031CAD" w:rsidRDefault="00AC1833" w:rsidP="0033285D">
            <w:pPr>
              <w:ind w:left="141" w:right="42"/>
              <w:jc w:val="both"/>
              <w:rPr>
                <w:rFonts w:ascii="Arial" w:hAnsi="Arial" w:cs="Arial"/>
                <w:bCs/>
                <w:lang w:val="es-CO"/>
              </w:rPr>
            </w:pPr>
            <w:r w:rsidRPr="00031CAD">
              <w:rPr>
                <w:rFonts w:ascii="Arial" w:hAnsi="Arial" w:cs="Arial"/>
                <w:bCs/>
                <w:lang w:val="es-CO"/>
              </w:rPr>
              <w:t xml:space="preserve">Hasta el </w:t>
            </w:r>
            <w:r w:rsidRPr="00031CAD">
              <w:rPr>
                <w:rFonts w:ascii="Arial" w:hAnsi="Arial" w:cs="Arial"/>
                <w:bCs/>
                <w:noProof/>
                <w:lang w:val="es-CO"/>
              </w:rPr>
              <w:t>06/08/2020</w:t>
            </w:r>
            <w:r w:rsidRPr="00031CAD">
              <w:rPr>
                <w:rFonts w:ascii="Arial" w:hAnsi="Arial" w:cs="Arial"/>
                <w:bCs/>
                <w:lang w:val="es-CO"/>
              </w:rPr>
              <w:t xml:space="preserve"> a las 17:00 horas</w:t>
            </w:r>
          </w:p>
        </w:tc>
      </w:tr>
      <w:tr w:rsidR="00031CAD" w:rsidRPr="00031CAD" w:rsidTr="00E96377">
        <w:trPr>
          <w:trHeight w:val="57"/>
        </w:trPr>
        <w:tc>
          <w:tcPr>
            <w:tcW w:w="4835" w:type="dxa"/>
            <w:tcMar>
              <w:top w:w="15" w:type="dxa"/>
              <w:left w:w="15" w:type="dxa"/>
              <w:bottom w:w="0" w:type="dxa"/>
              <w:right w:w="15" w:type="dxa"/>
            </w:tcMar>
            <w:vAlign w:val="center"/>
          </w:tcPr>
          <w:p w:rsidR="00AC1833" w:rsidRPr="00031CAD" w:rsidRDefault="00AC1833" w:rsidP="00E96377">
            <w:pPr>
              <w:ind w:left="142" w:right="127"/>
              <w:rPr>
                <w:rFonts w:ascii="Arial" w:hAnsi="Arial" w:cs="Arial"/>
                <w:bCs/>
                <w:lang w:val="es-CO"/>
              </w:rPr>
            </w:pPr>
            <w:r w:rsidRPr="00031CAD">
              <w:rPr>
                <w:rFonts w:ascii="Arial" w:hAnsi="Arial" w:cs="Arial"/>
                <w:bCs/>
                <w:lang w:val="es-CO"/>
              </w:rPr>
              <w:t>Respuesta a las observaciones y Publicación del Acta Final</w:t>
            </w:r>
          </w:p>
        </w:tc>
        <w:tc>
          <w:tcPr>
            <w:tcW w:w="4111" w:type="dxa"/>
            <w:noWrap/>
            <w:tcMar>
              <w:top w:w="15" w:type="dxa"/>
              <w:left w:w="15" w:type="dxa"/>
              <w:bottom w:w="0" w:type="dxa"/>
              <w:right w:w="15" w:type="dxa"/>
            </w:tcMar>
            <w:vAlign w:val="center"/>
          </w:tcPr>
          <w:p w:rsidR="00AC1833" w:rsidRPr="00031CAD" w:rsidRDefault="00AC1833" w:rsidP="0033285D">
            <w:pPr>
              <w:ind w:left="141" w:right="42"/>
              <w:jc w:val="both"/>
              <w:rPr>
                <w:rFonts w:ascii="Arial" w:hAnsi="Arial" w:cs="Arial"/>
                <w:bCs/>
                <w:lang w:val="es-CO"/>
              </w:rPr>
            </w:pPr>
            <w:r w:rsidRPr="00031CAD">
              <w:rPr>
                <w:rFonts w:ascii="Arial" w:hAnsi="Arial" w:cs="Arial"/>
                <w:bCs/>
                <w:noProof/>
                <w:lang w:val="es-CO"/>
              </w:rPr>
              <w:t>10/08/2020</w:t>
            </w:r>
            <w:r w:rsidRPr="00031CAD">
              <w:rPr>
                <w:rFonts w:ascii="Arial" w:hAnsi="Arial" w:cs="Arial"/>
                <w:bCs/>
                <w:lang w:val="es-CO"/>
              </w:rPr>
              <w:t xml:space="preserve"> a las 18:00 horas en el expediente electrónico del proceso de la página web de Colombia Compra Eficiente – SECOP II.</w:t>
            </w:r>
          </w:p>
          <w:p w:rsidR="00AC1833" w:rsidRPr="00031CAD" w:rsidRDefault="00AC1833" w:rsidP="0033285D">
            <w:pPr>
              <w:ind w:left="141" w:right="42"/>
              <w:jc w:val="both"/>
              <w:rPr>
                <w:rFonts w:ascii="Arial" w:hAnsi="Arial" w:cs="Arial"/>
                <w:bCs/>
                <w:lang w:val="es-CO"/>
              </w:rPr>
            </w:pPr>
          </w:p>
        </w:tc>
      </w:tr>
      <w:tr w:rsidR="00031CAD" w:rsidRPr="00031CAD" w:rsidTr="00E96377">
        <w:tblPrEx>
          <w:tblCellMar>
            <w:top w:w="85" w:type="dxa"/>
            <w:bottom w:w="85" w:type="dxa"/>
          </w:tblCellMar>
        </w:tblPrEx>
        <w:trPr>
          <w:trHeight w:val="57"/>
        </w:trPr>
        <w:tc>
          <w:tcPr>
            <w:tcW w:w="4835" w:type="dxa"/>
            <w:tcMar>
              <w:top w:w="15" w:type="dxa"/>
              <w:left w:w="15" w:type="dxa"/>
              <w:bottom w:w="0" w:type="dxa"/>
              <w:right w:w="15" w:type="dxa"/>
            </w:tcMar>
            <w:vAlign w:val="center"/>
          </w:tcPr>
          <w:p w:rsidR="00AC1833" w:rsidRPr="00031CAD" w:rsidRDefault="00AC1833" w:rsidP="00E96377">
            <w:pPr>
              <w:ind w:left="142" w:right="127"/>
              <w:rPr>
                <w:rFonts w:ascii="Arial" w:hAnsi="Arial" w:cs="Arial"/>
                <w:bCs/>
                <w:lang w:val="es-CO"/>
              </w:rPr>
            </w:pPr>
            <w:r w:rsidRPr="00031CAD">
              <w:rPr>
                <w:rFonts w:ascii="Arial" w:hAnsi="Arial" w:cs="Arial"/>
                <w:bCs/>
                <w:lang w:val="es-CO"/>
              </w:rPr>
              <w:t>Publicación Convocatoria a Subasta Inversa Presencial Electrónica</w:t>
            </w:r>
          </w:p>
        </w:tc>
        <w:tc>
          <w:tcPr>
            <w:tcW w:w="4111" w:type="dxa"/>
            <w:noWrap/>
            <w:tcMar>
              <w:top w:w="15" w:type="dxa"/>
              <w:left w:w="15" w:type="dxa"/>
              <w:bottom w:w="0" w:type="dxa"/>
              <w:right w:w="15" w:type="dxa"/>
            </w:tcMar>
            <w:vAlign w:val="center"/>
          </w:tcPr>
          <w:p w:rsidR="00AC1833" w:rsidRPr="00031CAD" w:rsidRDefault="00AC1833" w:rsidP="0033285D">
            <w:pPr>
              <w:ind w:left="141" w:right="42"/>
              <w:jc w:val="both"/>
              <w:rPr>
                <w:rFonts w:ascii="Arial" w:hAnsi="Arial" w:cs="Arial"/>
                <w:bCs/>
                <w:lang w:val="es-CO"/>
              </w:rPr>
            </w:pPr>
            <w:r w:rsidRPr="00031CAD">
              <w:rPr>
                <w:rFonts w:ascii="Arial" w:hAnsi="Arial" w:cs="Arial"/>
                <w:bCs/>
                <w:noProof/>
                <w:lang w:val="es-CO"/>
              </w:rPr>
              <w:t>08/11/2020</w:t>
            </w:r>
            <w:r w:rsidRPr="00031CAD">
              <w:rPr>
                <w:rFonts w:ascii="Arial" w:hAnsi="Arial" w:cs="Arial"/>
                <w:bCs/>
                <w:lang w:val="es-CO"/>
              </w:rPr>
              <w:t xml:space="preserve"> a las 17:00 horas en el expediente electrónico del proceso de la página web de Colombia Compra Eficiente – SECOP II.</w:t>
            </w:r>
          </w:p>
        </w:tc>
      </w:tr>
      <w:tr w:rsidR="00031CAD" w:rsidRPr="00031CAD" w:rsidTr="00E96377">
        <w:trPr>
          <w:trHeight w:val="57"/>
        </w:trPr>
        <w:tc>
          <w:tcPr>
            <w:tcW w:w="4835" w:type="dxa"/>
            <w:tcMar>
              <w:top w:w="15" w:type="dxa"/>
              <w:left w:w="15" w:type="dxa"/>
              <w:bottom w:w="0" w:type="dxa"/>
              <w:right w:w="15" w:type="dxa"/>
            </w:tcMar>
            <w:vAlign w:val="center"/>
          </w:tcPr>
          <w:p w:rsidR="00AC1833" w:rsidRPr="00031CAD" w:rsidRDefault="00AC1833" w:rsidP="00E96377">
            <w:pPr>
              <w:ind w:left="142" w:right="127"/>
              <w:rPr>
                <w:rFonts w:ascii="Arial" w:hAnsi="Arial" w:cs="Arial"/>
                <w:bCs/>
                <w:lang w:val="es-CO"/>
              </w:rPr>
            </w:pPr>
            <w:r w:rsidRPr="00031CAD">
              <w:rPr>
                <w:rFonts w:ascii="Arial" w:hAnsi="Arial" w:cs="Arial"/>
                <w:bCs/>
                <w:lang w:val="es-CO"/>
              </w:rPr>
              <w:t>Expedición del Acto Administrativo de Adjudicación o de Declaratoria de Desierto</w:t>
            </w:r>
          </w:p>
        </w:tc>
        <w:tc>
          <w:tcPr>
            <w:tcW w:w="4111" w:type="dxa"/>
            <w:noWrap/>
            <w:tcMar>
              <w:top w:w="15" w:type="dxa"/>
              <w:left w:w="15" w:type="dxa"/>
              <w:bottom w:w="0" w:type="dxa"/>
              <w:right w:w="15" w:type="dxa"/>
            </w:tcMar>
            <w:vAlign w:val="center"/>
          </w:tcPr>
          <w:p w:rsidR="00AC1833" w:rsidRPr="00031CAD" w:rsidRDefault="00AC1833" w:rsidP="0033285D">
            <w:pPr>
              <w:ind w:left="141" w:right="42"/>
              <w:jc w:val="both"/>
              <w:rPr>
                <w:rFonts w:ascii="Arial" w:hAnsi="Arial" w:cs="Arial"/>
                <w:bCs/>
                <w:lang w:val="es-CO"/>
              </w:rPr>
            </w:pPr>
            <w:r w:rsidRPr="00031CAD">
              <w:rPr>
                <w:rFonts w:ascii="Arial" w:hAnsi="Arial" w:cs="Arial"/>
                <w:bCs/>
                <w:noProof/>
                <w:lang w:val="es-CO"/>
              </w:rPr>
              <w:t>18/08/2020</w:t>
            </w:r>
            <w:r w:rsidRPr="00031CAD">
              <w:rPr>
                <w:rFonts w:ascii="Arial" w:hAnsi="Arial" w:cs="Arial"/>
                <w:bCs/>
                <w:lang w:val="es-CO"/>
              </w:rPr>
              <w:t xml:space="preserve"> a las 18:00 horas </w:t>
            </w:r>
            <w:r w:rsidRPr="00031CAD">
              <w:rPr>
                <w:rFonts w:ascii="Arial" w:hAnsi="Arial" w:cs="Arial"/>
              </w:rPr>
              <w:t>en</w:t>
            </w:r>
            <w:r w:rsidRPr="00031CAD">
              <w:rPr>
                <w:rFonts w:ascii="Arial" w:hAnsi="Arial" w:cs="Arial"/>
                <w:bCs/>
                <w:lang w:val="es-CO"/>
              </w:rPr>
              <w:t xml:space="preserve"> el expediente electrónico del proceso de la página web de Colombia Compra Eficiente – SECOP II.</w:t>
            </w:r>
          </w:p>
        </w:tc>
      </w:tr>
      <w:tr w:rsidR="00031CAD" w:rsidRPr="00031CAD" w:rsidTr="00E96377">
        <w:trPr>
          <w:trHeight w:val="57"/>
        </w:trPr>
        <w:tc>
          <w:tcPr>
            <w:tcW w:w="4835" w:type="dxa"/>
            <w:tcMar>
              <w:top w:w="15" w:type="dxa"/>
              <w:left w:w="15" w:type="dxa"/>
              <w:bottom w:w="0" w:type="dxa"/>
              <w:right w:w="15" w:type="dxa"/>
            </w:tcMar>
            <w:vAlign w:val="center"/>
          </w:tcPr>
          <w:p w:rsidR="00AC1833" w:rsidRPr="00031CAD" w:rsidRDefault="00AC1833" w:rsidP="00E96377">
            <w:pPr>
              <w:ind w:left="142" w:right="127"/>
              <w:rPr>
                <w:rFonts w:ascii="Arial" w:hAnsi="Arial" w:cs="Arial"/>
                <w:lang w:val="es-CO"/>
              </w:rPr>
            </w:pPr>
            <w:r w:rsidRPr="00031CAD">
              <w:rPr>
                <w:rFonts w:ascii="Arial" w:hAnsi="Arial" w:cs="Arial"/>
                <w:bCs/>
                <w:lang w:val="es-CO"/>
              </w:rPr>
              <w:lastRenderedPageBreak/>
              <w:t>S</w:t>
            </w:r>
            <w:r w:rsidRPr="00031CAD">
              <w:rPr>
                <w:rFonts w:ascii="Arial" w:hAnsi="Arial" w:cs="Arial"/>
                <w:lang w:val="es-CO"/>
              </w:rPr>
              <w:t>uscripción y legalización del Contrato</w:t>
            </w:r>
          </w:p>
        </w:tc>
        <w:tc>
          <w:tcPr>
            <w:tcW w:w="4111" w:type="dxa"/>
            <w:vAlign w:val="center"/>
          </w:tcPr>
          <w:p w:rsidR="00AC1833" w:rsidRPr="00031CAD" w:rsidRDefault="00AC1833" w:rsidP="0033285D">
            <w:pPr>
              <w:ind w:left="141" w:right="42"/>
              <w:jc w:val="both"/>
              <w:rPr>
                <w:rFonts w:ascii="Arial" w:hAnsi="Arial" w:cs="Arial"/>
                <w:bCs/>
                <w:lang w:val="es-CO"/>
              </w:rPr>
            </w:pPr>
            <w:r w:rsidRPr="00031CAD">
              <w:rPr>
                <w:rFonts w:ascii="Arial" w:hAnsi="Arial" w:cs="Arial"/>
                <w:bCs/>
                <w:lang w:val="es-CO"/>
              </w:rPr>
              <w:t>Dentro de los diez (10) días hábiles siguientes a la notificación de la adjudicación.</w:t>
            </w:r>
          </w:p>
        </w:tc>
      </w:tr>
    </w:tbl>
    <w:p w:rsidR="00AC1833" w:rsidRPr="00031CAD" w:rsidRDefault="00AC1833" w:rsidP="003C40EF">
      <w:pPr>
        <w:autoSpaceDE w:val="0"/>
        <w:autoSpaceDN w:val="0"/>
        <w:adjustRightInd w:val="0"/>
        <w:jc w:val="both"/>
        <w:rPr>
          <w:rFonts w:ascii="Arial" w:hAnsi="Arial" w:cs="Arial"/>
          <w:bCs/>
          <w:lang w:val="es-CO"/>
        </w:rPr>
      </w:pPr>
      <w:r w:rsidRPr="00031CAD">
        <w:rPr>
          <w:rFonts w:ascii="Arial" w:hAnsi="Arial" w:cs="Arial"/>
          <w:bCs/>
          <w:lang w:val="es-CO"/>
        </w:rPr>
        <w:t xml:space="preserve"> </w:t>
      </w:r>
    </w:p>
    <w:p w:rsidR="00AC1833" w:rsidRPr="00031CAD" w:rsidRDefault="00AC1833" w:rsidP="00AC5597">
      <w:pPr>
        <w:jc w:val="both"/>
        <w:rPr>
          <w:rFonts w:ascii="Arial" w:hAnsi="Arial" w:cs="Arial"/>
          <w:lang w:val="es-CO"/>
        </w:rPr>
      </w:pPr>
      <w:r w:rsidRPr="00031CAD">
        <w:rPr>
          <w:rFonts w:ascii="Arial" w:hAnsi="Arial" w:cs="Arial"/>
          <w:lang w:val="es-CO"/>
        </w:rPr>
        <w:t xml:space="preserve">Que el Decreto 1082 del 2015, “por el cual se reglamentan parcialmente la Ley 80 de 1993 y la Ley 1150 de 2007 sobre las modalidades de selección, publicidad, selección objetiva, y se dictan otras disposiciones” prevé que la entidad mediante acto administrativo de carácter general, ordenará de manera motivada la apertura del proceso de selección que se desarrolle a través de </w:t>
      </w:r>
      <w:r w:rsidRPr="00031CAD">
        <w:rPr>
          <w:rFonts w:ascii="Arial" w:hAnsi="Arial" w:cs="Arial"/>
          <w:noProof/>
          <w:lang w:val="es-CO"/>
        </w:rPr>
        <w:t>Selección Abreviada – Adquisición de Bienes y Servicios de Características Técnicas Uniformes y de Común Utilización – Subasta Inversa</w:t>
      </w:r>
      <w:r w:rsidRPr="00031CAD">
        <w:rPr>
          <w:rFonts w:ascii="Arial" w:hAnsi="Arial" w:cs="Arial"/>
          <w:lang w:val="es-CO"/>
        </w:rPr>
        <w:t>.</w:t>
      </w:r>
    </w:p>
    <w:p w:rsidR="00AC1833" w:rsidRPr="00031CAD" w:rsidRDefault="00AC1833" w:rsidP="00A07E24">
      <w:pPr>
        <w:widowControl w:val="0"/>
        <w:autoSpaceDE w:val="0"/>
        <w:autoSpaceDN w:val="0"/>
        <w:adjustRightInd w:val="0"/>
        <w:spacing w:line="240" w:lineRule="atLeast"/>
        <w:jc w:val="both"/>
        <w:rPr>
          <w:rFonts w:ascii="Arial" w:hAnsi="Arial" w:cs="Arial"/>
          <w:lang w:val="es-CO"/>
        </w:rPr>
      </w:pPr>
    </w:p>
    <w:p w:rsidR="00AC1833" w:rsidRPr="00031CAD" w:rsidRDefault="00AC1833" w:rsidP="00A07E24">
      <w:pPr>
        <w:widowControl w:val="0"/>
        <w:autoSpaceDE w:val="0"/>
        <w:autoSpaceDN w:val="0"/>
        <w:adjustRightInd w:val="0"/>
        <w:spacing w:line="240" w:lineRule="atLeast"/>
        <w:jc w:val="both"/>
        <w:rPr>
          <w:rFonts w:ascii="Arial" w:hAnsi="Arial" w:cs="Arial"/>
          <w:lang w:val="es-CO"/>
        </w:rPr>
      </w:pPr>
    </w:p>
    <w:p w:rsidR="00AC1833" w:rsidRPr="00031CAD" w:rsidRDefault="00AC1833" w:rsidP="00A07E24">
      <w:pPr>
        <w:widowControl w:val="0"/>
        <w:autoSpaceDE w:val="0"/>
        <w:autoSpaceDN w:val="0"/>
        <w:adjustRightInd w:val="0"/>
        <w:spacing w:line="240" w:lineRule="atLeast"/>
        <w:jc w:val="both"/>
        <w:rPr>
          <w:rFonts w:ascii="Arial" w:hAnsi="Arial" w:cs="Arial"/>
          <w:lang w:val="es-CO"/>
        </w:rPr>
      </w:pPr>
      <w:r w:rsidRPr="00031CAD">
        <w:rPr>
          <w:rFonts w:ascii="Arial" w:hAnsi="Arial" w:cs="Arial"/>
          <w:lang w:val="es-CO"/>
        </w:rPr>
        <w:t>En virtud de lo anteriormente expuesto y con fundamento en las consideraciones expresadas; el Jefe Unidad Prestadora De Salud Antioquia</w:t>
      </w:r>
    </w:p>
    <w:p w:rsidR="00AC1833" w:rsidRPr="00031CAD" w:rsidRDefault="00AC1833" w:rsidP="004779C2">
      <w:pPr>
        <w:pStyle w:val="Textoindependiente"/>
        <w:rPr>
          <w:rFonts w:cs="Arial"/>
          <w:sz w:val="20"/>
          <w:lang w:val="es-CO"/>
        </w:rPr>
      </w:pPr>
    </w:p>
    <w:p w:rsidR="00AC1833" w:rsidRPr="00031CAD" w:rsidRDefault="00AC1833" w:rsidP="00A07E24">
      <w:pPr>
        <w:pStyle w:val="Textoindependiente"/>
        <w:jc w:val="center"/>
        <w:rPr>
          <w:rFonts w:cs="Arial"/>
          <w:sz w:val="20"/>
          <w:lang w:val="es-CO"/>
        </w:rPr>
      </w:pPr>
    </w:p>
    <w:p w:rsidR="00AC1833" w:rsidRPr="00031CAD" w:rsidRDefault="00AC1833">
      <w:pPr>
        <w:widowControl w:val="0"/>
        <w:autoSpaceDE w:val="0"/>
        <w:autoSpaceDN w:val="0"/>
        <w:adjustRightInd w:val="0"/>
        <w:spacing w:line="240" w:lineRule="atLeast"/>
        <w:jc w:val="center"/>
        <w:rPr>
          <w:rFonts w:ascii="Arial" w:hAnsi="Arial" w:cs="Arial"/>
          <w:b/>
          <w:bCs/>
          <w:lang w:val="es-CO"/>
        </w:rPr>
      </w:pPr>
      <w:r w:rsidRPr="00031CAD">
        <w:rPr>
          <w:rFonts w:ascii="Arial" w:hAnsi="Arial" w:cs="Arial"/>
          <w:b/>
          <w:bCs/>
          <w:lang w:val="es-CO"/>
        </w:rPr>
        <w:t>R E S U E L V E:</w:t>
      </w:r>
    </w:p>
    <w:p w:rsidR="00AC1833" w:rsidRPr="00031CAD" w:rsidRDefault="00AC1833">
      <w:pPr>
        <w:widowControl w:val="0"/>
        <w:autoSpaceDE w:val="0"/>
        <w:autoSpaceDN w:val="0"/>
        <w:adjustRightInd w:val="0"/>
        <w:spacing w:line="240" w:lineRule="atLeast"/>
        <w:jc w:val="both"/>
        <w:rPr>
          <w:rFonts w:ascii="Arial" w:hAnsi="Arial" w:cs="Arial"/>
          <w:b/>
          <w:bCs/>
          <w:lang w:val="es-CO"/>
        </w:rPr>
      </w:pPr>
    </w:p>
    <w:p w:rsidR="00AC1833" w:rsidRPr="00031CAD" w:rsidRDefault="00AC1833" w:rsidP="004779C2">
      <w:pPr>
        <w:jc w:val="both"/>
        <w:rPr>
          <w:rFonts w:ascii="Arial" w:hAnsi="Arial" w:cs="Arial"/>
          <w:b/>
          <w:lang w:val="es-CO"/>
        </w:rPr>
      </w:pPr>
      <w:r w:rsidRPr="00031CAD">
        <w:rPr>
          <w:rFonts w:ascii="Arial" w:hAnsi="Arial" w:cs="Arial"/>
          <w:b/>
          <w:bCs/>
          <w:lang w:val="es-CO"/>
        </w:rPr>
        <w:t>ARTICULO</w:t>
      </w:r>
      <w:r w:rsidRPr="00031CAD">
        <w:rPr>
          <w:rFonts w:ascii="Arial" w:hAnsi="Arial" w:cs="Arial"/>
          <w:b/>
          <w:lang w:val="es-CO"/>
        </w:rPr>
        <w:t xml:space="preserve"> 1º. </w:t>
      </w:r>
      <w:r w:rsidRPr="00031CAD">
        <w:rPr>
          <w:rFonts w:ascii="Arial" w:hAnsi="Arial" w:cs="Arial"/>
          <w:bCs/>
          <w:lang w:val="es-CO"/>
        </w:rPr>
        <w:t xml:space="preserve">Ordenar la apertura del proceso de </w:t>
      </w:r>
      <w:r w:rsidRPr="00031CAD">
        <w:rPr>
          <w:rFonts w:ascii="Arial" w:hAnsi="Arial" w:cs="Arial"/>
          <w:noProof/>
          <w:lang w:val="es-CO"/>
        </w:rPr>
        <w:t>Selección Abreviada – Adquisición de Bienes y Servicios de Características Técnicas Uniformes y de Común Utilización – Subasta Inversa</w:t>
      </w:r>
      <w:r w:rsidRPr="00031CAD">
        <w:rPr>
          <w:rFonts w:ascii="Arial" w:hAnsi="Arial" w:cs="Arial"/>
          <w:lang w:val="es-CO"/>
        </w:rPr>
        <w:t xml:space="preserve"> </w:t>
      </w:r>
      <w:r w:rsidRPr="00031CAD">
        <w:rPr>
          <w:rFonts w:ascii="Arial" w:hAnsi="Arial" w:cs="Arial"/>
          <w:b/>
          <w:lang w:val="es-CO"/>
        </w:rPr>
        <w:t xml:space="preserve">PN </w:t>
      </w:r>
      <w:r w:rsidRPr="00031CAD">
        <w:rPr>
          <w:rFonts w:ascii="Arial" w:hAnsi="Arial" w:cs="Arial"/>
          <w:b/>
          <w:noProof/>
          <w:lang w:val="es-CO"/>
        </w:rPr>
        <w:t>UPRES</w:t>
      </w:r>
      <w:r w:rsidRPr="00031CAD">
        <w:rPr>
          <w:rFonts w:ascii="Arial" w:hAnsi="Arial" w:cs="Arial"/>
          <w:b/>
          <w:lang w:val="es-CO"/>
        </w:rPr>
        <w:t xml:space="preserve"> DEANT </w:t>
      </w:r>
      <w:r w:rsidRPr="00031CAD">
        <w:rPr>
          <w:rFonts w:ascii="Arial" w:hAnsi="Arial" w:cs="Arial"/>
          <w:b/>
          <w:noProof/>
          <w:lang w:val="es-CO"/>
        </w:rPr>
        <w:t>SA SI</w:t>
      </w:r>
      <w:r w:rsidRPr="00031CAD">
        <w:rPr>
          <w:rFonts w:ascii="Arial" w:hAnsi="Arial" w:cs="Arial"/>
          <w:b/>
          <w:lang w:val="es-CO"/>
        </w:rPr>
        <w:t xml:space="preserve"> </w:t>
      </w:r>
      <w:r w:rsidRPr="00031CAD">
        <w:rPr>
          <w:rFonts w:ascii="Arial" w:hAnsi="Arial" w:cs="Arial"/>
          <w:b/>
          <w:noProof/>
          <w:lang w:val="es-CO"/>
        </w:rPr>
        <w:t>147</w:t>
      </w:r>
      <w:r w:rsidRPr="00031CAD">
        <w:rPr>
          <w:rFonts w:ascii="Arial" w:hAnsi="Arial" w:cs="Arial"/>
          <w:b/>
          <w:lang w:val="es-CO"/>
        </w:rPr>
        <w:t>-2020</w:t>
      </w:r>
      <w:r w:rsidRPr="00031CAD">
        <w:rPr>
          <w:rFonts w:ascii="Arial" w:hAnsi="Arial" w:cs="Arial"/>
          <w:bCs/>
          <w:lang w:val="es-CO"/>
        </w:rPr>
        <w:t xml:space="preserve">, cuyo objeto es </w:t>
      </w:r>
      <w:r w:rsidRPr="00031CAD">
        <w:rPr>
          <w:rFonts w:ascii="Arial" w:hAnsi="Arial" w:cs="Arial"/>
          <w:bCs/>
          <w:noProof/>
          <w:lang w:val="es-CO"/>
        </w:rPr>
        <w:t>Adquisición de dispositivos médicos, material médico-quirúrgico, otros materiales para la adecuada prestación de los servicios de salud a los usuarios y beneficiarios que hacen parte del Subsistema de Salud de la Policía Nacional; ubicados en la Unidad Prestadora de Salud Antioquia</w:t>
      </w:r>
    </w:p>
    <w:p w:rsidR="00AC1833" w:rsidRPr="00031CAD" w:rsidRDefault="00AC1833" w:rsidP="00C57DE4">
      <w:pPr>
        <w:widowControl w:val="0"/>
        <w:autoSpaceDE w:val="0"/>
        <w:autoSpaceDN w:val="0"/>
        <w:adjustRightInd w:val="0"/>
        <w:spacing w:line="240" w:lineRule="atLeast"/>
        <w:rPr>
          <w:rFonts w:ascii="Arial" w:hAnsi="Arial" w:cs="Arial"/>
          <w:b/>
          <w:bCs/>
          <w:lang w:val="es-CO"/>
        </w:rPr>
      </w:pPr>
    </w:p>
    <w:p w:rsidR="00AC1833" w:rsidRPr="00031CAD" w:rsidRDefault="00AC1833" w:rsidP="0094786B">
      <w:pPr>
        <w:autoSpaceDE w:val="0"/>
        <w:autoSpaceDN w:val="0"/>
        <w:adjustRightInd w:val="0"/>
        <w:jc w:val="both"/>
        <w:rPr>
          <w:rFonts w:ascii="Arial" w:hAnsi="Arial" w:cs="Arial"/>
          <w:b/>
          <w:lang w:val="es-CO"/>
        </w:rPr>
      </w:pPr>
      <w:r w:rsidRPr="00031CAD">
        <w:rPr>
          <w:rFonts w:ascii="Arial" w:hAnsi="Arial" w:cs="Arial"/>
          <w:b/>
          <w:bCs/>
          <w:lang w:val="es-CO"/>
        </w:rPr>
        <w:t>ARTICULO</w:t>
      </w:r>
      <w:r w:rsidRPr="00031CAD">
        <w:rPr>
          <w:rFonts w:ascii="Arial" w:hAnsi="Arial" w:cs="Arial"/>
          <w:b/>
          <w:lang w:val="es-CO"/>
        </w:rPr>
        <w:t xml:space="preserve"> 2º. </w:t>
      </w:r>
      <w:r w:rsidRPr="00031CAD">
        <w:rPr>
          <w:rFonts w:ascii="Arial" w:hAnsi="Arial" w:cs="Arial"/>
          <w:noProof/>
          <w:lang w:val="es-CO"/>
        </w:rPr>
        <w:t>Desde entrega de la carta de inicio ejecución de contrato hasta el 30 de abril de 2020 o hasta agotar el presupuesto asignado, lo primero que ocurra</w:t>
      </w:r>
    </w:p>
    <w:p w:rsidR="00AC1833" w:rsidRPr="00031CAD" w:rsidRDefault="00AC1833" w:rsidP="00C57DE4">
      <w:pPr>
        <w:widowControl w:val="0"/>
        <w:autoSpaceDE w:val="0"/>
        <w:autoSpaceDN w:val="0"/>
        <w:adjustRightInd w:val="0"/>
        <w:spacing w:line="240" w:lineRule="atLeast"/>
        <w:rPr>
          <w:rFonts w:ascii="Arial" w:hAnsi="Arial" w:cs="Arial"/>
          <w:b/>
          <w:bCs/>
          <w:lang w:val="es-CO"/>
        </w:rPr>
      </w:pPr>
    </w:p>
    <w:p w:rsidR="00AC1833" w:rsidRPr="00031CAD" w:rsidRDefault="00AC1833" w:rsidP="00B02EF9">
      <w:pPr>
        <w:autoSpaceDE w:val="0"/>
        <w:autoSpaceDN w:val="0"/>
        <w:adjustRightInd w:val="0"/>
        <w:jc w:val="both"/>
        <w:rPr>
          <w:rFonts w:ascii="Arial" w:hAnsi="Arial" w:cs="Arial"/>
          <w:bCs/>
          <w:lang w:val="es-CO"/>
        </w:rPr>
      </w:pPr>
      <w:r w:rsidRPr="00031CAD">
        <w:rPr>
          <w:rFonts w:ascii="Arial" w:hAnsi="Arial" w:cs="Arial"/>
          <w:b/>
          <w:bCs/>
          <w:lang w:val="es-CO"/>
        </w:rPr>
        <w:t>ARTICULO</w:t>
      </w:r>
      <w:r w:rsidRPr="00031CAD">
        <w:rPr>
          <w:rFonts w:ascii="Arial" w:hAnsi="Arial" w:cs="Arial"/>
          <w:b/>
          <w:lang w:val="es-CO"/>
        </w:rPr>
        <w:t xml:space="preserve"> 3º. </w:t>
      </w:r>
      <w:r w:rsidRPr="00031CAD">
        <w:rPr>
          <w:rFonts w:ascii="Arial" w:hAnsi="Arial" w:cs="Arial"/>
          <w:bCs/>
          <w:lang w:val="es-CO"/>
        </w:rPr>
        <w:t xml:space="preserve">La apertura del proceso de </w:t>
      </w:r>
      <w:r w:rsidRPr="00031CAD">
        <w:rPr>
          <w:rFonts w:ascii="Arial" w:hAnsi="Arial" w:cs="Arial"/>
          <w:noProof/>
          <w:lang w:val="es-CO"/>
        </w:rPr>
        <w:t>Selección Abreviada – Adquisición de Bienes y Servicios de Características Técnicas Uniformes y de Común Utilización – Subasta Inversa</w:t>
      </w:r>
      <w:r w:rsidRPr="00031CAD">
        <w:rPr>
          <w:rFonts w:ascii="Arial" w:hAnsi="Arial" w:cs="Arial"/>
          <w:lang w:val="es-CO"/>
        </w:rPr>
        <w:t xml:space="preserve"> </w:t>
      </w:r>
      <w:r w:rsidRPr="00031CAD">
        <w:rPr>
          <w:rFonts w:ascii="Arial" w:hAnsi="Arial" w:cs="Arial"/>
          <w:b/>
          <w:lang w:val="es-CO"/>
        </w:rPr>
        <w:t xml:space="preserve">PN </w:t>
      </w:r>
      <w:r w:rsidRPr="00031CAD">
        <w:rPr>
          <w:rFonts w:ascii="Arial" w:hAnsi="Arial" w:cs="Arial"/>
          <w:b/>
          <w:noProof/>
          <w:lang w:val="es-CO"/>
        </w:rPr>
        <w:t>UPRES</w:t>
      </w:r>
      <w:r w:rsidRPr="00031CAD">
        <w:rPr>
          <w:rFonts w:ascii="Arial" w:hAnsi="Arial" w:cs="Arial"/>
          <w:b/>
          <w:lang w:val="es-CO"/>
        </w:rPr>
        <w:t xml:space="preserve"> DEANT </w:t>
      </w:r>
      <w:r w:rsidRPr="00031CAD">
        <w:rPr>
          <w:rFonts w:ascii="Arial" w:hAnsi="Arial" w:cs="Arial"/>
          <w:b/>
          <w:noProof/>
          <w:lang w:val="es-CO"/>
        </w:rPr>
        <w:t>SA SI</w:t>
      </w:r>
      <w:r w:rsidRPr="00031CAD">
        <w:rPr>
          <w:rFonts w:ascii="Arial" w:hAnsi="Arial" w:cs="Arial"/>
          <w:b/>
          <w:lang w:val="es-CO"/>
        </w:rPr>
        <w:t xml:space="preserve"> </w:t>
      </w:r>
      <w:r w:rsidRPr="00031CAD">
        <w:rPr>
          <w:rFonts w:ascii="Arial" w:hAnsi="Arial" w:cs="Arial"/>
          <w:b/>
          <w:noProof/>
          <w:lang w:val="es-CO"/>
        </w:rPr>
        <w:t>147</w:t>
      </w:r>
      <w:r w:rsidRPr="00031CAD">
        <w:rPr>
          <w:rFonts w:ascii="Arial" w:hAnsi="Arial" w:cs="Arial"/>
          <w:b/>
          <w:lang w:val="es-CO"/>
        </w:rPr>
        <w:t>-2020</w:t>
      </w:r>
      <w:r w:rsidRPr="00031CAD">
        <w:rPr>
          <w:rFonts w:ascii="Arial" w:hAnsi="Arial" w:cs="Arial"/>
          <w:bCs/>
          <w:lang w:val="es-CO"/>
        </w:rPr>
        <w:t xml:space="preserve">, se llevará a cabo el día </w:t>
      </w:r>
      <w:r w:rsidRPr="00031CAD">
        <w:rPr>
          <w:rFonts w:ascii="Arial" w:hAnsi="Arial" w:cs="Arial"/>
          <w:bCs/>
          <w:noProof/>
          <w:lang w:val="es-CO"/>
        </w:rPr>
        <w:t>17/07/2020</w:t>
      </w:r>
      <w:r w:rsidRPr="00031CAD">
        <w:rPr>
          <w:rFonts w:ascii="Arial" w:hAnsi="Arial" w:cs="Arial"/>
          <w:bCs/>
          <w:lang w:val="es-CO"/>
        </w:rPr>
        <w:t xml:space="preserve"> a las </w:t>
      </w:r>
      <w:r w:rsidRPr="00031CAD">
        <w:rPr>
          <w:rFonts w:ascii="Arial" w:hAnsi="Arial" w:cs="Arial"/>
          <w:bCs/>
          <w:noProof/>
          <w:lang w:val="es-CO"/>
        </w:rPr>
        <w:t>16:00</w:t>
      </w:r>
      <w:r w:rsidRPr="00031CAD">
        <w:rPr>
          <w:rFonts w:ascii="Arial" w:hAnsi="Arial" w:cs="Arial"/>
          <w:bCs/>
          <w:lang w:val="es-CO"/>
        </w:rPr>
        <w:t xml:space="preserve"> horas, y la entrega de propuestas será a partir desde el día </w:t>
      </w:r>
      <w:r w:rsidRPr="00031CAD">
        <w:rPr>
          <w:rFonts w:ascii="Arial" w:hAnsi="Arial" w:cs="Arial"/>
          <w:bCs/>
          <w:noProof/>
          <w:lang w:val="es-CO"/>
        </w:rPr>
        <w:t>-</w:t>
      </w:r>
      <w:r w:rsidRPr="00031CAD">
        <w:rPr>
          <w:rFonts w:ascii="Arial" w:hAnsi="Arial" w:cs="Arial"/>
          <w:bCs/>
          <w:lang w:val="es-CO"/>
        </w:rPr>
        <w:t xml:space="preserve"> hasta el día </w:t>
      </w:r>
      <w:r w:rsidRPr="00031CAD">
        <w:rPr>
          <w:rFonts w:ascii="Arial" w:hAnsi="Arial" w:cs="Arial"/>
          <w:bCs/>
          <w:noProof/>
          <w:lang w:val="es-CO"/>
        </w:rPr>
        <w:t>27/07/2020</w:t>
      </w:r>
      <w:r w:rsidRPr="00031CAD">
        <w:rPr>
          <w:rFonts w:ascii="Arial" w:hAnsi="Arial" w:cs="Arial"/>
          <w:bCs/>
          <w:lang w:val="es-CO"/>
        </w:rPr>
        <w:t xml:space="preserve"> a las </w:t>
      </w:r>
      <w:r w:rsidRPr="00031CAD">
        <w:rPr>
          <w:rFonts w:ascii="Arial" w:hAnsi="Arial" w:cs="Arial"/>
          <w:bCs/>
          <w:noProof/>
          <w:lang w:val="es-CO"/>
        </w:rPr>
        <w:t>16:00</w:t>
      </w:r>
      <w:r w:rsidRPr="00031CAD">
        <w:rPr>
          <w:rFonts w:ascii="Arial" w:hAnsi="Arial" w:cs="Arial"/>
          <w:bCs/>
          <w:lang w:val="es-CO"/>
        </w:rPr>
        <w:t xml:space="preserve"> horas</w:t>
      </w:r>
      <w:r w:rsidRPr="00031CAD">
        <w:rPr>
          <w:rFonts w:ascii="Arial" w:hAnsi="Arial" w:cs="Arial"/>
          <w:lang w:val="es-CO"/>
        </w:rPr>
        <w:t xml:space="preserve">, </w:t>
      </w:r>
      <w:r w:rsidRPr="00031CAD">
        <w:rPr>
          <w:rFonts w:ascii="Arial" w:hAnsi="Arial" w:cs="Arial"/>
          <w:u w:val="single"/>
          <w:lang w:val="es-CO"/>
        </w:rPr>
        <w:t>única y exclusivamente</w:t>
      </w:r>
      <w:r w:rsidRPr="00031CAD">
        <w:rPr>
          <w:rFonts w:ascii="Arial" w:hAnsi="Arial" w:cs="Arial"/>
          <w:lang w:val="es-CO"/>
        </w:rPr>
        <w:t xml:space="preserve"> en el expediente electrónico del proceso de la página web de Colombia Compra Eficiente – SECOP II.</w:t>
      </w:r>
    </w:p>
    <w:p w:rsidR="00AC1833" w:rsidRPr="00031CAD" w:rsidRDefault="00AC1833" w:rsidP="00B02EF9">
      <w:pPr>
        <w:autoSpaceDE w:val="0"/>
        <w:autoSpaceDN w:val="0"/>
        <w:adjustRightInd w:val="0"/>
        <w:ind w:left="-180" w:firstLine="180"/>
        <w:jc w:val="both"/>
        <w:rPr>
          <w:rFonts w:ascii="Arial" w:hAnsi="Arial" w:cs="Arial"/>
          <w:bCs/>
          <w:lang w:val="es-CO"/>
        </w:rPr>
      </w:pPr>
    </w:p>
    <w:p w:rsidR="00AC1833" w:rsidRPr="00031CAD" w:rsidRDefault="00AC1833" w:rsidP="00B02EF9">
      <w:pPr>
        <w:autoSpaceDE w:val="0"/>
        <w:autoSpaceDN w:val="0"/>
        <w:adjustRightInd w:val="0"/>
        <w:jc w:val="both"/>
        <w:rPr>
          <w:rFonts w:ascii="Arial" w:hAnsi="Arial" w:cs="Arial"/>
          <w:bCs/>
          <w:lang w:val="es-CO"/>
        </w:rPr>
      </w:pPr>
      <w:r w:rsidRPr="00031CAD">
        <w:rPr>
          <w:rFonts w:ascii="Arial" w:hAnsi="Arial" w:cs="Arial"/>
          <w:b/>
          <w:bCs/>
          <w:lang w:val="es-CO"/>
        </w:rPr>
        <w:t>ARTICULO</w:t>
      </w:r>
      <w:r w:rsidRPr="00031CAD">
        <w:rPr>
          <w:rFonts w:ascii="Arial" w:hAnsi="Arial" w:cs="Arial"/>
          <w:b/>
          <w:lang w:val="es-CO"/>
        </w:rPr>
        <w:t xml:space="preserve"> 4º. </w:t>
      </w:r>
      <w:r w:rsidRPr="00031CAD">
        <w:rPr>
          <w:rFonts w:ascii="Arial" w:hAnsi="Arial" w:cs="Arial"/>
          <w:lang w:val="es-CO"/>
        </w:rPr>
        <w:t xml:space="preserve">El cierre </w:t>
      </w:r>
      <w:r w:rsidRPr="00031CAD">
        <w:rPr>
          <w:rFonts w:ascii="Arial" w:hAnsi="Arial" w:cs="Arial"/>
          <w:bCs/>
          <w:lang w:val="es-CO"/>
        </w:rPr>
        <w:t xml:space="preserve">del presente proceso de </w:t>
      </w:r>
      <w:r w:rsidRPr="00031CAD">
        <w:rPr>
          <w:rFonts w:ascii="Arial" w:hAnsi="Arial" w:cs="Arial"/>
          <w:lang w:val="es-CO"/>
        </w:rPr>
        <w:t>Selección</w:t>
      </w:r>
      <w:r w:rsidRPr="00031CAD">
        <w:rPr>
          <w:rFonts w:ascii="Arial" w:hAnsi="Arial" w:cs="Arial"/>
          <w:bCs/>
          <w:lang w:val="es-CO"/>
        </w:rPr>
        <w:t xml:space="preserve"> se llevará a cabo el día </w:t>
      </w:r>
      <w:r w:rsidRPr="00031CAD">
        <w:rPr>
          <w:rFonts w:ascii="Arial" w:hAnsi="Arial" w:cs="Arial"/>
          <w:bCs/>
          <w:noProof/>
          <w:lang w:val="es-CO"/>
        </w:rPr>
        <w:t>27/07/2020</w:t>
      </w:r>
      <w:r w:rsidRPr="00031CAD">
        <w:rPr>
          <w:rFonts w:ascii="Arial" w:hAnsi="Arial" w:cs="Arial"/>
          <w:bCs/>
          <w:lang w:val="es-CO"/>
        </w:rPr>
        <w:t xml:space="preserve"> a las </w:t>
      </w:r>
      <w:r w:rsidRPr="00031CAD">
        <w:rPr>
          <w:rFonts w:ascii="Arial" w:hAnsi="Arial" w:cs="Arial"/>
          <w:bCs/>
          <w:noProof/>
          <w:lang w:val="es-CO"/>
        </w:rPr>
        <w:t>16:00</w:t>
      </w:r>
      <w:r w:rsidRPr="00031CAD">
        <w:rPr>
          <w:rFonts w:ascii="Arial" w:hAnsi="Arial" w:cs="Arial"/>
          <w:bCs/>
          <w:lang w:val="es-CO"/>
        </w:rPr>
        <w:t xml:space="preserve"> horas en el expediente electrónico del proceso de la página web de Colombia Compra Eficiente – SECOP II</w:t>
      </w:r>
    </w:p>
    <w:p w:rsidR="00AC1833" w:rsidRPr="00031CAD" w:rsidRDefault="00AC1833" w:rsidP="00B02EF9">
      <w:pPr>
        <w:autoSpaceDE w:val="0"/>
        <w:autoSpaceDN w:val="0"/>
        <w:adjustRightInd w:val="0"/>
        <w:jc w:val="both"/>
        <w:rPr>
          <w:rFonts w:ascii="Arial" w:hAnsi="Arial" w:cs="Arial"/>
          <w:b/>
          <w:bCs/>
          <w:lang w:val="es-CO"/>
        </w:rPr>
      </w:pPr>
    </w:p>
    <w:p w:rsidR="00AC1833" w:rsidRPr="00031CAD" w:rsidRDefault="00AC1833" w:rsidP="008C5481">
      <w:pPr>
        <w:jc w:val="both"/>
        <w:rPr>
          <w:rFonts w:ascii="Arial" w:hAnsi="Arial" w:cs="Arial"/>
        </w:rPr>
      </w:pPr>
      <w:r w:rsidRPr="00031CAD">
        <w:rPr>
          <w:rFonts w:ascii="Arial" w:hAnsi="Arial" w:cs="Arial"/>
          <w:b/>
          <w:bCs/>
          <w:lang w:val="es-CO"/>
        </w:rPr>
        <w:t>ARTICULO</w:t>
      </w:r>
      <w:r w:rsidRPr="00031CAD">
        <w:rPr>
          <w:rFonts w:ascii="Arial" w:hAnsi="Arial" w:cs="Arial"/>
          <w:b/>
          <w:lang w:val="es-CO"/>
        </w:rPr>
        <w:t xml:space="preserve"> 5º. </w:t>
      </w:r>
      <w:r w:rsidRPr="00031CAD">
        <w:rPr>
          <w:rFonts w:ascii="Arial" w:hAnsi="Arial" w:cs="Arial"/>
          <w:bCs/>
          <w:lang w:val="es-CO"/>
        </w:rPr>
        <w:t>El presupuesto disponible para el presente proceso de contratación</w:t>
      </w:r>
      <w:r w:rsidRPr="00031CAD">
        <w:rPr>
          <w:rFonts w:ascii="Arial" w:hAnsi="Arial" w:cs="Arial"/>
          <w:b/>
          <w:lang w:val="es-CO"/>
        </w:rPr>
        <w:t xml:space="preserve"> </w:t>
      </w:r>
      <w:r w:rsidRPr="00031CAD">
        <w:rPr>
          <w:rFonts w:ascii="Arial" w:hAnsi="Arial" w:cs="Arial"/>
          <w:bCs/>
          <w:lang w:val="es-CO"/>
        </w:rPr>
        <w:t xml:space="preserve">se encuentra amparado bajo el Certificado de Disponibilidad Presupuestal de </w:t>
      </w:r>
      <w:r w:rsidRPr="00031CAD">
        <w:rPr>
          <w:rFonts w:ascii="Arial" w:hAnsi="Arial" w:cs="Arial"/>
          <w:lang w:val="es-CO"/>
        </w:rPr>
        <w:t xml:space="preserve">SIIF No. </w:t>
      </w:r>
      <w:r w:rsidRPr="00031CAD">
        <w:rPr>
          <w:rFonts w:ascii="Arial" w:hAnsi="Arial" w:cs="Arial"/>
          <w:noProof/>
          <w:lang w:val="es-CO"/>
        </w:rPr>
        <w:t>37020</w:t>
      </w:r>
      <w:r w:rsidRPr="00031CAD">
        <w:rPr>
          <w:rFonts w:ascii="Arial" w:hAnsi="Arial" w:cs="Arial"/>
          <w:lang w:val="es-CO"/>
        </w:rPr>
        <w:t xml:space="preserve"> y SFI No. </w:t>
      </w:r>
      <w:r w:rsidRPr="00031CAD">
        <w:rPr>
          <w:rFonts w:ascii="Arial" w:hAnsi="Arial" w:cs="Arial"/>
          <w:noProof/>
          <w:lang w:val="es-CO"/>
        </w:rPr>
        <w:t>386</w:t>
      </w:r>
      <w:r w:rsidRPr="00031CAD">
        <w:rPr>
          <w:rFonts w:ascii="Arial" w:hAnsi="Arial" w:cs="Arial"/>
          <w:lang w:val="es-CO"/>
        </w:rPr>
        <w:t xml:space="preserve"> del día </w:t>
      </w:r>
      <w:r w:rsidRPr="00031CAD">
        <w:rPr>
          <w:rFonts w:ascii="Arial" w:hAnsi="Arial" w:cs="Arial"/>
          <w:noProof/>
          <w:lang w:val="es-CO"/>
        </w:rPr>
        <w:t>02/07/2020</w:t>
      </w:r>
      <w:r w:rsidRPr="00031CAD">
        <w:rPr>
          <w:rFonts w:ascii="Arial" w:hAnsi="Arial" w:cs="Arial"/>
          <w:bCs/>
          <w:lang w:val="es-CO"/>
        </w:rPr>
        <w:t xml:space="preserve"> por un valor de </w:t>
      </w:r>
      <w:r w:rsidRPr="00031CAD">
        <w:rPr>
          <w:rFonts w:ascii="Arial" w:hAnsi="Arial" w:cs="Arial"/>
          <w:noProof/>
        </w:rPr>
        <w:t>OCHOCIENTOS VEINTIDOS MILLONES QUINIENTOS VEINTINUEVE MIL OCHOCIENTOS OCHENTA Y CUATRO CON SESENTA Y CINCO CENTAVOS MONEDA LEGAL</w:t>
      </w:r>
      <w:r w:rsidRPr="00031CAD">
        <w:rPr>
          <w:rFonts w:ascii="Arial" w:hAnsi="Arial" w:cs="Arial"/>
        </w:rPr>
        <w:t xml:space="preserve"> (</w:t>
      </w:r>
      <w:r w:rsidRPr="00031CAD">
        <w:rPr>
          <w:rFonts w:ascii="Arial" w:hAnsi="Arial" w:cs="Arial"/>
          <w:noProof/>
        </w:rPr>
        <w:t>$822.529.884,65</w:t>
      </w:r>
      <w:r w:rsidRPr="00031CAD">
        <w:rPr>
          <w:rFonts w:ascii="Arial" w:hAnsi="Arial" w:cs="Arial"/>
        </w:rPr>
        <w:t xml:space="preserve">), distribuidos de la siguiente manera: </w:t>
      </w:r>
      <w:r w:rsidRPr="00031CAD">
        <w:rPr>
          <w:rFonts w:ascii="Arial" w:hAnsi="Arial" w:cs="Arial"/>
          <w:noProof/>
        </w:rPr>
        <w:t>$551.222.910,89</w:t>
      </w:r>
      <w:r w:rsidRPr="00031CAD">
        <w:rPr>
          <w:rFonts w:ascii="Arial" w:hAnsi="Arial" w:cs="Arial"/>
        </w:rPr>
        <w:t xml:space="preserve"> correspondiente a la vigencia presupuestal 2020 y </w:t>
      </w:r>
      <w:r w:rsidRPr="00031CAD">
        <w:rPr>
          <w:rFonts w:ascii="Arial" w:hAnsi="Arial" w:cs="Arial"/>
          <w:noProof/>
        </w:rPr>
        <w:t>$271.306.973,76</w:t>
      </w:r>
      <w:r w:rsidRPr="00031CAD">
        <w:rPr>
          <w:rFonts w:ascii="Arial" w:hAnsi="Arial" w:cs="Arial"/>
        </w:rPr>
        <w:t xml:space="preserve"> correspondiente a la vigencia presupuestal 2021</w:t>
      </w:r>
      <w:r w:rsidRPr="00031CAD">
        <w:rPr>
          <w:rFonts w:ascii="Arial" w:hAnsi="Arial" w:cs="Arial"/>
          <w:lang w:val="es-CO"/>
        </w:rPr>
        <w:t xml:space="preserve">, </w:t>
      </w:r>
      <w:r w:rsidRPr="00031CAD">
        <w:rPr>
          <w:rFonts w:ascii="Arial" w:hAnsi="Arial" w:cs="Arial"/>
          <w:bCs/>
          <w:lang w:val="es-CO"/>
        </w:rPr>
        <w:t xml:space="preserve">expedidos por el Jefe de Presupuesto de la </w:t>
      </w:r>
      <w:r w:rsidRPr="00031CAD">
        <w:rPr>
          <w:rFonts w:ascii="Arial" w:hAnsi="Arial" w:cs="Arial"/>
          <w:lang w:val="es-CO"/>
        </w:rPr>
        <w:t>UNIDAD PRESTADORA DE SALUD ANTIOQUIA</w:t>
      </w:r>
      <w:r w:rsidRPr="00031CAD">
        <w:rPr>
          <w:rFonts w:ascii="Arial" w:hAnsi="Arial" w:cs="Arial"/>
          <w:b/>
          <w:bCs/>
          <w:lang w:val="es-CO"/>
        </w:rPr>
        <w:t>.</w:t>
      </w:r>
    </w:p>
    <w:p w:rsidR="00AC1833" w:rsidRPr="00031CAD" w:rsidRDefault="00AC1833" w:rsidP="00B02EF9">
      <w:pPr>
        <w:autoSpaceDE w:val="0"/>
        <w:autoSpaceDN w:val="0"/>
        <w:adjustRightInd w:val="0"/>
        <w:jc w:val="both"/>
        <w:rPr>
          <w:rFonts w:ascii="Arial" w:hAnsi="Arial" w:cs="Arial"/>
          <w:b/>
          <w:bCs/>
          <w:lang w:val="es-CO"/>
        </w:rPr>
      </w:pPr>
    </w:p>
    <w:p w:rsidR="00AC1833" w:rsidRPr="00031CAD" w:rsidRDefault="00AC1833" w:rsidP="00B02EF9">
      <w:pPr>
        <w:autoSpaceDE w:val="0"/>
        <w:autoSpaceDN w:val="0"/>
        <w:adjustRightInd w:val="0"/>
        <w:jc w:val="both"/>
        <w:rPr>
          <w:rFonts w:ascii="Arial" w:hAnsi="Arial" w:cs="Arial"/>
          <w:bCs/>
          <w:lang w:val="es-CO"/>
        </w:rPr>
      </w:pPr>
      <w:r w:rsidRPr="00031CAD">
        <w:rPr>
          <w:rFonts w:ascii="Arial" w:hAnsi="Arial" w:cs="Arial"/>
          <w:b/>
          <w:bCs/>
          <w:lang w:val="es-CO"/>
        </w:rPr>
        <w:t>ARTICULO</w:t>
      </w:r>
      <w:r w:rsidRPr="00031CAD">
        <w:rPr>
          <w:rFonts w:ascii="Arial" w:hAnsi="Arial" w:cs="Arial"/>
          <w:b/>
          <w:lang w:val="es-CO"/>
        </w:rPr>
        <w:t xml:space="preserve"> 6º.</w:t>
      </w:r>
      <w:r w:rsidRPr="00031CAD">
        <w:rPr>
          <w:rFonts w:ascii="Arial" w:hAnsi="Arial" w:cs="Arial"/>
          <w:bCs/>
          <w:lang w:val="es-CO"/>
        </w:rPr>
        <w:t xml:space="preserve"> En el evento en que el cronograma establecido para el proceso requiera ser modificado, ésta se efectuará mediante Adenda al pliego de condiciones.</w:t>
      </w:r>
    </w:p>
    <w:p w:rsidR="00AC1833" w:rsidRPr="00031CAD" w:rsidRDefault="00AC1833" w:rsidP="00B02EF9">
      <w:pPr>
        <w:autoSpaceDE w:val="0"/>
        <w:autoSpaceDN w:val="0"/>
        <w:adjustRightInd w:val="0"/>
        <w:ind w:left="-180" w:firstLine="180"/>
        <w:jc w:val="both"/>
        <w:rPr>
          <w:rFonts w:ascii="Arial" w:hAnsi="Arial" w:cs="Arial"/>
          <w:bCs/>
          <w:lang w:val="es-CO"/>
        </w:rPr>
      </w:pPr>
    </w:p>
    <w:p w:rsidR="00AC1833" w:rsidRPr="00031CAD" w:rsidRDefault="00AC1833" w:rsidP="00B02EF9">
      <w:pPr>
        <w:jc w:val="both"/>
        <w:rPr>
          <w:rFonts w:ascii="Arial" w:hAnsi="Arial" w:cs="Arial"/>
          <w:bCs/>
          <w:lang w:val="es-CO"/>
        </w:rPr>
      </w:pPr>
      <w:r w:rsidRPr="00031CAD">
        <w:rPr>
          <w:rFonts w:ascii="Arial" w:hAnsi="Arial" w:cs="Arial"/>
          <w:b/>
          <w:bCs/>
          <w:lang w:val="es-CO"/>
        </w:rPr>
        <w:t>ARTICULO</w:t>
      </w:r>
      <w:r w:rsidRPr="00031CAD">
        <w:rPr>
          <w:rFonts w:ascii="Arial" w:hAnsi="Arial" w:cs="Arial"/>
          <w:b/>
          <w:lang w:val="es-CO"/>
        </w:rPr>
        <w:t xml:space="preserve"> 7º. </w:t>
      </w:r>
      <w:r w:rsidRPr="00031CAD">
        <w:rPr>
          <w:rFonts w:ascii="Arial" w:hAnsi="Arial" w:cs="Arial"/>
          <w:bCs/>
          <w:lang w:val="es-CO"/>
        </w:rPr>
        <w:t xml:space="preserve">El pliego de condiciones definitivo, los estudios previos y documentos del proceso de </w:t>
      </w:r>
      <w:r w:rsidRPr="00031CAD">
        <w:rPr>
          <w:rFonts w:ascii="Arial" w:hAnsi="Arial" w:cs="Arial"/>
          <w:lang w:val="es-CO"/>
        </w:rPr>
        <w:t xml:space="preserve">Selección, han estado y </w:t>
      </w:r>
      <w:r w:rsidRPr="00031CAD">
        <w:rPr>
          <w:rFonts w:ascii="Arial" w:hAnsi="Arial" w:cs="Arial"/>
          <w:bCs/>
          <w:lang w:val="es-CO"/>
        </w:rPr>
        <w:t xml:space="preserve">estarán disponibles para su consulta, al igual que los demás documentos que se generen durante el proceso de selección, </w:t>
      </w:r>
      <w:r w:rsidRPr="00031CAD">
        <w:rPr>
          <w:rFonts w:ascii="Arial" w:hAnsi="Arial" w:cs="Arial"/>
          <w:lang w:val="es-CO"/>
        </w:rPr>
        <w:t>en el expediente electrónico del proceso de la página web de Colombia Compra Eficiente – SECOP II. De igual manera podrán ser consultados en la oficina de contratos</w:t>
      </w:r>
      <w:r w:rsidRPr="00031CAD">
        <w:rPr>
          <w:rFonts w:ascii="Arial" w:hAnsi="Arial" w:cs="Arial"/>
          <w:iCs/>
          <w:lang w:val="es-CO"/>
        </w:rPr>
        <w:t xml:space="preserve"> 4º piso de la</w:t>
      </w:r>
      <w:r w:rsidRPr="00031CAD">
        <w:rPr>
          <w:rFonts w:ascii="Arial" w:hAnsi="Arial" w:cs="Arial"/>
          <w:lang w:val="es-CO"/>
        </w:rPr>
        <w:t xml:space="preserve"> Clínica de la Policía Regional Valle de Aburra, UNIDAD PRESTADORA DE SALUD ANTIOQUIA</w:t>
      </w:r>
      <w:r w:rsidRPr="00031CAD">
        <w:rPr>
          <w:rFonts w:ascii="Arial" w:hAnsi="Arial" w:cs="Arial"/>
          <w:iCs/>
          <w:lang w:val="es-CO"/>
        </w:rPr>
        <w:t xml:space="preserve">, </w:t>
      </w:r>
      <w:r w:rsidRPr="00031CAD">
        <w:rPr>
          <w:rFonts w:ascii="Arial" w:hAnsi="Arial" w:cs="Arial"/>
          <w:lang w:val="es-CO"/>
        </w:rPr>
        <w:t xml:space="preserve">ubicada en </w:t>
      </w:r>
      <w:r w:rsidRPr="00031CAD">
        <w:rPr>
          <w:rFonts w:ascii="Arial" w:hAnsi="Arial" w:cs="Arial"/>
          <w:iCs/>
          <w:lang w:val="es-CO"/>
        </w:rPr>
        <w:t xml:space="preserve">Carrera 43A No. </w:t>
      </w:r>
      <w:smartTag w:uri="urn:schemas-microsoft-com:office:smarttags" w:element="metricconverter">
        <w:smartTagPr>
          <w:attr w:name="ProductID" w:val="48C"/>
        </w:smartTagPr>
        <w:r w:rsidRPr="00031CAD">
          <w:rPr>
            <w:rFonts w:ascii="Arial" w:hAnsi="Arial" w:cs="Arial"/>
            <w:iCs/>
            <w:lang w:val="es-CO"/>
          </w:rPr>
          <w:t>48C</w:t>
        </w:r>
      </w:smartTag>
      <w:r w:rsidRPr="00031CAD">
        <w:rPr>
          <w:rFonts w:ascii="Arial" w:hAnsi="Arial" w:cs="Arial"/>
          <w:iCs/>
          <w:lang w:val="es-CO"/>
        </w:rPr>
        <w:t>sur – 45 Envigado – Antioquia</w:t>
      </w:r>
      <w:r w:rsidRPr="00031CAD">
        <w:rPr>
          <w:rFonts w:ascii="Arial" w:hAnsi="Arial" w:cs="Arial"/>
          <w:lang w:val="es-CO"/>
        </w:rPr>
        <w:t>, en los horarios de 08:00 a 12:00 y de 14:00 a 17:00 horas.</w:t>
      </w:r>
    </w:p>
    <w:p w:rsidR="00AC1833" w:rsidRPr="00031CAD" w:rsidRDefault="00AC1833" w:rsidP="00B02EF9">
      <w:pPr>
        <w:shd w:val="clear" w:color="auto" w:fill="FFFFFF"/>
        <w:autoSpaceDE w:val="0"/>
        <w:autoSpaceDN w:val="0"/>
        <w:adjustRightInd w:val="0"/>
        <w:jc w:val="both"/>
        <w:rPr>
          <w:rFonts w:ascii="Arial" w:hAnsi="Arial" w:cs="Arial"/>
          <w:bCs/>
          <w:lang w:val="es-CO"/>
        </w:rPr>
      </w:pPr>
    </w:p>
    <w:p w:rsidR="00AC1833" w:rsidRPr="00031CAD" w:rsidRDefault="00AC1833" w:rsidP="00B02EF9">
      <w:pPr>
        <w:autoSpaceDE w:val="0"/>
        <w:autoSpaceDN w:val="0"/>
        <w:adjustRightInd w:val="0"/>
        <w:jc w:val="both"/>
        <w:rPr>
          <w:rFonts w:ascii="Arial" w:hAnsi="Arial" w:cs="Arial"/>
          <w:b/>
          <w:bCs/>
          <w:lang w:val="es-CO"/>
        </w:rPr>
      </w:pPr>
      <w:r w:rsidRPr="00031CAD">
        <w:rPr>
          <w:rFonts w:ascii="Arial" w:hAnsi="Arial" w:cs="Arial"/>
          <w:b/>
          <w:bCs/>
          <w:lang w:val="es-CO"/>
        </w:rPr>
        <w:t>ARTICULO</w:t>
      </w:r>
      <w:r w:rsidRPr="00031CAD">
        <w:rPr>
          <w:rFonts w:ascii="Arial" w:hAnsi="Arial" w:cs="Arial"/>
          <w:b/>
          <w:lang w:val="es-CO"/>
        </w:rPr>
        <w:t xml:space="preserve"> 8º. </w:t>
      </w:r>
      <w:r w:rsidRPr="00031CAD">
        <w:rPr>
          <w:rFonts w:ascii="Arial" w:hAnsi="Arial" w:cs="Arial"/>
          <w:bCs/>
          <w:lang w:val="es-CO"/>
        </w:rPr>
        <w:t xml:space="preserve">Convocar a las Veedurías Ciudadanas para el seguimiento y control de las actividades del proceso de </w:t>
      </w:r>
      <w:r w:rsidRPr="00031CAD">
        <w:rPr>
          <w:rFonts w:ascii="Arial" w:hAnsi="Arial" w:cs="Arial"/>
          <w:noProof/>
          <w:lang w:val="es-CO"/>
        </w:rPr>
        <w:t>Selección Abreviada – Adquisición de Bienes y Servicios de Características Técnicas Uniformes y de Común Utilización – Subasta Inversa</w:t>
      </w:r>
      <w:r w:rsidRPr="00031CAD">
        <w:rPr>
          <w:rFonts w:ascii="Arial" w:hAnsi="Arial" w:cs="Arial"/>
          <w:lang w:val="es-CO"/>
        </w:rPr>
        <w:t xml:space="preserve"> PN </w:t>
      </w:r>
      <w:r w:rsidRPr="00031CAD">
        <w:rPr>
          <w:rFonts w:ascii="Arial" w:hAnsi="Arial" w:cs="Arial"/>
          <w:noProof/>
          <w:lang w:val="es-CO"/>
        </w:rPr>
        <w:t>UPRES</w:t>
      </w:r>
      <w:r w:rsidRPr="00031CAD">
        <w:rPr>
          <w:rFonts w:ascii="Arial" w:hAnsi="Arial" w:cs="Arial"/>
          <w:lang w:val="es-CO"/>
        </w:rPr>
        <w:t xml:space="preserve"> DEANT </w:t>
      </w:r>
      <w:r w:rsidRPr="00031CAD">
        <w:rPr>
          <w:rFonts w:ascii="Arial" w:hAnsi="Arial" w:cs="Arial"/>
          <w:noProof/>
          <w:lang w:val="es-CO"/>
        </w:rPr>
        <w:lastRenderedPageBreak/>
        <w:t>SA SI</w:t>
      </w:r>
      <w:r w:rsidRPr="00031CAD">
        <w:rPr>
          <w:rFonts w:ascii="Arial" w:hAnsi="Arial" w:cs="Arial"/>
          <w:lang w:val="es-CO"/>
        </w:rPr>
        <w:t xml:space="preserve"> </w:t>
      </w:r>
      <w:r w:rsidRPr="00031CAD">
        <w:rPr>
          <w:rFonts w:ascii="Arial" w:hAnsi="Arial" w:cs="Arial"/>
          <w:noProof/>
          <w:lang w:val="es-CO"/>
        </w:rPr>
        <w:t>147</w:t>
      </w:r>
      <w:r w:rsidRPr="00031CAD">
        <w:rPr>
          <w:rFonts w:ascii="Arial" w:hAnsi="Arial" w:cs="Arial"/>
          <w:lang w:val="es-CO"/>
        </w:rPr>
        <w:t xml:space="preserve">-2020 </w:t>
      </w:r>
      <w:r w:rsidRPr="00031CAD">
        <w:rPr>
          <w:rFonts w:ascii="Arial" w:hAnsi="Arial" w:cs="Arial"/>
          <w:bCs/>
          <w:lang w:val="es-CO"/>
        </w:rPr>
        <w:t>de acuerdo con lo dispuesto en el artículo 66 de la Ley 80 de 1993, en la Ley 850 de 2003, Decreto 1082</w:t>
      </w:r>
      <w:r w:rsidRPr="00031CAD">
        <w:rPr>
          <w:rFonts w:ascii="Arial" w:hAnsi="Arial" w:cs="Arial"/>
          <w:lang w:val="es-CO"/>
        </w:rPr>
        <w:t xml:space="preserve"> de 2015 </w:t>
      </w:r>
      <w:r w:rsidRPr="00031CAD">
        <w:rPr>
          <w:rFonts w:ascii="Arial" w:hAnsi="Arial" w:cs="Arial"/>
          <w:bCs/>
          <w:lang w:val="es-CO"/>
        </w:rPr>
        <w:t>y demás normas reglamentarias.</w:t>
      </w:r>
    </w:p>
    <w:p w:rsidR="00AC1833" w:rsidRPr="00031CAD" w:rsidRDefault="00AC1833" w:rsidP="00B02EF9">
      <w:pPr>
        <w:autoSpaceDE w:val="0"/>
        <w:autoSpaceDN w:val="0"/>
        <w:adjustRightInd w:val="0"/>
        <w:ind w:left="-180" w:firstLine="180"/>
        <w:jc w:val="both"/>
        <w:rPr>
          <w:rFonts w:ascii="Arial" w:hAnsi="Arial" w:cs="Arial"/>
          <w:bCs/>
          <w:lang w:val="es-CO"/>
        </w:rPr>
      </w:pPr>
    </w:p>
    <w:p w:rsidR="00AC1833" w:rsidRPr="00031CAD" w:rsidRDefault="00AC1833" w:rsidP="00B02EF9">
      <w:pPr>
        <w:autoSpaceDE w:val="0"/>
        <w:autoSpaceDN w:val="0"/>
        <w:adjustRightInd w:val="0"/>
        <w:jc w:val="both"/>
        <w:rPr>
          <w:rFonts w:ascii="Arial" w:hAnsi="Arial" w:cs="Arial"/>
          <w:bCs/>
          <w:lang w:val="es-CO"/>
        </w:rPr>
      </w:pPr>
      <w:r w:rsidRPr="00031CAD">
        <w:rPr>
          <w:rFonts w:ascii="Arial" w:hAnsi="Arial" w:cs="Arial"/>
          <w:b/>
          <w:bCs/>
          <w:lang w:val="es-CO"/>
        </w:rPr>
        <w:t>ARTICULO</w:t>
      </w:r>
      <w:r w:rsidRPr="00031CAD">
        <w:rPr>
          <w:rFonts w:ascii="Arial" w:hAnsi="Arial" w:cs="Arial"/>
          <w:b/>
          <w:lang w:val="es-CO"/>
        </w:rPr>
        <w:t xml:space="preserve"> 9º. </w:t>
      </w:r>
      <w:r w:rsidRPr="00031CAD">
        <w:rPr>
          <w:rFonts w:ascii="Arial" w:hAnsi="Arial" w:cs="Arial"/>
          <w:bCs/>
          <w:lang w:val="es-CO"/>
        </w:rPr>
        <w:t>Ordenar la publicación del presente acto administrativo en la</w:t>
      </w:r>
      <w:r w:rsidRPr="00031CAD">
        <w:rPr>
          <w:rFonts w:ascii="Arial" w:hAnsi="Arial" w:cs="Arial"/>
          <w:lang w:val="es-CO"/>
        </w:rPr>
        <w:t xml:space="preserve"> página web de Colombia Compra Eficiente – SECOP II</w:t>
      </w:r>
      <w:r w:rsidRPr="00031CAD">
        <w:rPr>
          <w:rFonts w:ascii="Arial" w:hAnsi="Arial" w:cs="Arial"/>
          <w:bCs/>
          <w:lang w:val="es-CO"/>
        </w:rPr>
        <w:t xml:space="preserve">, de conformidad con lo dispuesto en el </w:t>
      </w:r>
      <w:r w:rsidRPr="00031CAD">
        <w:rPr>
          <w:rFonts w:ascii="Arial" w:hAnsi="Arial" w:cs="Arial"/>
          <w:lang w:val="es-CO"/>
        </w:rPr>
        <w:t>Decreto 1082 de 2015</w:t>
      </w:r>
      <w:r w:rsidRPr="00031CAD">
        <w:rPr>
          <w:rFonts w:ascii="Arial" w:hAnsi="Arial" w:cs="Arial"/>
          <w:bCs/>
          <w:lang w:val="es-CO"/>
        </w:rPr>
        <w:t>.</w:t>
      </w:r>
    </w:p>
    <w:p w:rsidR="00AC1833" w:rsidRPr="00031CAD" w:rsidRDefault="00AC1833" w:rsidP="00B02EF9">
      <w:pPr>
        <w:autoSpaceDE w:val="0"/>
        <w:autoSpaceDN w:val="0"/>
        <w:adjustRightInd w:val="0"/>
        <w:jc w:val="both"/>
        <w:rPr>
          <w:rFonts w:ascii="Arial" w:hAnsi="Arial" w:cs="Arial"/>
          <w:bCs/>
          <w:lang w:val="es-CO"/>
        </w:rPr>
      </w:pPr>
    </w:p>
    <w:p w:rsidR="00AC1833" w:rsidRPr="00031CAD" w:rsidRDefault="00AC1833" w:rsidP="008C78D2">
      <w:pPr>
        <w:pStyle w:val="Sinespaciado"/>
        <w:jc w:val="both"/>
        <w:rPr>
          <w:rFonts w:ascii="Arial" w:hAnsi="Arial" w:cs="Arial"/>
          <w:lang w:val="es-CO"/>
        </w:rPr>
      </w:pPr>
      <w:r w:rsidRPr="00031CAD">
        <w:rPr>
          <w:rFonts w:ascii="Arial" w:hAnsi="Arial" w:cs="Arial"/>
          <w:b/>
          <w:bCs/>
        </w:rPr>
        <w:t>ARTÍCULO</w:t>
      </w:r>
      <w:r w:rsidRPr="00031CAD">
        <w:rPr>
          <w:rFonts w:ascii="Arial" w:hAnsi="Arial" w:cs="Arial"/>
          <w:b/>
          <w:lang w:val="es-CO"/>
        </w:rPr>
        <w:t xml:space="preserve"> 10º:</w:t>
      </w:r>
      <w:r w:rsidRPr="00031CAD">
        <w:rPr>
          <w:rFonts w:ascii="Arial" w:hAnsi="Arial" w:cs="Arial"/>
          <w:lang w:val="es-CO"/>
        </w:rPr>
        <w:t xml:space="preserve"> Contra el presente acto no procede recurso alguno de conformidad con lo establecido en el artículo 75 del Código de Procedimiento Administrativo y de lo Contencioso Administrativo.</w:t>
      </w:r>
    </w:p>
    <w:p w:rsidR="00AC1833" w:rsidRPr="00031CAD" w:rsidRDefault="00AC1833" w:rsidP="00B02EF9">
      <w:pPr>
        <w:autoSpaceDE w:val="0"/>
        <w:autoSpaceDN w:val="0"/>
        <w:adjustRightInd w:val="0"/>
        <w:jc w:val="both"/>
        <w:rPr>
          <w:rFonts w:ascii="Arial" w:hAnsi="Arial" w:cs="Arial"/>
          <w:bCs/>
          <w:lang w:val="es-CO"/>
        </w:rPr>
      </w:pPr>
    </w:p>
    <w:p w:rsidR="00AC1833" w:rsidRPr="00031CAD" w:rsidRDefault="00AC1833" w:rsidP="00B02EF9">
      <w:pPr>
        <w:autoSpaceDE w:val="0"/>
        <w:autoSpaceDN w:val="0"/>
        <w:adjustRightInd w:val="0"/>
        <w:jc w:val="both"/>
        <w:rPr>
          <w:rFonts w:ascii="Arial" w:hAnsi="Arial" w:cs="Arial"/>
          <w:bCs/>
          <w:lang w:val="es-CO"/>
        </w:rPr>
      </w:pPr>
    </w:p>
    <w:p w:rsidR="00AC1833" w:rsidRPr="00031CAD" w:rsidRDefault="00AC1833" w:rsidP="00B02EF9">
      <w:pPr>
        <w:autoSpaceDE w:val="0"/>
        <w:autoSpaceDN w:val="0"/>
        <w:adjustRightInd w:val="0"/>
        <w:jc w:val="both"/>
        <w:rPr>
          <w:rFonts w:ascii="Arial" w:hAnsi="Arial" w:cs="Arial"/>
          <w:bCs/>
          <w:lang w:val="es-CO"/>
        </w:rPr>
      </w:pPr>
      <w:r w:rsidRPr="00031CAD">
        <w:rPr>
          <w:rFonts w:ascii="Arial" w:hAnsi="Arial" w:cs="Arial"/>
          <w:b/>
          <w:bCs/>
          <w:lang w:val="es-CO"/>
        </w:rPr>
        <w:t>ARTICULO</w:t>
      </w:r>
      <w:r w:rsidRPr="00031CAD">
        <w:rPr>
          <w:rFonts w:ascii="Arial" w:hAnsi="Arial" w:cs="Arial"/>
          <w:b/>
          <w:lang w:val="es-CO"/>
        </w:rPr>
        <w:t xml:space="preserve"> 11º. VIGENCIA: </w:t>
      </w:r>
      <w:r w:rsidRPr="00031CAD">
        <w:rPr>
          <w:rFonts w:ascii="Arial" w:hAnsi="Arial" w:cs="Arial"/>
          <w:lang w:val="es-CO"/>
        </w:rPr>
        <w:t>La presente resolución rige a partir de la fecha de su expedición.</w:t>
      </w:r>
    </w:p>
    <w:p w:rsidR="00AC1833" w:rsidRPr="00031CAD" w:rsidRDefault="00AC1833" w:rsidP="00C57DE4">
      <w:pPr>
        <w:widowControl w:val="0"/>
        <w:autoSpaceDE w:val="0"/>
        <w:autoSpaceDN w:val="0"/>
        <w:adjustRightInd w:val="0"/>
        <w:spacing w:line="240" w:lineRule="atLeast"/>
        <w:rPr>
          <w:rFonts w:ascii="Arial" w:hAnsi="Arial" w:cs="Arial"/>
          <w:b/>
          <w:bCs/>
          <w:lang w:val="es-CO"/>
        </w:rPr>
      </w:pPr>
    </w:p>
    <w:p w:rsidR="00AC1833" w:rsidRPr="00031CAD" w:rsidRDefault="00AC1833" w:rsidP="00C57DE4">
      <w:pPr>
        <w:widowControl w:val="0"/>
        <w:autoSpaceDE w:val="0"/>
        <w:autoSpaceDN w:val="0"/>
        <w:adjustRightInd w:val="0"/>
        <w:spacing w:line="240" w:lineRule="atLeast"/>
        <w:rPr>
          <w:rFonts w:ascii="Arial" w:hAnsi="Arial" w:cs="Arial"/>
          <w:b/>
          <w:bCs/>
          <w:lang w:val="es-CO"/>
        </w:rPr>
      </w:pPr>
    </w:p>
    <w:p w:rsidR="00AC1833" w:rsidRPr="00031CAD" w:rsidRDefault="00AC1833">
      <w:pPr>
        <w:autoSpaceDE w:val="0"/>
        <w:autoSpaceDN w:val="0"/>
        <w:adjustRightInd w:val="0"/>
        <w:spacing w:line="240" w:lineRule="atLeast"/>
        <w:rPr>
          <w:rFonts w:ascii="Arial" w:hAnsi="Arial" w:cs="Arial"/>
          <w:b/>
          <w:lang w:val="es-CO"/>
        </w:rPr>
      </w:pPr>
    </w:p>
    <w:p w:rsidR="00AC1833" w:rsidRPr="00031CAD" w:rsidRDefault="00AC1833" w:rsidP="00AD0428">
      <w:pPr>
        <w:autoSpaceDE w:val="0"/>
        <w:autoSpaceDN w:val="0"/>
        <w:adjustRightInd w:val="0"/>
        <w:spacing w:line="240" w:lineRule="atLeast"/>
        <w:jc w:val="both"/>
        <w:rPr>
          <w:rFonts w:ascii="Arial" w:hAnsi="Arial" w:cs="Arial"/>
          <w:b/>
          <w:bCs/>
          <w:lang w:val="es-CO"/>
        </w:rPr>
      </w:pPr>
      <w:r w:rsidRPr="00031CAD">
        <w:rPr>
          <w:rFonts w:ascii="Arial" w:hAnsi="Arial" w:cs="Arial"/>
          <w:b/>
          <w:bCs/>
          <w:lang w:val="es-CO"/>
        </w:rPr>
        <w:t xml:space="preserve">PUBLÍQUESE Y CÚMPLASE: </w:t>
      </w:r>
    </w:p>
    <w:p w:rsidR="00AC1833" w:rsidRPr="00031CAD" w:rsidRDefault="00AC1833">
      <w:pPr>
        <w:autoSpaceDE w:val="0"/>
        <w:autoSpaceDN w:val="0"/>
        <w:adjustRightInd w:val="0"/>
        <w:spacing w:line="240" w:lineRule="atLeast"/>
        <w:rPr>
          <w:rFonts w:ascii="Arial" w:hAnsi="Arial" w:cs="Arial"/>
          <w:b/>
          <w:bCs/>
          <w:lang w:val="es-CO"/>
        </w:rPr>
      </w:pPr>
    </w:p>
    <w:p w:rsidR="00AC1833" w:rsidRPr="00031CAD" w:rsidRDefault="00AC1833">
      <w:pPr>
        <w:autoSpaceDE w:val="0"/>
        <w:autoSpaceDN w:val="0"/>
        <w:adjustRightInd w:val="0"/>
        <w:spacing w:line="240" w:lineRule="atLeast"/>
        <w:rPr>
          <w:rFonts w:ascii="Arial" w:hAnsi="Arial" w:cs="Arial"/>
          <w:b/>
          <w:bCs/>
          <w:lang w:val="es-CO"/>
        </w:rPr>
      </w:pPr>
    </w:p>
    <w:p w:rsidR="00AC1833" w:rsidRPr="00031CAD" w:rsidRDefault="00AC1833">
      <w:pPr>
        <w:autoSpaceDE w:val="0"/>
        <w:autoSpaceDN w:val="0"/>
        <w:adjustRightInd w:val="0"/>
        <w:spacing w:line="240" w:lineRule="atLeast"/>
        <w:rPr>
          <w:rFonts w:ascii="Arial" w:hAnsi="Arial" w:cs="Arial"/>
          <w:b/>
          <w:lang w:val="es-CO"/>
        </w:rPr>
      </w:pPr>
    </w:p>
    <w:p w:rsidR="00AC1833" w:rsidRPr="00031CAD" w:rsidRDefault="00AC1833" w:rsidP="00DC0FFB">
      <w:pPr>
        <w:autoSpaceDE w:val="0"/>
        <w:autoSpaceDN w:val="0"/>
        <w:adjustRightInd w:val="0"/>
        <w:spacing w:line="240" w:lineRule="atLeast"/>
        <w:rPr>
          <w:rFonts w:ascii="Arial" w:hAnsi="Arial" w:cs="Arial"/>
          <w:lang w:val="es-CO"/>
        </w:rPr>
      </w:pPr>
      <w:r w:rsidRPr="00031CAD">
        <w:rPr>
          <w:rFonts w:ascii="Arial" w:hAnsi="Arial" w:cs="Arial"/>
          <w:lang w:val="es-CO"/>
        </w:rPr>
        <w:t xml:space="preserve">Dada en Envigado - Antioquia, el día </w:t>
      </w:r>
      <w:r w:rsidRPr="00031CAD">
        <w:rPr>
          <w:rFonts w:ascii="Arial" w:hAnsi="Arial" w:cs="Arial"/>
          <w:noProof/>
          <w:lang w:val="es-CO"/>
        </w:rPr>
        <w:t>17/07/2020</w:t>
      </w:r>
    </w:p>
    <w:p w:rsidR="00AC1833" w:rsidRPr="00031CAD" w:rsidRDefault="00AC1833">
      <w:pPr>
        <w:autoSpaceDE w:val="0"/>
        <w:autoSpaceDN w:val="0"/>
        <w:adjustRightInd w:val="0"/>
        <w:spacing w:line="240" w:lineRule="atLeast"/>
        <w:jc w:val="center"/>
        <w:rPr>
          <w:rFonts w:ascii="Arial" w:hAnsi="Arial" w:cs="Arial"/>
          <w:lang w:val="es-CO"/>
        </w:rPr>
      </w:pPr>
    </w:p>
    <w:p w:rsidR="00AC1833" w:rsidRPr="00031CAD" w:rsidRDefault="00AC1833">
      <w:pPr>
        <w:autoSpaceDE w:val="0"/>
        <w:autoSpaceDN w:val="0"/>
        <w:adjustRightInd w:val="0"/>
        <w:spacing w:line="240" w:lineRule="atLeast"/>
        <w:jc w:val="center"/>
        <w:rPr>
          <w:rFonts w:ascii="Arial" w:hAnsi="Arial" w:cs="Arial"/>
          <w:lang w:val="es-CO"/>
        </w:rPr>
      </w:pPr>
    </w:p>
    <w:p w:rsidR="00AC1833" w:rsidRPr="00031CAD" w:rsidRDefault="00AC1833">
      <w:pPr>
        <w:autoSpaceDE w:val="0"/>
        <w:autoSpaceDN w:val="0"/>
        <w:adjustRightInd w:val="0"/>
        <w:spacing w:line="240" w:lineRule="atLeast"/>
        <w:jc w:val="center"/>
        <w:rPr>
          <w:rFonts w:ascii="Arial" w:hAnsi="Arial" w:cs="Arial"/>
          <w:lang w:val="es-CO"/>
        </w:rPr>
      </w:pPr>
    </w:p>
    <w:p w:rsidR="00AC1833" w:rsidRPr="00031CAD" w:rsidRDefault="00AC1833">
      <w:pPr>
        <w:autoSpaceDE w:val="0"/>
        <w:autoSpaceDN w:val="0"/>
        <w:adjustRightInd w:val="0"/>
        <w:spacing w:line="240" w:lineRule="atLeast"/>
        <w:jc w:val="center"/>
        <w:rPr>
          <w:rFonts w:ascii="Arial" w:hAnsi="Arial" w:cs="Arial"/>
          <w:lang w:val="es-CO"/>
        </w:rPr>
      </w:pPr>
    </w:p>
    <w:p w:rsidR="00AC1833" w:rsidRPr="00031CAD" w:rsidRDefault="00AC1833">
      <w:pPr>
        <w:autoSpaceDE w:val="0"/>
        <w:autoSpaceDN w:val="0"/>
        <w:adjustRightInd w:val="0"/>
        <w:spacing w:line="240" w:lineRule="atLeast"/>
        <w:jc w:val="center"/>
        <w:rPr>
          <w:rFonts w:ascii="Arial" w:hAnsi="Arial" w:cs="Arial"/>
          <w:lang w:val="es-CO"/>
        </w:rPr>
      </w:pPr>
    </w:p>
    <w:p w:rsidR="00AC1833" w:rsidRPr="00031CAD" w:rsidRDefault="00AC1833">
      <w:pPr>
        <w:autoSpaceDE w:val="0"/>
        <w:autoSpaceDN w:val="0"/>
        <w:adjustRightInd w:val="0"/>
        <w:spacing w:line="240" w:lineRule="atLeast"/>
        <w:jc w:val="center"/>
        <w:rPr>
          <w:rFonts w:ascii="Arial" w:hAnsi="Arial" w:cs="Arial"/>
          <w:lang w:val="es-CO"/>
        </w:rPr>
      </w:pPr>
    </w:p>
    <w:p w:rsidR="00AC1833" w:rsidRPr="00031CAD" w:rsidRDefault="00AC1833" w:rsidP="00AD60D5">
      <w:pPr>
        <w:jc w:val="center"/>
        <w:rPr>
          <w:rFonts w:ascii="Arial" w:hAnsi="Arial" w:cs="Arial"/>
          <w:bCs/>
        </w:rPr>
      </w:pPr>
      <w:r w:rsidRPr="00031CAD">
        <w:rPr>
          <w:rFonts w:ascii="Arial" w:hAnsi="Arial" w:cs="Arial"/>
          <w:bCs/>
          <w:noProof/>
        </w:rPr>
        <w:t xml:space="preserve">Mayor </w:t>
      </w:r>
      <w:r w:rsidRPr="00031CAD">
        <w:rPr>
          <w:rFonts w:ascii="Arial" w:hAnsi="Arial" w:cs="Arial"/>
          <w:b/>
          <w:bCs/>
          <w:noProof/>
        </w:rPr>
        <w:t>LEONARDO ESPINAL GRANADA</w:t>
      </w:r>
    </w:p>
    <w:p w:rsidR="00AC1833" w:rsidRPr="00031CAD" w:rsidRDefault="00AC1833" w:rsidP="00AD60D5">
      <w:pPr>
        <w:jc w:val="center"/>
        <w:rPr>
          <w:rFonts w:ascii="Arial" w:hAnsi="Arial" w:cs="Arial"/>
        </w:rPr>
      </w:pPr>
      <w:r w:rsidRPr="00031CAD">
        <w:rPr>
          <w:rFonts w:ascii="Arial" w:hAnsi="Arial" w:cs="Arial"/>
          <w:bCs/>
        </w:rPr>
        <w:t>Jefe Unidad Prestadora De Salud Antioquia</w:t>
      </w:r>
    </w:p>
    <w:p w:rsidR="00AC1833" w:rsidRPr="00031CAD" w:rsidRDefault="00AC1833" w:rsidP="00AD60D5">
      <w:pPr>
        <w:jc w:val="center"/>
        <w:rPr>
          <w:rFonts w:ascii="Arial" w:hAnsi="Arial" w:cs="Arial"/>
          <w:sz w:val="12"/>
          <w:szCs w:val="12"/>
        </w:rPr>
      </w:pPr>
    </w:p>
    <w:p w:rsidR="00AC1833" w:rsidRPr="00031CAD" w:rsidRDefault="00AC1833" w:rsidP="00AD60D5">
      <w:pPr>
        <w:jc w:val="center"/>
        <w:rPr>
          <w:rFonts w:ascii="Arial" w:hAnsi="Arial" w:cs="Arial"/>
          <w:sz w:val="12"/>
          <w:szCs w:val="12"/>
        </w:rPr>
      </w:pPr>
    </w:p>
    <w:p w:rsidR="00AC1833" w:rsidRPr="00031CAD" w:rsidRDefault="00AC1833" w:rsidP="00AD60D5">
      <w:pPr>
        <w:jc w:val="center"/>
        <w:rPr>
          <w:rFonts w:ascii="Arial" w:hAnsi="Arial" w:cs="Arial"/>
          <w:sz w:val="12"/>
          <w:szCs w:val="12"/>
        </w:rPr>
      </w:pPr>
    </w:p>
    <w:p w:rsidR="00AC1833" w:rsidRPr="00031CAD" w:rsidRDefault="00AC1833" w:rsidP="00AD60D5">
      <w:pPr>
        <w:jc w:val="center"/>
        <w:rPr>
          <w:rFonts w:ascii="Arial" w:hAnsi="Arial" w:cs="Arial"/>
          <w:sz w:val="12"/>
          <w:szCs w:val="12"/>
        </w:rPr>
      </w:pPr>
    </w:p>
    <w:p w:rsidR="00AC1833" w:rsidRPr="00031CAD" w:rsidRDefault="00AC1833" w:rsidP="00AD60D5">
      <w:pPr>
        <w:jc w:val="center"/>
        <w:rPr>
          <w:rFonts w:ascii="Arial" w:hAnsi="Arial" w:cs="Arial"/>
          <w:sz w:val="12"/>
          <w:szCs w:val="12"/>
        </w:rPr>
      </w:pPr>
    </w:p>
    <w:p w:rsidR="00AC1833" w:rsidRPr="00031CAD" w:rsidRDefault="00AC1833" w:rsidP="00AD60D5">
      <w:pPr>
        <w:tabs>
          <w:tab w:val="left" w:pos="851"/>
        </w:tabs>
        <w:rPr>
          <w:rFonts w:ascii="Arial" w:hAnsi="Arial" w:cs="Arial"/>
          <w:sz w:val="10"/>
          <w:szCs w:val="10"/>
          <w:lang w:val="es-CO"/>
        </w:rPr>
      </w:pPr>
      <w:r w:rsidRPr="00031CAD">
        <w:rPr>
          <w:rFonts w:ascii="Arial" w:hAnsi="Arial" w:cs="Arial"/>
          <w:sz w:val="10"/>
          <w:szCs w:val="10"/>
          <w:lang w:val="es-CO"/>
        </w:rPr>
        <w:t xml:space="preserve">Elaborado por: </w:t>
      </w:r>
      <w:r w:rsidRPr="00031CAD">
        <w:rPr>
          <w:rFonts w:ascii="Arial" w:hAnsi="Arial" w:cs="Arial"/>
          <w:sz w:val="10"/>
          <w:szCs w:val="10"/>
          <w:lang w:val="es-CO"/>
        </w:rPr>
        <w:tab/>
      </w:r>
      <w:r w:rsidRPr="00031CAD">
        <w:rPr>
          <w:rFonts w:ascii="Arial" w:hAnsi="Arial" w:cs="Arial"/>
          <w:noProof/>
          <w:sz w:val="10"/>
          <w:szCs w:val="10"/>
          <w:lang w:val="es-CO"/>
        </w:rPr>
        <w:t>AA32 LEIDY JOHANA TORRES MONSALVE</w:t>
      </w:r>
    </w:p>
    <w:p w:rsidR="00AC1833" w:rsidRPr="00031CAD" w:rsidRDefault="00AC1833" w:rsidP="00AD60D5">
      <w:pPr>
        <w:tabs>
          <w:tab w:val="left" w:pos="851"/>
        </w:tabs>
        <w:rPr>
          <w:rFonts w:ascii="Arial" w:hAnsi="Arial" w:cs="Arial"/>
          <w:sz w:val="10"/>
          <w:szCs w:val="10"/>
          <w:lang w:val="es-CO"/>
        </w:rPr>
      </w:pPr>
      <w:r w:rsidRPr="00031CAD">
        <w:rPr>
          <w:rFonts w:ascii="Arial" w:hAnsi="Arial" w:cs="Arial"/>
          <w:sz w:val="10"/>
          <w:szCs w:val="10"/>
          <w:lang w:val="es-CO"/>
        </w:rPr>
        <w:t xml:space="preserve">Revisado por: </w:t>
      </w:r>
      <w:r w:rsidRPr="00031CAD">
        <w:rPr>
          <w:rFonts w:ascii="Arial" w:hAnsi="Arial" w:cs="Arial"/>
          <w:sz w:val="10"/>
          <w:szCs w:val="10"/>
          <w:lang w:val="es-CO"/>
        </w:rPr>
        <w:tab/>
      </w:r>
      <w:r w:rsidRPr="00031CAD">
        <w:rPr>
          <w:rFonts w:ascii="Arial" w:hAnsi="Arial" w:cs="Arial"/>
          <w:noProof/>
          <w:sz w:val="10"/>
          <w:szCs w:val="10"/>
          <w:lang w:val="es-CO"/>
        </w:rPr>
        <w:t>Intendente ELIAB FRANCO BEDOYA</w:t>
      </w:r>
    </w:p>
    <w:p w:rsidR="00AC1833" w:rsidRPr="00031CAD" w:rsidRDefault="00AC1833" w:rsidP="00AD60D5">
      <w:pPr>
        <w:tabs>
          <w:tab w:val="left" w:pos="851"/>
        </w:tabs>
        <w:rPr>
          <w:rFonts w:ascii="Arial" w:hAnsi="Arial" w:cs="Arial"/>
          <w:sz w:val="10"/>
          <w:szCs w:val="10"/>
          <w:lang w:val="es-CO"/>
        </w:rPr>
      </w:pPr>
      <w:r w:rsidRPr="00031CAD">
        <w:rPr>
          <w:rFonts w:ascii="Arial" w:hAnsi="Arial" w:cs="Arial"/>
          <w:sz w:val="10"/>
          <w:szCs w:val="10"/>
          <w:lang w:val="es-CO"/>
        </w:rPr>
        <w:t xml:space="preserve">Revisado por: </w:t>
      </w:r>
      <w:r w:rsidRPr="00031CAD">
        <w:rPr>
          <w:rFonts w:ascii="Arial" w:hAnsi="Arial" w:cs="Arial"/>
          <w:sz w:val="10"/>
          <w:szCs w:val="10"/>
          <w:lang w:val="es-CO"/>
        </w:rPr>
        <w:tab/>
      </w:r>
      <w:r w:rsidRPr="00031CAD">
        <w:rPr>
          <w:rFonts w:ascii="Arial" w:hAnsi="Arial" w:cs="Arial"/>
          <w:noProof/>
          <w:sz w:val="10"/>
          <w:szCs w:val="10"/>
          <w:lang w:val="es-CO"/>
        </w:rPr>
        <w:t>Abogado RUBÉN DARÍO HINCAPIÉ ARROYAVE</w:t>
      </w:r>
    </w:p>
    <w:p w:rsidR="00AC1833" w:rsidRPr="00031CAD" w:rsidRDefault="00AC1833" w:rsidP="00AD60D5">
      <w:pPr>
        <w:rPr>
          <w:rFonts w:ascii="Arial" w:hAnsi="Arial" w:cs="Arial"/>
          <w:sz w:val="16"/>
          <w:szCs w:val="16"/>
        </w:rPr>
      </w:pPr>
      <w:r w:rsidRPr="00031CAD">
        <w:rPr>
          <w:rFonts w:ascii="Arial" w:hAnsi="Arial" w:cs="Arial"/>
          <w:sz w:val="10"/>
          <w:szCs w:val="10"/>
          <w:lang w:val="es-CO"/>
        </w:rPr>
        <w:t xml:space="preserve">Fecha de elaboración: </w:t>
      </w:r>
      <w:r w:rsidRPr="00031CAD">
        <w:rPr>
          <w:rFonts w:ascii="Arial" w:hAnsi="Arial" w:cs="Arial"/>
          <w:noProof/>
          <w:sz w:val="10"/>
          <w:szCs w:val="10"/>
          <w:lang w:val="es-CO"/>
        </w:rPr>
        <w:t>17/07/2020</w:t>
      </w:r>
      <w:r w:rsidRPr="00031CAD">
        <w:rPr>
          <w:rFonts w:ascii="Arial" w:hAnsi="Arial" w:cs="Arial"/>
          <w:sz w:val="10"/>
          <w:szCs w:val="10"/>
          <w:lang w:val="es-CO"/>
        </w:rPr>
        <w:cr/>
      </w:r>
      <w:bookmarkStart w:id="0" w:name="_GoBack"/>
      <w:bookmarkEnd w:id="0"/>
      <w:r w:rsidRPr="00031CAD">
        <w:rPr>
          <w:rFonts w:ascii="Arial" w:hAnsi="Arial" w:cs="Arial"/>
          <w:sz w:val="10"/>
          <w:szCs w:val="10"/>
          <w:lang w:val="es-CO"/>
        </w:rPr>
        <w:t>Ubicación: D//: Precontratos/</w:t>
      </w:r>
      <w:r w:rsidRPr="00031CAD">
        <w:rPr>
          <w:rFonts w:ascii="Arial" w:hAnsi="Arial" w:cs="Arial"/>
          <w:noProof/>
          <w:sz w:val="10"/>
          <w:szCs w:val="10"/>
          <w:lang w:val="es-CO"/>
        </w:rPr>
        <w:t>Selección Abreviada – Adquisición de Bienes y Servicios de Características Técnicas Uniformes y de Común Utilización – Subasta Inversa</w:t>
      </w:r>
      <w:r w:rsidRPr="00031CAD">
        <w:rPr>
          <w:rFonts w:ascii="Arial" w:hAnsi="Arial" w:cs="Arial"/>
          <w:sz w:val="10"/>
          <w:szCs w:val="10"/>
          <w:lang w:val="es-CO"/>
        </w:rPr>
        <w:t>/</w:t>
      </w:r>
      <w:r w:rsidRPr="00031CAD">
        <w:rPr>
          <w:rFonts w:ascii="Arial" w:hAnsi="Arial" w:cs="Arial"/>
          <w:noProof/>
          <w:sz w:val="10"/>
          <w:szCs w:val="10"/>
          <w:lang w:val="es-CO"/>
        </w:rPr>
        <w:t>147</w:t>
      </w:r>
      <w:r w:rsidRPr="00031CAD">
        <w:rPr>
          <w:rFonts w:ascii="Arial" w:hAnsi="Arial" w:cs="Arial"/>
          <w:sz w:val="10"/>
          <w:szCs w:val="10"/>
          <w:lang w:val="es-CO"/>
        </w:rPr>
        <w:t xml:space="preserve">. </w:t>
      </w:r>
      <w:r w:rsidRPr="00031CAD">
        <w:rPr>
          <w:rFonts w:ascii="Arial" w:hAnsi="Arial" w:cs="Arial"/>
          <w:noProof/>
          <w:sz w:val="10"/>
          <w:szCs w:val="10"/>
          <w:lang w:val="es-CO"/>
        </w:rPr>
        <w:t>DISPOSITIVOS MEDICOS</w:t>
      </w:r>
    </w:p>
    <w:p w:rsidR="00AC1833" w:rsidRPr="00031CAD" w:rsidRDefault="00AC1833" w:rsidP="00AD60D5">
      <w:pPr>
        <w:jc w:val="both"/>
        <w:rPr>
          <w:rFonts w:ascii="Arial" w:hAnsi="Arial" w:cs="Arial"/>
          <w:sz w:val="16"/>
          <w:szCs w:val="16"/>
        </w:rPr>
      </w:pPr>
    </w:p>
    <w:p w:rsidR="00AC1833" w:rsidRPr="00031CAD" w:rsidRDefault="00AC1833" w:rsidP="00AD60D5">
      <w:pPr>
        <w:jc w:val="both"/>
        <w:rPr>
          <w:rFonts w:ascii="Arial" w:hAnsi="Arial" w:cs="Arial"/>
          <w:sz w:val="16"/>
          <w:szCs w:val="16"/>
        </w:rPr>
      </w:pPr>
    </w:p>
    <w:p w:rsidR="00AC1833" w:rsidRPr="00031CAD" w:rsidRDefault="00AC1833" w:rsidP="00AD60D5">
      <w:pPr>
        <w:jc w:val="both"/>
        <w:rPr>
          <w:rFonts w:ascii="Arial" w:hAnsi="Arial" w:cs="Arial"/>
          <w:sz w:val="16"/>
          <w:szCs w:val="16"/>
        </w:rPr>
      </w:pPr>
    </w:p>
    <w:p w:rsidR="00AC1833" w:rsidRPr="00031CAD" w:rsidRDefault="00AC1833" w:rsidP="00AD60D5">
      <w:pPr>
        <w:jc w:val="both"/>
        <w:rPr>
          <w:rFonts w:ascii="Arial" w:hAnsi="Arial" w:cs="Arial"/>
          <w:sz w:val="16"/>
          <w:szCs w:val="16"/>
        </w:rPr>
      </w:pPr>
    </w:p>
    <w:p w:rsidR="00AC1833" w:rsidRPr="00031CAD" w:rsidRDefault="00AC1833" w:rsidP="00AD60D5">
      <w:pPr>
        <w:jc w:val="both"/>
        <w:rPr>
          <w:rFonts w:ascii="Arial" w:hAnsi="Arial" w:cs="Arial"/>
          <w:sz w:val="16"/>
          <w:szCs w:val="16"/>
        </w:rPr>
      </w:pPr>
    </w:p>
    <w:p w:rsidR="00AC1833" w:rsidRPr="00031CAD" w:rsidRDefault="00AC1833" w:rsidP="00AD60D5">
      <w:pPr>
        <w:jc w:val="both"/>
        <w:rPr>
          <w:rFonts w:ascii="Arial" w:hAnsi="Arial" w:cs="Arial"/>
          <w:sz w:val="16"/>
          <w:szCs w:val="16"/>
        </w:rPr>
      </w:pPr>
    </w:p>
    <w:p w:rsidR="00AC1833" w:rsidRPr="00031CAD" w:rsidRDefault="00AC1833" w:rsidP="00AD60D5">
      <w:pPr>
        <w:jc w:val="both"/>
        <w:rPr>
          <w:rFonts w:ascii="Arial" w:hAnsi="Arial" w:cs="Arial"/>
          <w:sz w:val="16"/>
          <w:szCs w:val="16"/>
        </w:rPr>
      </w:pPr>
    </w:p>
    <w:p w:rsidR="00AC1833" w:rsidRPr="00031CAD" w:rsidRDefault="00AC1833" w:rsidP="00AD60D5">
      <w:pPr>
        <w:jc w:val="center"/>
        <w:rPr>
          <w:rFonts w:ascii="Arial" w:hAnsi="Arial" w:cs="Arial"/>
          <w:sz w:val="17"/>
          <w:szCs w:val="17"/>
        </w:rPr>
      </w:pPr>
      <w:r w:rsidRPr="00031CAD">
        <w:rPr>
          <w:rFonts w:ascii="Arial" w:hAnsi="Arial" w:cs="Arial"/>
          <w:noProof/>
          <w:sz w:val="16"/>
          <w:szCs w:val="16"/>
          <w:lang w:val="es-CO" w:eastAsia="es-CO"/>
        </w:rPr>
        <mc:AlternateContent>
          <mc:Choice Requires="wps">
            <w:drawing>
              <wp:anchor distT="0" distB="0" distL="114300" distR="114300" simplePos="0" relativeHeight="251660288" behindDoc="0" locked="0" layoutInCell="1" allowOverlap="1" wp14:anchorId="4982A6F9" wp14:editId="344C870F">
                <wp:simplePos x="0" y="0"/>
                <wp:positionH relativeFrom="column">
                  <wp:posOffset>4192270</wp:posOffset>
                </wp:positionH>
                <wp:positionV relativeFrom="paragraph">
                  <wp:posOffset>8119110</wp:posOffset>
                </wp:positionV>
                <wp:extent cx="3239770" cy="899795"/>
                <wp:effectExtent l="6985" t="6350" r="10795" b="8255"/>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9770" cy="899795"/>
                        </a:xfrm>
                        <a:prstGeom prst="rect">
                          <a:avLst/>
                        </a:prstGeom>
                        <a:solidFill>
                          <a:srgbClr val="F2F2F2"/>
                        </a:solidFill>
                        <a:ln w="9525">
                          <a:solidFill>
                            <a:srgbClr val="BFBFBF"/>
                          </a:solidFill>
                          <a:prstDash val="lgDash"/>
                          <a:miter lim="800000"/>
                          <a:headEnd/>
                          <a:tailEnd/>
                        </a:ln>
                      </wps:spPr>
                      <wps:txbx>
                        <w:txbxContent>
                          <w:p w:rsidR="00AC1833" w:rsidRPr="00113B68" w:rsidRDefault="00AC1833" w:rsidP="00AD60D5">
                            <w:pPr>
                              <w:jc w:val="center"/>
                              <w:rPr>
                                <w:rFonts w:ascii="Arial" w:hAnsi="Arial" w:cs="Arial"/>
                                <w:color w:val="BFBFBF"/>
                                <w:lang w:val="es-CO"/>
                              </w:rPr>
                            </w:pPr>
                          </w:p>
                          <w:p w:rsidR="00AC1833" w:rsidRPr="00113B68" w:rsidRDefault="00AC1833" w:rsidP="00AD60D5">
                            <w:pPr>
                              <w:jc w:val="center"/>
                              <w:rPr>
                                <w:rFonts w:ascii="Arial" w:hAnsi="Arial" w:cs="Arial"/>
                                <w:color w:val="BFBFBF"/>
                                <w:lang w:val="es-CO"/>
                              </w:rPr>
                            </w:pPr>
                            <w:r w:rsidRPr="00113B68">
                              <w:rPr>
                                <w:rFonts w:ascii="Arial" w:hAnsi="Arial" w:cs="Arial"/>
                                <w:color w:val="BFBFBF"/>
                                <w:lang w:val="es-CO"/>
                              </w:rPr>
                              <w:t>ESPACIO DESTINADO PARA LOS LOGO SÍMBOLOS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2" o:spid="_x0000_s1026" style="position:absolute;left:0;text-align:left;margin-left:330.1pt;margin-top:639.3pt;width:255.1pt;height:70.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" fillcolor="#f2f2f2" strokecolor="#bfbfbf">
                <v:stroke dashstyle="longDash"/>
                <v:textbox>
                  <w:txbxContent>
                    <w:p w:rsidR="00AC1833" w:rsidRPr="00113B68" w:rsidRDefault="00AC1833" w:rsidP="00AD60D5">
                      <w:pPr>
                        <w:jc w:val="center"/>
                        <w:rPr>
                          <w:rFonts w:ascii="Arial" w:hAnsi="Arial" w:cs="Arial"/>
                          <w:color w:val="BFBFBF"/>
                          <w:lang w:val="es-CO"/>
                        </w:rPr>
                      </w:pPr>
                    </w:p>
                    <w:p w:rsidR="00AC1833" w:rsidRPr="00113B68" w:rsidRDefault="00AC1833" w:rsidP="00AD60D5">
                      <w:pPr>
                        <w:jc w:val="center"/>
                        <w:rPr>
                          <w:rFonts w:ascii="Arial" w:hAnsi="Arial" w:cs="Arial"/>
                          <w:color w:val="BFBFBF"/>
                          <w:lang w:val="es-CO"/>
                        </w:rPr>
                      </w:pPr>
                      <w:r w:rsidRPr="00113B68">
                        <w:rPr>
                          <w:rFonts w:ascii="Arial" w:hAnsi="Arial" w:cs="Arial"/>
                          <w:color w:val="BFBFBF"/>
                          <w:lang w:val="es-CO"/>
                        </w:rPr>
                        <w:t>ESPACIO DESTINADO PARA LOS LOGO SÍMBOLOS</w:t>
                      </w:r>
                    </w:p>
                  </w:txbxContent>
                </v:textbox>
              </v:rect>
            </w:pict>
          </mc:Fallback>
        </mc:AlternateContent>
      </w:r>
      <w:r w:rsidRPr="00031CAD">
        <w:rPr>
          <w:rFonts w:ascii="Arial" w:hAnsi="Arial" w:cs="Arial"/>
          <w:sz w:val="17"/>
          <w:szCs w:val="17"/>
        </w:rPr>
        <w:t>Carrera 43A No. 48Csur-45 Barrio Primavera, Envigado</w:t>
      </w:r>
    </w:p>
    <w:p w:rsidR="00AC1833" w:rsidRPr="00031CAD" w:rsidRDefault="00AC1833" w:rsidP="00AD60D5">
      <w:pPr>
        <w:jc w:val="center"/>
        <w:rPr>
          <w:rFonts w:ascii="Arial" w:hAnsi="Arial" w:cs="Arial"/>
          <w:sz w:val="17"/>
          <w:szCs w:val="17"/>
        </w:rPr>
      </w:pPr>
      <w:r w:rsidRPr="00031CAD">
        <w:rPr>
          <w:rFonts w:ascii="Arial" w:hAnsi="Arial" w:cs="Arial"/>
          <w:sz w:val="17"/>
          <w:szCs w:val="17"/>
        </w:rPr>
        <w:t>Teléfonos 339 6737 – 339 6885</w:t>
      </w:r>
    </w:p>
    <w:p w:rsidR="00AC1833" w:rsidRPr="00031CAD" w:rsidRDefault="00AC1833" w:rsidP="00AD60D5">
      <w:pPr>
        <w:jc w:val="center"/>
        <w:rPr>
          <w:rFonts w:ascii="Arial" w:hAnsi="Arial" w:cs="Arial"/>
          <w:sz w:val="17"/>
          <w:szCs w:val="17"/>
        </w:rPr>
      </w:pPr>
      <w:r w:rsidRPr="00031CAD">
        <w:rPr>
          <w:rStyle w:val="Hipervnculo"/>
          <w:rFonts w:ascii="Arial" w:hAnsi="Arial" w:cs="Arial"/>
          <w:color w:val="auto"/>
          <w:sz w:val="17"/>
          <w:szCs w:val="17"/>
        </w:rPr>
        <w:t>meval.cliva-prc@policia.gov.co</w:t>
      </w:r>
    </w:p>
    <w:p w:rsidR="00AC1833" w:rsidRPr="00031CAD" w:rsidRDefault="00AC1833" w:rsidP="00AD60D5">
      <w:pPr>
        <w:jc w:val="center"/>
        <w:rPr>
          <w:rFonts w:ascii="Arial" w:hAnsi="Arial" w:cs="Arial"/>
          <w:sz w:val="17"/>
          <w:szCs w:val="17"/>
        </w:rPr>
      </w:pPr>
      <w:r w:rsidRPr="00031CAD">
        <w:rPr>
          <w:rStyle w:val="Hipervnculo"/>
          <w:rFonts w:ascii="Arial" w:hAnsi="Arial" w:cs="Arial"/>
          <w:color w:val="auto"/>
          <w:sz w:val="17"/>
          <w:szCs w:val="17"/>
        </w:rPr>
        <w:t>www.policia.gov.co</w:t>
      </w:r>
    </w:p>
    <w:p w:rsidR="00AC1833" w:rsidRPr="00031CAD" w:rsidRDefault="00AC1833" w:rsidP="00AD60D5">
      <w:pPr>
        <w:rPr>
          <w:rFonts w:ascii="Arial" w:hAnsi="Arial" w:cs="Arial"/>
          <w:lang w:val="es-CO"/>
        </w:rPr>
      </w:pPr>
    </w:p>
    <w:p w:rsidR="00AC1833" w:rsidRPr="00031CAD" w:rsidRDefault="00AC1833" w:rsidP="000E6D5C">
      <w:pPr>
        <w:rPr>
          <w:rFonts w:ascii="Arial" w:hAnsi="Arial" w:cs="Arial"/>
          <w:lang w:val="es-CO"/>
        </w:rPr>
      </w:pPr>
    </w:p>
    <w:p w:rsidR="00AC1833" w:rsidRPr="00031CAD" w:rsidRDefault="00AC1833" w:rsidP="000E6D5C">
      <w:pPr>
        <w:rPr>
          <w:rFonts w:ascii="Arial" w:hAnsi="Arial" w:cs="Arial"/>
          <w:lang w:val="es-CO"/>
        </w:rPr>
        <w:sectPr w:rsidR="00AC1833" w:rsidRPr="00031CAD" w:rsidSect="00AC1833">
          <w:headerReference w:type="even" r:id="rId10"/>
          <w:headerReference w:type="default" r:id="rId11"/>
          <w:footerReference w:type="default" r:id="rId12"/>
          <w:footerReference w:type="first" r:id="rId13"/>
          <w:pgSz w:w="12240" w:h="18720" w:code="14"/>
          <w:pgMar w:top="1134" w:right="1701" w:bottom="1276" w:left="1701" w:header="1135" w:footer="802" w:gutter="0"/>
          <w:pgBorders>
            <w:top w:val="single" w:sz="4" w:space="1" w:color="auto"/>
            <w:left w:val="single" w:sz="4" w:space="4" w:color="auto"/>
            <w:bottom w:val="single" w:sz="4" w:space="1" w:color="auto"/>
            <w:right w:val="single" w:sz="4" w:space="4" w:color="auto"/>
          </w:pgBorders>
          <w:pgNumType w:start="1"/>
          <w:cols w:space="720"/>
          <w:titlePg/>
          <w:docGrid w:linePitch="272"/>
        </w:sectPr>
      </w:pPr>
    </w:p>
    <w:p w:rsidR="00AC1833" w:rsidRPr="00031CAD" w:rsidRDefault="00AC1833" w:rsidP="000E6D5C">
      <w:pPr>
        <w:rPr>
          <w:rFonts w:ascii="Arial" w:hAnsi="Arial" w:cs="Arial"/>
          <w:lang w:val="es-CO"/>
        </w:rPr>
      </w:pPr>
    </w:p>
    <w:sectPr w:rsidR="00AC1833" w:rsidRPr="00031CAD" w:rsidSect="00AC1833">
      <w:headerReference w:type="even" r:id="rId14"/>
      <w:headerReference w:type="default" r:id="rId15"/>
      <w:footerReference w:type="default" r:id="rId16"/>
      <w:footerReference w:type="first" r:id="rId17"/>
      <w:type w:val="continuous"/>
      <w:pgSz w:w="12240" w:h="18720" w:code="14"/>
      <w:pgMar w:top="1134" w:right="1701" w:bottom="1276" w:left="1701" w:header="1135" w:footer="802" w:gutter="0"/>
      <w:pgBorders>
        <w:top w:val="single" w:sz="4" w:space="1" w:color="auto"/>
        <w:left w:val="single" w:sz="4" w:space="4" w:color="auto"/>
        <w:bottom w:val="single" w:sz="4" w:space="1" w:color="auto"/>
        <w:right w:val="single" w:sz="4" w:space="4" w:color="auto"/>
      </w:pgBorders>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0963" w:rsidRDefault="00650963">
      <w:r>
        <w:separator/>
      </w:r>
    </w:p>
  </w:endnote>
  <w:endnote w:type="continuationSeparator" w:id="0">
    <w:p w:rsidR="00650963" w:rsidRDefault="006509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rutiger 45 Light">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Leelawadee">
    <w:panose1 w:val="020B0502040204020203"/>
    <w:charset w:val="00"/>
    <w:family w:val="swiss"/>
    <w:pitch w:val="variable"/>
    <w:sig w:usb0="0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833" w:rsidRPr="00B06787" w:rsidRDefault="00AC1833" w:rsidP="00346CF2">
    <w:pPr>
      <w:pStyle w:val="Piedepgina"/>
      <w:tabs>
        <w:tab w:val="clear" w:pos="4252"/>
        <w:tab w:val="clear" w:pos="8504"/>
        <w:tab w:val="center" w:pos="5220"/>
        <w:tab w:val="right" w:pos="10440"/>
      </w:tabs>
      <w:rPr>
        <w:rFonts w:ascii="Arial" w:hAnsi="Arial" w:cs="Arial"/>
        <w:color w:val="808080" w:themeColor="background1" w:themeShade="80"/>
        <w:sz w:val="16"/>
        <w:szCs w:val="16"/>
        <w:lang w:val="es-CO"/>
      </w:rPr>
    </w:pPr>
    <w:r w:rsidRPr="00B06787">
      <w:rPr>
        <w:rFonts w:ascii="Arial" w:hAnsi="Arial" w:cs="Arial"/>
        <w:color w:val="808080" w:themeColor="background1" w:themeShade="80"/>
        <w:sz w:val="16"/>
        <w:szCs w:val="16"/>
        <w:lang w:val="es-CO"/>
      </w:rPr>
      <w:t>1DS-RS-0001</w:t>
    </w:r>
    <w:r w:rsidRPr="00B06787">
      <w:rPr>
        <w:rFonts w:ascii="Arial" w:hAnsi="Arial" w:cs="Arial"/>
        <w:color w:val="808080" w:themeColor="background1" w:themeShade="80"/>
        <w:sz w:val="16"/>
        <w:szCs w:val="16"/>
        <w:lang w:val="es-CO"/>
      </w:rPr>
      <w:tab/>
      <w:t xml:space="preserve">                                                                                                                                  Aprobación: </w:t>
    </w:r>
    <w:r>
      <w:rPr>
        <w:rFonts w:ascii="Arial" w:hAnsi="Arial" w:cs="Arial"/>
        <w:color w:val="808080" w:themeColor="background1" w:themeShade="80"/>
        <w:sz w:val="16"/>
        <w:szCs w:val="16"/>
        <w:lang w:val="es-CO"/>
      </w:rPr>
      <w:t>09</w:t>
    </w:r>
    <w:r w:rsidRPr="00B06787">
      <w:rPr>
        <w:rFonts w:ascii="Arial" w:hAnsi="Arial" w:cs="Arial"/>
        <w:color w:val="808080" w:themeColor="background1" w:themeShade="80"/>
        <w:sz w:val="16"/>
        <w:szCs w:val="16"/>
        <w:lang w:val="es-CO"/>
      </w:rPr>
      <w:t>-0</w:t>
    </w:r>
    <w:r>
      <w:rPr>
        <w:rFonts w:ascii="Arial" w:hAnsi="Arial" w:cs="Arial"/>
        <w:color w:val="808080" w:themeColor="background1" w:themeShade="80"/>
        <w:sz w:val="16"/>
        <w:szCs w:val="16"/>
        <w:lang w:val="es-CO"/>
      </w:rPr>
      <w:t>3</w:t>
    </w:r>
    <w:r w:rsidRPr="00B06787">
      <w:rPr>
        <w:rFonts w:ascii="Arial" w:hAnsi="Arial" w:cs="Arial"/>
        <w:color w:val="808080" w:themeColor="background1" w:themeShade="80"/>
        <w:sz w:val="16"/>
        <w:szCs w:val="16"/>
        <w:lang w:val="es-CO"/>
      </w:rPr>
      <w:t>-201</w:t>
    </w:r>
    <w:r>
      <w:rPr>
        <w:rFonts w:ascii="Arial" w:hAnsi="Arial" w:cs="Arial"/>
        <w:color w:val="808080" w:themeColor="background1" w:themeShade="80"/>
        <w:sz w:val="16"/>
        <w:szCs w:val="16"/>
        <w:lang w:val="es-CO"/>
      </w:rPr>
      <w:t>7</w:t>
    </w:r>
  </w:p>
  <w:p w:rsidR="00AC1833" w:rsidRPr="00185C80" w:rsidRDefault="00AC1833" w:rsidP="00185C80">
    <w:pPr>
      <w:pStyle w:val="Piedepgina"/>
      <w:tabs>
        <w:tab w:val="clear" w:pos="4252"/>
        <w:tab w:val="clear" w:pos="8504"/>
        <w:tab w:val="center" w:pos="5220"/>
        <w:tab w:val="right" w:pos="10440"/>
      </w:tabs>
      <w:rPr>
        <w:rFonts w:ascii="Arial" w:hAnsi="Arial" w:cs="Arial"/>
        <w:color w:val="808080" w:themeColor="background1" w:themeShade="80"/>
        <w:sz w:val="16"/>
        <w:szCs w:val="16"/>
        <w:lang w:val="es-CO"/>
      </w:rPr>
    </w:pPr>
    <w:r w:rsidRPr="00B06787">
      <w:rPr>
        <w:rFonts w:ascii="Arial" w:hAnsi="Arial" w:cs="Arial"/>
        <w:color w:val="808080" w:themeColor="background1" w:themeShade="80"/>
        <w:sz w:val="16"/>
        <w:szCs w:val="16"/>
        <w:lang w:val="es-CO"/>
      </w:rPr>
      <w:t>VER:</w:t>
    </w:r>
    <w:r>
      <w:rPr>
        <w:rFonts w:ascii="Arial" w:hAnsi="Arial" w:cs="Arial"/>
        <w:color w:val="808080" w:themeColor="background1" w:themeShade="80"/>
        <w:sz w:val="16"/>
        <w:szCs w:val="16"/>
        <w:lang w:val="es-CO"/>
      </w:rPr>
      <w:t xml:space="preserve"> 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833" w:rsidRPr="00B06787" w:rsidRDefault="00AC1833" w:rsidP="00903B46">
    <w:pPr>
      <w:pStyle w:val="Piedepgina"/>
      <w:tabs>
        <w:tab w:val="clear" w:pos="4252"/>
        <w:tab w:val="clear" w:pos="8504"/>
        <w:tab w:val="center" w:pos="5220"/>
        <w:tab w:val="right" w:pos="10440"/>
      </w:tabs>
      <w:rPr>
        <w:rFonts w:ascii="Arial" w:hAnsi="Arial" w:cs="Arial"/>
        <w:color w:val="808080" w:themeColor="background1" w:themeShade="80"/>
        <w:sz w:val="16"/>
        <w:szCs w:val="16"/>
        <w:lang w:val="es-CO"/>
      </w:rPr>
    </w:pPr>
    <w:r w:rsidRPr="00B06787">
      <w:rPr>
        <w:rFonts w:ascii="Arial" w:hAnsi="Arial" w:cs="Arial"/>
        <w:color w:val="808080" w:themeColor="background1" w:themeShade="80"/>
        <w:sz w:val="16"/>
        <w:szCs w:val="16"/>
        <w:lang w:val="es-CO"/>
      </w:rPr>
      <w:t>1DS-RS-0001</w:t>
    </w:r>
    <w:r w:rsidRPr="00B06787">
      <w:rPr>
        <w:rFonts w:ascii="Arial" w:hAnsi="Arial" w:cs="Arial"/>
        <w:color w:val="808080" w:themeColor="background1" w:themeShade="80"/>
        <w:sz w:val="16"/>
        <w:szCs w:val="16"/>
        <w:lang w:val="es-CO"/>
      </w:rPr>
      <w:tab/>
      <w:t xml:space="preserve">                                                                                                                                  Aprobación: </w:t>
    </w:r>
    <w:r>
      <w:rPr>
        <w:rFonts w:ascii="Arial" w:hAnsi="Arial" w:cs="Arial"/>
        <w:color w:val="808080" w:themeColor="background1" w:themeShade="80"/>
        <w:sz w:val="16"/>
        <w:szCs w:val="16"/>
        <w:lang w:val="es-CO"/>
      </w:rPr>
      <w:t>09</w:t>
    </w:r>
    <w:r w:rsidRPr="00B06787">
      <w:rPr>
        <w:rFonts w:ascii="Arial" w:hAnsi="Arial" w:cs="Arial"/>
        <w:color w:val="808080" w:themeColor="background1" w:themeShade="80"/>
        <w:sz w:val="16"/>
        <w:szCs w:val="16"/>
        <w:lang w:val="es-CO"/>
      </w:rPr>
      <w:t>-0</w:t>
    </w:r>
    <w:r>
      <w:rPr>
        <w:rFonts w:ascii="Arial" w:hAnsi="Arial" w:cs="Arial"/>
        <w:color w:val="808080" w:themeColor="background1" w:themeShade="80"/>
        <w:sz w:val="16"/>
        <w:szCs w:val="16"/>
        <w:lang w:val="es-CO"/>
      </w:rPr>
      <w:t>3</w:t>
    </w:r>
    <w:r w:rsidRPr="00B06787">
      <w:rPr>
        <w:rFonts w:ascii="Arial" w:hAnsi="Arial" w:cs="Arial"/>
        <w:color w:val="808080" w:themeColor="background1" w:themeShade="80"/>
        <w:sz w:val="16"/>
        <w:szCs w:val="16"/>
        <w:lang w:val="es-CO"/>
      </w:rPr>
      <w:t>-201</w:t>
    </w:r>
    <w:r>
      <w:rPr>
        <w:rFonts w:ascii="Arial" w:hAnsi="Arial" w:cs="Arial"/>
        <w:color w:val="808080" w:themeColor="background1" w:themeShade="80"/>
        <w:sz w:val="16"/>
        <w:szCs w:val="16"/>
        <w:lang w:val="es-CO"/>
      </w:rPr>
      <w:t>7</w:t>
    </w:r>
  </w:p>
  <w:p w:rsidR="00AC1833" w:rsidRPr="00B06787" w:rsidRDefault="00AC1833" w:rsidP="00CF3C01">
    <w:pPr>
      <w:pStyle w:val="Piedepgina"/>
      <w:tabs>
        <w:tab w:val="clear" w:pos="4252"/>
        <w:tab w:val="clear" w:pos="8504"/>
        <w:tab w:val="center" w:pos="5220"/>
        <w:tab w:val="right" w:pos="10440"/>
      </w:tabs>
      <w:rPr>
        <w:rFonts w:ascii="Arial" w:hAnsi="Arial" w:cs="Arial"/>
        <w:color w:val="808080" w:themeColor="background1" w:themeShade="80"/>
        <w:sz w:val="16"/>
        <w:szCs w:val="16"/>
        <w:lang w:val="es-CO"/>
      </w:rPr>
    </w:pPr>
    <w:r w:rsidRPr="00B06787">
      <w:rPr>
        <w:rFonts w:ascii="Arial" w:hAnsi="Arial" w:cs="Arial"/>
        <w:color w:val="808080" w:themeColor="background1" w:themeShade="80"/>
        <w:sz w:val="16"/>
        <w:szCs w:val="16"/>
        <w:lang w:val="es-CO"/>
      </w:rPr>
      <w:t>VER:</w:t>
    </w:r>
    <w:r>
      <w:rPr>
        <w:rFonts w:ascii="Arial" w:hAnsi="Arial" w:cs="Arial"/>
        <w:color w:val="808080" w:themeColor="background1" w:themeShade="80"/>
        <w:sz w:val="16"/>
        <w:szCs w:val="16"/>
        <w:lang w:val="es-CO"/>
      </w:rPr>
      <w:t xml:space="preserve"> 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D50" w:rsidRPr="00B06787" w:rsidRDefault="00A34D50" w:rsidP="00346CF2">
    <w:pPr>
      <w:pStyle w:val="Piedepgina"/>
      <w:tabs>
        <w:tab w:val="clear" w:pos="4252"/>
        <w:tab w:val="clear" w:pos="8504"/>
        <w:tab w:val="center" w:pos="5220"/>
        <w:tab w:val="right" w:pos="10440"/>
      </w:tabs>
      <w:rPr>
        <w:rFonts w:ascii="Arial" w:hAnsi="Arial" w:cs="Arial"/>
        <w:color w:val="808080" w:themeColor="background1" w:themeShade="80"/>
        <w:sz w:val="16"/>
        <w:szCs w:val="16"/>
        <w:lang w:val="es-CO"/>
      </w:rPr>
    </w:pPr>
    <w:r w:rsidRPr="00B06787">
      <w:rPr>
        <w:rFonts w:ascii="Arial" w:hAnsi="Arial" w:cs="Arial"/>
        <w:color w:val="808080" w:themeColor="background1" w:themeShade="80"/>
        <w:sz w:val="16"/>
        <w:szCs w:val="16"/>
        <w:lang w:val="es-CO"/>
      </w:rPr>
      <w:t>1DS-RS-0001</w:t>
    </w:r>
    <w:r w:rsidRPr="00B06787">
      <w:rPr>
        <w:rFonts w:ascii="Arial" w:hAnsi="Arial" w:cs="Arial"/>
        <w:color w:val="808080" w:themeColor="background1" w:themeShade="80"/>
        <w:sz w:val="16"/>
        <w:szCs w:val="16"/>
        <w:lang w:val="es-CO"/>
      </w:rPr>
      <w:tab/>
      <w:t xml:space="preserve">                                                                                                                                  Aprobación: </w:t>
    </w:r>
    <w:r>
      <w:rPr>
        <w:rFonts w:ascii="Arial" w:hAnsi="Arial" w:cs="Arial"/>
        <w:color w:val="808080" w:themeColor="background1" w:themeShade="80"/>
        <w:sz w:val="16"/>
        <w:szCs w:val="16"/>
        <w:lang w:val="es-CO"/>
      </w:rPr>
      <w:t>09</w:t>
    </w:r>
    <w:r w:rsidRPr="00B06787">
      <w:rPr>
        <w:rFonts w:ascii="Arial" w:hAnsi="Arial" w:cs="Arial"/>
        <w:color w:val="808080" w:themeColor="background1" w:themeShade="80"/>
        <w:sz w:val="16"/>
        <w:szCs w:val="16"/>
        <w:lang w:val="es-CO"/>
      </w:rPr>
      <w:t>-0</w:t>
    </w:r>
    <w:r>
      <w:rPr>
        <w:rFonts w:ascii="Arial" w:hAnsi="Arial" w:cs="Arial"/>
        <w:color w:val="808080" w:themeColor="background1" w:themeShade="80"/>
        <w:sz w:val="16"/>
        <w:szCs w:val="16"/>
        <w:lang w:val="es-CO"/>
      </w:rPr>
      <w:t>3</w:t>
    </w:r>
    <w:r w:rsidRPr="00B06787">
      <w:rPr>
        <w:rFonts w:ascii="Arial" w:hAnsi="Arial" w:cs="Arial"/>
        <w:color w:val="808080" w:themeColor="background1" w:themeShade="80"/>
        <w:sz w:val="16"/>
        <w:szCs w:val="16"/>
        <w:lang w:val="es-CO"/>
      </w:rPr>
      <w:t>-201</w:t>
    </w:r>
    <w:r>
      <w:rPr>
        <w:rFonts w:ascii="Arial" w:hAnsi="Arial" w:cs="Arial"/>
        <w:color w:val="808080" w:themeColor="background1" w:themeShade="80"/>
        <w:sz w:val="16"/>
        <w:szCs w:val="16"/>
        <w:lang w:val="es-CO"/>
      </w:rPr>
      <w:t>7</w:t>
    </w:r>
  </w:p>
  <w:p w:rsidR="00A34D50" w:rsidRPr="00185C80" w:rsidRDefault="00A34D50" w:rsidP="00185C80">
    <w:pPr>
      <w:pStyle w:val="Piedepgina"/>
      <w:tabs>
        <w:tab w:val="clear" w:pos="4252"/>
        <w:tab w:val="clear" w:pos="8504"/>
        <w:tab w:val="center" w:pos="5220"/>
        <w:tab w:val="right" w:pos="10440"/>
      </w:tabs>
      <w:rPr>
        <w:rFonts w:ascii="Arial" w:hAnsi="Arial" w:cs="Arial"/>
        <w:color w:val="808080" w:themeColor="background1" w:themeShade="80"/>
        <w:sz w:val="16"/>
        <w:szCs w:val="16"/>
        <w:lang w:val="es-CO"/>
      </w:rPr>
    </w:pPr>
    <w:r w:rsidRPr="00B06787">
      <w:rPr>
        <w:rFonts w:ascii="Arial" w:hAnsi="Arial" w:cs="Arial"/>
        <w:color w:val="808080" w:themeColor="background1" w:themeShade="80"/>
        <w:sz w:val="16"/>
        <w:szCs w:val="16"/>
        <w:lang w:val="es-CO"/>
      </w:rPr>
      <w:t>VER:</w:t>
    </w:r>
    <w:r>
      <w:rPr>
        <w:rFonts w:ascii="Arial" w:hAnsi="Arial" w:cs="Arial"/>
        <w:color w:val="808080" w:themeColor="background1" w:themeShade="80"/>
        <w:sz w:val="16"/>
        <w:szCs w:val="16"/>
        <w:lang w:val="es-CO"/>
      </w:rPr>
      <w:t xml:space="preserve"> 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D50" w:rsidRPr="00B06787" w:rsidRDefault="00A34D50" w:rsidP="00903B46">
    <w:pPr>
      <w:pStyle w:val="Piedepgina"/>
      <w:tabs>
        <w:tab w:val="clear" w:pos="4252"/>
        <w:tab w:val="clear" w:pos="8504"/>
        <w:tab w:val="center" w:pos="5220"/>
        <w:tab w:val="right" w:pos="10440"/>
      </w:tabs>
      <w:rPr>
        <w:rFonts w:ascii="Arial" w:hAnsi="Arial" w:cs="Arial"/>
        <w:color w:val="808080" w:themeColor="background1" w:themeShade="80"/>
        <w:sz w:val="16"/>
        <w:szCs w:val="16"/>
        <w:lang w:val="es-CO"/>
      </w:rPr>
    </w:pPr>
    <w:r w:rsidRPr="00B06787">
      <w:rPr>
        <w:rFonts w:ascii="Arial" w:hAnsi="Arial" w:cs="Arial"/>
        <w:color w:val="808080" w:themeColor="background1" w:themeShade="80"/>
        <w:sz w:val="16"/>
        <w:szCs w:val="16"/>
        <w:lang w:val="es-CO"/>
      </w:rPr>
      <w:t>1DS-RS-0001</w:t>
    </w:r>
    <w:r w:rsidRPr="00B06787">
      <w:rPr>
        <w:rFonts w:ascii="Arial" w:hAnsi="Arial" w:cs="Arial"/>
        <w:color w:val="808080" w:themeColor="background1" w:themeShade="80"/>
        <w:sz w:val="16"/>
        <w:szCs w:val="16"/>
        <w:lang w:val="es-CO"/>
      </w:rPr>
      <w:tab/>
      <w:t xml:space="preserve">                                                                                                                                  Aprobación: </w:t>
    </w:r>
    <w:r>
      <w:rPr>
        <w:rFonts w:ascii="Arial" w:hAnsi="Arial" w:cs="Arial"/>
        <w:color w:val="808080" w:themeColor="background1" w:themeShade="80"/>
        <w:sz w:val="16"/>
        <w:szCs w:val="16"/>
        <w:lang w:val="es-CO"/>
      </w:rPr>
      <w:t>09</w:t>
    </w:r>
    <w:r w:rsidRPr="00B06787">
      <w:rPr>
        <w:rFonts w:ascii="Arial" w:hAnsi="Arial" w:cs="Arial"/>
        <w:color w:val="808080" w:themeColor="background1" w:themeShade="80"/>
        <w:sz w:val="16"/>
        <w:szCs w:val="16"/>
        <w:lang w:val="es-CO"/>
      </w:rPr>
      <w:t>-0</w:t>
    </w:r>
    <w:r>
      <w:rPr>
        <w:rFonts w:ascii="Arial" w:hAnsi="Arial" w:cs="Arial"/>
        <w:color w:val="808080" w:themeColor="background1" w:themeShade="80"/>
        <w:sz w:val="16"/>
        <w:szCs w:val="16"/>
        <w:lang w:val="es-CO"/>
      </w:rPr>
      <w:t>3</w:t>
    </w:r>
    <w:r w:rsidRPr="00B06787">
      <w:rPr>
        <w:rFonts w:ascii="Arial" w:hAnsi="Arial" w:cs="Arial"/>
        <w:color w:val="808080" w:themeColor="background1" w:themeShade="80"/>
        <w:sz w:val="16"/>
        <w:szCs w:val="16"/>
        <w:lang w:val="es-CO"/>
      </w:rPr>
      <w:t>-201</w:t>
    </w:r>
    <w:r>
      <w:rPr>
        <w:rFonts w:ascii="Arial" w:hAnsi="Arial" w:cs="Arial"/>
        <w:color w:val="808080" w:themeColor="background1" w:themeShade="80"/>
        <w:sz w:val="16"/>
        <w:szCs w:val="16"/>
        <w:lang w:val="es-CO"/>
      </w:rPr>
      <w:t>7</w:t>
    </w:r>
  </w:p>
  <w:p w:rsidR="00A34D50" w:rsidRPr="00B06787" w:rsidRDefault="00A34D50" w:rsidP="00CF3C01">
    <w:pPr>
      <w:pStyle w:val="Piedepgina"/>
      <w:tabs>
        <w:tab w:val="clear" w:pos="4252"/>
        <w:tab w:val="clear" w:pos="8504"/>
        <w:tab w:val="center" w:pos="5220"/>
        <w:tab w:val="right" w:pos="10440"/>
      </w:tabs>
      <w:rPr>
        <w:rFonts w:ascii="Arial" w:hAnsi="Arial" w:cs="Arial"/>
        <w:color w:val="808080" w:themeColor="background1" w:themeShade="80"/>
        <w:sz w:val="16"/>
        <w:szCs w:val="16"/>
        <w:lang w:val="es-CO"/>
      </w:rPr>
    </w:pPr>
    <w:r w:rsidRPr="00B06787">
      <w:rPr>
        <w:rFonts w:ascii="Arial" w:hAnsi="Arial" w:cs="Arial"/>
        <w:color w:val="808080" w:themeColor="background1" w:themeShade="80"/>
        <w:sz w:val="16"/>
        <w:szCs w:val="16"/>
        <w:lang w:val="es-CO"/>
      </w:rPr>
      <w:t>VER:</w:t>
    </w:r>
    <w:r>
      <w:rPr>
        <w:rFonts w:ascii="Arial" w:hAnsi="Arial" w:cs="Arial"/>
        <w:color w:val="808080" w:themeColor="background1" w:themeShade="80"/>
        <w:sz w:val="16"/>
        <w:szCs w:val="16"/>
        <w:lang w:val="es-CO"/>
      </w:rPr>
      <w:t xml:space="preserve"> 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0963" w:rsidRDefault="00650963">
      <w:r>
        <w:separator/>
      </w:r>
    </w:p>
  </w:footnote>
  <w:footnote w:type="continuationSeparator" w:id="0">
    <w:p w:rsidR="00650963" w:rsidRDefault="006509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833" w:rsidRDefault="00AC1833">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AC1833" w:rsidRDefault="00AC1833">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833" w:rsidRPr="00034125" w:rsidRDefault="00AC1833">
    <w:pPr>
      <w:autoSpaceDE w:val="0"/>
      <w:autoSpaceDN w:val="0"/>
      <w:adjustRightInd w:val="0"/>
      <w:spacing w:line="240" w:lineRule="atLeast"/>
      <w:jc w:val="both"/>
      <w:rPr>
        <w:rFonts w:ascii="Arial" w:hAnsi="Arial" w:cs="Arial"/>
        <w:b/>
        <w:sz w:val="8"/>
        <w:szCs w:val="22"/>
      </w:rPr>
    </w:pPr>
  </w:p>
  <w:p w:rsidR="00AC1833" w:rsidRPr="002B4D99" w:rsidRDefault="00AC1833">
    <w:pPr>
      <w:autoSpaceDE w:val="0"/>
      <w:autoSpaceDN w:val="0"/>
      <w:adjustRightInd w:val="0"/>
      <w:spacing w:line="240" w:lineRule="atLeast"/>
      <w:jc w:val="both"/>
      <w:rPr>
        <w:rFonts w:ascii="Arial" w:hAnsi="Arial" w:cs="Arial"/>
        <w:b/>
      </w:rPr>
    </w:pPr>
    <w:r w:rsidRPr="00034125">
      <w:rPr>
        <w:rFonts w:ascii="Arial" w:hAnsi="Arial" w:cs="Arial"/>
        <w:b/>
      </w:rPr>
      <w:t xml:space="preserve">RESOLUCIÓN </w:t>
    </w:r>
    <w:r w:rsidRPr="002B4D99">
      <w:rPr>
        <w:rFonts w:ascii="Arial" w:hAnsi="Arial" w:cs="Arial"/>
        <w:b/>
      </w:rPr>
      <w:t xml:space="preserve">NÚMERO  </w:t>
    </w:r>
    <w:r w:rsidRPr="00277E82">
      <w:rPr>
        <w:rFonts w:ascii="Arial" w:hAnsi="Arial" w:cs="Arial"/>
        <w:b/>
        <w:noProof/>
      </w:rPr>
      <w:t>461</w:t>
    </w:r>
    <w:r w:rsidRPr="002B4D99">
      <w:rPr>
        <w:rFonts w:ascii="Arial" w:hAnsi="Arial" w:cs="Arial"/>
        <w:b/>
      </w:rPr>
      <w:t xml:space="preserve">  DEL  </w:t>
    </w:r>
    <w:r w:rsidRPr="00277E82">
      <w:rPr>
        <w:rFonts w:ascii="Arial" w:hAnsi="Arial" w:cs="Arial"/>
        <w:b/>
        <w:noProof/>
      </w:rPr>
      <w:t>17/07/2020</w:t>
    </w:r>
    <w:r w:rsidRPr="002B4D99">
      <w:rPr>
        <w:rFonts w:ascii="Arial" w:hAnsi="Arial" w:cs="Arial"/>
        <w:b/>
      </w:rPr>
      <w:tab/>
    </w:r>
    <w:r w:rsidRPr="002B4D99">
      <w:rPr>
        <w:rFonts w:ascii="Arial" w:hAnsi="Arial" w:cs="Arial"/>
        <w:b/>
      </w:rPr>
      <w:tab/>
    </w:r>
    <w:r w:rsidRPr="002B4D99">
      <w:rPr>
        <w:rFonts w:ascii="Arial" w:hAnsi="Arial" w:cs="Arial"/>
        <w:b/>
      </w:rPr>
      <w:tab/>
    </w:r>
    <w:r w:rsidRPr="002B4D99">
      <w:rPr>
        <w:rFonts w:ascii="Arial" w:hAnsi="Arial" w:cs="Arial"/>
        <w:b/>
      </w:rPr>
      <w:tab/>
      <w:t xml:space="preserve">HOJA No.  </w:t>
    </w:r>
    <w:r w:rsidRPr="002B4D99">
      <w:rPr>
        <w:rFonts w:ascii="Arial" w:hAnsi="Arial" w:cs="Arial"/>
        <w:b/>
      </w:rPr>
      <w:fldChar w:fldCharType="begin"/>
    </w:r>
    <w:r w:rsidRPr="002B4D99">
      <w:rPr>
        <w:rFonts w:ascii="Arial" w:hAnsi="Arial" w:cs="Arial"/>
        <w:b/>
      </w:rPr>
      <w:instrText>PAGE  \* Arabic  \* MERGEFORMAT</w:instrText>
    </w:r>
    <w:r w:rsidRPr="002B4D99">
      <w:rPr>
        <w:rFonts w:ascii="Arial" w:hAnsi="Arial" w:cs="Arial"/>
        <w:b/>
      </w:rPr>
      <w:fldChar w:fldCharType="separate"/>
    </w:r>
    <w:r w:rsidR="00031CAD">
      <w:rPr>
        <w:rFonts w:ascii="Arial" w:hAnsi="Arial" w:cs="Arial"/>
        <w:b/>
        <w:noProof/>
      </w:rPr>
      <w:t>5</w:t>
    </w:r>
    <w:r w:rsidRPr="002B4D99">
      <w:rPr>
        <w:rFonts w:ascii="Arial" w:hAnsi="Arial" w:cs="Arial"/>
        <w:b/>
      </w:rPr>
      <w:fldChar w:fldCharType="end"/>
    </w:r>
    <w:r w:rsidRPr="002B4D99">
      <w:rPr>
        <w:rFonts w:ascii="Arial" w:hAnsi="Arial" w:cs="Arial"/>
        <w:b/>
      </w:rPr>
      <w:t xml:space="preserve"> DE </w:t>
    </w:r>
    <w:r w:rsidRPr="002B4D99">
      <w:rPr>
        <w:rFonts w:ascii="Arial" w:hAnsi="Arial" w:cs="Arial"/>
        <w:b/>
      </w:rPr>
      <w:fldChar w:fldCharType="begin"/>
    </w:r>
    <w:r w:rsidRPr="002B4D99">
      <w:rPr>
        <w:rFonts w:ascii="Arial" w:hAnsi="Arial" w:cs="Arial"/>
        <w:b/>
      </w:rPr>
      <w:instrText>NUMPAGES  \* Arabic  \* MERGEFORMAT</w:instrText>
    </w:r>
    <w:r w:rsidRPr="002B4D99">
      <w:rPr>
        <w:rFonts w:ascii="Arial" w:hAnsi="Arial" w:cs="Arial"/>
        <w:b/>
      </w:rPr>
      <w:fldChar w:fldCharType="separate"/>
    </w:r>
    <w:r w:rsidR="00031CAD">
      <w:rPr>
        <w:rFonts w:ascii="Arial" w:hAnsi="Arial" w:cs="Arial"/>
        <w:b/>
        <w:noProof/>
      </w:rPr>
      <w:t>5</w:t>
    </w:r>
    <w:r w:rsidRPr="002B4D99">
      <w:rPr>
        <w:rFonts w:ascii="Arial" w:hAnsi="Arial" w:cs="Arial"/>
        <w:b/>
      </w:rPr>
      <w:fldChar w:fldCharType="end"/>
    </w:r>
    <w:r w:rsidRPr="002B4D99">
      <w:rPr>
        <w:rFonts w:ascii="Arial" w:hAnsi="Arial" w:cs="Arial"/>
        <w:b/>
      </w:rPr>
      <w:t>,</w:t>
    </w:r>
  </w:p>
  <w:p w:rsidR="00AC1833" w:rsidRPr="002B4D99" w:rsidRDefault="00AC1833">
    <w:pPr>
      <w:autoSpaceDE w:val="0"/>
      <w:autoSpaceDN w:val="0"/>
      <w:adjustRightInd w:val="0"/>
      <w:spacing w:line="240" w:lineRule="atLeast"/>
      <w:jc w:val="both"/>
      <w:rPr>
        <w:rFonts w:ascii="Arial" w:hAnsi="Arial" w:cs="Arial"/>
        <w:b/>
      </w:rPr>
    </w:pPr>
    <w:r w:rsidRPr="002B4D99">
      <w:rPr>
        <w:rFonts w:ascii="Arial" w:hAnsi="Arial" w:cs="Arial"/>
        <w:b/>
      </w:rPr>
      <w:t xml:space="preserve">“CONTINUACIÓN </w:t>
    </w:r>
    <w:r w:rsidRPr="002B4D99">
      <w:rPr>
        <w:rFonts w:ascii="Arial" w:hAnsi="Arial" w:cs="Arial"/>
        <w:i/>
      </w:rPr>
      <w:t xml:space="preserve">por la cual se ordena la Apertura del proceso de </w:t>
    </w:r>
    <w:r w:rsidRPr="00277E82">
      <w:rPr>
        <w:rFonts w:ascii="Arial" w:hAnsi="Arial" w:cs="Arial"/>
        <w:i/>
        <w:noProof/>
      </w:rPr>
      <w:t>Selección Abreviada – Adquisición de Bienes y Servicios de Características Técnicas Uniformes y de Común Utilización – Subasta Inversa</w:t>
    </w:r>
    <w:r w:rsidRPr="002B4D99">
      <w:rPr>
        <w:rFonts w:ascii="Arial" w:hAnsi="Arial" w:cs="Arial"/>
        <w:i/>
      </w:rPr>
      <w:t xml:space="preserve"> PN </w:t>
    </w:r>
    <w:r w:rsidRPr="00277E82">
      <w:rPr>
        <w:rFonts w:ascii="Arial" w:hAnsi="Arial" w:cs="Arial"/>
        <w:b/>
        <w:noProof/>
        <w:lang w:val="es-CO"/>
      </w:rPr>
      <w:t>UPRES</w:t>
    </w:r>
    <w:r>
      <w:rPr>
        <w:rFonts w:ascii="Arial" w:hAnsi="Arial" w:cs="Arial"/>
        <w:i/>
      </w:rPr>
      <w:t xml:space="preserve"> DEANT</w:t>
    </w:r>
    <w:r w:rsidRPr="002B4D99">
      <w:rPr>
        <w:rFonts w:ascii="Arial" w:hAnsi="Arial" w:cs="Arial"/>
        <w:i/>
      </w:rPr>
      <w:t xml:space="preserve"> </w:t>
    </w:r>
    <w:r w:rsidRPr="00277E82">
      <w:rPr>
        <w:rFonts w:ascii="Arial" w:hAnsi="Arial" w:cs="Arial"/>
        <w:i/>
        <w:noProof/>
      </w:rPr>
      <w:t>SA SI</w:t>
    </w:r>
    <w:r w:rsidRPr="002B4D99">
      <w:rPr>
        <w:rFonts w:ascii="Arial" w:hAnsi="Arial" w:cs="Arial"/>
        <w:i/>
      </w:rPr>
      <w:t xml:space="preserve"> </w:t>
    </w:r>
    <w:r w:rsidRPr="00277E82">
      <w:rPr>
        <w:rFonts w:ascii="Arial" w:hAnsi="Arial" w:cs="Arial"/>
        <w:i/>
        <w:noProof/>
      </w:rPr>
      <w:t>147</w:t>
    </w:r>
    <w:r w:rsidRPr="002B4D99">
      <w:rPr>
        <w:rFonts w:ascii="Arial" w:hAnsi="Arial" w:cs="Arial"/>
        <w:i/>
      </w:rPr>
      <w:t xml:space="preserve">-2020, de la </w:t>
    </w:r>
    <w:r>
      <w:rPr>
        <w:rFonts w:ascii="Arial" w:hAnsi="Arial" w:cs="Arial"/>
        <w:lang w:val="es-CO"/>
      </w:rPr>
      <w:t>UNIDAD PRESTADORA DE SALUD ANTIOQUIA</w:t>
    </w:r>
    <w:r w:rsidRPr="002B4D99">
      <w:rPr>
        <w:rFonts w:ascii="Arial" w:hAnsi="Arial" w:cs="Arial"/>
        <w:b/>
      </w:rPr>
      <w:t>”</w:t>
    </w:r>
  </w:p>
  <w:p w:rsidR="00AC1833" w:rsidRPr="002B4D99" w:rsidRDefault="00AC1833">
    <w:pPr>
      <w:autoSpaceDE w:val="0"/>
      <w:autoSpaceDN w:val="0"/>
      <w:adjustRightInd w:val="0"/>
      <w:spacing w:line="240" w:lineRule="atLeast"/>
      <w:jc w:val="both"/>
      <w:rPr>
        <w:rFonts w:ascii="Arial" w:hAnsi="Arial" w:cs="Arial"/>
        <w:b/>
        <w:sz w:val="24"/>
        <w:szCs w:val="24"/>
      </w:rPr>
    </w:pPr>
    <w:r w:rsidRPr="002B4D99">
      <w:rPr>
        <w:rFonts w:ascii="Arial" w:hAnsi="Arial" w:cs="Arial"/>
        <w:b/>
        <w:sz w:val="24"/>
        <w:szCs w:val="24"/>
      </w:rPr>
      <w:t>__________________________________________________________________</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D50" w:rsidRDefault="00A34D50">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w:t>
    </w:r>
    <w:r>
      <w:rPr>
        <w:rStyle w:val="Nmerodepgina"/>
      </w:rPr>
      <w:fldChar w:fldCharType="end"/>
    </w:r>
  </w:p>
  <w:p w:rsidR="00A34D50" w:rsidRDefault="00A34D50">
    <w:pPr>
      <w:pStyle w:val="Encabezado"/>
      <w:ind w:right="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D50" w:rsidRPr="00034125" w:rsidRDefault="00A34D50">
    <w:pPr>
      <w:autoSpaceDE w:val="0"/>
      <w:autoSpaceDN w:val="0"/>
      <w:adjustRightInd w:val="0"/>
      <w:spacing w:line="240" w:lineRule="atLeast"/>
      <w:jc w:val="both"/>
      <w:rPr>
        <w:rFonts w:ascii="Arial" w:hAnsi="Arial" w:cs="Arial"/>
        <w:b/>
        <w:sz w:val="8"/>
        <w:szCs w:val="22"/>
      </w:rPr>
    </w:pPr>
  </w:p>
  <w:p w:rsidR="00A34D50" w:rsidRPr="002B4D99" w:rsidRDefault="00A34D50">
    <w:pPr>
      <w:autoSpaceDE w:val="0"/>
      <w:autoSpaceDN w:val="0"/>
      <w:adjustRightInd w:val="0"/>
      <w:spacing w:line="240" w:lineRule="atLeast"/>
      <w:jc w:val="both"/>
      <w:rPr>
        <w:rFonts w:ascii="Arial" w:hAnsi="Arial" w:cs="Arial"/>
        <w:b/>
      </w:rPr>
    </w:pPr>
    <w:r w:rsidRPr="00034125">
      <w:rPr>
        <w:rFonts w:ascii="Arial" w:hAnsi="Arial" w:cs="Arial"/>
        <w:b/>
      </w:rPr>
      <w:t xml:space="preserve">RESOLUCIÓN </w:t>
    </w:r>
    <w:r w:rsidRPr="002B4D99">
      <w:rPr>
        <w:rFonts w:ascii="Arial" w:hAnsi="Arial" w:cs="Arial"/>
        <w:b/>
      </w:rPr>
      <w:t xml:space="preserve">NÚMERO  </w:t>
    </w:r>
    <w:r w:rsidR="00A2757C" w:rsidRPr="00277E82">
      <w:rPr>
        <w:rFonts w:ascii="Arial" w:hAnsi="Arial" w:cs="Arial"/>
        <w:b/>
        <w:noProof/>
      </w:rPr>
      <w:t>461</w:t>
    </w:r>
    <w:r w:rsidRPr="002B4D99">
      <w:rPr>
        <w:rFonts w:ascii="Arial" w:hAnsi="Arial" w:cs="Arial"/>
        <w:b/>
      </w:rPr>
      <w:t xml:space="preserve">  DEL  </w:t>
    </w:r>
    <w:r w:rsidR="00A2757C" w:rsidRPr="00277E82">
      <w:rPr>
        <w:rFonts w:ascii="Arial" w:hAnsi="Arial" w:cs="Arial"/>
        <w:b/>
        <w:noProof/>
      </w:rPr>
      <w:t>17/07/2020</w:t>
    </w:r>
    <w:r w:rsidRPr="002B4D99">
      <w:rPr>
        <w:rFonts w:ascii="Arial" w:hAnsi="Arial" w:cs="Arial"/>
        <w:b/>
      </w:rPr>
      <w:tab/>
    </w:r>
    <w:r w:rsidRPr="002B4D99">
      <w:rPr>
        <w:rFonts w:ascii="Arial" w:hAnsi="Arial" w:cs="Arial"/>
        <w:b/>
      </w:rPr>
      <w:tab/>
    </w:r>
    <w:r w:rsidRPr="002B4D99">
      <w:rPr>
        <w:rFonts w:ascii="Arial" w:hAnsi="Arial" w:cs="Arial"/>
        <w:b/>
      </w:rPr>
      <w:tab/>
    </w:r>
    <w:r w:rsidRPr="002B4D99">
      <w:rPr>
        <w:rFonts w:ascii="Arial" w:hAnsi="Arial" w:cs="Arial"/>
        <w:b/>
      </w:rPr>
      <w:tab/>
      <w:t xml:space="preserve">HOJA No.  </w:t>
    </w:r>
    <w:r w:rsidRPr="002B4D99">
      <w:rPr>
        <w:rFonts w:ascii="Arial" w:hAnsi="Arial" w:cs="Arial"/>
        <w:b/>
      </w:rPr>
      <w:fldChar w:fldCharType="begin"/>
    </w:r>
    <w:r w:rsidRPr="002B4D99">
      <w:rPr>
        <w:rFonts w:ascii="Arial" w:hAnsi="Arial" w:cs="Arial"/>
        <w:b/>
      </w:rPr>
      <w:instrText>PAGE  \* Arabic  \* MERGEFORMAT</w:instrText>
    </w:r>
    <w:r w:rsidRPr="002B4D99">
      <w:rPr>
        <w:rFonts w:ascii="Arial" w:hAnsi="Arial" w:cs="Arial"/>
        <w:b/>
      </w:rPr>
      <w:fldChar w:fldCharType="separate"/>
    </w:r>
    <w:r w:rsidR="00A2757C">
      <w:rPr>
        <w:rFonts w:ascii="Arial" w:hAnsi="Arial" w:cs="Arial"/>
        <w:b/>
        <w:noProof/>
      </w:rPr>
      <w:t>5</w:t>
    </w:r>
    <w:r w:rsidRPr="002B4D99">
      <w:rPr>
        <w:rFonts w:ascii="Arial" w:hAnsi="Arial" w:cs="Arial"/>
        <w:b/>
      </w:rPr>
      <w:fldChar w:fldCharType="end"/>
    </w:r>
    <w:r w:rsidRPr="002B4D99">
      <w:rPr>
        <w:rFonts w:ascii="Arial" w:hAnsi="Arial" w:cs="Arial"/>
        <w:b/>
      </w:rPr>
      <w:t xml:space="preserve"> DE </w:t>
    </w:r>
    <w:r w:rsidRPr="002B4D99">
      <w:rPr>
        <w:rFonts w:ascii="Arial" w:hAnsi="Arial" w:cs="Arial"/>
        <w:b/>
      </w:rPr>
      <w:fldChar w:fldCharType="begin"/>
    </w:r>
    <w:r w:rsidRPr="002B4D99">
      <w:rPr>
        <w:rFonts w:ascii="Arial" w:hAnsi="Arial" w:cs="Arial"/>
        <w:b/>
      </w:rPr>
      <w:instrText>NUMPAGES  \* Arabic  \* MERGEFORMAT</w:instrText>
    </w:r>
    <w:r w:rsidRPr="002B4D99">
      <w:rPr>
        <w:rFonts w:ascii="Arial" w:hAnsi="Arial" w:cs="Arial"/>
        <w:b/>
      </w:rPr>
      <w:fldChar w:fldCharType="separate"/>
    </w:r>
    <w:r w:rsidR="00A2757C">
      <w:rPr>
        <w:rFonts w:ascii="Arial" w:hAnsi="Arial" w:cs="Arial"/>
        <w:b/>
        <w:noProof/>
      </w:rPr>
      <w:t>5</w:t>
    </w:r>
    <w:r w:rsidRPr="002B4D99">
      <w:rPr>
        <w:rFonts w:ascii="Arial" w:hAnsi="Arial" w:cs="Arial"/>
        <w:b/>
      </w:rPr>
      <w:fldChar w:fldCharType="end"/>
    </w:r>
    <w:r w:rsidRPr="002B4D99">
      <w:rPr>
        <w:rFonts w:ascii="Arial" w:hAnsi="Arial" w:cs="Arial"/>
        <w:b/>
      </w:rPr>
      <w:t>,</w:t>
    </w:r>
  </w:p>
  <w:p w:rsidR="00A34D50" w:rsidRPr="002B4D99" w:rsidRDefault="00A34D50">
    <w:pPr>
      <w:autoSpaceDE w:val="0"/>
      <w:autoSpaceDN w:val="0"/>
      <w:adjustRightInd w:val="0"/>
      <w:spacing w:line="240" w:lineRule="atLeast"/>
      <w:jc w:val="both"/>
      <w:rPr>
        <w:rFonts w:ascii="Arial" w:hAnsi="Arial" w:cs="Arial"/>
        <w:b/>
      </w:rPr>
    </w:pPr>
    <w:r w:rsidRPr="002B4D99">
      <w:rPr>
        <w:rFonts w:ascii="Arial" w:hAnsi="Arial" w:cs="Arial"/>
        <w:b/>
      </w:rPr>
      <w:t xml:space="preserve">“CONTINUACIÓN </w:t>
    </w:r>
    <w:r w:rsidRPr="002B4D99">
      <w:rPr>
        <w:rFonts w:ascii="Arial" w:hAnsi="Arial" w:cs="Arial"/>
        <w:i/>
      </w:rPr>
      <w:t xml:space="preserve">por la cual se ordena la Apertura del proceso de </w:t>
    </w:r>
    <w:r w:rsidR="00A2757C" w:rsidRPr="00277E82">
      <w:rPr>
        <w:rFonts w:ascii="Arial" w:hAnsi="Arial" w:cs="Arial"/>
        <w:i/>
        <w:noProof/>
      </w:rPr>
      <w:t>Selección Abreviada – Adquisición de Bienes y Servicios de Características Técnicas Uniformes y de Común Utilización – Subasta Inversa</w:t>
    </w:r>
    <w:r w:rsidRPr="002B4D99">
      <w:rPr>
        <w:rFonts w:ascii="Arial" w:hAnsi="Arial" w:cs="Arial"/>
        <w:i/>
      </w:rPr>
      <w:t xml:space="preserve"> PN </w:t>
    </w:r>
    <w:r w:rsidR="00A2757C" w:rsidRPr="00277E82">
      <w:rPr>
        <w:rFonts w:ascii="Arial" w:hAnsi="Arial" w:cs="Arial"/>
        <w:b/>
        <w:noProof/>
        <w:lang w:val="es-CO"/>
      </w:rPr>
      <w:t>UPRES</w:t>
    </w:r>
    <w:r>
      <w:rPr>
        <w:rFonts w:ascii="Arial" w:hAnsi="Arial" w:cs="Arial"/>
        <w:i/>
      </w:rPr>
      <w:t xml:space="preserve"> DEANT</w:t>
    </w:r>
    <w:r w:rsidRPr="002B4D99">
      <w:rPr>
        <w:rFonts w:ascii="Arial" w:hAnsi="Arial" w:cs="Arial"/>
        <w:i/>
      </w:rPr>
      <w:t xml:space="preserve"> </w:t>
    </w:r>
    <w:r w:rsidR="00A2757C" w:rsidRPr="00277E82">
      <w:rPr>
        <w:rFonts w:ascii="Arial" w:hAnsi="Arial" w:cs="Arial"/>
        <w:i/>
        <w:noProof/>
      </w:rPr>
      <w:t>SA SI</w:t>
    </w:r>
    <w:r w:rsidRPr="002B4D99">
      <w:rPr>
        <w:rFonts w:ascii="Arial" w:hAnsi="Arial" w:cs="Arial"/>
        <w:i/>
      </w:rPr>
      <w:t xml:space="preserve"> </w:t>
    </w:r>
    <w:r w:rsidR="00A2757C" w:rsidRPr="00277E82">
      <w:rPr>
        <w:rFonts w:ascii="Arial" w:hAnsi="Arial" w:cs="Arial"/>
        <w:i/>
        <w:noProof/>
      </w:rPr>
      <w:t>147</w:t>
    </w:r>
    <w:r w:rsidRPr="002B4D99">
      <w:rPr>
        <w:rFonts w:ascii="Arial" w:hAnsi="Arial" w:cs="Arial"/>
        <w:i/>
      </w:rPr>
      <w:t xml:space="preserve">-2020, de la </w:t>
    </w:r>
    <w:r>
      <w:rPr>
        <w:rFonts w:ascii="Arial" w:hAnsi="Arial" w:cs="Arial"/>
        <w:lang w:val="es-CO"/>
      </w:rPr>
      <w:t>UNIDAD PRESTADORA DE SALUD ANTIOQUIA</w:t>
    </w:r>
    <w:r w:rsidRPr="002B4D99">
      <w:rPr>
        <w:rFonts w:ascii="Arial" w:hAnsi="Arial" w:cs="Arial"/>
        <w:b/>
      </w:rPr>
      <w:t>”</w:t>
    </w:r>
  </w:p>
  <w:p w:rsidR="00A34D50" w:rsidRPr="002B4D99" w:rsidRDefault="00A34D50">
    <w:pPr>
      <w:autoSpaceDE w:val="0"/>
      <w:autoSpaceDN w:val="0"/>
      <w:adjustRightInd w:val="0"/>
      <w:spacing w:line="240" w:lineRule="atLeast"/>
      <w:jc w:val="both"/>
      <w:rPr>
        <w:rFonts w:ascii="Arial" w:hAnsi="Arial" w:cs="Arial"/>
        <w:b/>
        <w:sz w:val="24"/>
        <w:szCs w:val="24"/>
      </w:rPr>
    </w:pPr>
    <w:r w:rsidRPr="002B4D99">
      <w:rPr>
        <w:rFonts w:ascii="Arial" w:hAnsi="Arial" w:cs="Arial"/>
        <w:b/>
        <w:sz w:val="24"/>
        <w:szCs w:val="24"/>
      </w:rPr>
      <w:t>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6379C"/>
    <w:multiLevelType w:val="hybridMultilevel"/>
    <w:tmpl w:val="533C90D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098B597E"/>
    <w:multiLevelType w:val="hybridMultilevel"/>
    <w:tmpl w:val="005C2AC2"/>
    <w:lvl w:ilvl="0" w:tplc="08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0DFF2B52"/>
    <w:multiLevelType w:val="hybridMultilevel"/>
    <w:tmpl w:val="32820FD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2185232"/>
    <w:multiLevelType w:val="multilevel"/>
    <w:tmpl w:val="8014DF70"/>
    <w:lvl w:ilvl="0">
      <w:start w:val="1"/>
      <w:numFmt w:val="decimal"/>
      <w:lvlText w:val="%1"/>
      <w:lvlJc w:val="left"/>
      <w:pPr>
        <w:tabs>
          <w:tab w:val="num" w:pos="1410"/>
        </w:tabs>
        <w:ind w:left="1410" w:hanging="1410"/>
      </w:pPr>
      <w:rPr>
        <w:rFonts w:hint="default"/>
      </w:rPr>
    </w:lvl>
    <w:lvl w:ilvl="1">
      <w:start w:val="4"/>
      <w:numFmt w:val="decimal"/>
      <w:lvlText w:val="%1.%2"/>
      <w:lvlJc w:val="left"/>
      <w:pPr>
        <w:tabs>
          <w:tab w:val="num" w:pos="1770"/>
        </w:tabs>
        <w:ind w:left="1770" w:hanging="1410"/>
      </w:pPr>
      <w:rPr>
        <w:rFonts w:hint="default"/>
      </w:rPr>
    </w:lvl>
    <w:lvl w:ilvl="2">
      <w:start w:val="1"/>
      <w:numFmt w:val="decimal"/>
      <w:lvlText w:val="%1.5.%3"/>
      <w:lvlJc w:val="left"/>
      <w:pPr>
        <w:tabs>
          <w:tab w:val="num" w:pos="2130"/>
        </w:tabs>
        <w:ind w:left="2130" w:hanging="1410"/>
      </w:pPr>
      <w:rPr>
        <w:rFonts w:hint="default"/>
      </w:rPr>
    </w:lvl>
    <w:lvl w:ilvl="3">
      <w:start w:val="1"/>
      <w:numFmt w:val="decimal"/>
      <w:lvlText w:val="%1.%2.%3.%4"/>
      <w:lvlJc w:val="left"/>
      <w:pPr>
        <w:tabs>
          <w:tab w:val="num" w:pos="2490"/>
        </w:tabs>
        <w:ind w:left="2490" w:hanging="1410"/>
      </w:pPr>
      <w:rPr>
        <w:rFonts w:hint="default"/>
      </w:rPr>
    </w:lvl>
    <w:lvl w:ilvl="4">
      <w:start w:val="1"/>
      <w:numFmt w:val="decimal"/>
      <w:lvlText w:val="%1.%2.%3.%4.%5"/>
      <w:lvlJc w:val="left"/>
      <w:pPr>
        <w:tabs>
          <w:tab w:val="num" w:pos="2850"/>
        </w:tabs>
        <w:ind w:left="2850" w:hanging="141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4">
    <w:nsid w:val="16D76E92"/>
    <w:multiLevelType w:val="hybridMultilevel"/>
    <w:tmpl w:val="EDC88F82"/>
    <w:lvl w:ilvl="0" w:tplc="7312E020">
      <w:start w:val="1"/>
      <w:numFmt w:val="decimal"/>
      <w:lvlText w:val="%1."/>
      <w:lvlJc w:val="left"/>
      <w:pPr>
        <w:tabs>
          <w:tab w:val="num" w:pos="735"/>
        </w:tabs>
        <w:ind w:left="735" w:hanging="37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19C004F4"/>
    <w:multiLevelType w:val="multilevel"/>
    <w:tmpl w:val="C24C84FC"/>
    <w:lvl w:ilvl="0">
      <w:start w:val="1"/>
      <w:numFmt w:val="decimal"/>
      <w:lvlText w:val="%1"/>
      <w:lvlJc w:val="left"/>
      <w:pPr>
        <w:tabs>
          <w:tab w:val="num" w:pos="1410"/>
        </w:tabs>
        <w:ind w:left="1410" w:hanging="1410"/>
      </w:pPr>
      <w:rPr>
        <w:rFonts w:hint="default"/>
      </w:rPr>
    </w:lvl>
    <w:lvl w:ilvl="1">
      <w:start w:val="5"/>
      <w:numFmt w:val="decimal"/>
      <w:lvlText w:val="%1.%2"/>
      <w:lvlJc w:val="left"/>
      <w:pPr>
        <w:tabs>
          <w:tab w:val="num" w:pos="1770"/>
        </w:tabs>
        <w:ind w:left="1770" w:hanging="1410"/>
      </w:pPr>
      <w:rPr>
        <w:rFonts w:hint="default"/>
      </w:rPr>
    </w:lvl>
    <w:lvl w:ilvl="2">
      <w:start w:val="1"/>
      <w:numFmt w:val="decimal"/>
      <w:lvlText w:val="%1.%2.%3"/>
      <w:lvlJc w:val="left"/>
      <w:pPr>
        <w:tabs>
          <w:tab w:val="num" w:pos="2130"/>
        </w:tabs>
        <w:ind w:left="2130" w:hanging="1410"/>
      </w:pPr>
      <w:rPr>
        <w:rFonts w:hint="default"/>
      </w:rPr>
    </w:lvl>
    <w:lvl w:ilvl="3">
      <w:start w:val="1"/>
      <w:numFmt w:val="decimal"/>
      <w:lvlText w:val="%1.%2.%3.%4"/>
      <w:lvlJc w:val="left"/>
      <w:pPr>
        <w:tabs>
          <w:tab w:val="num" w:pos="2490"/>
        </w:tabs>
        <w:ind w:left="2490" w:hanging="1410"/>
      </w:pPr>
      <w:rPr>
        <w:rFonts w:hint="default"/>
      </w:rPr>
    </w:lvl>
    <w:lvl w:ilvl="4">
      <w:start w:val="1"/>
      <w:numFmt w:val="decimal"/>
      <w:lvlText w:val="%1.%2.%3.%4.%5"/>
      <w:lvlJc w:val="left"/>
      <w:pPr>
        <w:tabs>
          <w:tab w:val="num" w:pos="2850"/>
        </w:tabs>
        <w:ind w:left="2850" w:hanging="141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6">
    <w:nsid w:val="1BB93249"/>
    <w:multiLevelType w:val="hybridMultilevel"/>
    <w:tmpl w:val="8A4E5F56"/>
    <w:lvl w:ilvl="0" w:tplc="0C0A0001">
      <w:start w:val="1"/>
      <w:numFmt w:val="bullet"/>
      <w:lvlText w:val=""/>
      <w:lvlJc w:val="left"/>
      <w:pPr>
        <w:ind w:left="786" w:hanging="360"/>
      </w:pPr>
      <w:rPr>
        <w:rFonts w:ascii="Symbol" w:hAnsi="Symbol"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7">
    <w:nsid w:val="1EDD3D31"/>
    <w:multiLevelType w:val="multilevel"/>
    <w:tmpl w:val="2CF29BB4"/>
    <w:lvl w:ilvl="0">
      <w:start w:val="1"/>
      <w:numFmt w:val="decimal"/>
      <w:lvlText w:val="%1."/>
      <w:lvlJc w:val="left"/>
      <w:pPr>
        <w:tabs>
          <w:tab w:val="num" w:pos="1410"/>
        </w:tabs>
        <w:ind w:left="1410" w:hanging="1410"/>
      </w:pPr>
      <w:rPr>
        <w:rFonts w:hint="default"/>
      </w:rPr>
    </w:lvl>
    <w:lvl w:ilvl="1">
      <w:start w:val="1"/>
      <w:numFmt w:val="decimal"/>
      <w:lvlText w:val="%1.%2."/>
      <w:lvlJc w:val="left"/>
      <w:pPr>
        <w:tabs>
          <w:tab w:val="num" w:pos="2130"/>
        </w:tabs>
        <w:ind w:left="2130" w:hanging="1410"/>
      </w:pPr>
      <w:rPr>
        <w:rFonts w:hint="default"/>
      </w:rPr>
    </w:lvl>
    <w:lvl w:ilvl="2">
      <w:start w:val="1"/>
      <w:numFmt w:val="decimal"/>
      <w:lvlText w:val="%1.%2.%3."/>
      <w:lvlJc w:val="left"/>
      <w:pPr>
        <w:tabs>
          <w:tab w:val="num" w:pos="2850"/>
        </w:tabs>
        <w:ind w:left="2850" w:hanging="1410"/>
      </w:pPr>
      <w:rPr>
        <w:rFonts w:hint="default"/>
      </w:rPr>
    </w:lvl>
    <w:lvl w:ilvl="3">
      <w:start w:val="1"/>
      <w:numFmt w:val="decimal"/>
      <w:lvlText w:val="%1.%2.%3.%4."/>
      <w:lvlJc w:val="left"/>
      <w:pPr>
        <w:tabs>
          <w:tab w:val="num" w:pos="3570"/>
        </w:tabs>
        <w:ind w:left="3570" w:hanging="1410"/>
      </w:pPr>
      <w:rPr>
        <w:rFonts w:hint="default"/>
      </w:rPr>
    </w:lvl>
    <w:lvl w:ilvl="4">
      <w:start w:val="1"/>
      <w:numFmt w:val="decimal"/>
      <w:lvlText w:val="%1.%2.%3.%4.%5."/>
      <w:lvlJc w:val="left"/>
      <w:pPr>
        <w:tabs>
          <w:tab w:val="num" w:pos="4290"/>
        </w:tabs>
        <w:ind w:left="4290" w:hanging="141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8">
    <w:nsid w:val="241D213A"/>
    <w:multiLevelType w:val="multilevel"/>
    <w:tmpl w:val="41E6A912"/>
    <w:lvl w:ilvl="0">
      <w:start w:val="1"/>
      <w:numFmt w:val="decimal"/>
      <w:lvlText w:val="%1"/>
      <w:lvlJc w:val="left"/>
      <w:pPr>
        <w:tabs>
          <w:tab w:val="num" w:pos="1410"/>
        </w:tabs>
        <w:ind w:left="1410" w:hanging="1410"/>
      </w:pPr>
      <w:rPr>
        <w:rFonts w:hint="default"/>
      </w:rPr>
    </w:lvl>
    <w:lvl w:ilvl="1">
      <w:start w:val="4"/>
      <w:numFmt w:val="decimal"/>
      <w:lvlText w:val="%1.%2"/>
      <w:lvlJc w:val="left"/>
      <w:pPr>
        <w:tabs>
          <w:tab w:val="num" w:pos="1770"/>
        </w:tabs>
        <w:ind w:left="1770" w:hanging="1410"/>
      </w:pPr>
      <w:rPr>
        <w:rFonts w:hint="default"/>
      </w:rPr>
    </w:lvl>
    <w:lvl w:ilvl="2">
      <w:start w:val="1"/>
      <w:numFmt w:val="decimal"/>
      <w:lvlText w:val="%1.%2.%3"/>
      <w:lvlJc w:val="left"/>
      <w:pPr>
        <w:tabs>
          <w:tab w:val="num" w:pos="2130"/>
        </w:tabs>
        <w:ind w:left="2130" w:hanging="1410"/>
      </w:pPr>
      <w:rPr>
        <w:rFonts w:hint="default"/>
      </w:rPr>
    </w:lvl>
    <w:lvl w:ilvl="3">
      <w:start w:val="1"/>
      <w:numFmt w:val="decimal"/>
      <w:lvlText w:val="%1.%2.%3.%4"/>
      <w:lvlJc w:val="left"/>
      <w:pPr>
        <w:tabs>
          <w:tab w:val="num" w:pos="2490"/>
        </w:tabs>
        <w:ind w:left="2490" w:hanging="1410"/>
      </w:pPr>
      <w:rPr>
        <w:rFonts w:hint="default"/>
      </w:rPr>
    </w:lvl>
    <w:lvl w:ilvl="4">
      <w:start w:val="1"/>
      <w:numFmt w:val="decimal"/>
      <w:lvlText w:val="%1.%2.%3.%4.%5"/>
      <w:lvlJc w:val="left"/>
      <w:pPr>
        <w:tabs>
          <w:tab w:val="num" w:pos="2850"/>
        </w:tabs>
        <w:ind w:left="2850" w:hanging="141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9">
    <w:nsid w:val="295F5A1D"/>
    <w:multiLevelType w:val="hybridMultilevel"/>
    <w:tmpl w:val="927C469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2C753868"/>
    <w:multiLevelType w:val="hybridMultilevel"/>
    <w:tmpl w:val="410CE3B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320B137B"/>
    <w:multiLevelType w:val="hybridMultilevel"/>
    <w:tmpl w:val="350436FA"/>
    <w:lvl w:ilvl="0" w:tplc="08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363553FD"/>
    <w:multiLevelType w:val="multilevel"/>
    <w:tmpl w:val="5A805E1A"/>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1080"/>
        </w:tabs>
        <w:ind w:left="1080" w:hanging="360"/>
      </w:pPr>
      <w:rPr>
        <w:rFonts w:hint="default"/>
      </w:rPr>
    </w:lvl>
    <w:lvl w:ilvl="2">
      <w:start w:val="1"/>
      <w:numFmt w:val="decimal"/>
      <w:lvlText w:val="%1.4.%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3">
    <w:nsid w:val="38D46098"/>
    <w:multiLevelType w:val="multilevel"/>
    <w:tmpl w:val="88E4F2D6"/>
    <w:lvl w:ilvl="0">
      <w:start w:val="1"/>
      <w:numFmt w:val="decimal"/>
      <w:lvlText w:val="%1."/>
      <w:lvlJc w:val="left"/>
      <w:pPr>
        <w:tabs>
          <w:tab w:val="num" w:pos="720"/>
        </w:tabs>
        <w:ind w:left="720" w:hanging="360"/>
      </w:pPr>
      <w:rPr>
        <w:rFonts w:hint="default"/>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39732FA4"/>
    <w:multiLevelType w:val="hybridMultilevel"/>
    <w:tmpl w:val="3F3AF708"/>
    <w:lvl w:ilvl="0" w:tplc="080A000F">
      <w:start w:val="1"/>
      <w:numFmt w:val="decimal"/>
      <w:lvlText w:val="%1."/>
      <w:lvlJc w:val="left"/>
      <w:pPr>
        <w:tabs>
          <w:tab w:val="num" w:pos="720"/>
        </w:tabs>
        <w:ind w:left="720" w:hanging="360"/>
      </w:pPr>
    </w:lvl>
    <w:lvl w:ilvl="1" w:tplc="780CCECA">
      <w:start w:val="1"/>
      <w:numFmt w:val="decimal"/>
      <w:lvlText w:val="%2."/>
      <w:lvlJc w:val="left"/>
      <w:pPr>
        <w:tabs>
          <w:tab w:val="num" w:pos="1080"/>
        </w:tabs>
        <w:ind w:left="1080" w:hanging="360"/>
      </w:pPr>
      <w:rPr>
        <w:rFonts w:cs="Arial" w:hint="default"/>
        <w:color w:val="000000"/>
      </w:rPr>
    </w:lvl>
    <w:lvl w:ilvl="2" w:tplc="080A001B" w:tentative="1">
      <w:start w:val="1"/>
      <w:numFmt w:val="lowerRoman"/>
      <w:lvlText w:val="%3."/>
      <w:lvlJc w:val="right"/>
      <w:pPr>
        <w:tabs>
          <w:tab w:val="num" w:pos="1800"/>
        </w:tabs>
        <w:ind w:left="1800" w:hanging="180"/>
      </w:pPr>
    </w:lvl>
    <w:lvl w:ilvl="3" w:tplc="080A000F" w:tentative="1">
      <w:start w:val="1"/>
      <w:numFmt w:val="decimal"/>
      <w:lvlText w:val="%4."/>
      <w:lvlJc w:val="left"/>
      <w:pPr>
        <w:tabs>
          <w:tab w:val="num" w:pos="2520"/>
        </w:tabs>
        <w:ind w:left="2520" w:hanging="360"/>
      </w:pPr>
    </w:lvl>
    <w:lvl w:ilvl="4" w:tplc="080A0019" w:tentative="1">
      <w:start w:val="1"/>
      <w:numFmt w:val="lowerLetter"/>
      <w:lvlText w:val="%5."/>
      <w:lvlJc w:val="left"/>
      <w:pPr>
        <w:tabs>
          <w:tab w:val="num" w:pos="3240"/>
        </w:tabs>
        <w:ind w:left="3240" w:hanging="360"/>
      </w:pPr>
    </w:lvl>
    <w:lvl w:ilvl="5" w:tplc="080A001B" w:tentative="1">
      <w:start w:val="1"/>
      <w:numFmt w:val="lowerRoman"/>
      <w:lvlText w:val="%6."/>
      <w:lvlJc w:val="right"/>
      <w:pPr>
        <w:tabs>
          <w:tab w:val="num" w:pos="3960"/>
        </w:tabs>
        <w:ind w:left="3960" w:hanging="180"/>
      </w:pPr>
    </w:lvl>
    <w:lvl w:ilvl="6" w:tplc="080A000F" w:tentative="1">
      <w:start w:val="1"/>
      <w:numFmt w:val="decimal"/>
      <w:lvlText w:val="%7."/>
      <w:lvlJc w:val="left"/>
      <w:pPr>
        <w:tabs>
          <w:tab w:val="num" w:pos="4680"/>
        </w:tabs>
        <w:ind w:left="4680" w:hanging="360"/>
      </w:pPr>
    </w:lvl>
    <w:lvl w:ilvl="7" w:tplc="080A0019" w:tentative="1">
      <w:start w:val="1"/>
      <w:numFmt w:val="lowerLetter"/>
      <w:lvlText w:val="%8."/>
      <w:lvlJc w:val="left"/>
      <w:pPr>
        <w:tabs>
          <w:tab w:val="num" w:pos="5400"/>
        </w:tabs>
        <w:ind w:left="5400" w:hanging="360"/>
      </w:pPr>
    </w:lvl>
    <w:lvl w:ilvl="8" w:tplc="080A001B" w:tentative="1">
      <w:start w:val="1"/>
      <w:numFmt w:val="lowerRoman"/>
      <w:lvlText w:val="%9."/>
      <w:lvlJc w:val="right"/>
      <w:pPr>
        <w:tabs>
          <w:tab w:val="num" w:pos="6120"/>
        </w:tabs>
        <w:ind w:left="6120" w:hanging="180"/>
      </w:pPr>
    </w:lvl>
  </w:abstractNum>
  <w:abstractNum w:abstractNumId="15">
    <w:nsid w:val="3C7E5DDD"/>
    <w:multiLevelType w:val="hybridMultilevel"/>
    <w:tmpl w:val="69FECB18"/>
    <w:lvl w:ilvl="0" w:tplc="080A000F">
      <w:start w:val="1"/>
      <w:numFmt w:val="decimal"/>
      <w:lvlText w:val="%1."/>
      <w:lvlJc w:val="left"/>
      <w:pPr>
        <w:tabs>
          <w:tab w:val="num" w:pos="1440"/>
        </w:tabs>
        <w:ind w:left="1440" w:hanging="360"/>
      </w:p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16">
    <w:nsid w:val="3DF21AE5"/>
    <w:multiLevelType w:val="multilevel"/>
    <w:tmpl w:val="97E8444C"/>
    <w:lvl w:ilvl="0">
      <w:start w:val="1"/>
      <w:numFmt w:val="decimal"/>
      <w:lvlText w:val="%1."/>
      <w:lvlJc w:val="left"/>
      <w:pPr>
        <w:tabs>
          <w:tab w:val="num" w:pos="750"/>
        </w:tabs>
        <w:ind w:left="750" w:hanging="360"/>
      </w:pPr>
      <w:rPr>
        <w:rFonts w:hint="default"/>
      </w:rPr>
    </w:lvl>
    <w:lvl w:ilvl="1" w:tentative="1">
      <w:start w:val="1"/>
      <w:numFmt w:val="lowerLetter"/>
      <w:lvlText w:val="%2."/>
      <w:lvlJc w:val="left"/>
      <w:pPr>
        <w:tabs>
          <w:tab w:val="num" w:pos="1470"/>
        </w:tabs>
        <w:ind w:left="1470" w:hanging="360"/>
      </w:pPr>
    </w:lvl>
    <w:lvl w:ilvl="2" w:tentative="1">
      <w:start w:val="1"/>
      <w:numFmt w:val="lowerRoman"/>
      <w:lvlText w:val="%3."/>
      <w:lvlJc w:val="right"/>
      <w:pPr>
        <w:tabs>
          <w:tab w:val="num" w:pos="2190"/>
        </w:tabs>
        <w:ind w:left="2190" w:hanging="180"/>
      </w:pPr>
    </w:lvl>
    <w:lvl w:ilvl="3" w:tentative="1">
      <w:start w:val="1"/>
      <w:numFmt w:val="decimal"/>
      <w:lvlText w:val="%4."/>
      <w:lvlJc w:val="left"/>
      <w:pPr>
        <w:tabs>
          <w:tab w:val="num" w:pos="2910"/>
        </w:tabs>
        <w:ind w:left="2910" w:hanging="360"/>
      </w:pPr>
    </w:lvl>
    <w:lvl w:ilvl="4" w:tentative="1">
      <w:start w:val="1"/>
      <w:numFmt w:val="lowerLetter"/>
      <w:lvlText w:val="%5."/>
      <w:lvlJc w:val="left"/>
      <w:pPr>
        <w:tabs>
          <w:tab w:val="num" w:pos="3630"/>
        </w:tabs>
        <w:ind w:left="3630" w:hanging="360"/>
      </w:pPr>
    </w:lvl>
    <w:lvl w:ilvl="5" w:tentative="1">
      <w:start w:val="1"/>
      <w:numFmt w:val="lowerRoman"/>
      <w:lvlText w:val="%6."/>
      <w:lvlJc w:val="right"/>
      <w:pPr>
        <w:tabs>
          <w:tab w:val="num" w:pos="4350"/>
        </w:tabs>
        <w:ind w:left="4350" w:hanging="180"/>
      </w:pPr>
    </w:lvl>
    <w:lvl w:ilvl="6" w:tentative="1">
      <w:start w:val="1"/>
      <w:numFmt w:val="decimal"/>
      <w:lvlText w:val="%7."/>
      <w:lvlJc w:val="left"/>
      <w:pPr>
        <w:tabs>
          <w:tab w:val="num" w:pos="5070"/>
        </w:tabs>
        <w:ind w:left="5070" w:hanging="360"/>
      </w:pPr>
    </w:lvl>
    <w:lvl w:ilvl="7" w:tentative="1">
      <w:start w:val="1"/>
      <w:numFmt w:val="lowerLetter"/>
      <w:lvlText w:val="%8."/>
      <w:lvlJc w:val="left"/>
      <w:pPr>
        <w:tabs>
          <w:tab w:val="num" w:pos="5790"/>
        </w:tabs>
        <w:ind w:left="5790" w:hanging="360"/>
      </w:pPr>
    </w:lvl>
    <w:lvl w:ilvl="8" w:tentative="1">
      <w:start w:val="1"/>
      <w:numFmt w:val="lowerRoman"/>
      <w:lvlText w:val="%9."/>
      <w:lvlJc w:val="right"/>
      <w:pPr>
        <w:tabs>
          <w:tab w:val="num" w:pos="6510"/>
        </w:tabs>
        <w:ind w:left="6510" w:hanging="180"/>
      </w:pPr>
    </w:lvl>
  </w:abstractNum>
  <w:abstractNum w:abstractNumId="17">
    <w:nsid w:val="43A66748"/>
    <w:multiLevelType w:val="hybridMultilevel"/>
    <w:tmpl w:val="CB44A626"/>
    <w:lvl w:ilvl="0" w:tplc="A5B2093C">
      <w:start w:val="1"/>
      <w:numFmt w:val="decimal"/>
      <w:lvlText w:val="%1."/>
      <w:lvlJc w:val="left"/>
      <w:pPr>
        <w:ind w:left="1495" w:hanging="360"/>
      </w:pPr>
      <w:rPr>
        <w:rFonts w:ascii="Arial" w:hAnsi="Arial" w:cs="Arial" w:hint="default"/>
        <w:b/>
        <w:sz w:val="24"/>
        <w:szCs w:val="24"/>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4B06659C"/>
    <w:multiLevelType w:val="hybridMultilevel"/>
    <w:tmpl w:val="D07A8254"/>
    <w:lvl w:ilvl="0" w:tplc="08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9">
    <w:nsid w:val="522B71C4"/>
    <w:multiLevelType w:val="multilevel"/>
    <w:tmpl w:val="C2B40898"/>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0">
    <w:nsid w:val="58253DE5"/>
    <w:multiLevelType w:val="hybridMultilevel"/>
    <w:tmpl w:val="8C1C7EF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64880C38"/>
    <w:multiLevelType w:val="multilevel"/>
    <w:tmpl w:val="D6AC07BC"/>
    <w:lvl w:ilvl="0">
      <w:start w:val="1"/>
      <w:numFmt w:val="decimal"/>
      <w:lvlText w:val="%1"/>
      <w:lvlJc w:val="left"/>
      <w:pPr>
        <w:tabs>
          <w:tab w:val="num" w:pos="1410"/>
        </w:tabs>
        <w:ind w:left="1410" w:hanging="1410"/>
      </w:pPr>
      <w:rPr>
        <w:rFonts w:hint="default"/>
      </w:rPr>
    </w:lvl>
    <w:lvl w:ilvl="1">
      <w:start w:val="5"/>
      <w:numFmt w:val="decimal"/>
      <w:lvlText w:val="%1.%2"/>
      <w:lvlJc w:val="left"/>
      <w:pPr>
        <w:tabs>
          <w:tab w:val="num" w:pos="1770"/>
        </w:tabs>
        <w:ind w:left="1770" w:hanging="1410"/>
      </w:pPr>
      <w:rPr>
        <w:rFonts w:hint="default"/>
      </w:rPr>
    </w:lvl>
    <w:lvl w:ilvl="2">
      <w:start w:val="1"/>
      <w:numFmt w:val="decimal"/>
      <w:lvlText w:val="%1.6.%3"/>
      <w:lvlJc w:val="left"/>
      <w:pPr>
        <w:tabs>
          <w:tab w:val="num" w:pos="2130"/>
        </w:tabs>
        <w:ind w:left="2130" w:hanging="1410"/>
      </w:pPr>
      <w:rPr>
        <w:rFonts w:hint="default"/>
      </w:rPr>
    </w:lvl>
    <w:lvl w:ilvl="3">
      <w:start w:val="1"/>
      <w:numFmt w:val="decimal"/>
      <w:lvlText w:val="%1.%2.%3.%4"/>
      <w:lvlJc w:val="left"/>
      <w:pPr>
        <w:tabs>
          <w:tab w:val="num" w:pos="2490"/>
        </w:tabs>
        <w:ind w:left="2490" w:hanging="1410"/>
      </w:pPr>
      <w:rPr>
        <w:rFonts w:hint="default"/>
      </w:rPr>
    </w:lvl>
    <w:lvl w:ilvl="4">
      <w:start w:val="1"/>
      <w:numFmt w:val="decimal"/>
      <w:lvlText w:val="%1.%2.%3.%4.%5"/>
      <w:lvlJc w:val="left"/>
      <w:pPr>
        <w:tabs>
          <w:tab w:val="num" w:pos="2850"/>
        </w:tabs>
        <w:ind w:left="2850" w:hanging="141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22">
    <w:nsid w:val="683212C0"/>
    <w:multiLevelType w:val="hybridMultilevel"/>
    <w:tmpl w:val="E446CF58"/>
    <w:lvl w:ilvl="0" w:tplc="08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6AD13486"/>
    <w:multiLevelType w:val="hybridMultilevel"/>
    <w:tmpl w:val="8A04553C"/>
    <w:lvl w:ilvl="0" w:tplc="376ED266">
      <w:start w:val="1"/>
      <w:numFmt w:val="decimal"/>
      <w:lvlText w:val="%1."/>
      <w:lvlJc w:val="left"/>
      <w:pPr>
        <w:tabs>
          <w:tab w:val="num" w:pos="720"/>
        </w:tabs>
        <w:ind w:left="720" w:hanging="360"/>
      </w:pPr>
      <w:rPr>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nsid w:val="6B20775C"/>
    <w:multiLevelType w:val="singleLevel"/>
    <w:tmpl w:val="0C0A000F"/>
    <w:lvl w:ilvl="0">
      <w:start w:val="1"/>
      <w:numFmt w:val="decimal"/>
      <w:lvlText w:val="%1."/>
      <w:lvlJc w:val="left"/>
      <w:pPr>
        <w:tabs>
          <w:tab w:val="num" w:pos="360"/>
        </w:tabs>
        <w:ind w:left="360" w:hanging="360"/>
      </w:pPr>
    </w:lvl>
  </w:abstractNum>
  <w:abstractNum w:abstractNumId="25">
    <w:nsid w:val="6D412593"/>
    <w:multiLevelType w:val="hybridMultilevel"/>
    <w:tmpl w:val="4D40F638"/>
    <w:lvl w:ilvl="0" w:tplc="7312E020">
      <w:start w:val="1"/>
      <w:numFmt w:val="decimal"/>
      <w:lvlText w:val="%1."/>
      <w:lvlJc w:val="left"/>
      <w:pPr>
        <w:tabs>
          <w:tab w:val="num" w:pos="735"/>
        </w:tabs>
        <w:ind w:left="735" w:hanging="37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75E35279"/>
    <w:multiLevelType w:val="hybridMultilevel"/>
    <w:tmpl w:val="8892F06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nsid w:val="77A95488"/>
    <w:multiLevelType w:val="multilevel"/>
    <w:tmpl w:val="A172417C"/>
    <w:lvl w:ilvl="0">
      <w:start w:val="1"/>
      <w:numFmt w:val="decimal"/>
      <w:lvlText w:val="%1."/>
      <w:lvlJc w:val="left"/>
      <w:pPr>
        <w:tabs>
          <w:tab w:val="num" w:pos="1410"/>
        </w:tabs>
        <w:ind w:left="1410" w:hanging="1410"/>
      </w:pPr>
      <w:rPr>
        <w:rFonts w:hint="default"/>
      </w:rPr>
    </w:lvl>
    <w:lvl w:ilvl="1">
      <w:start w:val="1"/>
      <w:numFmt w:val="decimal"/>
      <w:lvlText w:val="%1.%2."/>
      <w:lvlJc w:val="left"/>
      <w:pPr>
        <w:tabs>
          <w:tab w:val="num" w:pos="2130"/>
        </w:tabs>
        <w:ind w:left="2130" w:hanging="1410"/>
      </w:pPr>
      <w:rPr>
        <w:rFonts w:hint="default"/>
      </w:rPr>
    </w:lvl>
    <w:lvl w:ilvl="2">
      <w:start w:val="1"/>
      <w:numFmt w:val="decimal"/>
      <w:lvlText w:val="%1.%2.%3."/>
      <w:lvlJc w:val="left"/>
      <w:pPr>
        <w:tabs>
          <w:tab w:val="num" w:pos="2850"/>
        </w:tabs>
        <w:ind w:left="2850" w:hanging="1410"/>
      </w:pPr>
      <w:rPr>
        <w:rFonts w:hint="default"/>
      </w:rPr>
    </w:lvl>
    <w:lvl w:ilvl="3">
      <w:start w:val="1"/>
      <w:numFmt w:val="decimal"/>
      <w:lvlText w:val="%1.%2.%3.%4."/>
      <w:lvlJc w:val="left"/>
      <w:pPr>
        <w:tabs>
          <w:tab w:val="num" w:pos="3570"/>
        </w:tabs>
        <w:ind w:left="3570" w:hanging="1410"/>
      </w:pPr>
      <w:rPr>
        <w:rFonts w:hint="default"/>
      </w:rPr>
    </w:lvl>
    <w:lvl w:ilvl="4">
      <w:start w:val="1"/>
      <w:numFmt w:val="decimal"/>
      <w:lvlText w:val="%1.%2.%3.%4.%5."/>
      <w:lvlJc w:val="left"/>
      <w:pPr>
        <w:tabs>
          <w:tab w:val="num" w:pos="4290"/>
        </w:tabs>
        <w:ind w:left="4290" w:hanging="141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28">
    <w:nsid w:val="77DD29AE"/>
    <w:multiLevelType w:val="hybridMultilevel"/>
    <w:tmpl w:val="7644A4E4"/>
    <w:lvl w:ilvl="0" w:tplc="080A000F">
      <w:start w:val="1"/>
      <w:numFmt w:val="decimal"/>
      <w:lvlText w:val="%1."/>
      <w:lvlJc w:val="left"/>
      <w:pPr>
        <w:tabs>
          <w:tab w:val="num" w:pos="1440"/>
        </w:tabs>
        <w:ind w:left="1440" w:hanging="360"/>
      </w:p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29">
    <w:nsid w:val="79AB5FD5"/>
    <w:multiLevelType w:val="hybridMultilevel"/>
    <w:tmpl w:val="97E8444C"/>
    <w:lvl w:ilvl="0" w:tplc="77C64168">
      <w:start w:val="1"/>
      <w:numFmt w:val="decimal"/>
      <w:lvlText w:val="%1."/>
      <w:lvlJc w:val="left"/>
      <w:pPr>
        <w:tabs>
          <w:tab w:val="num" w:pos="750"/>
        </w:tabs>
        <w:ind w:left="750" w:hanging="360"/>
      </w:pPr>
      <w:rPr>
        <w:rFonts w:hint="default"/>
      </w:rPr>
    </w:lvl>
    <w:lvl w:ilvl="1" w:tplc="0C0A0019" w:tentative="1">
      <w:start w:val="1"/>
      <w:numFmt w:val="lowerLetter"/>
      <w:lvlText w:val="%2."/>
      <w:lvlJc w:val="left"/>
      <w:pPr>
        <w:tabs>
          <w:tab w:val="num" w:pos="1470"/>
        </w:tabs>
        <w:ind w:left="1470" w:hanging="360"/>
      </w:pPr>
    </w:lvl>
    <w:lvl w:ilvl="2" w:tplc="0C0A001B" w:tentative="1">
      <w:start w:val="1"/>
      <w:numFmt w:val="lowerRoman"/>
      <w:lvlText w:val="%3."/>
      <w:lvlJc w:val="right"/>
      <w:pPr>
        <w:tabs>
          <w:tab w:val="num" w:pos="2190"/>
        </w:tabs>
        <w:ind w:left="2190" w:hanging="180"/>
      </w:pPr>
    </w:lvl>
    <w:lvl w:ilvl="3" w:tplc="0C0A000F" w:tentative="1">
      <w:start w:val="1"/>
      <w:numFmt w:val="decimal"/>
      <w:lvlText w:val="%4."/>
      <w:lvlJc w:val="left"/>
      <w:pPr>
        <w:tabs>
          <w:tab w:val="num" w:pos="2910"/>
        </w:tabs>
        <w:ind w:left="2910" w:hanging="360"/>
      </w:pPr>
    </w:lvl>
    <w:lvl w:ilvl="4" w:tplc="0C0A0019" w:tentative="1">
      <w:start w:val="1"/>
      <w:numFmt w:val="lowerLetter"/>
      <w:lvlText w:val="%5."/>
      <w:lvlJc w:val="left"/>
      <w:pPr>
        <w:tabs>
          <w:tab w:val="num" w:pos="3630"/>
        </w:tabs>
        <w:ind w:left="3630" w:hanging="360"/>
      </w:pPr>
    </w:lvl>
    <w:lvl w:ilvl="5" w:tplc="0C0A001B" w:tentative="1">
      <w:start w:val="1"/>
      <w:numFmt w:val="lowerRoman"/>
      <w:lvlText w:val="%6."/>
      <w:lvlJc w:val="right"/>
      <w:pPr>
        <w:tabs>
          <w:tab w:val="num" w:pos="4350"/>
        </w:tabs>
        <w:ind w:left="4350" w:hanging="180"/>
      </w:pPr>
    </w:lvl>
    <w:lvl w:ilvl="6" w:tplc="0C0A000F" w:tentative="1">
      <w:start w:val="1"/>
      <w:numFmt w:val="decimal"/>
      <w:lvlText w:val="%7."/>
      <w:lvlJc w:val="left"/>
      <w:pPr>
        <w:tabs>
          <w:tab w:val="num" w:pos="5070"/>
        </w:tabs>
        <w:ind w:left="5070" w:hanging="360"/>
      </w:pPr>
    </w:lvl>
    <w:lvl w:ilvl="7" w:tplc="0C0A0019" w:tentative="1">
      <w:start w:val="1"/>
      <w:numFmt w:val="lowerLetter"/>
      <w:lvlText w:val="%8."/>
      <w:lvlJc w:val="left"/>
      <w:pPr>
        <w:tabs>
          <w:tab w:val="num" w:pos="5790"/>
        </w:tabs>
        <w:ind w:left="5790" w:hanging="360"/>
      </w:pPr>
    </w:lvl>
    <w:lvl w:ilvl="8" w:tplc="0C0A001B" w:tentative="1">
      <w:start w:val="1"/>
      <w:numFmt w:val="lowerRoman"/>
      <w:lvlText w:val="%9."/>
      <w:lvlJc w:val="right"/>
      <w:pPr>
        <w:tabs>
          <w:tab w:val="num" w:pos="6510"/>
        </w:tabs>
        <w:ind w:left="6510" w:hanging="180"/>
      </w:pPr>
    </w:lvl>
  </w:abstractNum>
  <w:abstractNum w:abstractNumId="30">
    <w:nsid w:val="79C24911"/>
    <w:multiLevelType w:val="hybridMultilevel"/>
    <w:tmpl w:val="C1324168"/>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nsid w:val="7BFB1CCB"/>
    <w:multiLevelType w:val="hybridMultilevel"/>
    <w:tmpl w:val="15D604FE"/>
    <w:lvl w:ilvl="0" w:tplc="CC0A491C">
      <w:start w:val="4"/>
      <w:numFmt w:val="decimal"/>
      <w:lvlText w:val="%1."/>
      <w:lvlJc w:val="left"/>
      <w:pPr>
        <w:tabs>
          <w:tab w:val="num" w:pos="735"/>
        </w:tabs>
        <w:ind w:left="735" w:hanging="37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nsid w:val="7E361EC2"/>
    <w:multiLevelType w:val="multilevel"/>
    <w:tmpl w:val="F29A93AA"/>
    <w:lvl w:ilvl="0">
      <w:start w:val="1"/>
      <w:numFmt w:val="decimal"/>
      <w:lvlText w:val="%1."/>
      <w:lvlJc w:val="left"/>
      <w:pPr>
        <w:ind w:left="-492" w:hanging="360"/>
      </w:pPr>
      <w:rPr>
        <w:b/>
      </w:rPr>
    </w:lvl>
    <w:lvl w:ilvl="1">
      <w:start w:val="1"/>
      <w:numFmt w:val="decimal"/>
      <w:lvlText w:val="%1.%2."/>
      <w:lvlJc w:val="left"/>
      <w:pPr>
        <w:ind w:left="-60" w:hanging="432"/>
      </w:pPr>
      <w:rPr>
        <w:b/>
      </w:rPr>
    </w:lvl>
    <w:lvl w:ilvl="2">
      <w:start w:val="1"/>
      <w:numFmt w:val="decimal"/>
      <w:lvlText w:val="%1.%2.%3."/>
      <w:lvlJc w:val="left"/>
      <w:pPr>
        <w:ind w:left="372" w:hanging="504"/>
      </w:pPr>
    </w:lvl>
    <w:lvl w:ilvl="3">
      <w:start w:val="1"/>
      <w:numFmt w:val="decimal"/>
      <w:lvlText w:val="%1.%2.%3.%4."/>
      <w:lvlJc w:val="left"/>
      <w:pPr>
        <w:ind w:left="876" w:hanging="648"/>
      </w:pPr>
    </w:lvl>
    <w:lvl w:ilvl="4">
      <w:start w:val="1"/>
      <w:numFmt w:val="decimal"/>
      <w:lvlText w:val="%1.%2.%3.%4.%5."/>
      <w:lvlJc w:val="left"/>
      <w:pPr>
        <w:ind w:left="1380" w:hanging="792"/>
      </w:pPr>
    </w:lvl>
    <w:lvl w:ilvl="5">
      <w:start w:val="1"/>
      <w:numFmt w:val="decimal"/>
      <w:lvlText w:val="%1.%2.%3.%4.%5.%6."/>
      <w:lvlJc w:val="left"/>
      <w:pPr>
        <w:ind w:left="1884" w:hanging="936"/>
      </w:pPr>
    </w:lvl>
    <w:lvl w:ilvl="6">
      <w:start w:val="1"/>
      <w:numFmt w:val="decimal"/>
      <w:lvlText w:val="%1.%2.%3.%4.%5.%6.%7."/>
      <w:lvlJc w:val="left"/>
      <w:pPr>
        <w:ind w:left="2388" w:hanging="1080"/>
      </w:pPr>
    </w:lvl>
    <w:lvl w:ilvl="7">
      <w:start w:val="1"/>
      <w:numFmt w:val="decimal"/>
      <w:lvlText w:val="%1.%2.%3.%4.%5.%6.%7.%8."/>
      <w:lvlJc w:val="left"/>
      <w:pPr>
        <w:ind w:left="2892" w:hanging="1224"/>
      </w:pPr>
    </w:lvl>
    <w:lvl w:ilvl="8">
      <w:start w:val="1"/>
      <w:numFmt w:val="decimal"/>
      <w:lvlText w:val="%1.%2.%3.%4.%5.%6.%7.%8.%9."/>
      <w:lvlJc w:val="left"/>
      <w:pPr>
        <w:ind w:left="3468" w:hanging="1440"/>
      </w:pPr>
    </w:lvl>
  </w:abstractNum>
  <w:abstractNum w:abstractNumId="33">
    <w:nsid w:val="7F4849CB"/>
    <w:multiLevelType w:val="hybridMultilevel"/>
    <w:tmpl w:val="44340D1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3"/>
  </w:num>
  <w:num w:numId="2">
    <w:abstractNumId w:val="7"/>
  </w:num>
  <w:num w:numId="3">
    <w:abstractNumId w:val="12"/>
  </w:num>
  <w:num w:numId="4">
    <w:abstractNumId w:val="3"/>
  </w:num>
  <w:num w:numId="5">
    <w:abstractNumId w:val="21"/>
  </w:num>
  <w:num w:numId="6">
    <w:abstractNumId w:val="14"/>
  </w:num>
  <w:num w:numId="7">
    <w:abstractNumId w:val="33"/>
  </w:num>
  <w:num w:numId="8">
    <w:abstractNumId w:val="10"/>
  </w:num>
  <w:num w:numId="9">
    <w:abstractNumId w:val="9"/>
  </w:num>
  <w:num w:numId="10">
    <w:abstractNumId w:val="13"/>
  </w:num>
  <w:num w:numId="11">
    <w:abstractNumId w:val="30"/>
  </w:num>
  <w:num w:numId="12">
    <w:abstractNumId w:val="29"/>
  </w:num>
  <w:num w:numId="13">
    <w:abstractNumId w:val="16"/>
  </w:num>
  <w:num w:numId="14">
    <w:abstractNumId w:val="4"/>
  </w:num>
  <w:num w:numId="15">
    <w:abstractNumId w:val="25"/>
  </w:num>
  <w:num w:numId="16">
    <w:abstractNumId w:val="22"/>
  </w:num>
  <w:num w:numId="17">
    <w:abstractNumId w:val="27"/>
  </w:num>
  <w:num w:numId="18">
    <w:abstractNumId w:val="19"/>
  </w:num>
  <w:num w:numId="19">
    <w:abstractNumId w:val="5"/>
  </w:num>
  <w:num w:numId="20">
    <w:abstractNumId w:val="8"/>
  </w:num>
  <w:num w:numId="21">
    <w:abstractNumId w:val="26"/>
  </w:num>
  <w:num w:numId="22">
    <w:abstractNumId w:val="24"/>
  </w:num>
  <w:num w:numId="23">
    <w:abstractNumId w:val="0"/>
  </w:num>
  <w:num w:numId="24">
    <w:abstractNumId w:val="20"/>
  </w:num>
  <w:num w:numId="25">
    <w:abstractNumId w:val="31"/>
  </w:num>
  <w:num w:numId="26">
    <w:abstractNumId w:val="2"/>
  </w:num>
  <w:num w:numId="27">
    <w:abstractNumId w:val="1"/>
  </w:num>
  <w:num w:numId="28">
    <w:abstractNumId w:val="18"/>
  </w:num>
  <w:num w:numId="29">
    <w:abstractNumId w:val="15"/>
  </w:num>
  <w:num w:numId="30">
    <w:abstractNumId w:val="28"/>
  </w:num>
  <w:num w:numId="31">
    <w:abstractNumId w:val="11"/>
  </w:num>
  <w:num w:numId="32">
    <w:abstractNumId w:val="17"/>
  </w:num>
  <w:num w:numId="33">
    <w:abstractNumId w:val="32"/>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7A19"/>
    <w:rsid w:val="00022B0D"/>
    <w:rsid w:val="000272B3"/>
    <w:rsid w:val="00030484"/>
    <w:rsid w:val="00031CAD"/>
    <w:rsid w:val="000338D0"/>
    <w:rsid w:val="00034125"/>
    <w:rsid w:val="00055724"/>
    <w:rsid w:val="000700C8"/>
    <w:rsid w:val="00086798"/>
    <w:rsid w:val="00097270"/>
    <w:rsid w:val="000A3204"/>
    <w:rsid w:val="000A416C"/>
    <w:rsid w:val="000B12F1"/>
    <w:rsid w:val="000B2E93"/>
    <w:rsid w:val="000C6EDB"/>
    <w:rsid w:val="000E6D5C"/>
    <w:rsid w:val="000F5A3A"/>
    <w:rsid w:val="000F7C3B"/>
    <w:rsid w:val="00101DD2"/>
    <w:rsid w:val="0011046B"/>
    <w:rsid w:val="001235C6"/>
    <w:rsid w:val="0012682A"/>
    <w:rsid w:val="00133229"/>
    <w:rsid w:val="001376F5"/>
    <w:rsid w:val="00153745"/>
    <w:rsid w:val="00185C80"/>
    <w:rsid w:val="00191839"/>
    <w:rsid w:val="001A782B"/>
    <w:rsid w:val="001B75A5"/>
    <w:rsid w:val="001D6E20"/>
    <w:rsid w:val="001E07CF"/>
    <w:rsid w:val="001F024F"/>
    <w:rsid w:val="001F4C9D"/>
    <w:rsid w:val="00206F08"/>
    <w:rsid w:val="00215B32"/>
    <w:rsid w:val="002207ED"/>
    <w:rsid w:val="0023360E"/>
    <w:rsid w:val="00240E32"/>
    <w:rsid w:val="00251FF0"/>
    <w:rsid w:val="00253304"/>
    <w:rsid w:val="00271EE4"/>
    <w:rsid w:val="0028141D"/>
    <w:rsid w:val="0028179D"/>
    <w:rsid w:val="002841A8"/>
    <w:rsid w:val="00284F65"/>
    <w:rsid w:val="00296EFF"/>
    <w:rsid w:val="002B4A13"/>
    <w:rsid w:val="002B4D99"/>
    <w:rsid w:val="002B6054"/>
    <w:rsid w:val="002C0938"/>
    <w:rsid w:val="002C17DC"/>
    <w:rsid w:val="0030019F"/>
    <w:rsid w:val="00300F6D"/>
    <w:rsid w:val="00303A46"/>
    <w:rsid w:val="0031439C"/>
    <w:rsid w:val="003159F1"/>
    <w:rsid w:val="0033285D"/>
    <w:rsid w:val="003360C7"/>
    <w:rsid w:val="003431BA"/>
    <w:rsid w:val="003449D8"/>
    <w:rsid w:val="00346CF2"/>
    <w:rsid w:val="0035288C"/>
    <w:rsid w:val="0035470C"/>
    <w:rsid w:val="00360E3C"/>
    <w:rsid w:val="003802FE"/>
    <w:rsid w:val="00386CC0"/>
    <w:rsid w:val="003B092E"/>
    <w:rsid w:val="003C40EF"/>
    <w:rsid w:val="003C47A3"/>
    <w:rsid w:val="003C60D3"/>
    <w:rsid w:val="003D209A"/>
    <w:rsid w:val="003D3AED"/>
    <w:rsid w:val="003D3F79"/>
    <w:rsid w:val="003F1868"/>
    <w:rsid w:val="00402165"/>
    <w:rsid w:val="004107CA"/>
    <w:rsid w:val="0041526E"/>
    <w:rsid w:val="0042324D"/>
    <w:rsid w:val="0044229D"/>
    <w:rsid w:val="00471824"/>
    <w:rsid w:val="00476866"/>
    <w:rsid w:val="004779C2"/>
    <w:rsid w:val="004847F2"/>
    <w:rsid w:val="0049273F"/>
    <w:rsid w:val="004B4361"/>
    <w:rsid w:val="004D7A19"/>
    <w:rsid w:val="004E7A83"/>
    <w:rsid w:val="00513BDB"/>
    <w:rsid w:val="0053065B"/>
    <w:rsid w:val="005462B4"/>
    <w:rsid w:val="00566562"/>
    <w:rsid w:val="00572E12"/>
    <w:rsid w:val="00574A03"/>
    <w:rsid w:val="00574DC2"/>
    <w:rsid w:val="00576C48"/>
    <w:rsid w:val="0058313E"/>
    <w:rsid w:val="00594B34"/>
    <w:rsid w:val="00597F54"/>
    <w:rsid w:val="005A6575"/>
    <w:rsid w:val="005B0D06"/>
    <w:rsid w:val="005B2C12"/>
    <w:rsid w:val="005B5018"/>
    <w:rsid w:val="005C11CE"/>
    <w:rsid w:val="005D69CA"/>
    <w:rsid w:val="005E3951"/>
    <w:rsid w:val="005E60F9"/>
    <w:rsid w:val="006077AB"/>
    <w:rsid w:val="00613AB4"/>
    <w:rsid w:val="006142FE"/>
    <w:rsid w:val="006156A8"/>
    <w:rsid w:val="00625336"/>
    <w:rsid w:val="00627157"/>
    <w:rsid w:val="006319F7"/>
    <w:rsid w:val="00650963"/>
    <w:rsid w:val="00655F9D"/>
    <w:rsid w:val="0065669E"/>
    <w:rsid w:val="006608CD"/>
    <w:rsid w:val="00663003"/>
    <w:rsid w:val="00666B7C"/>
    <w:rsid w:val="00680A5A"/>
    <w:rsid w:val="00683FC3"/>
    <w:rsid w:val="006A1AEC"/>
    <w:rsid w:val="006A3554"/>
    <w:rsid w:val="006A4794"/>
    <w:rsid w:val="006B072C"/>
    <w:rsid w:val="006C6800"/>
    <w:rsid w:val="006D4C50"/>
    <w:rsid w:val="006F712B"/>
    <w:rsid w:val="007272AF"/>
    <w:rsid w:val="007331C3"/>
    <w:rsid w:val="00747870"/>
    <w:rsid w:val="00763C5C"/>
    <w:rsid w:val="0076710E"/>
    <w:rsid w:val="00791077"/>
    <w:rsid w:val="007942C9"/>
    <w:rsid w:val="0079716E"/>
    <w:rsid w:val="007C342C"/>
    <w:rsid w:val="007F6D67"/>
    <w:rsid w:val="00807D1A"/>
    <w:rsid w:val="0081119E"/>
    <w:rsid w:val="00846ACD"/>
    <w:rsid w:val="008662C0"/>
    <w:rsid w:val="0087168D"/>
    <w:rsid w:val="008B6980"/>
    <w:rsid w:val="008C5481"/>
    <w:rsid w:val="008C78D2"/>
    <w:rsid w:val="008D5898"/>
    <w:rsid w:val="008E7137"/>
    <w:rsid w:val="00903B46"/>
    <w:rsid w:val="00906737"/>
    <w:rsid w:val="00912983"/>
    <w:rsid w:val="00915F2D"/>
    <w:rsid w:val="0091782B"/>
    <w:rsid w:val="0094786B"/>
    <w:rsid w:val="0097797C"/>
    <w:rsid w:val="009A0887"/>
    <w:rsid w:val="009D0C92"/>
    <w:rsid w:val="009D6DD8"/>
    <w:rsid w:val="009E0636"/>
    <w:rsid w:val="009F26DE"/>
    <w:rsid w:val="00A07E24"/>
    <w:rsid w:val="00A20591"/>
    <w:rsid w:val="00A2757C"/>
    <w:rsid w:val="00A34D50"/>
    <w:rsid w:val="00A42FB2"/>
    <w:rsid w:val="00A560BB"/>
    <w:rsid w:val="00A77127"/>
    <w:rsid w:val="00AA4E89"/>
    <w:rsid w:val="00AA6C98"/>
    <w:rsid w:val="00AB27B4"/>
    <w:rsid w:val="00AC1833"/>
    <w:rsid w:val="00AC5597"/>
    <w:rsid w:val="00AC640D"/>
    <w:rsid w:val="00AD0428"/>
    <w:rsid w:val="00AD60D5"/>
    <w:rsid w:val="00AE4D23"/>
    <w:rsid w:val="00AE73C8"/>
    <w:rsid w:val="00B02EF9"/>
    <w:rsid w:val="00B06787"/>
    <w:rsid w:val="00B06A1D"/>
    <w:rsid w:val="00B37893"/>
    <w:rsid w:val="00B5011C"/>
    <w:rsid w:val="00B51D4F"/>
    <w:rsid w:val="00B801B8"/>
    <w:rsid w:val="00B82349"/>
    <w:rsid w:val="00B95DB9"/>
    <w:rsid w:val="00B96F6F"/>
    <w:rsid w:val="00BB3C88"/>
    <w:rsid w:val="00BC457A"/>
    <w:rsid w:val="00BD5AE7"/>
    <w:rsid w:val="00BD6CA7"/>
    <w:rsid w:val="00BE098B"/>
    <w:rsid w:val="00BF6387"/>
    <w:rsid w:val="00C33466"/>
    <w:rsid w:val="00C33703"/>
    <w:rsid w:val="00C4211A"/>
    <w:rsid w:val="00C46699"/>
    <w:rsid w:val="00C5408F"/>
    <w:rsid w:val="00C57DE4"/>
    <w:rsid w:val="00C606E6"/>
    <w:rsid w:val="00C8069E"/>
    <w:rsid w:val="00C8578C"/>
    <w:rsid w:val="00C97C71"/>
    <w:rsid w:val="00CA0203"/>
    <w:rsid w:val="00CA2DA9"/>
    <w:rsid w:val="00CA462C"/>
    <w:rsid w:val="00CB1D4E"/>
    <w:rsid w:val="00CB4AB9"/>
    <w:rsid w:val="00CB5448"/>
    <w:rsid w:val="00CC188B"/>
    <w:rsid w:val="00CC450C"/>
    <w:rsid w:val="00CE20DE"/>
    <w:rsid w:val="00CF3C01"/>
    <w:rsid w:val="00D350B0"/>
    <w:rsid w:val="00D46547"/>
    <w:rsid w:val="00D46FE7"/>
    <w:rsid w:val="00D50BFF"/>
    <w:rsid w:val="00D55047"/>
    <w:rsid w:val="00D715AF"/>
    <w:rsid w:val="00D80528"/>
    <w:rsid w:val="00DA657C"/>
    <w:rsid w:val="00DB75A7"/>
    <w:rsid w:val="00DC0AA5"/>
    <w:rsid w:val="00DC0FFB"/>
    <w:rsid w:val="00DF7F85"/>
    <w:rsid w:val="00E0394E"/>
    <w:rsid w:val="00E20616"/>
    <w:rsid w:val="00E23800"/>
    <w:rsid w:val="00E263D9"/>
    <w:rsid w:val="00E4404E"/>
    <w:rsid w:val="00E6115F"/>
    <w:rsid w:val="00E64D05"/>
    <w:rsid w:val="00E67BED"/>
    <w:rsid w:val="00E73FAE"/>
    <w:rsid w:val="00E81DA9"/>
    <w:rsid w:val="00E87A64"/>
    <w:rsid w:val="00E942C1"/>
    <w:rsid w:val="00E96FEA"/>
    <w:rsid w:val="00EB78D4"/>
    <w:rsid w:val="00ED4CED"/>
    <w:rsid w:val="00EE324C"/>
    <w:rsid w:val="00EF2684"/>
    <w:rsid w:val="00EF441B"/>
    <w:rsid w:val="00EF674A"/>
    <w:rsid w:val="00EF7E1A"/>
    <w:rsid w:val="00F017FA"/>
    <w:rsid w:val="00F36EEC"/>
    <w:rsid w:val="00F63ED1"/>
    <w:rsid w:val="00F676A5"/>
    <w:rsid w:val="00F90510"/>
    <w:rsid w:val="00F91F11"/>
    <w:rsid w:val="00FA028D"/>
    <w:rsid w:val="00FB1FBD"/>
    <w:rsid w:val="00FB2DCE"/>
    <w:rsid w:val="00FB65DA"/>
    <w:rsid w:val="00FC2FD4"/>
    <w:rsid w:val="00FC553C"/>
    <w:rsid w:val="00FC65D3"/>
    <w:rsid w:val="00FD6DED"/>
    <w:rsid w:val="00FF637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qFormat/>
    <w:pPr>
      <w:keepNext/>
      <w:spacing w:before="240" w:after="60"/>
      <w:outlineLvl w:val="0"/>
    </w:pPr>
    <w:rPr>
      <w:rFonts w:ascii="Arial" w:hAnsi="Arial" w:cs="Arial"/>
      <w:b/>
      <w:bCs/>
      <w:kern w:val="32"/>
      <w:sz w:val="32"/>
      <w:szCs w:val="32"/>
    </w:rPr>
  </w:style>
  <w:style w:type="paragraph" w:styleId="Ttulo2">
    <w:name w:val="heading 2"/>
    <w:basedOn w:val="Normal"/>
    <w:next w:val="Normal"/>
    <w:qFormat/>
    <w:pPr>
      <w:keepNext/>
      <w:spacing w:before="240" w:after="60"/>
      <w:outlineLvl w:val="1"/>
    </w:pPr>
    <w:rPr>
      <w:rFonts w:ascii="Arial" w:hAnsi="Arial" w:cs="Arial"/>
      <w:b/>
      <w:bCs/>
      <w:i/>
      <w:iCs/>
      <w:sz w:val="28"/>
      <w:szCs w:val="28"/>
    </w:rPr>
  </w:style>
  <w:style w:type="paragraph" w:styleId="Ttulo3">
    <w:name w:val="heading 3"/>
    <w:basedOn w:val="Normal"/>
    <w:next w:val="Normal"/>
    <w:qFormat/>
    <w:pPr>
      <w:keepNext/>
      <w:ind w:left="720"/>
      <w:jc w:val="both"/>
      <w:outlineLvl w:val="2"/>
    </w:pPr>
    <w:rPr>
      <w:rFonts w:ascii="Arial" w:hAnsi="Arial" w:cs="Arial"/>
      <w:b/>
      <w:sz w:val="24"/>
      <w:szCs w:val="24"/>
    </w:rPr>
  </w:style>
  <w:style w:type="paragraph" w:styleId="Ttulo4">
    <w:name w:val="heading 4"/>
    <w:basedOn w:val="Normal"/>
    <w:next w:val="Normal"/>
    <w:qFormat/>
    <w:pPr>
      <w:keepNext/>
      <w:ind w:left="708"/>
      <w:jc w:val="both"/>
      <w:outlineLvl w:val="3"/>
    </w:pPr>
    <w:rPr>
      <w:rFonts w:ascii="Arial" w:hAnsi="Arial" w:cs="Arial"/>
      <w:b/>
      <w:sz w:val="24"/>
      <w:szCs w:val="24"/>
    </w:rPr>
  </w:style>
  <w:style w:type="paragraph" w:styleId="Ttulo5">
    <w:name w:val="heading 5"/>
    <w:basedOn w:val="Normal"/>
    <w:next w:val="Normal"/>
    <w:qFormat/>
    <w:pPr>
      <w:keepNext/>
      <w:jc w:val="both"/>
      <w:outlineLvl w:val="4"/>
    </w:pPr>
    <w:rPr>
      <w:rFonts w:ascii="Arial" w:hAnsi="Arial"/>
      <w:b/>
      <w:sz w:val="24"/>
    </w:rPr>
  </w:style>
  <w:style w:type="paragraph" w:styleId="Ttulo6">
    <w:name w:val="heading 6"/>
    <w:basedOn w:val="Normal"/>
    <w:next w:val="Normal"/>
    <w:qFormat/>
    <w:pPr>
      <w:keepNext/>
      <w:ind w:left="2832" w:firstLine="708"/>
      <w:outlineLvl w:val="5"/>
    </w:pPr>
    <w:rPr>
      <w:rFonts w:ascii="Arial" w:hAnsi="Arial" w:cs="Arial"/>
      <w:sz w:val="24"/>
      <w:szCs w:val="24"/>
    </w:rPr>
  </w:style>
  <w:style w:type="paragraph" w:styleId="Ttulo7">
    <w:name w:val="heading 7"/>
    <w:basedOn w:val="Normal"/>
    <w:next w:val="Normal"/>
    <w:qFormat/>
    <w:pPr>
      <w:keepNext/>
      <w:jc w:val="center"/>
      <w:outlineLvl w:val="6"/>
    </w:pPr>
    <w:rPr>
      <w:rFonts w:ascii="Arial" w:hAnsi="Arial" w:cs="Arial"/>
      <w:b/>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Pr>
      <w:rFonts w:ascii="Arial" w:hAnsi="Arial"/>
      <w:sz w:val="24"/>
    </w:rPr>
  </w:style>
  <w:style w:type="paragraph" w:styleId="Encabezado">
    <w:name w:val="header"/>
    <w:basedOn w:val="Normal"/>
    <w:link w:val="EncabezadoCar"/>
    <w:pPr>
      <w:tabs>
        <w:tab w:val="center" w:pos="4419"/>
        <w:tab w:val="right" w:pos="8838"/>
      </w:tabs>
    </w:pPr>
  </w:style>
  <w:style w:type="character" w:styleId="Nmerodepgina">
    <w:name w:val="page number"/>
    <w:basedOn w:val="Fuentedeprrafopredeter"/>
  </w:style>
  <w:style w:type="paragraph" w:styleId="Piedepgina">
    <w:name w:val="footer"/>
    <w:basedOn w:val="Normal"/>
    <w:link w:val="PiedepginaCar"/>
    <w:pPr>
      <w:tabs>
        <w:tab w:val="center" w:pos="4252"/>
        <w:tab w:val="right" w:pos="8504"/>
      </w:tabs>
    </w:pPr>
  </w:style>
  <w:style w:type="paragraph" w:customStyle="1" w:styleId="Sangra3detindependiente1">
    <w:name w:val="Sangría 3 de t. independiente1"/>
    <w:basedOn w:val="Normal"/>
    <w:pPr>
      <w:ind w:firstLine="2124"/>
      <w:jc w:val="both"/>
    </w:pPr>
    <w:rPr>
      <w:rFonts w:ascii="Arial" w:hAnsi="Arial"/>
      <w:sz w:val="24"/>
    </w:rPr>
  </w:style>
  <w:style w:type="paragraph" w:styleId="Textoindependiente3">
    <w:name w:val="Body Text 3"/>
    <w:basedOn w:val="Normal"/>
    <w:pPr>
      <w:spacing w:after="120"/>
    </w:pPr>
    <w:rPr>
      <w:sz w:val="16"/>
      <w:szCs w:val="16"/>
    </w:rPr>
  </w:style>
  <w:style w:type="paragraph" w:styleId="Ttulo">
    <w:name w:val="Title"/>
    <w:basedOn w:val="Normal"/>
    <w:qFormat/>
    <w:pPr>
      <w:tabs>
        <w:tab w:val="center" w:pos="4680"/>
      </w:tabs>
      <w:suppressAutoHyphens/>
      <w:jc w:val="center"/>
    </w:pPr>
    <w:rPr>
      <w:rFonts w:ascii="Arial" w:hAnsi="Arial"/>
      <w:b/>
      <w:lang w:val="es-CO"/>
    </w:rPr>
  </w:style>
  <w:style w:type="paragraph" w:styleId="Textoindependiente2">
    <w:name w:val="Body Text 2"/>
    <w:basedOn w:val="Normal"/>
    <w:pPr>
      <w:spacing w:after="120" w:line="480" w:lineRule="auto"/>
    </w:pPr>
  </w:style>
  <w:style w:type="paragraph" w:styleId="Sangra2detindependiente">
    <w:name w:val="Body Text Indent 2"/>
    <w:basedOn w:val="Normal"/>
    <w:link w:val="Sangra2detindependienteCar"/>
    <w:pPr>
      <w:spacing w:after="120" w:line="480" w:lineRule="auto"/>
      <w:ind w:left="283"/>
    </w:pPr>
  </w:style>
  <w:style w:type="paragraph" w:styleId="Sangradetextonormal">
    <w:name w:val="Body Text Indent"/>
    <w:basedOn w:val="Normal"/>
    <w:pPr>
      <w:ind w:left="720" w:hanging="360"/>
      <w:jc w:val="both"/>
    </w:pPr>
    <w:rPr>
      <w:rFonts w:ascii="Arial" w:hAnsi="Arial" w:cs="Arial"/>
      <w:sz w:val="24"/>
    </w:rPr>
  </w:style>
  <w:style w:type="paragraph" w:styleId="Sangra3detindependiente">
    <w:name w:val="Body Text Indent 3"/>
    <w:basedOn w:val="Normal"/>
    <w:pPr>
      <w:ind w:left="840" w:hanging="480"/>
      <w:jc w:val="both"/>
    </w:pPr>
    <w:rPr>
      <w:rFonts w:ascii="Arial" w:hAnsi="Arial" w:cs="Arial"/>
      <w:sz w:val="24"/>
      <w:szCs w:val="24"/>
    </w:rPr>
  </w:style>
  <w:style w:type="paragraph" w:styleId="NormalWeb">
    <w:name w:val="Normal (Web)"/>
    <w:basedOn w:val="Normal"/>
    <w:uiPriority w:val="99"/>
    <w:pPr>
      <w:spacing w:before="100" w:beforeAutospacing="1" w:after="100" w:afterAutospacing="1"/>
    </w:pPr>
    <w:rPr>
      <w:rFonts w:ascii="Arial Unicode MS" w:eastAsia="Arial Unicode MS" w:hAnsi="Arial Unicode MS" w:cs="Arial Unicode MS"/>
      <w:color w:val="000000"/>
      <w:sz w:val="24"/>
      <w:szCs w:val="24"/>
    </w:rPr>
  </w:style>
  <w:style w:type="character" w:customStyle="1" w:styleId="Sangra2detindependienteCar">
    <w:name w:val="Sangría 2 de t. independiente Car"/>
    <w:basedOn w:val="Fuentedeprrafopredeter"/>
    <w:link w:val="Sangra2detindependiente"/>
    <w:rsid w:val="0076710E"/>
  </w:style>
  <w:style w:type="character" w:customStyle="1" w:styleId="PiedepginaCar">
    <w:name w:val="Pie de página Car"/>
    <w:basedOn w:val="Fuentedeprrafopredeter"/>
    <w:link w:val="Piedepgina"/>
    <w:rsid w:val="0076710E"/>
  </w:style>
  <w:style w:type="paragraph" w:styleId="Textodeglobo">
    <w:name w:val="Balloon Text"/>
    <w:basedOn w:val="Normal"/>
    <w:link w:val="TextodegloboCar"/>
    <w:rsid w:val="00A560BB"/>
    <w:rPr>
      <w:rFonts w:ascii="Tahoma" w:hAnsi="Tahoma" w:cs="Tahoma"/>
      <w:sz w:val="16"/>
      <w:szCs w:val="16"/>
    </w:rPr>
  </w:style>
  <w:style w:type="character" w:customStyle="1" w:styleId="TextodegloboCar">
    <w:name w:val="Texto de globo Car"/>
    <w:basedOn w:val="Fuentedeprrafopredeter"/>
    <w:link w:val="Textodeglobo"/>
    <w:rsid w:val="00A560BB"/>
    <w:rPr>
      <w:rFonts w:ascii="Tahoma" w:hAnsi="Tahoma" w:cs="Tahoma"/>
      <w:sz w:val="16"/>
      <w:szCs w:val="16"/>
    </w:rPr>
  </w:style>
  <w:style w:type="paragraph" w:customStyle="1" w:styleId="TextoTextos">
    <w:name w:val="Texto (Textos)"/>
    <w:basedOn w:val="Normal"/>
    <w:rsid w:val="00BB3C88"/>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styleId="Hipervnculo">
    <w:name w:val="Hyperlink"/>
    <w:rsid w:val="00BB3C88"/>
    <w:rPr>
      <w:color w:val="0000FF"/>
      <w:u w:val="single"/>
    </w:rPr>
  </w:style>
  <w:style w:type="paragraph" w:styleId="Prrafodelista">
    <w:name w:val="List Paragraph"/>
    <w:basedOn w:val="Normal"/>
    <w:uiPriority w:val="34"/>
    <w:qFormat/>
    <w:rsid w:val="001F024F"/>
    <w:pPr>
      <w:spacing w:after="200" w:line="276" w:lineRule="auto"/>
      <w:ind w:left="720"/>
      <w:contextualSpacing/>
    </w:pPr>
    <w:rPr>
      <w:rFonts w:asciiTheme="minorHAnsi" w:eastAsiaTheme="minorHAnsi" w:hAnsiTheme="minorHAnsi" w:cstheme="minorBidi"/>
      <w:sz w:val="22"/>
      <w:szCs w:val="22"/>
      <w:lang w:val="en-CA" w:eastAsia="en-US"/>
    </w:rPr>
  </w:style>
  <w:style w:type="paragraph" w:customStyle="1" w:styleId="Default">
    <w:name w:val="Default"/>
    <w:rsid w:val="00AD0428"/>
    <w:pPr>
      <w:autoSpaceDE w:val="0"/>
      <w:autoSpaceDN w:val="0"/>
      <w:adjustRightInd w:val="0"/>
    </w:pPr>
    <w:rPr>
      <w:rFonts w:eastAsia="Calibri"/>
      <w:color w:val="000000"/>
      <w:sz w:val="24"/>
      <w:szCs w:val="24"/>
      <w:lang w:val="es-CO" w:eastAsia="en-US"/>
    </w:rPr>
  </w:style>
  <w:style w:type="paragraph" w:styleId="Textonotapie">
    <w:name w:val="footnote text"/>
    <w:basedOn w:val="Normal"/>
    <w:link w:val="TextonotapieCar"/>
    <w:rsid w:val="00AD0428"/>
    <w:rPr>
      <w:lang w:val="es-MX" w:eastAsia="es-MX"/>
    </w:rPr>
  </w:style>
  <w:style w:type="character" w:customStyle="1" w:styleId="TextonotapieCar">
    <w:name w:val="Texto nota pie Car"/>
    <w:basedOn w:val="Fuentedeprrafopredeter"/>
    <w:link w:val="Textonotapie"/>
    <w:rsid w:val="00AD0428"/>
    <w:rPr>
      <w:lang w:val="es-MX" w:eastAsia="es-MX"/>
    </w:rPr>
  </w:style>
  <w:style w:type="character" w:styleId="Refdenotaalpie">
    <w:name w:val="footnote reference"/>
    <w:rsid w:val="00AD0428"/>
    <w:rPr>
      <w:vertAlign w:val="superscript"/>
    </w:rPr>
  </w:style>
  <w:style w:type="character" w:customStyle="1" w:styleId="EncabezadoCar">
    <w:name w:val="Encabezado Car"/>
    <w:link w:val="Encabezado"/>
    <w:locked/>
    <w:rsid w:val="00BC457A"/>
  </w:style>
  <w:style w:type="character" w:customStyle="1" w:styleId="A7">
    <w:name w:val="A7"/>
    <w:uiPriority w:val="99"/>
    <w:rsid w:val="003802FE"/>
    <w:rPr>
      <w:rFonts w:ascii="Leelawadee" w:hAnsi="Leelawadee" w:cs="Leelawadee"/>
      <w:color w:val="000000"/>
      <w:sz w:val="19"/>
      <w:szCs w:val="19"/>
    </w:rPr>
  </w:style>
  <w:style w:type="paragraph" w:styleId="Sinespaciado">
    <w:name w:val="No Spacing"/>
    <w:uiPriority w:val="1"/>
    <w:qFormat/>
    <w:rsid w:val="008C78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qFormat/>
    <w:pPr>
      <w:keepNext/>
      <w:spacing w:before="240" w:after="60"/>
      <w:outlineLvl w:val="0"/>
    </w:pPr>
    <w:rPr>
      <w:rFonts w:ascii="Arial" w:hAnsi="Arial" w:cs="Arial"/>
      <w:b/>
      <w:bCs/>
      <w:kern w:val="32"/>
      <w:sz w:val="32"/>
      <w:szCs w:val="32"/>
    </w:rPr>
  </w:style>
  <w:style w:type="paragraph" w:styleId="Ttulo2">
    <w:name w:val="heading 2"/>
    <w:basedOn w:val="Normal"/>
    <w:next w:val="Normal"/>
    <w:qFormat/>
    <w:pPr>
      <w:keepNext/>
      <w:spacing w:before="240" w:after="60"/>
      <w:outlineLvl w:val="1"/>
    </w:pPr>
    <w:rPr>
      <w:rFonts w:ascii="Arial" w:hAnsi="Arial" w:cs="Arial"/>
      <w:b/>
      <w:bCs/>
      <w:i/>
      <w:iCs/>
      <w:sz w:val="28"/>
      <w:szCs w:val="28"/>
    </w:rPr>
  </w:style>
  <w:style w:type="paragraph" w:styleId="Ttulo3">
    <w:name w:val="heading 3"/>
    <w:basedOn w:val="Normal"/>
    <w:next w:val="Normal"/>
    <w:qFormat/>
    <w:pPr>
      <w:keepNext/>
      <w:ind w:left="720"/>
      <w:jc w:val="both"/>
      <w:outlineLvl w:val="2"/>
    </w:pPr>
    <w:rPr>
      <w:rFonts w:ascii="Arial" w:hAnsi="Arial" w:cs="Arial"/>
      <w:b/>
      <w:sz w:val="24"/>
      <w:szCs w:val="24"/>
    </w:rPr>
  </w:style>
  <w:style w:type="paragraph" w:styleId="Ttulo4">
    <w:name w:val="heading 4"/>
    <w:basedOn w:val="Normal"/>
    <w:next w:val="Normal"/>
    <w:qFormat/>
    <w:pPr>
      <w:keepNext/>
      <w:ind w:left="708"/>
      <w:jc w:val="both"/>
      <w:outlineLvl w:val="3"/>
    </w:pPr>
    <w:rPr>
      <w:rFonts w:ascii="Arial" w:hAnsi="Arial" w:cs="Arial"/>
      <w:b/>
      <w:sz w:val="24"/>
      <w:szCs w:val="24"/>
    </w:rPr>
  </w:style>
  <w:style w:type="paragraph" w:styleId="Ttulo5">
    <w:name w:val="heading 5"/>
    <w:basedOn w:val="Normal"/>
    <w:next w:val="Normal"/>
    <w:qFormat/>
    <w:pPr>
      <w:keepNext/>
      <w:jc w:val="both"/>
      <w:outlineLvl w:val="4"/>
    </w:pPr>
    <w:rPr>
      <w:rFonts w:ascii="Arial" w:hAnsi="Arial"/>
      <w:b/>
      <w:sz w:val="24"/>
    </w:rPr>
  </w:style>
  <w:style w:type="paragraph" w:styleId="Ttulo6">
    <w:name w:val="heading 6"/>
    <w:basedOn w:val="Normal"/>
    <w:next w:val="Normal"/>
    <w:qFormat/>
    <w:pPr>
      <w:keepNext/>
      <w:ind w:left="2832" w:firstLine="708"/>
      <w:outlineLvl w:val="5"/>
    </w:pPr>
    <w:rPr>
      <w:rFonts w:ascii="Arial" w:hAnsi="Arial" w:cs="Arial"/>
      <w:sz w:val="24"/>
      <w:szCs w:val="24"/>
    </w:rPr>
  </w:style>
  <w:style w:type="paragraph" w:styleId="Ttulo7">
    <w:name w:val="heading 7"/>
    <w:basedOn w:val="Normal"/>
    <w:next w:val="Normal"/>
    <w:qFormat/>
    <w:pPr>
      <w:keepNext/>
      <w:jc w:val="center"/>
      <w:outlineLvl w:val="6"/>
    </w:pPr>
    <w:rPr>
      <w:rFonts w:ascii="Arial" w:hAnsi="Arial" w:cs="Arial"/>
      <w:b/>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Pr>
      <w:rFonts w:ascii="Arial" w:hAnsi="Arial"/>
      <w:sz w:val="24"/>
    </w:rPr>
  </w:style>
  <w:style w:type="paragraph" w:styleId="Encabezado">
    <w:name w:val="header"/>
    <w:basedOn w:val="Normal"/>
    <w:link w:val="EncabezadoCar"/>
    <w:pPr>
      <w:tabs>
        <w:tab w:val="center" w:pos="4419"/>
        <w:tab w:val="right" w:pos="8838"/>
      </w:tabs>
    </w:pPr>
  </w:style>
  <w:style w:type="character" w:styleId="Nmerodepgina">
    <w:name w:val="page number"/>
    <w:basedOn w:val="Fuentedeprrafopredeter"/>
  </w:style>
  <w:style w:type="paragraph" w:styleId="Piedepgina">
    <w:name w:val="footer"/>
    <w:basedOn w:val="Normal"/>
    <w:link w:val="PiedepginaCar"/>
    <w:pPr>
      <w:tabs>
        <w:tab w:val="center" w:pos="4252"/>
        <w:tab w:val="right" w:pos="8504"/>
      </w:tabs>
    </w:pPr>
  </w:style>
  <w:style w:type="paragraph" w:customStyle="1" w:styleId="Sangra3detindependiente1">
    <w:name w:val="Sangría 3 de t. independiente1"/>
    <w:basedOn w:val="Normal"/>
    <w:pPr>
      <w:ind w:firstLine="2124"/>
      <w:jc w:val="both"/>
    </w:pPr>
    <w:rPr>
      <w:rFonts w:ascii="Arial" w:hAnsi="Arial"/>
      <w:sz w:val="24"/>
    </w:rPr>
  </w:style>
  <w:style w:type="paragraph" w:styleId="Textoindependiente3">
    <w:name w:val="Body Text 3"/>
    <w:basedOn w:val="Normal"/>
    <w:pPr>
      <w:spacing w:after="120"/>
    </w:pPr>
    <w:rPr>
      <w:sz w:val="16"/>
      <w:szCs w:val="16"/>
    </w:rPr>
  </w:style>
  <w:style w:type="paragraph" w:styleId="Ttulo">
    <w:name w:val="Title"/>
    <w:basedOn w:val="Normal"/>
    <w:qFormat/>
    <w:pPr>
      <w:tabs>
        <w:tab w:val="center" w:pos="4680"/>
      </w:tabs>
      <w:suppressAutoHyphens/>
      <w:jc w:val="center"/>
    </w:pPr>
    <w:rPr>
      <w:rFonts w:ascii="Arial" w:hAnsi="Arial"/>
      <w:b/>
      <w:lang w:val="es-CO"/>
    </w:rPr>
  </w:style>
  <w:style w:type="paragraph" w:styleId="Textoindependiente2">
    <w:name w:val="Body Text 2"/>
    <w:basedOn w:val="Normal"/>
    <w:pPr>
      <w:spacing w:after="120" w:line="480" w:lineRule="auto"/>
    </w:pPr>
  </w:style>
  <w:style w:type="paragraph" w:styleId="Sangra2detindependiente">
    <w:name w:val="Body Text Indent 2"/>
    <w:basedOn w:val="Normal"/>
    <w:link w:val="Sangra2detindependienteCar"/>
    <w:pPr>
      <w:spacing w:after="120" w:line="480" w:lineRule="auto"/>
      <w:ind w:left="283"/>
    </w:pPr>
  </w:style>
  <w:style w:type="paragraph" w:styleId="Sangradetextonormal">
    <w:name w:val="Body Text Indent"/>
    <w:basedOn w:val="Normal"/>
    <w:pPr>
      <w:ind w:left="720" w:hanging="360"/>
      <w:jc w:val="both"/>
    </w:pPr>
    <w:rPr>
      <w:rFonts w:ascii="Arial" w:hAnsi="Arial" w:cs="Arial"/>
      <w:sz w:val="24"/>
    </w:rPr>
  </w:style>
  <w:style w:type="paragraph" w:styleId="Sangra3detindependiente">
    <w:name w:val="Body Text Indent 3"/>
    <w:basedOn w:val="Normal"/>
    <w:pPr>
      <w:ind w:left="840" w:hanging="480"/>
      <w:jc w:val="both"/>
    </w:pPr>
    <w:rPr>
      <w:rFonts w:ascii="Arial" w:hAnsi="Arial" w:cs="Arial"/>
      <w:sz w:val="24"/>
      <w:szCs w:val="24"/>
    </w:rPr>
  </w:style>
  <w:style w:type="paragraph" w:styleId="NormalWeb">
    <w:name w:val="Normal (Web)"/>
    <w:basedOn w:val="Normal"/>
    <w:uiPriority w:val="99"/>
    <w:pPr>
      <w:spacing w:before="100" w:beforeAutospacing="1" w:after="100" w:afterAutospacing="1"/>
    </w:pPr>
    <w:rPr>
      <w:rFonts w:ascii="Arial Unicode MS" w:eastAsia="Arial Unicode MS" w:hAnsi="Arial Unicode MS" w:cs="Arial Unicode MS"/>
      <w:color w:val="000000"/>
      <w:sz w:val="24"/>
      <w:szCs w:val="24"/>
    </w:rPr>
  </w:style>
  <w:style w:type="character" w:customStyle="1" w:styleId="Sangra2detindependienteCar">
    <w:name w:val="Sangría 2 de t. independiente Car"/>
    <w:basedOn w:val="Fuentedeprrafopredeter"/>
    <w:link w:val="Sangra2detindependiente"/>
    <w:rsid w:val="0076710E"/>
  </w:style>
  <w:style w:type="character" w:customStyle="1" w:styleId="PiedepginaCar">
    <w:name w:val="Pie de página Car"/>
    <w:basedOn w:val="Fuentedeprrafopredeter"/>
    <w:link w:val="Piedepgina"/>
    <w:rsid w:val="0076710E"/>
  </w:style>
  <w:style w:type="paragraph" w:styleId="Textodeglobo">
    <w:name w:val="Balloon Text"/>
    <w:basedOn w:val="Normal"/>
    <w:link w:val="TextodegloboCar"/>
    <w:rsid w:val="00A560BB"/>
    <w:rPr>
      <w:rFonts w:ascii="Tahoma" w:hAnsi="Tahoma" w:cs="Tahoma"/>
      <w:sz w:val="16"/>
      <w:szCs w:val="16"/>
    </w:rPr>
  </w:style>
  <w:style w:type="character" w:customStyle="1" w:styleId="TextodegloboCar">
    <w:name w:val="Texto de globo Car"/>
    <w:basedOn w:val="Fuentedeprrafopredeter"/>
    <w:link w:val="Textodeglobo"/>
    <w:rsid w:val="00A560BB"/>
    <w:rPr>
      <w:rFonts w:ascii="Tahoma" w:hAnsi="Tahoma" w:cs="Tahoma"/>
      <w:sz w:val="16"/>
      <w:szCs w:val="16"/>
    </w:rPr>
  </w:style>
  <w:style w:type="paragraph" w:customStyle="1" w:styleId="TextoTextos">
    <w:name w:val="Texto (Textos)"/>
    <w:basedOn w:val="Normal"/>
    <w:rsid w:val="00BB3C88"/>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styleId="Hipervnculo">
    <w:name w:val="Hyperlink"/>
    <w:rsid w:val="00BB3C88"/>
    <w:rPr>
      <w:color w:val="0000FF"/>
      <w:u w:val="single"/>
    </w:rPr>
  </w:style>
  <w:style w:type="paragraph" w:styleId="Prrafodelista">
    <w:name w:val="List Paragraph"/>
    <w:basedOn w:val="Normal"/>
    <w:uiPriority w:val="34"/>
    <w:qFormat/>
    <w:rsid w:val="001F024F"/>
    <w:pPr>
      <w:spacing w:after="200" w:line="276" w:lineRule="auto"/>
      <w:ind w:left="720"/>
      <w:contextualSpacing/>
    </w:pPr>
    <w:rPr>
      <w:rFonts w:asciiTheme="minorHAnsi" w:eastAsiaTheme="minorHAnsi" w:hAnsiTheme="minorHAnsi" w:cstheme="minorBidi"/>
      <w:sz w:val="22"/>
      <w:szCs w:val="22"/>
      <w:lang w:val="en-CA" w:eastAsia="en-US"/>
    </w:rPr>
  </w:style>
  <w:style w:type="paragraph" w:customStyle="1" w:styleId="Default">
    <w:name w:val="Default"/>
    <w:rsid w:val="00AD0428"/>
    <w:pPr>
      <w:autoSpaceDE w:val="0"/>
      <w:autoSpaceDN w:val="0"/>
      <w:adjustRightInd w:val="0"/>
    </w:pPr>
    <w:rPr>
      <w:rFonts w:eastAsia="Calibri"/>
      <w:color w:val="000000"/>
      <w:sz w:val="24"/>
      <w:szCs w:val="24"/>
      <w:lang w:val="es-CO" w:eastAsia="en-US"/>
    </w:rPr>
  </w:style>
  <w:style w:type="paragraph" w:styleId="Textonotapie">
    <w:name w:val="footnote text"/>
    <w:basedOn w:val="Normal"/>
    <w:link w:val="TextonotapieCar"/>
    <w:rsid w:val="00AD0428"/>
    <w:rPr>
      <w:lang w:val="es-MX" w:eastAsia="es-MX"/>
    </w:rPr>
  </w:style>
  <w:style w:type="character" w:customStyle="1" w:styleId="TextonotapieCar">
    <w:name w:val="Texto nota pie Car"/>
    <w:basedOn w:val="Fuentedeprrafopredeter"/>
    <w:link w:val="Textonotapie"/>
    <w:rsid w:val="00AD0428"/>
    <w:rPr>
      <w:lang w:val="es-MX" w:eastAsia="es-MX"/>
    </w:rPr>
  </w:style>
  <w:style w:type="character" w:styleId="Refdenotaalpie">
    <w:name w:val="footnote reference"/>
    <w:rsid w:val="00AD0428"/>
    <w:rPr>
      <w:vertAlign w:val="superscript"/>
    </w:rPr>
  </w:style>
  <w:style w:type="character" w:customStyle="1" w:styleId="EncabezadoCar">
    <w:name w:val="Encabezado Car"/>
    <w:link w:val="Encabezado"/>
    <w:locked/>
    <w:rsid w:val="00BC457A"/>
  </w:style>
  <w:style w:type="character" w:customStyle="1" w:styleId="A7">
    <w:name w:val="A7"/>
    <w:uiPriority w:val="99"/>
    <w:rsid w:val="003802FE"/>
    <w:rPr>
      <w:rFonts w:ascii="Leelawadee" w:hAnsi="Leelawadee" w:cs="Leelawadee"/>
      <w:color w:val="000000"/>
      <w:sz w:val="19"/>
      <w:szCs w:val="19"/>
    </w:rPr>
  </w:style>
  <w:style w:type="paragraph" w:styleId="Sinespaciado">
    <w:name w:val="No Spacing"/>
    <w:uiPriority w:val="1"/>
    <w:qFormat/>
    <w:rsid w:val="008C78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6CC2A9-C406-4A02-8A67-1B1E8C94C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2265</Words>
  <Characters>12458</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14694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DISAN - LEIDY JOHANA TORRES MONSALVE</cp:lastModifiedBy>
  <cp:revision>3</cp:revision>
  <cp:lastPrinted>2014-04-25T22:04:00Z</cp:lastPrinted>
  <dcterms:created xsi:type="dcterms:W3CDTF">2020-07-17T15:31:00Z</dcterms:created>
  <dcterms:modified xsi:type="dcterms:W3CDTF">2020-07-17T15:38:00Z</dcterms:modified>
</cp:coreProperties>
</file>