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jc w:val="left"/>
        <w:rPr>
          <w:rFonts w:ascii="Arial" w:cs="Arial" w:eastAsia="Arial" w:hAnsi="Arial"/>
          <w:color w:val="000000"/>
        </w:rPr>
      </w:pPr>
      <w:r w:rsidDel="00000000" w:rsidR="00000000" w:rsidRPr="00000000">
        <w:rPr>
          <w:rtl w:val="0"/>
        </w:rPr>
      </w:r>
    </w:p>
    <w:tbl>
      <w:tblPr>
        <w:tblStyle w:val="Table1"/>
        <w:tblpPr w:leftFromText="142" w:rightFromText="142" w:topFromText="0" w:bottomFromText="0" w:vertAnchor="text" w:horzAnchor="text" w:tblpX="0" w:tblpY="1"/>
        <w:tblW w:w="9394.0" w:type="dxa"/>
        <w:jc w:val="left"/>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A0"/>
      </w:tblPr>
      <w:tblGrid>
        <w:gridCol w:w="3130"/>
        <w:gridCol w:w="3130"/>
        <w:gridCol w:w="3134"/>
        <w:tblGridChange w:id="0">
          <w:tblGrid>
            <w:gridCol w:w="3130"/>
            <w:gridCol w:w="3130"/>
            <w:gridCol w:w="3134"/>
          </w:tblGrid>
        </w:tblGridChange>
      </w:tblGrid>
      <w:tr>
        <w:trPr>
          <w:cantSplit w:val="0"/>
          <w:trHeight w:val="477" w:hRule="atLeast"/>
          <w:tblHeader w:val="0"/>
        </w:trPr>
        <w:tc>
          <w:tcPr>
            <w:gridSpan w:val="3"/>
            <w:vAlign w:val="center"/>
          </w:tcPr>
          <w:p w:rsidR="00000000" w:rsidDel="00000000" w:rsidP="00000000" w:rsidRDefault="00000000" w:rsidRPr="00000000" w14:paraId="00000002">
            <w:pPr>
              <w:jc w:val="center"/>
              <w:rPr/>
            </w:pPr>
            <w:bookmarkStart w:colFirst="0" w:colLast="0" w:name="_gjdgxs" w:id="0"/>
            <w:bookmarkEnd w:id="0"/>
            <w:r w:rsidDel="00000000" w:rsidR="00000000" w:rsidRPr="00000000">
              <w:rPr>
                <w:rtl w:val="0"/>
              </w:rPr>
              <w:t xml:space="preserve">CLASIFICACIÓN DE LA INFORMACIÓN</w:t>
            </w:r>
          </w:p>
        </w:tc>
      </w:tr>
      <w:tr>
        <w:trPr>
          <w:cantSplit w:val="0"/>
          <w:trHeight w:val="477" w:hRule="atLeast"/>
          <w:tblHeader w:val="0"/>
        </w:trPr>
        <w:tc>
          <w:tcPr>
            <w:shd w:fill="auto" w:val="clear"/>
            <w:vAlign w:val="center"/>
          </w:tcPr>
          <w:p w:rsidR="00000000" w:rsidDel="00000000" w:rsidP="00000000" w:rsidRDefault="00000000" w:rsidRPr="00000000" w14:paraId="00000005">
            <w:pPr>
              <w:rPr/>
            </w:pPr>
            <w:r w:rsidDel="00000000" w:rsidR="00000000" w:rsidRPr="00000000">
              <w:rPr>
                <w:b w:val="0"/>
                <w:rtl w:val="0"/>
              </w:rPr>
              <w:t xml:space="preserve">Pública</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1358900</wp:posOffset>
                      </wp:positionH>
                      <wp:positionV relativeFrom="paragraph">
                        <wp:posOffset>0</wp:posOffset>
                      </wp:positionV>
                      <wp:extent cx="278130" cy="270510"/>
                      <wp:effectExtent b="0" l="0" r="0" t="0"/>
                      <wp:wrapNone/>
                      <wp:docPr id="2" name=""/>
                      <a:graphic>
                        <a:graphicData uri="http://schemas.microsoft.com/office/word/2010/wordprocessingShape">
                          <wps:wsp>
                            <wps:cNvSpPr/>
                            <wps:cNvPr id="3" name="Shape 3"/>
                            <wps:spPr>
                              <a:xfrm>
                                <a:off x="5216460" y="3654270"/>
                                <a:ext cx="259080" cy="251460"/>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75.00000953674316"/>
                                    <w:ind w:left="0" w:right="0" w:firstLine="0"/>
                                    <w:jc w:val="center"/>
                                    <w:textDirection w:val="btLr"/>
                                  </w:pPr>
                                  <w:r w:rsidDel="00000000" w:rsidR="00000000" w:rsidRPr="00000000">
                                    <w:rPr>
                                      <w:rFonts w:ascii="Calibri" w:cs="Calibri" w:eastAsia="Calibri" w:hAnsi="Calibri"/>
                                      <w:b w:val="0"/>
                                      <w:i w:val="0"/>
                                      <w:smallCaps w:val="0"/>
                                      <w:strike w:val="0"/>
                                      <w:color w:val="000000"/>
                                      <w:sz w:val="22"/>
                                      <w:vertAlign w:val="baseline"/>
                                    </w:rPr>
                                    <w:t xml:space="preserve">X</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1358900</wp:posOffset>
                      </wp:positionH>
                      <wp:positionV relativeFrom="paragraph">
                        <wp:posOffset>0</wp:posOffset>
                      </wp:positionV>
                      <wp:extent cx="278130" cy="270510"/>
                      <wp:effectExtent b="0" l="0" r="0" t="0"/>
                      <wp:wrapNone/>
                      <wp:docPr id="2" name="image5.png"/>
                      <a:graphic>
                        <a:graphicData uri="http://schemas.openxmlformats.org/drawingml/2006/picture">
                          <pic:pic>
                            <pic:nvPicPr>
                              <pic:cNvPr id="0" name="image5.png"/>
                              <pic:cNvPicPr preferRelativeResize="0"/>
                            </pic:nvPicPr>
                            <pic:blipFill>
                              <a:blip r:embed="rId6"/>
                              <a:srcRect/>
                              <a:stretch>
                                <a:fillRect/>
                              </a:stretch>
                            </pic:blipFill>
                            <pic:spPr>
                              <a:xfrm>
                                <a:off x="0" y="0"/>
                                <a:ext cx="278130" cy="270510"/>
                              </a:xfrm>
                              <a:prstGeom prst="rect"/>
                              <a:ln/>
                            </pic:spPr>
                          </pic:pic>
                        </a:graphicData>
                      </a:graphic>
                    </wp:anchor>
                  </w:drawing>
                </mc:Fallback>
              </mc:AlternateContent>
            </w:r>
          </w:p>
        </w:tc>
        <w:tc>
          <w:tcPr>
            <w:shd w:fill="auto" w:val="clear"/>
            <w:vAlign w:val="center"/>
          </w:tcPr>
          <w:p w:rsidR="00000000" w:rsidDel="00000000" w:rsidP="00000000" w:rsidRDefault="00000000" w:rsidRPr="00000000" w14:paraId="00000006">
            <w:pPr>
              <w:rPr/>
            </w:pPr>
            <w:r w:rsidDel="00000000" w:rsidR="00000000" w:rsidRPr="00000000">
              <w:rPr>
                <w:rtl w:val="0"/>
              </w:rPr>
              <w:t xml:space="preserve">Pública Clasificada</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1447800</wp:posOffset>
                      </wp:positionH>
                      <wp:positionV relativeFrom="paragraph">
                        <wp:posOffset>-12699</wp:posOffset>
                      </wp:positionV>
                      <wp:extent cx="278130" cy="270510"/>
                      <wp:effectExtent b="0" l="0" r="0" t="0"/>
                      <wp:wrapNone/>
                      <wp:docPr id="1" name=""/>
                      <a:graphic>
                        <a:graphicData uri="http://schemas.microsoft.com/office/word/2010/wordprocessingShape">
                          <wps:wsp>
                            <wps:cNvSpPr/>
                            <wps:cNvPr id="2" name="Shape 2"/>
                            <wps:spPr>
                              <a:xfrm>
                                <a:off x="5216460" y="3654270"/>
                                <a:ext cx="259080" cy="251460"/>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75.00000953674316"/>
                                    <w:ind w:left="0" w:right="0" w:firstLine="0"/>
                                    <w:jc w:val="center"/>
                                    <w:textDirection w:val="btLr"/>
                                  </w:pP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1447800</wp:posOffset>
                      </wp:positionH>
                      <wp:positionV relativeFrom="paragraph">
                        <wp:posOffset>-12699</wp:posOffset>
                      </wp:positionV>
                      <wp:extent cx="278130" cy="270510"/>
                      <wp:effectExtent b="0" l="0" r="0" t="0"/>
                      <wp:wrapNone/>
                      <wp:docPr id="1" name="image4.png"/>
                      <a:graphic>
                        <a:graphicData uri="http://schemas.openxmlformats.org/drawingml/2006/picture">
                          <pic:pic>
                            <pic:nvPicPr>
                              <pic:cNvPr id="0" name="image4.png"/>
                              <pic:cNvPicPr preferRelativeResize="0"/>
                            </pic:nvPicPr>
                            <pic:blipFill>
                              <a:blip r:embed="rId7"/>
                              <a:srcRect/>
                              <a:stretch>
                                <a:fillRect/>
                              </a:stretch>
                            </pic:blipFill>
                            <pic:spPr>
                              <a:xfrm>
                                <a:off x="0" y="0"/>
                                <a:ext cx="278130" cy="270510"/>
                              </a:xfrm>
                              <a:prstGeom prst="rect"/>
                              <a:ln/>
                            </pic:spPr>
                          </pic:pic>
                        </a:graphicData>
                      </a:graphic>
                    </wp:anchor>
                  </w:drawing>
                </mc:Fallback>
              </mc:AlternateContent>
            </w:r>
          </w:p>
        </w:tc>
        <w:tc>
          <w:tcPr>
            <w:shd w:fill="auto" w:val="clear"/>
            <w:vAlign w:val="center"/>
          </w:tcPr>
          <w:p w:rsidR="00000000" w:rsidDel="00000000" w:rsidP="00000000" w:rsidRDefault="00000000" w:rsidRPr="00000000" w14:paraId="00000007">
            <w:pPr>
              <w:rPr/>
            </w:pPr>
            <w:r w:rsidDel="00000000" w:rsidR="00000000" w:rsidRPr="00000000">
              <w:rPr>
                <w:rtl w:val="0"/>
              </w:rPr>
              <w:t xml:space="preserve">Pública Reservada</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1384300</wp:posOffset>
                      </wp:positionH>
                      <wp:positionV relativeFrom="paragraph">
                        <wp:posOffset>0</wp:posOffset>
                      </wp:positionV>
                      <wp:extent cx="278130" cy="270510"/>
                      <wp:effectExtent b="0" l="0" r="0" t="0"/>
                      <wp:wrapNone/>
                      <wp:docPr id="3" name=""/>
                      <a:graphic>
                        <a:graphicData uri="http://schemas.microsoft.com/office/word/2010/wordprocessingShape">
                          <wps:wsp>
                            <wps:cNvSpPr/>
                            <wps:cNvPr id="4" name="Shape 4"/>
                            <wps:spPr>
                              <a:xfrm>
                                <a:off x="5216460" y="3654270"/>
                                <a:ext cx="259080" cy="251460"/>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75.00000953674316"/>
                                    <w:ind w:left="0" w:right="0" w:firstLine="0"/>
                                    <w:jc w:val="center"/>
                                    <w:textDirection w:val="btLr"/>
                                  </w:pP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1384300</wp:posOffset>
                      </wp:positionH>
                      <wp:positionV relativeFrom="paragraph">
                        <wp:posOffset>0</wp:posOffset>
                      </wp:positionV>
                      <wp:extent cx="278130" cy="270510"/>
                      <wp:effectExtent b="0" l="0" r="0" t="0"/>
                      <wp:wrapNone/>
                      <wp:docPr id="3" name="image6.png"/>
                      <a:graphic>
                        <a:graphicData uri="http://schemas.openxmlformats.org/drawingml/2006/picture">
                          <pic:pic>
                            <pic:nvPicPr>
                              <pic:cNvPr id="0" name="image6.png"/>
                              <pic:cNvPicPr preferRelativeResize="0"/>
                            </pic:nvPicPr>
                            <pic:blipFill>
                              <a:blip r:embed="rId8"/>
                              <a:srcRect/>
                              <a:stretch>
                                <a:fillRect/>
                              </a:stretch>
                            </pic:blipFill>
                            <pic:spPr>
                              <a:xfrm>
                                <a:off x="0" y="0"/>
                                <a:ext cx="278130" cy="270510"/>
                              </a:xfrm>
                              <a:prstGeom prst="rect"/>
                              <a:ln/>
                            </pic:spPr>
                          </pic:pic>
                        </a:graphicData>
                      </a:graphic>
                    </wp:anchor>
                  </w:drawing>
                </mc:Fallback>
              </mc:AlternateContent>
            </w:r>
          </w:p>
        </w:tc>
      </w:tr>
    </w:tbl>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jc w:val="center"/>
        <w:rPr>
          <w:b w:val="1"/>
          <w:color w:val="000000"/>
        </w:rPr>
      </w:pPr>
      <w:r w:rsidDel="00000000" w:rsidR="00000000" w:rsidRPr="00000000">
        <w:rPr>
          <w:b w:val="1"/>
          <w:color w:val="000000"/>
          <w:rtl w:val="0"/>
        </w:rPr>
        <w:t xml:space="preserve">INFORME DE SUPERVISIÓN</w:t>
      </w:r>
    </w:p>
    <w:p w:rsidR="00000000" w:rsidDel="00000000" w:rsidP="00000000" w:rsidRDefault="00000000" w:rsidRPr="00000000" w14:paraId="0000000A">
      <w:pPr>
        <w:jc w:val="center"/>
        <w:rPr>
          <w:b w:val="1"/>
        </w:rPr>
      </w:pPr>
      <w:r w:rsidDel="00000000" w:rsidR="00000000" w:rsidRPr="00000000">
        <w:rPr>
          <w:b w:val="1"/>
          <w:color w:val="000000"/>
          <w:rtl w:val="0"/>
        </w:rPr>
        <w:t xml:space="preserve">CONTRATO </w:t>
      </w:r>
      <w:r w:rsidDel="00000000" w:rsidR="00000000" w:rsidRPr="00000000">
        <w:rPr>
          <w:b w:val="1"/>
          <w:rtl w:val="0"/>
        </w:rPr>
        <w:t xml:space="preserve">NRO.CO.PCCNT. 6586237 DEL 2024</w:t>
      </w:r>
    </w:p>
    <w:p w:rsidR="00000000" w:rsidDel="00000000" w:rsidP="00000000" w:rsidRDefault="00000000" w:rsidRPr="00000000" w14:paraId="0000000B">
      <w:pPr>
        <w:rPr>
          <w:color w:val="000000"/>
        </w:rPr>
      </w:pPr>
      <w:r w:rsidDel="00000000" w:rsidR="00000000" w:rsidRPr="00000000">
        <w:rPr>
          <w:rtl w:val="0"/>
        </w:rPr>
      </w:r>
    </w:p>
    <w:p w:rsidR="00000000" w:rsidDel="00000000" w:rsidP="00000000" w:rsidRDefault="00000000" w:rsidRPr="00000000" w14:paraId="0000000C">
      <w:pPr>
        <w:pStyle w:val="Heading1"/>
        <w:numPr>
          <w:ilvl w:val="0"/>
          <w:numId w:val="2"/>
        </w:numPr>
        <w:ind w:left="720" w:hanging="360"/>
        <w:rPr/>
      </w:pPr>
      <w:r w:rsidDel="00000000" w:rsidR="00000000" w:rsidRPr="00000000">
        <w:rPr>
          <w:rtl w:val="0"/>
        </w:rPr>
        <w:t xml:space="preserve">ASPECTOS GENERALES</w:t>
      </w:r>
    </w:p>
    <w:p w:rsidR="00000000" w:rsidDel="00000000" w:rsidP="00000000" w:rsidRDefault="00000000" w:rsidRPr="00000000" w14:paraId="0000000D">
      <w:pPr>
        <w:rPr>
          <w:color w:val="000000"/>
        </w:rPr>
      </w:pPr>
      <w:r w:rsidDel="00000000" w:rsidR="00000000" w:rsidRPr="00000000">
        <w:rPr>
          <w:rtl w:val="0"/>
        </w:rPr>
      </w:r>
    </w:p>
    <w:tbl>
      <w:tblPr>
        <w:tblStyle w:val="Table2"/>
        <w:tblpPr w:leftFromText="141" w:rightFromText="141" w:topFromText="0" w:bottomFromText="0" w:vertAnchor="text" w:horzAnchor="text" w:tblpX="0" w:tblpY="86"/>
        <w:tblW w:w="939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300"/>
        <w:gridCol w:w="6090"/>
        <w:tblGridChange w:id="0">
          <w:tblGrid>
            <w:gridCol w:w="3300"/>
            <w:gridCol w:w="6090"/>
          </w:tblGrid>
        </w:tblGridChange>
      </w:tblGrid>
      <w:tr>
        <w:trPr>
          <w:cantSplit w:val="0"/>
          <w:trHeight w:val="230" w:hRule="atLeast"/>
          <w:tblHeader w:val="0"/>
        </w:trPr>
        <w:tc>
          <w:tcPr>
            <w:vAlign w:val="center"/>
          </w:tcPr>
          <w:p w:rsidR="00000000" w:rsidDel="00000000" w:rsidP="00000000" w:rsidRDefault="00000000" w:rsidRPr="00000000" w14:paraId="0000000E">
            <w:pPr>
              <w:spacing w:after="96" w:lineRule="auto"/>
              <w:rPr>
                <w:b w:val="1"/>
              </w:rPr>
            </w:pPr>
            <w:r w:rsidDel="00000000" w:rsidR="00000000" w:rsidRPr="00000000">
              <w:rPr>
                <w:b w:val="1"/>
                <w:rtl w:val="0"/>
              </w:rPr>
              <w:t xml:space="preserve">CONTRATANTE</w:t>
            </w:r>
          </w:p>
        </w:tc>
        <w:tc>
          <w:tcPr>
            <w:vAlign w:val="center"/>
          </w:tcPr>
          <w:p w:rsidR="00000000" w:rsidDel="00000000" w:rsidP="00000000" w:rsidRDefault="00000000" w:rsidRPr="00000000" w14:paraId="0000000F">
            <w:pPr>
              <w:spacing w:line="240" w:lineRule="auto"/>
              <w:rPr>
                <w:color w:val="ff0000"/>
              </w:rPr>
            </w:pPr>
            <w:r w:rsidDel="00000000" w:rsidR="00000000" w:rsidRPr="00000000">
              <w:rPr>
                <w:sz w:val="17"/>
                <w:szCs w:val="17"/>
                <w:highlight w:val="white"/>
                <w:rtl w:val="0"/>
              </w:rPr>
              <w:t xml:space="preserve">SERVICIO NACIONAL DE APRENDIZAJE SENA, CENTRO DE TECNOLOGÍA DE LA MANUFACTURA AVANZADA CTMA, MEDELLÍN, REGIONAL ANTIOQUIA</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10">
            <w:pPr>
              <w:spacing w:after="96" w:lineRule="auto"/>
              <w:rPr>
                <w:b w:val="1"/>
              </w:rPr>
            </w:pPr>
            <w:r w:rsidDel="00000000" w:rsidR="00000000" w:rsidRPr="00000000">
              <w:rPr>
                <w:b w:val="1"/>
                <w:rtl w:val="0"/>
              </w:rPr>
              <w:t xml:space="preserve">CONTRATO NRO.</w:t>
            </w:r>
          </w:p>
        </w:tc>
        <w:tc>
          <w:tcPr>
            <w:vAlign w:val="center"/>
          </w:tcPr>
          <w:p w:rsidR="00000000" w:rsidDel="00000000" w:rsidP="00000000" w:rsidRDefault="00000000" w:rsidRPr="00000000" w14:paraId="00000011">
            <w:pPr>
              <w:spacing w:line="240" w:lineRule="auto"/>
              <w:rPr>
                <w:b w:val="1"/>
                <w:color w:val="ff0000"/>
                <w:sz w:val="20"/>
                <w:szCs w:val="20"/>
              </w:rPr>
            </w:pPr>
            <w:r w:rsidDel="00000000" w:rsidR="00000000" w:rsidRPr="00000000">
              <w:rPr>
                <w:b w:val="1"/>
                <w:sz w:val="20"/>
                <w:szCs w:val="20"/>
                <w:rtl w:val="0"/>
              </w:rPr>
              <w:t xml:space="preserve">CO1.PCCNTR.</w:t>
            </w:r>
            <w:r w:rsidDel="00000000" w:rsidR="00000000" w:rsidRPr="00000000">
              <w:rPr>
                <w:rtl w:val="0"/>
              </w:rPr>
              <w:t xml:space="preserve"> </w:t>
            </w:r>
            <w:r w:rsidDel="00000000" w:rsidR="00000000" w:rsidRPr="00000000">
              <w:rPr>
                <w:sz w:val="22"/>
                <w:szCs w:val="22"/>
                <w:rtl w:val="0"/>
              </w:rPr>
              <w:t xml:space="preserve">6586237</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12">
            <w:pPr>
              <w:spacing w:after="96" w:lineRule="auto"/>
              <w:rPr>
                <w:b w:val="1"/>
              </w:rPr>
            </w:pPr>
            <w:r w:rsidDel="00000000" w:rsidR="00000000" w:rsidRPr="00000000">
              <w:rPr>
                <w:b w:val="1"/>
                <w:rtl w:val="0"/>
              </w:rPr>
              <w:t xml:space="preserve">FECHA DE SUSCRIPCIÓN</w:t>
            </w:r>
          </w:p>
        </w:tc>
        <w:tc>
          <w:tcPr>
            <w:vAlign w:val="center"/>
          </w:tcPr>
          <w:p w:rsidR="00000000" w:rsidDel="00000000" w:rsidP="00000000" w:rsidRDefault="00000000" w:rsidRPr="00000000" w14:paraId="00000013">
            <w:pPr>
              <w:spacing w:line="240" w:lineRule="auto"/>
              <w:rPr>
                <w:color w:val="ff0000"/>
              </w:rPr>
            </w:pPr>
            <w:r w:rsidDel="00000000" w:rsidR="00000000" w:rsidRPr="00000000">
              <w:rPr>
                <w:sz w:val="20"/>
                <w:szCs w:val="20"/>
                <w:rtl w:val="0"/>
              </w:rPr>
              <w:t xml:space="preserve">0</w:t>
            </w:r>
            <w:r w:rsidDel="00000000" w:rsidR="00000000" w:rsidRPr="00000000">
              <w:rPr>
                <w:rtl w:val="0"/>
              </w:rPr>
              <w:t xml:space="preserve">5</w:t>
            </w:r>
            <w:r w:rsidDel="00000000" w:rsidR="00000000" w:rsidRPr="00000000">
              <w:rPr>
                <w:sz w:val="20"/>
                <w:szCs w:val="20"/>
                <w:rtl w:val="0"/>
              </w:rPr>
              <w:t xml:space="preserve"> de </w:t>
            </w:r>
            <w:r w:rsidDel="00000000" w:rsidR="00000000" w:rsidRPr="00000000">
              <w:rPr>
                <w:rtl w:val="0"/>
              </w:rPr>
              <w:t xml:space="preserve">Agosto </w:t>
            </w:r>
            <w:r w:rsidDel="00000000" w:rsidR="00000000" w:rsidRPr="00000000">
              <w:rPr>
                <w:sz w:val="20"/>
                <w:szCs w:val="20"/>
                <w:rtl w:val="0"/>
              </w:rPr>
              <w:t xml:space="preserve">de 2024</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14">
            <w:pPr>
              <w:spacing w:after="96" w:lineRule="auto"/>
              <w:rPr>
                <w:b w:val="1"/>
              </w:rPr>
            </w:pPr>
            <w:r w:rsidDel="00000000" w:rsidR="00000000" w:rsidRPr="00000000">
              <w:rPr>
                <w:b w:val="1"/>
                <w:rtl w:val="0"/>
              </w:rPr>
              <w:t xml:space="preserve">OBJETO</w:t>
            </w:r>
          </w:p>
        </w:tc>
        <w:tc>
          <w:tcPr>
            <w:vAlign w:val="center"/>
          </w:tcPr>
          <w:p w:rsidR="00000000" w:rsidDel="00000000" w:rsidP="00000000" w:rsidRDefault="00000000" w:rsidRPr="00000000" w14:paraId="00000015">
            <w:pPr>
              <w:spacing w:line="240" w:lineRule="auto"/>
              <w:rPr>
                <w:sz w:val="20"/>
                <w:szCs w:val="20"/>
              </w:rPr>
            </w:pPr>
            <w:r w:rsidDel="00000000" w:rsidR="00000000" w:rsidRPr="00000000">
              <w:rPr>
                <w:rFonts w:ascii="Arial" w:cs="Arial" w:eastAsia="Arial" w:hAnsi="Arial"/>
                <w:sz w:val="18"/>
                <w:szCs w:val="18"/>
                <w:highlight w:val="white"/>
                <w:rtl w:val="0"/>
              </w:rPr>
              <w:t xml:space="preserve">Contratar la prestación de servicios personales para planear y orientar formación profesional integral titulada y complementaria, mediante la modalidad presencial como instructor temporal en las áreas en las que se requiera suplir la necesidad, bajo la programación que el Centro de formación realice en los diferentes niveles y modalidades, atendiendo las políticas institucionales y la normatividad vigente del Centro de Tecnología de la Manufactura Avanzada.</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16">
            <w:pPr>
              <w:spacing w:after="96" w:lineRule="auto"/>
              <w:rPr>
                <w:b w:val="1"/>
              </w:rPr>
            </w:pPr>
            <w:r w:rsidDel="00000000" w:rsidR="00000000" w:rsidRPr="00000000">
              <w:rPr>
                <w:b w:val="1"/>
                <w:rtl w:val="0"/>
              </w:rPr>
              <w:t xml:space="preserve">CONTRATISTA</w:t>
            </w:r>
          </w:p>
        </w:tc>
        <w:tc>
          <w:tcPr>
            <w:vAlign w:val="center"/>
          </w:tcPr>
          <w:p w:rsidR="00000000" w:rsidDel="00000000" w:rsidP="00000000" w:rsidRDefault="00000000" w:rsidRPr="00000000" w14:paraId="00000017">
            <w:pPr>
              <w:spacing w:line="240" w:lineRule="auto"/>
              <w:rPr>
                <w:b w:val="1"/>
                <w:sz w:val="20"/>
                <w:szCs w:val="20"/>
              </w:rPr>
            </w:pPr>
            <w:r w:rsidDel="00000000" w:rsidR="00000000" w:rsidRPr="00000000">
              <w:rPr>
                <w:b w:val="1"/>
                <w:rtl w:val="0"/>
              </w:rPr>
              <w:t xml:space="preserve">MATEO ARROYAVE QUINTERO</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18">
            <w:pPr>
              <w:spacing w:after="96" w:lineRule="auto"/>
              <w:rPr>
                <w:b w:val="1"/>
              </w:rPr>
            </w:pPr>
            <w:r w:rsidDel="00000000" w:rsidR="00000000" w:rsidRPr="00000000">
              <w:rPr>
                <w:b w:val="1"/>
                <w:rtl w:val="0"/>
              </w:rPr>
              <w:t xml:space="preserve">CC o NIT</w:t>
            </w:r>
          </w:p>
        </w:tc>
        <w:tc>
          <w:tcPr>
            <w:vAlign w:val="center"/>
          </w:tcPr>
          <w:p w:rsidR="00000000" w:rsidDel="00000000" w:rsidP="00000000" w:rsidRDefault="00000000" w:rsidRPr="00000000" w14:paraId="00000019">
            <w:pPr>
              <w:rPr>
                <w:color w:val="000000"/>
              </w:rPr>
            </w:pPr>
            <w:r w:rsidDel="00000000" w:rsidR="00000000" w:rsidRPr="00000000">
              <w:rPr>
                <w:sz w:val="22"/>
                <w:szCs w:val="22"/>
                <w:rtl w:val="0"/>
              </w:rPr>
              <w:t xml:space="preserve">1234990354</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1A">
            <w:pPr>
              <w:spacing w:after="96" w:lineRule="auto"/>
              <w:rPr>
                <w:b w:val="1"/>
              </w:rPr>
            </w:pPr>
            <w:r w:rsidDel="00000000" w:rsidR="00000000" w:rsidRPr="00000000">
              <w:rPr>
                <w:b w:val="1"/>
                <w:rtl w:val="0"/>
              </w:rPr>
              <w:t xml:space="preserve">LUGAR DE EJECUCIÓN</w:t>
            </w:r>
          </w:p>
        </w:tc>
        <w:tc>
          <w:tcPr>
            <w:vAlign w:val="center"/>
          </w:tcPr>
          <w:p w:rsidR="00000000" w:rsidDel="00000000" w:rsidP="00000000" w:rsidRDefault="00000000" w:rsidRPr="00000000" w14:paraId="0000001B">
            <w:pPr>
              <w:spacing w:line="240" w:lineRule="auto"/>
              <w:rPr>
                <w:color w:val="ff0000"/>
              </w:rPr>
            </w:pPr>
            <w:r w:rsidDel="00000000" w:rsidR="00000000" w:rsidRPr="00000000">
              <w:rPr>
                <w:sz w:val="20"/>
                <w:szCs w:val="20"/>
                <w:rtl w:val="0"/>
              </w:rPr>
              <w:t xml:space="preserve">Medellín</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1C">
            <w:pPr>
              <w:spacing w:after="96" w:lineRule="auto"/>
              <w:rPr>
                <w:b w:val="1"/>
              </w:rPr>
            </w:pPr>
            <w:r w:rsidDel="00000000" w:rsidR="00000000" w:rsidRPr="00000000">
              <w:rPr>
                <w:b w:val="1"/>
                <w:rtl w:val="0"/>
              </w:rPr>
              <w:t xml:space="preserve">FECHA DE INICIO</w:t>
            </w:r>
          </w:p>
        </w:tc>
        <w:tc>
          <w:tcPr>
            <w:vAlign w:val="center"/>
          </w:tcPr>
          <w:p w:rsidR="00000000" w:rsidDel="00000000" w:rsidP="00000000" w:rsidRDefault="00000000" w:rsidRPr="00000000" w14:paraId="0000001D">
            <w:pPr>
              <w:spacing w:line="240" w:lineRule="auto"/>
              <w:rPr>
                <w:color w:val="ff0000"/>
                <w:sz w:val="20"/>
                <w:szCs w:val="20"/>
              </w:rPr>
            </w:pPr>
            <w:r w:rsidDel="00000000" w:rsidR="00000000" w:rsidRPr="00000000">
              <w:rPr>
                <w:sz w:val="20"/>
                <w:szCs w:val="20"/>
                <w:rtl w:val="0"/>
              </w:rPr>
              <w:t xml:space="preserve">05 de </w:t>
            </w:r>
            <w:r w:rsidDel="00000000" w:rsidR="00000000" w:rsidRPr="00000000">
              <w:rPr>
                <w:rtl w:val="0"/>
              </w:rPr>
              <w:t xml:space="preserve">agosto </w:t>
            </w:r>
            <w:r w:rsidDel="00000000" w:rsidR="00000000" w:rsidRPr="00000000">
              <w:rPr>
                <w:sz w:val="20"/>
                <w:szCs w:val="20"/>
                <w:rtl w:val="0"/>
              </w:rPr>
              <w:t xml:space="preserve">de 2024</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1E">
            <w:pPr>
              <w:spacing w:after="96" w:lineRule="auto"/>
              <w:rPr>
                <w:b w:val="1"/>
              </w:rPr>
            </w:pPr>
            <w:r w:rsidDel="00000000" w:rsidR="00000000" w:rsidRPr="00000000">
              <w:rPr>
                <w:b w:val="1"/>
                <w:rtl w:val="0"/>
              </w:rPr>
              <w:t xml:space="preserve">PLAZO INICIAL DEL CONTRATO</w:t>
              <w:tab/>
            </w:r>
          </w:p>
        </w:tc>
        <w:tc>
          <w:tcPr>
            <w:vAlign w:val="center"/>
          </w:tcPr>
          <w:p w:rsidR="00000000" w:rsidDel="00000000" w:rsidP="00000000" w:rsidRDefault="00000000" w:rsidRPr="00000000" w14:paraId="0000001F">
            <w:pPr>
              <w:spacing w:line="240" w:lineRule="auto"/>
              <w:rPr>
                <w:sz w:val="20"/>
                <w:szCs w:val="20"/>
              </w:rPr>
            </w:pPr>
            <w:r w:rsidDel="00000000" w:rsidR="00000000" w:rsidRPr="00000000">
              <w:rPr>
                <w:rtl w:val="0"/>
              </w:rPr>
              <w:t xml:space="preserve">3</w:t>
            </w:r>
            <w:r w:rsidDel="00000000" w:rsidR="00000000" w:rsidRPr="00000000">
              <w:rPr>
                <w:sz w:val="20"/>
                <w:szCs w:val="20"/>
                <w:rtl w:val="0"/>
              </w:rPr>
              <w:t xml:space="preserve"> meses</w:t>
            </w:r>
          </w:p>
        </w:tc>
      </w:tr>
      <w:tr>
        <w:trPr>
          <w:cantSplit w:val="0"/>
          <w:trHeight w:val="230" w:hRule="atLeast"/>
          <w:tblHeader w:val="0"/>
        </w:trPr>
        <w:tc>
          <w:tcPr>
            <w:vAlign w:val="center"/>
          </w:tcPr>
          <w:p w:rsidR="00000000" w:rsidDel="00000000" w:rsidP="00000000" w:rsidRDefault="00000000" w:rsidRPr="00000000" w14:paraId="00000020">
            <w:pPr>
              <w:spacing w:after="96" w:lineRule="auto"/>
              <w:rPr>
                <w:b w:val="1"/>
              </w:rPr>
            </w:pPr>
            <w:r w:rsidDel="00000000" w:rsidR="00000000" w:rsidRPr="00000000">
              <w:rPr>
                <w:b w:val="1"/>
                <w:rtl w:val="0"/>
              </w:rPr>
              <w:t xml:space="preserve">VALOR INICIAL DEL CONTRATO</w:t>
            </w:r>
          </w:p>
        </w:tc>
        <w:tc>
          <w:tcPr>
            <w:vAlign w:val="center"/>
          </w:tcPr>
          <w:p w:rsidR="00000000" w:rsidDel="00000000" w:rsidP="00000000" w:rsidRDefault="00000000" w:rsidRPr="00000000" w14:paraId="00000021">
            <w:pPr>
              <w:spacing w:line="240" w:lineRule="auto"/>
              <w:rPr>
                <w:sz w:val="20"/>
                <w:szCs w:val="20"/>
              </w:rPr>
            </w:pPr>
            <w:r w:rsidDel="00000000" w:rsidR="00000000" w:rsidRPr="00000000">
              <w:rPr>
                <w:sz w:val="20"/>
                <w:szCs w:val="20"/>
                <w:rtl w:val="0"/>
              </w:rPr>
              <w:t xml:space="preserve">$</w:t>
            </w:r>
            <w:r w:rsidDel="00000000" w:rsidR="00000000" w:rsidRPr="00000000">
              <w:rPr>
                <w:rFonts w:ascii="Arial" w:cs="Arial" w:eastAsia="Arial" w:hAnsi="Arial"/>
                <w:sz w:val="18"/>
                <w:szCs w:val="18"/>
                <w:highlight w:val="white"/>
                <w:rtl w:val="0"/>
              </w:rPr>
              <w:t xml:space="preserve">19.201.844</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22">
            <w:pPr>
              <w:spacing w:after="96" w:lineRule="auto"/>
              <w:rPr>
                <w:b w:val="1"/>
              </w:rPr>
            </w:pPr>
            <w:r w:rsidDel="00000000" w:rsidR="00000000" w:rsidRPr="00000000">
              <w:rPr>
                <w:b w:val="1"/>
                <w:rtl w:val="0"/>
              </w:rPr>
              <w:t xml:space="preserve">PRÓRROGA NRO.</w:t>
            </w:r>
            <w:r w:rsidDel="00000000" w:rsidR="00000000" w:rsidRPr="00000000">
              <w:rPr>
                <w:color w:val="e36c09"/>
                <w:rtl w:val="0"/>
              </w:rPr>
              <w:t xml:space="preserve"> </w:t>
            </w:r>
            <w:r w:rsidDel="00000000" w:rsidR="00000000" w:rsidRPr="00000000">
              <w:rPr>
                <w:rtl w:val="0"/>
              </w:rPr>
            </w:r>
          </w:p>
        </w:tc>
        <w:tc>
          <w:tcPr>
            <w:vAlign w:val="center"/>
          </w:tcPr>
          <w:p w:rsidR="00000000" w:rsidDel="00000000" w:rsidP="00000000" w:rsidRDefault="00000000" w:rsidRPr="00000000" w14:paraId="00000023">
            <w:pPr>
              <w:spacing w:line="240" w:lineRule="auto"/>
              <w:rPr>
                <w:color w:val="ff0000"/>
              </w:rPr>
            </w:pPr>
            <w:r w:rsidDel="00000000" w:rsidR="00000000" w:rsidRPr="00000000">
              <w:rPr>
                <w:b w:val="1"/>
                <w:sz w:val="20"/>
                <w:szCs w:val="20"/>
                <w:rtl w:val="0"/>
              </w:rPr>
              <w:t xml:space="preserve">No aplica</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24">
            <w:pPr>
              <w:spacing w:after="96" w:lineRule="auto"/>
              <w:rPr>
                <w:b w:val="1"/>
              </w:rPr>
            </w:pPr>
            <w:r w:rsidDel="00000000" w:rsidR="00000000" w:rsidRPr="00000000">
              <w:rPr>
                <w:b w:val="1"/>
                <w:rtl w:val="0"/>
              </w:rPr>
              <w:t xml:space="preserve">FECHA DE TERMINACIÓN</w:t>
            </w:r>
          </w:p>
        </w:tc>
        <w:tc>
          <w:tcPr>
            <w:vAlign w:val="center"/>
          </w:tcPr>
          <w:p w:rsidR="00000000" w:rsidDel="00000000" w:rsidP="00000000" w:rsidRDefault="00000000" w:rsidRPr="00000000" w14:paraId="00000025">
            <w:pPr>
              <w:spacing w:line="240" w:lineRule="auto"/>
              <w:rPr>
                <w:sz w:val="20"/>
                <w:szCs w:val="20"/>
              </w:rPr>
            </w:pPr>
            <w:r w:rsidDel="00000000" w:rsidR="00000000" w:rsidRPr="00000000">
              <w:rPr>
                <w:sz w:val="20"/>
                <w:szCs w:val="20"/>
                <w:rtl w:val="0"/>
              </w:rPr>
              <w:t xml:space="preserve">13 de diciembre de 2024</w:t>
            </w:r>
          </w:p>
        </w:tc>
      </w:tr>
      <w:tr>
        <w:trPr>
          <w:cantSplit w:val="0"/>
          <w:trHeight w:val="230" w:hRule="atLeast"/>
          <w:tblHeader w:val="0"/>
        </w:trPr>
        <w:tc>
          <w:tcPr>
            <w:vAlign w:val="center"/>
          </w:tcPr>
          <w:p w:rsidR="00000000" w:rsidDel="00000000" w:rsidP="00000000" w:rsidRDefault="00000000" w:rsidRPr="00000000" w14:paraId="00000026">
            <w:pPr>
              <w:spacing w:after="96" w:lineRule="auto"/>
              <w:rPr>
                <w:b w:val="1"/>
              </w:rPr>
            </w:pPr>
            <w:r w:rsidDel="00000000" w:rsidR="00000000" w:rsidRPr="00000000">
              <w:rPr>
                <w:b w:val="1"/>
                <w:rtl w:val="0"/>
              </w:rPr>
              <w:t xml:space="preserve">ADICIÓN NRO. </w:t>
            </w:r>
            <w:r w:rsidDel="00000000" w:rsidR="00000000" w:rsidRPr="00000000">
              <w:rPr>
                <w:color w:val="ff0000"/>
                <w:rtl w:val="0"/>
              </w:rPr>
              <w:t xml:space="preserve">[Incluya el número de la adición que lleva el contrato]</w:t>
            </w:r>
            <w:r w:rsidDel="00000000" w:rsidR="00000000" w:rsidRPr="00000000">
              <w:rPr>
                <w:rtl w:val="0"/>
              </w:rPr>
            </w:r>
          </w:p>
        </w:tc>
        <w:tc>
          <w:tcPr>
            <w:vAlign w:val="center"/>
          </w:tcPr>
          <w:p w:rsidR="00000000" w:rsidDel="00000000" w:rsidP="00000000" w:rsidRDefault="00000000" w:rsidRPr="00000000" w14:paraId="00000027">
            <w:pPr>
              <w:spacing w:line="240" w:lineRule="auto"/>
              <w:rPr>
                <w:color w:val="ff0000"/>
              </w:rPr>
            </w:pPr>
            <w:r w:rsidDel="00000000" w:rsidR="00000000" w:rsidRPr="00000000">
              <w:rPr>
                <w:b w:val="1"/>
                <w:sz w:val="20"/>
                <w:szCs w:val="20"/>
                <w:rtl w:val="0"/>
              </w:rPr>
              <w:t xml:space="preserve">No aplica</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28">
            <w:pPr>
              <w:spacing w:after="96" w:lineRule="auto"/>
              <w:rPr>
                <w:b w:val="1"/>
              </w:rPr>
            </w:pPr>
            <w:r w:rsidDel="00000000" w:rsidR="00000000" w:rsidRPr="00000000">
              <w:rPr>
                <w:b w:val="1"/>
                <w:rtl w:val="0"/>
              </w:rPr>
              <w:t xml:space="preserve">VALOR ACTUAL DEL CONTRATO</w:t>
            </w:r>
          </w:p>
        </w:tc>
        <w:tc>
          <w:tcPr>
            <w:vAlign w:val="center"/>
          </w:tcPr>
          <w:p w:rsidR="00000000" w:rsidDel="00000000" w:rsidP="00000000" w:rsidRDefault="00000000" w:rsidRPr="00000000" w14:paraId="00000029">
            <w:pPr>
              <w:spacing w:line="240" w:lineRule="auto"/>
              <w:rPr>
                <w:color w:val="ff0000"/>
              </w:rPr>
            </w:pPr>
            <w:r w:rsidDel="00000000" w:rsidR="00000000" w:rsidRPr="00000000">
              <w:rPr>
                <w:rFonts w:ascii="Arial" w:cs="Arial" w:eastAsia="Arial" w:hAnsi="Arial"/>
                <w:b w:val="1"/>
                <w:sz w:val="17"/>
                <w:szCs w:val="17"/>
                <w:highlight w:val="white"/>
                <w:rtl w:val="0"/>
              </w:rPr>
              <w:t xml:space="preserve">$</w:t>
            </w:r>
            <w:r w:rsidDel="00000000" w:rsidR="00000000" w:rsidRPr="00000000">
              <w:rPr>
                <w:rtl w:val="0"/>
              </w:rPr>
              <w:t xml:space="preserve"> </w:t>
            </w:r>
            <w:r w:rsidDel="00000000" w:rsidR="00000000" w:rsidRPr="00000000">
              <w:rPr>
                <w:rFonts w:ascii="Arial" w:cs="Arial" w:eastAsia="Arial" w:hAnsi="Arial"/>
                <w:sz w:val="18"/>
                <w:szCs w:val="18"/>
                <w:highlight w:val="white"/>
                <w:rtl w:val="0"/>
              </w:rPr>
              <w:t xml:space="preserve">19.201.844</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2A">
            <w:pPr>
              <w:spacing w:after="96" w:lineRule="auto"/>
              <w:rPr>
                <w:b w:val="1"/>
              </w:rPr>
            </w:pPr>
            <w:r w:rsidDel="00000000" w:rsidR="00000000" w:rsidRPr="00000000">
              <w:rPr>
                <w:b w:val="1"/>
                <w:rtl w:val="0"/>
              </w:rPr>
              <w:t xml:space="preserve">FORMA DE PAGO</w:t>
            </w:r>
          </w:p>
        </w:tc>
        <w:tc>
          <w:tcPr>
            <w:vAlign w:val="center"/>
          </w:tcPr>
          <w:p w:rsidR="00000000" w:rsidDel="00000000" w:rsidP="00000000" w:rsidRDefault="00000000" w:rsidRPr="00000000" w14:paraId="0000002B">
            <w:pPr>
              <w:spacing w:line="240" w:lineRule="auto"/>
              <w:rPr>
                <w:b w:val="1"/>
                <w:color w:val="ff0000"/>
              </w:rPr>
            </w:pPr>
            <w:r w:rsidDel="00000000" w:rsidR="00000000" w:rsidRPr="00000000">
              <w:rPr>
                <w:sz w:val="20"/>
                <w:szCs w:val="20"/>
                <w:rtl w:val="0"/>
              </w:rPr>
              <w:t xml:space="preserve">Mensual vencido.</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2C">
            <w:pPr>
              <w:spacing w:after="96" w:lineRule="auto"/>
              <w:rPr>
                <w:b w:val="1"/>
              </w:rPr>
            </w:pPr>
            <w:r w:rsidDel="00000000" w:rsidR="00000000" w:rsidRPr="00000000">
              <w:rPr>
                <w:b w:val="1"/>
                <w:rtl w:val="0"/>
              </w:rPr>
              <w:t xml:space="preserve">INFORME DE SUPERVISIÓN NRO.</w:t>
            </w:r>
          </w:p>
        </w:tc>
        <w:tc>
          <w:tcPr>
            <w:vAlign w:val="center"/>
          </w:tcPr>
          <w:p w:rsidR="00000000" w:rsidDel="00000000" w:rsidP="00000000" w:rsidRDefault="00000000" w:rsidRPr="00000000" w14:paraId="0000002D">
            <w:pPr>
              <w:spacing w:line="240" w:lineRule="auto"/>
              <w:rPr>
                <w:b w:val="1"/>
                <w:color w:val="ff0000"/>
                <w:sz w:val="20"/>
                <w:szCs w:val="20"/>
              </w:rPr>
            </w:pPr>
            <w:r w:rsidDel="00000000" w:rsidR="00000000" w:rsidRPr="00000000">
              <w:rPr>
                <w:b w:val="1"/>
                <w:sz w:val="20"/>
                <w:szCs w:val="20"/>
                <w:rtl w:val="0"/>
              </w:rPr>
              <w:t xml:space="preserve">CO1.PCCNTR.</w:t>
            </w:r>
            <w:r w:rsidDel="00000000" w:rsidR="00000000" w:rsidRPr="00000000">
              <w:rPr>
                <w:rtl w:val="0"/>
              </w:rPr>
              <w:t xml:space="preserve"> </w:t>
            </w:r>
            <w:r w:rsidDel="00000000" w:rsidR="00000000" w:rsidRPr="00000000">
              <w:rPr>
                <w:sz w:val="22"/>
                <w:szCs w:val="22"/>
                <w:rtl w:val="0"/>
              </w:rPr>
              <w:t xml:space="preserve">6586237</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2E">
            <w:pPr>
              <w:spacing w:after="96" w:lineRule="auto"/>
              <w:rPr>
                <w:b w:val="1"/>
              </w:rPr>
            </w:pPr>
            <w:r w:rsidDel="00000000" w:rsidR="00000000" w:rsidRPr="00000000">
              <w:rPr>
                <w:b w:val="1"/>
                <w:rtl w:val="0"/>
              </w:rPr>
              <w:t xml:space="preserve">PERIODO DEL INFORME</w:t>
            </w:r>
          </w:p>
        </w:tc>
        <w:tc>
          <w:tcPr>
            <w:vAlign w:val="center"/>
          </w:tcPr>
          <w:p w:rsidR="00000000" w:rsidDel="00000000" w:rsidP="00000000" w:rsidRDefault="00000000" w:rsidRPr="00000000" w14:paraId="0000002F">
            <w:pPr>
              <w:spacing w:after="96" w:lineRule="auto"/>
              <w:rPr>
                <w:color w:val="e36c09"/>
              </w:rPr>
            </w:pPr>
            <w:r w:rsidDel="00000000" w:rsidR="00000000" w:rsidRPr="00000000">
              <w:rPr>
                <w:rtl w:val="0"/>
              </w:rPr>
              <w:t xml:space="preserve">Desde el 05 de Agosto Hasta el 13 de diciembre.</w:t>
            </w:r>
            <w:r w:rsidDel="00000000" w:rsidR="00000000" w:rsidRPr="00000000">
              <w:rPr>
                <w:rtl w:val="0"/>
              </w:rPr>
            </w:r>
          </w:p>
        </w:tc>
      </w:tr>
    </w:tbl>
    <w:p w:rsidR="00000000" w:rsidDel="00000000" w:rsidP="00000000" w:rsidRDefault="00000000" w:rsidRPr="00000000" w14:paraId="00000030">
      <w:pPr>
        <w:rPr>
          <w:color w:val="000000"/>
        </w:rPr>
      </w:pPr>
      <w:r w:rsidDel="00000000" w:rsidR="00000000" w:rsidRPr="00000000">
        <w:rPr>
          <w:rtl w:val="0"/>
        </w:rPr>
      </w:r>
    </w:p>
    <w:p w:rsidR="00000000" w:rsidDel="00000000" w:rsidP="00000000" w:rsidRDefault="00000000" w:rsidRPr="00000000" w14:paraId="00000031">
      <w:pPr>
        <w:pStyle w:val="Heading1"/>
        <w:numPr>
          <w:ilvl w:val="0"/>
          <w:numId w:val="2"/>
        </w:numPr>
        <w:ind w:left="720" w:hanging="360"/>
        <w:rPr/>
      </w:pPr>
      <w:r w:rsidDel="00000000" w:rsidR="00000000" w:rsidRPr="00000000">
        <w:rPr>
          <w:rtl w:val="0"/>
        </w:rPr>
        <w:t xml:space="preserve">EJECUCIÓN CONTRACTUAL</w:t>
      </w:r>
    </w:p>
    <w:tbl>
      <w:tblPr>
        <w:tblStyle w:val="Table3"/>
        <w:tblW w:w="9405.0" w:type="dxa"/>
        <w:jc w:val="left"/>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00"/>
      </w:tblPr>
      <w:tblGrid>
        <w:gridCol w:w="3534"/>
        <w:gridCol w:w="2736"/>
        <w:gridCol w:w="3135"/>
        <w:tblGridChange w:id="0">
          <w:tblGrid>
            <w:gridCol w:w="3534"/>
            <w:gridCol w:w="2736"/>
            <w:gridCol w:w="3135"/>
          </w:tblGrid>
        </w:tblGridChange>
      </w:tblGrid>
      <w:tr>
        <w:trPr>
          <w:cantSplit w:val="0"/>
          <w:tblHeader w:val="1"/>
        </w:trPr>
        <w:tc>
          <w:tcPr>
            <w:shd w:fill="d9d9d9" w:val="clear"/>
            <w:vAlign w:val="center"/>
          </w:tcPr>
          <w:p w:rsidR="00000000" w:rsidDel="00000000" w:rsidP="00000000" w:rsidRDefault="00000000" w:rsidRPr="00000000" w14:paraId="00000032">
            <w:pPr>
              <w:jc w:val="center"/>
              <w:rPr>
                <w:b w:val="1"/>
                <w:color w:val="000000"/>
              </w:rPr>
            </w:pPr>
            <w:r w:rsidDel="00000000" w:rsidR="00000000" w:rsidRPr="00000000">
              <w:rPr>
                <w:b w:val="1"/>
                <w:color w:val="000000"/>
                <w:rtl w:val="0"/>
              </w:rPr>
              <w:t xml:space="preserve">OBLIGACIONES</w:t>
            </w:r>
          </w:p>
          <w:p w:rsidR="00000000" w:rsidDel="00000000" w:rsidP="00000000" w:rsidRDefault="00000000" w:rsidRPr="00000000" w14:paraId="00000033">
            <w:pPr>
              <w:jc w:val="center"/>
              <w:rPr>
                <w:b w:val="1"/>
                <w:color w:val="000000"/>
              </w:rPr>
            </w:pPr>
            <w:r w:rsidDel="00000000" w:rsidR="00000000" w:rsidRPr="00000000">
              <w:rPr>
                <w:b w:val="1"/>
                <w:color w:val="ff0000"/>
                <w:rtl w:val="0"/>
              </w:rPr>
              <w:t xml:space="preserve">[Relacionar cada una de las obligaciones específicas]</w:t>
            </w:r>
            <w:r w:rsidDel="00000000" w:rsidR="00000000" w:rsidRPr="00000000">
              <w:rPr>
                <w:rtl w:val="0"/>
              </w:rPr>
            </w:r>
          </w:p>
        </w:tc>
        <w:tc>
          <w:tcPr>
            <w:shd w:fill="d9d9d9" w:val="clear"/>
            <w:vAlign w:val="center"/>
          </w:tcPr>
          <w:p w:rsidR="00000000" w:rsidDel="00000000" w:rsidP="00000000" w:rsidRDefault="00000000" w:rsidRPr="00000000" w14:paraId="00000034">
            <w:pPr>
              <w:jc w:val="center"/>
              <w:rPr>
                <w:b w:val="1"/>
                <w:color w:val="000000"/>
              </w:rPr>
            </w:pPr>
            <w:r w:rsidDel="00000000" w:rsidR="00000000" w:rsidRPr="00000000">
              <w:rPr>
                <w:b w:val="1"/>
                <w:color w:val="000000"/>
                <w:rtl w:val="0"/>
              </w:rPr>
              <w:t xml:space="preserve">ACTIVIDADES REALIZADAS</w:t>
            </w:r>
          </w:p>
          <w:p w:rsidR="00000000" w:rsidDel="00000000" w:rsidP="00000000" w:rsidRDefault="00000000" w:rsidRPr="00000000" w14:paraId="00000035">
            <w:pPr>
              <w:jc w:val="center"/>
              <w:rPr>
                <w:b w:val="1"/>
                <w:color w:val="000000"/>
              </w:rPr>
            </w:pPr>
            <w:r w:rsidDel="00000000" w:rsidR="00000000" w:rsidRPr="00000000">
              <w:rPr>
                <w:color w:val="ff0000"/>
                <w:rtl w:val="0"/>
              </w:rPr>
              <w:t xml:space="preserve">[Descripción cuantitativa y cualitativa de las actividades desarrolladas para cumplir la obligación contractual]</w:t>
            </w:r>
            <w:r w:rsidDel="00000000" w:rsidR="00000000" w:rsidRPr="00000000">
              <w:rPr>
                <w:rtl w:val="0"/>
              </w:rPr>
            </w:r>
          </w:p>
        </w:tc>
        <w:tc>
          <w:tcPr>
            <w:shd w:fill="d9d9d9" w:val="clear"/>
            <w:vAlign w:val="center"/>
          </w:tcPr>
          <w:p w:rsidR="00000000" w:rsidDel="00000000" w:rsidP="00000000" w:rsidRDefault="00000000" w:rsidRPr="00000000" w14:paraId="00000036">
            <w:pPr>
              <w:jc w:val="center"/>
              <w:rPr>
                <w:b w:val="1"/>
                <w:color w:val="000000"/>
              </w:rPr>
            </w:pPr>
            <w:r w:rsidDel="00000000" w:rsidR="00000000" w:rsidRPr="00000000">
              <w:rPr>
                <w:b w:val="1"/>
                <w:color w:val="000000"/>
                <w:rtl w:val="0"/>
              </w:rPr>
              <w:t xml:space="preserve">PRODUCTO O EVIDENCIA</w:t>
            </w:r>
          </w:p>
          <w:p w:rsidR="00000000" w:rsidDel="00000000" w:rsidP="00000000" w:rsidRDefault="00000000" w:rsidRPr="00000000" w14:paraId="00000037">
            <w:pPr>
              <w:jc w:val="center"/>
              <w:rPr>
                <w:b w:val="1"/>
                <w:color w:val="000000"/>
              </w:rPr>
            </w:pPr>
            <w:r w:rsidDel="00000000" w:rsidR="00000000" w:rsidRPr="00000000">
              <w:rPr>
                <w:color w:val="ff0000"/>
                <w:rtl w:val="0"/>
              </w:rPr>
              <w:t xml:space="preserve">[Referir la ubicación de los soportes de las actividades desarrolladas para cumplir cada obligación específica durante el periodo del informe]</w:t>
            </w:r>
            <w:r w:rsidDel="00000000" w:rsidR="00000000" w:rsidRPr="00000000">
              <w:rPr>
                <w:rtl w:val="0"/>
              </w:rPr>
            </w:r>
          </w:p>
        </w:tc>
      </w:tr>
      <w:tr>
        <w:trPr>
          <w:cantSplit w:val="0"/>
          <w:tblHeader w:val="1"/>
        </w:trPr>
        <w:tc>
          <w:tcPr>
            <w:vAlign w:val="center"/>
          </w:tcPr>
          <w:p w:rsidR="00000000" w:rsidDel="00000000" w:rsidP="00000000" w:rsidRDefault="00000000" w:rsidRPr="00000000" w14:paraId="00000038">
            <w:pPr>
              <w:rPr>
                <w:b w:val="1"/>
                <w:color w:val="000000"/>
              </w:rPr>
            </w:pPr>
            <w:r w:rsidDel="00000000" w:rsidR="00000000" w:rsidRPr="00000000">
              <w:rPr>
                <w:b w:val="1"/>
                <w:color w:val="000000"/>
                <w:rtl w:val="0"/>
              </w:rPr>
              <w:t xml:space="preserve">1. Cumplir con la carga académica de la formación titulada y complementaria asignada por la coordinación, acorde con el diseño curricular con puntualidad.</w:t>
            </w:r>
          </w:p>
        </w:tc>
        <w:tc>
          <w:tcPr>
            <w:vAlign w:val="center"/>
          </w:tcPr>
          <w:p w:rsidR="00000000" w:rsidDel="00000000" w:rsidP="00000000" w:rsidRDefault="00000000" w:rsidRPr="00000000" w14:paraId="00000039">
            <w:pPr>
              <w:rPr>
                <w:color w:val="000000"/>
              </w:rPr>
            </w:pPr>
            <w:r w:rsidDel="00000000" w:rsidR="00000000" w:rsidRPr="00000000">
              <w:rPr>
                <w:color w:val="000000"/>
                <w:rtl w:val="0"/>
              </w:rPr>
              <w:t xml:space="preserve">Ejecución de formación profesional para el trimestre con</w:t>
            </w:r>
          </w:p>
          <w:p w:rsidR="00000000" w:rsidDel="00000000" w:rsidP="00000000" w:rsidRDefault="00000000" w:rsidRPr="00000000" w14:paraId="0000003A">
            <w:pPr>
              <w:rPr>
                <w:color w:val="000000"/>
              </w:rPr>
            </w:pPr>
            <w:r w:rsidDel="00000000" w:rsidR="00000000" w:rsidRPr="00000000">
              <w:rPr>
                <w:color w:val="000000"/>
                <w:rtl w:val="0"/>
              </w:rPr>
              <w:t xml:space="preserve">las fichas asignadas.</w:t>
            </w:r>
          </w:p>
        </w:tc>
        <w:tc>
          <w:tcPr>
            <w:vAlign w:val="center"/>
          </w:tcPr>
          <w:p w:rsidR="00000000" w:rsidDel="00000000" w:rsidP="00000000" w:rsidRDefault="00000000" w:rsidRPr="00000000" w14:paraId="0000003B">
            <w:pPr>
              <w:rPr>
                <w:color w:val="000000"/>
              </w:rPr>
            </w:pPr>
            <w:r w:rsidDel="00000000" w:rsidR="00000000" w:rsidRPr="00000000">
              <w:rPr>
                <w:color w:val="000000"/>
                <w:rtl w:val="0"/>
              </w:rPr>
              <w:t xml:space="preserve">Se puede evidenciar según la plataforma de Sofía plus</w:t>
            </w:r>
          </w:p>
          <w:p w:rsidR="00000000" w:rsidDel="00000000" w:rsidP="00000000" w:rsidRDefault="00000000" w:rsidRPr="00000000" w14:paraId="0000003C">
            <w:pPr>
              <w:rPr>
                <w:color w:val="000000"/>
              </w:rPr>
            </w:pPr>
            <w:r w:rsidDel="00000000" w:rsidR="00000000" w:rsidRPr="00000000">
              <w:rPr>
                <w:color w:val="000000"/>
                <w:rtl w:val="0"/>
              </w:rPr>
              <w:t xml:space="preserve">(http://www.senasofiapl us.edu.co)</w:t>
            </w:r>
          </w:p>
        </w:tc>
      </w:tr>
      <w:tr>
        <w:trPr>
          <w:cantSplit w:val="0"/>
          <w:tblHeader w:val="1"/>
        </w:trPr>
        <w:tc>
          <w:tcPr/>
          <w:p w:rsidR="00000000" w:rsidDel="00000000" w:rsidP="00000000" w:rsidRDefault="00000000" w:rsidRPr="00000000" w14:paraId="0000003D">
            <w:pPr>
              <w:pBdr>
                <w:top w:space="0" w:sz="0" w:val="nil"/>
                <w:left w:space="0" w:sz="0" w:val="nil"/>
                <w:bottom w:space="0" w:sz="0" w:val="nil"/>
                <w:right w:space="0" w:sz="0" w:val="nil"/>
                <w:between w:space="0" w:sz="0" w:val="nil"/>
              </w:pBdr>
              <w:jc w:val="left"/>
              <w:rPr>
                <w:rFonts w:ascii="Cambria" w:cs="Cambria" w:eastAsia="Cambria" w:hAnsi="Cambria"/>
                <w:b w:val="1"/>
                <w:color w:val="000000"/>
              </w:rPr>
            </w:pPr>
            <w:r w:rsidDel="00000000" w:rsidR="00000000" w:rsidRPr="00000000">
              <w:rPr>
                <w:rFonts w:ascii="Cambria" w:cs="Cambria" w:eastAsia="Cambria" w:hAnsi="Cambria"/>
                <w:b w:val="1"/>
                <w:color w:val="000000"/>
                <w:rtl w:val="0"/>
              </w:rPr>
              <w:t xml:space="preserve">2.Participar, apoyar, implementar y acompañar en actividades programadas por las redes de</w:t>
            </w:r>
          </w:p>
          <w:p w:rsidR="00000000" w:rsidDel="00000000" w:rsidP="00000000" w:rsidRDefault="00000000" w:rsidRPr="00000000" w14:paraId="0000003E">
            <w:pPr>
              <w:pBdr>
                <w:top w:space="0" w:sz="0" w:val="nil"/>
                <w:left w:space="0" w:sz="0" w:val="nil"/>
                <w:bottom w:space="0" w:sz="0" w:val="nil"/>
                <w:right w:space="0" w:sz="0" w:val="nil"/>
                <w:between w:space="0" w:sz="0" w:val="nil"/>
              </w:pBdr>
              <w:jc w:val="left"/>
              <w:rPr>
                <w:rFonts w:ascii="Cambria" w:cs="Cambria" w:eastAsia="Cambria" w:hAnsi="Cambria"/>
                <w:b w:val="1"/>
                <w:color w:val="000000"/>
              </w:rPr>
            </w:pPr>
            <w:r w:rsidDel="00000000" w:rsidR="00000000" w:rsidRPr="00000000">
              <w:rPr>
                <w:rFonts w:ascii="Cambria" w:cs="Cambria" w:eastAsia="Cambria" w:hAnsi="Cambria"/>
                <w:b w:val="1"/>
                <w:color w:val="000000"/>
                <w:rtl w:val="0"/>
              </w:rPr>
              <w:t xml:space="preserve">conocimiento del Sena relacionadas con la formación profesional, en proyectos de investigación,</w:t>
            </w:r>
          </w:p>
          <w:p w:rsidR="00000000" w:rsidDel="00000000" w:rsidP="00000000" w:rsidRDefault="00000000" w:rsidRPr="00000000" w14:paraId="0000003F">
            <w:pPr>
              <w:pBdr>
                <w:top w:space="0" w:sz="0" w:val="nil"/>
                <w:left w:space="0" w:sz="0" w:val="nil"/>
                <w:bottom w:space="0" w:sz="0" w:val="nil"/>
                <w:right w:space="0" w:sz="0" w:val="nil"/>
                <w:between w:space="0" w:sz="0" w:val="nil"/>
              </w:pBdr>
              <w:jc w:val="left"/>
              <w:rPr>
                <w:rFonts w:ascii="Cambria" w:cs="Cambria" w:eastAsia="Cambria" w:hAnsi="Cambria"/>
                <w:b w:val="1"/>
                <w:color w:val="000000"/>
              </w:rPr>
            </w:pPr>
            <w:r w:rsidDel="00000000" w:rsidR="00000000" w:rsidRPr="00000000">
              <w:rPr>
                <w:rFonts w:ascii="Cambria" w:cs="Cambria" w:eastAsia="Cambria" w:hAnsi="Cambria"/>
                <w:b w:val="1"/>
                <w:color w:val="000000"/>
                <w:rtl w:val="0"/>
              </w:rPr>
              <w:t xml:space="preserve">innovación y el desarrollo tecnológico, formulación de proyectos Sennova, junto con la elaboración de</w:t>
            </w:r>
          </w:p>
          <w:p w:rsidR="00000000" w:rsidDel="00000000" w:rsidP="00000000" w:rsidRDefault="00000000" w:rsidRPr="00000000" w14:paraId="00000040">
            <w:pPr>
              <w:pBdr>
                <w:top w:space="0" w:sz="0" w:val="nil"/>
                <w:left w:space="0" w:sz="0" w:val="nil"/>
                <w:bottom w:space="0" w:sz="0" w:val="nil"/>
                <w:right w:space="0" w:sz="0" w:val="nil"/>
                <w:between w:space="0" w:sz="0" w:val="nil"/>
              </w:pBdr>
              <w:jc w:val="left"/>
              <w:rPr>
                <w:rFonts w:ascii="Cambria" w:cs="Cambria" w:eastAsia="Cambria" w:hAnsi="Cambria"/>
                <w:b w:val="1"/>
                <w:color w:val="000000"/>
              </w:rPr>
            </w:pPr>
            <w:r w:rsidDel="00000000" w:rsidR="00000000" w:rsidRPr="00000000">
              <w:rPr>
                <w:rFonts w:ascii="Cambria" w:cs="Cambria" w:eastAsia="Cambria" w:hAnsi="Cambria"/>
                <w:b w:val="1"/>
                <w:color w:val="000000"/>
                <w:rtl w:val="0"/>
              </w:rPr>
              <w:t xml:space="preserve">los informes técnicos de avance de los proyectos que le sean asignados por el supervisor, siempre</w:t>
            </w:r>
          </w:p>
          <w:p w:rsidR="00000000" w:rsidDel="00000000" w:rsidP="00000000" w:rsidRDefault="00000000" w:rsidRPr="00000000" w14:paraId="00000041">
            <w:pPr>
              <w:rPr>
                <w:b w:val="1"/>
                <w:color w:val="000000"/>
              </w:rPr>
            </w:pPr>
            <w:r w:rsidDel="00000000" w:rsidR="00000000" w:rsidRPr="00000000">
              <w:rPr>
                <w:b w:val="1"/>
                <w:color w:val="000000"/>
                <w:rtl w:val="0"/>
              </w:rPr>
              <w:t xml:space="preserve">acompañados del área de emprendimiento cuando así se requiera.</w:t>
            </w:r>
          </w:p>
        </w:tc>
        <w:tc>
          <w:tcPr/>
          <w:p w:rsidR="00000000" w:rsidDel="00000000" w:rsidP="00000000" w:rsidRDefault="00000000" w:rsidRPr="00000000" w14:paraId="00000042">
            <w:pPr>
              <w:rPr>
                <w:color w:val="000000"/>
              </w:rPr>
            </w:pPr>
            <w:r w:rsidDel="00000000" w:rsidR="00000000" w:rsidRPr="00000000">
              <w:rPr>
                <w:color w:val="000000"/>
                <w:rtl w:val="0"/>
              </w:rPr>
              <w:t xml:space="preserve">Durante el presente mes no tuve participaciones en actividades programas de redes de conocimiento SENA</w:t>
            </w:r>
          </w:p>
        </w:tc>
        <w:tc>
          <w:tcPr/>
          <w:p w:rsidR="00000000" w:rsidDel="00000000" w:rsidP="00000000" w:rsidRDefault="00000000" w:rsidRPr="00000000" w14:paraId="00000043">
            <w:pPr>
              <w:rPr>
                <w:color w:val="000000"/>
              </w:rPr>
            </w:pPr>
            <w:r w:rsidDel="00000000" w:rsidR="00000000" w:rsidRPr="00000000">
              <w:rPr>
                <w:color w:val="000000"/>
                <w:rtl w:val="0"/>
              </w:rPr>
              <w:t xml:space="preserve">Atento a cualquier invitación</w:t>
            </w:r>
          </w:p>
        </w:tc>
      </w:tr>
      <w:tr>
        <w:trPr>
          <w:cantSplit w:val="0"/>
          <w:tblHeader w:val="1"/>
        </w:trPr>
        <w:tc>
          <w:tcPr/>
          <w:p w:rsidR="00000000" w:rsidDel="00000000" w:rsidP="00000000" w:rsidRDefault="00000000" w:rsidRPr="00000000" w14:paraId="00000044">
            <w:pPr>
              <w:pBdr>
                <w:top w:space="0" w:sz="0" w:val="nil"/>
                <w:left w:space="0" w:sz="0" w:val="nil"/>
                <w:bottom w:space="0" w:sz="0" w:val="nil"/>
                <w:right w:space="0" w:sz="0" w:val="nil"/>
                <w:between w:space="0" w:sz="0" w:val="nil"/>
              </w:pBdr>
              <w:jc w:val="left"/>
              <w:rPr>
                <w:rFonts w:ascii="Cambria" w:cs="Cambria" w:eastAsia="Cambria" w:hAnsi="Cambria"/>
                <w:b w:val="1"/>
                <w:color w:val="000000"/>
              </w:rPr>
            </w:pPr>
            <w:r w:rsidDel="00000000" w:rsidR="00000000" w:rsidRPr="00000000">
              <w:rPr>
                <w:rFonts w:ascii="Cambria" w:cs="Cambria" w:eastAsia="Cambria" w:hAnsi="Cambria"/>
                <w:b w:val="1"/>
                <w:color w:val="000000"/>
                <w:rtl w:val="0"/>
              </w:rPr>
              <w:t xml:space="preserve">3.Desarrollar las actividades planteadas en el procedimiento “desarrollo curricular” establecido por el</w:t>
            </w:r>
          </w:p>
          <w:p w:rsidR="00000000" w:rsidDel="00000000" w:rsidP="00000000" w:rsidRDefault="00000000" w:rsidRPr="00000000" w14:paraId="00000045">
            <w:pPr>
              <w:pBdr>
                <w:top w:space="0" w:sz="0" w:val="nil"/>
                <w:left w:space="0" w:sz="0" w:val="nil"/>
                <w:bottom w:space="0" w:sz="0" w:val="nil"/>
                <w:right w:space="0" w:sz="0" w:val="nil"/>
                <w:between w:space="0" w:sz="0" w:val="nil"/>
              </w:pBdr>
              <w:jc w:val="left"/>
              <w:rPr>
                <w:rFonts w:ascii="Cambria" w:cs="Cambria" w:eastAsia="Cambria" w:hAnsi="Cambria"/>
                <w:b w:val="1"/>
                <w:color w:val="000000"/>
              </w:rPr>
            </w:pPr>
            <w:r w:rsidDel="00000000" w:rsidR="00000000" w:rsidRPr="00000000">
              <w:rPr>
                <w:rFonts w:ascii="Cambria" w:cs="Cambria" w:eastAsia="Cambria" w:hAnsi="Cambria"/>
                <w:b w:val="1"/>
                <w:color w:val="000000"/>
                <w:rtl w:val="0"/>
              </w:rPr>
              <w:t xml:space="preserve">Sena: proyecto de formación, planeación pedagógica, guías de aprendizaje, material de apoyo a la</w:t>
            </w:r>
          </w:p>
          <w:p w:rsidR="00000000" w:rsidDel="00000000" w:rsidP="00000000" w:rsidRDefault="00000000" w:rsidRPr="00000000" w14:paraId="00000046">
            <w:pPr>
              <w:pBdr>
                <w:top w:space="0" w:sz="0" w:val="nil"/>
                <w:left w:space="0" w:sz="0" w:val="nil"/>
                <w:bottom w:space="0" w:sz="0" w:val="nil"/>
                <w:right w:space="0" w:sz="0" w:val="nil"/>
                <w:between w:space="0" w:sz="0" w:val="nil"/>
              </w:pBdr>
              <w:jc w:val="left"/>
              <w:rPr>
                <w:rFonts w:ascii="Cambria" w:cs="Cambria" w:eastAsia="Cambria" w:hAnsi="Cambria"/>
                <w:b w:val="1"/>
                <w:color w:val="000000"/>
              </w:rPr>
            </w:pPr>
            <w:r w:rsidDel="00000000" w:rsidR="00000000" w:rsidRPr="00000000">
              <w:rPr>
                <w:rFonts w:ascii="Cambria" w:cs="Cambria" w:eastAsia="Cambria" w:hAnsi="Cambria"/>
                <w:b w:val="1"/>
                <w:color w:val="000000"/>
                <w:rtl w:val="0"/>
              </w:rPr>
              <w:t xml:space="preserve">formación, instrumentos de evaluación, lista de materiales y plan de trabajo, evaluación y seguimiento,</w:t>
            </w:r>
          </w:p>
          <w:p w:rsidR="00000000" w:rsidDel="00000000" w:rsidP="00000000" w:rsidRDefault="00000000" w:rsidRPr="00000000" w14:paraId="00000047">
            <w:pPr>
              <w:pBdr>
                <w:top w:space="0" w:sz="0" w:val="nil"/>
                <w:left w:space="0" w:sz="0" w:val="nil"/>
                <w:bottom w:space="0" w:sz="0" w:val="nil"/>
                <w:right w:space="0" w:sz="0" w:val="nil"/>
                <w:between w:space="0" w:sz="0" w:val="nil"/>
              </w:pBdr>
              <w:jc w:val="left"/>
              <w:rPr>
                <w:rFonts w:ascii="Cambria" w:cs="Cambria" w:eastAsia="Cambria" w:hAnsi="Cambria"/>
                <w:b w:val="1"/>
                <w:color w:val="000000"/>
              </w:rPr>
            </w:pPr>
            <w:r w:rsidDel="00000000" w:rsidR="00000000" w:rsidRPr="00000000">
              <w:rPr>
                <w:rFonts w:ascii="Cambria" w:cs="Cambria" w:eastAsia="Cambria" w:hAnsi="Cambria"/>
                <w:b w:val="1"/>
                <w:color w:val="000000"/>
                <w:rtl w:val="0"/>
              </w:rPr>
              <w:t xml:space="preserve">apoyando siempre en el desarrollo de actividades para el desarrollo curricular y pedagógico de los</w:t>
            </w:r>
          </w:p>
          <w:p w:rsidR="00000000" w:rsidDel="00000000" w:rsidP="00000000" w:rsidRDefault="00000000" w:rsidRPr="00000000" w14:paraId="00000048">
            <w:pPr>
              <w:rPr>
                <w:b w:val="1"/>
                <w:color w:val="000000"/>
              </w:rPr>
            </w:pPr>
            <w:r w:rsidDel="00000000" w:rsidR="00000000" w:rsidRPr="00000000">
              <w:rPr>
                <w:b w:val="1"/>
                <w:color w:val="000000"/>
                <w:rtl w:val="0"/>
              </w:rPr>
              <w:t xml:space="preserve">programas de formación del Centro.</w:t>
            </w:r>
          </w:p>
        </w:tc>
        <w:tc>
          <w:tcPr/>
          <w:p w:rsidR="00000000" w:rsidDel="00000000" w:rsidP="00000000" w:rsidRDefault="00000000" w:rsidRPr="00000000" w14:paraId="00000049">
            <w:pPr>
              <w:rPr>
                <w:color w:val="000000"/>
              </w:rPr>
            </w:pPr>
            <w:r w:rsidDel="00000000" w:rsidR="00000000" w:rsidRPr="00000000">
              <w:rPr>
                <w:color w:val="000000"/>
                <w:rtl w:val="0"/>
              </w:rPr>
              <w:t xml:space="preserve">Se actualizaron las guías, para los grupos asignados en este trimestre.</w:t>
            </w:r>
          </w:p>
        </w:tc>
        <w:tc>
          <w:tcPr/>
          <w:p w:rsidR="00000000" w:rsidDel="00000000" w:rsidP="00000000" w:rsidRDefault="00000000" w:rsidRPr="00000000" w14:paraId="0000004A">
            <w:pPr>
              <w:pBdr>
                <w:top w:space="0" w:sz="0" w:val="nil"/>
                <w:left w:space="0" w:sz="0" w:val="nil"/>
                <w:bottom w:space="0" w:sz="0" w:val="nil"/>
                <w:right w:space="0" w:sz="0" w:val="nil"/>
                <w:between w:space="0" w:sz="0" w:val="nil"/>
              </w:pBdr>
              <w:jc w:val="left"/>
              <w:rPr>
                <w:rFonts w:ascii="Cambria" w:cs="Cambria" w:eastAsia="Cambria" w:hAnsi="Cambria"/>
                <w:color w:val="000000"/>
              </w:rPr>
            </w:pPr>
            <w:r w:rsidDel="00000000" w:rsidR="00000000" w:rsidRPr="00000000">
              <w:rPr>
                <w:rFonts w:ascii="Cambria" w:cs="Cambria" w:eastAsia="Cambria" w:hAnsi="Cambria"/>
                <w:color w:val="000000"/>
                <w:rtl w:val="0"/>
              </w:rPr>
              <w:t xml:space="preserve">Se actualizaron las guías, para los grupos asignados en este trimestre.</w:t>
            </w:r>
          </w:p>
          <w:p w:rsidR="00000000" w:rsidDel="00000000" w:rsidP="00000000" w:rsidRDefault="00000000" w:rsidRPr="00000000" w14:paraId="0000004B">
            <w:pPr>
              <w:rPr>
                <w:color w:val="000000"/>
              </w:rPr>
            </w:pPr>
            <w:r w:rsidDel="00000000" w:rsidR="00000000" w:rsidRPr="00000000">
              <w:rPr>
                <w:color w:val="000000"/>
                <w:rtl w:val="0"/>
              </w:rPr>
              <w:t xml:space="preserve">plataforma de Sofía plus (http://www.senasofiapl us.edu.co)</w:t>
            </w:r>
          </w:p>
        </w:tc>
      </w:tr>
      <w:tr>
        <w:trPr>
          <w:cantSplit w:val="0"/>
          <w:tblHeader w:val="1"/>
        </w:trPr>
        <w:tc>
          <w:tcPr/>
          <w:p w:rsidR="00000000" w:rsidDel="00000000" w:rsidP="00000000" w:rsidRDefault="00000000" w:rsidRPr="00000000" w14:paraId="0000004C">
            <w:pPr>
              <w:pBdr>
                <w:top w:space="0" w:sz="0" w:val="nil"/>
                <w:left w:space="0" w:sz="0" w:val="nil"/>
                <w:bottom w:space="0" w:sz="0" w:val="nil"/>
                <w:right w:space="0" w:sz="0" w:val="nil"/>
                <w:between w:space="0" w:sz="0" w:val="nil"/>
              </w:pBdr>
              <w:jc w:val="left"/>
              <w:rPr>
                <w:rFonts w:ascii="Cambria" w:cs="Cambria" w:eastAsia="Cambria" w:hAnsi="Cambria"/>
                <w:b w:val="1"/>
                <w:color w:val="000000"/>
              </w:rPr>
            </w:pPr>
            <w:r w:rsidDel="00000000" w:rsidR="00000000" w:rsidRPr="00000000">
              <w:rPr>
                <w:rFonts w:ascii="Cambria" w:cs="Cambria" w:eastAsia="Cambria" w:hAnsi="Cambria"/>
                <w:b w:val="1"/>
                <w:color w:val="000000"/>
                <w:rtl w:val="0"/>
              </w:rPr>
              <w:t xml:space="preserve">4.Disponer para los aprendices los productos y /o materiales del desarrollo curricular en la plataforma</w:t>
            </w:r>
          </w:p>
          <w:p w:rsidR="00000000" w:rsidDel="00000000" w:rsidP="00000000" w:rsidRDefault="00000000" w:rsidRPr="00000000" w14:paraId="0000004D">
            <w:pPr>
              <w:pBdr>
                <w:top w:space="0" w:sz="0" w:val="nil"/>
                <w:left w:space="0" w:sz="0" w:val="nil"/>
                <w:bottom w:space="0" w:sz="0" w:val="nil"/>
                <w:right w:space="0" w:sz="0" w:val="nil"/>
                <w:between w:space="0" w:sz="0" w:val="nil"/>
              </w:pBdr>
              <w:jc w:val="left"/>
              <w:rPr>
                <w:rFonts w:ascii="Cambria" w:cs="Cambria" w:eastAsia="Cambria" w:hAnsi="Cambria"/>
                <w:b w:val="1"/>
                <w:color w:val="000000"/>
              </w:rPr>
            </w:pPr>
            <w:r w:rsidDel="00000000" w:rsidR="00000000" w:rsidRPr="00000000">
              <w:rPr>
                <w:rFonts w:ascii="Cambria" w:cs="Cambria" w:eastAsia="Cambria" w:hAnsi="Cambria"/>
                <w:b w:val="1"/>
                <w:color w:val="000000"/>
                <w:rtl w:val="0"/>
              </w:rPr>
              <w:t xml:space="preserve">tecnológica, territorium o su equivalente, interactuando y motivando el uso eficiente de las plataformas para el desarrollo de actividades pedagógicas y de formación, siempre siguiendo las políticas de la</w:t>
            </w:r>
          </w:p>
          <w:p w:rsidR="00000000" w:rsidDel="00000000" w:rsidP="00000000" w:rsidRDefault="00000000" w:rsidRPr="00000000" w14:paraId="0000004E">
            <w:pPr>
              <w:rPr>
                <w:b w:val="1"/>
                <w:color w:val="000000"/>
              </w:rPr>
            </w:pPr>
            <w:r w:rsidDel="00000000" w:rsidR="00000000" w:rsidRPr="00000000">
              <w:rPr>
                <w:b w:val="1"/>
                <w:color w:val="000000"/>
                <w:rtl w:val="0"/>
              </w:rPr>
              <w:t xml:space="preserve">Entidad.</w:t>
            </w:r>
          </w:p>
        </w:tc>
        <w:tc>
          <w:tcPr/>
          <w:p w:rsidR="00000000" w:rsidDel="00000000" w:rsidP="00000000" w:rsidRDefault="00000000" w:rsidRPr="00000000" w14:paraId="0000004F">
            <w:pPr>
              <w:rPr>
                <w:color w:val="000000"/>
              </w:rPr>
            </w:pPr>
            <w:r w:rsidDel="00000000" w:rsidR="00000000" w:rsidRPr="00000000">
              <w:rPr>
                <w:color w:val="000000"/>
                <w:rtl w:val="0"/>
              </w:rPr>
              <w:t xml:space="preserve">Desarrollo de materiales para las actividades de aprendizaje</w:t>
            </w:r>
          </w:p>
        </w:tc>
        <w:tc>
          <w:tcPr/>
          <w:p w:rsidR="00000000" w:rsidDel="00000000" w:rsidP="00000000" w:rsidRDefault="00000000" w:rsidRPr="00000000" w14:paraId="00000050">
            <w:pPr>
              <w:rPr>
                <w:color w:val="000000"/>
              </w:rPr>
            </w:pPr>
            <w:r w:rsidDel="00000000" w:rsidR="00000000" w:rsidRPr="00000000">
              <w:rPr>
                <w:color w:val="000000"/>
                <w:rtl w:val="0"/>
              </w:rPr>
              <w:t xml:space="preserve">Se entregan las guías, a los grupos asignados en este trimestre.</w:t>
            </w:r>
          </w:p>
        </w:tc>
      </w:tr>
      <w:tr>
        <w:trPr>
          <w:cantSplit w:val="0"/>
          <w:tblHeader w:val="1"/>
        </w:trPr>
        <w:tc>
          <w:tcPr/>
          <w:p w:rsidR="00000000" w:rsidDel="00000000" w:rsidP="00000000" w:rsidRDefault="00000000" w:rsidRPr="00000000" w14:paraId="00000051">
            <w:pPr>
              <w:pBdr>
                <w:top w:space="0" w:sz="0" w:val="nil"/>
                <w:left w:space="0" w:sz="0" w:val="nil"/>
                <w:bottom w:space="0" w:sz="0" w:val="nil"/>
                <w:right w:space="0" w:sz="0" w:val="nil"/>
                <w:between w:space="0" w:sz="0" w:val="nil"/>
              </w:pBdr>
              <w:jc w:val="left"/>
              <w:rPr>
                <w:rFonts w:ascii="Cambria" w:cs="Cambria" w:eastAsia="Cambria" w:hAnsi="Cambria"/>
                <w:b w:val="1"/>
                <w:color w:val="000000"/>
              </w:rPr>
            </w:pPr>
            <w:r w:rsidDel="00000000" w:rsidR="00000000" w:rsidRPr="00000000">
              <w:rPr>
                <w:rFonts w:ascii="Cambria" w:cs="Cambria" w:eastAsia="Cambria" w:hAnsi="Cambria"/>
                <w:b w:val="1"/>
                <w:color w:val="000000"/>
                <w:rtl w:val="0"/>
              </w:rPr>
              <w:t xml:space="preserve">5.Articular proyectos de formación, crear ruta de aprendizaje y asociar aprendices a la ruta en la</w:t>
            </w:r>
          </w:p>
          <w:p w:rsidR="00000000" w:rsidDel="00000000" w:rsidP="00000000" w:rsidRDefault="00000000" w:rsidRPr="00000000" w14:paraId="00000052">
            <w:pPr>
              <w:pBdr>
                <w:top w:space="0" w:sz="0" w:val="nil"/>
                <w:left w:space="0" w:sz="0" w:val="nil"/>
                <w:bottom w:space="0" w:sz="0" w:val="nil"/>
                <w:right w:space="0" w:sz="0" w:val="nil"/>
                <w:between w:space="0" w:sz="0" w:val="nil"/>
              </w:pBdr>
              <w:jc w:val="left"/>
              <w:rPr>
                <w:rFonts w:ascii="Cambria" w:cs="Cambria" w:eastAsia="Cambria" w:hAnsi="Cambria"/>
                <w:b w:val="1"/>
                <w:color w:val="000000"/>
              </w:rPr>
            </w:pPr>
            <w:r w:rsidDel="00000000" w:rsidR="00000000" w:rsidRPr="00000000">
              <w:rPr>
                <w:rFonts w:ascii="Cambria" w:cs="Cambria" w:eastAsia="Cambria" w:hAnsi="Cambria"/>
                <w:b w:val="1"/>
                <w:color w:val="000000"/>
                <w:rtl w:val="0"/>
              </w:rPr>
              <w:t xml:space="preserve">plataforma Sofía, al igual que registrar los juicios evaluativos, dentro cumpliendo los cronogramas,</w:t>
            </w:r>
          </w:p>
          <w:p w:rsidR="00000000" w:rsidDel="00000000" w:rsidP="00000000" w:rsidRDefault="00000000" w:rsidRPr="00000000" w14:paraId="00000053">
            <w:pPr>
              <w:rPr>
                <w:b w:val="1"/>
                <w:color w:val="000000"/>
              </w:rPr>
            </w:pPr>
            <w:r w:rsidDel="00000000" w:rsidR="00000000" w:rsidRPr="00000000">
              <w:rPr>
                <w:b w:val="1"/>
                <w:color w:val="000000"/>
                <w:rtl w:val="0"/>
              </w:rPr>
              <w:t xml:space="preserve">términos y tiempos establecidos por la entidad y el Reglamento del Aprendiz.</w:t>
            </w:r>
          </w:p>
        </w:tc>
        <w:tc>
          <w:tcPr/>
          <w:p w:rsidR="00000000" w:rsidDel="00000000" w:rsidP="00000000" w:rsidRDefault="00000000" w:rsidRPr="00000000" w14:paraId="00000054">
            <w:pPr>
              <w:rPr>
                <w:color w:val="000000"/>
              </w:rPr>
            </w:pPr>
            <w:r w:rsidDel="00000000" w:rsidR="00000000" w:rsidRPr="00000000">
              <w:rPr>
                <w:color w:val="000000"/>
                <w:rtl w:val="0"/>
              </w:rPr>
              <w:t xml:space="preserve">Las fichas asignadas para este trimestre ya cuentan con su ruta</w:t>
            </w:r>
          </w:p>
        </w:tc>
        <w:tc>
          <w:tcPr/>
          <w:p w:rsidR="00000000" w:rsidDel="00000000" w:rsidP="00000000" w:rsidRDefault="00000000" w:rsidRPr="00000000" w14:paraId="00000055">
            <w:pPr>
              <w:rPr>
                <w:color w:val="000000"/>
              </w:rPr>
            </w:pPr>
            <w:r w:rsidDel="00000000" w:rsidR="00000000" w:rsidRPr="00000000">
              <w:rPr>
                <w:color w:val="000000"/>
                <w:rtl w:val="0"/>
              </w:rPr>
              <w:t xml:space="preserve">Se puede evidenciar según la plataforma de Sofía plus (http://www.senasofiapl us.edu.co)</w:t>
            </w:r>
          </w:p>
        </w:tc>
      </w:tr>
      <w:tr>
        <w:trPr>
          <w:cantSplit w:val="0"/>
          <w:tblHeader w:val="1"/>
        </w:trPr>
        <w:tc>
          <w:tcPr/>
          <w:p w:rsidR="00000000" w:rsidDel="00000000" w:rsidP="00000000" w:rsidRDefault="00000000" w:rsidRPr="00000000" w14:paraId="00000056">
            <w:pPr>
              <w:pBdr>
                <w:top w:space="0" w:sz="0" w:val="nil"/>
                <w:left w:space="0" w:sz="0" w:val="nil"/>
                <w:bottom w:space="0" w:sz="0" w:val="nil"/>
                <w:right w:space="0" w:sz="0" w:val="nil"/>
                <w:between w:space="0" w:sz="0" w:val="nil"/>
              </w:pBdr>
              <w:jc w:val="left"/>
              <w:rPr>
                <w:rFonts w:ascii="Cambria" w:cs="Cambria" w:eastAsia="Cambria" w:hAnsi="Cambria"/>
                <w:b w:val="1"/>
                <w:color w:val="000000"/>
              </w:rPr>
            </w:pPr>
            <w:r w:rsidDel="00000000" w:rsidR="00000000" w:rsidRPr="00000000">
              <w:rPr>
                <w:rFonts w:ascii="Cambria" w:cs="Cambria" w:eastAsia="Cambria" w:hAnsi="Cambria"/>
                <w:b w:val="1"/>
                <w:color w:val="000000"/>
                <w:rtl w:val="0"/>
              </w:rPr>
              <w:t xml:space="preserve">6.Entregar al supervisor del contrato la información que le sea solicitada en relación con el proceso de</w:t>
            </w:r>
          </w:p>
          <w:p w:rsidR="00000000" w:rsidDel="00000000" w:rsidP="00000000" w:rsidRDefault="00000000" w:rsidRPr="00000000" w14:paraId="00000057">
            <w:pPr>
              <w:pBdr>
                <w:top w:space="0" w:sz="0" w:val="nil"/>
                <w:left w:space="0" w:sz="0" w:val="nil"/>
                <w:bottom w:space="0" w:sz="0" w:val="nil"/>
                <w:right w:space="0" w:sz="0" w:val="nil"/>
                <w:between w:space="0" w:sz="0" w:val="nil"/>
              </w:pBdr>
              <w:jc w:val="left"/>
              <w:rPr>
                <w:rFonts w:ascii="Cambria" w:cs="Cambria" w:eastAsia="Cambria" w:hAnsi="Cambria"/>
                <w:b w:val="1"/>
                <w:color w:val="000000"/>
              </w:rPr>
            </w:pPr>
            <w:r w:rsidDel="00000000" w:rsidR="00000000" w:rsidRPr="00000000">
              <w:rPr>
                <w:rFonts w:ascii="Cambria" w:cs="Cambria" w:eastAsia="Cambria" w:hAnsi="Cambria"/>
                <w:b w:val="1"/>
                <w:color w:val="000000"/>
                <w:rtl w:val="0"/>
              </w:rPr>
              <w:t xml:space="preserve">ejecución de la formación: proyecto formativo, guías de aprendizaje, planeación, ejecución y evaluación</w:t>
            </w:r>
          </w:p>
          <w:p w:rsidR="00000000" w:rsidDel="00000000" w:rsidP="00000000" w:rsidRDefault="00000000" w:rsidRPr="00000000" w14:paraId="00000058">
            <w:pPr>
              <w:pBdr>
                <w:top w:space="0" w:sz="0" w:val="nil"/>
                <w:left w:space="0" w:sz="0" w:val="nil"/>
                <w:bottom w:space="0" w:sz="0" w:val="nil"/>
                <w:right w:space="0" w:sz="0" w:val="nil"/>
                <w:between w:space="0" w:sz="0" w:val="nil"/>
              </w:pBdr>
              <w:jc w:val="left"/>
              <w:rPr>
                <w:rFonts w:ascii="Cambria" w:cs="Cambria" w:eastAsia="Cambria" w:hAnsi="Cambria"/>
                <w:b w:val="1"/>
                <w:color w:val="000000"/>
              </w:rPr>
            </w:pPr>
            <w:r w:rsidDel="00000000" w:rsidR="00000000" w:rsidRPr="00000000">
              <w:rPr>
                <w:rFonts w:ascii="Cambria" w:cs="Cambria" w:eastAsia="Cambria" w:hAnsi="Cambria"/>
                <w:b w:val="1"/>
                <w:color w:val="000000"/>
                <w:rtl w:val="0"/>
              </w:rPr>
              <w:t xml:space="preserve">pedagógica del proyecto formativo, portafolio de evidencias del instructor, acorde con el procedimiento</w:t>
            </w:r>
          </w:p>
          <w:p w:rsidR="00000000" w:rsidDel="00000000" w:rsidP="00000000" w:rsidRDefault="00000000" w:rsidRPr="00000000" w14:paraId="00000059">
            <w:pPr>
              <w:pBdr>
                <w:top w:space="0" w:sz="0" w:val="nil"/>
                <w:left w:space="0" w:sz="0" w:val="nil"/>
                <w:bottom w:space="0" w:sz="0" w:val="nil"/>
                <w:right w:space="0" w:sz="0" w:val="nil"/>
                <w:between w:space="0" w:sz="0" w:val="nil"/>
              </w:pBdr>
              <w:jc w:val="left"/>
              <w:rPr>
                <w:rFonts w:ascii="Cambria" w:cs="Cambria" w:eastAsia="Cambria" w:hAnsi="Cambria"/>
                <w:b w:val="1"/>
                <w:color w:val="000000"/>
              </w:rPr>
            </w:pPr>
            <w:r w:rsidDel="00000000" w:rsidR="00000000" w:rsidRPr="00000000">
              <w:rPr>
                <w:rFonts w:ascii="Cambria" w:cs="Cambria" w:eastAsia="Cambria" w:hAnsi="Cambria"/>
                <w:b w:val="1"/>
                <w:color w:val="000000"/>
                <w:rtl w:val="0"/>
              </w:rPr>
              <w:t xml:space="preserve">“ejecución de la formación” establecido por el Sena, siempre teniendo concordancia entre lo entregado</w:t>
            </w:r>
          </w:p>
          <w:p w:rsidR="00000000" w:rsidDel="00000000" w:rsidP="00000000" w:rsidRDefault="00000000" w:rsidRPr="00000000" w14:paraId="0000005A">
            <w:pPr>
              <w:rPr>
                <w:b w:val="1"/>
                <w:color w:val="000000"/>
              </w:rPr>
            </w:pPr>
            <w:r w:rsidDel="00000000" w:rsidR="00000000" w:rsidRPr="00000000">
              <w:rPr>
                <w:b w:val="1"/>
                <w:color w:val="000000"/>
                <w:rtl w:val="0"/>
              </w:rPr>
              <w:t xml:space="preserve">al supervisor como lo publicado en las plataformas dispuestas para ello.</w:t>
            </w:r>
          </w:p>
        </w:tc>
        <w:tc>
          <w:tcPr/>
          <w:p w:rsidR="00000000" w:rsidDel="00000000" w:rsidP="00000000" w:rsidRDefault="00000000" w:rsidRPr="00000000" w14:paraId="0000005B">
            <w:pPr>
              <w:pBdr>
                <w:top w:space="0" w:sz="0" w:val="nil"/>
                <w:left w:space="0" w:sz="0" w:val="nil"/>
                <w:bottom w:space="0" w:sz="0" w:val="nil"/>
                <w:right w:space="0" w:sz="0" w:val="nil"/>
                <w:between w:space="0" w:sz="0" w:val="nil"/>
              </w:pBdr>
              <w:jc w:val="left"/>
              <w:rPr>
                <w:rFonts w:ascii="Cambria" w:cs="Cambria" w:eastAsia="Cambria" w:hAnsi="Cambria"/>
                <w:color w:val="000000"/>
              </w:rPr>
            </w:pPr>
            <w:r w:rsidDel="00000000" w:rsidR="00000000" w:rsidRPr="00000000">
              <w:rPr>
                <w:rFonts w:ascii="Cambria" w:cs="Cambria" w:eastAsia="Cambria" w:hAnsi="Cambria"/>
                <w:color w:val="000000"/>
                <w:rtl w:val="0"/>
              </w:rPr>
              <w:t xml:space="preserve">Se llevan a cabo las actividades propias de la ejecución de la formación.</w:t>
            </w:r>
          </w:p>
          <w:p w:rsidR="00000000" w:rsidDel="00000000" w:rsidP="00000000" w:rsidRDefault="00000000" w:rsidRPr="00000000" w14:paraId="0000005C">
            <w:pPr>
              <w:rPr>
                <w:color w:val="000000"/>
              </w:rPr>
            </w:pPr>
            <w:r w:rsidDel="00000000" w:rsidR="00000000" w:rsidRPr="00000000">
              <w:rPr>
                <w:color w:val="000000"/>
                <w:rtl w:val="0"/>
              </w:rPr>
              <w:t xml:space="preserve">Se tienen guías listas para cada tema a trabajar y se disponen para los aprendices.</w:t>
            </w:r>
          </w:p>
        </w:tc>
        <w:tc>
          <w:tcPr/>
          <w:p w:rsidR="00000000" w:rsidDel="00000000" w:rsidP="00000000" w:rsidRDefault="00000000" w:rsidRPr="00000000" w14:paraId="0000005D">
            <w:pPr>
              <w:pBdr>
                <w:top w:space="0" w:sz="0" w:val="nil"/>
                <w:left w:space="0" w:sz="0" w:val="nil"/>
                <w:bottom w:space="0" w:sz="0" w:val="nil"/>
                <w:right w:space="0" w:sz="0" w:val="nil"/>
                <w:between w:space="0" w:sz="0" w:val="nil"/>
              </w:pBdr>
              <w:jc w:val="left"/>
              <w:rPr>
                <w:rFonts w:ascii="Cambria" w:cs="Cambria" w:eastAsia="Cambria" w:hAnsi="Cambria"/>
                <w:color w:val="000000"/>
              </w:rPr>
            </w:pPr>
            <w:r w:rsidDel="00000000" w:rsidR="00000000" w:rsidRPr="00000000">
              <w:rPr>
                <w:rtl w:val="0"/>
              </w:rPr>
            </w:r>
          </w:p>
          <w:p w:rsidR="00000000" w:rsidDel="00000000" w:rsidP="00000000" w:rsidRDefault="00000000" w:rsidRPr="00000000" w14:paraId="0000005E">
            <w:pPr>
              <w:rPr>
                <w:color w:val="000000"/>
              </w:rPr>
            </w:pPr>
            <w:r w:rsidDel="00000000" w:rsidR="00000000" w:rsidRPr="00000000">
              <w:rPr>
                <w:rtl w:val="0"/>
              </w:rPr>
              <w:t xml:space="preserve">Se mantienen actualizado el portafolio del instructor y el aprendiz trimestral, en territorium</w:t>
            </w:r>
            <w:r w:rsidDel="00000000" w:rsidR="00000000" w:rsidRPr="00000000">
              <w:rPr>
                <w:rtl w:val="0"/>
              </w:rPr>
            </w:r>
          </w:p>
        </w:tc>
      </w:tr>
      <w:tr>
        <w:trPr>
          <w:cantSplit w:val="0"/>
          <w:tblHeader w:val="1"/>
        </w:trPr>
        <w:tc>
          <w:tcPr/>
          <w:p w:rsidR="00000000" w:rsidDel="00000000" w:rsidP="00000000" w:rsidRDefault="00000000" w:rsidRPr="00000000" w14:paraId="0000005F">
            <w:pPr>
              <w:pBdr>
                <w:top w:space="0" w:sz="0" w:val="nil"/>
                <w:left w:space="0" w:sz="0" w:val="nil"/>
                <w:bottom w:space="0" w:sz="0" w:val="nil"/>
                <w:right w:space="0" w:sz="0" w:val="nil"/>
                <w:between w:space="0" w:sz="0" w:val="nil"/>
              </w:pBdr>
              <w:jc w:val="left"/>
              <w:rPr>
                <w:rFonts w:ascii="Cambria" w:cs="Cambria" w:eastAsia="Cambria" w:hAnsi="Cambria"/>
                <w:b w:val="1"/>
                <w:color w:val="000000"/>
              </w:rPr>
            </w:pPr>
            <w:r w:rsidDel="00000000" w:rsidR="00000000" w:rsidRPr="00000000">
              <w:rPr>
                <w:rFonts w:ascii="Cambria" w:cs="Cambria" w:eastAsia="Cambria" w:hAnsi="Cambria"/>
                <w:b w:val="1"/>
                <w:color w:val="000000"/>
                <w:rtl w:val="0"/>
              </w:rPr>
              <w:t xml:space="preserve">7.Reportar novedades de deserción, retiros voluntarios, aplazamientos, traslados y reingresos, a la</w:t>
            </w:r>
          </w:p>
          <w:p w:rsidR="00000000" w:rsidDel="00000000" w:rsidP="00000000" w:rsidRDefault="00000000" w:rsidRPr="00000000" w14:paraId="00000060">
            <w:pPr>
              <w:pBdr>
                <w:top w:space="0" w:sz="0" w:val="nil"/>
                <w:left w:space="0" w:sz="0" w:val="nil"/>
                <w:bottom w:space="0" w:sz="0" w:val="nil"/>
                <w:right w:space="0" w:sz="0" w:val="nil"/>
                <w:between w:space="0" w:sz="0" w:val="nil"/>
              </w:pBdr>
              <w:jc w:val="left"/>
              <w:rPr>
                <w:rFonts w:ascii="Cambria" w:cs="Cambria" w:eastAsia="Cambria" w:hAnsi="Cambria"/>
                <w:b w:val="1"/>
                <w:color w:val="000000"/>
              </w:rPr>
            </w:pPr>
            <w:r w:rsidDel="00000000" w:rsidR="00000000" w:rsidRPr="00000000">
              <w:rPr>
                <w:rFonts w:ascii="Cambria" w:cs="Cambria" w:eastAsia="Cambria" w:hAnsi="Cambria"/>
                <w:b w:val="1"/>
                <w:color w:val="000000"/>
                <w:rtl w:val="0"/>
              </w:rPr>
              <w:t xml:space="preserve">coordinación académica y área de registro y certificación de manera oportuna y de acuerdo con el</w:t>
            </w:r>
          </w:p>
          <w:p w:rsidR="00000000" w:rsidDel="00000000" w:rsidP="00000000" w:rsidRDefault="00000000" w:rsidRPr="00000000" w14:paraId="00000061">
            <w:pPr>
              <w:rPr>
                <w:b w:val="1"/>
                <w:color w:val="000000"/>
              </w:rPr>
            </w:pPr>
            <w:r w:rsidDel="00000000" w:rsidR="00000000" w:rsidRPr="00000000">
              <w:rPr>
                <w:b w:val="1"/>
                <w:color w:val="000000"/>
                <w:rtl w:val="0"/>
              </w:rPr>
              <w:t xml:space="preserve">calendario establecido por el centro – Ctma.</w:t>
            </w:r>
          </w:p>
        </w:tc>
        <w:tc>
          <w:tcPr/>
          <w:p w:rsidR="00000000" w:rsidDel="00000000" w:rsidP="00000000" w:rsidRDefault="00000000" w:rsidRPr="00000000" w14:paraId="00000062">
            <w:pPr>
              <w:rPr>
                <w:color w:val="000000"/>
              </w:rPr>
            </w:pPr>
            <w:r w:rsidDel="00000000" w:rsidR="00000000" w:rsidRPr="00000000">
              <w:rPr>
                <w:color w:val="000000"/>
                <w:rtl w:val="0"/>
              </w:rPr>
              <w:t xml:space="preserve">En este mes no hay novedades, pero se realiza seguimiento a cada grupo durante cada trimestre.</w:t>
            </w:r>
          </w:p>
        </w:tc>
        <w:tc>
          <w:tcPr/>
          <w:p w:rsidR="00000000" w:rsidDel="00000000" w:rsidP="00000000" w:rsidRDefault="00000000" w:rsidRPr="00000000" w14:paraId="00000063">
            <w:pPr>
              <w:pBdr>
                <w:top w:space="0" w:sz="0" w:val="nil"/>
                <w:left w:space="0" w:sz="0" w:val="nil"/>
                <w:bottom w:space="0" w:sz="0" w:val="nil"/>
                <w:right w:space="0" w:sz="0" w:val="nil"/>
                <w:between w:space="0" w:sz="0" w:val="nil"/>
              </w:pBdr>
              <w:jc w:val="left"/>
              <w:rPr>
                <w:rFonts w:ascii="Cambria" w:cs="Cambria" w:eastAsia="Cambria" w:hAnsi="Cambria"/>
                <w:color w:val="000000"/>
              </w:rPr>
            </w:pPr>
            <w:r w:rsidDel="00000000" w:rsidR="00000000" w:rsidRPr="00000000">
              <w:rPr>
                <w:rFonts w:ascii="Cambria" w:cs="Cambria" w:eastAsia="Cambria" w:hAnsi="Cambria"/>
                <w:color w:val="000000"/>
                <w:rtl w:val="0"/>
              </w:rPr>
              <w:t xml:space="preserve">Se realiza seguimiento a cada grupo en la plataforma de Sofía Plus (http://oferta.senasofiapl</w:t>
            </w:r>
          </w:p>
          <w:p w:rsidR="00000000" w:rsidDel="00000000" w:rsidP="00000000" w:rsidRDefault="00000000" w:rsidRPr="00000000" w14:paraId="00000064">
            <w:pPr>
              <w:rPr>
                <w:color w:val="000000"/>
              </w:rPr>
            </w:pPr>
            <w:r w:rsidDel="00000000" w:rsidR="00000000" w:rsidRPr="00000000">
              <w:rPr>
                <w:color w:val="000000"/>
                <w:rtl w:val="0"/>
              </w:rPr>
              <w:t xml:space="preserve">us.edu.co/sofia-oferta/) las posibles novedades</w:t>
            </w:r>
          </w:p>
        </w:tc>
      </w:tr>
      <w:tr>
        <w:trPr>
          <w:cantSplit w:val="0"/>
          <w:tblHeader w:val="1"/>
        </w:trPr>
        <w:tc>
          <w:tcPr/>
          <w:p w:rsidR="00000000" w:rsidDel="00000000" w:rsidP="00000000" w:rsidRDefault="00000000" w:rsidRPr="00000000" w14:paraId="00000065">
            <w:pPr>
              <w:pBdr>
                <w:top w:space="0" w:sz="0" w:val="nil"/>
                <w:left w:space="0" w:sz="0" w:val="nil"/>
                <w:bottom w:space="0" w:sz="0" w:val="nil"/>
                <w:right w:space="0" w:sz="0" w:val="nil"/>
                <w:between w:space="0" w:sz="0" w:val="nil"/>
              </w:pBdr>
              <w:jc w:val="left"/>
              <w:rPr>
                <w:rFonts w:ascii="Cambria" w:cs="Cambria" w:eastAsia="Cambria" w:hAnsi="Cambria"/>
                <w:b w:val="1"/>
                <w:color w:val="000000"/>
              </w:rPr>
            </w:pPr>
            <w:r w:rsidDel="00000000" w:rsidR="00000000" w:rsidRPr="00000000">
              <w:rPr>
                <w:rFonts w:ascii="Cambria" w:cs="Cambria" w:eastAsia="Cambria" w:hAnsi="Cambria"/>
                <w:b w:val="1"/>
                <w:color w:val="000000"/>
                <w:rtl w:val="0"/>
              </w:rPr>
              <w:t xml:space="preserve">8.Aportar iniciativas, propuestas, gestión y ejecución de sugerencias que desde su formación y desde su</w:t>
            </w:r>
          </w:p>
          <w:p w:rsidR="00000000" w:rsidDel="00000000" w:rsidP="00000000" w:rsidRDefault="00000000" w:rsidRPr="00000000" w14:paraId="00000066">
            <w:pPr>
              <w:rPr>
                <w:b w:val="1"/>
                <w:color w:val="000000"/>
              </w:rPr>
            </w:pPr>
            <w:r w:rsidDel="00000000" w:rsidR="00000000" w:rsidRPr="00000000">
              <w:rPr>
                <w:b w:val="1"/>
                <w:color w:val="000000"/>
                <w:rtl w:val="0"/>
              </w:rPr>
              <w:t xml:space="preserve">labor con instructor, puedan fortalecer y permitir el mejoramiento y crecimiento del centro.</w:t>
            </w:r>
          </w:p>
        </w:tc>
        <w:tc>
          <w:tcPr/>
          <w:p w:rsidR="00000000" w:rsidDel="00000000" w:rsidP="00000000" w:rsidRDefault="00000000" w:rsidRPr="00000000" w14:paraId="00000067">
            <w:pPr>
              <w:rPr>
                <w:color w:val="000000"/>
              </w:rPr>
            </w:pPr>
            <w:r w:rsidDel="00000000" w:rsidR="00000000" w:rsidRPr="00000000">
              <w:rPr>
                <w:color w:val="000000"/>
                <w:rtl w:val="0"/>
              </w:rPr>
              <w:t xml:space="preserve">Se evidencia en el área algunas novedades en el deterioro de la infraestructura.</w:t>
            </w:r>
          </w:p>
        </w:tc>
        <w:tc>
          <w:tcPr/>
          <w:p w:rsidR="00000000" w:rsidDel="00000000" w:rsidP="00000000" w:rsidRDefault="00000000" w:rsidRPr="00000000" w14:paraId="00000068">
            <w:pPr>
              <w:pBdr>
                <w:top w:space="0" w:sz="0" w:val="nil"/>
                <w:left w:space="0" w:sz="0" w:val="nil"/>
                <w:bottom w:space="0" w:sz="0" w:val="nil"/>
                <w:right w:space="0" w:sz="0" w:val="nil"/>
                <w:between w:space="0" w:sz="0" w:val="nil"/>
              </w:pBdr>
              <w:jc w:val="left"/>
              <w:rPr>
                <w:rFonts w:ascii="Cambria" w:cs="Cambria" w:eastAsia="Cambria" w:hAnsi="Cambria"/>
                <w:color w:val="000000"/>
              </w:rPr>
            </w:pPr>
            <w:r w:rsidDel="00000000" w:rsidR="00000000" w:rsidRPr="00000000">
              <w:rPr>
                <w:rFonts w:ascii="Cambria" w:cs="Cambria" w:eastAsia="Cambria" w:hAnsi="Cambria"/>
                <w:color w:val="000000"/>
                <w:rtl w:val="0"/>
              </w:rPr>
              <w:t xml:space="preserve">Se pone en conocimiento al líder para que lo notifique a la encargada de la</w:t>
            </w:r>
          </w:p>
          <w:p w:rsidR="00000000" w:rsidDel="00000000" w:rsidP="00000000" w:rsidRDefault="00000000" w:rsidRPr="00000000" w14:paraId="00000069">
            <w:pPr>
              <w:rPr>
                <w:color w:val="000000"/>
              </w:rPr>
            </w:pPr>
            <w:r w:rsidDel="00000000" w:rsidR="00000000" w:rsidRPr="00000000">
              <w:rPr>
                <w:color w:val="000000"/>
                <w:rtl w:val="0"/>
              </w:rPr>
              <w:t xml:space="preserve">Infraestructura del centro.</w:t>
            </w:r>
          </w:p>
        </w:tc>
      </w:tr>
      <w:tr>
        <w:trPr>
          <w:cantSplit w:val="0"/>
          <w:tblHeader w:val="1"/>
        </w:trPr>
        <w:tc>
          <w:tcPr/>
          <w:p w:rsidR="00000000" w:rsidDel="00000000" w:rsidP="00000000" w:rsidRDefault="00000000" w:rsidRPr="00000000" w14:paraId="0000006A">
            <w:pPr>
              <w:pBdr>
                <w:top w:space="0" w:sz="0" w:val="nil"/>
                <w:left w:space="0" w:sz="0" w:val="nil"/>
                <w:bottom w:space="0" w:sz="0" w:val="nil"/>
                <w:right w:space="0" w:sz="0" w:val="nil"/>
                <w:between w:space="0" w:sz="0" w:val="nil"/>
              </w:pBdr>
              <w:jc w:val="left"/>
              <w:rPr>
                <w:rFonts w:ascii="Cambria" w:cs="Cambria" w:eastAsia="Cambria" w:hAnsi="Cambria"/>
                <w:b w:val="1"/>
                <w:color w:val="000000"/>
              </w:rPr>
            </w:pPr>
            <w:r w:rsidDel="00000000" w:rsidR="00000000" w:rsidRPr="00000000">
              <w:rPr>
                <w:rFonts w:ascii="Cambria" w:cs="Cambria" w:eastAsia="Cambria" w:hAnsi="Cambria"/>
                <w:b w:val="1"/>
                <w:color w:val="000000"/>
                <w:rtl w:val="0"/>
              </w:rPr>
              <w:t xml:space="preserve">9.Realizar el acompañamiento y hacer la entrega de las actividades relacionadas con la ejecución de la</w:t>
            </w:r>
          </w:p>
          <w:p w:rsidR="00000000" w:rsidDel="00000000" w:rsidP="00000000" w:rsidRDefault="00000000" w:rsidRPr="00000000" w14:paraId="0000006B">
            <w:pPr>
              <w:pBdr>
                <w:top w:space="0" w:sz="0" w:val="nil"/>
                <w:left w:space="0" w:sz="0" w:val="nil"/>
                <w:bottom w:space="0" w:sz="0" w:val="nil"/>
                <w:right w:space="0" w:sz="0" w:val="nil"/>
                <w:between w:space="0" w:sz="0" w:val="nil"/>
              </w:pBdr>
              <w:jc w:val="left"/>
              <w:rPr>
                <w:rFonts w:ascii="Cambria" w:cs="Cambria" w:eastAsia="Cambria" w:hAnsi="Cambria"/>
                <w:b w:val="1"/>
                <w:color w:val="000000"/>
              </w:rPr>
            </w:pPr>
            <w:r w:rsidDel="00000000" w:rsidR="00000000" w:rsidRPr="00000000">
              <w:rPr>
                <w:rFonts w:ascii="Cambria" w:cs="Cambria" w:eastAsia="Cambria" w:hAnsi="Cambria"/>
                <w:b w:val="1"/>
                <w:color w:val="000000"/>
                <w:rtl w:val="0"/>
              </w:rPr>
              <w:t xml:space="preserve">etapa productiva y el seguimiento en cualquiera de las modalidades seleccionadas por los aprendices</w:t>
            </w:r>
          </w:p>
          <w:p w:rsidR="00000000" w:rsidDel="00000000" w:rsidP="00000000" w:rsidRDefault="00000000" w:rsidRPr="00000000" w14:paraId="0000006C">
            <w:pPr>
              <w:pBdr>
                <w:top w:space="0" w:sz="0" w:val="nil"/>
                <w:left w:space="0" w:sz="0" w:val="nil"/>
                <w:bottom w:space="0" w:sz="0" w:val="nil"/>
                <w:right w:space="0" w:sz="0" w:val="nil"/>
                <w:between w:space="0" w:sz="0" w:val="nil"/>
              </w:pBdr>
              <w:jc w:val="left"/>
              <w:rPr>
                <w:rFonts w:ascii="Cambria" w:cs="Cambria" w:eastAsia="Cambria" w:hAnsi="Cambria"/>
                <w:b w:val="1"/>
                <w:color w:val="000000"/>
              </w:rPr>
            </w:pPr>
            <w:r w:rsidDel="00000000" w:rsidR="00000000" w:rsidRPr="00000000">
              <w:rPr>
                <w:rFonts w:ascii="Cambria" w:cs="Cambria" w:eastAsia="Cambria" w:hAnsi="Cambria"/>
                <w:b w:val="1"/>
                <w:color w:val="000000"/>
                <w:rtl w:val="0"/>
              </w:rPr>
              <w:t xml:space="preserve">para culminar su proceso de formación, siempre siguiendo los lineamientos desarrollados para ello por</w:t>
            </w:r>
          </w:p>
          <w:p w:rsidR="00000000" w:rsidDel="00000000" w:rsidP="00000000" w:rsidRDefault="00000000" w:rsidRPr="00000000" w14:paraId="0000006D">
            <w:pPr>
              <w:pBdr>
                <w:top w:space="0" w:sz="0" w:val="nil"/>
                <w:left w:space="0" w:sz="0" w:val="nil"/>
                <w:bottom w:space="0" w:sz="0" w:val="nil"/>
                <w:right w:space="0" w:sz="0" w:val="nil"/>
                <w:between w:space="0" w:sz="0" w:val="nil"/>
              </w:pBdr>
              <w:jc w:val="left"/>
              <w:rPr>
                <w:rFonts w:ascii="Cambria" w:cs="Cambria" w:eastAsia="Cambria" w:hAnsi="Cambria"/>
                <w:b w:val="1"/>
                <w:color w:val="000000"/>
              </w:rPr>
            </w:pPr>
            <w:r w:rsidDel="00000000" w:rsidR="00000000" w:rsidRPr="00000000">
              <w:rPr>
                <w:rFonts w:ascii="Cambria" w:cs="Cambria" w:eastAsia="Cambria" w:hAnsi="Cambria"/>
                <w:b w:val="1"/>
                <w:color w:val="000000"/>
                <w:rtl w:val="0"/>
              </w:rPr>
              <w:t xml:space="preserve">el Sena, acompañando la ficha designada como tutor desde la etapa lectiva y productiva teniendo en</w:t>
            </w:r>
          </w:p>
          <w:p w:rsidR="00000000" w:rsidDel="00000000" w:rsidP="00000000" w:rsidRDefault="00000000" w:rsidRPr="00000000" w14:paraId="0000006E">
            <w:pPr>
              <w:pBdr>
                <w:top w:space="0" w:sz="0" w:val="nil"/>
                <w:left w:space="0" w:sz="0" w:val="nil"/>
                <w:bottom w:space="0" w:sz="0" w:val="nil"/>
                <w:right w:space="0" w:sz="0" w:val="nil"/>
                <w:between w:space="0" w:sz="0" w:val="nil"/>
              </w:pBdr>
              <w:jc w:val="left"/>
              <w:rPr>
                <w:rFonts w:ascii="Cambria" w:cs="Cambria" w:eastAsia="Cambria" w:hAnsi="Cambria"/>
                <w:b w:val="1"/>
                <w:color w:val="000000"/>
              </w:rPr>
            </w:pPr>
            <w:r w:rsidDel="00000000" w:rsidR="00000000" w:rsidRPr="00000000">
              <w:rPr>
                <w:rFonts w:ascii="Cambria" w:cs="Cambria" w:eastAsia="Cambria" w:hAnsi="Cambria"/>
                <w:b w:val="1"/>
                <w:color w:val="000000"/>
                <w:rtl w:val="0"/>
              </w:rPr>
              <w:t xml:space="preserve">cuenta:</w:t>
            </w:r>
          </w:p>
          <w:p w:rsidR="00000000" w:rsidDel="00000000" w:rsidP="00000000" w:rsidRDefault="00000000" w:rsidRPr="00000000" w14:paraId="0000006F">
            <w:pPr>
              <w:pBdr>
                <w:top w:space="0" w:sz="0" w:val="nil"/>
                <w:left w:space="0" w:sz="0" w:val="nil"/>
                <w:bottom w:space="0" w:sz="0" w:val="nil"/>
                <w:right w:space="0" w:sz="0" w:val="nil"/>
                <w:between w:space="0" w:sz="0" w:val="nil"/>
              </w:pBdr>
              <w:jc w:val="left"/>
              <w:rPr>
                <w:rFonts w:ascii="Cambria" w:cs="Cambria" w:eastAsia="Cambria" w:hAnsi="Cambria"/>
                <w:b w:val="1"/>
                <w:color w:val="000000"/>
              </w:rPr>
            </w:pPr>
            <w:r w:rsidDel="00000000" w:rsidR="00000000" w:rsidRPr="00000000">
              <w:rPr>
                <w:rFonts w:ascii="Cambria" w:cs="Cambria" w:eastAsia="Cambria" w:hAnsi="Cambria"/>
                <w:b w:val="1"/>
                <w:color w:val="000000"/>
                <w:rtl w:val="0"/>
              </w:rPr>
              <w:t xml:space="preserve">→ Cantidad de aprendices que iniciaron etapa productiva por ficha durante el mes de reporte.</w:t>
            </w:r>
          </w:p>
          <w:p w:rsidR="00000000" w:rsidDel="00000000" w:rsidP="00000000" w:rsidRDefault="00000000" w:rsidRPr="00000000" w14:paraId="00000070">
            <w:pPr>
              <w:pBdr>
                <w:top w:space="0" w:sz="0" w:val="nil"/>
                <w:left w:space="0" w:sz="0" w:val="nil"/>
                <w:bottom w:space="0" w:sz="0" w:val="nil"/>
                <w:right w:space="0" w:sz="0" w:val="nil"/>
                <w:between w:space="0" w:sz="0" w:val="nil"/>
              </w:pBdr>
              <w:jc w:val="left"/>
              <w:rPr>
                <w:rFonts w:ascii="Cambria" w:cs="Cambria" w:eastAsia="Cambria" w:hAnsi="Cambria"/>
                <w:b w:val="1"/>
                <w:color w:val="000000"/>
              </w:rPr>
            </w:pPr>
            <w:r w:rsidDel="00000000" w:rsidR="00000000" w:rsidRPr="00000000">
              <w:rPr>
                <w:rFonts w:ascii="Cambria" w:cs="Cambria" w:eastAsia="Cambria" w:hAnsi="Cambria"/>
                <w:b w:val="1"/>
                <w:color w:val="000000"/>
                <w:rtl w:val="0"/>
              </w:rPr>
              <w:t xml:space="preserve">→ Cantidad de aprendices a los que se les realizó acompañamiento presencial – a distancia por</w:t>
            </w:r>
          </w:p>
          <w:p w:rsidR="00000000" w:rsidDel="00000000" w:rsidP="00000000" w:rsidRDefault="00000000" w:rsidRPr="00000000" w14:paraId="00000071">
            <w:pPr>
              <w:pBdr>
                <w:top w:space="0" w:sz="0" w:val="nil"/>
                <w:left w:space="0" w:sz="0" w:val="nil"/>
                <w:bottom w:space="0" w:sz="0" w:val="nil"/>
                <w:right w:space="0" w:sz="0" w:val="nil"/>
                <w:between w:space="0" w:sz="0" w:val="nil"/>
              </w:pBdr>
              <w:jc w:val="left"/>
              <w:rPr>
                <w:rFonts w:ascii="Cambria" w:cs="Cambria" w:eastAsia="Cambria" w:hAnsi="Cambria"/>
                <w:b w:val="1"/>
                <w:color w:val="000000"/>
              </w:rPr>
            </w:pPr>
            <w:r w:rsidDel="00000000" w:rsidR="00000000" w:rsidRPr="00000000">
              <w:rPr>
                <w:rFonts w:ascii="Cambria" w:cs="Cambria" w:eastAsia="Cambria" w:hAnsi="Cambria"/>
                <w:b w:val="1"/>
                <w:color w:val="000000"/>
                <w:rtl w:val="0"/>
              </w:rPr>
              <w:t xml:space="preserve">ficha durante el mes de reporte.</w:t>
            </w:r>
          </w:p>
          <w:p w:rsidR="00000000" w:rsidDel="00000000" w:rsidP="00000000" w:rsidRDefault="00000000" w:rsidRPr="00000000" w14:paraId="00000072">
            <w:pPr>
              <w:pBdr>
                <w:top w:space="0" w:sz="0" w:val="nil"/>
                <w:left w:space="0" w:sz="0" w:val="nil"/>
                <w:bottom w:space="0" w:sz="0" w:val="nil"/>
                <w:right w:space="0" w:sz="0" w:val="nil"/>
                <w:between w:space="0" w:sz="0" w:val="nil"/>
              </w:pBdr>
              <w:jc w:val="left"/>
              <w:rPr>
                <w:rFonts w:ascii="Cambria" w:cs="Cambria" w:eastAsia="Cambria" w:hAnsi="Cambria"/>
                <w:b w:val="1"/>
                <w:color w:val="000000"/>
              </w:rPr>
            </w:pPr>
            <w:r w:rsidDel="00000000" w:rsidR="00000000" w:rsidRPr="00000000">
              <w:rPr>
                <w:rFonts w:ascii="Cambria" w:cs="Cambria" w:eastAsia="Cambria" w:hAnsi="Cambria"/>
                <w:b w:val="1"/>
                <w:color w:val="000000"/>
                <w:rtl w:val="0"/>
              </w:rPr>
              <w:t xml:space="preserve">→ Cantidad de aprendices a los que se les realizó cancelación de etapa productiva por ficha</w:t>
            </w:r>
          </w:p>
          <w:p w:rsidR="00000000" w:rsidDel="00000000" w:rsidP="00000000" w:rsidRDefault="00000000" w:rsidRPr="00000000" w14:paraId="00000073">
            <w:pPr>
              <w:pBdr>
                <w:top w:space="0" w:sz="0" w:val="nil"/>
                <w:left w:space="0" w:sz="0" w:val="nil"/>
                <w:bottom w:space="0" w:sz="0" w:val="nil"/>
                <w:right w:space="0" w:sz="0" w:val="nil"/>
                <w:between w:space="0" w:sz="0" w:val="nil"/>
              </w:pBdr>
              <w:jc w:val="left"/>
              <w:rPr>
                <w:rFonts w:ascii="Cambria" w:cs="Cambria" w:eastAsia="Cambria" w:hAnsi="Cambria"/>
                <w:b w:val="1"/>
                <w:color w:val="000000"/>
              </w:rPr>
            </w:pPr>
            <w:r w:rsidDel="00000000" w:rsidR="00000000" w:rsidRPr="00000000">
              <w:rPr>
                <w:rFonts w:ascii="Cambria" w:cs="Cambria" w:eastAsia="Cambria" w:hAnsi="Cambria"/>
                <w:b w:val="1"/>
                <w:color w:val="000000"/>
                <w:rtl w:val="0"/>
              </w:rPr>
              <w:t xml:space="preserve">durante el mes de reporte.</w:t>
            </w:r>
          </w:p>
          <w:p w:rsidR="00000000" w:rsidDel="00000000" w:rsidP="00000000" w:rsidRDefault="00000000" w:rsidRPr="00000000" w14:paraId="00000074">
            <w:pPr>
              <w:pBdr>
                <w:top w:space="0" w:sz="0" w:val="nil"/>
                <w:left w:space="0" w:sz="0" w:val="nil"/>
                <w:bottom w:space="0" w:sz="0" w:val="nil"/>
                <w:right w:space="0" w:sz="0" w:val="nil"/>
                <w:between w:space="0" w:sz="0" w:val="nil"/>
              </w:pBdr>
              <w:jc w:val="left"/>
              <w:rPr>
                <w:rFonts w:ascii="Cambria" w:cs="Cambria" w:eastAsia="Cambria" w:hAnsi="Cambria"/>
                <w:b w:val="1"/>
                <w:color w:val="000000"/>
              </w:rPr>
            </w:pPr>
            <w:r w:rsidDel="00000000" w:rsidR="00000000" w:rsidRPr="00000000">
              <w:rPr>
                <w:rFonts w:ascii="Cambria" w:cs="Cambria" w:eastAsia="Cambria" w:hAnsi="Cambria"/>
                <w:b w:val="1"/>
                <w:color w:val="000000"/>
                <w:rtl w:val="0"/>
              </w:rPr>
              <w:t xml:space="preserve">→ Cantidad de aprendices certificados por ficha durante el mes de reporte.</w:t>
            </w:r>
          </w:p>
          <w:p w:rsidR="00000000" w:rsidDel="00000000" w:rsidP="00000000" w:rsidRDefault="00000000" w:rsidRPr="00000000" w14:paraId="00000075">
            <w:pPr>
              <w:pBdr>
                <w:top w:space="0" w:sz="0" w:val="nil"/>
                <w:left w:space="0" w:sz="0" w:val="nil"/>
                <w:bottom w:space="0" w:sz="0" w:val="nil"/>
                <w:right w:space="0" w:sz="0" w:val="nil"/>
                <w:between w:space="0" w:sz="0" w:val="nil"/>
              </w:pBdr>
              <w:jc w:val="left"/>
              <w:rPr>
                <w:rFonts w:ascii="Cambria" w:cs="Cambria" w:eastAsia="Cambria" w:hAnsi="Cambria"/>
                <w:b w:val="1"/>
                <w:color w:val="000000"/>
              </w:rPr>
            </w:pPr>
            <w:r w:rsidDel="00000000" w:rsidR="00000000" w:rsidRPr="00000000">
              <w:rPr>
                <w:rFonts w:ascii="Cambria" w:cs="Cambria" w:eastAsia="Cambria" w:hAnsi="Cambria"/>
                <w:b w:val="1"/>
                <w:color w:val="000000"/>
                <w:rtl w:val="0"/>
              </w:rPr>
              <w:t xml:space="preserve">→ URL o enlace donde se encuentra los registros del seguimiento, completos y detallados, por</w:t>
            </w:r>
          </w:p>
          <w:p w:rsidR="00000000" w:rsidDel="00000000" w:rsidP="00000000" w:rsidRDefault="00000000" w:rsidRPr="00000000" w14:paraId="00000076">
            <w:pPr>
              <w:rPr>
                <w:b w:val="1"/>
                <w:color w:val="000000"/>
              </w:rPr>
            </w:pPr>
            <w:r w:rsidDel="00000000" w:rsidR="00000000" w:rsidRPr="00000000">
              <w:rPr>
                <w:b w:val="1"/>
                <w:color w:val="000000"/>
                <w:rtl w:val="0"/>
              </w:rPr>
              <w:t xml:space="preserve">programa y ficha.</w:t>
            </w:r>
          </w:p>
        </w:tc>
        <w:tc>
          <w:tcPr/>
          <w:p w:rsidR="00000000" w:rsidDel="00000000" w:rsidP="00000000" w:rsidRDefault="00000000" w:rsidRPr="00000000" w14:paraId="00000077">
            <w:pPr>
              <w:rPr>
                <w:color w:val="000000"/>
              </w:rPr>
            </w:pPr>
            <w:r w:rsidDel="00000000" w:rsidR="00000000" w:rsidRPr="00000000">
              <w:rPr>
                <w:color w:val="000000"/>
                <w:rtl w:val="0"/>
              </w:rPr>
              <w:t xml:space="preserve">Desde la etapa lectiva se está atento a los grupos que van a salir a etapa productiva, para dar las indicaciones básicas sobre este proceso, se lleva la asistencia día a día de los aprendices.</w:t>
            </w:r>
          </w:p>
        </w:tc>
        <w:tc>
          <w:tcPr/>
          <w:p w:rsidR="00000000" w:rsidDel="00000000" w:rsidP="00000000" w:rsidRDefault="00000000" w:rsidRPr="00000000" w14:paraId="00000078">
            <w:pPr>
              <w:pBdr>
                <w:top w:space="0" w:sz="0" w:val="nil"/>
                <w:left w:space="0" w:sz="0" w:val="nil"/>
                <w:bottom w:space="0" w:sz="0" w:val="nil"/>
                <w:right w:space="0" w:sz="0" w:val="nil"/>
                <w:between w:space="0" w:sz="0" w:val="nil"/>
              </w:pBdr>
              <w:jc w:val="left"/>
              <w:rPr>
                <w:rFonts w:ascii="Cambria" w:cs="Cambria" w:eastAsia="Cambria" w:hAnsi="Cambria"/>
                <w:color w:val="000000"/>
              </w:rPr>
            </w:pPr>
            <w:r w:rsidDel="00000000" w:rsidR="00000000" w:rsidRPr="00000000">
              <w:rPr>
                <w:rFonts w:ascii="Cambria" w:cs="Cambria" w:eastAsia="Cambria" w:hAnsi="Cambria"/>
                <w:color w:val="000000"/>
                <w:rtl w:val="0"/>
              </w:rPr>
              <w:t xml:space="preserve">Hay dos compañeros a cargo de este proceso y siempre estoy </w:t>
            </w:r>
            <w:r w:rsidDel="00000000" w:rsidR="00000000" w:rsidRPr="00000000">
              <w:rPr>
                <w:rFonts w:ascii="Cambria" w:cs="Cambria" w:eastAsia="Cambria" w:hAnsi="Cambria"/>
                <w:rtl w:val="0"/>
              </w:rPr>
              <w:t xml:space="preserve">atento</w:t>
            </w:r>
            <w:r w:rsidDel="00000000" w:rsidR="00000000" w:rsidRPr="00000000">
              <w:rPr>
                <w:rFonts w:ascii="Cambria" w:cs="Cambria" w:eastAsia="Cambria" w:hAnsi="Cambria"/>
                <w:color w:val="000000"/>
                <w:rtl w:val="0"/>
              </w:rPr>
              <w:t xml:space="preserve"> por si requieren información para dicha actividad, que ayude al buen proceso de los aprendices.</w:t>
            </w:r>
          </w:p>
          <w:p w:rsidR="00000000" w:rsidDel="00000000" w:rsidP="00000000" w:rsidRDefault="00000000" w:rsidRPr="00000000" w14:paraId="00000079">
            <w:pPr>
              <w:rPr>
                <w:color w:val="000000"/>
              </w:rPr>
            </w:pPr>
            <w:r w:rsidDel="00000000" w:rsidR="00000000" w:rsidRPr="00000000">
              <w:rPr>
                <w:color w:val="000000"/>
                <w:rtl w:val="0"/>
              </w:rPr>
              <w:t xml:space="preserve">La asistencia se lleva en Sofia plus (http://oferta.senasofiapl us.edu.co)</w:t>
            </w:r>
          </w:p>
        </w:tc>
      </w:tr>
      <w:tr>
        <w:trPr>
          <w:cantSplit w:val="0"/>
          <w:tblHeader w:val="1"/>
        </w:trPr>
        <w:tc>
          <w:tcPr/>
          <w:p w:rsidR="00000000" w:rsidDel="00000000" w:rsidP="00000000" w:rsidRDefault="00000000" w:rsidRPr="00000000" w14:paraId="0000007A">
            <w:pPr>
              <w:pBdr>
                <w:top w:space="0" w:sz="0" w:val="nil"/>
                <w:left w:space="0" w:sz="0" w:val="nil"/>
                <w:bottom w:space="0" w:sz="0" w:val="nil"/>
                <w:right w:space="0" w:sz="0" w:val="nil"/>
                <w:between w:space="0" w:sz="0" w:val="nil"/>
              </w:pBdr>
              <w:jc w:val="left"/>
              <w:rPr>
                <w:rFonts w:ascii="Cambria" w:cs="Cambria" w:eastAsia="Cambria" w:hAnsi="Cambria"/>
                <w:b w:val="1"/>
                <w:color w:val="000000"/>
              </w:rPr>
            </w:pPr>
            <w:r w:rsidDel="00000000" w:rsidR="00000000" w:rsidRPr="00000000">
              <w:rPr>
                <w:rFonts w:ascii="Cambria" w:cs="Cambria" w:eastAsia="Cambria" w:hAnsi="Cambria"/>
                <w:b w:val="1"/>
                <w:color w:val="000000"/>
                <w:rtl w:val="0"/>
              </w:rPr>
              <w:t xml:space="preserve">10.Desarrollar las actividades de formación, aplicando las normas técnicas y legales que garanticen el</w:t>
            </w:r>
          </w:p>
          <w:p w:rsidR="00000000" w:rsidDel="00000000" w:rsidP="00000000" w:rsidRDefault="00000000" w:rsidRPr="00000000" w14:paraId="0000007B">
            <w:pPr>
              <w:pBdr>
                <w:top w:space="0" w:sz="0" w:val="nil"/>
                <w:left w:space="0" w:sz="0" w:val="nil"/>
                <w:bottom w:space="0" w:sz="0" w:val="nil"/>
                <w:right w:space="0" w:sz="0" w:val="nil"/>
                <w:between w:space="0" w:sz="0" w:val="nil"/>
              </w:pBdr>
              <w:jc w:val="left"/>
              <w:rPr>
                <w:rFonts w:ascii="Cambria" w:cs="Cambria" w:eastAsia="Cambria" w:hAnsi="Cambria"/>
                <w:b w:val="1"/>
                <w:color w:val="000000"/>
              </w:rPr>
            </w:pPr>
            <w:r w:rsidDel="00000000" w:rsidR="00000000" w:rsidRPr="00000000">
              <w:rPr>
                <w:rFonts w:ascii="Cambria" w:cs="Cambria" w:eastAsia="Cambria" w:hAnsi="Cambria"/>
                <w:b w:val="1"/>
                <w:color w:val="000000"/>
                <w:rtl w:val="0"/>
              </w:rPr>
              <w:t xml:space="preserve">cumplimiento de las buenas prácticas ambientales, con el fin de garantizar la protección de los recursos</w:t>
            </w:r>
          </w:p>
          <w:p w:rsidR="00000000" w:rsidDel="00000000" w:rsidP="00000000" w:rsidRDefault="00000000" w:rsidRPr="00000000" w14:paraId="0000007C">
            <w:pPr>
              <w:pBdr>
                <w:top w:space="0" w:sz="0" w:val="nil"/>
                <w:left w:space="0" w:sz="0" w:val="nil"/>
                <w:bottom w:space="0" w:sz="0" w:val="nil"/>
                <w:right w:space="0" w:sz="0" w:val="nil"/>
                <w:between w:space="0" w:sz="0" w:val="nil"/>
              </w:pBdr>
              <w:jc w:val="left"/>
              <w:rPr>
                <w:rFonts w:ascii="Cambria" w:cs="Cambria" w:eastAsia="Cambria" w:hAnsi="Cambria"/>
                <w:b w:val="1"/>
                <w:color w:val="000000"/>
              </w:rPr>
            </w:pPr>
            <w:r w:rsidDel="00000000" w:rsidR="00000000" w:rsidRPr="00000000">
              <w:rPr>
                <w:rFonts w:ascii="Cambria" w:cs="Cambria" w:eastAsia="Cambria" w:hAnsi="Cambria"/>
                <w:b w:val="1"/>
                <w:color w:val="000000"/>
                <w:rtl w:val="0"/>
              </w:rPr>
              <w:t xml:space="preserve">agua, aire y suelo, lo anterior, en cumplimiento del art.79 c. Nal., decretos 1713 de 2002, 1140 y 1505</w:t>
            </w:r>
          </w:p>
          <w:p w:rsidR="00000000" w:rsidDel="00000000" w:rsidP="00000000" w:rsidRDefault="00000000" w:rsidRPr="00000000" w14:paraId="0000007D">
            <w:pPr>
              <w:pBdr>
                <w:top w:space="0" w:sz="0" w:val="nil"/>
                <w:left w:space="0" w:sz="0" w:val="nil"/>
                <w:bottom w:space="0" w:sz="0" w:val="nil"/>
                <w:right w:space="0" w:sz="0" w:val="nil"/>
                <w:between w:space="0" w:sz="0" w:val="nil"/>
              </w:pBdr>
              <w:jc w:val="left"/>
              <w:rPr>
                <w:rFonts w:ascii="Cambria" w:cs="Cambria" w:eastAsia="Cambria" w:hAnsi="Cambria"/>
                <w:b w:val="1"/>
                <w:color w:val="000000"/>
              </w:rPr>
            </w:pPr>
            <w:r w:rsidDel="00000000" w:rsidR="00000000" w:rsidRPr="00000000">
              <w:rPr>
                <w:rFonts w:ascii="Cambria" w:cs="Cambria" w:eastAsia="Cambria" w:hAnsi="Cambria"/>
                <w:b w:val="1"/>
                <w:color w:val="000000"/>
                <w:rtl w:val="0"/>
              </w:rPr>
              <w:t xml:space="preserve">de 2003, 838 de 2005 y resolución 555 de 2006 del Sena y demás normas concordantes, siempre</w:t>
            </w:r>
          </w:p>
          <w:p w:rsidR="00000000" w:rsidDel="00000000" w:rsidP="00000000" w:rsidRDefault="00000000" w:rsidRPr="00000000" w14:paraId="0000007E">
            <w:pPr>
              <w:pBdr>
                <w:top w:space="0" w:sz="0" w:val="nil"/>
                <w:left w:space="0" w:sz="0" w:val="nil"/>
                <w:bottom w:space="0" w:sz="0" w:val="nil"/>
                <w:right w:space="0" w:sz="0" w:val="nil"/>
                <w:between w:space="0" w:sz="0" w:val="nil"/>
              </w:pBdr>
              <w:jc w:val="left"/>
              <w:rPr>
                <w:rFonts w:ascii="Cambria" w:cs="Cambria" w:eastAsia="Cambria" w:hAnsi="Cambria"/>
                <w:b w:val="1"/>
                <w:color w:val="000000"/>
              </w:rPr>
            </w:pPr>
            <w:r w:rsidDel="00000000" w:rsidR="00000000" w:rsidRPr="00000000">
              <w:rPr>
                <w:rFonts w:ascii="Cambria" w:cs="Cambria" w:eastAsia="Cambria" w:hAnsi="Cambria"/>
                <w:b w:val="1"/>
                <w:color w:val="000000"/>
                <w:rtl w:val="0"/>
              </w:rPr>
              <w:t xml:space="preserve">haciendo buenas prácticas de normas de seguridad y salud en el trabajo, de manera integral</w:t>
            </w:r>
          </w:p>
          <w:p w:rsidR="00000000" w:rsidDel="00000000" w:rsidP="00000000" w:rsidRDefault="00000000" w:rsidRPr="00000000" w14:paraId="0000007F">
            <w:pPr>
              <w:pBdr>
                <w:top w:space="0" w:sz="0" w:val="nil"/>
                <w:left w:space="0" w:sz="0" w:val="nil"/>
                <w:bottom w:space="0" w:sz="0" w:val="nil"/>
                <w:right w:space="0" w:sz="0" w:val="nil"/>
                <w:between w:space="0" w:sz="0" w:val="nil"/>
              </w:pBdr>
              <w:jc w:val="left"/>
              <w:rPr>
                <w:rFonts w:ascii="Cambria" w:cs="Cambria" w:eastAsia="Cambria" w:hAnsi="Cambria"/>
                <w:b w:val="1"/>
                <w:color w:val="000000"/>
              </w:rPr>
            </w:pPr>
            <w:r w:rsidDel="00000000" w:rsidR="00000000" w:rsidRPr="00000000">
              <w:rPr>
                <w:rFonts w:ascii="Cambria" w:cs="Cambria" w:eastAsia="Cambria" w:hAnsi="Cambria"/>
                <w:b w:val="1"/>
                <w:color w:val="000000"/>
                <w:rtl w:val="0"/>
              </w:rPr>
              <w:t xml:space="preserve">acompañando y </w:t>
            </w:r>
            <w:r w:rsidDel="00000000" w:rsidR="00000000" w:rsidRPr="00000000">
              <w:rPr>
                <w:rFonts w:ascii="Cambria" w:cs="Cambria" w:eastAsia="Cambria" w:hAnsi="Cambria"/>
                <w:b w:val="1"/>
                <w:rtl w:val="0"/>
              </w:rPr>
              <w:t xml:space="preserve">pro moviéndolas</w:t>
            </w:r>
            <w:r w:rsidDel="00000000" w:rsidR="00000000" w:rsidRPr="00000000">
              <w:rPr>
                <w:rFonts w:ascii="Cambria" w:cs="Cambria" w:eastAsia="Cambria" w:hAnsi="Cambria"/>
                <w:b w:val="1"/>
                <w:color w:val="000000"/>
                <w:rtl w:val="0"/>
              </w:rPr>
              <w:t xml:space="preserve"> como instructor técnico o instructor de área, aportando evidencia y</w:t>
            </w:r>
          </w:p>
          <w:p w:rsidR="00000000" w:rsidDel="00000000" w:rsidP="00000000" w:rsidRDefault="00000000" w:rsidRPr="00000000" w14:paraId="00000080">
            <w:pPr>
              <w:rPr>
                <w:b w:val="1"/>
                <w:color w:val="000000"/>
              </w:rPr>
            </w:pPr>
            <w:r w:rsidDel="00000000" w:rsidR="00000000" w:rsidRPr="00000000">
              <w:rPr>
                <w:b w:val="1"/>
                <w:color w:val="000000"/>
                <w:rtl w:val="0"/>
              </w:rPr>
              <w:t xml:space="preserve">desarrollo de acogida de dichas buenas prácticas.</w:t>
            </w:r>
          </w:p>
        </w:tc>
        <w:tc>
          <w:tcPr/>
          <w:p w:rsidR="00000000" w:rsidDel="00000000" w:rsidP="00000000" w:rsidRDefault="00000000" w:rsidRPr="00000000" w14:paraId="00000081">
            <w:pPr>
              <w:rPr>
                <w:color w:val="000000"/>
              </w:rPr>
            </w:pPr>
            <w:r w:rsidDel="00000000" w:rsidR="00000000" w:rsidRPr="00000000">
              <w:rPr>
                <w:color w:val="000000"/>
                <w:rtl w:val="0"/>
              </w:rPr>
              <w:t xml:space="preserve">Se vela siempre por el orden y la limpieza de los ambientes de formación.</w:t>
            </w:r>
          </w:p>
        </w:tc>
        <w:tc>
          <w:tcPr/>
          <w:p w:rsidR="00000000" w:rsidDel="00000000" w:rsidP="00000000" w:rsidRDefault="00000000" w:rsidRPr="00000000" w14:paraId="00000082">
            <w:pPr>
              <w:rPr>
                <w:color w:val="000000"/>
              </w:rPr>
            </w:pPr>
            <w:r w:rsidDel="00000000" w:rsidR="00000000" w:rsidRPr="00000000">
              <w:rPr>
                <w:color w:val="000000"/>
                <w:rtl w:val="0"/>
              </w:rPr>
              <w:t xml:space="preserve">Se incentiva a los aprendices de las fichas asignadas en el trimestre para que siempre dejen los ambientes limpios y ordenados</w:t>
            </w:r>
          </w:p>
        </w:tc>
      </w:tr>
      <w:tr>
        <w:trPr>
          <w:cantSplit w:val="0"/>
          <w:tblHeader w:val="1"/>
        </w:trPr>
        <w:tc>
          <w:tcPr/>
          <w:p w:rsidR="00000000" w:rsidDel="00000000" w:rsidP="00000000" w:rsidRDefault="00000000" w:rsidRPr="00000000" w14:paraId="00000083">
            <w:pPr>
              <w:pBdr>
                <w:top w:space="0" w:sz="0" w:val="nil"/>
                <w:left w:space="0" w:sz="0" w:val="nil"/>
                <w:bottom w:space="0" w:sz="0" w:val="nil"/>
                <w:right w:space="0" w:sz="0" w:val="nil"/>
                <w:between w:space="0" w:sz="0" w:val="nil"/>
              </w:pBdr>
              <w:jc w:val="left"/>
              <w:rPr>
                <w:rFonts w:ascii="Cambria" w:cs="Cambria" w:eastAsia="Cambria" w:hAnsi="Cambria"/>
                <w:b w:val="1"/>
                <w:color w:val="000000"/>
              </w:rPr>
            </w:pPr>
            <w:r w:rsidDel="00000000" w:rsidR="00000000" w:rsidRPr="00000000">
              <w:rPr>
                <w:rFonts w:ascii="Cambria" w:cs="Cambria" w:eastAsia="Cambria" w:hAnsi="Cambria"/>
                <w:b w:val="1"/>
                <w:color w:val="000000"/>
                <w:rtl w:val="0"/>
              </w:rPr>
              <w:t xml:space="preserve">11.Apoyar en la supervisión de los contratos propios de su área, previa designación por parte de la</w:t>
            </w:r>
          </w:p>
          <w:p w:rsidR="00000000" w:rsidDel="00000000" w:rsidP="00000000" w:rsidRDefault="00000000" w:rsidRPr="00000000" w14:paraId="00000084">
            <w:pPr>
              <w:pBdr>
                <w:top w:space="0" w:sz="0" w:val="nil"/>
                <w:left w:space="0" w:sz="0" w:val="nil"/>
                <w:bottom w:space="0" w:sz="0" w:val="nil"/>
                <w:right w:space="0" w:sz="0" w:val="nil"/>
                <w:between w:space="0" w:sz="0" w:val="nil"/>
              </w:pBdr>
              <w:jc w:val="left"/>
              <w:rPr>
                <w:rFonts w:ascii="Cambria" w:cs="Cambria" w:eastAsia="Cambria" w:hAnsi="Cambria"/>
                <w:b w:val="1"/>
                <w:color w:val="000000"/>
              </w:rPr>
            </w:pPr>
            <w:r w:rsidDel="00000000" w:rsidR="00000000" w:rsidRPr="00000000">
              <w:rPr>
                <w:rFonts w:ascii="Cambria" w:cs="Cambria" w:eastAsia="Cambria" w:hAnsi="Cambria"/>
                <w:b w:val="1"/>
                <w:color w:val="000000"/>
                <w:rtl w:val="0"/>
              </w:rPr>
              <w:t xml:space="preserve">Subdirección, para ello deberá dar cumplimiento del Manual de Supervisión e Interventoría del Servicio</w:t>
            </w:r>
          </w:p>
          <w:p w:rsidR="00000000" w:rsidDel="00000000" w:rsidP="00000000" w:rsidRDefault="00000000" w:rsidRPr="00000000" w14:paraId="00000085">
            <w:pPr>
              <w:pBdr>
                <w:top w:space="0" w:sz="0" w:val="nil"/>
                <w:left w:space="0" w:sz="0" w:val="nil"/>
                <w:bottom w:space="0" w:sz="0" w:val="nil"/>
                <w:right w:space="0" w:sz="0" w:val="nil"/>
                <w:between w:space="0" w:sz="0" w:val="nil"/>
              </w:pBdr>
              <w:jc w:val="left"/>
              <w:rPr>
                <w:rFonts w:ascii="Cambria" w:cs="Cambria" w:eastAsia="Cambria" w:hAnsi="Cambria"/>
                <w:b w:val="1"/>
                <w:color w:val="000000"/>
              </w:rPr>
            </w:pPr>
            <w:r w:rsidDel="00000000" w:rsidR="00000000" w:rsidRPr="00000000">
              <w:rPr>
                <w:rFonts w:ascii="Cambria" w:cs="Cambria" w:eastAsia="Cambria" w:hAnsi="Cambria"/>
                <w:b w:val="1"/>
                <w:color w:val="000000"/>
                <w:rtl w:val="0"/>
              </w:rPr>
              <w:t xml:space="preserve">Nacional de Aprendizaje – SENA, adoptado mediante la Resolución 0202 de febrero 10 de 2014, la</w:t>
            </w:r>
          </w:p>
          <w:p w:rsidR="00000000" w:rsidDel="00000000" w:rsidP="00000000" w:rsidRDefault="00000000" w:rsidRPr="00000000" w14:paraId="00000086">
            <w:pPr>
              <w:rPr>
                <w:b w:val="1"/>
                <w:color w:val="000000"/>
              </w:rPr>
            </w:pPr>
            <w:r w:rsidDel="00000000" w:rsidR="00000000" w:rsidRPr="00000000">
              <w:rPr>
                <w:b w:val="1"/>
                <w:color w:val="000000"/>
                <w:rtl w:val="0"/>
              </w:rPr>
              <w:t xml:space="preserve">que la modifique o sustituya.</w:t>
            </w:r>
          </w:p>
        </w:tc>
        <w:tc>
          <w:tcPr/>
          <w:p w:rsidR="00000000" w:rsidDel="00000000" w:rsidP="00000000" w:rsidRDefault="00000000" w:rsidRPr="00000000" w14:paraId="00000087">
            <w:pPr>
              <w:rPr>
                <w:color w:val="000000"/>
              </w:rPr>
            </w:pPr>
            <w:r w:rsidDel="00000000" w:rsidR="00000000" w:rsidRPr="00000000">
              <w:rPr>
                <w:color w:val="000000"/>
                <w:rtl w:val="0"/>
              </w:rPr>
              <w:t xml:space="preserve">En el momento no estoy participando en ningún proyecto</w:t>
            </w:r>
          </w:p>
        </w:tc>
        <w:tc>
          <w:tcPr/>
          <w:p w:rsidR="00000000" w:rsidDel="00000000" w:rsidP="00000000" w:rsidRDefault="00000000" w:rsidRPr="00000000" w14:paraId="00000088">
            <w:pPr>
              <w:pBdr>
                <w:top w:space="0" w:sz="0" w:val="nil"/>
                <w:left w:space="0" w:sz="0" w:val="nil"/>
                <w:bottom w:space="0" w:sz="0" w:val="nil"/>
                <w:right w:space="0" w:sz="0" w:val="nil"/>
                <w:between w:space="0" w:sz="0" w:val="nil"/>
              </w:pBdr>
              <w:jc w:val="left"/>
              <w:rPr>
                <w:rFonts w:ascii="Cambria" w:cs="Cambria" w:eastAsia="Cambria" w:hAnsi="Cambria"/>
                <w:color w:val="000000"/>
              </w:rPr>
            </w:pPr>
            <w:r w:rsidDel="00000000" w:rsidR="00000000" w:rsidRPr="00000000">
              <w:rPr>
                <w:rtl w:val="0"/>
              </w:rPr>
            </w:r>
          </w:p>
          <w:p w:rsidR="00000000" w:rsidDel="00000000" w:rsidP="00000000" w:rsidRDefault="00000000" w:rsidRPr="00000000" w14:paraId="00000089">
            <w:pPr>
              <w:rPr>
                <w:color w:val="000000"/>
              </w:rPr>
            </w:pPr>
            <w:r w:rsidDel="00000000" w:rsidR="00000000" w:rsidRPr="00000000">
              <w:rPr>
                <w:rtl w:val="0"/>
              </w:rPr>
              <w:t xml:space="preserve">Atento para cuando requieran de mi apoyo</w:t>
            </w:r>
            <w:r w:rsidDel="00000000" w:rsidR="00000000" w:rsidRPr="00000000">
              <w:rPr>
                <w:rtl w:val="0"/>
              </w:rPr>
            </w:r>
          </w:p>
        </w:tc>
      </w:tr>
      <w:tr>
        <w:trPr>
          <w:cantSplit w:val="0"/>
          <w:tblHeader w:val="1"/>
        </w:trPr>
        <w:tc>
          <w:tcPr/>
          <w:p w:rsidR="00000000" w:rsidDel="00000000" w:rsidP="00000000" w:rsidRDefault="00000000" w:rsidRPr="00000000" w14:paraId="0000008A">
            <w:pPr>
              <w:pBdr>
                <w:top w:space="0" w:sz="0" w:val="nil"/>
                <w:left w:space="0" w:sz="0" w:val="nil"/>
                <w:bottom w:space="0" w:sz="0" w:val="nil"/>
                <w:right w:space="0" w:sz="0" w:val="nil"/>
                <w:between w:space="0" w:sz="0" w:val="nil"/>
              </w:pBdr>
              <w:jc w:val="left"/>
              <w:rPr>
                <w:rFonts w:ascii="Cambria" w:cs="Cambria" w:eastAsia="Cambria" w:hAnsi="Cambria"/>
                <w:b w:val="1"/>
                <w:color w:val="000000"/>
              </w:rPr>
            </w:pPr>
            <w:r w:rsidDel="00000000" w:rsidR="00000000" w:rsidRPr="00000000">
              <w:rPr>
                <w:rFonts w:ascii="Cambria" w:cs="Cambria" w:eastAsia="Cambria" w:hAnsi="Cambria"/>
                <w:b w:val="1"/>
                <w:color w:val="000000"/>
                <w:rtl w:val="0"/>
              </w:rPr>
              <w:t xml:space="preserve">12.Participar en los semilleros de investigación, designados por el Coordinador, de acuerdo con la línea</w:t>
            </w:r>
          </w:p>
          <w:p w:rsidR="00000000" w:rsidDel="00000000" w:rsidP="00000000" w:rsidRDefault="00000000" w:rsidRPr="00000000" w14:paraId="0000008B">
            <w:pPr>
              <w:pBdr>
                <w:top w:space="0" w:sz="0" w:val="nil"/>
                <w:left w:space="0" w:sz="0" w:val="nil"/>
                <w:bottom w:space="0" w:sz="0" w:val="nil"/>
                <w:right w:space="0" w:sz="0" w:val="nil"/>
                <w:between w:space="0" w:sz="0" w:val="nil"/>
              </w:pBdr>
              <w:jc w:val="left"/>
              <w:rPr>
                <w:rFonts w:ascii="Cambria" w:cs="Cambria" w:eastAsia="Cambria" w:hAnsi="Cambria"/>
                <w:b w:val="1"/>
                <w:color w:val="000000"/>
              </w:rPr>
            </w:pPr>
            <w:r w:rsidDel="00000000" w:rsidR="00000000" w:rsidRPr="00000000">
              <w:rPr>
                <w:rFonts w:ascii="Cambria" w:cs="Cambria" w:eastAsia="Cambria" w:hAnsi="Cambria"/>
                <w:b w:val="1"/>
                <w:color w:val="000000"/>
                <w:rtl w:val="0"/>
              </w:rPr>
              <w:t xml:space="preserve">de investigación a la que pertenezca el programa de formación, incentivando a los aprendices en la</w:t>
            </w:r>
          </w:p>
          <w:p w:rsidR="00000000" w:rsidDel="00000000" w:rsidP="00000000" w:rsidRDefault="00000000" w:rsidRPr="00000000" w14:paraId="0000008C">
            <w:pPr>
              <w:pBdr>
                <w:top w:space="0" w:sz="0" w:val="nil"/>
                <w:left w:space="0" w:sz="0" w:val="nil"/>
                <w:bottom w:space="0" w:sz="0" w:val="nil"/>
                <w:right w:space="0" w:sz="0" w:val="nil"/>
                <w:between w:space="0" w:sz="0" w:val="nil"/>
              </w:pBdr>
              <w:jc w:val="left"/>
              <w:rPr>
                <w:rFonts w:ascii="Cambria" w:cs="Cambria" w:eastAsia="Cambria" w:hAnsi="Cambria"/>
                <w:b w:val="1"/>
                <w:color w:val="000000"/>
              </w:rPr>
            </w:pPr>
            <w:r w:rsidDel="00000000" w:rsidR="00000000" w:rsidRPr="00000000">
              <w:rPr>
                <w:rFonts w:ascii="Cambria" w:cs="Cambria" w:eastAsia="Cambria" w:hAnsi="Cambria"/>
                <w:b w:val="1"/>
                <w:color w:val="000000"/>
                <w:rtl w:val="0"/>
              </w:rPr>
              <w:t xml:space="preserve">participación de los mismos, estableciendo los proyectos, días y horas de reunión del semillero, función,</w:t>
            </w:r>
          </w:p>
          <w:p w:rsidR="00000000" w:rsidDel="00000000" w:rsidP="00000000" w:rsidRDefault="00000000" w:rsidRPr="00000000" w14:paraId="0000008D">
            <w:pPr>
              <w:rPr>
                <w:b w:val="1"/>
                <w:color w:val="000000"/>
              </w:rPr>
            </w:pPr>
            <w:r w:rsidDel="00000000" w:rsidR="00000000" w:rsidRPr="00000000">
              <w:rPr>
                <w:b w:val="1"/>
                <w:color w:val="000000"/>
                <w:rtl w:val="0"/>
              </w:rPr>
              <w:t xml:space="preserve">logros, aportar evidencias y alcances del semillero.</w:t>
            </w:r>
          </w:p>
        </w:tc>
        <w:tc>
          <w:tcPr/>
          <w:p w:rsidR="00000000" w:rsidDel="00000000" w:rsidP="00000000" w:rsidRDefault="00000000" w:rsidRPr="00000000" w14:paraId="0000008E">
            <w:pPr>
              <w:rPr>
                <w:color w:val="000000"/>
              </w:rPr>
            </w:pPr>
            <w:r w:rsidDel="00000000" w:rsidR="00000000" w:rsidRPr="00000000">
              <w:rPr>
                <w:color w:val="000000"/>
                <w:rtl w:val="0"/>
              </w:rPr>
              <w:t xml:space="preserve">En el momento no estoy participando en ningún proyecto</w:t>
            </w:r>
          </w:p>
        </w:tc>
        <w:tc>
          <w:tcPr/>
          <w:p w:rsidR="00000000" w:rsidDel="00000000" w:rsidP="00000000" w:rsidRDefault="00000000" w:rsidRPr="00000000" w14:paraId="0000008F">
            <w:pPr>
              <w:rPr>
                <w:color w:val="000000"/>
              </w:rPr>
            </w:pPr>
            <w:r w:rsidDel="00000000" w:rsidR="00000000" w:rsidRPr="00000000">
              <w:rPr>
                <w:color w:val="000000"/>
                <w:rtl w:val="0"/>
              </w:rPr>
              <w:t xml:space="preserve">Atento para cuando requieran de mi apoyo</w:t>
            </w:r>
          </w:p>
        </w:tc>
      </w:tr>
      <w:tr>
        <w:trPr>
          <w:cantSplit w:val="0"/>
          <w:tblHeader w:val="1"/>
        </w:trPr>
        <w:tc>
          <w:tcPr/>
          <w:p w:rsidR="00000000" w:rsidDel="00000000" w:rsidP="00000000" w:rsidRDefault="00000000" w:rsidRPr="00000000" w14:paraId="00000090">
            <w:pPr>
              <w:pBdr>
                <w:top w:space="0" w:sz="0" w:val="nil"/>
                <w:left w:space="0" w:sz="0" w:val="nil"/>
                <w:bottom w:space="0" w:sz="0" w:val="nil"/>
                <w:right w:space="0" w:sz="0" w:val="nil"/>
                <w:between w:space="0" w:sz="0" w:val="nil"/>
              </w:pBdr>
              <w:jc w:val="left"/>
              <w:rPr>
                <w:rFonts w:ascii="Cambria" w:cs="Cambria" w:eastAsia="Cambria" w:hAnsi="Cambria"/>
                <w:b w:val="1"/>
                <w:color w:val="000000"/>
              </w:rPr>
            </w:pPr>
            <w:r w:rsidDel="00000000" w:rsidR="00000000" w:rsidRPr="00000000">
              <w:rPr>
                <w:rFonts w:ascii="Cambria" w:cs="Cambria" w:eastAsia="Cambria" w:hAnsi="Cambria"/>
                <w:b w:val="1"/>
                <w:color w:val="000000"/>
                <w:rtl w:val="0"/>
              </w:rPr>
              <w:t xml:space="preserve">13.Participar en la construcción del desarrollo curricular de los programas de formación, mediante la</w:t>
            </w:r>
          </w:p>
          <w:p w:rsidR="00000000" w:rsidDel="00000000" w:rsidP="00000000" w:rsidRDefault="00000000" w:rsidRPr="00000000" w14:paraId="00000091">
            <w:pPr>
              <w:pBdr>
                <w:top w:space="0" w:sz="0" w:val="nil"/>
                <w:left w:space="0" w:sz="0" w:val="nil"/>
                <w:bottom w:space="0" w:sz="0" w:val="nil"/>
                <w:right w:space="0" w:sz="0" w:val="nil"/>
                <w:between w:space="0" w:sz="0" w:val="nil"/>
              </w:pBdr>
              <w:jc w:val="left"/>
              <w:rPr>
                <w:rFonts w:ascii="Cambria" w:cs="Cambria" w:eastAsia="Cambria" w:hAnsi="Cambria"/>
                <w:b w:val="1"/>
                <w:color w:val="000000"/>
              </w:rPr>
            </w:pPr>
            <w:r w:rsidDel="00000000" w:rsidR="00000000" w:rsidRPr="00000000">
              <w:rPr>
                <w:rFonts w:ascii="Cambria" w:cs="Cambria" w:eastAsia="Cambria" w:hAnsi="Cambria"/>
                <w:b w:val="1"/>
                <w:color w:val="000000"/>
                <w:rtl w:val="0"/>
              </w:rPr>
              <w:t xml:space="preserve">planeación de las actividades a desarrollar durante el proceso formativo, la formulación de los</w:t>
            </w:r>
          </w:p>
          <w:p w:rsidR="00000000" w:rsidDel="00000000" w:rsidP="00000000" w:rsidRDefault="00000000" w:rsidRPr="00000000" w14:paraId="00000092">
            <w:pPr>
              <w:pBdr>
                <w:top w:space="0" w:sz="0" w:val="nil"/>
                <w:left w:space="0" w:sz="0" w:val="nil"/>
                <w:bottom w:space="0" w:sz="0" w:val="nil"/>
                <w:right w:space="0" w:sz="0" w:val="nil"/>
                <w:between w:space="0" w:sz="0" w:val="nil"/>
              </w:pBdr>
              <w:jc w:val="left"/>
              <w:rPr>
                <w:rFonts w:ascii="Cambria" w:cs="Cambria" w:eastAsia="Cambria" w:hAnsi="Cambria"/>
                <w:b w:val="1"/>
                <w:color w:val="000000"/>
              </w:rPr>
            </w:pPr>
            <w:r w:rsidDel="00000000" w:rsidR="00000000" w:rsidRPr="00000000">
              <w:rPr>
                <w:rFonts w:ascii="Cambria" w:cs="Cambria" w:eastAsia="Cambria" w:hAnsi="Cambria"/>
                <w:b w:val="1"/>
                <w:color w:val="000000"/>
                <w:rtl w:val="0"/>
              </w:rPr>
              <w:t xml:space="preserve">proyectos formativos, la planeación pedagógica; que contienen actividades de aprendizaje, y aplicación</w:t>
            </w:r>
          </w:p>
          <w:p w:rsidR="00000000" w:rsidDel="00000000" w:rsidP="00000000" w:rsidRDefault="00000000" w:rsidRPr="00000000" w14:paraId="00000093">
            <w:pPr>
              <w:pBdr>
                <w:top w:space="0" w:sz="0" w:val="nil"/>
                <w:left w:space="0" w:sz="0" w:val="nil"/>
                <w:bottom w:space="0" w:sz="0" w:val="nil"/>
                <w:right w:space="0" w:sz="0" w:val="nil"/>
                <w:between w:space="0" w:sz="0" w:val="nil"/>
              </w:pBdr>
              <w:jc w:val="left"/>
              <w:rPr>
                <w:rFonts w:ascii="Cambria" w:cs="Cambria" w:eastAsia="Cambria" w:hAnsi="Cambria"/>
                <w:b w:val="1"/>
                <w:color w:val="000000"/>
              </w:rPr>
            </w:pPr>
            <w:r w:rsidDel="00000000" w:rsidR="00000000" w:rsidRPr="00000000">
              <w:rPr>
                <w:rFonts w:ascii="Cambria" w:cs="Cambria" w:eastAsia="Cambria" w:hAnsi="Cambria"/>
                <w:b w:val="1"/>
                <w:color w:val="000000"/>
                <w:rtl w:val="0"/>
              </w:rPr>
              <w:t xml:space="preserve">de técnicas didácticas activas que les permita desarrollar las competencias del programa de formación,</w:t>
            </w:r>
          </w:p>
          <w:p w:rsidR="00000000" w:rsidDel="00000000" w:rsidP="00000000" w:rsidRDefault="00000000" w:rsidRPr="00000000" w14:paraId="00000094">
            <w:pPr>
              <w:pBdr>
                <w:top w:space="0" w:sz="0" w:val="nil"/>
                <w:left w:space="0" w:sz="0" w:val="nil"/>
                <w:bottom w:space="0" w:sz="0" w:val="nil"/>
                <w:right w:space="0" w:sz="0" w:val="nil"/>
                <w:between w:space="0" w:sz="0" w:val="nil"/>
              </w:pBdr>
              <w:jc w:val="left"/>
              <w:rPr>
                <w:rFonts w:ascii="Cambria" w:cs="Cambria" w:eastAsia="Cambria" w:hAnsi="Cambria"/>
                <w:b w:val="1"/>
                <w:color w:val="000000"/>
              </w:rPr>
            </w:pPr>
            <w:r w:rsidDel="00000000" w:rsidR="00000000" w:rsidRPr="00000000">
              <w:rPr>
                <w:rFonts w:ascii="Cambria" w:cs="Cambria" w:eastAsia="Cambria" w:hAnsi="Cambria"/>
                <w:b w:val="1"/>
                <w:color w:val="000000"/>
                <w:rtl w:val="0"/>
              </w:rPr>
              <w:t xml:space="preserve">de acuerdo con los lineamientos institucionales y el área temática, teniendo en cuenta:</w:t>
            </w:r>
          </w:p>
          <w:p w:rsidR="00000000" w:rsidDel="00000000" w:rsidP="00000000" w:rsidRDefault="00000000" w:rsidRPr="00000000" w14:paraId="00000095">
            <w:pPr>
              <w:pBdr>
                <w:top w:space="0" w:sz="0" w:val="nil"/>
                <w:left w:space="0" w:sz="0" w:val="nil"/>
                <w:bottom w:space="0" w:sz="0" w:val="nil"/>
                <w:right w:space="0" w:sz="0" w:val="nil"/>
                <w:between w:space="0" w:sz="0" w:val="nil"/>
              </w:pBdr>
              <w:jc w:val="left"/>
              <w:rPr>
                <w:rFonts w:ascii="Cambria" w:cs="Cambria" w:eastAsia="Cambria" w:hAnsi="Cambria"/>
                <w:b w:val="1"/>
                <w:color w:val="000000"/>
              </w:rPr>
            </w:pPr>
            <w:r w:rsidDel="00000000" w:rsidR="00000000" w:rsidRPr="00000000">
              <w:rPr>
                <w:rFonts w:ascii="Cambria" w:cs="Cambria" w:eastAsia="Cambria" w:hAnsi="Cambria"/>
                <w:b w:val="1"/>
                <w:color w:val="000000"/>
                <w:rtl w:val="0"/>
              </w:rPr>
              <w:t xml:space="preserve">→ Descripción de avances, implementación, iniciativas, aportes y mejoramiento de los</w:t>
            </w:r>
          </w:p>
          <w:p w:rsidR="00000000" w:rsidDel="00000000" w:rsidP="00000000" w:rsidRDefault="00000000" w:rsidRPr="00000000" w14:paraId="00000096">
            <w:pPr>
              <w:pBdr>
                <w:top w:space="0" w:sz="0" w:val="nil"/>
                <w:left w:space="0" w:sz="0" w:val="nil"/>
                <w:bottom w:space="0" w:sz="0" w:val="nil"/>
                <w:right w:space="0" w:sz="0" w:val="nil"/>
                <w:between w:space="0" w:sz="0" w:val="nil"/>
              </w:pBdr>
              <w:jc w:val="left"/>
              <w:rPr>
                <w:rFonts w:ascii="Cambria" w:cs="Cambria" w:eastAsia="Cambria" w:hAnsi="Cambria"/>
                <w:b w:val="1"/>
                <w:color w:val="000000"/>
              </w:rPr>
            </w:pPr>
            <w:r w:rsidDel="00000000" w:rsidR="00000000" w:rsidRPr="00000000">
              <w:rPr>
                <w:rFonts w:ascii="Cambria" w:cs="Cambria" w:eastAsia="Cambria" w:hAnsi="Cambria"/>
                <w:b w:val="1"/>
                <w:color w:val="000000"/>
                <w:rtl w:val="0"/>
              </w:rPr>
              <w:t xml:space="preserve">procesos de desarrollo curricular que lleva a cabo, para el periodo de que reporta.</w:t>
            </w:r>
          </w:p>
          <w:p w:rsidR="00000000" w:rsidDel="00000000" w:rsidP="00000000" w:rsidRDefault="00000000" w:rsidRPr="00000000" w14:paraId="00000097">
            <w:pPr>
              <w:pBdr>
                <w:top w:space="0" w:sz="0" w:val="nil"/>
                <w:left w:space="0" w:sz="0" w:val="nil"/>
                <w:bottom w:space="0" w:sz="0" w:val="nil"/>
                <w:right w:space="0" w:sz="0" w:val="nil"/>
                <w:between w:space="0" w:sz="0" w:val="nil"/>
              </w:pBdr>
              <w:jc w:val="left"/>
              <w:rPr>
                <w:rFonts w:ascii="Cambria" w:cs="Cambria" w:eastAsia="Cambria" w:hAnsi="Cambria"/>
                <w:b w:val="1"/>
                <w:color w:val="000000"/>
              </w:rPr>
            </w:pPr>
            <w:r w:rsidDel="00000000" w:rsidR="00000000" w:rsidRPr="00000000">
              <w:rPr>
                <w:rFonts w:ascii="Cambria" w:cs="Cambria" w:eastAsia="Cambria" w:hAnsi="Cambria"/>
                <w:b w:val="1"/>
                <w:color w:val="000000"/>
                <w:rtl w:val="0"/>
              </w:rPr>
              <w:t xml:space="preserve">→ Actas de reunión de desarrollo curricular. Mínimo una por trimestre. → Lista de evidencias que aporta como participación en la construcción del desarrollo curricular.</w:t>
            </w:r>
          </w:p>
          <w:p w:rsidR="00000000" w:rsidDel="00000000" w:rsidP="00000000" w:rsidRDefault="00000000" w:rsidRPr="00000000" w14:paraId="00000098">
            <w:pPr>
              <w:rPr>
                <w:b w:val="1"/>
                <w:color w:val="000000"/>
              </w:rPr>
            </w:pPr>
            <w:r w:rsidDel="00000000" w:rsidR="00000000" w:rsidRPr="00000000">
              <w:rPr>
                <w:b w:val="1"/>
                <w:color w:val="000000"/>
                <w:rtl w:val="0"/>
              </w:rPr>
              <w:t xml:space="preserve">→ URL o enlace de las evidencias que aporta como participación en la construcción del desarrollo curricular.</w:t>
            </w:r>
          </w:p>
        </w:tc>
        <w:tc>
          <w:tcPr/>
          <w:p w:rsidR="00000000" w:rsidDel="00000000" w:rsidP="00000000" w:rsidRDefault="00000000" w:rsidRPr="00000000" w14:paraId="00000099">
            <w:pPr>
              <w:rPr>
                <w:color w:val="000000"/>
              </w:rPr>
            </w:pPr>
            <w:r w:rsidDel="00000000" w:rsidR="00000000" w:rsidRPr="00000000">
              <w:rPr>
                <w:color w:val="000000"/>
                <w:rtl w:val="0"/>
              </w:rPr>
              <w:t xml:space="preserve">En el momento no estoy participando en ningún proyecto o desarrollo curricular.</w:t>
            </w:r>
          </w:p>
        </w:tc>
        <w:tc>
          <w:tcPr/>
          <w:p w:rsidR="00000000" w:rsidDel="00000000" w:rsidP="00000000" w:rsidRDefault="00000000" w:rsidRPr="00000000" w14:paraId="0000009A">
            <w:pPr>
              <w:rPr>
                <w:color w:val="000000"/>
              </w:rPr>
            </w:pPr>
            <w:r w:rsidDel="00000000" w:rsidR="00000000" w:rsidRPr="00000000">
              <w:rPr>
                <w:color w:val="000000"/>
                <w:rtl w:val="0"/>
              </w:rPr>
              <w:t xml:space="preserve">En el momento no estoy participando en ningún proyecto o desarrollo curricular.</w:t>
            </w:r>
          </w:p>
        </w:tc>
      </w:tr>
      <w:tr>
        <w:trPr>
          <w:cantSplit w:val="0"/>
          <w:tblHeader w:val="1"/>
        </w:trPr>
        <w:tc>
          <w:tcPr/>
          <w:p w:rsidR="00000000" w:rsidDel="00000000" w:rsidP="00000000" w:rsidRDefault="00000000" w:rsidRPr="00000000" w14:paraId="0000009B">
            <w:pPr>
              <w:pBdr>
                <w:top w:space="0" w:sz="0" w:val="nil"/>
                <w:left w:space="0" w:sz="0" w:val="nil"/>
                <w:bottom w:space="0" w:sz="0" w:val="nil"/>
                <w:right w:space="0" w:sz="0" w:val="nil"/>
                <w:between w:space="0" w:sz="0" w:val="nil"/>
              </w:pBdr>
              <w:jc w:val="left"/>
              <w:rPr>
                <w:rFonts w:ascii="Cambria" w:cs="Cambria" w:eastAsia="Cambria" w:hAnsi="Cambria"/>
                <w:b w:val="1"/>
                <w:color w:val="000000"/>
              </w:rPr>
            </w:pPr>
            <w:r w:rsidDel="00000000" w:rsidR="00000000" w:rsidRPr="00000000">
              <w:rPr>
                <w:rFonts w:ascii="Cambria" w:cs="Cambria" w:eastAsia="Cambria" w:hAnsi="Cambria"/>
                <w:b w:val="1"/>
                <w:color w:val="000000"/>
                <w:rtl w:val="0"/>
              </w:rPr>
              <w:t xml:space="preserve">14.Realizar y/o actualizar los cursos de pedagogía dispuestos por la entidad, en aras de promover un</w:t>
            </w:r>
          </w:p>
          <w:p w:rsidR="00000000" w:rsidDel="00000000" w:rsidP="00000000" w:rsidRDefault="00000000" w:rsidRPr="00000000" w14:paraId="0000009C">
            <w:pPr>
              <w:rPr>
                <w:b w:val="1"/>
                <w:color w:val="000000"/>
              </w:rPr>
            </w:pPr>
            <w:r w:rsidDel="00000000" w:rsidR="00000000" w:rsidRPr="00000000">
              <w:rPr>
                <w:b w:val="1"/>
                <w:color w:val="000000"/>
                <w:rtl w:val="0"/>
              </w:rPr>
              <w:t xml:space="preserve">mejor desempeño en la calidad del servicio prestado a la Entidad.</w:t>
            </w:r>
          </w:p>
        </w:tc>
        <w:tc>
          <w:tcPr/>
          <w:p w:rsidR="00000000" w:rsidDel="00000000" w:rsidP="00000000" w:rsidRDefault="00000000" w:rsidRPr="00000000" w14:paraId="0000009D">
            <w:pPr>
              <w:rPr>
                <w:color w:val="000000"/>
              </w:rPr>
            </w:pPr>
            <w:r w:rsidDel="00000000" w:rsidR="00000000" w:rsidRPr="00000000">
              <w:rPr>
                <w:color w:val="000000"/>
                <w:rtl w:val="0"/>
              </w:rPr>
              <w:t xml:space="preserve">Se </w:t>
            </w:r>
            <w:r w:rsidDel="00000000" w:rsidR="00000000" w:rsidRPr="00000000">
              <w:rPr>
                <w:rtl w:val="0"/>
              </w:rPr>
              <w:t xml:space="preserve">realizó</w:t>
            </w:r>
            <w:r w:rsidDel="00000000" w:rsidR="00000000" w:rsidRPr="00000000">
              <w:rPr>
                <w:color w:val="000000"/>
                <w:rtl w:val="0"/>
              </w:rPr>
              <w:t xml:space="preserve"> curso norma de competencia V2</w:t>
            </w:r>
          </w:p>
        </w:tc>
        <w:tc>
          <w:tcPr/>
          <w:p w:rsidR="00000000" w:rsidDel="00000000" w:rsidP="00000000" w:rsidRDefault="00000000" w:rsidRPr="00000000" w14:paraId="0000009E">
            <w:pPr>
              <w:rPr>
                <w:color w:val="000000"/>
              </w:rPr>
            </w:pPr>
            <w:r w:rsidDel="00000000" w:rsidR="00000000" w:rsidRPr="00000000">
              <w:rPr>
                <w:color w:val="000000"/>
                <w:rtl w:val="0"/>
              </w:rPr>
              <w:t xml:space="preserve">Se </w:t>
            </w:r>
            <w:r w:rsidDel="00000000" w:rsidR="00000000" w:rsidRPr="00000000">
              <w:rPr>
                <w:rtl w:val="0"/>
              </w:rPr>
              <w:t xml:space="preserve">realizó</w:t>
            </w:r>
            <w:r w:rsidDel="00000000" w:rsidR="00000000" w:rsidRPr="00000000">
              <w:rPr>
                <w:color w:val="000000"/>
                <w:rtl w:val="0"/>
              </w:rPr>
              <w:t xml:space="preserve"> curso norma de competencia V2</w:t>
            </w:r>
          </w:p>
        </w:tc>
      </w:tr>
      <w:tr>
        <w:trPr>
          <w:cantSplit w:val="0"/>
          <w:tblHeader w:val="1"/>
        </w:trPr>
        <w:tc>
          <w:tcPr/>
          <w:p w:rsidR="00000000" w:rsidDel="00000000" w:rsidP="00000000" w:rsidRDefault="00000000" w:rsidRPr="00000000" w14:paraId="0000009F">
            <w:pPr>
              <w:pBdr>
                <w:top w:space="0" w:sz="0" w:val="nil"/>
                <w:left w:space="0" w:sz="0" w:val="nil"/>
                <w:bottom w:space="0" w:sz="0" w:val="nil"/>
                <w:right w:space="0" w:sz="0" w:val="nil"/>
                <w:between w:space="0" w:sz="0" w:val="nil"/>
              </w:pBdr>
              <w:jc w:val="left"/>
              <w:rPr>
                <w:rFonts w:ascii="Cambria" w:cs="Cambria" w:eastAsia="Cambria" w:hAnsi="Cambria"/>
                <w:b w:val="1"/>
                <w:color w:val="000000"/>
              </w:rPr>
            </w:pPr>
            <w:r w:rsidDel="00000000" w:rsidR="00000000" w:rsidRPr="00000000">
              <w:rPr>
                <w:rFonts w:ascii="Cambria" w:cs="Cambria" w:eastAsia="Cambria" w:hAnsi="Cambria"/>
                <w:b w:val="1"/>
                <w:color w:val="000000"/>
                <w:rtl w:val="0"/>
              </w:rPr>
              <w:t xml:space="preserve">15.Realizar la prestación del servicio bajo la aplicación del código de ética, resaltando la puntualidad,</w:t>
            </w:r>
          </w:p>
          <w:p w:rsidR="00000000" w:rsidDel="00000000" w:rsidP="00000000" w:rsidRDefault="00000000" w:rsidRPr="00000000" w14:paraId="000000A0">
            <w:pPr>
              <w:rPr>
                <w:b w:val="1"/>
                <w:color w:val="000000"/>
              </w:rPr>
            </w:pPr>
            <w:r w:rsidDel="00000000" w:rsidR="00000000" w:rsidRPr="00000000">
              <w:rPr>
                <w:b w:val="1"/>
                <w:color w:val="000000"/>
                <w:rtl w:val="0"/>
              </w:rPr>
              <w:t xml:space="preserve">aplicando siempre nuevas herramientas sobre el área en la formación, incentivando el aseo y la organización de buenas prácticas dentro de su área.</w:t>
            </w:r>
          </w:p>
        </w:tc>
        <w:tc>
          <w:tcPr/>
          <w:p w:rsidR="00000000" w:rsidDel="00000000" w:rsidP="00000000" w:rsidRDefault="00000000" w:rsidRPr="00000000" w14:paraId="000000A1">
            <w:pPr>
              <w:pBdr>
                <w:top w:space="0" w:sz="0" w:val="nil"/>
                <w:left w:space="0" w:sz="0" w:val="nil"/>
                <w:bottom w:space="0" w:sz="0" w:val="nil"/>
                <w:right w:space="0" w:sz="0" w:val="nil"/>
                <w:between w:space="0" w:sz="0" w:val="nil"/>
              </w:pBdr>
              <w:jc w:val="left"/>
              <w:rPr>
                <w:rFonts w:ascii="Cambria" w:cs="Cambria" w:eastAsia="Cambria" w:hAnsi="Cambria"/>
                <w:color w:val="000000"/>
              </w:rPr>
            </w:pPr>
            <w:r w:rsidDel="00000000" w:rsidR="00000000" w:rsidRPr="00000000">
              <w:rPr>
                <w:rtl w:val="0"/>
              </w:rPr>
            </w:r>
          </w:p>
          <w:p w:rsidR="00000000" w:rsidDel="00000000" w:rsidP="00000000" w:rsidRDefault="00000000" w:rsidRPr="00000000" w14:paraId="000000A2">
            <w:pPr>
              <w:rPr>
                <w:color w:val="000000"/>
              </w:rPr>
            </w:pPr>
            <w:r w:rsidDel="00000000" w:rsidR="00000000" w:rsidRPr="00000000">
              <w:rPr>
                <w:rtl w:val="0"/>
              </w:rPr>
              <w:t xml:space="preserve">Se cumple con la carga académica, se incentiva a los aprendices la puntualidad, el orden, el aseo y el respeto Con los demás compañeros.</w:t>
            </w:r>
            <w:r w:rsidDel="00000000" w:rsidR="00000000" w:rsidRPr="00000000">
              <w:rPr>
                <w:rtl w:val="0"/>
              </w:rPr>
            </w:r>
          </w:p>
        </w:tc>
        <w:tc>
          <w:tcPr/>
          <w:p w:rsidR="00000000" w:rsidDel="00000000" w:rsidP="00000000" w:rsidRDefault="00000000" w:rsidRPr="00000000" w14:paraId="000000A3">
            <w:pPr>
              <w:pBdr>
                <w:top w:space="0" w:sz="0" w:val="nil"/>
                <w:left w:space="0" w:sz="0" w:val="nil"/>
                <w:bottom w:space="0" w:sz="0" w:val="nil"/>
                <w:right w:space="0" w:sz="0" w:val="nil"/>
                <w:between w:space="0" w:sz="0" w:val="nil"/>
              </w:pBdr>
              <w:jc w:val="left"/>
              <w:rPr>
                <w:rFonts w:ascii="Cambria" w:cs="Cambria" w:eastAsia="Cambria" w:hAnsi="Cambria"/>
                <w:color w:val="000000"/>
              </w:rPr>
            </w:pPr>
            <w:r w:rsidDel="00000000" w:rsidR="00000000" w:rsidRPr="00000000">
              <w:rPr>
                <w:rtl w:val="0"/>
              </w:rPr>
            </w:r>
          </w:p>
          <w:p w:rsidR="00000000" w:rsidDel="00000000" w:rsidP="00000000" w:rsidRDefault="00000000" w:rsidRPr="00000000" w14:paraId="000000A4">
            <w:pPr>
              <w:rPr>
                <w:color w:val="000000"/>
              </w:rPr>
            </w:pPr>
            <w:r w:rsidDel="00000000" w:rsidR="00000000" w:rsidRPr="00000000">
              <w:rPr>
                <w:rtl w:val="0"/>
              </w:rPr>
              <w:t xml:space="preserve">Se puede evidenciar en el buen comportamiento de los aprendices y el aseo en cada uno de los ambientes de formación</w:t>
            </w:r>
            <w:r w:rsidDel="00000000" w:rsidR="00000000" w:rsidRPr="00000000">
              <w:rPr>
                <w:rtl w:val="0"/>
              </w:rPr>
            </w:r>
          </w:p>
        </w:tc>
      </w:tr>
      <w:tr>
        <w:trPr>
          <w:cantSplit w:val="0"/>
          <w:tblHeader w:val="1"/>
        </w:trPr>
        <w:tc>
          <w:tcPr/>
          <w:p w:rsidR="00000000" w:rsidDel="00000000" w:rsidP="00000000" w:rsidRDefault="00000000" w:rsidRPr="00000000" w14:paraId="000000A5">
            <w:pPr>
              <w:pBdr>
                <w:top w:space="0" w:sz="0" w:val="nil"/>
                <w:left w:space="0" w:sz="0" w:val="nil"/>
                <w:bottom w:space="0" w:sz="0" w:val="nil"/>
                <w:right w:space="0" w:sz="0" w:val="nil"/>
                <w:between w:space="0" w:sz="0" w:val="nil"/>
              </w:pBdr>
              <w:jc w:val="left"/>
              <w:rPr>
                <w:rFonts w:ascii="Cambria" w:cs="Cambria" w:eastAsia="Cambria" w:hAnsi="Cambria"/>
                <w:b w:val="1"/>
                <w:color w:val="000000"/>
              </w:rPr>
            </w:pPr>
            <w:r w:rsidDel="00000000" w:rsidR="00000000" w:rsidRPr="00000000">
              <w:rPr>
                <w:rFonts w:ascii="Cambria" w:cs="Cambria" w:eastAsia="Cambria" w:hAnsi="Cambria"/>
                <w:b w:val="1"/>
                <w:color w:val="000000"/>
                <w:rtl w:val="0"/>
              </w:rPr>
              <w:t xml:space="preserve">16.Apoyar en la implementación, mantenimiento y mejoramiento continuo del Sistema Integrado de Gestión y Autocontrol SIGA.</w:t>
            </w:r>
          </w:p>
        </w:tc>
        <w:tc>
          <w:tcPr/>
          <w:p w:rsidR="00000000" w:rsidDel="00000000" w:rsidP="00000000" w:rsidRDefault="00000000" w:rsidRPr="00000000" w14:paraId="000000A6">
            <w:pPr>
              <w:pBdr>
                <w:top w:space="0" w:sz="0" w:val="nil"/>
                <w:left w:space="0" w:sz="0" w:val="nil"/>
                <w:bottom w:space="0" w:sz="0" w:val="nil"/>
                <w:right w:space="0" w:sz="0" w:val="nil"/>
                <w:between w:space="0" w:sz="0" w:val="nil"/>
              </w:pBdr>
              <w:jc w:val="left"/>
              <w:rPr>
                <w:rFonts w:ascii="Cambria" w:cs="Cambria" w:eastAsia="Cambria" w:hAnsi="Cambria"/>
                <w:color w:val="000000"/>
              </w:rPr>
            </w:pPr>
            <w:r w:rsidDel="00000000" w:rsidR="00000000" w:rsidRPr="00000000">
              <w:rPr>
                <w:rFonts w:ascii="Cambria" w:cs="Cambria" w:eastAsia="Cambria" w:hAnsi="Cambria"/>
                <w:color w:val="000000"/>
                <w:rtl w:val="0"/>
              </w:rPr>
              <w:t xml:space="preserve">Siempre</w:t>
              <w:tab/>
              <w:t xml:space="preserve">estoy dispuesto y Atento para dar información que        ayude al mejoramiento del Sistema Integrado de Gestión y Autocontrol</w:t>
            </w:r>
          </w:p>
          <w:p w:rsidR="00000000" w:rsidDel="00000000" w:rsidP="00000000" w:rsidRDefault="00000000" w:rsidRPr="00000000" w14:paraId="000000A7">
            <w:pPr>
              <w:rPr>
                <w:color w:val="000000"/>
              </w:rPr>
            </w:pPr>
            <w:r w:rsidDel="00000000" w:rsidR="00000000" w:rsidRPr="00000000">
              <w:rPr>
                <w:color w:val="000000"/>
                <w:rtl w:val="0"/>
              </w:rPr>
              <w:t xml:space="preserve">SIGA.</w:t>
            </w:r>
          </w:p>
        </w:tc>
        <w:tc>
          <w:tcPr/>
          <w:p w:rsidR="00000000" w:rsidDel="00000000" w:rsidP="00000000" w:rsidRDefault="00000000" w:rsidRPr="00000000" w14:paraId="000000A8">
            <w:pPr>
              <w:rPr>
                <w:color w:val="000000"/>
              </w:rPr>
            </w:pPr>
            <w:r w:rsidDel="00000000" w:rsidR="00000000" w:rsidRPr="00000000">
              <w:rPr>
                <w:color w:val="000000"/>
                <w:rtl w:val="0"/>
              </w:rPr>
              <w:t xml:space="preserve">Formatos actualizados en actas, informes, reportes, guías de aprendizaje entre otros que se encuentran con las versiones actualizadas en compromiso.</w:t>
            </w:r>
          </w:p>
        </w:tc>
      </w:tr>
      <w:tr>
        <w:trPr>
          <w:cantSplit w:val="0"/>
          <w:tblHeader w:val="1"/>
        </w:trPr>
        <w:tc>
          <w:tcPr/>
          <w:p w:rsidR="00000000" w:rsidDel="00000000" w:rsidP="00000000" w:rsidRDefault="00000000" w:rsidRPr="00000000" w14:paraId="000000A9">
            <w:pPr>
              <w:pBdr>
                <w:top w:space="0" w:sz="0" w:val="nil"/>
                <w:left w:space="0" w:sz="0" w:val="nil"/>
                <w:bottom w:space="0" w:sz="0" w:val="nil"/>
                <w:right w:space="0" w:sz="0" w:val="nil"/>
                <w:between w:space="0" w:sz="0" w:val="nil"/>
              </w:pBdr>
              <w:jc w:val="left"/>
              <w:rPr>
                <w:rFonts w:ascii="Cambria" w:cs="Cambria" w:eastAsia="Cambria" w:hAnsi="Cambria"/>
                <w:b w:val="1"/>
                <w:color w:val="000000"/>
              </w:rPr>
            </w:pPr>
            <w:r w:rsidDel="00000000" w:rsidR="00000000" w:rsidRPr="00000000">
              <w:rPr>
                <w:rFonts w:ascii="Cambria" w:cs="Cambria" w:eastAsia="Cambria" w:hAnsi="Cambria"/>
                <w:b w:val="1"/>
                <w:color w:val="000000"/>
                <w:rtl w:val="0"/>
              </w:rPr>
              <w:t xml:space="preserve">17.Presentar mensualmente la planilla de cobro de los honorarios, acompañado del respectivo informe de</w:t>
            </w:r>
          </w:p>
          <w:p w:rsidR="00000000" w:rsidDel="00000000" w:rsidP="00000000" w:rsidRDefault="00000000" w:rsidRPr="00000000" w14:paraId="000000AA">
            <w:pPr>
              <w:pBdr>
                <w:top w:space="0" w:sz="0" w:val="nil"/>
                <w:left w:space="0" w:sz="0" w:val="nil"/>
                <w:bottom w:space="0" w:sz="0" w:val="nil"/>
                <w:right w:space="0" w:sz="0" w:val="nil"/>
                <w:between w:space="0" w:sz="0" w:val="nil"/>
              </w:pBdr>
              <w:jc w:val="left"/>
              <w:rPr>
                <w:rFonts w:ascii="Cambria" w:cs="Cambria" w:eastAsia="Cambria" w:hAnsi="Cambria"/>
                <w:b w:val="1"/>
                <w:color w:val="000000"/>
              </w:rPr>
            </w:pPr>
            <w:r w:rsidDel="00000000" w:rsidR="00000000" w:rsidRPr="00000000">
              <w:rPr>
                <w:rFonts w:ascii="Cambria" w:cs="Cambria" w:eastAsia="Cambria" w:hAnsi="Cambria"/>
                <w:b w:val="1"/>
                <w:color w:val="000000"/>
                <w:rtl w:val="0"/>
              </w:rPr>
              <w:t xml:space="preserve">actividades y pago de la seguridad social en Salud, Pensiones y ARL, además de realizar los trámites</w:t>
            </w:r>
          </w:p>
          <w:p w:rsidR="00000000" w:rsidDel="00000000" w:rsidP="00000000" w:rsidRDefault="00000000" w:rsidRPr="00000000" w14:paraId="000000AB">
            <w:pPr>
              <w:rPr>
                <w:b w:val="1"/>
                <w:color w:val="000000"/>
              </w:rPr>
            </w:pPr>
            <w:r w:rsidDel="00000000" w:rsidR="00000000" w:rsidRPr="00000000">
              <w:rPr>
                <w:b w:val="1"/>
                <w:color w:val="000000"/>
                <w:rtl w:val="0"/>
              </w:rPr>
              <w:t xml:space="preserve">pertinentes para el cobro de viáticos de haberse causado, dentro de las fechas señaladas por el SENA, so pena </w:t>
            </w:r>
            <w:r w:rsidDel="00000000" w:rsidR="00000000" w:rsidRPr="00000000">
              <w:rPr>
                <w:b w:val="1"/>
                <w:rtl w:val="0"/>
              </w:rPr>
              <w:t xml:space="preserve">de incurrir</w:t>
            </w:r>
            <w:r w:rsidDel="00000000" w:rsidR="00000000" w:rsidRPr="00000000">
              <w:rPr>
                <w:b w:val="1"/>
                <w:color w:val="000000"/>
                <w:rtl w:val="0"/>
              </w:rPr>
              <w:t xml:space="preserve"> en causal de multa señalada en el contrato.</w:t>
            </w:r>
          </w:p>
        </w:tc>
        <w:tc>
          <w:tcPr/>
          <w:p w:rsidR="00000000" w:rsidDel="00000000" w:rsidP="00000000" w:rsidRDefault="00000000" w:rsidRPr="00000000" w14:paraId="000000AC">
            <w:pPr>
              <w:pBdr>
                <w:top w:space="0" w:sz="0" w:val="nil"/>
                <w:left w:space="0" w:sz="0" w:val="nil"/>
                <w:bottom w:space="0" w:sz="0" w:val="nil"/>
                <w:right w:space="0" w:sz="0" w:val="nil"/>
                <w:between w:space="0" w:sz="0" w:val="nil"/>
              </w:pBdr>
              <w:jc w:val="left"/>
              <w:rPr>
                <w:rFonts w:ascii="Cambria" w:cs="Cambria" w:eastAsia="Cambria" w:hAnsi="Cambria"/>
                <w:color w:val="000000"/>
              </w:rPr>
            </w:pPr>
            <w:r w:rsidDel="00000000" w:rsidR="00000000" w:rsidRPr="00000000">
              <w:rPr>
                <w:rtl w:val="0"/>
              </w:rPr>
            </w:r>
          </w:p>
          <w:p w:rsidR="00000000" w:rsidDel="00000000" w:rsidP="00000000" w:rsidRDefault="00000000" w:rsidRPr="00000000" w14:paraId="000000AD">
            <w:pPr>
              <w:rPr>
                <w:color w:val="000000"/>
              </w:rPr>
            </w:pPr>
            <w:r w:rsidDel="00000000" w:rsidR="00000000" w:rsidRPr="00000000">
              <w:rPr>
                <w:rtl w:val="0"/>
              </w:rPr>
              <w:t xml:space="preserve">Asociado a los eventos con las fichas asignadas en este trimestre, se presenta el reporte de Sofía plus, el informe contractual, planilla de honorarios y salud</w:t>
            </w:r>
            <w:r w:rsidDel="00000000" w:rsidR="00000000" w:rsidRPr="00000000">
              <w:rPr>
                <w:rtl w:val="0"/>
              </w:rPr>
            </w:r>
          </w:p>
        </w:tc>
        <w:tc>
          <w:tcPr/>
          <w:p w:rsidR="00000000" w:rsidDel="00000000" w:rsidP="00000000" w:rsidRDefault="00000000" w:rsidRPr="00000000" w14:paraId="000000AE">
            <w:pPr>
              <w:rPr>
                <w:color w:val="000000"/>
              </w:rPr>
            </w:pPr>
            <w:r w:rsidDel="00000000" w:rsidR="00000000" w:rsidRPr="00000000">
              <w:rPr>
                <w:color w:val="000000"/>
                <w:rtl w:val="0"/>
              </w:rPr>
              <w:t xml:space="preserve">Se hace entrega a la coordinación académica todos estos soportes, en las fechas solicitadas.</w:t>
            </w:r>
          </w:p>
        </w:tc>
      </w:tr>
      <w:tr>
        <w:trPr>
          <w:cantSplit w:val="0"/>
          <w:tblHeader w:val="1"/>
        </w:trPr>
        <w:tc>
          <w:tcPr/>
          <w:p w:rsidR="00000000" w:rsidDel="00000000" w:rsidP="00000000" w:rsidRDefault="00000000" w:rsidRPr="00000000" w14:paraId="000000AF">
            <w:pPr>
              <w:pBdr>
                <w:top w:space="0" w:sz="0" w:val="nil"/>
                <w:left w:space="0" w:sz="0" w:val="nil"/>
                <w:bottom w:space="0" w:sz="0" w:val="nil"/>
                <w:right w:space="0" w:sz="0" w:val="nil"/>
                <w:between w:space="0" w:sz="0" w:val="nil"/>
              </w:pBdr>
              <w:jc w:val="left"/>
              <w:rPr>
                <w:rFonts w:ascii="Cambria" w:cs="Cambria" w:eastAsia="Cambria" w:hAnsi="Cambria"/>
                <w:b w:val="1"/>
                <w:color w:val="000000"/>
              </w:rPr>
            </w:pPr>
            <w:r w:rsidDel="00000000" w:rsidR="00000000" w:rsidRPr="00000000">
              <w:rPr>
                <w:rFonts w:ascii="Cambria" w:cs="Cambria" w:eastAsia="Cambria" w:hAnsi="Cambria"/>
                <w:b w:val="1"/>
                <w:color w:val="000000"/>
                <w:rtl w:val="0"/>
              </w:rPr>
              <w:t xml:space="preserve">18.Hacer entrega del carné institucional una vez se dé por terminado el presente contrato.</w:t>
            </w:r>
          </w:p>
        </w:tc>
        <w:tc>
          <w:tcPr/>
          <w:p w:rsidR="00000000" w:rsidDel="00000000" w:rsidP="00000000" w:rsidRDefault="00000000" w:rsidRPr="00000000" w14:paraId="000000B0">
            <w:pPr>
              <w:pBdr>
                <w:top w:space="0" w:sz="0" w:val="nil"/>
                <w:left w:space="0" w:sz="0" w:val="nil"/>
                <w:bottom w:space="0" w:sz="0" w:val="nil"/>
                <w:right w:space="0" w:sz="0" w:val="nil"/>
                <w:between w:space="0" w:sz="0" w:val="nil"/>
              </w:pBdr>
              <w:jc w:val="left"/>
              <w:rPr>
                <w:rFonts w:ascii="Cambria" w:cs="Cambria" w:eastAsia="Cambria" w:hAnsi="Cambria"/>
                <w:color w:val="000000"/>
              </w:rPr>
            </w:pPr>
            <w:r w:rsidDel="00000000" w:rsidR="00000000" w:rsidRPr="00000000">
              <w:rPr>
                <w:rtl w:val="0"/>
              </w:rPr>
            </w:r>
          </w:p>
          <w:p w:rsidR="00000000" w:rsidDel="00000000" w:rsidP="00000000" w:rsidRDefault="00000000" w:rsidRPr="00000000" w14:paraId="000000B1">
            <w:pPr>
              <w:rPr>
                <w:color w:val="000000"/>
              </w:rPr>
            </w:pPr>
            <w:r w:rsidDel="00000000" w:rsidR="00000000" w:rsidRPr="00000000">
              <w:rPr>
                <w:rtl w:val="0"/>
              </w:rPr>
              <w:t xml:space="preserve">Se porta siempre el carné</w:t>
            </w:r>
            <w:r w:rsidDel="00000000" w:rsidR="00000000" w:rsidRPr="00000000">
              <w:rPr>
                <w:rtl w:val="0"/>
              </w:rPr>
            </w:r>
          </w:p>
        </w:tc>
        <w:tc>
          <w:tcPr/>
          <w:p w:rsidR="00000000" w:rsidDel="00000000" w:rsidP="00000000" w:rsidRDefault="00000000" w:rsidRPr="00000000" w14:paraId="000000B2">
            <w:pPr>
              <w:pBdr>
                <w:top w:space="0" w:sz="0" w:val="nil"/>
                <w:left w:space="0" w:sz="0" w:val="nil"/>
                <w:bottom w:space="0" w:sz="0" w:val="nil"/>
                <w:right w:space="0" w:sz="0" w:val="nil"/>
                <w:between w:space="0" w:sz="0" w:val="nil"/>
              </w:pBdr>
              <w:jc w:val="left"/>
              <w:rPr>
                <w:rFonts w:ascii="Cambria" w:cs="Cambria" w:eastAsia="Cambria" w:hAnsi="Cambria"/>
                <w:color w:val="000000"/>
              </w:rPr>
            </w:pPr>
            <w:r w:rsidDel="00000000" w:rsidR="00000000" w:rsidRPr="00000000">
              <w:rPr>
                <w:rtl w:val="0"/>
              </w:rPr>
            </w:r>
          </w:p>
          <w:p w:rsidR="00000000" w:rsidDel="00000000" w:rsidP="00000000" w:rsidRDefault="00000000" w:rsidRPr="00000000" w14:paraId="000000B3">
            <w:pPr>
              <w:rPr>
                <w:color w:val="000000"/>
              </w:rPr>
            </w:pPr>
            <w:r w:rsidDel="00000000" w:rsidR="00000000" w:rsidRPr="00000000">
              <w:rPr>
                <w:rtl w:val="0"/>
              </w:rPr>
              <w:t xml:space="preserve">Se entregará al finalizar el contrato</w:t>
            </w:r>
            <w:r w:rsidDel="00000000" w:rsidR="00000000" w:rsidRPr="00000000">
              <w:rPr>
                <w:rtl w:val="0"/>
              </w:rPr>
            </w:r>
          </w:p>
        </w:tc>
      </w:tr>
      <w:tr>
        <w:trPr>
          <w:cantSplit w:val="0"/>
          <w:tblHeader w:val="1"/>
        </w:trPr>
        <w:tc>
          <w:tcPr/>
          <w:p w:rsidR="00000000" w:rsidDel="00000000" w:rsidP="00000000" w:rsidRDefault="00000000" w:rsidRPr="00000000" w14:paraId="000000B4">
            <w:pPr>
              <w:pBdr>
                <w:top w:space="0" w:sz="0" w:val="nil"/>
                <w:left w:space="0" w:sz="0" w:val="nil"/>
                <w:bottom w:space="0" w:sz="0" w:val="nil"/>
                <w:right w:space="0" w:sz="0" w:val="nil"/>
                <w:between w:space="0" w:sz="0" w:val="nil"/>
              </w:pBdr>
              <w:jc w:val="left"/>
              <w:rPr>
                <w:rFonts w:ascii="Cambria" w:cs="Cambria" w:eastAsia="Cambria" w:hAnsi="Cambria"/>
                <w:b w:val="1"/>
                <w:color w:val="000000"/>
              </w:rPr>
            </w:pPr>
            <w:r w:rsidDel="00000000" w:rsidR="00000000" w:rsidRPr="00000000">
              <w:rPr>
                <w:rFonts w:ascii="Cambria" w:cs="Cambria" w:eastAsia="Cambria" w:hAnsi="Cambria"/>
                <w:b w:val="1"/>
                <w:color w:val="000000"/>
                <w:rtl w:val="0"/>
              </w:rPr>
              <w:t xml:space="preserve">19.Las demás que se requieran dentro de su área y para el normal desarrollo de actividades del Centro.</w:t>
            </w:r>
          </w:p>
        </w:tc>
        <w:tc>
          <w:tcPr/>
          <w:p w:rsidR="00000000" w:rsidDel="00000000" w:rsidP="00000000" w:rsidRDefault="00000000" w:rsidRPr="00000000" w14:paraId="000000B5">
            <w:pPr>
              <w:pBdr>
                <w:top w:space="0" w:sz="0" w:val="nil"/>
                <w:left w:space="0" w:sz="0" w:val="nil"/>
                <w:bottom w:space="0" w:sz="0" w:val="nil"/>
                <w:right w:space="0" w:sz="0" w:val="nil"/>
                <w:between w:space="0" w:sz="0" w:val="nil"/>
              </w:pBdr>
              <w:jc w:val="left"/>
              <w:rPr>
                <w:rFonts w:ascii="Cambria" w:cs="Cambria" w:eastAsia="Cambria" w:hAnsi="Cambria"/>
                <w:color w:val="000000"/>
              </w:rPr>
            </w:pPr>
            <w:r w:rsidDel="00000000" w:rsidR="00000000" w:rsidRPr="00000000">
              <w:rPr>
                <w:rFonts w:ascii="Cambria" w:cs="Cambria" w:eastAsia="Cambria" w:hAnsi="Cambria"/>
                <w:color w:val="000000"/>
                <w:rtl w:val="0"/>
              </w:rPr>
              <w:t xml:space="preserve">Siempre dispuesto y Atento a las demás</w:t>
            </w:r>
          </w:p>
          <w:p w:rsidR="00000000" w:rsidDel="00000000" w:rsidP="00000000" w:rsidRDefault="00000000" w:rsidRPr="00000000" w14:paraId="000000B6">
            <w:pPr>
              <w:pBdr>
                <w:top w:space="0" w:sz="0" w:val="nil"/>
                <w:left w:space="0" w:sz="0" w:val="nil"/>
                <w:bottom w:space="0" w:sz="0" w:val="nil"/>
                <w:right w:space="0" w:sz="0" w:val="nil"/>
                <w:between w:space="0" w:sz="0" w:val="nil"/>
              </w:pBdr>
              <w:tabs>
                <w:tab w:val="center" w:leader="none" w:pos="4252"/>
                <w:tab w:val="right" w:leader="none" w:pos="8504"/>
              </w:tabs>
              <w:rPr>
                <w:color w:val="000000"/>
              </w:rPr>
            </w:pPr>
            <w:r w:rsidDel="00000000" w:rsidR="00000000" w:rsidRPr="00000000">
              <w:rPr>
                <w:color w:val="000000"/>
                <w:rtl w:val="0"/>
              </w:rPr>
              <w:t xml:space="preserve">funciones o tareas asignadas</w:t>
            </w:r>
          </w:p>
        </w:tc>
        <w:tc>
          <w:tcPr/>
          <w:p w:rsidR="00000000" w:rsidDel="00000000" w:rsidP="00000000" w:rsidRDefault="00000000" w:rsidRPr="00000000" w14:paraId="000000B7">
            <w:pPr>
              <w:pBdr>
                <w:top w:space="0" w:sz="0" w:val="nil"/>
                <w:left w:space="0" w:sz="0" w:val="nil"/>
                <w:bottom w:space="0" w:sz="0" w:val="nil"/>
                <w:right w:space="0" w:sz="0" w:val="nil"/>
                <w:between w:space="0" w:sz="0" w:val="nil"/>
              </w:pBdr>
              <w:tabs>
                <w:tab w:val="center" w:leader="none" w:pos="4252"/>
                <w:tab w:val="right" w:leader="none" w:pos="8504"/>
              </w:tabs>
              <w:rPr>
                <w:color w:val="000000"/>
              </w:rPr>
            </w:pPr>
            <w:r w:rsidDel="00000000" w:rsidR="00000000" w:rsidRPr="00000000">
              <w:rPr>
                <w:color w:val="000000"/>
                <w:rtl w:val="0"/>
              </w:rPr>
              <w:t xml:space="preserve">Atento para cuando me soliciten apoyo</w:t>
            </w:r>
          </w:p>
        </w:tc>
      </w:tr>
    </w:tbl>
    <w:p w:rsidR="00000000" w:rsidDel="00000000" w:rsidP="00000000" w:rsidRDefault="00000000" w:rsidRPr="00000000" w14:paraId="000000B8">
      <w:pPr>
        <w:rPr>
          <w:color w:val="000000"/>
        </w:rPr>
      </w:pPr>
      <w:r w:rsidDel="00000000" w:rsidR="00000000" w:rsidRPr="00000000">
        <w:rPr>
          <w:rtl w:val="0"/>
        </w:rPr>
      </w:r>
    </w:p>
    <w:p w:rsidR="00000000" w:rsidDel="00000000" w:rsidP="00000000" w:rsidRDefault="00000000" w:rsidRPr="00000000" w14:paraId="000000B9">
      <w:pPr>
        <w:pStyle w:val="Heading2"/>
        <w:numPr>
          <w:ilvl w:val="1"/>
          <w:numId w:val="2"/>
        </w:numPr>
        <w:ind w:left="426" w:hanging="426"/>
        <w:rPr/>
      </w:pPr>
      <w:r w:rsidDel="00000000" w:rsidR="00000000" w:rsidRPr="00000000">
        <w:rPr>
          <w:rtl w:val="0"/>
        </w:rPr>
        <w:t xml:space="preserve">Cumplimiento de obligaciones referentes al Sistema Integrado de Gestión y Autocontrol – SIGA</w:t>
      </w:r>
    </w:p>
    <w:p w:rsidR="00000000" w:rsidDel="00000000" w:rsidP="00000000" w:rsidRDefault="00000000" w:rsidRPr="00000000" w14:paraId="000000BA">
      <w:pPr>
        <w:rPr>
          <w:b w:val="1"/>
          <w:highlight w:val="yellow"/>
        </w:rPr>
      </w:pPr>
      <w:bookmarkStart w:colFirst="0" w:colLast="0" w:name="_30j0zll" w:id="1"/>
      <w:bookmarkEnd w:id="1"/>
      <w:r w:rsidDel="00000000" w:rsidR="00000000" w:rsidRPr="00000000">
        <w:rPr>
          <w:b w:val="1"/>
          <w:rtl w:val="0"/>
        </w:rPr>
        <w:t xml:space="preserve">No aplica</w:t>
      </w:r>
      <w:r w:rsidDel="00000000" w:rsidR="00000000" w:rsidRPr="00000000">
        <w:rPr>
          <w:rtl w:val="0"/>
        </w:rPr>
      </w:r>
    </w:p>
    <w:p w:rsidR="00000000" w:rsidDel="00000000" w:rsidP="00000000" w:rsidRDefault="00000000" w:rsidRPr="00000000" w14:paraId="000000BB">
      <w:pPr>
        <w:rPr/>
      </w:pPr>
      <w:r w:rsidDel="00000000" w:rsidR="00000000" w:rsidRPr="00000000">
        <w:rPr>
          <w:rtl w:val="0"/>
        </w:rPr>
      </w:r>
    </w:p>
    <w:p w:rsidR="00000000" w:rsidDel="00000000" w:rsidP="00000000" w:rsidRDefault="00000000" w:rsidRPr="00000000" w14:paraId="000000BC">
      <w:pPr>
        <w:pStyle w:val="Heading1"/>
        <w:numPr>
          <w:ilvl w:val="0"/>
          <w:numId w:val="2"/>
        </w:numPr>
        <w:ind w:left="720" w:hanging="360"/>
        <w:rPr/>
      </w:pPr>
      <w:r w:rsidDel="00000000" w:rsidR="00000000" w:rsidRPr="00000000">
        <w:rPr>
          <w:rtl w:val="0"/>
        </w:rPr>
        <w:t xml:space="preserve">AVANCE FINANCIERO DEL CONTRATO</w:t>
      </w:r>
    </w:p>
    <w:p w:rsidR="00000000" w:rsidDel="00000000" w:rsidP="00000000" w:rsidRDefault="00000000" w:rsidRPr="00000000" w14:paraId="000000BD">
      <w:pPr>
        <w:rPr>
          <w:color w:val="000000"/>
        </w:rPr>
      </w:pPr>
      <w:r w:rsidDel="00000000" w:rsidR="00000000" w:rsidRPr="00000000">
        <w:rPr>
          <w:rtl w:val="0"/>
        </w:rPr>
      </w:r>
    </w:p>
    <w:tbl>
      <w:tblPr>
        <w:tblStyle w:val="Table4"/>
        <w:tblW w:w="10095.0" w:type="dxa"/>
        <w:jc w:val="left"/>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00"/>
      </w:tblPr>
      <w:tblGrid>
        <w:gridCol w:w="1515"/>
        <w:gridCol w:w="1290"/>
        <w:gridCol w:w="1710"/>
        <w:gridCol w:w="1620"/>
        <w:gridCol w:w="1695"/>
        <w:gridCol w:w="2265"/>
        <w:tblGridChange w:id="0">
          <w:tblGrid>
            <w:gridCol w:w="1515"/>
            <w:gridCol w:w="1290"/>
            <w:gridCol w:w="1710"/>
            <w:gridCol w:w="1620"/>
            <w:gridCol w:w="1695"/>
            <w:gridCol w:w="2265"/>
          </w:tblGrid>
        </w:tblGridChange>
      </w:tblGrid>
      <w:tr>
        <w:trPr>
          <w:cantSplit w:val="0"/>
          <w:trHeight w:val="770" w:hRule="atLeast"/>
          <w:tblHeader w:val="0"/>
        </w:trPr>
        <w:tc>
          <w:tcPr>
            <w:vMerge w:val="restart"/>
            <w:shd w:fill="d9d9d9" w:val="clear"/>
            <w:vAlign w:val="center"/>
          </w:tcPr>
          <w:p w:rsidR="00000000" w:rsidDel="00000000" w:rsidP="00000000" w:rsidRDefault="00000000" w:rsidRPr="00000000" w14:paraId="000000BE">
            <w:pPr>
              <w:jc w:val="center"/>
              <w:rPr>
                <w:color w:val="000000"/>
              </w:rPr>
            </w:pPr>
            <w:r w:rsidDel="00000000" w:rsidR="00000000" w:rsidRPr="00000000">
              <w:rPr>
                <w:b w:val="1"/>
                <w:color w:val="000000"/>
                <w:rtl w:val="0"/>
              </w:rPr>
              <w:t xml:space="preserve">FECHA DEL INFORME</w:t>
            </w:r>
            <w:r w:rsidDel="00000000" w:rsidR="00000000" w:rsidRPr="00000000">
              <w:rPr>
                <w:rtl w:val="0"/>
              </w:rPr>
            </w:r>
          </w:p>
        </w:tc>
        <w:tc>
          <w:tcPr>
            <w:vMerge w:val="restart"/>
            <w:shd w:fill="d9d9d9" w:val="clear"/>
            <w:vAlign w:val="center"/>
          </w:tcPr>
          <w:p w:rsidR="00000000" w:rsidDel="00000000" w:rsidP="00000000" w:rsidRDefault="00000000" w:rsidRPr="00000000" w14:paraId="000000BF">
            <w:pPr>
              <w:jc w:val="center"/>
              <w:rPr>
                <w:b w:val="1"/>
                <w:color w:val="000000"/>
              </w:rPr>
            </w:pPr>
            <w:r w:rsidDel="00000000" w:rsidR="00000000" w:rsidRPr="00000000">
              <w:rPr>
                <w:b w:val="1"/>
                <w:color w:val="000000"/>
                <w:rtl w:val="0"/>
              </w:rPr>
              <w:t xml:space="preserve">NRO. DE FACTURA</w:t>
            </w:r>
          </w:p>
        </w:tc>
        <w:tc>
          <w:tcPr>
            <w:vMerge w:val="restart"/>
            <w:shd w:fill="d9d9d9" w:val="clear"/>
            <w:vAlign w:val="center"/>
          </w:tcPr>
          <w:p w:rsidR="00000000" w:rsidDel="00000000" w:rsidP="00000000" w:rsidRDefault="00000000" w:rsidRPr="00000000" w14:paraId="000000C0">
            <w:pPr>
              <w:jc w:val="center"/>
              <w:rPr>
                <w:b w:val="1"/>
                <w:color w:val="000000"/>
              </w:rPr>
            </w:pPr>
            <w:r w:rsidDel="00000000" w:rsidR="00000000" w:rsidRPr="00000000">
              <w:rPr>
                <w:b w:val="1"/>
                <w:color w:val="000000"/>
                <w:rtl w:val="0"/>
              </w:rPr>
              <w:t xml:space="preserve">VALOR FACTURADO</w:t>
            </w:r>
          </w:p>
        </w:tc>
        <w:tc>
          <w:tcPr>
            <w:vMerge w:val="restart"/>
            <w:shd w:fill="d9d9d9" w:val="clear"/>
            <w:vAlign w:val="center"/>
          </w:tcPr>
          <w:p w:rsidR="00000000" w:rsidDel="00000000" w:rsidP="00000000" w:rsidRDefault="00000000" w:rsidRPr="00000000" w14:paraId="000000C1">
            <w:pPr>
              <w:jc w:val="center"/>
              <w:rPr>
                <w:b w:val="1"/>
                <w:color w:val="000000"/>
              </w:rPr>
            </w:pPr>
            <w:r w:rsidDel="00000000" w:rsidR="00000000" w:rsidRPr="00000000">
              <w:rPr>
                <w:b w:val="1"/>
                <w:color w:val="000000"/>
                <w:rtl w:val="0"/>
              </w:rPr>
              <w:t xml:space="preserve">VALOR EJECUTADO</w:t>
            </w:r>
          </w:p>
        </w:tc>
        <w:tc>
          <w:tcPr>
            <w:vMerge w:val="restart"/>
            <w:shd w:fill="d9d9d9" w:val="clear"/>
            <w:vAlign w:val="center"/>
          </w:tcPr>
          <w:p w:rsidR="00000000" w:rsidDel="00000000" w:rsidP="00000000" w:rsidRDefault="00000000" w:rsidRPr="00000000" w14:paraId="000000C2">
            <w:pPr>
              <w:jc w:val="center"/>
              <w:rPr>
                <w:b w:val="1"/>
                <w:color w:val="000000"/>
              </w:rPr>
            </w:pPr>
            <w:r w:rsidDel="00000000" w:rsidR="00000000" w:rsidRPr="00000000">
              <w:rPr>
                <w:b w:val="1"/>
                <w:color w:val="000000"/>
                <w:rtl w:val="0"/>
              </w:rPr>
              <w:t xml:space="preserve">SALDO DEL CONTRATO</w:t>
            </w:r>
          </w:p>
        </w:tc>
        <w:tc>
          <w:tcPr>
            <w:vMerge w:val="restart"/>
            <w:shd w:fill="d9d9d9" w:val="clear"/>
            <w:vAlign w:val="center"/>
          </w:tcPr>
          <w:p w:rsidR="00000000" w:rsidDel="00000000" w:rsidP="00000000" w:rsidRDefault="00000000" w:rsidRPr="00000000" w14:paraId="000000C3">
            <w:pPr>
              <w:jc w:val="center"/>
              <w:rPr>
                <w:b w:val="1"/>
                <w:color w:val="000000"/>
              </w:rPr>
            </w:pPr>
            <w:r w:rsidDel="00000000" w:rsidR="00000000" w:rsidRPr="00000000">
              <w:rPr>
                <w:b w:val="1"/>
                <w:color w:val="000000"/>
                <w:rtl w:val="0"/>
              </w:rPr>
              <w:t xml:space="preserve">PORCENTAJE DE EJECUCIÓN FINANCIERA</w:t>
            </w:r>
          </w:p>
        </w:tc>
      </w:tr>
      <w:tr>
        <w:trPr>
          <w:cantSplit w:val="0"/>
          <w:trHeight w:val="309" w:hRule="atLeast"/>
          <w:tblHeader w:val="0"/>
        </w:trPr>
        <w:tc>
          <w:tcPr>
            <w:vMerge w:val="continue"/>
            <w:shd w:fill="d9d9d9" w:val="clear"/>
            <w:vAlign w:val="center"/>
          </w:tcPr>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0000"/>
              </w:rPr>
            </w:pPr>
            <w:r w:rsidDel="00000000" w:rsidR="00000000" w:rsidRPr="00000000">
              <w:rPr>
                <w:rtl w:val="0"/>
              </w:rPr>
            </w:r>
          </w:p>
        </w:tc>
        <w:tc>
          <w:tcPr>
            <w:vMerge w:val="continue"/>
            <w:shd w:fill="d9d9d9" w:val="clear"/>
            <w:vAlign w:val="center"/>
          </w:tcPr>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0000"/>
              </w:rPr>
            </w:pPr>
            <w:r w:rsidDel="00000000" w:rsidR="00000000" w:rsidRPr="00000000">
              <w:rPr>
                <w:rtl w:val="0"/>
              </w:rPr>
            </w:r>
          </w:p>
        </w:tc>
        <w:tc>
          <w:tcPr>
            <w:vMerge w:val="continue"/>
            <w:shd w:fill="d9d9d9" w:val="clear"/>
            <w:vAlign w:val="center"/>
          </w:tcPr>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0000"/>
              </w:rPr>
            </w:pPr>
            <w:r w:rsidDel="00000000" w:rsidR="00000000" w:rsidRPr="00000000">
              <w:rPr>
                <w:rtl w:val="0"/>
              </w:rPr>
            </w:r>
          </w:p>
        </w:tc>
        <w:tc>
          <w:tcPr>
            <w:vMerge w:val="continue"/>
            <w:shd w:fill="d9d9d9" w:val="clear"/>
            <w:vAlign w:val="center"/>
          </w:tcPr>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0000"/>
              </w:rPr>
            </w:pPr>
            <w:r w:rsidDel="00000000" w:rsidR="00000000" w:rsidRPr="00000000">
              <w:rPr>
                <w:rtl w:val="0"/>
              </w:rPr>
            </w:r>
          </w:p>
        </w:tc>
        <w:tc>
          <w:tcPr>
            <w:vMerge w:val="continue"/>
            <w:shd w:fill="d9d9d9" w:val="clear"/>
            <w:vAlign w:val="center"/>
          </w:tcPr>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0000"/>
              </w:rPr>
            </w:pPr>
            <w:r w:rsidDel="00000000" w:rsidR="00000000" w:rsidRPr="00000000">
              <w:rPr>
                <w:rtl w:val="0"/>
              </w:rPr>
            </w:r>
          </w:p>
        </w:tc>
        <w:tc>
          <w:tcPr>
            <w:vMerge w:val="continue"/>
            <w:shd w:fill="d9d9d9" w:val="clear"/>
            <w:vAlign w:val="center"/>
          </w:tcPr>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000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CA">
            <w:pPr>
              <w:rPr>
                <w:b w:val="1"/>
                <w:color w:val="000000"/>
              </w:rPr>
            </w:pPr>
            <w:r w:rsidDel="00000000" w:rsidR="00000000" w:rsidRPr="00000000">
              <w:rPr>
                <w:b w:val="1"/>
                <w:color w:val="000000"/>
                <w:rtl w:val="0"/>
              </w:rPr>
              <w:t xml:space="preserve">30/08/2024</w:t>
            </w:r>
          </w:p>
        </w:tc>
        <w:tc>
          <w:tcPr>
            <w:tcBorders>
              <w:right w:color="434343" w:space="0" w:sz="5" w:val="single"/>
            </w:tcBorders>
            <w:vAlign w:val="center"/>
          </w:tcPr>
          <w:p w:rsidR="00000000" w:rsidDel="00000000" w:rsidP="00000000" w:rsidRDefault="00000000" w:rsidRPr="00000000" w14:paraId="000000CB">
            <w:pPr>
              <w:rPr>
                <w:b w:val="1"/>
                <w:color w:val="000000"/>
              </w:rPr>
            </w:pPr>
            <w:r w:rsidDel="00000000" w:rsidR="00000000" w:rsidRPr="00000000">
              <w:rPr>
                <w:b w:val="1"/>
                <w:color w:val="000000"/>
                <w:rtl w:val="0"/>
              </w:rPr>
              <w:t xml:space="preserve">07</w:t>
            </w:r>
          </w:p>
        </w:tc>
        <w:tc>
          <w:tcPr>
            <w:tcBorders>
              <w:top w:color="434343" w:space="0" w:sz="5" w:val="single"/>
              <w:left w:color="434343" w:space="0" w:sz="5" w:val="single"/>
              <w:bottom w:color="434343" w:space="0" w:sz="5" w:val="single"/>
              <w:right w:color="434343" w:space="0" w:sz="5" w:val="single"/>
            </w:tcBorders>
            <w:shd w:fill="ffffff" w:val="clear"/>
            <w:tcMar>
              <w:top w:w="0.0" w:type="dxa"/>
              <w:left w:w="40.0" w:type="dxa"/>
              <w:bottom w:w="0.0" w:type="dxa"/>
              <w:right w:w="40.0" w:type="dxa"/>
            </w:tcMar>
          </w:tcPr>
          <w:p w:rsidR="00000000" w:rsidDel="00000000" w:rsidP="00000000" w:rsidRDefault="00000000" w:rsidRPr="00000000" w14:paraId="000000CC">
            <w:pPr>
              <w:rPr/>
            </w:pPr>
            <w:r w:rsidDel="00000000" w:rsidR="00000000" w:rsidRPr="00000000">
              <w:rPr>
                <w:rFonts w:ascii="Arial" w:cs="Arial" w:eastAsia="Arial" w:hAnsi="Arial"/>
                <w:sz w:val="18"/>
                <w:szCs w:val="18"/>
                <w:rtl w:val="0"/>
              </w:rPr>
              <w:t xml:space="preserve">$ 3,870,139.00</w:t>
            </w:r>
            <w:r w:rsidDel="00000000" w:rsidR="00000000" w:rsidRPr="00000000">
              <w:rPr>
                <w:rtl w:val="0"/>
              </w:rPr>
            </w:r>
          </w:p>
        </w:tc>
        <w:tc>
          <w:tcPr>
            <w:tcBorders>
              <w:top w:color="000000" w:space="0" w:sz="5" w:val="single"/>
              <w:left w:color="434343" w:space="0" w:sz="5" w:val="single"/>
              <w:bottom w:color="000000" w:space="0" w:sz="5" w:val="single"/>
              <w:right w:color="000000" w:space="0" w:sz="5" w:val="single"/>
            </w:tcBorders>
            <w:shd w:fill="ffffff" w:val="clear"/>
            <w:tcMar>
              <w:top w:w="0.0" w:type="dxa"/>
              <w:left w:w="40.0" w:type="dxa"/>
              <w:bottom w:w="0.0" w:type="dxa"/>
              <w:right w:w="40.0" w:type="dxa"/>
            </w:tcMar>
          </w:tcPr>
          <w:p w:rsidR="00000000" w:rsidDel="00000000" w:rsidP="00000000" w:rsidRDefault="00000000" w:rsidRPr="00000000" w14:paraId="000000CD">
            <w:pPr>
              <w:rPr/>
            </w:pPr>
            <w:r w:rsidDel="00000000" w:rsidR="00000000" w:rsidRPr="00000000">
              <w:rPr>
                <w:rFonts w:ascii="Arial" w:cs="Arial" w:eastAsia="Arial" w:hAnsi="Arial"/>
                <w:sz w:val="18"/>
                <w:szCs w:val="18"/>
                <w:rtl w:val="0"/>
              </w:rPr>
              <w:t xml:space="preserve">$ 3,870,139.00</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tcPr>
          <w:p w:rsidR="00000000" w:rsidDel="00000000" w:rsidP="00000000" w:rsidRDefault="00000000" w:rsidRPr="00000000" w14:paraId="000000CE">
            <w:pPr>
              <w:rPr/>
            </w:pPr>
            <w:r w:rsidDel="00000000" w:rsidR="00000000" w:rsidRPr="00000000">
              <w:rPr>
                <w:sz w:val="22"/>
                <w:szCs w:val="22"/>
                <w:rtl w:val="0"/>
              </w:rPr>
              <w:t xml:space="preserve">$ 15,331,705.0</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tcPr>
          <w:p w:rsidR="00000000" w:rsidDel="00000000" w:rsidP="00000000" w:rsidRDefault="00000000" w:rsidRPr="00000000" w14:paraId="000000CF">
            <w:pPr>
              <w:rPr/>
            </w:pPr>
            <w:r w:rsidDel="00000000" w:rsidR="00000000" w:rsidRPr="00000000">
              <w:rPr>
                <w:rtl w:val="0"/>
              </w:rPr>
              <w:t xml:space="preserve">20.16%</w:t>
            </w:r>
          </w:p>
        </w:tc>
      </w:tr>
      <w:tr>
        <w:trPr>
          <w:cantSplit w:val="0"/>
          <w:tblHeader w:val="0"/>
        </w:trPr>
        <w:tc>
          <w:tcPr>
            <w:vAlign w:val="center"/>
          </w:tcPr>
          <w:p w:rsidR="00000000" w:rsidDel="00000000" w:rsidP="00000000" w:rsidRDefault="00000000" w:rsidRPr="00000000" w14:paraId="000000D0">
            <w:pPr>
              <w:rPr>
                <w:b w:val="1"/>
                <w:color w:val="000000"/>
              </w:rPr>
            </w:pPr>
            <w:r w:rsidDel="00000000" w:rsidR="00000000" w:rsidRPr="00000000">
              <w:rPr>
                <w:b w:val="1"/>
                <w:color w:val="000000"/>
                <w:rtl w:val="0"/>
              </w:rPr>
              <w:t xml:space="preserve">30/09/2024</w:t>
            </w:r>
          </w:p>
        </w:tc>
        <w:tc>
          <w:tcPr>
            <w:tcBorders>
              <w:right w:color="434343" w:space="0" w:sz="5" w:val="single"/>
            </w:tcBorders>
            <w:vAlign w:val="center"/>
          </w:tcPr>
          <w:p w:rsidR="00000000" w:rsidDel="00000000" w:rsidP="00000000" w:rsidRDefault="00000000" w:rsidRPr="00000000" w14:paraId="000000D1">
            <w:pPr>
              <w:rPr>
                <w:b w:val="1"/>
                <w:color w:val="000000"/>
              </w:rPr>
            </w:pPr>
            <w:r w:rsidDel="00000000" w:rsidR="00000000" w:rsidRPr="00000000">
              <w:rPr>
                <w:b w:val="1"/>
                <w:color w:val="000000"/>
                <w:rtl w:val="0"/>
              </w:rPr>
              <w:t xml:space="preserve">08</w:t>
            </w:r>
          </w:p>
        </w:tc>
        <w:tc>
          <w:tcPr>
            <w:tcBorders>
              <w:top w:color="434343" w:space="0" w:sz="5" w:val="single"/>
              <w:left w:color="434343" w:space="0" w:sz="5" w:val="single"/>
              <w:bottom w:color="434343" w:space="0" w:sz="5" w:val="single"/>
              <w:right w:color="434343" w:space="0" w:sz="5" w:val="single"/>
            </w:tcBorders>
            <w:shd w:fill="ffffff" w:val="clear"/>
            <w:tcMar>
              <w:top w:w="0.0" w:type="dxa"/>
              <w:left w:w="40.0" w:type="dxa"/>
              <w:bottom w:w="0.0" w:type="dxa"/>
              <w:right w:w="40.0" w:type="dxa"/>
            </w:tcMar>
          </w:tcPr>
          <w:p w:rsidR="00000000" w:rsidDel="00000000" w:rsidP="00000000" w:rsidRDefault="00000000" w:rsidRPr="00000000" w14:paraId="000000D2">
            <w:pPr>
              <w:rPr/>
            </w:pPr>
            <w:r w:rsidDel="00000000" w:rsidR="00000000" w:rsidRPr="00000000">
              <w:rPr>
                <w:rFonts w:ascii="Arial" w:cs="Arial" w:eastAsia="Arial" w:hAnsi="Arial"/>
                <w:sz w:val="18"/>
                <w:szCs w:val="18"/>
                <w:rtl w:val="0"/>
              </w:rPr>
              <w:t xml:space="preserve">$ 4,465,545.00</w:t>
            </w:r>
            <w:r w:rsidDel="00000000" w:rsidR="00000000" w:rsidRPr="00000000">
              <w:rPr>
                <w:rtl w:val="0"/>
              </w:rPr>
            </w:r>
          </w:p>
        </w:tc>
        <w:tc>
          <w:tcPr>
            <w:tcBorders>
              <w:top w:color="000000" w:space="0" w:sz="5" w:val="single"/>
              <w:left w:color="434343" w:space="0" w:sz="5" w:val="single"/>
              <w:bottom w:color="000000" w:space="0" w:sz="5" w:val="single"/>
              <w:right w:color="000000" w:space="0" w:sz="5" w:val="single"/>
            </w:tcBorders>
            <w:shd w:fill="ffffff" w:val="clear"/>
            <w:tcMar>
              <w:top w:w="0.0" w:type="dxa"/>
              <w:left w:w="40.0" w:type="dxa"/>
              <w:bottom w:w="0.0" w:type="dxa"/>
              <w:right w:w="40.0" w:type="dxa"/>
            </w:tcMar>
          </w:tcPr>
          <w:p w:rsidR="00000000" w:rsidDel="00000000" w:rsidP="00000000" w:rsidRDefault="00000000" w:rsidRPr="00000000" w14:paraId="000000D3">
            <w:pPr>
              <w:rPr/>
            </w:pPr>
            <w:r w:rsidDel="00000000" w:rsidR="00000000" w:rsidRPr="00000000">
              <w:rPr>
                <w:sz w:val="22"/>
                <w:szCs w:val="22"/>
                <w:rtl w:val="0"/>
              </w:rPr>
              <w:t xml:space="preserve">$ 8,335,684.00</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tcPr>
          <w:p w:rsidR="00000000" w:rsidDel="00000000" w:rsidP="00000000" w:rsidRDefault="00000000" w:rsidRPr="00000000" w14:paraId="000000D4">
            <w:pPr>
              <w:rPr/>
            </w:pPr>
            <w:r w:rsidDel="00000000" w:rsidR="00000000" w:rsidRPr="00000000">
              <w:rPr>
                <w:sz w:val="22"/>
                <w:szCs w:val="22"/>
                <w:rtl w:val="0"/>
              </w:rPr>
              <w:t xml:space="preserve">$ 10,866,160.0</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tcPr>
          <w:p w:rsidR="00000000" w:rsidDel="00000000" w:rsidP="00000000" w:rsidRDefault="00000000" w:rsidRPr="00000000" w14:paraId="000000D5">
            <w:pPr>
              <w:rPr/>
            </w:pPr>
            <w:r w:rsidDel="00000000" w:rsidR="00000000" w:rsidRPr="00000000">
              <w:rPr>
                <w:rFonts w:ascii="Arial" w:cs="Arial" w:eastAsia="Arial" w:hAnsi="Arial"/>
                <w:sz w:val="18"/>
                <w:szCs w:val="18"/>
                <w:rtl w:val="0"/>
              </w:rPr>
              <w:t xml:space="preserve">43.41%</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D6">
            <w:pPr>
              <w:rPr>
                <w:b w:val="1"/>
                <w:color w:val="000000"/>
              </w:rPr>
            </w:pPr>
            <w:r w:rsidDel="00000000" w:rsidR="00000000" w:rsidRPr="00000000">
              <w:rPr>
                <w:b w:val="1"/>
                <w:color w:val="000000"/>
                <w:rtl w:val="0"/>
              </w:rPr>
              <w:t xml:space="preserve">30/10/2024</w:t>
            </w:r>
          </w:p>
        </w:tc>
        <w:tc>
          <w:tcPr>
            <w:tcBorders>
              <w:right w:color="434343" w:space="0" w:sz="5" w:val="single"/>
            </w:tcBorders>
            <w:vAlign w:val="center"/>
          </w:tcPr>
          <w:p w:rsidR="00000000" w:rsidDel="00000000" w:rsidP="00000000" w:rsidRDefault="00000000" w:rsidRPr="00000000" w14:paraId="000000D7">
            <w:pPr>
              <w:rPr>
                <w:b w:val="1"/>
                <w:color w:val="000000"/>
              </w:rPr>
            </w:pPr>
            <w:r w:rsidDel="00000000" w:rsidR="00000000" w:rsidRPr="00000000">
              <w:rPr>
                <w:b w:val="1"/>
                <w:color w:val="000000"/>
                <w:rtl w:val="0"/>
              </w:rPr>
              <w:t xml:space="preserve">09</w:t>
            </w:r>
          </w:p>
        </w:tc>
        <w:tc>
          <w:tcPr>
            <w:tcBorders>
              <w:top w:color="434343" w:space="0" w:sz="5" w:val="single"/>
              <w:left w:color="434343" w:space="0" w:sz="5" w:val="single"/>
              <w:bottom w:color="434343" w:space="0" w:sz="5" w:val="single"/>
              <w:right w:color="434343" w:space="0" w:sz="5" w:val="single"/>
            </w:tcBorders>
            <w:shd w:fill="ffffff" w:val="clear"/>
            <w:tcMar>
              <w:top w:w="0.0" w:type="dxa"/>
              <w:left w:w="40.0" w:type="dxa"/>
              <w:bottom w:w="0.0" w:type="dxa"/>
              <w:right w:w="40.0" w:type="dxa"/>
            </w:tcMar>
          </w:tcPr>
          <w:p w:rsidR="00000000" w:rsidDel="00000000" w:rsidP="00000000" w:rsidRDefault="00000000" w:rsidRPr="00000000" w14:paraId="000000D8">
            <w:pPr>
              <w:rPr/>
            </w:pPr>
            <w:r w:rsidDel="00000000" w:rsidR="00000000" w:rsidRPr="00000000">
              <w:rPr>
                <w:rtl w:val="0"/>
              </w:rPr>
              <w:t xml:space="preserve"> $ 4.465.545,00 </w:t>
            </w:r>
          </w:p>
        </w:tc>
        <w:tc>
          <w:tcPr>
            <w:tcBorders>
              <w:top w:color="000000" w:space="0" w:sz="5" w:val="single"/>
              <w:left w:color="434343" w:space="0" w:sz="5" w:val="single"/>
              <w:bottom w:color="000000" w:space="0" w:sz="5" w:val="single"/>
              <w:right w:color="000000" w:space="0" w:sz="5" w:val="single"/>
            </w:tcBorders>
            <w:shd w:fill="ffffff" w:val="clear"/>
            <w:tcMar>
              <w:top w:w="0.0" w:type="dxa"/>
              <w:left w:w="40.0" w:type="dxa"/>
              <w:bottom w:w="0.0" w:type="dxa"/>
              <w:right w:w="40.0" w:type="dxa"/>
            </w:tcMar>
          </w:tcPr>
          <w:p w:rsidR="00000000" w:rsidDel="00000000" w:rsidP="00000000" w:rsidRDefault="00000000" w:rsidRPr="00000000" w14:paraId="000000D9">
            <w:pPr>
              <w:rPr/>
            </w:pPr>
            <w:r w:rsidDel="00000000" w:rsidR="00000000" w:rsidRPr="00000000">
              <w:rPr>
                <w:sz w:val="22"/>
                <w:szCs w:val="22"/>
                <w:rtl w:val="0"/>
              </w:rPr>
              <w:t xml:space="preserve">$ 12,801,229.00</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tcPr>
          <w:p w:rsidR="00000000" w:rsidDel="00000000" w:rsidP="00000000" w:rsidRDefault="00000000" w:rsidRPr="00000000" w14:paraId="000000DA">
            <w:pPr>
              <w:rPr/>
            </w:pPr>
            <w:r w:rsidDel="00000000" w:rsidR="00000000" w:rsidRPr="00000000">
              <w:rPr>
                <w:sz w:val="22"/>
                <w:szCs w:val="22"/>
                <w:rtl w:val="0"/>
              </w:rPr>
              <w:t xml:space="preserve">$ 6,400,615.0</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tcPr>
          <w:p w:rsidR="00000000" w:rsidDel="00000000" w:rsidP="00000000" w:rsidRDefault="00000000" w:rsidRPr="00000000" w14:paraId="000000DB">
            <w:pPr>
              <w:rPr/>
            </w:pPr>
            <w:r w:rsidDel="00000000" w:rsidR="00000000" w:rsidRPr="00000000">
              <w:rPr>
                <w:rFonts w:ascii="Arial" w:cs="Arial" w:eastAsia="Arial" w:hAnsi="Arial"/>
                <w:sz w:val="18"/>
                <w:szCs w:val="18"/>
                <w:rtl w:val="0"/>
              </w:rPr>
              <w:t xml:space="preserve">66.67%</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DC">
            <w:pPr>
              <w:rPr>
                <w:b w:val="1"/>
                <w:color w:val="000000"/>
              </w:rPr>
            </w:pPr>
            <w:r w:rsidDel="00000000" w:rsidR="00000000" w:rsidRPr="00000000">
              <w:rPr>
                <w:b w:val="1"/>
                <w:color w:val="000000"/>
                <w:rtl w:val="0"/>
              </w:rPr>
              <w:t xml:space="preserve">30/11/2024</w:t>
            </w:r>
          </w:p>
        </w:tc>
        <w:tc>
          <w:tcPr>
            <w:tcBorders>
              <w:right w:color="434343" w:space="0" w:sz="5" w:val="single"/>
            </w:tcBorders>
            <w:vAlign w:val="center"/>
          </w:tcPr>
          <w:p w:rsidR="00000000" w:rsidDel="00000000" w:rsidP="00000000" w:rsidRDefault="00000000" w:rsidRPr="00000000" w14:paraId="000000DD">
            <w:pPr>
              <w:rPr>
                <w:b w:val="1"/>
                <w:color w:val="000000"/>
              </w:rPr>
            </w:pPr>
            <w:r w:rsidDel="00000000" w:rsidR="00000000" w:rsidRPr="00000000">
              <w:rPr>
                <w:b w:val="1"/>
                <w:color w:val="000000"/>
                <w:rtl w:val="0"/>
              </w:rPr>
              <w:t xml:space="preserve">10</w:t>
            </w:r>
          </w:p>
        </w:tc>
        <w:tc>
          <w:tcPr>
            <w:tcBorders>
              <w:top w:color="434343" w:space="0" w:sz="5" w:val="single"/>
              <w:left w:color="434343" w:space="0" w:sz="5" w:val="single"/>
              <w:bottom w:color="434343" w:space="0" w:sz="5" w:val="single"/>
              <w:right w:color="434343" w:space="0" w:sz="5" w:val="single"/>
            </w:tcBorders>
            <w:shd w:fill="ffffff" w:val="clear"/>
            <w:tcMar>
              <w:top w:w="0.0" w:type="dxa"/>
              <w:left w:w="40.0" w:type="dxa"/>
              <w:bottom w:w="0.0" w:type="dxa"/>
              <w:right w:w="40.0" w:type="dxa"/>
            </w:tcMar>
          </w:tcPr>
          <w:p w:rsidR="00000000" w:rsidDel="00000000" w:rsidP="00000000" w:rsidRDefault="00000000" w:rsidRPr="00000000" w14:paraId="000000DE">
            <w:pPr>
              <w:rPr/>
            </w:pPr>
            <w:r w:rsidDel="00000000" w:rsidR="00000000" w:rsidRPr="00000000">
              <w:rPr>
                <w:rtl w:val="0"/>
              </w:rPr>
              <w:t xml:space="preserve">4.465.545</w:t>
            </w:r>
          </w:p>
        </w:tc>
        <w:tc>
          <w:tcPr>
            <w:tcBorders>
              <w:top w:color="000000" w:space="0" w:sz="5" w:val="single"/>
              <w:left w:color="434343" w:space="0" w:sz="5" w:val="single"/>
              <w:bottom w:color="000000" w:space="0" w:sz="5" w:val="single"/>
              <w:right w:color="000000" w:space="0" w:sz="5" w:val="single"/>
            </w:tcBorders>
            <w:shd w:fill="ffffff" w:val="clear"/>
            <w:tcMar>
              <w:top w:w="0.0" w:type="dxa"/>
              <w:left w:w="40.0" w:type="dxa"/>
              <w:bottom w:w="0.0" w:type="dxa"/>
              <w:right w:w="40.0" w:type="dxa"/>
            </w:tcMar>
          </w:tcPr>
          <w:p w:rsidR="00000000" w:rsidDel="00000000" w:rsidP="00000000" w:rsidRDefault="00000000" w:rsidRPr="00000000" w14:paraId="000000DF">
            <w:pPr>
              <w:rPr/>
            </w:pPr>
            <w:r w:rsidDel="00000000" w:rsidR="00000000" w:rsidRPr="00000000">
              <w:rPr>
                <w:sz w:val="22"/>
                <w:szCs w:val="22"/>
                <w:rtl w:val="0"/>
              </w:rPr>
              <w:t xml:space="preserve">$ 17,266,774.00</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tcPr>
          <w:p w:rsidR="00000000" w:rsidDel="00000000" w:rsidP="00000000" w:rsidRDefault="00000000" w:rsidRPr="00000000" w14:paraId="000000E0">
            <w:pPr>
              <w:rPr/>
            </w:pPr>
            <w:r w:rsidDel="00000000" w:rsidR="00000000" w:rsidRPr="00000000">
              <w:rPr>
                <w:sz w:val="22"/>
                <w:szCs w:val="22"/>
                <w:rtl w:val="0"/>
              </w:rPr>
              <w:t xml:space="preserve">$ 1,935,070.0</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tcPr>
          <w:p w:rsidR="00000000" w:rsidDel="00000000" w:rsidP="00000000" w:rsidRDefault="00000000" w:rsidRPr="00000000" w14:paraId="000000E1">
            <w:pPr>
              <w:rPr/>
            </w:pPr>
            <w:r w:rsidDel="00000000" w:rsidR="00000000" w:rsidRPr="00000000">
              <w:rPr>
                <w:rFonts w:ascii="Arial" w:cs="Arial" w:eastAsia="Arial" w:hAnsi="Arial"/>
                <w:sz w:val="18"/>
                <w:szCs w:val="18"/>
                <w:rtl w:val="0"/>
              </w:rPr>
              <w:t xml:space="preserve">89.92%</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E2">
            <w:pPr>
              <w:rPr>
                <w:b w:val="1"/>
                <w:color w:val="000000"/>
              </w:rPr>
            </w:pPr>
            <w:r w:rsidDel="00000000" w:rsidR="00000000" w:rsidRPr="00000000">
              <w:rPr>
                <w:b w:val="1"/>
                <w:color w:val="000000"/>
                <w:rtl w:val="0"/>
              </w:rPr>
              <w:t xml:space="preserve">13/12/2024</w:t>
            </w:r>
          </w:p>
        </w:tc>
        <w:tc>
          <w:tcPr>
            <w:tcBorders>
              <w:right w:color="434343" w:space="0" w:sz="5" w:val="single"/>
            </w:tcBorders>
            <w:vAlign w:val="center"/>
          </w:tcPr>
          <w:p w:rsidR="00000000" w:rsidDel="00000000" w:rsidP="00000000" w:rsidRDefault="00000000" w:rsidRPr="00000000" w14:paraId="000000E3">
            <w:pPr>
              <w:rPr>
                <w:b w:val="1"/>
                <w:color w:val="000000"/>
              </w:rPr>
            </w:pPr>
            <w:r w:rsidDel="00000000" w:rsidR="00000000" w:rsidRPr="00000000">
              <w:rPr>
                <w:b w:val="1"/>
                <w:color w:val="000000"/>
                <w:rtl w:val="0"/>
              </w:rPr>
              <w:t xml:space="preserve">11</w:t>
            </w:r>
          </w:p>
        </w:tc>
        <w:tc>
          <w:tcPr>
            <w:tcBorders>
              <w:top w:color="434343" w:space="0" w:sz="5" w:val="single"/>
              <w:left w:color="434343" w:space="0" w:sz="5" w:val="single"/>
              <w:bottom w:color="434343" w:space="0" w:sz="5" w:val="single"/>
              <w:right w:color="434343" w:space="0" w:sz="5" w:val="single"/>
            </w:tcBorders>
            <w:shd w:fill="ffffff" w:val="clear"/>
            <w:tcMar>
              <w:top w:w="0.0" w:type="dxa"/>
              <w:left w:w="40.0" w:type="dxa"/>
              <w:bottom w:w="0.0" w:type="dxa"/>
              <w:right w:w="40.0" w:type="dxa"/>
            </w:tcMar>
            <w:vAlign w:val="bottom"/>
          </w:tcPr>
          <w:p w:rsidR="00000000" w:rsidDel="00000000" w:rsidP="00000000" w:rsidRDefault="00000000" w:rsidRPr="00000000" w14:paraId="000000E4">
            <w:pPr>
              <w:widowControl w:val="0"/>
              <w:jc w:val="left"/>
              <w:rPr>
                <w:b w:val="1"/>
              </w:rPr>
            </w:pPr>
            <w:r w:rsidDel="00000000" w:rsidR="00000000" w:rsidRPr="00000000">
              <w:rPr>
                <w:rFonts w:ascii="Arial" w:cs="Arial" w:eastAsia="Arial" w:hAnsi="Arial"/>
                <w:b w:val="1"/>
                <w:sz w:val="18"/>
                <w:szCs w:val="18"/>
                <w:shd w:fill="cccccc" w:val="clear"/>
                <w:rtl w:val="0"/>
              </w:rPr>
              <w:t xml:space="preserve">1.935.070</w:t>
            </w:r>
            <w:r w:rsidDel="00000000" w:rsidR="00000000" w:rsidRPr="00000000">
              <w:rPr>
                <w:rtl w:val="0"/>
              </w:rPr>
            </w:r>
          </w:p>
        </w:tc>
        <w:tc>
          <w:tcPr>
            <w:tcBorders>
              <w:top w:color="000000" w:space="0" w:sz="5" w:val="single"/>
              <w:left w:color="434343"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E5">
            <w:pPr>
              <w:widowControl w:val="0"/>
              <w:jc w:val="left"/>
              <w:rPr>
                <w:b w:val="1"/>
              </w:rPr>
            </w:pPr>
            <w:r w:rsidDel="00000000" w:rsidR="00000000" w:rsidRPr="00000000">
              <w:rPr>
                <w:b w:val="1"/>
                <w:rtl w:val="0"/>
              </w:rPr>
              <w:t xml:space="preserve">$ </w:t>
            </w:r>
            <w:r w:rsidDel="00000000" w:rsidR="00000000" w:rsidRPr="00000000">
              <w:rPr>
                <w:rFonts w:ascii="Arial" w:cs="Arial" w:eastAsia="Arial" w:hAnsi="Arial"/>
                <w:b w:val="1"/>
                <w:sz w:val="18"/>
                <w:szCs w:val="18"/>
                <w:highlight w:val="white"/>
                <w:rtl w:val="0"/>
              </w:rPr>
              <w:t xml:space="preserve">19.201.844</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E6">
            <w:pPr>
              <w:widowControl w:val="0"/>
              <w:jc w:val="left"/>
              <w:rPr>
                <w:b w:val="1"/>
              </w:rPr>
            </w:pPr>
            <w:r w:rsidDel="00000000" w:rsidR="00000000" w:rsidRPr="00000000">
              <w:rPr>
                <w:rFonts w:ascii="Arial" w:cs="Arial" w:eastAsia="Arial" w:hAnsi="Arial"/>
                <w:b w:val="1"/>
                <w:sz w:val="18"/>
                <w:szCs w:val="18"/>
                <w:shd w:fill="cccccc" w:val="clear"/>
                <w:rtl w:val="0"/>
              </w:rPr>
              <w:t xml:space="preserve">1.935.070</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E7">
            <w:pPr>
              <w:jc w:val="left"/>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100</w:t>
            </w:r>
            <w:r w:rsidDel="00000000" w:rsidR="00000000" w:rsidRPr="00000000">
              <w:rPr>
                <w:rFonts w:ascii="Arial" w:cs="Arial" w:eastAsia="Arial" w:hAnsi="Arial"/>
                <w:b w:val="1"/>
                <w:sz w:val="18"/>
                <w:szCs w:val="18"/>
                <w:rtl w:val="0"/>
              </w:rPr>
              <w:t xml:space="preserve">%</w:t>
            </w:r>
            <w:r w:rsidDel="00000000" w:rsidR="00000000" w:rsidRPr="00000000">
              <w:rPr>
                <w:rtl w:val="0"/>
              </w:rPr>
            </w:r>
          </w:p>
        </w:tc>
      </w:tr>
    </w:tbl>
    <w:p w:rsidR="00000000" w:rsidDel="00000000" w:rsidP="00000000" w:rsidRDefault="00000000" w:rsidRPr="00000000" w14:paraId="000000E8">
      <w:pPr>
        <w:rPr>
          <w:color w:val="000000"/>
        </w:rPr>
      </w:pPr>
      <w:r w:rsidDel="00000000" w:rsidR="00000000" w:rsidRPr="00000000">
        <w:rPr>
          <w:rtl w:val="0"/>
        </w:rPr>
      </w:r>
    </w:p>
    <w:p w:rsidR="00000000" w:rsidDel="00000000" w:rsidP="00000000" w:rsidRDefault="00000000" w:rsidRPr="00000000" w14:paraId="000000E9">
      <w:pPr>
        <w:rPr>
          <w:color w:val="000000"/>
        </w:rPr>
      </w:pPr>
      <w:r w:rsidDel="00000000" w:rsidR="00000000" w:rsidRPr="00000000">
        <w:rPr>
          <w:rtl w:val="0"/>
        </w:rPr>
      </w:r>
    </w:p>
    <w:p w:rsidR="00000000" w:rsidDel="00000000" w:rsidP="00000000" w:rsidRDefault="00000000" w:rsidRPr="00000000" w14:paraId="000000EA">
      <w:pPr>
        <w:pStyle w:val="Heading1"/>
        <w:numPr>
          <w:ilvl w:val="0"/>
          <w:numId w:val="2"/>
        </w:numPr>
        <w:ind w:left="720" w:hanging="360"/>
        <w:rPr/>
      </w:pPr>
      <w:r w:rsidDel="00000000" w:rsidR="00000000" w:rsidRPr="00000000">
        <w:rPr>
          <w:rtl w:val="0"/>
        </w:rPr>
        <w:t xml:space="preserve">RELACIÓN DE PAGOS DE SEGURIDAD SOCIAL</w:t>
      </w:r>
    </w:p>
    <w:p w:rsidR="00000000" w:rsidDel="00000000" w:rsidP="00000000" w:rsidRDefault="00000000" w:rsidRPr="00000000" w14:paraId="000000EB">
      <w:pPr>
        <w:rPr>
          <w:color w:val="000000"/>
        </w:rPr>
      </w:pPr>
      <w:r w:rsidDel="00000000" w:rsidR="00000000" w:rsidRPr="00000000">
        <w:rPr>
          <w:rtl w:val="0"/>
        </w:rPr>
      </w:r>
    </w:p>
    <w:tbl>
      <w:tblPr>
        <w:tblStyle w:val="Table5"/>
        <w:tblW w:w="9405.0" w:type="dxa"/>
        <w:jc w:val="left"/>
        <w:tblLayout w:type="fixed"/>
        <w:tblLook w:val="0400"/>
      </w:tblPr>
      <w:tblGrid>
        <w:gridCol w:w="2310"/>
        <w:gridCol w:w="3045"/>
        <w:gridCol w:w="4050"/>
        <w:tblGridChange w:id="0">
          <w:tblGrid>
            <w:gridCol w:w="2310"/>
            <w:gridCol w:w="3045"/>
            <w:gridCol w:w="4050"/>
          </w:tblGrid>
        </w:tblGridChange>
      </w:tblGrid>
      <w:tr>
        <w:trPr>
          <w:cantSplit w:val="0"/>
          <w:trHeight w:val="283" w:hRule="atLeast"/>
          <w:tblHeader w:val="0"/>
        </w:trPr>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EC">
            <w:pPr>
              <w:rPr>
                <w:rFonts w:ascii="Quattrocento Sans" w:cs="Quattrocento Sans" w:eastAsia="Quattrocento Sans" w:hAnsi="Quattrocento Sans"/>
                <w:b w:val="1"/>
                <w:color w:val="000000"/>
                <w:sz w:val="18"/>
                <w:szCs w:val="18"/>
              </w:rPr>
            </w:pPr>
            <w:r w:rsidDel="00000000" w:rsidR="00000000" w:rsidRPr="00000000">
              <w:rPr>
                <w:rFonts w:ascii="Quattrocento Sans" w:cs="Quattrocento Sans" w:eastAsia="Quattrocento Sans" w:hAnsi="Quattrocento Sans"/>
                <w:b w:val="1"/>
                <w:color w:val="000000"/>
                <w:sz w:val="18"/>
                <w:szCs w:val="18"/>
                <w:rtl w:val="0"/>
              </w:rPr>
              <w:t xml:space="preserve">SALUD, PENSIÓN Y ARL</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ED">
            <w:pPr>
              <w:rPr>
                <w:rFonts w:ascii="Quattrocento Sans" w:cs="Quattrocento Sans" w:eastAsia="Quattrocento Sans" w:hAnsi="Quattrocento Sans"/>
                <w:b w:val="1"/>
                <w:sz w:val="18"/>
                <w:szCs w:val="18"/>
              </w:rPr>
            </w:pPr>
            <w:r w:rsidDel="00000000" w:rsidR="00000000" w:rsidRPr="00000000">
              <w:rPr>
                <w:rFonts w:ascii="Quattrocento Sans" w:cs="Quattrocento Sans" w:eastAsia="Quattrocento Sans" w:hAnsi="Quattrocento Sans"/>
                <w:b w:val="1"/>
                <w:sz w:val="18"/>
                <w:szCs w:val="18"/>
                <w:rtl w:val="0"/>
              </w:rPr>
              <w:t xml:space="preserve">NOVIEMBRE</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EE">
            <w:pPr>
              <w:rPr>
                <w:rFonts w:ascii="Quattrocento Sans" w:cs="Quattrocento Sans" w:eastAsia="Quattrocento Sans" w:hAnsi="Quattrocento Sans"/>
                <w:b w:val="1"/>
                <w:sz w:val="18"/>
                <w:szCs w:val="18"/>
              </w:rPr>
            </w:pPr>
            <w:r w:rsidDel="00000000" w:rsidR="00000000" w:rsidRPr="00000000">
              <w:rPr>
                <w:rFonts w:ascii="Quattrocento Sans" w:cs="Quattrocento Sans" w:eastAsia="Quattrocento Sans" w:hAnsi="Quattrocento Sans"/>
                <w:b w:val="1"/>
                <w:sz w:val="18"/>
                <w:szCs w:val="18"/>
                <w:rtl w:val="0"/>
              </w:rPr>
              <w:t xml:space="preserve">Planilla nro.</w:t>
            </w:r>
            <w:r w:rsidDel="00000000" w:rsidR="00000000" w:rsidRPr="00000000">
              <w:rPr>
                <w:rFonts w:ascii="Quattrocento Sans" w:cs="Quattrocento Sans" w:eastAsia="Quattrocento Sans" w:hAnsi="Quattrocento Sans"/>
                <w:sz w:val="18"/>
                <w:szCs w:val="18"/>
                <w:rtl w:val="0"/>
              </w:rPr>
              <w:t xml:space="preserve"> </w:t>
            </w:r>
            <w:r w:rsidDel="00000000" w:rsidR="00000000" w:rsidRPr="00000000">
              <w:rPr>
                <w:rFonts w:ascii="Quattrocento Sans" w:cs="Quattrocento Sans" w:eastAsia="Quattrocento Sans" w:hAnsi="Quattrocento Sans"/>
                <w:color w:val="ff0000"/>
                <w:sz w:val="18"/>
                <w:szCs w:val="18"/>
                <w:rtl w:val="0"/>
              </w:rPr>
              <w:t xml:space="preserve">[Incluya el número de la planilla]</w:t>
            </w:r>
            <w:r w:rsidDel="00000000" w:rsidR="00000000" w:rsidRPr="00000000">
              <w:rPr>
                <w:rFonts w:ascii="Quattrocento Sans" w:cs="Quattrocento Sans" w:eastAsia="Quattrocento Sans" w:hAnsi="Quattrocento Sans"/>
                <w:b w:val="1"/>
                <w:color w:val="c00000"/>
                <w:sz w:val="18"/>
                <w:szCs w:val="18"/>
                <w:rtl w:val="0"/>
              </w:rPr>
              <w:t xml:space="preserve"> </w:t>
            </w:r>
            <w:r w:rsidDel="00000000" w:rsidR="00000000" w:rsidRPr="00000000">
              <w:rPr>
                <w:rFonts w:ascii="Quattrocento Sans" w:cs="Quattrocento Sans" w:eastAsia="Quattrocento Sans" w:hAnsi="Quattrocento Sans"/>
                <w:b w:val="1"/>
                <w:sz w:val="18"/>
                <w:szCs w:val="18"/>
                <w:rtl w:val="0"/>
              </w:rPr>
              <w:t xml:space="preserve">del </w:t>
            </w:r>
            <w:r w:rsidDel="00000000" w:rsidR="00000000" w:rsidRPr="00000000">
              <w:rPr>
                <w:rFonts w:ascii="Quattrocento Sans" w:cs="Quattrocento Sans" w:eastAsia="Quattrocento Sans" w:hAnsi="Quattrocento Sans"/>
                <w:color w:val="ff0000"/>
                <w:sz w:val="18"/>
                <w:szCs w:val="18"/>
                <w:rtl w:val="0"/>
              </w:rPr>
              <w:t xml:space="preserve">[Incluya la fecha de pago de la planilla]</w:t>
            </w:r>
            <w:r w:rsidDel="00000000" w:rsidR="00000000" w:rsidRPr="00000000">
              <w:rPr>
                <w:rtl w:val="0"/>
              </w:rPr>
            </w:r>
          </w:p>
        </w:tc>
      </w:tr>
    </w:tbl>
    <w:p w:rsidR="00000000" w:rsidDel="00000000" w:rsidP="00000000" w:rsidRDefault="00000000" w:rsidRPr="00000000" w14:paraId="000000EF">
      <w:pPr>
        <w:rPr>
          <w:color w:val="000000"/>
        </w:rPr>
      </w:pPr>
      <w:r w:rsidDel="00000000" w:rsidR="00000000" w:rsidRPr="00000000">
        <w:rPr>
          <w:rtl w:val="0"/>
        </w:rPr>
      </w:r>
    </w:p>
    <w:p w:rsidR="00000000" w:rsidDel="00000000" w:rsidP="00000000" w:rsidRDefault="00000000" w:rsidRPr="00000000" w14:paraId="000000F0">
      <w:pPr>
        <w:rPr>
          <w:color w:val="ff0000"/>
        </w:rPr>
      </w:pPr>
      <w:r w:rsidDel="00000000" w:rsidR="00000000" w:rsidRPr="00000000">
        <w:rPr>
          <w:color w:val="ff0000"/>
          <w:rtl w:val="0"/>
        </w:rPr>
        <w:t xml:space="preserve">[Cree una línea por cada verificación de pagos]</w:t>
      </w:r>
    </w:p>
    <w:p w:rsidR="00000000" w:rsidDel="00000000" w:rsidP="00000000" w:rsidRDefault="00000000" w:rsidRPr="00000000" w14:paraId="000000F1">
      <w:pPr>
        <w:rPr>
          <w:color w:val="c00000"/>
        </w:rPr>
      </w:pPr>
      <w:r w:rsidDel="00000000" w:rsidR="00000000" w:rsidRPr="00000000">
        <w:rPr>
          <w:rtl w:val="0"/>
        </w:rPr>
      </w:r>
    </w:p>
    <w:p w:rsidR="00000000" w:rsidDel="00000000" w:rsidP="00000000" w:rsidRDefault="00000000" w:rsidRPr="00000000" w14:paraId="000000F2">
      <w:pPr>
        <w:rPr>
          <w:b w:val="1"/>
          <w:color w:val="ff0000"/>
        </w:rPr>
      </w:pPr>
      <w:r w:rsidDel="00000000" w:rsidR="00000000" w:rsidRPr="00000000">
        <w:rPr>
          <w:b w:val="1"/>
          <w:color w:val="ff0000"/>
          <w:highlight w:val="cyan"/>
          <w:rtl w:val="0"/>
        </w:rPr>
        <w:t xml:space="preserve">NOTA INTERNA. En caso de que el contratista sea diferente a persona natural, se debe adjuntar certificación suscrita por Revisor Fiscal o Representante Legal (según aplique).</w:t>
      </w:r>
      <w:r w:rsidDel="00000000" w:rsidR="00000000" w:rsidRPr="00000000">
        <w:rPr>
          <w:rtl w:val="0"/>
        </w:rPr>
      </w:r>
    </w:p>
    <w:p w:rsidR="00000000" w:rsidDel="00000000" w:rsidP="00000000" w:rsidRDefault="00000000" w:rsidRPr="00000000" w14:paraId="000000F3">
      <w:pPr>
        <w:rPr>
          <w:color w:val="000000"/>
        </w:rPr>
      </w:pPr>
      <w:r w:rsidDel="00000000" w:rsidR="00000000" w:rsidRPr="00000000">
        <w:rPr>
          <w:rtl w:val="0"/>
        </w:rPr>
      </w:r>
    </w:p>
    <w:p w:rsidR="00000000" w:rsidDel="00000000" w:rsidP="00000000" w:rsidRDefault="00000000" w:rsidRPr="00000000" w14:paraId="000000F4">
      <w:pPr>
        <w:pStyle w:val="Heading1"/>
        <w:numPr>
          <w:ilvl w:val="0"/>
          <w:numId w:val="2"/>
        </w:numPr>
        <w:ind w:left="720" w:hanging="360"/>
        <w:rPr/>
      </w:pPr>
      <w:r w:rsidDel="00000000" w:rsidR="00000000" w:rsidRPr="00000000">
        <w:rPr>
          <w:rtl w:val="0"/>
        </w:rPr>
        <w:t xml:space="preserve">JUSTIFICACIÓN PARA LA MODIFICACIÓN</w:t>
      </w:r>
    </w:p>
    <w:p w:rsidR="00000000" w:rsidDel="00000000" w:rsidP="00000000" w:rsidRDefault="00000000" w:rsidRPr="00000000" w14:paraId="000000F5">
      <w:pPr>
        <w:rPr>
          <w:b w:val="1"/>
        </w:rPr>
      </w:pPr>
      <w:r w:rsidDel="00000000" w:rsidR="00000000" w:rsidRPr="00000000">
        <w:rPr>
          <w:b w:val="1"/>
          <w:rtl w:val="0"/>
        </w:rPr>
        <w:t xml:space="preserve">No aplica</w:t>
      </w:r>
    </w:p>
    <w:p w:rsidR="00000000" w:rsidDel="00000000" w:rsidP="00000000" w:rsidRDefault="00000000" w:rsidRPr="00000000" w14:paraId="000000F6">
      <w:pPr>
        <w:rPr>
          <w:color w:val="000000"/>
        </w:rPr>
      </w:pPr>
      <w:r w:rsidDel="00000000" w:rsidR="00000000" w:rsidRPr="00000000">
        <w:rPr>
          <w:rtl w:val="0"/>
        </w:rPr>
      </w:r>
    </w:p>
    <w:p w:rsidR="00000000" w:rsidDel="00000000" w:rsidP="00000000" w:rsidRDefault="00000000" w:rsidRPr="00000000" w14:paraId="000000F7">
      <w:pPr>
        <w:pStyle w:val="Heading2"/>
        <w:numPr>
          <w:ilvl w:val="1"/>
          <w:numId w:val="2"/>
        </w:numPr>
        <w:ind w:left="567" w:hanging="567"/>
        <w:rPr/>
      </w:pPr>
      <w:r w:rsidDel="00000000" w:rsidR="00000000" w:rsidRPr="00000000">
        <w:rPr>
          <w:rtl w:val="0"/>
        </w:rPr>
        <w:t xml:space="preserve">Garantías contractuales</w:t>
      </w:r>
    </w:p>
    <w:p w:rsidR="00000000" w:rsidDel="00000000" w:rsidP="00000000" w:rsidRDefault="00000000" w:rsidRPr="00000000" w14:paraId="000000F8">
      <w:pPr>
        <w:rPr/>
      </w:pPr>
      <w:r w:rsidDel="00000000" w:rsidR="00000000" w:rsidRPr="00000000">
        <w:rPr>
          <w:rtl w:val="0"/>
        </w:rPr>
      </w:r>
    </w:p>
    <w:tbl>
      <w:tblPr>
        <w:tblStyle w:val="Table6"/>
        <w:tblW w:w="940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91"/>
        <w:gridCol w:w="2589"/>
        <w:gridCol w:w="1905"/>
        <w:gridCol w:w="2220"/>
        <w:tblGridChange w:id="0">
          <w:tblGrid>
            <w:gridCol w:w="2691"/>
            <w:gridCol w:w="2589"/>
            <w:gridCol w:w="1905"/>
            <w:gridCol w:w="2220"/>
          </w:tblGrid>
        </w:tblGridChange>
      </w:tblGrid>
      <w:tr>
        <w:trPr>
          <w:cantSplit w:val="0"/>
          <w:trHeight w:val="106" w:hRule="atLeast"/>
          <w:tblHeader w:val="0"/>
        </w:trPr>
        <w:tc>
          <w:tcPr>
            <w:gridSpan w:val="4"/>
            <w:shd w:fill="d9d9d9" w:val="clear"/>
            <w:vAlign w:val="center"/>
          </w:tcPr>
          <w:p w:rsidR="00000000" w:rsidDel="00000000" w:rsidP="00000000" w:rsidRDefault="00000000" w:rsidRPr="00000000" w14:paraId="000000F9">
            <w:pPr>
              <w:pBdr>
                <w:top w:space="0" w:sz="0" w:val="nil"/>
                <w:left w:space="0" w:sz="0" w:val="nil"/>
                <w:bottom w:space="0" w:sz="0" w:val="nil"/>
                <w:right w:space="0" w:sz="0" w:val="nil"/>
                <w:between w:space="0" w:sz="0" w:val="nil"/>
              </w:pBdr>
              <w:ind w:right="6"/>
              <w:jc w:val="center"/>
              <w:rPr>
                <w:b w:val="1"/>
                <w:color w:val="000000"/>
              </w:rPr>
            </w:pPr>
            <w:r w:rsidDel="00000000" w:rsidR="00000000" w:rsidRPr="00000000">
              <w:rPr>
                <w:b w:val="1"/>
                <w:color w:val="000000"/>
                <w:rtl w:val="0"/>
              </w:rPr>
              <w:t xml:space="preserve">GARANTÍA ÚNICA DE CUMPLIMIENTO </w:t>
            </w:r>
            <w:r w:rsidDel="00000000" w:rsidR="00000000" w:rsidRPr="00000000">
              <w:rPr>
                <w:b w:val="1"/>
                <w:color w:val="ff0000"/>
                <w:rtl w:val="0"/>
              </w:rPr>
              <w:t xml:space="preserve">[Diligencie si aplica]</w:t>
            </w:r>
            <w:r w:rsidDel="00000000" w:rsidR="00000000" w:rsidRPr="00000000">
              <w:rPr>
                <w:rtl w:val="0"/>
              </w:rPr>
            </w:r>
          </w:p>
        </w:tc>
      </w:tr>
      <w:tr>
        <w:trPr>
          <w:cantSplit w:val="0"/>
          <w:trHeight w:val="106" w:hRule="atLeast"/>
          <w:tblHeader w:val="0"/>
        </w:trPr>
        <w:tc>
          <w:tcPr>
            <w:shd w:fill="auto" w:val="clear"/>
            <w:vAlign w:val="center"/>
          </w:tcPr>
          <w:p w:rsidR="00000000" w:rsidDel="00000000" w:rsidP="00000000" w:rsidRDefault="00000000" w:rsidRPr="00000000" w14:paraId="000000FD">
            <w:pPr>
              <w:pBdr>
                <w:top w:space="0" w:sz="0" w:val="nil"/>
                <w:left w:space="0" w:sz="0" w:val="nil"/>
                <w:bottom w:space="0" w:sz="0" w:val="nil"/>
                <w:right w:space="0" w:sz="0" w:val="nil"/>
                <w:between w:space="0" w:sz="0" w:val="nil"/>
              </w:pBdr>
              <w:ind w:right="6"/>
              <w:rPr>
                <w:b w:val="1"/>
                <w:color w:val="000000"/>
              </w:rPr>
            </w:pPr>
            <w:r w:rsidDel="00000000" w:rsidR="00000000" w:rsidRPr="00000000">
              <w:rPr>
                <w:b w:val="1"/>
                <w:color w:val="000000"/>
                <w:rtl w:val="0"/>
              </w:rPr>
              <w:t xml:space="preserve">ASEGURADORA</w:t>
            </w:r>
          </w:p>
        </w:tc>
        <w:tc>
          <w:tcPr>
            <w:gridSpan w:val="3"/>
            <w:shd w:fill="auto" w:val="clear"/>
            <w:vAlign w:val="center"/>
          </w:tcPr>
          <w:p w:rsidR="00000000" w:rsidDel="00000000" w:rsidP="00000000" w:rsidRDefault="00000000" w:rsidRPr="00000000" w14:paraId="000000FE">
            <w:pPr>
              <w:spacing w:line="276" w:lineRule="auto"/>
              <w:ind w:right="6"/>
              <w:rPr/>
            </w:pPr>
            <w:r w:rsidDel="00000000" w:rsidR="00000000" w:rsidRPr="00000000">
              <w:rPr>
                <w:rFonts w:ascii="Arial" w:cs="Arial" w:eastAsia="Arial" w:hAnsi="Arial"/>
                <w:highlight w:val="white"/>
                <w:rtl w:val="0"/>
              </w:rPr>
              <w:t xml:space="preserve">SEGUROS DEL ESTADO S.A</w:t>
            </w: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01">
            <w:pPr>
              <w:pBdr>
                <w:top w:space="0" w:sz="0" w:val="nil"/>
                <w:left w:space="0" w:sz="0" w:val="nil"/>
                <w:bottom w:space="0" w:sz="0" w:val="nil"/>
                <w:right w:space="0" w:sz="0" w:val="nil"/>
                <w:between w:space="0" w:sz="0" w:val="nil"/>
              </w:pBdr>
              <w:ind w:right="6"/>
              <w:rPr>
                <w:b w:val="1"/>
                <w:color w:val="000000"/>
              </w:rPr>
            </w:pPr>
            <w:r w:rsidDel="00000000" w:rsidR="00000000" w:rsidRPr="00000000">
              <w:rPr>
                <w:b w:val="1"/>
                <w:color w:val="000000"/>
                <w:rtl w:val="0"/>
              </w:rPr>
              <w:t xml:space="preserve">NRO. DE PÓLIZA</w:t>
            </w:r>
          </w:p>
        </w:tc>
        <w:tc>
          <w:tcPr>
            <w:gridSpan w:val="3"/>
            <w:shd w:fill="auto" w:val="clear"/>
            <w:vAlign w:val="center"/>
          </w:tcPr>
          <w:p w:rsidR="00000000" w:rsidDel="00000000" w:rsidP="00000000" w:rsidRDefault="00000000" w:rsidRPr="00000000" w14:paraId="00000102">
            <w:pPr>
              <w:spacing w:line="276" w:lineRule="auto"/>
              <w:ind w:right="6"/>
              <w:rPr>
                <w:sz w:val="22"/>
                <w:szCs w:val="22"/>
              </w:rPr>
            </w:pPr>
            <w:r w:rsidDel="00000000" w:rsidR="00000000" w:rsidRPr="00000000">
              <w:rPr>
                <w:sz w:val="22"/>
                <w:szCs w:val="22"/>
                <w:highlight w:val="white"/>
                <w:rtl w:val="0"/>
              </w:rPr>
              <w:t xml:space="preserve">65-46-101047804</w:t>
            </w: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05">
            <w:pPr>
              <w:pBdr>
                <w:top w:space="0" w:sz="0" w:val="nil"/>
                <w:left w:space="0" w:sz="0" w:val="nil"/>
                <w:bottom w:space="0" w:sz="0" w:val="nil"/>
                <w:right w:space="0" w:sz="0" w:val="nil"/>
                <w:between w:space="0" w:sz="0" w:val="nil"/>
              </w:pBdr>
              <w:ind w:right="6"/>
              <w:rPr>
                <w:b w:val="1"/>
                <w:color w:val="000000"/>
              </w:rPr>
            </w:pPr>
            <w:r w:rsidDel="00000000" w:rsidR="00000000" w:rsidRPr="00000000">
              <w:rPr>
                <w:b w:val="1"/>
                <w:color w:val="000000"/>
                <w:rtl w:val="0"/>
              </w:rPr>
              <w:t xml:space="preserve">CERTIFICADO O ANEXO</w:t>
            </w:r>
          </w:p>
        </w:tc>
        <w:tc>
          <w:tcPr>
            <w:gridSpan w:val="3"/>
            <w:shd w:fill="auto" w:val="clear"/>
            <w:vAlign w:val="center"/>
          </w:tcPr>
          <w:p w:rsidR="00000000" w:rsidDel="00000000" w:rsidP="00000000" w:rsidRDefault="00000000" w:rsidRPr="00000000" w14:paraId="00000106">
            <w:pPr>
              <w:spacing w:line="276" w:lineRule="auto"/>
              <w:ind w:right="6"/>
              <w:rPr>
                <w:sz w:val="22"/>
                <w:szCs w:val="22"/>
              </w:rPr>
            </w:pPr>
            <w:r w:rsidDel="00000000" w:rsidR="00000000" w:rsidRPr="00000000">
              <w:rPr>
                <w:sz w:val="22"/>
                <w:szCs w:val="22"/>
                <w:highlight w:val="white"/>
                <w:rtl w:val="0"/>
              </w:rPr>
              <w:t xml:space="preserve">CO1.WRT.14879757</w:t>
            </w: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09">
            <w:pPr>
              <w:pBdr>
                <w:top w:space="0" w:sz="0" w:val="nil"/>
                <w:left w:space="0" w:sz="0" w:val="nil"/>
                <w:bottom w:space="0" w:sz="0" w:val="nil"/>
                <w:right w:space="0" w:sz="0" w:val="nil"/>
                <w:between w:space="0" w:sz="0" w:val="nil"/>
              </w:pBdr>
              <w:ind w:right="6"/>
              <w:rPr>
                <w:b w:val="1"/>
                <w:color w:val="000000"/>
              </w:rPr>
            </w:pPr>
            <w:r w:rsidDel="00000000" w:rsidR="00000000" w:rsidRPr="00000000">
              <w:rPr>
                <w:b w:val="1"/>
                <w:color w:val="000000"/>
                <w:rtl w:val="0"/>
              </w:rPr>
              <w:t xml:space="preserve">FECHA EXPEDICIÓN</w:t>
            </w:r>
          </w:p>
        </w:tc>
        <w:tc>
          <w:tcPr>
            <w:gridSpan w:val="3"/>
            <w:shd w:fill="auto" w:val="clear"/>
            <w:vAlign w:val="center"/>
          </w:tcPr>
          <w:p w:rsidR="00000000" w:rsidDel="00000000" w:rsidP="00000000" w:rsidRDefault="00000000" w:rsidRPr="00000000" w14:paraId="0000010A">
            <w:pPr>
              <w:ind w:right="6"/>
              <w:rPr/>
            </w:pPr>
            <w:r w:rsidDel="00000000" w:rsidR="00000000" w:rsidRPr="00000000">
              <w:rPr>
                <w:sz w:val="22"/>
                <w:szCs w:val="22"/>
                <w:rtl w:val="0"/>
              </w:rPr>
              <w:t xml:space="preserve">Agosto 02</w:t>
            </w:r>
            <w:r w:rsidDel="00000000" w:rsidR="00000000" w:rsidRPr="00000000">
              <w:rPr>
                <w:rtl w:val="0"/>
              </w:rPr>
              <w:t xml:space="preserve"> de 2024</w:t>
            </w:r>
          </w:p>
        </w:tc>
      </w:tr>
      <w:tr>
        <w:trPr>
          <w:cantSplit w:val="0"/>
          <w:trHeight w:val="444" w:hRule="atLeast"/>
          <w:tblHeader w:val="0"/>
        </w:trPr>
        <w:tc>
          <w:tcPr>
            <w:shd w:fill="auto" w:val="clear"/>
            <w:vAlign w:val="center"/>
          </w:tcPr>
          <w:p w:rsidR="00000000" w:rsidDel="00000000" w:rsidP="00000000" w:rsidRDefault="00000000" w:rsidRPr="00000000" w14:paraId="0000010D">
            <w:pPr>
              <w:pBdr>
                <w:top w:space="0" w:sz="0" w:val="nil"/>
                <w:left w:space="0" w:sz="0" w:val="nil"/>
                <w:bottom w:space="0" w:sz="0" w:val="nil"/>
                <w:right w:space="0" w:sz="0" w:val="nil"/>
                <w:between w:space="0" w:sz="0" w:val="nil"/>
              </w:pBdr>
              <w:ind w:right="6"/>
              <w:rPr>
                <w:b w:val="1"/>
                <w:color w:val="000000"/>
              </w:rPr>
            </w:pPr>
            <w:r w:rsidDel="00000000" w:rsidR="00000000" w:rsidRPr="00000000">
              <w:rPr>
                <w:b w:val="1"/>
                <w:color w:val="000000"/>
                <w:rtl w:val="0"/>
              </w:rPr>
              <w:t xml:space="preserve">FECHA APROBACIÓN</w:t>
            </w:r>
          </w:p>
        </w:tc>
        <w:tc>
          <w:tcPr>
            <w:gridSpan w:val="3"/>
            <w:shd w:fill="auto" w:val="clear"/>
            <w:vAlign w:val="center"/>
          </w:tcPr>
          <w:p w:rsidR="00000000" w:rsidDel="00000000" w:rsidP="00000000" w:rsidRDefault="00000000" w:rsidRPr="00000000" w14:paraId="0000010E">
            <w:pPr>
              <w:spacing w:after="160" w:line="480" w:lineRule="auto"/>
              <w:ind w:right="6"/>
              <w:rPr/>
            </w:pPr>
            <w:r w:rsidDel="00000000" w:rsidR="00000000" w:rsidRPr="00000000">
              <w:rPr>
                <w:rtl w:val="0"/>
              </w:rPr>
              <w:t xml:space="preserve">Agosto</w:t>
            </w:r>
            <w:r w:rsidDel="00000000" w:rsidR="00000000" w:rsidRPr="00000000">
              <w:rPr>
                <w:sz w:val="20"/>
                <w:szCs w:val="20"/>
                <w:rtl w:val="0"/>
              </w:rPr>
              <w:t xml:space="preserve"> 02 de 2024</w:t>
            </w:r>
            <w:r w:rsidDel="00000000" w:rsidR="00000000" w:rsidRPr="00000000">
              <w:rPr>
                <w:rtl w:val="0"/>
              </w:rPr>
            </w:r>
          </w:p>
        </w:tc>
      </w:tr>
      <w:tr>
        <w:trPr>
          <w:cantSplit w:val="0"/>
          <w:trHeight w:val="180" w:hRule="atLeast"/>
          <w:tblHeader w:val="0"/>
        </w:trPr>
        <w:tc>
          <w:tcPr>
            <w:vMerge w:val="restart"/>
            <w:shd w:fill="d9d9d9" w:val="clear"/>
            <w:vAlign w:val="center"/>
          </w:tcPr>
          <w:p w:rsidR="00000000" w:rsidDel="00000000" w:rsidP="00000000" w:rsidRDefault="00000000" w:rsidRPr="00000000" w14:paraId="00000111">
            <w:pPr>
              <w:pBdr>
                <w:top w:space="0" w:sz="0" w:val="nil"/>
                <w:left w:space="0" w:sz="0" w:val="nil"/>
                <w:bottom w:space="0" w:sz="0" w:val="nil"/>
                <w:right w:space="0" w:sz="0" w:val="nil"/>
                <w:between w:space="0" w:sz="0" w:val="nil"/>
              </w:pBdr>
              <w:ind w:right="6"/>
              <w:jc w:val="center"/>
              <w:rPr>
                <w:b w:val="1"/>
                <w:color w:val="000000"/>
              </w:rPr>
            </w:pPr>
            <w:r w:rsidDel="00000000" w:rsidR="00000000" w:rsidRPr="00000000">
              <w:rPr>
                <w:b w:val="1"/>
                <w:color w:val="000000"/>
                <w:rtl w:val="0"/>
              </w:rPr>
              <w:t xml:space="preserve">AMPARO</w:t>
            </w:r>
          </w:p>
        </w:tc>
        <w:tc>
          <w:tcPr>
            <w:gridSpan w:val="2"/>
            <w:shd w:fill="d9d9d9" w:val="clear"/>
            <w:vAlign w:val="center"/>
          </w:tcPr>
          <w:p w:rsidR="00000000" w:rsidDel="00000000" w:rsidP="00000000" w:rsidRDefault="00000000" w:rsidRPr="00000000" w14:paraId="00000112">
            <w:pPr>
              <w:ind w:right="6"/>
              <w:jc w:val="center"/>
              <w:rPr>
                <w:b w:val="1"/>
              </w:rPr>
            </w:pPr>
            <w:r w:rsidDel="00000000" w:rsidR="00000000" w:rsidRPr="00000000">
              <w:rPr>
                <w:b w:val="1"/>
                <w:rtl w:val="0"/>
              </w:rPr>
              <w:t xml:space="preserve">VIGENCIA</w:t>
            </w:r>
          </w:p>
        </w:tc>
        <w:tc>
          <w:tcPr>
            <w:vMerge w:val="restart"/>
            <w:shd w:fill="d9d9d9" w:val="clear"/>
            <w:vAlign w:val="center"/>
          </w:tcPr>
          <w:p w:rsidR="00000000" w:rsidDel="00000000" w:rsidP="00000000" w:rsidRDefault="00000000" w:rsidRPr="00000000" w14:paraId="00000114">
            <w:pPr>
              <w:ind w:right="6"/>
              <w:jc w:val="center"/>
              <w:rPr>
                <w:b w:val="1"/>
              </w:rPr>
            </w:pPr>
            <w:r w:rsidDel="00000000" w:rsidR="00000000" w:rsidRPr="00000000">
              <w:rPr>
                <w:b w:val="1"/>
                <w:rtl w:val="0"/>
              </w:rPr>
              <w:t xml:space="preserve">VALOR</w:t>
            </w:r>
          </w:p>
        </w:tc>
      </w:tr>
      <w:tr>
        <w:trPr>
          <w:cantSplit w:val="0"/>
          <w:trHeight w:val="186" w:hRule="atLeast"/>
          <w:tblHeader w:val="0"/>
        </w:trPr>
        <w:tc>
          <w:tcPr>
            <w:vMerge w:val="continue"/>
            <w:shd w:fill="d9d9d9" w:val="clear"/>
            <w:vAlign w:val="center"/>
          </w:tcPr>
          <w:p w:rsidR="00000000" w:rsidDel="00000000" w:rsidP="00000000" w:rsidRDefault="00000000" w:rsidRPr="00000000" w14:paraId="000001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rtl w:val="0"/>
              </w:rPr>
            </w:r>
          </w:p>
        </w:tc>
        <w:tc>
          <w:tcPr>
            <w:shd w:fill="d9d9d9" w:val="clear"/>
            <w:vAlign w:val="center"/>
          </w:tcPr>
          <w:p w:rsidR="00000000" w:rsidDel="00000000" w:rsidP="00000000" w:rsidRDefault="00000000" w:rsidRPr="00000000" w14:paraId="00000116">
            <w:pPr>
              <w:ind w:right="6"/>
              <w:jc w:val="center"/>
              <w:rPr>
                <w:b w:val="1"/>
              </w:rPr>
            </w:pPr>
            <w:r w:rsidDel="00000000" w:rsidR="00000000" w:rsidRPr="00000000">
              <w:rPr>
                <w:b w:val="1"/>
                <w:rtl w:val="0"/>
              </w:rPr>
              <w:t xml:space="preserve">DESDE</w:t>
            </w:r>
          </w:p>
        </w:tc>
        <w:tc>
          <w:tcPr>
            <w:shd w:fill="d9d9d9" w:val="clear"/>
            <w:vAlign w:val="center"/>
          </w:tcPr>
          <w:p w:rsidR="00000000" w:rsidDel="00000000" w:rsidP="00000000" w:rsidRDefault="00000000" w:rsidRPr="00000000" w14:paraId="00000117">
            <w:pPr>
              <w:ind w:right="6"/>
              <w:jc w:val="center"/>
              <w:rPr>
                <w:b w:val="1"/>
              </w:rPr>
            </w:pPr>
            <w:r w:rsidDel="00000000" w:rsidR="00000000" w:rsidRPr="00000000">
              <w:rPr>
                <w:b w:val="1"/>
                <w:rtl w:val="0"/>
              </w:rPr>
              <w:t xml:space="preserve">HASTA</w:t>
            </w:r>
          </w:p>
        </w:tc>
        <w:tc>
          <w:tcPr>
            <w:vMerge w:val="continue"/>
            <w:shd w:fill="d9d9d9" w:val="clear"/>
            <w:vAlign w:val="center"/>
          </w:tcPr>
          <w:p w:rsidR="00000000" w:rsidDel="00000000" w:rsidP="00000000" w:rsidRDefault="00000000" w:rsidRPr="00000000" w14:paraId="000001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19">
            <w:pPr>
              <w:pBdr>
                <w:top w:space="0" w:sz="0" w:val="nil"/>
                <w:left w:space="0" w:sz="0" w:val="nil"/>
                <w:bottom w:space="0" w:sz="0" w:val="nil"/>
                <w:right w:space="0" w:sz="0" w:val="nil"/>
                <w:between w:space="0" w:sz="0" w:val="nil"/>
              </w:pBdr>
              <w:ind w:right="6"/>
              <w:jc w:val="center"/>
              <w:rPr>
                <w:color w:val="000000"/>
              </w:rPr>
            </w:pPr>
            <w:r w:rsidDel="00000000" w:rsidR="00000000" w:rsidRPr="00000000">
              <w:rPr>
                <w:color w:val="000000"/>
                <w:rtl w:val="0"/>
              </w:rPr>
              <w:t xml:space="preserve">Cumplimiento</w:t>
            </w:r>
          </w:p>
        </w:tc>
        <w:tc>
          <w:tcPr>
            <w:shd w:fill="auto" w:val="clear"/>
            <w:vAlign w:val="center"/>
          </w:tcPr>
          <w:p w:rsidR="00000000" w:rsidDel="00000000" w:rsidP="00000000" w:rsidRDefault="00000000" w:rsidRPr="00000000" w14:paraId="0000011A">
            <w:pPr>
              <w:ind w:right="6"/>
              <w:rPr/>
            </w:pPr>
            <w:r w:rsidDel="00000000" w:rsidR="00000000" w:rsidRPr="00000000">
              <w:rPr>
                <w:rtl w:val="0"/>
              </w:rPr>
              <w:t xml:space="preserve">05/08/2024</w:t>
            </w:r>
          </w:p>
        </w:tc>
        <w:tc>
          <w:tcPr>
            <w:shd w:fill="auto" w:val="clear"/>
            <w:vAlign w:val="center"/>
          </w:tcPr>
          <w:p w:rsidR="00000000" w:rsidDel="00000000" w:rsidP="00000000" w:rsidRDefault="00000000" w:rsidRPr="00000000" w14:paraId="0000011B">
            <w:pPr>
              <w:ind w:right="6"/>
              <w:rPr/>
            </w:pPr>
            <w:r w:rsidDel="00000000" w:rsidR="00000000" w:rsidRPr="00000000">
              <w:rPr>
                <w:sz w:val="20"/>
                <w:szCs w:val="20"/>
                <w:rtl w:val="0"/>
              </w:rPr>
              <w:t xml:space="preserve">1</w:t>
            </w:r>
            <w:r w:rsidDel="00000000" w:rsidR="00000000" w:rsidRPr="00000000">
              <w:rPr>
                <w:rtl w:val="0"/>
              </w:rPr>
              <w:t xml:space="preserve">5/0</w:t>
            </w:r>
            <w:r w:rsidDel="00000000" w:rsidR="00000000" w:rsidRPr="00000000">
              <w:rPr>
                <w:sz w:val="20"/>
                <w:szCs w:val="20"/>
                <w:rtl w:val="0"/>
              </w:rPr>
              <w:t xml:space="preserve">4</w:t>
            </w:r>
            <w:r w:rsidDel="00000000" w:rsidR="00000000" w:rsidRPr="00000000">
              <w:rPr>
                <w:rtl w:val="0"/>
              </w:rPr>
              <w:t xml:space="preserve">/2025</w:t>
            </w:r>
          </w:p>
        </w:tc>
        <w:tc>
          <w:tcPr>
            <w:shd w:fill="auto" w:val="clear"/>
            <w:vAlign w:val="center"/>
          </w:tcPr>
          <w:p w:rsidR="00000000" w:rsidDel="00000000" w:rsidP="00000000" w:rsidRDefault="00000000" w:rsidRPr="00000000" w14:paraId="0000011C">
            <w:pPr>
              <w:ind w:right="6"/>
              <w:rPr>
                <w:highlight w:val="white"/>
              </w:rPr>
            </w:pPr>
            <w:bookmarkStart w:colFirst="0" w:colLast="0" w:name="_1fob9te" w:id="2"/>
            <w:bookmarkEnd w:id="2"/>
            <w:r w:rsidDel="00000000" w:rsidR="00000000" w:rsidRPr="00000000">
              <w:rPr>
                <w:sz w:val="22"/>
                <w:szCs w:val="22"/>
                <w:rtl w:val="0"/>
              </w:rPr>
              <w:t xml:space="preserve"> 1,920,184.40</w:t>
            </w:r>
            <w:r w:rsidDel="00000000" w:rsidR="00000000" w:rsidRPr="00000000">
              <w:rPr>
                <w:rFonts w:ascii="Calibri" w:cs="Calibri" w:eastAsia="Calibri" w:hAnsi="Calibri"/>
                <w:rtl w:val="0"/>
              </w:rPr>
              <w:t xml:space="preserve"> </w:t>
            </w:r>
            <w:r w:rsidDel="00000000" w:rsidR="00000000" w:rsidRPr="00000000">
              <w:rPr>
                <w:highlight w:val="white"/>
                <w:rtl w:val="0"/>
              </w:rPr>
              <w:t xml:space="preserve">COP</w:t>
            </w:r>
          </w:p>
        </w:tc>
      </w:tr>
      <w:tr>
        <w:trPr>
          <w:cantSplit w:val="0"/>
          <w:tblHeader w:val="0"/>
        </w:trPr>
        <w:tc>
          <w:tcPr>
            <w:shd w:fill="auto" w:val="clear"/>
            <w:vAlign w:val="center"/>
          </w:tcPr>
          <w:p w:rsidR="00000000" w:rsidDel="00000000" w:rsidP="00000000" w:rsidRDefault="00000000" w:rsidRPr="00000000" w14:paraId="0000011D">
            <w:pPr>
              <w:pBdr>
                <w:top w:space="0" w:sz="0" w:val="nil"/>
                <w:left w:space="0" w:sz="0" w:val="nil"/>
                <w:bottom w:space="0" w:sz="0" w:val="nil"/>
                <w:right w:space="0" w:sz="0" w:val="nil"/>
                <w:between w:space="0" w:sz="0" w:val="nil"/>
              </w:pBdr>
              <w:ind w:right="6"/>
              <w:jc w:val="center"/>
              <w:rPr>
                <w:color w:val="000000"/>
              </w:rPr>
            </w:pPr>
            <w:r w:rsidDel="00000000" w:rsidR="00000000" w:rsidRPr="00000000">
              <w:rPr>
                <w:color w:val="000000"/>
                <w:rtl w:val="0"/>
              </w:rPr>
              <w:t xml:space="preserve">Devolución del pago anticipado</w:t>
            </w:r>
          </w:p>
        </w:tc>
        <w:tc>
          <w:tcPr>
            <w:shd w:fill="auto" w:val="clear"/>
            <w:vAlign w:val="center"/>
          </w:tcPr>
          <w:p w:rsidR="00000000" w:rsidDel="00000000" w:rsidP="00000000" w:rsidRDefault="00000000" w:rsidRPr="00000000" w14:paraId="0000011E">
            <w:pPr>
              <w:ind w:right="6"/>
              <w:rPr/>
            </w:pPr>
            <w:r w:rsidDel="00000000" w:rsidR="00000000" w:rsidRPr="00000000">
              <w:rPr>
                <w:rtl w:val="0"/>
              </w:rPr>
              <w:t xml:space="preserve">No aplica</w:t>
            </w:r>
          </w:p>
        </w:tc>
        <w:tc>
          <w:tcPr>
            <w:shd w:fill="auto" w:val="clear"/>
            <w:vAlign w:val="center"/>
          </w:tcPr>
          <w:p w:rsidR="00000000" w:rsidDel="00000000" w:rsidP="00000000" w:rsidRDefault="00000000" w:rsidRPr="00000000" w14:paraId="0000011F">
            <w:pPr>
              <w:ind w:right="6"/>
              <w:rPr/>
            </w:pPr>
            <w:r w:rsidDel="00000000" w:rsidR="00000000" w:rsidRPr="00000000">
              <w:rPr>
                <w:rtl w:val="0"/>
              </w:rPr>
              <w:t xml:space="preserve">No aplica</w:t>
            </w:r>
          </w:p>
        </w:tc>
        <w:tc>
          <w:tcPr>
            <w:shd w:fill="auto" w:val="clear"/>
            <w:vAlign w:val="center"/>
          </w:tcPr>
          <w:p w:rsidR="00000000" w:rsidDel="00000000" w:rsidP="00000000" w:rsidRDefault="00000000" w:rsidRPr="00000000" w14:paraId="00000120">
            <w:pPr>
              <w:ind w:right="6"/>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21">
            <w:pPr>
              <w:pBdr>
                <w:top w:space="0" w:sz="0" w:val="nil"/>
                <w:left w:space="0" w:sz="0" w:val="nil"/>
                <w:bottom w:space="0" w:sz="0" w:val="nil"/>
                <w:right w:space="0" w:sz="0" w:val="nil"/>
                <w:between w:space="0" w:sz="0" w:val="nil"/>
              </w:pBdr>
              <w:ind w:right="6"/>
              <w:jc w:val="center"/>
              <w:rPr>
                <w:color w:val="000000"/>
              </w:rPr>
            </w:pPr>
            <w:r w:rsidDel="00000000" w:rsidR="00000000" w:rsidRPr="00000000">
              <w:rPr>
                <w:color w:val="000000"/>
                <w:rtl w:val="0"/>
              </w:rPr>
              <w:t xml:space="preserve">Salarios y prestaciones sociales</w:t>
            </w:r>
          </w:p>
        </w:tc>
        <w:tc>
          <w:tcPr>
            <w:shd w:fill="auto" w:val="clear"/>
            <w:vAlign w:val="center"/>
          </w:tcPr>
          <w:p w:rsidR="00000000" w:rsidDel="00000000" w:rsidP="00000000" w:rsidRDefault="00000000" w:rsidRPr="00000000" w14:paraId="00000122">
            <w:pPr>
              <w:ind w:right="6"/>
              <w:rPr/>
            </w:pPr>
            <w:r w:rsidDel="00000000" w:rsidR="00000000" w:rsidRPr="00000000">
              <w:rPr>
                <w:rtl w:val="0"/>
              </w:rPr>
              <w:t xml:space="preserve">No aplica</w:t>
            </w:r>
          </w:p>
        </w:tc>
        <w:tc>
          <w:tcPr>
            <w:shd w:fill="auto" w:val="clear"/>
            <w:vAlign w:val="center"/>
          </w:tcPr>
          <w:p w:rsidR="00000000" w:rsidDel="00000000" w:rsidP="00000000" w:rsidRDefault="00000000" w:rsidRPr="00000000" w14:paraId="00000123">
            <w:pPr>
              <w:ind w:right="6"/>
              <w:rPr/>
            </w:pPr>
            <w:r w:rsidDel="00000000" w:rsidR="00000000" w:rsidRPr="00000000">
              <w:rPr>
                <w:rtl w:val="0"/>
              </w:rPr>
              <w:t xml:space="preserve">No aplica</w:t>
            </w:r>
          </w:p>
        </w:tc>
        <w:tc>
          <w:tcPr>
            <w:shd w:fill="auto" w:val="clear"/>
            <w:vAlign w:val="center"/>
          </w:tcPr>
          <w:p w:rsidR="00000000" w:rsidDel="00000000" w:rsidP="00000000" w:rsidRDefault="00000000" w:rsidRPr="00000000" w14:paraId="00000124">
            <w:pPr>
              <w:ind w:right="6"/>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25">
            <w:pPr>
              <w:pBdr>
                <w:top w:space="0" w:sz="0" w:val="nil"/>
                <w:left w:space="0" w:sz="0" w:val="nil"/>
                <w:bottom w:space="0" w:sz="0" w:val="nil"/>
                <w:right w:space="0" w:sz="0" w:val="nil"/>
                <w:between w:space="0" w:sz="0" w:val="nil"/>
              </w:pBdr>
              <w:ind w:right="6"/>
              <w:jc w:val="center"/>
              <w:rPr>
                <w:color w:val="000000"/>
              </w:rPr>
            </w:pPr>
            <w:r w:rsidDel="00000000" w:rsidR="00000000" w:rsidRPr="00000000">
              <w:rPr>
                <w:color w:val="000000"/>
                <w:rtl w:val="0"/>
              </w:rPr>
              <w:t xml:space="preserve">Calidad del servicio</w:t>
            </w:r>
          </w:p>
        </w:tc>
        <w:tc>
          <w:tcPr>
            <w:shd w:fill="auto" w:val="clear"/>
            <w:vAlign w:val="center"/>
          </w:tcPr>
          <w:p w:rsidR="00000000" w:rsidDel="00000000" w:rsidP="00000000" w:rsidRDefault="00000000" w:rsidRPr="00000000" w14:paraId="00000126">
            <w:pPr>
              <w:ind w:right="6"/>
              <w:rPr/>
            </w:pPr>
            <w:r w:rsidDel="00000000" w:rsidR="00000000" w:rsidRPr="00000000">
              <w:rPr>
                <w:rtl w:val="0"/>
              </w:rPr>
              <w:t xml:space="preserve">No aplica</w:t>
            </w:r>
          </w:p>
        </w:tc>
        <w:tc>
          <w:tcPr>
            <w:shd w:fill="auto" w:val="clear"/>
            <w:vAlign w:val="center"/>
          </w:tcPr>
          <w:p w:rsidR="00000000" w:rsidDel="00000000" w:rsidP="00000000" w:rsidRDefault="00000000" w:rsidRPr="00000000" w14:paraId="00000127">
            <w:pPr>
              <w:ind w:right="6"/>
              <w:rPr/>
            </w:pPr>
            <w:r w:rsidDel="00000000" w:rsidR="00000000" w:rsidRPr="00000000">
              <w:rPr>
                <w:rtl w:val="0"/>
              </w:rPr>
              <w:t xml:space="preserve">No aplica</w:t>
            </w:r>
          </w:p>
        </w:tc>
        <w:tc>
          <w:tcPr>
            <w:shd w:fill="auto" w:val="clear"/>
            <w:vAlign w:val="center"/>
          </w:tcPr>
          <w:p w:rsidR="00000000" w:rsidDel="00000000" w:rsidP="00000000" w:rsidRDefault="00000000" w:rsidRPr="00000000" w14:paraId="00000128">
            <w:pPr>
              <w:ind w:right="6"/>
              <w:rPr/>
            </w:pPr>
            <w:r w:rsidDel="00000000" w:rsidR="00000000" w:rsidRPr="00000000">
              <w:rPr>
                <w:rtl w:val="0"/>
              </w:rPr>
            </w:r>
          </w:p>
        </w:tc>
      </w:tr>
    </w:tbl>
    <w:p w:rsidR="00000000" w:rsidDel="00000000" w:rsidP="00000000" w:rsidRDefault="00000000" w:rsidRPr="00000000" w14:paraId="00000129">
      <w:pPr>
        <w:rPr/>
      </w:pPr>
      <w:r w:rsidDel="00000000" w:rsidR="00000000" w:rsidRPr="00000000">
        <w:rPr>
          <w:rtl w:val="0"/>
        </w:rPr>
      </w:r>
    </w:p>
    <w:tbl>
      <w:tblPr>
        <w:tblStyle w:val="Table7"/>
        <w:tblW w:w="939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88"/>
        <w:gridCol w:w="2574"/>
        <w:gridCol w:w="1903"/>
        <w:gridCol w:w="2228"/>
        <w:tblGridChange w:id="0">
          <w:tblGrid>
            <w:gridCol w:w="2688"/>
            <w:gridCol w:w="2574"/>
            <w:gridCol w:w="1903"/>
            <w:gridCol w:w="2228"/>
          </w:tblGrid>
        </w:tblGridChange>
      </w:tblGrid>
      <w:tr>
        <w:trPr>
          <w:cantSplit w:val="0"/>
          <w:tblHeader w:val="0"/>
        </w:trPr>
        <w:tc>
          <w:tcPr>
            <w:gridSpan w:val="4"/>
            <w:shd w:fill="d9d9d9" w:val="clear"/>
            <w:vAlign w:val="center"/>
          </w:tcPr>
          <w:p w:rsidR="00000000" w:rsidDel="00000000" w:rsidP="00000000" w:rsidRDefault="00000000" w:rsidRPr="00000000" w14:paraId="0000012A">
            <w:pPr>
              <w:pBdr>
                <w:top w:space="0" w:sz="0" w:val="nil"/>
                <w:left w:space="0" w:sz="0" w:val="nil"/>
                <w:bottom w:space="0" w:sz="0" w:val="nil"/>
                <w:right w:space="0" w:sz="0" w:val="nil"/>
                <w:between w:space="0" w:sz="0" w:val="nil"/>
              </w:pBdr>
              <w:ind w:right="6"/>
              <w:jc w:val="center"/>
              <w:rPr>
                <w:b w:val="1"/>
                <w:color w:val="000000"/>
              </w:rPr>
            </w:pPr>
            <w:r w:rsidDel="00000000" w:rsidR="00000000" w:rsidRPr="00000000">
              <w:rPr>
                <w:b w:val="1"/>
                <w:color w:val="000000"/>
                <w:rtl w:val="0"/>
              </w:rPr>
              <w:t xml:space="preserve">GARANTÍA DE RESPONSABILIDAD CIVIL EXTRACONTRACTUAL </w:t>
            </w:r>
            <w:r w:rsidDel="00000000" w:rsidR="00000000" w:rsidRPr="00000000">
              <w:rPr>
                <w:b w:val="1"/>
                <w:color w:val="ff0000"/>
                <w:rtl w:val="0"/>
              </w:rPr>
              <w:t xml:space="preserve">[Diligencie si aplica]</w:t>
            </w: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2E">
            <w:pPr>
              <w:pBdr>
                <w:top w:space="0" w:sz="0" w:val="nil"/>
                <w:left w:space="0" w:sz="0" w:val="nil"/>
                <w:bottom w:space="0" w:sz="0" w:val="nil"/>
                <w:right w:space="0" w:sz="0" w:val="nil"/>
                <w:between w:space="0" w:sz="0" w:val="nil"/>
              </w:pBdr>
              <w:ind w:right="6"/>
              <w:rPr>
                <w:b w:val="1"/>
                <w:color w:val="000000"/>
              </w:rPr>
            </w:pPr>
            <w:r w:rsidDel="00000000" w:rsidR="00000000" w:rsidRPr="00000000">
              <w:rPr>
                <w:b w:val="1"/>
                <w:color w:val="000000"/>
                <w:rtl w:val="0"/>
              </w:rPr>
              <w:t xml:space="preserve">ASEGURADORA</w:t>
            </w:r>
          </w:p>
        </w:tc>
        <w:tc>
          <w:tcPr>
            <w:gridSpan w:val="3"/>
            <w:shd w:fill="auto" w:val="clear"/>
            <w:vAlign w:val="center"/>
          </w:tcPr>
          <w:p w:rsidR="00000000" w:rsidDel="00000000" w:rsidP="00000000" w:rsidRDefault="00000000" w:rsidRPr="00000000" w14:paraId="0000012F">
            <w:pPr>
              <w:pBdr>
                <w:top w:space="0" w:sz="0" w:val="nil"/>
                <w:left w:space="0" w:sz="0" w:val="nil"/>
                <w:bottom w:space="0" w:sz="0" w:val="nil"/>
                <w:right w:space="0" w:sz="0" w:val="nil"/>
                <w:between w:space="0" w:sz="0" w:val="nil"/>
              </w:pBdr>
              <w:ind w:right="6"/>
              <w:rPr>
                <w:color w:val="000000"/>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32">
            <w:pPr>
              <w:pBdr>
                <w:top w:space="0" w:sz="0" w:val="nil"/>
                <w:left w:space="0" w:sz="0" w:val="nil"/>
                <w:bottom w:space="0" w:sz="0" w:val="nil"/>
                <w:right w:space="0" w:sz="0" w:val="nil"/>
                <w:between w:space="0" w:sz="0" w:val="nil"/>
              </w:pBdr>
              <w:ind w:right="6"/>
              <w:rPr>
                <w:b w:val="1"/>
                <w:color w:val="000000"/>
              </w:rPr>
            </w:pPr>
            <w:r w:rsidDel="00000000" w:rsidR="00000000" w:rsidRPr="00000000">
              <w:rPr>
                <w:b w:val="1"/>
                <w:color w:val="000000"/>
                <w:rtl w:val="0"/>
              </w:rPr>
              <w:t xml:space="preserve">NRO. DE PÓLIZA</w:t>
            </w:r>
          </w:p>
        </w:tc>
        <w:tc>
          <w:tcPr>
            <w:gridSpan w:val="3"/>
            <w:shd w:fill="auto" w:val="clear"/>
            <w:vAlign w:val="center"/>
          </w:tcPr>
          <w:p w:rsidR="00000000" w:rsidDel="00000000" w:rsidP="00000000" w:rsidRDefault="00000000" w:rsidRPr="00000000" w14:paraId="00000133">
            <w:pPr>
              <w:pBdr>
                <w:top w:space="0" w:sz="0" w:val="nil"/>
                <w:left w:space="0" w:sz="0" w:val="nil"/>
                <w:bottom w:space="0" w:sz="0" w:val="nil"/>
                <w:right w:space="0" w:sz="0" w:val="nil"/>
                <w:between w:space="0" w:sz="0" w:val="nil"/>
              </w:pBdr>
              <w:ind w:right="6"/>
              <w:rPr>
                <w:color w:val="000000"/>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36">
            <w:pPr>
              <w:pBdr>
                <w:top w:space="0" w:sz="0" w:val="nil"/>
                <w:left w:space="0" w:sz="0" w:val="nil"/>
                <w:bottom w:space="0" w:sz="0" w:val="nil"/>
                <w:right w:space="0" w:sz="0" w:val="nil"/>
                <w:between w:space="0" w:sz="0" w:val="nil"/>
              </w:pBdr>
              <w:ind w:right="6"/>
              <w:rPr>
                <w:b w:val="1"/>
                <w:color w:val="000000"/>
              </w:rPr>
            </w:pPr>
            <w:r w:rsidDel="00000000" w:rsidR="00000000" w:rsidRPr="00000000">
              <w:rPr>
                <w:b w:val="1"/>
                <w:color w:val="000000"/>
                <w:rtl w:val="0"/>
              </w:rPr>
              <w:t xml:space="preserve">CERTIFICADO O DE ANEXO</w:t>
            </w:r>
          </w:p>
        </w:tc>
        <w:tc>
          <w:tcPr>
            <w:gridSpan w:val="3"/>
            <w:shd w:fill="auto" w:val="clear"/>
            <w:vAlign w:val="center"/>
          </w:tcPr>
          <w:p w:rsidR="00000000" w:rsidDel="00000000" w:rsidP="00000000" w:rsidRDefault="00000000" w:rsidRPr="00000000" w14:paraId="00000137">
            <w:pPr>
              <w:pBdr>
                <w:top w:space="0" w:sz="0" w:val="nil"/>
                <w:left w:space="0" w:sz="0" w:val="nil"/>
                <w:bottom w:space="0" w:sz="0" w:val="nil"/>
                <w:right w:space="0" w:sz="0" w:val="nil"/>
                <w:between w:space="0" w:sz="0" w:val="nil"/>
              </w:pBdr>
              <w:ind w:right="6"/>
              <w:rPr>
                <w:color w:val="000000"/>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3A">
            <w:pPr>
              <w:pBdr>
                <w:top w:space="0" w:sz="0" w:val="nil"/>
                <w:left w:space="0" w:sz="0" w:val="nil"/>
                <w:bottom w:space="0" w:sz="0" w:val="nil"/>
                <w:right w:space="0" w:sz="0" w:val="nil"/>
                <w:between w:space="0" w:sz="0" w:val="nil"/>
              </w:pBdr>
              <w:ind w:right="6"/>
              <w:rPr>
                <w:b w:val="1"/>
                <w:color w:val="000000"/>
              </w:rPr>
            </w:pPr>
            <w:r w:rsidDel="00000000" w:rsidR="00000000" w:rsidRPr="00000000">
              <w:rPr>
                <w:b w:val="1"/>
                <w:color w:val="000000"/>
                <w:rtl w:val="0"/>
              </w:rPr>
              <w:t xml:space="preserve">FECHA EXPEDICIÓN</w:t>
            </w:r>
          </w:p>
        </w:tc>
        <w:tc>
          <w:tcPr>
            <w:gridSpan w:val="3"/>
            <w:shd w:fill="auto" w:val="clear"/>
            <w:vAlign w:val="center"/>
          </w:tcPr>
          <w:p w:rsidR="00000000" w:rsidDel="00000000" w:rsidP="00000000" w:rsidRDefault="00000000" w:rsidRPr="00000000" w14:paraId="0000013B">
            <w:pPr>
              <w:pBdr>
                <w:top w:space="0" w:sz="0" w:val="nil"/>
                <w:left w:space="0" w:sz="0" w:val="nil"/>
                <w:bottom w:space="0" w:sz="0" w:val="nil"/>
                <w:right w:space="0" w:sz="0" w:val="nil"/>
                <w:between w:space="0" w:sz="0" w:val="nil"/>
              </w:pBdr>
              <w:ind w:right="6"/>
              <w:rPr>
                <w:color w:val="000000"/>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3E">
            <w:pPr>
              <w:pBdr>
                <w:top w:space="0" w:sz="0" w:val="nil"/>
                <w:left w:space="0" w:sz="0" w:val="nil"/>
                <w:bottom w:space="0" w:sz="0" w:val="nil"/>
                <w:right w:space="0" w:sz="0" w:val="nil"/>
                <w:between w:space="0" w:sz="0" w:val="nil"/>
              </w:pBdr>
              <w:ind w:right="6"/>
              <w:rPr>
                <w:b w:val="1"/>
                <w:color w:val="000000"/>
              </w:rPr>
            </w:pPr>
            <w:r w:rsidDel="00000000" w:rsidR="00000000" w:rsidRPr="00000000">
              <w:rPr>
                <w:b w:val="1"/>
                <w:color w:val="000000"/>
                <w:rtl w:val="0"/>
              </w:rPr>
              <w:t xml:space="preserve">FECHA APROBACIÓN</w:t>
            </w:r>
          </w:p>
        </w:tc>
        <w:tc>
          <w:tcPr>
            <w:gridSpan w:val="3"/>
            <w:shd w:fill="auto" w:val="clear"/>
            <w:vAlign w:val="center"/>
          </w:tcPr>
          <w:p w:rsidR="00000000" w:rsidDel="00000000" w:rsidP="00000000" w:rsidRDefault="00000000" w:rsidRPr="00000000" w14:paraId="0000013F">
            <w:pPr>
              <w:pBdr>
                <w:top w:space="0" w:sz="0" w:val="nil"/>
                <w:left w:space="0" w:sz="0" w:val="nil"/>
                <w:bottom w:space="0" w:sz="0" w:val="nil"/>
                <w:right w:space="0" w:sz="0" w:val="nil"/>
                <w:between w:space="0" w:sz="0" w:val="nil"/>
              </w:pBdr>
              <w:ind w:right="6"/>
              <w:rPr>
                <w:color w:val="000000"/>
              </w:rPr>
            </w:pPr>
            <w:r w:rsidDel="00000000" w:rsidR="00000000" w:rsidRPr="00000000">
              <w:rPr>
                <w:rtl w:val="0"/>
              </w:rPr>
            </w:r>
          </w:p>
        </w:tc>
      </w:tr>
      <w:tr>
        <w:trPr>
          <w:cantSplit w:val="0"/>
          <w:trHeight w:val="161" w:hRule="atLeast"/>
          <w:tblHeader w:val="0"/>
        </w:trPr>
        <w:tc>
          <w:tcPr>
            <w:vMerge w:val="restart"/>
            <w:shd w:fill="d9d9d9" w:val="clear"/>
            <w:vAlign w:val="center"/>
          </w:tcPr>
          <w:p w:rsidR="00000000" w:rsidDel="00000000" w:rsidP="00000000" w:rsidRDefault="00000000" w:rsidRPr="00000000" w14:paraId="00000142">
            <w:pPr>
              <w:pBdr>
                <w:top w:space="0" w:sz="0" w:val="nil"/>
                <w:left w:space="0" w:sz="0" w:val="nil"/>
                <w:bottom w:space="0" w:sz="0" w:val="nil"/>
                <w:right w:space="0" w:sz="0" w:val="nil"/>
                <w:between w:space="0" w:sz="0" w:val="nil"/>
              </w:pBdr>
              <w:jc w:val="center"/>
              <w:rPr>
                <w:b w:val="1"/>
                <w:color w:val="000000"/>
              </w:rPr>
            </w:pPr>
            <w:r w:rsidDel="00000000" w:rsidR="00000000" w:rsidRPr="00000000">
              <w:rPr>
                <w:b w:val="1"/>
                <w:color w:val="000000"/>
                <w:rtl w:val="0"/>
              </w:rPr>
              <w:t xml:space="preserve">AMPARO</w:t>
            </w:r>
          </w:p>
        </w:tc>
        <w:tc>
          <w:tcPr>
            <w:gridSpan w:val="2"/>
            <w:shd w:fill="d9d9d9" w:val="clear"/>
            <w:vAlign w:val="center"/>
          </w:tcPr>
          <w:p w:rsidR="00000000" w:rsidDel="00000000" w:rsidP="00000000" w:rsidRDefault="00000000" w:rsidRPr="00000000" w14:paraId="00000143">
            <w:pPr>
              <w:pBdr>
                <w:top w:space="0" w:sz="0" w:val="nil"/>
                <w:left w:space="0" w:sz="0" w:val="nil"/>
                <w:bottom w:space="0" w:sz="0" w:val="nil"/>
                <w:right w:space="0" w:sz="0" w:val="nil"/>
                <w:between w:space="0" w:sz="0" w:val="nil"/>
              </w:pBdr>
              <w:ind w:right="6"/>
              <w:jc w:val="center"/>
              <w:rPr>
                <w:b w:val="1"/>
                <w:color w:val="000000"/>
              </w:rPr>
            </w:pPr>
            <w:r w:rsidDel="00000000" w:rsidR="00000000" w:rsidRPr="00000000">
              <w:rPr>
                <w:b w:val="1"/>
                <w:color w:val="000000"/>
                <w:rtl w:val="0"/>
              </w:rPr>
              <w:t xml:space="preserve">VIGENCIA</w:t>
            </w:r>
          </w:p>
        </w:tc>
        <w:tc>
          <w:tcPr>
            <w:vMerge w:val="restart"/>
            <w:shd w:fill="d9d9d9" w:val="clear"/>
            <w:vAlign w:val="center"/>
          </w:tcPr>
          <w:p w:rsidR="00000000" w:rsidDel="00000000" w:rsidP="00000000" w:rsidRDefault="00000000" w:rsidRPr="00000000" w14:paraId="00000145">
            <w:pPr>
              <w:pBdr>
                <w:top w:space="0" w:sz="0" w:val="nil"/>
                <w:left w:space="0" w:sz="0" w:val="nil"/>
                <w:bottom w:space="0" w:sz="0" w:val="nil"/>
                <w:right w:space="0" w:sz="0" w:val="nil"/>
                <w:between w:space="0" w:sz="0" w:val="nil"/>
              </w:pBdr>
              <w:ind w:right="6"/>
              <w:jc w:val="center"/>
              <w:rPr>
                <w:b w:val="1"/>
                <w:color w:val="000000"/>
              </w:rPr>
            </w:pPr>
            <w:r w:rsidDel="00000000" w:rsidR="00000000" w:rsidRPr="00000000">
              <w:rPr>
                <w:b w:val="1"/>
                <w:color w:val="000000"/>
                <w:rtl w:val="0"/>
              </w:rPr>
              <w:t xml:space="preserve">VALOR</w:t>
            </w:r>
          </w:p>
        </w:tc>
      </w:tr>
      <w:tr>
        <w:trPr>
          <w:cantSplit w:val="0"/>
          <w:trHeight w:val="255" w:hRule="atLeast"/>
          <w:tblHeader w:val="0"/>
        </w:trPr>
        <w:tc>
          <w:tcPr>
            <w:vMerge w:val="continue"/>
            <w:shd w:fill="d9d9d9" w:val="clear"/>
            <w:vAlign w:val="center"/>
          </w:tcPr>
          <w:p w:rsidR="00000000" w:rsidDel="00000000" w:rsidP="00000000" w:rsidRDefault="00000000" w:rsidRPr="00000000" w14:paraId="000001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0000"/>
              </w:rPr>
            </w:pPr>
            <w:r w:rsidDel="00000000" w:rsidR="00000000" w:rsidRPr="00000000">
              <w:rPr>
                <w:rtl w:val="0"/>
              </w:rPr>
            </w:r>
          </w:p>
        </w:tc>
        <w:tc>
          <w:tcPr>
            <w:shd w:fill="d9d9d9" w:val="clear"/>
            <w:vAlign w:val="center"/>
          </w:tcPr>
          <w:p w:rsidR="00000000" w:rsidDel="00000000" w:rsidP="00000000" w:rsidRDefault="00000000" w:rsidRPr="00000000" w14:paraId="00000147">
            <w:pPr>
              <w:pBdr>
                <w:top w:space="0" w:sz="0" w:val="nil"/>
                <w:left w:space="0" w:sz="0" w:val="nil"/>
                <w:bottom w:space="0" w:sz="0" w:val="nil"/>
                <w:right w:space="0" w:sz="0" w:val="nil"/>
                <w:between w:space="0" w:sz="0" w:val="nil"/>
              </w:pBdr>
              <w:ind w:right="6"/>
              <w:jc w:val="center"/>
              <w:rPr>
                <w:b w:val="1"/>
                <w:color w:val="000000"/>
              </w:rPr>
            </w:pPr>
            <w:r w:rsidDel="00000000" w:rsidR="00000000" w:rsidRPr="00000000">
              <w:rPr>
                <w:b w:val="1"/>
                <w:color w:val="000000"/>
                <w:rtl w:val="0"/>
              </w:rPr>
              <w:t xml:space="preserve">DESDE</w:t>
            </w:r>
          </w:p>
        </w:tc>
        <w:tc>
          <w:tcPr>
            <w:shd w:fill="d9d9d9" w:val="clear"/>
            <w:vAlign w:val="center"/>
          </w:tcPr>
          <w:p w:rsidR="00000000" w:rsidDel="00000000" w:rsidP="00000000" w:rsidRDefault="00000000" w:rsidRPr="00000000" w14:paraId="00000148">
            <w:pPr>
              <w:pBdr>
                <w:top w:space="0" w:sz="0" w:val="nil"/>
                <w:left w:space="0" w:sz="0" w:val="nil"/>
                <w:bottom w:space="0" w:sz="0" w:val="nil"/>
                <w:right w:space="0" w:sz="0" w:val="nil"/>
                <w:between w:space="0" w:sz="0" w:val="nil"/>
              </w:pBdr>
              <w:ind w:right="6"/>
              <w:jc w:val="center"/>
              <w:rPr>
                <w:b w:val="1"/>
                <w:color w:val="000000"/>
              </w:rPr>
            </w:pPr>
            <w:r w:rsidDel="00000000" w:rsidR="00000000" w:rsidRPr="00000000">
              <w:rPr>
                <w:b w:val="1"/>
                <w:color w:val="000000"/>
                <w:rtl w:val="0"/>
              </w:rPr>
              <w:t xml:space="preserve">HASTA</w:t>
            </w:r>
          </w:p>
        </w:tc>
        <w:tc>
          <w:tcPr>
            <w:vMerge w:val="continue"/>
            <w:shd w:fill="d9d9d9" w:val="clear"/>
            <w:vAlign w:val="center"/>
          </w:tcPr>
          <w:p w:rsidR="00000000" w:rsidDel="00000000" w:rsidP="00000000" w:rsidRDefault="00000000" w:rsidRPr="00000000" w14:paraId="000001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0000"/>
              </w:rPr>
            </w:pPr>
            <w:r w:rsidDel="00000000" w:rsidR="00000000" w:rsidRPr="00000000">
              <w:rPr>
                <w:rtl w:val="0"/>
              </w:rPr>
            </w:r>
          </w:p>
        </w:tc>
      </w:tr>
      <w:tr>
        <w:trPr>
          <w:cantSplit w:val="0"/>
          <w:trHeight w:val="421" w:hRule="atLeast"/>
          <w:tblHeader w:val="0"/>
        </w:trPr>
        <w:tc>
          <w:tcPr>
            <w:shd w:fill="auto" w:val="clear"/>
            <w:vAlign w:val="center"/>
          </w:tcPr>
          <w:p w:rsidR="00000000" w:rsidDel="00000000" w:rsidP="00000000" w:rsidRDefault="00000000" w:rsidRPr="00000000" w14:paraId="0000014A">
            <w:pPr>
              <w:pBdr>
                <w:top w:space="0" w:sz="0" w:val="nil"/>
                <w:left w:space="0" w:sz="0" w:val="nil"/>
                <w:bottom w:space="0" w:sz="0" w:val="nil"/>
                <w:right w:space="0" w:sz="0" w:val="nil"/>
                <w:between w:space="0" w:sz="0" w:val="nil"/>
              </w:pBdr>
              <w:ind w:right="6"/>
              <w:jc w:val="center"/>
              <w:rPr>
                <w:color w:val="000000"/>
              </w:rPr>
            </w:pPr>
            <w:r w:rsidDel="00000000" w:rsidR="00000000" w:rsidRPr="00000000">
              <w:rPr>
                <w:color w:val="000000"/>
                <w:rtl w:val="0"/>
              </w:rPr>
              <w:t xml:space="preserve">Responsabilidad civil extracontractual</w:t>
            </w:r>
          </w:p>
        </w:tc>
        <w:tc>
          <w:tcPr>
            <w:shd w:fill="auto" w:val="clear"/>
            <w:vAlign w:val="center"/>
          </w:tcPr>
          <w:p w:rsidR="00000000" w:rsidDel="00000000" w:rsidP="00000000" w:rsidRDefault="00000000" w:rsidRPr="00000000" w14:paraId="0000014B">
            <w:pPr>
              <w:pBdr>
                <w:top w:space="0" w:sz="0" w:val="nil"/>
                <w:left w:space="0" w:sz="0" w:val="nil"/>
                <w:bottom w:space="0" w:sz="0" w:val="nil"/>
                <w:right w:space="0" w:sz="0" w:val="nil"/>
                <w:between w:space="0" w:sz="0" w:val="nil"/>
              </w:pBdr>
              <w:ind w:right="6"/>
              <w:rPr>
                <w:b w:val="1"/>
                <w:color w:val="000000"/>
              </w:rPr>
            </w:pPr>
            <w:r w:rsidDel="00000000" w:rsidR="00000000" w:rsidRPr="00000000">
              <w:rPr>
                <w:rtl w:val="0"/>
              </w:rPr>
            </w:r>
          </w:p>
        </w:tc>
        <w:tc>
          <w:tcPr>
            <w:shd w:fill="auto" w:val="clear"/>
            <w:vAlign w:val="center"/>
          </w:tcPr>
          <w:p w:rsidR="00000000" w:rsidDel="00000000" w:rsidP="00000000" w:rsidRDefault="00000000" w:rsidRPr="00000000" w14:paraId="0000014C">
            <w:pPr>
              <w:pBdr>
                <w:top w:space="0" w:sz="0" w:val="nil"/>
                <w:left w:space="0" w:sz="0" w:val="nil"/>
                <w:bottom w:space="0" w:sz="0" w:val="nil"/>
                <w:right w:space="0" w:sz="0" w:val="nil"/>
                <w:between w:space="0" w:sz="0" w:val="nil"/>
              </w:pBdr>
              <w:ind w:right="6"/>
              <w:rPr>
                <w:b w:val="1"/>
                <w:color w:val="000000"/>
              </w:rPr>
            </w:pPr>
            <w:r w:rsidDel="00000000" w:rsidR="00000000" w:rsidRPr="00000000">
              <w:rPr>
                <w:rtl w:val="0"/>
              </w:rPr>
            </w:r>
          </w:p>
        </w:tc>
        <w:tc>
          <w:tcPr>
            <w:shd w:fill="auto" w:val="clear"/>
            <w:vAlign w:val="center"/>
          </w:tcPr>
          <w:p w:rsidR="00000000" w:rsidDel="00000000" w:rsidP="00000000" w:rsidRDefault="00000000" w:rsidRPr="00000000" w14:paraId="0000014D">
            <w:pPr>
              <w:pBdr>
                <w:top w:space="0" w:sz="0" w:val="nil"/>
                <w:left w:space="0" w:sz="0" w:val="nil"/>
                <w:bottom w:space="0" w:sz="0" w:val="nil"/>
                <w:right w:space="0" w:sz="0" w:val="nil"/>
                <w:between w:space="0" w:sz="0" w:val="nil"/>
              </w:pBdr>
              <w:ind w:right="6"/>
              <w:rPr>
                <w:color w:val="000000"/>
              </w:rPr>
            </w:pPr>
            <w:r w:rsidDel="00000000" w:rsidR="00000000" w:rsidRPr="00000000">
              <w:rPr>
                <w:rtl w:val="0"/>
              </w:rPr>
            </w:r>
          </w:p>
        </w:tc>
      </w:tr>
    </w:tbl>
    <w:p w:rsidR="00000000" w:rsidDel="00000000" w:rsidP="00000000" w:rsidRDefault="00000000" w:rsidRPr="00000000" w14:paraId="0000014E">
      <w:pPr>
        <w:rPr/>
      </w:pPr>
      <w:r w:rsidDel="00000000" w:rsidR="00000000" w:rsidRPr="00000000">
        <w:rPr>
          <w:rtl w:val="0"/>
        </w:rPr>
      </w:r>
    </w:p>
    <w:p w:rsidR="00000000" w:rsidDel="00000000" w:rsidP="00000000" w:rsidRDefault="00000000" w:rsidRPr="00000000" w14:paraId="0000014F">
      <w:pPr>
        <w:rPr/>
      </w:pPr>
      <w:r w:rsidDel="00000000" w:rsidR="00000000" w:rsidRPr="00000000">
        <w:rPr>
          <w:rtl w:val="0"/>
        </w:rPr>
        <w:t xml:space="preserve">En atención a lo señalado en el modificatorio nro. </w:t>
      </w:r>
      <w:r w:rsidDel="00000000" w:rsidR="00000000" w:rsidRPr="00000000">
        <w:rPr>
          <w:color w:val="ff0000"/>
          <w:rtl w:val="0"/>
        </w:rPr>
        <w:t xml:space="preserve">[Señalar el número del modificatorio]</w:t>
      </w:r>
      <w:r w:rsidDel="00000000" w:rsidR="00000000" w:rsidRPr="00000000">
        <w:rPr>
          <w:rtl w:val="0"/>
        </w:rPr>
        <w:t xml:space="preserve">, se efectuó la ampliación de las garantías en el siguiente sentido:</w:t>
      </w:r>
    </w:p>
    <w:p w:rsidR="00000000" w:rsidDel="00000000" w:rsidP="00000000" w:rsidRDefault="00000000" w:rsidRPr="00000000" w14:paraId="00000150">
      <w:pPr>
        <w:rPr/>
      </w:pPr>
      <w:r w:rsidDel="00000000" w:rsidR="00000000" w:rsidRPr="00000000">
        <w:rPr>
          <w:rtl w:val="0"/>
        </w:rPr>
      </w:r>
    </w:p>
    <w:p w:rsidR="00000000" w:rsidDel="00000000" w:rsidP="00000000" w:rsidRDefault="00000000" w:rsidRPr="00000000" w14:paraId="00000151">
      <w:pPr>
        <w:rPr>
          <w:b w:val="1"/>
          <w:color w:val="ff0000"/>
        </w:rPr>
      </w:pPr>
      <w:r w:rsidDel="00000000" w:rsidR="00000000" w:rsidRPr="00000000">
        <w:rPr>
          <w:b w:val="1"/>
          <w:color w:val="ff0000"/>
          <w:highlight w:val="cyan"/>
          <w:rtl w:val="0"/>
        </w:rPr>
        <w:t xml:space="preserve">NOTA INTERNA. Esta información se debe diligenciar respecto del último modificatorio suscrito y que haya obligado al contratista a generar un anexo a las pólizas.</w:t>
      </w:r>
      <w:r w:rsidDel="00000000" w:rsidR="00000000" w:rsidRPr="00000000">
        <w:rPr>
          <w:rtl w:val="0"/>
        </w:rPr>
      </w:r>
    </w:p>
    <w:p w:rsidR="00000000" w:rsidDel="00000000" w:rsidP="00000000" w:rsidRDefault="00000000" w:rsidRPr="00000000" w14:paraId="00000152">
      <w:pPr>
        <w:rPr/>
      </w:pPr>
      <w:r w:rsidDel="00000000" w:rsidR="00000000" w:rsidRPr="00000000">
        <w:rPr>
          <w:rtl w:val="0"/>
        </w:rPr>
      </w:r>
    </w:p>
    <w:tbl>
      <w:tblPr>
        <w:tblStyle w:val="Table8"/>
        <w:tblW w:w="939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711"/>
        <w:gridCol w:w="2559"/>
        <w:gridCol w:w="1909"/>
        <w:gridCol w:w="2215"/>
        <w:tblGridChange w:id="0">
          <w:tblGrid>
            <w:gridCol w:w="2711"/>
            <w:gridCol w:w="2559"/>
            <w:gridCol w:w="1909"/>
            <w:gridCol w:w="2215"/>
          </w:tblGrid>
        </w:tblGridChange>
      </w:tblGrid>
      <w:tr>
        <w:trPr>
          <w:cantSplit w:val="0"/>
          <w:trHeight w:val="106" w:hRule="atLeast"/>
          <w:tblHeader w:val="0"/>
        </w:trPr>
        <w:tc>
          <w:tcPr>
            <w:gridSpan w:val="4"/>
            <w:shd w:fill="d9d9d9" w:val="clear"/>
            <w:vAlign w:val="center"/>
          </w:tcPr>
          <w:p w:rsidR="00000000" w:rsidDel="00000000" w:rsidP="00000000" w:rsidRDefault="00000000" w:rsidRPr="00000000" w14:paraId="00000153">
            <w:pPr>
              <w:pBdr>
                <w:top w:space="0" w:sz="0" w:val="nil"/>
                <w:left w:space="0" w:sz="0" w:val="nil"/>
                <w:bottom w:space="0" w:sz="0" w:val="nil"/>
                <w:right w:space="0" w:sz="0" w:val="nil"/>
                <w:between w:space="0" w:sz="0" w:val="nil"/>
              </w:pBdr>
              <w:ind w:right="6"/>
              <w:jc w:val="center"/>
              <w:rPr>
                <w:b w:val="1"/>
                <w:color w:val="000000"/>
              </w:rPr>
            </w:pPr>
            <w:r w:rsidDel="00000000" w:rsidR="00000000" w:rsidRPr="00000000">
              <w:rPr>
                <w:b w:val="1"/>
                <w:color w:val="000000"/>
                <w:rtl w:val="0"/>
              </w:rPr>
              <w:t xml:space="preserve">GARANTÍA ÚNICA DE CUMPLIMIENTO </w:t>
            </w:r>
            <w:r w:rsidDel="00000000" w:rsidR="00000000" w:rsidRPr="00000000">
              <w:rPr>
                <w:b w:val="1"/>
                <w:color w:val="ff0000"/>
                <w:rtl w:val="0"/>
              </w:rPr>
              <w:t xml:space="preserve">[Diligencie si aplica]</w:t>
            </w:r>
            <w:r w:rsidDel="00000000" w:rsidR="00000000" w:rsidRPr="00000000">
              <w:rPr>
                <w:rtl w:val="0"/>
              </w:rPr>
            </w:r>
          </w:p>
        </w:tc>
      </w:tr>
      <w:tr>
        <w:trPr>
          <w:cantSplit w:val="0"/>
          <w:trHeight w:val="106" w:hRule="atLeast"/>
          <w:tblHeader w:val="0"/>
        </w:trPr>
        <w:tc>
          <w:tcPr>
            <w:shd w:fill="auto" w:val="clear"/>
            <w:vAlign w:val="center"/>
          </w:tcPr>
          <w:p w:rsidR="00000000" w:rsidDel="00000000" w:rsidP="00000000" w:rsidRDefault="00000000" w:rsidRPr="00000000" w14:paraId="00000157">
            <w:pPr>
              <w:pBdr>
                <w:top w:space="0" w:sz="0" w:val="nil"/>
                <w:left w:space="0" w:sz="0" w:val="nil"/>
                <w:bottom w:space="0" w:sz="0" w:val="nil"/>
                <w:right w:space="0" w:sz="0" w:val="nil"/>
                <w:between w:space="0" w:sz="0" w:val="nil"/>
              </w:pBdr>
              <w:ind w:right="6"/>
              <w:rPr>
                <w:b w:val="1"/>
                <w:color w:val="000000"/>
              </w:rPr>
            </w:pPr>
            <w:r w:rsidDel="00000000" w:rsidR="00000000" w:rsidRPr="00000000">
              <w:rPr>
                <w:b w:val="1"/>
                <w:color w:val="000000"/>
                <w:rtl w:val="0"/>
              </w:rPr>
              <w:t xml:space="preserve">ASEGURADORA</w:t>
            </w:r>
          </w:p>
        </w:tc>
        <w:tc>
          <w:tcPr>
            <w:gridSpan w:val="3"/>
            <w:shd w:fill="auto" w:val="clear"/>
            <w:vAlign w:val="center"/>
          </w:tcPr>
          <w:p w:rsidR="00000000" w:rsidDel="00000000" w:rsidP="00000000" w:rsidRDefault="00000000" w:rsidRPr="00000000" w14:paraId="00000158">
            <w:pPr>
              <w:ind w:right="6"/>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5B">
            <w:pPr>
              <w:pBdr>
                <w:top w:space="0" w:sz="0" w:val="nil"/>
                <w:left w:space="0" w:sz="0" w:val="nil"/>
                <w:bottom w:space="0" w:sz="0" w:val="nil"/>
                <w:right w:space="0" w:sz="0" w:val="nil"/>
                <w:between w:space="0" w:sz="0" w:val="nil"/>
              </w:pBdr>
              <w:ind w:right="6"/>
              <w:rPr>
                <w:b w:val="1"/>
                <w:color w:val="000000"/>
              </w:rPr>
            </w:pPr>
            <w:r w:rsidDel="00000000" w:rsidR="00000000" w:rsidRPr="00000000">
              <w:rPr>
                <w:b w:val="1"/>
                <w:color w:val="000000"/>
                <w:rtl w:val="0"/>
              </w:rPr>
              <w:t xml:space="preserve">NRO. DE PÓLIZA</w:t>
            </w:r>
          </w:p>
        </w:tc>
        <w:tc>
          <w:tcPr>
            <w:gridSpan w:val="3"/>
            <w:shd w:fill="auto" w:val="clear"/>
            <w:vAlign w:val="center"/>
          </w:tcPr>
          <w:p w:rsidR="00000000" w:rsidDel="00000000" w:rsidP="00000000" w:rsidRDefault="00000000" w:rsidRPr="00000000" w14:paraId="0000015C">
            <w:pPr>
              <w:ind w:right="6"/>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5F">
            <w:pPr>
              <w:pBdr>
                <w:top w:space="0" w:sz="0" w:val="nil"/>
                <w:left w:space="0" w:sz="0" w:val="nil"/>
                <w:bottom w:space="0" w:sz="0" w:val="nil"/>
                <w:right w:space="0" w:sz="0" w:val="nil"/>
                <w:between w:space="0" w:sz="0" w:val="nil"/>
              </w:pBdr>
              <w:ind w:right="6"/>
              <w:rPr>
                <w:b w:val="1"/>
                <w:color w:val="000000"/>
              </w:rPr>
            </w:pPr>
            <w:r w:rsidDel="00000000" w:rsidR="00000000" w:rsidRPr="00000000">
              <w:rPr>
                <w:b w:val="1"/>
                <w:color w:val="000000"/>
                <w:rtl w:val="0"/>
              </w:rPr>
              <w:t xml:space="preserve">CERTIFICADO O ANEXO</w:t>
            </w:r>
          </w:p>
        </w:tc>
        <w:tc>
          <w:tcPr>
            <w:gridSpan w:val="3"/>
            <w:shd w:fill="auto" w:val="clear"/>
            <w:vAlign w:val="center"/>
          </w:tcPr>
          <w:p w:rsidR="00000000" w:rsidDel="00000000" w:rsidP="00000000" w:rsidRDefault="00000000" w:rsidRPr="00000000" w14:paraId="00000160">
            <w:pPr>
              <w:ind w:right="6"/>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63">
            <w:pPr>
              <w:pBdr>
                <w:top w:space="0" w:sz="0" w:val="nil"/>
                <w:left w:space="0" w:sz="0" w:val="nil"/>
                <w:bottom w:space="0" w:sz="0" w:val="nil"/>
                <w:right w:space="0" w:sz="0" w:val="nil"/>
                <w:between w:space="0" w:sz="0" w:val="nil"/>
              </w:pBdr>
              <w:ind w:right="6"/>
              <w:rPr>
                <w:b w:val="1"/>
                <w:color w:val="000000"/>
              </w:rPr>
            </w:pPr>
            <w:r w:rsidDel="00000000" w:rsidR="00000000" w:rsidRPr="00000000">
              <w:rPr>
                <w:b w:val="1"/>
                <w:color w:val="000000"/>
                <w:rtl w:val="0"/>
              </w:rPr>
              <w:t xml:space="preserve">FECHA EXPEDICIÓN</w:t>
            </w:r>
          </w:p>
        </w:tc>
        <w:tc>
          <w:tcPr>
            <w:gridSpan w:val="3"/>
            <w:shd w:fill="auto" w:val="clear"/>
            <w:vAlign w:val="center"/>
          </w:tcPr>
          <w:p w:rsidR="00000000" w:rsidDel="00000000" w:rsidP="00000000" w:rsidRDefault="00000000" w:rsidRPr="00000000" w14:paraId="00000164">
            <w:pPr>
              <w:ind w:right="6"/>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67">
            <w:pPr>
              <w:pBdr>
                <w:top w:space="0" w:sz="0" w:val="nil"/>
                <w:left w:space="0" w:sz="0" w:val="nil"/>
                <w:bottom w:space="0" w:sz="0" w:val="nil"/>
                <w:right w:space="0" w:sz="0" w:val="nil"/>
                <w:between w:space="0" w:sz="0" w:val="nil"/>
              </w:pBdr>
              <w:ind w:right="6"/>
              <w:rPr>
                <w:b w:val="1"/>
                <w:color w:val="000000"/>
              </w:rPr>
            </w:pPr>
            <w:r w:rsidDel="00000000" w:rsidR="00000000" w:rsidRPr="00000000">
              <w:rPr>
                <w:b w:val="1"/>
                <w:color w:val="000000"/>
                <w:rtl w:val="0"/>
              </w:rPr>
              <w:t xml:space="preserve">FECHA APROBACIÓN</w:t>
            </w:r>
          </w:p>
        </w:tc>
        <w:tc>
          <w:tcPr>
            <w:gridSpan w:val="3"/>
            <w:shd w:fill="auto" w:val="clear"/>
            <w:vAlign w:val="center"/>
          </w:tcPr>
          <w:p w:rsidR="00000000" w:rsidDel="00000000" w:rsidP="00000000" w:rsidRDefault="00000000" w:rsidRPr="00000000" w14:paraId="00000168">
            <w:pPr>
              <w:ind w:right="6"/>
              <w:rPr/>
            </w:pPr>
            <w:r w:rsidDel="00000000" w:rsidR="00000000" w:rsidRPr="00000000">
              <w:rPr>
                <w:rtl w:val="0"/>
              </w:rPr>
            </w:r>
          </w:p>
        </w:tc>
      </w:tr>
      <w:tr>
        <w:trPr>
          <w:cantSplit w:val="0"/>
          <w:trHeight w:val="180" w:hRule="atLeast"/>
          <w:tblHeader w:val="0"/>
        </w:trPr>
        <w:tc>
          <w:tcPr>
            <w:vMerge w:val="restart"/>
            <w:shd w:fill="d9d9d9" w:val="clear"/>
            <w:vAlign w:val="center"/>
          </w:tcPr>
          <w:p w:rsidR="00000000" w:rsidDel="00000000" w:rsidP="00000000" w:rsidRDefault="00000000" w:rsidRPr="00000000" w14:paraId="0000016B">
            <w:pPr>
              <w:pBdr>
                <w:top w:space="0" w:sz="0" w:val="nil"/>
                <w:left w:space="0" w:sz="0" w:val="nil"/>
                <w:bottom w:space="0" w:sz="0" w:val="nil"/>
                <w:right w:space="0" w:sz="0" w:val="nil"/>
                <w:between w:space="0" w:sz="0" w:val="nil"/>
              </w:pBdr>
              <w:ind w:right="6"/>
              <w:jc w:val="center"/>
              <w:rPr>
                <w:b w:val="1"/>
                <w:color w:val="000000"/>
              </w:rPr>
            </w:pPr>
            <w:r w:rsidDel="00000000" w:rsidR="00000000" w:rsidRPr="00000000">
              <w:rPr>
                <w:b w:val="1"/>
                <w:color w:val="000000"/>
                <w:rtl w:val="0"/>
              </w:rPr>
              <w:t xml:space="preserve">AMPARO</w:t>
            </w:r>
          </w:p>
        </w:tc>
        <w:tc>
          <w:tcPr>
            <w:gridSpan w:val="2"/>
            <w:shd w:fill="d9d9d9" w:val="clear"/>
            <w:vAlign w:val="center"/>
          </w:tcPr>
          <w:p w:rsidR="00000000" w:rsidDel="00000000" w:rsidP="00000000" w:rsidRDefault="00000000" w:rsidRPr="00000000" w14:paraId="0000016C">
            <w:pPr>
              <w:pBdr>
                <w:top w:space="0" w:sz="0" w:val="nil"/>
                <w:left w:space="0" w:sz="0" w:val="nil"/>
                <w:bottom w:space="0" w:sz="0" w:val="nil"/>
                <w:right w:space="0" w:sz="0" w:val="nil"/>
                <w:between w:space="0" w:sz="0" w:val="nil"/>
              </w:pBdr>
              <w:ind w:right="6"/>
              <w:jc w:val="center"/>
              <w:rPr>
                <w:b w:val="1"/>
                <w:color w:val="000000"/>
              </w:rPr>
            </w:pPr>
            <w:r w:rsidDel="00000000" w:rsidR="00000000" w:rsidRPr="00000000">
              <w:rPr>
                <w:b w:val="1"/>
                <w:color w:val="000000"/>
                <w:rtl w:val="0"/>
              </w:rPr>
              <w:t xml:space="preserve">VIGENCIA</w:t>
            </w:r>
          </w:p>
        </w:tc>
        <w:tc>
          <w:tcPr>
            <w:vMerge w:val="restart"/>
            <w:shd w:fill="d9d9d9" w:val="clear"/>
            <w:vAlign w:val="center"/>
          </w:tcPr>
          <w:p w:rsidR="00000000" w:rsidDel="00000000" w:rsidP="00000000" w:rsidRDefault="00000000" w:rsidRPr="00000000" w14:paraId="0000016E">
            <w:pPr>
              <w:pBdr>
                <w:top w:space="0" w:sz="0" w:val="nil"/>
                <w:left w:space="0" w:sz="0" w:val="nil"/>
                <w:bottom w:space="0" w:sz="0" w:val="nil"/>
                <w:right w:space="0" w:sz="0" w:val="nil"/>
                <w:between w:space="0" w:sz="0" w:val="nil"/>
              </w:pBdr>
              <w:ind w:right="6"/>
              <w:jc w:val="center"/>
              <w:rPr>
                <w:b w:val="1"/>
                <w:color w:val="000000"/>
              </w:rPr>
            </w:pPr>
            <w:r w:rsidDel="00000000" w:rsidR="00000000" w:rsidRPr="00000000">
              <w:rPr>
                <w:b w:val="1"/>
                <w:color w:val="000000"/>
                <w:rtl w:val="0"/>
              </w:rPr>
              <w:t xml:space="preserve">VALOR</w:t>
            </w:r>
          </w:p>
        </w:tc>
      </w:tr>
      <w:tr>
        <w:trPr>
          <w:cantSplit w:val="0"/>
          <w:trHeight w:val="186" w:hRule="atLeast"/>
          <w:tblHeader w:val="0"/>
        </w:trPr>
        <w:tc>
          <w:tcPr>
            <w:vMerge w:val="continue"/>
            <w:shd w:fill="d9d9d9" w:val="clear"/>
            <w:vAlign w:val="center"/>
          </w:tcPr>
          <w:p w:rsidR="00000000" w:rsidDel="00000000" w:rsidP="00000000" w:rsidRDefault="00000000" w:rsidRPr="00000000" w14:paraId="000001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0000"/>
              </w:rPr>
            </w:pPr>
            <w:r w:rsidDel="00000000" w:rsidR="00000000" w:rsidRPr="00000000">
              <w:rPr>
                <w:rtl w:val="0"/>
              </w:rPr>
            </w:r>
          </w:p>
        </w:tc>
        <w:tc>
          <w:tcPr>
            <w:shd w:fill="d9d9d9" w:val="clear"/>
            <w:vAlign w:val="center"/>
          </w:tcPr>
          <w:p w:rsidR="00000000" w:rsidDel="00000000" w:rsidP="00000000" w:rsidRDefault="00000000" w:rsidRPr="00000000" w14:paraId="00000170">
            <w:pPr>
              <w:pBdr>
                <w:top w:space="0" w:sz="0" w:val="nil"/>
                <w:left w:space="0" w:sz="0" w:val="nil"/>
                <w:bottom w:space="0" w:sz="0" w:val="nil"/>
                <w:right w:space="0" w:sz="0" w:val="nil"/>
                <w:between w:space="0" w:sz="0" w:val="nil"/>
              </w:pBdr>
              <w:ind w:right="6"/>
              <w:jc w:val="center"/>
              <w:rPr>
                <w:b w:val="1"/>
                <w:color w:val="000000"/>
              </w:rPr>
            </w:pPr>
            <w:r w:rsidDel="00000000" w:rsidR="00000000" w:rsidRPr="00000000">
              <w:rPr>
                <w:b w:val="1"/>
                <w:color w:val="000000"/>
                <w:rtl w:val="0"/>
              </w:rPr>
              <w:t xml:space="preserve">DESDE</w:t>
            </w:r>
          </w:p>
        </w:tc>
        <w:tc>
          <w:tcPr>
            <w:shd w:fill="d9d9d9" w:val="clear"/>
            <w:vAlign w:val="center"/>
          </w:tcPr>
          <w:p w:rsidR="00000000" w:rsidDel="00000000" w:rsidP="00000000" w:rsidRDefault="00000000" w:rsidRPr="00000000" w14:paraId="00000171">
            <w:pPr>
              <w:pBdr>
                <w:top w:space="0" w:sz="0" w:val="nil"/>
                <w:left w:space="0" w:sz="0" w:val="nil"/>
                <w:bottom w:space="0" w:sz="0" w:val="nil"/>
                <w:right w:space="0" w:sz="0" w:val="nil"/>
                <w:between w:space="0" w:sz="0" w:val="nil"/>
              </w:pBdr>
              <w:ind w:right="6"/>
              <w:jc w:val="center"/>
              <w:rPr>
                <w:b w:val="1"/>
                <w:color w:val="000000"/>
              </w:rPr>
            </w:pPr>
            <w:r w:rsidDel="00000000" w:rsidR="00000000" w:rsidRPr="00000000">
              <w:rPr>
                <w:b w:val="1"/>
                <w:color w:val="000000"/>
                <w:rtl w:val="0"/>
              </w:rPr>
              <w:t xml:space="preserve">HASTA</w:t>
            </w:r>
          </w:p>
        </w:tc>
        <w:tc>
          <w:tcPr>
            <w:vMerge w:val="continue"/>
            <w:shd w:fill="d9d9d9" w:val="clear"/>
            <w:vAlign w:val="center"/>
          </w:tcPr>
          <w:p w:rsidR="00000000" w:rsidDel="00000000" w:rsidP="00000000" w:rsidRDefault="00000000" w:rsidRPr="00000000" w14:paraId="000001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0000"/>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73">
            <w:pPr>
              <w:pBdr>
                <w:top w:space="0" w:sz="0" w:val="nil"/>
                <w:left w:space="0" w:sz="0" w:val="nil"/>
                <w:bottom w:space="0" w:sz="0" w:val="nil"/>
                <w:right w:space="0" w:sz="0" w:val="nil"/>
                <w:between w:space="0" w:sz="0" w:val="nil"/>
              </w:pBdr>
              <w:ind w:right="6"/>
              <w:jc w:val="center"/>
              <w:rPr>
                <w:color w:val="000000"/>
              </w:rPr>
            </w:pPr>
            <w:r w:rsidDel="00000000" w:rsidR="00000000" w:rsidRPr="00000000">
              <w:rPr>
                <w:color w:val="000000"/>
                <w:rtl w:val="0"/>
              </w:rPr>
              <w:t xml:space="preserve">Cumplimiento</w:t>
            </w:r>
          </w:p>
        </w:tc>
        <w:tc>
          <w:tcPr>
            <w:shd w:fill="auto" w:val="clear"/>
            <w:vAlign w:val="center"/>
          </w:tcPr>
          <w:p w:rsidR="00000000" w:rsidDel="00000000" w:rsidP="00000000" w:rsidRDefault="00000000" w:rsidRPr="00000000" w14:paraId="00000174">
            <w:pPr>
              <w:ind w:right="6"/>
              <w:rPr/>
            </w:pPr>
            <w:r w:rsidDel="00000000" w:rsidR="00000000" w:rsidRPr="00000000">
              <w:rPr>
                <w:rtl w:val="0"/>
              </w:rPr>
            </w:r>
          </w:p>
        </w:tc>
        <w:tc>
          <w:tcPr>
            <w:shd w:fill="auto" w:val="clear"/>
            <w:vAlign w:val="center"/>
          </w:tcPr>
          <w:p w:rsidR="00000000" w:rsidDel="00000000" w:rsidP="00000000" w:rsidRDefault="00000000" w:rsidRPr="00000000" w14:paraId="00000175">
            <w:pPr>
              <w:ind w:right="6"/>
              <w:rPr/>
            </w:pPr>
            <w:r w:rsidDel="00000000" w:rsidR="00000000" w:rsidRPr="00000000">
              <w:rPr>
                <w:rtl w:val="0"/>
              </w:rPr>
            </w:r>
          </w:p>
        </w:tc>
        <w:tc>
          <w:tcPr>
            <w:shd w:fill="auto" w:val="clear"/>
            <w:vAlign w:val="center"/>
          </w:tcPr>
          <w:p w:rsidR="00000000" w:rsidDel="00000000" w:rsidP="00000000" w:rsidRDefault="00000000" w:rsidRPr="00000000" w14:paraId="00000176">
            <w:pPr>
              <w:ind w:right="6"/>
              <w:rPr>
                <w:highlight w:val="whit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77">
            <w:pPr>
              <w:pBdr>
                <w:top w:space="0" w:sz="0" w:val="nil"/>
                <w:left w:space="0" w:sz="0" w:val="nil"/>
                <w:bottom w:space="0" w:sz="0" w:val="nil"/>
                <w:right w:space="0" w:sz="0" w:val="nil"/>
                <w:between w:space="0" w:sz="0" w:val="nil"/>
              </w:pBdr>
              <w:ind w:right="6"/>
              <w:jc w:val="center"/>
              <w:rPr>
                <w:color w:val="000000"/>
              </w:rPr>
            </w:pPr>
            <w:r w:rsidDel="00000000" w:rsidR="00000000" w:rsidRPr="00000000">
              <w:rPr>
                <w:color w:val="000000"/>
                <w:rtl w:val="0"/>
              </w:rPr>
              <w:t xml:space="preserve">Devolución del pago anticipado</w:t>
            </w:r>
          </w:p>
        </w:tc>
        <w:tc>
          <w:tcPr>
            <w:shd w:fill="auto" w:val="clear"/>
            <w:vAlign w:val="center"/>
          </w:tcPr>
          <w:p w:rsidR="00000000" w:rsidDel="00000000" w:rsidP="00000000" w:rsidRDefault="00000000" w:rsidRPr="00000000" w14:paraId="00000178">
            <w:pPr>
              <w:ind w:right="6"/>
              <w:rPr/>
            </w:pPr>
            <w:r w:rsidDel="00000000" w:rsidR="00000000" w:rsidRPr="00000000">
              <w:rPr>
                <w:rtl w:val="0"/>
              </w:rPr>
            </w:r>
          </w:p>
        </w:tc>
        <w:tc>
          <w:tcPr>
            <w:shd w:fill="auto" w:val="clear"/>
            <w:vAlign w:val="center"/>
          </w:tcPr>
          <w:p w:rsidR="00000000" w:rsidDel="00000000" w:rsidP="00000000" w:rsidRDefault="00000000" w:rsidRPr="00000000" w14:paraId="00000179">
            <w:pPr>
              <w:ind w:right="6"/>
              <w:rPr/>
            </w:pPr>
            <w:r w:rsidDel="00000000" w:rsidR="00000000" w:rsidRPr="00000000">
              <w:rPr>
                <w:rtl w:val="0"/>
              </w:rPr>
            </w:r>
          </w:p>
        </w:tc>
        <w:tc>
          <w:tcPr>
            <w:shd w:fill="auto" w:val="clear"/>
            <w:vAlign w:val="center"/>
          </w:tcPr>
          <w:p w:rsidR="00000000" w:rsidDel="00000000" w:rsidP="00000000" w:rsidRDefault="00000000" w:rsidRPr="00000000" w14:paraId="0000017A">
            <w:pPr>
              <w:ind w:right="6"/>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7B">
            <w:pPr>
              <w:pBdr>
                <w:top w:space="0" w:sz="0" w:val="nil"/>
                <w:left w:space="0" w:sz="0" w:val="nil"/>
                <w:bottom w:space="0" w:sz="0" w:val="nil"/>
                <w:right w:space="0" w:sz="0" w:val="nil"/>
                <w:between w:space="0" w:sz="0" w:val="nil"/>
              </w:pBdr>
              <w:ind w:right="6"/>
              <w:jc w:val="center"/>
              <w:rPr>
                <w:color w:val="000000"/>
              </w:rPr>
            </w:pPr>
            <w:r w:rsidDel="00000000" w:rsidR="00000000" w:rsidRPr="00000000">
              <w:rPr>
                <w:color w:val="000000"/>
                <w:rtl w:val="0"/>
              </w:rPr>
              <w:t xml:space="preserve">Salarios y prestaciones sociales</w:t>
            </w:r>
          </w:p>
        </w:tc>
        <w:tc>
          <w:tcPr>
            <w:shd w:fill="auto" w:val="clear"/>
            <w:vAlign w:val="center"/>
          </w:tcPr>
          <w:p w:rsidR="00000000" w:rsidDel="00000000" w:rsidP="00000000" w:rsidRDefault="00000000" w:rsidRPr="00000000" w14:paraId="0000017C">
            <w:pPr>
              <w:ind w:right="6"/>
              <w:rPr/>
            </w:pPr>
            <w:r w:rsidDel="00000000" w:rsidR="00000000" w:rsidRPr="00000000">
              <w:rPr>
                <w:rtl w:val="0"/>
              </w:rPr>
            </w:r>
          </w:p>
        </w:tc>
        <w:tc>
          <w:tcPr>
            <w:shd w:fill="auto" w:val="clear"/>
            <w:vAlign w:val="center"/>
          </w:tcPr>
          <w:p w:rsidR="00000000" w:rsidDel="00000000" w:rsidP="00000000" w:rsidRDefault="00000000" w:rsidRPr="00000000" w14:paraId="0000017D">
            <w:pPr>
              <w:ind w:right="6"/>
              <w:rPr/>
            </w:pPr>
            <w:r w:rsidDel="00000000" w:rsidR="00000000" w:rsidRPr="00000000">
              <w:rPr>
                <w:rtl w:val="0"/>
              </w:rPr>
            </w:r>
          </w:p>
        </w:tc>
        <w:tc>
          <w:tcPr>
            <w:shd w:fill="auto" w:val="clear"/>
            <w:vAlign w:val="center"/>
          </w:tcPr>
          <w:p w:rsidR="00000000" w:rsidDel="00000000" w:rsidP="00000000" w:rsidRDefault="00000000" w:rsidRPr="00000000" w14:paraId="0000017E">
            <w:pPr>
              <w:ind w:right="6"/>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7F">
            <w:pPr>
              <w:pBdr>
                <w:top w:space="0" w:sz="0" w:val="nil"/>
                <w:left w:space="0" w:sz="0" w:val="nil"/>
                <w:bottom w:space="0" w:sz="0" w:val="nil"/>
                <w:right w:space="0" w:sz="0" w:val="nil"/>
                <w:between w:space="0" w:sz="0" w:val="nil"/>
              </w:pBdr>
              <w:ind w:right="6"/>
              <w:jc w:val="center"/>
              <w:rPr>
                <w:color w:val="000000"/>
              </w:rPr>
            </w:pPr>
            <w:r w:rsidDel="00000000" w:rsidR="00000000" w:rsidRPr="00000000">
              <w:rPr>
                <w:color w:val="000000"/>
                <w:rtl w:val="0"/>
              </w:rPr>
              <w:t xml:space="preserve">Calidad del servicio</w:t>
            </w:r>
          </w:p>
        </w:tc>
        <w:tc>
          <w:tcPr>
            <w:shd w:fill="auto" w:val="clear"/>
            <w:vAlign w:val="center"/>
          </w:tcPr>
          <w:p w:rsidR="00000000" w:rsidDel="00000000" w:rsidP="00000000" w:rsidRDefault="00000000" w:rsidRPr="00000000" w14:paraId="00000180">
            <w:pPr>
              <w:ind w:right="6"/>
              <w:rPr/>
            </w:pPr>
            <w:r w:rsidDel="00000000" w:rsidR="00000000" w:rsidRPr="00000000">
              <w:rPr>
                <w:rtl w:val="0"/>
              </w:rPr>
            </w:r>
          </w:p>
        </w:tc>
        <w:tc>
          <w:tcPr>
            <w:shd w:fill="auto" w:val="clear"/>
            <w:vAlign w:val="center"/>
          </w:tcPr>
          <w:p w:rsidR="00000000" w:rsidDel="00000000" w:rsidP="00000000" w:rsidRDefault="00000000" w:rsidRPr="00000000" w14:paraId="00000181">
            <w:pPr>
              <w:ind w:right="6"/>
              <w:rPr/>
            </w:pPr>
            <w:r w:rsidDel="00000000" w:rsidR="00000000" w:rsidRPr="00000000">
              <w:rPr>
                <w:rtl w:val="0"/>
              </w:rPr>
            </w:r>
          </w:p>
        </w:tc>
        <w:tc>
          <w:tcPr>
            <w:shd w:fill="auto" w:val="clear"/>
            <w:vAlign w:val="center"/>
          </w:tcPr>
          <w:p w:rsidR="00000000" w:rsidDel="00000000" w:rsidP="00000000" w:rsidRDefault="00000000" w:rsidRPr="00000000" w14:paraId="00000182">
            <w:pPr>
              <w:ind w:right="6"/>
              <w:rPr/>
            </w:pPr>
            <w:r w:rsidDel="00000000" w:rsidR="00000000" w:rsidRPr="00000000">
              <w:rPr>
                <w:rtl w:val="0"/>
              </w:rPr>
            </w:r>
          </w:p>
        </w:tc>
      </w:tr>
    </w:tbl>
    <w:p w:rsidR="00000000" w:rsidDel="00000000" w:rsidP="00000000" w:rsidRDefault="00000000" w:rsidRPr="00000000" w14:paraId="00000183">
      <w:pPr>
        <w:rPr/>
      </w:pPr>
      <w:r w:rsidDel="00000000" w:rsidR="00000000" w:rsidRPr="00000000">
        <w:rPr>
          <w:rtl w:val="0"/>
        </w:rPr>
      </w:r>
    </w:p>
    <w:tbl>
      <w:tblPr>
        <w:tblStyle w:val="Table9"/>
        <w:tblW w:w="939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88"/>
        <w:gridCol w:w="2574"/>
        <w:gridCol w:w="1903"/>
        <w:gridCol w:w="2228"/>
        <w:tblGridChange w:id="0">
          <w:tblGrid>
            <w:gridCol w:w="2688"/>
            <w:gridCol w:w="2574"/>
            <w:gridCol w:w="1903"/>
            <w:gridCol w:w="2228"/>
          </w:tblGrid>
        </w:tblGridChange>
      </w:tblGrid>
      <w:tr>
        <w:trPr>
          <w:cantSplit w:val="0"/>
          <w:tblHeader w:val="0"/>
        </w:trPr>
        <w:tc>
          <w:tcPr>
            <w:gridSpan w:val="4"/>
            <w:shd w:fill="d9d9d9" w:val="clear"/>
            <w:vAlign w:val="center"/>
          </w:tcPr>
          <w:p w:rsidR="00000000" w:rsidDel="00000000" w:rsidP="00000000" w:rsidRDefault="00000000" w:rsidRPr="00000000" w14:paraId="00000184">
            <w:pPr>
              <w:pBdr>
                <w:top w:space="0" w:sz="0" w:val="nil"/>
                <w:left w:space="0" w:sz="0" w:val="nil"/>
                <w:bottom w:space="0" w:sz="0" w:val="nil"/>
                <w:right w:space="0" w:sz="0" w:val="nil"/>
                <w:between w:space="0" w:sz="0" w:val="nil"/>
              </w:pBdr>
              <w:ind w:right="6"/>
              <w:jc w:val="center"/>
              <w:rPr>
                <w:b w:val="1"/>
                <w:color w:val="000000"/>
              </w:rPr>
            </w:pPr>
            <w:r w:rsidDel="00000000" w:rsidR="00000000" w:rsidRPr="00000000">
              <w:rPr>
                <w:b w:val="1"/>
                <w:color w:val="000000"/>
                <w:rtl w:val="0"/>
              </w:rPr>
              <w:t xml:space="preserve">GARANTÍA DE RESPONSABILIDAD CIVIL EXTRACONTRACTUAL </w:t>
            </w:r>
            <w:r w:rsidDel="00000000" w:rsidR="00000000" w:rsidRPr="00000000">
              <w:rPr>
                <w:b w:val="1"/>
                <w:color w:val="ff0000"/>
                <w:rtl w:val="0"/>
              </w:rPr>
              <w:t xml:space="preserve">[Diligencie si aplica]</w:t>
            </w: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88">
            <w:pPr>
              <w:pBdr>
                <w:top w:space="0" w:sz="0" w:val="nil"/>
                <w:left w:space="0" w:sz="0" w:val="nil"/>
                <w:bottom w:space="0" w:sz="0" w:val="nil"/>
                <w:right w:space="0" w:sz="0" w:val="nil"/>
                <w:between w:space="0" w:sz="0" w:val="nil"/>
              </w:pBdr>
              <w:ind w:right="6"/>
              <w:rPr>
                <w:b w:val="1"/>
                <w:color w:val="000000"/>
              </w:rPr>
            </w:pPr>
            <w:r w:rsidDel="00000000" w:rsidR="00000000" w:rsidRPr="00000000">
              <w:rPr>
                <w:b w:val="1"/>
                <w:color w:val="000000"/>
                <w:rtl w:val="0"/>
              </w:rPr>
              <w:t xml:space="preserve">ASEGURADORA</w:t>
            </w:r>
          </w:p>
        </w:tc>
        <w:tc>
          <w:tcPr>
            <w:gridSpan w:val="3"/>
            <w:shd w:fill="auto" w:val="clear"/>
            <w:vAlign w:val="center"/>
          </w:tcPr>
          <w:p w:rsidR="00000000" w:rsidDel="00000000" w:rsidP="00000000" w:rsidRDefault="00000000" w:rsidRPr="00000000" w14:paraId="00000189">
            <w:pPr>
              <w:pBdr>
                <w:top w:space="0" w:sz="0" w:val="nil"/>
                <w:left w:space="0" w:sz="0" w:val="nil"/>
                <w:bottom w:space="0" w:sz="0" w:val="nil"/>
                <w:right w:space="0" w:sz="0" w:val="nil"/>
                <w:between w:space="0" w:sz="0" w:val="nil"/>
              </w:pBdr>
              <w:ind w:right="6"/>
              <w:rPr>
                <w:color w:val="000000"/>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8C">
            <w:pPr>
              <w:pBdr>
                <w:top w:space="0" w:sz="0" w:val="nil"/>
                <w:left w:space="0" w:sz="0" w:val="nil"/>
                <w:bottom w:space="0" w:sz="0" w:val="nil"/>
                <w:right w:space="0" w:sz="0" w:val="nil"/>
                <w:between w:space="0" w:sz="0" w:val="nil"/>
              </w:pBdr>
              <w:ind w:right="6"/>
              <w:rPr>
                <w:b w:val="1"/>
                <w:color w:val="000000"/>
              </w:rPr>
            </w:pPr>
            <w:r w:rsidDel="00000000" w:rsidR="00000000" w:rsidRPr="00000000">
              <w:rPr>
                <w:b w:val="1"/>
                <w:color w:val="000000"/>
                <w:rtl w:val="0"/>
              </w:rPr>
              <w:t xml:space="preserve">NRO. DE PÓLIZA</w:t>
            </w:r>
          </w:p>
        </w:tc>
        <w:tc>
          <w:tcPr>
            <w:gridSpan w:val="3"/>
            <w:shd w:fill="auto" w:val="clear"/>
            <w:vAlign w:val="center"/>
          </w:tcPr>
          <w:p w:rsidR="00000000" w:rsidDel="00000000" w:rsidP="00000000" w:rsidRDefault="00000000" w:rsidRPr="00000000" w14:paraId="0000018D">
            <w:pPr>
              <w:pBdr>
                <w:top w:space="0" w:sz="0" w:val="nil"/>
                <w:left w:space="0" w:sz="0" w:val="nil"/>
                <w:bottom w:space="0" w:sz="0" w:val="nil"/>
                <w:right w:space="0" w:sz="0" w:val="nil"/>
                <w:between w:space="0" w:sz="0" w:val="nil"/>
              </w:pBdr>
              <w:ind w:right="6"/>
              <w:rPr>
                <w:color w:val="000000"/>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90">
            <w:pPr>
              <w:pBdr>
                <w:top w:space="0" w:sz="0" w:val="nil"/>
                <w:left w:space="0" w:sz="0" w:val="nil"/>
                <w:bottom w:space="0" w:sz="0" w:val="nil"/>
                <w:right w:space="0" w:sz="0" w:val="nil"/>
                <w:between w:space="0" w:sz="0" w:val="nil"/>
              </w:pBdr>
              <w:ind w:right="6"/>
              <w:rPr>
                <w:b w:val="1"/>
                <w:color w:val="000000"/>
              </w:rPr>
            </w:pPr>
            <w:r w:rsidDel="00000000" w:rsidR="00000000" w:rsidRPr="00000000">
              <w:rPr>
                <w:b w:val="1"/>
                <w:color w:val="000000"/>
                <w:rtl w:val="0"/>
              </w:rPr>
              <w:t xml:space="preserve">CERTIFICADO O DE ANEXO</w:t>
            </w:r>
          </w:p>
        </w:tc>
        <w:tc>
          <w:tcPr>
            <w:gridSpan w:val="3"/>
            <w:shd w:fill="auto" w:val="clear"/>
            <w:vAlign w:val="center"/>
          </w:tcPr>
          <w:p w:rsidR="00000000" w:rsidDel="00000000" w:rsidP="00000000" w:rsidRDefault="00000000" w:rsidRPr="00000000" w14:paraId="00000191">
            <w:pPr>
              <w:pBdr>
                <w:top w:space="0" w:sz="0" w:val="nil"/>
                <w:left w:space="0" w:sz="0" w:val="nil"/>
                <w:bottom w:space="0" w:sz="0" w:val="nil"/>
                <w:right w:space="0" w:sz="0" w:val="nil"/>
                <w:between w:space="0" w:sz="0" w:val="nil"/>
              </w:pBdr>
              <w:ind w:right="6"/>
              <w:rPr>
                <w:color w:val="000000"/>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94">
            <w:pPr>
              <w:pBdr>
                <w:top w:space="0" w:sz="0" w:val="nil"/>
                <w:left w:space="0" w:sz="0" w:val="nil"/>
                <w:bottom w:space="0" w:sz="0" w:val="nil"/>
                <w:right w:space="0" w:sz="0" w:val="nil"/>
                <w:between w:space="0" w:sz="0" w:val="nil"/>
              </w:pBdr>
              <w:ind w:right="6"/>
              <w:rPr>
                <w:b w:val="1"/>
                <w:color w:val="000000"/>
              </w:rPr>
            </w:pPr>
            <w:r w:rsidDel="00000000" w:rsidR="00000000" w:rsidRPr="00000000">
              <w:rPr>
                <w:b w:val="1"/>
                <w:color w:val="000000"/>
                <w:rtl w:val="0"/>
              </w:rPr>
              <w:t xml:space="preserve">FECHA EXPEDICIÓN</w:t>
            </w:r>
          </w:p>
        </w:tc>
        <w:tc>
          <w:tcPr>
            <w:gridSpan w:val="3"/>
            <w:shd w:fill="auto" w:val="clear"/>
            <w:vAlign w:val="center"/>
          </w:tcPr>
          <w:p w:rsidR="00000000" w:rsidDel="00000000" w:rsidP="00000000" w:rsidRDefault="00000000" w:rsidRPr="00000000" w14:paraId="00000195">
            <w:pPr>
              <w:pBdr>
                <w:top w:space="0" w:sz="0" w:val="nil"/>
                <w:left w:space="0" w:sz="0" w:val="nil"/>
                <w:bottom w:space="0" w:sz="0" w:val="nil"/>
                <w:right w:space="0" w:sz="0" w:val="nil"/>
                <w:between w:space="0" w:sz="0" w:val="nil"/>
              </w:pBdr>
              <w:ind w:right="6"/>
              <w:rPr>
                <w:color w:val="000000"/>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98">
            <w:pPr>
              <w:pBdr>
                <w:top w:space="0" w:sz="0" w:val="nil"/>
                <w:left w:space="0" w:sz="0" w:val="nil"/>
                <w:bottom w:space="0" w:sz="0" w:val="nil"/>
                <w:right w:space="0" w:sz="0" w:val="nil"/>
                <w:between w:space="0" w:sz="0" w:val="nil"/>
              </w:pBdr>
              <w:ind w:right="6"/>
              <w:rPr>
                <w:b w:val="1"/>
                <w:color w:val="000000"/>
              </w:rPr>
            </w:pPr>
            <w:r w:rsidDel="00000000" w:rsidR="00000000" w:rsidRPr="00000000">
              <w:rPr>
                <w:b w:val="1"/>
                <w:color w:val="000000"/>
                <w:rtl w:val="0"/>
              </w:rPr>
              <w:t xml:space="preserve">FECHA APROBACIÓN</w:t>
            </w:r>
          </w:p>
        </w:tc>
        <w:tc>
          <w:tcPr>
            <w:gridSpan w:val="3"/>
            <w:shd w:fill="auto" w:val="clear"/>
            <w:vAlign w:val="center"/>
          </w:tcPr>
          <w:p w:rsidR="00000000" w:rsidDel="00000000" w:rsidP="00000000" w:rsidRDefault="00000000" w:rsidRPr="00000000" w14:paraId="00000199">
            <w:pPr>
              <w:pBdr>
                <w:top w:space="0" w:sz="0" w:val="nil"/>
                <w:left w:space="0" w:sz="0" w:val="nil"/>
                <w:bottom w:space="0" w:sz="0" w:val="nil"/>
                <w:right w:space="0" w:sz="0" w:val="nil"/>
                <w:between w:space="0" w:sz="0" w:val="nil"/>
              </w:pBdr>
              <w:ind w:right="6"/>
              <w:rPr>
                <w:color w:val="000000"/>
              </w:rPr>
            </w:pPr>
            <w:r w:rsidDel="00000000" w:rsidR="00000000" w:rsidRPr="00000000">
              <w:rPr>
                <w:rtl w:val="0"/>
              </w:rPr>
            </w:r>
          </w:p>
        </w:tc>
      </w:tr>
      <w:tr>
        <w:trPr>
          <w:cantSplit w:val="0"/>
          <w:trHeight w:val="161" w:hRule="atLeast"/>
          <w:tblHeader w:val="0"/>
        </w:trPr>
        <w:tc>
          <w:tcPr>
            <w:vMerge w:val="restart"/>
            <w:shd w:fill="d9d9d9" w:val="clear"/>
            <w:vAlign w:val="center"/>
          </w:tcPr>
          <w:p w:rsidR="00000000" w:rsidDel="00000000" w:rsidP="00000000" w:rsidRDefault="00000000" w:rsidRPr="00000000" w14:paraId="0000019C">
            <w:pPr>
              <w:pBdr>
                <w:top w:space="0" w:sz="0" w:val="nil"/>
                <w:left w:space="0" w:sz="0" w:val="nil"/>
                <w:bottom w:space="0" w:sz="0" w:val="nil"/>
                <w:right w:space="0" w:sz="0" w:val="nil"/>
                <w:between w:space="0" w:sz="0" w:val="nil"/>
              </w:pBdr>
              <w:jc w:val="center"/>
              <w:rPr>
                <w:b w:val="1"/>
                <w:color w:val="000000"/>
              </w:rPr>
            </w:pPr>
            <w:r w:rsidDel="00000000" w:rsidR="00000000" w:rsidRPr="00000000">
              <w:rPr>
                <w:b w:val="1"/>
                <w:color w:val="000000"/>
                <w:rtl w:val="0"/>
              </w:rPr>
              <w:t xml:space="preserve">AMPARO</w:t>
            </w:r>
          </w:p>
        </w:tc>
        <w:tc>
          <w:tcPr>
            <w:gridSpan w:val="2"/>
            <w:shd w:fill="d9d9d9" w:val="clear"/>
            <w:vAlign w:val="center"/>
          </w:tcPr>
          <w:p w:rsidR="00000000" w:rsidDel="00000000" w:rsidP="00000000" w:rsidRDefault="00000000" w:rsidRPr="00000000" w14:paraId="0000019D">
            <w:pPr>
              <w:pBdr>
                <w:top w:space="0" w:sz="0" w:val="nil"/>
                <w:left w:space="0" w:sz="0" w:val="nil"/>
                <w:bottom w:space="0" w:sz="0" w:val="nil"/>
                <w:right w:space="0" w:sz="0" w:val="nil"/>
                <w:between w:space="0" w:sz="0" w:val="nil"/>
              </w:pBdr>
              <w:ind w:right="6"/>
              <w:jc w:val="center"/>
              <w:rPr>
                <w:b w:val="1"/>
                <w:color w:val="000000"/>
              </w:rPr>
            </w:pPr>
            <w:r w:rsidDel="00000000" w:rsidR="00000000" w:rsidRPr="00000000">
              <w:rPr>
                <w:b w:val="1"/>
                <w:color w:val="000000"/>
                <w:rtl w:val="0"/>
              </w:rPr>
              <w:t xml:space="preserve">VIGENCIA</w:t>
            </w:r>
          </w:p>
        </w:tc>
        <w:tc>
          <w:tcPr>
            <w:vMerge w:val="restart"/>
            <w:shd w:fill="d9d9d9" w:val="clear"/>
            <w:vAlign w:val="center"/>
          </w:tcPr>
          <w:p w:rsidR="00000000" w:rsidDel="00000000" w:rsidP="00000000" w:rsidRDefault="00000000" w:rsidRPr="00000000" w14:paraId="0000019F">
            <w:pPr>
              <w:pBdr>
                <w:top w:space="0" w:sz="0" w:val="nil"/>
                <w:left w:space="0" w:sz="0" w:val="nil"/>
                <w:bottom w:space="0" w:sz="0" w:val="nil"/>
                <w:right w:space="0" w:sz="0" w:val="nil"/>
                <w:between w:space="0" w:sz="0" w:val="nil"/>
              </w:pBdr>
              <w:ind w:right="6"/>
              <w:jc w:val="center"/>
              <w:rPr>
                <w:b w:val="1"/>
                <w:color w:val="000000"/>
              </w:rPr>
            </w:pPr>
            <w:r w:rsidDel="00000000" w:rsidR="00000000" w:rsidRPr="00000000">
              <w:rPr>
                <w:b w:val="1"/>
                <w:color w:val="000000"/>
                <w:rtl w:val="0"/>
              </w:rPr>
              <w:t xml:space="preserve">VALOR</w:t>
            </w:r>
          </w:p>
        </w:tc>
      </w:tr>
      <w:tr>
        <w:trPr>
          <w:cantSplit w:val="0"/>
          <w:trHeight w:val="255" w:hRule="atLeast"/>
          <w:tblHeader w:val="0"/>
        </w:trPr>
        <w:tc>
          <w:tcPr>
            <w:vMerge w:val="continue"/>
            <w:shd w:fill="d9d9d9" w:val="clear"/>
            <w:vAlign w:val="center"/>
          </w:tcPr>
          <w:p w:rsidR="00000000" w:rsidDel="00000000" w:rsidP="00000000" w:rsidRDefault="00000000" w:rsidRPr="00000000" w14:paraId="000001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0000"/>
              </w:rPr>
            </w:pPr>
            <w:r w:rsidDel="00000000" w:rsidR="00000000" w:rsidRPr="00000000">
              <w:rPr>
                <w:rtl w:val="0"/>
              </w:rPr>
            </w:r>
          </w:p>
        </w:tc>
        <w:tc>
          <w:tcPr>
            <w:shd w:fill="d9d9d9" w:val="clear"/>
            <w:vAlign w:val="center"/>
          </w:tcPr>
          <w:p w:rsidR="00000000" w:rsidDel="00000000" w:rsidP="00000000" w:rsidRDefault="00000000" w:rsidRPr="00000000" w14:paraId="000001A1">
            <w:pPr>
              <w:pBdr>
                <w:top w:space="0" w:sz="0" w:val="nil"/>
                <w:left w:space="0" w:sz="0" w:val="nil"/>
                <w:bottom w:space="0" w:sz="0" w:val="nil"/>
                <w:right w:space="0" w:sz="0" w:val="nil"/>
                <w:between w:space="0" w:sz="0" w:val="nil"/>
              </w:pBdr>
              <w:ind w:right="6"/>
              <w:jc w:val="center"/>
              <w:rPr>
                <w:b w:val="1"/>
                <w:color w:val="000000"/>
              </w:rPr>
            </w:pPr>
            <w:r w:rsidDel="00000000" w:rsidR="00000000" w:rsidRPr="00000000">
              <w:rPr>
                <w:b w:val="1"/>
                <w:color w:val="000000"/>
                <w:rtl w:val="0"/>
              </w:rPr>
              <w:t xml:space="preserve">DESDE</w:t>
            </w:r>
          </w:p>
        </w:tc>
        <w:tc>
          <w:tcPr>
            <w:shd w:fill="d9d9d9" w:val="clear"/>
            <w:vAlign w:val="center"/>
          </w:tcPr>
          <w:p w:rsidR="00000000" w:rsidDel="00000000" w:rsidP="00000000" w:rsidRDefault="00000000" w:rsidRPr="00000000" w14:paraId="000001A2">
            <w:pPr>
              <w:pBdr>
                <w:top w:space="0" w:sz="0" w:val="nil"/>
                <w:left w:space="0" w:sz="0" w:val="nil"/>
                <w:bottom w:space="0" w:sz="0" w:val="nil"/>
                <w:right w:space="0" w:sz="0" w:val="nil"/>
                <w:between w:space="0" w:sz="0" w:val="nil"/>
              </w:pBdr>
              <w:ind w:right="6"/>
              <w:jc w:val="center"/>
              <w:rPr>
                <w:b w:val="1"/>
                <w:color w:val="000000"/>
              </w:rPr>
            </w:pPr>
            <w:r w:rsidDel="00000000" w:rsidR="00000000" w:rsidRPr="00000000">
              <w:rPr>
                <w:b w:val="1"/>
                <w:color w:val="000000"/>
                <w:rtl w:val="0"/>
              </w:rPr>
              <w:t xml:space="preserve">HASTA</w:t>
            </w:r>
          </w:p>
        </w:tc>
        <w:tc>
          <w:tcPr>
            <w:vMerge w:val="continue"/>
            <w:shd w:fill="d9d9d9" w:val="clear"/>
            <w:vAlign w:val="center"/>
          </w:tcPr>
          <w:p w:rsidR="00000000" w:rsidDel="00000000" w:rsidP="00000000" w:rsidRDefault="00000000" w:rsidRPr="00000000" w14:paraId="000001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0000"/>
              </w:rPr>
            </w:pPr>
            <w:r w:rsidDel="00000000" w:rsidR="00000000" w:rsidRPr="00000000">
              <w:rPr>
                <w:rtl w:val="0"/>
              </w:rPr>
            </w:r>
          </w:p>
        </w:tc>
      </w:tr>
      <w:tr>
        <w:trPr>
          <w:cantSplit w:val="0"/>
          <w:trHeight w:val="421" w:hRule="atLeast"/>
          <w:tblHeader w:val="0"/>
        </w:trPr>
        <w:tc>
          <w:tcPr>
            <w:shd w:fill="auto" w:val="clear"/>
            <w:vAlign w:val="center"/>
          </w:tcPr>
          <w:p w:rsidR="00000000" w:rsidDel="00000000" w:rsidP="00000000" w:rsidRDefault="00000000" w:rsidRPr="00000000" w14:paraId="000001A4">
            <w:pPr>
              <w:pBdr>
                <w:top w:space="0" w:sz="0" w:val="nil"/>
                <w:left w:space="0" w:sz="0" w:val="nil"/>
                <w:bottom w:space="0" w:sz="0" w:val="nil"/>
                <w:right w:space="0" w:sz="0" w:val="nil"/>
                <w:between w:space="0" w:sz="0" w:val="nil"/>
              </w:pBdr>
              <w:ind w:right="6"/>
              <w:jc w:val="center"/>
              <w:rPr>
                <w:color w:val="000000"/>
              </w:rPr>
            </w:pPr>
            <w:r w:rsidDel="00000000" w:rsidR="00000000" w:rsidRPr="00000000">
              <w:rPr>
                <w:color w:val="000000"/>
                <w:rtl w:val="0"/>
              </w:rPr>
              <w:t xml:space="preserve">Responsabilidad civil extracontractual</w:t>
            </w:r>
          </w:p>
        </w:tc>
        <w:tc>
          <w:tcPr>
            <w:shd w:fill="auto" w:val="clear"/>
            <w:vAlign w:val="center"/>
          </w:tcPr>
          <w:p w:rsidR="00000000" w:rsidDel="00000000" w:rsidP="00000000" w:rsidRDefault="00000000" w:rsidRPr="00000000" w14:paraId="000001A5">
            <w:pPr>
              <w:pBdr>
                <w:top w:space="0" w:sz="0" w:val="nil"/>
                <w:left w:space="0" w:sz="0" w:val="nil"/>
                <w:bottom w:space="0" w:sz="0" w:val="nil"/>
                <w:right w:space="0" w:sz="0" w:val="nil"/>
                <w:between w:space="0" w:sz="0" w:val="nil"/>
              </w:pBdr>
              <w:ind w:right="6"/>
              <w:rPr>
                <w:b w:val="1"/>
                <w:color w:val="000000"/>
              </w:rPr>
            </w:pPr>
            <w:r w:rsidDel="00000000" w:rsidR="00000000" w:rsidRPr="00000000">
              <w:rPr>
                <w:rtl w:val="0"/>
              </w:rPr>
            </w:r>
          </w:p>
        </w:tc>
        <w:tc>
          <w:tcPr>
            <w:shd w:fill="auto" w:val="clear"/>
            <w:vAlign w:val="center"/>
          </w:tcPr>
          <w:p w:rsidR="00000000" w:rsidDel="00000000" w:rsidP="00000000" w:rsidRDefault="00000000" w:rsidRPr="00000000" w14:paraId="000001A6">
            <w:pPr>
              <w:pBdr>
                <w:top w:space="0" w:sz="0" w:val="nil"/>
                <w:left w:space="0" w:sz="0" w:val="nil"/>
                <w:bottom w:space="0" w:sz="0" w:val="nil"/>
                <w:right w:space="0" w:sz="0" w:val="nil"/>
                <w:between w:space="0" w:sz="0" w:val="nil"/>
              </w:pBdr>
              <w:ind w:right="6"/>
              <w:rPr>
                <w:b w:val="1"/>
                <w:color w:val="000000"/>
              </w:rPr>
            </w:pPr>
            <w:r w:rsidDel="00000000" w:rsidR="00000000" w:rsidRPr="00000000">
              <w:rPr>
                <w:rtl w:val="0"/>
              </w:rPr>
            </w:r>
          </w:p>
        </w:tc>
        <w:tc>
          <w:tcPr>
            <w:shd w:fill="auto" w:val="clear"/>
            <w:vAlign w:val="center"/>
          </w:tcPr>
          <w:p w:rsidR="00000000" w:rsidDel="00000000" w:rsidP="00000000" w:rsidRDefault="00000000" w:rsidRPr="00000000" w14:paraId="000001A7">
            <w:pPr>
              <w:pBdr>
                <w:top w:space="0" w:sz="0" w:val="nil"/>
                <w:left w:space="0" w:sz="0" w:val="nil"/>
                <w:bottom w:space="0" w:sz="0" w:val="nil"/>
                <w:right w:space="0" w:sz="0" w:val="nil"/>
                <w:between w:space="0" w:sz="0" w:val="nil"/>
              </w:pBdr>
              <w:ind w:right="6"/>
              <w:rPr>
                <w:color w:val="000000"/>
              </w:rPr>
            </w:pPr>
            <w:r w:rsidDel="00000000" w:rsidR="00000000" w:rsidRPr="00000000">
              <w:rPr>
                <w:rtl w:val="0"/>
              </w:rPr>
            </w:r>
          </w:p>
        </w:tc>
      </w:tr>
    </w:tbl>
    <w:p w:rsidR="00000000" w:rsidDel="00000000" w:rsidP="00000000" w:rsidRDefault="00000000" w:rsidRPr="00000000" w14:paraId="000001A8">
      <w:pPr>
        <w:rPr/>
      </w:pPr>
      <w:r w:rsidDel="00000000" w:rsidR="00000000" w:rsidRPr="00000000">
        <w:rPr>
          <w:rtl w:val="0"/>
        </w:rPr>
      </w:r>
    </w:p>
    <w:p w:rsidR="00000000" w:rsidDel="00000000" w:rsidP="00000000" w:rsidRDefault="00000000" w:rsidRPr="00000000" w14:paraId="000001A9">
      <w:pPr>
        <w:pStyle w:val="Heading2"/>
        <w:numPr>
          <w:ilvl w:val="1"/>
          <w:numId w:val="2"/>
        </w:numPr>
        <w:ind w:left="567" w:hanging="567"/>
        <w:rPr/>
      </w:pPr>
      <w:r w:rsidDel="00000000" w:rsidR="00000000" w:rsidRPr="00000000">
        <w:rPr>
          <w:rtl w:val="0"/>
        </w:rPr>
        <w:t xml:space="preserve">Multas y sanciones</w:t>
      </w:r>
    </w:p>
    <w:p w:rsidR="00000000" w:rsidDel="00000000" w:rsidP="00000000" w:rsidRDefault="00000000" w:rsidRPr="00000000" w14:paraId="000001AA">
      <w:pPr>
        <w:rPr/>
      </w:pPr>
      <w:r w:rsidDel="00000000" w:rsidR="00000000" w:rsidRPr="00000000">
        <w:rPr>
          <w:rtl w:val="0"/>
        </w:rPr>
      </w:r>
    </w:p>
    <w:p w:rsidR="00000000" w:rsidDel="00000000" w:rsidP="00000000" w:rsidRDefault="00000000" w:rsidRPr="00000000" w14:paraId="000001AB">
      <w:pPr>
        <w:rPr/>
      </w:pPr>
      <w:r w:rsidDel="00000000" w:rsidR="00000000" w:rsidRPr="00000000">
        <w:rPr>
          <w:rtl w:val="0"/>
        </w:rPr>
        <w:t xml:space="preserve">A la fecha de presentación del presente informe, se certifica como supervisor del contrato y de acuerdo a la información reportada por la interventoría del contrato </w:t>
      </w:r>
      <w:r w:rsidDel="00000000" w:rsidR="00000000" w:rsidRPr="00000000">
        <w:rPr>
          <w:color w:val="ff0000"/>
          <w:rtl w:val="0"/>
        </w:rPr>
        <w:t xml:space="preserve">[si aplica]</w:t>
      </w:r>
      <w:r w:rsidDel="00000000" w:rsidR="00000000" w:rsidRPr="00000000">
        <w:rPr>
          <w:rtl w:val="0"/>
        </w:rPr>
        <w:t xml:space="preserve">, que no se han presentado multas, indemnizaciones, reintegros ni sanciones.</w:t>
      </w:r>
    </w:p>
    <w:p w:rsidR="00000000" w:rsidDel="00000000" w:rsidP="00000000" w:rsidRDefault="00000000" w:rsidRPr="00000000" w14:paraId="000001AC">
      <w:pPr>
        <w:rPr/>
      </w:pPr>
      <w:r w:rsidDel="00000000" w:rsidR="00000000" w:rsidRPr="00000000">
        <w:rPr>
          <w:rtl w:val="0"/>
        </w:rPr>
      </w:r>
    </w:p>
    <w:p w:rsidR="00000000" w:rsidDel="00000000" w:rsidP="00000000" w:rsidRDefault="00000000" w:rsidRPr="00000000" w14:paraId="000001AD">
      <w:pPr>
        <w:rPr/>
      </w:pPr>
      <w:r w:rsidDel="00000000" w:rsidR="00000000" w:rsidRPr="00000000">
        <w:rPr>
          <w:color w:val="ff0000"/>
          <w:rtl w:val="0"/>
        </w:rPr>
        <w:t xml:space="preserve">[Si hay procesos sancionatorios en curso, señala estado actual]</w:t>
      </w:r>
      <w:r w:rsidDel="00000000" w:rsidR="00000000" w:rsidRPr="00000000">
        <w:rPr>
          <w:rtl w:val="0"/>
        </w:rPr>
      </w:r>
    </w:p>
    <w:p w:rsidR="00000000" w:rsidDel="00000000" w:rsidP="00000000" w:rsidRDefault="00000000" w:rsidRPr="00000000" w14:paraId="000001AE">
      <w:pPr>
        <w:rPr/>
      </w:pPr>
      <w:r w:rsidDel="00000000" w:rsidR="00000000" w:rsidRPr="00000000">
        <w:rPr>
          <w:rtl w:val="0"/>
        </w:rPr>
      </w:r>
    </w:p>
    <w:p w:rsidR="00000000" w:rsidDel="00000000" w:rsidP="00000000" w:rsidRDefault="00000000" w:rsidRPr="00000000" w14:paraId="000001AF">
      <w:pPr>
        <w:pStyle w:val="Heading2"/>
        <w:numPr>
          <w:ilvl w:val="1"/>
          <w:numId w:val="2"/>
        </w:numPr>
        <w:ind w:left="567" w:hanging="567"/>
        <w:rPr/>
      </w:pPr>
      <w:r w:rsidDel="00000000" w:rsidR="00000000" w:rsidRPr="00000000">
        <w:rPr>
          <w:rtl w:val="0"/>
        </w:rPr>
        <w:t xml:space="preserve">Solicitud de modificación</w:t>
      </w:r>
    </w:p>
    <w:p w:rsidR="00000000" w:rsidDel="00000000" w:rsidP="00000000" w:rsidRDefault="00000000" w:rsidRPr="00000000" w14:paraId="000001B0">
      <w:pPr>
        <w:rPr/>
      </w:pPr>
      <w:r w:rsidDel="00000000" w:rsidR="00000000" w:rsidRPr="00000000">
        <w:rPr>
          <w:rtl w:val="0"/>
        </w:rPr>
      </w:r>
    </w:p>
    <w:p w:rsidR="00000000" w:rsidDel="00000000" w:rsidP="00000000" w:rsidRDefault="00000000" w:rsidRPr="00000000" w14:paraId="000001B1">
      <w:pPr>
        <w:rPr>
          <w:color w:val="ff0000"/>
        </w:rPr>
      </w:pPr>
      <w:r w:rsidDel="00000000" w:rsidR="00000000" w:rsidRPr="00000000">
        <w:rPr>
          <w:color w:val="ff0000"/>
          <w:rtl w:val="0"/>
        </w:rPr>
        <w:t xml:space="preserve">En ese numeral se debe incluir toda la información mediante la cual se soporte una modificación contractual (prórroga, adición, modificación o suspensión) y, para tal efecto, se debe exponer de forma detallada la justificación para realizar la modificación.</w:t>
      </w:r>
    </w:p>
    <w:p w:rsidR="00000000" w:rsidDel="00000000" w:rsidP="00000000" w:rsidRDefault="00000000" w:rsidRPr="00000000" w14:paraId="000001B2">
      <w:pPr>
        <w:rPr>
          <w:color w:val="ff0000"/>
        </w:rPr>
      </w:pPr>
      <w:r w:rsidDel="00000000" w:rsidR="00000000" w:rsidRPr="00000000">
        <w:rPr>
          <w:rtl w:val="0"/>
        </w:rPr>
      </w:r>
    </w:p>
    <w:p w:rsidR="00000000" w:rsidDel="00000000" w:rsidP="00000000" w:rsidRDefault="00000000" w:rsidRPr="00000000" w14:paraId="000001B3">
      <w:pPr>
        <w:rPr>
          <w:color w:val="ff0000"/>
        </w:rPr>
      </w:pPr>
      <w:r w:rsidDel="00000000" w:rsidR="00000000" w:rsidRPr="00000000">
        <w:rPr>
          <w:color w:val="ff0000"/>
          <w:rtl w:val="0"/>
        </w:rPr>
        <w:t xml:space="preserve">En caso de ser adición, señale de forma expresa los datos del respaldo presupuestal con el que se contaría para ello.</w:t>
      </w:r>
    </w:p>
    <w:p w:rsidR="00000000" w:rsidDel="00000000" w:rsidP="00000000" w:rsidRDefault="00000000" w:rsidRPr="00000000" w14:paraId="000001B4">
      <w:pPr>
        <w:rPr>
          <w:color w:val="ff0000"/>
        </w:rPr>
      </w:pPr>
      <w:r w:rsidDel="00000000" w:rsidR="00000000" w:rsidRPr="00000000">
        <w:rPr>
          <w:rtl w:val="0"/>
        </w:rPr>
      </w:r>
    </w:p>
    <w:p w:rsidR="00000000" w:rsidDel="00000000" w:rsidP="00000000" w:rsidRDefault="00000000" w:rsidRPr="00000000" w14:paraId="000001B5">
      <w:pPr>
        <w:rPr/>
      </w:pPr>
      <w:r w:rsidDel="00000000" w:rsidR="00000000" w:rsidRPr="00000000">
        <w:rPr>
          <w:color w:val="ff0000"/>
          <w:rtl w:val="0"/>
        </w:rPr>
        <w:t xml:space="preserve">En caso de ser suspensión o terminación anticipada se debe señalar de manera expresa la información de la solicitud presentada por el contratista (fecha de recibido de la solicitud del contratista, motivo expuesto por él, plazo de la suspensión, fecha de reinicio del contrato/convenio, fecha de la terminación anticipada, etc.). Ante este evento, se debe señalar de forma expresa que el supervisor no tiene objeción sobre la suspensión o terminación anticipada solicitada y que la misma no causará perjuicio en el desarrollo de las actividades de la Entidad. Si existen saldos a favor del contratista o del SENA se debe indicar que estos serán pagados y liberados respectivamente contra acta de liquidación debidamente perfeccionada]</w:t>
      </w:r>
      <w:r w:rsidDel="00000000" w:rsidR="00000000" w:rsidRPr="00000000">
        <w:rPr>
          <w:rtl w:val="0"/>
        </w:rPr>
      </w:r>
    </w:p>
    <w:p w:rsidR="00000000" w:rsidDel="00000000" w:rsidP="00000000" w:rsidRDefault="00000000" w:rsidRPr="00000000" w14:paraId="000001B6">
      <w:pPr>
        <w:rPr/>
      </w:pPr>
      <w:r w:rsidDel="00000000" w:rsidR="00000000" w:rsidRPr="00000000">
        <w:rPr>
          <w:rtl w:val="0"/>
        </w:rPr>
      </w:r>
    </w:p>
    <w:p w:rsidR="00000000" w:rsidDel="00000000" w:rsidP="00000000" w:rsidRDefault="00000000" w:rsidRPr="00000000" w14:paraId="000001B7">
      <w:pPr>
        <w:rPr>
          <w:b w:val="1"/>
        </w:rPr>
      </w:pPr>
      <w:r w:rsidDel="00000000" w:rsidR="00000000" w:rsidRPr="00000000">
        <w:rPr>
          <w:b w:val="1"/>
          <w:color w:val="ff0000"/>
          <w:highlight w:val="cyan"/>
          <w:rtl w:val="0"/>
        </w:rPr>
        <w:t xml:space="preserve">NOTA INTERNA. Para los contratos suscritos por SECOP I, VTEC y por Bolsa de Productos, debe tenerse en cuenta que todas las solicitudes de suspensión o terminación anticipada deben llevar un espacio exclusivo en el cual el ordenador del gasto da su Vo.Bo.</w:t>
      </w:r>
      <w:r w:rsidDel="00000000" w:rsidR="00000000" w:rsidRPr="00000000">
        <w:rPr>
          <w:rtl w:val="0"/>
        </w:rPr>
      </w:r>
    </w:p>
    <w:p w:rsidR="00000000" w:rsidDel="00000000" w:rsidP="00000000" w:rsidRDefault="00000000" w:rsidRPr="00000000" w14:paraId="000001B8">
      <w:pPr>
        <w:rPr/>
      </w:pPr>
      <w:r w:rsidDel="00000000" w:rsidR="00000000" w:rsidRPr="00000000">
        <w:rPr>
          <w:rtl w:val="0"/>
        </w:rPr>
      </w:r>
    </w:p>
    <w:p w:rsidR="00000000" w:rsidDel="00000000" w:rsidP="00000000" w:rsidRDefault="00000000" w:rsidRPr="00000000" w14:paraId="000001B9">
      <w:pPr>
        <w:ind w:right="6"/>
        <w:rPr/>
      </w:pPr>
      <w:r w:rsidDel="00000000" w:rsidR="00000000" w:rsidRPr="00000000">
        <w:rPr>
          <w:rtl w:val="0"/>
        </w:rPr>
        <w:t xml:space="preserve">Conforme a lo anteriormente expuesto, se solicita:</w:t>
      </w:r>
    </w:p>
    <w:p w:rsidR="00000000" w:rsidDel="00000000" w:rsidP="00000000" w:rsidRDefault="00000000" w:rsidRPr="00000000" w14:paraId="000001BA">
      <w:pPr>
        <w:ind w:right="6"/>
        <w:rPr/>
      </w:pPr>
      <w:r w:rsidDel="00000000" w:rsidR="00000000" w:rsidRPr="00000000">
        <w:rPr>
          <w:rtl w:val="0"/>
        </w:rPr>
      </w:r>
    </w:p>
    <w:p w:rsidR="00000000" w:rsidDel="00000000" w:rsidP="00000000" w:rsidRDefault="00000000" w:rsidRPr="00000000" w14:paraId="000001BB">
      <w:pPr>
        <w:ind w:right="6"/>
        <w:rPr/>
      </w:pPr>
      <w:r w:rsidDel="00000000" w:rsidR="00000000" w:rsidRPr="00000000">
        <w:rPr>
          <w:rtl w:val="0"/>
        </w:rPr>
        <w:t xml:space="preserve">Prorrogar el plazo de ejecución en </w:t>
      </w:r>
      <w:r w:rsidDel="00000000" w:rsidR="00000000" w:rsidRPr="00000000">
        <w:rPr>
          <w:color w:val="ff0000"/>
          <w:rtl w:val="0"/>
        </w:rPr>
        <w:t xml:space="preserve">[ señalar el plazo que se requiere prorrogar. El plazo puede ser en días o meses o en fecha cierta ]</w:t>
      </w:r>
      <w:r w:rsidDel="00000000" w:rsidR="00000000" w:rsidRPr="00000000">
        <w:rPr>
          <w:rtl w:val="0"/>
        </w:rPr>
        <w:t xml:space="preserve">, con lo cual la fecha de finalización será el </w:t>
      </w:r>
      <w:r w:rsidDel="00000000" w:rsidR="00000000" w:rsidRPr="00000000">
        <w:rPr>
          <w:color w:val="ff0000"/>
          <w:rtl w:val="0"/>
        </w:rPr>
        <w:t xml:space="preserve">[incluir fecha de terminación. Si seleccionó días o meses, entonces incluir la fecha exacta en que terminará el contrato]</w:t>
      </w:r>
      <w:r w:rsidDel="00000000" w:rsidR="00000000" w:rsidRPr="00000000">
        <w:rPr>
          <w:color w:val="c00000"/>
          <w:rtl w:val="0"/>
        </w:rPr>
        <w:t xml:space="preserve">.</w:t>
      </w:r>
      <w:r w:rsidDel="00000000" w:rsidR="00000000" w:rsidRPr="00000000">
        <w:rPr>
          <w:rtl w:val="0"/>
        </w:rPr>
      </w:r>
    </w:p>
    <w:p w:rsidR="00000000" w:rsidDel="00000000" w:rsidP="00000000" w:rsidRDefault="00000000" w:rsidRPr="00000000" w14:paraId="000001BC">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BD">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Adicionar al valor del </w:t>
      </w:r>
      <w:r w:rsidDel="00000000" w:rsidR="00000000" w:rsidRPr="00000000">
        <w:rPr>
          <w:color w:val="ff0000"/>
          <w:rtl w:val="0"/>
        </w:rPr>
        <w:t xml:space="preserve">[seleccionar: contrato u orden]</w:t>
      </w:r>
      <w:r w:rsidDel="00000000" w:rsidR="00000000" w:rsidRPr="00000000">
        <w:rPr>
          <w:color w:val="000000"/>
          <w:rtl w:val="0"/>
        </w:rPr>
        <w:t xml:space="preserve"> la suma de </w:t>
      </w:r>
      <w:r w:rsidDel="00000000" w:rsidR="00000000" w:rsidRPr="00000000">
        <w:rPr>
          <w:color w:val="ff0000"/>
          <w:rtl w:val="0"/>
        </w:rPr>
        <w:t xml:space="preserve">[señalar el valor que se requiere adicionar. El valor se debe escribir en letras y números]</w:t>
      </w:r>
      <w:r w:rsidDel="00000000" w:rsidR="00000000" w:rsidRPr="00000000">
        <w:rPr>
          <w:color w:val="000000"/>
          <w:rtl w:val="0"/>
        </w:rPr>
        <w:t xml:space="preserve">.</w:t>
      </w:r>
    </w:p>
    <w:p w:rsidR="00000000" w:rsidDel="00000000" w:rsidP="00000000" w:rsidRDefault="00000000" w:rsidRPr="00000000" w14:paraId="000001BE">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BF">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Modificar la cláusula </w:t>
      </w:r>
      <w:r w:rsidDel="00000000" w:rsidR="00000000" w:rsidRPr="00000000">
        <w:rPr>
          <w:color w:val="ff0000"/>
          <w:rtl w:val="0"/>
        </w:rPr>
        <w:t xml:space="preserve">[incluir la o las cláusulas que se modificarán y la forma en cómo deben quedar una vez se suscriba la modificación]</w:t>
      </w:r>
      <w:r w:rsidDel="00000000" w:rsidR="00000000" w:rsidRPr="00000000">
        <w:rPr>
          <w:color w:val="000000"/>
          <w:rtl w:val="0"/>
        </w:rPr>
        <w:t xml:space="preserve">.</w:t>
      </w:r>
    </w:p>
    <w:p w:rsidR="00000000" w:rsidDel="00000000" w:rsidP="00000000" w:rsidRDefault="00000000" w:rsidRPr="00000000" w14:paraId="000001C0">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C1">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Suspender el </w:t>
      </w:r>
      <w:r w:rsidDel="00000000" w:rsidR="00000000" w:rsidRPr="00000000">
        <w:rPr>
          <w:color w:val="ff0000"/>
          <w:rtl w:val="0"/>
        </w:rPr>
        <w:t xml:space="preserve">[seleccionar: contrato u orden]</w:t>
      </w:r>
      <w:r w:rsidDel="00000000" w:rsidR="00000000" w:rsidRPr="00000000">
        <w:rPr>
          <w:color w:val="000000"/>
          <w:rtl w:val="0"/>
        </w:rPr>
        <w:t xml:space="preserve"> por el término de </w:t>
      </w:r>
      <w:r w:rsidDel="00000000" w:rsidR="00000000" w:rsidRPr="00000000">
        <w:rPr>
          <w:color w:val="ff0000"/>
          <w:rtl w:val="0"/>
        </w:rPr>
        <w:t xml:space="preserve">[señale el término que se requiere suspender]</w:t>
      </w:r>
      <w:r w:rsidDel="00000000" w:rsidR="00000000" w:rsidRPr="00000000">
        <w:rPr>
          <w:color w:val="000000"/>
          <w:rtl w:val="0"/>
        </w:rPr>
        <w:t xml:space="preserve">, es decir, desde el </w:t>
      </w:r>
      <w:r w:rsidDel="00000000" w:rsidR="00000000" w:rsidRPr="00000000">
        <w:rPr>
          <w:color w:val="ff0000"/>
          <w:rtl w:val="0"/>
        </w:rPr>
        <w:t xml:space="preserve">[incluya la fecha desde la cual quedará suspendido el contrato u orden. Ej. 22 de enero de 2021]</w:t>
      </w:r>
      <w:r w:rsidDel="00000000" w:rsidR="00000000" w:rsidRPr="00000000">
        <w:rPr>
          <w:color w:val="c00000"/>
          <w:rtl w:val="0"/>
        </w:rPr>
        <w:t xml:space="preserve"> </w:t>
      </w:r>
      <w:r w:rsidDel="00000000" w:rsidR="00000000" w:rsidRPr="00000000">
        <w:rPr>
          <w:color w:val="000000"/>
          <w:rtl w:val="0"/>
        </w:rPr>
        <w:t xml:space="preserve">y hasta el</w:t>
      </w:r>
      <w:r w:rsidDel="00000000" w:rsidR="00000000" w:rsidRPr="00000000">
        <w:rPr>
          <w:color w:val="c00000"/>
          <w:rtl w:val="0"/>
        </w:rPr>
        <w:t xml:space="preserve"> </w:t>
      </w:r>
      <w:r w:rsidDel="00000000" w:rsidR="00000000" w:rsidRPr="00000000">
        <w:rPr>
          <w:color w:val="ff0000"/>
          <w:rtl w:val="0"/>
        </w:rPr>
        <w:t xml:space="preserve">[incluya la fecha desde la cual se reanudará el contrato u orden. Ej. 15 de febrero de 2021]</w:t>
      </w:r>
      <w:r w:rsidDel="00000000" w:rsidR="00000000" w:rsidRPr="00000000">
        <w:rPr>
          <w:color w:val="000000"/>
          <w:rtl w:val="0"/>
        </w:rPr>
        <w:t xml:space="preserve">. Así las cosas, la fecha de terminación del </w:t>
      </w:r>
      <w:r w:rsidDel="00000000" w:rsidR="00000000" w:rsidRPr="00000000">
        <w:rPr>
          <w:color w:val="ff0000"/>
          <w:rtl w:val="0"/>
        </w:rPr>
        <w:t xml:space="preserve">[seleccionar: contrato u orden]</w:t>
      </w:r>
      <w:r w:rsidDel="00000000" w:rsidR="00000000" w:rsidRPr="00000000">
        <w:rPr>
          <w:color w:val="c00000"/>
          <w:rtl w:val="0"/>
        </w:rPr>
        <w:t xml:space="preserve"> </w:t>
      </w:r>
      <w:r w:rsidDel="00000000" w:rsidR="00000000" w:rsidRPr="00000000">
        <w:rPr>
          <w:color w:val="000000"/>
          <w:rtl w:val="0"/>
        </w:rPr>
        <w:t xml:space="preserve">será el </w:t>
      </w:r>
      <w:r w:rsidDel="00000000" w:rsidR="00000000" w:rsidRPr="00000000">
        <w:rPr>
          <w:color w:val="ff0000"/>
          <w:rtl w:val="0"/>
        </w:rPr>
        <w:t xml:space="preserve">[incluya la fecha finalizará el contrato. Ej. 22 de marzo de 2021]</w:t>
      </w:r>
      <w:r w:rsidDel="00000000" w:rsidR="00000000" w:rsidRPr="00000000">
        <w:rPr>
          <w:color w:val="000000"/>
          <w:rtl w:val="0"/>
        </w:rPr>
        <w:t xml:space="preserve">.</w:t>
      </w:r>
    </w:p>
    <w:p w:rsidR="00000000" w:rsidDel="00000000" w:rsidP="00000000" w:rsidRDefault="00000000" w:rsidRPr="00000000" w14:paraId="000001C2">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C3">
      <w:pPr>
        <w:pBdr>
          <w:top w:space="0" w:sz="0" w:val="nil"/>
          <w:left w:space="0" w:sz="0" w:val="nil"/>
          <w:bottom w:space="0" w:sz="0" w:val="nil"/>
          <w:right w:space="0" w:sz="0" w:val="nil"/>
          <w:between w:space="0" w:sz="0" w:val="nil"/>
        </w:pBdr>
        <w:rPr>
          <w:b w:val="1"/>
          <w:color w:val="000000"/>
        </w:rPr>
      </w:pPr>
      <w:r w:rsidDel="00000000" w:rsidR="00000000" w:rsidRPr="00000000">
        <w:rPr>
          <w:b w:val="1"/>
          <w:color w:val="ff0000"/>
          <w:highlight w:val="cyan"/>
          <w:rtl w:val="0"/>
        </w:rPr>
        <w:t xml:space="preserve">NOTA INTERNA. La fecha de terminación puede ser la inicialmente pactada o aquella que se calcule luego del término de suspensión. El supervisor deberá seleccionar la que mejor represente los intereses de la entidad y deberá dejar constancia de tal situación en este numeral.</w:t>
      </w:r>
      <w:r w:rsidDel="00000000" w:rsidR="00000000" w:rsidRPr="00000000">
        <w:rPr>
          <w:rtl w:val="0"/>
        </w:rPr>
      </w:r>
    </w:p>
    <w:p w:rsidR="00000000" w:rsidDel="00000000" w:rsidP="00000000" w:rsidRDefault="00000000" w:rsidRPr="00000000" w14:paraId="000001C4">
      <w:pPr>
        <w:rPr/>
      </w:pPr>
      <w:r w:rsidDel="00000000" w:rsidR="00000000" w:rsidRPr="00000000">
        <w:rPr>
          <w:rtl w:val="0"/>
        </w:rPr>
      </w:r>
    </w:p>
    <w:p w:rsidR="00000000" w:rsidDel="00000000" w:rsidP="00000000" w:rsidRDefault="00000000" w:rsidRPr="00000000" w14:paraId="000001C5">
      <w:pPr>
        <w:rPr/>
      </w:pPr>
      <w:r w:rsidDel="00000000" w:rsidR="00000000" w:rsidRPr="00000000">
        <w:rPr>
          <w:rtl w:val="0"/>
        </w:rPr>
        <w:t xml:space="preserve">Terminar anticipadamente y de mutuo acuerdo el contrato nro. </w:t>
      </w:r>
      <w:r w:rsidDel="00000000" w:rsidR="00000000" w:rsidRPr="00000000">
        <w:rPr>
          <w:b w:val="1"/>
          <w:sz w:val="20"/>
          <w:szCs w:val="20"/>
          <w:rtl w:val="0"/>
        </w:rPr>
        <w:t xml:space="preserve">CO1.PCCNT.</w:t>
      </w:r>
      <w:r w:rsidDel="00000000" w:rsidR="00000000" w:rsidRPr="00000000">
        <w:rPr>
          <w:rtl w:val="0"/>
        </w:rPr>
        <w:t xml:space="preserve"> 6586237, a partir del 1</w:t>
      </w:r>
      <w:r w:rsidDel="00000000" w:rsidR="00000000" w:rsidRPr="00000000">
        <w:rPr>
          <w:sz w:val="20"/>
          <w:szCs w:val="20"/>
          <w:rtl w:val="0"/>
        </w:rPr>
        <w:t xml:space="preserve">3 de diciembre de 2024</w:t>
      </w:r>
      <w:r w:rsidDel="00000000" w:rsidR="00000000" w:rsidRPr="00000000">
        <w:rPr>
          <w:rtl w:val="0"/>
        </w:rPr>
        <w:t xml:space="preserve">, es decir, su ejecución será hasta el 1</w:t>
      </w:r>
      <w:r w:rsidDel="00000000" w:rsidR="00000000" w:rsidRPr="00000000">
        <w:rPr>
          <w:sz w:val="20"/>
          <w:szCs w:val="20"/>
          <w:rtl w:val="0"/>
        </w:rPr>
        <w:t xml:space="preserve">3 de diciembre de 2024.</w:t>
      </w:r>
      <w:r w:rsidDel="00000000" w:rsidR="00000000" w:rsidRPr="00000000">
        <w:rPr>
          <w:rtl w:val="0"/>
        </w:rPr>
      </w:r>
    </w:p>
    <w:p w:rsidR="00000000" w:rsidDel="00000000" w:rsidP="00000000" w:rsidRDefault="00000000" w:rsidRPr="00000000" w14:paraId="000001C6">
      <w:pPr>
        <w:rPr/>
      </w:pPr>
      <w:r w:rsidDel="00000000" w:rsidR="00000000" w:rsidRPr="00000000">
        <w:rPr>
          <w:rtl w:val="0"/>
        </w:rPr>
      </w:r>
    </w:p>
    <w:p w:rsidR="00000000" w:rsidDel="00000000" w:rsidP="00000000" w:rsidRDefault="00000000" w:rsidRPr="00000000" w14:paraId="000001C7">
      <w:pPr>
        <w:pStyle w:val="Heading1"/>
        <w:numPr>
          <w:ilvl w:val="0"/>
          <w:numId w:val="2"/>
        </w:numPr>
        <w:ind w:left="720" w:hanging="360"/>
        <w:rPr/>
      </w:pPr>
      <w:r w:rsidDel="00000000" w:rsidR="00000000" w:rsidRPr="00000000">
        <w:rPr>
          <w:rtl w:val="0"/>
        </w:rPr>
        <w:t xml:space="preserve">CERTIFICACIÓN</w:t>
      </w:r>
    </w:p>
    <w:p w:rsidR="00000000" w:rsidDel="00000000" w:rsidP="00000000" w:rsidRDefault="00000000" w:rsidRPr="00000000" w14:paraId="000001C8">
      <w:pPr>
        <w:rPr/>
      </w:pPr>
      <w:r w:rsidDel="00000000" w:rsidR="00000000" w:rsidRPr="00000000">
        <w:rPr>
          <w:rtl w:val="0"/>
        </w:rPr>
      </w:r>
    </w:p>
    <w:p w:rsidR="00000000" w:rsidDel="00000000" w:rsidP="00000000" w:rsidRDefault="00000000" w:rsidRPr="00000000" w14:paraId="000001C9">
      <w:pPr>
        <w:rPr/>
      </w:pPr>
      <w:r w:rsidDel="00000000" w:rsidR="00000000" w:rsidRPr="00000000">
        <w:rPr>
          <w:rtl w:val="0"/>
        </w:rPr>
        <w:t xml:space="preserve">Con la firma del presente informe, en mi calidad de supervisor(a), previa revisión de los documentos en la plataforma SECOP II, certificar el cumplimiento a cabalidad de las obligaciones establecidas en el contrato</w:t>
      </w:r>
      <w:r w:rsidDel="00000000" w:rsidR="00000000" w:rsidRPr="00000000">
        <w:rPr>
          <w:color w:val="e36c0a"/>
          <w:rtl w:val="0"/>
        </w:rPr>
        <w:t xml:space="preserve"> </w:t>
      </w:r>
      <w:r w:rsidDel="00000000" w:rsidR="00000000" w:rsidRPr="00000000">
        <w:rPr>
          <w:rtl w:val="0"/>
        </w:rPr>
        <w:t xml:space="preserve">por parte del contratista y la plena autonomía en desarrollo de sus actividades durante el respectivo periodo. Con base en lo anterior, autorizo el pago conforme lo pactado contractualmente.</w:t>
      </w:r>
    </w:p>
    <w:p w:rsidR="00000000" w:rsidDel="00000000" w:rsidP="00000000" w:rsidRDefault="00000000" w:rsidRPr="00000000" w14:paraId="000001CA">
      <w:pPr>
        <w:rPr/>
      </w:pPr>
      <w:r w:rsidDel="00000000" w:rsidR="00000000" w:rsidRPr="00000000">
        <w:rPr>
          <w:rtl w:val="0"/>
        </w:rPr>
      </w:r>
    </w:p>
    <w:p w:rsidR="00000000" w:rsidDel="00000000" w:rsidP="00000000" w:rsidRDefault="00000000" w:rsidRPr="00000000" w14:paraId="000001CB">
      <w:pPr>
        <w:rPr>
          <w:b w:val="1"/>
          <w:color w:val="ff0000"/>
          <w:highlight w:val="cyan"/>
        </w:rPr>
      </w:pPr>
      <w:r w:rsidDel="00000000" w:rsidR="00000000" w:rsidRPr="00000000">
        <w:rPr>
          <w:b w:val="1"/>
          <w:color w:val="ff0000"/>
          <w:highlight w:val="cyan"/>
          <w:rtl w:val="0"/>
        </w:rPr>
        <w:t xml:space="preserve">NOTA INTERNA 1. Este numeral aplica para autorizar el pago. Si el documento se utiliza para una modificación, se debe ajustar como corresponde.</w:t>
      </w:r>
    </w:p>
    <w:p w:rsidR="00000000" w:rsidDel="00000000" w:rsidP="00000000" w:rsidRDefault="00000000" w:rsidRPr="00000000" w14:paraId="000001CC">
      <w:pPr>
        <w:rPr/>
      </w:pPr>
      <w:r w:rsidDel="00000000" w:rsidR="00000000" w:rsidRPr="00000000">
        <w:rPr>
          <w:rtl w:val="0"/>
        </w:rPr>
      </w:r>
    </w:p>
    <w:p w:rsidR="00000000" w:rsidDel="00000000" w:rsidP="00000000" w:rsidRDefault="00000000" w:rsidRPr="00000000" w14:paraId="000001CD">
      <w:pPr>
        <w:rPr>
          <w:b w:val="1"/>
          <w:color w:val="ff0000"/>
          <w:highlight w:val="cyan"/>
        </w:rPr>
      </w:pPr>
      <w:r w:rsidDel="00000000" w:rsidR="00000000" w:rsidRPr="00000000">
        <w:rPr>
          <w:b w:val="1"/>
          <w:color w:val="ff0000"/>
          <w:highlight w:val="cyan"/>
          <w:rtl w:val="0"/>
        </w:rPr>
        <w:t xml:space="preserve">NOTA INTERNA 2. Se deberá realizar la publicación de todos los documentos expedidos por la supervisión en el momento de la aprobación del pago en la plataforma transaccional.</w:t>
      </w:r>
    </w:p>
    <w:p w:rsidR="00000000" w:rsidDel="00000000" w:rsidP="00000000" w:rsidRDefault="00000000" w:rsidRPr="00000000" w14:paraId="000001CE">
      <w:pPr>
        <w:rPr>
          <w:b w:val="1"/>
          <w:color w:val="ff0000"/>
          <w:highlight w:val="cyan"/>
        </w:rPr>
      </w:pPr>
      <w:r w:rsidDel="00000000" w:rsidR="00000000" w:rsidRPr="00000000">
        <w:rPr>
          <w:rtl w:val="0"/>
        </w:rPr>
      </w:r>
    </w:p>
    <w:p w:rsidR="00000000" w:rsidDel="00000000" w:rsidP="00000000" w:rsidRDefault="00000000" w:rsidRPr="00000000" w14:paraId="000001CF">
      <w:pPr>
        <w:rPr>
          <w:b w:val="1"/>
          <w:color w:val="ff0000"/>
          <w:highlight w:val="cyan"/>
        </w:rPr>
      </w:pPr>
      <w:r w:rsidDel="00000000" w:rsidR="00000000" w:rsidRPr="00000000">
        <w:rPr>
          <w:rtl w:val="0"/>
        </w:rPr>
      </w:r>
    </w:p>
    <w:p w:rsidR="00000000" w:rsidDel="00000000" w:rsidP="00000000" w:rsidRDefault="00000000" w:rsidRPr="00000000" w14:paraId="000001D0">
      <w:pPr>
        <w:rPr>
          <w:color w:val="000000"/>
        </w:rPr>
      </w:pPr>
      <w:r w:rsidDel="00000000" w:rsidR="00000000" w:rsidRPr="00000000">
        <w:rPr>
          <w:rtl w:val="0"/>
        </w:rPr>
      </w:r>
    </w:p>
    <w:p w:rsidR="00000000" w:rsidDel="00000000" w:rsidP="00000000" w:rsidRDefault="00000000" w:rsidRPr="00000000" w14:paraId="000001D1">
      <w:pPr>
        <w:pStyle w:val="Heading1"/>
        <w:numPr>
          <w:ilvl w:val="0"/>
          <w:numId w:val="2"/>
        </w:numPr>
        <w:ind w:left="720" w:hanging="360"/>
        <w:rPr/>
      </w:pPr>
      <w:r w:rsidDel="00000000" w:rsidR="00000000" w:rsidRPr="00000000">
        <w:rPr>
          <w:rtl w:val="0"/>
        </w:rPr>
        <w:t xml:space="preserve">OBSERVACIONES</w:t>
      </w:r>
    </w:p>
    <w:p w:rsidR="00000000" w:rsidDel="00000000" w:rsidP="00000000" w:rsidRDefault="00000000" w:rsidRPr="00000000" w14:paraId="000001D2">
      <w:pPr>
        <w:rPr>
          <w:color w:val="000000"/>
        </w:rPr>
      </w:pPr>
      <w:r w:rsidDel="00000000" w:rsidR="00000000" w:rsidRPr="00000000">
        <w:rPr>
          <w:rtl w:val="0"/>
        </w:rPr>
      </w:r>
    </w:p>
    <w:p w:rsidR="00000000" w:rsidDel="00000000" w:rsidP="00000000" w:rsidRDefault="00000000" w:rsidRPr="00000000" w14:paraId="000001D3">
      <w:pPr>
        <w:rPr/>
      </w:pPr>
      <w:r w:rsidDel="00000000" w:rsidR="00000000" w:rsidRPr="00000000">
        <w:rPr>
          <w:rtl w:val="0"/>
        </w:rPr>
        <w:t xml:space="preserve">Elaborar la liquidación bilateral del contrato teniendo en cuenta que no existen saldos por liberar o a favor de las partes, y que las obligaciones fueron cumplidas a satisfacción.</w:t>
      </w:r>
    </w:p>
    <w:p w:rsidR="00000000" w:rsidDel="00000000" w:rsidP="00000000" w:rsidRDefault="00000000" w:rsidRPr="00000000" w14:paraId="000001D4">
      <w:pPr>
        <w:rPr/>
      </w:pPr>
      <w:r w:rsidDel="00000000" w:rsidR="00000000" w:rsidRPr="00000000">
        <w:rPr>
          <w:rtl w:val="0"/>
        </w:rPr>
      </w:r>
    </w:p>
    <w:p w:rsidR="00000000" w:rsidDel="00000000" w:rsidP="00000000" w:rsidRDefault="00000000" w:rsidRPr="00000000" w14:paraId="000001D5">
      <w:pPr>
        <w:numPr>
          <w:ilvl w:val="0"/>
          <w:numId w:val="1"/>
        </w:numPr>
        <w:ind w:left="786" w:right="6" w:hanging="360"/>
        <w:rPr/>
      </w:pPr>
      <w:r w:rsidDel="00000000" w:rsidR="00000000" w:rsidRPr="00000000">
        <w:rPr>
          <w:rtl w:val="0"/>
        </w:rPr>
        <w:t xml:space="preserve">Elaborar la liquidación bilateral del contrato teniendo en cuenta que no existen saldos por liberar o a favor de las partes, y que las obligaciones fueron cumplidas a satisfacción.</w:t>
      </w:r>
    </w:p>
    <w:p w:rsidR="00000000" w:rsidDel="00000000" w:rsidP="00000000" w:rsidRDefault="00000000" w:rsidRPr="00000000" w14:paraId="000001D6">
      <w:pPr>
        <w:numPr>
          <w:ilvl w:val="0"/>
          <w:numId w:val="1"/>
        </w:numPr>
        <w:ind w:left="786" w:right="6" w:hanging="360"/>
        <w:rPr/>
      </w:pPr>
      <w:r w:rsidDel="00000000" w:rsidR="00000000" w:rsidRPr="00000000">
        <w:rPr>
          <w:rtl w:val="0"/>
        </w:rPr>
        <w:t xml:space="preserve">No existen saldos pendientes al 13/12/2024 a nombre de MATEO ARROYAVE QUINTERO.</w:t>
      </w:r>
    </w:p>
    <w:p w:rsidR="00000000" w:rsidDel="00000000" w:rsidP="00000000" w:rsidRDefault="00000000" w:rsidRPr="00000000" w14:paraId="000001D7">
      <w:pPr>
        <w:numPr>
          <w:ilvl w:val="0"/>
          <w:numId w:val="1"/>
        </w:numPr>
        <w:ind w:left="786" w:right="6" w:hanging="360"/>
        <w:rPr/>
      </w:pPr>
      <w:r w:rsidDel="00000000" w:rsidR="00000000" w:rsidRPr="00000000">
        <w:rPr>
          <w:rtl w:val="0"/>
        </w:rPr>
        <w:t xml:space="preserve">Una vez perfeccionada la liquidación del contrato, pagar a favor del contratista la suma de </w:t>
      </w:r>
    </w:p>
    <w:p w:rsidR="00000000" w:rsidDel="00000000" w:rsidP="00000000" w:rsidRDefault="00000000" w:rsidRPr="00000000" w14:paraId="000001D8">
      <w:pPr>
        <w:ind w:left="786" w:right="6" w:firstLine="0"/>
        <w:rPr/>
      </w:pPr>
      <w:r w:rsidDel="00000000" w:rsidR="00000000" w:rsidRPr="00000000">
        <w:rPr>
          <w:rFonts w:ascii="Arial" w:cs="Arial" w:eastAsia="Arial" w:hAnsi="Arial"/>
          <w:sz w:val="18"/>
          <w:szCs w:val="18"/>
          <w:highlight w:val="white"/>
          <w:rtl w:val="0"/>
        </w:rPr>
        <w:t xml:space="preserve">$</w:t>
      </w:r>
      <w:r w:rsidDel="00000000" w:rsidR="00000000" w:rsidRPr="00000000">
        <w:rPr>
          <w:rtl w:val="0"/>
        </w:rPr>
        <w:t xml:space="preserve"> </w:t>
      </w:r>
      <w:r w:rsidDel="00000000" w:rsidR="00000000" w:rsidRPr="00000000">
        <w:rPr>
          <w:rFonts w:ascii="Arial" w:cs="Arial" w:eastAsia="Arial" w:hAnsi="Arial"/>
          <w:sz w:val="18"/>
          <w:szCs w:val="18"/>
          <w:highlight w:val="white"/>
          <w:rtl w:val="0"/>
        </w:rPr>
        <w:t xml:space="preserve">19.201.844</w:t>
      </w:r>
      <w:r w:rsidDel="00000000" w:rsidR="00000000" w:rsidRPr="00000000">
        <w:rPr>
          <w:rtl w:val="0"/>
        </w:rPr>
      </w:r>
    </w:p>
    <w:p w:rsidR="00000000" w:rsidDel="00000000" w:rsidP="00000000" w:rsidRDefault="00000000" w:rsidRPr="00000000" w14:paraId="000001D9">
      <w:pPr>
        <w:numPr>
          <w:ilvl w:val="0"/>
          <w:numId w:val="1"/>
        </w:numPr>
        <w:ind w:left="786" w:right="6" w:hanging="360"/>
        <w:rPr/>
      </w:pPr>
      <w:r w:rsidDel="00000000" w:rsidR="00000000" w:rsidRPr="00000000">
        <w:rPr>
          <w:rtl w:val="0"/>
        </w:rPr>
        <w:t xml:space="preserve">Liberar a favor del SENA la suma de: No aplica.</w:t>
      </w:r>
    </w:p>
    <w:p w:rsidR="00000000" w:rsidDel="00000000" w:rsidP="00000000" w:rsidRDefault="00000000" w:rsidRPr="00000000" w14:paraId="000001DA">
      <w:pPr>
        <w:rPr/>
      </w:pPr>
      <w:r w:rsidDel="00000000" w:rsidR="00000000" w:rsidRPr="00000000">
        <w:rPr>
          <w:rtl w:val="0"/>
        </w:rPr>
      </w:r>
    </w:p>
    <w:p w:rsidR="00000000" w:rsidDel="00000000" w:rsidP="00000000" w:rsidRDefault="00000000" w:rsidRPr="00000000" w14:paraId="000001DB">
      <w:pPr>
        <w:rPr/>
      </w:pPr>
      <w:r w:rsidDel="00000000" w:rsidR="00000000" w:rsidRPr="00000000">
        <w:rPr>
          <w:rtl w:val="0"/>
        </w:rPr>
        <w:t xml:space="preserve">Para constancia se firma el día 30 de diciembre de 2024.</w:t>
      </w:r>
    </w:p>
    <w:p w:rsidR="00000000" w:rsidDel="00000000" w:rsidP="00000000" w:rsidRDefault="00000000" w:rsidRPr="00000000" w14:paraId="000001DC">
      <w:pPr>
        <w:rPr/>
      </w:pPr>
      <w:r w:rsidDel="00000000" w:rsidR="00000000" w:rsidRPr="00000000">
        <w:rPr>
          <w:rtl w:val="0"/>
        </w:rPr>
      </w:r>
    </w:p>
    <w:p w:rsidR="00000000" w:rsidDel="00000000" w:rsidP="00000000" w:rsidRDefault="00000000" w:rsidRPr="00000000" w14:paraId="000001DD">
      <w:pPr>
        <w:rPr/>
      </w:pPr>
      <w:r w:rsidDel="00000000" w:rsidR="00000000" w:rsidRPr="00000000">
        <w:rPr>
          <w:rtl w:val="0"/>
        </w:rPr>
      </w:r>
    </w:p>
    <w:tbl>
      <w:tblPr>
        <w:tblStyle w:val="Table10"/>
        <w:tblW w:w="939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5710"/>
        <w:gridCol w:w="3680"/>
        <w:tblGridChange w:id="0">
          <w:tblGrid>
            <w:gridCol w:w="5710"/>
            <w:gridCol w:w="3680"/>
          </w:tblGrid>
        </w:tblGridChange>
      </w:tblGrid>
      <w:tr>
        <w:trPr>
          <w:cantSplit w:val="0"/>
          <w:tblHeader w:val="0"/>
        </w:trPr>
        <w:tc>
          <w:tcPr>
            <w:vAlign w:val="center"/>
          </w:tcPr>
          <w:p w:rsidR="00000000" w:rsidDel="00000000" w:rsidP="00000000" w:rsidRDefault="00000000" w:rsidRPr="00000000" w14:paraId="000001DE">
            <w:pPr>
              <w:rPr>
                <w:b w:val="1"/>
              </w:rPr>
            </w:pPr>
            <w:r w:rsidDel="00000000" w:rsidR="00000000" w:rsidRPr="00000000">
              <w:rPr>
                <w:b w:val="1"/>
              </w:rPr>
              <w:drawing>
                <wp:inline distB="114300" distT="114300" distL="114300" distR="114300">
                  <wp:extent cx="1469390" cy="662133"/>
                  <wp:effectExtent b="0" l="0" r="0" t="0"/>
                  <wp:docPr id="4"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1469390" cy="662133"/>
                          </a:xfrm>
                          <a:prstGeom prst="rect"/>
                          <a:ln/>
                        </pic:spPr>
                      </pic:pic>
                    </a:graphicData>
                  </a:graphic>
                </wp:inline>
              </w:drawing>
            </w:r>
            <w:r w:rsidDel="00000000" w:rsidR="00000000" w:rsidRPr="00000000">
              <w:rPr>
                <w:rtl w:val="0"/>
              </w:rPr>
            </w:r>
          </w:p>
          <w:p w:rsidR="00000000" w:rsidDel="00000000" w:rsidP="00000000" w:rsidRDefault="00000000" w:rsidRPr="00000000" w14:paraId="000001DF">
            <w:pPr>
              <w:rPr>
                <w:b w:val="1"/>
                <w:color w:val="ff0000"/>
              </w:rPr>
            </w:pPr>
            <w:r w:rsidDel="00000000" w:rsidR="00000000" w:rsidRPr="00000000">
              <w:rPr>
                <w:b w:val="1"/>
                <w:rtl w:val="0"/>
              </w:rPr>
              <w:t xml:space="preserve">Víctor Rafael Atencia Urueta</w:t>
            </w:r>
            <w:r w:rsidDel="00000000" w:rsidR="00000000" w:rsidRPr="00000000">
              <w:rPr>
                <w:rtl w:val="0"/>
              </w:rPr>
            </w:r>
          </w:p>
          <w:p w:rsidR="00000000" w:rsidDel="00000000" w:rsidP="00000000" w:rsidRDefault="00000000" w:rsidRPr="00000000" w14:paraId="000001E0">
            <w:pPr>
              <w:rPr/>
            </w:pPr>
            <w:r w:rsidDel="00000000" w:rsidR="00000000" w:rsidRPr="00000000">
              <w:rPr>
                <w:rtl w:val="0"/>
              </w:rPr>
              <w:t xml:space="preserve">Supervisor del contrato</w:t>
            </w:r>
          </w:p>
        </w:tc>
        <w:tc>
          <w:tcPr>
            <w:vAlign w:val="center"/>
          </w:tcPr>
          <w:p w:rsidR="00000000" w:rsidDel="00000000" w:rsidP="00000000" w:rsidRDefault="00000000" w:rsidRPr="00000000" w14:paraId="000001E1">
            <w:pPr>
              <w:rPr/>
            </w:pPr>
            <w:r w:rsidDel="00000000" w:rsidR="00000000" w:rsidRPr="00000000">
              <w:rPr/>
              <w:drawing>
                <wp:inline distB="114300" distT="114300" distL="114300" distR="114300">
                  <wp:extent cx="1330325" cy="526189"/>
                  <wp:effectExtent b="0" l="0" r="0" t="0"/>
                  <wp:docPr id="6" name="image3.jpg"/>
                  <a:graphic>
                    <a:graphicData uri="http://schemas.openxmlformats.org/drawingml/2006/picture">
                      <pic:pic>
                        <pic:nvPicPr>
                          <pic:cNvPr id="0" name="image3.jpg"/>
                          <pic:cNvPicPr preferRelativeResize="0"/>
                        </pic:nvPicPr>
                        <pic:blipFill>
                          <a:blip r:embed="rId10"/>
                          <a:srcRect b="0" l="0" r="0" t="0"/>
                          <a:stretch>
                            <a:fillRect/>
                          </a:stretch>
                        </pic:blipFill>
                        <pic:spPr>
                          <a:xfrm>
                            <a:off x="0" y="0"/>
                            <a:ext cx="1330325" cy="526189"/>
                          </a:xfrm>
                          <a:prstGeom prst="rect"/>
                          <a:ln/>
                        </pic:spPr>
                      </pic:pic>
                    </a:graphicData>
                  </a:graphic>
                </wp:inline>
              </w:drawing>
            </w:r>
            <w:r w:rsidDel="00000000" w:rsidR="00000000" w:rsidRPr="00000000">
              <w:rPr>
                <w:rtl w:val="0"/>
              </w:rPr>
            </w:r>
          </w:p>
          <w:p w:rsidR="00000000" w:rsidDel="00000000" w:rsidP="00000000" w:rsidRDefault="00000000" w:rsidRPr="00000000" w14:paraId="000001E2">
            <w:pPr>
              <w:rPr>
                <w:b w:val="1"/>
                <w:color w:val="ff0000"/>
              </w:rPr>
            </w:pPr>
            <w:r w:rsidDel="00000000" w:rsidR="00000000" w:rsidRPr="00000000">
              <w:rPr>
                <w:b w:val="1"/>
                <w:rtl w:val="0"/>
              </w:rPr>
              <w:t xml:space="preserve">Wendy Yolany Quintero Muñoz</w:t>
            </w:r>
            <w:r w:rsidDel="00000000" w:rsidR="00000000" w:rsidRPr="00000000">
              <w:rPr>
                <w:rtl w:val="0"/>
              </w:rPr>
            </w:r>
          </w:p>
          <w:p w:rsidR="00000000" w:rsidDel="00000000" w:rsidP="00000000" w:rsidRDefault="00000000" w:rsidRPr="00000000" w14:paraId="000001E3">
            <w:pPr>
              <w:rPr/>
            </w:pPr>
            <w:r w:rsidDel="00000000" w:rsidR="00000000" w:rsidRPr="00000000">
              <w:rPr>
                <w:rtl w:val="0"/>
              </w:rPr>
              <w:t xml:space="preserve">Apoyo a la supervisión</w:t>
            </w:r>
          </w:p>
        </w:tc>
      </w:tr>
      <w:tr>
        <w:trPr>
          <w:cantSplit w:val="0"/>
          <w:tblHeader w:val="0"/>
        </w:trPr>
        <w:tc>
          <w:tcPr>
            <w:gridSpan w:val="2"/>
            <w:vAlign w:val="center"/>
          </w:tcPr>
          <w:p w:rsidR="00000000" w:rsidDel="00000000" w:rsidP="00000000" w:rsidRDefault="00000000" w:rsidRPr="00000000" w14:paraId="000001E4">
            <w:pPr>
              <w:rPr/>
            </w:pPr>
            <w:r w:rsidDel="00000000" w:rsidR="00000000" w:rsidRPr="00000000">
              <w:rPr>
                <w:rtl w:val="0"/>
              </w:rPr>
            </w:r>
          </w:p>
          <w:p w:rsidR="00000000" w:rsidDel="00000000" w:rsidP="00000000" w:rsidRDefault="00000000" w:rsidRPr="00000000" w14:paraId="000001E5">
            <w:pPr>
              <w:rPr/>
            </w:pPr>
            <w:r w:rsidDel="00000000" w:rsidR="00000000" w:rsidRPr="00000000">
              <w:rPr>
                <w:rtl w:val="0"/>
              </w:rPr>
            </w:r>
          </w:p>
          <w:p w:rsidR="00000000" w:rsidDel="00000000" w:rsidP="00000000" w:rsidRDefault="00000000" w:rsidRPr="00000000" w14:paraId="000001E6">
            <w:pPr>
              <w:rPr/>
            </w:pPr>
            <w:r w:rsidDel="00000000" w:rsidR="00000000" w:rsidRPr="00000000">
              <w:rPr>
                <w:rtl w:val="0"/>
              </w:rPr>
            </w:r>
          </w:p>
          <w:p w:rsidR="00000000" w:rsidDel="00000000" w:rsidP="00000000" w:rsidRDefault="00000000" w:rsidRPr="00000000" w14:paraId="000001E7">
            <w:pPr>
              <w:jc w:val="center"/>
              <w:rPr>
                <w:color w:val="ff0000"/>
              </w:rPr>
            </w:pPr>
            <w:r w:rsidDel="00000000" w:rsidR="00000000" w:rsidRPr="00000000">
              <w:rPr>
                <w:rtl w:val="0"/>
              </w:rPr>
            </w:r>
          </w:p>
        </w:tc>
      </w:tr>
    </w:tbl>
    <w:p w:rsidR="00000000" w:rsidDel="00000000" w:rsidP="00000000" w:rsidRDefault="00000000" w:rsidRPr="00000000" w14:paraId="000001E9">
      <w:pPr>
        <w:rPr/>
      </w:pPr>
      <w:r w:rsidDel="00000000" w:rsidR="00000000" w:rsidRPr="00000000">
        <w:rPr>
          <w:rtl w:val="0"/>
        </w:rPr>
      </w:r>
    </w:p>
    <w:p w:rsidR="00000000" w:rsidDel="00000000" w:rsidP="00000000" w:rsidRDefault="00000000" w:rsidRPr="00000000" w14:paraId="000001EA">
      <w:pPr>
        <w:rPr>
          <w:sz w:val="20"/>
          <w:szCs w:val="20"/>
        </w:rPr>
      </w:pPr>
      <w:r w:rsidDel="00000000" w:rsidR="00000000" w:rsidRPr="00000000">
        <w:rPr>
          <w:sz w:val="20"/>
          <w:szCs w:val="20"/>
          <w:rtl w:val="0"/>
        </w:rPr>
        <w:t xml:space="preserve">Elaboró: Wendy Yolany Quintero Muñoz – apoyo Sofía plus. </w:t>
      </w:r>
    </w:p>
    <w:p w:rsidR="00000000" w:rsidDel="00000000" w:rsidP="00000000" w:rsidRDefault="00000000" w:rsidRPr="00000000" w14:paraId="000001EB">
      <w:pPr>
        <w:rPr>
          <w:color w:val="e36c09"/>
          <w:sz w:val="20"/>
          <w:szCs w:val="20"/>
        </w:rPr>
      </w:pPr>
      <w:r w:rsidDel="00000000" w:rsidR="00000000" w:rsidRPr="00000000">
        <w:rPr>
          <w:rtl w:val="0"/>
        </w:rPr>
      </w:r>
    </w:p>
    <w:p w:rsidR="00000000" w:rsidDel="00000000" w:rsidP="00000000" w:rsidRDefault="00000000" w:rsidRPr="00000000" w14:paraId="000001EC">
      <w:pPr>
        <w:rPr>
          <w:sz w:val="20"/>
          <w:szCs w:val="20"/>
        </w:rPr>
      </w:pPr>
      <w:r w:rsidDel="00000000" w:rsidR="00000000" w:rsidRPr="00000000">
        <w:rPr>
          <w:rtl w:val="0"/>
        </w:rPr>
      </w:r>
    </w:p>
    <w:p w:rsidR="00000000" w:rsidDel="00000000" w:rsidP="00000000" w:rsidRDefault="00000000" w:rsidRPr="00000000" w14:paraId="000001ED">
      <w:pPr>
        <w:rPr>
          <w:sz w:val="20"/>
          <w:szCs w:val="20"/>
        </w:rPr>
      </w:pPr>
      <w:r w:rsidDel="00000000" w:rsidR="00000000" w:rsidRPr="00000000">
        <w:rPr>
          <w:rtl w:val="0"/>
        </w:rPr>
      </w:r>
    </w:p>
    <w:sectPr>
      <w:headerReference r:id="rId11" w:type="default"/>
      <w:headerReference r:id="rId12" w:type="even"/>
      <w:footerReference r:id="rId13" w:type="default"/>
      <w:footerReference r:id="rId14" w:type="even"/>
      <w:pgSz w:h="15840" w:w="12240" w:orient="portrait"/>
      <w:pgMar w:bottom="1701" w:top="1701" w:left="1418" w:right="1418"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ambria"/>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1">
    <w:pPr>
      <w:pBdr>
        <w:top w:space="0" w:sz="0" w:val="nil"/>
        <w:left w:space="0" w:sz="0" w:val="nil"/>
        <w:bottom w:space="0" w:sz="0" w:val="nil"/>
        <w:right w:space="0" w:sz="0" w:val="nil"/>
        <w:between w:space="0" w:sz="0" w:val="nil"/>
      </w:pBdr>
      <w:tabs>
        <w:tab w:val="center" w:leader="none" w:pos="4252"/>
        <w:tab w:val="right" w:leader="none" w:pos="8504"/>
      </w:tabs>
      <w:rPr>
        <w:color w:val="000000"/>
      </w:rPr>
    </w:pPr>
    <w:r w:rsidDel="00000000" w:rsidR="00000000" w:rsidRPr="00000000">
      <w:rPr>
        <w:color w:val="000000"/>
        <w:rtl w:val="0"/>
      </w:rPr>
      <w:t xml:space="preserve">[Escriba texto][Escriba texto][Escriba texto]</w: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2">
    <w:pPr>
      <w:pBdr>
        <w:top w:space="0" w:sz="0" w:val="nil"/>
        <w:left w:space="0" w:sz="0" w:val="nil"/>
        <w:bottom w:space="0" w:sz="0" w:val="nil"/>
        <w:right w:space="0" w:sz="0" w:val="nil"/>
        <w:between w:space="0" w:sz="0" w:val="nil"/>
      </w:pBdr>
      <w:tabs>
        <w:tab w:val="center" w:leader="none" w:pos="4252"/>
        <w:tab w:val="right" w:leader="none" w:pos="8504"/>
      </w:tabs>
      <w:jc w:val="right"/>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F3">
    <w:pPr>
      <w:pBdr>
        <w:top w:space="0" w:sz="0" w:val="nil"/>
        <w:left w:space="0" w:sz="0" w:val="nil"/>
        <w:bottom w:space="0" w:sz="0" w:val="nil"/>
        <w:right w:space="0" w:sz="0" w:val="nil"/>
        <w:between w:space="0" w:sz="0" w:val="nil"/>
      </w:pBdr>
      <w:tabs>
        <w:tab w:val="center" w:leader="none" w:pos="4252"/>
        <w:tab w:val="right" w:leader="none" w:pos="8504"/>
      </w:tabs>
      <w:jc w:val="center"/>
      <w:rPr>
        <w:color w:val="000000"/>
      </w:rPr>
    </w:pPr>
    <w:r w:rsidDel="00000000" w:rsidR="00000000" w:rsidRPr="00000000">
      <w:rPr>
        <w:rtl w:val="0"/>
      </w:rPr>
      <w:t xml:space="preserve">GC CON</w:t>
    </w:r>
    <w:r w:rsidDel="00000000" w:rsidR="00000000" w:rsidRPr="00000000">
      <w:rPr>
        <w:color w:val="000000"/>
        <w:rtl w:val="0"/>
      </w:rPr>
      <w:t xml:space="preserve">-F-031 V03</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EE">
    <w:pPr>
      <w:pBdr>
        <w:top w:space="0" w:sz="0" w:val="nil"/>
        <w:left w:space="0" w:sz="0" w:val="nil"/>
        <w:bottom w:space="0" w:sz="0" w:val="nil"/>
        <w:right w:space="0" w:sz="0" w:val="nil"/>
        <w:between w:space="0" w:sz="0" w:val="nil"/>
      </w:pBdr>
      <w:tabs>
        <w:tab w:val="center" w:leader="none" w:pos="4252"/>
        <w:tab w:val="right" w:leader="none" w:pos="8504"/>
      </w:tabs>
      <w:rPr>
        <w:color w:val="000000"/>
      </w:rPr>
    </w:pPr>
    <w:r w:rsidDel="00000000" w:rsidR="00000000" w:rsidRPr="00000000">
      <w:rPr>
        <w:color w:val="000000"/>
        <w:rtl w:val="0"/>
      </w:rPr>
      <w:t xml:space="preserve">[Escriba texto][Escriba texto][Escriba texto]</w:t>
    </w:r>
  </w:p>
  <w:p w:rsidR="00000000" w:rsidDel="00000000" w:rsidP="00000000" w:rsidRDefault="00000000" w:rsidRPr="00000000" w14:paraId="000001EF">
    <w:pPr>
      <w:pBdr>
        <w:top w:space="0" w:sz="0" w:val="nil"/>
        <w:left w:space="0" w:sz="0" w:val="nil"/>
        <w:bottom w:space="0" w:sz="0" w:val="nil"/>
        <w:right w:space="0" w:sz="0" w:val="nil"/>
        <w:between w:space="0" w:sz="0" w:val="nil"/>
      </w:pBdr>
      <w:tabs>
        <w:tab w:val="center" w:leader="none" w:pos="4252"/>
        <w:tab w:val="right" w:leader="none" w:pos="8504"/>
      </w:tabs>
      <w:rPr>
        <w:color w:val="00000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0">
    <w:pPr>
      <w:pBdr>
        <w:top w:space="0" w:sz="0" w:val="nil"/>
        <w:left w:space="0" w:sz="0" w:val="nil"/>
        <w:bottom w:space="0" w:sz="0" w:val="nil"/>
        <w:right w:space="0" w:sz="0" w:val="nil"/>
        <w:between w:space="0" w:sz="0" w:val="nil"/>
      </w:pBdr>
      <w:tabs>
        <w:tab w:val="center" w:leader="none" w:pos="4252"/>
        <w:tab w:val="right" w:leader="none" w:pos="8504"/>
      </w:tabs>
      <w:jc w:val="center"/>
      <w:rPr>
        <w:color w:val="000000"/>
      </w:rPr>
    </w:pPr>
    <w:r w:rsidDel="00000000" w:rsidR="00000000" w:rsidRPr="00000000">
      <w:rPr>
        <w:color w:val="000000"/>
      </w:rPr>
      <w:drawing>
        <wp:inline distB="0" distT="0" distL="0" distR="0">
          <wp:extent cx="592455" cy="561340"/>
          <wp:effectExtent b="0" l="0" r="0" t="0"/>
          <wp:docPr id="5"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92455" cy="56134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786" w:hanging="360.00000000000006"/>
      </w:pPr>
      <w:rPr>
        <w:u w:val="none"/>
      </w:rPr>
    </w:lvl>
    <w:lvl w:ilvl="1">
      <w:start w:val="1"/>
      <w:numFmt w:val="lowerLetter"/>
      <w:lvlText w:val="%2."/>
      <w:lvlJc w:val="left"/>
      <w:pPr>
        <w:ind w:left="1506" w:hanging="360"/>
      </w:pPr>
      <w:rPr>
        <w:u w:val="none"/>
      </w:rPr>
    </w:lvl>
    <w:lvl w:ilvl="2">
      <w:start w:val="1"/>
      <w:numFmt w:val="lowerRoman"/>
      <w:lvlText w:val="%3."/>
      <w:lvlJc w:val="right"/>
      <w:pPr>
        <w:ind w:left="2226" w:hanging="180"/>
      </w:pPr>
      <w:rPr>
        <w:u w:val="none"/>
      </w:rPr>
    </w:lvl>
    <w:lvl w:ilvl="3">
      <w:start w:val="1"/>
      <w:numFmt w:val="decimal"/>
      <w:lvlText w:val="%4."/>
      <w:lvlJc w:val="left"/>
      <w:pPr>
        <w:ind w:left="2946" w:hanging="360"/>
      </w:pPr>
      <w:rPr>
        <w:u w:val="none"/>
      </w:rPr>
    </w:lvl>
    <w:lvl w:ilvl="4">
      <w:start w:val="1"/>
      <w:numFmt w:val="lowerLetter"/>
      <w:lvlText w:val="%5."/>
      <w:lvlJc w:val="left"/>
      <w:pPr>
        <w:ind w:left="3666" w:hanging="360"/>
      </w:pPr>
      <w:rPr>
        <w:u w:val="none"/>
      </w:rPr>
    </w:lvl>
    <w:lvl w:ilvl="5">
      <w:start w:val="1"/>
      <w:numFmt w:val="lowerRoman"/>
      <w:lvlText w:val="%6."/>
      <w:lvlJc w:val="right"/>
      <w:pPr>
        <w:ind w:left="4386" w:hanging="180"/>
      </w:pPr>
      <w:rPr>
        <w:u w:val="none"/>
      </w:rPr>
    </w:lvl>
    <w:lvl w:ilvl="6">
      <w:start w:val="1"/>
      <w:numFmt w:val="decimal"/>
      <w:lvlText w:val="%7."/>
      <w:lvlJc w:val="left"/>
      <w:pPr>
        <w:ind w:left="5106" w:hanging="360"/>
      </w:pPr>
      <w:rPr>
        <w:u w:val="none"/>
      </w:rPr>
    </w:lvl>
    <w:lvl w:ilvl="7">
      <w:start w:val="1"/>
      <w:numFmt w:val="lowerLetter"/>
      <w:lvlText w:val="%8."/>
      <w:lvlJc w:val="left"/>
      <w:pPr>
        <w:ind w:left="5826" w:hanging="360"/>
      </w:pPr>
      <w:rPr>
        <w:u w:val="none"/>
      </w:rPr>
    </w:lvl>
    <w:lvl w:ilvl="8">
      <w:start w:val="1"/>
      <w:numFmt w:val="lowerRoman"/>
      <w:lvlText w:val="%9."/>
      <w:lvlJc w:val="right"/>
      <w:pPr>
        <w:ind w:left="6546" w:hanging="180"/>
      </w:pPr>
      <w:rPr>
        <w:u w:val="none"/>
      </w:rPr>
    </w:lvl>
  </w:abstractNum>
  <w:abstractNum w:abstractNumId="2">
    <w:lvl w:ilvl="0">
      <w:start w:val="1"/>
      <w:numFmt w:val="decimal"/>
      <w:lvlText w:val="%1."/>
      <w:lvlJc w:val="left"/>
      <w:pPr>
        <w:ind w:left="720" w:hanging="360"/>
      </w:pPr>
      <w:rPr/>
    </w:lvl>
    <w:lvl w:ilvl="1">
      <w:start w:val="1"/>
      <w:numFmt w:val="decimal"/>
      <w:lvlText w:val="%1.%2"/>
      <w:lvlJc w:val="left"/>
      <w:pPr>
        <w:ind w:left="720" w:hanging="360"/>
      </w:pPr>
      <w:rPr/>
    </w:lvl>
    <w:lvl w:ilvl="2">
      <w:start w:val="1"/>
      <w:numFmt w:val="decimal"/>
      <w:lvlText w:val="%1.%2.%3"/>
      <w:lvlJc w:val="left"/>
      <w:pPr>
        <w:ind w:left="1080" w:hanging="720"/>
      </w:pPr>
      <w:rPr/>
    </w:lvl>
    <w:lvl w:ilvl="3">
      <w:start w:val="1"/>
      <w:numFmt w:val="decimal"/>
      <w:lvlText w:val="%1.%2.%3.%4"/>
      <w:lvlJc w:val="left"/>
      <w:pPr>
        <w:ind w:left="1080" w:hanging="720"/>
      </w:pPr>
      <w:rPr/>
    </w:lvl>
    <w:lvl w:ilvl="4">
      <w:start w:val="1"/>
      <w:numFmt w:val="decimal"/>
      <w:lvlText w:val="%1.%2.%3.%4.%5"/>
      <w:lvlJc w:val="left"/>
      <w:pPr>
        <w:ind w:left="1440" w:hanging="1080"/>
      </w:pPr>
      <w:rPr/>
    </w:lvl>
    <w:lvl w:ilvl="5">
      <w:start w:val="1"/>
      <w:numFmt w:val="decimal"/>
      <w:lvlText w:val="%1.%2.%3.%4.%5.%6"/>
      <w:lvlJc w:val="left"/>
      <w:pPr>
        <w:ind w:left="1440" w:hanging="1080"/>
      </w:pPr>
      <w:rPr/>
    </w:lvl>
    <w:lvl w:ilvl="6">
      <w:start w:val="1"/>
      <w:numFmt w:val="decimal"/>
      <w:lvlText w:val="%1.%2.%3.%4.%5.%6.%7"/>
      <w:lvlJc w:val="left"/>
      <w:pPr>
        <w:ind w:left="1800" w:hanging="1440"/>
      </w:pPr>
      <w:rPr/>
    </w:lvl>
    <w:lvl w:ilvl="7">
      <w:start w:val="1"/>
      <w:numFmt w:val="decimal"/>
      <w:lvlText w:val="%1.%2.%3.%4.%5.%6.%7.%8"/>
      <w:lvlJc w:val="left"/>
      <w:pPr>
        <w:ind w:left="1800" w:hanging="1440"/>
      </w:pPr>
      <w:rPr/>
    </w:lvl>
    <w:lvl w:ilvl="8">
      <w:start w:val="1"/>
      <w:numFmt w:val="decimal"/>
      <w:lvlText w:val="%1.%2.%3.%4.%5.%6.%7.%8.%9"/>
      <w:lvlJc w:val="left"/>
      <w:pPr>
        <w:ind w:left="1800" w:hanging="144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line="276"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ind w:left="567" w:hanging="567"/>
    </w:pPr>
    <w:rPr>
      <w:b w:val="1"/>
    </w:rPr>
  </w:style>
  <w:style w:type="paragraph" w:styleId="Heading2">
    <w:name w:val="heading 2"/>
    <w:basedOn w:val="Normal"/>
    <w:next w:val="Normal"/>
    <w:pPr>
      <w:ind w:left="567" w:hanging="567"/>
    </w:pPr>
    <w:rPr>
      <w:b w:val="1"/>
    </w:rPr>
  </w:style>
  <w:style w:type="paragraph" w:styleId="Heading3">
    <w:name w:val="heading 3"/>
    <w:basedOn w:val="Normal"/>
    <w:next w:val="Normal"/>
    <w:pPr>
      <w:keepNext w:val="1"/>
      <w:keepLines w:val="1"/>
      <w:spacing w:before="40" w:lineRule="auto"/>
    </w:pPr>
    <w:rPr>
      <w:rFonts w:ascii="Calibri" w:cs="Calibri" w:eastAsia="Calibri" w:hAnsi="Calibri"/>
      <w:b w:val="1"/>
      <w:i w:val="1"/>
      <w:color w:val="ff6c00"/>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line="240" w:lineRule="auto"/>
    </w:pPr>
    <w:rPr>
      <w:sz w:val="20"/>
      <w:szCs w:val="20"/>
    </w:rPr>
    <w:tblPr>
      <w:tblStyleRowBandSize w:val="1"/>
      <w:tblStyleColBandSize w:val="1"/>
      <w:tblCellMar>
        <w:top w:w="0.0" w:type="dxa"/>
        <w:left w:w="108.0" w:type="dxa"/>
        <w:bottom w:w="0.0" w:type="dxa"/>
        <w:right w:w="108.0" w:type="dxa"/>
      </w:tblCellMar>
    </w:tblPr>
    <w:tblStylePr w:type="band1Horz">
      <w:tcPr>
        <w:shd w:fill="cccccc" w:val="clear"/>
      </w:tcPr>
    </w:tblStylePr>
    <w:tblStylePr w:type="band1Vert">
      <w:tcPr>
        <w:shd w:fill="cccccc" w:val="clear"/>
      </w:tcPr>
    </w:tblStylePr>
    <w:tblStylePr w:type="firstCol">
      <w:rPr>
        <w:b w:val="1"/>
      </w:rPr>
    </w:tblStylePr>
    <w:tblStylePr w:type="firstRow">
      <w:rPr>
        <w:b w:val="1"/>
        <w:color w:val="ffffff"/>
      </w:rPr>
      <w:tcPr>
        <w:tcBorders>
          <w:top w:color="000000" w:space="0" w:sz="4" w:val="single"/>
          <w:left w:color="000000" w:space="0" w:sz="4" w:val="single"/>
          <w:bottom w:color="000000" w:space="0" w:sz="4" w:val="single"/>
          <w:right w:color="000000" w:space="0" w:sz="4" w:val="single"/>
          <w:insideH w:color="000000" w:space="0" w:sz="0" w:val="nil"/>
          <w:insideV w:color="000000" w:space="0" w:sz="0" w:val="nil"/>
        </w:tcBorders>
        <w:shd w:fill="000000" w:val="clear"/>
      </w:tcPr>
    </w:tblStylePr>
    <w:tblStylePr w:type="lastCol">
      <w:rPr>
        <w:b w:val="1"/>
      </w:rPr>
    </w:tblStylePr>
    <w:tblStylePr w:type="lastRow">
      <w:rPr>
        <w:b w:val="1"/>
      </w:rPr>
      <w:tcPr>
        <w:tcBorders>
          <w:top w:color="000000" w:space="0" w:sz="4" w:val="single"/>
        </w:tcBorders>
      </w:tcPr>
    </w:tblStylePr>
  </w:style>
  <w:style w:type="table" w:styleId="Table2">
    <w:basedOn w:val="TableNormal"/>
    <w:pPr>
      <w:spacing w:line="240" w:lineRule="auto"/>
    </w:pPr>
    <w:rPr>
      <w:sz w:val="20"/>
      <w:szCs w:val="20"/>
    </w:rPr>
    <w:tblPr>
      <w:tblStyleRowBandSize w:val="1"/>
      <w:tblStyleColBandSize w:val="1"/>
      <w:tblCellMar>
        <w:top w:w="0.0" w:type="dxa"/>
        <w:left w:w="108.0" w:type="dxa"/>
        <w:bottom w:w="0.0" w:type="dxa"/>
        <w:right w:w="108.0" w:type="dxa"/>
      </w:tblCellMar>
    </w:tblPr>
  </w:style>
  <w:style w:type="table" w:styleId="Table3">
    <w:basedOn w:val="TableNormal"/>
    <w:pPr>
      <w:spacing w:line="240" w:lineRule="auto"/>
    </w:pPr>
    <w:rPr>
      <w:sz w:val="20"/>
      <w:szCs w:val="20"/>
    </w:rPr>
    <w:tblPr>
      <w:tblStyleRowBandSize w:val="1"/>
      <w:tblStyleColBandSize w:val="1"/>
      <w:tblCellMar>
        <w:top w:w="0.0" w:type="dxa"/>
        <w:left w:w="108.0" w:type="dxa"/>
        <w:bottom w:w="0.0" w:type="dxa"/>
        <w:right w:w="108.0" w:type="dxa"/>
      </w:tblCellMar>
    </w:tblPr>
  </w:style>
  <w:style w:type="table" w:styleId="Table4">
    <w:basedOn w:val="TableNormal"/>
    <w:pPr>
      <w:spacing w:line="240" w:lineRule="auto"/>
    </w:pPr>
    <w:rPr>
      <w:sz w:val="20"/>
      <w:szCs w:val="20"/>
    </w:rPr>
    <w:tblPr>
      <w:tblStyleRowBandSize w:val="1"/>
      <w:tblStyleColBandSize w:val="1"/>
      <w:tblCellMar>
        <w:top w:w="0.0" w:type="dxa"/>
        <w:left w:w="108.0" w:type="dxa"/>
        <w:bottom w:w="0.0" w:type="dxa"/>
        <w:right w:w="108.0" w:type="dxa"/>
      </w:tblCellMar>
    </w:tblPr>
  </w:style>
  <w:style w:type="table" w:styleId="Table5">
    <w:basedOn w:val="TableNormal"/>
    <w:pPr>
      <w:spacing w:line="240" w:lineRule="auto"/>
    </w:pPr>
    <w:rPr>
      <w:sz w:val="20"/>
      <w:szCs w:val="20"/>
    </w:rPr>
    <w:tblPr>
      <w:tblStyleRowBandSize w:val="1"/>
      <w:tblStyleColBandSize w:val="1"/>
      <w:tblCellMar>
        <w:top w:w="0.0" w:type="dxa"/>
        <w:left w:w="108.0" w:type="dxa"/>
        <w:bottom w:w="0.0" w:type="dxa"/>
        <w:right w:w="108.0" w:type="dxa"/>
      </w:tblCellMar>
    </w:tblPr>
  </w:style>
  <w:style w:type="table" w:styleId="Table6">
    <w:basedOn w:val="TableNormal"/>
    <w:pPr>
      <w:spacing w:line="240" w:lineRule="auto"/>
    </w:pPr>
    <w:rPr>
      <w:sz w:val="20"/>
      <w:szCs w:val="20"/>
    </w:rPr>
    <w:tblPr>
      <w:tblStyleRowBandSize w:val="1"/>
      <w:tblStyleColBandSize w:val="1"/>
      <w:tblCellMar>
        <w:top w:w="0.0" w:type="dxa"/>
        <w:left w:w="108.0" w:type="dxa"/>
        <w:bottom w:w="0.0" w:type="dxa"/>
        <w:right w:w="108.0" w:type="dxa"/>
      </w:tblCellMar>
    </w:tblPr>
  </w:style>
  <w:style w:type="table" w:styleId="Table7">
    <w:basedOn w:val="TableNormal"/>
    <w:pPr>
      <w:spacing w:line="240" w:lineRule="auto"/>
    </w:pPr>
    <w:rPr>
      <w:sz w:val="20"/>
      <w:szCs w:val="20"/>
    </w:rPr>
    <w:tblPr>
      <w:tblStyleRowBandSize w:val="1"/>
      <w:tblStyleColBandSize w:val="1"/>
      <w:tblCellMar>
        <w:top w:w="0.0" w:type="dxa"/>
        <w:left w:w="108.0" w:type="dxa"/>
        <w:bottom w:w="0.0" w:type="dxa"/>
        <w:right w:w="108.0" w:type="dxa"/>
      </w:tblCellMar>
    </w:tblPr>
  </w:style>
  <w:style w:type="table" w:styleId="Table8">
    <w:basedOn w:val="TableNormal"/>
    <w:pPr>
      <w:spacing w:line="240" w:lineRule="auto"/>
    </w:pPr>
    <w:rPr>
      <w:sz w:val="20"/>
      <w:szCs w:val="20"/>
    </w:rPr>
    <w:tblPr>
      <w:tblStyleRowBandSize w:val="1"/>
      <w:tblStyleColBandSize w:val="1"/>
      <w:tblCellMar>
        <w:top w:w="0.0" w:type="dxa"/>
        <w:left w:w="108.0" w:type="dxa"/>
        <w:bottom w:w="0.0" w:type="dxa"/>
        <w:right w:w="108.0" w:type="dxa"/>
      </w:tblCellMar>
    </w:tblPr>
  </w:style>
  <w:style w:type="table" w:styleId="Table9">
    <w:basedOn w:val="TableNormal"/>
    <w:pPr>
      <w:spacing w:line="240" w:lineRule="auto"/>
    </w:pPr>
    <w:rPr>
      <w:sz w:val="20"/>
      <w:szCs w:val="20"/>
    </w:rPr>
    <w:tblPr>
      <w:tblStyleRowBandSize w:val="1"/>
      <w:tblStyleColBandSize w:val="1"/>
      <w:tblCellMar>
        <w:top w:w="0.0" w:type="dxa"/>
        <w:left w:w="108.0" w:type="dxa"/>
        <w:bottom w:w="0.0" w:type="dxa"/>
        <w:right w:w="108.0" w:type="dxa"/>
      </w:tblCellMar>
    </w:tblPr>
  </w:style>
  <w:style w:type="table" w:styleId="Table10">
    <w:basedOn w:val="TableNormal"/>
    <w:pPr>
      <w:spacing w:line="240" w:lineRule="auto"/>
    </w:pPr>
    <w:rPr>
      <w:sz w:val="20"/>
      <w:szCs w:val="20"/>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eader" Target="header2.xml"/><Relationship Id="rId10" Type="http://schemas.openxmlformats.org/officeDocument/2006/relationships/image" Target="media/image3.jpg"/><Relationship Id="rId13" Type="http://schemas.openxmlformats.org/officeDocument/2006/relationships/footer" Target="footer2.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5.png"/><Relationship Id="rId7" Type="http://schemas.openxmlformats.org/officeDocument/2006/relationships/image" Target="media/image4.png"/><Relationship Id="rId8" Type="http://schemas.openxmlformats.org/officeDocument/2006/relationships/image" Target="media/image6.png"/></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2024-09-26T13:37:36Z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6a99ad1e-5738-41d9-adf3-f88322058fb5</vt:lpwstr>
  </property>
  <property fmtid="{D5CDD505-2E9C-101B-9397-08002B2CF9AE}" pid="8" name="MSIP_Label_fc111285-cafa-4fc9-8a9a-bd902089b24f_ContentBits">
    <vt:lpwstr>0</vt:lpwstr>
  </property>
</Properties>
</file>