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5A5CE" w14:textId="77777777" w:rsidR="00155886" w:rsidRDefault="00155886"/>
    <w:p w14:paraId="79A5A5CF" w14:textId="77777777" w:rsidR="00E369A3" w:rsidRPr="00E369A3" w:rsidRDefault="0016261B" w:rsidP="00E369A3">
      <w:pPr>
        <w:keepNext/>
        <w:keepLines/>
        <w:tabs>
          <w:tab w:val="left" w:pos="-426"/>
          <w:tab w:val="left" w:pos="3402"/>
        </w:tabs>
        <w:spacing w:before="200" w:after="0" w:line="240" w:lineRule="auto"/>
        <w:jc w:val="both"/>
        <w:outlineLvl w:val="3"/>
        <w:rPr>
          <w:rFonts w:ascii="Arial" w:eastAsia="Times New Roman" w:hAnsi="Arial" w:cs="Arial"/>
          <w:bCs/>
          <w:iCs/>
          <w:lang w:val="es-ES"/>
        </w:rPr>
      </w:pPr>
      <w:sdt>
        <w:sdtPr>
          <w:rPr>
            <w:rFonts w:ascii="Arial" w:eastAsia="Times New Roman" w:hAnsi="Arial" w:cs="Arial"/>
            <w:bCs/>
            <w:iCs/>
            <w:lang w:val="es-ES"/>
          </w:rPr>
          <w:alias w:val="No Modificar"/>
          <w:tag w:val="No Modificar"/>
          <w:id w:val="-469208277"/>
          <w:lock w:val="contentLocked"/>
          <w:placeholder>
            <w:docPart w:val="55616378266F4D61B3AA7E95840BD31B"/>
          </w:placeholder>
        </w:sdtPr>
        <w:sdtEndPr/>
        <w:sdtContent>
          <w:r w:rsidR="00E369A3" w:rsidRPr="00E369A3">
            <w:rPr>
              <w:rFonts w:ascii="Arial" w:eastAsia="Times New Roman" w:hAnsi="Arial" w:cs="Arial"/>
              <w:bCs/>
              <w:iCs/>
              <w:lang w:val="es-ES"/>
            </w:rPr>
            <w:t>FEC EN CONSTRUCCION</w:t>
          </w:r>
        </w:sdtContent>
      </w:sdt>
      <w:r w:rsidR="00E369A3" w:rsidRPr="00E369A3">
        <w:rPr>
          <w:rFonts w:ascii="Arial" w:eastAsia="Times New Roman" w:hAnsi="Arial" w:cs="Arial"/>
          <w:bCs/>
          <w:iCs/>
          <w:lang w:val="es-ES"/>
        </w:rPr>
        <w:t xml:space="preserve"> </w:t>
      </w:r>
      <w:r w:rsidR="00E369A3" w:rsidRPr="00E369A3">
        <w:rPr>
          <w:rFonts w:ascii="Arial" w:eastAsia="Times New Roman" w:hAnsi="Arial" w:cs="Arial"/>
          <w:bCs/>
          <w:iCs/>
          <w:lang w:val="es-ES"/>
        </w:rPr>
        <w:tab/>
      </w:r>
      <w:r w:rsidR="00E369A3" w:rsidRPr="00E369A3">
        <w:rPr>
          <w:rFonts w:ascii="Arial" w:eastAsia="Times New Roman" w:hAnsi="Arial" w:cs="Arial"/>
          <w:bCs/>
          <w:iCs/>
          <w:lang w:val="es-ES"/>
        </w:rPr>
        <w:tab/>
        <w:t xml:space="preserve">     </w:t>
      </w:r>
      <w:sdt>
        <w:sdtPr>
          <w:rPr>
            <w:rFonts w:ascii="Arial" w:eastAsia="Times New Roman" w:hAnsi="Arial" w:cs="Arial"/>
            <w:bCs/>
            <w:iCs/>
            <w:lang w:val="es-ES"/>
          </w:rPr>
          <w:alias w:val="No Modificar"/>
          <w:tag w:val="No Modificar"/>
          <w:id w:val="-2144333149"/>
          <w:lock w:val="contentLocked"/>
          <w:placeholder>
            <w:docPart w:val="55616378266F4D61B3AA7E95840BD31B"/>
          </w:placeholder>
        </w:sdtPr>
        <w:sdtEndPr>
          <w:rPr>
            <w:rFonts w:ascii="IDAutomationHC39M" w:hAnsi="IDAutomationHC39M"/>
          </w:rPr>
        </w:sdtEndPr>
        <w:sdtContent>
          <w:r w:rsidR="00E369A3" w:rsidRPr="00E369A3">
            <w:rPr>
              <w:rFonts w:ascii="IDAutomationHC39M" w:eastAsia="Times New Roman" w:hAnsi="IDAutomationHC39M" w:cs="Arial"/>
              <w:bCs/>
              <w:iCs/>
              <w:lang w:val="es-ES"/>
            </w:rPr>
            <w:t>RAD EN CONSTRUCCION</w:t>
          </w:r>
        </w:sdtContent>
      </w:sdt>
      <w:r w:rsidR="00E369A3" w:rsidRPr="00E369A3">
        <w:rPr>
          <w:rFonts w:ascii="Arial" w:eastAsia="Times New Roman" w:hAnsi="Arial" w:cs="Arial"/>
          <w:bCs/>
          <w:iCs/>
          <w:lang w:val="es-ES"/>
        </w:rPr>
        <w:t xml:space="preserve"> </w:t>
      </w:r>
    </w:p>
    <w:p w14:paraId="79A5A5D0" w14:textId="77777777" w:rsidR="00E369A3" w:rsidRDefault="00E369A3" w:rsidP="00E369A3">
      <w:pPr>
        <w:suppressLineNumbers/>
        <w:tabs>
          <w:tab w:val="left" w:pos="3119"/>
          <w:tab w:val="left" w:pos="9063"/>
        </w:tabs>
        <w:suppressAutoHyphens/>
        <w:snapToGrid w:val="0"/>
        <w:spacing w:after="0" w:line="240" w:lineRule="auto"/>
        <w:jc w:val="both"/>
        <w:rPr>
          <w:rFonts w:ascii="Arial" w:eastAsia="Times New Roman" w:hAnsi="Arial" w:cs="Arial"/>
          <w:lang w:val="es-ES" w:eastAsia="ar-SA"/>
        </w:rPr>
      </w:pPr>
    </w:p>
    <w:p w14:paraId="79A5A5D1" w14:textId="77777777" w:rsidR="007E1B43" w:rsidRPr="00E369A3" w:rsidRDefault="007E1B43" w:rsidP="007E1B43">
      <w:pPr>
        <w:suppressLineNumbers/>
        <w:tabs>
          <w:tab w:val="left" w:pos="3119"/>
          <w:tab w:val="left" w:pos="9063"/>
        </w:tabs>
        <w:suppressAutoHyphens/>
        <w:snapToGrid w:val="0"/>
        <w:spacing w:after="0" w:line="240" w:lineRule="auto"/>
        <w:jc w:val="both"/>
        <w:rPr>
          <w:rFonts w:ascii="Arial" w:eastAsia="Times New Roman" w:hAnsi="Arial" w:cs="Arial"/>
          <w:lang w:val="es-ES" w:eastAsia="ar-SA"/>
        </w:rPr>
      </w:pPr>
    </w:p>
    <w:tbl>
      <w:tblPr>
        <w:tblStyle w:val="Tablaconcuadrcula1"/>
        <w:tblW w:w="0" w:type="auto"/>
        <w:jc w:val="center"/>
        <w:tblLook w:val="04A0" w:firstRow="1" w:lastRow="0" w:firstColumn="1" w:lastColumn="0" w:noHBand="0" w:noVBand="1"/>
      </w:tblPr>
      <w:tblGrid>
        <w:gridCol w:w="2274"/>
        <w:gridCol w:w="4606"/>
      </w:tblGrid>
      <w:tr w:rsidR="007E1B43" w:rsidRPr="00255C1F" w14:paraId="79A5A5D4" w14:textId="77777777" w:rsidTr="006F1999">
        <w:trPr>
          <w:jc w:val="center"/>
        </w:trPr>
        <w:tc>
          <w:tcPr>
            <w:tcW w:w="2274" w:type="dxa"/>
          </w:tcPr>
          <w:p w14:paraId="79A5A5D2" w14:textId="40048EBC" w:rsidR="007E1B43" w:rsidRPr="00324A8A" w:rsidRDefault="007E1B43" w:rsidP="006F1999">
            <w:pPr>
              <w:suppressLineNumbers/>
              <w:tabs>
                <w:tab w:val="left" w:pos="3119"/>
                <w:tab w:val="left" w:pos="9063"/>
              </w:tabs>
              <w:suppressAutoHyphens/>
              <w:snapToGrid w:val="0"/>
              <w:jc w:val="both"/>
              <w:rPr>
                <w:rFonts w:ascii="Arial" w:eastAsia="Times New Roman" w:hAnsi="Arial"/>
                <w:lang w:val="es-ES" w:eastAsia="ar-SA"/>
              </w:rPr>
            </w:pPr>
            <w:r w:rsidRPr="00324A8A">
              <w:rPr>
                <w:rFonts w:ascii="Arial" w:eastAsia="Times New Roman" w:hAnsi="Arial"/>
                <w:lang w:val="es-ES" w:eastAsia="ar-SA"/>
              </w:rPr>
              <w:t xml:space="preserve">No del </w:t>
            </w:r>
            <w:r w:rsidR="009748E9">
              <w:rPr>
                <w:rFonts w:ascii="Arial" w:eastAsia="Times New Roman" w:hAnsi="Arial"/>
                <w:lang w:val="es-ES" w:eastAsia="ar-SA"/>
              </w:rPr>
              <w:t>convenio</w:t>
            </w:r>
            <w:r w:rsidRPr="00324A8A">
              <w:rPr>
                <w:rFonts w:ascii="Arial" w:eastAsia="Times New Roman" w:hAnsi="Arial"/>
                <w:lang w:val="es-ES" w:eastAsia="ar-SA"/>
              </w:rPr>
              <w:t>:</w:t>
            </w:r>
          </w:p>
        </w:tc>
        <w:tc>
          <w:tcPr>
            <w:tcW w:w="4606" w:type="dxa"/>
          </w:tcPr>
          <w:p w14:paraId="79A5A5D3" w14:textId="2788385C" w:rsidR="007E1B43" w:rsidRPr="00CF29CD" w:rsidRDefault="00C935A7" w:rsidP="006F1999">
            <w:pPr>
              <w:suppressLineNumbers/>
              <w:tabs>
                <w:tab w:val="left" w:pos="3119"/>
                <w:tab w:val="left" w:pos="9063"/>
              </w:tabs>
              <w:suppressAutoHyphens/>
              <w:snapToGrid w:val="0"/>
              <w:jc w:val="both"/>
              <w:rPr>
                <w:rFonts w:ascii="Arial" w:eastAsia="Times New Roman" w:hAnsi="Arial"/>
                <w:iCs/>
                <w:sz w:val="18"/>
                <w:szCs w:val="18"/>
                <w:lang w:val="es-ES" w:eastAsia="ar-SA"/>
              </w:rPr>
            </w:pPr>
            <w:r w:rsidRPr="00C935A7">
              <w:rPr>
                <w:rFonts w:ascii="Arial" w:eastAsia="Times New Roman" w:hAnsi="Arial"/>
                <w:iCs/>
                <w:sz w:val="18"/>
                <w:szCs w:val="18"/>
                <w:lang w:val="es-ES" w:eastAsia="ar-SA"/>
              </w:rPr>
              <w:t>451 de 2024</w:t>
            </w:r>
          </w:p>
        </w:tc>
      </w:tr>
      <w:tr w:rsidR="007E1B43" w:rsidRPr="0016261B" w14:paraId="79A5A5D7" w14:textId="77777777" w:rsidTr="006F1999">
        <w:trPr>
          <w:jc w:val="center"/>
        </w:trPr>
        <w:tc>
          <w:tcPr>
            <w:tcW w:w="2274" w:type="dxa"/>
          </w:tcPr>
          <w:p w14:paraId="79A5A5D5" w14:textId="61633AF6" w:rsidR="007E1B43" w:rsidRPr="00324A8A" w:rsidRDefault="006F2754" w:rsidP="006F1999">
            <w:pPr>
              <w:suppressLineNumbers/>
              <w:tabs>
                <w:tab w:val="left" w:pos="3119"/>
                <w:tab w:val="left" w:pos="9063"/>
              </w:tabs>
              <w:suppressAutoHyphens/>
              <w:snapToGrid w:val="0"/>
              <w:jc w:val="both"/>
              <w:rPr>
                <w:rFonts w:ascii="Arial" w:eastAsia="Times New Roman" w:hAnsi="Arial"/>
                <w:lang w:val="es-ES" w:eastAsia="ar-SA"/>
              </w:rPr>
            </w:pPr>
            <w:r>
              <w:rPr>
                <w:rFonts w:ascii="Arial" w:eastAsia="Times New Roman" w:hAnsi="Arial"/>
                <w:lang w:val="es-ES" w:eastAsia="ar-SA"/>
              </w:rPr>
              <w:t>Entidad apoyada</w:t>
            </w:r>
            <w:r w:rsidR="007E1B43" w:rsidRPr="00324A8A">
              <w:rPr>
                <w:rFonts w:ascii="Arial" w:eastAsia="Times New Roman" w:hAnsi="Arial"/>
                <w:lang w:val="es-ES" w:eastAsia="ar-SA"/>
              </w:rPr>
              <w:t>:</w:t>
            </w:r>
          </w:p>
        </w:tc>
        <w:tc>
          <w:tcPr>
            <w:tcW w:w="4606" w:type="dxa"/>
          </w:tcPr>
          <w:p w14:paraId="79A5A5D6" w14:textId="009366A7" w:rsidR="007E1B43" w:rsidRPr="00CF29CD" w:rsidRDefault="00C935A7" w:rsidP="006F1999">
            <w:pPr>
              <w:suppressLineNumbers/>
              <w:tabs>
                <w:tab w:val="left" w:pos="3119"/>
                <w:tab w:val="left" w:pos="9063"/>
              </w:tabs>
              <w:suppressAutoHyphens/>
              <w:snapToGrid w:val="0"/>
              <w:jc w:val="both"/>
              <w:rPr>
                <w:rFonts w:ascii="Arial" w:eastAsia="Times New Roman" w:hAnsi="Arial"/>
                <w:iCs/>
                <w:lang w:val="es-ES" w:eastAsia="ar-SA"/>
              </w:rPr>
            </w:pPr>
            <w:r w:rsidRPr="00C935A7">
              <w:rPr>
                <w:rFonts w:ascii="Arial" w:eastAsia="Times New Roman" w:hAnsi="Arial"/>
                <w:iCs/>
                <w:sz w:val="18"/>
                <w:szCs w:val="18"/>
                <w:lang w:val="es-ES" w:eastAsia="ar-SA"/>
              </w:rPr>
              <w:t>LIGA DE TENIS DE MESA DE ANTIOQUIA</w:t>
            </w:r>
          </w:p>
        </w:tc>
      </w:tr>
      <w:tr w:rsidR="007E1B43" w:rsidRPr="00200521" w14:paraId="79A5A5DB" w14:textId="77777777" w:rsidTr="006F1999">
        <w:trPr>
          <w:jc w:val="center"/>
        </w:trPr>
        <w:tc>
          <w:tcPr>
            <w:tcW w:w="2274" w:type="dxa"/>
          </w:tcPr>
          <w:p w14:paraId="79A5A5D8" w14:textId="77777777" w:rsidR="007E1B43" w:rsidRPr="00324A8A" w:rsidRDefault="007E1B43" w:rsidP="006F1999">
            <w:pPr>
              <w:suppressLineNumbers/>
              <w:tabs>
                <w:tab w:val="left" w:pos="3119"/>
                <w:tab w:val="left" w:pos="9063"/>
              </w:tabs>
              <w:suppressAutoHyphens/>
              <w:snapToGrid w:val="0"/>
              <w:jc w:val="both"/>
              <w:rPr>
                <w:rFonts w:ascii="Arial" w:eastAsia="Times New Roman" w:hAnsi="Arial"/>
                <w:lang w:val="es-ES" w:eastAsia="ar-SA"/>
              </w:rPr>
            </w:pPr>
            <w:r w:rsidRPr="00324A8A">
              <w:rPr>
                <w:rFonts w:ascii="Arial" w:eastAsia="Times New Roman" w:hAnsi="Arial"/>
                <w:lang w:val="es-ES" w:eastAsia="ar-SA"/>
              </w:rPr>
              <w:t>Supervisor:</w:t>
            </w:r>
          </w:p>
        </w:tc>
        <w:tc>
          <w:tcPr>
            <w:tcW w:w="4606" w:type="dxa"/>
          </w:tcPr>
          <w:p w14:paraId="79A5A5D9" w14:textId="792517AE" w:rsidR="007E1B43" w:rsidRPr="00CF29CD" w:rsidRDefault="00F95F2C" w:rsidP="006F1999">
            <w:pPr>
              <w:suppressLineNumbers/>
              <w:tabs>
                <w:tab w:val="left" w:pos="3119"/>
                <w:tab w:val="left" w:pos="9063"/>
              </w:tabs>
              <w:suppressAutoHyphens/>
              <w:snapToGrid w:val="0"/>
              <w:jc w:val="both"/>
              <w:rPr>
                <w:rFonts w:ascii="Arial" w:eastAsia="Times New Roman" w:hAnsi="Arial"/>
                <w:iCs/>
                <w:sz w:val="18"/>
                <w:szCs w:val="18"/>
                <w:lang w:val="es-ES" w:eastAsia="ar-SA"/>
              </w:rPr>
            </w:pPr>
            <w:r>
              <w:rPr>
                <w:rFonts w:ascii="Arial" w:eastAsia="Times New Roman" w:hAnsi="Arial"/>
                <w:iCs/>
                <w:sz w:val="18"/>
                <w:szCs w:val="18"/>
                <w:lang w:val="es-ES" w:eastAsia="ar-SA"/>
              </w:rPr>
              <w:t>ALEJANDRO NAVARRO RINCON</w:t>
            </w:r>
          </w:p>
          <w:p w14:paraId="79A5A5DA" w14:textId="77777777" w:rsidR="007E1B43" w:rsidRPr="00CF29CD" w:rsidRDefault="007E1B43" w:rsidP="006F1999">
            <w:pPr>
              <w:suppressLineNumbers/>
              <w:tabs>
                <w:tab w:val="left" w:pos="3119"/>
                <w:tab w:val="left" w:pos="9063"/>
              </w:tabs>
              <w:suppressAutoHyphens/>
              <w:snapToGrid w:val="0"/>
              <w:jc w:val="both"/>
              <w:rPr>
                <w:rFonts w:ascii="Arial" w:eastAsia="Times New Roman" w:hAnsi="Arial"/>
                <w:iCs/>
                <w:lang w:val="es-ES" w:eastAsia="ar-SA"/>
              </w:rPr>
            </w:pPr>
          </w:p>
        </w:tc>
      </w:tr>
      <w:tr w:rsidR="007E1B43" w:rsidRPr="0016261B" w14:paraId="79A5A5DF" w14:textId="77777777" w:rsidTr="006F1999">
        <w:trPr>
          <w:jc w:val="center"/>
        </w:trPr>
        <w:tc>
          <w:tcPr>
            <w:tcW w:w="2274" w:type="dxa"/>
          </w:tcPr>
          <w:p w14:paraId="79A5A5DC" w14:textId="77777777" w:rsidR="007E1B43" w:rsidRPr="00324A8A" w:rsidRDefault="007E1B43" w:rsidP="006F1999">
            <w:pPr>
              <w:suppressLineNumbers/>
              <w:tabs>
                <w:tab w:val="left" w:pos="3119"/>
                <w:tab w:val="left" w:pos="9063"/>
              </w:tabs>
              <w:suppressAutoHyphens/>
              <w:snapToGrid w:val="0"/>
              <w:jc w:val="both"/>
              <w:rPr>
                <w:rFonts w:ascii="Arial" w:eastAsia="Times New Roman" w:hAnsi="Arial"/>
                <w:lang w:val="es-ES" w:eastAsia="ar-SA"/>
              </w:rPr>
            </w:pPr>
            <w:r w:rsidRPr="00324A8A">
              <w:rPr>
                <w:rFonts w:ascii="Arial" w:eastAsia="Times New Roman" w:hAnsi="Arial"/>
                <w:lang w:val="es-ES" w:eastAsia="ar-SA"/>
              </w:rPr>
              <w:t>Dependencia:</w:t>
            </w:r>
          </w:p>
        </w:tc>
        <w:tc>
          <w:tcPr>
            <w:tcW w:w="4606" w:type="dxa"/>
          </w:tcPr>
          <w:p w14:paraId="79A5A5DD" w14:textId="24C5BCA6" w:rsidR="007E1B43" w:rsidRPr="00CF29CD" w:rsidRDefault="006F2754" w:rsidP="006F1999">
            <w:pPr>
              <w:suppressLineNumbers/>
              <w:tabs>
                <w:tab w:val="left" w:pos="3119"/>
                <w:tab w:val="left" w:pos="9063"/>
              </w:tabs>
              <w:suppressAutoHyphens/>
              <w:snapToGrid w:val="0"/>
              <w:jc w:val="both"/>
              <w:rPr>
                <w:rFonts w:ascii="Arial" w:eastAsia="Times New Roman" w:hAnsi="Arial"/>
                <w:iCs/>
                <w:lang w:val="es-ES" w:eastAsia="ar-SA"/>
              </w:rPr>
            </w:pPr>
            <w:r w:rsidRPr="00CF29CD">
              <w:rPr>
                <w:rFonts w:ascii="Arial" w:eastAsia="Times New Roman" w:hAnsi="Arial"/>
                <w:iCs/>
                <w:sz w:val="18"/>
                <w:szCs w:val="18"/>
                <w:lang w:val="es-ES" w:eastAsia="ar-SA"/>
              </w:rPr>
              <w:t>S</w:t>
            </w:r>
            <w:r w:rsidR="009748E9" w:rsidRPr="00CF29CD">
              <w:rPr>
                <w:rFonts w:ascii="Arial" w:eastAsia="Times New Roman" w:hAnsi="Arial"/>
                <w:iCs/>
                <w:sz w:val="18"/>
                <w:szCs w:val="18"/>
                <w:lang w:val="es-ES" w:eastAsia="ar-SA"/>
              </w:rPr>
              <w:t>ubgerencia de deporte asociado y altos logros</w:t>
            </w:r>
          </w:p>
          <w:p w14:paraId="79A5A5DE" w14:textId="77777777" w:rsidR="007E1B43" w:rsidRPr="00CF29CD" w:rsidRDefault="007E1B43" w:rsidP="006F1999">
            <w:pPr>
              <w:suppressLineNumbers/>
              <w:tabs>
                <w:tab w:val="left" w:pos="3119"/>
                <w:tab w:val="left" w:pos="9063"/>
              </w:tabs>
              <w:suppressAutoHyphens/>
              <w:snapToGrid w:val="0"/>
              <w:jc w:val="both"/>
              <w:rPr>
                <w:rFonts w:ascii="Arial" w:eastAsia="Times New Roman" w:hAnsi="Arial"/>
                <w:iCs/>
                <w:lang w:val="es-ES" w:eastAsia="ar-SA"/>
              </w:rPr>
            </w:pPr>
          </w:p>
        </w:tc>
      </w:tr>
      <w:tr w:rsidR="007E1B43" w:rsidRPr="0016261B" w14:paraId="79A5A5E3" w14:textId="77777777" w:rsidTr="006F1999">
        <w:trPr>
          <w:jc w:val="center"/>
        </w:trPr>
        <w:tc>
          <w:tcPr>
            <w:tcW w:w="2274" w:type="dxa"/>
          </w:tcPr>
          <w:p w14:paraId="79A5A5E0" w14:textId="4021792F" w:rsidR="007E1B43" w:rsidRPr="00324A8A" w:rsidRDefault="007E1B43" w:rsidP="006F1999">
            <w:pPr>
              <w:suppressLineNumbers/>
              <w:tabs>
                <w:tab w:val="left" w:pos="3119"/>
                <w:tab w:val="left" w:pos="9063"/>
              </w:tabs>
              <w:suppressAutoHyphens/>
              <w:snapToGrid w:val="0"/>
              <w:jc w:val="both"/>
              <w:rPr>
                <w:rFonts w:ascii="Arial" w:eastAsia="Times New Roman" w:hAnsi="Arial"/>
                <w:lang w:val="es-ES" w:eastAsia="ar-SA"/>
              </w:rPr>
            </w:pPr>
            <w:r w:rsidRPr="00324A8A">
              <w:rPr>
                <w:rFonts w:ascii="Arial" w:eastAsia="Times New Roman" w:hAnsi="Arial"/>
                <w:lang w:val="es-ES" w:eastAsia="ar-SA"/>
              </w:rPr>
              <w:t xml:space="preserve">Objeto del </w:t>
            </w:r>
            <w:r w:rsidR="009748E9">
              <w:rPr>
                <w:rFonts w:ascii="Arial" w:eastAsia="Times New Roman" w:hAnsi="Arial"/>
                <w:lang w:val="es-ES" w:eastAsia="ar-SA"/>
              </w:rPr>
              <w:t>convenio</w:t>
            </w:r>
            <w:r w:rsidRPr="00324A8A">
              <w:rPr>
                <w:rFonts w:ascii="Arial" w:eastAsia="Times New Roman" w:hAnsi="Arial"/>
                <w:lang w:val="es-ES" w:eastAsia="ar-SA"/>
              </w:rPr>
              <w:t>:</w:t>
            </w:r>
          </w:p>
        </w:tc>
        <w:tc>
          <w:tcPr>
            <w:tcW w:w="4606" w:type="dxa"/>
          </w:tcPr>
          <w:p w14:paraId="79A5A5E2" w14:textId="59E461C2" w:rsidR="007E1B43" w:rsidRPr="00CF29CD" w:rsidRDefault="00C935A7" w:rsidP="006F1999">
            <w:pPr>
              <w:suppressLineNumbers/>
              <w:tabs>
                <w:tab w:val="left" w:pos="3119"/>
                <w:tab w:val="left" w:pos="9063"/>
              </w:tabs>
              <w:suppressAutoHyphens/>
              <w:snapToGrid w:val="0"/>
              <w:jc w:val="both"/>
              <w:rPr>
                <w:rFonts w:ascii="Arial" w:eastAsia="Times New Roman" w:hAnsi="Arial"/>
                <w:iCs/>
                <w:lang w:val="es-ES" w:eastAsia="ar-SA"/>
              </w:rPr>
            </w:pPr>
            <w:r w:rsidRPr="00C935A7">
              <w:rPr>
                <w:rFonts w:ascii="Arial" w:eastAsia="Times New Roman" w:hAnsi="Arial"/>
                <w:iCs/>
                <w:sz w:val="18"/>
                <w:szCs w:val="18"/>
                <w:lang w:val="es-ES" w:eastAsia="ar-SA"/>
              </w:rPr>
              <w:t xml:space="preserve">Convenio con la Liga de Tenis de Mesa de Antioquia para contribuir al desarrollo del PROGRAMA DE ALTOS LOGROS Y LIDERAZGO DEPORTIVO para la preparación y participación en competencias deportivas de carácter nacional e internacional de los deportistas que conforman la selección Antioquia para juegos </w:t>
            </w:r>
            <w:proofErr w:type="gramStart"/>
            <w:r w:rsidRPr="00C935A7">
              <w:rPr>
                <w:rFonts w:ascii="Arial" w:eastAsia="Times New Roman" w:hAnsi="Arial"/>
                <w:iCs/>
                <w:sz w:val="18"/>
                <w:szCs w:val="18"/>
                <w:lang w:val="es-ES" w:eastAsia="ar-SA"/>
              </w:rPr>
              <w:t>nacionales.</w:t>
            </w:r>
            <w:r w:rsidR="003E51AF" w:rsidRPr="003E51AF">
              <w:rPr>
                <w:rFonts w:ascii="Arial" w:eastAsia="Times New Roman" w:hAnsi="Arial"/>
                <w:iCs/>
                <w:sz w:val="18"/>
                <w:szCs w:val="18"/>
                <w:lang w:val="es-ES" w:eastAsia="ar-SA"/>
              </w:rPr>
              <w:t>.</w:t>
            </w:r>
            <w:proofErr w:type="gramEnd"/>
          </w:p>
        </w:tc>
      </w:tr>
      <w:tr w:rsidR="007E1B43" w:rsidRPr="0016261B" w14:paraId="79A5A5E6" w14:textId="77777777" w:rsidTr="006F1999">
        <w:trPr>
          <w:jc w:val="center"/>
        </w:trPr>
        <w:tc>
          <w:tcPr>
            <w:tcW w:w="2274" w:type="dxa"/>
          </w:tcPr>
          <w:p w14:paraId="79A5A5E4" w14:textId="323D4C6F" w:rsidR="007E1B43" w:rsidRPr="00324A8A" w:rsidRDefault="007E1B43" w:rsidP="006F1999">
            <w:pPr>
              <w:suppressLineNumbers/>
              <w:tabs>
                <w:tab w:val="left" w:pos="3119"/>
                <w:tab w:val="left" w:pos="9063"/>
              </w:tabs>
              <w:suppressAutoHyphens/>
              <w:snapToGrid w:val="0"/>
              <w:jc w:val="both"/>
              <w:rPr>
                <w:rFonts w:ascii="Arial" w:eastAsia="Times New Roman" w:hAnsi="Arial"/>
                <w:lang w:val="es-ES" w:eastAsia="ar-SA"/>
              </w:rPr>
            </w:pPr>
            <w:r w:rsidRPr="00324A8A">
              <w:rPr>
                <w:rFonts w:ascii="Arial" w:eastAsia="Times New Roman" w:hAnsi="Arial"/>
                <w:lang w:val="es-ES" w:eastAsia="ar-SA"/>
              </w:rPr>
              <w:t xml:space="preserve">Plazo del </w:t>
            </w:r>
            <w:r w:rsidR="009748E9">
              <w:rPr>
                <w:rFonts w:ascii="Arial" w:eastAsia="Times New Roman" w:hAnsi="Arial"/>
                <w:lang w:val="es-ES" w:eastAsia="ar-SA"/>
              </w:rPr>
              <w:t>convenio</w:t>
            </w:r>
            <w:r w:rsidRPr="00324A8A">
              <w:rPr>
                <w:rFonts w:ascii="Arial" w:eastAsia="Times New Roman" w:hAnsi="Arial"/>
                <w:lang w:val="es-ES" w:eastAsia="ar-SA"/>
              </w:rPr>
              <w:t>:</w:t>
            </w:r>
          </w:p>
        </w:tc>
        <w:tc>
          <w:tcPr>
            <w:tcW w:w="4606" w:type="dxa"/>
          </w:tcPr>
          <w:p w14:paraId="79A5A5E5" w14:textId="65B3F9F9" w:rsidR="007E1B43" w:rsidRPr="00CF29CD" w:rsidRDefault="007342B2" w:rsidP="006F1999">
            <w:pPr>
              <w:suppressLineNumbers/>
              <w:tabs>
                <w:tab w:val="left" w:pos="3119"/>
                <w:tab w:val="left" w:pos="9063"/>
              </w:tabs>
              <w:suppressAutoHyphens/>
              <w:snapToGrid w:val="0"/>
              <w:jc w:val="both"/>
              <w:rPr>
                <w:rFonts w:ascii="Arial" w:eastAsia="Times New Roman" w:hAnsi="Arial"/>
                <w:iCs/>
                <w:lang w:val="es-ES" w:eastAsia="ar-SA"/>
              </w:rPr>
            </w:pPr>
            <w:r w:rsidRPr="007342B2">
              <w:rPr>
                <w:rFonts w:ascii="Arial" w:eastAsia="Times New Roman" w:hAnsi="Arial"/>
                <w:iCs/>
                <w:sz w:val="18"/>
                <w:szCs w:val="18"/>
                <w:lang w:val="es-ES" w:eastAsia="ar-SA"/>
              </w:rPr>
              <w:t>Desde el inicio de ejecución del convenio electrónico, sin exceder el 30 de diciembre del 2024.</w:t>
            </w:r>
          </w:p>
        </w:tc>
      </w:tr>
      <w:tr w:rsidR="007E1B43" w:rsidRPr="004F1BF8" w14:paraId="79A5A5EA" w14:textId="77777777" w:rsidTr="006F1999">
        <w:trPr>
          <w:jc w:val="center"/>
        </w:trPr>
        <w:tc>
          <w:tcPr>
            <w:tcW w:w="2274" w:type="dxa"/>
          </w:tcPr>
          <w:p w14:paraId="79A5A5E7" w14:textId="656D758E" w:rsidR="007E1B43" w:rsidRPr="00324A8A" w:rsidRDefault="007E1B43" w:rsidP="006F1999">
            <w:pPr>
              <w:suppressLineNumbers/>
              <w:tabs>
                <w:tab w:val="left" w:pos="3119"/>
                <w:tab w:val="left" w:pos="9063"/>
              </w:tabs>
              <w:suppressAutoHyphens/>
              <w:snapToGrid w:val="0"/>
              <w:jc w:val="both"/>
              <w:rPr>
                <w:rFonts w:ascii="Arial" w:eastAsia="Times New Roman" w:hAnsi="Arial"/>
                <w:lang w:val="es-ES" w:eastAsia="ar-SA"/>
              </w:rPr>
            </w:pPr>
            <w:r w:rsidRPr="00324A8A">
              <w:rPr>
                <w:rFonts w:ascii="Arial" w:eastAsia="Times New Roman" w:hAnsi="Arial"/>
                <w:lang w:val="es-ES" w:eastAsia="ar-SA"/>
              </w:rPr>
              <w:t xml:space="preserve">Valor del </w:t>
            </w:r>
            <w:r w:rsidR="009748E9">
              <w:rPr>
                <w:rFonts w:ascii="Arial" w:eastAsia="Times New Roman" w:hAnsi="Arial"/>
                <w:lang w:val="es-ES" w:eastAsia="ar-SA"/>
              </w:rPr>
              <w:t>convenio</w:t>
            </w:r>
            <w:r w:rsidRPr="00324A8A">
              <w:rPr>
                <w:rFonts w:ascii="Arial" w:eastAsia="Times New Roman" w:hAnsi="Arial"/>
                <w:lang w:val="es-ES" w:eastAsia="ar-SA"/>
              </w:rPr>
              <w:t>:</w:t>
            </w:r>
          </w:p>
        </w:tc>
        <w:tc>
          <w:tcPr>
            <w:tcW w:w="4606" w:type="dxa"/>
          </w:tcPr>
          <w:p w14:paraId="79A5A5E9" w14:textId="6EB04F09" w:rsidR="007E1B43" w:rsidRPr="00CF29CD" w:rsidRDefault="00267AA1" w:rsidP="005D120E">
            <w:pPr>
              <w:suppressLineNumbers/>
              <w:tabs>
                <w:tab w:val="left" w:pos="3119"/>
                <w:tab w:val="left" w:pos="9063"/>
              </w:tabs>
              <w:suppressAutoHyphens/>
              <w:snapToGrid w:val="0"/>
              <w:jc w:val="both"/>
              <w:rPr>
                <w:rFonts w:ascii="Arial" w:eastAsia="Times New Roman" w:hAnsi="Arial"/>
                <w:iCs/>
                <w:lang w:val="es-ES" w:eastAsia="ar-SA"/>
              </w:rPr>
            </w:pPr>
            <w:r w:rsidRPr="00267AA1">
              <w:rPr>
                <w:rFonts w:ascii="Arial" w:eastAsia="Times New Roman" w:hAnsi="Arial"/>
                <w:iCs/>
                <w:sz w:val="18"/>
                <w:szCs w:val="18"/>
                <w:lang w:val="es-ES" w:eastAsia="ar-SA"/>
              </w:rPr>
              <w:t>1</w:t>
            </w:r>
            <w:r w:rsidR="005D120E">
              <w:rPr>
                <w:rFonts w:ascii="Arial" w:eastAsia="Times New Roman" w:hAnsi="Arial"/>
                <w:iCs/>
                <w:sz w:val="18"/>
                <w:szCs w:val="18"/>
                <w:lang w:val="es-ES" w:eastAsia="ar-SA"/>
              </w:rPr>
              <w:t>76</w:t>
            </w:r>
            <w:r w:rsidRPr="00267AA1">
              <w:rPr>
                <w:rFonts w:ascii="Arial" w:eastAsia="Times New Roman" w:hAnsi="Arial"/>
                <w:iCs/>
                <w:sz w:val="18"/>
                <w:szCs w:val="18"/>
                <w:lang w:val="es-ES" w:eastAsia="ar-SA"/>
              </w:rPr>
              <w:t>.000.000</w:t>
            </w:r>
          </w:p>
        </w:tc>
      </w:tr>
      <w:tr w:rsidR="007E1B43" w:rsidRPr="00200521" w14:paraId="79A5A5ED" w14:textId="77777777" w:rsidTr="006F1999">
        <w:trPr>
          <w:jc w:val="center"/>
        </w:trPr>
        <w:tc>
          <w:tcPr>
            <w:tcW w:w="2274" w:type="dxa"/>
          </w:tcPr>
          <w:p w14:paraId="79A5A5EB" w14:textId="77777777" w:rsidR="007E1B43" w:rsidRPr="00324A8A" w:rsidRDefault="007E1B43" w:rsidP="006F1999">
            <w:pPr>
              <w:suppressLineNumbers/>
              <w:tabs>
                <w:tab w:val="left" w:pos="3119"/>
                <w:tab w:val="left" w:pos="9063"/>
              </w:tabs>
              <w:suppressAutoHyphens/>
              <w:snapToGrid w:val="0"/>
              <w:jc w:val="both"/>
              <w:rPr>
                <w:rFonts w:ascii="Arial" w:eastAsia="Times New Roman" w:hAnsi="Arial"/>
                <w:lang w:val="es-ES" w:eastAsia="ar-SA"/>
              </w:rPr>
            </w:pPr>
            <w:r w:rsidRPr="00324A8A">
              <w:rPr>
                <w:rFonts w:ascii="Arial" w:eastAsia="Times New Roman" w:hAnsi="Arial"/>
                <w:lang w:val="es-ES" w:eastAsia="ar-SA"/>
              </w:rPr>
              <w:t>Periodo evaluado:</w:t>
            </w:r>
          </w:p>
        </w:tc>
        <w:tc>
          <w:tcPr>
            <w:tcW w:w="4606" w:type="dxa"/>
          </w:tcPr>
          <w:p w14:paraId="79A5A5EC" w14:textId="40C8C91B" w:rsidR="007E1B43" w:rsidRPr="00CF29CD" w:rsidRDefault="005D120E" w:rsidP="006F1999">
            <w:pPr>
              <w:suppressLineNumbers/>
              <w:tabs>
                <w:tab w:val="left" w:pos="3119"/>
                <w:tab w:val="left" w:pos="9063"/>
              </w:tabs>
              <w:suppressAutoHyphens/>
              <w:snapToGrid w:val="0"/>
              <w:jc w:val="both"/>
              <w:rPr>
                <w:rFonts w:ascii="Arial" w:eastAsia="Times New Roman" w:hAnsi="Arial"/>
                <w:iCs/>
                <w:lang w:val="es-ES" w:eastAsia="ar-SA"/>
              </w:rPr>
            </w:pPr>
            <w:r>
              <w:rPr>
                <w:rFonts w:ascii="Arial" w:eastAsia="Times New Roman" w:hAnsi="Arial"/>
                <w:iCs/>
                <w:sz w:val="18"/>
                <w:szCs w:val="18"/>
                <w:lang w:val="es-ES" w:eastAsia="ar-SA"/>
              </w:rPr>
              <w:t>Diciembre</w:t>
            </w:r>
          </w:p>
        </w:tc>
      </w:tr>
    </w:tbl>
    <w:p w14:paraId="79A5A5EF" w14:textId="35BFD447" w:rsidR="007E1B43" w:rsidRPr="00E369A3" w:rsidRDefault="007E1B43" w:rsidP="007E1B43">
      <w:pPr>
        <w:spacing w:after="200" w:line="240" w:lineRule="auto"/>
        <w:jc w:val="both"/>
        <w:rPr>
          <w:rFonts w:ascii="Arial" w:eastAsia="Calibri" w:hAnsi="Arial" w:cs="Arial"/>
          <w:b/>
          <w:lang w:val="es-ES"/>
        </w:rPr>
      </w:pPr>
    </w:p>
    <w:p w14:paraId="79A5A5F0" w14:textId="77777777" w:rsidR="007E1B43" w:rsidRPr="005F2D45" w:rsidRDefault="007E1B43" w:rsidP="007E1B43">
      <w:pPr>
        <w:spacing w:after="200" w:line="240" w:lineRule="auto"/>
        <w:jc w:val="both"/>
        <w:rPr>
          <w:rFonts w:ascii="Arial" w:eastAsia="Calibri" w:hAnsi="Arial" w:cs="Arial"/>
          <w:b/>
          <w:bCs/>
          <w:iCs/>
          <w:color w:val="000000" w:themeColor="text1"/>
          <w:lang w:val="es-ES"/>
        </w:rPr>
      </w:pPr>
      <w:r>
        <w:rPr>
          <w:rFonts w:ascii="Arial" w:eastAsia="Calibri" w:hAnsi="Arial" w:cs="Arial"/>
          <w:b/>
          <w:lang w:val="es-ES"/>
        </w:rPr>
        <w:t xml:space="preserve">EXISTENCIAS DE MODIFICACIONES CONTRACTUALES: </w:t>
      </w:r>
      <w:r w:rsidRPr="00F709B2">
        <w:rPr>
          <w:rFonts w:ascii="Arial" w:eastAsia="Calibri" w:hAnsi="Arial" w:cs="Arial"/>
          <w:lang w:val="es-ES"/>
        </w:rPr>
        <w:t>(Está prohibido el borrado de información.</w:t>
      </w:r>
      <w:r>
        <w:rPr>
          <w:rFonts w:ascii="Arial" w:eastAsia="Calibri" w:hAnsi="Arial" w:cs="Arial"/>
          <w:lang w:val="es-ES"/>
        </w:rPr>
        <w:t xml:space="preserve"> En caso de no aplicar por favor realizar la siguiente anotación N/A)</w:t>
      </w:r>
    </w:p>
    <w:tbl>
      <w:tblPr>
        <w:tblStyle w:val="Tablaconcuadrcula"/>
        <w:tblW w:w="0" w:type="auto"/>
        <w:tblLook w:val="04A0" w:firstRow="1" w:lastRow="0" w:firstColumn="1" w:lastColumn="0" w:noHBand="0" w:noVBand="1"/>
      </w:tblPr>
      <w:tblGrid>
        <w:gridCol w:w="4675"/>
        <w:gridCol w:w="4675"/>
      </w:tblGrid>
      <w:tr w:rsidR="007E1B43" w:rsidRPr="00200521" w14:paraId="79A5A5F3" w14:textId="77777777" w:rsidTr="006F1999">
        <w:tc>
          <w:tcPr>
            <w:tcW w:w="4675" w:type="dxa"/>
          </w:tcPr>
          <w:p w14:paraId="79A5A5F1" w14:textId="77777777" w:rsidR="007E1B43" w:rsidRPr="00992C7F" w:rsidRDefault="007E1B43" w:rsidP="006F1999">
            <w:pPr>
              <w:spacing w:after="200"/>
              <w:jc w:val="both"/>
              <w:rPr>
                <w:rFonts w:ascii="Arial" w:hAnsi="Arial"/>
                <w:b/>
                <w:lang w:val="es-ES"/>
              </w:rPr>
            </w:pPr>
            <w:r w:rsidRPr="00992C7F">
              <w:rPr>
                <w:rFonts w:ascii="Arial" w:hAnsi="Arial"/>
                <w:b/>
                <w:lang w:val="es-ES"/>
              </w:rPr>
              <w:t>PRÓRROGA</w:t>
            </w:r>
          </w:p>
        </w:tc>
        <w:tc>
          <w:tcPr>
            <w:tcW w:w="4675" w:type="dxa"/>
            <w:tcBorders>
              <w:left w:val="single" w:sz="4" w:space="0" w:color="auto"/>
            </w:tcBorders>
            <w:vAlign w:val="center"/>
          </w:tcPr>
          <w:p w14:paraId="79A5A5F2" w14:textId="24776EDA" w:rsidR="007E1B43" w:rsidRPr="006364E7" w:rsidRDefault="009748E9" w:rsidP="006F1999">
            <w:pPr>
              <w:spacing w:after="200"/>
              <w:jc w:val="both"/>
              <w:rPr>
                <w:rFonts w:ascii="Arial" w:hAnsi="Arial"/>
                <w:b/>
                <w:lang w:val="es-ES"/>
              </w:rPr>
            </w:pPr>
            <w:r w:rsidRPr="006364E7">
              <w:rPr>
                <w:rFonts w:asciiTheme="minorHAnsi" w:hAnsiTheme="minorHAnsi" w:cs="TrebuchetMS-Bold"/>
                <w:b/>
                <w:bCs/>
                <w:i/>
              </w:rPr>
              <w:t>N/A</w:t>
            </w:r>
          </w:p>
        </w:tc>
      </w:tr>
      <w:tr w:rsidR="007E1B43" w:rsidRPr="00200521" w14:paraId="79A5A5F6" w14:textId="77777777" w:rsidTr="006F1999">
        <w:tc>
          <w:tcPr>
            <w:tcW w:w="4675" w:type="dxa"/>
          </w:tcPr>
          <w:p w14:paraId="79A5A5F4" w14:textId="77777777" w:rsidR="007E1B43" w:rsidRPr="00992C7F" w:rsidRDefault="007E1B43" w:rsidP="006F1999">
            <w:pPr>
              <w:spacing w:after="200"/>
              <w:jc w:val="both"/>
              <w:rPr>
                <w:rFonts w:ascii="Arial" w:hAnsi="Arial"/>
                <w:b/>
                <w:lang w:val="es-ES"/>
              </w:rPr>
            </w:pPr>
            <w:r w:rsidRPr="00992C7F">
              <w:rPr>
                <w:rFonts w:ascii="Arial" w:hAnsi="Arial"/>
                <w:b/>
                <w:lang w:val="es-ES"/>
              </w:rPr>
              <w:t>ADICIONES</w:t>
            </w:r>
          </w:p>
        </w:tc>
        <w:tc>
          <w:tcPr>
            <w:tcW w:w="4675" w:type="dxa"/>
            <w:tcBorders>
              <w:left w:val="single" w:sz="4" w:space="0" w:color="auto"/>
            </w:tcBorders>
            <w:vAlign w:val="center"/>
          </w:tcPr>
          <w:p w14:paraId="79A5A5F5" w14:textId="69324ED0" w:rsidR="007E1B43" w:rsidRPr="006364E7" w:rsidRDefault="005D120E" w:rsidP="006F1999">
            <w:pPr>
              <w:spacing w:after="200"/>
              <w:jc w:val="both"/>
              <w:rPr>
                <w:rFonts w:ascii="Arial" w:hAnsi="Arial"/>
                <w:b/>
                <w:lang w:val="es-ES"/>
              </w:rPr>
            </w:pPr>
            <w:r>
              <w:rPr>
                <w:rFonts w:asciiTheme="minorHAnsi" w:hAnsiTheme="minorHAnsi" w:cs="TrebuchetMS-Bold"/>
                <w:b/>
                <w:bCs/>
                <w:i/>
              </w:rPr>
              <w:t xml:space="preserve">Modificación 001 adición de recursos </w:t>
            </w:r>
          </w:p>
        </w:tc>
      </w:tr>
      <w:tr w:rsidR="009748E9" w:rsidRPr="00200521" w14:paraId="79A5A5F9" w14:textId="77777777" w:rsidTr="009A5558">
        <w:tc>
          <w:tcPr>
            <w:tcW w:w="4675" w:type="dxa"/>
          </w:tcPr>
          <w:p w14:paraId="79A5A5F7" w14:textId="6FCA4B0B" w:rsidR="009748E9" w:rsidRPr="00992C7F" w:rsidRDefault="009748E9" w:rsidP="009748E9">
            <w:pPr>
              <w:spacing w:after="200"/>
              <w:jc w:val="both"/>
              <w:rPr>
                <w:rFonts w:ascii="Arial" w:hAnsi="Arial"/>
                <w:b/>
                <w:lang w:val="es-ES"/>
              </w:rPr>
            </w:pPr>
            <w:r w:rsidRPr="00992C7F">
              <w:rPr>
                <w:rFonts w:ascii="Arial" w:hAnsi="Arial"/>
                <w:b/>
                <w:lang w:val="es-ES"/>
              </w:rPr>
              <w:t>OTROS</w:t>
            </w:r>
            <w:r>
              <w:rPr>
                <w:rFonts w:ascii="Arial" w:hAnsi="Arial"/>
                <w:b/>
                <w:lang w:val="es-ES"/>
              </w:rPr>
              <w:t>Í</w:t>
            </w:r>
            <w:r w:rsidRPr="00992C7F">
              <w:rPr>
                <w:rFonts w:ascii="Arial" w:hAnsi="Arial"/>
                <w:b/>
                <w:lang w:val="es-ES"/>
              </w:rPr>
              <w:t>ES</w:t>
            </w:r>
          </w:p>
        </w:tc>
        <w:tc>
          <w:tcPr>
            <w:tcW w:w="4675" w:type="dxa"/>
            <w:tcBorders>
              <w:left w:val="single" w:sz="4" w:space="0" w:color="auto"/>
            </w:tcBorders>
          </w:tcPr>
          <w:p w14:paraId="79A5A5F8" w14:textId="1007BF18" w:rsidR="009748E9" w:rsidRPr="006364E7" w:rsidRDefault="009748E9" w:rsidP="009748E9">
            <w:pPr>
              <w:spacing w:after="200"/>
              <w:jc w:val="both"/>
              <w:rPr>
                <w:rFonts w:ascii="Arial" w:hAnsi="Arial"/>
                <w:b/>
                <w:lang w:val="es-ES"/>
              </w:rPr>
            </w:pPr>
            <w:r w:rsidRPr="006364E7">
              <w:rPr>
                <w:rFonts w:asciiTheme="minorHAnsi" w:hAnsiTheme="minorHAnsi" w:cs="TrebuchetMS-Bold"/>
                <w:b/>
                <w:bCs/>
                <w:i/>
              </w:rPr>
              <w:t>N/A</w:t>
            </w:r>
          </w:p>
        </w:tc>
      </w:tr>
      <w:tr w:rsidR="009748E9" w:rsidRPr="00200521" w14:paraId="79A5A5FC" w14:textId="77777777" w:rsidTr="009A5558">
        <w:tc>
          <w:tcPr>
            <w:tcW w:w="4675" w:type="dxa"/>
          </w:tcPr>
          <w:p w14:paraId="79A5A5FA" w14:textId="77777777" w:rsidR="009748E9" w:rsidRPr="00992C7F" w:rsidRDefault="009748E9" w:rsidP="009748E9">
            <w:pPr>
              <w:spacing w:after="200"/>
              <w:jc w:val="both"/>
              <w:rPr>
                <w:rFonts w:ascii="Arial" w:hAnsi="Arial"/>
                <w:b/>
                <w:lang w:val="es-ES"/>
              </w:rPr>
            </w:pPr>
            <w:r w:rsidRPr="00992C7F">
              <w:rPr>
                <w:rFonts w:ascii="Arial" w:hAnsi="Arial"/>
                <w:b/>
                <w:lang w:val="es-ES"/>
              </w:rPr>
              <w:t>SUSPENSIONES</w:t>
            </w:r>
          </w:p>
        </w:tc>
        <w:tc>
          <w:tcPr>
            <w:tcW w:w="4675" w:type="dxa"/>
            <w:tcBorders>
              <w:left w:val="single" w:sz="4" w:space="0" w:color="auto"/>
            </w:tcBorders>
          </w:tcPr>
          <w:p w14:paraId="79A5A5FB" w14:textId="2D34423F" w:rsidR="009748E9" w:rsidRPr="006364E7" w:rsidRDefault="009748E9" w:rsidP="009748E9">
            <w:pPr>
              <w:spacing w:after="200"/>
              <w:jc w:val="both"/>
              <w:rPr>
                <w:rFonts w:ascii="Arial" w:hAnsi="Arial"/>
                <w:b/>
                <w:lang w:val="es-ES"/>
              </w:rPr>
            </w:pPr>
            <w:r w:rsidRPr="006364E7">
              <w:rPr>
                <w:rFonts w:asciiTheme="minorHAnsi" w:hAnsiTheme="minorHAnsi" w:cs="TrebuchetMS-Bold"/>
                <w:b/>
                <w:bCs/>
                <w:i/>
              </w:rPr>
              <w:t>N/A</w:t>
            </w:r>
          </w:p>
        </w:tc>
      </w:tr>
      <w:tr w:rsidR="009748E9" w:rsidRPr="00200521" w14:paraId="79A5A5FF" w14:textId="77777777" w:rsidTr="009A5558">
        <w:tc>
          <w:tcPr>
            <w:tcW w:w="4675" w:type="dxa"/>
          </w:tcPr>
          <w:p w14:paraId="79A5A5FD" w14:textId="77777777" w:rsidR="009748E9" w:rsidRPr="00992C7F" w:rsidRDefault="009748E9" w:rsidP="009748E9">
            <w:pPr>
              <w:spacing w:after="200"/>
              <w:jc w:val="both"/>
              <w:rPr>
                <w:rFonts w:ascii="Arial" w:hAnsi="Arial"/>
                <w:b/>
                <w:lang w:val="es-ES"/>
              </w:rPr>
            </w:pPr>
            <w:r w:rsidRPr="00992C7F">
              <w:rPr>
                <w:rFonts w:ascii="Arial" w:hAnsi="Arial"/>
                <w:b/>
                <w:lang w:val="es-ES"/>
              </w:rPr>
              <w:t>TERMINACIÓN ANTICIPADA</w:t>
            </w:r>
          </w:p>
        </w:tc>
        <w:tc>
          <w:tcPr>
            <w:tcW w:w="4675" w:type="dxa"/>
            <w:tcBorders>
              <w:left w:val="single" w:sz="4" w:space="0" w:color="auto"/>
            </w:tcBorders>
          </w:tcPr>
          <w:p w14:paraId="79A5A5FE" w14:textId="1186AAAD" w:rsidR="009748E9" w:rsidRPr="006364E7" w:rsidRDefault="009748E9" w:rsidP="009748E9">
            <w:pPr>
              <w:spacing w:after="200"/>
              <w:jc w:val="both"/>
              <w:rPr>
                <w:rFonts w:ascii="Arial" w:hAnsi="Arial"/>
                <w:b/>
                <w:lang w:val="es-ES"/>
              </w:rPr>
            </w:pPr>
            <w:r w:rsidRPr="006364E7">
              <w:rPr>
                <w:rFonts w:asciiTheme="minorHAnsi" w:hAnsiTheme="minorHAnsi" w:cs="TrebuchetMS-Bold"/>
                <w:b/>
                <w:bCs/>
                <w:i/>
              </w:rPr>
              <w:t>N/A</w:t>
            </w:r>
          </w:p>
        </w:tc>
      </w:tr>
      <w:tr w:rsidR="009748E9" w:rsidRPr="00200521" w14:paraId="79A5A602" w14:textId="77777777" w:rsidTr="009A5558">
        <w:tc>
          <w:tcPr>
            <w:tcW w:w="4675" w:type="dxa"/>
          </w:tcPr>
          <w:p w14:paraId="79A5A600" w14:textId="77777777" w:rsidR="009748E9" w:rsidRPr="00992C7F" w:rsidRDefault="009748E9" w:rsidP="009748E9">
            <w:pPr>
              <w:spacing w:after="200"/>
              <w:jc w:val="both"/>
              <w:rPr>
                <w:rFonts w:ascii="Arial" w:hAnsi="Arial"/>
                <w:b/>
                <w:lang w:val="es-ES"/>
              </w:rPr>
            </w:pPr>
            <w:r w:rsidRPr="00992C7F">
              <w:rPr>
                <w:rFonts w:ascii="Arial" w:hAnsi="Arial"/>
                <w:b/>
                <w:lang w:val="es-ES"/>
              </w:rPr>
              <w:t>OTROS</w:t>
            </w:r>
          </w:p>
        </w:tc>
        <w:tc>
          <w:tcPr>
            <w:tcW w:w="4675" w:type="dxa"/>
            <w:tcBorders>
              <w:left w:val="single" w:sz="4" w:space="0" w:color="auto"/>
            </w:tcBorders>
          </w:tcPr>
          <w:p w14:paraId="79A5A601" w14:textId="3AFEBAB8" w:rsidR="009748E9" w:rsidRPr="006364E7" w:rsidRDefault="009748E9" w:rsidP="009748E9">
            <w:pPr>
              <w:spacing w:after="200"/>
              <w:jc w:val="both"/>
              <w:rPr>
                <w:rFonts w:cs="TrebuchetMS-Bold"/>
                <w:b/>
                <w:bCs/>
                <w:i/>
              </w:rPr>
            </w:pPr>
            <w:r w:rsidRPr="006364E7">
              <w:rPr>
                <w:rFonts w:asciiTheme="minorHAnsi" w:hAnsiTheme="minorHAnsi" w:cs="TrebuchetMS-Bold"/>
                <w:b/>
                <w:bCs/>
                <w:i/>
              </w:rPr>
              <w:t>N/A</w:t>
            </w:r>
          </w:p>
        </w:tc>
      </w:tr>
    </w:tbl>
    <w:p w14:paraId="79A5A603" w14:textId="77777777" w:rsidR="007E1B43" w:rsidRDefault="007E1B43" w:rsidP="007E1B43">
      <w:pPr>
        <w:spacing w:after="200" w:line="240" w:lineRule="auto"/>
        <w:jc w:val="both"/>
        <w:rPr>
          <w:rFonts w:ascii="Arial" w:eastAsia="Calibri" w:hAnsi="Arial" w:cs="Arial"/>
          <w:b/>
          <w:lang w:val="es-ES"/>
        </w:rPr>
      </w:pPr>
    </w:p>
    <w:p w14:paraId="79A5A604" w14:textId="77777777" w:rsidR="007E1B43" w:rsidRDefault="007E1B43" w:rsidP="007E1B43">
      <w:pPr>
        <w:rPr>
          <w:rFonts w:ascii="Arial" w:eastAsia="Calibri" w:hAnsi="Arial" w:cs="Arial"/>
          <w:b/>
          <w:lang w:val="es-ES"/>
        </w:rPr>
      </w:pPr>
      <w:r>
        <w:rPr>
          <w:rFonts w:ascii="Arial" w:eastAsia="Calibri" w:hAnsi="Arial" w:cs="Arial"/>
          <w:b/>
          <w:lang w:val="es-ES"/>
        </w:rPr>
        <w:br w:type="page"/>
      </w:r>
    </w:p>
    <w:p w14:paraId="79A5A605" w14:textId="77777777" w:rsidR="007E1B43" w:rsidRPr="00E369A3" w:rsidRDefault="007E1B43" w:rsidP="007E1B43">
      <w:pPr>
        <w:spacing w:after="200" w:line="240" w:lineRule="auto"/>
        <w:jc w:val="both"/>
        <w:rPr>
          <w:rFonts w:ascii="Arial" w:eastAsia="Calibri" w:hAnsi="Arial" w:cs="Arial"/>
          <w:b/>
          <w:lang w:val="es-ES"/>
        </w:rPr>
      </w:pPr>
      <w:r w:rsidRPr="00E369A3">
        <w:rPr>
          <w:rFonts w:ascii="Arial" w:eastAsia="Calibri" w:hAnsi="Arial" w:cs="Arial"/>
          <w:b/>
          <w:lang w:val="es-ES"/>
        </w:rPr>
        <w:lastRenderedPageBreak/>
        <w:t>ASPECTOS TÉCNICOS: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9"/>
        <w:gridCol w:w="3402"/>
        <w:gridCol w:w="2409"/>
      </w:tblGrid>
      <w:tr w:rsidR="00A368AD" w:rsidRPr="00324A8A" w14:paraId="3E6EA36E" w14:textId="77777777" w:rsidTr="00CC3F04">
        <w:trPr>
          <w:trHeight w:val="315"/>
          <w:tblHeader/>
        </w:trPr>
        <w:tc>
          <w:tcPr>
            <w:tcW w:w="1893" w:type="pct"/>
            <w:shd w:val="clear" w:color="auto" w:fill="auto"/>
            <w:noWrap/>
            <w:vAlign w:val="center"/>
          </w:tcPr>
          <w:p w14:paraId="0387F636" w14:textId="77777777" w:rsidR="00A368AD" w:rsidRPr="00324A8A" w:rsidRDefault="00A368AD" w:rsidP="00CC3F04">
            <w:pPr>
              <w:spacing w:after="200" w:line="240" w:lineRule="auto"/>
              <w:jc w:val="both"/>
              <w:rPr>
                <w:rFonts w:ascii="Arial" w:eastAsia="Calibri" w:hAnsi="Arial" w:cs="Arial"/>
                <w:b/>
                <w:color w:val="000000"/>
                <w:lang w:val="es-CO"/>
              </w:rPr>
            </w:pPr>
            <w:r w:rsidRPr="00324A8A">
              <w:rPr>
                <w:rFonts w:ascii="Arial" w:eastAsia="Calibri" w:hAnsi="Arial" w:cs="Arial"/>
                <w:b/>
                <w:color w:val="000000"/>
                <w:lang w:val="es-CO"/>
              </w:rPr>
              <w:t>Obligaciones/Ítems del contrato</w:t>
            </w:r>
          </w:p>
        </w:tc>
        <w:tc>
          <w:tcPr>
            <w:tcW w:w="1819" w:type="pct"/>
            <w:vAlign w:val="center"/>
          </w:tcPr>
          <w:p w14:paraId="11FD390E" w14:textId="77777777" w:rsidR="00A368AD" w:rsidRPr="00324A8A" w:rsidRDefault="00A368AD" w:rsidP="00CC3F04">
            <w:pPr>
              <w:spacing w:after="200" w:line="240" w:lineRule="auto"/>
              <w:jc w:val="both"/>
              <w:rPr>
                <w:rFonts w:ascii="Arial" w:eastAsia="Calibri" w:hAnsi="Arial" w:cs="Arial"/>
                <w:b/>
                <w:color w:val="000000"/>
                <w:lang w:val="es-CO"/>
              </w:rPr>
            </w:pPr>
            <w:r w:rsidRPr="00324A8A">
              <w:rPr>
                <w:rFonts w:ascii="Arial" w:eastAsia="Calibri" w:hAnsi="Arial" w:cs="Arial"/>
                <w:b/>
                <w:color w:val="000000"/>
                <w:lang w:val="es-CO"/>
              </w:rPr>
              <w:t>Descripción de la actividad</w:t>
            </w:r>
          </w:p>
        </w:tc>
        <w:tc>
          <w:tcPr>
            <w:tcW w:w="1288" w:type="pct"/>
          </w:tcPr>
          <w:p w14:paraId="3A8293D8" w14:textId="77777777" w:rsidR="00A368AD" w:rsidRPr="00324A8A" w:rsidRDefault="00A368AD" w:rsidP="00CC3F04">
            <w:pPr>
              <w:spacing w:after="200" w:line="240" w:lineRule="auto"/>
              <w:jc w:val="both"/>
              <w:rPr>
                <w:rFonts w:ascii="Arial" w:eastAsia="Calibri" w:hAnsi="Arial" w:cs="Arial"/>
                <w:b/>
                <w:color w:val="000000"/>
                <w:lang w:val="es-CO"/>
              </w:rPr>
            </w:pPr>
            <w:r>
              <w:rPr>
                <w:rFonts w:ascii="Arial" w:eastAsia="Calibri" w:hAnsi="Arial" w:cs="Arial"/>
                <w:b/>
                <w:bCs/>
                <w:color w:val="000000"/>
                <w:lang w:val="es-CO"/>
              </w:rPr>
              <w:t>Medio de Verificación</w:t>
            </w:r>
          </w:p>
        </w:tc>
      </w:tr>
      <w:tr w:rsidR="00A368AD" w:rsidRPr="0016261B" w14:paraId="00AB6C7E" w14:textId="77777777" w:rsidTr="00CC3F04">
        <w:trPr>
          <w:trHeight w:val="315"/>
        </w:trPr>
        <w:tc>
          <w:tcPr>
            <w:tcW w:w="1893" w:type="pct"/>
            <w:shd w:val="clear" w:color="auto" w:fill="auto"/>
            <w:noWrap/>
          </w:tcPr>
          <w:p w14:paraId="35808442" w14:textId="77777777" w:rsidR="00A368AD" w:rsidRPr="00E73DAA" w:rsidRDefault="00A368AD" w:rsidP="00CC3F04">
            <w:pPr>
              <w:pStyle w:val="Prrafodelista"/>
              <w:spacing w:after="200" w:line="240" w:lineRule="auto"/>
              <w:ind w:left="0"/>
              <w:jc w:val="both"/>
              <w:rPr>
                <w:rFonts w:ascii="Arial" w:eastAsia="Calibri" w:hAnsi="Arial" w:cs="Arial"/>
                <w:color w:val="000000"/>
                <w:lang w:val="es-CO"/>
              </w:rPr>
            </w:pPr>
            <w:r w:rsidRPr="00BA5D72">
              <w:rPr>
                <w:rFonts w:ascii="Arial" w:eastAsia="Calibri" w:hAnsi="Arial" w:cs="Arial"/>
                <w:color w:val="000000"/>
                <w:lang w:val="es-CO"/>
              </w:rPr>
              <w:t>1. Ejecutar el recurso en el desarrollo del objeto del convenio, es decir la participación de los deportistas que conforman la selección de Antioquia en preparación y competencias deportivas de carácter nacional e internacional de acuerdo con las diferentes disciplinas de la Liga, de conformidad con las líneas de inversión avaladas y en virtud de la propuesta presentada por la entidad apoyada y aceptada por el Instituto.</w:t>
            </w:r>
          </w:p>
        </w:tc>
        <w:tc>
          <w:tcPr>
            <w:tcW w:w="1819" w:type="pct"/>
          </w:tcPr>
          <w:p w14:paraId="1E5EB4E4"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La Liga cumple con la ejecución de recursos con base en la propuesta inicial, esto se puedo validar con la presentación de la rendición de cuentas.</w:t>
            </w:r>
          </w:p>
        </w:tc>
        <w:tc>
          <w:tcPr>
            <w:tcW w:w="1288" w:type="pct"/>
          </w:tcPr>
          <w:p w14:paraId="324E4B4C"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Informe de rendición de cuentas</w:t>
            </w:r>
          </w:p>
        </w:tc>
      </w:tr>
      <w:tr w:rsidR="00A368AD" w:rsidRPr="0016261B" w14:paraId="392BC834" w14:textId="77777777" w:rsidTr="00CC3F04">
        <w:trPr>
          <w:trHeight w:val="315"/>
        </w:trPr>
        <w:tc>
          <w:tcPr>
            <w:tcW w:w="1893" w:type="pct"/>
            <w:shd w:val="clear" w:color="auto" w:fill="auto"/>
            <w:noWrap/>
          </w:tcPr>
          <w:p w14:paraId="4B6DD4FF" w14:textId="77777777" w:rsidR="00A368AD" w:rsidRPr="00324A8A" w:rsidRDefault="00A368AD" w:rsidP="00CC3F04">
            <w:pPr>
              <w:spacing w:after="200" w:line="240" w:lineRule="auto"/>
              <w:jc w:val="both"/>
              <w:rPr>
                <w:rFonts w:ascii="Arial" w:eastAsia="Calibri" w:hAnsi="Arial" w:cs="Arial"/>
                <w:color w:val="000000"/>
                <w:lang w:val="es-CO"/>
              </w:rPr>
            </w:pPr>
            <w:r w:rsidRPr="00BA5D72">
              <w:rPr>
                <w:rFonts w:ascii="Arial" w:eastAsia="Calibri" w:hAnsi="Arial" w:cs="Arial"/>
                <w:color w:val="000000"/>
                <w:lang w:val="es-CO"/>
              </w:rPr>
              <w:t>2. Dar cumplimiento a los compromisos establecidos por las partes, los señalados en la propuesta y demás documentos que forman parte integral del Convenio.</w:t>
            </w:r>
          </w:p>
        </w:tc>
        <w:tc>
          <w:tcPr>
            <w:tcW w:w="1819" w:type="pct"/>
          </w:tcPr>
          <w:p w14:paraId="4F910F75"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La Liga ha cumplido con la presentación de informes de rendición de cuentas de los recursos ejecutados a la fecha, de igual forma ha presentado los documentos de solicitud de desembolso conforme a los requerimientos de la entidad,</w:t>
            </w:r>
          </w:p>
        </w:tc>
        <w:tc>
          <w:tcPr>
            <w:tcW w:w="1288" w:type="pct"/>
          </w:tcPr>
          <w:p w14:paraId="0B0AD220"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Informe de rendición de cuentas y solicitud de desembolso</w:t>
            </w:r>
          </w:p>
        </w:tc>
      </w:tr>
      <w:tr w:rsidR="00A368AD" w:rsidRPr="0016261B" w14:paraId="3BB2DA7F" w14:textId="77777777" w:rsidTr="00CC3F04">
        <w:trPr>
          <w:trHeight w:val="315"/>
        </w:trPr>
        <w:tc>
          <w:tcPr>
            <w:tcW w:w="1893" w:type="pct"/>
            <w:shd w:val="clear" w:color="auto" w:fill="auto"/>
            <w:noWrap/>
          </w:tcPr>
          <w:p w14:paraId="5FAC3DAB" w14:textId="77777777" w:rsidR="00A368AD" w:rsidRPr="00324A8A" w:rsidRDefault="00A368AD" w:rsidP="00CC3F04">
            <w:pPr>
              <w:spacing w:after="200" w:line="240" w:lineRule="auto"/>
              <w:jc w:val="both"/>
              <w:rPr>
                <w:rFonts w:ascii="Arial" w:eastAsia="Calibri" w:hAnsi="Arial" w:cs="Arial"/>
                <w:color w:val="000000"/>
                <w:lang w:val="es-CO"/>
              </w:rPr>
            </w:pPr>
            <w:r w:rsidRPr="00BA5D72">
              <w:rPr>
                <w:rFonts w:ascii="Arial" w:eastAsia="Calibri" w:hAnsi="Arial" w:cs="Arial"/>
                <w:color w:val="000000"/>
                <w:lang w:val="es-CO"/>
              </w:rPr>
              <w:t>3. Entregar al Supervisor designado por INDEPORTES ANTIOQUIA, la información relativa a los contratos que está suscriba para desarrollar el proyecto, incluyendo los datos referentes a la existencia y representación legal de la persona natural y/o jurídica con quien contrató y la información de pagos (facturas, cuentas de cobro, consignaciones).</w:t>
            </w:r>
          </w:p>
        </w:tc>
        <w:tc>
          <w:tcPr>
            <w:tcW w:w="1819" w:type="pct"/>
          </w:tcPr>
          <w:p w14:paraId="6DC6AD99"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La Liga presenta dentro de la rendición los soportes correspondientes de los deportistas y proveedores mediante los cuales se da el desarrollo del objeto del convenio</w:t>
            </w:r>
          </w:p>
        </w:tc>
        <w:tc>
          <w:tcPr>
            <w:tcW w:w="1288" w:type="pct"/>
          </w:tcPr>
          <w:p w14:paraId="79FEB6AC"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Informe de rendición de cuentas</w:t>
            </w:r>
          </w:p>
        </w:tc>
      </w:tr>
      <w:tr w:rsidR="00A368AD" w:rsidRPr="0016261B" w14:paraId="433DB868" w14:textId="77777777" w:rsidTr="00CC3F04">
        <w:trPr>
          <w:trHeight w:val="315"/>
        </w:trPr>
        <w:tc>
          <w:tcPr>
            <w:tcW w:w="1893" w:type="pct"/>
            <w:shd w:val="clear" w:color="auto" w:fill="auto"/>
            <w:noWrap/>
          </w:tcPr>
          <w:p w14:paraId="57751745" w14:textId="77777777" w:rsidR="00A368AD" w:rsidRPr="00324A8A" w:rsidRDefault="00A368AD" w:rsidP="00CC3F04">
            <w:pPr>
              <w:spacing w:after="200" w:line="240" w:lineRule="auto"/>
              <w:jc w:val="both"/>
              <w:rPr>
                <w:rFonts w:ascii="Arial" w:eastAsia="Calibri" w:hAnsi="Arial" w:cs="Arial"/>
                <w:color w:val="000000"/>
                <w:lang w:val="es-CO"/>
              </w:rPr>
            </w:pPr>
            <w:r w:rsidRPr="00BA5D72">
              <w:rPr>
                <w:rFonts w:ascii="Arial" w:eastAsia="Calibri" w:hAnsi="Arial" w:cs="Arial"/>
                <w:color w:val="000000"/>
                <w:lang w:val="es-CO"/>
              </w:rPr>
              <w:t xml:space="preserve">4. Entregar conjuntamente con el informe de rendición de cuentas, un informe donde se detallen los objetivos alcanzados, la población total impactada, los resultados de </w:t>
            </w:r>
            <w:r w:rsidRPr="00BA5D72">
              <w:rPr>
                <w:rFonts w:ascii="Arial" w:eastAsia="Calibri" w:hAnsi="Arial" w:cs="Arial"/>
                <w:color w:val="000000"/>
                <w:lang w:val="es-CO"/>
              </w:rPr>
              <w:lastRenderedPageBreak/>
              <w:t>la intervención y las dificultades encontradas.</w:t>
            </w:r>
          </w:p>
        </w:tc>
        <w:tc>
          <w:tcPr>
            <w:tcW w:w="1819" w:type="pct"/>
          </w:tcPr>
          <w:p w14:paraId="420AA9CD"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lastRenderedPageBreak/>
              <w:t>La Liga presento informe técnico donde detalle el rendimiento de los atletas apoyados y los resultados obtenidos</w:t>
            </w:r>
          </w:p>
        </w:tc>
        <w:tc>
          <w:tcPr>
            <w:tcW w:w="1288" w:type="pct"/>
          </w:tcPr>
          <w:p w14:paraId="2E21015A"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Informe de rendición de cuentas</w:t>
            </w:r>
          </w:p>
        </w:tc>
      </w:tr>
      <w:tr w:rsidR="00A368AD" w:rsidRPr="0016261B" w14:paraId="1566AF88" w14:textId="77777777" w:rsidTr="00CC3F04">
        <w:trPr>
          <w:trHeight w:val="315"/>
        </w:trPr>
        <w:tc>
          <w:tcPr>
            <w:tcW w:w="1893" w:type="pct"/>
            <w:shd w:val="clear" w:color="auto" w:fill="auto"/>
            <w:noWrap/>
          </w:tcPr>
          <w:p w14:paraId="31D83809" w14:textId="77777777" w:rsidR="00A368AD" w:rsidRPr="00324A8A" w:rsidRDefault="00A368AD" w:rsidP="00CC3F04">
            <w:pPr>
              <w:spacing w:after="200" w:line="240" w:lineRule="auto"/>
              <w:jc w:val="both"/>
              <w:rPr>
                <w:rFonts w:ascii="Arial" w:eastAsia="Calibri" w:hAnsi="Arial" w:cs="Arial"/>
                <w:color w:val="000000"/>
                <w:lang w:val="es-CO"/>
              </w:rPr>
            </w:pPr>
            <w:r w:rsidRPr="00BA5D72">
              <w:rPr>
                <w:rFonts w:ascii="Arial" w:eastAsia="Calibri" w:hAnsi="Arial" w:cs="Arial"/>
                <w:color w:val="000000"/>
                <w:lang w:val="es-CO"/>
              </w:rPr>
              <w:t>5. Anexar a los informes registro fotográfico que evidencie las actividades realizadas durante la ejecución del Convenio.</w:t>
            </w:r>
          </w:p>
        </w:tc>
        <w:tc>
          <w:tcPr>
            <w:tcW w:w="1819" w:type="pct"/>
          </w:tcPr>
          <w:p w14:paraId="4EEA8B55"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La Liga presento conjuntamente con el informe técnico registro fotográfico donde detallan las actividades llevadas a cabo</w:t>
            </w:r>
          </w:p>
        </w:tc>
        <w:tc>
          <w:tcPr>
            <w:tcW w:w="1288" w:type="pct"/>
          </w:tcPr>
          <w:p w14:paraId="16F02275"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Informe de rendición de cuentas</w:t>
            </w:r>
          </w:p>
        </w:tc>
      </w:tr>
      <w:tr w:rsidR="00A368AD" w:rsidRPr="0016261B" w14:paraId="788B9E71" w14:textId="77777777" w:rsidTr="00CC3F04">
        <w:trPr>
          <w:trHeight w:val="315"/>
        </w:trPr>
        <w:tc>
          <w:tcPr>
            <w:tcW w:w="1893" w:type="pct"/>
            <w:shd w:val="clear" w:color="auto" w:fill="auto"/>
            <w:noWrap/>
          </w:tcPr>
          <w:p w14:paraId="1F68C3C2" w14:textId="77777777" w:rsidR="00A368AD" w:rsidRPr="00324A8A" w:rsidRDefault="00A368AD" w:rsidP="00CC3F04">
            <w:pPr>
              <w:spacing w:after="200" w:line="240" w:lineRule="auto"/>
              <w:jc w:val="both"/>
              <w:rPr>
                <w:rFonts w:ascii="Arial" w:eastAsia="Calibri" w:hAnsi="Arial" w:cs="Arial"/>
                <w:color w:val="000000"/>
                <w:lang w:val="es-CO"/>
              </w:rPr>
            </w:pPr>
            <w:r w:rsidRPr="00BA5D72">
              <w:rPr>
                <w:rFonts w:ascii="Arial" w:eastAsia="Calibri" w:hAnsi="Arial" w:cs="Arial"/>
                <w:color w:val="000000"/>
                <w:lang w:val="es-CO"/>
              </w:rPr>
              <w:t>6. Velar por el cumplimiento de los objetivos propuestos con calidad, eficacia y efectividad durante el tiempo propuesto, asumiendo las responsabilidades propias y buen desempeño del objeto del Convenio, contribuyendo a que la gestión de la entidad contratante sea más eficaz.</w:t>
            </w:r>
          </w:p>
        </w:tc>
        <w:tc>
          <w:tcPr>
            <w:tcW w:w="1819" w:type="pct"/>
          </w:tcPr>
          <w:p w14:paraId="112AAAAB"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La Liga cumple con las actividades en el marco del cumplimiento del alcance de convenio y los objetivos establecidos en la propuesta presentada</w:t>
            </w:r>
          </w:p>
        </w:tc>
        <w:tc>
          <w:tcPr>
            <w:tcW w:w="1288" w:type="pct"/>
          </w:tcPr>
          <w:p w14:paraId="2CE216A6"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Informe de rendición de cuentas</w:t>
            </w:r>
          </w:p>
        </w:tc>
      </w:tr>
      <w:tr w:rsidR="00A368AD" w:rsidRPr="0016261B" w14:paraId="5D626261" w14:textId="77777777" w:rsidTr="00CC3F04">
        <w:trPr>
          <w:trHeight w:val="315"/>
        </w:trPr>
        <w:tc>
          <w:tcPr>
            <w:tcW w:w="1893" w:type="pct"/>
            <w:shd w:val="clear" w:color="auto" w:fill="auto"/>
            <w:noWrap/>
          </w:tcPr>
          <w:p w14:paraId="1F4A4179" w14:textId="77777777" w:rsidR="00A368AD" w:rsidRPr="00324A8A" w:rsidRDefault="00A368AD" w:rsidP="00CC3F04">
            <w:pPr>
              <w:spacing w:after="200" w:line="240" w:lineRule="auto"/>
              <w:jc w:val="both"/>
              <w:rPr>
                <w:rFonts w:ascii="Arial" w:eastAsia="Calibri" w:hAnsi="Arial" w:cs="Arial"/>
                <w:color w:val="000000"/>
                <w:lang w:val="es-CO"/>
              </w:rPr>
            </w:pPr>
            <w:r w:rsidRPr="00BA5D72">
              <w:rPr>
                <w:rFonts w:ascii="Arial" w:eastAsia="Calibri" w:hAnsi="Arial" w:cs="Arial"/>
                <w:color w:val="000000"/>
                <w:lang w:val="es-CO"/>
              </w:rPr>
              <w:t>7. Presentar durante la ejecución del Convenio, y para la realización de los desembolsos, la acreditación de la realización de pagos al Sistema de seguridad social.</w:t>
            </w:r>
          </w:p>
        </w:tc>
        <w:tc>
          <w:tcPr>
            <w:tcW w:w="1819" w:type="pct"/>
          </w:tcPr>
          <w:p w14:paraId="7EBE9280"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 xml:space="preserve">La Liga cumple con la presentación </w:t>
            </w:r>
            <w:proofErr w:type="gramStart"/>
            <w:r>
              <w:rPr>
                <w:rFonts w:ascii="Arial" w:eastAsia="Calibri" w:hAnsi="Arial" w:cs="Arial"/>
                <w:color w:val="000000"/>
                <w:lang w:val="es-CO"/>
              </w:rPr>
              <w:t>del paz</w:t>
            </w:r>
            <w:proofErr w:type="gramEnd"/>
            <w:r>
              <w:rPr>
                <w:rFonts w:ascii="Arial" w:eastAsia="Calibri" w:hAnsi="Arial" w:cs="Arial"/>
                <w:color w:val="000000"/>
                <w:lang w:val="es-CO"/>
              </w:rPr>
              <w:t xml:space="preserve"> y salvo de parafiscales tanto para la rendición de cuentas como para las solicitudes de desembolso</w:t>
            </w:r>
          </w:p>
        </w:tc>
        <w:tc>
          <w:tcPr>
            <w:tcW w:w="1288" w:type="pct"/>
          </w:tcPr>
          <w:p w14:paraId="700726A4"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Informe de rendición de cuentas y solicitud de desembolso</w:t>
            </w:r>
          </w:p>
        </w:tc>
      </w:tr>
      <w:tr w:rsidR="00A368AD" w:rsidRPr="00324A8A" w14:paraId="0850A623" w14:textId="77777777" w:rsidTr="00CC3F04">
        <w:trPr>
          <w:trHeight w:val="315"/>
        </w:trPr>
        <w:tc>
          <w:tcPr>
            <w:tcW w:w="1893" w:type="pct"/>
            <w:shd w:val="clear" w:color="auto" w:fill="auto"/>
            <w:noWrap/>
          </w:tcPr>
          <w:p w14:paraId="2265065F" w14:textId="77777777" w:rsidR="00A368AD" w:rsidRPr="00324A8A" w:rsidRDefault="00A368AD" w:rsidP="00CC3F04">
            <w:pPr>
              <w:spacing w:after="200" w:line="240" w:lineRule="auto"/>
              <w:jc w:val="both"/>
              <w:rPr>
                <w:rFonts w:ascii="Arial" w:eastAsia="Calibri" w:hAnsi="Arial" w:cs="Arial"/>
                <w:color w:val="000000"/>
                <w:lang w:val="es-CO"/>
              </w:rPr>
            </w:pPr>
            <w:r w:rsidRPr="00BA5D72">
              <w:rPr>
                <w:rFonts w:ascii="Arial" w:eastAsia="Calibri" w:hAnsi="Arial" w:cs="Arial"/>
                <w:color w:val="000000"/>
                <w:lang w:val="es-CO"/>
              </w:rPr>
              <w:t>8. Realizar el montaje de la información solicitada en la plataforma SECOP II, en relación con la ejecución del convenio y lo dispuesto por el supervisor.</w:t>
            </w:r>
          </w:p>
        </w:tc>
        <w:tc>
          <w:tcPr>
            <w:tcW w:w="1819" w:type="pct"/>
          </w:tcPr>
          <w:p w14:paraId="18B229E7"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 xml:space="preserve">La liga cumple con el montaje de la solicitud de desembolso en la plataforma </w:t>
            </w:r>
            <w:proofErr w:type="spellStart"/>
            <w:r>
              <w:rPr>
                <w:rFonts w:ascii="Arial" w:eastAsia="Calibri" w:hAnsi="Arial" w:cs="Arial"/>
                <w:color w:val="000000"/>
                <w:lang w:val="es-CO"/>
              </w:rPr>
              <w:t>Secop</w:t>
            </w:r>
            <w:proofErr w:type="spellEnd"/>
            <w:r>
              <w:rPr>
                <w:rFonts w:ascii="Arial" w:eastAsia="Calibri" w:hAnsi="Arial" w:cs="Arial"/>
                <w:color w:val="000000"/>
                <w:lang w:val="es-CO"/>
              </w:rPr>
              <w:t xml:space="preserve"> II conforme a las pautas dadas</w:t>
            </w:r>
          </w:p>
        </w:tc>
        <w:tc>
          <w:tcPr>
            <w:tcW w:w="1288" w:type="pct"/>
          </w:tcPr>
          <w:p w14:paraId="05FE5006"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 xml:space="preserve">Plataforma </w:t>
            </w:r>
            <w:proofErr w:type="spellStart"/>
            <w:r>
              <w:rPr>
                <w:rFonts w:ascii="Arial" w:eastAsia="Calibri" w:hAnsi="Arial" w:cs="Arial"/>
                <w:color w:val="000000"/>
                <w:lang w:val="es-CO"/>
              </w:rPr>
              <w:t>Secop</w:t>
            </w:r>
            <w:proofErr w:type="spellEnd"/>
            <w:r>
              <w:rPr>
                <w:rFonts w:ascii="Arial" w:eastAsia="Calibri" w:hAnsi="Arial" w:cs="Arial"/>
                <w:color w:val="000000"/>
                <w:lang w:val="es-CO"/>
              </w:rPr>
              <w:t xml:space="preserve"> II</w:t>
            </w:r>
          </w:p>
        </w:tc>
      </w:tr>
      <w:tr w:rsidR="00A368AD" w:rsidRPr="0016261B" w14:paraId="6FE9DE82" w14:textId="77777777" w:rsidTr="00CC3F04">
        <w:trPr>
          <w:trHeight w:val="315"/>
        </w:trPr>
        <w:tc>
          <w:tcPr>
            <w:tcW w:w="1893" w:type="pct"/>
            <w:shd w:val="clear" w:color="auto" w:fill="auto"/>
            <w:noWrap/>
          </w:tcPr>
          <w:p w14:paraId="190249C9" w14:textId="77777777" w:rsidR="00A368AD" w:rsidRPr="00324A8A" w:rsidRDefault="00A368AD" w:rsidP="00CC3F04">
            <w:pPr>
              <w:spacing w:after="200" w:line="240" w:lineRule="auto"/>
              <w:jc w:val="both"/>
              <w:rPr>
                <w:rFonts w:ascii="Arial" w:eastAsia="Calibri" w:hAnsi="Arial" w:cs="Arial"/>
                <w:color w:val="000000"/>
                <w:lang w:val="es-CO"/>
              </w:rPr>
            </w:pPr>
            <w:r w:rsidRPr="00BA5D72">
              <w:rPr>
                <w:rFonts w:ascii="Arial" w:eastAsia="Calibri" w:hAnsi="Arial" w:cs="Arial"/>
                <w:color w:val="000000"/>
                <w:lang w:val="es-CO"/>
              </w:rPr>
              <w:t>9. Gestionar las autorizaciones y/o permisos necesarios de los padres, tutores o quien ejerza la patria potestad de los deportistas para ser parte del programa y para divulgar la imagen deportiva de éstos en caso de ser menores de edad, cuando aplique.</w:t>
            </w:r>
          </w:p>
        </w:tc>
        <w:tc>
          <w:tcPr>
            <w:tcW w:w="1819" w:type="pct"/>
          </w:tcPr>
          <w:p w14:paraId="07D558EC" w14:textId="77777777" w:rsidR="00A368AD" w:rsidRPr="00B542EC" w:rsidRDefault="00A368AD" w:rsidP="00CC3F04">
            <w:pPr>
              <w:spacing w:after="200" w:line="240" w:lineRule="auto"/>
              <w:jc w:val="both"/>
              <w:rPr>
                <w:rFonts w:ascii="Arial" w:eastAsia="Calibri" w:hAnsi="Arial" w:cs="Arial"/>
                <w:color w:val="000000"/>
                <w:lang w:val="es-CO"/>
              </w:rPr>
            </w:pPr>
            <w:r w:rsidRPr="00B542EC">
              <w:rPr>
                <w:rFonts w:ascii="Arial" w:eastAsia="Calibri" w:hAnsi="Arial" w:cs="Arial"/>
                <w:color w:val="000000"/>
                <w:lang w:val="es-CO"/>
              </w:rPr>
              <w:t xml:space="preserve">Cumple con tener los permisos requeridos, validados por el supervisor de contrato </w:t>
            </w:r>
          </w:p>
        </w:tc>
        <w:tc>
          <w:tcPr>
            <w:tcW w:w="1288" w:type="pct"/>
          </w:tcPr>
          <w:p w14:paraId="1EC1125B" w14:textId="77777777" w:rsidR="00A368AD" w:rsidRPr="00B542EC" w:rsidRDefault="00A368AD" w:rsidP="00CC3F04">
            <w:pPr>
              <w:spacing w:after="200" w:line="240" w:lineRule="auto"/>
              <w:jc w:val="both"/>
              <w:rPr>
                <w:rFonts w:ascii="Arial" w:eastAsia="Calibri" w:hAnsi="Arial" w:cs="Arial"/>
                <w:color w:val="000000"/>
                <w:lang w:val="es-CO"/>
              </w:rPr>
            </w:pPr>
            <w:r w:rsidRPr="00B542EC">
              <w:rPr>
                <w:rFonts w:ascii="Arial" w:eastAsia="Calibri" w:hAnsi="Arial" w:cs="Arial"/>
                <w:color w:val="000000"/>
                <w:lang w:val="es-CO"/>
              </w:rPr>
              <w:t>Se verifico en el evento</w:t>
            </w:r>
          </w:p>
        </w:tc>
      </w:tr>
      <w:tr w:rsidR="00A368AD" w:rsidRPr="0016261B" w14:paraId="008E506C" w14:textId="77777777" w:rsidTr="00CC3F04">
        <w:trPr>
          <w:trHeight w:val="315"/>
        </w:trPr>
        <w:tc>
          <w:tcPr>
            <w:tcW w:w="1893" w:type="pct"/>
            <w:shd w:val="clear" w:color="auto" w:fill="auto"/>
            <w:noWrap/>
          </w:tcPr>
          <w:p w14:paraId="7A0A1CEE" w14:textId="77777777" w:rsidR="00A368AD" w:rsidRPr="00324A8A" w:rsidRDefault="00A368AD" w:rsidP="00CC3F04">
            <w:pPr>
              <w:spacing w:after="200" w:line="240" w:lineRule="auto"/>
              <w:jc w:val="both"/>
              <w:rPr>
                <w:rFonts w:ascii="Arial" w:eastAsia="Calibri" w:hAnsi="Arial" w:cs="Arial"/>
                <w:color w:val="000000"/>
                <w:lang w:val="es-CO"/>
              </w:rPr>
            </w:pPr>
            <w:r w:rsidRPr="00BA5D72">
              <w:rPr>
                <w:rFonts w:ascii="Arial" w:eastAsia="Calibri" w:hAnsi="Arial" w:cs="Arial"/>
                <w:color w:val="000000"/>
                <w:lang w:val="es-CO"/>
              </w:rPr>
              <w:t>10. Dar estricto cumplimiento a todos y cada uno de los preceptos del Decreto 092 de 2017.</w:t>
            </w:r>
          </w:p>
        </w:tc>
        <w:tc>
          <w:tcPr>
            <w:tcW w:w="1819" w:type="pct"/>
          </w:tcPr>
          <w:p w14:paraId="7104D277"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La Liga cumple con lo estipulado en el decreto 092 en lo relativo a la ejecución de recursos del convenio.</w:t>
            </w:r>
          </w:p>
        </w:tc>
        <w:tc>
          <w:tcPr>
            <w:tcW w:w="1288" w:type="pct"/>
          </w:tcPr>
          <w:p w14:paraId="610B10BF" w14:textId="77777777" w:rsidR="00A368AD" w:rsidRPr="00324A8A"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Informe de rendición de cuentas y solicitud de desembolso</w:t>
            </w:r>
          </w:p>
        </w:tc>
      </w:tr>
      <w:tr w:rsidR="00A368AD" w:rsidRPr="0016261B" w14:paraId="0642BC82" w14:textId="77777777" w:rsidTr="00B542EC">
        <w:trPr>
          <w:trHeight w:val="315"/>
        </w:trPr>
        <w:tc>
          <w:tcPr>
            <w:tcW w:w="1893" w:type="pct"/>
            <w:shd w:val="clear" w:color="auto" w:fill="auto"/>
            <w:noWrap/>
          </w:tcPr>
          <w:p w14:paraId="6EAFFB53" w14:textId="77777777" w:rsidR="00A368AD" w:rsidRPr="009075D7" w:rsidRDefault="00A368AD" w:rsidP="00CC3F04">
            <w:pPr>
              <w:spacing w:after="200" w:line="240" w:lineRule="auto"/>
              <w:jc w:val="both"/>
              <w:rPr>
                <w:rFonts w:ascii="Arial" w:eastAsia="Calibri" w:hAnsi="Arial" w:cs="Arial"/>
                <w:color w:val="000000"/>
                <w:lang w:val="es-CO"/>
              </w:rPr>
            </w:pPr>
            <w:r w:rsidRPr="009075D7">
              <w:rPr>
                <w:rFonts w:ascii="Arial" w:eastAsia="Calibri" w:hAnsi="Arial" w:cs="Arial"/>
                <w:color w:val="000000"/>
                <w:lang w:val="es-CO"/>
              </w:rPr>
              <w:lastRenderedPageBreak/>
              <w:t>11. En caso de presentarse excedentes (variación en los precios o que los mismos no se encuentren de acuerdo con los precios del mercado) estos serán asumidos por la Liga.</w:t>
            </w:r>
          </w:p>
        </w:tc>
        <w:tc>
          <w:tcPr>
            <w:tcW w:w="1819" w:type="pct"/>
            <w:shd w:val="clear" w:color="auto" w:fill="auto"/>
          </w:tcPr>
          <w:p w14:paraId="704992EA" w14:textId="77777777" w:rsidR="00A368AD" w:rsidRPr="00B542EC" w:rsidRDefault="00A368AD" w:rsidP="00CC3F04">
            <w:pPr>
              <w:spacing w:after="200" w:line="240" w:lineRule="auto"/>
              <w:jc w:val="both"/>
              <w:rPr>
                <w:rFonts w:ascii="Arial" w:eastAsia="Calibri" w:hAnsi="Arial" w:cs="Arial"/>
                <w:color w:val="000000"/>
                <w:lang w:val="es-CO"/>
              </w:rPr>
            </w:pPr>
            <w:r w:rsidRPr="00B542EC">
              <w:rPr>
                <w:rFonts w:ascii="Arial" w:eastAsia="Calibri" w:hAnsi="Arial" w:cs="Arial"/>
                <w:color w:val="000000"/>
                <w:lang w:val="es-CO"/>
              </w:rPr>
              <w:t>Cumple dado que en la solitud de desembolso se dejaba claridad y fue aprobado por supervisor</w:t>
            </w:r>
          </w:p>
        </w:tc>
        <w:tc>
          <w:tcPr>
            <w:tcW w:w="1288" w:type="pct"/>
            <w:shd w:val="clear" w:color="auto" w:fill="auto"/>
          </w:tcPr>
          <w:p w14:paraId="519618D0" w14:textId="77777777" w:rsidR="00A368AD" w:rsidRPr="00B542EC" w:rsidRDefault="00A368AD" w:rsidP="00CC3F04">
            <w:pPr>
              <w:spacing w:after="200" w:line="240" w:lineRule="auto"/>
              <w:jc w:val="both"/>
              <w:rPr>
                <w:rFonts w:ascii="Arial" w:eastAsia="Calibri" w:hAnsi="Arial" w:cs="Arial"/>
                <w:color w:val="000000"/>
                <w:lang w:val="es-CO"/>
              </w:rPr>
            </w:pPr>
            <w:r w:rsidRPr="00B542EC">
              <w:rPr>
                <w:rFonts w:ascii="Arial" w:eastAsia="Calibri" w:hAnsi="Arial" w:cs="Arial"/>
                <w:color w:val="000000"/>
                <w:lang w:val="es-CO"/>
              </w:rPr>
              <w:t>Informe de Rendición de cuentas</w:t>
            </w:r>
          </w:p>
        </w:tc>
      </w:tr>
      <w:tr w:rsidR="00A368AD" w:rsidRPr="0016261B" w14:paraId="37C53574" w14:textId="77777777" w:rsidTr="00CC3F04">
        <w:trPr>
          <w:trHeight w:val="315"/>
        </w:trPr>
        <w:tc>
          <w:tcPr>
            <w:tcW w:w="1893" w:type="pct"/>
            <w:shd w:val="clear" w:color="auto" w:fill="auto"/>
            <w:noWrap/>
          </w:tcPr>
          <w:p w14:paraId="49466BA4" w14:textId="77777777" w:rsidR="00A368AD" w:rsidRPr="009075D7" w:rsidRDefault="00A368AD" w:rsidP="00CC3F04">
            <w:pPr>
              <w:spacing w:after="200" w:line="240" w:lineRule="auto"/>
              <w:jc w:val="both"/>
              <w:rPr>
                <w:rFonts w:ascii="Arial" w:eastAsia="Calibri" w:hAnsi="Arial" w:cs="Arial"/>
                <w:color w:val="000000"/>
                <w:lang w:val="es-CO"/>
              </w:rPr>
            </w:pPr>
            <w:r w:rsidRPr="009075D7">
              <w:rPr>
                <w:rFonts w:ascii="Arial" w:eastAsia="Calibri" w:hAnsi="Arial" w:cs="Arial"/>
                <w:color w:val="000000"/>
                <w:lang w:val="es-CO"/>
              </w:rPr>
              <w:t>12. Atender las especificaciones técnicas formuladas por INDEPORTES ANTIOQUIA y las recomendaciones que sean formuladas por el Supervisor, para efectos de ejecutar en debida forma el objeto del Convenio.</w:t>
            </w:r>
          </w:p>
        </w:tc>
        <w:tc>
          <w:tcPr>
            <w:tcW w:w="1819" w:type="pct"/>
          </w:tcPr>
          <w:p w14:paraId="2D9C570F" w14:textId="77777777" w:rsidR="00A368AD"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No aplica, a la fecha no se ha presentado ninguna observación desde la supervisión</w:t>
            </w:r>
          </w:p>
          <w:p w14:paraId="61C4A42D" w14:textId="77777777" w:rsidR="00A368AD" w:rsidRPr="00324A8A" w:rsidRDefault="00A368AD" w:rsidP="00CC3F04">
            <w:pPr>
              <w:spacing w:after="200" w:line="240" w:lineRule="auto"/>
              <w:jc w:val="both"/>
              <w:rPr>
                <w:rFonts w:ascii="Arial" w:eastAsia="Calibri" w:hAnsi="Arial" w:cs="Arial"/>
                <w:color w:val="000000"/>
                <w:lang w:val="es-CO"/>
              </w:rPr>
            </w:pPr>
          </w:p>
        </w:tc>
        <w:tc>
          <w:tcPr>
            <w:tcW w:w="1288" w:type="pct"/>
          </w:tcPr>
          <w:p w14:paraId="4FDB485C" w14:textId="77777777" w:rsidR="00A368AD"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No aplica, a la fecha no se ha presentado ninguna observación desde la supervisión</w:t>
            </w:r>
          </w:p>
          <w:p w14:paraId="2A73CE7C" w14:textId="77777777" w:rsidR="00A368AD" w:rsidRPr="00324A8A" w:rsidRDefault="00A368AD" w:rsidP="00CC3F04">
            <w:pPr>
              <w:spacing w:after="200" w:line="240" w:lineRule="auto"/>
              <w:jc w:val="both"/>
              <w:rPr>
                <w:rFonts w:ascii="Arial" w:eastAsia="Calibri" w:hAnsi="Arial" w:cs="Arial"/>
                <w:color w:val="000000"/>
                <w:lang w:val="es-CO"/>
              </w:rPr>
            </w:pPr>
          </w:p>
        </w:tc>
      </w:tr>
      <w:tr w:rsidR="00A368AD" w:rsidRPr="0016261B" w14:paraId="1093986F" w14:textId="77777777" w:rsidTr="00CC3F04">
        <w:trPr>
          <w:trHeight w:val="315"/>
        </w:trPr>
        <w:tc>
          <w:tcPr>
            <w:tcW w:w="1893" w:type="pct"/>
            <w:shd w:val="clear" w:color="auto" w:fill="auto"/>
            <w:noWrap/>
          </w:tcPr>
          <w:p w14:paraId="23A064C8" w14:textId="77777777" w:rsidR="00A368AD" w:rsidRPr="009075D7" w:rsidRDefault="00A368AD" w:rsidP="00CC3F04">
            <w:pPr>
              <w:spacing w:after="200" w:line="240" w:lineRule="auto"/>
              <w:jc w:val="both"/>
              <w:rPr>
                <w:rFonts w:ascii="Arial" w:eastAsia="Calibri" w:hAnsi="Arial" w:cs="Arial"/>
                <w:color w:val="000000"/>
                <w:lang w:val="es-CO"/>
              </w:rPr>
            </w:pPr>
            <w:r w:rsidRPr="009075D7">
              <w:rPr>
                <w:rFonts w:ascii="Arial" w:eastAsia="Calibri" w:hAnsi="Arial" w:cs="Arial"/>
                <w:color w:val="000000"/>
                <w:lang w:val="es-CO"/>
              </w:rPr>
              <w:t>13. Solicitar al supervisor designado, las modificaciones eventuales o de contingencia que se presente y que afecten la adecuada ejecución del convenio, a efectos de gestionar el proceso interno respectivo, garantizando la debida ejecución de los recursos.</w:t>
            </w:r>
          </w:p>
        </w:tc>
        <w:tc>
          <w:tcPr>
            <w:tcW w:w="1819" w:type="pct"/>
          </w:tcPr>
          <w:p w14:paraId="5B4704A0" w14:textId="77777777" w:rsidR="00A368AD" w:rsidRPr="00B542EC" w:rsidRDefault="00A368AD" w:rsidP="00CC3F04">
            <w:pPr>
              <w:spacing w:after="200" w:line="240" w:lineRule="auto"/>
              <w:jc w:val="both"/>
              <w:rPr>
                <w:rFonts w:ascii="Arial" w:eastAsia="Calibri" w:hAnsi="Arial" w:cs="Arial"/>
                <w:color w:val="000000"/>
                <w:lang w:val="es-CO"/>
              </w:rPr>
            </w:pPr>
            <w:r w:rsidRPr="00B542EC">
              <w:rPr>
                <w:rFonts w:ascii="Arial" w:eastAsia="Calibri" w:hAnsi="Arial" w:cs="Arial"/>
                <w:color w:val="000000"/>
                <w:lang w:val="es-CO"/>
              </w:rPr>
              <w:t>Cumple solicitando cambios en las líneas presupuestales a tiempo y fueron aprobadas por el ordenador de gasto y supervisor</w:t>
            </w:r>
          </w:p>
          <w:p w14:paraId="4E896243" w14:textId="77777777" w:rsidR="00A368AD" w:rsidRPr="00B542EC" w:rsidRDefault="00A368AD" w:rsidP="00CC3F04">
            <w:pPr>
              <w:spacing w:after="200" w:line="240" w:lineRule="auto"/>
              <w:jc w:val="both"/>
              <w:rPr>
                <w:rFonts w:ascii="Arial" w:eastAsia="Calibri" w:hAnsi="Arial" w:cs="Arial"/>
                <w:color w:val="000000"/>
                <w:lang w:val="es-CO"/>
              </w:rPr>
            </w:pPr>
          </w:p>
        </w:tc>
        <w:tc>
          <w:tcPr>
            <w:tcW w:w="1288" w:type="pct"/>
          </w:tcPr>
          <w:p w14:paraId="078B9303" w14:textId="77777777" w:rsidR="00A368AD" w:rsidRPr="00B542EC" w:rsidRDefault="00A368AD" w:rsidP="00CC3F04">
            <w:pPr>
              <w:spacing w:after="200" w:line="240" w:lineRule="auto"/>
              <w:jc w:val="both"/>
              <w:rPr>
                <w:rFonts w:ascii="Arial" w:eastAsia="Calibri" w:hAnsi="Arial" w:cs="Arial"/>
                <w:color w:val="000000"/>
                <w:lang w:val="es-CO"/>
              </w:rPr>
            </w:pPr>
            <w:r w:rsidRPr="00B542EC">
              <w:rPr>
                <w:rFonts w:ascii="Arial" w:eastAsia="Calibri" w:hAnsi="Arial" w:cs="Arial"/>
                <w:color w:val="000000"/>
                <w:lang w:val="es-CO"/>
              </w:rPr>
              <w:t xml:space="preserve">Informe de Rendición de cuentas </w:t>
            </w:r>
          </w:p>
        </w:tc>
      </w:tr>
      <w:tr w:rsidR="00A368AD" w:rsidRPr="0016261B" w14:paraId="7C5781CC" w14:textId="77777777" w:rsidTr="00CC3F04">
        <w:trPr>
          <w:trHeight w:val="315"/>
        </w:trPr>
        <w:tc>
          <w:tcPr>
            <w:tcW w:w="1893" w:type="pct"/>
            <w:shd w:val="clear" w:color="auto" w:fill="auto"/>
            <w:noWrap/>
          </w:tcPr>
          <w:p w14:paraId="094B9299" w14:textId="77777777" w:rsidR="00A368AD" w:rsidRPr="00E73DAA" w:rsidRDefault="00A368AD" w:rsidP="00CC3F04">
            <w:pPr>
              <w:spacing w:after="200" w:line="240" w:lineRule="auto"/>
              <w:jc w:val="both"/>
              <w:rPr>
                <w:rFonts w:ascii="Arial" w:eastAsia="Calibri" w:hAnsi="Arial" w:cs="Arial"/>
                <w:color w:val="000000"/>
                <w:lang w:val="es-CO"/>
              </w:rPr>
            </w:pPr>
            <w:r w:rsidRPr="00BA5D72">
              <w:rPr>
                <w:rFonts w:ascii="Arial" w:eastAsia="Calibri" w:hAnsi="Arial" w:cs="Arial"/>
                <w:color w:val="000000"/>
                <w:lang w:val="es-CO"/>
              </w:rPr>
              <w:t>14. En caso de no ejecutarse la totalidad del recurso, la Liga deberá reintegrar o liquidar el saldo según corresponda a Indeportes Antioquia.</w:t>
            </w:r>
          </w:p>
        </w:tc>
        <w:tc>
          <w:tcPr>
            <w:tcW w:w="1819" w:type="pct"/>
          </w:tcPr>
          <w:p w14:paraId="3343BADE" w14:textId="77777777" w:rsidR="00A368AD"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No aplica, a la fecha no se ha terminado el convenio</w:t>
            </w:r>
          </w:p>
          <w:p w14:paraId="4864B4D5" w14:textId="77777777" w:rsidR="00A368AD" w:rsidRPr="00324A8A" w:rsidRDefault="00A368AD" w:rsidP="00CC3F04">
            <w:pPr>
              <w:spacing w:after="200" w:line="240" w:lineRule="auto"/>
              <w:jc w:val="both"/>
              <w:rPr>
                <w:rFonts w:ascii="Arial" w:eastAsia="Calibri" w:hAnsi="Arial" w:cs="Arial"/>
                <w:b/>
                <w:bCs/>
                <w:color w:val="000000"/>
                <w:lang w:val="es-CO"/>
              </w:rPr>
            </w:pPr>
          </w:p>
        </w:tc>
        <w:tc>
          <w:tcPr>
            <w:tcW w:w="1288" w:type="pct"/>
          </w:tcPr>
          <w:p w14:paraId="5A7A3594" w14:textId="77777777" w:rsidR="00A368AD" w:rsidRDefault="00A368AD" w:rsidP="00CC3F04">
            <w:pPr>
              <w:spacing w:after="200" w:line="240" w:lineRule="auto"/>
              <w:jc w:val="both"/>
              <w:rPr>
                <w:rFonts w:ascii="Arial" w:eastAsia="Calibri" w:hAnsi="Arial" w:cs="Arial"/>
                <w:color w:val="000000"/>
                <w:lang w:val="es-CO"/>
              </w:rPr>
            </w:pPr>
            <w:r>
              <w:rPr>
                <w:rFonts w:ascii="Arial" w:eastAsia="Calibri" w:hAnsi="Arial" w:cs="Arial"/>
                <w:color w:val="000000"/>
                <w:lang w:val="es-CO"/>
              </w:rPr>
              <w:t>No aplica, a la fecha no se ha terminado el convenio</w:t>
            </w:r>
          </w:p>
          <w:p w14:paraId="1D6665AE" w14:textId="77777777" w:rsidR="00A368AD" w:rsidRPr="00324A8A" w:rsidRDefault="00A368AD" w:rsidP="00CC3F04">
            <w:pPr>
              <w:spacing w:after="200" w:line="240" w:lineRule="auto"/>
              <w:jc w:val="both"/>
              <w:rPr>
                <w:rFonts w:ascii="Arial" w:eastAsia="Calibri" w:hAnsi="Arial" w:cs="Arial"/>
                <w:b/>
                <w:bCs/>
                <w:color w:val="000000"/>
                <w:lang w:val="es-CO"/>
              </w:rPr>
            </w:pPr>
          </w:p>
        </w:tc>
      </w:tr>
    </w:tbl>
    <w:p w14:paraId="79A5A636" w14:textId="77777777" w:rsidR="007E1B43" w:rsidRPr="00A368AD" w:rsidRDefault="007E1B43" w:rsidP="007E1B43">
      <w:pPr>
        <w:spacing w:after="200" w:line="240" w:lineRule="auto"/>
        <w:jc w:val="both"/>
        <w:rPr>
          <w:rFonts w:ascii="Arial" w:eastAsia="Calibri" w:hAnsi="Arial" w:cs="Arial"/>
          <w:b/>
          <w:lang w:val="es-CO"/>
        </w:rPr>
      </w:pPr>
    </w:p>
    <w:p w14:paraId="79A5A637" w14:textId="77777777" w:rsidR="007E1B43" w:rsidRPr="00992C7F" w:rsidRDefault="007E1B43" w:rsidP="007E1B43">
      <w:pPr>
        <w:spacing w:after="200" w:line="240" w:lineRule="auto"/>
        <w:jc w:val="both"/>
        <w:rPr>
          <w:rFonts w:ascii="Arial" w:eastAsia="Calibri" w:hAnsi="Arial" w:cs="Arial"/>
          <w:b/>
          <w:lang w:val="es-ES"/>
        </w:rPr>
      </w:pPr>
      <w:r w:rsidRPr="00992C7F">
        <w:rPr>
          <w:rFonts w:ascii="Arial" w:eastAsia="Calibri" w:hAnsi="Arial" w:cs="Arial"/>
          <w:b/>
          <w:lang w:val="es-ES"/>
        </w:rPr>
        <w:t>SEGUIMIENTO CONTRACTUAL</w:t>
      </w:r>
      <w:r>
        <w:rPr>
          <w:rFonts w:ascii="Arial" w:eastAsia="Calibri" w:hAnsi="Arial" w:cs="Arial"/>
          <w:b/>
          <w:lang w:val="es-ES"/>
        </w:rPr>
        <w:t xml:space="preserve"> </w:t>
      </w:r>
      <w:r w:rsidRPr="005F2D45">
        <w:rPr>
          <w:rFonts w:ascii="Arial" w:eastAsia="Calibri" w:hAnsi="Arial" w:cs="Arial"/>
          <w:bCs/>
          <w:lang w:val="es-ES"/>
        </w:rPr>
        <w:t>(No aplica para contratos de prestación de servicios)</w:t>
      </w: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9"/>
        <w:gridCol w:w="1620"/>
        <w:gridCol w:w="4206"/>
      </w:tblGrid>
      <w:tr w:rsidR="006364E7" w:rsidRPr="00D64028" w14:paraId="79A5A63B" w14:textId="77777777" w:rsidTr="009213BE">
        <w:trPr>
          <w:trHeight w:val="330"/>
        </w:trPr>
        <w:tc>
          <w:tcPr>
            <w:tcW w:w="5089" w:type="dxa"/>
            <w:vMerge w:val="restart"/>
            <w:shd w:val="clear" w:color="auto" w:fill="auto"/>
          </w:tcPr>
          <w:p w14:paraId="79A5A638" w14:textId="77777777" w:rsidR="006364E7" w:rsidRPr="007E1B43" w:rsidRDefault="006364E7" w:rsidP="006364E7">
            <w:pPr>
              <w:spacing w:after="0" w:line="240" w:lineRule="auto"/>
              <w:jc w:val="both"/>
              <w:rPr>
                <w:rFonts w:ascii="Arial" w:hAnsi="Arial" w:cs="Arial"/>
                <w:smallCaps/>
                <w:sz w:val="20"/>
                <w:szCs w:val="20"/>
                <w:highlight w:val="yellow"/>
                <w:lang w:val="es-CO"/>
              </w:rPr>
            </w:pPr>
            <w:r w:rsidRPr="007E1B43">
              <w:rPr>
                <w:rFonts w:ascii="Arial" w:hAnsi="Arial" w:cs="Arial"/>
                <w:sz w:val="20"/>
                <w:szCs w:val="20"/>
                <w:lang w:val="es-CO"/>
              </w:rPr>
              <w:t>Fue cumplido el objeto del contrato y sus obligaciones a la fecha del informe.</w:t>
            </w:r>
          </w:p>
        </w:tc>
        <w:tc>
          <w:tcPr>
            <w:tcW w:w="1620" w:type="dxa"/>
            <w:shd w:val="clear" w:color="auto" w:fill="auto"/>
            <w:vAlign w:val="center"/>
          </w:tcPr>
          <w:p w14:paraId="79A5A639" w14:textId="77777777" w:rsidR="006364E7" w:rsidRPr="00992C7F" w:rsidRDefault="006364E7" w:rsidP="006364E7">
            <w:pPr>
              <w:spacing w:after="0" w:line="240" w:lineRule="auto"/>
              <w:rPr>
                <w:b/>
              </w:rPr>
            </w:pPr>
            <w:r w:rsidRPr="00992C7F">
              <w:rPr>
                <w:b/>
              </w:rPr>
              <w:t>SI</w:t>
            </w:r>
          </w:p>
        </w:tc>
        <w:tc>
          <w:tcPr>
            <w:tcW w:w="4206" w:type="dxa"/>
            <w:shd w:val="clear" w:color="auto" w:fill="auto"/>
          </w:tcPr>
          <w:p w14:paraId="79A5A63A" w14:textId="113AA382" w:rsidR="006364E7" w:rsidRPr="006364E7" w:rsidRDefault="006364E7" w:rsidP="006364E7">
            <w:pPr>
              <w:spacing w:after="0" w:line="240" w:lineRule="auto"/>
            </w:pPr>
            <w:r w:rsidRPr="006364E7">
              <w:rPr>
                <w:b/>
                <w:i/>
                <w:lang w:val="es-CO"/>
              </w:rPr>
              <w:t>N/A</w:t>
            </w:r>
          </w:p>
        </w:tc>
      </w:tr>
      <w:tr w:rsidR="006364E7" w:rsidRPr="00D64028" w14:paraId="79A5A63F" w14:textId="77777777" w:rsidTr="009213BE">
        <w:trPr>
          <w:trHeight w:val="390"/>
        </w:trPr>
        <w:tc>
          <w:tcPr>
            <w:tcW w:w="5089" w:type="dxa"/>
            <w:vMerge/>
            <w:shd w:val="clear" w:color="auto" w:fill="auto"/>
          </w:tcPr>
          <w:p w14:paraId="79A5A63C" w14:textId="77777777" w:rsidR="006364E7" w:rsidRPr="00002C91" w:rsidRDefault="006364E7" w:rsidP="006364E7">
            <w:pPr>
              <w:spacing w:after="0" w:line="240" w:lineRule="auto"/>
              <w:jc w:val="both"/>
              <w:rPr>
                <w:rFonts w:ascii="Arial" w:hAnsi="Arial" w:cs="Arial"/>
                <w:b/>
                <w:sz w:val="20"/>
                <w:szCs w:val="20"/>
                <w:highlight w:val="yellow"/>
              </w:rPr>
            </w:pPr>
          </w:p>
        </w:tc>
        <w:tc>
          <w:tcPr>
            <w:tcW w:w="1620" w:type="dxa"/>
            <w:shd w:val="clear" w:color="auto" w:fill="auto"/>
            <w:vAlign w:val="center"/>
          </w:tcPr>
          <w:p w14:paraId="79A5A63D" w14:textId="77777777" w:rsidR="006364E7" w:rsidRPr="00992C7F" w:rsidRDefault="006364E7" w:rsidP="006364E7">
            <w:pPr>
              <w:spacing w:after="0" w:line="240" w:lineRule="auto"/>
              <w:rPr>
                <w:b/>
              </w:rPr>
            </w:pPr>
            <w:r w:rsidRPr="00992C7F">
              <w:rPr>
                <w:b/>
              </w:rPr>
              <w:t>NO</w:t>
            </w:r>
          </w:p>
        </w:tc>
        <w:tc>
          <w:tcPr>
            <w:tcW w:w="4206" w:type="dxa"/>
            <w:shd w:val="clear" w:color="auto" w:fill="auto"/>
          </w:tcPr>
          <w:p w14:paraId="79A5A63E" w14:textId="119F6422" w:rsidR="006364E7" w:rsidRPr="006364E7" w:rsidRDefault="006364E7" w:rsidP="006364E7">
            <w:pPr>
              <w:spacing w:after="0" w:line="240" w:lineRule="auto"/>
            </w:pPr>
            <w:r w:rsidRPr="006364E7">
              <w:rPr>
                <w:b/>
                <w:i/>
                <w:lang w:val="es-CO"/>
              </w:rPr>
              <w:t>N/A</w:t>
            </w:r>
          </w:p>
        </w:tc>
      </w:tr>
      <w:tr w:rsidR="006364E7" w:rsidRPr="00D64028" w14:paraId="79A5A643" w14:textId="77777777" w:rsidTr="009213BE">
        <w:trPr>
          <w:trHeight w:val="336"/>
        </w:trPr>
        <w:tc>
          <w:tcPr>
            <w:tcW w:w="5089" w:type="dxa"/>
            <w:vMerge w:val="restart"/>
            <w:shd w:val="clear" w:color="auto" w:fill="auto"/>
          </w:tcPr>
          <w:p w14:paraId="79A5A640" w14:textId="77777777" w:rsidR="006364E7" w:rsidRPr="001C4758" w:rsidRDefault="006364E7" w:rsidP="006364E7">
            <w:pPr>
              <w:spacing w:after="0" w:line="240" w:lineRule="auto"/>
              <w:jc w:val="both"/>
              <w:rPr>
                <w:rFonts w:ascii="Arial" w:hAnsi="Arial" w:cs="Arial"/>
                <w:sz w:val="20"/>
                <w:szCs w:val="20"/>
                <w:lang w:val="es-CO"/>
              </w:rPr>
            </w:pPr>
            <w:r w:rsidRPr="00002C91">
              <w:rPr>
                <w:rFonts w:ascii="Arial" w:hAnsi="Arial" w:cs="Arial"/>
                <w:smallCaps/>
                <w:sz w:val="20"/>
                <w:szCs w:val="20"/>
              </w:rPr>
              <w:fldChar w:fldCharType="begin"/>
            </w:r>
            <w:r w:rsidRPr="001C4758">
              <w:rPr>
                <w:rFonts w:ascii="Arial" w:hAnsi="Arial" w:cs="Arial"/>
                <w:smallCaps/>
                <w:sz w:val="20"/>
                <w:szCs w:val="20"/>
                <w:lang w:val="es-CO"/>
              </w:rPr>
              <w:instrText xml:space="preserve"> LINK Excel.Sheet.12 Libro1 Hoja1!F6C3 \a \f 4 \h  \* MERGEFORMAT </w:instrText>
            </w:r>
            <w:r w:rsidRPr="00002C91">
              <w:rPr>
                <w:rFonts w:ascii="Arial" w:hAnsi="Arial" w:cs="Arial"/>
                <w:smallCaps/>
                <w:sz w:val="20"/>
                <w:szCs w:val="20"/>
              </w:rPr>
              <w:fldChar w:fldCharType="separate"/>
            </w:r>
            <w:r w:rsidRPr="00002C91">
              <w:rPr>
                <w:rFonts w:ascii="Arial" w:eastAsia="Times New Roman" w:hAnsi="Arial" w:cs="Arial"/>
                <w:color w:val="000000"/>
                <w:sz w:val="20"/>
                <w:szCs w:val="20"/>
                <w:lang w:val="es-CO" w:eastAsia="es-CO"/>
              </w:rPr>
              <w:t>E</w:t>
            </w:r>
            <w:r w:rsidRPr="00992C7F">
              <w:rPr>
                <w:rFonts w:ascii="Arial" w:eastAsia="Times New Roman" w:hAnsi="Arial" w:cs="Arial"/>
                <w:color w:val="000000"/>
                <w:sz w:val="20"/>
                <w:szCs w:val="20"/>
                <w:lang w:val="es-CO" w:eastAsia="es-CO"/>
              </w:rPr>
              <w:t>l contratista cumplió con las obligaciones al sistema de seguridad social derivadas del contrato a la fecha del informe</w:t>
            </w:r>
            <w:r w:rsidRPr="00002C91">
              <w:rPr>
                <w:rFonts w:ascii="Arial" w:hAnsi="Arial" w:cs="Arial"/>
                <w:smallCaps/>
                <w:sz w:val="20"/>
                <w:szCs w:val="20"/>
              </w:rPr>
              <w:fldChar w:fldCharType="end"/>
            </w:r>
            <w:r w:rsidRPr="001C4758">
              <w:rPr>
                <w:rFonts w:ascii="Arial" w:hAnsi="Arial" w:cs="Arial"/>
                <w:smallCaps/>
                <w:sz w:val="20"/>
                <w:szCs w:val="20"/>
                <w:lang w:val="es-CO"/>
              </w:rPr>
              <w:t>.</w:t>
            </w:r>
          </w:p>
        </w:tc>
        <w:tc>
          <w:tcPr>
            <w:tcW w:w="1620" w:type="dxa"/>
            <w:shd w:val="clear" w:color="auto" w:fill="auto"/>
            <w:vAlign w:val="center"/>
          </w:tcPr>
          <w:p w14:paraId="79A5A641" w14:textId="77777777" w:rsidR="006364E7" w:rsidRPr="00992C7F" w:rsidRDefault="006364E7" w:rsidP="006364E7">
            <w:pPr>
              <w:spacing w:after="0" w:line="240" w:lineRule="auto"/>
              <w:rPr>
                <w:b/>
              </w:rPr>
            </w:pPr>
            <w:r w:rsidRPr="00992C7F">
              <w:rPr>
                <w:b/>
              </w:rPr>
              <w:t>SI</w:t>
            </w:r>
          </w:p>
        </w:tc>
        <w:tc>
          <w:tcPr>
            <w:tcW w:w="4206" w:type="dxa"/>
            <w:shd w:val="clear" w:color="auto" w:fill="auto"/>
          </w:tcPr>
          <w:p w14:paraId="79A5A642" w14:textId="2AD11EC8" w:rsidR="006364E7" w:rsidRPr="006364E7" w:rsidRDefault="006364E7" w:rsidP="006364E7">
            <w:pPr>
              <w:spacing w:after="0" w:line="240" w:lineRule="auto"/>
            </w:pPr>
            <w:r w:rsidRPr="006364E7">
              <w:rPr>
                <w:b/>
                <w:i/>
                <w:lang w:val="es-CO"/>
              </w:rPr>
              <w:t>N/A</w:t>
            </w:r>
          </w:p>
        </w:tc>
      </w:tr>
      <w:tr w:rsidR="006364E7" w:rsidRPr="00D64028" w14:paraId="79A5A647" w14:textId="77777777" w:rsidTr="009213BE">
        <w:trPr>
          <w:trHeight w:val="413"/>
        </w:trPr>
        <w:tc>
          <w:tcPr>
            <w:tcW w:w="5089" w:type="dxa"/>
            <w:vMerge/>
            <w:shd w:val="clear" w:color="auto" w:fill="auto"/>
          </w:tcPr>
          <w:p w14:paraId="79A5A644" w14:textId="77777777" w:rsidR="006364E7" w:rsidRPr="00002C91" w:rsidRDefault="006364E7" w:rsidP="006364E7">
            <w:pPr>
              <w:spacing w:after="0" w:line="240" w:lineRule="auto"/>
              <w:jc w:val="both"/>
              <w:rPr>
                <w:rFonts w:ascii="Arial" w:hAnsi="Arial" w:cs="Arial"/>
                <w:smallCaps/>
                <w:sz w:val="20"/>
                <w:szCs w:val="20"/>
                <w:highlight w:val="yellow"/>
              </w:rPr>
            </w:pPr>
          </w:p>
        </w:tc>
        <w:tc>
          <w:tcPr>
            <w:tcW w:w="1620" w:type="dxa"/>
            <w:shd w:val="clear" w:color="auto" w:fill="auto"/>
            <w:vAlign w:val="center"/>
          </w:tcPr>
          <w:p w14:paraId="79A5A645" w14:textId="77777777" w:rsidR="006364E7" w:rsidRPr="00992C7F" w:rsidRDefault="006364E7" w:rsidP="006364E7">
            <w:pPr>
              <w:spacing w:after="0" w:line="240" w:lineRule="auto"/>
              <w:rPr>
                <w:b/>
              </w:rPr>
            </w:pPr>
            <w:r w:rsidRPr="00992C7F">
              <w:rPr>
                <w:b/>
              </w:rPr>
              <w:t>NO</w:t>
            </w:r>
          </w:p>
        </w:tc>
        <w:tc>
          <w:tcPr>
            <w:tcW w:w="4206" w:type="dxa"/>
            <w:shd w:val="clear" w:color="auto" w:fill="auto"/>
          </w:tcPr>
          <w:p w14:paraId="79A5A646" w14:textId="33969B80" w:rsidR="006364E7" w:rsidRPr="006364E7" w:rsidRDefault="006364E7" w:rsidP="006364E7">
            <w:pPr>
              <w:spacing w:after="0" w:line="240" w:lineRule="auto"/>
            </w:pPr>
            <w:r w:rsidRPr="006364E7">
              <w:rPr>
                <w:b/>
                <w:i/>
                <w:lang w:val="es-CO"/>
              </w:rPr>
              <w:t>N/A</w:t>
            </w:r>
          </w:p>
        </w:tc>
      </w:tr>
      <w:tr w:rsidR="007E1B43" w:rsidRPr="00200521" w14:paraId="79A5A64C" w14:textId="77777777" w:rsidTr="006F1999">
        <w:trPr>
          <w:trHeight w:val="652"/>
        </w:trPr>
        <w:tc>
          <w:tcPr>
            <w:tcW w:w="5089" w:type="dxa"/>
            <w:shd w:val="clear" w:color="auto" w:fill="auto"/>
          </w:tcPr>
          <w:p w14:paraId="79A5A648" w14:textId="77777777" w:rsidR="007E1B43" w:rsidRPr="007E1B43" w:rsidRDefault="007E1B43" w:rsidP="006F1999">
            <w:pPr>
              <w:jc w:val="both"/>
              <w:rPr>
                <w:rFonts w:ascii="Arial" w:hAnsi="Arial" w:cs="Arial"/>
                <w:color w:val="000000"/>
                <w:sz w:val="20"/>
                <w:szCs w:val="20"/>
                <w:lang w:val="es-CO"/>
              </w:rPr>
            </w:pPr>
          </w:p>
          <w:p w14:paraId="79A5A649" w14:textId="77777777" w:rsidR="007E1B43" w:rsidRPr="007E1B43" w:rsidRDefault="007E1B43" w:rsidP="006F1999">
            <w:pPr>
              <w:jc w:val="both"/>
              <w:rPr>
                <w:rFonts w:ascii="Arial" w:hAnsi="Arial" w:cs="Arial"/>
                <w:smallCaps/>
                <w:sz w:val="20"/>
                <w:szCs w:val="20"/>
                <w:highlight w:val="yellow"/>
                <w:lang w:val="es-CO"/>
              </w:rPr>
            </w:pPr>
            <w:r w:rsidRPr="007E1B43">
              <w:rPr>
                <w:rFonts w:ascii="Arial" w:hAnsi="Arial" w:cs="Arial"/>
                <w:color w:val="000000"/>
                <w:sz w:val="20"/>
                <w:szCs w:val="20"/>
                <w:lang w:val="es-CO"/>
              </w:rPr>
              <w:t>Porcentaje de ejecución a la fecha del informe</w:t>
            </w:r>
          </w:p>
        </w:tc>
        <w:tc>
          <w:tcPr>
            <w:tcW w:w="1620" w:type="dxa"/>
            <w:shd w:val="clear" w:color="auto" w:fill="auto"/>
            <w:vAlign w:val="center"/>
          </w:tcPr>
          <w:p w14:paraId="79A5A64A" w14:textId="77777777" w:rsidR="007E1B43" w:rsidRPr="00992C7F" w:rsidRDefault="007E1B43" w:rsidP="006F1999">
            <w:pPr>
              <w:spacing w:after="0" w:line="240" w:lineRule="auto"/>
              <w:rPr>
                <w:b/>
              </w:rPr>
            </w:pPr>
            <w:r w:rsidRPr="00992C7F">
              <w:rPr>
                <w:b/>
              </w:rPr>
              <w:t>FÍSICA (%)</w:t>
            </w:r>
          </w:p>
        </w:tc>
        <w:tc>
          <w:tcPr>
            <w:tcW w:w="4206" w:type="dxa"/>
            <w:shd w:val="clear" w:color="auto" w:fill="auto"/>
            <w:vAlign w:val="center"/>
          </w:tcPr>
          <w:p w14:paraId="79A5A64B" w14:textId="734DEDBA" w:rsidR="007E1B43" w:rsidRPr="006364E7" w:rsidRDefault="00D93055" w:rsidP="006364E7">
            <w:pPr>
              <w:spacing w:after="0" w:line="240" w:lineRule="auto"/>
              <w:rPr>
                <w:b/>
                <w:lang w:val="es-CO"/>
              </w:rPr>
            </w:pPr>
            <w:r w:rsidRPr="006364E7">
              <w:rPr>
                <w:b/>
                <w:i/>
                <w:lang w:val="es-CO"/>
              </w:rPr>
              <w:t>N/A</w:t>
            </w:r>
          </w:p>
        </w:tc>
      </w:tr>
    </w:tbl>
    <w:p w14:paraId="79A5A64F" w14:textId="77777777" w:rsidR="007E1B43" w:rsidRPr="00992C7F" w:rsidRDefault="007E1B43" w:rsidP="007E1B43">
      <w:pPr>
        <w:spacing w:after="0" w:line="240" w:lineRule="auto"/>
        <w:jc w:val="both"/>
        <w:rPr>
          <w:rFonts w:eastAsia="Arial Unicode MS" w:cs="Arial Unicode MS"/>
          <w:b/>
          <w:i/>
          <w:color w:val="5B9BD5" w:themeColor="accent1"/>
          <w:lang w:val="es-ES_tradnl" w:eastAsia="es-ES_tradnl"/>
        </w:rPr>
      </w:pPr>
    </w:p>
    <w:p w14:paraId="79A5A650" w14:textId="77777777" w:rsidR="007E1B43" w:rsidRPr="005F2D45" w:rsidRDefault="007E1B43" w:rsidP="007E1B43">
      <w:pPr>
        <w:spacing w:after="200" w:line="240" w:lineRule="auto"/>
        <w:jc w:val="both"/>
        <w:rPr>
          <w:rFonts w:ascii="Arial" w:eastAsia="Calibri" w:hAnsi="Arial" w:cs="Arial"/>
          <w:b/>
          <w:bCs/>
          <w:iCs/>
          <w:color w:val="000000" w:themeColor="text1"/>
          <w:lang w:val="es-ES"/>
        </w:rPr>
      </w:pPr>
      <w:r w:rsidRPr="00992C7F">
        <w:rPr>
          <w:rFonts w:eastAsia="Arial Unicode MS" w:cs="Arial Unicode MS"/>
          <w:b/>
          <w:i/>
          <w:lang w:val="es-ES_tradnl" w:eastAsia="es-ES_tradnl"/>
        </w:rPr>
        <w:t xml:space="preserve">OBLIGACIONES A LAS QUE SE LES APLICÓ PLAN DE MEJORAMIENTO DURANTE LA EJECUCIÓN DEL CONTRATO Y/O CONVENIO, O QUE SE EJECUTARON SIN CUMPLIR LOS REQUISITOS SEÑALADOS POR LA </w:t>
      </w:r>
      <w:r w:rsidRPr="00992C7F">
        <w:rPr>
          <w:rFonts w:eastAsia="Arial Unicode MS" w:cs="Arial Unicode MS"/>
          <w:b/>
          <w:i/>
          <w:lang w:val="es-ES_tradnl" w:eastAsia="es-ES_tradnl"/>
        </w:rPr>
        <w:lastRenderedPageBreak/>
        <w:t xml:space="preserve">ENTIDAD </w:t>
      </w:r>
      <w:r w:rsidRPr="00F709B2">
        <w:rPr>
          <w:rFonts w:ascii="Arial" w:eastAsia="Calibri" w:hAnsi="Arial" w:cs="Arial"/>
          <w:lang w:val="es-ES"/>
        </w:rPr>
        <w:t>(Está prohibido el borrado de información.</w:t>
      </w:r>
      <w:r>
        <w:rPr>
          <w:rFonts w:ascii="Arial" w:eastAsia="Calibri" w:hAnsi="Arial" w:cs="Arial"/>
          <w:lang w:val="es-ES"/>
        </w:rPr>
        <w:t xml:space="preserve"> En caso de no aplicar por favor realizar la siguiente anotación N/A)</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736"/>
        <w:gridCol w:w="2370"/>
        <w:gridCol w:w="1819"/>
        <w:gridCol w:w="1198"/>
        <w:gridCol w:w="2658"/>
      </w:tblGrid>
      <w:tr w:rsidR="007E1B43" w:rsidRPr="00992C7F" w14:paraId="79A5A657" w14:textId="77777777" w:rsidTr="006F1999">
        <w:trPr>
          <w:trHeight w:val="756"/>
          <w:jc w:val="center"/>
        </w:trPr>
        <w:tc>
          <w:tcPr>
            <w:tcW w:w="1736" w:type="dxa"/>
            <w:shd w:val="clear" w:color="auto" w:fill="D9D9D9"/>
            <w:vAlign w:val="center"/>
          </w:tcPr>
          <w:p w14:paraId="79A5A651" w14:textId="77777777" w:rsidR="007E1B43" w:rsidRPr="00992C7F" w:rsidRDefault="007E1B43" w:rsidP="006F1999">
            <w:pPr>
              <w:spacing w:after="0" w:line="240" w:lineRule="auto"/>
              <w:jc w:val="center"/>
              <w:rPr>
                <w:rFonts w:eastAsia="Arial Unicode MS" w:cs="Arial Unicode MS"/>
                <w:b/>
                <w:lang w:val="es-ES_tradnl" w:eastAsia="es-ES_tradnl"/>
              </w:rPr>
            </w:pPr>
            <w:r w:rsidRPr="00992C7F">
              <w:rPr>
                <w:rFonts w:eastAsia="Arial Unicode MS" w:cs="Arial Unicode MS"/>
                <w:b/>
                <w:lang w:val="es-ES_tradnl" w:eastAsia="es-ES_tradnl"/>
              </w:rPr>
              <w:t>NÚMERO DE OBLIGACIÓN</w:t>
            </w:r>
          </w:p>
          <w:p w14:paraId="79A5A652" w14:textId="77777777" w:rsidR="007E1B43" w:rsidRPr="00992C7F" w:rsidRDefault="007E1B43" w:rsidP="006F1999">
            <w:pPr>
              <w:spacing w:after="0" w:line="240" w:lineRule="auto"/>
              <w:jc w:val="center"/>
              <w:rPr>
                <w:rFonts w:eastAsia="Arial Unicode MS" w:cs="Arial Unicode MS"/>
                <w:b/>
                <w:lang w:val="es-ES_tradnl" w:eastAsia="es-ES_tradnl"/>
              </w:rPr>
            </w:pPr>
          </w:p>
        </w:tc>
        <w:tc>
          <w:tcPr>
            <w:tcW w:w="2370" w:type="dxa"/>
            <w:shd w:val="clear" w:color="auto" w:fill="D9D9D9"/>
            <w:vAlign w:val="center"/>
          </w:tcPr>
          <w:p w14:paraId="79A5A653" w14:textId="77777777" w:rsidR="007E1B43" w:rsidRPr="00992C7F" w:rsidRDefault="007E1B43" w:rsidP="006F1999">
            <w:pPr>
              <w:spacing w:after="0" w:line="240" w:lineRule="auto"/>
              <w:jc w:val="center"/>
              <w:rPr>
                <w:rFonts w:eastAsia="Arial Unicode MS" w:cs="Arial Unicode MS"/>
                <w:b/>
                <w:lang w:val="es-ES_tradnl" w:eastAsia="es-ES_tradnl"/>
              </w:rPr>
            </w:pPr>
            <w:r w:rsidRPr="00992C7F">
              <w:rPr>
                <w:rFonts w:eastAsia="Arial Unicode MS" w:cs="Arial Unicode MS"/>
                <w:b/>
                <w:lang w:val="es-ES_tradnl" w:eastAsia="es-ES_tradnl"/>
              </w:rPr>
              <w:t>OBLIGACIÓN</w:t>
            </w:r>
          </w:p>
        </w:tc>
        <w:tc>
          <w:tcPr>
            <w:tcW w:w="1819" w:type="dxa"/>
            <w:shd w:val="clear" w:color="auto" w:fill="D9D9D9"/>
            <w:vAlign w:val="center"/>
          </w:tcPr>
          <w:p w14:paraId="79A5A654" w14:textId="77777777" w:rsidR="007E1B43" w:rsidRPr="00992C7F" w:rsidRDefault="007E1B43" w:rsidP="006F1999">
            <w:pPr>
              <w:spacing w:after="0" w:line="240" w:lineRule="auto"/>
              <w:jc w:val="center"/>
              <w:rPr>
                <w:rFonts w:eastAsia="Arial Unicode MS" w:cs="Arial Unicode MS"/>
                <w:b/>
                <w:lang w:val="es-ES_tradnl" w:eastAsia="es-ES_tradnl"/>
              </w:rPr>
            </w:pPr>
            <w:r w:rsidRPr="00992C7F">
              <w:rPr>
                <w:rFonts w:eastAsia="Arial Unicode MS" w:cs="Arial Unicode MS"/>
                <w:b/>
                <w:lang w:val="es-ES_tradnl" w:eastAsia="es-ES_tradnl"/>
              </w:rPr>
              <w:t>CUMPLIÓ</w:t>
            </w:r>
          </w:p>
        </w:tc>
        <w:tc>
          <w:tcPr>
            <w:tcW w:w="1198" w:type="dxa"/>
            <w:shd w:val="clear" w:color="auto" w:fill="D9D9D9"/>
            <w:vAlign w:val="center"/>
          </w:tcPr>
          <w:p w14:paraId="79A5A655" w14:textId="77777777" w:rsidR="007E1B43" w:rsidRPr="00992C7F" w:rsidRDefault="007E1B43" w:rsidP="006F1999">
            <w:pPr>
              <w:spacing w:after="0" w:line="240" w:lineRule="auto"/>
              <w:jc w:val="center"/>
              <w:rPr>
                <w:rFonts w:eastAsia="Arial Unicode MS" w:cs="Arial Unicode MS"/>
                <w:b/>
                <w:lang w:val="es-ES_tradnl" w:eastAsia="es-ES_tradnl"/>
              </w:rPr>
            </w:pPr>
            <w:r w:rsidRPr="00992C7F">
              <w:rPr>
                <w:rFonts w:eastAsia="Arial Unicode MS" w:cs="Arial Unicode MS"/>
                <w:b/>
                <w:lang w:val="es-ES_tradnl" w:eastAsia="es-ES_tradnl"/>
              </w:rPr>
              <w:t>NO CUMPLIÓ</w:t>
            </w:r>
          </w:p>
        </w:tc>
        <w:tc>
          <w:tcPr>
            <w:tcW w:w="2658" w:type="dxa"/>
            <w:shd w:val="clear" w:color="auto" w:fill="D9D9D9"/>
            <w:vAlign w:val="center"/>
          </w:tcPr>
          <w:p w14:paraId="79A5A656" w14:textId="77777777" w:rsidR="007E1B43" w:rsidRPr="00992C7F" w:rsidRDefault="007E1B43" w:rsidP="006F1999">
            <w:pPr>
              <w:spacing w:after="0" w:line="240" w:lineRule="auto"/>
              <w:jc w:val="center"/>
              <w:rPr>
                <w:rFonts w:eastAsia="Arial Unicode MS" w:cs="Arial Unicode MS"/>
                <w:b/>
                <w:lang w:val="es-ES_tradnl" w:eastAsia="es-ES_tradnl"/>
              </w:rPr>
            </w:pPr>
            <w:r w:rsidRPr="00992C7F">
              <w:rPr>
                <w:rFonts w:eastAsia="Arial Unicode MS" w:cs="Arial Unicode MS"/>
                <w:b/>
                <w:lang w:val="es-ES_tradnl" w:eastAsia="es-ES_tradnl"/>
              </w:rPr>
              <w:t>OBSERVACIÓN</w:t>
            </w:r>
          </w:p>
        </w:tc>
      </w:tr>
      <w:tr w:rsidR="00D93055" w:rsidRPr="008A01C9" w14:paraId="79A5A65D" w14:textId="77777777" w:rsidTr="00155677">
        <w:trPr>
          <w:jc w:val="center"/>
        </w:trPr>
        <w:tc>
          <w:tcPr>
            <w:tcW w:w="1736" w:type="dxa"/>
            <w:shd w:val="clear" w:color="auto" w:fill="FFFFFF"/>
            <w:vAlign w:val="center"/>
          </w:tcPr>
          <w:p w14:paraId="79A5A658" w14:textId="75D09487" w:rsidR="00D93055" w:rsidRPr="008A01C9" w:rsidRDefault="00D93055" w:rsidP="00D93055">
            <w:pPr>
              <w:spacing w:after="0" w:line="240" w:lineRule="auto"/>
              <w:jc w:val="both"/>
              <w:rPr>
                <w:rFonts w:eastAsia="Arial Unicode MS" w:cs="Arial Unicode MS"/>
                <w:b/>
                <w:i/>
                <w:color w:val="808080" w:themeColor="background1" w:themeShade="80"/>
                <w:lang w:val="es-ES_tradnl" w:eastAsia="es-ES_tradnl"/>
              </w:rPr>
            </w:pPr>
            <w:r>
              <w:rPr>
                <w:rFonts w:eastAsia="Arial Unicode MS" w:cs="Arial Unicode MS"/>
                <w:b/>
                <w:i/>
                <w:color w:val="808080" w:themeColor="background1" w:themeShade="80"/>
                <w:lang w:val="es-ES_tradnl" w:eastAsia="es-ES_tradnl"/>
              </w:rPr>
              <w:t>N/A</w:t>
            </w:r>
          </w:p>
        </w:tc>
        <w:tc>
          <w:tcPr>
            <w:tcW w:w="2370" w:type="dxa"/>
            <w:shd w:val="clear" w:color="auto" w:fill="FFFFFF"/>
            <w:vAlign w:val="center"/>
          </w:tcPr>
          <w:p w14:paraId="79A5A659" w14:textId="41F81714" w:rsidR="00D93055" w:rsidRPr="008A01C9" w:rsidRDefault="00D93055" w:rsidP="00D93055">
            <w:pPr>
              <w:spacing w:after="0" w:line="240" w:lineRule="auto"/>
              <w:jc w:val="both"/>
              <w:rPr>
                <w:rFonts w:eastAsia="Arial Unicode MS" w:cs="Arial Unicode MS"/>
                <w:b/>
                <w:i/>
                <w:color w:val="808080" w:themeColor="background1" w:themeShade="80"/>
                <w:lang w:val="es-ES_tradnl" w:eastAsia="es-ES_tradnl"/>
              </w:rPr>
            </w:pPr>
            <w:r>
              <w:rPr>
                <w:rFonts w:eastAsia="Arial Unicode MS" w:cs="Arial Unicode MS"/>
                <w:b/>
                <w:i/>
                <w:color w:val="808080" w:themeColor="background1" w:themeShade="80"/>
                <w:lang w:val="es-ES_tradnl" w:eastAsia="es-ES_tradnl"/>
              </w:rPr>
              <w:t>N/A</w:t>
            </w:r>
          </w:p>
        </w:tc>
        <w:tc>
          <w:tcPr>
            <w:tcW w:w="1819" w:type="dxa"/>
            <w:shd w:val="clear" w:color="auto" w:fill="FFFFFF"/>
          </w:tcPr>
          <w:p w14:paraId="79A5A65A" w14:textId="679AD602" w:rsidR="00D93055" w:rsidRPr="008A01C9" w:rsidRDefault="00D93055" w:rsidP="00D93055">
            <w:pPr>
              <w:spacing w:after="0" w:line="240" w:lineRule="auto"/>
              <w:jc w:val="both"/>
              <w:rPr>
                <w:rFonts w:eastAsia="Arial Unicode MS" w:cs="Arial Unicode MS"/>
                <w:b/>
                <w:i/>
                <w:color w:val="808080" w:themeColor="background1" w:themeShade="80"/>
                <w:lang w:val="es-ES_tradnl" w:eastAsia="es-ES_tradnl"/>
              </w:rPr>
            </w:pPr>
            <w:r w:rsidRPr="00172F40">
              <w:rPr>
                <w:rFonts w:eastAsia="Arial Unicode MS" w:cs="Arial Unicode MS"/>
                <w:b/>
                <w:i/>
                <w:color w:val="808080" w:themeColor="background1" w:themeShade="80"/>
                <w:lang w:val="es-ES_tradnl" w:eastAsia="es-ES_tradnl"/>
              </w:rPr>
              <w:t>N/A</w:t>
            </w:r>
          </w:p>
        </w:tc>
        <w:tc>
          <w:tcPr>
            <w:tcW w:w="1198" w:type="dxa"/>
            <w:shd w:val="clear" w:color="auto" w:fill="FFFFFF"/>
          </w:tcPr>
          <w:p w14:paraId="79A5A65B" w14:textId="3A110A2E" w:rsidR="00D93055" w:rsidRPr="008A01C9" w:rsidRDefault="00D93055" w:rsidP="00D93055">
            <w:pPr>
              <w:spacing w:after="0" w:line="240" w:lineRule="auto"/>
              <w:jc w:val="both"/>
              <w:rPr>
                <w:rFonts w:eastAsia="Arial Unicode MS" w:cs="Arial Unicode MS"/>
                <w:b/>
                <w:i/>
                <w:color w:val="808080" w:themeColor="background1" w:themeShade="80"/>
                <w:lang w:val="es-ES_tradnl" w:eastAsia="es-ES_tradnl"/>
              </w:rPr>
            </w:pPr>
            <w:r w:rsidRPr="00172F40">
              <w:rPr>
                <w:rFonts w:eastAsia="Arial Unicode MS" w:cs="Arial Unicode MS"/>
                <w:b/>
                <w:i/>
                <w:color w:val="808080" w:themeColor="background1" w:themeShade="80"/>
                <w:lang w:val="es-ES_tradnl" w:eastAsia="es-ES_tradnl"/>
              </w:rPr>
              <w:t>N/A</w:t>
            </w:r>
          </w:p>
        </w:tc>
        <w:tc>
          <w:tcPr>
            <w:tcW w:w="2658" w:type="dxa"/>
            <w:shd w:val="clear" w:color="auto" w:fill="FFFFFF"/>
          </w:tcPr>
          <w:p w14:paraId="79A5A65C" w14:textId="3AC05F6D" w:rsidR="00D93055" w:rsidRPr="008A01C9" w:rsidRDefault="00D93055" w:rsidP="00D93055">
            <w:pPr>
              <w:spacing w:after="0" w:line="240" w:lineRule="auto"/>
              <w:jc w:val="both"/>
              <w:rPr>
                <w:rFonts w:eastAsia="Arial Unicode MS" w:cs="Arial Unicode MS"/>
                <w:b/>
                <w:i/>
                <w:color w:val="808080" w:themeColor="background1" w:themeShade="80"/>
                <w:lang w:val="es-ES_tradnl" w:eastAsia="es-ES_tradnl"/>
              </w:rPr>
            </w:pPr>
            <w:r w:rsidRPr="00172F40">
              <w:rPr>
                <w:rFonts w:eastAsia="Arial Unicode MS" w:cs="Arial Unicode MS"/>
                <w:b/>
                <w:i/>
                <w:color w:val="808080" w:themeColor="background1" w:themeShade="80"/>
                <w:lang w:val="es-ES_tradnl" w:eastAsia="es-ES_tradnl"/>
              </w:rPr>
              <w:t>N/A</w:t>
            </w:r>
          </w:p>
        </w:tc>
      </w:tr>
    </w:tbl>
    <w:p w14:paraId="79A5A65E" w14:textId="77777777" w:rsidR="007E1B43" w:rsidRPr="00E369A3" w:rsidRDefault="007E1B43" w:rsidP="007E1B43">
      <w:pPr>
        <w:spacing w:after="200" w:line="240" w:lineRule="auto"/>
        <w:jc w:val="both"/>
        <w:rPr>
          <w:rFonts w:ascii="Arial" w:eastAsia="Calibri" w:hAnsi="Arial" w:cs="Arial"/>
          <w:b/>
          <w:lang w:val="es-ES"/>
        </w:rPr>
      </w:pPr>
    </w:p>
    <w:p w14:paraId="79A5A65F" w14:textId="77777777" w:rsidR="007E1B43" w:rsidRPr="00E369A3" w:rsidRDefault="007E1B43" w:rsidP="007E1B43">
      <w:pPr>
        <w:tabs>
          <w:tab w:val="left" w:pos="1843"/>
        </w:tabs>
        <w:spacing w:after="200" w:line="240" w:lineRule="auto"/>
        <w:jc w:val="both"/>
        <w:rPr>
          <w:rFonts w:ascii="Arial" w:eastAsia="Calibri" w:hAnsi="Arial" w:cs="Arial"/>
          <w:b/>
          <w:lang w:val="es-ES"/>
        </w:rPr>
      </w:pPr>
      <w:r w:rsidRPr="00E369A3">
        <w:rPr>
          <w:rFonts w:ascii="Arial" w:eastAsia="Calibri" w:hAnsi="Arial" w:cs="Arial"/>
          <w:b/>
          <w:lang w:val="es-ES"/>
        </w:rPr>
        <w:t>INFORME FINANCIERO</w:t>
      </w:r>
    </w:p>
    <w:tbl>
      <w:tblPr>
        <w:tblW w:w="10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7"/>
        <w:gridCol w:w="2399"/>
        <w:gridCol w:w="1842"/>
        <w:gridCol w:w="1565"/>
        <w:gridCol w:w="2126"/>
        <w:gridCol w:w="1995"/>
      </w:tblGrid>
      <w:tr w:rsidR="000C4A9F" w:rsidRPr="000C4A9F" w14:paraId="79A5A667" w14:textId="77777777" w:rsidTr="000C4A9F">
        <w:trPr>
          <w:trHeight w:val="615"/>
          <w:jc w:val="center"/>
        </w:trPr>
        <w:tc>
          <w:tcPr>
            <w:tcW w:w="857" w:type="dxa"/>
            <w:shd w:val="clear" w:color="auto" w:fill="auto"/>
            <w:vAlign w:val="center"/>
            <w:hideMark/>
          </w:tcPr>
          <w:p w14:paraId="79A5A660" w14:textId="77777777" w:rsidR="007E1B43" w:rsidRPr="000C4A9F" w:rsidRDefault="007E1B43" w:rsidP="006F1999">
            <w:pPr>
              <w:spacing w:after="0" w:line="240" w:lineRule="auto"/>
              <w:jc w:val="center"/>
              <w:rPr>
                <w:rFonts w:ascii="Arial" w:eastAsia="Times New Roman" w:hAnsi="Arial" w:cs="Arial"/>
                <w:b/>
                <w:bCs/>
                <w:sz w:val="20"/>
                <w:szCs w:val="20"/>
                <w:lang w:val="es-CO" w:eastAsia="es-CO"/>
              </w:rPr>
            </w:pPr>
            <w:proofErr w:type="spellStart"/>
            <w:r w:rsidRPr="000C4A9F">
              <w:rPr>
                <w:rFonts w:ascii="Arial" w:eastAsia="Times New Roman" w:hAnsi="Arial" w:cs="Arial"/>
                <w:b/>
                <w:bCs/>
                <w:sz w:val="20"/>
                <w:szCs w:val="20"/>
                <w:lang w:val="es-CO" w:eastAsia="es-CO"/>
              </w:rPr>
              <w:t>N°</w:t>
            </w:r>
            <w:proofErr w:type="spellEnd"/>
          </w:p>
        </w:tc>
        <w:tc>
          <w:tcPr>
            <w:tcW w:w="2399" w:type="dxa"/>
            <w:shd w:val="clear" w:color="auto" w:fill="auto"/>
            <w:vAlign w:val="center"/>
            <w:hideMark/>
          </w:tcPr>
          <w:p w14:paraId="79A5A661" w14:textId="77777777" w:rsidR="007E1B43" w:rsidRPr="000C4A9F" w:rsidRDefault="007E1B43" w:rsidP="006F1999">
            <w:pPr>
              <w:spacing w:after="0" w:line="240" w:lineRule="auto"/>
              <w:ind w:left="-66" w:right="-70"/>
              <w:jc w:val="center"/>
              <w:rPr>
                <w:rFonts w:ascii="Arial" w:eastAsia="Times New Roman" w:hAnsi="Arial" w:cs="Arial"/>
                <w:b/>
                <w:bCs/>
                <w:sz w:val="20"/>
                <w:szCs w:val="20"/>
                <w:lang w:val="es-CO" w:eastAsia="es-CO"/>
              </w:rPr>
            </w:pPr>
            <w:r w:rsidRPr="000C4A9F">
              <w:rPr>
                <w:rFonts w:ascii="Arial" w:eastAsia="Times New Roman" w:hAnsi="Arial" w:cs="Arial"/>
                <w:b/>
                <w:bCs/>
                <w:sz w:val="20"/>
                <w:szCs w:val="20"/>
                <w:lang w:val="es-CO" w:eastAsia="es-CO"/>
              </w:rPr>
              <w:t>VALOR DEL CONTRATO CON ADICIONES</w:t>
            </w:r>
          </w:p>
        </w:tc>
        <w:tc>
          <w:tcPr>
            <w:tcW w:w="1842" w:type="dxa"/>
            <w:shd w:val="clear" w:color="auto" w:fill="auto"/>
            <w:vAlign w:val="center"/>
            <w:hideMark/>
          </w:tcPr>
          <w:p w14:paraId="79A5A662" w14:textId="77777777" w:rsidR="007E1B43" w:rsidRPr="000C4A9F" w:rsidRDefault="007E1B43" w:rsidP="006F1999">
            <w:pPr>
              <w:spacing w:after="0" w:line="240" w:lineRule="auto"/>
              <w:jc w:val="center"/>
              <w:rPr>
                <w:rFonts w:ascii="Arial" w:eastAsia="Times New Roman" w:hAnsi="Arial" w:cs="Arial"/>
                <w:b/>
                <w:bCs/>
                <w:sz w:val="20"/>
                <w:szCs w:val="20"/>
                <w:lang w:val="es-CO" w:eastAsia="es-CO"/>
              </w:rPr>
            </w:pPr>
            <w:r w:rsidRPr="000C4A9F">
              <w:rPr>
                <w:rFonts w:ascii="Arial" w:eastAsia="Times New Roman" w:hAnsi="Arial" w:cs="Arial"/>
                <w:b/>
                <w:bCs/>
                <w:sz w:val="20"/>
                <w:szCs w:val="20"/>
                <w:lang w:val="es-CO" w:eastAsia="es-CO"/>
              </w:rPr>
              <w:t>EJECUCION POR MES</w:t>
            </w:r>
          </w:p>
        </w:tc>
        <w:tc>
          <w:tcPr>
            <w:tcW w:w="1565" w:type="dxa"/>
            <w:shd w:val="clear" w:color="auto" w:fill="auto"/>
            <w:vAlign w:val="center"/>
            <w:hideMark/>
          </w:tcPr>
          <w:p w14:paraId="79A5A663" w14:textId="77777777" w:rsidR="007E1B43" w:rsidRPr="000C4A9F" w:rsidRDefault="007E1B43" w:rsidP="006F1999">
            <w:pPr>
              <w:spacing w:after="0" w:line="240" w:lineRule="auto"/>
              <w:jc w:val="center"/>
              <w:rPr>
                <w:rFonts w:ascii="Arial" w:eastAsia="Times New Roman" w:hAnsi="Arial" w:cs="Arial"/>
                <w:b/>
                <w:bCs/>
                <w:sz w:val="20"/>
                <w:szCs w:val="20"/>
                <w:lang w:val="es-CO" w:eastAsia="es-CO"/>
              </w:rPr>
            </w:pPr>
            <w:proofErr w:type="gramStart"/>
            <w:r w:rsidRPr="000C4A9F">
              <w:rPr>
                <w:rFonts w:ascii="Arial" w:eastAsia="Times New Roman" w:hAnsi="Arial" w:cs="Arial"/>
                <w:b/>
                <w:bCs/>
                <w:sz w:val="20"/>
                <w:szCs w:val="20"/>
                <w:lang w:val="es-CO" w:eastAsia="es-CO"/>
              </w:rPr>
              <w:t>TOTAL</w:t>
            </w:r>
            <w:proofErr w:type="gramEnd"/>
            <w:r w:rsidRPr="000C4A9F">
              <w:rPr>
                <w:rFonts w:ascii="Arial" w:eastAsia="Times New Roman" w:hAnsi="Arial" w:cs="Arial"/>
                <w:b/>
                <w:bCs/>
                <w:sz w:val="20"/>
                <w:szCs w:val="20"/>
                <w:lang w:val="es-CO" w:eastAsia="es-CO"/>
              </w:rPr>
              <w:t xml:space="preserve"> EJECUTADO</w:t>
            </w:r>
          </w:p>
        </w:tc>
        <w:tc>
          <w:tcPr>
            <w:tcW w:w="2126" w:type="dxa"/>
            <w:shd w:val="clear" w:color="auto" w:fill="auto"/>
            <w:vAlign w:val="center"/>
            <w:hideMark/>
          </w:tcPr>
          <w:p w14:paraId="79A5A664" w14:textId="77777777" w:rsidR="007E1B43" w:rsidRPr="000C4A9F" w:rsidRDefault="007E1B43" w:rsidP="006F1999">
            <w:pPr>
              <w:spacing w:after="0" w:line="240" w:lineRule="auto"/>
              <w:jc w:val="center"/>
              <w:rPr>
                <w:rFonts w:ascii="Arial" w:eastAsia="Times New Roman" w:hAnsi="Arial" w:cs="Arial"/>
                <w:b/>
                <w:bCs/>
                <w:sz w:val="20"/>
                <w:szCs w:val="20"/>
                <w:lang w:val="es-CO" w:eastAsia="es-CO"/>
              </w:rPr>
            </w:pPr>
            <w:r w:rsidRPr="000C4A9F">
              <w:rPr>
                <w:rFonts w:ascii="Arial" w:eastAsia="Times New Roman" w:hAnsi="Arial" w:cs="Arial"/>
                <w:b/>
                <w:bCs/>
                <w:sz w:val="20"/>
                <w:szCs w:val="20"/>
                <w:lang w:val="es-CO" w:eastAsia="es-CO"/>
              </w:rPr>
              <w:t>PENDIENTE POR EJECUTAR</w:t>
            </w:r>
          </w:p>
        </w:tc>
        <w:tc>
          <w:tcPr>
            <w:tcW w:w="1995" w:type="dxa"/>
            <w:shd w:val="clear" w:color="auto" w:fill="auto"/>
            <w:vAlign w:val="center"/>
            <w:hideMark/>
          </w:tcPr>
          <w:p w14:paraId="79A5A665" w14:textId="77777777" w:rsidR="007E1B43" w:rsidRPr="000C4A9F" w:rsidRDefault="007E1B43" w:rsidP="006F1999">
            <w:pPr>
              <w:spacing w:after="0" w:line="240" w:lineRule="auto"/>
              <w:jc w:val="center"/>
              <w:rPr>
                <w:rFonts w:ascii="Arial" w:eastAsia="Times New Roman" w:hAnsi="Arial" w:cs="Arial"/>
                <w:b/>
                <w:bCs/>
                <w:sz w:val="20"/>
                <w:szCs w:val="20"/>
                <w:lang w:val="es-CO" w:eastAsia="es-CO"/>
              </w:rPr>
            </w:pPr>
            <w:r w:rsidRPr="000C4A9F">
              <w:rPr>
                <w:rFonts w:ascii="Arial" w:eastAsia="Times New Roman" w:hAnsi="Arial" w:cs="Arial"/>
                <w:b/>
                <w:bCs/>
                <w:sz w:val="20"/>
                <w:szCs w:val="20"/>
                <w:lang w:val="es-CO" w:eastAsia="es-CO"/>
              </w:rPr>
              <w:t xml:space="preserve">% </w:t>
            </w:r>
          </w:p>
          <w:p w14:paraId="79A5A666" w14:textId="77777777" w:rsidR="007E1B43" w:rsidRPr="000C4A9F" w:rsidRDefault="007E1B43" w:rsidP="006F1999">
            <w:pPr>
              <w:spacing w:after="0" w:line="240" w:lineRule="auto"/>
              <w:jc w:val="center"/>
              <w:rPr>
                <w:rFonts w:ascii="Arial" w:eastAsia="Times New Roman" w:hAnsi="Arial" w:cs="Arial"/>
                <w:b/>
                <w:bCs/>
                <w:sz w:val="20"/>
                <w:szCs w:val="20"/>
                <w:lang w:val="es-CO" w:eastAsia="es-CO"/>
              </w:rPr>
            </w:pPr>
            <w:r w:rsidRPr="000C4A9F">
              <w:rPr>
                <w:rFonts w:ascii="Arial" w:eastAsia="Times New Roman" w:hAnsi="Arial" w:cs="Arial"/>
                <w:b/>
                <w:bCs/>
                <w:sz w:val="20"/>
                <w:szCs w:val="20"/>
                <w:lang w:val="es-CO" w:eastAsia="es-CO"/>
              </w:rPr>
              <w:t>DE EJECUCIÓN</w:t>
            </w:r>
          </w:p>
        </w:tc>
      </w:tr>
      <w:tr w:rsidR="000C4A9F" w:rsidRPr="000C4A9F" w14:paraId="79A5A66E" w14:textId="77777777" w:rsidTr="000C4A9F">
        <w:trPr>
          <w:trHeight w:hRule="exact" w:val="397"/>
          <w:jc w:val="center"/>
        </w:trPr>
        <w:tc>
          <w:tcPr>
            <w:tcW w:w="857" w:type="dxa"/>
            <w:shd w:val="clear" w:color="auto" w:fill="auto"/>
            <w:noWrap/>
            <w:vAlign w:val="bottom"/>
            <w:hideMark/>
          </w:tcPr>
          <w:p w14:paraId="79A5A668" w14:textId="77777777" w:rsidR="007E1B43" w:rsidRPr="000C4A9F" w:rsidRDefault="007E1B43" w:rsidP="00B64AD9">
            <w:pPr>
              <w:spacing w:after="0" w:line="240" w:lineRule="auto"/>
              <w:jc w:val="center"/>
              <w:rPr>
                <w:rFonts w:ascii="Arial" w:eastAsia="Times New Roman" w:hAnsi="Arial" w:cs="Arial"/>
                <w:sz w:val="20"/>
                <w:szCs w:val="20"/>
                <w:lang w:val="es-CO" w:eastAsia="es-CO"/>
              </w:rPr>
            </w:pPr>
            <w:r w:rsidRPr="000C4A9F">
              <w:rPr>
                <w:rFonts w:ascii="Arial" w:eastAsia="Times New Roman" w:hAnsi="Arial" w:cs="Arial"/>
                <w:sz w:val="20"/>
                <w:szCs w:val="20"/>
                <w:lang w:val="es-CO" w:eastAsia="es-CO"/>
              </w:rPr>
              <w:t>1</w:t>
            </w:r>
          </w:p>
        </w:tc>
        <w:tc>
          <w:tcPr>
            <w:tcW w:w="2399" w:type="dxa"/>
            <w:shd w:val="clear" w:color="auto" w:fill="auto"/>
            <w:noWrap/>
            <w:vAlign w:val="bottom"/>
          </w:tcPr>
          <w:p w14:paraId="79A5A669" w14:textId="67DEDF6D" w:rsidR="007E1B43" w:rsidRPr="000C4A9F" w:rsidRDefault="00267AA1" w:rsidP="00B64AD9">
            <w:pPr>
              <w:spacing w:after="0" w:line="240" w:lineRule="auto"/>
              <w:jc w:val="center"/>
              <w:rPr>
                <w:rFonts w:ascii="Arial" w:eastAsia="Times New Roman" w:hAnsi="Arial" w:cs="Arial"/>
                <w:sz w:val="20"/>
                <w:szCs w:val="20"/>
                <w:lang w:val="es-CO" w:eastAsia="es-CO"/>
              </w:rPr>
            </w:pPr>
            <w:r>
              <w:rPr>
                <w:rFonts w:ascii="Arial" w:eastAsia="Times New Roman" w:hAnsi="Arial" w:cs="Arial"/>
                <w:sz w:val="20"/>
                <w:szCs w:val="20"/>
                <w:lang w:val="es-CO" w:eastAsia="es-CO"/>
              </w:rPr>
              <w:t>120.000.000</w:t>
            </w:r>
          </w:p>
        </w:tc>
        <w:tc>
          <w:tcPr>
            <w:tcW w:w="1842" w:type="dxa"/>
            <w:shd w:val="clear" w:color="auto" w:fill="auto"/>
            <w:noWrap/>
            <w:vAlign w:val="bottom"/>
          </w:tcPr>
          <w:p w14:paraId="79A5A66A" w14:textId="32728A39" w:rsidR="007E1B43" w:rsidRPr="000C4A9F" w:rsidRDefault="00C935A7" w:rsidP="00B64AD9">
            <w:pPr>
              <w:spacing w:after="0" w:line="240" w:lineRule="auto"/>
              <w:jc w:val="center"/>
              <w:rPr>
                <w:rFonts w:ascii="Arial" w:eastAsia="Times New Roman" w:hAnsi="Arial" w:cs="Arial"/>
                <w:sz w:val="20"/>
                <w:szCs w:val="20"/>
                <w:lang w:val="es-CO" w:eastAsia="es-CO"/>
              </w:rPr>
            </w:pPr>
            <w:r>
              <w:rPr>
                <w:rFonts w:ascii="Arial" w:eastAsia="Times New Roman" w:hAnsi="Arial" w:cs="Arial"/>
                <w:sz w:val="20"/>
                <w:szCs w:val="20"/>
                <w:lang w:val="es-CO" w:eastAsia="es-CO"/>
              </w:rPr>
              <w:t>46.017.050</w:t>
            </w:r>
          </w:p>
        </w:tc>
        <w:tc>
          <w:tcPr>
            <w:tcW w:w="1565" w:type="dxa"/>
            <w:shd w:val="clear" w:color="auto" w:fill="auto"/>
            <w:noWrap/>
            <w:vAlign w:val="bottom"/>
          </w:tcPr>
          <w:p w14:paraId="79A5A66B" w14:textId="33BE4958" w:rsidR="007E1B43" w:rsidRPr="000C4A9F" w:rsidRDefault="00C935A7" w:rsidP="00B64AD9">
            <w:pPr>
              <w:spacing w:after="0" w:line="240" w:lineRule="auto"/>
              <w:jc w:val="center"/>
              <w:rPr>
                <w:rFonts w:ascii="Arial" w:eastAsia="Times New Roman" w:hAnsi="Arial" w:cs="Arial"/>
                <w:sz w:val="20"/>
                <w:szCs w:val="20"/>
                <w:lang w:val="es-CO" w:eastAsia="es-CO"/>
              </w:rPr>
            </w:pPr>
            <w:r>
              <w:rPr>
                <w:rFonts w:ascii="Arial" w:eastAsia="Times New Roman" w:hAnsi="Arial" w:cs="Arial"/>
                <w:sz w:val="20"/>
                <w:szCs w:val="20"/>
                <w:lang w:val="es-CO" w:eastAsia="es-CO"/>
              </w:rPr>
              <w:t>46.017.050</w:t>
            </w:r>
          </w:p>
        </w:tc>
        <w:tc>
          <w:tcPr>
            <w:tcW w:w="2126" w:type="dxa"/>
            <w:shd w:val="clear" w:color="auto" w:fill="auto"/>
            <w:noWrap/>
            <w:vAlign w:val="bottom"/>
          </w:tcPr>
          <w:p w14:paraId="79A5A66C" w14:textId="6B9DB79D" w:rsidR="007E1B43" w:rsidRPr="000C4A9F" w:rsidRDefault="00C935A7" w:rsidP="00B64AD9">
            <w:pPr>
              <w:spacing w:after="0" w:line="240" w:lineRule="auto"/>
              <w:jc w:val="center"/>
              <w:rPr>
                <w:rFonts w:ascii="Arial" w:eastAsia="Times New Roman" w:hAnsi="Arial" w:cs="Arial"/>
                <w:sz w:val="20"/>
                <w:szCs w:val="20"/>
                <w:lang w:val="es-CO" w:eastAsia="es-CO"/>
              </w:rPr>
            </w:pPr>
            <w:r w:rsidRPr="00C935A7">
              <w:rPr>
                <w:rFonts w:ascii="Arial" w:eastAsia="Times New Roman" w:hAnsi="Arial" w:cs="Arial"/>
                <w:sz w:val="20"/>
                <w:szCs w:val="20"/>
                <w:lang w:val="es-CO" w:eastAsia="es-CO"/>
              </w:rPr>
              <w:t>73.982.950</w:t>
            </w:r>
          </w:p>
        </w:tc>
        <w:tc>
          <w:tcPr>
            <w:tcW w:w="1995" w:type="dxa"/>
            <w:shd w:val="clear" w:color="auto" w:fill="auto"/>
            <w:noWrap/>
            <w:vAlign w:val="bottom"/>
          </w:tcPr>
          <w:p w14:paraId="79A5A66D" w14:textId="588E14A3" w:rsidR="007E1B43" w:rsidRPr="000C4A9F" w:rsidRDefault="00C935A7" w:rsidP="00B64AD9">
            <w:pPr>
              <w:spacing w:after="0" w:line="240" w:lineRule="auto"/>
              <w:jc w:val="center"/>
              <w:rPr>
                <w:rFonts w:ascii="Arial" w:eastAsia="Times New Roman" w:hAnsi="Arial" w:cs="Arial"/>
                <w:sz w:val="20"/>
                <w:szCs w:val="20"/>
                <w:lang w:val="es-CO" w:eastAsia="es-CO"/>
              </w:rPr>
            </w:pPr>
            <w:r>
              <w:rPr>
                <w:rFonts w:ascii="Arial" w:eastAsia="Times New Roman" w:hAnsi="Arial" w:cs="Arial"/>
                <w:sz w:val="20"/>
                <w:szCs w:val="20"/>
                <w:lang w:val="es-CO" w:eastAsia="es-CO"/>
              </w:rPr>
              <w:t>38.3</w:t>
            </w:r>
            <w:r w:rsidR="00B64AD9">
              <w:rPr>
                <w:rFonts w:ascii="Arial" w:eastAsia="Times New Roman" w:hAnsi="Arial" w:cs="Arial"/>
                <w:sz w:val="20"/>
                <w:szCs w:val="20"/>
                <w:lang w:val="es-CO" w:eastAsia="es-CO"/>
              </w:rPr>
              <w:t>%</w:t>
            </w:r>
          </w:p>
        </w:tc>
      </w:tr>
      <w:tr w:rsidR="000C4A9F" w:rsidRPr="000C4A9F" w14:paraId="79A5A675" w14:textId="77777777" w:rsidTr="000C4A9F">
        <w:trPr>
          <w:trHeight w:hRule="exact" w:val="397"/>
          <w:jc w:val="center"/>
        </w:trPr>
        <w:tc>
          <w:tcPr>
            <w:tcW w:w="857" w:type="dxa"/>
            <w:shd w:val="clear" w:color="auto" w:fill="auto"/>
            <w:noWrap/>
            <w:vAlign w:val="bottom"/>
            <w:hideMark/>
          </w:tcPr>
          <w:p w14:paraId="79A5A66F" w14:textId="77777777" w:rsidR="007E1B43" w:rsidRPr="00216605" w:rsidRDefault="007E1B43" w:rsidP="00B64AD9">
            <w:pPr>
              <w:spacing w:after="0" w:line="240" w:lineRule="auto"/>
              <w:jc w:val="center"/>
              <w:rPr>
                <w:rFonts w:ascii="Arial" w:eastAsia="Times New Roman" w:hAnsi="Arial" w:cs="Arial"/>
                <w:sz w:val="20"/>
                <w:szCs w:val="20"/>
                <w:lang w:val="es-CO" w:eastAsia="es-CO"/>
              </w:rPr>
            </w:pPr>
            <w:r w:rsidRPr="00216605">
              <w:rPr>
                <w:rFonts w:ascii="Arial" w:eastAsia="Times New Roman" w:hAnsi="Arial" w:cs="Arial"/>
                <w:sz w:val="20"/>
                <w:szCs w:val="20"/>
                <w:lang w:val="es-CO" w:eastAsia="es-CO"/>
              </w:rPr>
              <w:t>2</w:t>
            </w:r>
          </w:p>
        </w:tc>
        <w:tc>
          <w:tcPr>
            <w:tcW w:w="2399" w:type="dxa"/>
            <w:shd w:val="clear" w:color="auto" w:fill="auto"/>
            <w:noWrap/>
            <w:vAlign w:val="bottom"/>
          </w:tcPr>
          <w:p w14:paraId="79A5A670" w14:textId="6C2E48B0" w:rsidR="007E1B43" w:rsidRPr="00216605" w:rsidRDefault="00267AA1" w:rsidP="00B64AD9">
            <w:pPr>
              <w:spacing w:after="0" w:line="240" w:lineRule="auto"/>
              <w:jc w:val="center"/>
              <w:rPr>
                <w:rFonts w:ascii="Arial" w:eastAsia="Times New Roman" w:hAnsi="Arial" w:cs="Arial"/>
                <w:sz w:val="20"/>
                <w:szCs w:val="20"/>
                <w:lang w:val="es-CO" w:eastAsia="es-CO"/>
              </w:rPr>
            </w:pPr>
            <w:r w:rsidRPr="00267AA1">
              <w:rPr>
                <w:rFonts w:ascii="Arial" w:eastAsia="Times New Roman" w:hAnsi="Arial" w:cs="Arial"/>
                <w:sz w:val="20"/>
                <w:szCs w:val="20"/>
                <w:lang w:val="es-CO" w:eastAsia="es-CO"/>
              </w:rPr>
              <w:t>120.000.000</w:t>
            </w:r>
          </w:p>
        </w:tc>
        <w:tc>
          <w:tcPr>
            <w:tcW w:w="1842" w:type="dxa"/>
            <w:shd w:val="clear" w:color="auto" w:fill="auto"/>
            <w:noWrap/>
            <w:vAlign w:val="bottom"/>
          </w:tcPr>
          <w:p w14:paraId="79A5A671" w14:textId="68BADB12" w:rsidR="007E1B43" w:rsidRPr="00216605" w:rsidRDefault="00C935A7" w:rsidP="00B64AD9">
            <w:pPr>
              <w:spacing w:after="0" w:line="240" w:lineRule="auto"/>
              <w:jc w:val="center"/>
              <w:rPr>
                <w:rFonts w:ascii="Arial" w:eastAsia="Times New Roman" w:hAnsi="Arial" w:cs="Arial"/>
                <w:sz w:val="20"/>
                <w:szCs w:val="20"/>
                <w:lang w:val="es-CO" w:eastAsia="es-CO"/>
              </w:rPr>
            </w:pPr>
            <w:r>
              <w:rPr>
                <w:rFonts w:ascii="Arial" w:eastAsia="Times New Roman" w:hAnsi="Arial" w:cs="Arial"/>
                <w:sz w:val="20"/>
                <w:szCs w:val="20"/>
                <w:lang w:val="es-CO" w:eastAsia="es-CO"/>
              </w:rPr>
              <w:t>48.000.000</w:t>
            </w:r>
          </w:p>
        </w:tc>
        <w:tc>
          <w:tcPr>
            <w:tcW w:w="1565" w:type="dxa"/>
            <w:shd w:val="clear" w:color="auto" w:fill="auto"/>
            <w:noWrap/>
            <w:vAlign w:val="bottom"/>
          </w:tcPr>
          <w:p w14:paraId="79A5A672" w14:textId="42EE8B0D" w:rsidR="007E1B43" w:rsidRPr="00216605" w:rsidRDefault="00C935A7" w:rsidP="00B64AD9">
            <w:pPr>
              <w:spacing w:after="0" w:line="240" w:lineRule="auto"/>
              <w:jc w:val="center"/>
              <w:rPr>
                <w:rFonts w:ascii="Arial" w:eastAsia="Times New Roman" w:hAnsi="Arial" w:cs="Arial"/>
                <w:sz w:val="20"/>
                <w:szCs w:val="20"/>
                <w:lang w:val="es-CO" w:eastAsia="es-CO"/>
              </w:rPr>
            </w:pPr>
            <w:r w:rsidRPr="00C935A7">
              <w:rPr>
                <w:rFonts w:ascii="Arial" w:eastAsia="Times New Roman" w:hAnsi="Arial" w:cs="Arial"/>
                <w:sz w:val="20"/>
                <w:szCs w:val="20"/>
                <w:lang w:val="es-CO" w:eastAsia="es-CO"/>
              </w:rPr>
              <w:t>94.017.050</w:t>
            </w:r>
          </w:p>
        </w:tc>
        <w:tc>
          <w:tcPr>
            <w:tcW w:w="2126" w:type="dxa"/>
            <w:shd w:val="clear" w:color="auto" w:fill="auto"/>
            <w:noWrap/>
            <w:vAlign w:val="bottom"/>
          </w:tcPr>
          <w:p w14:paraId="79A5A673" w14:textId="7F884AB2" w:rsidR="007E1B43" w:rsidRPr="00216605" w:rsidRDefault="00C935A7" w:rsidP="00B64AD9">
            <w:pPr>
              <w:spacing w:after="0" w:line="240" w:lineRule="auto"/>
              <w:jc w:val="center"/>
              <w:rPr>
                <w:rFonts w:ascii="Arial" w:eastAsia="Times New Roman" w:hAnsi="Arial" w:cs="Arial"/>
                <w:sz w:val="20"/>
                <w:szCs w:val="20"/>
                <w:lang w:val="es-CO" w:eastAsia="es-CO"/>
              </w:rPr>
            </w:pPr>
            <w:r w:rsidRPr="00C935A7">
              <w:rPr>
                <w:rFonts w:ascii="Arial" w:eastAsia="Times New Roman" w:hAnsi="Arial" w:cs="Arial"/>
                <w:sz w:val="20"/>
                <w:szCs w:val="20"/>
                <w:lang w:val="es-CO" w:eastAsia="es-CO"/>
              </w:rPr>
              <w:t>25.982.950</w:t>
            </w:r>
          </w:p>
        </w:tc>
        <w:tc>
          <w:tcPr>
            <w:tcW w:w="1995" w:type="dxa"/>
            <w:shd w:val="clear" w:color="auto" w:fill="auto"/>
            <w:noWrap/>
            <w:vAlign w:val="bottom"/>
          </w:tcPr>
          <w:p w14:paraId="79A5A674" w14:textId="6DDD6870" w:rsidR="007E1B43" w:rsidRPr="00216605" w:rsidRDefault="00C935A7" w:rsidP="00B64AD9">
            <w:pPr>
              <w:spacing w:after="0" w:line="240" w:lineRule="auto"/>
              <w:jc w:val="center"/>
              <w:rPr>
                <w:rFonts w:ascii="Arial" w:eastAsia="Times New Roman" w:hAnsi="Arial" w:cs="Arial"/>
                <w:sz w:val="20"/>
                <w:szCs w:val="20"/>
                <w:lang w:val="es-CO" w:eastAsia="es-CO"/>
              </w:rPr>
            </w:pPr>
            <w:r>
              <w:rPr>
                <w:rFonts w:ascii="Arial" w:eastAsia="Times New Roman" w:hAnsi="Arial" w:cs="Arial"/>
                <w:sz w:val="20"/>
                <w:szCs w:val="20"/>
                <w:lang w:val="es-CO" w:eastAsia="es-CO"/>
              </w:rPr>
              <w:t>78.3</w:t>
            </w:r>
            <w:r w:rsidR="00012160" w:rsidRPr="00216605">
              <w:rPr>
                <w:rFonts w:ascii="Arial" w:eastAsia="Times New Roman" w:hAnsi="Arial" w:cs="Arial"/>
                <w:sz w:val="20"/>
                <w:szCs w:val="20"/>
                <w:lang w:val="es-CO" w:eastAsia="es-CO"/>
              </w:rPr>
              <w:t>%</w:t>
            </w:r>
          </w:p>
        </w:tc>
      </w:tr>
      <w:tr w:rsidR="005D120E" w:rsidRPr="000C4A9F" w14:paraId="5FC5F926" w14:textId="77777777" w:rsidTr="000C4A9F">
        <w:trPr>
          <w:trHeight w:hRule="exact" w:val="397"/>
          <w:jc w:val="center"/>
        </w:trPr>
        <w:tc>
          <w:tcPr>
            <w:tcW w:w="857" w:type="dxa"/>
            <w:shd w:val="clear" w:color="auto" w:fill="auto"/>
            <w:noWrap/>
            <w:vAlign w:val="bottom"/>
          </w:tcPr>
          <w:p w14:paraId="2C1957C1" w14:textId="739A86EE" w:rsidR="005D120E" w:rsidRPr="00216605" w:rsidRDefault="005D120E" w:rsidP="00B64AD9">
            <w:pPr>
              <w:spacing w:after="0" w:line="240" w:lineRule="auto"/>
              <w:jc w:val="center"/>
              <w:rPr>
                <w:rFonts w:ascii="Arial" w:eastAsia="Times New Roman" w:hAnsi="Arial" w:cs="Arial"/>
                <w:sz w:val="20"/>
                <w:szCs w:val="20"/>
                <w:lang w:val="es-CO" w:eastAsia="es-CO"/>
              </w:rPr>
            </w:pPr>
            <w:r>
              <w:rPr>
                <w:rFonts w:ascii="Arial" w:eastAsia="Times New Roman" w:hAnsi="Arial" w:cs="Arial"/>
                <w:sz w:val="20"/>
                <w:szCs w:val="20"/>
                <w:lang w:val="es-CO" w:eastAsia="es-CO"/>
              </w:rPr>
              <w:t>3</w:t>
            </w:r>
          </w:p>
        </w:tc>
        <w:tc>
          <w:tcPr>
            <w:tcW w:w="2399" w:type="dxa"/>
            <w:shd w:val="clear" w:color="auto" w:fill="auto"/>
            <w:noWrap/>
            <w:vAlign w:val="bottom"/>
          </w:tcPr>
          <w:p w14:paraId="63484A52" w14:textId="389A8334" w:rsidR="005D120E" w:rsidRPr="00267AA1" w:rsidRDefault="005D120E" w:rsidP="00B64AD9">
            <w:pPr>
              <w:spacing w:after="0" w:line="240" w:lineRule="auto"/>
              <w:jc w:val="center"/>
              <w:rPr>
                <w:rFonts w:ascii="Arial" w:eastAsia="Times New Roman" w:hAnsi="Arial" w:cs="Arial"/>
                <w:sz w:val="20"/>
                <w:szCs w:val="20"/>
                <w:lang w:val="es-CO" w:eastAsia="es-CO"/>
              </w:rPr>
            </w:pPr>
            <w:r>
              <w:rPr>
                <w:rFonts w:ascii="Arial" w:eastAsia="Times New Roman" w:hAnsi="Arial" w:cs="Arial"/>
                <w:sz w:val="20"/>
                <w:szCs w:val="20"/>
                <w:lang w:val="es-CO" w:eastAsia="es-CO"/>
              </w:rPr>
              <w:t>176.000.000</w:t>
            </w:r>
          </w:p>
        </w:tc>
        <w:tc>
          <w:tcPr>
            <w:tcW w:w="1842" w:type="dxa"/>
            <w:shd w:val="clear" w:color="auto" w:fill="auto"/>
            <w:noWrap/>
            <w:vAlign w:val="bottom"/>
          </w:tcPr>
          <w:p w14:paraId="6758295E" w14:textId="5ECDEE09" w:rsidR="005D120E" w:rsidRDefault="005D120E" w:rsidP="00B64AD9">
            <w:pPr>
              <w:spacing w:after="0" w:line="240" w:lineRule="auto"/>
              <w:jc w:val="center"/>
              <w:rPr>
                <w:rFonts w:ascii="Arial" w:eastAsia="Times New Roman" w:hAnsi="Arial" w:cs="Arial"/>
                <w:sz w:val="20"/>
                <w:szCs w:val="20"/>
                <w:lang w:val="es-CO" w:eastAsia="es-CO"/>
              </w:rPr>
            </w:pPr>
            <w:r w:rsidRPr="005D120E">
              <w:rPr>
                <w:rFonts w:ascii="Arial" w:eastAsia="Times New Roman" w:hAnsi="Arial" w:cs="Arial"/>
                <w:sz w:val="20"/>
                <w:szCs w:val="20"/>
                <w:lang w:val="es-CO" w:eastAsia="es-CO"/>
              </w:rPr>
              <w:t>25.979.059</w:t>
            </w:r>
          </w:p>
        </w:tc>
        <w:tc>
          <w:tcPr>
            <w:tcW w:w="1565" w:type="dxa"/>
            <w:shd w:val="clear" w:color="auto" w:fill="auto"/>
            <w:noWrap/>
            <w:vAlign w:val="bottom"/>
          </w:tcPr>
          <w:p w14:paraId="3C37E579" w14:textId="450A7D23" w:rsidR="005D120E" w:rsidRPr="00C935A7" w:rsidRDefault="005D120E" w:rsidP="00B64AD9">
            <w:pPr>
              <w:spacing w:after="0" w:line="240" w:lineRule="auto"/>
              <w:jc w:val="center"/>
              <w:rPr>
                <w:rFonts w:ascii="Arial" w:eastAsia="Times New Roman" w:hAnsi="Arial" w:cs="Arial"/>
                <w:sz w:val="20"/>
                <w:szCs w:val="20"/>
                <w:lang w:val="es-CO" w:eastAsia="es-CO"/>
              </w:rPr>
            </w:pPr>
            <w:r w:rsidRPr="005D120E">
              <w:rPr>
                <w:rFonts w:ascii="Arial" w:eastAsia="Times New Roman" w:hAnsi="Arial" w:cs="Arial"/>
                <w:sz w:val="20"/>
                <w:szCs w:val="20"/>
                <w:lang w:val="es-CO" w:eastAsia="es-CO"/>
              </w:rPr>
              <w:t>119.996.109</w:t>
            </w:r>
          </w:p>
        </w:tc>
        <w:tc>
          <w:tcPr>
            <w:tcW w:w="2126" w:type="dxa"/>
            <w:shd w:val="clear" w:color="auto" w:fill="auto"/>
            <w:noWrap/>
            <w:vAlign w:val="bottom"/>
          </w:tcPr>
          <w:p w14:paraId="476B2321" w14:textId="35D63272" w:rsidR="005D120E" w:rsidRPr="00C935A7" w:rsidRDefault="005D120E" w:rsidP="00B64AD9">
            <w:pPr>
              <w:spacing w:after="0" w:line="240" w:lineRule="auto"/>
              <w:jc w:val="center"/>
              <w:rPr>
                <w:rFonts w:ascii="Arial" w:eastAsia="Times New Roman" w:hAnsi="Arial" w:cs="Arial"/>
                <w:sz w:val="20"/>
                <w:szCs w:val="20"/>
                <w:lang w:val="es-CO" w:eastAsia="es-CO"/>
              </w:rPr>
            </w:pPr>
            <w:r w:rsidRPr="005D120E">
              <w:rPr>
                <w:rFonts w:ascii="Arial" w:eastAsia="Times New Roman" w:hAnsi="Arial" w:cs="Arial"/>
                <w:sz w:val="20"/>
                <w:szCs w:val="20"/>
                <w:lang w:val="es-CO" w:eastAsia="es-CO"/>
              </w:rPr>
              <w:t>56.003.891</w:t>
            </w:r>
          </w:p>
        </w:tc>
        <w:tc>
          <w:tcPr>
            <w:tcW w:w="1995" w:type="dxa"/>
            <w:shd w:val="clear" w:color="auto" w:fill="auto"/>
            <w:noWrap/>
            <w:vAlign w:val="bottom"/>
          </w:tcPr>
          <w:p w14:paraId="742F9076" w14:textId="71ADA2AE" w:rsidR="005D120E" w:rsidRDefault="005D120E" w:rsidP="00B64AD9">
            <w:pPr>
              <w:spacing w:after="0" w:line="240" w:lineRule="auto"/>
              <w:jc w:val="center"/>
              <w:rPr>
                <w:rFonts w:ascii="Arial" w:eastAsia="Times New Roman" w:hAnsi="Arial" w:cs="Arial"/>
                <w:sz w:val="20"/>
                <w:szCs w:val="20"/>
                <w:lang w:val="es-CO" w:eastAsia="es-CO"/>
              </w:rPr>
            </w:pPr>
            <w:r>
              <w:rPr>
                <w:rFonts w:ascii="Arial" w:eastAsia="Times New Roman" w:hAnsi="Arial" w:cs="Arial"/>
                <w:sz w:val="20"/>
                <w:szCs w:val="20"/>
                <w:lang w:val="es-CO" w:eastAsia="es-CO"/>
              </w:rPr>
              <w:t>68%</w:t>
            </w:r>
          </w:p>
        </w:tc>
      </w:tr>
    </w:tbl>
    <w:p w14:paraId="79A5A69A" w14:textId="4FFA28B1" w:rsidR="007E1B43" w:rsidRDefault="007E1B43" w:rsidP="007E1B43">
      <w:pPr>
        <w:tabs>
          <w:tab w:val="left" w:pos="1843"/>
        </w:tabs>
        <w:spacing w:after="200" w:line="240" w:lineRule="auto"/>
        <w:jc w:val="both"/>
        <w:rPr>
          <w:rFonts w:ascii="Arial" w:eastAsia="Times New Roman" w:hAnsi="Arial"/>
          <w:i/>
          <w:color w:val="4F81BD"/>
          <w:sz w:val="18"/>
          <w:szCs w:val="18"/>
          <w:lang w:val="es-ES" w:eastAsia="ar-SA"/>
        </w:rPr>
      </w:pPr>
      <w:r>
        <w:rPr>
          <w:rFonts w:ascii="Arial" w:eastAsia="Calibri" w:hAnsi="Arial" w:cs="Arial"/>
          <w:b/>
          <w:lang w:val="es-CO"/>
        </w:rPr>
        <w:t>*I</w:t>
      </w:r>
      <w:r w:rsidRPr="00927F59">
        <w:rPr>
          <w:rFonts w:ascii="Arial" w:eastAsia="Calibri" w:hAnsi="Arial" w:cs="Arial"/>
          <w:b/>
          <w:lang w:val="es-CO"/>
        </w:rPr>
        <w:t xml:space="preserve">nformación </w:t>
      </w:r>
      <w:r w:rsidRPr="00C9071C">
        <w:rPr>
          <w:rFonts w:ascii="Arial" w:eastAsia="Calibri" w:hAnsi="Arial" w:cs="Arial"/>
          <w:b/>
          <w:lang w:val="es-CO"/>
        </w:rPr>
        <w:t xml:space="preserve">complementaria: </w:t>
      </w:r>
      <w:r w:rsidR="005D120E">
        <w:rPr>
          <w:rFonts w:ascii="Arial" w:eastAsia="Times New Roman" w:hAnsi="Arial"/>
          <w:i/>
          <w:sz w:val="18"/>
          <w:szCs w:val="18"/>
          <w:lang w:val="es-ES" w:eastAsia="ar-SA"/>
        </w:rPr>
        <w:t xml:space="preserve">se realizó la modificación 001 para la </w:t>
      </w:r>
      <w:r w:rsidR="005D120E" w:rsidRPr="005D120E">
        <w:rPr>
          <w:rFonts w:ascii="Arial" w:eastAsia="Times New Roman" w:hAnsi="Arial"/>
          <w:i/>
          <w:sz w:val="18"/>
          <w:szCs w:val="18"/>
          <w:lang w:val="es-ES" w:eastAsia="ar-SA"/>
        </w:rPr>
        <w:t>adición</w:t>
      </w:r>
      <w:r w:rsidR="005D120E">
        <w:rPr>
          <w:rFonts w:ascii="Arial" w:eastAsia="Times New Roman" w:hAnsi="Arial"/>
          <w:i/>
          <w:sz w:val="18"/>
          <w:szCs w:val="18"/>
          <w:lang w:val="es-ES" w:eastAsia="ar-SA"/>
        </w:rPr>
        <w:t xml:space="preserve"> de recursos por valor </w:t>
      </w:r>
      <w:r w:rsidR="005D120E" w:rsidRPr="005D120E">
        <w:rPr>
          <w:rFonts w:ascii="Arial" w:eastAsia="Times New Roman" w:hAnsi="Arial"/>
          <w:i/>
          <w:sz w:val="18"/>
          <w:szCs w:val="18"/>
          <w:lang w:val="es-ES" w:eastAsia="ar-SA"/>
        </w:rPr>
        <w:t>de CINCUENTA Y SEIS MILLONES DE PESOS M/L ($56.000.000), acorde a la propuesta enviada por la Liga y aceptada por INDEPORTES ANTIOQUIA, para lo cual se cuenta con el Certificado de Disponibilidad Presupuestal 1103 del 30/10/2024 en el rubro 2.43.4301.02.0-205400.2.3.3.09.17</w:t>
      </w:r>
      <w:r w:rsidR="005D120E">
        <w:rPr>
          <w:rFonts w:ascii="Arial" w:eastAsia="Times New Roman" w:hAnsi="Arial"/>
          <w:i/>
          <w:sz w:val="18"/>
          <w:szCs w:val="18"/>
          <w:lang w:val="es-ES" w:eastAsia="ar-SA"/>
        </w:rPr>
        <w:t>.</w:t>
      </w:r>
    </w:p>
    <w:p w14:paraId="79A5A69B" w14:textId="6694DEF2" w:rsidR="007E1B43" w:rsidRDefault="007E1B43" w:rsidP="007E1B43">
      <w:pPr>
        <w:spacing w:after="200" w:line="240" w:lineRule="auto"/>
        <w:jc w:val="both"/>
        <w:rPr>
          <w:rFonts w:ascii="Arial" w:eastAsia="Calibri" w:hAnsi="Arial" w:cs="Arial"/>
          <w:b/>
          <w:lang w:val="es-CO"/>
        </w:rPr>
      </w:pPr>
      <w:r w:rsidRPr="0036646E">
        <w:rPr>
          <w:rFonts w:ascii="Arial" w:eastAsia="Calibri" w:hAnsi="Arial" w:cs="Arial"/>
          <w:b/>
          <w:lang w:val="es-CO"/>
        </w:rPr>
        <w:t xml:space="preserve">FORMA DE PAGO: </w:t>
      </w:r>
    </w:p>
    <w:p w14:paraId="7CEE5398" w14:textId="77777777" w:rsidR="00F36E86" w:rsidRPr="003D16BE" w:rsidRDefault="00F36E86" w:rsidP="00F36E86">
      <w:pPr>
        <w:spacing w:after="200" w:line="240" w:lineRule="auto"/>
        <w:jc w:val="both"/>
        <w:rPr>
          <w:rFonts w:ascii="Arial" w:hAnsi="Arial" w:cs="Arial"/>
          <w:iCs/>
          <w:lang w:val="es-CO"/>
        </w:rPr>
      </w:pPr>
      <w:r w:rsidRPr="003D16BE">
        <w:rPr>
          <w:rFonts w:ascii="Arial" w:hAnsi="Arial" w:cs="Arial"/>
          <w:iCs/>
          <w:lang w:val="es-CO"/>
        </w:rPr>
        <w:t>Desembolsar a la LIGA, conforme a la solicitud o necesidad expuesta, teniendo en cuenta el presupuesto detallado, tomando en cuenta el análisis de precios que avalará la determinación de los mismos.</w:t>
      </w:r>
    </w:p>
    <w:p w14:paraId="5E09D95D" w14:textId="77777777" w:rsidR="00F36E86" w:rsidRPr="003D16BE" w:rsidRDefault="00F36E86" w:rsidP="00F36E86">
      <w:pPr>
        <w:spacing w:after="200" w:line="240" w:lineRule="auto"/>
        <w:jc w:val="both"/>
        <w:rPr>
          <w:rFonts w:ascii="Arial" w:hAnsi="Arial" w:cs="Arial"/>
          <w:iCs/>
          <w:lang w:val="es-CO"/>
        </w:rPr>
      </w:pPr>
      <w:r w:rsidRPr="003D16BE">
        <w:rPr>
          <w:rFonts w:ascii="Arial" w:hAnsi="Arial" w:cs="Arial"/>
          <w:iCs/>
          <w:lang w:val="es-CO"/>
        </w:rPr>
        <w:t>El desembolso inicial y los desembolsos parciales podrán ser hasta el 40% del valor del convenio, hasta solicitar el valor total del mismo.</w:t>
      </w:r>
    </w:p>
    <w:p w14:paraId="3AE4BB66" w14:textId="77777777" w:rsidR="00F36E86" w:rsidRPr="003D16BE" w:rsidRDefault="00F36E86" w:rsidP="00F36E86">
      <w:pPr>
        <w:spacing w:after="200" w:line="240" w:lineRule="auto"/>
        <w:jc w:val="both"/>
        <w:rPr>
          <w:rFonts w:ascii="Arial" w:hAnsi="Arial" w:cs="Arial"/>
          <w:iCs/>
          <w:lang w:val="es-CO"/>
        </w:rPr>
      </w:pPr>
      <w:r w:rsidRPr="003D16BE">
        <w:rPr>
          <w:rFonts w:ascii="Arial" w:hAnsi="Arial" w:cs="Arial"/>
          <w:iCs/>
          <w:lang w:val="es-CO"/>
        </w:rPr>
        <w:t>La liga deberá entregar en la primera solicitud de desembolso carta remisoria, cuenta de cobro, informe de planificación técnica, presupuesto detallado, cotizaciones, clausulado del convenio, constancia de inicio del convenio, paz y salvo de seguridad social y parafiscales, certificación bancaria de la cuenta donde se realizará el desembolso; el supervisor designado por INDEPORTES ANTIOQUIA verificará la documentación mencionada y proyectará en el formato F-GF-50 autorización de desembolso de recursos.</w:t>
      </w:r>
    </w:p>
    <w:p w14:paraId="73F60022" w14:textId="77777777" w:rsidR="00F36E86" w:rsidRPr="003D16BE" w:rsidRDefault="00F36E86" w:rsidP="00F36E86">
      <w:pPr>
        <w:spacing w:after="200" w:line="240" w:lineRule="auto"/>
        <w:jc w:val="both"/>
        <w:rPr>
          <w:rFonts w:ascii="Arial" w:hAnsi="Arial" w:cs="Arial"/>
          <w:iCs/>
          <w:lang w:val="es-CO"/>
        </w:rPr>
      </w:pPr>
      <w:r w:rsidRPr="003D16BE">
        <w:rPr>
          <w:rFonts w:ascii="Arial" w:hAnsi="Arial" w:cs="Arial"/>
          <w:iCs/>
          <w:lang w:val="es-CO"/>
        </w:rPr>
        <w:t>Una vez terminado el evento o la necesidad expuesta, deberá presentar la rendición de cuentas con todos los soportes y con los documentos anexos según formato de calidad F-AT-118 lista de chequeo rendición de cuentas, certificación por parte del Supervisor de que la rendición de cuentas presentada cumple con las exigencias establecidas.</w:t>
      </w:r>
    </w:p>
    <w:p w14:paraId="3F700E84" w14:textId="77777777" w:rsidR="00F36E86" w:rsidRPr="003D16BE" w:rsidRDefault="00F36E86" w:rsidP="00F36E86">
      <w:pPr>
        <w:spacing w:after="200" w:line="240" w:lineRule="auto"/>
        <w:jc w:val="both"/>
        <w:rPr>
          <w:rFonts w:ascii="Arial" w:hAnsi="Arial" w:cs="Arial"/>
          <w:iCs/>
          <w:lang w:val="es-CO"/>
        </w:rPr>
      </w:pPr>
      <w:r w:rsidRPr="003D16BE">
        <w:rPr>
          <w:rFonts w:ascii="Arial" w:hAnsi="Arial" w:cs="Arial"/>
          <w:iCs/>
          <w:lang w:val="es-CO"/>
        </w:rPr>
        <w:t>Para solicitar los siguientes desembolsos la liga deberá presentar carta remisoria, cuenta de cobro, informe de planificación técnica, presupuesto detallado, cotizaciones, paz y salvo de seguridad social y parafiscales; el supervisor designado por INDEPORTES ANTIOQUIA verificará la documentación mencionada y proyectará en el formato F-GF-09 acta de recibo a satisfacción y F-CA-58 Informe de Supervisión.</w:t>
      </w:r>
    </w:p>
    <w:p w14:paraId="48E9A2AA" w14:textId="77777777" w:rsidR="00F36E86" w:rsidRPr="003D16BE" w:rsidRDefault="00F36E86" w:rsidP="00F36E86">
      <w:pPr>
        <w:spacing w:after="200" w:line="240" w:lineRule="auto"/>
        <w:jc w:val="both"/>
        <w:rPr>
          <w:rFonts w:ascii="Arial" w:hAnsi="Arial" w:cs="Arial"/>
          <w:iCs/>
          <w:lang w:val="es-CO"/>
        </w:rPr>
      </w:pPr>
      <w:r w:rsidRPr="003D16BE">
        <w:rPr>
          <w:rFonts w:ascii="Arial" w:hAnsi="Arial" w:cs="Arial"/>
          <w:iCs/>
          <w:lang w:val="es-CO"/>
        </w:rPr>
        <w:lastRenderedPageBreak/>
        <w:t>Los pagos se efectuarán por la Oficina de Tesorería de INDEPORTES ANTIOQUIA a través de transferencia electrónica a la cuenta bancaria que la entidad apoyada designe para el efecto, de acuerdo a las políticas de pago de tesorería y disponibilidad del Plan Anual Mensualizado de Caja - PAC".</w:t>
      </w:r>
    </w:p>
    <w:p w14:paraId="46121CE3" w14:textId="47D002CB" w:rsidR="00F36E86" w:rsidRDefault="00F36E86" w:rsidP="00F36E86">
      <w:pPr>
        <w:spacing w:after="200" w:line="240" w:lineRule="auto"/>
        <w:jc w:val="both"/>
        <w:rPr>
          <w:rFonts w:ascii="Arial" w:hAnsi="Arial" w:cs="Arial"/>
          <w:iCs/>
          <w:lang w:val="es-CO"/>
        </w:rPr>
      </w:pPr>
      <w:r w:rsidRPr="003D16BE">
        <w:rPr>
          <w:rFonts w:ascii="Arial" w:hAnsi="Arial" w:cs="Arial"/>
          <w:iCs/>
          <w:lang w:val="es-CO"/>
        </w:rPr>
        <w:t>INDEPORTES deducirá de dicho valor los impuestos y gravámenes de ley a que haya lugar.</w:t>
      </w:r>
    </w:p>
    <w:p w14:paraId="12080CA0" w14:textId="5E82ECCF" w:rsidR="005D120E" w:rsidRDefault="005D120E" w:rsidP="00F36E86">
      <w:pPr>
        <w:spacing w:after="200" w:line="240" w:lineRule="auto"/>
        <w:jc w:val="both"/>
        <w:rPr>
          <w:rFonts w:ascii="Arial" w:hAnsi="Arial" w:cs="Arial"/>
          <w:iCs/>
          <w:lang w:val="es-CO"/>
        </w:rPr>
      </w:pPr>
      <w:r w:rsidRPr="005D120E">
        <w:rPr>
          <w:rFonts w:ascii="Arial" w:hAnsi="Arial" w:cs="Arial"/>
          <w:b/>
          <w:iCs/>
          <w:lang w:val="es-CO"/>
        </w:rPr>
        <w:t>PARÁGRAFO:</w:t>
      </w:r>
      <w:r w:rsidRPr="005D120E">
        <w:rPr>
          <w:rFonts w:ascii="Arial" w:hAnsi="Arial" w:cs="Arial"/>
          <w:iCs/>
          <w:lang w:val="es-CO"/>
        </w:rPr>
        <w:t xml:space="preserve"> para el desembolso de los recursos de la adición al Convenio, estos se realizarán en un solo desembolso, para lo cual la liga deberá presentar carta remisoria, cuenta de cobro o factura, informe de planificación técnica, paz y salvo de seguridad social y parafiscales; el supervisor designado por INDEPORTES ANTIOQUIA verificará la documentación mencionada y proyectará el informe de supervisión y acta de recibo a satisfacción (en caso de aplicar).</w:t>
      </w:r>
    </w:p>
    <w:p w14:paraId="79A5A69D" w14:textId="7143D5F2" w:rsidR="007E1B43" w:rsidRPr="00E369A3" w:rsidRDefault="007E1B43" w:rsidP="007E1B43">
      <w:pPr>
        <w:spacing w:after="200" w:line="240" w:lineRule="auto"/>
        <w:jc w:val="both"/>
        <w:rPr>
          <w:rFonts w:ascii="Arial" w:eastAsia="Calibri" w:hAnsi="Arial" w:cs="Arial"/>
          <w:b/>
          <w:lang w:val="es-ES"/>
        </w:rPr>
      </w:pPr>
      <w:r w:rsidRPr="00E369A3">
        <w:rPr>
          <w:rFonts w:ascii="Arial" w:eastAsia="Calibri" w:hAnsi="Arial" w:cs="Arial"/>
          <w:b/>
          <w:lang w:val="es-ES"/>
        </w:rPr>
        <w:t>CONTROL ADMINISTRATIVO:</w:t>
      </w:r>
    </w:p>
    <w:p w14:paraId="4312383C" w14:textId="77777777" w:rsidR="005D120E" w:rsidRPr="00FA4E7E" w:rsidRDefault="005D120E" w:rsidP="005D120E">
      <w:pPr>
        <w:spacing w:after="200"/>
        <w:jc w:val="both"/>
        <w:rPr>
          <w:rFonts w:ascii="Arial" w:eastAsia="Calibri" w:hAnsi="Arial" w:cs="Arial"/>
          <w:lang w:val="es-ES"/>
        </w:rPr>
      </w:pPr>
      <w:r w:rsidRPr="00FA4E7E">
        <w:rPr>
          <w:rFonts w:ascii="Arial" w:eastAsia="Calibri" w:hAnsi="Arial" w:cs="Arial"/>
          <w:lang w:val="es-ES"/>
        </w:rPr>
        <w:t>Se revisó toda la documentación y soportes entregados por la entidad apoyada (informes de actividades, facturas, planillas de asistencia, planillas de pago de seguridad social, reportes, fotografías, entre otras que evidencien la ejecución del contrato, así como aquellas que estén descritas en la cláusula de obligaciones y la cláusula de forma de pago del contrato.</w:t>
      </w:r>
    </w:p>
    <w:p w14:paraId="16703D33" w14:textId="4FE531CA" w:rsidR="005D120E" w:rsidRDefault="005D120E" w:rsidP="005D120E">
      <w:pPr>
        <w:jc w:val="both"/>
        <w:rPr>
          <w:rFonts w:ascii="Arial" w:eastAsia="Calibri" w:hAnsi="Arial" w:cs="Arial"/>
          <w:lang w:val="es-ES"/>
        </w:rPr>
      </w:pPr>
      <w:r w:rsidRPr="00FA4E7E">
        <w:rPr>
          <w:rFonts w:ascii="Arial" w:eastAsia="Calibri" w:hAnsi="Arial" w:cs="Arial"/>
          <w:lang w:val="es-ES"/>
        </w:rPr>
        <w:t>Cabe resaltar</w:t>
      </w:r>
      <w:r>
        <w:rPr>
          <w:rFonts w:ascii="Arial" w:eastAsia="Calibri" w:hAnsi="Arial" w:cs="Arial"/>
          <w:lang w:val="es-ES"/>
        </w:rPr>
        <w:t xml:space="preserve"> que</w:t>
      </w:r>
      <w:r w:rsidRPr="00FA4E7E">
        <w:rPr>
          <w:rFonts w:ascii="Arial" w:eastAsia="Calibri" w:hAnsi="Arial" w:cs="Arial"/>
          <w:lang w:val="es-ES"/>
        </w:rPr>
        <w:t xml:space="preserve"> </w:t>
      </w:r>
      <w:r>
        <w:rPr>
          <w:rFonts w:ascii="Arial" w:eastAsia="Calibri" w:hAnsi="Arial" w:cs="Arial"/>
          <w:lang w:val="es-ES"/>
        </w:rPr>
        <w:t>l</w:t>
      </w:r>
      <w:r w:rsidRPr="003F4612">
        <w:rPr>
          <w:rFonts w:ascii="Arial" w:eastAsia="Calibri" w:hAnsi="Arial" w:cs="Arial"/>
          <w:lang w:val="es-ES"/>
        </w:rPr>
        <w:t>a liga presenta rendición de cuentas del primer desembolso conforme a los avales de la supervisión, el valor rendido fue 46.017.050, rindiendo en su totalidad los recursos desembolsados.</w:t>
      </w:r>
    </w:p>
    <w:p w14:paraId="7384A239" w14:textId="62D87194" w:rsidR="005D120E" w:rsidRPr="005D120E" w:rsidRDefault="005D120E" w:rsidP="005D120E">
      <w:pPr>
        <w:jc w:val="both"/>
        <w:rPr>
          <w:rFonts w:ascii="Arial" w:eastAsia="Calibri" w:hAnsi="Arial" w:cs="Arial"/>
          <w:lang w:val="es-ES"/>
        </w:rPr>
      </w:pPr>
      <w:r>
        <w:rPr>
          <w:rFonts w:ascii="Arial" w:eastAsia="Calibri" w:hAnsi="Arial" w:cs="Arial"/>
          <w:lang w:val="es-ES"/>
        </w:rPr>
        <w:t>Posterior l</w:t>
      </w:r>
      <w:r w:rsidRPr="003F4612">
        <w:rPr>
          <w:rFonts w:ascii="Arial" w:eastAsia="Calibri" w:hAnsi="Arial" w:cs="Arial"/>
          <w:lang w:val="es-ES"/>
        </w:rPr>
        <w:t xml:space="preserve">a liga presenta rendición de cuentas del segundo desembolso </w:t>
      </w:r>
      <w:r>
        <w:rPr>
          <w:rFonts w:ascii="Arial" w:eastAsia="Calibri" w:hAnsi="Arial" w:cs="Arial"/>
          <w:lang w:val="es-ES"/>
        </w:rPr>
        <w:t xml:space="preserve">con el radicado </w:t>
      </w:r>
      <w:r w:rsidRPr="003F4612">
        <w:rPr>
          <w:rFonts w:ascii="Arial" w:hAnsi="Arial" w:cs="Arial"/>
          <w:color w:val="000000"/>
          <w:lang w:val="es-CO" w:eastAsia="es-CO"/>
        </w:rPr>
        <w:t>202402008866</w:t>
      </w:r>
      <w:r w:rsidRPr="003F4612">
        <w:rPr>
          <w:rFonts w:ascii="Arial" w:eastAsia="Calibri" w:hAnsi="Arial" w:cs="Arial"/>
          <w:lang w:val="es-ES"/>
        </w:rPr>
        <w:t xml:space="preserve">, el valor rendido fue 56.712.559, </w:t>
      </w:r>
      <w:r>
        <w:rPr>
          <w:rFonts w:ascii="Arial" w:eastAsia="Calibri" w:hAnsi="Arial" w:cs="Arial"/>
          <w:lang w:val="es-ES"/>
        </w:rPr>
        <w:t xml:space="preserve">a su vez también rinde cuentas de este mismo desembolso con el radicado </w:t>
      </w:r>
      <w:r w:rsidRPr="003F4612">
        <w:rPr>
          <w:rFonts w:ascii="Arial" w:eastAsia="Calibri" w:hAnsi="Arial" w:cs="Arial"/>
          <w:lang w:val="es-ES"/>
        </w:rPr>
        <w:t>202402009757</w:t>
      </w:r>
      <w:r>
        <w:rPr>
          <w:rFonts w:ascii="Arial" w:eastAsia="Calibri" w:hAnsi="Arial" w:cs="Arial"/>
          <w:lang w:val="es-ES"/>
        </w:rPr>
        <w:t xml:space="preserve"> por valor de 17.266.500, lo cual representa un valor total rendido </w:t>
      </w:r>
      <w:r w:rsidRPr="003F4612">
        <w:rPr>
          <w:rFonts w:ascii="Arial" w:eastAsia="Calibri" w:hAnsi="Arial" w:cs="Arial"/>
          <w:lang w:val="es-ES"/>
        </w:rPr>
        <w:t>73.979.059</w:t>
      </w:r>
      <w:r>
        <w:rPr>
          <w:rFonts w:ascii="Arial" w:eastAsia="Calibri" w:hAnsi="Arial" w:cs="Arial"/>
          <w:lang w:val="es-ES"/>
        </w:rPr>
        <w:t xml:space="preserve"> y un valor mayor rendido a lo desembolsado </w:t>
      </w:r>
      <w:r w:rsidRPr="00FB231A">
        <w:rPr>
          <w:rFonts w:ascii="Arial" w:eastAsia="Calibri" w:hAnsi="Arial" w:cs="Arial"/>
          <w:lang w:val="es-ES"/>
        </w:rPr>
        <w:t>25.979.059</w:t>
      </w:r>
      <w:r>
        <w:rPr>
          <w:rFonts w:ascii="Arial" w:eastAsia="Calibri" w:hAnsi="Arial" w:cs="Arial"/>
          <w:lang w:val="es-ES"/>
        </w:rPr>
        <w:t>.</w:t>
      </w:r>
    </w:p>
    <w:p w14:paraId="425062D0" w14:textId="77777777" w:rsidR="005D120E" w:rsidRDefault="005D120E" w:rsidP="005D120E">
      <w:pPr>
        <w:jc w:val="both"/>
        <w:rPr>
          <w:rFonts w:ascii="Arial" w:hAnsi="Arial" w:cs="Arial"/>
          <w:bCs/>
          <w:lang w:val="es-CO"/>
        </w:rPr>
      </w:pPr>
      <w:r w:rsidRPr="00FA4E7E">
        <w:rPr>
          <w:rFonts w:ascii="Arial" w:eastAsia="Calibri" w:hAnsi="Arial" w:cs="Arial"/>
          <w:lang w:val="es-ES"/>
        </w:rPr>
        <w:t xml:space="preserve">Por lo anterior, </w:t>
      </w:r>
      <w:r>
        <w:rPr>
          <w:rFonts w:ascii="Arial" w:eastAsia="Calibri" w:hAnsi="Arial" w:cs="Arial"/>
          <w:lang w:val="es-ES"/>
        </w:rPr>
        <w:t>la liga</w:t>
      </w:r>
      <w:r w:rsidRPr="00FA4E7E">
        <w:rPr>
          <w:rFonts w:ascii="Arial" w:eastAsia="Calibri" w:hAnsi="Arial" w:cs="Arial"/>
          <w:lang w:val="es-ES"/>
        </w:rPr>
        <w:t xml:space="preserve"> ha cumplido con las obligaciones contractuales relativas a la ejecución del convenio y a las solicitudes de desembolso, por ello, una vez verificados los soportes requeridos según lo estipulado en la forma de desembolso y en las obligaciones contractuales, como supervisor del convenio autorizo el desembolso número </w:t>
      </w:r>
      <w:r>
        <w:rPr>
          <w:rFonts w:ascii="Arial" w:eastAsia="Calibri" w:hAnsi="Arial" w:cs="Arial"/>
          <w:lang w:val="es-ES"/>
        </w:rPr>
        <w:t>tres</w:t>
      </w:r>
      <w:r w:rsidRPr="00FA4E7E">
        <w:rPr>
          <w:rFonts w:ascii="Arial" w:eastAsia="Calibri" w:hAnsi="Arial" w:cs="Arial"/>
          <w:lang w:val="es-ES"/>
        </w:rPr>
        <w:t xml:space="preserve"> por valor de </w:t>
      </w:r>
      <w:r w:rsidRPr="0016261B">
        <w:rPr>
          <w:rFonts w:ascii="Arial" w:hAnsi="Arial" w:cs="Arial"/>
          <w:bCs/>
          <w:lang w:val="es-CO"/>
        </w:rPr>
        <w:t>25.979.059.</w:t>
      </w:r>
    </w:p>
    <w:p w14:paraId="3565ADE3" w14:textId="2BA6512B" w:rsidR="0016261B" w:rsidRPr="0016261B" w:rsidRDefault="0016261B" w:rsidP="005D120E">
      <w:pPr>
        <w:jc w:val="both"/>
        <w:rPr>
          <w:rFonts w:ascii="Arial" w:hAnsi="Arial" w:cs="Arial"/>
          <w:bCs/>
          <w:lang w:val="es-CO"/>
        </w:rPr>
      </w:pPr>
      <w:r w:rsidRPr="0016261B">
        <w:lastRenderedPageBreak/>
        <w:drawing>
          <wp:inline distT="0" distB="0" distL="0" distR="0" wp14:anchorId="1F810FD2" wp14:editId="62C83AE1">
            <wp:extent cx="5943600" cy="497649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976495"/>
                    </a:xfrm>
                    <a:prstGeom prst="rect">
                      <a:avLst/>
                    </a:prstGeom>
                    <a:noFill/>
                    <a:ln>
                      <a:noFill/>
                    </a:ln>
                  </pic:spPr>
                </pic:pic>
              </a:graphicData>
            </a:graphic>
          </wp:inline>
        </w:drawing>
      </w:r>
    </w:p>
    <w:p w14:paraId="79A5A69F" w14:textId="10397ECB" w:rsidR="007E1B43" w:rsidRPr="00E977F0" w:rsidRDefault="00C935A7" w:rsidP="00C935A7">
      <w:pPr>
        <w:spacing w:after="200" w:line="240" w:lineRule="auto"/>
        <w:jc w:val="both"/>
        <w:rPr>
          <w:rFonts w:ascii="Arial" w:eastAsia="Calibri" w:hAnsi="Arial" w:cs="Arial"/>
          <w:b/>
          <w:bCs/>
          <w:iCs/>
          <w:color w:val="000000" w:themeColor="text1"/>
          <w:lang w:val="es-ES"/>
        </w:rPr>
      </w:pPr>
      <w:r w:rsidRPr="00E977F0">
        <w:rPr>
          <w:rFonts w:ascii="Arial" w:eastAsia="Calibri" w:hAnsi="Arial" w:cs="Arial"/>
          <w:b/>
          <w:bCs/>
          <w:iCs/>
          <w:color w:val="000000" w:themeColor="text1"/>
          <w:sz w:val="20"/>
          <w:szCs w:val="20"/>
          <w:lang w:val="es-ES" w:eastAsia="es-CO"/>
        </w:rPr>
        <w:t xml:space="preserve"> </w:t>
      </w:r>
      <w:r w:rsidR="007E1B43" w:rsidRPr="00E977F0">
        <w:rPr>
          <w:rFonts w:ascii="Arial" w:eastAsia="Calibri" w:hAnsi="Arial" w:cs="Arial"/>
          <w:b/>
          <w:bCs/>
          <w:iCs/>
          <w:color w:val="000000" w:themeColor="text1"/>
          <w:sz w:val="20"/>
          <w:szCs w:val="20"/>
          <w:lang w:val="es-ES" w:eastAsia="es-CO"/>
        </w:rPr>
        <w:t>VERIFICACION ALMACENAMIENTO DE LA INFORMACION MANEJADA DURANTE LA EJECUCION DEL CONTRATO</w:t>
      </w:r>
      <w:r w:rsidR="007E1B43">
        <w:rPr>
          <w:rFonts w:ascii="Arial" w:eastAsia="Calibri" w:hAnsi="Arial" w:cs="Arial"/>
          <w:b/>
          <w:bCs/>
          <w:iCs/>
          <w:color w:val="000000" w:themeColor="text1"/>
          <w:lang w:val="es-ES"/>
        </w:rPr>
        <w:t xml:space="preserve"> </w:t>
      </w:r>
      <w:r w:rsidR="007E1B43" w:rsidRPr="00F709B2">
        <w:rPr>
          <w:rFonts w:ascii="Arial" w:eastAsia="Calibri" w:hAnsi="Arial" w:cs="Arial"/>
          <w:lang w:val="es-ES"/>
        </w:rPr>
        <w:t>(Está prohibido el borrado de información).</w:t>
      </w:r>
    </w:p>
    <w:tbl>
      <w:tblPr>
        <w:tblStyle w:val="Tablaconcuadrcula2"/>
        <w:tblW w:w="5000" w:type="pct"/>
        <w:tblLayout w:type="fixed"/>
        <w:tblLook w:val="04A0" w:firstRow="1" w:lastRow="0" w:firstColumn="1" w:lastColumn="0" w:noHBand="0" w:noVBand="1"/>
      </w:tblPr>
      <w:tblGrid>
        <w:gridCol w:w="2123"/>
        <w:gridCol w:w="1700"/>
        <w:gridCol w:w="4110"/>
        <w:gridCol w:w="1417"/>
      </w:tblGrid>
      <w:tr w:rsidR="007E1B43" w:rsidRPr="0016261B" w14:paraId="79A5A6A7" w14:textId="77777777" w:rsidTr="00D91983">
        <w:tc>
          <w:tcPr>
            <w:tcW w:w="1135" w:type="pct"/>
            <w:vAlign w:val="center"/>
          </w:tcPr>
          <w:p w14:paraId="79A5A6A0" w14:textId="77777777" w:rsidR="007E1B43" w:rsidRPr="00D91983" w:rsidRDefault="007E1B43" w:rsidP="006F1999">
            <w:pPr>
              <w:jc w:val="center"/>
              <w:rPr>
                <w:rFonts w:ascii="Arial" w:hAnsi="Arial"/>
                <w:b/>
                <w:bCs/>
                <w:sz w:val="18"/>
                <w:szCs w:val="18"/>
                <w:lang w:val="es-ES"/>
              </w:rPr>
            </w:pPr>
            <w:r w:rsidRPr="00D91983">
              <w:rPr>
                <w:rFonts w:ascii="Arial" w:hAnsi="Arial"/>
                <w:b/>
                <w:bCs/>
                <w:sz w:val="18"/>
                <w:szCs w:val="18"/>
                <w:lang w:val="es-ES"/>
              </w:rPr>
              <w:t>OBLIGACIÓN</w:t>
            </w:r>
          </w:p>
        </w:tc>
        <w:tc>
          <w:tcPr>
            <w:tcW w:w="909" w:type="pct"/>
          </w:tcPr>
          <w:p w14:paraId="79A5A6A1" w14:textId="77777777" w:rsidR="007E1B43" w:rsidRPr="00D91983" w:rsidRDefault="007E1B43" w:rsidP="006F1999">
            <w:pPr>
              <w:jc w:val="center"/>
              <w:rPr>
                <w:rFonts w:ascii="Arial" w:hAnsi="Arial"/>
                <w:b/>
                <w:bCs/>
                <w:sz w:val="18"/>
                <w:szCs w:val="18"/>
                <w:lang w:val="es-ES"/>
              </w:rPr>
            </w:pPr>
          </w:p>
          <w:p w14:paraId="79A5A6A2" w14:textId="77777777" w:rsidR="007E1B43" w:rsidRPr="00D91983" w:rsidRDefault="007E1B43" w:rsidP="006F1999">
            <w:pPr>
              <w:jc w:val="center"/>
              <w:rPr>
                <w:rFonts w:ascii="Arial" w:hAnsi="Arial"/>
                <w:b/>
                <w:bCs/>
                <w:sz w:val="18"/>
                <w:szCs w:val="18"/>
                <w:lang w:val="es-ES"/>
              </w:rPr>
            </w:pPr>
            <w:r w:rsidRPr="00D91983">
              <w:rPr>
                <w:rFonts w:ascii="Arial" w:hAnsi="Arial"/>
                <w:b/>
                <w:bCs/>
                <w:sz w:val="18"/>
                <w:szCs w:val="18"/>
                <w:lang w:val="es-ES"/>
              </w:rPr>
              <w:t>Verificado (Si/No)</w:t>
            </w:r>
          </w:p>
        </w:tc>
        <w:tc>
          <w:tcPr>
            <w:tcW w:w="2198" w:type="pct"/>
            <w:vAlign w:val="center"/>
          </w:tcPr>
          <w:p w14:paraId="79A5A6A3" w14:textId="77777777" w:rsidR="007E1B43" w:rsidRPr="00D91983" w:rsidRDefault="007E1B43" w:rsidP="006F1999">
            <w:pPr>
              <w:jc w:val="center"/>
              <w:rPr>
                <w:rFonts w:ascii="Arial" w:hAnsi="Arial"/>
                <w:b/>
                <w:bCs/>
                <w:sz w:val="18"/>
                <w:szCs w:val="18"/>
                <w:lang w:val="es-ES"/>
              </w:rPr>
            </w:pPr>
            <w:r w:rsidRPr="00D91983">
              <w:rPr>
                <w:rFonts w:ascii="Arial" w:hAnsi="Arial"/>
                <w:b/>
                <w:bCs/>
                <w:sz w:val="18"/>
                <w:szCs w:val="18"/>
                <w:lang w:val="es-ES"/>
              </w:rPr>
              <w:t>ONE DRIVE</w:t>
            </w:r>
          </w:p>
          <w:p w14:paraId="79A5A6A4" w14:textId="77777777" w:rsidR="007E1B43" w:rsidRPr="00D91983" w:rsidRDefault="007E1B43" w:rsidP="006F1999">
            <w:pPr>
              <w:jc w:val="center"/>
              <w:rPr>
                <w:rFonts w:ascii="Arial" w:hAnsi="Arial"/>
                <w:b/>
                <w:bCs/>
                <w:sz w:val="18"/>
                <w:szCs w:val="18"/>
                <w:lang w:val="es-ES"/>
              </w:rPr>
            </w:pPr>
            <w:r w:rsidRPr="00D91983">
              <w:rPr>
                <w:rFonts w:ascii="Arial" w:hAnsi="Arial"/>
                <w:b/>
                <w:bCs/>
                <w:sz w:val="18"/>
                <w:szCs w:val="18"/>
                <w:lang w:val="es-ES"/>
              </w:rPr>
              <w:t>(Marque con una X e indique la ruta completa)</w:t>
            </w:r>
          </w:p>
        </w:tc>
        <w:tc>
          <w:tcPr>
            <w:tcW w:w="758" w:type="pct"/>
            <w:vAlign w:val="center"/>
          </w:tcPr>
          <w:p w14:paraId="79A5A6A5" w14:textId="77777777" w:rsidR="007E1B43" w:rsidRPr="00D91983" w:rsidRDefault="007E1B43" w:rsidP="006F1999">
            <w:pPr>
              <w:jc w:val="center"/>
              <w:rPr>
                <w:rFonts w:ascii="Arial" w:hAnsi="Arial"/>
                <w:b/>
                <w:bCs/>
                <w:sz w:val="18"/>
                <w:szCs w:val="18"/>
                <w:lang w:val="es-ES"/>
              </w:rPr>
            </w:pPr>
            <w:r w:rsidRPr="00D91983">
              <w:rPr>
                <w:rFonts w:ascii="Arial" w:hAnsi="Arial"/>
                <w:b/>
                <w:bCs/>
                <w:sz w:val="18"/>
                <w:szCs w:val="18"/>
                <w:lang w:val="es-ES"/>
              </w:rPr>
              <w:t>SHAREPOINT</w:t>
            </w:r>
          </w:p>
          <w:p w14:paraId="79A5A6A6" w14:textId="77777777" w:rsidR="007E1B43" w:rsidRPr="00D91983" w:rsidRDefault="007E1B43" w:rsidP="006F1999">
            <w:pPr>
              <w:jc w:val="center"/>
              <w:rPr>
                <w:rFonts w:ascii="Arial" w:hAnsi="Arial"/>
                <w:b/>
                <w:bCs/>
                <w:sz w:val="18"/>
                <w:szCs w:val="18"/>
                <w:lang w:val="es-ES"/>
              </w:rPr>
            </w:pPr>
            <w:r w:rsidRPr="00D91983">
              <w:rPr>
                <w:rFonts w:ascii="Arial" w:hAnsi="Arial"/>
                <w:b/>
                <w:bCs/>
                <w:sz w:val="18"/>
                <w:szCs w:val="18"/>
                <w:lang w:val="es-ES"/>
              </w:rPr>
              <w:t>(Marque con una X e indique la ruta completa)</w:t>
            </w:r>
          </w:p>
        </w:tc>
      </w:tr>
      <w:tr w:rsidR="007E1B43" w:rsidRPr="0016261B" w14:paraId="79A5A6AC" w14:textId="77777777" w:rsidTr="00D91983">
        <w:tc>
          <w:tcPr>
            <w:tcW w:w="1135" w:type="pct"/>
          </w:tcPr>
          <w:p w14:paraId="79A5A6A8" w14:textId="77777777" w:rsidR="007E1B43" w:rsidRPr="00D91983" w:rsidRDefault="007E1B43" w:rsidP="006F1999">
            <w:pPr>
              <w:jc w:val="both"/>
              <w:rPr>
                <w:rFonts w:ascii="Arial" w:hAnsi="Arial"/>
                <w:sz w:val="18"/>
                <w:szCs w:val="18"/>
                <w:lang w:val="es-ES"/>
              </w:rPr>
            </w:pPr>
            <w:r w:rsidRPr="00D91983">
              <w:rPr>
                <w:rFonts w:ascii="Arial" w:hAnsi="Arial"/>
                <w:sz w:val="18"/>
                <w:szCs w:val="18"/>
                <w:lang w:val="es-ES"/>
              </w:rPr>
              <w:t xml:space="preserve">Verificación del almacenamiento mensual de la información contractual, en las herramientas definidas por la Entidad (SharePoint o </w:t>
            </w:r>
            <w:proofErr w:type="spellStart"/>
            <w:r w:rsidRPr="00D91983">
              <w:rPr>
                <w:rFonts w:ascii="Arial" w:hAnsi="Arial"/>
                <w:sz w:val="18"/>
                <w:szCs w:val="18"/>
                <w:lang w:val="es-ES"/>
              </w:rPr>
              <w:t>One</w:t>
            </w:r>
            <w:proofErr w:type="spellEnd"/>
            <w:r w:rsidRPr="00D91983">
              <w:rPr>
                <w:rFonts w:ascii="Arial" w:hAnsi="Arial"/>
                <w:sz w:val="18"/>
                <w:szCs w:val="18"/>
                <w:lang w:val="es-ES"/>
              </w:rPr>
              <w:t xml:space="preserve"> Drive). </w:t>
            </w:r>
          </w:p>
        </w:tc>
        <w:tc>
          <w:tcPr>
            <w:tcW w:w="909" w:type="pct"/>
          </w:tcPr>
          <w:p w14:paraId="79A5A6A9" w14:textId="538E1218" w:rsidR="007E1B43" w:rsidRPr="00D91983" w:rsidRDefault="00D91983" w:rsidP="006F1999">
            <w:pPr>
              <w:jc w:val="both"/>
              <w:rPr>
                <w:rFonts w:ascii="Arial" w:hAnsi="Arial"/>
                <w:i/>
                <w:sz w:val="18"/>
                <w:szCs w:val="18"/>
                <w:lang w:val="es-ES"/>
              </w:rPr>
            </w:pPr>
            <w:r w:rsidRPr="00D91983">
              <w:rPr>
                <w:rFonts w:ascii="Arial" w:hAnsi="Arial"/>
                <w:i/>
                <w:sz w:val="18"/>
                <w:szCs w:val="18"/>
                <w:lang w:val="es-ES"/>
              </w:rPr>
              <w:t>SI</w:t>
            </w:r>
          </w:p>
        </w:tc>
        <w:tc>
          <w:tcPr>
            <w:tcW w:w="2198" w:type="pct"/>
          </w:tcPr>
          <w:p w14:paraId="79A5A6AA" w14:textId="26AFFA79" w:rsidR="007E1B43" w:rsidRPr="00D91983" w:rsidRDefault="00D91983" w:rsidP="006F1999">
            <w:pPr>
              <w:jc w:val="both"/>
              <w:rPr>
                <w:rFonts w:ascii="Arial" w:hAnsi="Arial"/>
                <w:sz w:val="18"/>
                <w:szCs w:val="18"/>
                <w:lang w:val="es-ES"/>
              </w:rPr>
            </w:pPr>
            <w:r w:rsidRPr="00D91983">
              <w:rPr>
                <w:rFonts w:ascii="Arial" w:hAnsi="Arial"/>
                <w:i/>
                <w:sz w:val="18"/>
                <w:szCs w:val="18"/>
                <w:lang w:val="es-ES"/>
              </w:rPr>
              <w:t>https://indeportesantioquia-my.sharepoint.com/personal/asanchez_indeportesantioquia_gov_co/_layouts/15/onedrive.aspx?id=%2Fpersonal%2Fasanchez%5Findeportesantioquia%5Fgov%5Fco%2FDocuments%2FSOLICITUDES%20DE%20DESEMBOLSO%202024%</w:t>
            </w:r>
          </w:p>
        </w:tc>
        <w:tc>
          <w:tcPr>
            <w:tcW w:w="758" w:type="pct"/>
          </w:tcPr>
          <w:p w14:paraId="79A5A6AB" w14:textId="0C591729" w:rsidR="007E1B43" w:rsidRPr="00D91983" w:rsidRDefault="007E1B43" w:rsidP="006F1999">
            <w:pPr>
              <w:jc w:val="both"/>
              <w:rPr>
                <w:rFonts w:ascii="Arial" w:hAnsi="Arial"/>
                <w:sz w:val="18"/>
                <w:szCs w:val="18"/>
                <w:lang w:val="es-ES"/>
              </w:rPr>
            </w:pPr>
          </w:p>
        </w:tc>
      </w:tr>
    </w:tbl>
    <w:p w14:paraId="64A65D8B" w14:textId="77777777" w:rsidR="005D120E" w:rsidRDefault="005D120E" w:rsidP="007E1B43">
      <w:pPr>
        <w:spacing w:after="200" w:line="240" w:lineRule="auto"/>
        <w:jc w:val="both"/>
        <w:rPr>
          <w:rFonts w:ascii="Arial" w:eastAsia="Calibri" w:hAnsi="Arial" w:cs="Arial"/>
          <w:b/>
          <w:bCs/>
          <w:color w:val="000000" w:themeColor="text1"/>
          <w:lang w:val="es-ES"/>
        </w:rPr>
      </w:pPr>
    </w:p>
    <w:p w14:paraId="79A5A6AE" w14:textId="248A31D4" w:rsidR="007E1B43" w:rsidRDefault="007E1B43" w:rsidP="007E1B43">
      <w:pPr>
        <w:spacing w:after="200" w:line="240" w:lineRule="auto"/>
        <w:jc w:val="both"/>
        <w:rPr>
          <w:rFonts w:ascii="Arial" w:eastAsia="Calibri" w:hAnsi="Arial" w:cs="Arial"/>
          <w:b/>
          <w:bCs/>
          <w:color w:val="000000" w:themeColor="text1"/>
          <w:lang w:val="es-ES"/>
        </w:rPr>
      </w:pPr>
      <w:r w:rsidRPr="00235A33">
        <w:rPr>
          <w:rFonts w:ascii="Arial" w:eastAsia="Calibri" w:hAnsi="Arial" w:cs="Arial"/>
          <w:b/>
          <w:bCs/>
          <w:color w:val="000000" w:themeColor="text1"/>
          <w:lang w:val="es-ES"/>
        </w:rPr>
        <w:lastRenderedPageBreak/>
        <w:t xml:space="preserve">VERIFICACION DE PAGOS DE SEGURIDAD SOCIAL Y APORTES DE PARAFISCALES </w:t>
      </w:r>
    </w:p>
    <w:p w14:paraId="79A5A6AF" w14:textId="0A6D6EA9" w:rsidR="007E1B43" w:rsidRPr="00235A33" w:rsidRDefault="007E1B43" w:rsidP="007E1B43">
      <w:pPr>
        <w:spacing w:after="200" w:line="240" w:lineRule="auto"/>
        <w:jc w:val="both"/>
        <w:rPr>
          <w:rFonts w:ascii="Arial" w:eastAsia="Calibri" w:hAnsi="Arial" w:cs="Arial"/>
          <w:color w:val="000000" w:themeColor="text1"/>
          <w:lang w:val="es-CO"/>
        </w:rPr>
      </w:pPr>
      <w:r w:rsidRPr="08CB25DE">
        <w:rPr>
          <w:rFonts w:ascii="Arial" w:eastAsia="Calibri" w:hAnsi="Arial" w:cs="Arial"/>
          <w:color w:val="000000" w:themeColor="text1"/>
          <w:lang w:val="es-CO"/>
        </w:rPr>
        <w:t xml:space="preserve">El contratista acredita que se encuentra a paz y salvo por concepto del pago de aportes a los sistemas de seguridad social en salud, pensiones, ARL y parafiscales, de él y de sus empleados, de conformidad con lo dispuesto en el artículo 50 de la ley 789 de 2002 y el artículo 23 de la ley 1150 de 2007, certificado mediante certificación </w:t>
      </w:r>
      <w:r w:rsidRPr="0057305D">
        <w:rPr>
          <w:rFonts w:ascii="Arial" w:eastAsia="Calibri" w:hAnsi="Arial" w:cs="Arial"/>
          <w:color w:val="000000" w:themeColor="text1"/>
          <w:lang w:val="es-CO"/>
        </w:rPr>
        <w:t xml:space="preserve">firmada </w:t>
      </w:r>
      <w:r w:rsidR="00CD64E3" w:rsidRPr="0057305D">
        <w:rPr>
          <w:rFonts w:ascii="Arial" w:eastAsia="Calibri" w:hAnsi="Arial" w:cs="Arial"/>
          <w:lang w:val="es-CO"/>
        </w:rPr>
        <w:t>p</w:t>
      </w:r>
      <w:r w:rsidRPr="0057305D">
        <w:rPr>
          <w:rFonts w:ascii="Arial" w:eastAsia="Calibri" w:hAnsi="Arial" w:cs="Arial"/>
          <w:lang w:val="es-CO"/>
        </w:rPr>
        <w:t>or el</w:t>
      </w:r>
      <w:r w:rsidRPr="0057305D">
        <w:rPr>
          <w:rFonts w:ascii="Arial" w:eastAsia="Calibri" w:hAnsi="Arial" w:cs="Arial"/>
          <w:sz w:val="18"/>
          <w:szCs w:val="18"/>
          <w:lang w:val="es-ES"/>
        </w:rPr>
        <w:t xml:space="preserve"> </w:t>
      </w:r>
      <w:r w:rsidR="00CD64E3" w:rsidRPr="0057305D">
        <w:rPr>
          <w:rFonts w:ascii="Arial" w:eastAsia="Calibri" w:hAnsi="Arial" w:cs="Arial"/>
          <w:color w:val="000000" w:themeColor="text1"/>
          <w:lang w:val="es-CO"/>
        </w:rPr>
        <w:t>revisor</w:t>
      </w:r>
      <w:r w:rsidR="00CD64E3" w:rsidRPr="00CD64E3">
        <w:rPr>
          <w:rFonts w:ascii="Arial" w:eastAsia="Calibri" w:hAnsi="Arial" w:cs="Arial"/>
          <w:color w:val="000000" w:themeColor="text1"/>
          <w:lang w:val="es-CO"/>
        </w:rPr>
        <w:t xml:space="preserve"> fiscal de</w:t>
      </w:r>
      <w:r w:rsidR="0057305D">
        <w:rPr>
          <w:rFonts w:ascii="Arial" w:eastAsia="Calibri" w:hAnsi="Arial" w:cs="Arial"/>
          <w:color w:val="000000" w:themeColor="text1"/>
          <w:lang w:val="es-CO"/>
        </w:rPr>
        <w:t xml:space="preserve"> la liga</w:t>
      </w:r>
      <w:r w:rsidR="00CD64E3" w:rsidRPr="00CD64E3">
        <w:rPr>
          <w:rFonts w:ascii="Arial" w:eastAsia="Calibri" w:hAnsi="Arial" w:cs="Arial"/>
          <w:color w:val="000000" w:themeColor="text1"/>
          <w:lang w:val="es-CO"/>
        </w:rPr>
        <w:t>.</w:t>
      </w:r>
    </w:p>
    <w:p w14:paraId="79A5A6B0" w14:textId="541BA186" w:rsidR="007E1B43" w:rsidRPr="00235A33" w:rsidRDefault="007E1B43" w:rsidP="007E1B43">
      <w:pPr>
        <w:spacing w:after="200" w:line="240" w:lineRule="auto"/>
        <w:jc w:val="both"/>
        <w:rPr>
          <w:rFonts w:ascii="Arial" w:eastAsia="Calibri" w:hAnsi="Arial" w:cs="Arial"/>
          <w:color w:val="000000" w:themeColor="text1"/>
          <w:lang w:val="es-CO"/>
        </w:rPr>
      </w:pPr>
      <w:r w:rsidRPr="08CB25DE">
        <w:rPr>
          <w:rFonts w:ascii="Arial" w:eastAsia="Calibri" w:hAnsi="Arial" w:cs="Arial"/>
          <w:color w:val="000000" w:themeColor="text1"/>
          <w:lang w:val="es-CO"/>
        </w:rPr>
        <w:t xml:space="preserve">Adicionalmente, el supervisor verificó y revisó las planillas y demás soportes entregados por el contratista que acreditan el pago por concepto de seguridad social y parafiscales del recurso humano contratado, según consta en el certificado </w:t>
      </w:r>
      <w:r w:rsidR="00FE4367" w:rsidRPr="08CB25DE">
        <w:rPr>
          <w:rFonts w:ascii="Arial" w:eastAsia="Calibri" w:hAnsi="Arial" w:cs="Arial"/>
          <w:color w:val="000000" w:themeColor="text1"/>
          <w:lang w:val="es-CO"/>
        </w:rPr>
        <w:t>presenta</w:t>
      </w:r>
      <w:r w:rsidR="00FE4367">
        <w:rPr>
          <w:rFonts w:ascii="Arial" w:eastAsia="Calibri" w:hAnsi="Arial" w:cs="Arial"/>
          <w:color w:val="000000" w:themeColor="text1"/>
          <w:lang w:val="es-CO"/>
        </w:rPr>
        <w:t>do</w:t>
      </w:r>
      <w:r w:rsidR="00AD3EF2">
        <w:rPr>
          <w:rFonts w:ascii="Arial" w:eastAsia="Calibri" w:hAnsi="Arial" w:cs="Arial"/>
          <w:color w:val="000000" w:themeColor="text1"/>
          <w:lang w:val="es-CO"/>
        </w:rPr>
        <w:t>.</w:t>
      </w:r>
    </w:p>
    <w:p w14:paraId="79A5A730" w14:textId="77777777" w:rsidR="007E1B43" w:rsidRPr="00E369A3" w:rsidRDefault="007E1B43" w:rsidP="007E1B43">
      <w:pPr>
        <w:spacing w:after="200" w:line="240" w:lineRule="auto"/>
        <w:jc w:val="both"/>
        <w:rPr>
          <w:rFonts w:ascii="Arial" w:eastAsia="Calibri" w:hAnsi="Arial" w:cs="Arial"/>
          <w:b/>
          <w:lang w:val="es-ES"/>
        </w:rPr>
      </w:pPr>
      <w:r w:rsidRPr="00E369A3">
        <w:rPr>
          <w:rFonts w:ascii="Arial" w:eastAsia="Calibri" w:hAnsi="Arial" w:cs="Arial"/>
          <w:b/>
          <w:lang w:val="es-ES"/>
        </w:rPr>
        <w:t>ASPECTOS LEGALES:</w:t>
      </w:r>
    </w:p>
    <w:p w14:paraId="79A5A731" w14:textId="77777777" w:rsidR="007E1B43" w:rsidRDefault="007E1B43" w:rsidP="007E1B43">
      <w:pPr>
        <w:spacing w:after="200" w:line="240" w:lineRule="auto"/>
        <w:jc w:val="both"/>
        <w:rPr>
          <w:rFonts w:ascii="Arial" w:eastAsia="Times New Roman" w:hAnsi="Arial" w:cs="Arial"/>
          <w:lang w:val="es-ES" w:eastAsia="ar-SA"/>
        </w:rPr>
      </w:pPr>
      <w:r w:rsidRPr="00324A8A">
        <w:rPr>
          <w:rFonts w:ascii="Arial" w:eastAsia="Times New Roman" w:hAnsi="Arial" w:cs="Arial"/>
          <w:lang w:val="es-ES" w:eastAsia="ar-SA"/>
        </w:rPr>
        <w:t>Durante la ejecución del convenio/contrato se ha verificado, por parte de la supervisión, el cumplimiento de los aspectos legales del mismo.</w:t>
      </w:r>
    </w:p>
    <w:p w14:paraId="2D64CA2A" w14:textId="77777777" w:rsidR="00C935A7" w:rsidRDefault="00C935A7" w:rsidP="00C935A7">
      <w:pPr>
        <w:pStyle w:val="Textoindependiente"/>
        <w:rPr>
          <w:rFonts w:ascii="Arial" w:hAnsi="Arial" w:cs="Arial"/>
          <w:sz w:val="22"/>
          <w:szCs w:val="22"/>
        </w:rPr>
      </w:pPr>
      <w:r w:rsidRPr="00864CCF">
        <w:rPr>
          <w:rFonts w:ascii="Arial" w:hAnsi="Arial" w:cs="Arial"/>
          <w:sz w:val="22"/>
          <w:szCs w:val="22"/>
        </w:rPr>
        <w:t xml:space="preserve">Que el día </w:t>
      </w:r>
      <w:r>
        <w:rPr>
          <w:rFonts w:ascii="Arial" w:hAnsi="Arial" w:cs="Arial"/>
          <w:color w:val="808080"/>
          <w:sz w:val="22"/>
          <w:szCs w:val="22"/>
        </w:rPr>
        <w:t>29</w:t>
      </w:r>
      <w:r w:rsidRPr="00864CCF">
        <w:rPr>
          <w:rFonts w:ascii="Arial" w:hAnsi="Arial" w:cs="Arial"/>
          <w:color w:val="808080"/>
          <w:sz w:val="22"/>
          <w:szCs w:val="22"/>
        </w:rPr>
        <w:t xml:space="preserve"> </w:t>
      </w:r>
      <w:r w:rsidRPr="00864CCF">
        <w:rPr>
          <w:rFonts w:ascii="Arial" w:hAnsi="Arial" w:cs="Arial"/>
          <w:sz w:val="22"/>
          <w:szCs w:val="22"/>
        </w:rPr>
        <w:t xml:space="preserve">del mes </w:t>
      </w:r>
      <w:r>
        <w:rPr>
          <w:rFonts w:ascii="Arial" w:hAnsi="Arial" w:cs="Arial"/>
          <w:sz w:val="22"/>
          <w:szCs w:val="22"/>
        </w:rPr>
        <w:t>julio</w:t>
      </w:r>
      <w:r w:rsidRPr="00864CCF">
        <w:rPr>
          <w:rFonts w:ascii="Arial" w:hAnsi="Arial" w:cs="Arial"/>
          <w:sz w:val="22"/>
          <w:szCs w:val="22"/>
        </w:rPr>
        <w:t xml:space="preserve"> de 20</w:t>
      </w:r>
      <w:r>
        <w:rPr>
          <w:rFonts w:ascii="Arial" w:hAnsi="Arial" w:cs="Arial"/>
          <w:sz w:val="22"/>
          <w:szCs w:val="22"/>
        </w:rPr>
        <w:t>24</w:t>
      </w:r>
      <w:r w:rsidRPr="00864CCF">
        <w:rPr>
          <w:rFonts w:ascii="Arial" w:hAnsi="Arial" w:cs="Arial"/>
          <w:sz w:val="22"/>
          <w:szCs w:val="22"/>
        </w:rPr>
        <w:t xml:space="preserve"> fue aprobada la garantía única </w:t>
      </w:r>
      <w:r>
        <w:rPr>
          <w:rFonts w:ascii="Arial" w:hAnsi="Arial" w:cs="Arial"/>
          <w:sz w:val="22"/>
          <w:szCs w:val="22"/>
        </w:rPr>
        <w:t>con los siguientes amparos y vigencias:</w:t>
      </w:r>
    </w:p>
    <w:p w14:paraId="0EAC6D2D" w14:textId="77777777" w:rsidR="00C935A7" w:rsidRDefault="00C935A7" w:rsidP="00C935A7">
      <w:pPr>
        <w:pStyle w:val="Textoindependiente"/>
        <w:rPr>
          <w:rFonts w:ascii="Arial" w:hAnsi="Arial" w:cs="Arial"/>
          <w:sz w:val="22"/>
          <w:szCs w:val="22"/>
        </w:rPr>
      </w:pPr>
    </w:p>
    <w:p w14:paraId="07E50881" w14:textId="77777777" w:rsidR="00C935A7" w:rsidRDefault="00C935A7" w:rsidP="00C935A7">
      <w:pPr>
        <w:pStyle w:val="Textoindependiente"/>
        <w:rPr>
          <w:rFonts w:ascii="Arial" w:hAnsi="Arial" w:cs="Arial"/>
          <w:sz w:val="22"/>
          <w:szCs w:val="22"/>
        </w:rPr>
      </w:pPr>
      <w:r>
        <w:rPr>
          <w:rFonts w:ascii="Arial" w:hAnsi="Arial" w:cs="Arial"/>
          <w:sz w:val="22"/>
          <w:szCs w:val="22"/>
        </w:rPr>
        <w:t>Aseguradora:</w:t>
      </w:r>
      <w:r w:rsidRPr="00864CCF">
        <w:rPr>
          <w:rFonts w:ascii="Arial" w:hAnsi="Arial" w:cs="Arial"/>
          <w:color w:val="808080"/>
          <w:sz w:val="22"/>
          <w:szCs w:val="22"/>
        </w:rPr>
        <w:t xml:space="preserve"> </w:t>
      </w:r>
      <w:r>
        <w:rPr>
          <w:rFonts w:ascii="Arial" w:hAnsi="Arial" w:cs="Arial"/>
          <w:color w:val="808080"/>
          <w:sz w:val="22"/>
          <w:szCs w:val="22"/>
        </w:rPr>
        <w:t>Aseguradora solidaria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2681"/>
        <w:gridCol w:w="2245"/>
        <w:gridCol w:w="2245"/>
      </w:tblGrid>
      <w:tr w:rsidR="00C935A7" w:rsidRPr="00DD4515" w14:paraId="5AF74C82" w14:textId="77777777" w:rsidTr="00DE0BE9">
        <w:trPr>
          <w:trHeight w:val="300"/>
        </w:trPr>
        <w:tc>
          <w:tcPr>
            <w:tcW w:w="1809" w:type="dxa"/>
            <w:vMerge w:val="restart"/>
          </w:tcPr>
          <w:p w14:paraId="7883F655" w14:textId="77777777" w:rsidR="00C935A7" w:rsidRPr="00DD4515" w:rsidRDefault="00C935A7" w:rsidP="00DE0BE9">
            <w:pPr>
              <w:pStyle w:val="Textoindependiente"/>
              <w:jc w:val="center"/>
              <w:rPr>
                <w:rFonts w:ascii="Arial" w:hAnsi="Arial" w:cs="Arial"/>
                <w:b/>
                <w:sz w:val="20"/>
              </w:rPr>
            </w:pPr>
          </w:p>
          <w:p w14:paraId="798E00EE" w14:textId="77777777" w:rsidR="00C935A7" w:rsidRPr="00DD4515" w:rsidRDefault="00C935A7" w:rsidP="00DE0BE9">
            <w:pPr>
              <w:pStyle w:val="Textoindependiente"/>
              <w:jc w:val="center"/>
              <w:rPr>
                <w:rFonts w:ascii="Arial" w:hAnsi="Arial" w:cs="Arial"/>
                <w:b/>
                <w:sz w:val="20"/>
              </w:rPr>
            </w:pPr>
            <w:proofErr w:type="spellStart"/>
            <w:proofErr w:type="gramStart"/>
            <w:r w:rsidRPr="00DD4515">
              <w:rPr>
                <w:rFonts w:ascii="Arial" w:hAnsi="Arial" w:cs="Arial"/>
                <w:b/>
                <w:sz w:val="20"/>
              </w:rPr>
              <w:t>Nº</w:t>
            </w:r>
            <w:proofErr w:type="spellEnd"/>
            <w:r w:rsidRPr="00DD4515">
              <w:rPr>
                <w:rFonts w:ascii="Arial" w:hAnsi="Arial" w:cs="Arial"/>
                <w:b/>
                <w:sz w:val="20"/>
              </w:rPr>
              <w:t xml:space="preserve">  DE</w:t>
            </w:r>
            <w:proofErr w:type="gramEnd"/>
            <w:r w:rsidRPr="00DD4515">
              <w:rPr>
                <w:rFonts w:ascii="Arial" w:hAnsi="Arial" w:cs="Arial"/>
                <w:b/>
                <w:sz w:val="20"/>
              </w:rPr>
              <w:t xml:space="preserve">  LA POLIZA</w:t>
            </w:r>
          </w:p>
        </w:tc>
        <w:tc>
          <w:tcPr>
            <w:tcW w:w="2681" w:type="dxa"/>
            <w:vMerge w:val="restart"/>
          </w:tcPr>
          <w:p w14:paraId="57C69396" w14:textId="77777777" w:rsidR="00C935A7" w:rsidRPr="00DD4515" w:rsidRDefault="00C935A7" w:rsidP="00DE0BE9">
            <w:pPr>
              <w:pStyle w:val="Textoindependiente"/>
              <w:rPr>
                <w:rFonts w:ascii="Arial" w:hAnsi="Arial" w:cs="Arial"/>
                <w:b/>
                <w:sz w:val="20"/>
              </w:rPr>
            </w:pPr>
          </w:p>
          <w:p w14:paraId="7818B555" w14:textId="77777777" w:rsidR="00C935A7" w:rsidRPr="00DD4515" w:rsidRDefault="00C935A7" w:rsidP="00DE0BE9">
            <w:pPr>
              <w:pStyle w:val="Textoindependiente"/>
              <w:rPr>
                <w:rFonts w:ascii="Arial" w:hAnsi="Arial" w:cs="Arial"/>
                <w:b/>
                <w:sz w:val="20"/>
              </w:rPr>
            </w:pPr>
            <w:r w:rsidRPr="00DD4515">
              <w:rPr>
                <w:rFonts w:ascii="Arial" w:hAnsi="Arial" w:cs="Arial"/>
                <w:b/>
                <w:sz w:val="20"/>
              </w:rPr>
              <w:t>CONCEPTO DEL AMPARO</w:t>
            </w:r>
          </w:p>
        </w:tc>
        <w:tc>
          <w:tcPr>
            <w:tcW w:w="4490" w:type="dxa"/>
            <w:gridSpan w:val="2"/>
          </w:tcPr>
          <w:p w14:paraId="66F187E5" w14:textId="77777777" w:rsidR="00C935A7" w:rsidRPr="00DD4515" w:rsidRDefault="00C935A7" w:rsidP="00DE0BE9">
            <w:pPr>
              <w:pStyle w:val="Textoindependiente"/>
              <w:jc w:val="center"/>
              <w:rPr>
                <w:rFonts w:ascii="Arial" w:hAnsi="Arial" w:cs="Arial"/>
                <w:b/>
                <w:sz w:val="20"/>
              </w:rPr>
            </w:pPr>
            <w:r w:rsidRPr="00DD4515">
              <w:rPr>
                <w:rFonts w:ascii="Arial" w:hAnsi="Arial" w:cs="Arial"/>
                <w:b/>
                <w:sz w:val="20"/>
              </w:rPr>
              <w:t>VIGENCIA</w:t>
            </w:r>
          </w:p>
        </w:tc>
      </w:tr>
      <w:tr w:rsidR="00C935A7" w:rsidRPr="00DD4515" w14:paraId="392D4258" w14:textId="77777777" w:rsidTr="00DE0BE9">
        <w:trPr>
          <w:trHeight w:val="480"/>
        </w:trPr>
        <w:tc>
          <w:tcPr>
            <w:tcW w:w="1809" w:type="dxa"/>
            <w:vMerge/>
          </w:tcPr>
          <w:p w14:paraId="5C3EFBC7" w14:textId="77777777" w:rsidR="00C935A7" w:rsidRPr="00DD4515" w:rsidRDefault="00C935A7" w:rsidP="00DE0BE9">
            <w:pPr>
              <w:pStyle w:val="Textoindependiente"/>
              <w:rPr>
                <w:rFonts w:ascii="Arial" w:hAnsi="Arial" w:cs="Arial"/>
                <w:sz w:val="20"/>
              </w:rPr>
            </w:pPr>
          </w:p>
        </w:tc>
        <w:tc>
          <w:tcPr>
            <w:tcW w:w="2681" w:type="dxa"/>
            <w:vMerge/>
          </w:tcPr>
          <w:p w14:paraId="774DF85A" w14:textId="77777777" w:rsidR="00C935A7" w:rsidRPr="00DD4515" w:rsidRDefault="00C935A7" w:rsidP="00DE0BE9">
            <w:pPr>
              <w:pStyle w:val="Textoindependiente"/>
              <w:rPr>
                <w:rFonts w:ascii="Arial" w:hAnsi="Arial" w:cs="Arial"/>
                <w:sz w:val="20"/>
              </w:rPr>
            </w:pPr>
          </w:p>
        </w:tc>
        <w:tc>
          <w:tcPr>
            <w:tcW w:w="2245" w:type="dxa"/>
          </w:tcPr>
          <w:p w14:paraId="053D8697" w14:textId="77777777" w:rsidR="00C935A7" w:rsidRPr="00DD4515" w:rsidRDefault="00C935A7" w:rsidP="00DE0BE9">
            <w:pPr>
              <w:pStyle w:val="Textoindependiente"/>
              <w:rPr>
                <w:rFonts w:ascii="Arial" w:hAnsi="Arial" w:cs="Arial"/>
                <w:sz w:val="20"/>
              </w:rPr>
            </w:pPr>
            <w:r w:rsidRPr="00DD4515">
              <w:rPr>
                <w:rFonts w:ascii="Arial" w:hAnsi="Arial" w:cs="Arial"/>
                <w:sz w:val="20"/>
              </w:rPr>
              <w:t>Desde (día, mes, año)</w:t>
            </w:r>
          </w:p>
        </w:tc>
        <w:tc>
          <w:tcPr>
            <w:tcW w:w="2245" w:type="dxa"/>
          </w:tcPr>
          <w:p w14:paraId="246105EE" w14:textId="77777777" w:rsidR="00C935A7" w:rsidRPr="00DD4515" w:rsidRDefault="00C935A7" w:rsidP="00DE0BE9">
            <w:pPr>
              <w:pStyle w:val="Textoindependiente"/>
              <w:rPr>
                <w:rFonts w:ascii="Arial" w:hAnsi="Arial" w:cs="Arial"/>
                <w:sz w:val="20"/>
              </w:rPr>
            </w:pPr>
            <w:r w:rsidRPr="00DD4515">
              <w:rPr>
                <w:rFonts w:ascii="Arial" w:hAnsi="Arial" w:cs="Arial"/>
                <w:sz w:val="20"/>
              </w:rPr>
              <w:t>Hasta (día, mes, año)</w:t>
            </w:r>
          </w:p>
        </w:tc>
      </w:tr>
      <w:tr w:rsidR="00C935A7" w:rsidRPr="00DD4515" w14:paraId="113E59F7" w14:textId="77777777" w:rsidTr="00DE0BE9">
        <w:tc>
          <w:tcPr>
            <w:tcW w:w="1809" w:type="dxa"/>
          </w:tcPr>
          <w:p w14:paraId="1856FD5E" w14:textId="77777777" w:rsidR="00C935A7" w:rsidRPr="00DD4515" w:rsidRDefault="00C935A7" w:rsidP="00DE0BE9">
            <w:pPr>
              <w:pStyle w:val="Textoindependiente"/>
              <w:rPr>
                <w:rFonts w:ascii="Arial" w:hAnsi="Arial" w:cs="Arial"/>
                <w:sz w:val="20"/>
              </w:rPr>
            </w:pPr>
            <w:r w:rsidRPr="00F15374">
              <w:rPr>
                <w:rFonts w:ascii="Arial" w:hAnsi="Arial" w:cs="Arial"/>
                <w:sz w:val="20"/>
              </w:rPr>
              <w:t>520 47 994000048033</w:t>
            </w:r>
          </w:p>
        </w:tc>
        <w:tc>
          <w:tcPr>
            <w:tcW w:w="2681" w:type="dxa"/>
          </w:tcPr>
          <w:p w14:paraId="5C42B8FE" w14:textId="77777777" w:rsidR="00C935A7" w:rsidRPr="00DD4515" w:rsidRDefault="00C935A7" w:rsidP="00DE0BE9">
            <w:pPr>
              <w:pStyle w:val="Textoindependiente"/>
              <w:rPr>
                <w:rFonts w:ascii="Arial" w:hAnsi="Arial" w:cs="Arial"/>
                <w:color w:val="808080"/>
                <w:sz w:val="20"/>
              </w:rPr>
            </w:pPr>
            <w:r w:rsidRPr="00DD4515">
              <w:rPr>
                <w:rFonts w:ascii="Arial" w:hAnsi="Arial" w:cs="Arial"/>
                <w:color w:val="808080"/>
                <w:sz w:val="20"/>
              </w:rPr>
              <w:t>CUMPLIMIENTO</w:t>
            </w:r>
          </w:p>
        </w:tc>
        <w:tc>
          <w:tcPr>
            <w:tcW w:w="2245" w:type="dxa"/>
          </w:tcPr>
          <w:p w14:paraId="06BFCACF" w14:textId="77777777" w:rsidR="00C935A7" w:rsidRPr="00DD4515" w:rsidRDefault="00C935A7" w:rsidP="00DE0BE9">
            <w:pPr>
              <w:pStyle w:val="Textoindependiente"/>
              <w:rPr>
                <w:rFonts w:ascii="Arial" w:hAnsi="Arial" w:cs="Arial"/>
                <w:sz w:val="20"/>
              </w:rPr>
            </w:pPr>
            <w:r>
              <w:rPr>
                <w:rFonts w:ascii="Arial" w:hAnsi="Arial" w:cs="Arial"/>
                <w:sz w:val="20"/>
              </w:rPr>
              <w:t>25/07/2024</w:t>
            </w:r>
          </w:p>
        </w:tc>
        <w:tc>
          <w:tcPr>
            <w:tcW w:w="2245" w:type="dxa"/>
          </w:tcPr>
          <w:p w14:paraId="06D41536" w14:textId="77777777" w:rsidR="00C935A7" w:rsidRPr="00DD4515" w:rsidRDefault="00C935A7" w:rsidP="00DE0BE9">
            <w:pPr>
              <w:pStyle w:val="Textoindependiente"/>
              <w:rPr>
                <w:rFonts w:ascii="Arial" w:hAnsi="Arial" w:cs="Arial"/>
                <w:sz w:val="20"/>
              </w:rPr>
            </w:pPr>
            <w:r w:rsidRPr="00DD4515">
              <w:rPr>
                <w:rFonts w:ascii="Arial" w:hAnsi="Arial" w:cs="Arial"/>
                <w:sz w:val="20"/>
              </w:rPr>
              <w:t>30/06/2025</w:t>
            </w:r>
          </w:p>
        </w:tc>
      </w:tr>
      <w:tr w:rsidR="00C935A7" w:rsidRPr="00DD4515" w14:paraId="4B2C67DD" w14:textId="77777777" w:rsidTr="00DE0BE9">
        <w:tc>
          <w:tcPr>
            <w:tcW w:w="1809" w:type="dxa"/>
          </w:tcPr>
          <w:p w14:paraId="200E05B1" w14:textId="77777777" w:rsidR="00C935A7" w:rsidRPr="00DD4515" w:rsidRDefault="00C935A7" w:rsidP="00DE0BE9">
            <w:pPr>
              <w:pStyle w:val="Textoindependiente"/>
              <w:rPr>
                <w:rFonts w:ascii="Arial" w:hAnsi="Arial" w:cs="Arial"/>
                <w:sz w:val="20"/>
              </w:rPr>
            </w:pPr>
            <w:r w:rsidRPr="00F15374">
              <w:rPr>
                <w:rFonts w:ascii="Arial" w:hAnsi="Arial" w:cs="Arial"/>
                <w:sz w:val="20"/>
              </w:rPr>
              <w:t>520 47 994000048033</w:t>
            </w:r>
          </w:p>
        </w:tc>
        <w:tc>
          <w:tcPr>
            <w:tcW w:w="2681" w:type="dxa"/>
          </w:tcPr>
          <w:p w14:paraId="54FD0A2D" w14:textId="77777777" w:rsidR="00C935A7" w:rsidRPr="00DD4515" w:rsidRDefault="00C935A7" w:rsidP="00DE0BE9">
            <w:pPr>
              <w:pStyle w:val="Textoindependiente"/>
              <w:rPr>
                <w:rFonts w:ascii="Arial" w:hAnsi="Arial" w:cs="Arial"/>
                <w:color w:val="808080"/>
                <w:sz w:val="20"/>
              </w:rPr>
            </w:pPr>
            <w:r w:rsidRPr="00DD4515">
              <w:rPr>
                <w:rFonts w:ascii="Arial" w:hAnsi="Arial" w:cs="Arial"/>
                <w:color w:val="808080"/>
                <w:sz w:val="20"/>
              </w:rPr>
              <w:t>SALARIOS</w:t>
            </w:r>
          </w:p>
        </w:tc>
        <w:tc>
          <w:tcPr>
            <w:tcW w:w="2245" w:type="dxa"/>
          </w:tcPr>
          <w:p w14:paraId="0A7C4701" w14:textId="77777777" w:rsidR="00C935A7" w:rsidRPr="00DD4515" w:rsidRDefault="00C935A7" w:rsidP="00DE0BE9">
            <w:pPr>
              <w:pStyle w:val="Textoindependiente"/>
              <w:rPr>
                <w:rFonts w:ascii="Arial" w:hAnsi="Arial" w:cs="Arial"/>
                <w:sz w:val="20"/>
              </w:rPr>
            </w:pPr>
            <w:r>
              <w:rPr>
                <w:rFonts w:ascii="Arial" w:hAnsi="Arial" w:cs="Arial"/>
                <w:sz w:val="20"/>
              </w:rPr>
              <w:t>25/07/2024</w:t>
            </w:r>
          </w:p>
        </w:tc>
        <w:tc>
          <w:tcPr>
            <w:tcW w:w="2245" w:type="dxa"/>
          </w:tcPr>
          <w:p w14:paraId="5CBC9EFE" w14:textId="77777777" w:rsidR="00C935A7" w:rsidRPr="00DD4515" w:rsidRDefault="00C935A7" w:rsidP="00DE0BE9">
            <w:pPr>
              <w:pStyle w:val="Textoindependiente"/>
              <w:rPr>
                <w:rFonts w:ascii="Arial" w:hAnsi="Arial" w:cs="Arial"/>
                <w:sz w:val="20"/>
              </w:rPr>
            </w:pPr>
            <w:r>
              <w:rPr>
                <w:rFonts w:ascii="Arial" w:hAnsi="Arial" w:cs="Arial"/>
                <w:sz w:val="20"/>
              </w:rPr>
              <w:t>31/12/2027</w:t>
            </w:r>
          </w:p>
        </w:tc>
      </w:tr>
      <w:tr w:rsidR="00C935A7" w:rsidRPr="00DD4515" w14:paraId="794BD125" w14:textId="77777777" w:rsidTr="00DE0BE9">
        <w:tc>
          <w:tcPr>
            <w:tcW w:w="1809" w:type="dxa"/>
          </w:tcPr>
          <w:p w14:paraId="01997137" w14:textId="77777777" w:rsidR="00C935A7" w:rsidRPr="00DD4515" w:rsidRDefault="00C935A7" w:rsidP="00DE0BE9">
            <w:pPr>
              <w:pStyle w:val="Textoindependiente"/>
              <w:rPr>
                <w:rFonts w:ascii="Arial" w:hAnsi="Arial" w:cs="Arial"/>
                <w:sz w:val="20"/>
              </w:rPr>
            </w:pPr>
            <w:r w:rsidRPr="00F15374">
              <w:rPr>
                <w:rFonts w:ascii="Arial" w:hAnsi="Arial" w:cs="Arial"/>
                <w:sz w:val="20"/>
              </w:rPr>
              <w:t>520 74 994000023077</w:t>
            </w:r>
          </w:p>
        </w:tc>
        <w:tc>
          <w:tcPr>
            <w:tcW w:w="2681" w:type="dxa"/>
          </w:tcPr>
          <w:p w14:paraId="7698FBFB" w14:textId="77777777" w:rsidR="00C935A7" w:rsidRPr="00DD4515" w:rsidRDefault="00C935A7" w:rsidP="00DE0BE9">
            <w:pPr>
              <w:pStyle w:val="Textoindependiente"/>
              <w:rPr>
                <w:rFonts w:ascii="Arial" w:hAnsi="Arial" w:cs="Arial"/>
                <w:color w:val="808080"/>
                <w:sz w:val="20"/>
              </w:rPr>
            </w:pPr>
            <w:r w:rsidRPr="00DD4515">
              <w:rPr>
                <w:rFonts w:ascii="Arial" w:hAnsi="Arial" w:cs="Arial"/>
                <w:color w:val="808080"/>
                <w:sz w:val="20"/>
              </w:rPr>
              <w:t>RESPONSABILIDAD CIVIL EXTRACONTRACTUAL</w:t>
            </w:r>
          </w:p>
        </w:tc>
        <w:tc>
          <w:tcPr>
            <w:tcW w:w="2245" w:type="dxa"/>
          </w:tcPr>
          <w:p w14:paraId="6607C471" w14:textId="77777777" w:rsidR="00C935A7" w:rsidRPr="00DD4515" w:rsidRDefault="00C935A7" w:rsidP="00DE0BE9">
            <w:pPr>
              <w:pStyle w:val="Textoindependiente"/>
              <w:rPr>
                <w:rFonts w:ascii="Arial" w:hAnsi="Arial" w:cs="Arial"/>
                <w:sz w:val="20"/>
              </w:rPr>
            </w:pPr>
            <w:r>
              <w:rPr>
                <w:rFonts w:ascii="Arial" w:hAnsi="Arial" w:cs="Arial"/>
                <w:sz w:val="20"/>
              </w:rPr>
              <w:t>25/07/2024</w:t>
            </w:r>
          </w:p>
        </w:tc>
        <w:tc>
          <w:tcPr>
            <w:tcW w:w="2245" w:type="dxa"/>
          </w:tcPr>
          <w:p w14:paraId="53081CF5" w14:textId="77777777" w:rsidR="00C935A7" w:rsidRPr="00DD4515" w:rsidRDefault="00C935A7" w:rsidP="00DE0BE9">
            <w:pPr>
              <w:pStyle w:val="Textoindependiente"/>
              <w:rPr>
                <w:rFonts w:ascii="Arial" w:hAnsi="Arial" w:cs="Arial"/>
                <w:sz w:val="20"/>
              </w:rPr>
            </w:pPr>
            <w:r w:rsidRPr="00DD4515">
              <w:rPr>
                <w:rFonts w:ascii="Arial" w:hAnsi="Arial" w:cs="Arial"/>
                <w:sz w:val="20"/>
              </w:rPr>
              <w:t>3</w:t>
            </w:r>
            <w:r>
              <w:rPr>
                <w:rFonts w:ascii="Arial" w:hAnsi="Arial" w:cs="Arial"/>
                <w:sz w:val="20"/>
              </w:rPr>
              <w:t>0</w:t>
            </w:r>
            <w:r w:rsidRPr="00DD4515">
              <w:rPr>
                <w:rFonts w:ascii="Arial" w:hAnsi="Arial" w:cs="Arial"/>
                <w:sz w:val="20"/>
              </w:rPr>
              <w:t>/12/2024</w:t>
            </w:r>
          </w:p>
        </w:tc>
      </w:tr>
    </w:tbl>
    <w:p w14:paraId="1EC48AC5" w14:textId="77777777" w:rsidR="00C935A7" w:rsidRDefault="00C935A7" w:rsidP="007E1B43">
      <w:pPr>
        <w:spacing w:after="200" w:line="240" w:lineRule="auto"/>
        <w:jc w:val="both"/>
        <w:rPr>
          <w:rFonts w:ascii="Arial" w:eastAsia="Times New Roman" w:hAnsi="Arial" w:cs="Arial"/>
          <w:lang w:val="es-ES" w:eastAsia="ar-SA"/>
        </w:rPr>
      </w:pPr>
    </w:p>
    <w:p w14:paraId="79A5A75B" w14:textId="0FCBF6B7" w:rsidR="007E1B43" w:rsidRPr="004112E2" w:rsidRDefault="007E1B43" w:rsidP="007E1B43">
      <w:pPr>
        <w:spacing w:after="200" w:line="240" w:lineRule="auto"/>
        <w:jc w:val="both"/>
        <w:rPr>
          <w:rFonts w:ascii="Arial" w:eastAsia="Times New Roman" w:hAnsi="Arial" w:cs="Arial"/>
          <w:lang w:val="es-ES" w:eastAsia="ar-SA"/>
        </w:rPr>
      </w:pPr>
      <w:r w:rsidRPr="004112E2">
        <w:rPr>
          <w:rFonts w:ascii="Arial" w:eastAsia="Times New Roman" w:hAnsi="Arial" w:cs="Arial"/>
          <w:lang w:val="es-ES" w:eastAsia="ar-SA"/>
        </w:rPr>
        <w:t>Supervisar el cumplimiento de las normas jurídicas, actos administrativos y en general el complemento legal que contiene el contrato y demás documentos que obligan. Es el control y seguimiento a los aspectos jurídicos dentro del perfeccionamiento y la ejecución del contrato, dentro de los cuales se incluyen los plazos, las garantías, los compromisos laborales, las sanciones, los contratos adicionales o modificatorios, y en general todo tipo de novedad que acompañe al contrato inicialmente pactado, lo que de modo general implica:</w:t>
      </w:r>
    </w:p>
    <w:p w14:paraId="79A5A75C" w14:textId="77777777" w:rsidR="007E1B43" w:rsidRPr="004112E2" w:rsidRDefault="007E1B43" w:rsidP="007E1B43">
      <w:pPr>
        <w:numPr>
          <w:ilvl w:val="0"/>
          <w:numId w:val="1"/>
        </w:numPr>
        <w:spacing w:after="200" w:line="240" w:lineRule="auto"/>
        <w:contextualSpacing/>
        <w:jc w:val="both"/>
        <w:rPr>
          <w:rFonts w:ascii="Arial" w:eastAsia="Times New Roman" w:hAnsi="Arial" w:cs="Arial"/>
          <w:lang w:val="es-ES" w:eastAsia="ar-SA"/>
        </w:rPr>
      </w:pPr>
      <w:r w:rsidRPr="004112E2">
        <w:rPr>
          <w:rFonts w:ascii="Arial" w:eastAsia="Times New Roman" w:hAnsi="Arial" w:cs="Arial"/>
          <w:lang w:val="es-ES" w:eastAsia="ar-SA"/>
        </w:rPr>
        <w:t>Cumplir y hacer cumplir las cláusulas contractuales.</w:t>
      </w:r>
    </w:p>
    <w:p w14:paraId="79A5A75D" w14:textId="77777777" w:rsidR="007E1B43" w:rsidRPr="004112E2" w:rsidRDefault="007E1B43" w:rsidP="007E1B43">
      <w:pPr>
        <w:numPr>
          <w:ilvl w:val="0"/>
          <w:numId w:val="1"/>
        </w:numPr>
        <w:spacing w:after="200" w:line="240" w:lineRule="auto"/>
        <w:contextualSpacing/>
        <w:jc w:val="both"/>
        <w:rPr>
          <w:rFonts w:ascii="Arial" w:eastAsia="Times New Roman" w:hAnsi="Arial" w:cs="Arial"/>
          <w:lang w:val="es-ES" w:eastAsia="ar-SA"/>
        </w:rPr>
      </w:pPr>
      <w:r w:rsidRPr="004112E2">
        <w:rPr>
          <w:rFonts w:ascii="Arial" w:eastAsia="Times New Roman" w:hAnsi="Arial" w:cs="Arial"/>
          <w:lang w:val="es-ES" w:eastAsia="ar-SA"/>
        </w:rPr>
        <w:t>Verificar la aprobación de las pólizas exigidas para cada contrato, las modificaciones realizadas al inicio del contrato, al igual que las variaciones que se presenten durante la marcha del mismo y que pudieran hacer efectivas las pólizas constituidas.</w:t>
      </w:r>
    </w:p>
    <w:p w14:paraId="79A5A75E" w14:textId="77777777" w:rsidR="007E1B43" w:rsidRDefault="007E1B43" w:rsidP="007E1B43">
      <w:pPr>
        <w:numPr>
          <w:ilvl w:val="0"/>
          <w:numId w:val="1"/>
        </w:numPr>
        <w:spacing w:after="200" w:line="240" w:lineRule="auto"/>
        <w:contextualSpacing/>
        <w:jc w:val="both"/>
        <w:rPr>
          <w:rFonts w:ascii="Arial" w:eastAsia="Times New Roman" w:hAnsi="Arial" w:cs="Arial"/>
          <w:lang w:val="es-ES" w:eastAsia="ar-SA"/>
        </w:rPr>
      </w:pPr>
      <w:r w:rsidRPr="004112E2">
        <w:rPr>
          <w:rFonts w:ascii="Arial" w:eastAsia="Times New Roman" w:hAnsi="Arial" w:cs="Arial"/>
          <w:lang w:val="es-ES" w:eastAsia="ar-SA"/>
        </w:rPr>
        <w:t xml:space="preserve">Informar al </w:t>
      </w:r>
      <w:proofErr w:type="gramStart"/>
      <w:r w:rsidRPr="004112E2">
        <w:rPr>
          <w:rFonts w:ascii="Arial" w:eastAsia="Times New Roman" w:hAnsi="Arial" w:cs="Arial"/>
          <w:lang w:val="es-ES" w:eastAsia="ar-SA"/>
        </w:rPr>
        <w:t>Jefe</w:t>
      </w:r>
      <w:proofErr w:type="gramEnd"/>
      <w:r w:rsidRPr="004112E2">
        <w:rPr>
          <w:rFonts w:ascii="Arial" w:eastAsia="Times New Roman" w:hAnsi="Arial" w:cs="Arial"/>
          <w:lang w:val="es-ES" w:eastAsia="ar-SA"/>
        </w:rPr>
        <w:t xml:space="preserve"> o subgerente del área responsable del proyecto, el incumplimiento de las obligaciones contractuales, para que determine si hay lugar a la aplicación de sanciones y/o a la declaratoria de caducidad administrativa.</w:t>
      </w:r>
    </w:p>
    <w:p w14:paraId="51DB4752" w14:textId="77777777" w:rsidR="004112E2" w:rsidRPr="004112E2" w:rsidRDefault="004112E2" w:rsidP="004112E2">
      <w:pPr>
        <w:spacing w:after="200" w:line="240" w:lineRule="auto"/>
        <w:ind w:left="720"/>
        <w:contextualSpacing/>
        <w:jc w:val="both"/>
        <w:rPr>
          <w:rFonts w:ascii="Arial" w:eastAsia="Times New Roman" w:hAnsi="Arial" w:cs="Arial"/>
          <w:lang w:val="es-ES" w:eastAsia="ar-SA"/>
        </w:rPr>
      </w:pPr>
    </w:p>
    <w:p w14:paraId="79A5A75F" w14:textId="77777777" w:rsidR="007E1B43" w:rsidRPr="004112E2" w:rsidRDefault="007E1B43" w:rsidP="007E1B43">
      <w:pPr>
        <w:spacing w:after="200" w:line="240" w:lineRule="auto"/>
        <w:jc w:val="both"/>
        <w:rPr>
          <w:rFonts w:ascii="Arial" w:eastAsia="Calibri" w:hAnsi="Arial" w:cs="Arial"/>
          <w:b/>
          <w:iCs/>
          <w:sz w:val="18"/>
          <w:szCs w:val="18"/>
          <w:lang w:val="es-ES"/>
        </w:rPr>
      </w:pPr>
      <w:r w:rsidRPr="004112E2">
        <w:rPr>
          <w:rFonts w:ascii="Arial" w:eastAsia="Calibri" w:hAnsi="Arial" w:cs="Arial"/>
          <w:b/>
          <w:iCs/>
          <w:sz w:val="18"/>
          <w:szCs w:val="18"/>
          <w:lang w:val="es-ES"/>
        </w:rPr>
        <w:t>PROHIBICIONES</w:t>
      </w:r>
    </w:p>
    <w:p w14:paraId="79A5A760" w14:textId="77777777" w:rsidR="007E1B43" w:rsidRPr="004112E2" w:rsidRDefault="007E1B43" w:rsidP="007E1B43">
      <w:pPr>
        <w:spacing w:after="200" w:line="240" w:lineRule="auto"/>
        <w:jc w:val="both"/>
        <w:rPr>
          <w:rFonts w:ascii="Arial" w:eastAsia="Calibri" w:hAnsi="Arial" w:cs="Arial"/>
          <w:color w:val="000000" w:themeColor="text1"/>
          <w:lang w:val="es-CO"/>
        </w:rPr>
      </w:pPr>
      <w:r w:rsidRPr="004112E2">
        <w:rPr>
          <w:rFonts w:ascii="Arial" w:eastAsia="Calibri" w:hAnsi="Arial" w:cs="Arial"/>
          <w:color w:val="000000" w:themeColor="text1"/>
          <w:lang w:val="es-CO"/>
        </w:rPr>
        <w:lastRenderedPageBreak/>
        <w:t>En consideración a que las siguientes actividades son propias y exclusivas del ordenador del gasto o parte contratante, está prohibido a los Supervisores o Interventores:</w:t>
      </w:r>
    </w:p>
    <w:p w14:paraId="79A5A761" w14:textId="77777777" w:rsidR="007E1B43" w:rsidRPr="004112E2" w:rsidRDefault="007E1B43" w:rsidP="007E1B43">
      <w:pPr>
        <w:numPr>
          <w:ilvl w:val="0"/>
          <w:numId w:val="2"/>
        </w:numPr>
        <w:spacing w:after="200" w:line="240" w:lineRule="auto"/>
        <w:contextualSpacing/>
        <w:jc w:val="both"/>
        <w:rPr>
          <w:rFonts w:ascii="Arial" w:eastAsia="Calibri" w:hAnsi="Arial" w:cs="Arial"/>
          <w:color w:val="000000" w:themeColor="text1"/>
          <w:lang w:val="es-CO"/>
        </w:rPr>
      </w:pPr>
      <w:r w:rsidRPr="004112E2">
        <w:rPr>
          <w:rFonts w:ascii="Arial" w:eastAsia="Calibri" w:hAnsi="Arial" w:cs="Arial"/>
          <w:color w:val="000000" w:themeColor="text1"/>
          <w:lang w:val="es-CO"/>
        </w:rPr>
        <w:t>Autorizar cambios o especificaciones en el contrato que impliquen mayores o menores cantidades de dinero o de obra con los cuales se modifique su valor, plazo u objeto del contrato.</w:t>
      </w:r>
    </w:p>
    <w:p w14:paraId="79A5A762" w14:textId="77777777" w:rsidR="007E1B43" w:rsidRPr="004112E2" w:rsidRDefault="007E1B43" w:rsidP="007E1B43">
      <w:pPr>
        <w:numPr>
          <w:ilvl w:val="0"/>
          <w:numId w:val="2"/>
        </w:numPr>
        <w:spacing w:after="200" w:line="240" w:lineRule="auto"/>
        <w:contextualSpacing/>
        <w:jc w:val="both"/>
        <w:rPr>
          <w:rFonts w:ascii="Arial" w:eastAsia="Calibri" w:hAnsi="Arial" w:cs="Arial"/>
          <w:color w:val="000000" w:themeColor="text1"/>
          <w:lang w:val="es-CO"/>
        </w:rPr>
      </w:pPr>
      <w:r w:rsidRPr="004112E2">
        <w:rPr>
          <w:rFonts w:ascii="Arial" w:eastAsia="Calibri" w:hAnsi="Arial" w:cs="Arial"/>
          <w:color w:val="000000" w:themeColor="text1"/>
          <w:lang w:val="es-CO"/>
        </w:rPr>
        <w:t>Transar o conciliar diferencias.</w:t>
      </w:r>
    </w:p>
    <w:p w14:paraId="79A5A763" w14:textId="77777777" w:rsidR="007E1B43" w:rsidRPr="004112E2" w:rsidRDefault="007E1B43" w:rsidP="007E1B43">
      <w:pPr>
        <w:numPr>
          <w:ilvl w:val="0"/>
          <w:numId w:val="2"/>
        </w:numPr>
        <w:spacing w:after="200" w:line="240" w:lineRule="auto"/>
        <w:contextualSpacing/>
        <w:jc w:val="both"/>
        <w:rPr>
          <w:rFonts w:ascii="Arial" w:eastAsia="Calibri" w:hAnsi="Arial" w:cs="Arial"/>
          <w:color w:val="000000" w:themeColor="text1"/>
          <w:lang w:val="es-CO"/>
        </w:rPr>
      </w:pPr>
      <w:r w:rsidRPr="004112E2">
        <w:rPr>
          <w:rFonts w:ascii="Arial" w:eastAsia="Calibri" w:hAnsi="Arial" w:cs="Arial"/>
          <w:color w:val="000000" w:themeColor="text1"/>
          <w:lang w:val="es-CO"/>
        </w:rPr>
        <w:t>Suspender el contrato.</w:t>
      </w:r>
    </w:p>
    <w:p w14:paraId="79A5A764" w14:textId="77777777" w:rsidR="007E1B43" w:rsidRDefault="007E1B43" w:rsidP="004112E2">
      <w:pPr>
        <w:spacing w:after="200" w:line="240" w:lineRule="auto"/>
        <w:ind w:left="720"/>
        <w:contextualSpacing/>
        <w:jc w:val="both"/>
        <w:rPr>
          <w:rFonts w:ascii="Arial" w:eastAsia="Calibri" w:hAnsi="Arial" w:cs="Arial"/>
          <w:i/>
          <w:color w:val="548DD4"/>
          <w:sz w:val="18"/>
          <w:szCs w:val="18"/>
          <w:lang w:val="es-ES"/>
        </w:rPr>
      </w:pPr>
    </w:p>
    <w:p w14:paraId="79A5A765" w14:textId="77777777" w:rsidR="007E1B43" w:rsidRPr="00E369A3" w:rsidRDefault="007E1B43" w:rsidP="007E1B43">
      <w:pPr>
        <w:spacing w:after="200" w:line="240" w:lineRule="auto"/>
        <w:jc w:val="both"/>
        <w:rPr>
          <w:rFonts w:ascii="Arial" w:eastAsia="Calibri" w:hAnsi="Arial" w:cs="Arial"/>
          <w:lang w:val="es-ES"/>
        </w:rPr>
      </w:pPr>
      <w:r w:rsidRPr="00E369A3">
        <w:rPr>
          <w:rFonts w:ascii="Arial" w:eastAsia="Calibri" w:hAnsi="Arial" w:cs="Arial"/>
          <w:b/>
          <w:lang w:val="es-ES"/>
        </w:rPr>
        <w:t>OBSERVACIONES O RECOMENDACIONES DE MEJORA:</w:t>
      </w:r>
    </w:p>
    <w:p w14:paraId="79A5A766" w14:textId="5FB94B60" w:rsidR="007E1B43" w:rsidRPr="00775C31" w:rsidRDefault="004112E2" w:rsidP="007E1B43">
      <w:pPr>
        <w:tabs>
          <w:tab w:val="left" w:pos="1843"/>
        </w:tabs>
        <w:spacing w:after="200" w:line="240" w:lineRule="auto"/>
        <w:jc w:val="both"/>
        <w:rPr>
          <w:rFonts w:ascii="Arial" w:eastAsia="Calibri" w:hAnsi="Arial" w:cs="Arial"/>
          <w:color w:val="000000" w:themeColor="text1"/>
          <w:lang w:val="es-CO"/>
        </w:rPr>
      </w:pPr>
      <w:r w:rsidRPr="00775C31">
        <w:rPr>
          <w:rFonts w:ascii="Arial" w:eastAsia="Calibri" w:hAnsi="Arial" w:cs="Arial"/>
          <w:color w:val="000000" w:themeColor="text1"/>
          <w:lang w:val="es-CO"/>
        </w:rPr>
        <w:t xml:space="preserve">No se presentan observaciones </w:t>
      </w:r>
      <w:r w:rsidR="00775C31" w:rsidRPr="00775C31">
        <w:rPr>
          <w:rFonts w:ascii="Arial" w:eastAsia="Calibri" w:hAnsi="Arial" w:cs="Arial"/>
          <w:color w:val="000000" w:themeColor="text1"/>
          <w:lang w:val="es-CO"/>
        </w:rPr>
        <w:t>a la fecha de este informe</w:t>
      </w:r>
    </w:p>
    <w:p w14:paraId="79A5A767" w14:textId="77777777" w:rsidR="007E1B43" w:rsidRPr="00243F39" w:rsidRDefault="007E1B43" w:rsidP="007E1B43">
      <w:pPr>
        <w:spacing w:after="200" w:line="240" w:lineRule="auto"/>
        <w:jc w:val="both"/>
        <w:rPr>
          <w:rFonts w:ascii="Arial" w:eastAsia="Calibri" w:hAnsi="Arial" w:cs="Arial"/>
          <w:b/>
          <w:lang w:val="es-ES"/>
        </w:rPr>
      </w:pPr>
      <w:r w:rsidRPr="00243F39">
        <w:rPr>
          <w:rFonts w:ascii="Arial" w:eastAsia="Calibri" w:hAnsi="Arial" w:cs="Arial"/>
          <w:b/>
          <w:lang w:val="es-ES"/>
        </w:rPr>
        <w:t>ANEXOS</w:t>
      </w:r>
      <w:r>
        <w:rPr>
          <w:rFonts w:ascii="Arial" w:eastAsia="Calibri" w:hAnsi="Arial" w:cs="Arial"/>
          <w:b/>
          <w:lang w:val="es-ES"/>
        </w:rPr>
        <w:t>:</w:t>
      </w:r>
    </w:p>
    <w:p w14:paraId="6F7D9E13" w14:textId="77777777" w:rsidR="000C27B9" w:rsidRPr="000C27B9" w:rsidRDefault="000C27B9" w:rsidP="000C27B9">
      <w:pPr>
        <w:pStyle w:val="Prrafodelista"/>
        <w:numPr>
          <w:ilvl w:val="0"/>
          <w:numId w:val="5"/>
        </w:numPr>
        <w:spacing w:after="0" w:line="240" w:lineRule="auto"/>
        <w:jc w:val="both"/>
        <w:rPr>
          <w:rFonts w:ascii="Arial" w:hAnsi="Arial" w:cs="Arial"/>
          <w:lang w:val="es-CO"/>
        </w:rPr>
      </w:pPr>
      <w:r w:rsidRPr="000C27B9">
        <w:rPr>
          <w:rFonts w:ascii="Arial" w:hAnsi="Arial" w:cs="Arial"/>
          <w:lang w:val="es-CO"/>
        </w:rPr>
        <w:t>Carta remisoria solicitud de desembolso.</w:t>
      </w:r>
    </w:p>
    <w:p w14:paraId="412621A8" w14:textId="69C95863" w:rsidR="000C27B9" w:rsidRPr="00DD4515" w:rsidRDefault="00751E1A" w:rsidP="000C27B9">
      <w:pPr>
        <w:pStyle w:val="Prrafodelista"/>
        <w:numPr>
          <w:ilvl w:val="0"/>
          <w:numId w:val="5"/>
        </w:numPr>
        <w:spacing w:after="0" w:line="240" w:lineRule="auto"/>
        <w:jc w:val="both"/>
        <w:rPr>
          <w:rFonts w:ascii="Arial" w:hAnsi="Arial" w:cs="Arial"/>
        </w:rPr>
      </w:pPr>
      <w:r>
        <w:rPr>
          <w:rFonts w:ascii="Arial" w:hAnsi="Arial" w:cs="Arial"/>
        </w:rPr>
        <w:t>Factura electronica</w:t>
      </w:r>
    </w:p>
    <w:p w14:paraId="6EE61374" w14:textId="77777777" w:rsidR="000C27B9" w:rsidRPr="00DD4515" w:rsidRDefault="000C27B9" w:rsidP="000C27B9">
      <w:pPr>
        <w:pStyle w:val="Prrafodelista"/>
        <w:numPr>
          <w:ilvl w:val="0"/>
          <w:numId w:val="5"/>
        </w:numPr>
        <w:spacing w:after="0" w:line="240" w:lineRule="auto"/>
        <w:jc w:val="both"/>
        <w:rPr>
          <w:rFonts w:ascii="Arial" w:hAnsi="Arial" w:cs="Arial"/>
        </w:rPr>
      </w:pPr>
      <w:r w:rsidRPr="00DD4515">
        <w:rPr>
          <w:rFonts w:ascii="Arial" w:hAnsi="Arial" w:cs="Arial"/>
        </w:rPr>
        <w:t xml:space="preserve">Informe de </w:t>
      </w:r>
      <w:proofErr w:type="spellStart"/>
      <w:r w:rsidRPr="00DD4515">
        <w:rPr>
          <w:rFonts w:ascii="Arial" w:hAnsi="Arial" w:cs="Arial"/>
        </w:rPr>
        <w:t>planificación</w:t>
      </w:r>
      <w:proofErr w:type="spellEnd"/>
      <w:r w:rsidRPr="00DD4515">
        <w:rPr>
          <w:rFonts w:ascii="Arial" w:hAnsi="Arial" w:cs="Arial"/>
        </w:rPr>
        <w:t xml:space="preserve"> </w:t>
      </w:r>
      <w:proofErr w:type="spellStart"/>
      <w:r w:rsidRPr="00DD4515">
        <w:rPr>
          <w:rFonts w:ascii="Arial" w:hAnsi="Arial" w:cs="Arial"/>
        </w:rPr>
        <w:t>técnica</w:t>
      </w:r>
      <w:proofErr w:type="spellEnd"/>
    </w:p>
    <w:p w14:paraId="0B8538CA" w14:textId="77777777" w:rsidR="000C27B9" w:rsidRPr="00DD4515" w:rsidRDefault="000C27B9" w:rsidP="000C27B9">
      <w:pPr>
        <w:pStyle w:val="Prrafodelista"/>
        <w:numPr>
          <w:ilvl w:val="0"/>
          <w:numId w:val="5"/>
        </w:numPr>
        <w:spacing w:after="0" w:line="240" w:lineRule="auto"/>
        <w:jc w:val="both"/>
        <w:rPr>
          <w:rFonts w:ascii="Arial" w:hAnsi="Arial" w:cs="Arial"/>
        </w:rPr>
      </w:pPr>
      <w:proofErr w:type="spellStart"/>
      <w:r w:rsidRPr="00DD4515">
        <w:rPr>
          <w:rFonts w:ascii="Arial" w:hAnsi="Arial" w:cs="Arial"/>
        </w:rPr>
        <w:t>Presupuesto</w:t>
      </w:r>
      <w:proofErr w:type="spellEnd"/>
      <w:r w:rsidRPr="00DD4515">
        <w:rPr>
          <w:rFonts w:ascii="Arial" w:hAnsi="Arial" w:cs="Arial"/>
        </w:rPr>
        <w:t xml:space="preserve"> </w:t>
      </w:r>
      <w:proofErr w:type="spellStart"/>
      <w:r w:rsidRPr="00DD4515">
        <w:rPr>
          <w:rFonts w:ascii="Arial" w:hAnsi="Arial" w:cs="Arial"/>
        </w:rPr>
        <w:t>detallado</w:t>
      </w:r>
      <w:proofErr w:type="spellEnd"/>
    </w:p>
    <w:p w14:paraId="79A5A769" w14:textId="77777777" w:rsidR="0065006F" w:rsidRPr="00E369A3" w:rsidRDefault="0065006F" w:rsidP="00E369A3">
      <w:pPr>
        <w:tabs>
          <w:tab w:val="left" w:pos="1843"/>
        </w:tabs>
        <w:spacing w:after="200" w:line="240" w:lineRule="auto"/>
        <w:jc w:val="both"/>
        <w:rPr>
          <w:rFonts w:ascii="Arial" w:eastAsia="Calibri" w:hAnsi="Arial" w:cs="Arial"/>
          <w:b/>
          <w:lang w:val="es-ES"/>
        </w:rPr>
      </w:pPr>
    </w:p>
    <w:p w14:paraId="79A5A76A" w14:textId="77777777" w:rsidR="00FE73C0" w:rsidRDefault="00FE73C0" w:rsidP="00BA522A">
      <w:pPr>
        <w:autoSpaceDE w:val="0"/>
        <w:autoSpaceDN w:val="0"/>
        <w:adjustRightInd w:val="0"/>
        <w:spacing w:after="0" w:line="240" w:lineRule="auto"/>
        <w:rPr>
          <w:rFonts w:ascii="Arial" w:hAnsi="Arial" w:cs="Arial"/>
          <w:sz w:val="24"/>
          <w:szCs w:val="24"/>
          <w:lang w:val="es-CO"/>
        </w:rPr>
      </w:pPr>
      <w:r>
        <w:rPr>
          <w:rFonts w:ascii="Arial" w:hAnsi="Arial" w:cs="Arial"/>
          <w:noProof/>
          <w:sz w:val="24"/>
          <w:szCs w:val="24"/>
          <w:lang w:val="es-CO" w:eastAsia="es-CO"/>
        </w:rPr>
        <w:drawing>
          <wp:inline distT="0" distB="0" distL="0" distR="0" wp14:anchorId="79A5A76E" wp14:editId="79A5A76F">
            <wp:extent cx="3333750" cy="1143000"/>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_0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33750" cy="1143000"/>
                    </a:xfrm>
                    <a:prstGeom prst="rect">
                      <a:avLst/>
                    </a:prstGeom>
                  </pic:spPr>
                </pic:pic>
              </a:graphicData>
            </a:graphic>
          </wp:inline>
        </w:drawing>
      </w:r>
    </w:p>
    <w:p w14:paraId="79A5A76B" w14:textId="77777777" w:rsidR="00BA522A" w:rsidRPr="00BA522A" w:rsidRDefault="00BA522A" w:rsidP="00BA522A">
      <w:pPr>
        <w:autoSpaceDE w:val="0"/>
        <w:autoSpaceDN w:val="0"/>
        <w:adjustRightInd w:val="0"/>
        <w:spacing w:after="0" w:line="240" w:lineRule="auto"/>
        <w:rPr>
          <w:rFonts w:ascii="Arial" w:hAnsi="Arial" w:cs="Arial"/>
          <w:sz w:val="24"/>
          <w:szCs w:val="24"/>
          <w:lang w:val="es-CO"/>
        </w:rPr>
      </w:pPr>
      <w:r w:rsidRPr="00BA522A">
        <w:rPr>
          <w:rFonts w:ascii="Arial" w:hAnsi="Arial" w:cs="Arial"/>
          <w:sz w:val="24"/>
          <w:szCs w:val="24"/>
          <w:lang w:val="es-CO"/>
        </w:rPr>
        <w:t>FIRMA_NOMBRE_001</w:t>
      </w:r>
    </w:p>
    <w:p w14:paraId="79A5A76C" w14:textId="77777777" w:rsidR="00BA522A" w:rsidRPr="00BA522A" w:rsidRDefault="00BA522A" w:rsidP="00BA522A">
      <w:pPr>
        <w:autoSpaceDE w:val="0"/>
        <w:autoSpaceDN w:val="0"/>
        <w:adjustRightInd w:val="0"/>
        <w:spacing w:after="0" w:line="240" w:lineRule="auto"/>
        <w:rPr>
          <w:rFonts w:ascii="Arial" w:hAnsi="Arial" w:cs="Arial"/>
          <w:sz w:val="24"/>
          <w:szCs w:val="24"/>
          <w:lang w:val="es-CO"/>
        </w:rPr>
      </w:pPr>
      <w:r w:rsidRPr="00BA522A">
        <w:rPr>
          <w:rFonts w:ascii="Arial" w:hAnsi="Arial" w:cs="Arial"/>
          <w:sz w:val="24"/>
          <w:szCs w:val="24"/>
          <w:lang w:val="es-CO"/>
        </w:rPr>
        <w:t>FIRMA_CARGO_001</w:t>
      </w:r>
    </w:p>
    <w:p w14:paraId="79A5A76D" w14:textId="77777777" w:rsidR="00005DC5" w:rsidRPr="00BA522A" w:rsidRDefault="00005DC5">
      <w:pPr>
        <w:rPr>
          <w:lang w:val="es-CO"/>
        </w:rPr>
      </w:pPr>
    </w:p>
    <w:sectPr w:rsidR="00005DC5" w:rsidRPr="00BA522A">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0BAB9" w14:textId="77777777" w:rsidR="00574455" w:rsidRDefault="00574455" w:rsidP="00E30745">
      <w:pPr>
        <w:spacing w:after="0" w:line="240" w:lineRule="auto"/>
      </w:pPr>
      <w:r>
        <w:separator/>
      </w:r>
    </w:p>
  </w:endnote>
  <w:endnote w:type="continuationSeparator" w:id="0">
    <w:p w14:paraId="022E7B0C" w14:textId="77777777" w:rsidR="00574455" w:rsidRDefault="00574455" w:rsidP="00E3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DAutomationHC39M">
    <w:altName w:val="Calibri"/>
    <w:charset w:val="00"/>
    <w:family w:val="modern"/>
    <w:pitch w:val="fixed"/>
    <w:sig w:usb0="80000003" w:usb1="00000040" w:usb2="00000000" w:usb3="00000000" w:csb0="00000001" w:csb1="00000000"/>
  </w:font>
  <w:font w:name="TrebuchetMS-Bold">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5A781" w14:textId="77777777" w:rsidR="00480419" w:rsidRPr="0000348B" w:rsidRDefault="00482856" w:rsidP="00480419">
    <w:pPr>
      <w:pStyle w:val="Piedepgina"/>
    </w:pPr>
    <w:r>
      <w:rPr>
        <w:noProof/>
        <w:lang w:val="es-CO" w:eastAsia="es-CO"/>
      </w:rPr>
      <w:drawing>
        <wp:anchor distT="0" distB="0" distL="114300" distR="114300" simplePos="0" relativeHeight="251659264" behindDoc="1" locked="0" layoutInCell="1" allowOverlap="1" wp14:anchorId="79A5A785" wp14:editId="79A5A786">
          <wp:simplePos x="0" y="0"/>
          <wp:positionH relativeFrom="page">
            <wp:align>right</wp:align>
          </wp:positionH>
          <wp:positionV relativeFrom="paragraph">
            <wp:posOffset>4445</wp:posOffset>
          </wp:positionV>
          <wp:extent cx="7755255" cy="831215"/>
          <wp:effectExtent l="0" t="0" r="0" b="698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ta-otros-documentos_formato carta vertic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55255" cy="831215"/>
                  </a:xfrm>
                  <a:prstGeom prst="rect">
                    <a:avLst/>
                  </a:prstGeom>
                </pic:spPr>
              </pic:pic>
            </a:graphicData>
          </a:graphic>
        </wp:anchor>
      </w:drawing>
    </w:r>
  </w:p>
  <w:p w14:paraId="79A5A782" w14:textId="77777777" w:rsidR="00E30745" w:rsidRPr="00480419" w:rsidRDefault="00E30745" w:rsidP="004804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60C8F" w14:textId="77777777" w:rsidR="00574455" w:rsidRDefault="00574455" w:rsidP="00E30745">
      <w:pPr>
        <w:spacing w:after="0" w:line="240" w:lineRule="auto"/>
      </w:pPr>
      <w:r>
        <w:separator/>
      </w:r>
    </w:p>
  </w:footnote>
  <w:footnote w:type="continuationSeparator" w:id="0">
    <w:p w14:paraId="644F9DC6" w14:textId="77777777" w:rsidR="00574455" w:rsidRDefault="00574455" w:rsidP="00E30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713"/>
      <w:gridCol w:w="4635"/>
      <w:gridCol w:w="1216"/>
      <w:gridCol w:w="1216"/>
    </w:tblGrid>
    <w:tr w:rsidR="007E1B43" w:rsidRPr="00FE4F00" w14:paraId="79A5A778" w14:textId="77777777" w:rsidTr="006F1999">
      <w:trPr>
        <w:cantSplit/>
        <w:trHeight w:val="473"/>
        <w:jc w:val="center"/>
      </w:trPr>
      <w:tc>
        <w:tcPr>
          <w:tcW w:w="2713" w:type="dxa"/>
          <w:vMerge w:val="restart"/>
          <w:vAlign w:val="center"/>
        </w:tcPr>
        <w:p w14:paraId="79A5A774" w14:textId="77777777" w:rsidR="007E1B43" w:rsidRDefault="007E1B43" w:rsidP="007E1B43">
          <w:pPr>
            <w:pStyle w:val="Contenidodelatabla"/>
            <w:snapToGrid w:val="0"/>
            <w:jc w:val="center"/>
            <w:rPr>
              <w:rFonts w:eastAsia="Lucida Sans Unicode" w:cs="Tahoma"/>
              <w:lang w:val="es-CO"/>
            </w:rPr>
          </w:pPr>
          <w:r>
            <w:rPr>
              <w:rFonts w:eastAsia="Lucida Sans Unicode" w:cs="Tahoma"/>
              <w:noProof/>
              <w:lang w:val="es-CO" w:eastAsia="es-CO"/>
            </w:rPr>
            <w:drawing>
              <wp:inline distT="0" distB="0" distL="0" distR="0" wp14:anchorId="79A5A783" wp14:editId="79A5A784">
                <wp:extent cx="1475427" cy="438150"/>
                <wp:effectExtent l="0" t="0" r="0" b="0"/>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eportes.jpg"/>
                        <pic:cNvPicPr/>
                      </pic:nvPicPr>
                      <pic:blipFill>
                        <a:blip r:embed="rId1">
                          <a:extLst>
                            <a:ext uri="{28A0092B-C50C-407E-A947-70E740481C1C}">
                              <a14:useLocalDpi xmlns:a14="http://schemas.microsoft.com/office/drawing/2010/main" val="0"/>
                            </a:ext>
                          </a:extLst>
                        </a:blip>
                        <a:stretch>
                          <a:fillRect/>
                        </a:stretch>
                      </pic:blipFill>
                      <pic:spPr>
                        <a:xfrm>
                          <a:off x="0" y="0"/>
                          <a:ext cx="1471470" cy="436975"/>
                        </a:xfrm>
                        <a:prstGeom prst="rect">
                          <a:avLst/>
                        </a:prstGeom>
                      </pic:spPr>
                    </pic:pic>
                  </a:graphicData>
                </a:graphic>
              </wp:inline>
            </w:drawing>
          </w:r>
        </w:p>
      </w:tc>
      <w:tc>
        <w:tcPr>
          <w:tcW w:w="4635" w:type="dxa"/>
          <w:vMerge w:val="restart"/>
          <w:vAlign w:val="center"/>
        </w:tcPr>
        <w:p w14:paraId="79A5A775" w14:textId="77777777" w:rsidR="007E1B43" w:rsidRPr="003E2511" w:rsidRDefault="007E1B43" w:rsidP="007E1B43">
          <w:pPr>
            <w:autoSpaceDE w:val="0"/>
            <w:autoSpaceDN w:val="0"/>
            <w:adjustRightInd w:val="0"/>
            <w:spacing w:after="0"/>
            <w:jc w:val="center"/>
            <w:rPr>
              <w:rFonts w:ascii="Arial" w:hAnsi="Arial" w:cs="Arial"/>
              <w:b/>
              <w:lang w:val="es-CO" w:eastAsia="es-CO"/>
            </w:rPr>
          </w:pPr>
          <w:r>
            <w:rPr>
              <w:rFonts w:ascii="Arial" w:hAnsi="Arial" w:cs="Arial"/>
              <w:b/>
              <w:bCs/>
              <w:color w:val="000000"/>
              <w:lang w:val="es-CO"/>
            </w:rPr>
            <w:t>INFORME DE SUPERVISIÓN</w:t>
          </w:r>
        </w:p>
      </w:tc>
      <w:tc>
        <w:tcPr>
          <w:tcW w:w="1216" w:type="dxa"/>
          <w:vMerge w:val="restart"/>
          <w:vAlign w:val="center"/>
        </w:tcPr>
        <w:p w14:paraId="79A5A776" w14:textId="77777777" w:rsidR="007E1B43" w:rsidRPr="00FE4F00" w:rsidRDefault="007E1B43" w:rsidP="007E1B43">
          <w:pPr>
            <w:pStyle w:val="Contenidodelatabla"/>
            <w:snapToGrid w:val="0"/>
            <w:jc w:val="center"/>
            <w:rPr>
              <w:rFonts w:eastAsia="Lucida Sans Unicode" w:cs="Tahoma"/>
              <w:sz w:val="20"/>
              <w:szCs w:val="20"/>
              <w:lang w:val="en-US"/>
            </w:rPr>
          </w:pPr>
          <w:r>
            <w:rPr>
              <w:rFonts w:eastAsia="Lucida Sans Unicode" w:cs="Tahoma"/>
              <w:sz w:val="20"/>
              <w:szCs w:val="20"/>
              <w:lang w:val="en-US"/>
            </w:rPr>
            <w:t>F-CA-58</w:t>
          </w:r>
        </w:p>
      </w:tc>
      <w:tc>
        <w:tcPr>
          <w:tcW w:w="1216" w:type="dxa"/>
          <w:vAlign w:val="center"/>
        </w:tcPr>
        <w:p w14:paraId="79A5A777" w14:textId="77777777" w:rsidR="007E1B43" w:rsidRPr="00FE4F00" w:rsidRDefault="007E1B43" w:rsidP="007E1B43">
          <w:pPr>
            <w:pStyle w:val="Contenidodelatabla"/>
            <w:snapToGrid w:val="0"/>
            <w:jc w:val="center"/>
            <w:rPr>
              <w:rFonts w:eastAsia="Lucida Sans Unicode" w:cs="Tahoma"/>
              <w:sz w:val="20"/>
              <w:szCs w:val="20"/>
              <w:lang w:val="en-US"/>
            </w:rPr>
          </w:pPr>
          <w:r w:rsidRPr="00A42C85">
            <w:rPr>
              <w:rFonts w:eastAsia="Lucida Sans Unicode" w:cs="Tahoma"/>
              <w:sz w:val="20"/>
              <w:szCs w:val="20"/>
              <w:lang w:val="es-CO"/>
            </w:rPr>
            <w:t>Versión</w:t>
          </w:r>
          <w:r w:rsidRPr="00FE4F00">
            <w:rPr>
              <w:rFonts w:eastAsia="Lucida Sans Unicode" w:cs="Tahoma"/>
              <w:sz w:val="20"/>
              <w:szCs w:val="20"/>
              <w:lang w:val="en-US"/>
            </w:rPr>
            <w:t xml:space="preserve"> </w:t>
          </w:r>
          <w:r>
            <w:rPr>
              <w:rFonts w:eastAsia="Lucida Sans Unicode" w:cs="Tahoma"/>
              <w:sz w:val="20"/>
              <w:szCs w:val="20"/>
              <w:lang w:val="en-US"/>
            </w:rPr>
            <w:t>12</w:t>
          </w:r>
        </w:p>
      </w:tc>
    </w:tr>
    <w:tr w:rsidR="007E1B43" w:rsidRPr="00FE4F00" w14:paraId="79A5A77E" w14:textId="77777777" w:rsidTr="006F1999">
      <w:trPr>
        <w:cantSplit/>
        <w:trHeight w:val="472"/>
        <w:jc w:val="center"/>
      </w:trPr>
      <w:tc>
        <w:tcPr>
          <w:tcW w:w="2713" w:type="dxa"/>
          <w:vMerge/>
          <w:vAlign w:val="center"/>
        </w:tcPr>
        <w:p w14:paraId="79A5A779" w14:textId="77777777" w:rsidR="007E1B43" w:rsidRDefault="007E1B43" w:rsidP="007E1B43">
          <w:pPr>
            <w:pStyle w:val="Contenidodelatabla"/>
            <w:snapToGrid w:val="0"/>
            <w:jc w:val="center"/>
            <w:rPr>
              <w:rFonts w:eastAsia="Lucida Sans Unicode" w:cs="Tahoma"/>
              <w:noProof/>
              <w:lang w:val="es-CO" w:eastAsia="es-CO"/>
            </w:rPr>
          </w:pPr>
        </w:p>
      </w:tc>
      <w:tc>
        <w:tcPr>
          <w:tcW w:w="4635" w:type="dxa"/>
          <w:vMerge/>
          <w:vAlign w:val="center"/>
        </w:tcPr>
        <w:p w14:paraId="79A5A77A" w14:textId="77777777" w:rsidR="007E1B43" w:rsidRDefault="007E1B43" w:rsidP="007E1B43">
          <w:pPr>
            <w:autoSpaceDE w:val="0"/>
            <w:autoSpaceDN w:val="0"/>
            <w:adjustRightInd w:val="0"/>
            <w:spacing w:after="0"/>
            <w:jc w:val="center"/>
            <w:rPr>
              <w:rFonts w:ascii="Arial" w:hAnsi="Arial" w:cs="Arial"/>
              <w:b/>
              <w:bCs/>
              <w:color w:val="000000"/>
              <w:lang w:val="es-CO"/>
            </w:rPr>
          </w:pPr>
        </w:p>
      </w:tc>
      <w:tc>
        <w:tcPr>
          <w:tcW w:w="1216" w:type="dxa"/>
          <w:vMerge/>
          <w:vAlign w:val="center"/>
        </w:tcPr>
        <w:p w14:paraId="79A5A77B" w14:textId="77777777" w:rsidR="007E1B43" w:rsidRDefault="007E1B43" w:rsidP="007E1B43">
          <w:pPr>
            <w:pStyle w:val="Contenidodelatabla"/>
            <w:snapToGrid w:val="0"/>
            <w:jc w:val="center"/>
            <w:rPr>
              <w:rFonts w:eastAsia="Lucida Sans Unicode" w:cs="Tahoma"/>
              <w:sz w:val="20"/>
              <w:szCs w:val="20"/>
              <w:lang w:val="en-US"/>
            </w:rPr>
          </w:pPr>
        </w:p>
      </w:tc>
      <w:tc>
        <w:tcPr>
          <w:tcW w:w="1216" w:type="dxa"/>
          <w:vAlign w:val="center"/>
        </w:tcPr>
        <w:p w14:paraId="79A5A77C" w14:textId="77777777" w:rsidR="007E1B43" w:rsidRDefault="007E1B43" w:rsidP="007E1B43">
          <w:pPr>
            <w:pStyle w:val="Contenidodelatabla"/>
            <w:snapToGrid w:val="0"/>
            <w:jc w:val="center"/>
            <w:rPr>
              <w:rFonts w:eastAsia="Lucida Sans Unicode" w:cs="Tahoma"/>
              <w:sz w:val="20"/>
              <w:szCs w:val="20"/>
              <w:lang w:val="es-CO"/>
            </w:rPr>
          </w:pPr>
          <w:r>
            <w:rPr>
              <w:rFonts w:eastAsia="Lucida Sans Unicode" w:cs="Tahoma"/>
              <w:sz w:val="20"/>
              <w:szCs w:val="20"/>
              <w:lang w:val="es-CO"/>
            </w:rPr>
            <w:t>Aprobación:</w:t>
          </w:r>
        </w:p>
        <w:p w14:paraId="79A5A77D" w14:textId="77777777" w:rsidR="007E1B43" w:rsidRPr="00A42C85" w:rsidRDefault="007E1B43" w:rsidP="00255C1F">
          <w:pPr>
            <w:pStyle w:val="Contenidodelatabla"/>
            <w:snapToGrid w:val="0"/>
            <w:jc w:val="center"/>
            <w:rPr>
              <w:rFonts w:eastAsia="Lucida Sans Unicode" w:cs="Tahoma"/>
              <w:sz w:val="20"/>
              <w:szCs w:val="20"/>
              <w:lang w:val="es-CO"/>
            </w:rPr>
          </w:pPr>
          <w:r>
            <w:rPr>
              <w:rFonts w:eastAsia="Lucida Sans Unicode" w:cs="Tahoma"/>
              <w:sz w:val="20"/>
              <w:szCs w:val="20"/>
              <w:lang w:val="es-CO"/>
            </w:rPr>
            <w:t>2</w:t>
          </w:r>
          <w:r w:rsidR="00255C1F">
            <w:rPr>
              <w:rFonts w:eastAsia="Lucida Sans Unicode" w:cs="Tahoma"/>
              <w:sz w:val="20"/>
              <w:szCs w:val="20"/>
              <w:lang w:val="es-CO"/>
            </w:rPr>
            <w:t>2</w:t>
          </w:r>
          <w:r>
            <w:rPr>
              <w:rFonts w:eastAsia="Lucida Sans Unicode" w:cs="Tahoma"/>
              <w:sz w:val="20"/>
              <w:szCs w:val="20"/>
              <w:lang w:val="es-CO"/>
            </w:rPr>
            <w:t>/02/2024</w:t>
          </w:r>
        </w:p>
      </w:tc>
    </w:tr>
  </w:tbl>
  <w:p w14:paraId="79A5A77F" w14:textId="77777777" w:rsidR="007E1B43" w:rsidRDefault="007E1B43" w:rsidP="007E1B43">
    <w:pPr>
      <w:pStyle w:val="Encabezado"/>
      <w:jc w:val="right"/>
    </w:pPr>
    <w:r>
      <w:t>COPIA CONTROLADA</w:t>
    </w:r>
  </w:p>
  <w:p w14:paraId="79A5A780" w14:textId="77777777" w:rsidR="00E30745" w:rsidRPr="007E1B43" w:rsidRDefault="00E30745" w:rsidP="007E1B4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A1306"/>
    <w:multiLevelType w:val="hybridMultilevel"/>
    <w:tmpl w:val="22F0B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CC42446"/>
    <w:multiLevelType w:val="hybridMultilevel"/>
    <w:tmpl w:val="A3100C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FF17D08"/>
    <w:multiLevelType w:val="hybridMultilevel"/>
    <w:tmpl w:val="1700E3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AED38FE"/>
    <w:multiLevelType w:val="hybridMultilevel"/>
    <w:tmpl w:val="2D905F8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682818"/>
    <w:multiLevelType w:val="hybridMultilevel"/>
    <w:tmpl w:val="ABEABDF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63565525">
    <w:abstractNumId w:val="3"/>
  </w:num>
  <w:num w:numId="2" w16cid:durableId="1755785758">
    <w:abstractNumId w:val="4"/>
  </w:num>
  <w:num w:numId="3" w16cid:durableId="1033113219">
    <w:abstractNumId w:val="2"/>
  </w:num>
  <w:num w:numId="4" w16cid:durableId="193277433">
    <w:abstractNumId w:val="0"/>
  </w:num>
  <w:num w:numId="5" w16cid:durableId="236868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9A3"/>
    <w:rsid w:val="00005DC5"/>
    <w:rsid w:val="00012160"/>
    <w:rsid w:val="00024929"/>
    <w:rsid w:val="00060D5E"/>
    <w:rsid w:val="00076BAA"/>
    <w:rsid w:val="000C1D0C"/>
    <w:rsid w:val="000C27B9"/>
    <w:rsid w:val="000C4A9F"/>
    <w:rsid w:val="000D377D"/>
    <w:rsid w:val="000D61DA"/>
    <w:rsid w:val="000F54EE"/>
    <w:rsid w:val="001041C4"/>
    <w:rsid w:val="00116A53"/>
    <w:rsid w:val="00120AE7"/>
    <w:rsid w:val="00155886"/>
    <w:rsid w:val="0016261B"/>
    <w:rsid w:val="00183332"/>
    <w:rsid w:val="001D7730"/>
    <w:rsid w:val="001E2943"/>
    <w:rsid w:val="001E4EAE"/>
    <w:rsid w:val="00200521"/>
    <w:rsid w:val="00216605"/>
    <w:rsid w:val="00255C1F"/>
    <w:rsid w:val="00267AA1"/>
    <w:rsid w:val="00267FD5"/>
    <w:rsid w:val="002B2051"/>
    <w:rsid w:val="002B63CA"/>
    <w:rsid w:val="002C735B"/>
    <w:rsid w:val="002D44B8"/>
    <w:rsid w:val="002D5C65"/>
    <w:rsid w:val="00307F16"/>
    <w:rsid w:val="003249B6"/>
    <w:rsid w:val="00324A8A"/>
    <w:rsid w:val="00360DFC"/>
    <w:rsid w:val="0038683A"/>
    <w:rsid w:val="003A10A6"/>
    <w:rsid w:val="003B2D93"/>
    <w:rsid w:val="003D094B"/>
    <w:rsid w:val="003E51AF"/>
    <w:rsid w:val="003E7901"/>
    <w:rsid w:val="004112E2"/>
    <w:rsid w:val="00446FAB"/>
    <w:rsid w:val="00480419"/>
    <w:rsid w:val="00482856"/>
    <w:rsid w:val="004F1BF8"/>
    <w:rsid w:val="00520CDE"/>
    <w:rsid w:val="005365EF"/>
    <w:rsid w:val="0057305D"/>
    <w:rsid w:val="00574455"/>
    <w:rsid w:val="0058163C"/>
    <w:rsid w:val="005B00C6"/>
    <w:rsid w:val="005D120E"/>
    <w:rsid w:val="005E0C23"/>
    <w:rsid w:val="005E759D"/>
    <w:rsid w:val="00633F20"/>
    <w:rsid w:val="006364E7"/>
    <w:rsid w:val="006403B5"/>
    <w:rsid w:val="00642880"/>
    <w:rsid w:val="0065006F"/>
    <w:rsid w:val="00695655"/>
    <w:rsid w:val="006A5C03"/>
    <w:rsid w:val="006F2754"/>
    <w:rsid w:val="006F7D14"/>
    <w:rsid w:val="00713F01"/>
    <w:rsid w:val="00727DAD"/>
    <w:rsid w:val="007342B2"/>
    <w:rsid w:val="007403D6"/>
    <w:rsid w:val="0074182D"/>
    <w:rsid w:val="00751454"/>
    <w:rsid w:val="00751E1A"/>
    <w:rsid w:val="00775C31"/>
    <w:rsid w:val="007C3F6B"/>
    <w:rsid w:val="007C4CBF"/>
    <w:rsid w:val="007E1B43"/>
    <w:rsid w:val="008110BA"/>
    <w:rsid w:val="00831706"/>
    <w:rsid w:val="00853D0D"/>
    <w:rsid w:val="008814DA"/>
    <w:rsid w:val="008A2BE4"/>
    <w:rsid w:val="008A6149"/>
    <w:rsid w:val="0092771B"/>
    <w:rsid w:val="009748E9"/>
    <w:rsid w:val="009D7FFB"/>
    <w:rsid w:val="009E0C80"/>
    <w:rsid w:val="009E1C52"/>
    <w:rsid w:val="00A368AD"/>
    <w:rsid w:val="00A5255E"/>
    <w:rsid w:val="00A66504"/>
    <w:rsid w:val="00AA3E23"/>
    <w:rsid w:val="00AD3EF2"/>
    <w:rsid w:val="00AF2075"/>
    <w:rsid w:val="00B14486"/>
    <w:rsid w:val="00B26DFB"/>
    <w:rsid w:val="00B31F21"/>
    <w:rsid w:val="00B52D60"/>
    <w:rsid w:val="00B542EC"/>
    <w:rsid w:val="00B64AD9"/>
    <w:rsid w:val="00B96CA3"/>
    <w:rsid w:val="00BA522A"/>
    <w:rsid w:val="00BA7098"/>
    <w:rsid w:val="00BD63C2"/>
    <w:rsid w:val="00C07656"/>
    <w:rsid w:val="00C50B90"/>
    <w:rsid w:val="00C9071C"/>
    <w:rsid w:val="00C935A7"/>
    <w:rsid w:val="00C94538"/>
    <w:rsid w:val="00CA7DB2"/>
    <w:rsid w:val="00CD5E95"/>
    <w:rsid w:val="00CD64E3"/>
    <w:rsid w:val="00CF29CD"/>
    <w:rsid w:val="00D20FB8"/>
    <w:rsid w:val="00D4567D"/>
    <w:rsid w:val="00D60AD5"/>
    <w:rsid w:val="00D91983"/>
    <w:rsid w:val="00D93055"/>
    <w:rsid w:val="00DA2447"/>
    <w:rsid w:val="00DA6FB1"/>
    <w:rsid w:val="00DC69BE"/>
    <w:rsid w:val="00DD3DE8"/>
    <w:rsid w:val="00DD428D"/>
    <w:rsid w:val="00E30745"/>
    <w:rsid w:val="00E34AFA"/>
    <w:rsid w:val="00E369A3"/>
    <w:rsid w:val="00E53E71"/>
    <w:rsid w:val="00E61FEF"/>
    <w:rsid w:val="00E73DAA"/>
    <w:rsid w:val="00E822FD"/>
    <w:rsid w:val="00ED007F"/>
    <w:rsid w:val="00F36E86"/>
    <w:rsid w:val="00F67F61"/>
    <w:rsid w:val="00F80089"/>
    <w:rsid w:val="00F95F2C"/>
    <w:rsid w:val="00FB1CA0"/>
    <w:rsid w:val="00FC5606"/>
    <w:rsid w:val="00FC5FD8"/>
    <w:rsid w:val="00FE2E76"/>
    <w:rsid w:val="00FE4367"/>
    <w:rsid w:val="00FE73C0"/>
    <w:rsid w:val="494C41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5A5CE"/>
  <w15:docId w15:val="{4829FC8F-D646-4D07-9D66-4B0B514CC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369A3"/>
    <w:pPr>
      <w:spacing w:after="0" w:line="240" w:lineRule="auto"/>
    </w:pPr>
    <w:rPr>
      <w:rFonts w:ascii="Trebuchet MS" w:eastAsia="Calibri" w:hAnsi="Trebuchet MS" w:cs="Arial"/>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uiPriority w:val="99"/>
    <w:rsid w:val="00E369A3"/>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styleId="Encabezado">
    <w:name w:val="header"/>
    <w:basedOn w:val="Normal"/>
    <w:link w:val="EncabezadoCar"/>
    <w:unhideWhenUsed/>
    <w:rsid w:val="00E30745"/>
    <w:pPr>
      <w:tabs>
        <w:tab w:val="center" w:pos="4419"/>
        <w:tab w:val="right" w:pos="8838"/>
      </w:tabs>
      <w:spacing w:after="0" w:line="240" w:lineRule="auto"/>
    </w:pPr>
  </w:style>
  <w:style w:type="character" w:customStyle="1" w:styleId="EncabezadoCar">
    <w:name w:val="Encabezado Car"/>
    <w:basedOn w:val="Fuentedeprrafopredeter"/>
    <w:link w:val="Encabezado"/>
    <w:rsid w:val="00E30745"/>
  </w:style>
  <w:style w:type="paragraph" w:styleId="Piedepgina">
    <w:name w:val="footer"/>
    <w:basedOn w:val="Normal"/>
    <w:link w:val="PiedepginaCar"/>
    <w:uiPriority w:val="99"/>
    <w:unhideWhenUsed/>
    <w:rsid w:val="00E3074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30745"/>
  </w:style>
  <w:style w:type="paragraph" w:customStyle="1" w:styleId="Contenidodelatabla">
    <w:name w:val="Contenido de la tabla"/>
    <w:basedOn w:val="Normal"/>
    <w:rsid w:val="00E30745"/>
    <w:pPr>
      <w:suppressLineNumbers/>
      <w:suppressAutoHyphens/>
      <w:spacing w:after="0" w:line="240" w:lineRule="auto"/>
    </w:pPr>
    <w:rPr>
      <w:rFonts w:ascii="Arial" w:eastAsia="Times New Roman" w:hAnsi="Arial" w:cs="Times New Roman"/>
      <w:sz w:val="24"/>
      <w:szCs w:val="24"/>
      <w:lang w:val="es-ES" w:eastAsia="ar-SA"/>
    </w:rPr>
  </w:style>
  <w:style w:type="table" w:customStyle="1" w:styleId="Tablaconcuadrcula1">
    <w:name w:val="Tabla con cuadrícula1"/>
    <w:basedOn w:val="Tablanormal"/>
    <w:next w:val="Tablaconcuadrcula"/>
    <w:uiPriority w:val="59"/>
    <w:rsid w:val="00324A8A"/>
    <w:pPr>
      <w:spacing w:after="0" w:line="240" w:lineRule="auto"/>
    </w:pPr>
    <w:rPr>
      <w:rFonts w:ascii="Trebuchet MS" w:eastAsia="Calibri" w:hAnsi="Trebuchet MS" w:cs="Arial"/>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24A8A"/>
    <w:pPr>
      <w:spacing w:after="0" w:line="240" w:lineRule="auto"/>
    </w:pPr>
    <w:rPr>
      <w:rFonts w:ascii="Trebuchet MS" w:eastAsia="Calibri" w:hAnsi="Trebuchet MS" w:cs="Arial"/>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65006F"/>
    <w:pPr>
      <w:spacing w:after="0" w:line="240" w:lineRule="auto"/>
      <w:jc w:val="both"/>
    </w:pPr>
    <w:rPr>
      <w:rFonts w:ascii="Times New Roman" w:eastAsia="Times New Roman" w:hAnsi="Times New Roman" w:cs="Times New Roman"/>
      <w:sz w:val="24"/>
      <w:szCs w:val="20"/>
      <w:lang w:val="es-ES_tradnl" w:eastAsia="es-ES"/>
    </w:rPr>
  </w:style>
  <w:style w:type="character" w:customStyle="1" w:styleId="TextoindependienteCar">
    <w:name w:val="Texto independiente Car"/>
    <w:basedOn w:val="Fuentedeprrafopredeter"/>
    <w:link w:val="Textoindependiente"/>
    <w:rsid w:val="0065006F"/>
    <w:rPr>
      <w:rFonts w:ascii="Times New Roman" w:eastAsia="Times New Roman" w:hAnsi="Times New Roman" w:cs="Times New Roman"/>
      <w:sz w:val="24"/>
      <w:szCs w:val="20"/>
      <w:lang w:val="es-ES_tradnl" w:eastAsia="es-ES"/>
    </w:rPr>
  </w:style>
  <w:style w:type="paragraph" w:styleId="Prrafodelista">
    <w:name w:val="List Paragraph"/>
    <w:aliases w:val="HOJA,Bolita,List Paragraph,Párrafo de lista4,BOLADEF,Párrafo de lista3,Párrafo de lista21,BOLA,Nivel 1 OS,Colorful List Accent 1,Colorful List - Accent 11,Texto Tabla,Guión,Viñeta 2,Titulo 8,Párrafo encimadas,Bola,Párrafo de lista31"/>
    <w:basedOn w:val="Normal"/>
    <w:link w:val="PrrafodelistaCar"/>
    <w:uiPriority w:val="34"/>
    <w:qFormat/>
    <w:rsid w:val="00E73DAA"/>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exto Tabla Car,Guión Car"/>
    <w:link w:val="Prrafodelista"/>
    <w:uiPriority w:val="34"/>
    <w:qFormat/>
    <w:locked/>
    <w:rsid w:val="00C9071C"/>
  </w:style>
  <w:style w:type="paragraph" w:customStyle="1" w:styleId="xxmsonormal">
    <w:name w:val="x_x_msonormal"/>
    <w:basedOn w:val="Normal"/>
    <w:rsid w:val="00C9071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616378266F4D61B3AA7E95840BD31B"/>
        <w:category>
          <w:name w:val="General"/>
          <w:gallery w:val="placeholder"/>
        </w:category>
        <w:types>
          <w:type w:val="bbPlcHdr"/>
        </w:types>
        <w:behaviors>
          <w:behavior w:val="content"/>
        </w:behaviors>
        <w:guid w:val="{D0D605CD-87BB-4B69-8A6B-EA78913C3BC4}"/>
      </w:docPartPr>
      <w:docPartBody>
        <w:p w:rsidR="0065053D" w:rsidRDefault="00307F16" w:rsidP="00307F16">
          <w:pPr>
            <w:pStyle w:val="55616378266F4D61B3AA7E95840BD31B"/>
          </w:pPr>
          <w:r w:rsidRPr="002550A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DAutomationHC39M">
    <w:altName w:val="Calibri"/>
    <w:charset w:val="00"/>
    <w:family w:val="modern"/>
    <w:pitch w:val="fixed"/>
    <w:sig w:usb0="80000003" w:usb1="00000040" w:usb2="00000000" w:usb3="00000000" w:csb0="00000001" w:csb1="00000000"/>
  </w:font>
  <w:font w:name="TrebuchetMS-Bold">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F16"/>
    <w:rsid w:val="000349CF"/>
    <w:rsid w:val="0008605F"/>
    <w:rsid w:val="00136F17"/>
    <w:rsid w:val="00307F16"/>
    <w:rsid w:val="00326494"/>
    <w:rsid w:val="004A6E95"/>
    <w:rsid w:val="00634044"/>
    <w:rsid w:val="00643525"/>
    <w:rsid w:val="0065053D"/>
    <w:rsid w:val="006B573B"/>
    <w:rsid w:val="008676CA"/>
    <w:rsid w:val="00960A45"/>
    <w:rsid w:val="009978FE"/>
    <w:rsid w:val="00AA61EE"/>
    <w:rsid w:val="00B66ACD"/>
    <w:rsid w:val="00B97782"/>
    <w:rsid w:val="00C56D4A"/>
    <w:rsid w:val="00D20AF2"/>
    <w:rsid w:val="00E078D3"/>
    <w:rsid w:val="00EF6F79"/>
    <w:rsid w:val="00F02108"/>
    <w:rsid w:val="00F61C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07F16"/>
    <w:rPr>
      <w:color w:val="808080"/>
    </w:rPr>
  </w:style>
  <w:style w:type="paragraph" w:customStyle="1" w:styleId="55616378266F4D61B3AA7E95840BD31B">
    <w:name w:val="55616378266F4D61B3AA7E95840BD31B"/>
    <w:rsid w:val="00307F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lcf76f155ced4ddcb4097134ff3c332f xmlns="c8c9426d-bf1a-405b-8f68-2c559a1326f7">
      <Terms xmlns="http://schemas.microsoft.com/office/infopath/2007/PartnerControls"/>
    </lcf76f155ced4ddcb4097134ff3c332f>
    <TaxCatchAll xmlns="e457d1df-1db2-4b2c-9c92-ae72ac845d4f" xsi:nil="true"/>
  </documentManagement>
</p:properties>
</file>

<file path=customXml/item2.xml><?xml version="1.0" encoding="utf-8"?>
<ct:contentTypeSchema xmlns:ct="http://schemas.microsoft.com/office/2006/metadata/contentType" xmlns:ma="http://schemas.microsoft.com/office/2006/metadata/properties/metaAttributes" ct:_="" ma:_="" ma:contentTypeDescription="Crear nuevo documento." ma:contentTypeID="0x010100E1CB13F33D978C4DB742CB7385623FD6" ma:contentTypeName="Documento" ma:contentTypeScope="" ma:contentTypeVersion="13" ma:versionID="54347a03a24f787d1c371ff625e983f2">
  <xsd:schema xmlns:ns2="c8c9426d-bf1a-405b-8f68-2c559a1326f7" xmlns:ns3="e457d1df-1db2-4b2c-9c92-ae72ac845d4f" xmlns:p="http://schemas.microsoft.com/office/2006/metadata/properties" xmlns:xs="http://www.w3.org/2001/XMLSchema" xmlns:xsd="http://www.w3.org/2001/XMLSchema" ma:fieldsID="b2df108f59f05ec482c4ac9c399b2ee0" ma:root="true" ns2:_="" ns3:_="" targetNamespace="http://schemas.microsoft.com/office/2006/metadata/properties">
    <xsd:import namespace="c8c9426d-bf1a-405b-8f68-2c559a1326f7"/>
    <xsd:import namespace="e457d1df-1db2-4b2c-9c92-ae72ac845d4f"/>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2:MediaLengthInSeconds"/>
                <xsd:element minOccurs="0" ref="ns2:lcf76f155ced4ddcb4097134ff3c332f"/>
                <xsd:element minOccurs="0" ref="ns3:TaxCatchAll"/>
              </xsd:all>
            </xsd:complexType>
          </xsd:element>
        </xsd:sequence>
      </xsd:complexType>
    </xsd:element>
  </xsd:schema>
  <xsd:schema xmlns:dms="http://schemas.microsoft.com/office/2006/documentManagement/types" xmlns:pc="http://schemas.microsoft.com/office/infopath/2007/PartnerControls" xmlns:xs="http://www.w3.org/2001/XMLSchema" xmlns:xsd="http://www.w3.org/2001/XMLSchema" elementFormDefault="qualified" targetNamespace="c8c9426d-bf1a-405b-8f68-2c559a1326f7">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2" ma:internalName="MediaServiceAutoTags" ma:readOnly="true" name="MediaServiceAutoTags" nillable="true">
      <xsd:simpleType>
        <xsd:restriction base="dms:Text"/>
      </xsd:simpleType>
    </xsd:element>
    <xsd:element ma:displayName="Extracted Text" ma:index="13" ma:internalName="MediaServiceOCR" ma:readOnly="true" name="MediaServiceOCR" nillable="true">
      <xsd:simpleType>
        <xsd:restriction base="dms:Note">
          <xsd:maxLength value="255"/>
        </xsd:restriction>
      </xsd:simpleType>
    </xsd:element>
    <xsd:element ma:displayName="MediaServiceGenerationTime" ma:hidden="true" ma:index="14" ma:internalName="MediaServiceGenerationTime" ma:readOnly="true" name="MediaServiceGenerationTime" nillable="true">
      <xsd:simpleType>
        <xsd:restriction base="dms:Text"/>
      </xsd:simpleType>
    </xsd:element>
    <xsd:element ma:displayName="MediaServiceEventHashCode" ma:hidden="true" ma:index="15" ma:internalName="MediaServiceEventHashCode" ma:readOnly="true" name="MediaServiceEventHashCode" nillable="true">
      <xsd:simpleType>
        <xsd:restriction base="dms:Text"/>
      </xsd:simpleType>
    </xsd:element>
    <xsd:element ma:displayName="MediaServiceDateTaken" ma:hidden="true" ma:index="16" ma:internalName="MediaServiceDateTaken" ma:readOnly="true" name="MediaServiceDateTaken" nillable="true">
      <xsd:simpleType>
        <xsd:restriction base="dms:Text"/>
      </xsd:simpleType>
    </xsd:element>
    <xsd:element ma:displayName="MediaLengthInSeconds" ma:hidden="true" ma:index="17" ma:internalName="MediaLengthInSeconds" ma:readOnly="true" name="MediaLengthInSeconds" nillable="true">
      <xsd:simpleType>
        <xsd:restriction base="dms:Unknown"/>
      </xsd:simpleType>
    </xsd:element>
    <xsd:element ma:anchorId="fba54fb3-c3e1-fe81-a776-ca4b69148c4d" ma:displayName="Etiquetas de imagen" ma:fieldId="{5cf76f15-5ced-4ddc-b409-7134ff3c332f}" ma:index="19" ma:internalName="lcf76f155ced4ddcb4097134ff3c332f" ma:isKeyword="false" ma:open="true" ma:readOnly="false" ma:sspId="c57083f5-be9c-41b3-a388-000a2fa236dd"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schema>
  <xsd:schema xmlns:dms="http://schemas.microsoft.com/office/2006/documentManagement/types" xmlns:pc="http://schemas.microsoft.com/office/infopath/2007/PartnerControls" xmlns:xs="http://www.w3.org/2001/XMLSchema" xmlns:xsd="http://www.w3.org/2001/XMLSchema" elementFormDefault="qualified" targetNamespace="e457d1df-1db2-4b2c-9c92-ae72ac845d4f">
    <xsd:import namespace="http://schemas.microsoft.com/office/2006/documentManagement/types"/>
    <xsd:import namespace="http://schemas.microsoft.com/office/infopath/2007/PartnerControls"/>
    <xsd:element ma:displayName="Compartido con"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Detalles de uso compartido" ma:index="11" ma:internalName="SharedWithDetails" ma:readOnly="true" name="SharedWithDetails" nillable="true">
      <xsd:simpleType>
        <xsd:restriction base="dms:Note">
          <xsd:maxLength value="255"/>
        </xsd:restriction>
      </xsd:simpleType>
    </xsd:element>
    <xsd:element ma:displayName="Taxonomy Catch All Column" ma:hidden="true" ma:index="20" ma:internalName="TaxCatchAll" ma:list="{d2076162-06e4-4378-ae34-549e532cfb6d}" ma:showField="CatchAllData" ma:web="e457d1df-1db2-4b2c-9c92-ae72ac845d4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http://schemas.openxmlformats.org/package/2006/metadata/core-properties" xmlns:dc="http://purl.org/dc/elements/1.1/" xmlns:dcterms="http://purl.org/dc/terms/" xmlns:odoc="http://schemas.microsoft.com/internal/obd" xmlns:xsd="http://www.w3.org/2001/XMLSchema"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Tipo de contenido" ma:index="0" maxOccurs="1" minOccurs="0" name="contentType" type="xsd:string"/>
        <xsd:element ma:displayName="Títul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pc="http://schemas.microsoft.com/office/infopath/2007/PartnerControls" xmlns:xs="http://www.w3.org/2001/XMLSchema"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ns24:Sources xmlns:w="http://schemas.openxmlformats.org/wordprocessingml/2006/main" xmlns:m="http://schemas.openxmlformats.org/officeDocument/2006/math" xmlns:r="http://schemas.openxmlformats.org/officeDocument/2006/relationships" xmlns:wp="http://schemas.openxmlformats.org/drawingml/2006/wordprocessingDrawing" xmlns:a="http://schemas.openxmlformats.org/drawingml/2006/main" xmlns:ns6="http://schemas.openxmlformats.org/schemaLibrary/2006/main" xmlns:c="http://schemas.openxmlformats.org/drawingml/2006/chart" xmlns:ns8="http://schemas.openxmlformats.org/drawingml/2006/chartDrawing" xmlns:dgm="http://schemas.openxmlformats.org/drawingml/2006/diagram" xmlns:pic="http://schemas.openxmlformats.org/drawingml/2006/picture" xmlns:ns11="http://schemas.openxmlformats.org/drawingml/2006/spreadsheetDrawing" xmlns:dsp="http://schemas.microsoft.com/office/drawing/2008/diagram" xmlns:ns13="urn:schemas-microsoft-com:office:excel" xmlns:o="urn:schemas-microsoft-com:office:office" xmlns:v="urn:schemas-microsoft-com:vml" xmlns:w10="urn:schemas-microsoft-com:office:word" xmlns:ns17="urn:schemas-microsoft-com:office:powerpoint" xmlns:odx="http://opendope.org/xpaths" xmlns:odc="http://opendope.org/conditions" xmlns:odq="http://opendope.org/questions" xmlns:odi="http://opendope.org/components" xmlns:odgm="http://opendope.org/SmartArt/DataHierarchy" xmlns:ns24="http://schemas.openxmlformats.org/officeDocument/2006/bibliography" xmlns:ns25="http://schemas.openxmlformats.org/drawingml/2006/compatibility" xmlns:ns26="http://schemas.openxmlformats.org/drawingml/2006/lockedCanvas" StyleName="APA" SelectedStyle="\APASixthEditionOfficeOnline.xsl"/>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B2E133-8969-4890-853C-234F9F0C3C5D}">
  <ds:schemaRefs>
    <ds:schemaRef ds:uri="c8c9426d-bf1a-405b-8f68-2c559a1326f7"/>
    <ds:schemaRef ds:uri="http://purl.org/dc/dcmitype/"/>
    <ds:schemaRef ds:uri="http://schemas.microsoft.com/office/2006/metadata/properties"/>
    <ds:schemaRef ds:uri="http://purl.org/dc/elements/1.1/"/>
    <ds:schemaRef ds:uri="e457d1df-1db2-4b2c-9c92-ae72ac845d4f"/>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803A16D9-A8E0-4223-B400-F3E2B55AE7FC}">
  <ds:schemaRefs>
    <ds:schemaRef ds:uri="http://schemas.microsoft.com/office/2006/metadata/contentType"/>
    <ds:schemaRef ds:uri="http://schemas.microsoft.com/office/2006/metadata/properties/metaAttributes"/>
    <ds:schemaRef ds:uri="c8c9426d-bf1a-405b-8f68-2c559a1326f7"/>
    <ds:schemaRef ds:uri="e457d1df-1db2-4b2c-9c92-ae72ac845d4f"/>
    <ds:schemaRef ds:uri="http://schemas.microsoft.com/office/2006/metadata/properties"/>
    <ds:schemaRef ds:uri="http://www.w3.org/2001/XMLSchem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C191B3-5E2D-492F-8524-CDCA54D74FAA}">
  <ds:schemaRefs>
    <ds:schemaRef ds:uri="http://schemas.openxmlformats.org/wordprocessingml/2006/main"/>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opendope.org/xpaths"/>
    <ds:schemaRef ds:uri="http://opendope.org/conditions"/>
    <ds:schemaRef ds:uri="http://opendope.org/question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C1891B91-A527-4C22-9F07-8523555B04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9</Pages>
  <Words>2372</Words>
  <Characters>13049</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Tobon - Admin</dc:creator>
  <cp:lastModifiedBy>Andrés Felipe Sanchez Palacio</cp:lastModifiedBy>
  <cp:revision>100</cp:revision>
  <dcterms:created xsi:type="dcterms:W3CDTF">2023-01-23T20:30:00Z</dcterms:created>
  <dcterms:modified xsi:type="dcterms:W3CDTF">2024-12-05T00:23:00Z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0x010100E1CB13F33D978C4DB742CB7385623FD6</vt:lpwstr>
  </property>
</Properties>
</file>