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0BEB9" w14:textId="2BB5DDF5" w:rsidR="00AB1AB1" w:rsidRDefault="00000000">
      <w:pPr>
        <w:pStyle w:val="Ttulo"/>
        <w:spacing w:before="73" w:line="259" w:lineRule="auto"/>
        <w:ind w:firstLine="2"/>
      </w:pPr>
      <w:r>
        <w:t xml:space="preserve">INFORME </w:t>
      </w:r>
      <w:r w:rsidR="005E32DA">
        <w:t>10</w:t>
      </w:r>
      <w:r>
        <w:t xml:space="preserve"> DE ACTIVIDADES DEL DESARROLLO DEL CONTRATO 640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2024</w:t>
      </w:r>
      <w:r>
        <w:rPr>
          <w:spacing w:val="-1"/>
        </w:rPr>
        <w:t xml:space="preserve"> </w:t>
      </w:r>
      <w:r>
        <w:t>CELEBRADO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FONDO UNICO DE TECNOLOGIAS DE LA INFORMACIÓN Y LAS COMUNICACIONES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JORGE</w:t>
      </w:r>
      <w:r>
        <w:rPr>
          <w:spacing w:val="-9"/>
        </w:rPr>
        <w:t xml:space="preserve"> </w:t>
      </w:r>
      <w:r>
        <w:t>HERNANDO</w:t>
      </w:r>
      <w:r>
        <w:rPr>
          <w:spacing w:val="-8"/>
        </w:rPr>
        <w:t xml:space="preserve"> </w:t>
      </w:r>
      <w:r>
        <w:t>PAEZ</w:t>
      </w:r>
      <w:r>
        <w:rPr>
          <w:spacing w:val="-8"/>
        </w:rPr>
        <w:t xml:space="preserve"> </w:t>
      </w:r>
      <w:r>
        <w:t>PORRAS</w:t>
      </w:r>
    </w:p>
    <w:p w14:paraId="1B01B093" w14:textId="77777777" w:rsidR="00AB1AB1" w:rsidRDefault="00AB1AB1">
      <w:pPr>
        <w:pStyle w:val="Textoindependiente"/>
        <w:rPr>
          <w:rFonts w:ascii="Arial"/>
          <w:b/>
          <w:sz w:val="20"/>
        </w:rPr>
      </w:pPr>
    </w:p>
    <w:p w14:paraId="2ADFCA80" w14:textId="77777777" w:rsidR="00AB1AB1" w:rsidRDefault="00AB1AB1">
      <w:pPr>
        <w:pStyle w:val="Textoindependiente"/>
        <w:rPr>
          <w:rFonts w:ascii="Arial"/>
          <w:b/>
          <w:sz w:val="20"/>
        </w:rPr>
      </w:pPr>
    </w:p>
    <w:p w14:paraId="666854D5" w14:textId="77777777" w:rsidR="00AB1AB1" w:rsidRDefault="00AB1AB1">
      <w:pPr>
        <w:pStyle w:val="Textoindependiente"/>
        <w:rPr>
          <w:rFonts w:ascii="Arial"/>
          <w:b/>
          <w:sz w:val="20"/>
        </w:rPr>
      </w:pPr>
    </w:p>
    <w:p w14:paraId="4B8B6265" w14:textId="77777777" w:rsidR="00AB1AB1" w:rsidRDefault="00AB1AB1">
      <w:pPr>
        <w:pStyle w:val="Textoindependiente"/>
        <w:rPr>
          <w:rFonts w:ascii="Arial"/>
          <w:b/>
          <w:sz w:val="20"/>
        </w:rPr>
      </w:pPr>
    </w:p>
    <w:p w14:paraId="3D4A8F90" w14:textId="77777777" w:rsidR="00AB1AB1" w:rsidRDefault="00AB1AB1">
      <w:pPr>
        <w:pStyle w:val="Textoindependiente"/>
        <w:rPr>
          <w:rFonts w:ascii="Arial"/>
          <w:b/>
          <w:sz w:val="20"/>
        </w:rPr>
      </w:pPr>
    </w:p>
    <w:p w14:paraId="70725D1A" w14:textId="77777777" w:rsidR="00AB1AB1" w:rsidRDefault="00000000">
      <w:pPr>
        <w:pStyle w:val="Textoindependiente"/>
        <w:spacing w:before="13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7840" behindDoc="1" locked="0" layoutInCell="1" allowOverlap="1" wp14:anchorId="2A4B5FE8" wp14:editId="28AB04A6">
            <wp:simplePos x="0" y="0"/>
            <wp:positionH relativeFrom="page">
              <wp:posOffset>3295376</wp:posOffset>
            </wp:positionH>
            <wp:positionV relativeFrom="paragraph">
              <wp:posOffset>249082</wp:posOffset>
            </wp:positionV>
            <wp:extent cx="1142714" cy="2166651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714" cy="2166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6AADD2" w14:textId="77777777" w:rsidR="00AB1AB1" w:rsidRDefault="00AB1AB1">
      <w:pPr>
        <w:pStyle w:val="Textoindependiente"/>
        <w:rPr>
          <w:rFonts w:ascii="Arial"/>
          <w:b/>
          <w:sz w:val="36"/>
        </w:rPr>
      </w:pPr>
    </w:p>
    <w:p w14:paraId="0D9B4967" w14:textId="77777777" w:rsidR="00AB1AB1" w:rsidRDefault="00AB1AB1">
      <w:pPr>
        <w:pStyle w:val="Textoindependiente"/>
        <w:spacing w:before="337"/>
        <w:rPr>
          <w:rFonts w:ascii="Arial"/>
          <w:b/>
          <w:sz w:val="36"/>
        </w:rPr>
      </w:pPr>
    </w:p>
    <w:p w14:paraId="195BAE7D" w14:textId="0BE6A349" w:rsidR="00AB1AB1" w:rsidRDefault="00000000">
      <w:pPr>
        <w:pStyle w:val="Ttulo"/>
        <w:spacing w:line="352" w:lineRule="auto"/>
        <w:ind w:left="1160" w:right="1519"/>
      </w:pPr>
      <w:r>
        <w:t>PRESENTADO POR EL CONTRATISTA: JORGE HERNANDO PAEZ PORRAS INFORME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 w:rsidR="005E32DA">
        <w:t>NOVIEMBRE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2024 VERSIÓN 1.0</w:t>
      </w:r>
    </w:p>
    <w:p w14:paraId="6D41C27B" w14:textId="77777777" w:rsidR="00AB1AB1" w:rsidRDefault="00AB1AB1">
      <w:pPr>
        <w:pStyle w:val="Ttulo"/>
        <w:spacing w:line="352" w:lineRule="auto"/>
        <w:sectPr w:rsidR="00AB1AB1">
          <w:type w:val="continuous"/>
          <w:pgSz w:w="12240" w:h="15840"/>
          <w:pgMar w:top="1060" w:right="720" w:bottom="280" w:left="1080" w:header="720" w:footer="720" w:gutter="0"/>
          <w:cols w:space="720"/>
        </w:sectPr>
      </w:pPr>
    </w:p>
    <w:p w14:paraId="0ECED70E" w14:textId="77777777" w:rsidR="00AB1AB1" w:rsidRDefault="00000000">
      <w:pPr>
        <w:spacing w:before="71"/>
        <w:ind w:left="53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lastRenderedPageBreak/>
        <w:t>INTRODUCCIÓN.</w:t>
      </w:r>
    </w:p>
    <w:p w14:paraId="301CFCFE" w14:textId="77777777" w:rsidR="00AB1AB1" w:rsidRDefault="00AB1AB1">
      <w:pPr>
        <w:pStyle w:val="Textoindependiente"/>
        <w:spacing w:before="43"/>
        <w:rPr>
          <w:rFonts w:ascii="Arial"/>
          <w:b/>
        </w:rPr>
      </w:pPr>
    </w:p>
    <w:p w14:paraId="63226BFF" w14:textId="64D4367D" w:rsidR="00AB1AB1" w:rsidRDefault="00000000">
      <w:pPr>
        <w:pStyle w:val="Textoindependiente"/>
        <w:spacing w:line="259" w:lineRule="auto"/>
        <w:ind w:left="53" w:right="408"/>
        <w:jc w:val="both"/>
      </w:pPr>
      <w:r>
        <w:t>El presente informe contiene el desarrollo de las actividades adelantadas por la contratista Jorge</w:t>
      </w:r>
      <w:r>
        <w:rPr>
          <w:spacing w:val="-9"/>
        </w:rPr>
        <w:t xml:space="preserve"> </w:t>
      </w:r>
      <w:r>
        <w:t>Hernando</w:t>
      </w:r>
      <w:r>
        <w:rPr>
          <w:spacing w:val="-9"/>
        </w:rPr>
        <w:t xml:space="preserve"> </w:t>
      </w:r>
      <w:r>
        <w:t>Paez</w:t>
      </w:r>
      <w:r>
        <w:rPr>
          <w:spacing w:val="-13"/>
        </w:rPr>
        <w:t xml:space="preserve"> </w:t>
      </w:r>
      <w:r>
        <w:t>Porras,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obligaciones</w:t>
      </w:r>
      <w:r>
        <w:rPr>
          <w:spacing w:val="-13"/>
        </w:rPr>
        <w:t xml:space="preserve"> </w:t>
      </w:r>
      <w:r>
        <w:t>generales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específicas</w:t>
      </w:r>
      <w:r>
        <w:rPr>
          <w:spacing w:val="-6"/>
        </w:rPr>
        <w:t xml:space="preserve"> </w:t>
      </w:r>
      <w:r>
        <w:t>del contrato 640-2024 en el periodo comprendido entre el 01 y 3</w:t>
      </w:r>
      <w:r w:rsidR="005E32DA">
        <w:t>0</w:t>
      </w:r>
      <w:r>
        <w:t xml:space="preserve"> de </w:t>
      </w:r>
      <w:proofErr w:type="gramStart"/>
      <w:r w:rsidR="005E32DA">
        <w:t>Noviembre</w:t>
      </w:r>
      <w:proofErr w:type="gramEnd"/>
      <w:r>
        <w:t xml:space="preserve"> de 2024.</w:t>
      </w:r>
    </w:p>
    <w:p w14:paraId="3A95F9AB" w14:textId="77777777" w:rsidR="00AB1AB1" w:rsidRDefault="00AB1AB1">
      <w:pPr>
        <w:pStyle w:val="Textoindependiente"/>
        <w:spacing w:before="20"/>
      </w:pPr>
    </w:p>
    <w:p w14:paraId="2697DB68" w14:textId="77777777" w:rsidR="00AB1AB1" w:rsidRDefault="00000000">
      <w:pPr>
        <w:pStyle w:val="Textoindependiente"/>
        <w:spacing w:line="259" w:lineRule="auto"/>
        <w:ind w:left="53" w:right="420"/>
        <w:jc w:val="both"/>
      </w:pPr>
      <w:r>
        <w:t>El informe se encuentra estructurado de tal forma que por cada una de las obligaciones generales y específicas se consignan las actividades adelantadas en el periodo reportado.</w:t>
      </w:r>
    </w:p>
    <w:p w14:paraId="2AC8E6CB" w14:textId="77777777" w:rsidR="00AB1AB1" w:rsidRDefault="00AB1AB1">
      <w:pPr>
        <w:pStyle w:val="Textoindependiente"/>
        <w:spacing w:before="23"/>
      </w:pPr>
    </w:p>
    <w:p w14:paraId="784AD48E" w14:textId="77777777" w:rsidR="00AB1AB1" w:rsidRDefault="00000000">
      <w:pPr>
        <w:pStyle w:val="Textoindependiente"/>
        <w:spacing w:before="1" w:line="259" w:lineRule="auto"/>
        <w:ind w:left="53" w:right="416"/>
        <w:jc w:val="both"/>
      </w:pPr>
      <w:r>
        <w:t>Se incluyen además los documentos que de acuerdo con el contrato deben ser entregados para efecto del trámite del pago respectivo.</w:t>
      </w:r>
    </w:p>
    <w:p w14:paraId="69C9517B" w14:textId="77777777" w:rsidR="00AB1AB1" w:rsidRDefault="00AB1AB1">
      <w:pPr>
        <w:pStyle w:val="Textoindependiente"/>
        <w:spacing w:line="259" w:lineRule="auto"/>
        <w:jc w:val="both"/>
        <w:sectPr w:rsidR="00AB1AB1">
          <w:pgSz w:w="12240" w:h="15840"/>
          <w:pgMar w:top="1660" w:right="72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828"/>
        <w:gridCol w:w="5814"/>
      </w:tblGrid>
      <w:tr w:rsidR="00AB1AB1" w14:paraId="4F34FF0E" w14:textId="77777777">
        <w:trPr>
          <w:trHeight w:val="631"/>
        </w:trPr>
        <w:tc>
          <w:tcPr>
            <w:tcW w:w="703" w:type="dxa"/>
          </w:tcPr>
          <w:p w14:paraId="6B47CC4C" w14:textId="77777777" w:rsidR="00AB1AB1" w:rsidRDefault="00AB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</w:tcPr>
          <w:p w14:paraId="3C758009" w14:textId="77777777" w:rsidR="00AB1AB1" w:rsidRDefault="00AB1AB1">
            <w:pPr>
              <w:pStyle w:val="TableParagraph"/>
              <w:spacing w:before="118"/>
              <w:rPr>
                <w:rFonts w:ascii="Arial MT"/>
              </w:rPr>
            </w:pPr>
          </w:p>
          <w:p w14:paraId="02BDC000" w14:textId="77777777" w:rsidR="00AB1AB1" w:rsidRDefault="00000000">
            <w:pPr>
              <w:pStyle w:val="TableParagraph"/>
              <w:spacing w:before="1" w:line="239" w:lineRule="exact"/>
              <w:ind w:left="484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OBLIGACIONES</w:t>
            </w:r>
            <w:r>
              <w:rPr>
                <w:rFonts w:ascii="Cambria"/>
                <w:b/>
                <w:spacing w:val="-7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ESPECIFICAS</w:t>
            </w:r>
          </w:p>
        </w:tc>
        <w:tc>
          <w:tcPr>
            <w:tcW w:w="5814" w:type="dxa"/>
          </w:tcPr>
          <w:p w14:paraId="447B749A" w14:textId="300B3225" w:rsidR="00AB1AB1" w:rsidRDefault="00000000">
            <w:pPr>
              <w:pStyle w:val="TableParagraph"/>
              <w:spacing w:before="59" w:line="270" w:lineRule="atLeast"/>
              <w:ind w:left="2641" w:right="114" w:hanging="2490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periodo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comprendido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entre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el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01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y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3</w:t>
            </w:r>
            <w:r w:rsidR="005E32DA">
              <w:rPr>
                <w:rFonts w:ascii="Arial MT"/>
                <w:sz w:val="24"/>
              </w:rPr>
              <w:t>0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 w:rsidR="00C02E7B">
              <w:rPr>
                <w:rFonts w:ascii="Arial MT"/>
                <w:sz w:val="24"/>
              </w:rPr>
              <w:t>noviembre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 xml:space="preserve">de </w:t>
            </w:r>
            <w:r>
              <w:rPr>
                <w:rFonts w:ascii="Arial MT"/>
                <w:spacing w:val="-4"/>
                <w:sz w:val="24"/>
              </w:rPr>
              <w:t>2024</w:t>
            </w:r>
          </w:p>
        </w:tc>
      </w:tr>
      <w:tr w:rsidR="00AB1AB1" w14:paraId="3946F852" w14:textId="77777777">
        <w:trPr>
          <w:trHeight w:val="314"/>
        </w:trPr>
        <w:tc>
          <w:tcPr>
            <w:tcW w:w="10345" w:type="dxa"/>
            <w:gridSpan w:val="3"/>
          </w:tcPr>
          <w:p w14:paraId="3F299507" w14:textId="77777777" w:rsidR="00AB1AB1" w:rsidRDefault="00AB1AB1">
            <w:pPr>
              <w:pStyle w:val="TableParagraph"/>
              <w:rPr>
                <w:rFonts w:ascii="Times New Roman"/>
              </w:rPr>
            </w:pPr>
          </w:p>
        </w:tc>
      </w:tr>
      <w:tr w:rsidR="00AB1AB1" w14:paraId="4C3C9027" w14:textId="77777777" w:rsidTr="008907F5">
        <w:trPr>
          <w:trHeight w:val="2568"/>
        </w:trPr>
        <w:tc>
          <w:tcPr>
            <w:tcW w:w="703" w:type="dxa"/>
          </w:tcPr>
          <w:p w14:paraId="72B14644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15E18ECC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092FF7C3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1040AA8A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1BDB3A8A" w14:textId="77777777" w:rsidR="00AB1AB1" w:rsidRDefault="00AB1AB1">
            <w:pPr>
              <w:pStyle w:val="TableParagraph"/>
              <w:spacing w:before="23"/>
              <w:rPr>
                <w:rFonts w:ascii="Arial MT"/>
              </w:rPr>
            </w:pPr>
          </w:p>
          <w:p w14:paraId="446181C5" w14:textId="77777777" w:rsidR="00AB1AB1" w:rsidRDefault="00000000">
            <w:pPr>
              <w:pStyle w:val="TableParagraph"/>
              <w:ind w:left="16"/>
              <w:jc w:val="center"/>
            </w:pPr>
            <w:r>
              <w:rPr>
                <w:spacing w:val="-5"/>
              </w:rPr>
              <w:t>E1</w:t>
            </w:r>
          </w:p>
        </w:tc>
        <w:tc>
          <w:tcPr>
            <w:tcW w:w="3828" w:type="dxa"/>
          </w:tcPr>
          <w:p w14:paraId="6BBC40E6" w14:textId="77777777" w:rsidR="00AB1AB1" w:rsidRPr="008907F5" w:rsidRDefault="00000000">
            <w:pPr>
              <w:pStyle w:val="TableParagraph"/>
              <w:spacing w:before="187" w:line="290" w:lineRule="auto"/>
              <w:ind w:left="72"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Apoyo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en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la</w:t>
            </w:r>
            <w:r w:rsidRPr="008907F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estructuración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tramites </w:t>
            </w:r>
            <w:r w:rsidRPr="008907F5">
              <w:rPr>
                <w:rFonts w:ascii="Arial" w:hAnsi="Arial" w:cs="Arial"/>
                <w:sz w:val="20"/>
                <w:szCs w:val="20"/>
              </w:rPr>
              <w:t>presupuestales y su respectiva justificación</w:t>
            </w:r>
            <w:r w:rsidRPr="008907F5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respecto</w:t>
            </w:r>
            <w:r w:rsidRPr="008907F5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a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los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recursos</w:t>
            </w:r>
            <w:r w:rsidRPr="008907F5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a cargo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del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grupo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interno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trabajo</w:t>
            </w:r>
            <w:r w:rsidRPr="008907F5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de fortalecimiento</w:t>
            </w:r>
            <w:r w:rsidRPr="008907F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al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sistema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 xml:space="preserve">medios públicos con el fin de contribuir a la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aplicación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las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políticas</w:t>
            </w:r>
            <w:r w:rsidRPr="008907F5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gestión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 xml:space="preserve">y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desempeño</w:t>
            </w:r>
            <w:r w:rsidRPr="008907F5">
              <w:rPr>
                <w:rFonts w:ascii="Arial" w:hAnsi="Arial" w:cs="Arial"/>
                <w:spacing w:val="-27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institucional.</w:t>
            </w:r>
          </w:p>
        </w:tc>
        <w:tc>
          <w:tcPr>
            <w:tcW w:w="5814" w:type="dxa"/>
          </w:tcPr>
          <w:p w14:paraId="3012ABB2" w14:textId="77777777" w:rsidR="00AB1AB1" w:rsidRPr="008907F5" w:rsidRDefault="00AB1AB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751941E" w14:textId="77777777" w:rsidR="00AB1AB1" w:rsidRPr="008907F5" w:rsidRDefault="00AB1AB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FAC3589" w14:textId="77777777" w:rsidR="00AB1AB1" w:rsidRPr="008907F5" w:rsidRDefault="00AB1AB1">
            <w:pPr>
              <w:pStyle w:val="TableParagraph"/>
              <w:spacing w:before="42"/>
              <w:rPr>
                <w:rFonts w:ascii="Arial" w:hAnsi="Arial" w:cs="Arial"/>
                <w:sz w:val="20"/>
                <w:szCs w:val="20"/>
              </w:rPr>
            </w:pPr>
          </w:p>
          <w:p w14:paraId="3C8EC587" w14:textId="70C080EE" w:rsidR="00AB1AB1" w:rsidRPr="008907F5" w:rsidRDefault="00000000" w:rsidP="008907F5">
            <w:pPr>
              <w:pStyle w:val="TableParagraph"/>
              <w:spacing w:line="256" w:lineRule="auto"/>
              <w:ind w:left="72" w:right="11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Como contratista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apoy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la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revisión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de documentos para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solicitud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de CDPS para la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financiación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proyectos para la vigencia 2024, los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cuales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se presentaron los siguientes: proyecto feria de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Cali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RTVC, proyectos hombres de paz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Telecaribe, contenido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en 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acción</w:t>
            </w:r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 2024 </w:t>
            </w:r>
            <w:proofErr w:type="spellStart"/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teveandina</w:t>
            </w:r>
            <w:proofErr w:type="spellEnd"/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, fortalecimiento de la infraestructura canal </w:t>
            </w:r>
            <w:proofErr w:type="spellStart"/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tro</w:t>
            </w:r>
            <w:proofErr w:type="spellEnd"/>
            <w:r w:rsidR="00A54C2D" w:rsidRPr="008907F5">
              <w:rPr>
                <w:rFonts w:ascii="Arial" w:hAnsi="Arial" w:cs="Arial"/>
                <w:spacing w:val="-4"/>
                <w:sz w:val="20"/>
                <w:szCs w:val="20"/>
              </w:rPr>
              <w:t>,</w:t>
            </w:r>
          </w:p>
        </w:tc>
      </w:tr>
      <w:tr w:rsidR="00AB1AB1" w14:paraId="589F1EC4" w14:textId="77777777" w:rsidTr="00490952">
        <w:trPr>
          <w:trHeight w:val="2394"/>
        </w:trPr>
        <w:tc>
          <w:tcPr>
            <w:tcW w:w="703" w:type="dxa"/>
          </w:tcPr>
          <w:p w14:paraId="4A730647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39C4B107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49C82E36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1FA1B133" w14:textId="77777777" w:rsidR="00AB1AB1" w:rsidRDefault="00AB1AB1">
            <w:pPr>
              <w:pStyle w:val="TableParagraph"/>
              <w:spacing w:before="197"/>
              <w:rPr>
                <w:rFonts w:ascii="Arial MT"/>
              </w:rPr>
            </w:pPr>
          </w:p>
          <w:p w14:paraId="1917B45E" w14:textId="77777777" w:rsidR="00AB1AB1" w:rsidRDefault="00000000">
            <w:pPr>
              <w:pStyle w:val="TableParagraph"/>
              <w:spacing w:before="1"/>
              <w:ind w:left="16"/>
              <w:jc w:val="center"/>
            </w:pPr>
            <w:r>
              <w:rPr>
                <w:spacing w:val="-5"/>
              </w:rPr>
              <w:t>E2</w:t>
            </w:r>
          </w:p>
        </w:tc>
        <w:tc>
          <w:tcPr>
            <w:tcW w:w="3828" w:type="dxa"/>
          </w:tcPr>
          <w:p w14:paraId="3D6F2E86" w14:textId="77777777" w:rsidR="00AB1AB1" w:rsidRPr="008907F5" w:rsidRDefault="00AB1AB1">
            <w:pPr>
              <w:pStyle w:val="TableParagraph"/>
              <w:spacing w:before="16"/>
              <w:rPr>
                <w:rFonts w:ascii="Arial" w:hAnsi="Arial" w:cs="Arial"/>
                <w:sz w:val="20"/>
                <w:szCs w:val="20"/>
              </w:rPr>
            </w:pPr>
          </w:p>
          <w:p w14:paraId="6D58A33E" w14:textId="77777777" w:rsidR="00AB1AB1" w:rsidRPr="008907F5" w:rsidRDefault="00000000">
            <w:pPr>
              <w:pStyle w:val="TableParagraph"/>
              <w:spacing w:line="252" w:lineRule="auto"/>
              <w:ind w:left="72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 xml:space="preserve">Realizar informes y preparar la </w:t>
            </w:r>
            <w:r w:rsidRPr="008907F5">
              <w:rPr>
                <w:rFonts w:ascii="Arial" w:hAnsi="Arial" w:cs="Arial"/>
                <w:spacing w:val="-6"/>
                <w:sz w:val="20"/>
                <w:szCs w:val="20"/>
              </w:rPr>
              <w:t>información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6"/>
                <w:sz w:val="20"/>
                <w:szCs w:val="20"/>
              </w:rPr>
              <w:t>relacionada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6"/>
                <w:sz w:val="20"/>
                <w:szCs w:val="20"/>
              </w:rPr>
              <w:t>con</w:t>
            </w:r>
            <w:r w:rsidRPr="008907F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6"/>
                <w:sz w:val="20"/>
                <w:szCs w:val="20"/>
              </w:rPr>
              <w:t xml:space="preserve">solicitudes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hechas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por</w:t>
            </w:r>
            <w:r w:rsidRPr="008907F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la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áreas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o</w:t>
            </w:r>
            <w:r w:rsidRPr="008907F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entes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4"/>
                <w:sz w:val="20"/>
                <w:szCs w:val="20"/>
              </w:rPr>
              <w:t xml:space="preserve">control, </w:t>
            </w:r>
            <w:r w:rsidRPr="008907F5">
              <w:rPr>
                <w:rFonts w:ascii="Arial" w:hAnsi="Arial" w:cs="Arial"/>
                <w:sz w:val="20"/>
                <w:szCs w:val="20"/>
              </w:rPr>
              <w:t xml:space="preserve">tanto internos, como externos, en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aplicación</w:t>
            </w:r>
            <w:r w:rsidRPr="008907F5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las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políticas</w:t>
            </w:r>
            <w:r w:rsidRPr="008907F5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gestión</w:t>
            </w:r>
            <w:r w:rsidRPr="008907F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 xml:space="preserve">y </w:t>
            </w:r>
            <w:r w:rsidRPr="008907F5">
              <w:rPr>
                <w:rFonts w:ascii="Arial" w:hAnsi="Arial" w:cs="Arial"/>
                <w:w w:val="90"/>
                <w:sz w:val="20"/>
                <w:szCs w:val="20"/>
              </w:rPr>
              <w:t>desempeño</w:t>
            </w:r>
            <w:r w:rsidRPr="008907F5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w w:val="90"/>
                <w:sz w:val="20"/>
                <w:szCs w:val="20"/>
              </w:rPr>
              <w:t>institucional</w:t>
            </w:r>
            <w:r w:rsidRPr="008907F5">
              <w:rPr>
                <w:rFonts w:ascii="Arial" w:hAnsi="Arial" w:cs="Arial"/>
                <w:spacing w:val="-5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4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w w:val="90"/>
                <w:sz w:val="20"/>
                <w:szCs w:val="20"/>
              </w:rPr>
              <w:t>ministerio</w:t>
            </w:r>
            <w:r w:rsidRPr="008907F5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w w:val="90"/>
                <w:sz w:val="20"/>
                <w:szCs w:val="20"/>
              </w:rPr>
              <w:t xml:space="preserve">en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cumplimiento</w:t>
            </w:r>
            <w:r w:rsidRPr="008907F5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de</w:t>
            </w:r>
            <w:r w:rsidRPr="008907F5">
              <w:rPr>
                <w:rFonts w:ascii="Arial" w:hAnsi="Arial" w:cs="Arial"/>
                <w:spacing w:val="-4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las</w:t>
            </w:r>
            <w:r w:rsidRPr="008907F5">
              <w:rPr>
                <w:rFonts w:ascii="Arial" w:hAnsi="Arial" w:cs="Arial"/>
                <w:spacing w:val="-4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funciones</w:t>
            </w:r>
            <w:r w:rsidRPr="008907F5">
              <w:rPr>
                <w:rFonts w:ascii="Arial" w:hAnsi="Arial" w:cs="Arial"/>
                <w:spacing w:val="-4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a</w:t>
            </w:r>
            <w:r w:rsidRPr="008907F5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cargo</w:t>
            </w:r>
            <w:r w:rsidRPr="008907F5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 xml:space="preserve">del </w:t>
            </w:r>
            <w:r w:rsidRPr="008907F5">
              <w:rPr>
                <w:rFonts w:ascii="Arial" w:hAnsi="Arial" w:cs="Arial"/>
                <w:spacing w:val="-2"/>
                <w:sz w:val="20"/>
                <w:szCs w:val="20"/>
              </w:rPr>
              <w:t>área.</w:t>
            </w:r>
          </w:p>
        </w:tc>
        <w:tc>
          <w:tcPr>
            <w:tcW w:w="5814" w:type="dxa"/>
          </w:tcPr>
          <w:p w14:paraId="7C7B762F" w14:textId="77777777" w:rsidR="00AB1AB1" w:rsidRPr="008907F5" w:rsidRDefault="00AB1AB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771E23C" w14:textId="77777777" w:rsidR="00AB1AB1" w:rsidRPr="008907F5" w:rsidRDefault="00AB1AB1">
            <w:pPr>
              <w:pStyle w:val="TableParagraph"/>
              <w:spacing w:before="207"/>
              <w:rPr>
                <w:rFonts w:ascii="Arial" w:hAnsi="Arial" w:cs="Arial"/>
                <w:sz w:val="20"/>
                <w:szCs w:val="20"/>
              </w:rPr>
            </w:pPr>
          </w:p>
          <w:p w14:paraId="5700E6B2" w14:textId="1B8C9DB1" w:rsidR="00AB1AB1" w:rsidRPr="008907F5" w:rsidRDefault="00000000" w:rsidP="00490952">
            <w:pPr>
              <w:pStyle w:val="TableParagraph"/>
              <w:spacing w:line="256" w:lineRule="auto"/>
              <w:ind w:left="72" w:right="114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>Como contratista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apoy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e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la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revisión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y cargue de los informes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mensuales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mes de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octubre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del contratista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del Grupo Interno de Trabajo de Fortalecimiento al Sistema de Medios Públicos, el cual es cargado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a la plataforma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D6CA7" w:rsidRPr="008907F5">
              <w:rPr>
                <w:rFonts w:ascii="Arial" w:hAnsi="Arial" w:cs="Arial"/>
                <w:sz w:val="20"/>
                <w:szCs w:val="20"/>
              </w:rPr>
              <w:t>integratic</w:t>
            </w:r>
            <w:proofErr w:type="spellEnd"/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para su respectiva firma y posterior carga a las carpetas para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revisión</w:t>
            </w:r>
          </w:p>
        </w:tc>
      </w:tr>
      <w:tr w:rsidR="00AB1AB1" w14:paraId="0D592D4F" w14:textId="77777777">
        <w:trPr>
          <w:trHeight w:val="2556"/>
        </w:trPr>
        <w:tc>
          <w:tcPr>
            <w:tcW w:w="703" w:type="dxa"/>
          </w:tcPr>
          <w:p w14:paraId="6B6C38D1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31CC8E2E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0F77560D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702CF44E" w14:textId="77777777" w:rsidR="00AB1AB1" w:rsidRDefault="00AB1AB1">
            <w:pPr>
              <w:pStyle w:val="TableParagraph"/>
              <w:spacing w:before="132"/>
              <w:rPr>
                <w:rFonts w:ascii="Arial MT"/>
              </w:rPr>
            </w:pPr>
          </w:p>
          <w:p w14:paraId="07A54E66" w14:textId="77777777" w:rsidR="00AB1AB1" w:rsidRDefault="00000000">
            <w:pPr>
              <w:pStyle w:val="TableParagraph"/>
              <w:spacing w:before="1"/>
              <w:ind w:left="16"/>
              <w:jc w:val="center"/>
            </w:pPr>
            <w:r>
              <w:rPr>
                <w:spacing w:val="-5"/>
              </w:rPr>
              <w:t>E3</w:t>
            </w:r>
          </w:p>
        </w:tc>
        <w:tc>
          <w:tcPr>
            <w:tcW w:w="3828" w:type="dxa"/>
          </w:tcPr>
          <w:p w14:paraId="6BBD4E7B" w14:textId="77777777" w:rsidR="00AB1AB1" w:rsidRPr="008907F5" w:rsidRDefault="00000000">
            <w:pPr>
              <w:pStyle w:val="TableParagraph"/>
              <w:spacing w:before="203" w:line="252" w:lineRule="auto"/>
              <w:ind w:left="72" w:right="5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>Realizar la revisión presupuestal de la ejecución, legalización y reintegro de los recursos asignados a los procesos contractuales, propuestas financieras en el marco de las convocatorias públicas y demás proyectos a cargo del grupo interno de trabajo de fortalecimiento el sistema de medios públicos.</w:t>
            </w:r>
          </w:p>
        </w:tc>
        <w:tc>
          <w:tcPr>
            <w:tcW w:w="5814" w:type="dxa"/>
          </w:tcPr>
          <w:p w14:paraId="5878C40F" w14:textId="77777777" w:rsidR="00AB1AB1" w:rsidRPr="008907F5" w:rsidRDefault="00AB1AB1">
            <w:pPr>
              <w:pStyle w:val="TableParagraph"/>
              <w:spacing w:before="221"/>
              <w:rPr>
                <w:rFonts w:ascii="Arial" w:hAnsi="Arial" w:cs="Arial"/>
                <w:sz w:val="20"/>
                <w:szCs w:val="20"/>
              </w:rPr>
            </w:pPr>
          </w:p>
          <w:p w14:paraId="2C066B90" w14:textId="183ADC60" w:rsidR="00AB1AB1" w:rsidRPr="008907F5" w:rsidRDefault="00000000">
            <w:pPr>
              <w:pStyle w:val="TableParagraph"/>
              <w:spacing w:before="1" w:line="271" w:lineRule="auto"/>
              <w:ind w:left="72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>Como contratist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reali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ce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el apoyo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la revisión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y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recopilación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del informe presentado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por RTVC de las resoluciones 00090, 00091 y 00092, donde se realiza la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revisión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de las actividades de cada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obligación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, que los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porcentajes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de avances sean proporcionales a las metas para el mes de septiembre y octubre</w:t>
            </w:r>
          </w:p>
        </w:tc>
      </w:tr>
      <w:tr w:rsidR="00AB1AB1" w14:paraId="4E42B371" w14:textId="77777777">
        <w:trPr>
          <w:trHeight w:val="2781"/>
        </w:trPr>
        <w:tc>
          <w:tcPr>
            <w:tcW w:w="703" w:type="dxa"/>
          </w:tcPr>
          <w:p w14:paraId="312BF9CE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7F1B1FF6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4EA60F30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53A170CA" w14:textId="77777777" w:rsidR="00AB1AB1" w:rsidRDefault="00AB1AB1">
            <w:pPr>
              <w:pStyle w:val="TableParagraph"/>
              <w:spacing w:before="242"/>
              <w:rPr>
                <w:rFonts w:ascii="Arial MT"/>
              </w:rPr>
            </w:pPr>
          </w:p>
          <w:p w14:paraId="7370D2BE" w14:textId="77777777" w:rsidR="00AB1AB1" w:rsidRDefault="00000000">
            <w:pPr>
              <w:pStyle w:val="TableParagraph"/>
              <w:spacing w:before="1"/>
              <w:ind w:left="16"/>
              <w:jc w:val="center"/>
            </w:pPr>
            <w:r>
              <w:rPr>
                <w:spacing w:val="-5"/>
              </w:rPr>
              <w:t>E4</w:t>
            </w:r>
          </w:p>
        </w:tc>
        <w:tc>
          <w:tcPr>
            <w:tcW w:w="3828" w:type="dxa"/>
          </w:tcPr>
          <w:p w14:paraId="39D8C691" w14:textId="69D4064A" w:rsidR="00AB1AB1" w:rsidRPr="008907F5" w:rsidRDefault="00000000" w:rsidP="00490952">
            <w:pPr>
              <w:pStyle w:val="TableParagraph"/>
              <w:spacing w:line="290" w:lineRule="auto"/>
              <w:ind w:left="72" w:right="5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>Apoyar profesionalmente en el análisis y gestión, desde el punto de vista presupuestal y financiero, frente a las solicitudes relacionadas con las propuestas, modificaciones de los planes y proyectos aprobados y demás solicitudes presentadas por los operadores públicos de televisión en el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907F5">
              <w:rPr>
                <w:rFonts w:ascii="Arial" w:hAnsi="Arial" w:cs="Arial"/>
                <w:sz w:val="20"/>
                <w:szCs w:val="20"/>
              </w:rPr>
              <w:t>marco de la normatividad vigente.</w:t>
            </w:r>
          </w:p>
        </w:tc>
        <w:tc>
          <w:tcPr>
            <w:tcW w:w="5814" w:type="dxa"/>
          </w:tcPr>
          <w:p w14:paraId="4C46691D" w14:textId="77777777" w:rsidR="00AB1AB1" w:rsidRPr="008907F5" w:rsidRDefault="00AB1AB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43B5F77" w14:textId="77777777" w:rsidR="00AB1AB1" w:rsidRPr="008907F5" w:rsidRDefault="00AB1AB1">
            <w:pPr>
              <w:pStyle w:val="TableParagraph"/>
              <w:spacing w:before="125"/>
              <w:rPr>
                <w:rFonts w:ascii="Arial" w:hAnsi="Arial" w:cs="Arial"/>
                <w:sz w:val="20"/>
                <w:szCs w:val="20"/>
              </w:rPr>
            </w:pPr>
          </w:p>
          <w:p w14:paraId="34CA4195" w14:textId="04E94E5D" w:rsidR="00AB1AB1" w:rsidRPr="008907F5" w:rsidRDefault="00000000">
            <w:pPr>
              <w:pStyle w:val="TableParagraph"/>
              <w:spacing w:line="256" w:lineRule="auto"/>
              <w:ind w:left="72" w:right="114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 xml:space="preserve">Como contratista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apoye la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revisión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fórmula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para la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designación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de recursos a su vez los estados financieros del 2023 con el fin de mirar su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situación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y la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proyección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para el presupuesto 2025 de cada canal, la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revisión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se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realizó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de todos los 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>canales</w:t>
            </w:r>
            <w:r w:rsidR="00BD6CA7" w:rsidRPr="008907F5">
              <w:rPr>
                <w:rFonts w:ascii="Arial" w:hAnsi="Arial" w:cs="Arial"/>
                <w:sz w:val="20"/>
                <w:szCs w:val="20"/>
              </w:rPr>
              <w:t xml:space="preserve"> regionales y RTVC,</w:t>
            </w:r>
          </w:p>
        </w:tc>
      </w:tr>
      <w:tr w:rsidR="00AB1AB1" w:rsidRPr="008907F5" w14:paraId="069870EF" w14:textId="77777777">
        <w:trPr>
          <w:trHeight w:val="1449"/>
        </w:trPr>
        <w:tc>
          <w:tcPr>
            <w:tcW w:w="703" w:type="dxa"/>
          </w:tcPr>
          <w:p w14:paraId="6FEAC65F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1CC91FED" w14:textId="77777777" w:rsidR="00AB1AB1" w:rsidRDefault="00AB1AB1">
            <w:pPr>
              <w:pStyle w:val="TableParagraph"/>
              <w:spacing w:before="84"/>
              <w:rPr>
                <w:rFonts w:ascii="Arial MT"/>
              </w:rPr>
            </w:pPr>
          </w:p>
          <w:p w14:paraId="6ADA92D9" w14:textId="77777777" w:rsidR="00AB1AB1" w:rsidRDefault="00000000">
            <w:pPr>
              <w:pStyle w:val="TableParagraph"/>
              <w:ind w:left="16"/>
              <w:jc w:val="center"/>
            </w:pPr>
            <w:r>
              <w:rPr>
                <w:spacing w:val="-5"/>
              </w:rPr>
              <w:t>E5</w:t>
            </w:r>
          </w:p>
        </w:tc>
        <w:tc>
          <w:tcPr>
            <w:tcW w:w="3828" w:type="dxa"/>
          </w:tcPr>
          <w:p w14:paraId="5E40812C" w14:textId="77777777" w:rsidR="00AB1AB1" w:rsidRPr="008907F5" w:rsidRDefault="00000000">
            <w:pPr>
              <w:pStyle w:val="TableParagraph"/>
              <w:spacing w:line="271" w:lineRule="auto"/>
              <w:ind w:left="72" w:right="200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>Verificar el cumplimiento de las obligaciones que desde el punto de vista financiero se establece en cabeza de los operadores públicos de televisión en el</w:t>
            </w:r>
          </w:p>
          <w:p w14:paraId="6BA85604" w14:textId="77777777" w:rsidR="00AB1AB1" w:rsidRPr="008907F5" w:rsidRDefault="00000000">
            <w:pPr>
              <w:pStyle w:val="TableParagraph"/>
              <w:spacing w:before="4"/>
              <w:ind w:left="72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>marco de las resoluciones de asignación</w:t>
            </w:r>
          </w:p>
        </w:tc>
        <w:tc>
          <w:tcPr>
            <w:tcW w:w="5814" w:type="dxa"/>
          </w:tcPr>
          <w:p w14:paraId="6800ED31" w14:textId="2B4F0732" w:rsidR="00AB1AB1" w:rsidRPr="008907F5" w:rsidRDefault="00000000">
            <w:pPr>
              <w:pStyle w:val="TableParagraph"/>
              <w:spacing w:before="4"/>
              <w:ind w:lef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07F5">
              <w:rPr>
                <w:rFonts w:ascii="Arial" w:hAnsi="Arial" w:cs="Arial"/>
                <w:sz w:val="20"/>
                <w:szCs w:val="20"/>
              </w:rPr>
              <w:t xml:space="preserve">Como contratista apoye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 xml:space="preserve">la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revisión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 xml:space="preserve"> del material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de Seguimiento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 xml:space="preserve"> a la gestión y cumplimiento de las obligaciones sobre los recursos asignados a RTVC para la vigencia 2024, pago, legalización y ejecución mensual vigencia 2024. donde se da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revisión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>proyección,</w:t>
            </w:r>
            <w:r w:rsidR="00490952" w:rsidRPr="008907F5">
              <w:rPr>
                <w:rFonts w:ascii="Arial" w:hAnsi="Arial" w:cs="Arial"/>
                <w:sz w:val="20"/>
                <w:szCs w:val="20"/>
              </w:rPr>
              <w:t xml:space="preserve"> ejecución y avance de las resoluciones 017,090,091,092,0211, a su vez del estado de los compromisos, pagos, legalizaciones de cada resolución durante la vigencia 2024 y su primer trimestre</w:t>
            </w:r>
          </w:p>
        </w:tc>
      </w:tr>
    </w:tbl>
    <w:p w14:paraId="2131252B" w14:textId="77777777" w:rsidR="00AB1AB1" w:rsidRDefault="00AB1AB1">
      <w:pPr>
        <w:pStyle w:val="TableParagraph"/>
        <w:jc w:val="both"/>
        <w:sectPr w:rsidR="00AB1AB1">
          <w:pgSz w:w="12240" w:h="15840"/>
          <w:pgMar w:top="1120" w:right="720" w:bottom="1063" w:left="1080" w:header="720" w:footer="720" w:gutter="0"/>
          <w:cols w:space="720"/>
        </w:sectPr>
      </w:pPr>
    </w:p>
    <w:tbl>
      <w:tblPr>
        <w:tblStyle w:val="TableNormal"/>
        <w:tblW w:w="0" w:type="auto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828"/>
        <w:gridCol w:w="5814"/>
      </w:tblGrid>
      <w:tr w:rsidR="00AB1AB1" w14:paraId="213D8B15" w14:textId="77777777">
        <w:trPr>
          <w:trHeight w:val="631"/>
        </w:trPr>
        <w:tc>
          <w:tcPr>
            <w:tcW w:w="703" w:type="dxa"/>
          </w:tcPr>
          <w:p w14:paraId="756B99C4" w14:textId="77777777" w:rsidR="00AB1AB1" w:rsidRDefault="00AB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</w:tcPr>
          <w:p w14:paraId="3BF6E86B" w14:textId="77777777" w:rsidR="00AB1AB1" w:rsidRDefault="00AB1AB1">
            <w:pPr>
              <w:pStyle w:val="TableParagraph"/>
              <w:spacing w:before="121"/>
              <w:rPr>
                <w:rFonts w:ascii="Arial MT"/>
              </w:rPr>
            </w:pPr>
          </w:p>
          <w:p w14:paraId="0A3F2039" w14:textId="77777777" w:rsidR="00AB1AB1" w:rsidRDefault="00000000">
            <w:pPr>
              <w:pStyle w:val="TableParagraph"/>
              <w:spacing w:line="237" w:lineRule="exact"/>
              <w:ind w:left="484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OBLIGACIONES</w:t>
            </w:r>
            <w:r>
              <w:rPr>
                <w:rFonts w:ascii="Cambria"/>
                <w:b/>
                <w:spacing w:val="-7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ESPECIFICAS</w:t>
            </w:r>
          </w:p>
        </w:tc>
        <w:tc>
          <w:tcPr>
            <w:tcW w:w="5814" w:type="dxa"/>
          </w:tcPr>
          <w:p w14:paraId="32C3EBE5" w14:textId="77777777" w:rsidR="00AB1AB1" w:rsidRDefault="00000000">
            <w:pPr>
              <w:pStyle w:val="TableParagraph"/>
              <w:spacing w:before="59" w:line="270" w:lineRule="atLeast"/>
              <w:ind w:left="2641" w:right="114" w:hanging="2490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periodo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comprendido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entre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el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01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y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31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octubre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 xml:space="preserve">de </w:t>
            </w:r>
            <w:r>
              <w:rPr>
                <w:rFonts w:ascii="Arial MT"/>
                <w:spacing w:val="-4"/>
                <w:sz w:val="24"/>
              </w:rPr>
              <w:t>2024</w:t>
            </w:r>
          </w:p>
        </w:tc>
      </w:tr>
      <w:tr w:rsidR="00AB1AB1" w14:paraId="67E6FE65" w14:textId="77777777">
        <w:trPr>
          <w:trHeight w:val="1139"/>
        </w:trPr>
        <w:tc>
          <w:tcPr>
            <w:tcW w:w="703" w:type="dxa"/>
          </w:tcPr>
          <w:p w14:paraId="510D64C4" w14:textId="77777777" w:rsidR="00AB1AB1" w:rsidRDefault="00AB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</w:tcPr>
          <w:p w14:paraId="09DF9FA1" w14:textId="77777777" w:rsidR="00AB1AB1" w:rsidRDefault="00000000">
            <w:pPr>
              <w:pStyle w:val="TableParagraph"/>
              <w:spacing w:line="273" w:lineRule="auto"/>
              <w:ind w:left="72"/>
            </w:pPr>
            <w:r>
              <w:rPr>
                <w:w w:val="90"/>
              </w:rPr>
              <w:t>de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recursos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realizadas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19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>fondo</w:t>
            </w:r>
            <w:r>
              <w:rPr>
                <w:spacing w:val="-19"/>
                <w:w w:val="90"/>
              </w:rPr>
              <w:t xml:space="preserve"> </w:t>
            </w:r>
            <w:r>
              <w:rPr>
                <w:w w:val="90"/>
              </w:rPr>
              <w:t xml:space="preserve">único </w:t>
            </w:r>
            <w:r>
              <w:rPr>
                <w:spacing w:val="-6"/>
              </w:rPr>
              <w:t>de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tecnologías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de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la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información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y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 xml:space="preserve">las </w:t>
            </w:r>
            <w:r>
              <w:rPr>
                <w:spacing w:val="-2"/>
              </w:rPr>
              <w:t>comunicaciones</w:t>
            </w:r>
          </w:p>
        </w:tc>
        <w:tc>
          <w:tcPr>
            <w:tcW w:w="5814" w:type="dxa"/>
          </w:tcPr>
          <w:p w14:paraId="62FB9098" w14:textId="77777777" w:rsidR="00AB1AB1" w:rsidRDefault="00000000">
            <w:pPr>
              <w:pStyle w:val="TableParagraph"/>
              <w:spacing w:line="273" w:lineRule="auto"/>
              <w:ind w:left="72" w:right="60"/>
              <w:jc w:val="both"/>
            </w:pPr>
            <w:r w:rsidRPr="008907F5">
              <w:rPr>
                <w:spacing w:val="-6"/>
              </w:rPr>
              <w:t>017,090,091,092,0211, a su vez del estado de los compromisos, pagos, legalizaciones de cada resolución durante la vigencia 2024 y su primer trimestre</w:t>
            </w:r>
          </w:p>
        </w:tc>
      </w:tr>
      <w:tr w:rsidR="00AB1AB1" w14:paraId="152F8CFE" w14:textId="77777777">
        <w:trPr>
          <w:trHeight w:val="2460"/>
        </w:trPr>
        <w:tc>
          <w:tcPr>
            <w:tcW w:w="703" w:type="dxa"/>
          </w:tcPr>
          <w:p w14:paraId="23BA471A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3C468531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78706CFB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0C11E4A1" w14:textId="77777777" w:rsidR="00AB1AB1" w:rsidRDefault="00AB1AB1">
            <w:pPr>
              <w:pStyle w:val="TableParagraph"/>
              <w:spacing w:before="84"/>
              <w:rPr>
                <w:rFonts w:ascii="Arial MT"/>
              </w:rPr>
            </w:pPr>
          </w:p>
          <w:p w14:paraId="257CA951" w14:textId="77777777" w:rsidR="00AB1AB1" w:rsidRDefault="00000000">
            <w:pPr>
              <w:pStyle w:val="TableParagraph"/>
              <w:ind w:left="16"/>
              <w:jc w:val="center"/>
            </w:pPr>
            <w:r>
              <w:rPr>
                <w:spacing w:val="-5"/>
              </w:rPr>
              <w:t>E6</w:t>
            </w:r>
          </w:p>
        </w:tc>
        <w:tc>
          <w:tcPr>
            <w:tcW w:w="3828" w:type="dxa"/>
          </w:tcPr>
          <w:p w14:paraId="3A783E13" w14:textId="77777777" w:rsidR="00AB1AB1" w:rsidRDefault="00000000">
            <w:pPr>
              <w:pStyle w:val="TableParagraph"/>
              <w:spacing w:before="136" w:line="271" w:lineRule="auto"/>
              <w:ind w:left="72"/>
            </w:pPr>
            <w:r>
              <w:rPr>
                <w:spacing w:val="-4"/>
              </w:rPr>
              <w:t>Verificar</w:t>
            </w:r>
            <w:r>
              <w:rPr>
                <w:spacing w:val="-28"/>
              </w:rPr>
              <w:t xml:space="preserve"> </w:t>
            </w:r>
            <w:r>
              <w:rPr>
                <w:spacing w:val="-4"/>
              </w:rPr>
              <w:t>la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proyección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6"/>
              </w:rPr>
              <w:t>legalizaciones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de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los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recursos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 xml:space="preserve">asignados </w:t>
            </w:r>
            <w:r>
              <w:rPr>
                <w:w w:val="90"/>
              </w:rPr>
              <w:t>por</w:t>
            </w:r>
            <w:r>
              <w:rPr>
                <w:spacing w:val="-20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20"/>
                <w:w w:val="90"/>
              </w:rPr>
              <w:t xml:space="preserve"> </w:t>
            </w:r>
            <w:r>
              <w:rPr>
                <w:w w:val="90"/>
              </w:rPr>
              <w:t>fondo</w:t>
            </w:r>
            <w:r>
              <w:rPr>
                <w:spacing w:val="-20"/>
                <w:w w:val="90"/>
              </w:rPr>
              <w:t xml:space="preserve"> </w:t>
            </w:r>
            <w:r>
              <w:rPr>
                <w:w w:val="90"/>
              </w:rPr>
              <w:t>único</w:t>
            </w:r>
            <w:r>
              <w:rPr>
                <w:spacing w:val="-20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>las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>tecnologías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 xml:space="preserve">la </w:t>
            </w:r>
            <w:r>
              <w:rPr>
                <w:spacing w:val="-4"/>
              </w:rPr>
              <w:t>información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las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comunicaciones,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así como</w:t>
            </w:r>
            <w:r>
              <w:rPr>
                <w:spacing w:val="-27"/>
              </w:rPr>
              <w:t xml:space="preserve"> </w:t>
            </w:r>
            <w:r>
              <w:rPr>
                <w:spacing w:val="-4"/>
              </w:rPr>
              <w:t>la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ejecución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presupuestal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w w:val="90"/>
              </w:rPr>
              <w:t>proyectos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ejecutados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cada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uno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 xml:space="preserve">los </w:t>
            </w:r>
            <w:r>
              <w:rPr>
                <w:spacing w:val="-6"/>
              </w:rPr>
              <w:t>operadores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públicos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de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televisión.</w:t>
            </w:r>
          </w:p>
        </w:tc>
        <w:tc>
          <w:tcPr>
            <w:tcW w:w="5814" w:type="dxa"/>
          </w:tcPr>
          <w:p w14:paraId="31F23AD7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34C81F13" w14:textId="77777777" w:rsidR="00AB1AB1" w:rsidRDefault="00AB1AB1">
            <w:pPr>
              <w:pStyle w:val="TableParagraph"/>
              <w:spacing w:before="101"/>
              <w:rPr>
                <w:rFonts w:ascii="Arial MT"/>
              </w:rPr>
            </w:pPr>
          </w:p>
          <w:p w14:paraId="7C5CF4FD" w14:textId="6A3978C7" w:rsidR="00AB1AB1" w:rsidRDefault="00000000" w:rsidP="008907F5">
            <w:pPr>
              <w:pStyle w:val="TableParagraph"/>
              <w:spacing w:line="259" w:lineRule="auto"/>
              <w:ind w:left="72" w:right="114"/>
              <w:jc w:val="both"/>
              <w:rPr>
                <w:rFonts w:ascii="Arial MT" w:hAnsi="Arial MT"/>
              </w:rPr>
            </w:pPr>
            <w:r w:rsidRPr="008907F5">
              <w:rPr>
                <w:spacing w:val="-6"/>
              </w:rPr>
              <w:t xml:space="preserve">Como contratista apoye </w:t>
            </w:r>
            <w:r w:rsidR="00C02E7B" w:rsidRPr="00C02E7B">
              <w:rPr>
                <w:spacing w:val="-6"/>
              </w:rPr>
              <w:t xml:space="preserve">la </w:t>
            </w:r>
            <w:r w:rsidR="00C02E7B" w:rsidRPr="00C02E7B">
              <w:rPr>
                <w:spacing w:val="-6"/>
              </w:rPr>
              <w:t>revisión</w:t>
            </w:r>
            <w:r w:rsidR="00C02E7B" w:rsidRPr="00C02E7B">
              <w:rPr>
                <w:spacing w:val="-6"/>
              </w:rPr>
              <w:t xml:space="preserve"> de los documentos para las</w:t>
            </w:r>
            <w:r w:rsidR="00C02E7B">
              <w:rPr>
                <w:spacing w:val="-6"/>
              </w:rPr>
              <w:t xml:space="preserve"> </w:t>
            </w:r>
            <w:r w:rsidR="00C02E7B" w:rsidRPr="00C02E7B">
              <w:rPr>
                <w:spacing w:val="-6"/>
              </w:rPr>
              <w:t xml:space="preserve">legalizaciones trimestrales, tales como egresos, extractos bancarios y pagos a proveedores   de la vigencia 2024 de RTVC, de las resoluciones 00090, 00091, 00092, 00211, 00326, 00391, 00480, apoyo en </w:t>
            </w:r>
            <w:proofErr w:type="spellStart"/>
            <w:proofErr w:type="gramStart"/>
            <w:r w:rsidR="00C02E7B" w:rsidRPr="00C02E7B">
              <w:rPr>
                <w:spacing w:val="-6"/>
              </w:rPr>
              <w:t>al</w:t>
            </w:r>
            <w:proofErr w:type="spellEnd"/>
            <w:r w:rsidR="00C02E7B" w:rsidRPr="00C02E7B">
              <w:rPr>
                <w:spacing w:val="-6"/>
              </w:rPr>
              <w:t xml:space="preserve"> </w:t>
            </w:r>
            <w:r w:rsidR="00C02E7B" w:rsidRPr="00C02E7B">
              <w:rPr>
                <w:spacing w:val="-6"/>
              </w:rPr>
              <w:t>revisión</w:t>
            </w:r>
            <w:proofErr w:type="gramEnd"/>
            <w:r w:rsidR="00C02E7B" w:rsidRPr="00C02E7B">
              <w:rPr>
                <w:spacing w:val="-6"/>
              </w:rPr>
              <w:t xml:space="preserve"> del materia para las vigencias futuras RTVC.</w:t>
            </w:r>
          </w:p>
        </w:tc>
      </w:tr>
      <w:tr w:rsidR="00AB1AB1" w14:paraId="5E7F25B2" w14:textId="77777777">
        <w:trPr>
          <w:trHeight w:val="1566"/>
        </w:trPr>
        <w:tc>
          <w:tcPr>
            <w:tcW w:w="703" w:type="dxa"/>
          </w:tcPr>
          <w:p w14:paraId="5C40A225" w14:textId="77777777" w:rsidR="00AB1AB1" w:rsidRDefault="00AB1AB1">
            <w:pPr>
              <w:pStyle w:val="TableParagraph"/>
              <w:rPr>
                <w:rFonts w:ascii="Arial MT"/>
              </w:rPr>
            </w:pPr>
          </w:p>
          <w:p w14:paraId="36995649" w14:textId="77777777" w:rsidR="00AB1AB1" w:rsidRDefault="00AB1AB1">
            <w:pPr>
              <w:pStyle w:val="TableParagraph"/>
              <w:spacing w:before="144"/>
              <w:rPr>
                <w:rFonts w:ascii="Arial MT"/>
              </w:rPr>
            </w:pPr>
          </w:p>
          <w:p w14:paraId="338FF720" w14:textId="77777777" w:rsidR="00AB1AB1" w:rsidRDefault="00000000">
            <w:pPr>
              <w:pStyle w:val="TableParagraph"/>
              <w:ind w:left="16"/>
              <w:jc w:val="center"/>
            </w:pPr>
            <w:r>
              <w:rPr>
                <w:spacing w:val="-5"/>
              </w:rPr>
              <w:t>E7</w:t>
            </w:r>
          </w:p>
        </w:tc>
        <w:tc>
          <w:tcPr>
            <w:tcW w:w="3828" w:type="dxa"/>
          </w:tcPr>
          <w:p w14:paraId="350860D7" w14:textId="77777777" w:rsidR="00AB1AB1" w:rsidRDefault="00AB1AB1">
            <w:pPr>
              <w:pStyle w:val="TableParagraph"/>
              <w:spacing w:before="15"/>
              <w:rPr>
                <w:rFonts w:ascii="Arial MT"/>
              </w:rPr>
            </w:pPr>
          </w:p>
          <w:p w14:paraId="1D77E642" w14:textId="77777777" w:rsidR="00AB1AB1" w:rsidRDefault="00000000">
            <w:pPr>
              <w:pStyle w:val="TableParagraph"/>
              <w:spacing w:line="273" w:lineRule="auto"/>
              <w:ind w:left="72" w:right="55"/>
              <w:jc w:val="both"/>
            </w:pPr>
            <w:r>
              <w:rPr>
                <w:spacing w:val="-4"/>
              </w:rPr>
              <w:t>Las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demás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indicadas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por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supervisor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y </w:t>
            </w:r>
            <w:r>
              <w:t xml:space="preserve">qué guarden relación con 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5814" w:type="dxa"/>
          </w:tcPr>
          <w:p w14:paraId="1BC936C3" w14:textId="77777777" w:rsidR="00AB1AB1" w:rsidRDefault="00AB1AB1">
            <w:pPr>
              <w:pStyle w:val="TableParagraph"/>
              <w:spacing w:before="44"/>
              <w:rPr>
                <w:rFonts w:ascii="Arial MT"/>
              </w:rPr>
            </w:pPr>
          </w:p>
          <w:p w14:paraId="1146A6F1" w14:textId="4CEE1C62" w:rsidR="00AB1AB1" w:rsidRDefault="00000000">
            <w:pPr>
              <w:pStyle w:val="TableParagraph"/>
              <w:spacing w:line="256" w:lineRule="auto"/>
              <w:ind w:left="72" w:right="60"/>
              <w:jc w:val="both"/>
              <w:rPr>
                <w:rFonts w:ascii="Arial MT" w:hAnsi="Arial MT"/>
              </w:rPr>
            </w:pPr>
            <w:r w:rsidRPr="00C02E7B">
              <w:t>Como contratista di</w:t>
            </w:r>
            <w:r w:rsidR="00C02E7B">
              <w:t xml:space="preserve"> c</w:t>
            </w:r>
            <w:r w:rsidR="00C02E7B" w:rsidRPr="00C02E7B">
              <w:t>umplimiento al asistir a las reuniones asignadas en el marco del objeto contractual y las obligaciones específicas del contrato.</w:t>
            </w:r>
          </w:p>
        </w:tc>
      </w:tr>
      <w:tr w:rsidR="00AB1AB1" w14:paraId="45E35441" w14:textId="77777777">
        <w:trPr>
          <w:trHeight w:val="268"/>
        </w:trPr>
        <w:tc>
          <w:tcPr>
            <w:tcW w:w="703" w:type="dxa"/>
          </w:tcPr>
          <w:p w14:paraId="4ED5F5B4" w14:textId="77777777" w:rsidR="00AB1AB1" w:rsidRDefault="00000000">
            <w:pPr>
              <w:pStyle w:val="TableParagraph"/>
              <w:spacing w:line="248" w:lineRule="exact"/>
              <w:ind w:left="16"/>
              <w:jc w:val="center"/>
            </w:pPr>
            <w:r>
              <w:rPr>
                <w:spacing w:val="-5"/>
              </w:rPr>
              <w:t>E8</w:t>
            </w:r>
          </w:p>
        </w:tc>
        <w:tc>
          <w:tcPr>
            <w:tcW w:w="3828" w:type="dxa"/>
          </w:tcPr>
          <w:p w14:paraId="013FE4A5" w14:textId="77777777" w:rsidR="00AB1AB1" w:rsidRDefault="00AB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4" w:type="dxa"/>
          </w:tcPr>
          <w:p w14:paraId="0B3330C9" w14:textId="77777777" w:rsidR="00AB1AB1" w:rsidRDefault="00AB1A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D2420A9" w14:textId="77777777" w:rsidR="00AB1AB1" w:rsidRDefault="00AB1AB1">
      <w:pPr>
        <w:pStyle w:val="Textoindependiente"/>
        <w:rPr>
          <w:sz w:val="22"/>
        </w:rPr>
      </w:pPr>
    </w:p>
    <w:p w14:paraId="2E05C9DD" w14:textId="77777777" w:rsidR="00AB1AB1" w:rsidRDefault="00AB1AB1">
      <w:pPr>
        <w:pStyle w:val="Textoindependiente"/>
        <w:spacing w:before="89"/>
        <w:rPr>
          <w:sz w:val="22"/>
        </w:rPr>
      </w:pPr>
    </w:p>
    <w:p w14:paraId="2F1DEE4A" w14:textId="77777777" w:rsidR="00AB1AB1" w:rsidRDefault="00000000">
      <w:pPr>
        <w:ind w:left="53"/>
        <w:rPr>
          <w:b/>
        </w:rPr>
      </w:pPr>
      <w:r>
        <w:rPr>
          <w:b/>
          <w:spacing w:val="-2"/>
        </w:rPr>
        <w:t>ANEXOS:</w:t>
      </w:r>
    </w:p>
    <w:sectPr w:rsidR="00AB1AB1">
      <w:type w:val="continuous"/>
      <w:pgSz w:w="12240" w:h="15840"/>
      <w:pgMar w:top="112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AB1"/>
    <w:rsid w:val="003073DB"/>
    <w:rsid w:val="00490952"/>
    <w:rsid w:val="005E32DA"/>
    <w:rsid w:val="008907F5"/>
    <w:rsid w:val="00A54C2D"/>
    <w:rsid w:val="00AB1AB1"/>
    <w:rsid w:val="00BD6CA7"/>
    <w:rsid w:val="00C0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0C28"/>
  <w15:docId w15:val="{B2ECF875-8C64-478F-81C0-3AC05F4D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4"/>
      <w:szCs w:val="24"/>
    </w:rPr>
  </w:style>
  <w:style w:type="paragraph" w:styleId="Ttulo">
    <w:name w:val="Title"/>
    <w:basedOn w:val="Normal"/>
    <w:uiPriority w:val="10"/>
    <w:qFormat/>
    <w:pPr>
      <w:ind w:left="67" w:right="431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</dc:creator>
  <cp:lastModifiedBy>Jorge Hernando Paez Porras</cp:lastModifiedBy>
  <cp:revision>2</cp:revision>
  <dcterms:created xsi:type="dcterms:W3CDTF">2024-12-23T17:29:00Z</dcterms:created>
  <dcterms:modified xsi:type="dcterms:W3CDTF">2024-12-23T17:29:00Z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2024-12-23T00:00:00Z</vt:filetime>
  </property>
  <property fmtid="{D5CDD505-2E9C-101B-9397-08002B2CF9AE}" pid="5" name="MSIP_Label_1b0866ac-0a4a-477a-ad02-5457d1a06ba2_ActionId">
    <vt:lpwstr>573c6c17-c857-4490-99b4-8cb84f1644b3</vt:lpwstr>
  </property>
  <property fmtid="{D5CDD505-2E9C-101B-9397-08002B2CF9AE}" pid="6" name="MSIP_Label_1b0866ac-0a4a-477a-ad02-5457d1a06ba2_ContentBits">
    <vt:lpwstr>0</vt:lpwstr>
  </property>
  <property fmtid="{D5CDD505-2E9C-101B-9397-08002B2CF9AE}" pid="7" name="MSIP_Label_1b0866ac-0a4a-477a-ad02-5457d1a06ba2_Enabled">
    <vt:lpwstr>true</vt:lpwstr>
  </property>
  <property fmtid="{D5CDD505-2E9C-101B-9397-08002B2CF9AE}" pid="8" name="MSIP_Label_1b0866ac-0a4a-477a-ad02-5457d1a06ba2_Method">
    <vt:lpwstr>Standard</vt:lpwstr>
  </property>
  <property fmtid="{D5CDD505-2E9C-101B-9397-08002B2CF9AE}" pid="9" name="MSIP_Label_1b0866ac-0a4a-477a-ad02-5457d1a06ba2_Name">
    <vt:lpwstr>Recordatorio Rotulado</vt:lpwstr>
  </property>
  <property fmtid="{D5CDD505-2E9C-101B-9397-08002B2CF9AE}" pid="10" name="MSIP_Label_1b0866ac-0a4a-477a-ad02-5457d1a06ba2_SetDate">
    <vt:lpwstr>2024-04-30T15:41:01Z</vt:lpwstr>
  </property>
  <property fmtid="{D5CDD505-2E9C-101B-9397-08002B2CF9AE}" pid="11" name="MSIP_Label_1b0866ac-0a4a-477a-ad02-5457d1a06ba2_SiteId">
    <vt:lpwstr>1a0673c6-24e1-476d-bb4d-ba6a91a3c588</vt:lpwstr>
  </property>
  <property fmtid="{D5CDD505-2E9C-101B-9397-08002B2CF9AE}" pid="12" name="Producer">
    <vt:lpwstr>Microsoft® Word para Microsoft 365</vt:lpwstr>
  </property>
</Properties>
</file>