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71B33">
      <w:pPr>
        <w:rPr>
          <w:rFonts w:hint="default"/>
          <w:sz w:val="21"/>
          <w:szCs w:val="21"/>
          <w:lang w:val="es-CO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rFonts w:hint="default"/>
          <w:b/>
          <w:sz w:val="21"/>
          <w:szCs w:val="21"/>
          <w:lang w:val="es-CO"/>
        </w:rPr>
        <w:t xml:space="preserve">Barranquilla </w:t>
      </w:r>
    </w:p>
    <w:p w14:paraId="482B4BCC"/>
    <w:p w14:paraId="40079A8A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dependiente Art 378 E.T., para fines de retención en la fuente por pagos laborales</w:t>
      </w:r>
    </w:p>
    <w:p w14:paraId="7EC07A4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Yo, LUIS LEONARDO DIAZ GIOVANNETTI, identificado(a) con la cedula de ciudadanía No.  </w:t>
      </w:r>
      <w:r>
        <w:rPr>
          <w:rFonts w:hint="default"/>
          <w:sz w:val="21"/>
          <w:szCs w:val="21"/>
          <w:lang w:val="es-CO"/>
        </w:rPr>
        <w:t xml:space="preserve">72127809 </w:t>
      </w:r>
      <w:r>
        <w:rPr>
          <w:bCs/>
          <w:sz w:val="21"/>
          <w:szCs w:val="21"/>
        </w:rPr>
        <w:t xml:space="preserve">expedida </w:t>
      </w:r>
      <w:r>
        <w:rPr>
          <w:sz w:val="21"/>
          <w:szCs w:val="21"/>
        </w:rPr>
        <w:t xml:space="preserve">en </w:t>
      </w:r>
      <w:r>
        <w:rPr>
          <w:rFonts w:hint="default"/>
          <w:sz w:val="21"/>
          <w:szCs w:val="21"/>
          <w:lang w:val="es-CO"/>
        </w:rPr>
        <w:t xml:space="preserve">Barranquilla </w:t>
      </w:r>
      <w:r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1. </w:t>
      </w:r>
      <w:r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>
      <w:pPr>
        <w:rPr>
          <w:sz w:val="21"/>
          <w:szCs w:val="21"/>
        </w:rPr>
      </w:pPr>
      <w:r>
        <w:rPr>
          <w:sz w:val="21"/>
          <w:szCs w:val="21"/>
        </w:rPr>
        <w:t>a. Hijos del contribuyente que tengan hasta 18 años de edad.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E2FA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0AC260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43E8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57BF9B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3A78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E46B8A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55790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5D7A9E48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1EAB671F">
      <w:pPr>
        <w:jc w:val="both"/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2ADAF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09FD978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2E4D6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E972B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E4B6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9AFE4F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4862A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CD4FDBD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76969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0AB8706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092E44F7">
      <w:pPr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66C8D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F187C4A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 w14:paraId="07900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1221A1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0363E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3AAD84F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 w14:paraId="1CA97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BF59EFE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 w14:paraId="2D8C91BD">
      <w:pPr>
        <w:rPr>
          <w:sz w:val="20"/>
        </w:rPr>
      </w:pPr>
    </w:p>
    <w:p w14:paraId="04BFC366">
      <w:pPr>
        <w:rPr>
          <w:sz w:val="20"/>
        </w:rPr>
      </w:pPr>
    </w:p>
    <w:p w14:paraId="4BB7DB53">
      <w:pPr>
        <w:rPr>
          <w:sz w:val="20"/>
        </w:rPr>
      </w:pPr>
    </w:p>
    <w:p w14:paraId="6765CCA0">
      <w:pPr>
        <w:rPr>
          <w:sz w:val="20"/>
        </w:rPr>
      </w:pPr>
      <w:r>
        <w:rPr>
          <w:sz w:val="20"/>
        </w:rPr>
        <w:t>d.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32BE2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7680F4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122EC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2F02975">
            <w:pPr>
              <w:spacing w:after="0" w:line="240" w:lineRule="auto"/>
            </w:pPr>
          </w:p>
        </w:tc>
        <w:tc>
          <w:tcPr>
            <w:tcW w:w="1712" w:type="dxa"/>
          </w:tcPr>
          <w:p w14:paraId="12733823">
            <w:pPr>
              <w:spacing w:after="0" w:line="240" w:lineRule="auto"/>
            </w:pPr>
          </w:p>
        </w:tc>
        <w:tc>
          <w:tcPr>
            <w:tcW w:w="1134" w:type="dxa"/>
          </w:tcPr>
          <w:p w14:paraId="693D46E4">
            <w:pPr>
              <w:spacing w:after="0" w:line="240" w:lineRule="auto"/>
            </w:pPr>
          </w:p>
        </w:tc>
        <w:tc>
          <w:tcPr>
            <w:tcW w:w="2491" w:type="dxa"/>
          </w:tcPr>
          <w:p w14:paraId="6ED59129">
            <w:pPr>
              <w:spacing w:after="0" w:line="240" w:lineRule="auto"/>
            </w:pPr>
          </w:p>
        </w:tc>
      </w:tr>
      <w:tr w14:paraId="774B8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9B2DB6">
            <w:pPr>
              <w:spacing w:after="0" w:line="240" w:lineRule="auto"/>
            </w:pPr>
          </w:p>
        </w:tc>
        <w:tc>
          <w:tcPr>
            <w:tcW w:w="1712" w:type="dxa"/>
          </w:tcPr>
          <w:p w14:paraId="07357357">
            <w:pPr>
              <w:spacing w:after="0" w:line="240" w:lineRule="auto"/>
            </w:pPr>
          </w:p>
        </w:tc>
        <w:tc>
          <w:tcPr>
            <w:tcW w:w="1134" w:type="dxa"/>
          </w:tcPr>
          <w:p w14:paraId="28968A60">
            <w:pPr>
              <w:spacing w:after="0" w:line="240" w:lineRule="auto"/>
            </w:pPr>
          </w:p>
        </w:tc>
        <w:tc>
          <w:tcPr>
            <w:tcW w:w="2491" w:type="dxa"/>
          </w:tcPr>
          <w:p w14:paraId="32476070">
            <w:pPr>
              <w:spacing w:after="0" w:line="240" w:lineRule="auto"/>
            </w:pPr>
          </w:p>
        </w:tc>
      </w:tr>
      <w:tr w14:paraId="29B03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6A7890B">
            <w:pPr>
              <w:spacing w:after="0" w:line="240" w:lineRule="auto"/>
            </w:pPr>
          </w:p>
        </w:tc>
        <w:tc>
          <w:tcPr>
            <w:tcW w:w="1712" w:type="dxa"/>
          </w:tcPr>
          <w:p w14:paraId="044141D8">
            <w:pPr>
              <w:spacing w:after="0" w:line="240" w:lineRule="auto"/>
            </w:pPr>
          </w:p>
        </w:tc>
        <w:tc>
          <w:tcPr>
            <w:tcW w:w="1134" w:type="dxa"/>
          </w:tcPr>
          <w:p w14:paraId="56879C96">
            <w:pPr>
              <w:spacing w:after="0" w:line="240" w:lineRule="auto"/>
            </w:pPr>
          </w:p>
        </w:tc>
        <w:tc>
          <w:tcPr>
            <w:tcW w:w="2491" w:type="dxa"/>
          </w:tcPr>
          <w:p w14:paraId="2B8F0B46">
            <w:pPr>
              <w:spacing w:after="0" w:line="240" w:lineRule="auto"/>
            </w:pPr>
          </w:p>
        </w:tc>
      </w:tr>
      <w:tr w14:paraId="370DB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68EDF4A6">
            <w:pPr>
              <w:spacing w:after="0" w:line="240" w:lineRule="auto"/>
            </w:pPr>
          </w:p>
        </w:tc>
        <w:tc>
          <w:tcPr>
            <w:tcW w:w="1712" w:type="dxa"/>
          </w:tcPr>
          <w:p w14:paraId="0BCF62DE">
            <w:pPr>
              <w:spacing w:after="0" w:line="240" w:lineRule="auto"/>
            </w:pPr>
          </w:p>
        </w:tc>
        <w:tc>
          <w:tcPr>
            <w:tcW w:w="1134" w:type="dxa"/>
          </w:tcPr>
          <w:p w14:paraId="2E109AF8">
            <w:pPr>
              <w:spacing w:after="0" w:line="240" w:lineRule="auto"/>
            </w:pPr>
          </w:p>
        </w:tc>
        <w:tc>
          <w:tcPr>
            <w:tcW w:w="2491" w:type="dxa"/>
          </w:tcPr>
          <w:p w14:paraId="4E15D809">
            <w:pPr>
              <w:spacing w:after="0" w:line="240" w:lineRule="auto"/>
            </w:pPr>
          </w:p>
        </w:tc>
      </w:tr>
    </w:tbl>
    <w:p w14:paraId="24360E27">
      <w:pPr>
        <w:rPr>
          <w:sz w:val="20"/>
        </w:rPr>
      </w:pPr>
      <w:r>
        <w:rPr>
          <w:sz w:val="20"/>
        </w:rPr>
        <w:br w:type="textWrapping"/>
      </w:r>
      <w:r>
        <w:rPr>
          <w:sz w:val="20"/>
        </w:rPr>
        <w:t>e.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 w14:paraId="49B67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48C9C0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 w14:paraId="447D7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77EF5849">
            <w:pPr>
              <w:spacing w:after="0" w:line="240" w:lineRule="auto"/>
            </w:pPr>
          </w:p>
        </w:tc>
        <w:tc>
          <w:tcPr>
            <w:tcW w:w="1712" w:type="dxa"/>
          </w:tcPr>
          <w:p w14:paraId="341AF0E4">
            <w:pPr>
              <w:spacing w:after="0" w:line="240" w:lineRule="auto"/>
            </w:pPr>
          </w:p>
        </w:tc>
        <w:tc>
          <w:tcPr>
            <w:tcW w:w="1134" w:type="dxa"/>
          </w:tcPr>
          <w:p w14:paraId="089824C9">
            <w:pPr>
              <w:spacing w:after="0" w:line="240" w:lineRule="auto"/>
            </w:pPr>
          </w:p>
        </w:tc>
        <w:tc>
          <w:tcPr>
            <w:tcW w:w="2491" w:type="dxa"/>
          </w:tcPr>
          <w:p w14:paraId="4FC7F136">
            <w:pPr>
              <w:spacing w:after="0" w:line="240" w:lineRule="auto"/>
            </w:pPr>
          </w:p>
        </w:tc>
      </w:tr>
      <w:tr w14:paraId="16321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C0A6FF5">
            <w:pPr>
              <w:spacing w:after="0" w:line="240" w:lineRule="auto"/>
            </w:pPr>
          </w:p>
        </w:tc>
        <w:tc>
          <w:tcPr>
            <w:tcW w:w="1712" w:type="dxa"/>
          </w:tcPr>
          <w:p w14:paraId="5775C113">
            <w:pPr>
              <w:spacing w:after="0" w:line="240" w:lineRule="auto"/>
            </w:pPr>
          </w:p>
        </w:tc>
        <w:tc>
          <w:tcPr>
            <w:tcW w:w="1134" w:type="dxa"/>
          </w:tcPr>
          <w:p w14:paraId="5B7CE325">
            <w:pPr>
              <w:spacing w:after="0" w:line="240" w:lineRule="auto"/>
            </w:pPr>
          </w:p>
        </w:tc>
        <w:tc>
          <w:tcPr>
            <w:tcW w:w="2491" w:type="dxa"/>
          </w:tcPr>
          <w:p w14:paraId="6122FC33">
            <w:pPr>
              <w:spacing w:after="0" w:line="240" w:lineRule="auto"/>
            </w:pPr>
          </w:p>
        </w:tc>
      </w:tr>
      <w:tr w14:paraId="1D24C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19B8DED5">
            <w:pPr>
              <w:spacing w:after="0" w:line="240" w:lineRule="auto"/>
            </w:pPr>
          </w:p>
        </w:tc>
        <w:tc>
          <w:tcPr>
            <w:tcW w:w="1712" w:type="dxa"/>
          </w:tcPr>
          <w:p w14:paraId="64493F62">
            <w:pPr>
              <w:spacing w:after="0" w:line="240" w:lineRule="auto"/>
            </w:pPr>
          </w:p>
        </w:tc>
        <w:tc>
          <w:tcPr>
            <w:tcW w:w="1134" w:type="dxa"/>
          </w:tcPr>
          <w:p w14:paraId="691180AB">
            <w:pPr>
              <w:spacing w:after="0" w:line="240" w:lineRule="auto"/>
            </w:pPr>
          </w:p>
        </w:tc>
        <w:tc>
          <w:tcPr>
            <w:tcW w:w="2491" w:type="dxa"/>
          </w:tcPr>
          <w:p w14:paraId="5F8219CE">
            <w:pPr>
              <w:spacing w:after="0" w:line="240" w:lineRule="auto"/>
            </w:pPr>
          </w:p>
        </w:tc>
      </w:tr>
      <w:tr w14:paraId="54DD5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 w14:paraId="27DC388E">
            <w:pPr>
              <w:spacing w:after="0" w:line="240" w:lineRule="auto"/>
            </w:pPr>
          </w:p>
        </w:tc>
        <w:tc>
          <w:tcPr>
            <w:tcW w:w="1712" w:type="dxa"/>
          </w:tcPr>
          <w:p w14:paraId="46727395">
            <w:pPr>
              <w:spacing w:after="0" w:line="240" w:lineRule="auto"/>
            </w:pPr>
          </w:p>
        </w:tc>
        <w:tc>
          <w:tcPr>
            <w:tcW w:w="1134" w:type="dxa"/>
          </w:tcPr>
          <w:p w14:paraId="2FC8E65C">
            <w:pPr>
              <w:spacing w:after="0" w:line="240" w:lineRule="auto"/>
            </w:pPr>
          </w:p>
        </w:tc>
        <w:tc>
          <w:tcPr>
            <w:tcW w:w="2491" w:type="dxa"/>
          </w:tcPr>
          <w:p w14:paraId="493A18FC">
            <w:pPr>
              <w:spacing w:after="0" w:line="240" w:lineRule="auto"/>
            </w:pPr>
          </w:p>
        </w:tc>
      </w:tr>
    </w:tbl>
    <w:p w14:paraId="49C2ACE7">
      <w:pPr>
        <w:rPr>
          <w:sz w:val="20"/>
        </w:rPr>
      </w:pPr>
      <w:r>
        <w:rPr>
          <w:sz w:val="20"/>
        </w:rPr>
        <w:br w:type="textWrapping"/>
      </w:r>
      <w:r>
        <w:rPr>
          <w:b/>
          <w:sz w:val="20"/>
        </w:rPr>
        <w:t xml:space="preserve">2. </w:t>
      </w:r>
      <w:r>
        <w:rPr>
          <w:sz w:val="20"/>
        </w:rPr>
        <w:t>Manifiesto tener los soportes que acreditan cada una de las condiciones enunciadas en el punto anterior y me comprometo a conservarlos y tenerlos a disposición.</w:t>
      </w:r>
    </w:p>
    <w:p w14:paraId="4C700836">
      <w:pPr>
        <w:rPr>
          <w:sz w:val="20"/>
        </w:rPr>
      </w:pPr>
      <w:r>
        <w:rPr>
          <w:b/>
          <w:sz w:val="20"/>
        </w:rPr>
        <w:t xml:space="preserve">3.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>
      <w:pPr>
        <w:rPr>
          <w:sz w:val="20"/>
        </w:rPr>
      </w:pPr>
      <w:r>
        <w:rPr>
          <w:b/>
          <w:sz w:val="20"/>
        </w:rPr>
        <w:t xml:space="preserve">4. </w:t>
      </w:r>
      <w:r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>
      <w:pPr>
        <w:rPr>
          <w:rFonts w:hint="default"/>
          <w:sz w:val="20"/>
          <w:lang w:val="es-CO"/>
        </w:rPr>
      </w:pPr>
      <w:r>
        <w:rPr>
          <w:sz w:val="20"/>
        </w:rPr>
        <w:t xml:space="preserve">En constancia de lo anterior se suscribe la presente certificación </w:t>
      </w:r>
      <w:r>
        <w:rPr>
          <w:rFonts w:hint="default"/>
          <w:sz w:val="20"/>
          <w:lang w:val="es-CO"/>
        </w:rPr>
        <w:t>en el</w:t>
      </w:r>
      <w:r>
        <w:rPr>
          <w:sz w:val="20"/>
        </w:rPr>
        <w:t xml:space="preserve"> mes de </w:t>
      </w:r>
      <w:r>
        <w:rPr>
          <w:rFonts w:hint="default"/>
          <w:sz w:val="20"/>
          <w:lang w:val="es-CO"/>
        </w:rPr>
        <w:t xml:space="preserve">Diciembre </w:t>
      </w:r>
      <w:r>
        <w:rPr>
          <w:sz w:val="20"/>
        </w:rPr>
        <w:t>de 202</w:t>
      </w:r>
      <w:r>
        <w:rPr>
          <w:rFonts w:hint="default"/>
          <w:sz w:val="20"/>
          <w:lang w:val="es-CO"/>
        </w:rPr>
        <w:t>4</w:t>
      </w:r>
      <w:r>
        <w:rPr>
          <w:sz w:val="20"/>
        </w:rPr>
        <w:t xml:space="preserve"> en dos ejemplares del mismo tenor.</w:t>
      </w:r>
      <w:r>
        <w:rPr>
          <w:rFonts w:hint="default"/>
          <w:sz w:val="20"/>
          <w:lang w:val="es-CO"/>
        </w:rPr>
        <w:t xml:space="preserve"> </w:t>
      </w:r>
    </w:p>
    <w:p w14:paraId="501415BF">
      <w:pPr>
        <w:rPr>
          <w:sz w:val="20"/>
        </w:rPr>
      </w:pPr>
    </w:p>
    <w:p w14:paraId="2D931548">
      <w:pPr>
        <w:rPr>
          <w:sz w:val="20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305435</wp:posOffset>
            </wp:positionV>
            <wp:extent cx="1704975" cy="390525"/>
            <wp:effectExtent l="0" t="0" r="9525" b="9525"/>
            <wp:wrapNone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A43D46">
      <w:pPr>
        <w:rPr>
          <w:sz w:val="20"/>
        </w:rPr>
      </w:pPr>
    </w:p>
    <w:p w14:paraId="1F1D5A55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</w:p>
    <w:p w14:paraId="441F32FD">
      <w:pPr>
        <w:spacing w:after="0"/>
        <w:jc w:val="both"/>
        <w:rPr>
          <w:rFonts w:ascii="Arial" w:hAnsi="Arial" w:cs="Arial"/>
          <w:b/>
        </w:rPr>
      </w:pPr>
      <w:r>
        <w:rPr>
          <w:sz w:val="21"/>
          <w:szCs w:val="21"/>
        </w:rPr>
        <w:t>LUIS LEONARDO DIAZ GIOVANNETTI</w:t>
      </w:r>
      <w:r>
        <w:rPr>
          <w:rFonts w:ascii="Arial" w:hAnsi="Arial" w:cs="Arial"/>
          <w:b/>
        </w:rPr>
        <w:tab/>
      </w:r>
    </w:p>
    <w:p w14:paraId="7BF3F204">
      <w:pPr>
        <w:spacing w:after="0"/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72.127.809</w:t>
      </w:r>
    </w:p>
    <w:p w14:paraId="6725DEA2">
      <w:pPr>
        <w:rPr>
          <w:rFonts w:hint="default"/>
          <w:sz w:val="20"/>
          <w:lang w:val="es-CO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rFonts w:hint="default"/>
          <w:b/>
          <w:sz w:val="21"/>
          <w:szCs w:val="21"/>
          <w:lang w:val="es-CO"/>
        </w:rPr>
        <w:t>Barranquilla</w:t>
      </w:r>
    </w:p>
    <w:p w14:paraId="32DAE7CF"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Retención en la Fuente categoría empleado</w:t>
      </w:r>
    </w:p>
    <w:p w14:paraId="12FBCCD0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>
        <w:rPr>
          <w:rFonts w:hint="default"/>
          <w:sz w:val="21"/>
          <w:szCs w:val="21"/>
          <w:lang w:val="es-CO"/>
        </w:rPr>
        <w:t xml:space="preserve"> LUIS LEONARDO DIAZ GIOVANNETTI</w:t>
      </w:r>
      <w:r>
        <w:rPr>
          <w:sz w:val="21"/>
          <w:szCs w:val="21"/>
        </w:rPr>
        <w:t xml:space="preserve">,  , identificado(a) con la cedula de ciudadanía número  </w:t>
      </w:r>
      <w:r>
        <w:rPr>
          <w:rFonts w:hint="default"/>
          <w:sz w:val="21"/>
          <w:szCs w:val="21"/>
          <w:lang w:val="es-CO"/>
        </w:rPr>
        <w:t>72127809</w:t>
      </w:r>
      <w:r>
        <w:rPr>
          <w:sz w:val="21"/>
          <w:szCs w:val="21"/>
        </w:rPr>
        <w:t xml:space="preserve"> expedida en la ciudad d</w:t>
      </w:r>
      <w:r>
        <w:rPr>
          <w:rFonts w:hint="default"/>
          <w:sz w:val="21"/>
          <w:szCs w:val="21"/>
          <w:lang w:val="es-CO"/>
        </w:rPr>
        <w:t xml:space="preserve">e Barranquilla, </w:t>
      </w:r>
      <w:r>
        <w:rPr>
          <w:sz w:val="21"/>
          <w:szCs w:val="21"/>
        </w:rPr>
        <w:t xml:space="preserve"> obrando en mi propio nombre y representación, por medio del presente documento me permito certificar bajo loa gravedad del juramento los siguiente hechos que se configuran a la fecha de otorgamiento de está certificación:</w:t>
      </w:r>
    </w:p>
    <w:p w14:paraId="60ED0E85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cumplo con las condiciones previstas en el estudio tributario para pertenecer a la categoría de “empleado” en los términos en que la define el artículo 329 de E.T., considerando que mis ingresos provienen en una proporción igual o superior a un ochenta por ciento (80%), de la prestación de servicios de manera personal o de la realización de una actividad económica por cuenta y riesgo del empleador contratante, mediante una vinculación laboral o legal y reglamentaria o de cualquier otra naturaleza.</w:t>
      </w:r>
    </w:p>
    <w:p w14:paraId="0152DEAF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 w14:paraId="6335954C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(2019), tengo la condición de :</w:t>
      </w:r>
    </w:p>
    <w:p w14:paraId="19AD6785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sz w:val="21"/>
          <w:szCs w:val="21"/>
        </w:rPr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>no declarante ( X )</w:t>
      </w:r>
    </w:p>
    <w:p w14:paraId="2C690F44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>prevista en el artículo 383 del estatuto tributario, los pagos efectivamente realizados por los siguientes conceptos: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322D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C4A1DA6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09198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1E4671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Intereses o corrección monetaria en virtud de préstamos para adquisición de vivienda.</w:t>
            </w:r>
          </w:p>
          <w:p w14:paraId="025279BA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sz w:val="14"/>
                <w:szCs w:val="21"/>
              </w:rPr>
              <w:t>(Adjuntar certificación año 2019, emitido por la respectiva entidad financiera)</w:t>
            </w:r>
          </w:p>
        </w:tc>
        <w:tc>
          <w:tcPr>
            <w:tcW w:w="1276" w:type="dxa"/>
          </w:tcPr>
          <w:p w14:paraId="31148EC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B6BA64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6C01C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3407EE88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Aportes voluntarios a fondo de pensiones o cuentas AFC </w:t>
            </w:r>
          </w:p>
          <w:p w14:paraId="2F56A7E1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3A469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A423302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 xml:space="preserve">(Adjuntar certificación año 2019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8C97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4023D367"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4. 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declaración juramentada dirigida a Fiduprevisora 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5505D161">
      <w:pPr>
        <w:jc w:val="both"/>
        <w:rPr>
          <w:sz w:val="21"/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 w14:paraId="7D2F9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5B3E65E1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03D75B4F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 w14:paraId="66B3B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8" w:type="dxa"/>
            <w:gridSpan w:val="3"/>
          </w:tcPr>
          <w:p w14:paraId="25C08B7B"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14:paraId="40D3D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73CD0E9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147F4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19EE4EE4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F51142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14:paraId="15AC2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72216D2D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0AAE9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08B26C7F">
            <w:pPr>
              <w:pStyle w:val="6"/>
              <w:spacing w:after="0" w:line="240" w:lineRule="auto"/>
              <w:ind w:left="0"/>
              <w:jc w:val="both"/>
              <w:rPr>
                <w:b/>
                <w:sz w:val="18"/>
                <w:szCs w:val="21"/>
              </w:rPr>
            </w:pPr>
            <w:r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 w14:paraId="2B521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 w14:paraId="66DCB740"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092A0016"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 w14:paraId="06603223">
      <w:pPr>
        <w:jc w:val="both"/>
        <w:rPr>
          <w:sz w:val="21"/>
          <w:szCs w:val="21"/>
        </w:rPr>
      </w:pPr>
    </w:p>
    <w:p w14:paraId="33701A9E">
      <w:pPr>
        <w:jc w:val="both"/>
        <w:rPr>
          <w:sz w:val="21"/>
          <w:szCs w:val="21"/>
        </w:rPr>
      </w:pPr>
      <w:r>
        <w:rPr>
          <w:sz w:val="18"/>
          <w:szCs w:val="21"/>
        </w:rPr>
        <w:t xml:space="preserve">6.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>
      <w:pPr>
        <w:rPr>
          <w:sz w:val="20"/>
        </w:rPr>
      </w:pPr>
      <w:r>
        <w:rPr>
          <w:sz w:val="20"/>
        </w:rPr>
        <w:t xml:space="preserve">En constancia de lo anterior se suscribe la presente certificación </w:t>
      </w:r>
      <w:r>
        <w:rPr>
          <w:rFonts w:hint="default"/>
          <w:sz w:val="20"/>
          <w:lang w:val="es-CO"/>
        </w:rPr>
        <w:t xml:space="preserve">en el </w:t>
      </w:r>
      <w:bookmarkStart w:id="0" w:name="_GoBack"/>
      <w:bookmarkEnd w:id="0"/>
      <w:r>
        <w:rPr>
          <w:rFonts w:hint="default"/>
          <w:sz w:val="20"/>
          <w:lang w:val="es-CO"/>
        </w:rPr>
        <w:t xml:space="preserve"> </w:t>
      </w:r>
      <w:r>
        <w:rPr>
          <w:sz w:val="20"/>
        </w:rPr>
        <w:t>días del mes de</w:t>
      </w:r>
      <w:r>
        <w:rPr>
          <w:rFonts w:hint="default"/>
          <w:sz w:val="20"/>
          <w:lang w:val="es-CO"/>
        </w:rPr>
        <w:t xml:space="preserve"> diciembre </w:t>
      </w:r>
      <w:r>
        <w:rPr>
          <w:sz w:val="20"/>
        </w:rPr>
        <w:t>de 20</w:t>
      </w:r>
      <w:r>
        <w:rPr>
          <w:rFonts w:hint="default"/>
          <w:sz w:val="20"/>
          <w:lang w:val="es-CO"/>
        </w:rPr>
        <w:t>24</w:t>
      </w:r>
      <w:r>
        <w:rPr>
          <w:sz w:val="20"/>
        </w:rPr>
        <w:t xml:space="preserve"> en dos ejemplares del mismo tenor.</w:t>
      </w:r>
    </w:p>
    <w:p w14:paraId="6EB9F830">
      <w:pPr>
        <w:jc w:val="both"/>
        <w:rPr>
          <w:sz w:val="21"/>
          <w:szCs w:val="21"/>
        </w:rPr>
      </w:pPr>
    </w:p>
    <w:p w14:paraId="6F732CA4">
      <w:pPr>
        <w:jc w:val="both"/>
        <w:rPr>
          <w:sz w:val="21"/>
          <w:szCs w:val="21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161290</wp:posOffset>
            </wp:positionV>
            <wp:extent cx="1704975" cy="3905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EC0A88">
      <w:pPr>
        <w:spacing w:after="0"/>
        <w:jc w:val="both"/>
        <w:rPr>
          <w:rFonts w:ascii="Arial" w:hAnsi="Arial" w:cs="Arial"/>
          <w:b/>
        </w:rPr>
      </w:pPr>
      <w:r>
        <w:rPr>
          <w:sz w:val="21"/>
          <w:szCs w:val="21"/>
        </w:rPr>
        <w:br w:type="textWrapping"/>
      </w:r>
      <w:r>
        <w:rPr>
          <w:rFonts w:ascii="Arial" w:hAnsi="Arial" w:cs="Arial"/>
          <w:b/>
        </w:rPr>
        <w:t>____________________________________</w:t>
      </w:r>
    </w:p>
    <w:p w14:paraId="2848EE2A">
      <w:pPr>
        <w:spacing w:after="0"/>
        <w:jc w:val="both"/>
        <w:rPr>
          <w:rFonts w:ascii="Arial" w:hAnsi="Arial" w:cs="Arial"/>
          <w:b/>
        </w:rPr>
      </w:pPr>
      <w:r>
        <w:rPr>
          <w:sz w:val="21"/>
          <w:szCs w:val="21"/>
        </w:rPr>
        <w:t>LUIS LEONARDO DIAZ GIOVANNETTI</w:t>
      </w:r>
      <w:r>
        <w:rPr>
          <w:rFonts w:ascii="Arial" w:hAnsi="Arial" w:cs="Arial"/>
          <w:b/>
        </w:rPr>
        <w:tab/>
      </w:r>
    </w:p>
    <w:p w14:paraId="72EBF63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72.127.809</w:t>
      </w:r>
    </w:p>
    <w:p w14:paraId="4FB53FAD">
      <w:pPr>
        <w:spacing w:after="0" w:line="240" w:lineRule="auto"/>
        <w:jc w:val="both"/>
        <w:rPr>
          <w:sz w:val="21"/>
          <w:szCs w:val="21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7C0D39"/>
    <w:multiLevelType w:val="multilevel"/>
    <w:tmpl w:val="027C0D3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  <w:rsid w:val="1E5B529A"/>
    <w:rsid w:val="237A06C4"/>
    <w:rsid w:val="445F330C"/>
    <w:rsid w:val="666159F9"/>
    <w:rsid w:val="6B0C303D"/>
    <w:rsid w:val="6C281C84"/>
    <w:rsid w:val="6F41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Texto de globo C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1252</Words>
  <Characters>6888</Characters>
  <Lines>57</Lines>
  <Paragraphs>16</Paragraphs>
  <TotalTime>4</TotalTime>
  <ScaleCrop>false</ScaleCrop>
  <LinksUpToDate>false</LinksUpToDate>
  <CharactersWithSpaces>8124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2024-06-05T20:23:00Z</dcterms:created>
  <dc:creator>Antonio Contreras</dc:creator>
  <cp:lastModifiedBy>jhon javier hernandez</cp:lastModifiedBy>
  <cp:lastPrinted>2020-06-01T12:42:00Z</cp:lastPrinted>
  <dcterms:modified xsi:type="dcterms:W3CDTF">2024-12-19T00:13:42Z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2058-12.2.0.19307</vt:lpwstr>
  </property>
  <property fmtid="{D5CDD505-2E9C-101B-9397-08002B2CF9AE}" pid="3" name="ICV">
    <vt:lpwstr>FDB68B5CD6CB410BBAF78B64AC47CD88_12</vt:lpwstr>
  </property>
</Properties>
</file>