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7" w:type="pct"/>
        <w:tblLayout w:type="fixed"/>
        <w:tblCellMar>
          <w:left w:w="70" w:type="dxa"/>
          <w:right w:w="70" w:type="dxa"/>
        </w:tblCellMar>
        <w:tblLook w:val="04A0" w:firstRow="1" w:lastRow="0" w:firstColumn="1" w:lastColumn="0" w:noHBand="0" w:noVBand="1"/>
      </w:tblPr>
      <w:tblGrid>
        <w:gridCol w:w="9978"/>
      </w:tblGrid>
      <w:tr w:rsidR="00A334F9" w:rsidRPr="00A334F9" w14:paraId="2854FEAB" w14:textId="77777777" w:rsidTr="000F48F3">
        <w:trPr>
          <w:trHeight w:val="700"/>
        </w:trPr>
        <w:tc>
          <w:tcPr>
            <w:tcW w:w="5000" w:type="pct"/>
            <w:tcBorders>
              <w:top w:val="single" w:sz="4" w:space="0" w:color="auto"/>
              <w:left w:val="single" w:sz="4" w:space="0" w:color="auto"/>
              <w:bottom w:val="single" w:sz="4" w:space="0" w:color="auto"/>
              <w:right w:val="single" w:sz="4" w:space="0" w:color="auto"/>
            </w:tcBorders>
            <w:shd w:val="clear" w:color="000000" w:fill="D9D9D9"/>
          </w:tcPr>
          <w:tbl>
            <w:tblPr>
              <w:tblW w:w="9857" w:type="dxa"/>
              <w:tblLayout w:type="fixed"/>
              <w:tblCellMar>
                <w:left w:w="70" w:type="dxa"/>
                <w:right w:w="70" w:type="dxa"/>
              </w:tblCellMar>
              <w:tblLook w:val="04A0" w:firstRow="1" w:lastRow="0" w:firstColumn="1" w:lastColumn="0" w:noHBand="0" w:noVBand="1"/>
            </w:tblPr>
            <w:tblGrid>
              <w:gridCol w:w="2848"/>
              <w:gridCol w:w="160"/>
              <w:gridCol w:w="351"/>
              <w:gridCol w:w="962"/>
              <w:gridCol w:w="142"/>
              <w:gridCol w:w="994"/>
              <w:gridCol w:w="852"/>
              <w:gridCol w:w="331"/>
              <w:gridCol w:w="3217"/>
            </w:tblGrid>
            <w:tr w:rsidR="00A334F9" w:rsidRPr="00A334F9" w14:paraId="226B4040" w14:textId="77777777" w:rsidTr="000F48F3">
              <w:trPr>
                <w:trHeight w:val="259"/>
              </w:trPr>
              <w:tc>
                <w:tcPr>
                  <w:tcW w:w="5000" w:type="pct"/>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466B6E17" w14:textId="77777777" w:rsidR="00A334F9" w:rsidRPr="00A334F9" w:rsidRDefault="00A334F9" w:rsidP="00A334F9">
                  <w:pPr>
                    <w:numPr>
                      <w:ilvl w:val="0"/>
                      <w:numId w:val="31"/>
                    </w:numPr>
                    <w:spacing w:after="160" w:line="259" w:lineRule="auto"/>
                    <w:contextualSpacing/>
                    <w:jc w:val="center"/>
                    <w:rPr>
                      <w:rFonts w:ascii="Arial" w:hAnsi="Arial" w:cs="Arial"/>
                      <w:b/>
                      <w:bCs/>
                      <w:color w:val="000000"/>
                      <w:lang w:val="es-CO" w:eastAsia="es-CO"/>
                    </w:rPr>
                  </w:pPr>
                  <w:r w:rsidRPr="00A334F9">
                    <w:rPr>
                      <w:rFonts w:ascii="Arial" w:hAnsi="Arial" w:cs="Arial"/>
                      <w:b/>
                      <w:bCs/>
                      <w:color w:val="000000"/>
                      <w:lang w:val="es-CO" w:eastAsia="es-CO"/>
                    </w:rPr>
                    <w:t>INFORMACIÓN GENERAL DEL CONTRATO</w:t>
                  </w:r>
                </w:p>
              </w:tc>
            </w:tr>
            <w:tr w:rsidR="00A334F9" w:rsidRPr="00A334F9" w14:paraId="5F72714E" w14:textId="77777777" w:rsidTr="000F48F3">
              <w:trPr>
                <w:trHeight w:val="259"/>
              </w:trPr>
              <w:tc>
                <w:tcPr>
                  <w:tcW w:w="1445" w:type="pct"/>
                  <w:tcBorders>
                    <w:top w:val="nil"/>
                    <w:left w:val="single" w:sz="4" w:space="0" w:color="auto"/>
                    <w:bottom w:val="single" w:sz="4" w:space="0" w:color="auto"/>
                    <w:right w:val="single" w:sz="4" w:space="0" w:color="auto"/>
                  </w:tcBorders>
                  <w:shd w:val="clear" w:color="auto" w:fill="FFFFFF" w:themeFill="background1"/>
                  <w:vAlign w:val="center"/>
                  <w:hideMark/>
                </w:tcPr>
                <w:p w14:paraId="078C8D34" w14:textId="77777777" w:rsidR="00A334F9" w:rsidRPr="00A334F9" w:rsidRDefault="00A334F9" w:rsidP="00A334F9">
                  <w:pPr>
                    <w:jc w:val="both"/>
                    <w:rPr>
                      <w:rFonts w:ascii="Arial" w:hAnsi="Arial" w:cs="Arial"/>
                      <w:b/>
                      <w:bCs/>
                      <w:color w:val="000000"/>
                      <w:lang w:val="es-CO" w:eastAsia="es-CO"/>
                    </w:rPr>
                  </w:pPr>
                  <w:r w:rsidRPr="00A334F9">
                    <w:rPr>
                      <w:rFonts w:ascii="Arial" w:hAnsi="Arial" w:cs="Arial"/>
                      <w:b/>
                      <w:bCs/>
                      <w:color w:val="000000"/>
                      <w:lang w:val="es-CO" w:eastAsia="es-CO"/>
                    </w:rPr>
                    <w:t>Contrato:</w:t>
                  </w:r>
                </w:p>
              </w:tc>
              <w:tc>
                <w:tcPr>
                  <w:tcW w:w="3555" w:type="pct"/>
                  <w:gridSpan w:val="8"/>
                  <w:tcBorders>
                    <w:top w:val="single" w:sz="4" w:space="0" w:color="auto"/>
                    <w:left w:val="nil"/>
                    <w:bottom w:val="single" w:sz="4" w:space="0" w:color="auto"/>
                    <w:right w:val="single" w:sz="4" w:space="0" w:color="auto"/>
                  </w:tcBorders>
                  <w:shd w:val="clear" w:color="auto" w:fill="FFFFFF" w:themeFill="background1"/>
                  <w:vAlign w:val="center"/>
                  <w:hideMark/>
                </w:tcPr>
                <w:p w14:paraId="3611AEFA" w14:textId="77777777" w:rsidR="00A334F9" w:rsidRPr="00A334F9" w:rsidRDefault="00C361F9" w:rsidP="009729F2">
                  <w:pPr>
                    <w:ind w:firstLineChars="400" w:firstLine="800"/>
                    <w:rPr>
                      <w:rFonts w:ascii="Arial" w:hAnsi="Arial" w:cs="Arial"/>
                      <w:color w:val="548DD4"/>
                      <w:lang w:val="es-CO" w:eastAsia="es-CO"/>
                    </w:rPr>
                  </w:pPr>
                  <w:r>
                    <w:rPr>
                      <w:rFonts w:ascii="Arial" w:hAnsi="Arial" w:cs="Arial"/>
                      <w:lang w:val="es-CO" w:eastAsia="es-CO"/>
                    </w:rPr>
                    <w:t>COMPRAVENTA</w:t>
                  </w:r>
                </w:p>
              </w:tc>
            </w:tr>
            <w:tr w:rsidR="00D9262F" w:rsidRPr="00A334F9" w14:paraId="2B4C3F21" w14:textId="77777777" w:rsidTr="000F48F3">
              <w:trPr>
                <w:trHeight w:val="294"/>
              </w:trPr>
              <w:tc>
                <w:tcPr>
                  <w:tcW w:w="1445" w:type="pct"/>
                  <w:tcBorders>
                    <w:top w:val="nil"/>
                    <w:left w:val="single" w:sz="4" w:space="0" w:color="auto"/>
                    <w:bottom w:val="single" w:sz="4" w:space="0" w:color="auto"/>
                    <w:right w:val="single" w:sz="4" w:space="0" w:color="auto"/>
                  </w:tcBorders>
                  <w:shd w:val="clear" w:color="auto" w:fill="FFFFFF" w:themeFill="background1"/>
                  <w:vAlign w:val="center"/>
                  <w:hideMark/>
                </w:tcPr>
                <w:p w14:paraId="447197ED" w14:textId="77777777" w:rsidR="00A334F9" w:rsidRPr="00A334F9" w:rsidRDefault="00A334F9" w:rsidP="00A334F9">
                  <w:pPr>
                    <w:jc w:val="both"/>
                    <w:rPr>
                      <w:rFonts w:ascii="Arial" w:hAnsi="Arial" w:cs="Arial"/>
                      <w:b/>
                      <w:bCs/>
                      <w:color w:val="000000"/>
                      <w:lang w:val="es-CO" w:eastAsia="es-CO"/>
                    </w:rPr>
                  </w:pPr>
                  <w:r w:rsidRPr="00A334F9">
                    <w:rPr>
                      <w:rFonts w:ascii="Arial" w:hAnsi="Arial" w:cs="Arial"/>
                      <w:b/>
                      <w:bCs/>
                      <w:color w:val="000000"/>
                      <w:lang w:val="es-CO" w:eastAsia="es-CO"/>
                    </w:rPr>
                    <w:t>Número:</w:t>
                  </w:r>
                </w:p>
              </w:tc>
              <w:tc>
                <w:tcPr>
                  <w:tcW w:w="1322" w:type="pct"/>
                  <w:gridSpan w:val="5"/>
                  <w:tcBorders>
                    <w:top w:val="single" w:sz="4" w:space="0" w:color="auto"/>
                    <w:left w:val="nil"/>
                    <w:bottom w:val="single" w:sz="4" w:space="0" w:color="auto"/>
                    <w:right w:val="single" w:sz="4" w:space="0" w:color="auto"/>
                  </w:tcBorders>
                  <w:shd w:val="clear" w:color="auto" w:fill="FFFFFF" w:themeFill="background1"/>
                  <w:vAlign w:val="center"/>
                  <w:hideMark/>
                </w:tcPr>
                <w:p w14:paraId="54DE29BA" w14:textId="77777777" w:rsidR="00A334F9" w:rsidRPr="00B71D1C" w:rsidRDefault="00040B9A" w:rsidP="00A334F9">
                  <w:pPr>
                    <w:jc w:val="center"/>
                    <w:rPr>
                      <w:rFonts w:ascii="Arial" w:hAnsi="Arial" w:cs="Arial"/>
                      <w:lang w:val="es-CO" w:eastAsia="es-CO"/>
                    </w:rPr>
                  </w:pPr>
                  <w:r w:rsidRPr="00B71D1C">
                    <w:rPr>
                      <w:rFonts w:ascii="Arial" w:hAnsi="Arial" w:cs="Arial"/>
                      <w:lang w:val="es-CO" w:eastAsia="es-CO"/>
                    </w:rPr>
                    <w:t>2400</w:t>
                  </w:r>
                  <w:r w:rsidR="00AC69A9">
                    <w:rPr>
                      <w:rFonts w:ascii="Arial" w:hAnsi="Arial" w:cs="Arial"/>
                      <w:lang w:val="es-CO" w:eastAsia="es-CO"/>
                    </w:rPr>
                    <w:t>1128</w:t>
                  </w:r>
                  <w:r w:rsidR="00B56A5E">
                    <w:rPr>
                      <w:rFonts w:ascii="Arial" w:hAnsi="Arial" w:cs="Arial"/>
                      <w:lang w:val="es-CO" w:eastAsia="es-CO"/>
                    </w:rPr>
                    <w:t xml:space="preserve"> </w:t>
                  </w:r>
                  <w:r w:rsidRPr="00B71D1C">
                    <w:rPr>
                      <w:rFonts w:ascii="Arial" w:hAnsi="Arial" w:cs="Arial"/>
                      <w:lang w:val="es-CO" w:eastAsia="es-CO"/>
                    </w:rPr>
                    <w:t>H</w:t>
                  </w:r>
                  <w:r w:rsidR="00A379F7">
                    <w:rPr>
                      <w:rFonts w:ascii="Arial" w:hAnsi="Arial" w:cs="Arial"/>
                      <w:lang w:val="es-CO" w:eastAsia="es-CO"/>
                    </w:rPr>
                    <w:t>1</w:t>
                  </w:r>
                </w:p>
              </w:tc>
              <w:tc>
                <w:tcPr>
                  <w:tcW w:w="432" w:type="pct"/>
                  <w:tcBorders>
                    <w:top w:val="nil"/>
                    <w:left w:val="nil"/>
                    <w:bottom w:val="single" w:sz="4" w:space="0" w:color="auto"/>
                    <w:right w:val="single" w:sz="4" w:space="0" w:color="auto"/>
                  </w:tcBorders>
                  <w:shd w:val="clear" w:color="auto" w:fill="FFFFFF" w:themeFill="background1"/>
                  <w:vAlign w:val="center"/>
                  <w:hideMark/>
                </w:tcPr>
                <w:p w14:paraId="69F39B1C" w14:textId="77777777" w:rsidR="00A334F9" w:rsidRPr="00B71D1C" w:rsidRDefault="00A334F9" w:rsidP="00A334F9">
                  <w:pPr>
                    <w:rPr>
                      <w:rFonts w:ascii="Arial" w:hAnsi="Arial" w:cs="Arial"/>
                      <w:b/>
                      <w:bCs/>
                      <w:lang w:val="es-CO" w:eastAsia="es-CO"/>
                    </w:rPr>
                  </w:pPr>
                  <w:r w:rsidRPr="00B71D1C">
                    <w:rPr>
                      <w:rFonts w:ascii="Arial" w:hAnsi="Arial" w:cs="Arial"/>
                      <w:b/>
                      <w:bCs/>
                      <w:lang w:val="es-CO" w:eastAsia="es-CO"/>
                    </w:rPr>
                    <w:t>Fech</w:t>
                  </w:r>
                  <w:r w:rsidR="00B71D1C" w:rsidRPr="00B71D1C">
                    <w:rPr>
                      <w:rFonts w:ascii="Arial" w:hAnsi="Arial" w:cs="Arial"/>
                      <w:b/>
                      <w:bCs/>
                      <w:lang w:val="es-CO" w:eastAsia="es-CO"/>
                    </w:rPr>
                    <w:t>a</w:t>
                  </w:r>
                  <w:r w:rsidRPr="00B71D1C">
                    <w:rPr>
                      <w:rFonts w:ascii="Arial" w:hAnsi="Arial" w:cs="Arial"/>
                      <w:b/>
                      <w:bCs/>
                      <w:lang w:val="es-CO" w:eastAsia="es-CO"/>
                    </w:rPr>
                    <w:t>:</w:t>
                  </w:r>
                </w:p>
              </w:tc>
              <w:tc>
                <w:tcPr>
                  <w:tcW w:w="1800" w:type="pct"/>
                  <w:gridSpan w:val="2"/>
                  <w:tcBorders>
                    <w:top w:val="single" w:sz="4" w:space="0" w:color="auto"/>
                    <w:left w:val="nil"/>
                    <w:bottom w:val="single" w:sz="4" w:space="0" w:color="auto"/>
                    <w:right w:val="single" w:sz="4" w:space="0" w:color="000000"/>
                  </w:tcBorders>
                  <w:shd w:val="clear" w:color="auto" w:fill="FFFFFF" w:themeFill="background1"/>
                  <w:vAlign w:val="center"/>
                  <w:hideMark/>
                </w:tcPr>
                <w:p w14:paraId="41927982" w14:textId="77777777" w:rsidR="00A334F9" w:rsidRPr="00B71D1C" w:rsidRDefault="006A4017" w:rsidP="00A334F9">
                  <w:pPr>
                    <w:jc w:val="center"/>
                    <w:rPr>
                      <w:rFonts w:ascii="Arial" w:hAnsi="Arial" w:cs="Arial"/>
                      <w:lang w:val="es-CO" w:eastAsia="es-CO"/>
                    </w:rPr>
                  </w:pPr>
                  <w:r>
                    <w:rPr>
                      <w:rFonts w:ascii="Arial" w:hAnsi="Arial" w:cs="Arial"/>
                      <w:lang w:val="es-CO" w:eastAsia="es-CO"/>
                    </w:rPr>
                    <w:t>2/10</w:t>
                  </w:r>
                  <w:r w:rsidR="00A334F9" w:rsidRPr="00B71D1C">
                    <w:rPr>
                      <w:rFonts w:ascii="Arial" w:hAnsi="Arial" w:cs="Arial"/>
                      <w:lang w:val="es-CO" w:eastAsia="es-CO"/>
                    </w:rPr>
                    <w:t>/</w:t>
                  </w:r>
                  <w:r w:rsidR="00B71D1C" w:rsidRPr="00B71D1C">
                    <w:rPr>
                      <w:rFonts w:ascii="Arial" w:hAnsi="Arial" w:cs="Arial"/>
                      <w:lang w:val="es-CO" w:eastAsia="es-CO"/>
                    </w:rPr>
                    <w:t>2024</w:t>
                  </w:r>
                </w:p>
              </w:tc>
            </w:tr>
            <w:tr w:rsidR="00A334F9" w:rsidRPr="00A334F9" w14:paraId="5AEFDD2F" w14:textId="77777777" w:rsidTr="000F48F3">
              <w:trPr>
                <w:trHeight w:val="259"/>
              </w:trPr>
              <w:tc>
                <w:tcPr>
                  <w:tcW w:w="5000" w:type="pct"/>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1E92BB" w14:textId="77777777" w:rsidR="00A334F9" w:rsidRPr="00A334F9" w:rsidRDefault="00A334F9" w:rsidP="00A334F9">
                  <w:pPr>
                    <w:jc w:val="both"/>
                    <w:rPr>
                      <w:rFonts w:ascii="Arial" w:hAnsi="Arial" w:cs="Arial"/>
                      <w:b/>
                      <w:bCs/>
                      <w:color w:val="000000"/>
                      <w:lang w:val="es-CO" w:eastAsia="es-CO"/>
                    </w:rPr>
                  </w:pPr>
                  <w:r w:rsidRPr="00A334F9">
                    <w:rPr>
                      <w:rFonts w:ascii="Arial" w:hAnsi="Arial" w:cs="Arial"/>
                      <w:b/>
                      <w:bCs/>
                      <w:color w:val="000000"/>
                      <w:lang w:val="es-CO" w:eastAsia="es-CO"/>
                    </w:rPr>
                    <w:t xml:space="preserve">Objeto: </w:t>
                  </w:r>
                  <w:r w:rsidR="00A379F7">
                    <w:rPr>
                      <w:rFonts w:ascii="Arial" w:hAnsi="Arial" w:cs="Arial"/>
                      <w:b/>
                      <w:bCs/>
                      <w:color w:val="000000"/>
                      <w:lang w:val="es-CO" w:eastAsia="es-CO"/>
                    </w:rPr>
                    <w:t>“</w:t>
                  </w:r>
                  <w:r w:rsidR="006A4017">
                    <w:rPr>
                      <w:rFonts w:ascii="Arial" w:hAnsi="Arial" w:cs="Arial"/>
                      <w:b/>
                      <w:bCs/>
                      <w:sz w:val="22"/>
                      <w:szCs w:val="22"/>
                    </w:rPr>
                    <w:t>ADQUIRIR EQUIPOS Y/O ELEMENTOS PARA LOS SISTEMAS DE AYUDAS VISUALES INSTALADOS EN LOS AEROPUERTOS DE LA REGIONAL NOROCCIDENTE</w:t>
                  </w:r>
                  <w:r w:rsidR="00A379F7">
                    <w:rPr>
                      <w:rFonts w:ascii="Arial" w:hAnsi="Arial" w:cs="Arial"/>
                      <w:b/>
                      <w:bCs/>
                      <w:color w:val="000000"/>
                      <w:lang w:val="es-CO" w:eastAsia="es-CO"/>
                    </w:rPr>
                    <w:t>”</w:t>
                  </w:r>
                  <w:r w:rsidR="00040B9A">
                    <w:rPr>
                      <w:rFonts w:ascii="Arial" w:hAnsi="Arial" w:cs="Arial"/>
                      <w:b/>
                      <w:bCs/>
                      <w:color w:val="000000"/>
                      <w:lang w:val="es-CO" w:eastAsia="es-CO"/>
                    </w:rPr>
                    <w:t>.</w:t>
                  </w:r>
                </w:p>
              </w:tc>
            </w:tr>
            <w:tr w:rsidR="00A334F9" w:rsidRPr="00A334F9" w14:paraId="579CDA67" w14:textId="77777777" w:rsidTr="000F48F3">
              <w:trPr>
                <w:trHeight w:val="517"/>
              </w:trPr>
              <w:tc>
                <w:tcPr>
                  <w:tcW w:w="170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053854" w14:textId="77777777" w:rsidR="00A334F9" w:rsidRPr="00A334F9" w:rsidRDefault="00A334F9" w:rsidP="00A334F9">
                  <w:pPr>
                    <w:jc w:val="both"/>
                    <w:rPr>
                      <w:rFonts w:ascii="Arial" w:hAnsi="Arial" w:cs="Arial"/>
                      <w:b/>
                      <w:bCs/>
                      <w:color w:val="000000"/>
                      <w:lang w:val="es-CO" w:eastAsia="es-CO"/>
                    </w:rPr>
                  </w:pPr>
                  <w:r w:rsidRPr="00A334F9">
                    <w:rPr>
                      <w:rFonts w:ascii="Arial" w:hAnsi="Arial" w:cs="Arial"/>
                      <w:b/>
                      <w:bCs/>
                      <w:color w:val="000000"/>
                      <w:lang w:val="es-CO" w:eastAsia="es-CO"/>
                    </w:rPr>
                    <w:t>Contratista:</w:t>
                  </w:r>
                </w:p>
              </w:tc>
              <w:tc>
                <w:tcPr>
                  <w:tcW w:w="3296" w:type="pct"/>
                  <w:gridSpan w:val="6"/>
                  <w:tcBorders>
                    <w:top w:val="single" w:sz="4" w:space="0" w:color="auto"/>
                    <w:left w:val="nil"/>
                    <w:bottom w:val="single" w:sz="4" w:space="0" w:color="auto"/>
                    <w:right w:val="single" w:sz="4" w:space="0" w:color="auto"/>
                  </w:tcBorders>
                  <w:shd w:val="clear" w:color="auto" w:fill="FFFFFF" w:themeFill="background1"/>
                  <w:vAlign w:val="center"/>
                  <w:hideMark/>
                </w:tcPr>
                <w:p w14:paraId="464EC9B4" w14:textId="77777777" w:rsidR="00A334F9" w:rsidRPr="00A379F7" w:rsidRDefault="006A4017" w:rsidP="00A334F9">
                  <w:pPr>
                    <w:jc w:val="both"/>
                    <w:rPr>
                      <w:rFonts w:ascii="Arial" w:hAnsi="Arial" w:cs="Arial"/>
                      <w:b/>
                      <w:bCs/>
                      <w:color w:val="FF0000"/>
                      <w:lang w:val="es-CO" w:eastAsia="es-CO"/>
                    </w:rPr>
                  </w:pPr>
                  <w:r>
                    <w:rPr>
                      <w:rFonts w:ascii="Arial" w:hAnsi="Arial" w:cs="Arial"/>
                      <w:b/>
                      <w:bCs/>
                      <w:lang w:val="es-CO" w:eastAsia="es-CO"/>
                    </w:rPr>
                    <w:t>RAPIDEXXUS S.A.</w:t>
                  </w:r>
                  <w:r w:rsidR="00A334F9" w:rsidRPr="00A379F7">
                    <w:rPr>
                      <w:rFonts w:ascii="Arial" w:hAnsi="Arial" w:cs="Arial"/>
                      <w:b/>
                      <w:bCs/>
                      <w:lang w:val="es-CO" w:eastAsia="es-CO"/>
                    </w:rPr>
                    <w:t xml:space="preserve">  </w:t>
                  </w:r>
                </w:p>
              </w:tc>
            </w:tr>
            <w:tr w:rsidR="00A334F9" w:rsidRPr="006537FD" w14:paraId="4F0B0BE9" w14:textId="77777777" w:rsidTr="000F48F3">
              <w:trPr>
                <w:trHeight w:val="704"/>
              </w:trPr>
              <w:tc>
                <w:tcPr>
                  <w:tcW w:w="170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737D5B" w14:textId="77777777" w:rsidR="00A334F9" w:rsidRPr="00A334F9" w:rsidRDefault="00A334F9" w:rsidP="00A334F9">
                  <w:pPr>
                    <w:jc w:val="both"/>
                    <w:rPr>
                      <w:rFonts w:ascii="Arial" w:hAnsi="Arial" w:cs="Arial"/>
                      <w:b/>
                      <w:bCs/>
                      <w:color w:val="000000"/>
                      <w:lang w:val="es-CO" w:eastAsia="es-CO"/>
                    </w:rPr>
                  </w:pPr>
                  <w:r w:rsidRPr="00A334F9">
                    <w:rPr>
                      <w:rFonts w:ascii="Arial" w:hAnsi="Arial" w:cs="Arial"/>
                      <w:b/>
                      <w:bCs/>
                      <w:color w:val="000000"/>
                      <w:lang w:val="es-CO" w:eastAsia="es-CO"/>
                    </w:rPr>
                    <w:t>Interventor y/o Supervisor:</w:t>
                  </w:r>
                </w:p>
              </w:tc>
              <w:tc>
                <w:tcPr>
                  <w:tcW w:w="3296" w:type="pct"/>
                  <w:gridSpan w:val="6"/>
                  <w:tcBorders>
                    <w:top w:val="single" w:sz="4" w:space="0" w:color="auto"/>
                    <w:left w:val="nil"/>
                    <w:bottom w:val="single" w:sz="4" w:space="0" w:color="auto"/>
                    <w:right w:val="single" w:sz="4" w:space="0" w:color="auto"/>
                  </w:tcBorders>
                  <w:shd w:val="clear" w:color="auto" w:fill="FFFFFF" w:themeFill="background1"/>
                  <w:vAlign w:val="center"/>
                  <w:hideMark/>
                </w:tcPr>
                <w:p w14:paraId="649CE106" w14:textId="77777777" w:rsidR="00A334F9" w:rsidRPr="006537FD" w:rsidRDefault="006A4017" w:rsidP="00A334F9">
                  <w:pPr>
                    <w:jc w:val="both"/>
                    <w:rPr>
                      <w:rFonts w:ascii="Arial" w:hAnsi="Arial" w:cs="Arial"/>
                      <w:b/>
                      <w:bCs/>
                      <w:lang w:val="pt-PT" w:eastAsia="es-CO"/>
                    </w:rPr>
                  </w:pPr>
                  <w:r>
                    <w:rPr>
                      <w:rFonts w:ascii="Arial" w:hAnsi="Arial" w:cs="Arial"/>
                      <w:b/>
                      <w:bCs/>
                      <w:lang w:val="pt-PT" w:eastAsia="es-CO"/>
                    </w:rPr>
                    <w:t>JESUS ANTONIO MONSALVE GALLEGO</w:t>
                  </w:r>
                </w:p>
                <w:p w14:paraId="7171A2A1" w14:textId="77777777" w:rsidR="006A4017" w:rsidRDefault="006A4017" w:rsidP="00A334F9">
                  <w:pPr>
                    <w:jc w:val="both"/>
                    <w:rPr>
                      <w:rFonts w:ascii="Arial" w:hAnsi="Arial" w:cs="Arial"/>
                      <w:lang w:val="pt-PT" w:eastAsia="es-CO"/>
                    </w:rPr>
                  </w:pPr>
                  <w:r>
                    <w:rPr>
                      <w:rFonts w:ascii="Arial" w:hAnsi="Arial" w:cs="Arial"/>
                      <w:lang w:val="pt-PT" w:eastAsia="es-CO"/>
                    </w:rPr>
                    <w:t>Técnico Aeronáutico</w:t>
                  </w:r>
                </w:p>
                <w:p w14:paraId="2F78F991" w14:textId="77777777" w:rsidR="00040B9A" w:rsidRPr="006537FD" w:rsidRDefault="008201E3" w:rsidP="00A334F9">
                  <w:pPr>
                    <w:jc w:val="both"/>
                    <w:rPr>
                      <w:rFonts w:ascii="Arial" w:hAnsi="Arial" w:cs="Arial"/>
                      <w:color w:val="808080" w:themeColor="background1" w:themeShade="80"/>
                      <w:lang w:val="pt-PT" w:eastAsia="es-CO"/>
                    </w:rPr>
                  </w:pPr>
                  <w:r>
                    <w:rPr>
                      <w:rFonts w:ascii="Arial" w:hAnsi="Arial" w:cs="Arial"/>
                      <w:lang w:val="pt-PT" w:eastAsia="es-CO"/>
                    </w:rPr>
                    <w:t>Regional Mantenimiento Sistemas Navegacion Aerea</w:t>
                  </w:r>
                </w:p>
              </w:tc>
            </w:tr>
            <w:tr w:rsidR="00A334F9" w:rsidRPr="00A334F9" w14:paraId="722991BD" w14:textId="77777777" w:rsidTr="000F48F3">
              <w:trPr>
                <w:trHeight w:val="259"/>
              </w:trPr>
              <w:tc>
                <w:tcPr>
                  <w:tcW w:w="170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5D4DA7C" w14:textId="77777777" w:rsidR="00A334F9" w:rsidRPr="00A334F9" w:rsidRDefault="00A334F9" w:rsidP="00A334F9">
                  <w:pPr>
                    <w:rPr>
                      <w:rFonts w:ascii="Arial" w:hAnsi="Arial" w:cs="Arial"/>
                      <w:b/>
                      <w:bCs/>
                      <w:color w:val="000000"/>
                      <w:lang w:val="es-CO" w:eastAsia="es-CO"/>
                    </w:rPr>
                  </w:pPr>
                  <w:r w:rsidRPr="00A334F9">
                    <w:rPr>
                      <w:rFonts w:ascii="Arial" w:hAnsi="Arial" w:cs="Arial"/>
                      <w:b/>
                      <w:bCs/>
                      <w:color w:val="000000"/>
                      <w:lang w:val="es-CO" w:eastAsia="es-CO"/>
                    </w:rPr>
                    <w:t>Valor inicial del contrato:</w:t>
                  </w:r>
                </w:p>
              </w:tc>
              <w:tc>
                <w:tcPr>
                  <w:tcW w:w="3296" w:type="pct"/>
                  <w:gridSpan w:val="6"/>
                  <w:tcBorders>
                    <w:top w:val="single" w:sz="4" w:space="0" w:color="auto"/>
                    <w:left w:val="nil"/>
                    <w:bottom w:val="single" w:sz="4" w:space="0" w:color="auto"/>
                    <w:right w:val="single" w:sz="4" w:space="0" w:color="auto"/>
                  </w:tcBorders>
                  <w:shd w:val="clear" w:color="auto" w:fill="FFFFFF" w:themeFill="background1"/>
                  <w:vAlign w:val="center"/>
                  <w:hideMark/>
                </w:tcPr>
                <w:p w14:paraId="01CEB605" w14:textId="77777777" w:rsidR="00A334F9" w:rsidRPr="00B71D1C" w:rsidRDefault="008201E3" w:rsidP="00A334F9">
                  <w:pPr>
                    <w:jc w:val="both"/>
                    <w:rPr>
                      <w:rFonts w:ascii="Arial" w:hAnsi="Arial" w:cs="Arial"/>
                      <w:lang w:val="es-CO" w:eastAsia="es-CO"/>
                    </w:rPr>
                  </w:pPr>
                  <w:r>
                    <w:rPr>
                      <w:rFonts w:ascii="Arial" w:hAnsi="Arial" w:cs="Arial"/>
                      <w:lang w:val="es-CO" w:eastAsia="es-CO"/>
                    </w:rPr>
                    <w:t>TRESCIENTOS</w:t>
                  </w:r>
                  <w:r w:rsidR="00040B9A" w:rsidRPr="00B71D1C">
                    <w:rPr>
                      <w:rFonts w:ascii="Arial" w:hAnsi="Arial" w:cs="Arial"/>
                      <w:lang w:val="es-CO" w:eastAsia="es-CO"/>
                    </w:rPr>
                    <w:t xml:space="preserve"> MILLONES DE PESOS MCTE ($</w:t>
                  </w:r>
                  <w:r>
                    <w:rPr>
                      <w:rFonts w:ascii="Arial" w:hAnsi="Arial" w:cs="Arial"/>
                      <w:lang w:val="es-CO" w:eastAsia="es-CO"/>
                    </w:rPr>
                    <w:t>300</w:t>
                  </w:r>
                  <w:r w:rsidR="00040B9A" w:rsidRPr="00B71D1C">
                    <w:rPr>
                      <w:rFonts w:ascii="Arial" w:hAnsi="Arial" w:cs="Arial"/>
                      <w:lang w:val="es-CO" w:eastAsia="es-CO"/>
                    </w:rPr>
                    <w:t xml:space="preserve">.000.000), Incluido </w:t>
                  </w:r>
                  <w:r w:rsidR="00B56A5E">
                    <w:rPr>
                      <w:rFonts w:ascii="Arial" w:hAnsi="Arial" w:cs="Arial"/>
                      <w:lang w:val="es-CO" w:eastAsia="es-CO"/>
                    </w:rPr>
                    <w:t xml:space="preserve">IVA </w:t>
                  </w:r>
                  <w:r>
                    <w:rPr>
                      <w:rFonts w:ascii="Arial" w:hAnsi="Arial" w:cs="Arial"/>
                      <w:lang w:val="es-CO" w:eastAsia="es-CO"/>
                    </w:rPr>
                    <w:t>sobre la utilidad</w:t>
                  </w:r>
                </w:p>
              </w:tc>
            </w:tr>
            <w:tr w:rsidR="00A334F9" w:rsidRPr="00A334F9" w14:paraId="668FE372" w14:textId="77777777" w:rsidTr="000F48F3">
              <w:trPr>
                <w:trHeight w:val="500"/>
              </w:trPr>
              <w:tc>
                <w:tcPr>
                  <w:tcW w:w="170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C8FB25" w14:textId="77777777" w:rsidR="00A334F9" w:rsidRPr="00A334F9" w:rsidRDefault="00A334F9" w:rsidP="00A334F9">
                  <w:pPr>
                    <w:jc w:val="both"/>
                    <w:rPr>
                      <w:rFonts w:ascii="Arial" w:hAnsi="Arial" w:cs="Arial"/>
                      <w:b/>
                      <w:bCs/>
                      <w:color w:val="000000"/>
                      <w:lang w:val="es-CO" w:eastAsia="es-CO"/>
                    </w:rPr>
                  </w:pPr>
                  <w:r w:rsidRPr="00A334F9">
                    <w:rPr>
                      <w:rFonts w:ascii="Arial" w:hAnsi="Arial" w:cs="Arial"/>
                      <w:b/>
                      <w:bCs/>
                      <w:color w:val="000000"/>
                      <w:lang w:val="es-CO" w:eastAsia="es-CO"/>
                    </w:rPr>
                    <w:t>Plazo inicial de ejecución del contrato:</w:t>
                  </w:r>
                </w:p>
              </w:tc>
              <w:tc>
                <w:tcPr>
                  <w:tcW w:w="3296" w:type="pct"/>
                  <w:gridSpan w:val="6"/>
                  <w:tcBorders>
                    <w:top w:val="single" w:sz="4" w:space="0" w:color="auto"/>
                    <w:left w:val="nil"/>
                    <w:bottom w:val="single" w:sz="4" w:space="0" w:color="auto"/>
                    <w:right w:val="single" w:sz="4" w:space="0" w:color="auto"/>
                  </w:tcBorders>
                  <w:shd w:val="clear" w:color="auto" w:fill="FFFFFF" w:themeFill="background1"/>
                  <w:vAlign w:val="center"/>
                  <w:hideMark/>
                </w:tcPr>
                <w:p w14:paraId="1C57922F" w14:textId="77777777" w:rsidR="00A334F9" w:rsidRPr="00B71D1C" w:rsidRDefault="006A4017" w:rsidP="00A334F9">
                  <w:pPr>
                    <w:jc w:val="both"/>
                    <w:rPr>
                      <w:rFonts w:ascii="Arial" w:hAnsi="Arial" w:cs="Arial"/>
                      <w:lang w:val="es-CO" w:eastAsia="es-CO"/>
                    </w:rPr>
                  </w:pPr>
                  <w:r>
                    <w:rPr>
                      <w:rFonts w:ascii="Arial" w:hAnsi="Arial" w:cs="Arial"/>
                      <w:lang w:val="es-CO" w:eastAsia="es-CO"/>
                    </w:rPr>
                    <w:t>NOVENTA</w:t>
                  </w:r>
                  <w:r w:rsidR="0034171D" w:rsidRPr="00B71D1C">
                    <w:rPr>
                      <w:rFonts w:ascii="Arial" w:hAnsi="Arial" w:cs="Arial"/>
                      <w:lang w:val="es-CO" w:eastAsia="es-CO"/>
                    </w:rPr>
                    <w:t xml:space="preserve"> (</w:t>
                  </w:r>
                  <w:r>
                    <w:rPr>
                      <w:rFonts w:ascii="Arial" w:hAnsi="Arial" w:cs="Arial"/>
                      <w:lang w:val="es-CO" w:eastAsia="es-CO"/>
                    </w:rPr>
                    <w:t>90</w:t>
                  </w:r>
                  <w:r w:rsidR="0034171D" w:rsidRPr="00B71D1C">
                    <w:rPr>
                      <w:rFonts w:ascii="Arial" w:hAnsi="Arial" w:cs="Arial"/>
                      <w:lang w:val="es-CO" w:eastAsia="es-CO"/>
                    </w:rPr>
                    <w:t>) DIAS CALENDARIO SIN EXCEDER EL 31 DE DICIEBRE DE 2024</w:t>
                  </w:r>
                </w:p>
              </w:tc>
            </w:tr>
            <w:tr w:rsidR="00D9262F" w:rsidRPr="00A334F9" w14:paraId="0BFDFEF5" w14:textId="77777777" w:rsidTr="000F48F3">
              <w:trPr>
                <w:trHeight w:val="441"/>
              </w:trPr>
              <w:tc>
                <w:tcPr>
                  <w:tcW w:w="1526" w:type="pct"/>
                  <w:gridSpan w:val="2"/>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158C78" w14:textId="77777777" w:rsidR="00A334F9" w:rsidRPr="00A334F9" w:rsidRDefault="00A334F9" w:rsidP="00A334F9">
                  <w:pPr>
                    <w:jc w:val="center"/>
                    <w:rPr>
                      <w:rFonts w:ascii="Arial" w:hAnsi="Arial" w:cs="Arial"/>
                      <w:b/>
                      <w:bCs/>
                      <w:color w:val="000000"/>
                      <w:lang w:val="es-CO" w:eastAsia="es-CO"/>
                    </w:rPr>
                  </w:pPr>
                  <w:r w:rsidRPr="00A334F9">
                    <w:rPr>
                      <w:rFonts w:ascii="Arial" w:hAnsi="Arial" w:cs="Arial"/>
                      <w:b/>
                      <w:bCs/>
                      <w:color w:val="000000"/>
                      <w:lang w:val="es-CO" w:eastAsia="es-CO"/>
                    </w:rPr>
                    <w:t xml:space="preserve">Fecha de inicio del contrato: </w:t>
                  </w:r>
                </w:p>
              </w:tc>
              <w:tc>
                <w:tcPr>
                  <w:tcW w:w="666" w:type="pct"/>
                  <w:gridSpan w:val="2"/>
                  <w:vMerge w:val="restart"/>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14:paraId="0ABA9B55" w14:textId="77777777" w:rsidR="00A334F9" w:rsidRPr="00B71D1C" w:rsidRDefault="006A4017" w:rsidP="00A334F9">
                  <w:pPr>
                    <w:jc w:val="center"/>
                    <w:rPr>
                      <w:rFonts w:ascii="Arial" w:hAnsi="Arial" w:cs="Arial"/>
                      <w:lang w:val="es-CO" w:eastAsia="es-CO"/>
                    </w:rPr>
                  </w:pPr>
                  <w:r>
                    <w:rPr>
                      <w:rFonts w:ascii="Arial" w:hAnsi="Arial" w:cs="Arial"/>
                      <w:lang w:val="es-CO" w:eastAsia="es-CO"/>
                    </w:rPr>
                    <w:t>7/10</w:t>
                  </w:r>
                  <w:r w:rsidR="0034171D" w:rsidRPr="00B71D1C">
                    <w:rPr>
                      <w:rFonts w:ascii="Arial" w:hAnsi="Arial" w:cs="Arial"/>
                      <w:lang w:val="es-CO" w:eastAsia="es-CO"/>
                    </w:rPr>
                    <w:t>/2024</w:t>
                  </w:r>
                  <w:r w:rsidR="00A334F9" w:rsidRPr="00B71D1C">
                    <w:rPr>
                      <w:rFonts w:ascii="Arial" w:hAnsi="Arial" w:cs="Arial"/>
                      <w:lang w:val="es-CO" w:eastAsia="es-CO"/>
                    </w:rPr>
                    <w:t xml:space="preserve"> </w:t>
                  </w:r>
                </w:p>
              </w:tc>
              <w:tc>
                <w:tcPr>
                  <w:tcW w:w="1007" w:type="pct"/>
                  <w:gridSpan w:val="3"/>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E5C726" w14:textId="77777777" w:rsidR="00A334F9" w:rsidRPr="00B71D1C" w:rsidRDefault="00A334F9" w:rsidP="00A334F9">
                  <w:pPr>
                    <w:jc w:val="center"/>
                    <w:rPr>
                      <w:rFonts w:ascii="Arial" w:hAnsi="Arial" w:cs="Arial"/>
                      <w:b/>
                      <w:bCs/>
                      <w:lang w:val="es-CO" w:eastAsia="es-CO"/>
                    </w:rPr>
                  </w:pPr>
                  <w:r w:rsidRPr="00B71D1C">
                    <w:rPr>
                      <w:rFonts w:ascii="Arial" w:hAnsi="Arial" w:cs="Arial"/>
                      <w:b/>
                      <w:bCs/>
                      <w:lang w:val="es-CO" w:eastAsia="es-CO"/>
                    </w:rPr>
                    <w:t>Fecha de terminación del contrato:</w:t>
                  </w:r>
                </w:p>
              </w:tc>
              <w:tc>
                <w:tcPr>
                  <w:tcW w:w="1800" w:type="pct"/>
                  <w:gridSpan w:val="2"/>
                  <w:vMerge w:val="restart"/>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14:paraId="1115CA49" w14:textId="77777777" w:rsidR="00A334F9" w:rsidRPr="00B71D1C" w:rsidRDefault="006A4017" w:rsidP="00A334F9">
                  <w:pPr>
                    <w:jc w:val="center"/>
                    <w:rPr>
                      <w:rFonts w:ascii="Arial" w:hAnsi="Arial" w:cs="Arial"/>
                      <w:lang w:val="es-CO" w:eastAsia="es-CO"/>
                    </w:rPr>
                  </w:pPr>
                  <w:r>
                    <w:rPr>
                      <w:rFonts w:ascii="Arial" w:hAnsi="Arial" w:cs="Arial"/>
                      <w:lang w:val="es-CO" w:eastAsia="es-CO"/>
                    </w:rPr>
                    <w:t>31/12/2024</w:t>
                  </w:r>
                </w:p>
              </w:tc>
            </w:tr>
            <w:tr w:rsidR="00D9262F" w:rsidRPr="00A334F9" w14:paraId="40B434E0" w14:textId="77777777" w:rsidTr="000F48F3">
              <w:trPr>
                <w:trHeight w:val="358"/>
              </w:trPr>
              <w:tc>
                <w:tcPr>
                  <w:tcW w:w="1526" w:type="pct"/>
                  <w:gridSpan w:val="2"/>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2AA578" w14:textId="77777777" w:rsidR="00A334F9" w:rsidRPr="00A334F9" w:rsidRDefault="00A334F9" w:rsidP="00A334F9">
                  <w:pPr>
                    <w:rPr>
                      <w:rFonts w:ascii="Arial" w:hAnsi="Arial" w:cs="Arial"/>
                      <w:b/>
                      <w:bCs/>
                      <w:color w:val="000000"/>
                      <w:lang w:val="es-CO" w:eastAsia="es-CO"/>
                    </w:rPr>
                  </w:pPr>
                </w:p>
              </w:tc>
              <w:tc>
                <w:tcPr>
                  <w:tcW w:w="666" w:type="pct"/>
                  <w:gridSpan w:val="2"/>
                  <w:vMerge/>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14:paraId="411AA35E" w14:textId="77777777" w:rsidR="00A334F9" w:rsidRPr="00A334F9" w:rsidRDefault="00A334F9" w:rsidP="00A334F9">
                  <w:pPr>
                    <w:rPr>
                      <w:rFonts w:ascii="Arial" w:hAnsi="Arial" w:cs="Arial"/>
                      <w:i/>
                      <w:iCs/>
                      <w:color w:val="548DD4"/>
                      <w:lang w:val="es-CO" w:eastAsia="es-CO"/>
                    </w:rPr>
                  </w:pPr>
                </w:p>
              </w:tc>
              <w:tc>
                <w:tcPr>
                  <w:tcW w:w="1007" w:type="pct"/>
                  <w:gridSpan w:val="3"/>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5FA1E86" w14:textId="77777777" w:rsidR="00A334F9" w:rsidRPr="00A334F9" w:rsidRDefault="00A334F9" w:rsidP="00A334F9">
                  <w:pPr>
                    <w:rPr>
                      <w:rFonts w:ascii="Arial" w:hAnsi="Arial" w:cs="Arial"/>
                      <w:b/>
                      <w:bCs/>
                      <w:color w:val="000000"/>
                      <w:lang w:val="es-CO" w:eastAsia="es-CO"/>
                    </w:rPr>
                  </w:pPr>
                </w:p>
              </w:tc>
              <w:tc>
                <w:tcPr>
                  <w:tcW w:w="1800" w:type="pct"/>
                  <w:gridSpan w:val="2"/>
                  <w:vMerge/>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14:paraId="5771B832" w14:textId="77777777" w:rsidR="00A334F9" w:rsidRPr="00A334F9" w:rsidRDefault="00A334F9" w:rsidP="00A334F9">
                  <w:pPr>
                    <w:rPr>
                      <w:rFonts w:ascii="Arial" w:hAnsi="Arial" w:cs="Arial"/>
                      <w:i/>
                      <w:iCs/>
                      <w:color w:val="548DD4"/>
                      <w:lang w:val="es-CO" w:eastAsia="es-CO"/>
                    </w:rPr>
                  </w:pPr>
                </w:p>
              </w:tc>
            </w:tr>
            <w:tr w:rsidR="00A334F9" w:rsidRPr="00A334F9" w14:paraId="005EDD8E" w14:textId="77777777" w:rsidTr="000F48F3">
              <w:trPr>
                <w:trHeight w:val="323"/>
              </w:trPr>
              <w:tc>
                <w:tcPr>
                  <w:tcW w:w="5000" w:type="pct"/>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5C5D3FA1" w14:textId="77777777" w:rsidR="00A334F9" w:rsidRPr="00A334F9" w:rsidRDefault="00A334F9" w:rsidP="00A334F9">
                  <w:pPr>
                    <w:jc w:val="center"/>
                    <w:rPr>
                      <w:rFonts w:ascii="Arial" w:hAnsi="Arial" w:cs="Arial"/>
                      <w:b/>
                      <w:bCs/>
                      <w:color w:val="000000"/>
                      <w:lang w:val="es-CO" w:eastAsia="es-CO"/>
                    </w:rPr>
                  </w:pPr>
                  <w:r w:rsidRPr="00A334F9">
                    <w:rPr>
                      <w:rFonts w:ascii="Arial" w:hAnsi="Arial" w:cs="Arial"/>
                      <w:b/>
                      <w:bCs/>
                      <w:color w:val="000000"/>
                      <w:lang w:val="es-CO" w:eastAsia="es-CO"/>
                    </w:rPr>
                    <w:t>PRÓRROGAS</w:t>
                  </w:r>
                </w:p>
              </w:tc>
            </w:tr>
            <w:tr w:rsidR="00A334F9" w:rsidRPr="00A334F9" w14:paraId="5B122D3C" w14:textId="77777777" w:rsidTr="000F48F3">
              <w:trPr>
                <w:trHeight w:val="259"/>
              </w:trPr>
              <w:tc>
                <w:tcPr>
                  <w:tcW w:w="2768"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6650CC" w14:textId="77777777" w:rsidR="00A334F9" w:rsidRPr="00A334F9" w:rsidRDefault="00A334F9" w:rsidP="00A334F9">
                  <w:pPr>
                    <w:jc w:val="center"/>
                    <w:rPr>
                      <w:rFonts w:ascii="Arial" w:hAnsi="Arial" w:cs="Arial"/>
                      <w:b/>
                      <w:bCs/>
                      <w:color w:val="000000"/>
                      <w:lang w:val="es-CO" w:eastAsia="es-CO"/>
                    </w:rPr>
                  </w:pPr>
                  <w:r w:rsidRPr="00A334F9">
                    <w:rPr>
                      <w:rFonts w:ascii="Arial" w:hAnsi="Arial" w:cs="Arial"/>
                      <w:b/>
                      <w:bCs/>
                      <w:color w:val="000000"/>
                      <w:lang w:val="es-CO" w:eastAsia="es-CO"/>
                    </w:rPr>
                    <w:t>Número de Prórroga</w:t>
                  </w:r>
                </w:p>
              </w:tc>
              <w:tc>
                <w:tcPr>
                  <w:tcW w:w="2232" w:type="pct"/>
                  <w:gridSpan w:val="3"/>
                  <w:tcBorders>
                    <w:top w:val="single" w:sz="4" w:space="0" w:color="auto"/>
                    <w:left w:val="nil"/>
                    <w:bottom w:val="single" w:sz="4" w:space="0" w:color="auto"/>
                    <w:right w:val="single" w:sz="4" w:space="0" w:color="auto"/>
                  </w:tcBorders>
                  <w:shd w:val="clear" w:color="auto" w:fill="FFFFFF" w:themeFill="background1"/>
                  <w:vAlign w:val="center"/>
                  <w:hideMark/>
                </w:tcPr>
                <w:p w14:paraId="3A369580" w14:textId="77777777" w:rsidR="00A334F9" w:rsidRPr="00A334F9" w:rsidRDefault="00A334F9" w:rsidP="00A334F9">
                  <w:pPr>
                    <w:jc w:val="center"/>
                    <w:rPr>
                      <w:rFonts w:ascii="Arial" w:hAnsi="Arial" w:cs="Arial"/>
                      <w:b/>
                      <w:bCs/>
                      <w:color w:val="000000"/>
                      <w:lang w:val="es-CO" w:eastAsia="es-CO"/>
                    </w:rPr>
                  </w:pPr>
                  <w:r w:rsidRPr="00A334F9">
                    <w:rPr>
                      <w:rFonts w:ascii="Arial" w:hAnsi="Arial" w:cs="Arial"/>
                      <w:b/>
                      <w:bCs/>
                      <w:color w:val="000000"/>
                      <w:lang w:val="es-CO" w:eastAsia="es-CO"/>
                    </w:rPr>
                    <w:t>Plazo</w:t>
                  </w:r>
                </w:p>
              </w:tc>
            </w:tr>
            <w:tr w:rsidR="00A334F9" w:rsidRPr="00A334F9" w14:paraId="20094CD8" w14:textId="77777777" w:rsidTr="000F48F3">
              <w:trPr>
                <w:trHeight w:val="373"/>
              </w:trPr>
              <w:tc>
                <w:tcPr>
                  <w:tcW w:w="2768"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5E398D" w14:textId="77777777" w:rsidR="00A334F9" w:rsidRPr="00BC7024" w:rsidRDefault="00A334F9" w:rsidP="00A334F9">
                  <w:pPr>
                    <w:jc w:val="both"/>
                    <w:rPr>
                      <w:rFonts w:ascii="Arial" w:hAnsi="Arial" w:cs="Arial"/>
                      <w:lang w:val="es-CO" w:eastAsia="es-CO"/>
                    </w:rPr>
                  </w:pPr>
                  <w:r w:rsidRPr="00BC7024">
                    <w:rPr>
                      <w:rFonts w:ascii="Arial" w:hAnsi="Arial" w:cs="Arial"/>
                      <w:b/>
                      <w:bCs/>
                      <w:lang w:val="es-CO" w:eastAsia="es-CO"/>
                    </w:rPr>
                    <w:t>1</w:t>
                  </w:r>
                  <w:r w:rsidR="00BC7024" w:rsidRPr="00BC7024">
                    <w:rPr>
                      <w:rFonts w:ascii="Arial" w:hAnsi="Arial" w:cs="Arial"/>
                      <w:b/>
                      <w:bCs/>
                      <w:lang w:val="es-CO" w:eastAsia="es-CO"/>
                    </w:rPr>
                    <w:t>. N/A</w:t>
                  </w:r>
                </w:p>
              </w:tc>
              <w:tc>
                <w:tcPr>
                  <w:tcW w:w="2232" w:type="pct"/>
                  <w:gridSpan w:val="3"/>
                  <w:tcBorders>
                    <w:top w:val="single" w:sz="4" w:space="0" w:color="auto"/>
                    <w:left w:val="nil"/>
                    <w:bottom w:val="single" w:sz="4" w:space="0" w:color="auto"/>
                    <w:right w:val="single" w:sz="4" w:space="0" w:color="auto"/>
                  </w:tcBorders>
                  <w:shd w:val="clear" w:color="auto" w:fill="FFFFFF" w:themeFill="background1"/>
                  <w:vAlign w:val="center"/>
                  <w:hideMark/>
                </w:tcPr>
                <w:p w14:paraId="30D2BF80" w14:textId="77777777" w:rsidR="00A334F9" w:rsidRPr="009729F2" w:rsidRDefault="009729F2" w:rsidP="00A334F9">
                  <w:pPr>
                    <w:jc w:val="both"/>
                    <w:rPr>
                      <w:rFonts w:ascii="Arial" w:hAnsi="Arial" w:cs="Arial"/>
                      <w:color w:val="FF0000"/>
                      <w:lang w:val="es-CO" w:eastAsia="es-CO"/>
                    </w:rPr>
                  </w:pPr>
                  <w:r w:rsidRPr="009729F2">
                    <w:rPr>
                      <w:rFonts w:ascii="Arial" w:hAnsi="Arial" w:cs="Arial"/>
                      <w:lang w:val="es-CO" w:eastAsia="es-CO"/>
                    </w:rPr>
                    <w:t>No Aplica</w:t>
                  </w:r>
                </w:p>
              </w:tc>
            </w:tr>
            <w:tr w:rsidR="00A334F9" w:rsidRPr="00A334F9" w14:paraId="2099C9C7" w14:textId="77777777" w:rsidTr="000F48F3">
              <w:trPr>
                <w:trHeight w:val="259"/>
              </w:trPr>
              <w:tc>
                <w:tcPr>
                  <w:tcW w:w="2768"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FD5CEEA" w14:textId="77777777" w:rsidR="00A334F9" w:rsidRPr="00BC7024" w:rsidRDefault="00A334F9" w:rsidP="00A334F9">
                  <w:pPr>
                    <w:rPr>
                      <w:rFonts w:ascii="Arial" w:hAnsi="Arial" w:cs="Arial"/>
                      <w:b/>
                      <w:bCs/>
                      <w:lang w:val="es-CO" w:eastAsia="es-CO"/>
                    </w:rPr>
                  </w:pPr>
                  <w:r w:rsidRPr="00BC7024">
                    <w:rPr>
                      <w:rFonts w:ascii="Arial" w:hAnsi="Arial" w:cs="Arial"/>
                      <w:b/>
                      <w:bCs/>
                      <w:lang w:val="es-CO" w:eastAsia="es-CO"/>
                    </w:rPr>
                    <w:t>2.</w:t>
                  </w:r>
                </w:p>
              </w:tc>
              <w:tc>
                <w:tcPr>
                  <w:tcW w:w="2232" w:type="pct"/>
                  <w:gridSpan w:val="3"/>
                  <w:tcBorders>
                    <w:top w:val="single" w:sz="4" w:space="0" w:color="auto"/>
                    <w:left w:val="nil"/>
                    <w:bottom w:val="single" w:sz="4" w:space="0" w:color="auto"/>
                    <w:right w:val="single" w:sz="4" w:space="0" w:color="auto"/>
                  </w:tcBorders>
                  <w:shd w:val="clear" w:color="auto" w:fill="FFFFFF" w:themeFill="background1"/>
                  <w:vAlign w:val="center"/>
                  <w:hideMark/>
                </w:tcPr>
                <w:p w14:paraId="686FB5AE" w14:textId="77777777" w:rsidR="00A334F9" w:rsidRPr="00A334F9" w:rsidRDefault="00A334F9" w:rsidP="00A334F9">
                  <w:pPr>
                    <w:jc w:val="center"/>
                    <w:rPr>
                      <w:rFonts w:ascii="Arial" w:hAnsi="Arial" w:cs="Arial"/>
                      <w:i/>
                      <w:iCs/>
                      <w:color w:val="548DD4"/>
                      <w:lang w:val="es-CO" w:eastAsia="es-CO"/>
                    </w:rPr>
                  </w:pPr>
                  <w:r w:rsidRPr="00A334F9">
                    <w:rPr>
                      <w:rFonts w:ascii="Arial" w:hAnsi="Arial" w:cs="Arial"/>
                      <w:i/>
                      <w:iCs/>
                      <w:color w:val="548DD4"/>
                      <w:lang w:val="es-CO" w:eastAsia="es-CO"/>
                    </w:rPr>
                    <w:t> </w:t>
                  </w:r>
                </w:p>
              </w:tc>
            </w:tr>
            <w:tr w:rsidR="00A334F9" w:rsidRPr="00A334F9" w14:paraId="5E2AB4E0" w14:textId="77777777" w:rsidTr="000F48F3">
              <w:trPr>
                <w:trHeight w:val="259"/>
              </w:trPr>
              <w:tc>
                <w:tcPr>
                  <w:tcW w:w="2768"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DE8A8B" w14:textId="77777777" w:rsidR="00A334F9" w:rsidRPr="00BC7024" w:rsidRDefault="00A334F9" w:rsidP="00A334F9">
                  <w:pPr>
                    <w:rPr>
                      <w:rFonts w:ascii="Arial" w:hAnsi="Arial" w:cs="Arial"/>
                      <w:b/>
                      <w:bCs/>
                      <w:lang w:val="es-CO" w:eastAsia="es-CO"/>
                    </w:rPr>
                  </w:pPr>
                  <w:r w:rsidRPr="00BC7024">
                    <w:rPr>
                      <w:rFonts w:ascii="Arial" w:hAnsi="Arial" w:cs="Arial"/>
                      <w:b/>
                      <w:bCs/>
                      <w:lang w:val="es-CO" w:eastAsia="es-CO"/>
                    </w:rPr>
                    <w:t>3.</w:t>
                  </w:r>
                </w:p>
              </w:tc>
              <w:tc>
                <w:tcPr>
                  <w:tcW w:w="2232" w:type="pct"/>
                  <w:gridSpan w:val="3"/>
                  <w:tcBorders>
                    <w:top w:val="single" w:sz="4" w:space="0" w:color="auto"/>
                    <w:left w:val="nil"/>
                    <w:bottom w:val="single" w:sz="4" w:space="0" w:color="auto"/>
                    <w:right w:val="single" w:sz="4" w:space="0" w:color="auto"/>
                  </w:tcBorders>
                  <w:shd w:val="clear" w:color="auto" w:fill="FFFFFF" w:themeFill="background1"/>
                  <w:vAlign w:val="center"/>
                  <w:hideMark/>
                </w:tcPr>
                <w:p w14:paraId="6275D9A0" w14:textId="77777777" w:rsidR="00A334F9" w:rsidRPr="00A334F9" w:rsidRDefault="00A334F9" w:rsidP="00A334F9">
                  <w:pPr>
                    <w:jc w:val="center"/>
                    <w:rPr>
                      <w:rFonts w:ascii="Arial" w:hAnsi="Arial" w:cs="Arial"/>
                      <w:i/>
                      <w:iCs/>
                      <w:color w:val="548DD4"/>
                      <w:lang w:val="es-CO" w:eastAsia="es-CO"/>
                    </w:rPr>
                  </w:pPr>
                  <w:r w:rsidRPr="00A334F9">
                    <w:rPr>
                      <w:rFonts w:ascii="Arial" w:hAnsi="Arial" w:cs="Arial"/>
                      <w:i/>
                      <w:iCs/>
                      <w:color w:val="548DD4"/>
                      <w:lang w:val="es-CO" w:eastAsia="es-CO"/>
                    </w:rPr>
                    <w:t> </w:t>
                  </w:r>
                </w:p>
              </w:tc>
            </w:tr>
            <w:tr w:rsidR="00A334F9" w:rsidRPr="00A334F9" w14:paraId="64FE50AA" w14:textId="77777777" w:rsidTr="000F48F3">
              <w:trPr>
                <w:trHeight w:val="500"/>
              </w:trPr>
              <w:tc>
                <w:tcPr>
                  <w:tcW w:w="2768" w:type="pct"/>
                  <w:gridSpan w:val="6"/>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69E8D7" w14:textId="77777777" w:rsidR="00A334F9" w:rsidRPr="00BC7024" w:rsidRDefault="00A334F9" w:rsidP="00A334F9">
                  <w:pPr>
                    <w:jc w:val="both"/>
                    <w:rPr>
                      <w:rFonts w:ascii="Arial" w:hAnsi="Arial" w:cs="Arial"/>
                      <w:b/>
                      <w:bCs/>
                      <w:lang w:val="es-CO" w:eastAsia="es-CO"/>
                    </w:rPr>
                  </w:pPr>
                  <w:r w:rsidRPr="00BC7024">
                    <w:rPr>
                      <w:rFonts w:ascii="Arial" w:hAnsi="Arial" w:cs="Arial"/>
                      <w:b/>
                      <w:bCs/>
                      <w:lang w:val="es-CO" w:eastAsia="es-CO"/>
                    </w:rPr>
                    <w:t>Fecha de terminación final del contrato de acuerdo con la(s) prórroga(s):</w:t>
                  </w:r>
                </w:p>
              </w:tc>
              <w:tc>
                <w:tcPr>
                  <w:tcW w:w="2232" w:type="pct"/>
                  <w:gridSpan w:val="3"/>
                  <w:vMerge w:val="restart"/>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14:paraId="2516566D" w14:textId="77777777" w:rsidR="00A334F9" w:rsidRPr="00A334F9" w:rsidRDefault="00A334F9" w:rsidP="00A334F9">
                  <w:pPr>
                    <w:jc w:val="both"/>
                    <w:rPr>
                      <w:rFonts w:ascii="Arial" w:hAnsi="Arial" w:cs="Arial"/>
                      <w:color w:val="5B9BD5"/>
                      <w:lang w:val="es-CO" w:eastAsia="es-CO"/>
                    </w:rPr>
                  </w:pPr>
                  <w:r w:rsidRPr="00B71D1C">
                    <w:rPr>
                      <w:rFonts w:ascii="Arial" w:hAnsi="Arial" w:cs="Arial"/>
                      <w:lang w:val="es-CO" w:eastAsia="es-CO"/>
                    </w:rPr>
                    <w:br/>
                  </w:r>
                </w:p>
              </w:tc>
            </w:tr>
            <w:tr w:rsidR="00A334F9" w:rsidRPr="00A334F9" w14:paraId="157C90EE" w14:textId="77777777" w:rsidTr="000F48F3">
              <w:trPr>
                <w:trHeight w:val="230"/>
              </w:trPr>
              <w:tc>
                <w:tcPr>
                  <w:tcW w:w="2768" w:type="pct"/>
                  <w:gridSpan w:val="6"/>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696506" w14:textId="77777777" w:rsidR="00A334F9" w:rsidRPr="00BC7024" w:rsidRDefault="00A334F9" w:rsidP="00A334F9">
                  <w:pPr>
                    <w:rPr>
                      <w:rFonts w:ascii="Arial" w:hAnsi="Arial" w:cs="Arial"/>
                      <w:b/>
                      <w:bCs/>
                      <w:lang w:val="es-CO" w:eastAsia="es-CO"/>
                    </w:rPr>
                  </w:pPr>
                </w:p>
              </w:tc>
              <w:tc>
                <w:tcPr>
                  <w:tcW w:w="2232" w:type="pct"/>
                  <w:gridSpan w:val="3"/>
                  <w:vMerge/>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14:paraId="655553CB" w14:textId="77777777" w:rsidR="00A334F9" w:rsidRPr="00A334F9" w:rsidRDefault="00A334F9" w:rsidP="00A334F9">
                  <w:pPr>
                    <w:rPr>
                      <w:rFonts w:ascii="Arial" w:hAnsi="Arial" w:cs="Arial"/>
                      <w:i/>
                      <w:iCs/>
                      <w:color w:val="5B9BD5"/>
                      <w:lang w:val="es-CO" w:eastAsia="es-CO"/>
                    </w:rPr>
                  </w:pPr>
                </w:p>
              </w:tc>
            </w:tr>
            <w:tr w:rsidR="00A334F9" w:rsidRPr="00A334F9" w14:paraId="6E01299E" w14:textId="77777777" w:rsidTr="000F48F3">
              <w:trPr>
                <w:trHeight w:val="309"/>
              </w:trPr>
              <w:tc>
                <w:tcPr>
                  <w:tcW w:w="5000" w:type="pct"/>
                  <w:gridSpan w:val="9"/>
                  <w:tcBorders>
                    <w:top w:val="single" w:sz="4" w:space="0" w:color="auto"/>
                    <w:left w:val="single" w:sz="4" w:space="0" w:color="auto"/>
                    <w:bottom w:val="single" w:sz="4" w:space="0" w:color="auto"/>
                    <w:right w:val="single" w:sz="4" w:space="0" w:color="000000"/>
                  </w:tcBorders>
                  <w:shd w:val="clear" w:color="000000" w:fill="BFBFBF"/>
                  <w:vAlign w:val="center"/>
                  <w:hideMark/>
                </w:tcPr>
                <w:p w14:paraId="66D0A970" w14:textId="77777777" w:rsidR="00A334F9" w:rsidRPr="00BC7024" w:rsidRDefault="00A334F9" w:rsidP="00A334F9">
                  <w:pPr>
                    <w:jc w:val="center"/>
                    <w:rPr>
                      <w:rFonts w:ascii="Arial" w:hAnsi="Arial" w:cs="Arial"/>
                      <w:b/>
                      <w:bCs/>
                      <w:lang w:val="es-CO" w:eastAsia="es-CO"/>
                    </w:rPr>
                  </w:pPr>
                  <w:r w:rsidRPr="00BC7024">
                    <w:rPr>
                      <w:rFonts w:ascii="Arial" w:hAnsi="Arial" w:cs="Arial"/>
                      <w:b/>
                      <w:bCs/>
                      <w:lang w:val="es-CO" w:eastAsia="es-CO"/>
                    </w:rPr>
                    <w:t>ADICIONES</w:t>
                  </w:r>
                </w:p>
              </w:tc>
            </w:tr>
            <w:tr w:rsidR="00A334F9" w:rsidRPr="00A334F9" w14:paraId="2EFE455E" w14:textId="77777777" w:rsidTr="000F48F3">
              <w:trPr>
                <w:trHeight w:val="259"/>
              </w:trPr>
              <w:tc>
                <w:tcPr>
                  <w:tcW w:w="2768"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A67CDF" w14:textId="77777777" w:rsidR="00A334F9" w:rsidRPr="00BC7024" w:rsidRDefault="00A334F9" w:rsidP="00A334F9">
                  <w:pPr>
                    <w:jc w:val="center"/>
                    <w:rPr>
                      <w:rFonts w:ascii="Arial" w:hAnsi="Arial" w:cs="Arial"/>
                      <w:b/>
                      <w:bCs/>
                      <w:lang w:val="es-CO" w:eastAsia="es-CO"/>
                    </w:rPr>
                  </w:pPr>
                  <w:r w:rsidRPr="00BC7024">
                    <w:rPr>
                      <w:rFonts w:ascii="Arial" w:hAnsi="Arial" w:cs="Arial"/>
                      <w:b/>
                      <w:bCs/>
                      <w:lang w:val="es-CO" w:eastAsia="es-CO"/>
                    </w:rPr>
                    <w:t>Número de Adición</w:t>
                  </w:r>
                </w:p>
              </w:tc>
              <w:tc>
                <w:tcPr>
                  <w:tcW w:w="2232" w:type="pct"/>
                  <w:gridSpan w:val="3"/>
                  <w:tcBorders>
                    <w:top w:val="single" w:sz="4" w:space="0" w:color="auto"/>
                    <w:left w:val="nil"/>
                    <w:bottom w:val="single" w:sz="4" w:space="0" w:color="auto"/>
                    <w:right w:val="single" w:sz="4" w:space="0" w:color="000000"/>
                  </w:tcBorders>
                  <w:shd w:val="clear" w:color="auto" w:fill="FFFFFF" w:themeFill="background1"/>
                  <w:vAlign w:val="center"/>
                  <w:hideMark/>
                </w:tcPr>
                <w:p w14:paraId="37115533" w14:textId="77777777" w:rsidR="00A334F9" w:rsidRPr="00A334F9" w:rsidRDefault="00A334F9" w:rsidP="00A334F9">
                  <w:pPr>
                    <w:jc w:val="center"/>
                    <w:rPr>
                      <w:rFonts w:ascii="Arial" w:hAnsi="Arial" w:cs="Arial"/>
                      <w:b/>
                      <w:bCs/>
                      <w:color w:val="000000"/>
                      <w:lang w:val="es-CO" w:eastAsia="es-CO"/>
                    </w:rPr>
                  </w:pPr>
                  <w:r w:rsidRPr="00A334F9">
                    <w:rPr>
                      <w:rFonts w:ascii="Arial" w:hAnsi="Arial" w:cs="Arial"/>
                      <w:b/>
                      <w:bCs/>
                      <w:color w:val="000000"/>
                      <w:lang w:val="es-CO" w:eastAsia="es-CO"/>
                    </w:rPr>
                    <w:t>Valor ($)</w:t>
                  </w:r>
                </w:p>
              </w:tc>
            </w:tr>
            <w:tr w:rsidR="00A334F9" w:rsidRPr="00A334F9" w14:paraId="05AFD23B" w14:textId="77777777" w:rsidTr="000F48F3">
              <w:trPr>
                <w:trHeight w:val="513"/>
              </w:trPr>
              <w:tc>
                <w:tcPr>
                  <w:tcW w:w="2768"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B7F7B2" w14:textId="77777777" w:rsidR="00A334F9" w:rsidRPr="00BC7024" w:rsidRDefault="00A334F9" w:rsidP="00A334F9">
                  <w:pPr>
                    <w:jc w:val="both"/>
                    <w:rPr>
                      <w:rFonts w:ascii="Arial" w:hAnsi="Arial" w:cs="Arial"/>
                      <w:b/>
                      <w:bCs/>
                      <w:lang w:val="es-CO" w:eastAsia="es-CO"/>
                    </w:rPr>
                  </w:pPr>
                  <w:r w:rsidRPr="00BC7024">
                    <w:rPr>
                      <w:rFonts w:ascii="Arial" w:hAnsi="Arial" w:cs="Arial"/>
                      <w:b/>
                      <w:bCs/>
                      <w:lang w:val="es-CO" w:eastAsia="es-CO"/>
                    </w:rPr>
                    <w:t xml:space="preserve">1.   </w:t>
                  </w:r>
                  <w:r w:rsidR="00BC7024" w:rsidRPr="00BC7024">
                    <w:rPr>
                      <w:rFonts w:ascii="Arial" w:hAnsi="Arial" w:cs="Arial"/>
                      <w:b/>
                      <w:bCs/>
                      <w:lang w:val="es-CO" w:eastAsia="es-CO"/>
                    </w:rPr>
                    <w:t>N/A</w:t>
                  </w:r>
                </w:p>
              </w:tc>
              <w:tc>
                <w:tcPr>
                  <w:tcW w:w="2232" w:type="pct"/>
                  <w:gridSpan w:val="3"/>
                  <w:tcBorders>
                    <w:top w:val="single" w:sz="4" w:space="0" w:color="auto"/>
                    <w:left w:val="nil"/>
                    <w:bottom w:val="single" w:sz="4" w:space="0" w:color="auto"/>
                    <w:right w:val="single" w:sz="4" w:space="0" w:color="000000"/>
                  </w:tcBorders>
                  <w:shd w:val="clear" w:color="auto" w:fill="FFFFFF" w:themeFill="background1"/>
                  <w:vAlign w:val="center"/>
                  <w:hideMark/>
                </w:tcPr>
                <w:p w14:paraId="0BA64B9F" w14:textId="77777777" w:rsidR="00A334F9" w:rsidRPr="00A334F9" w:rsidRDefault="0094540E" w:rsidP="00A334F9">
                  <w:pPr>
                    <w:jc w:val="both"/>
                    <w:rPr>
                      <w:rFonts w:ascii="Arial" w:hAnsi="Arial" w:cs="Arial"/>
                      <w:color w:val="FF0000"/>
                      <w:lang w:val="es-CO" w:eastAsia="es-CO"/>
                    </w:rPr>
                  </w:pPr>
                  <w:r>
                    <w:rPr>
                      <w:rFonts w:ascii="Arial" w:hAnsi="Arial" w:cs="Arial"/>
                      <w:lang w:val="es-CO" w:eastAsia="es-CO"/>
                    </w:rPr>
                    <w:t>No Aplica</w:t>
                  </w:r>
                  <w:r w:rsidR="00A334F9" w:rsidRPr="009729F2">
                    <w:rPr>
                      <w:rFonts w:ascii="Arial" w:hAnsi="Arial" w:cs="Arial"/>
                      <w:lang w:val="es-CO" w:eastAsia="es-CO"/>
                    </w:rPr>
                    <w:t xml:space="preserve"> </w:t>
                  </w:r>
                </w:p>
              </w:tc>
            </w:tr>
            <w:tr w:rsidR="00A334F9" w:rsidRPr="00A334F9" w14:paraId="1574E33D" w14:textId="77777777" w:rsidTr="000F48F3">
              <w:trPr>
                <w:trHeight w:val="259"/>
              </w:trPr>
              <w:tc>
                <w:tcPr>
                  <w:tcW w:w="2768"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20CF24" w14:textId="77777777" w:rsidR="00A334F9" w:rsidRPr="00A334F9" w:rsidRDefault="00A334F9" w:rsidP="00A334F9">
                  <w:pPr>
                    <w:rPr>
                      <w:rFonts w:ascii="Arial" w:hAnsi="Arial" w:cs="Arial"/>
                      <w:b/>
                      <w:bCs/>
                      <w:color w:val="000000"/>
                      <w:lang w:val="es-CO" w:eastAsia="es-CO"/>
                    </w:rPr>
                  </w:pPr>
                  <w:r w:rsidRPr="00A334F9">
                    <w:rPr>
                      <w:rFonts w:ascii="Arial" w:hAnsi="Arial" w:cs="Arial"/>
                      <w:b/>
                      <w:bCs/>
                      <w:color w:val="000000"/>
                      <w:lang w:val="es-CO" w:eastAsia="es-CO"/>
                    </w:rPr>
                    <w:t>2.</w:t>
                  </w:r>
                </w:p>
              </w:tc>
              <w:tc>
                <w:tcPr>
                  <w:tcW w:w="2232" w:type="pct"/>
                  <w:gridSpan w:val="3"/>
                  <w:tcBorders>
                    <w:top w:val="single" w:sz="4" w:space="0" w:color="auto"/>
                    <w:left w:val="nil"/>
                    <w:bottom w:val="single" w:sz="4" w:space="0" w:color="auto"/>
                    <w:right w:val="single" w:sz="4" w:space="0" w:color="000000"/>
                  </w:tcBorders>
                  <w:shd w:val="clear" w:color="auto" w:fill="FFFFFF" w:themeFill="background1"/>
                  <w:vAlign w:val="center"/>
                  <w:hideMark/>
                </w:tcPr>
                <w:p w14:paraId="16B76A47" w14:textId="77777777" w:rsidR="00A334F9" w:rsidRPr="00A334F9" w:rsidRDefault="00A334F9" w:rsidP="00A334F9">
                  <w:pPr>
                    <w:jc w:val="center"/>
                    <w:rPr>
                      <w:rFonts w:ascii="Arial" w:hAnsi="Arial" w:cs="Arial"/>
                      <w:b/>
                      <w:bCs/>
                      <w:color w:val="000000"/>
                      <w:lang w:val="es-CO" w:eastAsia="es-CO"/>
                    </w:rPr>
                  </w:pPr>
                  <w:r w:rsidRPr="00A334F9">
                    <w:rPr>
                      <w:rFonts w:ascii="Arial" w:hAnsi="Arial" w:cs="Arial"/>
                      <w:b/>
                      <w:bCs/>
                      <w:color w:val="000000"/>
                      <w:lang w:val="es-CO" w:eastAsia="es-CO"/>
                    </w:rPr>
                    <w:t> </w:t>
                  </w:r>
                </w:p>
              </w:tc>
            </w:tr>
            <w:tr w:rsidR="00A334F9" w:rsidRPr="00A334F9" w14:paraId="11B80CEB" w14:textId="77777777" w:rsidTr="000F48F3">
              <w:trPr>
                <w:trHeight w:val="259"/>
              </w:trPr>
              <w:tc>
                <w:tcPr>
                  <w:tcW w:w="2768"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3E4C8A" w14:textId="77777777" w:rsidR="00A334F9" w:rsidRPr="00A334F9" w:rsidRDefault="00A334F9" w:rsidP="00A334F9">
                  <w:pPr>
                    <w:rPr>
                      <w:rFonts w:ascii="Arial" w:hAnsi="Arial" w:cs="Arial"/>
                      <w:b/>
                      <w:bCs/>
                      <w:color w:val="000000"/>
                      <w:lang w:val="es-CO" w:eastAsia="es-CO"/>
                    </w:rPr>
                  </w:pPr>
                  <w:r w:rsidRPr="00A334F9">
                    <w:rPr>
                      <w:rFonts w:ascii="Arial" w:hAnsi="Arial" w:cs="Arial"/>
                      <w:b/>
                      <w:bCs/>
                      <w:color w:val="000000"/>
                      <w:lang w:val="es-CO" w:eastAsia="es-CO"/>
                    </w:rPr>
                    <w:t>3.</w:t>
                  </w:r>
                </w:p>
              </w:tc>
              <w:tc>
                <w:tcPr>
                  <w:tcW w:w="2232" w:type="pct"/>
                  <w:gridSpan w:val="3"/>
                  <w:tcBorders>
                    <w:top w:val="single" w:sz="4" w:space="0" w:color="auto"/>
                    <w:left w:val="nil"/>
                    <w:bottom w:val="single" w:sz="4" w:space="0" w:color="auto"/>
                    <w:right w:val="single" w:sz="4" w:space="0" w:color="000000"/>
                  </w:tcBorders>
                  <w:shd w:val="clear" w:color="auto" w:fill="FFFFFF" w:themeFill="background1"/>
                  <w:vAlign w:val="center"/>
                  <w:hideMark/>
                </w:tcPr>
                <w:p w14:paraId="310B1882" w14:textId="77777777" w:rsidR="00A334F9" w:rsidRPr="00A334F9" w:rsidRDefault="00A334F9" w:rsidP="00A334F9">
                  <w:pPr>
                    <w:jc w:val="center"/>
                    <w:rPr>
                      <w:rFonts w:ascii="Arial" w:hAnsi="Arial" w:cs="Arial"/>
                      <w:b/>
                      <w:bCs/>
                      <w:color w:val="000000"/>
                      <w:lang w:val="es-CO" w:eastAsia="es-CO"/>
                    </w:rPr>
                  </w:pPr>
                  <w:r w:rsidRPr="00A334F9">
                    <w:rPr>
                      <w:rFonts w:ascii="Arial" w:hAnsi="Arial" w:cs="Arial"/>
                      <w:b/>
                      <w:bCs/>
                      <w:color w:val="000000"/>
                      <w:lang w:val="es-CO" w:eastAsia="es-CO"/>
                    </w:rPr>
                    <w:t> </w:t>
                  </w:r>
                </w:p>
              </w:tc>
            </w:tr>
            <w:tr w:rsidR="00A334F9" w:rsidRPr="00A334F9" w14:paraId="03652488" w14:textId="77777777" w:rsidTr="000F48F3">
              <w:trPr>
                <w:trHeight w:val="259"/>
              </w:trPr>
              <w:tc>
                <w:tcPr>
                  <w:tcW w:w="2768"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CD4571B" w14:textId="77777777" w:rsidR="00A334F9" w:rsidRPr="00A334F9" w:rsidRDefault="00A334F9" w:rsidP="00A334F9">
                  <w:pPr>
                    <w:jc w:val="center"/>
                    <w:rPr>
                      <w:rFonts w:ascii="Arial" w:hAnsi="Arial" w:cs="Arial"/>
                      <w:b/>
                      <w:bCs/>
                      <w:color w:val="000000"/>
                      <w:lang w:val="es-CO" w:eastAsia="es-CO"/>
                    </w:rPr>
                  </w:pPr>
                  <w:r w:rsidRPr="00A334F9">
                    <w:rPr>
                      <w:rFonts w:ascii="Arial" w:hAnsi="Arial" w:cs="Arial"/>
                      <w:b/>
                      <w:bCs/>
                      <w:color w:val="000000"/>
                      <w:lang w:val="es-CO" w:eastAsia="es-CO"/>
                    </w:rPr>
                    <w:t>Valor total del contrato:</w:t>
                  </w:r>
                </w:p>
              </w:tc>
              <w:tc>
                <w:tcPr>
                  <w:tcW w:w="2232" w:type="pct"/>
                  <w:gridSpan w:val="3"/>
                  <w:tcBorders>
                    <w:top w:val="single" w:sz="4" w:space="0" w:color="auto"/>
                    <w:left w:val="nil"/>
                    <w:bottom w:val="single" w:sz="4" w:space="0" w:color="auto"/>
                    <w:right w:val="single" w:sz="4" w:space="0" w:color="000000"/>
                  </w:tcBorders>
                  <w:shd w:val="clear" w:color="auto" w:fill="FFFFFF" w:themeFill="background1"/>
                  <w:vAlign w:val="center"/>
                  <w:hideMark/>
                </w:tcPr>
                <w:p w14:paraId="591E8870" w14:textId="77777777" w:rsidR="00A334F9" w:rsidRPr="00A334F9" w:rsidRDefault="0094540E" w:rsidP="00A334F9">
                  <w:pPr>
                    <w:jc w:val="center"/>
                    <w:rPr>
                      <w:rFonts w:ascii="Arial" w:hAnsi="Arial" w:cs="Arial"/>
                      <w:b/>
                      <w:bCs/>
                      <w:color w:val="000000"/>
                      <w:lang w:val="es-CO" w:eastAsia="es-CO"/>
                    </w:rPr>
                  </w:pPr>
                  <w:r>
                    <w:rPr>
                      <w:rFonts w:ascii="Arial" w:hAnsi="Arial" w:cs="Arial"/>
                      <w:b/>
                      <w:bCs/>
                      <w:color w:val="000000"/>
                      <w:lang w:val="es-CO" w:eastAsia="es-CO"/>
                    </w:rPr>
                    <w:t>No Aplica</w:t>
                  </w:r>
                  <w:r w:rsidR="00A334F9" w:rsidRPr="00A334F9">
                    <w:rPr>
                      <w:rFonts w:ascii="Arial" w:hAnsi="Arial" w:cs="Arial"/>
                      <w:b/>
                      <w:bCs/>
                      <w:color w:val="000000"/>
                      <w:lang w:val="es-CO" w:eastAsia="es-CO"/>
                    </w:rPr>
                    <w:t> </w:t>
                  </w:r>
                </w:p>
              </w:tc>
            </w:tr>
            <w:tr w:rsidR="00A334F9" w:rsidRPr="00A334F9" w14:paraId="101A03EF" w14:textId="77777777" w:rsidTr="000F48F3">
              <w:trPr>
                <w:trHeight w:val="309"/>
              </w:trPr>
              <w:tc>
                <w:tcPr>
                  <w:tcW w:w="5000" w:type="pct"/>
                  <w:gridSpan w:val="9"/>
                  <w:tcBorders>
                    <w:top w:val="single" w:sz="4" w:space="0" w:color="auto"/>
                    <w:left w:val="single" w:sz="4" w:space="0" w:color="auto"/>
                    <w:bottom w:val="single" w:sz="4" w:space="0" w:color="auto"/>
                    <w:right w:val="single" w:sz="4" w:space="0" w:color="000000"/>
                  </w:tcBorders>
                  <w:shd w:val="clear" w:color="000000" w:fill="BFBFBF"/>
                  <w:vAlign w:val="center"/>
                  <w:hideMark/>
                </w:tcPr>
                <w:p w14:paraId="5A3721D6" w14:textId="77777777" w:rsidR="00A334F9" w:rsidRPr="00A334F9" w:rsidRDefault="00A334F9" w:rsidP="00A334F9">
                  <w:pPr>
                    <w:jc w:val="center"/>
                    <w:rPr>
                      <w:rFonts w:ascii="Arial" w:hAnsi="Arial" w:cs="Arial"/>
                      <w:b/>
                      <w:bCs/>
                      <w:color w:val="000000"/>
                      <w:lang w:val="es-CO" w:eastAsia="es-CO"/>
                    </w:rPr>
                  </w:pPr>
                  <w:r w:rsidRPr="00A334F9">
                    <w:rPr>
                      <w:rFonts w:ascii="Arial" w:hAnsi="Arial" w:cs="Arial"/>
                      <w:b/>
                      <w:bCs/>
                      <w:color w:val="000000"/>
                      <w:lang w:val="es-CO" w:eastAsia="es-CO"/>
                    </w:rPr>
                    <w:t>SUSPENSIONES</w:t>
                  </w:r>
                </w:p>
              </w:tc>
            </w:tr>
            <w:tr w:rsidR="00A334F9" w:rsidRPr="00A334F9" w14:paraId="47008885" w14:textId="77777777" w:rsidTr="000F48F3">
              <w:trPr>
                <w:trHeight w:val="250"/>
              </w:trPr>
              <w:tc>
                <w:tcPr>
                  <w:tcW w:w="2768"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59E99" w14:textId="77777777" w:rsidR="00A334F9" w:rsidRPr="00A334F9" w:rsidRDefault="00A334F9" w:rsidP="00A334F9">
                  <w:pPr>
                    <w:jc w:val="center"/>
                    <w:rPr>
                      <w:rFonts w:ascii="Arial" w:hAnsi="Arial" w:cs="Arial"/>
                      <w:b/>
                      <w:bCs/>
                      <w:color w:val="000000"/>
                      <w:lang w:val="es-CO" w:eastAsia="es-CO"/>
                    </w:rPr>
                  </w:pPr>
                  <w:r w:rsidRPr="00A334F9">
                    <w:rPr>
                      <w:rFonts w:ascii="Arial" w:hAnsi="Arial" w:cs="Arial"/>
                      <w:b/>
                      <w:bCs/>
                      <w:color w:val="000000"/>
                      <w:lang w:val="es-CO" w:eastAsia="es-CO"/>
                    </w:rPr>
                    <w:t xml:space="preserve">Número del Acta de Suspensión </w:t>
                  </w:r>
                  <w:r w:rsidRPr="00A334F9">
                    <w:rPr>
                      <w:rFonts w:ascii="Arial" w:hAnsi="Arial" w:cs="Arial"/>
                      <w:b/>
                      <w:bCs/>
                      <w:strike/>
                      <w:color w:val="000000"/>
                      <w:lang w:val="es-CO" w:eastAsia="es-CO"/>
                    </w:rPr>
                    <w:t xml:space="preserve"> </w:t>
                  </w:r>
                </w:p>
              </w:tc>
              <w:tc>
                <w:tcPr>
                  <w:tcW w:w="2232" w:type="pct"/>
                  <w:gridSpan w:val="3"/>
                  <w:tcBorders>
                    <w:top w:val="single" w:sz="4" w:space="0" w:color="auto"/>
                    <w:left w:val="nil"/>
                    <w:bottom w:val="single" w:sz="4" w:space="0" w:color="auto"/>
                    <w:right w:val="single" w:sz="4" w:space="0" w:color="000000"/>
                  </w:tcBorders>
                  <w:shd w:val="clear" w:color="auto" w:fill="FFFFFF" w:themeFill="background1"/>
                  <w:vAlign w:val="center"/>
                  <w:hideMark/>
                </w:tcPr>
                <w:p w14:paraId="457224F4" w14:textId="77777777" w:rsidR="00A334F9" w:rsidRPr="00A334F9" w:rsidRDefault="00A334F9" w:rsidP="00A334F9">
                  <w:pPr>
                    <w:jc w:val="center"/>
                    <w:rPr>
                      <w:rFonts w:ascii="Arial" w:hAnsi="Arial" w:cs="Arial"/>
                      <w:b/>
                      <w:bCs/>
                      <w:color w:val="000000"/>
                      <w:lang w:val="es-CO" w:eastAsia="es-CO"/>
                    </w:rPr>
                  </w:pPr>
                  <w:r w:rsidRPr="00A334F9">
                    <w:rPr>
                      <w:rFonts w:ascii="Arial" w:hAnsi="Arial" w:cs="Arial"/>
                      <w:b/>
                      <w:bCs/>
                      <w:color w:val="000000"/>
                      <w:lang w:val="es-CO" w:eastAsia="es-CO"/>
                    </w:rPr>
                    <w:t>Tiempo</w:t>
                  </w:r>
                </w:p>
              </w:tc>
            </w:tr>
            <w:tr w:rsidR="00A334F9" w:rsidRPr="00A334F9" w14:paraId="5952C73F" w14:textId="77777777" w:rsidTr="000F48F3">
              <w:trPr>
                <w:trHeight w:val="378"/>
              </w:trPr>
              <w:tc>
                <w:tcPr>
                  <w:tcW w:w="2768"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A823506" w14:textId="77777777" w:rsidR="00A334F9" w:rsidRPr="00A334F9" w:rsidRDefault="00A334F9" w:rsidP="00A334F9">
                  <w:pPr>
                    <w:jc w:val="both"/>
                    <w:rPr>
                      <w:rFonts w:ascii="Arial" w:hAnsi="Arial" w:cs="Arial"/>
                      <w:color w:val="FF0000"/>
                      <w:lang w:val="es-CO" w:eastAsia="es-CO"/>
                    </w:rPr>
                  </w:pPr>
                  <w:r w:rsidRPr="00BC7024">
                    <w:rPr>
                      <w:rFonts w:ascii="Arial" w:hAnsi="Arial" w:cs="Arial"/>
                      <w:b/>
                      <w:bCs/>
                      <w:lang w:val="es-CO" w:eastAsia="es-CO"/>
                    </w:rPr>
                    <w:t>1.</w:t>
                  </w:r>
                  <w:r w:rsidRPr="00BC7024">
                    <w:rPr>
                      <w:rFonts w:ascii="Arial" w:hAnsi="Arial" w:cs="Arial"/>
                      <w:lang w:val="es-CO" w:eastAsia="es-CO"/>
                    </w:rPr>
                    <w:t xml:space="preserve">   </w:t>
                  </w:r>
                  <w:r w:rsidR="00BC7024">
                    <w:rPr>
                      <w:rFonts w:ascii="Arial" w:hAnsi="Arial" w:cs="Arial"/>
                      <w:lang w:val="es-CO" w:eastAsia="es-CO"/>
                    </w:rPr>
                    <w:t>N/A</w:t>
                  </w:r>
                </w:p>
              </w:tc>
              <w:tc>
                <w:tcPr>
                  <w:tcW w:w="2232" w:type="pct"/>
                  <w:gridSpan w:val="3"/>
                  <w:tcBorders>
                    <w:top w:val="single" w:sz="4" w:space="0" w:color="auto"/>
                    <w:left w:val="nil"/>
                    <w:bottom w:val="single" w:sz="4" w:space="0" w:color="auto"/>
                    <w:right w:val="single" w:sz="4" w:space="0" w:color="000000"/>
                  </w:tcBorders>
                  <w:shd w:val="clear" w:color="auto" w:fill="FFFFFF" w:themeFill="background1"/>
                  <w:vAlign w:val="center"/>
                  <w:hideMark/>
                </w:tcPr>
                <w:p w14:paraId="703917CB" w14:textId="77777777" w:rsidR="00A334F9" w:rsidRPr="00BC7024" w:rsidRDefault="00A7401A" w:rsidP="00A334F9">
                  <w:pPr>
                    <w:jc w:val="center"/>
                    <w:rPr>
                      <w:rFonts w:ascii="Arial" w:hAnsi="Arial" w:cs="Arial"/>
                      <w:lang w:val="es-CO" w:eastAsia="es-CO"/>
                    </w:rPr>
                  </w:pPr>
                  <w:r w:rsidRPr="00BC7024">
                    <w:rPr>
                      <w:rFonts w:ascii="Arial" w:hAnsi="Arial" w:cs="Arial"/>
                      <w:lang w:val="es-CO" w:eastAsia="es-CO"/>
                    </w:rPr>
                    <w:t>No Aplica</w:t>
                  </w:r>
                </w:p>
              </w:tc>
            </w:tr>
            <w:tr w:rsidR="00A334F9" w:rsidRPr="00A334F9" w14:paraId="19F9A10D" w14:textId="77777777" w:rsidTr="000F48F3">
              <w:trPr>
                <w:trHeight w:val="259"/>
              </w:trPr>
              <w:tc>
                <w:tcPr>
                  <w:tcW w:w="2768" w:type="pct"/>
                  <w:gridSpan w:val="6"/>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7B2A981" w14:textId="77777777" w:rsidR="00A334F9" w:rsidRPr="00A334F9" w:rsidRDefault="00A334F9" w:rsidP="00A334F9">
                  <w:pPr>
                    <w:rPr>
                      <w:rFonts w:ascii="Arial" w:hAnsi="Arial" w:cs="Arial"/>
                      <w:b/>
                      <w:bCs/>
                      <w:color w:val="000000"/>
                      <w:lang w:val="es-CO" w:eastAsia="es-CO"/>
                    </w:rPr>
                  </w:pPr>
                  <w:r w:rsidRPr="00A334F9">
                    <w:rPr>
                      <w:rFonts w:ascii="Arial" w:hAnsi="Arial" w:cs="Arial"/>
                      <w:b/>
                      <w:bCs/>
                      <w:color w:val="000000"/>
                      <w:lang w:val="es-CO" w:eastAsia="es-CO"/>
                    </w:rPr>
                    <w:t>2.</w:t>
                  </w:r>
                </w:p>
              </w:tc>
              <w:tc>
                <w:tcPr>
                  <w:tcW w:w="2232" w:type="pct"/>
                  <w:gridSpan w:val="3"/>
                  <w:tcBorders>
                    <w:top w:val="single" w:sz="4" w:space="0" w:color="auto"/>
                    <w:left w:val="nil"/>
                    <w:bottom w:val="single" w:sz="4" w:space="0" w:color="auto"/>
                    <w:right w:val="single" w:sz="4" w:space="0" w:color="000000"/>
                  </w:tcBorders>
                  <w:shd w:val="clear" w:color="auto" w:fill="FFFFFF" w:themeFill="background1"/>
                  <w:vAlign w:val="center"/>
                  <w:hideMark/>
                </w:tcPr>
                <w:p w14:paraId="7C1DB019" w14:textId="77777777" w:rsidR="00A334F9" w:rsidRPr="00BC7024" w:rsidRDefault="00A334F9" w:rsidP="00A334F9">
                  <w:pPr>
                    <w:jc w:val="center"/>
                    <w:rPr>
                      <w:rFonts w:ascii="Arial" w:hAnsi="Arial" w:cs="Arial"/>
                      <w:b/>
                      <w:bCs/>
                      <w:lang w:val="es-CO" w:eastAsia="es-CO"/>
                    </w:rPr>
                  </w:pPr>
                  <w:r w:rsidRPr="00BC7024">
                    <w:rPr>
                      <w:rFonts w:ascii="Arial" w:hAnsi="Arial" w:cs="Arial"/>
                      <w:b/>
                      <w:bCs/>
                      <w:lang w:val="es-CO" w:eastAsia="es-CO"/>
                    </w:rPr>
                    <w:t> </w:t>
                  </w:r>
                </w:p>
              </w:tc>
            </w:tr>
            <w:tr w:rsidR="00A334F9" w:rsidRPr="00A334F9" w14:paraId="49CC9364" w14:textId="77777777" w:rsidTr="000F48F3">
              <w:trPr>
                <w:trHeight w:val="259"/>
              </w:trPr>
              <w:tc>
                <w:tcPr>
                  <w:tcW w:w="2768" w:type="pct"/>
                  <w:gridSpan w:val="6"/>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18A42DD7" w14:textId="77777777" w:rsidR="00A334F9" w:rsidRPr="00A334F9" w:rsidRDefault="00A334F9" w:rsidP="00A334F9">
                  <w:pPr>
                    <w:rPr>
                      <w:rFonts w:ascii="Arial" w:hAnsi="Arial" w:cs="Arial"/>
                      <w:b/>
                      <w:bCs/>
                      <w:color w:val="000000"/>
                      <w:lang w:val="es-CO" w:eastAsia="es-CO"/>
                    </w:rPr>
                  </w:pPr>
                  <w:r w:rsidRPr="00A334F9">
                    <w:rPr>
                      <w:rFonts w:ascii="Arial" w:hAnsi="Arial" w:cs="Arial"/>
                      <w:b/>
                      <w:bCs/>
                      <w:color w:val="000000"/>
                      <w:lang w:val="es-CO" w:eastAsia="es-CO"/>
                    </w:rPr>
                    <w:t>3.</w:t>
                  </w:r>
                </w:p>
              </w:tc>
              <w:tc>
                <w:tcPr>
                  <w:tcW w:w="2232" w:type="pct"/>
                  <w:gridSpan w:val="3"/>
                  <w:tcBorders>
                    <w:top w:val="single" w:sz="4" w:space="0" w:color="auto"/>
                    <w:left w:val="nil"/>
                    <w:bottom w:val="single" w:sz="4" w:space="0" w:color="auto"/>
                    <w:right w:val="single" w:sz="4" w:space="0" w:color="000000"/>
                  </w:tcBorders>
                  <w:shd w:val="clear" w:color="auto" w:fill="FFFFFF" w:themeFill="background1"/>
                  <w:vAlign w:val="center"/>
                  <w:hideMark/>
                </w:tcPr>
                <w:p w14:paraId="6D7F5AD5" w14:textId="77777777" w:rsidR="00A334F9" w:rsidRPr="00BC7024" w:rsidRDefault="00A334F9" w:rsidP="00A334F9">
                  <w:pPr>
                    <w:jc w:val="center"/>
                    <w:rPr>
                      <w:rFonts w:ascii="Arial" w:hAnsi="Arial" w:cs="Arial"/>
                      <w:b/>
                      <w:bCs/>
                      <w:lang w:val="es-CO" w:eastAsia="es-CO"/>
                    </w:rPr>
                  </w:pPr>
                  <w:r w:rsidRPr="00BC7024">
                    <w:rPr>
                      <w:rFonts w:ascii="Arial" w:hAnsi="Arial" w:cs="Arial"/>
                      <w:b/>
                      <w:bCs/>
                      <w:lang w:val="es-CO" w:eastAsia="es-CO"/>
                    </w:rPr>
                    <w:t> </w:t>
                  </w:r>
                </w:p>
              </w:tc>
            </w:tr>
            <w:tr w:rsidR="00A334F9" w:rsidRPr="00A334F9" w14:paraId="2DD385D3" w14:textId="77777777" w:rsidTr="000F48F3">
              <w:trPr>
                <w:trHeight w:val="500"/>
              </w:trPr>
              <w:tc>
                <w:tcPr>
                  <w:tcW w:w="2768" w:type="pct"/>
                  <w:gridSpan w:val="6"/>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83F4077" w14:textId="77777777" w:rsidR="00A334F9" w:rsidRPr="00A334F9" w:rsidRDefault="00A334F9" w:rsidP="00A334F9">
                  <w:pPr>
                    <w:jc w:val="both"/>
                    <w:rPr>
                      <w:rFonts w:ascii="Arial" w:hAnsi="Arial" w:cs="Arial"/>
                      <w:b/>
                      <w:bCs/>
                      <w:color w:val="000000"/>
                      <w:lang w:val="es-CO" w:eastAsia="es-CO"/>
                    </w:rPr>
                  </w:pPr>
                  <w:r w:rsidRPr="00A334F9">
                    <w:rPr>
                      <w:rFonts w:ascii="Arial" w:hAnsi="Arial" w:cs="Arial"/>
                      <w:b/>
                      <w:bCs/>
                      <w:color w:val="000000"/>
                      <w:lang w:val="es-CO" w:eastAsia="es-CO"/>
                    </w:rPr>
                    <w:t>Fecha de terminación del contrato de acuerdo con la suspensión:</w:t>
                  </w:r>
                </w:p>
              </w:tc>
              <w:tc>
                <w:tcPr>
                  <w:tcW w:w="2232" w:type="pct"/>
                  <w:gridSpan w:val="3"/>
                  <w:vMerge w:val="restart"/>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14:paraId="3D98E69A" w14:textId="77777777" w:rsidR="00A334F9" w:rsidRPr="00BC7024" w:rsidRDefault="006537FD" w:rsidP="00A334F9">
                  <w:pPr>
                    <w:jc w:val="both"/>
                    <w:rPr>
                      <w:rFonts w:ascii="Arial" w:hAnsi="Arial" w:cs="Arial"/>
                      <w:lang w:val="es-CO" w:eastAsia="es-CO"/>
                    </w:rPr>
                  </w:pPr>
                  <w:r w:rsidRPr="00BC7024">
                    <w:rPr>
                      <w:rFonts w:ascii="Arial" w:hAnsi="Arial" w:cs="Arial"/>
                      <w:lang w:val="es-CO" w:eastAsia="es-CO"/>
                    </w:rPr>
                    <w:t xml:space="preserve">                              </w:t>
                  </w:r>
                </w:p>
              </w:tc>
            </w:tr>
            <w:tr w:rsidR="00A334F9" w:rsidRPr="00A334F9" w14:paraId="20A0A9B3" w14:textId="77777777" w:rsidTr="000F48F3">
              <w:trPr>
                <w:trHeight w:val="230"/>
              </w:trPr>
              <w:tc>
                <w:tcPr>
                  <w:tcW w:w="2768" w:type="pct"/>
                  <w:gridSpan w:val="6"/>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6C1CE5D" w14:textId="77777777" w:rsidR="00A334F9" w:rsidRPr="00A334F9" w:rsidRDefault="00A334F9" w:rsidP="00A334F9">
                  <w:pPr>
                    <w:rPr>
                      <w:rFonts w:ascii="Arial" w:hAnsi="Arial" w:cs="Arial"/>
                      <w:b/>
                      <w:bCs/>
                      <w:color w:val="000000"/>
                      <w:lang w:val="es-CO" w:eastAsia="es-CO"/>
                    </w:rPr>
                  </w:pPr>
                </w:p>
              </w:tc>
              <w:tc>
                <w:tcPr>
                  <w:tcW w:w="2232" w:type="pct"/>
                  <w:gridSpan w:val="3"/>
                  <w:vMerge/>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14:paraId="74169009" w14:textId="77777777" w:rsidR="00A334F9" w:rsidRPr="00A334F9" w:rsidRDefault="00A334F9" w:rsidP="00A334F9">
                  <w:pPr>
                    <w:rPr>
                      <w:rFonts w:ascii="Arial" w:hAnsi="Arial" w:cs="Arial"/>
                      <w:i/>
                      <w:iCs/>
                      <w:color w:val="5B9BD5"/>
                      <w:lang w:val="es-CO" w:eastAsia="es-CO"/>
                    </w:rPr>
                  </w:pPr>
                </w:p>
              </w:tc>
            </w:tr>
            <w:tr w:rsidR="00A334F9" w:rsidRPr="00A334F9" w14:paraId="2A37EF4B" w14:textId="77777777" w:rsidTr="000F48F3">
              <w:trPr>
                <w:trHeight w:val="309"/>
              </w:trPr>
              <w:tc>
                <w:tcPr>
                  <w:tcW w:w="5000" w:type="pct"/>
                  <w:gridSpan w:val="9"/>
                  <w:tcBorders>
                    <w:top w:val="single" w:sz="4" w:space="0" w:color="auto"/>
                    <w:left w:val="single" w:sz="4" w:space="0" w:color="auto"/>
                    <w:bottom w:val="single" w:sz="4" w:space="0" w:color="auto"/>
                    <w:right w:val="single" w:sz="4" w:space="0" w:color="000000"/>
                  </w:tcBorders>
                  <w:shd w:val="clear" w:color="000000" w:fill="BFBFBF"/>
                  <w:vAlign w:val="center"/>
                  <w:hideMark/>
                </w:tcPr>
                <w:p w14:paraId="4E9AF864" w14:textId="77777777" w:rsidR="00A334F9" w:rsidRPr="00A334F9" w:rsidRDefault="00A334F9" w:rsidP="00A334F9">
                  <w:pPr>
                    <w:jc w:val="center"/>
                    <w:rPr>
                      <w:rFonts w:ascii="Arial" w:hAnsi="Arial" w:cs="Arial"/>
                      <w:b/>
                      <w:bCs/>
                      <w:color w:val="000000"/>
                      <w:lang w:val="es-CO" w:eastAsia="es-CO"/>
                    </w:rPr>
                  </w:pPr>
                  <w:r w:rsidRPr="00A334F9">
                    <w:rPr>
                      <w:rFonts w:ascii="Arial" w:hAnsi="Arial" w:cs="Arial"/>
                      <w:b/>
                      <w:bCs/>
                      <w:color w:val="000000"/>
                      <w:lang w:val="es-CO" w:eastAsia="es-CO"/>
                    </w:rPr>
                    <w:t>MODIFICACIONES CONTRACTUALES (OTROSÍ)</w:t>
                  </w:r>
                </w:p>
              </w:tc>
            </w:tr>
            <w:tr w:rsidR="00D9262F" w:rsidRPr="00A334F9" w14:paraId="5F1DAB56" w14:textId="77777777" w:rsidTr="000F48F3">
              <w:trPr>
                <w:trHeight w:val="353"/>
              </w:trPr>
              <w:tc>
                <w:tcPr>
                  <w:tcW w:w="2192"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E3D75A" w14:textId="77777777" w:rsidR="00A334F9" w:rsidRPr="00A334F9" w:rsidRDefault="00A334F9" w:rsidP="00A334F9">
                  <w:pPr>
                    <w:jc w:val="center"/>
                    <w:rPr>
                      <w:rFonts w:ascii="Arial" w:hAnsi="Arial" w:cs="Arial"/>
                      <w:b/>
                      <w:bCs/>
                      <w:color w:val="000000"/>
                      <w:lang w:val="es-CO" w:eastAsia="es-CO"/>
                    </w:rPr>
                  </w:pPr>
                  <w:r w:rsidRPr="00A334F9">
                    <w:rPr>
                      <w:rFonts w:ascii="Arial" w:hAnsi="Arial" w:cs="Arial"/>
                      <w:b/>
                      <w:bCs/>
                      <w:color w:val="000000"/>
                      <w:lang w:val="es-CO" w:eastAsia="es-CO"/>
                    </w:rPr>
                    <w:lastRenderedPageBreak/>
                    <w:t>Número de la Modificación</w:t>
                  </w:r>
                </w:p>
              </w:tc>
              <w:tc>
                <w:tcPr>
                  <w:tcW w:w="576" w:type="pct"/>
                  <w:gridSpan w:val="2"/>
                  <w:tcBorders>
                    <w:top w:val="nil"/>
                    <w:left w:val="nil"/>
                    <w:bottom w:val="single" w:sz="4" w:space="0" w:color="auto"/>
                    <w:right w:val="single" w:sz="4" w:space="0" w:color="auto"/>
                  </w:tcBorders>
                  <w:shd w:val="clear" w:color="auto" w:fill="FFFFFF" w:themeFill="background1"/>
                  <w:vAlign w:val="center"/>
                  <w:hideMark/>
                </w:tcPr>
                <w:p w14:paraId="45C97FFF" w14:textId="77777777" w:rsidR="00A334F9" w:rsidRPr="00A334F9" w:rsidRDefault="00A334F9" w:rsidP="00A334F9">
                  <w:pPr>
                    <w:jc w:val="center"/>
                    <w:rPr>
                      <w:rFonts w:ascii="Arial" w:hAnsi="Arial" w:cs="Arial"/>
                      <w:b/>
                      <w:bCs/>
                      <w:color w:val="000000"/>
                      <w:lang w:val="es-CO" w:eastAsia="es-CO"/>
                    </w:rPr>
                  </w:pPr>
                  <w:r w:rsidRPr="00A334F9">
                    <w:rPr>
                      <w:rFonts w:ascii="Arial" w:hAnsi="Arial" w:cs="Arial"/>
                      <w:b/>
                      <w:bCs/>
                      <w:color w:val="000000"/>
                      <w:lang w:val="es-CO" w:eastAsia="es-CO"/>
                    </w:rPr>
                    <w:t xml:space="preserve">Cláusula Nº         </w:t>
                  </w:r>
                </w:p>
              </w:tc>
              <w:tc>
                <w:tcPr>
                  <w:tcW w:w="2232" w:type="pct"/>
                  <w:gridSpan w:val="3"/>
                  <w:tcBorders>
                    <w:top w:val="single" w:sz="4" w:space="0" w:color="auto"/>
                    <w:left w:val="nil"/>
                    <w:bottom w:val="single" w:sz="4" w:space="0" w:color="auto"/>
                    <w:right w:val="single" w:sz="4" w:space="0" w:color="000000"/>
                  </w:tcBorders>
                  <w:shd w:val="clear" w:color="auto" w:fill="FFFFFF" w:themeFill="background1"/>
                  <w:vAlign w:val="center"/>
                  <w:hideMark/>
                </w:tcPr>
                <w:p w14:paraId="5E402D7B" w14:textId="77777777" w:rsidR="00A334F9" w:rsidRPr="00A334F9" w:rsidRDefault="00A334F9" w:rsidP="00A334F9">
                  <w:pPr>
                    <w:jc w:val="center"/>
                    <w:rPr>
                      <w:rFonts w:ascii="Arial" w:hAnsi="Arial" w:cs="Arial"/>
                      <w:b/>
                      <w:bCs/>
                      <w:color w:val="000000"/>
                      <w:lang w:val="es-CO" w:eastAsia="es-CO"/>
                    </w:rPr>
                  </w:pPr>
                  <w:r w:rsidRPr="00A334F9">
                    <w:rPr>
                      <w:rFonts w:ascii="Arial" w:hAnsi="Arial" w:cs="Arial"/>
                      <w:b/>
                      <w:bCs/>
                      <w:color w:val="000000"/>
                      <w:lang w:val="es-CO" w:eastAsia="es-CO"/>
                    </w:rPr>
                    <w:t>Descripción</w:t>
                  </w:r>
                </w:p>
              </w:tc>
            </w:tr>
            <w:tr w:rsidR="00D9262F" w:rsidRPr="00A334F9" w14:paraId="1B904C83" w14:textId="77777777" w:rsidTr="000F48F3">
              <w:trPr>
                <w:trHeight w:val="784"/>
              </w:trPr>
              <w:tc>
                <w:tcPr>
                  <w:tcW w:w="2192"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042F26A" w14:textId="77777777" w:rsidR="00A334F9" w:rsidRPr="00BC7024" w:rsidRDefault="00A334F9" w:rsidP="00A334F9">
                  <w:pPr>
                    <w:jc w:val="both"/>
                    <w:rPr>
                      <w:rFonts w:ascii="Arial" w:hAnsi="Arial" w:cs="Arial"/>
                      <w:b/>
                      <w:bCs/>
                      <w:lang w:val="es-CO" w:eastAsia="es-CO"/>
                    </w:rPr>
                  </w:pPr>
                  <w:r w:rsidRPr="00BC7024">
                    <w:rPr>
                      <w:rFonts w:ascii="Arial" w:hAnsi="Arial" w:cs="Arial"/>
                      <w:b/>
                      <w:bCs/>
                      <w:lang w:val="es-CO" w:eastAsia="es-CO"/>
                    </w:rPr>
                    <w:t xml:space="preserve">1. </w:t>
                  </w:r>
                  <w:r w:rsidR="00BC7024" w:rsidRPr="00BC7024">
                    <w:rPr>
                      <w:rFonts w:ascii="Arial" w:hAnsi="Arial" w:cs="Arial"/>
                      <w:lang w:val="es-CO" w:eastAsia="es-CO"/>
                    </w:rPr>
                    <w:t>N/A</w:t>
                  </w:r>
                </w:p>
              </w:tc>
              <w:tc>
                <w:tcPr>
                  <w:tcW w:w="576" w:type="pct"/>
                  <w:gridSpan w:val="2"/>
                  <w:tcBorders>
                    <w:top w:val="nil"/>
                    <w:left w:val="nil"/>
                    <w:bottom w:val="single" w:sz="4" w:space="0" w:color="auto"/>
                    <w:right w:val="single" w:sz="4" w:space="0" w:color="auto"/>
                  </w:tcBorders>
                  <w:shd w:val="clear" w:color="auto" w:fill="FFFFFF" w:themeFill="background1"/>
                  <w:vAlign w:val="center"/>
                  <w:hideMark/>
                </w:tcPr>
                <w:p w14:paraId="735A7CC2" w14:textId="77777777" w:rsidR="00A334F9" w:rsidRPr="00BC7024" w:rsidRDefault="00A334F9" w:rsidP="00A334F9">
                  <w:pPr>
                    <w:jc w:val="both"/>
                    <w:rPr>
                      <w:rFonts w:ascii="Arial" w:hAnsi="Arial" w:cs="Arial"/>
                      <w:lang w:val="es-CO" w:eastAsia="es-CO"/>
                    </w:rPr>
                  </w:pPr>
                  <w:r w:rsidRPr="00BC7024">
                    <w:rPr>
                      <w:rFonts w:ascii="Arial" w:hAnsi="Arial" w:cs="Arial"/>
                      <w:lang w:val="es-CO" w:eastAsia="es-CO"/>
                    </w:rPr>
                    <w:t>Indique claramente la/ las cláusulas modificadas</w:t>
                  </w:r>
                  <w:r w:rsidRPr="00BC7024">
                    <w:rPr>
                      <w:rFonts w:ascii="Arial" w:hAnsi="Arial" w:cs="Arial"/>
                      <w:b/>
                      <w:bCs/>
                      <w:lang w:val="es-CO" w:eastAsia="es-CO"/>
                    </w:rPr>
                    <w:t xml:space="preserve"> </w:t>
                  </w:r>
                </w:p>
              </w:tc>
              <w:tc>
                <w:tcPr>
                  <w:tcW w:w="2232" w:type="pct"/>
                  <w:gridSpan w:val="3"/>
                  <w:tcBorders>
                    <w:top w:val="single" w:sz="4" w:space="0" w:color="auto"/>
                    <w:left w:val="nil"/>
                    <w:bottom w:val="single" w:sz="4" w:space="0" w:color="auto"/>
                    <w:right w:val="single" w:sz="4" w:space="0" w:color="000000"/>
                  </w:tcBorders>
                  <w:shd w:val="clear" w:color="auto" w:fill="FFFFFF" w:themeFill="background1"/>
                  <w:vAlign w:val="center"/>
                  <w:hideMark/>
                </w:tcPr>
                <w:p w14:paraId="71711DC7" w14:textId="77777777" w:rsidR="00A334F9" w:rsidRPr="00BC7024" w:rsidRDefault="0094540E" w:rsidP="00A334F9">
                  <w:pPr>
                    <w:jc w:val="center"/>
                    <w:rPr>
                      <w:rFonts w:ascii="Arial" w:hAnsi="Arial" w:cs="Arial"/>
                      <w:lang w:val="es-CO" w:eastAsia="es-CO"/>
                    </w:rPr>
                  </w:pPr>
                  <w:r w:rsidRPr="00BC7024">
                    <w:rPr>
                      <w:rFonts w:ascii="Arial" w:hAnsi="Arial" w:cs="Arial"/>
                      <w:lang w:val="es-CO" w:eastAsia="es-CO"/>
                    </w:rPr>
                    <w:t>No Aplica</w:t>
                  </w:r>
                  <w:r w:rsidR="00A334F9" w:rsidRPr="00BC7024">
                    <w:rPr>
                      <w:rFonts w:ascii="Arial" w:hAnsi="Arial" w:cs="Arial"/>
                      <w:b/>
                      <w:bCs/>
                      <w:lang w:val="es-CO" w:eastAsia="es-CO"/>
                    </w:rPr>
                    <w:t xml:space="preserve"> </w:t>
                  </w:r>
                </w:p>
              </w:tc>
            </w:tr>
            <w:tr w:rsidR="00D9262F" w:rsidRPr="00A334F9" w14:paraId="230328CA" w14:textId="77777777" w:rsidTr="000F48F3">
              <w:trPr>
                <w:trHeight w:val="259"/>
              </w:trPr>
              <w:tc>
                <w:tcPr>
                  <w:tcW w:w="2192"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D402C1" w14:textId="77777777" w:rsidR="00A334F9" w:rsidRPr="00BC7024" w:rsidRDefault="00A334F9" w:rsidP="00A334F9">
                  <w:pPr>
                    <w:jc w:val="both"/>
                    <w:rPr>
                      <w:rFonts w:ascii="Arial" w:hAnsi="Arial" w:cs="Arial"/>
                      <w:b/>
                      <w:bCs/>
                      <w:lang w:val="es-CO" w:eastAsia="es-CO"/>
                    </w:rPr>
                  </w:pPr>
                  <w:r w:rsidRPr="00BC7024">
                    <w:rPr>
                      <w:rFonts w:ascii="Arial" w:hAnsi="Arial" w:cs="Arial"/>
                      <w:b/>
                      <w:bCs/>
                      <w:lang w:val="es-CO" w:eastAsia="es-CO"/>
                    </w:rPr>
                    <w:t>2.</w:t>
                  </w:r>
                </w:p>
              </w:tc>
              <w:tc>
                <w:tcPr>
                  <w:tcW w:w="576" w:type="pct"/>
                  <w:gridSpan w:val="2"/>
                  <w:tcBorders>
                    <w:top w:val="nil"/>
                    <w:left w:val="nil"/>
                    <w:bottom w:val="single" w:sz="4" w:space="0" w:color="auto"/>
                    <w:right w:val="single" w:sz="4" w:space="0" w:color="auto"/>
                  </w:tcBorders>
                  <w:shd w:val="clear" w:color="auto" w:fill="FFFFFF" w:themeFill="background1"/>
                  <w:vAlign w:val="center"/>
                  <w:hideMark/>
                </w:tcPr>
                <w:p w14:paraId="257A4C54" w14:textId="77777777" w:rsidR="00A334F9" w:rsidRPr="00BC7024" w:rsidRDefault="00A334F9" w:rsidP="00A334F9">
                  <w:pPr>
                    <w:jc w:val="center"/>
                    <w:rPr>
                      <w:rFonts w:ascii="Arial" w:hAnsi="Arial" w:cs="Arial"/>
                      <w:b/>
                      <w:bCs/>
                      <w:lang w:val="es-CO" w:eastAsia="es-CO"/>
                    </w:rPr>
                  </w:pPr>
                  <w:r w:rsidRPr="00BC7024">
                    <w:rPr>
                      <w:rFonts w:ascii="Arial" w:hAnsi="Arial" w:cs="Arial"/>
                      <w:b/>
                      <w:bCs/>
                      <w:lang w:val="es-CO" w:eastAsia="es-CO"/>
                    </w:rPr>
                    <w:t> </w:t>
                  </w:r>
                </w:p>
              </w:tc>
              <w:tc>
                <w:tcPr>
                  <w:tcW w:w="2232" w:type="pct"/>
                  <w:gridSpan w:val="3"/>
                  <w:tcBorders>
                    <w:top w:val="single" w:sz="4" w:space="0" w:color="auto"/>
                    <w:left w:val="nil"/>
                    <w:bottom w:val="single" w:sz="4" w:space="0" w:color="auto"/>
                    <w:right w:val="single" w:sz="4" w:space="0" w:color="000000"/>
                  </w:tcBorders>
                  <w:shd w:val="clear" w:color="auto" w:fill="FFFFFF" w:themeFill="background1"/>
                  <w:vAlign w:val="center"/>
                  <w:hideMark/>
                </w:tcPr>
                <w:p w14:paraId="5FCEFE6B" w14:textId="77777777" w:rsidR="00A334F9" w:rsidRPr="00BC7024" w:rsidRDefault="00A334F9" w:rsidP="00A334F9">
                  <w:pPr>
                    <w:jc w:val="center"/>
                    <w:rPr>
                      <w:rFonts w:ascii="Arial" w:hAnsi="Arial" w:cs="Arial"/>
                      <w:i/>
                      <w:iCs/>
                      <w:lang w:val="es-CO" w:eastAsia="es-CO"/>
                    </w:rPr>
                  </w:pPr>
                  <w:r w:rsidRPr="00BC7024">
                    <w:rPr>
                      <w:rFonts w:ascii="Arial" w:hAnsi="Arial" w:cs="Arial"/>
                      <w:i/>
                      <w:iCs/>
                      <w:lang w:val="es-CO" w:eastAsia="es-CO"/>
                    </w:rPr>
                    <w:t> </w:t>
                  </w:r>
                </w:p>
              </w:tc>
            </w:tr>
            <w:tr w:rsidR="00D9262F" w:rsidRPr="00A334F9" w14:paraId="03AA9CA8" w14:textId="77777777" w:rsidTr="000F48F3">
              <w:trPr>
                <w:trHeight w:val="259"/>
              </w:trPr>
              <w:tc>
                <w:tcPr>
                  <w:tcW w:w="2192"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407FA9" w14:textId="77777777" w:rsidR="00A334F9" w:rsidRPr="00BC7024" w:rsidRDefault="00A334F9" w:rsidP="00A334F9">
                  <w:pPr>
                    <w:jc w:val="both"/>
                    <w:rPr>
                      <w:rFonts w:ascii="Arial" w:hAnsi="Arial" w:cs="Arial"/>
                      <w:b/>
                      <w:bCs/>
                      <w:lang w:val="es-CO" w:eastAsia="es-CO"/>
                    </w:rPr>
                  </w:pPr>
                  <w:r w:rsidRPr="00BC7024">
                    <w:rPr>
                      <w:rFonts w:ascii="Arial" w:hAnsi="Arial" w:cs="Arial"/>
                      <w:b/>
                      <w:bCs/>
                      <w:lang w:val="es-CO" w:eastAsia="es-CO"/>
                    </w:rPr>
                    <w:t>3.</w:t>
                  </w:r>
                </w:p>
              </w:tc>
              <w:tc>
                <w:tcPr>
                  <w:tcW w:w="576" w:type="pct"/>
                  <w:gridSpan w:val="2"/>
                  <w:tcBorders>
                    <w:top w:val="nil"/>
                    <w:left w:val="nil"/>
                    <w:bottom w:val="single" w:sz="4" w:space="0" w:color="auto"/>
                    <w:right w:val="single" w:sz="4" w:space="0" w:color="auto"/>
                  </w:tcBorders>
                  <w:shd w:val="clear" w:color="auto" w:fill="FFFFFF" w:themeFill="background1"/>
                  <w:vAlign w:val="center"/>
                  <w:hideMark/>
                </w:tcPr>
                <w:p w14:paraId="046E4BAB" w14:textId="77777777" w:rsidR="00A334F9" w:rsidRPr="00BC7024" w:rsidRDefault="00A334F9" w:rsidP="00A334F9">
                  <w:pPr>
                    <w:jc w:val="both"/>
                    <w:rPr>
                      <w:rFonts w:ascii="Arial" w:hAnsi="Arial" w:cs="Arial"/>
                      <w:b/>
                      <w:bCs/>
                      <w:lang w:val="es-CO" w:eastAsia="es-CO"/>
                    </w:rPr>
                  </w:pPr>
                  <w:r w:rsidRPr="00BC7024">
                    <w:rPr>
                      <w:rFonts w:ascii="Arial" w:hAnsi="Arial" w:cs="Arial"/>
                      <w:b/>
                      <w:bCs/>
                      <w:lang w:val="es-CO" w:eastAsia="es-CO"/>
                    </w:rPr>
                    <w:t> </w:t>
                  </w:r>
                </w:p>
              </w:tc>
              <w:tc>
                <w:tcPr>
                  <w:tcW w:w="2232" w:type="pct"/>
                  <w:gridSpan w:val="3"/>
                  <w:tcBorders>
                    <w:top w:val="single" w:sz="4" w:space="0" w:color="auto"/>
                    <w:left w:val="nil"/>
                    <w:bottom w:val="single" w:sz="4" w:space="0" w:color="auto"/>
                    <w:right w:val="single" w:sz="4" w:space="0" w:color="000000"/>
                  </w:tcBorders>
                  <w:shd w:val="clear" w:color="auto" w:fill="FFFFFF" w:themeFill="background1"/>
                  <w:vAlign w:val="center"/>
                  <w:hideMark/>
                </w:tcPr>
                <w:p w14:paraId="1659875C" w14:textId="77777777" w:rsidR="00A334F9" w:rsidRPr="00BC7024" w:rsidRDefault="00A334F9" w:rsidP="00A334F9">
                  <w:pPr>
                    <w:jc w:val="center"/>
                    <w:rPr>
                      <w:rFonts w:ascii="Arial" w:hAnsi="Arial" w:cs="Arial"/>
                      <w:i/>
                      <w:iCs/>
                      <w:lang w:val="es-CO" w:eastAsia="es-CO"/>
                    </w:rPr>
                  </w:pPr>
                  <w:r w:rsidRPr="00BC7024">
                    <w:rPr>
                      <w:rFonts w:ascii="Arial" w:hAnsi="Arial" w:cs="Arial"/>
                      <w:i/>
                      <w:iCs/>
                      <w:lang w:val="es-CO" w:eastAsia="es-CO"/>
                    </w:rPr>
                    <w:t> </w:t>
                  </w:r>
                </w:p>
              </w:tc>
            </w:tr>
            <w:tr w:rsidR="00A334F9" w:rsidRPr="00A334F9" w14:paraId="51D8A22C" w14:textId="77777777" w:rsidTr="000F48F3">
              <w:trPr>
                <w:trHeight w:val="309"/>
              </w:trPr>
              <w:tc>
                <w:tcPr>
                  <w:tcW w:w="5000" w:type="pct"/>
                  <w:gridSpan w:val="9"/>
                  <w:tcBorders>
                    <w:top w:val="single" w:sz="4" w:space="0" w:color="auto"/>
                    <w:left w:val="single" w:sz="4" w:space="0" w:color="auto"/>
                    <w:bottom w:val="single" w:sz="4" w:space="0" w:color="auto"/>
                    <w:right w:val="single" w:sz="4" w:space="0" w:color="000000"/>
                  </w:tcBorders>
                  <w:shd w:val="clear" w:color="000000" w:fill="BFBFBF"/>
                  <w:vAlign w:val="center"/>
                  <w:hideMark/>
                </w:tcPr>
                <w:p w14:paraId="43489067" w14:textId="77777777" w:rsidR="00A334F9" w:rsidRPr="00BC7024" w:rsidRDefault="00A334F9" w:rsidP="00A334F9">
                  <w:pPr>
                    <w:jc w:val="center"/>
                    <w:rPr>
                      <w:rFonts w:ascii="Arial" w:hAnsi="Arial" w:cs="Arial"/>
                      <w:b/>
                      <w:bCs/>
                      <w:lang w:val="es-CO" w:eastAsia="es-CO"/>
                    </w:rPr>
                  </w:pPr>
                  <w:r w:rsidRPr="00BC7024">
                    <w:rPr>
                      <w:rFonts w:ascii="Arial" w:hAnsi="Arial" w:cs="Arial"/>
                      <w:b/>
                      <w:bCs/>
                      <w:lang w:val="es-CO" w:eastAsia="es-CO"/>
                    </w:rPr>
                    <w:t>CESIONES</w:t>
                  </w:r>
                </w:p>
              </w:tc>
            </w:tr>
            <w:tr w:rsidR="00A334F9" w:rsidRPr="00A334F9" w14:paraId="19031205" w14:textId="77777777" w:rsidTr="000F48F3">
              <w:trPr>
                <w:trHeight w:val="259"/>
              </w:trPr>
              <w:tc>
                <w:tcPr>
                  <w:tcW w:w="2768"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D25B41" w14:textId="77777777" w:rsidR="00A334F9" w:rsidRPr="00BC7024" w:rsidRDefault="00A334F9" w:rsidP="00A334F9">
                  <w:pPr>
                    <w:jc w:val="center"/>
                    <w:rPr>
                      <w:rFonts w:ascii="Arial" w:hAnsi="Arial" w:cs="Arial"/>
                      <w:b/>
                      <w:bCs/>
                      <w:lang w:val="es-CO" w:eastAsia="es-CO"/>
                    </w:rPr>
                  </w:pPr>
                  <w:r w:rsidRPr="00BC7024">
                    <w:rPr>
                      <w:rFonts w:ascii="Arial" w:hAnsi="Arial" w:cs="Arial"/>
                      <w:b/>
                      <w:bCs/>
                      <w:lang w:val="es-CO" w:eastAsia="es-CO"/>
                    </w:rPr>
                    <w:t xml:space="preserve">Cedente </w:t>
                  </w:r>
                </w:p>
              </w:tc>
              <w:tc>
                <w:tcPr>
                  <w:tcW w:w="2232" w:type="pct"/>
                  <w:gridSpan w:val="3"/>
                  <w:tcBorders>
                    <w:top w:val="single" w:sz="4" w:space="0" w:color="auto"/>
                    <w:left w:val="nil"/>
                    <w:bottom w:val="single" w:sz="4" w:space="0" w:color="auto"/>
                    <w:right w:val="single" w:sz="4" w:space="0" w:color="000000"/>
                  </w:tcBorders>
                  <w:shd w:val="clear" w:color="auto" w:fill="FFFFFF" w:themeFill="background1"/>
                  <w:vAlign w:val="center"/>
                  <w:hideMark/>
                </w:tcPr>
                <w:p w14:paraId="6703D4AE" w14:textId="77777777" w:rsidR="00A334F9" w:rsidRPr="00BC7024" w:rsidRDefault="00A334F9" w:rsidP="00A334F9">
                  <w:pPr>
                    <w:jc w:val="center"/>
                    <w:rPr>
                      <w:rFonts w:ascii="Arial" w:hAnsi="Arial" w:cs="Arial"/>
                      <w:b/>
                      <w:bCs/>
                      <w:lang w:val="es-CO" w:eastAsia="es-CO"/>
                    </w:rPr>
                  </w:pPr>
                  <w:r w:rsidRPr="00BC7024">
                    <w:rPr>
                      <w:rFonts w:ascii="Arial" w:hAnsi="Arial" w:cs="Arial"/>
                      <w:b/>
                      <w:bCs/>
                      <w:lang w:val="es-CO" w:eastAsia="es-CO"/>
                    </w:rPr>
                    <w:t>Cesionario</w:t>
                  </w:r>
                </w:p>
              </w:tc>
            </w:tr>
            <w:tr w:rsidR="00A334F9" w:rsidRPr="00A334F9" w14:paraId="146EF213" w14:textId="77777777" w:rsidTr="000F48F3">
              <w:trPr>
                <w:trHeight w:val="559"/>
              </w:trPr>
              <w:tc>
                <w:tcPr>
                  <w:tcW w:w="2768"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5D7187E" w14:textId="77777777" w:rsidR="00A334F9" w:rsidRPr="00BC7024" w:rsidRDefault="00A334F9" w:rsidP="00A334F9">
                  <w:pPr>
                    <w:jc w:val="both"/>
                    <w:rPr>
                      <w:rFonts w:ascii="Arial" w:hAnsi="Arial" w:cs="Arial"/>
                      <w:b/>
                      <w:bCs/>
                      <w:lang w:val="es-CO" w:eastAsia="es-CO"/>
                    </w:rPr>
                  </w:pPr>
                  <w:r w:rsidRPr="00BC7024">
                    <w:rPr>
                      <w:rFonts w:ascii="Arial" w:hAnsi="Arial" w:cs="Arial"/>
                      <w:b/>
                      <w:bCs/>
                      <w:lang w:val="es-CO" w:eastAsia="es-CO"/>
                    </w:rPr>
                    <w:t xml:space="preserve">1.  </w:t>
                  </w:r>
                  <w:r w:rsidR="00BC7024" w:rsidRPr="00BC7024">
                    <w:rPr>
                      <w:rFonts w:ascii="Arial" w:hAnsi="Arial" w:cs="Arial"/>
                      <w:lang w:val="es-CO" w:eastAsia="es-CO"/>
                    </w:rPr>
                    <w:t>N/A</w:t>
                  </w:r>
                </w:p>
              </w:tc>
              <w:tc>
                <w:tcPr>
                  <w:tcW w:w="2232" w:type="pct"/>
                  <w:gridSpan w:val="3"/>
                  <w:tcBorders>
                    <w:top w:val="single" w:sz="4" w:space="0" w:color="auto"/>
                    <w:left w:val="nil"/>
                    <w:bottom w:val="single" w:sz="4" w:space="0" w:color="auto"/>
                    <w:right w:val="single" w:sz="4" w:space="0" w:color="000000"/>
                  </w:tcBorders>
                  <w:shd w:val="clear" w:color="auto" w:fill="FFFFFF" w:themeFill="background1"/>
                  <w:vAlign w:val="center"/>
                  <w:hideMark/>
                </w:tcPr>
                <w:p w14:paraId="47D368F9" w14:textId="77777777" w:rsidR="00A334F9" w:rsidRPr="00BC7024" w:rsidRDefault="0094540E" w:rsidP="00A334F9">
                  <w:pPr>
                    <w:jc w:val="center"/>
                    <w:rPr>
                      <w:rFonts w:ascii="Arial" w:hAnsi="Arial" w:cs="Arial"/>
                      <w:lang w:val="es-CO" w:eastAsia="es-CO"/>
                    </w:rPr>
                  </w:pPr>
                  <w:r w:rsidRPr="00BC7024">
                    <w:rPr>
                      <w:rFonts w:ascii="Arial" w:hAnsi="Arial" w:cs="Arial"/>
                      <w:lang w:val="es-CO" w:eastAsia="es-CO"/>
                    </w:rPr>
                    <w:t>No aplica</w:t>
                  </w:r>
                  <w:r w:rsidR="00A334F9" w:rsidRPr="00BC7024">
                    <w:rPr>
                      <w:rFonts w:ascii="Arial" w:hAnsi="Arial" w:cs="Arial"/>
                      <w:lang w:val="es-CO" w:eastAsia="es-CO"/>
                    </w:rPr>
                    <w:t>.</w:t>
                  </w:r>
                </w:p>
              </w:tc>
            </w:tr>
            <w:tr w:rsidR="00A334F9" w:rsidRPr="00A334F9" w14:paraId="246266A1" w14:textId="77777777" w:rsidTr="000F48F3">
              <w:trPr>
                <w:trHeight w:val="259"/>
              </w:trPr>
              <w:tc>
                <w:tcPr>
                  <w:tcW w:w="2768"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F497FAA" w14:textId="77777777" w:rsidR="00A334F9" w:rsidRPr="00A334F9" w:rsidRDefault="00A334F9" w:rsidP="00A334F9">
                  <w:pPr>
                    <w:rPr>
                      <w:rFonts w:ascii="Arial" w:hAnsi="Arial" w:cs="Arial"/>
                      <w:b/>
                      <w:bCs/>
                      <w:i/>
                      <w:iCs/>
                      <w:color w:val="000000"/>
                      <w:lang w:val="es-CO" w:eastAsia="es-CO"/>
                    </w:rPr>
                  </w:pPr>
                  <w:r w:rsidRPr="00A334F9">
                    <w:rPr>
                      <w:rFonts w:ascii="Arial" w:hAnsi="Arial" w:cs="Arial"/>
                      <w:b/>
                      <w:bCs/>
                      <w:i/>
                      <w:iCs/>
                      <w:color w:val="000000"/>
                      <w:lang w:val="es-CO" w:eastAsia="es-CO"/>
                    </w:rPr>
                    <w:t>2.</w:t>
                  </w:r>
                </w:p>
              </w:tc>
              <w:tc>
                <w:tcPr>
                  <w:tcW w:w="2232" w:type="pct"/>
                  <w:gridSpan w:val="3"/>
                  <w:tcBorders>
                    <w:top w:val="single" w:sz="4" w:space="0" w:color="auto"/>
                    <w:left w:val="nil"/>
                    <w:bottom w:val="single" w:sz="4" w:space="0" w:color="auto"/>
                    <w:right w:val="single" w:sz="4" w:space="0" w:color="000000"/>
                  </w:tcBorders>
                  <w:shd w:val="clear" w:color="auto" w:fill="FFFFFF" w:themeFill="background1"/>
                  <w:vAlign w:val="center"/>
                  <w:hideMark/>
                </w:tcPr>
                <w:p w14:paraId="41B3A8E0" w14:textId="77777777" w:rsidR="00A334F9" w:rsidRPr="00A334F9" w:rsidRDefault="00A334F9" w:rsidP="00A334F9">
                  <w:pPr>
                    <w:jc w:val="center"/>
                    <w:rPr>
                      <w:rFonts w:ascii="Arial" w:hAnsi="Arial" w:cs="Arial"/>
                      <w:i/>
                      <w:iCs/>
                      <w:color w:val="548DD4"/>
                      <w:lang w:val="es-CO" w:eastAsia="es-CO"/>
                    </w:rPr>
                  </w:pPr>
                  <w:r w:rsidRPr="00A334F9">
                    <w:rPr>
                      <w:rFonts w:ascii="Arial" w:hAnsi="Arial" w:cs="Arial"/>
                      <w:i/>
                      <w:iCs/>
                      <w:color w:val="548DD4"/>
                      <w:lang w:val="es-CO" w:eastAsia="es-CO"/>
                    </w:rPr>
                    <w:t> </w:t>
                  </w:r>
                </w:p>
              </w:tc>
            </w:tr>
            <w:tr w:rsidR="00A334F9" w:rsidRPr="00A334F9" w14:paraId="565CD1AF" w14:textId="77777777" w:rsidTr="000F48F3">
              <w:trPr>
                <w:trHeight w:val="259"/>
              </w:trPr>
              <w:tc>
                <w:tcPr>
                  <w:tcW w:w="2768"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07EC60" w14:textId="77777777" w:rsidR="00A334F9" w:rsidRPr="00A334F9" w:rsidRDefault="00A334F9" w:rsidP="00A334F9">
                  <w:pPr>
                    <w:rPr>
                      <w:rFonts w:ascii="Arial" w:hAnsi="Arial" w:cs="Arial"/>
                      <w:b/>
                      <w:bCs/>
                      <w:color w:val="000000"/>
                      <w:lang w:val="es-CO" w:eastAsia="es-CO"/>
                    </w:rPr>
                  </w:pPr>
                  <w:r w:rsidRPr="00A334F9">
                    <w:rPr>
                      <w:rFonts w:ascii="Arial" w:hAnsi="Arial" w:cs="Arial"/>
                      <w:b/>
                      <w:bCs/>
                      <w:color w:val="000000"/>
                      <w:lang w:val="es-CO" w:eastAsia="es-CO"/>
                    </w:rPr>
                    <w:t>3.</w:t>
                  </w:r>
                </w:p>
              </w:tc>
              <w:tc>
                <w:tcPr>
                  <w:tcW w:w="2232" w:type="pct"/>
                  <w:gridSpan w:val="3"/>
                  <w:tcBorders>
                    <w:top w:val="single" w:sz="4" w:space="0" w:color="auto"/>
                    <w:left w:val="nil"/>
                    <w:bottom w:val="single" w:sz="4" w:space="0" w:color="auto"/>
                    <w:right w:val="single" w:sz="4" w:space="0" w:color="000000"/>
                  </w:tcBorders>
                  <w:shd w:val="clear" w:color="auto" w:fill="FFFFFF" w:themeFill="background1"/>
                  <w:vAlign w:val="center"/>
                  <w:hideMark/>
                </w:tcPr>
                <w:p w14:paraId="4104206D" w14:textId="77777777" w:rsidR="00A334F9" w:rsidRPr="00A334F9" w:rsidRDefault="00A334F9" w:rsidP="00A334F9">
                  <w:pPr>
                    <w:jc w:val="center"/>
                    <w:rPr>
                      <w:rFonts w:ascii="Arial" w:hAnsi="Arial" w:cs="Arial"/>
                      <w:i/>
                      <w:iCs/>
                      <w:color w:val="548DD4"/>
                      <w:lang w:val="es-CO" w:eastAsia="es-CO"/>
                    </w:rPr>
                  </w:pPr>
                  <w:r w:rsidRPr="00A334F9">
                    <w:rPr>
                      <w:rFonts w:ascii="Arial" w:hAnsi="Arial" w:cs="Arial"/>
                      <w:i/>
                      <w:iCs/>
                      <w:color w:val="548DD4"/>
                      <w:lang w:val="es-CO" w:eastAsia="es-CO"/>
                    </w:rPr>
                    <w:t> </w:t>
                  </w:r>
                </w:p>
              </w:tc>
            </w:tr>
            <w:tr w:rsidR="00A334F9" w:rsidRPr="00A334F9" w14:paraId="0AA98489" w14:textId="77777777" w:rsidTr="000F48F3">
              <w:trPr>
                <w:trHeight w:val="309"/>
              </w:trPr>
              <w:tc>
                <w:tcPr>
                  <w:tcW w:w="5000" w:type="pct"/>
                  <w:gridSpan w:val="9"/>
                  <w:tcBorders>
                    <w:top w:val="single" w:sz="4" w:space="0" w:color="auto"/>
                    <w:left w:val="single" w:sz="4" w:space="0" w:color="auto"/>
                    <w:bottom w:val="single" w:sz="4" w:space="0" w:color="auto"/>
                    <w:right w:val="single" w:sz="4" w:space="0" w:color="000000"/>
                  </w:tcBorders>
                  <w:shd w:val="clear" w:color="000000" w:fill="BFBFBF"/>
                  <w:vAlign w:val="center"/>
                  <w:hideMark/>
                </w:tcPr>
                <w:p w14:paraId="41E5097B" w14:textId="77777777" w:rsidR="00A334F9" w:rsidRPr="00A334F9" w:rsidRDefault="00A334F9" w:rsidP="00A334F9">
                  <w:pPr>
                    <w:jc w:val="center"/>
                    <w:rPr>
                      <w:rFonts w:ascii="Arial" w:hAnsi="Arial" w:cs="Arial"/>
                      <w:b/>
                      <w:bCs/>
                      <w:color w:val="000000"/>
                      <w:lang w:val="es-CO" w:eastAsia="es-CO"/>
                    </w:rPr>
                  </w:pPr>
                  <w:r w:rsidRPr="00A334F9">
                    <w:rPr>
                      <w:rFonts w:ascii="Arial" w:hAnsi="Arial" w:cs="Arial"/>
                      <w:b/>
                      <w:bCs/>
                      <w:color w:val="000000"/>
                      <w:lang w:val="es-CO" w:eastAsia="es-CO"/>
                    </w:rPr>
                    <w:t xml:space="preserve">SANCIONES IMPUESTAS CON ANTERIORIDAD </w:t>
                  </w:r>
                </w:p>
              </w:tc>
            </w:tr>
            <w:tr w:rsidR="00A334F9" w:rsidRPr="00A334F9" w14:paraId="750CCED0" w14:textId="77777777" w:rsidTr="000F48F3">
              <w:trPr>
                <w:trHeight w:val="412"/>
              </w:trPr>
              <w:tc>
                <w:tcPr>
                  <w:tcW w:w="1704"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44E2EDF" w14:textId="77777777" w:rsidR="00A334F9" w:rsidRPr="00A334F9" w:rsidRDefault="00A334F9" w:rsidP="00A334F9">
                  <w:pPr>
                    <w:jc w:val="center"/>
                    <w:rPr>
                      <w:rFonts w:ascii="Arial" w:hAnsi="Arial" w:cs="Arial"/>
                      <w:b/>
                      <w:bCs/>
                      <w:color w:val="000000"/>
                      <w:lang w:val="es-CO" w:eastAsia="es-CO"/>
                    </w:rPr>
                  </w:pPr>
                  <w:r w:rsidRPr="00A334F9">
                    <w:rPr>
                      <w:rFonts w:ascii="Arial" w:hAnsi="Arial" w:cs="Arial"/>
                      <w:b/>
                      <w:bCs/>
                      <w:color w:val="000000"/>
                      <w:lang w:val="es-CO" w:eastAsia="es-CO"/>
                    </w:rPr>
                    <w:t xml:space="preserve">Causal </w:t>
                  </w:r>
                </w:p>
              </w:tc>
              <w:tc>
                <w:tcPr>
                  <w:tcW w:w="1496" w:type="pct"/>
                  <w:gridSpan w:val="4"/>
                  <w:tcBorders>
                    <w:top w:val="single" w:sz="4" w:space="0" w:color="auto"/>
                    <w:left w:val="nil"/>
                    <w:bottom w:val="single" w:sz="4" w:space="0" w:color="auto"/>
                    <w:right w:val="single" w:sz="4" w:space="0" w:color="auto"/>
                  </w:tcBorders>
                  <w:shd w:val="clear" w:color="auto" w:fill="auto"/>
                  <w:vAlign w:val="center"/>
                  <w:hideMark/>
                </w:tcPr>
                <w:p w14:paraId="6668F634" w14:textId="77777777" w:rsidR="00A334F9" w:rsidRPr="00A334F9" w:rsidRDefault="00A334F9" w:rsidP="00A334F9">
                  <w:pPr>
                    <w:jc w:val="center"/>
                    <w:rPr>
                      <w:rFonts w:ascii="Arial" w:hAnsi="Arial" w:cs="Arial"/>
                      <w:b/>
                      <w:bCs/>
                      <w:color w:val="000000"/>
                      <w:lang w:val="es-CO" w:eastAsia="es-CO"/>
                    </w:rPr>
                  </w:pPr>
                  <w:r w:rsidRPr="00A334F9">
                    <w:rPr>
                      <w:rFonts w:ascii="Arial" w:hAnsi="Arial" w:cs="Arial"/>
                      <w:b/>
                      <w:bCs/>
                      <w:color w:val="000000"/>
                      <w:lang w:val="es-CO" w:eastAsia="es-CO"/>
                    </w:rPr>
                    <w:t xml:space="preserve">Acto Administrativo </w:t>
                  </w:r>
                </w:p>
              </w:tc>
              <w:tc>
                <w:tcPr>
                  <w:tcW w:w="1800" w:type="pct"/>
                  <w:gridSpan w:val="2"/>
                  <w:tcBorders>
                    <w:top w:val="single" w:sz="4" w:space="0" w:color="auto"/>
                    <w:left w:val="nil"/>
                    <w:bottom w:val="single" w:sz="4" w:space="0" w:color="auto"/>
                    <w:right w:val="single" w:sz="4" w:space="0" w:color="auto"/>
                  </w:tcBorders>
                  <w:shd w:val="clear" w:color="auto" w:fill="auto"/>
                  <w:vAlign w:val="center"/>
                  <w:hideMark/>
                </w:tcPr>
                <w:p w14:paraId="63BA16E2" w14:textId="77777777" w:rsidR="00A334F9" w:rsidRPr="00A334F9" w:rsidRDefault="00A334F9" w:rsidP="00A334F9">
                  <w:pPr>
                    <w:jc w:val="center"/>
                    <w:rPr>
                      <w:rFonts w:ascii="Arial" w:hAnsi="Arial" w:cs="Arial"/>
                      <w:b/>
                      <w:bCs/>
                      <w:color w:val="000000"/>
                      <w:lang w:val="es-CO" w:eastAsia="es-CO"/>
                    </w:rPr>
                  </w:pPr>
                  <w:r w:rsidRPr="00A334F9">
                    <w:rPr>
                      <w:rFonts w:ascii="Arial" w:hAnsi="Arial" w:cs="Arial"/>
                      <w:b/>
                      <w:bCs/>
                      <w:color w:val="000000"/>
                      <w:lang w:val="es-CO" w:eastAsia="es-CO"/>
                    </w:rPr>
                    <w:t xml:space="preserve">  (Clase de Sanción)</w:t>
                  </w:r>
                </w:p>
              </w:tc>
            </w:tr>
            <w:tr w:rsidR="00A334F9" w:rsidRPr="00A334F9" w14:paraId="10ACF1BE" w14:textId="77777777" w:rsidTr="000F48F3">
              <w:trPr>
                <w:trHeight w:val="735"/>
              </w:trPr>
              <w:tc>
                <w:tcPr>
                  <w:tcW w:w="170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67054A" w14:textId="77777777" w:rsidR="00A334F9" w:rsidRPr="00BC7024" w:rsidRDefault="00A334F9" w:rsidP="00A334F9">
                  <w:pPr>
                    <w:jc w:val="both"/>
                    <w:rPr>
                      <w:rFonts w:ascii="Arial" w:hAnsi="Arial" w:cs="Arial"/>
                      <w:b/>
                      <w:bCs/>
                      <w:lang w:val="es-CO" w:eastAsia="es-CO"/>
                    </w:rPr>
                  </w:pPr>
                  <w:r w:rsidRPr="00BC7024">
                    <w:rPr>
                      <w:rFonts w:ascii="Arial" w:hAnsi="Arial" w:cs="Arial"/>
                      <w:b/>
                      <w:bCs/>
                      <w:lang w:val="es-CO" w:eastAsia="es-CO"/>
                    </w:rPr>
                    <w:t xml:space="preserve">1.  </w:t>
                  </w:r>
                  <w:r w:rsidR="00BC7024" w:rsidRPr="00BC7024">
                    <w:rPr>
                      <w:rFonts w:ascii="Arial" w:hAnsi="Arial" w:cs="Arial"/>
                      <w:lang w:val="es-CO" w:eastAsia="es-CO"/>
                    </w:rPr>
                    <w:t>N/A</w:t>
                  </w:r>
                  <w:r w:rsidRPr="00BC7024">
                    <w:rPr>
                      <w:rFonts w:ascii="Arial" w:hAnsi="Arial" w:cs="Arial"/>
                      <w:lang w:val="es-CO" w:eastAsia="es-CO"/>
                    </w:rPr>
                    <w:t xml:space="preserve">     </w:t>
                  </w:r>
                </w:p>
              </w:tc>
              <w:tc>
                <w:tcPr>
                  <w:tcW w:w="1496" w:type="pct"/>
                  <w:gridSpan w:val="4"/>
                  <w:tcBorders>
                    <w:top w:val="single" w:sz="4" w:space="0" w:color="auto"/>
                    <w:left w:val="nil"/>
                    <w:bottom w:val="single" w:sz="4" w:space="0" w:color="auto"/>
                    <w:right w:val="single" w:sz="4" w:space="0" w:color="auto"/>
                  </w:tcBorders>
                  <w:shd w:val="clear" w:color="auto" w:fill="FFFFFF" w:themeFill="background1"/>
                  <w:vAlign w:val="center"/>
                  <w:hideMark/>
                </w:tcPr>
                <w:p w14:paraId="1642A7F3" w14:textId="77777777" w:rsidR="00A334F9" w:rsidRPr="00BC7024" w:rsidRDefault="00A334F9" w:rsidP="00A334F9">
                  <w:pPr>
                    <w:jc w:val="both"/>
                    <w:rPr>
                      <w:rFonts w:ascii="Arial" w:hAnsi="Arial" w:cs="Arial"/>
                      <w:lang w:val="es-CO" w:eastAsia="es-CO"/>
                    </w:rPr>
                  </w:pPr>
                  <w:r w:rsidRPr="00BC7024">
                    <w:rPr>
                      <w:rFonts w:ascii="Arial" w:hAnsi="Arial" w:cs="Arial"/>
                      <w:lang w:val="es-CO" w:eastAsia="es-CO"/>
                    </w:rPr>
                    <w:t>Indique el número y fecha del acto administrativo que impuso la sanción</w:t>
                  </w:r>
                  <w:r w:rsidRPr="00BC7024">
                    <w:rPr>
                      <w:rFonts w:ascii="Arial" w:hAnsi="Arial" w:cs="Arial"/>
                      <w:b/>
                      <w:bCs/>
                      <w:lang w:val="es-CO" w:eastAsia="es-CO"/>
                    </w:rPr>
                    <w:t>.</w:t>
                  </w:r>
                </w:p>
              </w:tc>
              <w:tc>
                <w:tcPr>
                  <w:tcW w:w="1800" w:type="pct"/>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14:paraId="1631D45F" w14:textId="77777777" w:rsidR="00A334F9" w:rsidRPr="00BC7024" w:rsidRDefault="00A7401A" w:rsidP="00A334F9">
                  <w:pPr>
                    <w:rPr>
                      <w:rFonts w:ascii="Arial" w:hAnsi="Arial" w:cs="Arial"/>
                      <w:lang w:val="es-CO" w:eastAsia="es-CO"/>
                    </w:rPr>
                  </w:pPr>
                  <w:r w:rsidRPr="00BC7024">
                    <w:rPr>
                      <w:rFonts w:ascii="Arial" w:hAnsi="Arial" w:cs="Arial"/>
                      <w:lang w:val="es-CO" w:eastAsia="es-CO"/>
                    </w:rPr>
                    <w:t>No Aplica</w:t>
                  </w:r>
                  <w:r w:rsidR="00A334F9" w:rsidRPr="00BC7024">
                    <w:rPr>
                      <w:rFonts w:ascii="Arial" w:hAnsi="Arial" w:cs="Arial"/>
                      <w:lang w:val="es-CO" w:eastAsia="es-CO"/>
                    </w:rPr>
                    <w:t>.</w:t>
                  </w:r>
                </w:p>
              </w:tc>
            </w:tr>
            <w:tr w:rsidR="00A334F9" w:rsidRPr="00A334F9" w14:paraId="42F90E2E" w14:textId="77777777" w:rsidTr="000F48F3">
              <w:trPr>
                <w:trHeight w:val="259"/>
              </w:trPr>
              <w:tc>
                <w:tcPr>
                  <w:tcW w:w="170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5C2C676" w14:textId="77777777" w:rsidR="00A334F9" w:rsidRPr="00A334F9" w:rsidRDefault="00A334F9" w:rsidP="00A334F9">
                  <w:pPr>
                    <w:rPr>
                      <w:rFonts w:ascii="Arial" w:hAnsi="Arial" w:cs="Arial"/>
                      <w:b/>
                      <w:bCs/>
                      <w:i/>
                      <w:iCs/>
                      <w:color w:val="000000"/>
                      <w:lang w:val="es-CO" w:eastAsia="es-CO"/>
                    </w:rPr>
                  </w:pPr>
                  <w:r w:rsidRPr="00A334F9">
                    <w:rPr>
                      <w:rFonts w:ascii="Arial" w:hAnsi="Arial" w:cs="Arial"/>
                      <w:b/>
                      <w:bCs/>
                      <w:i/>
                      <w:iCs/>
                      <w:color w:val="000000"/>
                      <w:lang w:val="es-CO" w:eastAsia="es-CO"/>
                    </w:rPr>
                    <w:t>2.</w:t>
                  </w:r>
                </w:p>
              </w:tc>
              <w:tc>
                <w:tcPr>
                  <w:tcW w:w="1496" w:type="pct"/>
                  <w:gridSpan w:val="4"/>
                  <w:tcBorders>
                    <w:top w:val="single" w:sz="4" w:space="0" w:color="auto"/>
                    <w:left w:val="nil"/>
                    <w:bottom w:val="single" w:sz="4" w:space="0" w:color="auto"/>
                    <w:right w:val="single" w:sz="4" w:space="0" w:color="auto"/>
                  </w:tcBorders>
                  <w:shd w:val="clear" w:color="auto" w:fill="FFFFFF" w:themeFill="background1"/>
                  <w:vAlign w:val="center"/>
                  <w:hideMark/>
                </w:tcPr>
                <w:p w14:paraId="2C447ECD" w14:textId="77777777" w:rsidR="00A334F9" w:rsidRPr="00A334F9" w:rsidRDefault="00A334F9" w:rsidP="00A334F9">
                  <w:pPr>
                    <w:rPr>
                      <w:rFonts w:ascii="Arial" w:hAnsi="Arial" w:cs="Arial"/>
                      <w:i/>
                      <w:iCs/>
                      <w:color w:val="548DD4"/>
                      <w:lang w:val="es-CO" w:eastAsia="es-CO"/>
                    </w:rPr>
                  </w:pPr>
                  <w:r w:rsidRPr="00A334F9">
                    <w:rPr>
                      <w:rFonts w:ascii="Arial" w:hAnsi="Arial" w:cs="Arial"/>
                      <w:i/>
                      <w:iCs/>
                      <w:color w:val="548DD4"/>
                      <w:lang w:val="es-CO" w:eastAsia="es-CO"/>
                    </w:rPr>
                    <w:t> </w:t>
                  </w:r>
                </w:p>
              </w:tc>
              <w:tc>
                <w:tcPr>
                  <w:tcW w:w="1800" w:type="pct"/>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14:paraId="5AC14175" w14:textId="77777777" w:rsidR="00A334F9" w:rsidRPr="00A334F9" w:rsidRDefault="00A334F9" w:rsidP="00A334F9">
                  <w:pPr>
                    <w:rPr>
                      <w:rFonts w:ascii="Arial" w:hAnsi="Arial" w:cs="Arial"/>
                      <w:color w:val="000000"/>
                      <w:lang w:val="es-CO" w:eastAsia="es-CO"/>
                    </w:rPr>
                  </w:pPr>
                  <w:r w:rsidRPr="00A334F9">
                    <w:rPr>
                      <w:rFonts w:ascii="Arial" w:hAnsi="Arial" w:cs="Arial"/>
                      <w:color w:val="000000"/>
                      <w:lang w:val="es-CO" w:eastAsia="es-CO"/>
                    </w:rPr>
                    <w:t> </w:t>
                  </w:r>
                </w:p>
              </w:tc>
            </w:tr>
            <w:tr w:rsidR="00A334F9" w:rsidRPr="00A334F9" w14:paraId="0060166D" w14:textId="77777777" w:rsidTr="000F48F3">
              <w:trPr>
                <w:trHeight w:val="259"/>
              </w:trPr>
              <w:tc>
                <w:tcPr>
                  <w:tcW w:w="1704"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7A1CB08" w14:textId="77777777" w:rsidR="00A334F9" w:rsidRDefault="00A334F9" w:rsidP="00A334F9">
                  <w:pPr>
                    <w:rPr>
                      <w:rFonts w:ascii="Arial" w:hAnsi="Arial" w:cs="Arial"/>
                      <w:b/>
                      <w:bCs/>
                      <w:i/>
                      <w:iCs/>
                      <w:color w:val="000000"/>
                      <w:lang w:val="es-CO" w:eastAsia="es-CO"/>
                    </w:rPr>
                  </w:pPr>
                  <w:r w:rsidRPr="00A334F9">
                    <w:rPr>
                      <w:rFonts w:ascii="Arial" w:hAnsi="Arial" w:cs="Arial"/>
                      <w:b/>
                      <w:bCs/>
                      <w:i/>
                      <w:iCs/>
                      <w:color w:val="000000"/>
                      <w:lang w:val="es-CO" w:eastAsia="es-CO"/>
                    </w:rPr>
                    <w:t>3.</w:t>
                  </w:r>
                </w:p>
                <w:p w14:paraId="44F6E752" w14:textId="77777777" w:rsidR="00A334F9" w:rsidRDefault="00A334F9" w:rsidP="00A334F9">
                  <w:pPr>
                    <w:rPr>
                      <w:rFonts w:ascii="Arial" w:hAnsi="Arial" w:cs="Arial"/>
                      <w:b/>
                      <w:bCs/>
                      <w:i/>
                      <w:iCs/>
                      <w:color w:val="000000"/>
                      <w:lang w:val="es-CO" w:eastAsia="es-CO"/>
                    </w:rPr>
                  </w:pPr>
                </w:p>
                <w:p w14:paraId="4F150077" w14:textId="77777777" w:rsidR="00A334F9" w:rsidRPr="00A334F9" w:rsidRDefault="00A334F9" w:rsidP="00A334F9">
                  <w:pPr>
                    <w:rPr>
                      <w:rFonts w:ascii="Arial" w:hAnsi="Arial" w:cs="Arial"/>
                      <w:b/>
                      <w:bCs/>
                      <w:i/>
                      <w:iCs/>
                      <w:color w:val="000000"/>
                      <w:lang w:val="es-CO" w:eastAsia="es-CO"/>
                    </w:rPr>
                  </w:pPr>
                </w:p>
              </w:tc>
              <w:tc>
                <w:tcPr>
                  <w:tcW w:w="1496" w:type="pct"/>
                  <w:gridSpan w:val="4"/>
                  <w:tcBorders>
                    <w:top w:val="single" w:sz="4" w:space="0" w:color="auto"/>
                    <w:left w:val="nil"/>
                    <w:bottom w:val="single" w:sz="4" w:space="0" w:color="auto"/>
                    <w:right w:val="single" w:sz="4" w:space="0" w:color="auto"/>
                  </w:tcBorders>
                  <w:shd w:val="clear" w:color="auto" w:fill="FFFFFF" w:themeFill="background1"/>
                  <w:vAlign w:val="center"/>
                  <w:hideMark/>
                </w:tcPr>
                <w:p w14:paraId="73BFC09A" w14:textId="77777777" w:rsidR="00A334F9" w:rsidRPr="00A334F9" w:rsidRDefault="00A334F9" w:rsidP="00A334F9">
                  <w:pPr>
                    <w:rPr>
                      <w:rFonts w:ascii="Arial" w:hAnsi="Arial" w:cs="Arial"/>
                      <w:i/>
                      <w:iCs/>
                      <w:color w:val="548DD4"/>
                      <w:lang w:val="es-CO" w:eastAsia="es-CO"/>
                    </w:rPr>
                  </w:pPr>
                  <w:r w:rsidRPr="00A334F9">
                    <w:rPr>
                      <w:rFonts w:ascii="Arial" w:hAnsi="Arial" w:cs="Arial"/>
                      <w:i/>
                      <w:iCs/>
                      <w:color w:val="548DD4"/>
                      <w:lang w:val="es-CO" w:eastAsia="es-CO"/>
                    </w:rPr>
                    <w:t> </w:t>
                  </w:r>
                </w:p>
              </w:tc>
              <w:tc>
                <w:tcPr>
                  <w:tcW w:w="1800" w:type="pct"/>
                  <w:gridSpan w:val="2"/>
                  <w:tcBorders>
                    <w:top w:val="single" w:sz="4" w:space="0" w:color="auto"/>
                    <w:left w:val="nil"/>
                    <w:bottom w:val="single" w:sz="4" w:space="0" w:color="auto"/>
                    <w:right w:val="single" w:sz="4" w:space="0" w:color="auto"/>
                  </w:tcBorders>
                  <w:shd w:val="clear" w:color="auto" w:fill="FFFFFF" w:themeFill="background1"/>
                  <w:noWrap/>
                  <w:vAlign w:val="bottom"/>
                  <w:hideMark/>
                </w:tcPr>
                <w:p w14:paraId="1E4CB8F3" w14:textId="77777777" w:rsidR="00A334F9" w:rsidRPr="00A334F9" w:rsidRDefault="00A334F9" w:rsidP="00A334F9">
                  <w:pPr>
                    <w:rPr>
                      <w:rFonts w:ascii="Arial" w:hAnsi="Arial" w:cs="Arial"/>
                      <w:color w:val="000000"/>
                      <w:lang w:val="es-CO" w:eastAsia="es-CO"/>
                    </w:rPr>
                  </w:pPr>
                  <w:r w:rsidRPr="00A334F9">
                    <w:rPr>
                      <w:rFonts w:ascii="Arial" w:hAnsi="Arial" w:cs="Arial"/>
                      <w:color w:val="000000"/>
                      <w:lang w:val="es-CO" w:eastAsia="es-CO"/>
                    </w:rPr>
                    <w:t> </w:t>
                  </w:r>
                </w:p>
              </w:tc>
            </w:tr>
            <w:tr w:rsidR="00A334F9" w:rsidRPr="00A334F9" w14:paraId="698756BD" w14:textId="77777777" w:rsidTr="000F48F3">
              <w:trPr>
                <w:trHeight w:val="259"/>
              </w:trPr>
              <w:tc>
                <w:tcPr>
                  <w:tcW w:w="5000" w:type="pct"/>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01490667" w14:textId="77777777" w:rsidR="00A334F9" w:rsidRPr="00A334F9" w:rsidRDefault="00A334F9" w:rsidP="00A334F9">
                  <w:pPr>
                    <w:jc w:val="center"/>
                    <w:rPr>
                      <w:rFonts w:ascii="Arial" w:hAnsi="Arial" w:cs="Arial"/>
                      <w:b/>
                      <w:bCs/>
                      <w:color w:val="000000"/>
                      <w:lang w:val="es-CO" w:eastAsia="es-CO"/>
                    </w:rPr>
                  </w:pPr>
                  <w:r w:rsidRPr="00A334F9">
                    <w:rPr>
                      <w:rFonts w:ascii="Arial" w:hAnsi="Arial" w:cs="Arial"/>
                      <w:b/>
                      <w:bCs/>
                      <w:color w:val="000000"/>
                      <w:lang w:val="es-CO" w:eastAsia="es-CO"/>
                    </w:rPr>
                    <w:t>GARANTÍAS SOLICITADAS EN EL CONTRATO</w:t>
                  </w:r>
                </w:p>
              </w:tc>
            </w:tr>
            <w:tr w:rsidR="00A334F9" w:rsidRPr="00A334F9" w14:paraId="28DF6D33" w14:textId="77777777" w:rsidTr="000F48F3">
              <w:trPr>
                <w:trHeight w:val="500"/>
              </w:trPr>
              <w:tc>
                <w:tcPr>
                  <w:tcW w:w="152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8177727" w14:textId="77777777" w:rsidR="00A334F9" w:rsidRPr="00A334F9" w:rsidRDefault="00A334F9" w:rsidP="00A334F9">
                  <w:pPr>
                    <w:jc w:val="both"/>
                    <w:rPr>
                      <w:rFonts w:ascii="Arial" w:hAnsi="Arial" w:cs="Arial"/>
                      <w:b/>
                      <w:bCs/>
                      <w:color w:val="000000"/>
                      <w:lang w:val="es-CO" w:eastAsia="es-CO"/>
                    </w:rPr>
                  </w:pPr>
                  <w:r w:rsidRPr="00A334F9">
                    <w:rPr>
                      <w:rFonts w:ascii="Arial" w:hAnsi="Arial" w:cs="Arial"/>
                      <w:b/>
                      <w:bCs/>
                      <w:color w:val="000000"/>
                      <w:lang w:val="es-CO" w:eastAsia="es-CO"/>
                    </w:rPr>
                    <w:t xml:space="preserve">Clase de Garantía:        </w:t>
                  </w:r>
                </w:p>
              </w:tc>
              <w:tc>
                <w:tcPr>
                  <w:tcW w:w="3474" w:type="pct"/>
                  <w:gridSpan w:val="7"/>
                  <w:tcBorders>
                    <w:top w:val="single" w:sz="4" w:space="0" w:color="auto"/>
                    <w:left w:val="nil"/>
                    <w:bottom w:val="single" w:sz="4" w:space="0" w:color="auto"/>
                    <w:right w:val="single" w:sz="4" w:space="0" w:color="auto"/>
                  </w:tcBorders>
                  <w:shd w:val="clear" w:color="auto" w:fill="FFFFFF" w:themeFill="background1"/>
                  <w:vAlign w:val="center"/>
                  <w:hideMark/>
                </w:tcPr>
                <w:p w14:paraId="0742CDD7" w14:textId="77777777" w:rsidR="00A334F9" w:rsidRPr="00A334F9" w:rsidRDefault="009729F2" w:rsidP="006F5E14">
                  <w:pPr>
                    <w:jc w:val="both"/>
                    <w:rPr>
                      <w:rFonts w:ascii="Arial" w:hAnsi="Arial" w:cs="Arial"/>
                      <w:color w:val="FF0000"/>
                      <w:lang w:val="es-CO" w:eastAsia="es-CO"/>
                    </w:rPr>
                  </w:pPr>
                  <w:r w:rsidRPr="009729F2">
                    <w:rPr>
                      <w:rFonts w:ascii="Arial" w:hAnsi="Arial" w:cs="Arial"/>
                      <w:lang w:val="es-CO" w:eastAsia="es-CO"/>
                    </w:rPr>
                    <w:t>Póliza de cumplimiento</w:t>
                  </w:r>
                  <w:r w:rsidR="006F5E14">
                    <w:rPr>
                      <w:rFonts w:ascii="Arial" w:hAnsi="Arial" w:cs="Arial"/>
                      <w:lang w:val="es-CO" w:eastAsia="es-CO"/>
                    </w:rPr>
                    <w:t xml:space="preserve"> del contrato y Calidad y Correcto funcionamiento de los bienes</w:t>
                  </w:r>
                  <w:r w:rsidR="00A334F9" w:rsidRPr="009729F2">
                    <w:rPr>
                      <w:rFonts w:ascii="Arial" w:hAnsi="Arial" w:cs="Arial"/>
                      <w:lang w:val="es-CO" w:eastAsia="es-CO"/>
                    </w:rPr>
                    <w:t xml:space="preserve">, </w:t>
                  </w:r>
                  <w:r w:rsidR="00D9262F" w:rsidRPr="009729F2">
                    <w:rPr>
                      <w:rFonts w:ascii="Arial" w:hAnsi="Arial" w:cs="Arial"/>
                      <w:lang w:val="es-CO" w:eastAsia="es-CO"/>
                    </w:rPr>
                    <w:t>de acuerdo con</w:t>
                  </w:r>
                  <w:r w:rsidR="00A334F9" w:rsidRPr="009729F2">
                    <w:rPr>
                      <w:rFonts w:ascii="Arial" w:hAnsi="Arial" w:cs="Arial"/>
                      <w:lang w:val="es-CO" w:eastAsia="es-CO"/>
                    </w:rPr>
                    <w:t xml:space="preserve"> las señaladas en el Decreto 1082 de 2015.</w:t>
                  </w:r>
                </w:p>
              </w:tc>
            </w:tr>
            <w:tr w:rsidR="00A334F9" w:rsidRPr="00A334F9" w14:paraId="0735A1D5" w14:textId="77777777" w:rsidTr="000F48F3">
              <w:trPr>
                <w:trHeight w:val="500"/>
              </w:trPr>
              <w:tc>
                <w:tcPr>
                  <w:tcW w:w="152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6D0AEE" w14:textId="77777777" w:rsidR="00A334F9" w:rsidRPr="00A334F9" w:rsidRDefault="00A334F9" w:rsidP="00A334F9">
                  <w:pPr>
                    <w:jc w:val="both"/>
                    <w:rPr>
                      <w:rFonts w:ascii="Arial" w:hAnsi="Arial" w:cs="Arial"/>
                      <w:b/>
                      <w:bCs/>
                      <w:color w:val="000000"/>
                      <w:lang w:val="es-CO" w:eastAsia="es-CO"/>
                    </w:rPr>
                  </w:pPr>
                  <w:r w:rsidRPr="00A334F9">
                    <w:rPr>
                      <w:rFonts w:ascii="Arial" w:hAnsi="Arial" w:cs="Arial"/>
                      <w:b/>
                      <w:bCs/>
                      <w:color w:val="000000"/>
                      <w:lang w:val="es-CO" w:eastAsia="es-CO"/>
                    </w:rPr>
                    <w:t>Número de Garantía:</w:t>
                  </w:r>
                </w:p>
              </w:tc>
              <w:tc>
                <w:tcPr>
                  <w:tcW w:w="3474" w:type="pct"/>
                  <w:gridSpan w:val="7"/>
                  <w:tcBorders>
                    <w:top w:val="single" w:sz="4" w:space="0" w:color="auto"/>
                    <w:left w:val="nil"/>
                    <w:bottom w:val="single" w:sz="4" w:space="0" w:color="auto"/>
                    <w:right w:val="single" w:sz="4" w:space="0" w:color="auto"/>
                  </w:tcBorders>
                  <w:shd w:val="clear" w:color="auto" w:fill="FFFFFF" w:themeFill="background1"/>
                  <w:vAlign w:val="center"/>
                  <w:hideMark/>
                </w:tcPr>
                <w:p w14:paraId="5849184A" w14:textId="77777777" w:rsidR="00A334F9" w:rsidRPr="00A334F9" w:rsidRDefault="003D5E1D" w:rsidP="00A334F9">
                  <w:pPr>
                    <w:jc w:val="both"/>
                    <w:rPr>
                      <w:rFonts w:ascii="Arial" w:hAnsi="Arial" w:cs="Arial"/>
                      <w:color w:val="FF0000"/>
                      <w:lang w:val="es-CO" w:eastAsia="es-CO"/>
                    </w:rPr>
                  </w:pPr>
                  <w:r>
                    <w:rPr>
                      <w:rFonts w:ascii="Arial" w:hAnsi="Arial" w:cs="Arial"/>
                      <w:color w:val="000000" w:themeColor="text1"/>
                      <w:lang w:val="es-CO" w:eastAsia="es-CO"/>
                    </w:rPr>
                    <w:t xml:space="preserve">Póliza </w:t>
                  </w:r>
                  <w:r w:rsidR="006F5E14">
                    <w:rPr>
                      <w:rFonts w:ascii="Arial" w:hAnsi="Arial" w:cs="Arial"/>
                      <w:color w:val="000000" w:themeColor="text1"/>
                      <w:lang w:val="es-CO" w:eastAsia="es-CO"/>
                    </w:rPr>
                    <w:t>18-44-101101142; 18-44-101100577</w:t>
                  </w:r>
                </w:p>
              </w:tc>
            </w:tr>
            <w:tr w:rsidR="00D9262F" w:rsidRPr="00A334F9" w14:paraId="13EEF8F6" w14:textId="77777777" w:rsidTr="000F48F3">
              <w:trPr>
                <w:trHeight w:val="500"/>
              </w:trPr>
              <w:tc>
                <w:tcPr>
                  <w:tcW w:w="152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8E1EC7" w14:textId="77777777" w:rsidR="00A334F9" w:rsidRPr="00A334F9" w:rsidRDefault="00A334F9" w:rsidP="00A334F9">
                  <w:pPr>
                    <w:jc w:val="both"/>
                    <w:rPr>
                      <w:rFonts w:ascii="Arial" w:hAnsi="Arial" w:cs="Arial"/>
                      <w:b/>
                      <w:bCs/>
                      <w:color w:val="000000"/>
                      <w:lang w:val="es-CO" w:eastAsia="es-CO"/>
                    </w:rPr>
                  </w:pPr>
                  <w:r w:rsidRPr="00A334F9">
                    <w:rPr>
                      <w:rFonts w:ascii="Arial" w:hAnsi="Arial" w:cs="Arial"/>
                      <w:b/>
                      <w:bCs/>
                      <w:color w:val="000000"/>
                      <w:lang w:val="es-CO" w:eastAsia="es-CO"/>
                    </w:rPr>
                    <w:t>Fecha de Expedición de la Garantía.</w:t>
                  </w:r>
                </w:p>
              </w:tc>
              <w:tc>
                <w:tcPr>
                  <w:tcW w:w="666" w:type="pct"/>
                  <w:gridSpan w:val="2"/>
                  <w:tcBorders>
                    <w:top w:val="single" w:sz="4" w:space="0" w:color="auto"/>
                    <w:left w:val="nil"/>
                    <w:bottom w:val="single" w:sz="4" w:space="0" w:color="auto"/>
                    <w:right w:val="single" w:sz="4" w:space="0" w:color="000000"/>
                  </w:tcBorders>
                  <w:shd w:val="clear" w:color="auto" w:fill="FFFFFF" w:themeFill="background1"/>
                  <w:vAlign w:val="center"/>
                  <w:hideMark/>
                </w:tcPr>
                <w:p w14:paraId="7A3F8D2F" w14:textId="77777777" w:rsidR="00A334F9" w:rsidRPr="00A334F9" w:rsidRDefault="006F5E14" w:rsidP="00A334F9">
                  <w:pPr>
                    <w:jc w:val="center"/>
                    <w:rPr>
                      <w:rFonts w:ascii="Arial" w:hAnsi="Arial" w:cs="Arial"/>
                      <w:color w:val="548DD4"/>
                      <w:lang w:val="es-CO" w:eastAsia="es-CO"/>
                    </w:rPr>
                  </w:pPr>
                  <w:r>
                    <w:rPr>
                      <w:rFonts w:ascii="Arial" w:hAnsi="Arial" w:cs="Arial"/>
                      <w:lang w:val="es-CO" w:eastAsia="es-CO"/>
                    </w:rPr>
                    <w:t>13/09</w:t>
                  </w:r>
                  <w:r w:rsidR="008201E3">
                    <w:rPr>
                      <w:rFonts w:ascii="Arial" w:hAnsi="Arial" w:cs="Arial"/>
                      <w:lang w:val="es-CO" w:eastAsia="es-CO"/>
                    </w:rPr>
                    <w:t>/2024</w:t>
                  </w:r>
                  <w:r w:rsidR="00A334F9" w:rsidRPr="00FD244B">
                    <w:rPr>
                      <w:rFonts w:ascii="Arial" w:hAnsi="Arial" w:cs="Arial"/>
                      <w:lang w:val="es-CO" w:eastAsia="es-CO"/>
                    </w:rPr>
                    <w:t xml:space="preserve"> </w:t>
                  </w:r>
                </w:p>
              </w:tc>
              <w:tc>
                <w:tcPr>
                  <w:tcW w:w="1007" w:type="pct"/>
                  <w:gridSpan w:val="3"/>
                  <w:tcBorders>
                    <w:top w:val="single" w:sz="4" w:space="0" w:color="auto"/>
                    <w:left w:val="nil"/>
                    <w:bottom w:val="single" w:sz="4" w:space="0" w:color="auto"/>
                    <w:right w:val="single" w:sz="4" w:space="0" w:color="auto"/>
                  </w:tcBorders>
                  <w:shd w:val="clear" w:color="auto" w:fill="FFFFFF" w:themeFill="background1"/>
                  <w:vAlign w:val="center"/>
                  <w:hideMark/>
                </w:tcPr>
                <w:p w14:paraId="73183C8E" w14:textId="77777777" w:rsidR="00A334F9" w:rsidRPr="00A334F9" w:rsidRDefault="00A334F9" w:rsidP="00A334F9">
                  <w:pPr>
                    <w:jc w:val="both"/>
                    <w:rPr>
                      <w:rFonts w:ascii="Arial" w:hAnsi="Arial" w:cs="Arial"/>
                      <w:b/>
                      <w:bCs/>
                      <w:color w:val="000000"/>
                      <w:lang w:val="es-CO" w:eastAsia="es-CO"/>
                    </w:rPr>
                  </w:pPr>
                  <w:r w:rsidRPr="00A334F9">
                    <w:rPr>
                      <w:rFonts w:ascii="Arial" w:hAnsi="Arial" w:cs="Arial"/>
                      <w:b/>
                      <w:bCs/>
                      <w:color w:val="000000"/>
                      <w:lang w:val="es-CO" w:eastAsia="es-CO"/>
                    </w:rPr>
                    <w:t>Fecha de Aprobación de la garantía</w:t>
                  </w:r>
                </w:p>
              </w:tc>
              <w:tc>
                <w:tcPr>
                  <w:tcW w:w="1800" w:type="pct"/>
                  <w:gridSpan w:val="2"/>
                  <w:tcBorders>
                    <w:top w:val="single" w:sz="4" w:space="0" w:color="auto"/>
                    <w:left w:val="nil"/>
                    <w:bottom w:val="single" w:sz="4" w:space="0" w:color="auto"/>
                    <w:right w:val="single" w:sz="4" w:space="0" w:color="000000"/>
                  </w:tcBorders>
                  <w:shd w:val="clear" w:color="auto" w:fill="FFFFFF" w:themeFill="background1"/>
                  <w:vAlign w:val="center"/>
                  <w:hideMark/>
                </w:tcPr>
                <w:p w14:paraId="03D816CA" w14:textId="77777777" w:rsidR="00A334F9" w:rsidRPr="00A334F9" w:rsidRDefault="006F5E14" w:rsidP="00A334F9">
                  <w:pPr>
                    <w:jc w:val="center"/>
                    <w:rPr>
                      <w:rFonts w:ascii="Arial" w:hAnsi="Arial" w:cs="Arial"/>
                      <w:color w:val="548DD4"/>
                      <w:lang w:val="es-CO" w:eastAsia="es-CO"/>
                    </w:rPr>
                  </w:pPr>
                  <w:r>
                    <w:rPr>
                      <w:rFonts w:ascii="Arial" w:hAnsi="Arial" w:cs="Arial"/>
                      <w:lang w:val="es-CO" w:eastAsia="es-CO"/>
                    </w:rPr>
                    <w:t>7/10</w:t>
                  </w:r>
                  <w:r w:rsidR="008201E3">
                    <w:rPr>
                      <w:rFonts w:ascii="Arial" w:hAnsi="Arial" w:cs="Arial"/>
                      <w:lang w:val="es-CO" w:eastAsia="es-CO"/>
                    </w:rPr>
                    <w:t>/2024</w:t>
                  </w:r>
                  <w:r w:rsidR="00A334F9" w:rsidRPr="00FD244B">
                    <w:rPr>
                      <w:rFonts w:ascii="Arial" w:hAnsi="Arial" w:cs="Arial"/>
                      <w:lang w:val="es-CO" w:eastAsia="es-CO"/>
                    </w:rPr>
                    <w:t xml:space="preserve"> </w:t>
                  </w:r>
                </w:p>
              </w:tc>
            </w:tr>
            <w:tr w:rsidR="00A334F9" w:rsidRPr="00A334F9" w14:paraId="4D4CE80E" w14:textId="77777777" w:rsidTr="000F48F3">
              <w:trPr>
                <w:trHeight w:val="500"/>
              </w:trPr>
              <w:tc>
                <w:tcPr>
                  <w:tcW w:w="152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D1A3F9" w14:textId="77777777" w:rsidR="00A334F9" w:rsidRPr="00A334F9" w:rsidRDefault="00A334F9" w:rsidP="00A334F9">
                  <w:pPr>
                    <w:jc w:val="both"/>
                    <w:rPr>
                      <w:rFonts w:ascii="Arial" w:hAnsi="Arial" w:cs="Arial"/>
                      <w:b/>
                      <w:bCs/>
                      <w:color w:val="000000"/>
                      <w:lang w:val="es-CO" w:eastAsia="es-CO"/>
                    </w:rPr>
                  </w:pPr>
                  <w:r w:rsidRPr="00A334F9">
                    <w:rPr>
                      <w:rFonts w:ascii="Arial" w:hAnsi="Arial" w:cs="Arial"/>
                      <w:b/>
                      <w:bCs/>
                      <w:color w:val="000000"/>
                      <w:lang w:val="es-CO" w:eastAsia="es-CO"/>
                    </w:rPr>
                    <w:t>Descripción del Amparo:</w:t>
                  </w:r>
                </w:p>
              </w:tc>
              <w:tc>
                <w:tcPr>
                  <w:tcW w:w="3474" w:type="pct"/>
                  <w:gridSpan w:val="7"/>
                  <w:tcBorders>
                    <w:top w:val="single" w:sz="4" w:space="0" w:color="auto"/>
                    <w:left w:val="nil"/>
                    <w:bottom w:val="single" w:sz="4" w:space="0" w:color="auto"/>
                    <w:right w:val="single" w:sz="4" w:space="0" w:color="auto"/>
                  </w:tcBorders>
                  <w:shd w:val="clear" w:color="auto" w:fill="FFFFFF" w:themeFill="background1"/>
                  <w:vAlign w:val="center"/>
                  <w:hideMark/>
                </w:tcPr>
                <w:p w14:paraId="728C608B" w14:textId="77777777" w:rsidR="003D5E1D" w:rsidRPr="003D5E1D" w:rsidRDefault="00A7401A" w:rsidP="003D5E1D">
                  <w:pPr>
                    <w:pStyle w:val="Prrafodelista"/>
                    <w:numPr>
                      <w:ilvl w:val="0"/>
                      <w:numId w:val="35"/>
                    </w:numPr>
                    <w:jc w:val="both"/>
                    <w:rPr>
                      <w:rFonts w:ascii="Arial" w:hAnsi="Arial" w:cs="Arial"/>
                      <w:lang w:val="es-CO" w:eastAsia="es-CO"/>
                    </w:rPr>
                  </w:pPr>
                  <w:r w:rsidRPr="003D5E1D">
                    <w:rPr>
                      <w:rFonts w:ascii="Arial" w:hAnsi="Arial" w:cs="Arial"/>
                      <w:lang w:val="es-CO" w:eastAsia="es-CO"/>
                    </w:rPr>
                    <w:t>Cumplimiento del contrato</w:t>
                  </w:r>
                  <w:r w:rsidR="003D5E1D" w:rsidRPr="003D5E1D">
                    <w:rPr>
                      <w:rFonts w:ascii="Arial" w:hAnsi="Arial" w:cs="Arial"/>
                      <w:lang w:val="es-CO" w:eastAsia="es-CO"/>
                    </w:rPr>
                    <w:t xml:space="preserve">, </w:t>
                  </w:r>
                </w:p>
                <w:p w14:paraId="0E60B394" w14:textId="77777777" w:rsidR="003D5E1D" w:rsidRDefault="003D5E1D" w:rsidP="003D5E1D">
                  <w:pPr>
                    <w:jc w:val="both"/>
                    <w:rPr>
                      <w:rFonts w:ascii="Arial" w:hAnsi="Arial" w:cs="Arial"/>
                      <w:lang w:val="es-CO" w:eastAsia="es-CO"/>
                    </w:rPr>
                  </w:pPr>
                  <w:r>
                    <w:rPr>
                      <w:rFonts w:ascii="Arial" w:hAnsi="Arial" w:cs="Arial"/>
                      <w:lang w:val="es-CO" w:eastAsia="es-CO"/>
                    </w:rPr>
                    <w:t xml:space="preserve">             Cumplimiento 163137- Desde 30/07/2024 hasta 26/04/2025</w:t>
                  </w:r>
                </w:p>
                <w:p w14:paraId="2ED5EAA4" w14:textId="77777777" w:rsidR="0077581D" w:rsidRPr="003D5E1D" w:rsidRDefault="003D5E1D" w:rsidP="003D5E1D">
                  <w:pPr>
                    <w:pStyle w:val="Prrafodelista"/>
                    <w:numPr>
                      <w:ilvl w:val="0"/>
                      <w:numId w:val="34"/>
                    </w:numPr>
                    <w:jc w:val="both"/>
                    <w:rPr>
                      <w:rFonts w:ascii="Arial" w:hAnsi="Arial" w:cs="Arial"/>
                      <w:lang w:val="es-CO" w:eastAsia="es-CO"/>
                    </w:rPr>
                  </w:pPr>
                  <w:r w:rsidRPr="003D5E1D">
                    <w:rPr>
                      <w:rFonts w:ascii="Arial" w:hAnsi="Arial" w:cs="Arial"/>
                      <w:lang w:val="es-CO" w:eastAsia="es-CO"/>
                    </w:rPr>
                    <w:t>Calidad y correcto funcionamiento de los bienes y equipos suministrados- 163137- desde 01/01/2025 hasta 31/12/2025</w:t>
                  </w:r>
                </w:p>
                <w:p w14:paraId="5F97600E" w14:textId="77777777" w:rsidR="00A7401A" w:rsidRPr="00A334F9" w:rsidRDefault="00A7401A" w:rsidP="00A334F9">
                  <w:pPr>
                    <w:jc w:val="both"/>
                    <w:rPr>
                      <w:rFonts w:ascii="Arial" w:hAnsi="Arial" w:cs="Arial"/>
                      <w:color w:val="808080" w:themeColor="background1" w:themeShade="80"/>
                      <w:lang w:val="es-CO" w:eastAsia="es-CO"/>
                    </w:rPr>
                  </w:pPr>
                </w:p>
              </w:tc>
            </w:tr>
            <w:tr w:rsidR="00A334F9" w:rsidRPr="00A334F9" w14:paraId="29B3BCE5" w14:textId="77777777" w:rsidTr="000F48F3">
              <w:trPr>
                <w:trHeight w:val="259"/>
              </w:trPr>
              <w:tc>
                <w:tcPr>
                  <w:tcW w:w="152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A6F3B4D" w14:textId="77777777" w:rsidR="00A334F9" w:rsidRPr="00A334F9" w:rsidRDefault="00A334F9" w:rsidP="00A334F9">
                  <w:pPr>
                    <w:jc w:val="both"/>
                    <w:rPr>
                      <w:rFonts w:ascii="Arial" w:hAnsi="Arial" w:cs="Arial"/>
                      <w:b/>
                      <w:bCs/>
                      <w:color w:val="000000"/>
                      <w:lang w:val="es-CO" w:eastAsia="es-CO"/>
                    </w:rPr>
                  </w:pPr>
                  <w:r w:rsidRPr="00A334F9">
                    <w:rPr>
                      <w:rFonts w:ascii="Arial" w:hAnsi="Arial" w:cs="Arial"/>
                      <w:b/>
                      <w:bCs/>
                      <w:color w:val="000000"/>
                      <w:lang w:val="es-CO" w:eastAsia="es-CO"/>
                    </w:rPr>
                    <w:t>Porcentaje:</w:t>
                  </w:r>
                </w:p>
              </w:tc>
              <w:tc>
                <w:tcPr>
                  <w:tcW w:w="3474" w:type="pct"/>
                  <w:gridSpan w:val="7"/>
                  <w:tcBorders>
                    <w:top w:val="single" w:sz="4" w:space="0" w:color="auto"/>
                    <w:left w:val="nil"/>
                    <w:bottom w:val="single" w:sz="4" w:space="0" w:color="auto"/>
                    <w:right w:val="single" w:sz="4" w:space="0" w:color="auto"/>
                  </w:tcBorders>
                  <w:shd w:val="clear" w:color="auto" w:fill="FFFFFF" w:themeFill="background1"/>
                  <w:vAlign w:val="center"/>
                  <w:hideMark/>
                </w:tcPr>
                <w:p w14:paraId="3842C720" w14:textId="77777777" w:rsidR="00FD244B" w:rsidRDefault="00BC7024" w:rsidP="00FD244B">
                  <w:pPr>
                    <w:jc w:val="both"/>
                    <w:rPr>
                      <w:rFonts w:ascii="Arial" w:hAnsi="Arial" w:cs="Arial"/>
                      <w:lang w:val="es-CO" w:eastAsia="es-CO"/>
                    </w:rPr>
                  </w:pPr>
                  <w:r w:rsidRPr="00081B17">
                    <w:rPr>
                      <w:rFonts w:ascii="Arial" w:hAnsi="Arial" w:cs="Arial"/>
                      <w:lang w:val="es-CO" w:eastAsia="es-CO"/>
                    </w:rPr>
                    <w:t>Cumplimiento</w:t>
                  </w:r>
                  <w:r w:rsidR="006F5E14">
                    <w:rPr>
                      <w:rFonts w:ascii="Arial" w:hAnsi="Arial" w:cs="Arial"/>
                      <w:lang w:val="es-CO" w:eastAsia="es-CO"/>
                    </w:rPr>
                    <w:t xml:space="preserve"> del contrato</w:t>
                  </w:r>
                  <w:r w:rsidR="003D5E1D">
                    <w:rPr>
                      <w:rFonts w:ascii="Arial" w:hAnsi="Arial" w:cs="Arial"/>
                      <w:lang w:val="es-CO" w:eastAsia="es-CO"/>
                    </w:rPr>
                    <w:t>:60.000.000</w:t>
                  </w:r>
                </w:p>
                <w:p w14:paraId="74DDDB68" w14:textId="77777777" w:rsidR="003D5E1D" w:rsidRDefault="003D5E1D" w:rsidP="00FD244B">
                  <w:pPr>
                    <w:jc w:val="both"/>
                    <w:rPr>
                      <w:rFonts w:ascii="Arial" w:hAnsi="Arial" w:cs="Arial"/>
                      <w:lang w:val="es-CO" w:eastAsia="es-CO"/>
                    </w:rPr>
                  </w:pPr>
                  <w:r>
                    <w:rPr>
                      <w:rFonts w:ascii="Arial" w:hAnsi="Arial" w:cs="Arial"/>
                      <w:lang w:val="es-CO" w:eastAsia="es-CO"/>
                    </w:rPr>
                    <w:t>Calidad y correcto funcionamiento de los bienes: 60.000.000</w:t>
                  </w:r>
                </w:p>
                <w:p w14:paraId="7E371B3D" w14:textId="77777777" w:rsidR="006F5E14" w:rsidRPr="00081B17" w:rsidRDefault="006F5E14" w:rsidP="00FD244B">
                  <w:pPr>
                    <w:jc w:val="both"/>
                    <w:rPr>
                      <w:rFonts w:ascii="Arial" w:hAnsi="Arial" w:cs="Arial"/>
                      <w:lang w:val="es-CO" w:eastAsia="es-CO"/>
                    </w:rPr>
                  </w:pPr>
                  <w:r>
                    <w:rPr>
                      <w:rFonts w:ascii="Arial" w:hAnsi="Arial" w:cs="Arial"/>
                      <w:lang w:val="es-CO" w:eastAsia="es-CO"/>
                    </w:rPr>
                    <w:t>Seriedad de la oferta:30.000.000</w:t>
                  </w:r>
                </w:p>
                <w:p w14:paraId="231CFA1C" w14:textId="77777777" w:rsidR="00BC7024" w:rsidRPr="00A334F9" w:rsidRDefault="00BC7024" w:rsidP="00FD244B">
                  <w:pPr>
                    <w:jc w:val="both"/>
                    <w:rPr>
                      <w:rFonts w:ascii="Arial" w:hAnsi="Arial" w:cs="Arial"/>
                      <w:color w:val="FF0000"/>
                      <w:lang w:val="es-CO" w:eastAsia="es-CO"/>
                    </w:rPr>
                  </w:pPr>
                </w:p>
              </w:tc>
            </w:tr>
            <w:tr w:rsidR="00A334F9" w:rsidRPr="00A334F9" w14:paraId="1AD9701D" w14:textId="77777777" w:rsidTr="000F48F3">
              <w:trPr>
                <w:trHeight w:val="259"/>
              </w:trPr>
              <w:tc>
                <w:tcPr>
                  <w:tcW w:w="1526" w:type="pct"/>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6F6263EC" w14:textId="77777777" w:rsidR="00A334F9" w:rsidRPr="00A334F9" w:rsidRDefault="00A334F9" w:rsidP="00A334F9">
                  <w:pPr>
                    <w:rPr>
                      <w:rFonts w:ascii="Arial" w:hAnsi="Arial" w:cs="Arial"/>
                      <w:b/>
                      <w:bCs/>
                      <w:color w:val="000000"/>
                      <w:lang w:val="es-CO" w:eastAsia="es-CO"/>
                    </w:rPr>
                  </w:pPr>
                  <w:r w:rsidRPr="00A334F9">
                    <w:rPr>
                      <w:rFonts w:ascii="Arial" w:hAnsi="Arial" w:cs="Arial"/>
                      <w:b/>
                      <w:bCs/>
                      <w:color w:val="000000"/>
                      <w:lang w:val="es-CO" w:eastAsia="es-CO"/>
                    </w:rPr>
                    <w:t>Anexo:</w:t>
                  </w:r>
                </w:p>
              </w:tc>
              <w:tc>
                <w:tcPr>
                  <w:tcW w:w="3474" w:type="pct"/>
                  <w:gridSpan w:val="7"/>
                  <w:tcBorders>
                    <w:top w:val="single" w:sz="4" w:space="0" w:color="auto"/>
                    <w:left w:val="nil"/>
                    <w:bottom w:val="single" w:sz="4" w:space="0" w:color="auto"/>
                    <w:right w:val="single" w:sz="4" w:space="0" w:color="000000"/>
                  </w:tcBorders>
                  <w:shd w:val="clear" w:color="auto" w:fill="FFFFFF" w:themeFill="background1"/>
                  <w:vAlign w:val="center"/>
                  <w:hideMark/>
                </w:tcPr>
                <w:p w14:paraId="2CA0408F" w14:textId="77777777" w:rsidR="00A334F9" w:rsidRPr="00A334F9" w:rsidRDefault="00BC7024" w:rsidP="00A334F9">
                  <w:pPr>
                    <w:jc w:val="both"/>
                    <w:rPr>
                      <w:rFonts w:ascii="Arial" w:hAnsi="Arial" w:cs="Arial"/>
                      <w:color w:val="FF0000"/>
                      <w:lang w:val="es-CO" w:eastAsia="es-CO"/>
                    </w:rPr>
                  </w:pPr>
                  <w:r>
                    <w:rPr>
                      <w:rFonts w:ascii="Arial" w:hAnsi="Arial" w:cs="Arial"/>
                      <w:color w:val="808080" w:themeColor="background1" w:themeShade="80"/>
                      <w:lang w:val="es-CO" w:eastAsia="es-CO"/>
                    </w:rPr>
                    <w:t>N/A</w:t>
                  </w:r>
                  <w:r w:rsidR="00A334F9" w:rsidRPr="00A334F9">
                    <w:rPr>
                      <w:rFonts w:ascii="Arial" w:hAnsi="Arial" w:cs="Arial"/>
                      <w:color w:val="808080" w:themeColor="background1" w:themeShade="80"/>
                      <w:lang w:val="es-CO" w:eastAsia="es-CO"/>
                    </w:rPr>
                    <w:t xml:space="preserve"> </w:t>
                  </w:r>
                </w:p>
              </w:tc>
            </w:tr>
            <w:tr w:rsidR="00A334F9" w:rsidRPr="00A334F9" w14:paraId="26AB9707" w14:textId="77777777" w:rsidTr="000F48F3">
              <w:trPr>
                <w:trHeight w:val="259"/>
              </w:trPr>
              <w:tc>
                <w:tcPr>
                  <w:tcW w:w="5000" w:type="pct"/>
                  <w:gridSpan w:val="9"/>
                  <w:tcBorders>
                    <w:top w:val="single" w:sz="4" w:space="0" w:color="auto"/>
                    <w:left w:val="single" w:sz="4" w:space="0" w:color="auto"/>
                    <w:bottom w:val="single" w:sz="4" w:space="0" w:color="auto"/>
                    <w:right w:val="single" w:sz="4" w:space="0" w:color="000000"/>
                  </w:tcBorders>
                  <w:shd w:val="clear" w:color="auto" w:fill="auto"/>
                  <w:vAlign w:val="bottom"/>
                </w:tcPr>
                <w:p w14:paraId="22AECAEC" w14:textId="77777777" w:rsidR="00A334F9" w:rsidRPr="00A334F9" w:rsidRDefault="00A334F9" w:rsidP="00A334F9">
                  <w:pPr>
                    <w:numPr>
                      <w:ilvl w:val="0"/>
                      <w:numId w:val="31"/>
                    </w:numPr>
                    <w:spacing w:after="160" w:line="259" w:lineRule="auto"/>
                    <w:contextualSpacing/>
                    <w:jc w:val="center"/>
                    <w:rPr>
                      <w:rFonts w:ascii="Arial" w:hAnsi="Arial" w:cs="Arial"/>
                      <w:color w:val="FF0000"/>
                      <w:lang w:val="es-CO" w:eastAsia="es-CO"/>
                    </w:rPr>
                  </w:pPr>
                  <w:r w:rsidRPr="00A334F9">
                    <w:rPr>
                      <w:rFonts w:ascii="Arial" w:hAnsi="Arial" w:cs="Arial"/>
                      <w:b/>
                      <w:bCs/>
                      <w:sz w:val="18"/>
                      <w:szCs w:val="18"/>
                      <w:lang w:val="es-CO" w:eastAsia="es-CO"/>
                    </w:rPr>
                    <w:t>ESTADO DE EJECUCIÓN CONTRACTUAL</w:t>
                  </w:r>
                </w:p>
              </w:tc>
            </w:tr>
            <w:tr w:rsidR="00A334F9" w:rsidRPr="00A334F9" w14:paraId="31449803" w14:textId="77777777" w:rsidTr="000F48F3">
              <w:trPr>
                <w:trHeight w:val="259"/>
              </w:trPr>
              <w:tc>
                <w:tcPr>
                  <w:tcW w:w="5000" w:type="pct"/>
                  <w:gridSpan w:val="9"/>
                  <w:tcBorders>
                    <w:top w:val="single" w:sz="4" w:space="0" w:color="auto"/>
                    <w:left w:val="single" w:sz="4" w:space="0" w:color="auto"/>
                    <w:bottom w:val="single" w:sz="4" w:space="0" w:color="auto"/>
                    <w:right w:val="single" w:sz="4" w:space="0" w:color="000000"/>
                  </w:tcBorders>
                  <w:shd w:val="clear" w:color="auto" w:fill="FFFFFF" w:themeFill="background1"/>
                  <w:vAlign w:val="bottom"/>
                </w:tcPr>
                <w:p w14:paraId="1FCDB279" w14:textId="77777777" w:rsidR="00A334F9" w:rsidRPr="00A334F9" w:rsidRDefault="00A334F9" w:rsidP="00A334F9">
                  <w:pPr>
                    <w:jc w:val="both"/>
                    <w:rPr>
                      <w:rFonts w:ascii="Arial" w:hAnsi="Arial" w:cs="Arial"/>
                      <w:color w:val="FF0000"/>
                      <w:lang w:val="es-CO" w:eastAsia="es-CO"/>
                    </w:rPr>
                  </w:pPr>
                  <w:r w:rsidRPr="00A334F9">
                    <w:rPr>
                      <w:rFonts w:ascii="Arial" w:hAnsi="Arial" w:cs="Arial"/>
                      <w:sz w:val="18"/>
                      <w:szCs w:val="18"/>
                      <w:lang w:val="es-CO" w:eastAsia="es-CO"/>
                    </w:rPr>
                    <w:t>Se deja constancia del estado de ejecución contractual a la fecha de la presente SOLICITUD, como se relaciona a continuació</w:t>
                  </w:r>
                  <w:r>
                    <w:rPr>
                      <w:rFonts w:ascii="Arial" w:hAnsi="Arial" w:cs="Arial"/>
                      <w:sz w:val="18"/>
                      <w:szCs w:val="18"/>
                      <w:lang w:val="es-CO" w:eastAsia="es-CO"/>
                    </w:rPr>
                    <w:t>n:</w:t>
                  </w:r>
                </w:p>
              </w:tc>
            </w:tr>
            <w:tr w:rsidR="00A334F9" w:rsidRPr="00A334F9" w14:paraId="1FBA3A2A" w14:textId="77777777" w:rsidTr="000F48F3">
              <w:trPr>
                <w:trHeight w:val="259"/>
              </w:trPr>
              <w:tc>
                <w:tcPr>
                  <w:tcW w:w="5000" w:type="pct"/>
                  <w:gridSpan w:val="9"/>
                  <w:tcBorders>
                    <w:top w:val="single" w:sz="4" w:space="0" w:color="auto"/>
                    <w:left w:val="single" w:sz="4" w:space="0" w:color="auto"/>
                    <w:bottom w:val="single" w:sz="4" w:space="0" w:color="auto"/>
                    <w:right w:val="single" w:sz="4" w:space="0" w:color="000000"/>
                  </w:tcBorders>
                  <w:shd w:val="clear" w:color="auto" w:fill="auto"/>
                  <w:vAlign w:val="center"/>
                </w:tcPr>
                <w:p w14:paraId="2F886C94" w14:textId="77777777" w:rsidR="00A334F9" w:rsidRPr="00A334F9" w:rsidRDefault="00A334F9" w:rsidP="00A334F9">
                  <w:pPr>
                    <w:jc w:val="center"/>
                    <w:rPr>
                      <w:rFonts w:ascii="Arial" w:hAnsi="Arial" w:cs="Arial"/>
                      <w:color w:val="FF0000"/>
                      <w:lang w:val="es-CO" w:eastAsia="es-CO"/>
                    </w:rPr>
                  </w:pPr>
                  <w:r w:rsidRPr="00A334F9">
                    <w:rPr>
                      <w:rFonts w:ascii="Arial" w:hAnsi="Arial" w:cs="Arial"/>
                      <w:b/>
                      <w:bCs/>
                      <w:sz w:val="18"/>
                      <w:szCs w:val="18"/>
                      <w:lang w:val="es-CO" w:eastAsia="es-CO"/>
                    </w:rPr>
                    <w:t>2.1 ESTADO TÉCNICO DE EJECUCIÓN DEL CONTRATO</w:t>
                  </w:r>
                </w:p>
              </w:tc>
            </w:tr>
            <w:tr w:rsidR="00A334F9" w:rsidRPr="00A334F9" w14:paraId="56D32C14" w14:textId="77777777" w:rsidTr="000F48F3">
              <w:trPr>
                <w:trHeight w:val="259"/>
              </w:trPr>
              <w:tc>
                <w:tcPr>
                  <w:tcW w:w="5000" w:type="pct"/>
                  <w:gridSpan w:val="9"/>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46563347" w14:textId="77777777" w:rsidR="006537FD" w:rsidRDefault="006537FD" w:rsidP="00A334F9">
                  <w:pPr>
                    <w:jc w:val="both"/>
                    <w:rPr>
                      <w:rFonts w:ascii="Arial" w:hAnsi="Arial" w:cs="Arial"/>
                      <w:color w:val="808080" w:themeColor="background1" w:themeShade="80"/>
                      <w:lang w:val="es-CO" w:eastAsia="es-CO"/>
                    </w:rPr>
                  </w:pPr>
                </w:p>
                <w:p w14:paraId="73F9F259" w14:textId="77777777" w:rsidR="00A334F9" w:rsidRPr="00A334F9" w:rsidRDefault="006537FD" w:rsidP="00743ABF">
                  <w:pPr>
                    <w:pStyle w:val="aaaTITULO1"/>
                    <w:rPr>
                      <w:color w:val="FF0000"/>
                      <w:lang w:val="es-CO" w:eastAsia="es-CO"/>
                    </w:rPr>
                  </w:pPr>
                  <w:r w:rsidRPr="00087B79">
                    <w:rPr>
                      <w:lang w:val="es-CO" w:eastAsia="es-CO"/>
                    </w:rPr>
                    <w:t xml:space="preserve">La ejecución del </w:t>
                  </w:r>
                  <w:r w:rsidR="00AF698D" w:rsidRPr="00087B79">
                    <w:rPr>
                      <w:lang w:val="es-CO" w:eastAsia="es-CO"/>
                    </w:rPr>
                    <w:t xml:space="preserve">contrato se encuentra en un </w:t>
                  </w:r>
                  <w:r w:rsidR="00087B79" w:rsidRPr="00087B79">
                    <w:rPr>
                      <w:lang w:val="es-CO" w:eastAsia="es-CO"/>
                    </w:rPr>
                    <w:t>18</w:t>
                  </w:r>
                  <w:r w:rsidR="00743ABF" w:rsidRPr="00087B79">
                    <w:rPr>
                      <w:lang w:val="es-CO" w:eastAsia="es-CO"/>
                    </w:rPr>
                    <w:t>%</w:t>
                  </w:r>
                  <w:r w:rsidR="00AF698D" w:rsidRPr="00087B79">
                    <w:rPr>
                      <w:lang w:val="es-CO" w:eastAsia="es-CO"/>
                    </w:rPr>
                    <w:t xml:space="preserve"> por ciento, </w:t>
                  </w:r>
                  <w:r w:rsidR="00B842FE" w:rsidRPr="00087B79">
                    <w:rPr>
                      <w:lang w:val="es-CO" w:eastAsia="es-CO"/>
                    </w:rPr>
                    <w:t xml:space="preserve">se </w:t>
                  </w:r>
                  <w:r w:rsidR="0046628D" w:rsidRPr="00087B79">
                    <w:rPr>
                      <w:lang w:val="es-CO" w:eastAsia="es-CO"/>
                    </w:rPr>
                    <w:t>da la necesidad de realizar un ajuste al plazo de ejecución al contrato de la referencia, lo anterior fundamentado en que, algunos fabricantes han ampliado sus tiempos de entrega</w:t>
                  </w:r>
                  <w:r w:rsidR="00D167B6" w:rsidRPr="00087B79">
                    <w:rPr>
                      <w:lang w:val="es-CO" w:eastAsia="es-CO"/>
                    </w:rPr>
                    <w:t>, una gran mayoría de ellos por dificultades en la cadena de suministros de insumos, debido a la escasez de partes</w:t>
                  </w:r>
                </w:p>
              </w:tc>
            </w:tr>
            <w:tr w:rsidR="00A334F9" w:rsidRPr="00A334F9" w14:paraId="327D3108" w14:textId="77777777" w:rsidTr="000F48F3">
              <w:trPr>
                <w:trHeight w:val="259"/>
              </w:trPr>
              <w:tc>
                <w:tcPr>
                  <w:tcW w:w="5000" w:type="pct"/>
                  <w:gridSpan w:val="9"/>
                  <w:tcBorders>
                    <w:top w:val="single" w:sz="4" w:space="0" w:color="auto"/>
                    <w:left w:val="single" w:sz="4" w:space="0" w:color="auto"/>
                    <w:bottom w:val="single" w:sz="4" w:space="0" w:color="auto"/>
                    <w:right w:val="single" w:sz="4" w:space="0" w:color="000000"/>
                  </w:tcBorders>
                  <w:shd w:val="clear" w:color="auto" w:fill="auto"/>
                  <w:vAlign w:val="center"/>
                </w:tcPr>
                <w:p w14:paraId="7E4EDCE5" w14:textId="77777777" w:rsidR="00A334F9" w:rsidRPr="00A334F9" w:rsidRDefault="00A334F9" w:rsidP="00A334F9">
                  <w:pPr>
                    <w:jc w:val="center"/>
                    <w:rPr>
                      <w:rFonts w:ascii="Arial" w:hAnsi="Arial" w:cs="Arial"/>
                      <w:color w:val="FF0000"/>
                      <w:lang w:val="es-CO" w:eastAsia="es-CO"/>
                    </w:rPr>
                  </w:pPr>
                  <w:r w:rsidRPr="00A334F9">
                    <w:rPr>
                      <w:rFonts w:ascii="Arial" w:hAnsi="Arial" w:cs="Arial"/>
                      <w:b/>
                      <w:bCs/>
                      <w:sz w:val="18"/>
                      <w:szCs w:val="18"/>
                      <w:lang w:val="es-CO" w:eastAsia="es-CO"/>
                    </w:rPr>
                    <w:t>2.2 ESTADO FINANCIERO DEL CONTRATO</w:t>
                  </w:r>
                </w:p>
              </w:tc>
            </w:tr>
            <w:tr w:rsidR="00A334F9" w:rsidRPr="00A334F9" w14:paraId="247BD1F5" w14:textId="77777777" w:rsidTr="000F48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9"/>
              </w:trPr>
              <w:tc>
                <w:tcPr>
                  <w:tcW w:w="5000" w:type="pct"/>
                  <w:gridSpan w:val="9"/>
                  <w:shd w:val="clear" w:color="auto" w:fill="FFFFFF" w:themeFill="background1"/>
                  <w:noWrap/>
                  <w:vAlign w:val="center"/>
                  <w:hideMark/>
                </w:tcPr>
                <w:p w14:paraId="07CED2DB" w14:textId="77777777" w:rsidR="00A334F9" w:rsidRPr="00A334F9" w:rsidRDefault="00A334F9" w:rsidP="00A334F9">
                  <w:pPr>
                    <w:jc w:val="both"/>
                    <w:rPr>
                      <w:lang w:val="es-CO" w:eastAsia="es-CO"/>
                    </w:rPr>
                  </w:pPr>
                  <w:r w:rsidRPr="00A334F9">
                    <w:rPr>
                      <w:rFonts w:ascii="Arial" w:hAnsi="Arial" w:cs="Arial"/>
                      <w:b/>
                      <w:bCs/>
                      <w:sz w:val="18"/>
                      <w:szCs w:val="18"/>
                      <w:lang w:val="es-CO" w:eastAsia="es-CO"/>
                    </w:rPr>
                    <w:t>BALANCE GENERAL</w:t>
                  </w:r>
                </w:p>
              </w:tc>
            </w:tr>
            <w:tr w:rsidR="00A334F9" w:rsidRPr="00A334F9" w14:paraId="18B76DB1" w14:textId="77777777" w:rsidTr="000F48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3"/>
              </w:trPr>
              <w:tc>
                <w:tcPr>
                  <w:tcW w:w="1526" w:type="pct"/>
                  <w:gridSpan w:val="2"/>
                  <w:shd w:val="clear" w:color="auto" w:fill="FFFFFF" w:themeFill="background1"/>
                  <w:vAlign w:val="center"/>
                  <w:hideMark/>
                </w:tcPr>
                <w:p w14:paraId="3D3278E6" w14:textId="77777777" w:rsidR="00A334F9" w:rsidRPr="00A334F9" w:rsidRDefault="00A334F9" w:rsidP="00A334F9">
                  <w:pPr>
                    <w:jc w:val="center"/>
                    <w:rPr>
                      <w:rFonts w:ascii="Arial" w:hAnsi="Arial" w:cs="Arial"/>
                      <w:b/>
                      <w:bCs/>
                      <w:sz w:val="18"/>
                      <w:szCs w:val="18"/>
                      <w:lang w:val="es-CO" w:eastAsia="es-CO"/>
                    </w:rPr>
                  </w:pPr>
                  <w:r w:rsidRPr="00A334F9">
                    <w:rPr>
                      <w:rFonts w:ascii="Arial" w:hAnsi="Arial" w:cs="Arial"/>
                      <w:b/>
                      <w:bCs/>
                      <w:sz w:val="18"/>
                      <w:szCs w:val="18"/>
                      <w:lang w:val="es-CO" w:eastAsia="es-CO"/>
                    </w:rPr>
                    <w:t>CONCEPTO</w:t>
                  </w:r>
                </w:p>
              </w:tc>
              <w:tc>
                <w:tcPr>
                  <w:tcW w:w="738" w:type="pct"/>
                  <w:gridSpan w:val="3"/>
                  <w:shd w:val="clear" w:color="auto" w:fill="FFFFFF" w:themeFill="background1"/>
                  <w:vAlign w:val="center"/>
                  <w:hideMark/>
                </w:tcPr>
                <w:p w14:paraId="5454E1AD" w14:textId="77777777" w:rsidR="00A334F9" w:rsidRPr="00A334F9" w:rsidRDefault="00A334F9" w:rsidP="00A334F9">
                  <w:pPr>
                    <w:jc w:val="center"/>
                    <w:rPr>
                      <w:rFonts w:ascii="Arial" w:hAnsi="Arial" w:cs="Arial"/>
                      <w:b/>
                      <w:bCs/>
                      <w:sz w:val="18"/>
                      <w:szCs w:val="18"/>
                      <w:lang w:val="es-CO" w:eastAsia="es-CO"/>
                    </w:rPr>
                  </w:pPr>
                  <w:r w:rsidRPr="00A334F9">
                    <w:rPr>
                      <w:rFonts w:ascii="Arial" w:hAnsi="Arial" w:cs="Arial"/>
                      <w:b/>
                      <w:bCs/>
                      <w:sz w:val="18"/>
                      <w:szCs w:val="18"/>
                      <w:lang w:val="es-CO" w:eastAsia="es-CO"/>
                    </w:rPr>
                    <w:t>VALOR CONTRATO</w:t>
                  </w:r>
                </w:p>
              </w:tc>
              <w:tc>
                <w:tcPr>
                  <w:tcW w:w="1104" w:type="pct"/>
                  <w:gridSpan w:val="3"/>
                  <w:shd w:val="clear" w:color="auto" w:fill="FFFFFF" w:themeFill="background1"/>
                  <w:vAlign w:val="center"/>
                  <w:hideMark/>
                </w:tcPr>
                <w:p w14:paraId="576286AF" w14:textId="77777777" w:rsidR="00A334F9" w:rsidRPr="00A334F9" w:rsidRDefault="00A334F9" w:rsidP="00A334F9">
                  <w:pPr>
                    <w:jc w:val="center"/>
                    <w:rPr>
                      <w:rFonts w:ascii="Arial" w:hAnsi="Arial" w:cs="Arial"/>
                      <w:b/>
                      <w:bCs/>
                      <w:sz w:val="18"/>
                      <w:szCs w:val="18"/>
                      <w:lang w:val="es-CO" w:eastAsia="es-CO"/>
                    </w:rPr>
                  </w:pPr>
                  <w:r w:rsidRPr="00A334F9">
                    <w:rPr>
                      <w:rFonts w:ascii="Arial" w:hAnsi="Arial" w:cs="Arial"/>
                      <w:b/>
                      <w:bCs/>
                      <w:sz w:val="18"/>
                      <w:szCs w:val="18"/>
                      <w:lang w:val="es-CO" w:eastAsia="es-CO"/>
                    </w:rPr>
                    <w:t>VALOR EJECUTADO</w:t>
                  </w:r>
                </w:p>
              </w:tc>
              <w:tc>
                <w:tcPr>
                  <w:tcW w:w="1632" w:type="pct"/>
                  <w:shd w:val="clear" w:color="auto" w:fill="FFFFFF" w:themeFill="background1"/>
                  <w:vAlign w:val="center"/>
                  <w:hideMark/>
                </w:tcPr>
                <w:p w14:paraId="79D5C36F" w14:textId="77777777" w:rsidR="00A334F9" w:rsidRPr="00A334F9" w:rsidRDefault="00A334F9" w:rsidP="00A334F9">
                  <w:pPr>
                    <w:jc w:val="center"/>
                    <w:rPr>
                      <w:rFonts w:ascii="Arial" w:hAnsi="Arial" w:cs="Arial"/>
                      <w:b/>
                      <w:bCs/>
                      <w:sz w:val="18"/>
                      <w:szCs w:val="18"/>
                      <w:lang w:val="es-CO" w:eastAsia="es-CO"/>
                    </w:rPr>
                  </w:pPr>
                  <w:r w:rsidRPr="00A334F9">
                    <w:rPr>
                      <w:rFonts w:ascii="Arial" w:hAnsi="Arial" w:cs="Arial"/>
                      <w:b/>
                      <w:bCs/>
                      <w:sz w:val="18"/>
                      <w:szCs w:val="18"/>
                      <w:lang w:val="es-CO" w:eastAsia="es-CO"/>
                    </w:rPr>
                    <w:t>VALOR ORDEN DE PAGO</w:t>
                  </w:r>
                </w:p>
              </w:tc>
            </w:tr>
            <w:tr w:rsidR="00A334F9" w:rsidRPr="00A334F9" w14:paraId="34BF0702" w14:textId="77777777" w:rsidTr="000F48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5"/>
              </w:trPr>
              <w:tc>
                <w:tcPr>
                  <w:tcW w:w="1526" w:type="pct"/>
                  <w:gridSpan w:val="2"/>
                  <w:shd w:val="clear" w:color="auto" w:fill="FFFFFF" w:themeFill="background1"/>
                  <w:vAlign w:val="center"/>
                  <w:hideMark/>
                </w:tcPr>
                <w:p w14:paraId="4FF7D639" w14:textId="77777777" w:rsidR="00A334F9" w:rsidRPr="00A334F9" w:rsidRDefault="00A334F9" w:rsidP="00A334F9">
                  <w:pPr>
                    <w:rPr>
                      <w:rFonts w:ascii="Arial" w:hAnsi="Arial" w:cs="Arial"/>
                      <w:sz w:val="18"/>
                      <w:szCs w:val="18"/>
                      <w:lang w:val="es-CO" w:eastAsia="es-CO"/>
                    </w:rPr>
                  </w:pPr>
                  <w:r w:rsidRPr="00A334F9">
                    <w:rPr>
                      <w:rFonts w:ascii="Arial" w:hAnsi="Arial" w:cs="Arial"/>
                      <w:sz w:val="18"/>
                      <w:szCs w:val="18"/>
                      <w:lang w:val="es-CO" w:eastAsia="es-CO"/>
                    </w:rPr>
                    <w:t>VALOR INICIAL DEL CONTRATO</w:t>
                  </w:r>
                </w:p>
              </w:tc>
              <w:tc>
                <w:tcPr>
                  <w:tcW w:w="738" w:type="pct"/>
                  <w:gridSpan w:val="3"/>
                  <w:shd w:val="clear" w:color="auto" w:fill="FFFFFF" w:themeFill="background1"/>
                  <w:vAlign w:val="center"/>
                  <w:hideMark/>
                </w:tcPr>
                <w:p w14:paraId="71E22803" w14:textId="77777777" w:rsidR="00A334F9" w:rsidRPr="00A334F9" w:rsidRDefault="00A334F9" w:rsidP="00A334F9">
                  <w:pPr>
                    <w:jc w:val="center"/>
                    <w:rPr>
                      <w:rFonts w:ascii="Arial" w:hAnsi="Arial" w:cs="Arial"/>
                      <w:sz w:val="18"/>
                      <w:szCs w:val="18"/>
                      <w:lang w:val="es-CO" w:eastAsia="es-CO"/>
                    </w:rPr>
                  </w:pPr>
                  <w:r w:rsidRPr="00A334F9">
                    <w:rPr>
                      <w:rFonts w:ascii="Arial" w:hAnsi="Arial" w:cs="Arial"/>
                      <w:sz w:val="18"/>
                      <w:szCs w:val="18"/>
                      <w:lang w:val="es-CO" w:eastAsia="es-CO"/>
                    </w:rPr>
                    <w:t>$</w:t>
                  </w:r>
                  <w:r w:rsidR="003D5E1D">
                    <w:rPr>
                      <w:rFonts w:ascii="Arial" w:hAnsi="Arial" w:cs="Arial"/>
                      <w:sz w:val="18"/>
                      <w:szCs w:val="18"/>
                      <w:lang w:val="es-CO" w:eastAsia="es-CO"/>
                    </w:rPr>
                    <w:t>30</w:t>
                  </w:r>
                  <w:r w:rsidR="00FD244B">
                    <w:rPr>
                      <w:rFonts w:ascii="Arial" w:hAnsi="Arial" w:cs="Arial"/>
                      <w:sz w:val="18"/>
                      <w:szCs w:val="18"/>
                      <w:lang w:val="es-CO" w:eastAsia="es-CO"/>
                    </w:rPr>
                    <w:t>0.000.000</w:t>
                  </w:r>
                </w:p>
              </w:tc>
              <w:tc>
                <w:tcPr>
                  <w:tcW w:w="1104" w:type="pct"/>
                  <w:gridSpan w:val="3"/>
                  <w:shd w:val="clear" w:color="auto" w:fill="FFFFFF" w:themeFill="background1"/>
                  <w:vAlign w:val="center"/>
                  <w:hideMark/>
                </w:tcPr>
                <w:p w14:paraId="0C25FD18" w14:textId="77777777" w:rsidR="00A334F9" w:rsidRPr="00A334F9" w:rsidRDefault="00A334F9" w:rsidP="00A334F9">
                  <w:pPr>
                    <w:jc w:val="center"/>
                    <w:rPr>
                      <w:rFonts w:ascii="Arial" w:hAnsi="Arial" w:cs="Arial"/>
                      <w:b/>
                      <w:bCs/>
                      <w:sz w:val="18"/>
                      <w:szCs w:val="18"/>
                      <w:lang w:val="es-CO" w:eastAsia="es-CO"/>
                    </w:rPr>
                  </w:pPr>
                </w:p>
              </w:tc>
              <w:tc>
                <w:tcPr>
                  <w:tcW w:w="1632" w:type="pct"/>
                  <w:shd w:val="clear" w:color="auto" w:fill="FFFFFF" w:themeFill="background1"/>
                  <w:vAlign w:val="center"/>
                  <w:hideMark/>
                </w:tcPr>
                <w:p w14:paraId="286B3AE4" w14:textId="77777777" w:rsidR="00A334F9" w:rsidRPr="00A334F9" w:rsidRDefault="00A334F9" w:rsidP="00A334F9">
                  <w:pPr>
                    <w:jc w:val="center"/>
                    <w:rPr>
                      <w:rFonts w:ascii="Arial" w:hAnsi="Arial" w:cs="Arial"/>
                      <w:sz w:val="18"/>
                      <w:szCs w:val="18"/>
                      <w:lang w:val="es-CO" w:eastAsia="es-CO"/>
                    </w:rPr>
                  </w:pPr>
                  <w:r w:rsidRPr="00A334F9">
                    <w:rPr>
                      <w:rFonts w:ascii="Arial" w:hAnsi="Arial" w:cs="Arial"/>
                      <w:sz w:val="18"/>
                      <w:szCs w:val="18"/>
                      <w:lang w:val="es-CO" w:eastAsia="es-CO"/>
                    </w:rPr>
                    <w:t> </w:t>
                  </w:r>
                </w:p>
              </w:tc>
            </w:tr>
            <w:tr w:rsidR="00A334F9" w:rsidRPr="00A334F9" w14:paraId="3EA6E5DE" w14:textId="77777777" w:rsidTr="000F48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5"/>
              </w:trPr>
              <w:tc>
                <w:tcPr>
                  <w:tcW w:w="1526" w:type="pct"/>
                  <w:gridSpan w:val="2"/>
                  <w:shd w:val="clear" w:color="auto" w:fill="FFFFFF" w:themeFill="background1"/>
                  <w:vAlign w:val="center"/>
                  <w:hideMark/>
                </w:tcPr>
                <w:p w14:paraId="1F7CAAD3" w14:textId="77777777" w:rsidR="00A334F9" w:rsidRPr="00A334F9" w:rsidRDefault="00A334F9" w:rsidP="00A334F9">
                  <w:pPr>
                    <w:rPr>
                      <w:rFonts w:ascii="Arial" w:hAnsi="Arial" w:cs="Arial"/>
                      <w:sz w:val="18"/>
                      <w:szCs w:val="18"/>
                      <w:lang w:val="es-CO" w:eastAsia="es-CO"/>
                    </w:rPr>
                  </w:pPr>
                  <w:r w:rsidRPr="00A334F9">
                    <w:rPr>
                      <w:rFonts w:ascii="Arial" w:hAnsi="Arial" w:cs="Arial"/>
                      <w:sz w:val="18"/>
                      <w:szCs w:val="18"/>
                      <w:lang w:val="es-CO" w:eastAsia="es-CO"/>
                    </w:rPr>
                    <w:t>ADICIONES</w:t>
                  </w:r>
                </w:p>
              </w:tc>
              <w:tc>
                <w:tcPr>
                  <w:tcW w:w="738" w:type="pct"/>
                  <w:gridSpan w:val="3"/>
                  <w:shd w:val="clear" w:color="auto" w:fill="FFFFFF" w:themeFill="background1"/>
                  <w:vAlign w:val="center"/>
                  <w:hideMark/>
                </w:tcPr>
                <w:p w14:paraId="0CB224FE" w14:textId="77777777" w:rsidR="00A334F9" w:rsidRPr="00A334F9" w:rsidRDefault="00A334F9" w:rsidP="00A334F9">
                  <w:pPr>
                    <w:jc w:val="center"/>
                    <w:rPr>
                      <w:rFonts w:ascii="Arial" w:hAnsi="Arial" w:cs="Arial"/>
                      <w:sz w:val="18"/>
                      <w:szCs w:val="18"/>
                      <w:lang w:val="es-CO" w:eastAsia="es-CO"/>
                    </w:rPr>
                  </w:pPr>
                  <w:r w:rsidRPr="00A334F9">
                    <w:rPr>
                      <w:rFonts w:ascii="Arial" w:hAnsi="Arial" w:cs="Arial"/>
                      <w:sz w:val="18"/>
                      <w:szCs w:val="18"/>
                      <w:lang w:val="es-CO" w:eastAsia="es-CO"/>
                    </w:rPr>
                    <w:t>$ 0</w:t>
                  </w:r>
                </w:p>
              </w:tc>
              <w:tc>
                <w:tcPr>
                  <w:tcW w:w="1104" w:type="pct"/>
                  <w:gridSpan w:val="3"/>
                  <w:shd w:val="clear" w:color="auto" w:fill="FFFFFF" w:themeFill="background1"/>
                  <w:vAlign w:val="center"/>
                  <w:hideMark/>
                </w:tcPr>
                <w:p w14:paraId="2941CA90" w14:textId="77777777" w:rsidR="00A334F9" w:rsidRPr="00A334F9" w:rsidRDefault="00A334F9" w:rsidP="00A334F9">
                  <w:pPr>
                    <w:jc w:val="center"/>
                    <w:rPr>
                      <w:rFonts w:ascii="Arial" w:hAnsi="Arial" w:cs="Arial"/>
                      <w:b/>
                      <w:bCs/>
                      <w:sz w:val="18"/>
                      <w:szCs w:val="18"/>
                      <w:lang w:val="es-CO" w:eastAsia="es-CO"/>
                    </w:rPr>
                  </w:pPr>
                  <w:r w:rsidRPr="00A334F9">
                    <w:rPr>
                      <w:rFonts w:ascii="Arial" w:hAnsi="Arial" w:cs="Arial"/>
                      <w:b/>
                      <w:bCs/>
                      <w:sz w:val="18"/>
                      <w:szCs w:val="18"/>
                      <w:lang w:val="es-CO" w:eastAsia="es-CO"/>
                    </w:rPr>
                    <w:t> </w:t>
                  </w:r>
                </w:p>
              </w:tc>
              <w:tc>
                <w:tcPr>
                  <w:tcW w:w="1632" w:type="pct"/>
                  <w:shd w:val="clear" w:color="auto" w:fill="FFFFFF" w:themeFill="background1"/>
                  <w:vAlign w:val="center"/>
                  <w:hideMark/>
                </w:tcPr>
                <w:p w14:paraId="5C04C92F" w14:textId="77777777" w:rsidR="00A334F9" w:rsidRPr="00A334F9" w:rsidRDefault="00A334F9" w:rsidP="00A334F9">
                  <w:pPr>
                    <w:jc w:val="center"/>
                    <w:rPr>
                      <w:rFonts w:ascii="Arial" w:hAnsi="Arial" w:cs="Arial"/>
                      <w:sz w:val="18"/>
                      <w:szCs w:val="18"/>
                      <w:lang w:val="es-CO" w:eastAsia="es-CO"/>
                    </w:rPr>
                  </w:pPr>
                  <w:r w:rsidRPr="00A334F9">
                    <w:rPr>
                      <w:rFonts w:ascii="Arial" w:hAnsi="Arial" w:cs="Arial"/>
                      <w:sz w:val="18"/>
                      <w:szCs w:val="18"/>
                      <w:lang w:val="es-CO" w:eastAsia="es-CO"/>
                    </w:rPr>
                    <w:t> </w:t>
                  </w:r>
                </w:p>
              </w:tc>
            </w:tr>
            <w:tr w:rsidR="00A334F9" w:rsidRPr="00A334F9" w14:paraId="13243DB1" w14:textId="77777777" w:rsidTr="000F48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5"/>
              </w:trPr>
              <w:tc>
                <w:tcPr>
                  <w:tcW w:w="1526" w:type="pct"/>
                  <w:gridSpan w:val="2"/>
                  <w:shd w:val="clear" w:color="auto" w:fill="FFFFFF" w:themeFill="background1"/>
                  <w:vAlign w:val="center"/>
                  <w:hideMark/>
                </w:tcPr>
                <w:p w14:paraId="23CD4EAA" w14:textId="77777777" w:rsidR="00A334F9" w:rsidRPr="00A334F9" w:rsidRDefault="00A334F9" w:rsidP="00A334F9">
                  <w:pPr>
                    <w:rPr>
                      <w:rFonts w:ascii="Arial" w:hAnsi="Arial" w:cs="Arial"/>
                      <w:sz w:val="18"/>
                      <w:szCs w:val="18"/>
                      <w:lang w:val="es-CO" w:eastAsia="es-CO"/>
                    </w:rPr>
                  </w:pPr>
                  <w:r w:rsidRPr="00A334F9">
                    <w:rPr>
                      <w:rFonts w:ascii="Arial" w:hAnsi="Arial" w:cs="Arial"/>
                      <w:sz w:val="18"/>
                      <w:szCs w:val="18"/>
                      <w:lang w:val="es-CO" w:eastAsia="es-CO"/>
                    </w:rPr>
                    <w:t>AJUSTES</w:t>
                  </w:r>
                </w:p>
              </w:tc>
              <w:tc>
                <w:tcPr>
                  <w:tcW w:w="738" w:type="pct"/>
                  <w:gridSpan w:val="3"/>
                  <w:shd w:val="clear" w:color="auto" w:fill="FFFFFF" w:themeFill="background1"/>
                  <w:vAlign w:val="center"/>
                  <w:hideMark/>
                </w:tcPr>
                <w:p w14:paraId="164FA182" w14:textId="77777777" w:rsidR="00A334F9" w:rsidRPr="00A334F9" w:rsidRDefault="00A334F9" w:rsidP="00A334F9">
                  <w:pPr>
                    <w:jc w:val="center"/>
                    <w:rPr>
                      <w:rFonts w:ascii="Arial" w:hAnsi="Arial" w:cs="Arial"/>
                      <w:b/>
                      <w:bCs/>
                      <w:sz w:val="18"/>
                      <w:szCs w:val="18"/>
                      <w:lang w:val="es-CO" w:eastAsia="es-CO"/>
                    </w:rPr>
                  </w:pPr>
                  <w:r w:rsidRPr="00A334F9">
                    <w:rPr>
                      <w:rFonts w:ascii="Arial" w:hAnsi="Arial" w:cs="Arial"/>
                      <w:b/>
                      <w:bCs/>
                      <w:sz w:val="18"/>
                      <w:szCs w:val="18"/>
                      <w:lang w:val="es-CO" w:eastAsia="es-CO"/>
                    </w:rPr>
                    <w:t> </w:t>
                  </w:r>
                </w:p>
              </w:tc>
              <w:tc>
                <w:tcPr>
                  <w:tcW w:w="1104" w:type="pct"/>
                  <w:gridSpan w:val="3"/>
                  <w:shd w:val="clear" w:color="auto" w:fill="FFFFFF" w:themeFill="background1"/>
                  <w:vAlign w:val="center"/>
                  <w:hideMark/>
                </w:tcPr>
                <w:p w14:paraId="07F3B23A" w14:textId="77777777" w:rsidR="00A334F9" w:rsidRPr="00A334F9" w:rsidRDefault="00A334F9" w:rsidP="00A334F9">
                  <w:pPr>
                    <w:jc w:val="center"/>
                    <w:rPr>
                      <w:rFonts w:ascii="Arial" w:hAnsi="Arial" w:cs="Arial"/>
                      <w:b/>
                      <w:bCs/>
                      <w:lang w:val="es-CO" w:eastAsia="es-CO"/>
                    </w:rPr>
                  </w:pPr>
                  <w:r w:rsidRPr="00A334F9">
                    <w:rPr>
                      <w:rFonts w:ascii="Arial" w:hAnsi="Arial" w:cs="Arial"/>
                      <w:b/>
                      <w:bCs/>
                      <w:lang w:val="es-CO" w:eastAsia="es-CO"/>
                    </w:rPr>
                    <w:t> </w:t>
                  </w:r>
                </w:p>
              </w:tc>
              <w:tc>
                <w:tcPr>
                  <w:tcW w:w="1632" w:type="pct"/>
                  <w:shd w:val="clear" w:color="auto" w:fill="FFFFFF" w:themeFill="background1"/>
                  <w:vAlign w:val="center"/>
                  <w:hideMark/>
                </w:tcPr>
                <w:p w14:paraId="2B08FED0" w14:textId="77777777" w:rsidR="00A334F9" w:rsidRPr="00A334F9" w:rsidRDefault="00A334F9" w:rsidP="00A334F9">
                  <w:pPr>
                    <w:jc w:val="center"/>
                    <w:rPr>
                      <w:rFonts w:ascii="Arial" w:hAnsi="Arial" w:cs="Arial"/>
                      <w:lang w:val="es-CO" w:eastAsia="es-CO"/>
                    </w:rPr>
                  </w:pPr>
                  <w:r w:rsidRPr="00A334F9">
                    <w:rPr>
                      <w:rFonts w:ascii="Arial" w:hAnsi="Arial" w:cs="Arial"/>
                      <w:lang w:val="es-CO" w:eastAsia="es-CO"/>
                    </w:rPr>
                    <w:t> </w:t>
                  </w:r>
                </w:p>
              </w:tc>
            </w:tr>
            <w:tr w:rsidR="00A334F9" w:rsidRPr="00A334F9" w14:paraId="3FCA6743" w14:textId="77777777" w:rsidTr="000F48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5"/>
              </w:trPr>
              <w:tc>
                <w:tcPr>
                  <w:tcW w:w="1526" w:type="pct"/>
                  <w:gridSpan w:val="2"/>
                  <w:shd w:val="clear" w:color="auto" w:fill="FFFFFF" w:themeFill="background1"/>
                  <w:vAlign w:val="center"/>
                  <w:hideMark/>
                </w:tcPr>
                <w:p w14:paraId="705F77C1" w14:textId="77777777" w:rsidR="00A334F9" w:rsidRPr="00A334F9" w:rsidRDefault="00A334F9" w:rsidP="00A334F9">
                  <w:pPr>
                    <w:rPr>
                      <w:rFonts w:ascii="Arial" w:hAnsi="Arial" w:cs="Arial"/>
                      <w:sz w:val="18"/>
                      <w:szCs w:val="18"/>
                      <w:lang w:val="es-CO" w:eastAsia="es-CO"/>
                    </w:rPr>
                  </w:pPr>
                  <w:r w:rsidRPr="00A334F9">
                    <w:rPr>
                      <w:rFonts w:ascii="Arial" w:hAnsi="Arial" w:cs="Arial"/>
                      <w:sz w:val="18"/>
                      <w:szCs w:val="18"/>
                      <w:lang w:val="es-CO" w:eastAsia="es-CO"/>
                    </w:rPr>
                    <w:t>MAYOR CANTIDAD OBRA</w:t>
                  </w:r>
                </w:p>
              </w:tc>
              <w:tc>
                <w:tcPr>
                  <w:tcW w:w="738" w:type="pct"/>
                  <w:gridSpan w:val="3"/>
                  <w:shd w:val="clear" w:color="auto" w:fill="FFFFFF" w:themeFill="background1"/>
                  <w:vAlign w:val="center"/>
                  <w:hideMark/>
                </w:tcPr>
                <w:p w14:paraId="198219C2" w14:textId="77777777" w:rsidR="00A334F9" w:rsidRPr="00A334F9" w:rsidRDefault="00A334F9" w:rsidP="00A334F9">
                  <w:pPr>
                    <w:jc w:val="center"/>
                    <w:rPr>
                      <w:rFonts w:ascii="Arial" w:hAnsi="Arial" w:cs="Arial"/>
                      <w:sz w:val="18"/>
                      <w:szCs w:val="18"/>
                      <w:lang w:val="es-CO" w:eastAsia="es-CO"/>
                    </w:rPr>
                  </w:pPr>
                  <w:r w:rsidRPr="00A334F9">
                    <w:rPr>
                      <w:rFonts w:ascii="Arial" w:hAnsi="Arial" w:cs="Arial"/>
                      <w:sz w:val="18"/>
                      <w:szCs w:val="18"/>
                      <w:lang w:val="es-CO" w:eastAsia="es-CO"/>
                    </w:rPr>
                    <w:t> </w:t>
                  </w:r>
                </w:p>
              </w:tc>
              <w:tc>
                <w:tcPr>
                  <w:tcW w:w="1104" w:type="pct"/>
                  <w:gridSpan w:val="3"/>
                  <w:shd w:val="clear" w:color="auto" w:fill="FFFFFF" w:themeFill="background1"/>
                  <w:vAlign w:val="center"/>
                  <w:hideMark/>
                </w:tcPr>
                <w:p w14:paraId="2F22D7A8" w14:textId="77777777" w:rsidR="00A334F9" w:rsidRPr="00A334F9" w:rsidRDefault="00A334F9" w:rsidP="00A334F9">
                  <w:pPr>
                    <w:jc w:val="center"/>
                    <w:rPr>
                      <w:rFonts w:ascii="Arial" w:hAnsi="Arial" w:cs="Arial"/>
                      <w:b/>
                      <w:bCs/>
                      <w:sz w:val="18"/>
                      <w:szCs w:val="18"/>
                      <w:lang w:val="es-CO" w:eastAsia="es-CO"/>
                    </w:rPr>
                  </w:pPr>
                  <w:r w:rsidRPr="00A334F9">
                    <w:rPr>
                      <w:rFonts w:ascii="Arial" w:hAnsi="Arial" w:cs="Arial"/>
                      <w:b/>
                      <w:bCs/>
                      <w:sz w:val="18"/>
                      <w:szCs w:val="18"/>
                      <w:lang w:val="es-CO" w:eastAsia="es-CO"/>
                    </w:rPr>
                    <w:t> </w:t>
                  </w:r>
                </w:p>
              </w:tc>
              <w:tc>
                <w:tcPr>
                  <w:tcW w:w="1632" w:type="pct"/>
                  <w:shd w:val="clear" w:color="auto" w:fill="FFFFFF" w:themeFill="background1"/>
                  <w:vAlign w:val="center"/>
                  <w:hideMark/>
                </w:tcPr>
                <w:p w14:paraId="66B81A00" w14:textId="77777777" w:rsidR="00A334F9" w:rsidRPr="00A334F9" w:rsidRDefault="00A334F9" w:rsidP="00A334F9">
                  <w:pPr>
                    <w:jc w:val="center"/>
                    <w:rPr>
                      <w:rFonts w:ascii="Arial" w:hAnsi="Arial" w:cs="Arial"/>
                      <w:sz w:val="18"/>
                      <w:szCs w:val="18"/>
                      <w:lang w:val="es-CO" w:eastAsia="es-CO"/>
                    </w:rPr>
                  </w:pPr>
                  <w:r w:rsidRPr="00A334F9">
                    <w:rPr>
                      <w:rFonts w:ascii="Arial" w:hAnsi="Arial" w:cs="Arial"/>
                      <w:sz w:val="18"/>
                      <w:szCs w:val="18"/>
                      <w:lang w:val="es-CO" w:eastAsia="es-CO"/>
                    </w:rPr>
                    <w:t> </w:t>
                  </w:r>
                </w:p>
              </w:tc>
            </w:tr>
            <w:tr w:rsidR="00A334F9" w:rsidRPr="00A334F9" w14:paraId="20ABB6E2" w14:textId="77777777" w:rsidTr="000F48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5"/>
              </w:trPr>
              <w:tc>
                <w:tcPr>
                  <w:tcW w:w="1526" w:type="pct"/>
                  <w:gridSpan w:val="2"/>
                  <w:shd w:val="clear" w:color="auto" w:fill="FFFFFF" w:themeFill="background1"/>
                  <w:vAlign w:val="center"/>
                  <w:hideMark/>
                </w:tcPr>
                <w:p w14:paraId="52E85971" w14:textId="77777777" w:rsidR="00A334F9" w:rsidRPr="00A334F9" w:rsidRDefault="00A334F9" w:rsidP="00A334F9">
                  <w:pPr>
                    <w:rPr>
                      <w:rFonts w:ascii="Arial" w:hAnsi="Arial" w:cs="Arial"/>
                      <w:sz w:val="18"/>
                      <w:szCs w:val="18"/>
                      <w:lang w:val="es-CO" w:eastAsia="es-CO"/>
                    </w:rPr>
                  </w:pPr>
                  <w:r w:rsidRPr="00A334F9">
                    <w:rPr>
                      <w:rFonts w:ascii="Arial" w:hAnsi="Arial" w:cs="Arial"/>
                      <w:sz w:val="18"/>
                      <w:szCs w:val="18"/>
                      <w:lang w:val="es-CO" w:eastAsia="es-CO"/>
                    </w:rPr>
                    <w:t>OBRA EJECUTADA</w:t>
                  </w:r>
                </w:p>
              </w:tc>
              <w:tc>
                <w:tcPr>
                  <w:tcW w:w="738" w:type="pct"/>
                  <w:gridSpan w:val="3"/>
                  <w:shd w:val="clear" w:color="auto" w:fill="FFFFFF" w:themeFill="background1"/>
                  <w:vAlign w:val="center"/>
                  <w:hideMark/>
                </w:tcPr>
                <w:p w14:paraId="36BC37AB" w14:textId="77777777" w:rsidR="00A334F9" w:rsidRPr="00A334F9" w:rsidRDefault="00A334F9" w:rsidP="00A334F9">
                  <w:pPr>
                    <w:jc w:val="center"/>
                    <w:rPr>
                      <w:rFonts w:ascii="Arial" w:hAnsi="Arial" w:cs="Arial"/>
                      <w:sz w:val="18"/>
                      <w:szCs w:val="18"/>
                      <w:lang w:val="es-CO" w:eastAsia="es-CO"/>
                    </w:rPr>
                  </w:pPr>
                  <w:r w:rsidRPr="00A334F9">
                    <w:rPr>
                      <w:rFonts w:ascii="Arial" w:hAnsi="Arial" w:cs="Arial"/>
                      <w:sz w:val="18"/>
                      <w:szCs w:val="18"/>
                      <w:lang w:val="es-CO" w:eastAsia="es-CO"/>
                    </w:rPr>
                    <w:t> </w:t>
                  </w:r>
                </w:p>
              </w:tc>
              <w:tc>
                <w:tcPr>
                  <w:tcW w:w="1104" w:type="pct"/>
                  <w:gridSpan w:val="3"/>
                  <w:shd w:val="clear" w:color="auto" w:fill="FFFFFF" w:themeFill="background1"/>
                  <w:vAlign w:val="center"/>
                  <w:hideMark/>
                </w:tcPr>
                <w:p w14:paraId="6DB05902" w14:textId="77777777" w:rsidR="00A334F9" w:rsidRPr="00087B79" w:rsidRDefault="00081B17" w:rsidP="00A334F9">
                  <w:pPr>
                    <w:jc w:val="center"/>
                    <w:rPr>
                      <w:rFonts w:ascii="Arial" w:hAnsi="Arial" w:cs="Arial"/>
                      <w:sz w:val="18"/>
                      <w:szCs w:val="18"/>
                      <w:lang w:val="es-CO" w:eastAsia="es-CO"/>
                    </w:rPr>
                  </w:pPr>
                  <w:r w:rsidRPr="00087B79">
                    <w:rPr>
                      <w:rFonts w:ascii="Arial" w:hAnsi="Arial" w:cs="Arial"/>
                      <w:sz w:val="18"/>
                      <w:szCs w:val="18"/>
                      <w:lang w:val="es-CO" w:eastAsia="es-CO"/>
                    </w:rPr>
                    <w:t>$</w:t>
                  </w:r>
                </w:p>
              </w:tc>
              <w:tc>
                <w:tcPr>
                  <w:tcW w:w="1632" w:type="pct"/>
                  <w:shd w:val="clear" w:color="auto" w:fill="FFFFFF" w:themeFill="background1"/>
                  <w:vAlign w:val="center"/>
                  <w:hideMark/>
                </w:tcPr>
                <w:p w14:paraId="2153A348" w14:textId="77777777" w:rsidR="00A334F9" w:rsidRPr="00A334F9" w:rsidRDefault="00A334F9" w:rsidP="00A334F9">
                  <w:pPr>
                    <w:jc w:val="center"/>
                    <w:rPr>
                      <w:rFonts w:ascii="Arial" w:hAnsi="Arial" w:cs="Arial"/>
                      <w:sz w:val="18"/>
                      <w:szCs w:val="18"/>
                      <w:lang w:val="es-CO" w:eastAsia="es-CO"/>
                    </w:rPr>
                  </w:pPr>
                  <w:r w:rsidRPr="00A334F9">
                    <w:rPr>
                      <w:rFonts w:ascii="Arial" w:hAnsi="Arial" w:cs="Arial"/>
                      <w:sz w:val="18"/>
                      <w:szCs w:val="18"/>
                      <w:lang w:val="es-CO" w:eastAsia="es-CO"/>
                    </w:rPr>
                    <w:t> </w:t>
                  </w:r>
                </w:p>
              </w:tc>
            </w:tr>
            <w:tr w:rsidR="00A334F9" w:rsidRPr="00A334F9" w14:paraId="07576838" w14:textId="77777777" w:rsidTr="000F48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5"/>
              </w:trPr>
              <w:tc>
                <w:tcPr>
                  <w:tcW w:w="1526" w:type="pct"/>
                  <w:gridSpan w:val="2"/>
                  <w:shd w:val="clear" w:color="auto" w:fill="FFFFFF" w:themeFill="background1"/>
                  <w:vAlign w:val="center"/>
                  <w:hideMark/>
                </w:tcPr>
                <w:p w14:paraId="7693B8A4" w14:textId="77777777" w:rsidR="00A334F9" w:rsidRPr="00A334F9" w:rsidRDefault="00A334F9" w:rsidP="00A334F9">
                  <w:pPr>
                    <w:rPr>
                      <w:rFonts w:ascii="Arial" w:hAnsi="Arial" w:cs="Arial"/>
                      <w:sz w:val="18"/>
                      <w:szCs w:val="18"/>
                      <w:lang w:val="es-CO" w:eastAsia="es-CO"/>
                    </w:rPr>
                  </w:pPr>
                  <w:r w:rsidRPr="00A334F9">
                    <w:rPr>
                      <w:rFonts w:ascii="Arial" w:hAnsi="Arial" w:cs="Arial"/>
                      <w:sz w:val="18"/>
                      <w:szCs w:val="18"/>
                      <w:lang w:val="es-CO" w:eastAsia="es-CO"/>
                    </w:rPr>
                    <w:t>SALDO NO EJECUTADO A LIBERAR</w:t>
                  </w:r>
                </w:p>
              </w:tc>
              <w:tc>
                <w:tcPr>
                  <w:tcW w:w="738" w:type="pct"/>
                  <w:gridSpan w:val="3"/>
                  <w:shd w:val="clear" w:color="auto" w:fill="FFFFFF" w:themeFill="background1"/>
                  <w:vAlign w:val="center"/>
                  <w:hideMark/>
                </w:tcPr>
                <w:p w14:paraId="1C1F62CB" w14:textId="77777777" w:rsidR="00A334F9" w:rsidRPr="00A334F9" w:rsidRDefault="00A334F9" w:rsidP="00A334F9">
                  <w:pPr>
                    <w:jc w:val="center"/>
                    <w:rPr>
                      <w:rFonts w:ascii="Arial" w:hAnsi="Arial" w:cs="Arial"/>
                      <w:sz w:val="18"/>
                      <w:szCs w:val="18"/>
                      <w:lang w:val="es-CO" w:eastAsia="es-CO"/>
                    </w:rPr>
                  </w:pPr>
                  <w:r w:rsidRPr="00A334F9">
                    <w:rPr>
                      <w:rFonts w:ascii="Arial" w:hAnsi="Arial" w:cs="Arial"/>
                      <w:sz w:val="18"/>
                      <w:szCs w:val="18"/>
                      <w:lang w:val="es-CO" w:eastAsia="es-CO"/>
                    </w:rPr>
                    <w:t> </w:t>
                  </w:r>
                </w:p>
              </w:tc>
              <w:tc>
                <w:tcPr>
                  <w:tcW w:w="1104" w:type="pct"/>
                  <w:gridSpan w:val="3"/>
                  <w:shd w:val="clear" w:color="auto" w:fill="FFFFFF" w:themeFill="background1"/>
                  <w:vAlign w:val="center"/>
                  <w:hideMark/>
                </w:tcPr>
                <w:p w14:paraId="7B1DB8EB" w14:textId="77777777" w:rsidR="00A334F9" w:rsidRPr="00087B79" w:rsidRDefault="00A334F9" w:rsidP="00A334F9">
                  <w:pPr>
                    <w:jc w:val="center"/>
                    <w:rPr>
                      <w:rFonts w:ascii="Arial" w:hAnsi="Arial" w:cs="Arial"/>
                      <w:sz w:val="18"/>
                      <w:szCs w:val="18"/>
                      <w:lang w:val="es-CO" w:eastAsia="es-CO"/>
                    </w:rPr>
                  </w:pPr>
                  <w:r w:rsidRPr="00087B79">
                    <w:rPr>
                      <w:rFonts w:ascii="Arial" w:hAnsi="Arial" w:cs="Arial"/>
                      <w:sz w:val="18"/>
                      <w:szCs w:val="18"/>
                      <w:lang w:val="es-CO" w:eastAsia="es-CO"/>
                    </w:rPr>
                    <w:t> </w:t>
                  </w:r>
                  <w:r w:rsidR="00081B17" w:rsidRPr="00087B79">
                    <w:rPr>
                      <w:rFonts w:ascii="Arial" w:hAnsi="Arial" w:cs="Arial"/>
                      <w:sz w:val="18"/>
                      <w:szCs w:val="18"/>
                      <w:lang w:val="es-CO" w:eastAsia="es-CO"/>
                    </w:rPr>
                    <w:t>$</w:t>
                  </w:r>
                </w:p>
              </w:tc>
              <w:tc>
                <w:tcPr>
                  <w:tcW w:w="1632" w:type="pct"/>
                  <w:shd w:val="clear" w:color="auto" w:fill="FFFFFF" w:themeFill="background1"/>
                  <w:vAlign w:val="center"/>
                  <w:hideMark/>
                </w:tcPr>
                <w:p w14:paraId="3E4C11E6" w14:textId="77777777" w:rsidR="00A334F9" w:rsidRPr="00A334F9" w:rsidRDefault="00A334F9" w:rsidP="00A334F9">
                  <w:pPr>
                    <w:jc w:val="center"/>
                    <w:rPr>
                      <w:rFonts w:ascii="Arial" w:hAnsi="Arial" w:cs="Arial"/>
                      <w:sz w:val="18"/>
                      <w:szCs w:val="18"/>
                      <w:lang w:val="es-CO" w:eastAsia="es-CO"/>
                    </w:rPr>
                  </w:pPr>
                  <w:r w:rsidRPr="00A334F9">
                    <w:rPr>
                      <w:rFonts w:ascii="Arial" w:hAnsi="Arial" w:cs="Arial"/>
                      <w:sz w:val="18"/>
                      <w:szCs w:val="18"/>
                      <w:lang w:val="es-CO" w:eastAsia="es-CO"/>
                    </w:rPr>
                    <w:t> </w:t>
                  </w:r>
                </w:p>
              </w:tc>
            </w:tr>
            <w:tr w:rsidR="00A334F9" w:rsidRPr="00A334F9" w14:paraId="4196C847" w14:textId="77777777" w:rsidTr="000F48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5"/>
              </w:trPr>
              <w:tc>
                <w:tcPr>
                  <w:tcW w:w="1526" w:type="pct"/>
                  <w:gridSpan w:val="2"/>
                  <w:shd w:val="clear" w:color="auto" w:fill="FFFFFF" w:themeFill="background1"/>
                  <w:vAlign w:val="center"/>
                  <w:hideMark/>
                </w:tcPr>
                <w:p w14:paraId="3F45E0A5" w14:textId="77777777" w:rsidR="00A334F9" w:rsidRPr="00A334F9" w:rsidRDefault="00A334F9" w:rsidP="00A334F9">
                  <w:pPr>
                    <w:rPr>
                      <w:rFonts w:ascii="Arial" w:hAnsi="Arial" w:cs="Arial"/>
                      <w:sz w:val="18"/>
                      <w:szCs w:val="18"/>
                      <w:lang w:val="es-CO" w:eastAsia="es-CO"/>
                    </w:rPr>
                  </w:pPr>
                  <w:r w:rsidRPr="00A334F9">
                    <w:rPr>
                      <w:rFonts w:ascii="Arial" w:hAnsi="Arial" w:cs="Arial"/>
                      <w:sz w:val="18"/>
                      <w:szCs w:val="18"/>
                      <w:lang w:val="es-CO" w:eastAsia="es-CO"/>
                    </w:rPr>
                    <w:t>OTROS</w:t>
                  </w:r>
                </w:p>
              </w:tc>
              <w:tc>
                <w:tcPr>
                  <w:tcW w:w="738" w:type="pct"/>
                  <w:gridSpan w:val="3"/>
                  <w:shd w:val="clear" w:color="auto" w:fill="FFFFFF" w:themeFill="background1"/>
                  <w:vAlign w:val="center"/>
                  <w:hideMark/>
                </w:tcPr>
                <w:p w14:paraId="76C7EB89" w14:textId="77777777" w:rsidR="00A334F9" w:rsidRPr="00A334F9" w:rsidRDefault="00A334F9" w:rsidP="00A334F9">
                  <w:pPr>
                    <w:jc w:val="center"/>
                    <w:rPr>
                      <w:rFonts w:ascii="Arial" w:hAnsi="Arial" w:cs="Arial"/>
                      <w:sz w:val="18"/>
                      <w:szCs w:val="18"/>
                      <w:lang w:val="es-CO" w:eastAsia="es-CO"/>
                    </w:rPr>
                  </w:pPr>
                  <w:r w:rsidRPr="00A334F9">
                    <w:rPr>
                      <w:rFonts w:ascii="Arial" w:hAnsi="Arial" w:cs="Arial"/>
                      <w:sz w:val="18"/>
                      <w:szCs w:val="18"/>
                      <w:lang w:val="es-CO" w:eastAsia="es-CO"/>
                    </w:rPr>
                    <w:t> </w:t>
                  </w:r>
                </w:p>
              </w:tc>
              <w:tc>
                <w:tcPr>
                  <w:tcW w:w="1104" w:type="pct"/>
                  <w:gridSpan w:val="3"/>
                  <w:shd w:val="clear" w:color="auto" w:fill="FFFFFF" w:themeFill="background1"/>
                  <w:vAlign w:val="center"/>
                  <w:hideMark/>
                </w:tcPr>
                <w:p w14:paraId="6EA3DF8D" w14:textId="77777777" w:rsidR="00A334F9" w:rsidRPr="00A334F9" w:rsidRDefault="00A334F9" w:rsidP="00A334F9">
                  <w:pPr>
                    <w:jc w:val="center"/>
                    <w:rPr>
                      <w:rFonts w:ascii="Arial" w:hAnsi="Arial" w:cs="Arial"/>
                      <w:sz w:val="18"/>
                      <w:szCs w:val="18"/>
                      <w:lang w:val="es-CO" w:eastAsia="es-CO"/>
                    </w:rPr>
                  </w:pPr>
                  <w:r w:rsidRPr="00A334F9">
                    <w:rPr>
                      <w:rFonts w:ascii="Arial" w:hAnsi="Arial" w:cs="Arial"/>
                      <w:sz w:val="18"/>
                      <w:szCs w:val="18"/>
                      <w:lang w:val="es-CO" w:eastAsia="es-CO"/>
                    </w:rPr>
                    <w:t> </w:t>
                  </w:r>
                </w:p>
              </w:tc>
              <w:tc>
                <w:tcPr>
                  <w:tcW w:w="1632" w:type="pct"/>
                  <w:shd w:val="clear" w:color="auto" w:fill="FFFFFF" w:themeFill="background1"/>
                  <w:vAlign w:val="center"/>
                  <w:hideMark/>
                </w:tcPr>
                <w:p w14:paraId="1FC41CEF" w14:textId="77777777" w:rsidR="00A334F9" w:rsidRPr="00A334F9" w:rsidRDefault="00A334F9" w:rsidP="00A334F9">
                  <w:pPr>
                    <w:jc w:val="center"/>
                    <w:rPr>
                      <w:rFonts w:ascii="Arial" w:hAnsi="Arial" w:cs="Arial"/>
                      <w:sz w:val="18"/>
                      <w:szCs w:val="18"/>
                      <w:lang w:val="es-CO" w:eastAsia="es-CO"/>
                    </w:rPr>
                  </w:pPr>
                  <w:r w:rsidRPr="00A334F9">
                    <w:rPr>
                      <w:rFonts w:ascii="Arial" w:hAnsi="Arial" w:cs="Arial"/>
                      <w:sz w:val="18"/>
                      <w:szCs w:val="18"/>
                      <w:lang w:val="es-CO" w:eastAsia="es-CO"/>
                    </w:rPr>
                    <w:t> </w:t>
                  </w:r>
                </w:p>
              </w:tc>
            </w:tr>
            <w:tr w:rsidR="00A334F9" w:rsidRPr="00A334F9" w14:paraId="207F5A5A" w14:textId="77777777" w:rsidTr="000F48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59"/>
              </w:trPr>
              <w:tc>
                <w:tcPr>
                  <w:tcW w:w="1526" w:type="pct"/>
                  <w:gridSpan w:val="2"/>
                  <w:shd w:val="clear" w:color="auto" w:fill="FFFFFF" w:themeFill="background1"/>
                  <w:vAlign w:val="center"/>
                  <w:hideMark/>
                </w:tcPr>
                <w:p w14:paraId="508E2242" w14:textId="77777777" w:rsidR="00A334F9" w:rsidRPr="00A334F9" w:rsidRDefault="00A334F9" w:rsidP="00A334F9">
                  <w:pPr>
                    <w:rPr>
                      <w:rFonts w:ascii="Arial" w:hAnsi="Arial" w:cs="Arial"/>
                      <w:sz w:val="18"/>
                      <w:szCs w:val="18"/>
                      <w:lang w:val="es-CO" w:eastAsia="es-CO"/>
                    </w:rPr>
                  </w:pPr>
                  <w:r w:rsidRPr="00A334F9">
                    <w:rPr>
                      <w:rFonts w:ascii="Arial" w:hAnsi="Arial" w:cs="Arial"/>
                      <w:sz w:val="18"/>
                      <w:szCs w:val="18"/>
                      <w:lang w:val="es-CO" w:eastAsia="es-CO"/>
                    </w:rPr>
                    <w:t>VALOR PENDIENTE DE PAGO AL CONTRATISTA</w:t>
                  </w:r>
                </w:p>
              </w:tc>
              <w:tc>
                <w:tcPr>
                  <w:tcW w:w="738" w:type="pct"/>
                  <w:gridSpan w:val="3"/>
                  <w:shd w:val="clear" w:color="auto" w:fill="FFFFFF" w:themeFill="background1"/>
                  <w:vAlign w:val="center"/>
                  <w:hideMark/>
                </w:tcPr>
                <w:p w14:paraId="77C52F57" w14:textId="77777777" w:rsidR="00A334F9" w:rsidRPr="00A334F9" w:rsidRDefault="00A334F9" w:rsidP="00A334F9">
                  <w:pPr>
                    <w:jc w:val="center"/>
                    <w:rPr>
                      <w:rFonts w:ascii="Arial" w:hAnsi="Arial" w:cs="Arial"/>
                      <w:b/>
                      <w:bCs/>
                      <w:sz w:val="18"/>
                      <w:szCs w:val="18"/>
                      <w:lang w:val="es-CO" w:eastAsia="es-CO"/>
                    </w:rPr>
                  </w:pPr>
                  <w:r w:rsidRPr="00A334F9">
                    <w:rPr>
                      <w:rFonts w:ascii="Arial" w:hAnsi="Arial" w:cs="Arial"/>
                      <w:b/>
                      <w:bCs/>
                      <w:sz w:val="18"/>
                      <w:szCs w:val="18"/>
                      <w:lang w:val="es-CO" w:eastAsia="es-CO"/>
                    </w:rPr>
                    <w:t> </w:t>
                  </w:r>
                </w:p>
              </w:tc>
              <w:tc>
                <w:tcPr>
                  <w:tcW w:w="1104" w:type="pct"/>
                  <w:gridSpan w:val="3"/>
                  <w:shd w:val="clear" w:color="auto" w:fill="FFFFFF" w:themeFill="background1"/>
                  <w:vAlign w:val="center"/>
                  <w:hideMark/>
                </w:tcPr>
                <w:p w14:paraId="62B615FD" w14:textId="77777777" w:rsidR="00A334F9" w:rsidRPr="00A334F9" w:rsidRDefault="00A334F9" w:rsidP="00A334F9">
                  <w:pPr>
                    <w:jc w:val="center"/>
                    <w:rPr>
                      <w:rFonts w:ascii="Arial" w:hAnsi="Arial" w:cs="Arial"/>
                      <w:b/>
                      <w:bCs/>
                      <w:sz w:val="18"/>
                      <w:szCs w:val="18"/>
                      <w:lang w:val="es-CO" w:eastAsia="es-CO"/>
                    </w:rPr>
                  </w:pPr>
                </w:p>
              </w:tc>
              <w:tc>
                <w:tcPr>
                  <w:tcW w:w="1632" w:type="pct"/>
                  <w:shd w:val="clear" w:color="auto" w:fill="FFFFFF" w:themeFill="background1"/>
                  <w:vAlign w:val="center"/>
                  <w:hideMark/>
                </w:tcPr>
                <w:p w14:paraId="7E766EA3" w14:textId="77777777" w:rsidR="00A334F9" w:rsidRPr="00A334F9" w:rsidRDefault="00A334F9" w:rsidP="00A334F9">
                  <w:pPr>
                    <w:jc w:val="center"/>
                    <w:rPr>
                      <w:rFonts w:ascii="Arial" w:hAnsi="Arial" w:cs="Arial"/>
                      <w:sz w:val="18"/>
                      <w:szCs w:val="18"/>
                      <w:lang w:val="es-CO" w:eastAsia="es-CO"/>
                    </w:rPr>
                  </w:pPr>
                  <w:r w:rsidRPr="00A334F9">
                    <w:rPr>
                      <w:rFonts w:ascii="Arial" w:hAnsi="Arial" w:cs="Arial"/>
                      <w:sz w:val="18"/>
                      <w:szCs w:val="18"/>
                      <w:lang w:val="es-CO" w:eastAsia="es-CO"/>
                    </w:rPr>
                    <w:t> </w:t>
                  </w:r>
                  <w:r w:rsidR="00081B17">
                    <w:rPr>
                      <w:rFonts w:ascii="Arial" w:hAnsi="Arial" w:cs="Arial"/>
                      <w:sz w:val="18"/>
                      <w:szCs w:val="18"/>
                      <w:lang w:val="es-CO" w:eastAsia="es-CO"/>
                    </w:rPr>
                    <w:t>$</w:t>
                  </w:r>
                  <w:r w:rsidR="003D5E1D">
                    <w:rPr>
                      <w:rFonts w:ascii="Arial" w:hAnsi="Arial" w:cs="Arial"/>
                      <w:sz w:val="18"/>
                      <w:szCs w:val="18"/>
                      <w:lang w:val="es-CO" w:eastAsia="es-CO"/>
                    </w:rPr>
                    <w:t>300</w:t>
                  </w:r>
                  <w:r w:rsidR="00081B17">
                    <w:rPr>
                      <w:rFonts w:ascii="Arial" w:hAnsi="Arial" w:cs="Arial"/>
                      <w:sz w:val="18"/>
                      <w:szCs w:val="18"/>
                      <w:lang w:val="es-CO" w:eastAsia="es-CO"/>
                    </w:rPr>
                    <w:t>.000.000</w:t>
                  </w:r>
                </w:p>
              </w:tc>
            </w:tr>
            <w:tr w:rsidR="00A334F9" w:rsidRPr="00A334F9" w14:paraId="12F3A220" w14:textId="77777777" w:rsidTr="000F48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68"/>
              </w:trPr>
              <w:tc>
                <w:tcPr>
                  <w:tcW w:w="1526" w:type="pct"/>
                  <w:gridSpan w:val="2"/>
                  <w:shd w:val="clear" w:color="auto" w:fill="FFFFFF" w:themeFill="background1"/>
                  <w:vAlign w:val="center"/>
                  <w:hideMark/>
                </w:tcPr>
                <w:p w14:paraId="50BA0157" w14:textId="77777777" w:rsidR="00A334F9" w:rsidRPr="00A334F9" w:rsidRDefault="00A334F9" w:rsidP="00A334F9">
                  <w:pPr>
                    <w:rPr>
                      <w:rFonts w:ascii="Arial" w:hAnsi="Arial" w:cs="Arial"/>
                      <w:b/>
                      <w:bCs/>
                      <w:sz w:val="18"/>
                      <w:szCs w:val="18"/>
                      <w:lang w:val="es-CO" w:eastAsia="es-CO"/>
                    </w:rPr>
                  </w:pPr>
                  <w:r w:rsidRPr="00A334F9">
                    <w:rPr>
                      <w:rFonts w:ascii="Arial" w:hAnsi="Arial" w:cs="Arial"/>
                      <w:b/>
                      <w:bCs/>
                      <w:sz w:val="18"/>
                      <w:szCs w:val="18"/>
                      <w:lang w:val="es-CO" w:eastAsia="es-CO"/>
                    </w:rPr>
                    <w:t>VALOR TOTAL CONTRATO</w:t>
                  </w:r>
                </w:p>
              </w:tc>
              <w:tc>
                <w:tcPr>
                  <w:tcW w:w="738" w:type="pct"/>
                  <w:gridSpan w:val="3"/>
                  <w:shd w:val="clear" w:color="auto" w:fill="FFFFFF" w:themeFill="background1"/>
                  <w:vAlign w:val="center"/>
                  <w:hideMark/>
                </w:tcPr>
                <w:p w14:paraId="0AD24DDC" w14:textId="77777777" w:rsidR="00A334F9" w:rsidRPr="00A334F9" w:rsidRDefault="00A334F9" w:rsidP="00A334F9">
                  <w:pPr>
                    <w:jc w:val="center"/>
                    <w:rPr>
                      <w:rFonts w:ascii="Arial" w:hAnsi="Arial" w:cs="Arial"/>
                      <w:b/>
                      <w:bCs/>
                      <w:sz w:val="18"/>
                      <w:szCs w:val="18"/>
                      <w:lang w:val="es-CO" w:eastAsia="es-CO"/>
                    </w:rPr>
                  </w:pPr>
                  <w:r w:rsidRPr="00A334F9">
                    <w:rPr>
                      <w:rFonts w:ascii="Arial" w:hAnsi="Arial" w:cs="Arial"/>
                      <w:b/>
                      <w:bCs/>
                      <w:sz w:val="18"/>
                      <w:szCs w:val="18"/>
                      <w:lang w:val="es-CO" w:eastAsia="es-CO"/>
                    </w:rPr>
                    <w:t>$</w:t>
                  </w:r>
                  <w:r w:rsidR="003D5E1D">
                    <w:rPr>
                      <w:rFonts w:ascii="Arial" w:hAnsi="Arial" w:cs="Arial"/>
                      <w:b/>
                      <w:bCs/>
                      <w:sz w:val="18"/>
                      <w:szCs w:val="18"/>
                      <w:lang w:val="es-CO" w:eastAsia="es-CO"/>
                    </w:rPr>
                    <w:t>300</w:t>
                  </w:r>
                  <w:r w:rsidR="0094540E">
                    <w:rPr>
                      <w:rFonts w:ascii="Arial" w:hAnsi="Arial" w:cs="Arial"/>
                      <w:b/>
                      <w:bCs/>
                      <w:sz w:val="18"/>
                      <w:szCs w:val="18"/>
                      <w:lang w:val="es-CO" w:eastAsia="es-CO"/>
                    </w:rPr>
                    <w:t>.000.000</w:t>
                  </w:r>
                </w:p>
              </w:tc>
              <w:tc>
                <w:tcPr>
                  <w:tcW w:w="1104" w:type="pct"/>
                  <w:gridSpan w:val="3"/>
                  <w:shd w:val="clear" w:color="auto" w:fill="FFFFFF" w:themeFill="background1"/>
                  <w:vAlign w:val="center"/>
                  <w:hideMark/>
                </w:tcPr>
                <w:p w14:paraId="4101AFF0" w14:textId="77777777" w:rsidR="00A334F9" w:rsidRPr="00A334F9" w:rsidRDefault="00A334F9" w:rsidP="00A334F9">
                  <w:pPr>
                    <w:jc w:val="center"/>
                    <w:rPr>
                      <w:rFonts w:ascii="Arial" w:hAnsi="Arial" w:cs="Arial"/>
                      <w:b/>
                      <w:bCs/>
                      <w:sz w:val="18"/>
                      <w:szCs w:val="18"/>
                      <w:lang w:val="es-CO" w:eastAsia="es-CO"/>
                    </w:rPr>
                  </w:pPr>
                  <w:r w:rsidRPr="00A334F9">
                    <w:rPr>
                      <w:rFonts w:ascii="Arial" w:hAnsi="Arial" w:cs="Arial"/>
                      <w:b/>
                      <w:bCs/>
                      <w:sz w:val="18"/>
                      <w:szCs w:val="18"/>
                      <w:lang w:val="es-CO" w:eastAsia="es-CO"/>
                    </w:rPr>
                    <w:t xml:space="preserve">$ </w:t>
                  </w:r>
                  <w:r w:rsidR="003D5E1D">
                    <w:rPr>
                      <w:rFonts w:ascii="Arial" w:hAnsi="Arial" w:cs="Arial"/>
                      <w:b/>
                      <w:bCs/>
                      <w:sz w:val="18"/>
                      <w:szCs w:val="18"/>
                      <w:lang w:val="es-CO" w:eastAsia="es-CO"/>
                    </w:rPr>
                    <w:t>300</w:t>
                  </w:r>
                  <w:r w:rsidR="00081B17">
                    <w:rPr>
                      <w:rFonts w:ascii="Arial" w:hAnsi="Arial" w:cs="Arial"/>
                      <w:b/>
                      <w:bCs/>
                      <w:sz w:val="18"/>
                      <w:szCs w:val="18"/>
                      <w:lang w:val="es-CO" w:eastAsia="es-CO"/>
                    </w:rPr>
                    <w:t>.000.000</w:t>
                  </w:r>
                </w:p>
              </w:tc>
              <w:tc>
                <w:tcPr>
                  <w:tcW w:w="1632" w:type="pct"/>
                  <w:shd w:val="clear" w:color="auto" w:fill="FFFFFF" w:themeFill="background1"/>
                  <w:vAlign w:val="center"/>
                  <w:hideMark/>
                </w:tcPr>
                <w:p w14:paraId="78C75ACF" w14:textId="77777777" w:rsidR="00A334F9" w:rsidRPr="00A334F9" w:rsidRDefault="00A334F9" w:rsidP="00A334F9">
                  <w:pPr>
                    <w:jc w:val="center"/>
                    <w:rPr>
                      <w:rFonts w:ascii="Arial" w:hAnsi="Arial" w:cs="Arial"/>
                      <w:b/>
                      <w:bCs/>
                      <w:sz w:val="18"/>
                      <w:szCs w:val="18"/>
                      <w:lang w:val="es-CO" w:eastAsia="es-CO"/>
                    </w:rPr>
                  </w:pPr>
                  <w:r w:rsidRPr="00A334F9">
                    <w:rPr>
                      <w:rFonts w:ascii="Arial" w:hAnsi="Arial" w:cs="Arial"/>
                      <w:b/>
                      <w:bCs/>
                      <w:sz w:val="18"/>
                      <w:szCs w:val="18"/>
                      <w:lang w:val="es-CO" w:eastAsia="es-CO"/>
                    </w:rPr>
                    <w:t>$</w:t>
                  </w:r>
                  <w:r w:rsidR="00743ABF">
                    <w:rPr>
                      <w:rFonts w:ascii="Arial" w:hAnsi="Arial" w:cs="Arial"/>
                      <w:b/>
                      <w:bCs/>
                      <w:sz w:val="18"/>
                      <w:szCs w:val="18"/>
                      <w:lang w:val="es-CO" w:eastAsia="es-CO"/>
                    </w:rPr>
                    <w:t>30</w:t>
                  </w:r>
                  <w:r w:rsidR="00081B17">
                    <w:rPr>
                      <w:rFonts w:ascii="Arial" w:hAnsi="Arial" w:cs="Arial"/>
                      <w:b/>
                      <w:bCs/>
                      <w:sz w:val="18"/>
                      <w:szCs w:val="18"/>
                      <w:lang w:val="es-CO" w:eastAsia="es-CO"/>
                    </w:rPr>
                    <w:t>0.000.00</w:t>
                  </w:r>
                  <w:r w:rsidRPr="00A334F9">
                    <w:rPr>
                      <w:rFonts w:ascii="Arial" w:hAnsi="Arial" w:cs="Arial"/>
                      <w:b/>
                      <w:bCs/>
                      <w:sz w:val="18"/>
                      <w:szCs w:val="18"/>
                      <w:lang w:val="es-CO" w:eastAsia="es-CO"/>
                    </w:rPr>
                    <w:t>0</w:t>
                  </w:r>
                </w:p>
              </w:tc>
            </w:tr>
          </w:tbl>
          <w:p w14:paraId="279F60E5" w14:textId="77777777" w:rsidR="00A334F9" w:rsidRPr="00A334F9" w:rsidRDefault="00A334F9" w:rsidP="00A334F9">
            <w:pPr>
              <w:spacing w:after="240"/>
              <w:jc w:val="center"/>
              <w:rPr>
                <w:rFonts w:ascii="Arial" w:hAnsi="Arial" w:cs="Arial"/>
                <w:b/>
                <w:bCs/>
                <w:sz w:val="22"/>
                <w:szCs w:val="22"/>
                <w:lang w:val="es-CO" w:eastAsia="es-CO"/>
              </w:rPr>
            </w:pPr>
          </w:p>
        </w:tc>
      </w:tr>
      <w:tr w:rsidR="00A334F9" w:rsidRPr="00A334F9" w14:paraId="1954DE33" w14:textId="77777777" w:rsidTr="000F48F3">
        <w:trPr>
          <w:trHeight w:val="405"/>
        </w:trPr>
        <w:tc>
          <w:tcPr>
            <w:tcW w:w="5000" w:type="pct"/>
            <w:tcBorders>
              <w:top w:val="single" w:sz="4" w:space="0" w:color="auto"/>
              <w:left w:val="single" w:sz="4" w:space="0" w:color="auto"/>
              <w:bottom w:val="single" w:sz="4" w:space="0" w:color="auto"/>
              <w:right w:val="single" w:sz="4" w:space="0" w:color="auto"/>
            </w:tcBorders>
            <w:shd w:val="clear" w:color="000000" w:fill="D9D9D9"/>
          </w:tcPr>
          <w:p w14:paraId="5FBAB8EA" w14:textId="77777777" w:rsidR="00A334F9" w:rsidRPr="00A334F9" w:rsidRDefault="00A334F9" w:rsidP="00A334F9">
            <w:pPr>
              <w:spacing w:after="240"/>
              <w:jc w:val="center"/>
              <w:rPr>
                <w:rFonts w:ascii="Arial" w:hAnsi="Arial" w:cs="Arial"/>
                <w:b/>
                <w:bCs/>
                <w:sz w:val="22"/>
                <w:szCs w:val="22"/>
                <w:lang w:val="es-CO" w:eastAsia="es-CO"/>
              </w:rPr>
            </w:pPr>
            <w:r w:rsidRPr="00A334F9">
              <w:rPr>
                <w:rFonts w:ascii="Arial" w:hAnsi="Arial" w:cs="Arial"/>
                <w:b/>
                <w:bCs/>
                <w:sz w:val="22"/>
                <w:szCs w:val="22"/>
                <w:lang w:val="es-CO" w:eastAsia="es-CO"/>
              </w:rPr>
              <w:lastRenderedPageBreak/>
              <w:t xml:space="preserve">SOLICITUD DE MODIFICACIÓN </w:t>
            </w:r>
          </w:p>
        </w:tc>
      </w:tr>
      <w:tr w:rsidR="00A334F9" w:rsidRPr="00A334F9" w14:paraId="56696948" w14:textId="77777777" w:rsidTr="000F48F3">
        <w:trPr>
          <w:trHeight w:val="1535"/>
        </w:trPr>
        <w:tc>
          <w:tcPr>
            <w:tcW w:w="5000" w:type="pct"/>
            <w:tcBorders>
              <w:top w:val="single" w:sz="4" w:space="0" w:color="auto"/>
              <w:left w:val="single" w:sz="4" w:space="0" w:color="auto"/>
              <w:bottom w:val="single" w:sz="4" w:space="0" w:color="auto"/>
              <w:right w:val="single" w:sz="4" w:space="0" w:color="auto"/>
            </w:tcBorders>
            <w:shd w:val="clear" w:color="auto" w:fill="auto"/>
          </w:tcPr>
          <w:p w14:paraId="67DD014C" w14:textId="77777777" w:rsidR="00B2128E" w:rsidRDefault="00B2128E" w:rsidP="00B2128E">
            <w:pPr>
              <w:jc w:val="both"/>
            </w:pPr>
          </w:p>
          <w:p w14:paraId="2487B859" w14:textId="77777777" w:rsidR="00B135C6" w:rsidRPr="00A334F9" w:rsidRDefault="00B135C6" w:rsidP="00B135C6">
            <w:pPr>
              <w:spacing w:after="240"/>
              <w:jc w:val="both"/>
              <w:rPr>
                <w:rFonts w:ascii="Arial" w:hAnsi="Arial" w:cs="Arial"/>
                <w:lang w:val="es-CO" w:eastAsia="en-US"/>
              </w:rPr>
            </w:pPr>
            <w:r w:rsidRPr="00A334F9">
              <w:rPr>
                <w:rFonts w:ascii="Arial" w:hAnsi="Arial" w:cs="Arial"/>
                <w:lang w:val="es-CO" w:eastAsia="en-US"/>
              </w:rPr>
              <w:t xml:space="preserve">En mi calidad de supervisor/interventor del contrato cuyos datos se han enunciado, con fundamento en el artículo 40 de la Ley 80 de 1993, de acuerdo con el cual </w:t>
            </w:r>
            <w:r w:rsidRPr="00A334F9">
              <w:rPr>
                <w:rFonts w:ascii="Arial" w:hAnsi="Arial" w:cs="Arial"/>
                <w:i/>
                <w:iCs/>
                <w:lang w:val="es-CO" w:eastAsia="en-US"/>
              </w:rPr>
              <w:t>“(…) Las entidades podrán celebrar los contratos y acuerdos que permitan la autonomía de la voluntad y requieran el cumplimiento de los fines estatales. En los contratos que celebren las entidades estatales podrán incluirse las modalidades, condiciones y, en general, las cláusulas o estipulaciones que las partes consideren necesarias y convenientes, siempre que no sean contrarias a la Constitución, la ley, el orden público y a los principios y finalidades de esta Ley y a los de la buena administración</w:t>
            </w:r>
            <w:r w:rsidRPr="00A334F9">
              <w:rPr>
                <w:rFonts w:ascii="Arial" w:hAnsi="Arial" w:cs="Arial"/>
                <w:lang w:val="es-CO" w:eastAsia="en-US"/>
              </w:rPr>
              <w:t>.”, con el fin de garantizar la eficacia del contrato de la referencia, solicito:</w:t>
            </w:r>
          </w:p>
          <w:p w14:paraId="05B7EBDA" w14:textId="77777777" w:rsidR="00A334F9" w:rsidRPr="00A334F9" w:rsidRDefault="00A334F9" w:rsidP="00B2128E">
            <w:pPr>
              <w:spacing w:after="240"/>
              <w:jc w:val="both"/>
              <w:rPr>
                <w:rFonts w:ascii="Arial" w:hAnsi="Arial" w:cs="Arial"/>
                <w:color w:val="808080" w:themeColor="background1" w:themeShade="80"/>
                <w:lang w:val="es-CO" w:eastAsia="en-US"/>
              </w:rPr>
            </w:pPr>
            <w:r w:rsidRPr="00A334F9">
              <w:rPr>
                <w:rFonts w:ascii="Arial" w:hAnsi="Arial" w:cs="Arial"/>
                <w:color w:val="808080" w:themeColor="background1" w:themeShade="80"/>
                <w:lang w:val="es-CO" w:eastAsia="en-US"/>
              </w:rPr>
              <w:t>Describa y precise el tipo y alcance de la modificación solicitada.</w:t>
            </w:r>
          </w:p>
          <w:tbl>
            <w:tblPr>
              <w:tblStyle w:val="Tablaconcuadrcula1"/>
              <w:tblW w:w="0" w:type="auto"/>
              <w:jc w:val="center"/>
              <w:tblLayout w:type="fixed"/>
              <w:tblLook w:val="04A0" w:firstRow="1" w:lastRow="0" w:firstColumn="1" w:lastColumn="0" w:noHBand="0" w:noVBand="1"/>
            </w:tblPr>
            <w:tblGrid>
              <w:gridCol w:w="4345"/>
              <w:gridCol w:w="4345"/>
            </w:tblGrid>
            <w:tr w:rsidR="00A334F9" w:rsidRPr="00A334F9" w14:paraId="26BD57E4" w14:textId="77777777" w:rsidTr="000F48F3">
              <w:trPr>
                <w:trHeight w:val="456"/>
                <w:jc w:val="center"/>
              </w:trPr>
              <w:tc>
                <w:tcPr>
                  <w:tcW w:w="4345" w:type="dxa"/>
                </w:tcPr>
                <w:p w14:paraId="7BDFC28A" w14:textId="77777777" w:rsidR="00A334F9" w:rsidRPr="00A334F9" w:rsidRDefault="00A334F9" w:rsidP="00A334F9">
                  <w:pPr>
                    <w:spacing w:after="240" w:line="259" w:lineRule="auto"/>
                    <w:jc w:val="center"/>
                    <w:rPr>
                      <w:rFonts w:ascii="Arial" w:eastAsiaTheme="minorHAnsi" w:hAnsi="Arial" w:cs="Arial"/>
                      <w:bCs/>
                      <w:sz w:val="18"/>
                      <w:szCs w:val="18"/>
                      <w:lang w:val="es-CO" w:eastAsia="en-US"/>
                    </w:rPr>
                  </w:pPr>
                  <w:r w:rsidRPr="00A334F9">
                    <w:rPr>
                      <w:rFonts w:ascii="Arial" w:eastAsiaTheme="minorHAnsi" w:hAnsi="Arial" w:cs="Arial"/>
                      <w:bCs/>
                      <w:sz w:val="18"/>
                      <w:szCs w:val="18"/>
                      <w:lang w:val="es-CO" w:eastAsia="en-US"/>
                    </w:rPr>
                    <w:t>TIPO DE MODIFICACIÓN</w:t>
                  </w:r>
                </w:p>
              </w:tc>
              <w:tc>
                <w:tcPr>
                  <w:tcW w:w="4345" w:type="dxa"/>
                </w:tcPr>
                <w:p w14:paraId="523718C0" w14:textId="77777777" w:rsidR="00A334F9" w:rsidRPr="00A334F9" w:rsidRDefault="00A334F9" w:rsidP="00A334F9">
                  <w:pPr>
                    <w:spacing w:after="240" w:line="259" w:lineRule="auto"/>
                    <w:jc w:val="center"/>
                    <w:rPr>
                      <w:rFonts w:ascii="Arial" w:eastAsiaTheme="minorHAnsi" w:hAnsi="Arial" w:cs="Arial"/>
                      <w:bCs/>
                      <w:sz w:val="18"/>
                      <w:szCs w:val="18"/>
                      <w:lang w:val="es-CO" w:eastAsia="en-US"/>
                    </w:rPr>
                  </w:pPr>
                  <w:r w:rsidRPr="00A334F9">
                    <w:rPr>
                      <w:rFonts w:ascii="Arial" w:eastAsiaTheme="minorHAnsi" w:hAnsi="Arial" w:cs="Arial"/>
                      <w:bCs/>
                      <w:sz w:val="18"/>
                      <w:szCs w:val="18"/>
                      <w:lang w:val="es-CO" w:eastAsia="en-US"/>
                    </w:rPr>
                    <w:t>ALCANCE DE LA MODIFICACIÓN</w:t>
                  </w:r>
                </w:p>
              </w:tc>
            </w:tr>
            <w:tr w:rsidR="00A334F9" w:rsidRPr="00A334F9" w14:paraId="4833FB6C" w14:textId="77777777" w:rsidTr="000F48F3">
              <w:trPr>
                <w:trHeight w:val="1354"/>
                <w:jc w:val="center"/>
              </w:trPr>
              <w:tc>
                <w:tcPr>
                  <w:tcW w:w="4345" w:type="dxa"/>
                </w:tcPr>
                <w:p w14:paraId="48E18D03" w14:textId="77777777" w:rsidR="00A334F9" w:rsidRPr="00A334F9" w:rsidRDefault="00A334F9" w:rsidP="00A334F9">
                  <w:pPr>
                    <w:spacing w:after="240" w:line="259" w:lineRule="auto"/>
                    <w:rPr>
                      <w:rFonts w:ascii="Arial" w:eastAsiaTheme="minorHAnsi" w:hAnsi="Arial" w:cs="Arial"/>
                      <w:sz w:val="18"/>
                      <w:szCs w:val="18"/>
                      <w:lang w:val="es-CO" w:eastAsia="en-US"/>
                    </w:rPr>
                  </w:pPr>
                  <w:r w:rsidRPr="00A334F9">
                    <w:rPr>
                      <w:rFonts w:ascii="Arial" w:eastAsiaTheme="minorHAnsi" w:hAnsi="Arial" w:cs="Arial"/>
                      <w:sz w:val="18"/>
                      <w:szCs w:val="18"/>
                      <w:lang w:val="es-CO" w:eastAsia="en-US"/>
                    </w:rPr>
                    <w:t>PRÓRROGA</w:t>
                  </w:r>
                </w:p>
              </w:tc>
              <w:tc>
                <w:tcPr>
                  <w:tcW w:w="4345" w:type="dxa"/>
                </w:tcPr>
                <w:p w14:paraId="0FEB7500" w14:textId="77777777" w:rsidR="00A334F9" w:rsidRPr="00A334F9" w:rsidRDefault="006643A3" w:rsidP="00A334F9">
                  <w:pPr>
                    <w:spacing w:after="240" w:line="259" w:lineRule="auto"/>
                    <w:rPr>
                      <w:rFonts w:ascii="Arial" w:eastAsiaTheme="minorHAnsi" w:hAnsi="Arial" w:cs="Arial"/>
                      <w:sz w:val="18"/>
                      <w:szCs w:val="18"/>
                      <w:lang w:val="es-CO" w:eastAsia="en-US"/>
                    </w:rPr>
                  </w:pPr>
                  <w:r>
                    <w:rPr>
                      <w:rFonts w:ascii="Arial" w:eastAsiaTheme="minorHAnsi" w:hAnsi="Arial" w:cs="Arial"/>
                      <w:sz w:val="18"/>
                      <w:szCs w:val="18"/>
                      <w:lang w:val="es-CO" w:eastAsia="en-US"/>
                    </w:rPr>
                    <w:t xml:space="preserve">90 </w:t>
                  </w:r>
                  <w:r w:rsidR="00A334F9" w:rsidRPr="00A334F9">
                    <w:rPr>
                      <w:rFonts w:ascii="Arial" w:eastAsiaTheme="minorHAnsi" w:hAnsi="Arial" w:cs="Arial"/>
                      <w:sz w:val="18"/>
                      <w:szCs w:val="18"/>
                      <w:lang w:val="es-CO" w:eastAsia="en-US"/>
                    </w:rPr>
                    <w:t>DÍAS</w:t>
                  </w:r>
                </w:p>
                <w:p w14:paraId="56F42A5C" w14:textId="77777777" w:rsidR="00A334F9" w:rsidRPr="00A334F9" w:rsidRDefault="00A334F9" w:rsidP="00A334F9">
                  <w:pPr>
                    <w:spacing w:after="240" w:line="259" w:lineRule="auto"/>
                    <w:rPr>
                      <w:rFonts w:ascii="Arial" w:eastAsiaTheme="minorHAnsi" w:hAnsi="Arial" w:cs="Arial"/>
                      <w:sz w:val="18"/>
                      <w:szCs w:val="18"/>
                      <w:lang w:val="es-CO" w:eastAsia="en-US"/>
                    </w:rPr>
                  </w:pPr>
                  <w:r w:rsidRPr="00A334F9">
                    <w:rPr>
                      <w:rFonts w:ascii="Arial" w:eastAsiaTheme="minorHAnsi" w:hAnsi="Arial" w:cs="Arial"/>
                      <w:sz w:val="18"/>
                      <w:szCs w:val="18"/>
                      <w:lang w:val="es-CO" w:eastAsia="en-US"/>
                    </w:rPr>
                    <w:t>_____MESES</w:t>
                  </w:r>
                </w:p>
                <w:p w14:paraId="7009EF73" w14:textId="77777777" w:rsidR="00A334F9" w:rsidRPr="00A334F9" w:rsidRDefault="00A334F9" w:rsidP="00A334F9">
                  <w:pPr>
                    <w:spacing w:after="240" w:line="259" w:lineRule="auto"/>
                    <w:rPr>
                      <w:rFonts w:ascii="Arial" w:eastAsiaTheme="minorHAnsi" w:hAnsi="Arial" w:cs="Arial"/>
                      <w:sz w:val="18"/>
                      <w:szCs w:val="18"/>
                      <w:lang w:val="es-CO" w:eastAsia="en-US"/>
                    </w:rPr>
                  </w:pPr>
                  <w:r w:rsidRPr="00A334F9">
                    <w:rPr>
                      <w:rFonts w:ascii="Arial" w:eastAsiaTheme="minorHAnsi" w:hAnsi="Arial" w:cs="Arial"/>
                      <w:sz w:val="18"/>
                      <w:szCs w:val="18"/>
                      <w:lang w:val="es-CO" w:eastAsia="en-US"/>
                    </w:rPr>
                    <w:t>______AÑOS</w:t>
                  </w:r>
                </w:p>
              </w:tc>
            </w:tr>
            <w:tr w:rsidR="00A334F9" w:rsidRPr="00A334F9" w14:paraId="2E5893B7" w14:textId="77777777" w:rsidTr="000F48F3">
              <w:trPr>
                <w:trHeight w:val="872"/>
                <w:jc w:val="center"/>
              </w:trPr>
              <w:tc>
                <w:tcPr>
                  <w:tcW w:w="4345" w:type="dxa"/>
                </w:tcPr>
                <w:p w14:paraId="0D4146C3" w14:textId="77777777" w:rsidR="00A334F9" w:rsidRPr="00A334F9" w:rsidRDefault="00A334F9" w:rsidP="00A334F9">
                  <w:pPr>
                    <w:spacing w:after="240" w:line="259" w:lineRule="auto"/>
                    <w:rPr>
                      <w:rFonts w:ascii="Arial" w:eastAsiaTheme="minorHAnsi" w:hAnsi="Arial" w:cs="Arial"/>
                      <w:sz w:val="18"/>
                      <w:szCs w:val="18"/>
                      <w:lang w:val="es-CO" w:eastAsia="en-US"/>
                    </w:rPr>
                  </w:pPr>
                  <w:r w:rsidRPr="00A334F9">
                    <w:rPr>
                      <w:rFonts w:ascii="Arial" w:eastAsiaTheme="minorHAnsi" w:hAnsi="Arial" w:cs="Arial"/>
                      <w:sz w:val="18"/>
                      <w:szCs w:val="18"/>
                      <w:lang w:val="es-CO" w:eastAsia="en-US"/>
                    </w:rPr>
                    <w:lastRenderedPageBreak/>
                    <w:t>ADICIÓN</w:t>
                  </w:r>
                </w:p>
              </w:tc>
              <w:tc>
                <w:tcPr>
                  <w:tcW w:w="4345" w:type="dxa"/>
                </w:tcPr>
                <w:p w14:paraId="1C44693B" w14:textId="77777777" w:rsidR="00A334F9" w:rsidRPr="0094540E" w:rsidRDefault="00A334F9" w:rsidP="00A334F9">
                  <w:pPr>
                    <w:spacing w:after="240" w:line="259" w:lineRule="auto"/>
                    <w:rPr>
                      <w:rFonts w:ascii="Arial" w:eastAsiaTheme="minorHAnsi" w:hAnsi="Arial" w:cs="Arial"/>
                      <w:b/>
                      <w:bCs/>
                      <w:sz w:val="18"/>
                      <w:szCs w:val="18"/>
                      <w:lang w:val="es-CO" w:eastAsia="en-US"/>
                    </w:rPr>
                  </w:pPr>
                  <w:r w:rsidRPr="00A334F9">
                    <w:rPr>
                      <w:rFonts w:ascii="Arial" w:eastAsiaTheme="minorHAnsi" w:hAnsi="Arial" w:cs="Arial"/>
                      <w:sz w:val="18"/>
                      <w:szCs w:val="18"/>
                      <w:lang w:val="es-CO" w:eastAsia="en-US"/>
                    </w:rPr>
                    <w:t>VALOR EN NÚMEROS</w:t>
                  </w:r>
                  <w:r w:rsidR="006643A3">
                    <w:rPr>
                      <w:rFonts w:ascii="Arial" w:eastAsiaTheme="minorHAnsi" w:hAnsi="Arial" w:cs="Arial"/>
                      <w:sz w:val="18"/>
                      <w:szCs w:val="18"/>
                      <w:lang w:val="es-CO" w:eastAsia="en-US"/>
                    </w:rPr>
                    <w:t>: 150.000.000</w:t>
                  </w:r>
                </w:p>
                <w:p w14:paraId="0785AD5E" w14:textId="77777777" w:rsidR="00A334F9" w:rsidRPr="00A334F9" w:rsidRDefault="00A334F9" w:rsidP="00A8059C">
                  <w:pPr>
                    <w:spacing w:after="240" w:line="259" w:lineRule="auto"/>
                    <w:rPr>
                      <w:rFonts w:ascii="Arial" w:eastAsiaTheme="minorHAnsi" w:hAnsi="Arial" w:cs="Arial"/>
                      <w:sz w:val="18"/>
                      <w:szCs w:val="18"/>
                      <w:lang w:val="es-CO" w:eastAsia="en-US"/>
                    </w:rPr>
                  </w:pPr>
                  <w:r w:rsidRPr="00A334F9">
                    <w:rPr>
                      <w:rFonts w:ascii="Arial" w:eastAsiaTheme="minorHAnsi" w:hAnsi="Arial" w:cs="Arial"/>
                      <w:sz w:val="18"/>
                      <w:szCs w:val="18"/>
                      <w:lang w:val="es-CO" w:eastAsia="en-US"/>
                    </w:rPr>
                    <w:t>VALOR EN SMMLV</w:t>
                  </w:r>
                  <w:r w:rsidR="00D515CE">
                    <w:rPr>
                      <w:rFonts w:ascii="Arial" w:eastAsiaTheme="minorHAnsi" w:hAnsi="Arial" w:cs="Arial"/>
                      <w:sz w:val="18"/>
                      <w:szCs w:val="18"/>
                      <w:lang w:val="es-CO" w:eastAsia="en-US"/>
                    </w:rPr>
                    <w:t xml:space="preserve"> </w:t>
                  </w:r>
                  <w:r w:rsidR="006643A3">
                    <w:rPr>
                      <w:rFonts w:ascii="Arial" w:eastAsiaTheme="minorHAnsi" w:hAnsi="Arial" w:cs="Arial"/>
                      <w:sz w:val="18"/>
                      <w:szCs w:val="18"/>
                      <w:lang w:val="es-CO" w:eastAsia="en-US"/>
                    </w:rPr>
                    <w:t>(50%) IVA INCLUIDO</w:t>
                  </w:r>
                </w:p>
              </w:tc>
            </w:tr>
            <w:tr w:rsidR="00A334F9" w:rsidRPr="00A334F9" w14:paraId="069B8B23" w14:textId="77777777" w:rsidTr="000F48F3">
              <w:trPr>
                <w:trHeight w:val="1339"/>
                <w:jc w:val="center"/>
              </w:trPr>
              <w:tc>
                <w:tcPr>
                  <w:tcW w:w="4345" w:type="dxa"/>
                </w:tcPr>
                <w:p w14:paraId="17279F89" w14:textId="77777777" w:rsidR="00A334F9" w:rsidRPr="00A334F9" w:rsidRDefault="00A334F9" w:rsidP="00A334F9">
                  <w:pPr>
                    <w:spacing w:after="240" w:line="259" w:lineRule="auto"/>
                    <w:rPr>
                      <w:rFonts w:ascii="Arial" w:eastAsiaTheme="minorHAnsi" w:hAnsi="Arial" w:cs="Arial"/>
                      <w:sz w:val="18"/>
                      <w:szCs w:val="18"/>
                      <w:lang w:val="es-CO" w:eastAsia="en-US"/>
                    </w:rPr>
                  </w:pPr>
                  <w:r w:rsidRPr="00A334F9">
                    <w:rPr>
                      <w:rFonts w:ascii="Arial" w:eastAsiaTheme="minorHAnsi" w:hAnsi="Arial" w:cs="Arial"/>
                      <w:sz w:val="18"/>
                      <w:szCs w:val="18"/>
                      <w:lang w:val="es-CO" w:eastAsia="en-US"/>
                    </w:rPr>
                    <w:t>OTRA</w:t>
                  </w:r>
                </w:p>
              </w:tc>
              <w:tc>
                <w:tcPr>
                  <w:tcW w:w="4345" w:type="dxa"/>
                </w:tcPr>
                <w:p w14:paraId="66200C41" w14:textId="77777777" w:rsidR="00A334F9" w:rsidRPr="00A334F9" w:rsidRDefault="00A334F9" w:rsidP="00A334F9">
                  <w:pPr>
                    <w:spacing w:after="240" w:line="259" w:lineRule="auto"/>
                    <w:rPr>
                      <w:rFonts w:ascii="Arial" w:eastAsiaTheme="minorHAnsi" w:hAnsi="Arial" w:cs="Arial"/>
                      <w:sz w:val="18"/>
                      <w:szCs w:val="18"/>
                      <w:lang w:val="es-CO" w:eastAsia="en-US"/>
                    </w:rPr>
                  </w:pPr>
                  <w:r w:rsidRPr="00A334F9">
                    <w:rPr>
                      <w:rFonts w:ascii="Arial" w:eastAsiaTheme="minorHAnsi" w:hAnsi="Arial" w:cs="Arial"/>
                      <w:sz w:val="18"/>
                      <w:szCs w:val="18"/>
                      <w:lang w:val="es-CO" w:eastAsia="en-US"/>
                    </w:rPr>
                    <w:t>CLÁUSULA PARA MODIFICAR:</w:t>
                  </w:r>
                </w:p>
                <w:p w14:paraId="7683105F" w14:textId="77777777" w:rsidR="00A334F9" w:rsidRDefault="00A334F9" w:rsidP="00A334F9">
                  <w:pPr>
                    <w:spacing w:after="240" w:line="259" w:lineRule="auto"/>
                    <w:rPr>
                      <w:rFonts w:ascii="Arial" w:eastAsiaTheme="minorHAnsi" w:hAnsi="Arial" w:cs="Arial"/>
                      <w:sz w:val="18"/>
                      <w:szCs w:val="18"/>
                      <w:lang w:val="es-CO" w:eastAsia="en-US"/>
                    </w:rPr>
                  </w:pPr>
                  <w:r w:rsidRPr="00A334F9">
                    <w:rPr>
                      <w:rFonts w:ascii="Arial" w:eastAsiaTheme="minorHAnsi" w:hAnsi="Arial" w:cs="Arial"/>
                      <w:sz w:val="18"/>
                      <w:szCs w:val="18"/>
                      <w:lang w:val="es-CO" w:eastAsia="en-US"/>
                    </w:rPr>
                    <w:t>¿Cómo está?</w:t>
                  </w:r>
                  <w:r w:rsidR="00CB333D">
                    <w:rPr>
                      <w:rFonts w:ascii="Arial" w:eastAsiaTheme="minorHAnsi" w:hAnsi="Arial" w:cs="Arial"/>
                      <w:sz w:val="18"/>
                      <w:szCs w:val="18"/>
                      <w:lang w:val="es-CO" w:eastAsia="en-US"/>
                    </w:rPr>
                    <w:t xml:space="preserve"> Valor del contrato </w:t>
                  </w:r>
                  <w:r w:rsidR="00A8059C">
                    <w:rPr>
                      <w:rFonts w:ascii="Arial" w:eastAsiaTheme="minorHAnsi" w:hAnsi="Arial" w:cs="Arial"/>
                      <w:sz w:val="18"/>
                      <w:szCs w:val="18"/>
                      <w:lang w:val="es-CO" w:eastAsia="en-US"/>
                    </w:rPr>
                    <w:t>TRESCIENTOS</w:t>
                  </w:r>
                  <w:r w:rsidR="00CB333D" w:rsidRPr="00CB333D">
                    <w:rPr>
                      <w:rFonts w:ascii="Arial" w:eastAsiaTheme="minorHAnsi" w:hAnsi="Arial" w:cs="Arial"/>
                      <w:sz w:val="18"/>
                      <w:szCs w:val="18"/>
                      <w:lang w:val="es-CO" w:eastAsia="en-US"/>
                    </w:rPr>
                    <w:t xml:space="preserve"> MILLONES DE PESOS MCTE ($</w:t>
                  </w:r>
                  <w:r w:rsidR="00A8059C">
                    <w:rPr>
                      <w:rFonts w:ascii="Arial" w:eastAsiaTheme="minorHAnsi" w:hAnsi="Arial" w:cs="Arial"/>
                      <w:sz w:val="18"/>
                      <w:szCs w:val="18"/>
                      <w:lang w:val="es-CO" w:eastAsia="en-US"/>
                    </w:rPr>
                    <w:t>300</w:t>
                  </w:r>
                  <w:r w:rsidR="00CB333D" w:rsidRPr="00CB333D">
                    <w:rPr>
                      <w:rFonts w:ascii="Arial" w:eastAsiaTheme="minorHAnsi" w:hAnsi="Arial" w:cs="Arial"/>
                      <w:sz w:val="18"/>
                      <w:szCs w:val="18"/>
                      <w:lang w:val="es-CO" w:eastAsia="en-US"/>
                    </w:rPr>
                    <w:t xml:space="preserve">.000.000.00), incluido IVA </w:t>
                  </w:r>
                  <w:r w:rsidR="00A8059C">
                    <w:rPr>
                      <w:rFonts w:ascii="Arial" w:eastAsiaTheme="minorHAnsi" w:hAnsi="Arial" w:cs="Arial"/>
                      <w:sz w:val="18"/>
                      <w:szCs w:val="18"/>
                      <w:lang w:val="es-CO" w:eastAsia="en-US"/>
                    </w:rPr>
                    <w:t>sobre la utilidad</w:t>
                  </w:r>
                  <w:r w:rsidR="00CB333D" w:rsidRPr="00CB333D">
                    <w:rPr>
                      <w:rFonts w:ascii="Arial" w:eastAsiaTheme="minorHAnsi" w:hAnsi="Arial" w:cs="Arial"/>
                      <w:sz w:val="18"/>
                      <w:szCs w:val="18"/>
                      <w:lang w:val="es-CO" w:eastAsia="en-US"/>
                    </w:rPr>
                    <w:t>.</w:t>
                  </w:r>
                </w:p>
                <w:p w14:paraId="1D1808E5" w14:textId="77777777" w:rsidR="00A32225" w:rsidRDefault="00A32225" w:rsidP="00A32225">
                  <w:pPr>
                    <w:spacing w:after="240" w:line="259" w:lineRule="auto"/>
                    <w:jc w:val="both"/>
                    <w:rPr>
                      <w:rFonts w:ascii="Arial" w:eastAsiaTheme="minorHAnsi" w:hAnsi="Arial" w:cs="Arial"/>
                      <w:sz w:val="18"/>
                      <w:szCs w:val="18"/>
                      <w:lang w:val="es-CO" w:eastAsia="en-US"/>
                    </w:rPr>
                  </w:pPr>
                  <w:r>
                    <w:rPr>
                      <w:rFonts w:ascii="Arial" w:eastAsiaTheme="minorHAnsi" w:hAnsi="Arial" w:cs="Arial"/>
                      <w:sz w:val="18"/>
                      <w:szCs w:val="18"/>
                      <w:lang w:val="es-CO" w:eastAsia="en-US"/>
                    </w:rPr>
                    <w:t xml:space="preserve">Plazo del contrato: </w:t>
                  </w:r>
                  <w:r w:rsidR="006643A3">
                    <w:rPr>
                      <w:rFonts w:ascii="Arial" w:eastAsiaTheme="minorHAnsi" w:hAnsi="Arial" w:cs="Arial"/>
                      <w:sz w:val="18"/>
                      <w:szCs w:val="18"/>
                      <w:lang w:val="es-CO" w:eastAsia="en-US"/>
                    </w:rPr>
                    <w:t>NOVENTA</w:t>
                  </w:r>
                  <w:r w:rsidRPr="00A32225">
                    <w:rPr>
                      <w:rFonts w:ascii="Arial" w:eastAsiaTheme="minorHAnsi" w:hAnsi="Arial" w:cs="Arial"/>
                      <w:sz w:val="18"/>
                      <w:szCs w:val="18"/>
                      <w:lang w:val="es-CO" w:eastAsia="en-US"/>
                    </w:rPr>
                    <w:t xml:space="preserve"> (</w:t>
                  </w:r>
                  <w:r w:rsidR="006643A3">
                    <w:rPr>
                      <w:rFonts w:ascii="Arial" w:eastAsiaTheme="minorHAnsi" w:hAnsi="Arial" w:cs="Arial"/>
                      <w:sz w:val="18"/>
                      <w:szCs w:val="18"/>
                      <w:lang w:val="es-CO" w:eastAsia="en-US"/>
                    </w:rPr>
                    <w:t>90</w:t>
                  </w:r>
                  <w:r w:rsidRPr="00A32225">
                    <w:rPr>
                      <w:rFonts w:ascii="Arial" w:eastAsiaTheme="minorHAnsi" w:hAnsi="Arial" w:cs="Arial"/>
                      <w:sz w:val="18"/>
                      <w:szCs w:val="18"/>
                      <w:lang w:val="es-CO" w:eastAsia="en-US"/>
                    </w:rPr>
                    <w:t>) DÍAS CALENDARIO SIN EXCEDER EL 31 DE DICIEMBRE DE 2024</w:t>
                  </w:r>
                  <w:r>
                    <w:rPr>
                      <w:rFonts w:ascii="Arial" w:eastAsiaTheme="minorHAnsi" w:hAnsi="Arial" w:cs="Arial"/>
                      <w:sz w:val="18"/>
                      <w:szCs w:val="18"/>
                      <w:lang w:val="es-CO" w:eastAsia="en-US"/>
                    </w:rPr>
                    <w:t>.</w:t>
                  </w:r>
                </w:p>
                <w:p w14:paraId="3E1A00C0" w14:textId="77777777" w:rsidR="00A334F9" w:rsidRPr="00A334F9" w:rsidRDefault="00A334F9" w:rsidP="0013540A">
                  <w:pPr>
                    <w:spacing w:after="240" w:line="259" w:lineRule="auto"/>
                    <w:jc w:val="both"/>
                    <w:rPr>
                      <w:rFonts w:ascii="Arial" w:eastAsiaTheme="minorHAnsi" w:hAnsi="Arial" w:cs="Arial"/>
                      <w:sz w:val="18"/>
                      <w:szCs w:val="18"/>
                      <w:lang w:val="es-CO" w:eastAsia="en-US"/>
                    </w:rPr>
                  </w:pPr>
                  <w:r w:rsidRPr="00A334F9">
                    <w:rPr>
                      <w:rFonts w:ascii="Arial" w:eastAsiaTheme="minorHAnsi" w:hAnsi="Arial" w:cs="Arial"/>
                      <w:sz w:val="18"/>
                      <w:szCs w:val="18"/>
                      <w:lang w:val="es-CO" w:eastAsia="en-US"/>
                    </w:rPr>
                    <w:t>¿Cómo se modificará?</w:t>
                  </w:r>
                  <w:r w:rsidR="00CB333D">
                    <w:rPr>
                      <w:rFonts w:ascii="Arial" w:eastAsiaTheme="minorHAnsi" w:hAnsi="Arial" w:cs="Arial"/>
                      <w:sz w:val="18"/>
                      <w:szCs w:val="18"/>
                      <w:lang w:val="es-CO" w:eastAsia="en-US"/>
                    </w:rPr>
                    <w:t xml:space="preserve"> Valor del contrato</w:t>
                  </w:r>
                  <w:r w:rsidR="00A32225">
                    <w:rPr>
                      <w:rFonts w:ascii="Arial" w:eastAsiaTheme="minorHAnsi" w:hAnsi="Arial" w:cs="Arial"/>
                      <w:sz w:val="18"/>
                      <w:szCs w:val="18"/>
                      <w:lang w:val="es-CO" w:eastAsia="en-US"/>
                    </w:rPr>
                    <w:t>:</w:t>
                  </w:r>
                  <w:r w:rsidR="00CB333D">
                    <w:rPr>
                      <w:rFonts w:ascii="Arial" w:eastAsiaTheme="minorHAnsi" w:hAnsi="Arial" w:cs="Arial"/>
                      <w:sz w:val="18"/>
                      <w:szCs w:val="18"/>
                      <w:lang w:val="es-CO" w:eastAsia="en-US"/>
                    </w:rPr>
                    <w:t xml:space="preserve"> </w:t>
                  </w:r>
                </w:p>
              </w:tc>
            </w:tr>
          </w:tbl>
          <w:p w14:paraId="183578D6" w14:textId="77777777" w:rsidR="00A334F9" w:rsidRPr="00A334F9" w:rsidRDefault="00A334F9" w:rsidP="00A334F9">
            <w:pPr>
              <w:spacing w:after="240"/>
              <w:jc w:val="both"/>
              <w:rPr>
                <w:rFonts w:ascii="Arial" w:hAnsi="Arial" w:cs="Arial"/>
                <w:sz w:val="22"/>
                <w:szCs w:val="22"/>
                <w:lang w:val="es-CO" w:eastAsia="en-US"/>
              </w:rPr>
            </w:pPr>
          </w:p>
        </w:tc>
      </w:tr>
      <w:tr w:rsidR="00A334F9" w:rsidRPr="00A334F9" w14:paraId="7771AE3C" w14:textId="77777777" w:rsidTr="000F48F3">
        <w:trPr>
          <w:trHeight w:val="259"/>
        </w:trPr>
        <w:tc>
          <w:tcPr>
            <w:tcW w:w="5000" w:type="pct"/>
            <w:tcBorders>
              <w:top w:val="single" w:sz="4" w:space="0" w:color="auto"/>
              <w:left w:val="single" w:sz="4" w:space="0" w:color="auto"/>
              <w:bottom w:val="single" w:sz="4" w:space="0" w:color="auto"/>
              <w:right w:val="single" w:sz="4" w:space="0" w:color="auto"/>
            </w:tcBorders>
            <w:shd w:val="clear" w:color="auto" w:fill="auto"/>
          </w:tcPr>
          <w:p w14:paraId="24F8CA32" w14:textId="77777777" w:rsidR="00A334F9" w:rsidRPr="00AB49E1" w:rsidRDefault="00A334F9" w:rsidP="00AB49E1">
            <w:pPr>
              <w:spacing w:after="240"/>
              <w:jc w:val="both"/>
              <w:rPr>
                <w:rFonts w:ascii="Arial" w:hAnsi="Arial" w:cs="Arial"/>
                <w:sz w:val="22"/>
                <w:szCs w:val="22"/>
                <w:lang w:val="es-CO" w:eastAsia="en-US"/>
              </w:rPr>
            </w:pPr>
            <w:r w:rsidRPr="00A334F9">
              <w:rPr>
                <w:rFonts w:ascii="Arial" w:hAnsi="Arial" w:cs="Arial"/>
                <w:sz w:val="22"/>
                <w:szCs w:val="22"/>
                <w:lang w:val="es-CO" w:eastAsia="en-US"/>
              </w:rPr>
              <w:lastRenderedPageBreak/>
              <w:t>Lo anterior toda vez que existe la siguiente justificación:</w:t>
            </w:r>
          </w:p>
        </w:tc>
      </w:tr>
      <w:tr w:rsidR="00A334F9" w:rsidRPr="00A334F9" w14:paraId="02CD7448" w14:textId="77777777" w:rsidTr="00B03923">
        <w:trPr>
          <w:trHeight w:val="1139"/>
        </w:trPr>
        <w:tc>
          <w:tcPr>
            <w:tcW w:w="5000" w:type="pct"/>
            <w:tcBorders>
              <w:top w:val="single" w:sz="4" w:space="0" w:color="auto"/>
              <w:left w:val="single" w:sz="4" w:space="0" w:color="auto"/>
              <w:bottom w:val="single" w:sz="4" w:space="0" w:color="auto"/>
              <w:right w:val="single" w:sz="4" w:space="0" w:color="000000"/>
            </w:tcBorders>
            <w:shd w:val="clear" w:color="auto" w:fill="auto"/>
          </w:tcPr>
          <w:tbl>
            <w:tblPr>
              <w:tblW w:w="9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842"/>
            </w:tblGrid>
            <w:tr w:rsidR="00A334F9" w:rsidRPr="00A334F9" w14:paraId="3F0263E6" w14:textId="77777777" w:rsidTr="000F48F3">
              <w:trPr>
                <w:trHeight w:val="323"/>
              </w:trPr>
              <w:tc>
                <w:tcPr>
                  <w:tcW w:w="5000" w:type="pct"/>
                  <w:shd w:val="clear" w:color="000000" w:fill="DDDDDD"/>
                  <w:noWrap/>
                  <w:vAlign w:val="bottom"/>
                </w:tcPr>
                <w:p w14:paraId="5F363E56" w14:textId="77777777" w:rsidR="00A334F9" w:rsidRPr="00A334F9" w:rsidRDefault="00A334F9" w:rsidP="00A334F9">
                  <w:pPr>
                    <w:jc w:val="center"/>
                    <w:rPr>
                      <w:rFonts w:ascii="Arial" w:hAnsi="Arial" w:cs="Arial"/>
                      <w:b/>
                      <w:bCs/>
                      <w:sz w:val="18"/>
                      <w:szCs w:val="18"/>
                      <w:lang w:val="es-CO" w:eastAsia="es-CO"/>
                    </w:rPr>
                  </w:pPr>
                  <w:r w:rsidRPr="00A334F9">
                    <w:rPr>
                      <w:rFonts w:ascii="Arial" w:hAnsi="Arial" w:cs="Arial"/>
                      <w:b/>
                      <w:bCs/>
                      <w:sz w:val="18"/>
                      <w:szCs w:val="18"/>
                      <w:lang w:val="es-CO" w:eastAsia="es-CO"/>
                    </w:rPr>
                    <w:t>JUSTIFICACIÓN TÉCNICA</w:t>
                  </w:r>
                </w:p>
              </w:tc>
            </w:tr>
            <w:tr w:rsidR="00A334F9" w:rsidRPr="00A334F9" w14:paraId="13B5A6C2" w14:textId="77777777" w:rsidTr="00D72299">
              <w:trPr>
                <w:trHeight w:val="418"/>
              </w:trPr>
              <w:tc>
                <w:tcPr>
                  <w:tcW w:w="5000" w:type="pct"/>
                  <w:shd w:val="clear" w:color="auto" w:fill="auto"/>
                  <w:noWrap/>
                  <w:vAlign w:val="bottom"/>
                </w:tcPr>
                <w:p w14:paraId="59BF55A8" w14:textId="77777777" w:rsidR="001F673A" w:rsidRDefault="001C3ED3" w:rsidP="00A8059C">
                  <w:pPr>
                    <w:jc w:val="both"/>
                    <w:rPr>
                      <w:rFonts w:ascii="Arial" w:hAnsi="Arial" w:cs="Arial"/>
                      <w:noProof/>
                      <w:sz w:val="18"/>
                      <w:szCs w:val="18"/>
                      <w:lang w:val="es-CO" w:eastAsia="es-CO"/>
                    </w:rPr>
                  </w:pPr>
                  <w:r w:rsidRPr="003540BC">
                    <w:rPr>
                      <w:rFonts w:ascii="Arial" w:hAnsi="Arial" w:cs="Arial"/>
                      <w:sz w:val="18"/>
                      <w:szCs w:val="18"/>
                      <w:lang w:val="es-MX"/>
                    </w:rPr>
                    <w:t>En el contrato No 2400</w:t>
                  </w:r>
                  <w:r w:rsidR="006643A3">
                    <w:rPr>
                      <w:rFonts w:ascii="Arial" w:hAnsi="Arial" w:cs="Arial"/>
                      <w:sz w:val="18"/>
                      <w:szCs w:val="18"/>
                      <w:lang w:val="es-MX"/>
                    </w:rPr>
                    <w:t>1128</w:t>
                  </w:r>
                  <w:r w:rsidRPr="003540BC">
                    <w:rPr>
                      <w:rFonts w:ascii="Arial" w:hAnsi="Arial" w:cs="Arial"/>
                      <w:sz w:val="18"/>
                      <w:szCs w:val="18"/>
                      <w:lang w:val="es-MX"/>
                    </w:rPr>
                    <w:t xml:space="preserve"> H</w:t>
                  </w:r>
                  <w:r w:rsidR="00A8059C">
                    <w:rPr>
                      <w:rFonts w:ascii="Arial" w:hAnsi="Arial" w:cs="Arial"/>
                      <w:sz w:val="18"/>
                      <w:szCs w:val="18"/>
                      <w:lang w:val="es-MX"/>
                    </w:rPr>
                    <w:t>1</w:t>
                  </w:r>
                  <w:r w:rsidRPr="003540BC">
                    <w:rPr>
                      <w:rFonts w:ascii="Arial" w:hAnsi="Arial" w:cs="Arial"/>
                      <w:sz w:val="18"/>
                      <w:szCs w:val="18"/>
                      <w:lang w:val="es-MX"/>
                    </w:rPr>
                    <w:t xml:space="preserve"> cuyo objeto</w:t>
                  </w:r>
                  <w:r w:rsidR="00A8059C" w:rsidRPr="00271BFA">
                    <w:rPr>
                      <w:rFonts w:asciiTheme="minorHAnsi" w:hAnsiTheme="minorHAnsi" w:cstheme="minorHAnsi"/>
                      <w:spacing w:val="-3"/>
                      <w:sz w:val="22"/>
                      <w:szCs w:val="22"/>
                    </w:rPr>
                    <w:t>: “</w:t>
                  </w:r>
                  <w:r w:rsidR="006643A3" w:rsidRPr="006643A3">
                    <w:rPr>
                      <w:rFonts w:ascii="Arial" w:hAnsi="Arial" w:cs="Arial"/>
                      <w:b/>
                      <w:bCs/>
                      <w:sz w:val="18"/>
                      <w:szCs w:val="18"/>
                    </w:rPr>
                    <w:t>ADQUIRIR EQUIPOS Y/O ELEMENTOS PARA LOS SISTEMAS DE AYUDAS VISUALES INSTALADOS EN LOS AEROPUERTOS DE LA REGIONAL NOROCCIDENTE</w:t>
                  </w:r>
                  <w:r w:rsidR="00A8059C" w:rsidRPr="00271BFA">
                    <w:rPr>
                      <w:rFonts w:asciiTheme="minorHAnsi" w:hAnsiTheme="minorHAnsi" w:cstheme="minorHAnsi"/>
                      <w:b/>
                      <w:spacing w:val="-3"/>
                      <w:sz w:val="22"/>
                      <w:szCs w:val="22"/>
                    </w:rPr>
                    <w:t>”.</w:t>
                  </w:r>
                  <w:r w:rsidRPr="003540BC">
                    <w:rPr>
                      <w:rFonts w:ascii="Arial" w:hAnsi="Arial" w:cs="Arial"/>
                      <w:sz w:val="18"/>
                      <w:szCs w:val="18"/>
                      <w:lang w:val="es-MX"/>
                    </w:rPr>
                    <w:t xml:space="preserve"> </w:t>
                  </w:r>
                  <w:r w:rsidR="00743ABF">
                    <w:rPr>
                      <w:rFonts w:ascii="Arial" w:hAnsi="Arial" w:cs="Arial"/>
                      <w:sz w:val="18"/>
                      <w:szCs w:val="18"/>
                      <w:lang w:val="es-MX"/>
                    </w:rPr>
                    <w:t xml:space="preserve"> E</w:t>
                  </w:r>
                  <w:r w:rsidRPr="003540BC">
                    <w:rPr>
                      <w:rFonts w:ascii="Arial" w:hAnsi="Arial" w:cs="Arial"/>
                      <w:sz w:val="18"/>
                      <w:szCs w:val="18"/>
                      <w:lang w:val="es-MX"/>
                    </w:rPr>
                    <w:t>l cual se encuentra en ejecución y se evidenci</w:t>
                  </w:r>
                  <w:r w:rsidR="0013540A" w:rsidRPr="003540BC">
                    <w:rPr>
                      <w:rFonts w:ascii="Arial" w:hAnsi="Arial" w:cs="Arial"/>
                      <w:sz w:val="18"/>
                      <w:szCs w:val="18"/>
                      <w:lang w:val="es-MX"/>
                    </w:rPr>
                    <w:t>ó</w:t>
                  </w:r>
                  <w:r w:rsidRPr="003540BC">
                    <w:rPr>
                      <w:rFonts w:ascii="Arial" w:hAnsi="Arial" w:cs="Arial"/>
                      <w:sz w:val="18"/>
                      <w:szCs w:val="18"/>
                      <w:lang w:val="es-MX"/>
                    </w:rPr>
                    <w:t xml:space="preserve"> que se requiere </w:t>
                  </w:r>
                  <w:r w:rsidR="00FD478E">
                    <w:rPr>
                      <w:rFonts w:ascii="Arial" w:hAnsi="Arial" w:cs="Arial"/>
                      <w:sz w:val="18"/>
                      <w:szCs w:val="18"/>
                      <w:lang w:val="es-MX"/>
                    </w:rPr>
                    <w:t>adquirir repuestos y accesorios para los sistemas de ayudas visuales de las torres ALS</w:t>
                  </w:r>
                  <w:r w:rsidR="00A8059C">
                    <w:rPr>
                      <w:rFonts w:ascii="Arial" w:hAnsi="Arial" w:cs="Arial"/>
                      <w:sz w:val="18"/>
                      <w:szCs w:val="18"/>
                      <w:lang w:val="es-MX"/>
                    </w:rPr>
                    <w:t>.</w:t>
                  </w:r>
                </w:p>
                <w:p w14:paraId="1C45E57A" w14:textId="77777777" w:rsidR="001F673A" w:rsidRDefault="001F673A" w:rsidP="00D72299">
                  <w:pPr>
                    <w:jc w:val="center"/>
                    <w:rPr>
                      <w:rFonts w:ascii="Arial" w:hAnsi="Arial" w:cs="Arial"/>
                      <w:noProof/>
                      <w:sz w:val="18"/>
                      <w:szCs w:val="18"/>
                      <w:lang w:val="es-CO" w:eastAsia="es-CO"/>
                    </w:rPr>
                  </w:pPr>
                  <w:r w:rsidRPr="00FD478E">
                    <w:rPr>
                      <w:rFonts w:ascii="Arial" w:hAnsi="Arial" w:cs="Arial"/>
                      <w:noProof/>
                      <w:sz w:val="18"/>
                      <w:szCs w:val="18"/>
                      <w:lang w:val="es-CO" w:eastAsia="es-CO"/>
                    </w:rPr>
                    <w:drawing>
                      <wp:inline distT="0" distB="0" distL="0" distR="0" wp14:anchorId="0E53D9C4" wp14:editId="688C082A">
                        <wp:extent cx="5619750" cy="3457575"/>
                        <wp:effectExtent l="0" t="0" r="0" b="9525"/>
                        <wp:docPr id="12191994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9750" cy="3457575"/>
                                </a:xfrm>
                                <a:prstGeom prst="rect">
                                  <a:avLst/>
                                </a:prstGeom>
                                <a:noFill/>
                                <a:ln>
                                  <a:noFill/>
                                </a:ln>
                              </pic:spPr>
                            </pic:pic>
                          </a:graphicData>
                        </a:graphic>
                      </wp:inline>
                    </w:drawing>
                  </w:r>
                </w:p>
                <w:p w14:paraId="40812BD3" w14:textId="77777777" w:rsidR="001F673A" w:rsidRDefault="001F673A" w:rsidP="00A8059C">
                  <w:pPr>
                    <w:jc w:val="both"/>
                    <w:rPr>
                      <w:rFonts w:ascii="Arial" w:hAnsi="Arial" w:cs="Arial"/>
                      <w:noProof/>
                      <w:sz w:val="18"/>
                      <w:szCs w:val="18"/>
                      <w:lang w:val="es-CO" w:eastAsia="es-CO"/>
                    </w:rPr>
                  </w:pPr>
                </w:p>
                <w:p w14:paraId="367B0177" w14:textId="77F65638" w:rsidR="001F673A" w:rsidRPr="008E535C" w:rsidRDefault="008E535C" w:rsidP="001F673A">
                  <w:pPr>
                    <w:pStyle w:val="Default"/>
                    <w:rPr>
                      <w:sz w:val="18"/>
                      <w:szCs w:val="18"/>
                    </w:rPr>
                  </w:pPr>
                  <w:r w:rsidRPr="008E535C">
                    <w:rPr>
                      <w:sz w:val="18"/>
                      <w:szCs w:val="18"/>
                    </w:rPr>
                    <w:lastRenderedPageBreak/>
                    <w:t>DESARROLLO DE LA COMISION</w:t>
                  </w:r>
                </w:p>
                <w:p w14:paraId="545E03B6" w14:textId="77777777" w:rsidR="008E535C" w:rsidRDefault="008E535C" w:rsidP="008E535C">
                  <w:pPr>
                    <w:autoSpaceDE w:val="0"/>
                    <w:autoSpaceDN w:val="0"/>
                    <w:adjustRightInd w:val="0"/>
                    <w:jc w:val="both"/>
                    <w:rPr>
                      <w:rFonts w:ascii="Arial" w:eastAsiaTheme="minorHAnsi" w:hAnsi="Arial" w:cs="Arial"/>
                      <w:color w:val="000000"/>
                      <w:sz w:val="18"/>
                      <w:szCs w:val="18"/>
                      <w:lang w:val="es-CO" w:eastAsia="en-US"/>
                      <w14:ligatures w14:val="standardContextual"/>
                    </w:rPr>
                  </w:pPr>
                </w:p>
                <w:p w14:paraId="3F94EE71" w14:textId="77777777" w:rsidR="008E535C" w:rsidRDefault="008E535C" w:rsidP="008E535C">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04 DE DICIEMBRE DE 2024</w:t>
                  </w:r>
                </w:p>
                <w:p w14:paraId="20A583A3" w14:textId="76A8AA29" w:rsidR="008E535C" w:rsidRPr="00B9174F" w:rsidRDefault="008E535C" w:rsidP="008E535C">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 </w:t>
                  </w:r>
                </w:p>
                <w:p w14:paraId="08B7D930" w14:textId="77777777" w:rsidR="008E535C" w:rsidRDefault="008E535C" w:rsidP="008E535C">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8:00 PM A 9:00 PM </w:t>
                  </w:r>
                </w:p>
                <w:p w14:paraId="4FF9DDA8" w14:textId="77777777" w:rsidR="008E535C" w:rsidRPr="00B9174F" w:rsidRDefault="008E535C" w:rsidP="008E535C">
                  <w:pPr>
                    <w:autoSpaceDE w:val="0"/>
                    <w:autoSpaceDN w:val="0"/>
                    <w:adjustRightInd w:val="0"/>
                    <w:jc w:val="both"/>
                    <w:rPr>
                      <w:rFonts w:ascii="Arial" w:eastAsiaTheme="minorHAnsi" w:hAnsi="Arial" w:cs="Arial"/>
                      <w:color w:val="000000"/>
                      <w:sz w:val="18"/>
                      <w:szCs w:val="18"/>
                      <w:lang w:val="es-CO" w:eastAsia="en-US"/>
                      <w14:ligatures w14:val="standardContextual"/>
                    </w:rPr>
                  </w:pPr>
                </w:p>
                <w:p w14:paraId="1013B92B" w14:textId="77777777" w:rsidR="008E535C" w:rsidRDefault="008E535C" w:rsidP="008E535C">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Se realiza desplazamiento de la ciudad de Bogotá a Rionegro . (Se anexa el cumplido de comisión y pasabordo) </w:t>
                  </w:r>
                </w:p>
                <w:p w14:paraId="465ECB79" w14:textId="77777777" w:rsidR="008E535C" w:rsidRPr="00B9174F" w:rsidRDefault="008E535C" w:rsidP="008E535C">
                  <w:pPr>
                    <w:autoSpaceDE w:val="0"/>
                    <w:autoSpaceDN w:val="0"/>
                    <w:adjustRightInd w:val="0"/>
                    <w:jc w:val="both"/>
                    <w:rPr>
                      <w:rFonts w:ascii="Arial" w:eastAsiaTheme="minorHAnsi" w:hAnsi="Arial" w:cs="Arial"/>
                      <w:color w:val="000000"/>
                      <w:sz w:val="18"/>
                      <w:szCs w:val="18"/>
                      <w:lang w:val="es-CO" w:eastAsia="en-US"/>
                      <w14:ligatures w14:val="standardContextual"/>
                    </w:rPr>
                  </w:pPr>
                </w:p>
                <w:p w14:paraId="5FB358F9" w14:textId="77777777" w:rsidR="008E535C" w:rsidRDefault="008E535C" w:rsidP="008E535C">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9:00 AM A 11:00 AM </w:t>
                  </w:r>
                </w:p>
                <w:p w14:paraId="3F76BBBB" w14:textId="77777777" w:rsidR="008E535C" w:rsidRPr="00B9174F" w:rsidRDefault="008E535C" w:rsidP="008E535C">
                  <w:pPr>
                    <w:autoSpaceDE w:val="0"/>
                    <w:autoSpaceDN w:val="0"/>
                    <w:adjustRightInd w:val="0"/>
                    <w:jc w:val="both"/>
                    <w:rPr>
                      <w:rFonts w:ascii="Arial" w:eastAsiaTheme="minorHAnsi" w:hAnsi="Arial" w:cs="Arial"/>
                      <w:color w:val="000000"/>
                      <w:sz w:val="18"/>
                      <w:szCs w:val="18"/>
                      <w:lang w:val="es-CO" w:eastAsia="en-US"/>
                      <w14:ligatures w14:val="standardContextual"/>
                    </w:rPr>
                  </w:pPr>
                </w:p>
                <w:p w14:paraId="7E6924B1" w14:textId="77777777" w:rsidR="008E535C" w:rsidRDefault="008E535C" w:rsidP="008E535C">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Con los funcionarios de soporte Regional Noroccidente, se analizó la situación del ALS del Aeropuerto Jose Maria Cordoba, se estudia la operatividad de los dos (2) sistemas fundamentalmente de la ALS - 180 balizas del las luces de aproximación y el sistema SFL ( Sistemas luces de destello ) con sus 21 luces con sus tarjetas de control individuales así como su sistema de control. </w:t>
                  </w:r>
                </w:p>
                <w:p w14:paraId="0AFDD843" w14:textId="77777777" w:rsidR="008E535C" w:rsidRPr="00B9174F" w:rsidRDefault="008E535C" w:rsidP="008E535C">
                  <w:pPr>
                    <w:autoSpaceDE w:val="0"/>
                    <w:autoSpaceDN w:val="0"/>
                    <w:adjustRightInd w:val="0"/>
                    <w:jc w:val="both"/>
                    <w:rPr>
                      <w:rFonts w:ascii="Arial" w:eastAsiaTheme="minorHAnsi" w:hAnsi="Arial" w:cs="Arial"/>
                      <w:color w:val="000000"/>
                      <w:sz w:val="18"/>
                      <w:szCs w:val="18"/>
                      <w:lang w:val="es-CO" w:eastAsia="en-US"/>
                      <w14:ligatures w14:val="standardContextual"/>
                    </w:rPr>
                  </w:pPr>
                </w:p>
                <w:p w14:paraId="22B18B25" w14:textId="77777777" w:rsidR="008E535C" w:rsidRPr="00B9174F" w:rsidRDefault="008E535C" w:rsidP="008E535C">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Una vez realizada la reunión técnica se determina el plan de acción a seguir: </w:t>
                  </w:r>
                </w:p>
                <w:p w14:paraId="1033D333" w14:textId="77777777" w:rsidR="008E535C" w:rsidRPr="00B9174F" w:rsidRDefault="008E535C" w:rsidP="008E535C">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1. Verificar los transformadores de aislamiento de cada una de las lámparas. </w:t>
                  </w:r>
                </w:p>
                <w:p w14:paraId="2F3A0D51" w14:textId="77777777" w:rsidR="008E535C" w:rsidRPr="00B9174F" w:rsidRDefault="008E535C" w:rsidP="008E535C">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2. Cálculo de la potencia de cada circuito. </w:t>
                  </w:r>
                </w:p>
                <w:p w14:paraId="611DA255" w14:textId="77777777" w:rsidR="008E535C" w:rsidRPr="00B9174F" w:rsidRDefault="008E535C" w:rsidP="008E535C">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3. Inspección en sitio de la conexión del sistema a tierra. </w:t>
                  </w:r>
                </w:p>
                <w:p w14:paraId="48E982C7" w14:textId="77777777" w:rsidR="008E535C" w:rsidRPr="00B9174F" w:rsidRDefault="008E535C" w:rsidP="008E535C">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4. Verificar la conexión de las tarjetas SL 971770 – DRIVER – Alimentación de cada lampara del sistema SFL. </w:t>
                  </w:r>
                </w:p>
                <w:p w14:paraId="414AD559" w14:textId="77777777" w:rsidR="008E535C" w:rsidRPr="00B9174F" w:rsidRDefault="008E535C" w:rsidP="008E535C">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5. Pruebas intensidad por cada circuito. </w:t>
                  </w:r>
                </w:p>
                <w:p w14:paraId="6EE794FD" w14:textId="77777777" w:rsidR="008E535C" w:rsidRPr="00B9174F" w:rsidRDefault="008E535C" w:rsidP="008E535C">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6. Reunión Director Regional. </w:t>
                  </w:r>
                </w:p>
                <w:p w14:paraId="454BB010" w14:textId="77777777" w:rsidR="008E535C" w:rsidRPr="00B9174F" w:rsidRDefault="008E535C" w:rsidP="008E535C">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7. Vista Subestación ALS. </w:t>
                  </w:r>
                </w:p>
                <w:p w14:paraId="03AE1CEC" w14:textId="77777777" w:rsidR="008E535C" w:rsidRPr="00B9174F" w:rsidRDefault="008E535C" w:rsidP="008E535C">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8. Verificación capacidad Reguladores – Niveles de operación – Capacidad corriente. </w:t>
                  </w:r>
                </w:p>
                <w:p w14:paraId="49984BAC" w14:textId="77777777" w:rsidR="008E535C" w:rsidRPr="00B9174F" w:rsidRDefault="008E535C" w:rsidP="008E535C">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9. Ingreso sistema visualización y programación SFL. </w:t>
                  </w:r>
                </w:p>
                <w:p w14:paraId="729BD954" w14:textId="77777777" w:rsidR="008E535C" w:rsidRPr="00B9174F" w:rsidRDefault="008E535C" w:rsidP="008E535C">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10. Programación sistemas individuales balizas SFL. </w:t>
                  </w:r>
                </w:p>
                <w:p w14:paraId="5FED4F2B" w14:textId="77777777" w:rsidR="008E535C" w:rsidRPr="00E60E9B" w:rsidRDefault="008E535C" w:rsidP="008E535C">
                  <w:pPr>
                    <w:jc w:val="both"/>
                    <w:rPr>
                      <w:sz w:val="18"/>
                      <w:szCs w:val="18"/>
                      <w:lang w:val="es-MX"/>
                    </w:rPr>
                  </w:pPr>
                  <w:r w:rsidRPr="00B9174F">
                    <w:rPr>
                      <w:rFonts w:ascii="Arial" w:eastAsiaTheme="minorHAnsi" w:hAnsi="Arial" w:cs="Arial"/>
                      <w:color w:val="000000"/>
                      <w:sz w:val="18"/>
                      <w:szCs w:val="18"/>
                      <w:lang w:val="es-CO" w:eastAsia="en-US"/>
                      <w14:ligatures w14:val="standardContextual"/>
                    </w:rPr>
                    <w:t>11. Pruebas en laboratorio de las balizas .</w:t>
                  </w:r>
                </w:p>
                <w:p w14:paraId="4A059EC7" w14:textId="77777777" w:rsidR="008E535C" w:rsidRDefault="008E535C" w:rsidP="001F673A">
                  <w:pPr>
                    <w:pStyle w:val="Default"/>
                  </w:pPr>
                </w:p>
                <w:p w14:paraId="10646C3E" w14:textId="2A244244" w:rsidR="005C7F67" w:rsidRPr="00E60E9B" w:rsidRDefault="005C7F67" w:rsidP="005C7F67">
                  <w:pPr>
                    <w:autoSpaceDE w:val="0"/>
                    <w:autoSpaceDN w:val="0"/>
                    <w:adjustRightInd w:val="0"/>
                    <w:jc w:val="both"/>
                    <w:rPr>
                      <w:rFonts w:ascii="Arial" w:eastAsiaTheme="minorHAnsi" w:hAnsi="Arial" w:cs="Arial"/>
                      <w:color w:val="000000"/>
                      <w:sz w:val="18"/>
                      <w:szCs w:val="18"/>
                      <w:lang w:val="es-CO" w:eastAsia="en-US"/>
                      <w14:ligatures w14:val="standardContextual"/>
                    </w:rPr>
                  </w:pPr>
                  <w:r>
                    <w:rPr>
                      <w:rFonts w:ascii="Arial" w:eastAsiaTheme="minorHAnsi" w:hAnsi="Arial" w:cs="Arial"/>
                      <w:color w:val="000000"/>
                      <w:sz w:val="18"/>
                      <w:szCs w:val="18"/>
                      <w:lang w:val="es-CO" w:eastAsia="en-US"/>
                      <w14:ligatures w14:val="standardContextual"/>
                    </w:rPr>
                    <w:t xml:space="preserve"> </w:t>
                  </w:r>
                  <w:r w:rsidRPr="00E60E9B">
                    <w:rPr>
                      <w:rFonts w:ascii="Arial" w:eastAsiaTheme="minorHAnsi" w:hAnsi="Arial" w:cs="Arial"/>
                      <w:color w:val="000000"/>
                      <w:sz w:val="18"/>
                      <w:szCs w:val="18"/>
                      <w:lang w:val="es-CO" w:eastAsia="en-US"/>
                      <w14:ligatures w14:val="standardContextual"/>
                    </w:rPr>
                    <w:t xml:space="preserve">2:00 PM – 17:30 PM </w:t>
                  </w:r>
                </w:p>
                <w:p w14:paraId="5F4361E0" w14:textId="77777777" w:rsidR="005C7F67" w:rsidRDefault="005C7F67" w:rsidP="005C7F67">
                  <w:pPr>
                    <w:pStyle w:val="Default"/>
                    <w:rPr>
                      <w:rFonts w:eastAsiaTheme="minorHAnsi"/>
                      <w:sz w:val="18"/>
                      <w:szCs w:val="18"/>
                      <w:lang w:eastAsia="en-US"/>
                      <w14:ligatures w14:val="standardContextual"/>
                    </w:rPr>
                  </w:pPr>
                </w:p>
                <w:p w14:paraId="45DF209B" w14:textId="6BA06EF9" w:rsidR="008E535C" w:rsidRDefault="005C7F67" w:rsidP="005C7F67">
                  <w:pPr>
                    <w:pStyle w:val="Default"/>
                    <w:numPr>
                      <w:ilvl w:val="1"/>
                      <w:numId w:val="10"/>
                    </w:numPr>
                  </w:pPr>
                  <w:r w:rsidRPr="00E60E9B">
                    <w:rPr>
                      <w:rFonts w:eastAsiaTheme="minorHAnsi"/>
                      <w:sz w:val="18"/>
                      <w:szCs w:val="18"/>
                      <w:lang w:eastAsia="en-US"/>
                      <w14:ligatures w14:val="standardContextual"/>
                    </w:rPr>
                    <w:t>Verificar los transformadores de aislamiento de cada una de las lámparas: Los transformadores de 100 w o 45 W no aumentan la carga significativamente, por esta razón se determina no cambiar los transformadores de acuerdo con las medidas realizadas</w:t>
                  </w:r>
                  <w:r>
                    <w:rPr>
                      <w:rFonts w:eastAsiaTheme="minorHAnsi"/>
                      <w:sz w:val="18"/>
                      <w:szCs w:val="18"/>
                      <w:lang w:eastAsia="en-US"/>
                      <w14:ligatures w14:val="standardContextual"/>
                    </w:rPr>
                    <w:t>.</w:t>
                  </w:r>
                </w:p>
                <w:p w14:paraId="48AE0AB6" w14:textId="77777777" w:rsidR="008E535C" w:rsidRDefault="008E535C" w:rsidP="001F673A">
                  <w:pPr>
                    <w:pStyle w:val="Default"/>
                  </w:pPr>
                </w:p>
                <w:p w14:paraId="6F869B45" w14:textId="0094564B" w:rsidR="008E535C" w:rsidRDefault="002F7EBB" w:rsidP="001F673A">
                  <w:pPr>
                    <w:pStyle w:val="Default"/>
                  </w:pPr>
                  <w:r w:rsidRPr="001F673A">
                    <w:rPr>
                      <w:noProof/>
                      <w:sz w:val="22"/>
                      <w:szCs w:val="22"/>
                    </w:rPr>
                    <w:drawing>
                      <wp:inline distT="0" distB="0" distL="0" distR="0" wp14:anchorId="55BF1A31" wp14:editId="1F5CA451">
                        <wp:extent cx="5295900" cy="1895475"/>
                        <wp:effectExtent l="0" t="0" r="0" b="9525"/>
                        <wp:docPr id="21199737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973751" name=""/>
                                <pic:cNvPicPr/>
                              </pic:nvPicPr>
                              <pic:blipFill>
                                <a:blip r:embed="rId8"/>
                                <a:stretch>
                                  <a:fillRect/>
                                </a:stretch>
                              </pic:blipFill>
                              <pic:spPr>
                                <a:xfrm>
                                  <a:off x="0" y="0"/>
                                  <a:ext cx="5295900" cy="1895475"/>
                                </a:xfrm>
                                <a:prstGeom prst="rect">
                                  <a:avLst/>
                                </a:prstGeom>
                              </pic:spPr>
                            </pic:pic>
                          </a:graphicData>
                        </a:graphic>
                      </wp:inline>
                    </w:drawing>
                  </w:r>
                </w:p>
                <w:p w14:paraId="7F301BAB" w14:textId="77777777" w:rsidR="008E535C" w:rsidRDefault="008E535C" w:rsidP="001F673A">
                  <w:pPr>
                    <w:pStyle w:val="Default"/>
                  </w:pPr>
                </w:p>
                <w:p w14:paraId="3B759F61" w14:textId="77777777" w:rsidR="008E535C" w:rsidRDefault="008E535C" w:rsidP="001F673A">
                  <w:pPr>
                    <w:pStyle w:val="Default"/>
                  </w:pPr>
                </w:p>
                <w:p w14:paraId="281345BD" w14:textId="77777777" w:rsidR="008E535C" w:rsidRDefault="008E535C" w:rsidP="001F673A">
                  <w:pPr>
                    <w:pStyle w:val="Default"/>
                  </w:pPr>
                </w:p>
                <w:p w14:paraId="3D2B9D29" w14:textId="77777777" w:rsidR="008E535C" w:rsidRDefault="008E535C" w:rsidP="001F673A">
                  <w:pPr>
                    <w:pStyle w:val="Default"/>
                  </w:pPr>
                </w:p>
                <w:p w14:paraId="55E4CB83" w14:textId="77777777" w:rsidR="00373A62" w:rsidRDefault="00373A62" w:rsidP="00373A62">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0722FA">
                    <w:rPr>
                      <w:rFonts w:ascii="Arial" w:eastAsiaTheme="minorHAnsi" w:hAnsi="Arial" w:cs="Arial"/>
                      <w:color w:val="000000"/>
                      <w:sz w:val="18"/>
                      <w:szCs w:val="18"/>
                      <w:lang w:val="es-CO" w:eastAsia="en-US"/>
                      <w14:ligatures w14:val="standardContextual"/>
                    </w:rPr>
                    <w:t xml:space="preserve">2.Cálculo de la potencia de cada circuito.: Se debe ajustar la capacidad de la alimentación de los circuitos para estabilizar la carga y así evitar disparos de las protecciones. </w:t>
                  </w:r>
                </w:p>
                <w:p w14:paraId="6D2D5443" w14:textId="77777777" w:rsidR="00285DB0" w:rsidRDefault="00285DB0" w:rsidP="00373A62">
                  <w:pPr>
                    <w:autoSpaceDE w:val="0"/>
                    <w:autoSpaceDN w:val="0"/>
                    <w:adjustRightInd w:val="0"/>
                    <w:jc w:val="both"/>
                    <w:rPr>
                      <w:rFonts w:ascii="Arial" w:eastAsiaTheme="minorHAnsi" w:hAnsi="Arial" w:cs="Arial"/>
                      <w:color w:val="000000"/>
                      <w:sz w:val="18"/>
                      <w:szCs w:val="18"/>
                      <w:lang w:val="es-CO" w:eastAsia="en-US"/>
                      <w14:ligatures w14:val="standardContextual"/>
                    </w:rPr>
                  </w:pPr>
                </w:p>
                <w:p w14:paraId="047810D2" w14:textId="44A9CC15" w:rsidR="00285DB0" w:rsidRDefault="00285DB0" w:rsidP="00285DB0">
                  <w:pPr>
                    <w:autoSpaceDE w:val="0"/>
                    <w:autoSpaceDN w:val="0"/>
                    <w:adjustRightInd w:val="0"/>
                    <w:jc w:val="center"/>
                    <w:rPr>
                      <w:rFonts w:ascii="Arial" w:eastAsiaTheme="minorHAnsi" w:hAnsi="Arial" w:cs="Arial"/>
                      <w:color w:val="000000"/>
                      <w:sz w:val="18"/>
                      <w:szCs w:val="18"/>
                      <w:lang w:val="es-CO" w:eastAsia="en-US"/>
                      <w14:ligatures w14:val="standardContextual"/>
                    </w:rPr>
                  </w:pPr>
                  <w:r w:rsidRPr="000E617C">
                    <w:rPr>
                      <w:noProof/>
                      <w:sz w:val="22"/>
                      <w:szCs w:val="22"/>
                    </w:rPr>
                    <w:drawing>
                      <wp:inline distT="0" distB="0" distL="0" distR="0" wp14:anchorId="410721E9" wp14:editId="49ACD125">
                        <wp:extent cx="5391150" cy="2647950"/>
                        <wp:effectExtent l="0" t="0" r="0" b="0"/>
                        <wp:docPr id="8590252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025205" name=""/>
                                <pic:cNvPicPr/>
                              </pic:nvPicPr>
                              <pic:blipFill>
                                <a:blip r:embed="rId9"/>
                                <a:stretch>
                                  <a:fillRect/>
                                </a:stretch>
                              </pic:blipFill>
                              <pic:spPr>
                                <a:xfrm>
                                  <a:off x="0" y="0"/>
                                  <a:ext cx="5391150" cy="2647950"/>
                                </a:xfrm>
                                <a:prstGeom prst="rect">
                                  <a:avLst/>
                                </a:prstGeom>
                              </pic:spPr>
                            </pic:pic>
                          </a:graphicData>
                        </a:graphic>
                      </wp:inline>
                    </w:drawing>
                  </w:r>
                </w:p>
                <w:tbl>
                  <w:tblPr>
                    <w:tblW w:w="29151"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717"/>
                    <w:gridCol w:w="9717"/>
                    <w:gridCol w:w="9717"/>
                  </w:tblGrid>
                  <w:tr w:rsidR="001D4AD6" w14:paraId="0BFCBC6F" w14:textId="77777777" w:rsidTr="001D4AD6">
                    <w:trPr>
                      <w:trHeight w:val="1747"/>
                    </w:trPr>
                    <w:tc>
                      <w:tcPr>
                        <w:tcW w:w="9717" w:type="dxa"/>
                        <w:tcBorders>
                          <w:top w:val="none" w:sz="6" w:space="0" w:color="auto"/>
                          <w:bottom w:val="none" w:sz="6" w:space="0" w:color="auto"/>
                        </w:tcBorders>
                      </w:tcPr>
                      <w:p w14:paraId="5E44E3A7" w14:textId="77777777" w:rsidR="00285DB0" w:rsidRDefault="00285DB0"/>
                      <w:p w14:paraId="48BA187E" w14:textId="393F62CE" w:rsidR="00CF79CF" w:rsidRDefault="00CF79CF">
                        <w:pPr>
                          <w:rPr>
                            <w:rFonts w:ascii="Arial" w:eastAsiaTheme="minorHAnsi" w:hAnsi="Arial" w:cs="Arial"/>
                            <w:color w:val="000000"/>
                            <w:sz w:val="18"/>
                            <w:szCs w:val="18"/>
                            <w:lang w:val="es-CO" w:eastAsia="en-US"/>
                            <w14:ligatures w14:val="standardContextual"/>
                          </w:rPr>
                        </w:pPr>
                        <w:r w:rsidRPr="000722FA">
                          <w:rPr>
                            <w:rFonts w:ascii="Arial" w:eastAsiaTheme="minorHAnsi" w:hAnsi="Arial" w:cs="Arial"/>
                            <w:color w:val="000000"/>
                            <w:sz w:val="18"/>
                            <w:szCs w:val="18"/>
                            <w:lang w:val="es-CO" w:eastAsia="en-US"/>
                            <w14:ligatures w14:val="standardContextual"/>
                          </w:rPr>
                          <w:t>3.Inspección si sitio de la conexión del sistema a tierra: Los sistemas a tierra están ajustados a cada una de las torres de los ALS, lo cual garantiza un buen sistema de puesta a tierra. Sin embargo, se debe ajustar algunas conexiones del sistema de puesta a tierra y neutro</w:t>
                        </w:r>
                        <w:r>
                          <w:rPr>
                            <w:rFonts w:ascii="Arial" w:eastAsiaTheme="minorHAnsi" w:hAnsi="Arial" w:cs="Arial"/>
                            <w:color w:val="000000"/>
                            <w:sz w:val="18"/>
                            <w:szCs w:val="18"/>
                            <w:lang w:val="es-CO" w:eastAsia="en-US"/>
                            <w14:ligatures w14:val="standardContextual"/>
                          </w:rPr>
                          <w:t>.</w:t>
                        </w:r>
                      </w:p>
                      <w:p w14:paraId="5068ABB2" w14:textId="77777777" w:rsidR="00CF79CF" w:rsidRDefault="00CF79CF">
                        <w:pPr>
                          <w:rPr>
                            <w:rFonts w:ascii="Arial" w:eastAsiaTheme="minorHAnsi" w:hAnsi="Arial" w:cs="Arial"/>
                            <w:color w:val="000000"/>
                            <w:sz w:val="18"/>
                            <w:szCs w:val="18"/>
                            <w:lang w:eastAsia="en-US"/>
                            <w14:ligatures w14:val="standardContextual"/>
                          </w:rPr>
                        </w:pPr>
                      </w:p>
                      <w:p w14:paraId="54FDC9D3" w14:textId="19C929EA" w:rsidR="00CF79CF" w:rsidRDefault="00CF79CF">
                        <w:r w:rsidRPr="000E617C">
                          <w:rPr>
                            <w:noProof/>
                            <w:sz w:val="22"/>
                            <w:szCs w:val="22"/>
                          </w:rPr>
                          <w:drawing>
                            <wp:inline distT="0" distB="0" distL="0" distR="0" wp14:anchorId="5559B911" wp14:editId="6E1DB0D1">
                              <wp:extent cx="5362575" cy="2324100"/>
                              <wp:effectExtent l="0" t="0" r="9525" b="0"/>
                              <wp:docPr id="18153339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333926" name=""/>
                                      <pic:cNvPicPr/>
                                    </pic:nvPicPr>
                                    <pic:blipFill>
                                      <a:blip r:embed="rId10"/>
                                      <a:stretch>
                                        <a:fillRect/>
                                      </a:stretch>
                                    </pic:blipFill>
                                    <pic:spPr>
                                      <a:xfrm>
                                        <a:off x="0" y="0"/>
                                        <a:ext cx="5362575" cy="2324100"/>
                                      </a:xfrm>
                                      <a:prstGeom prst="rect">
                                        <a:avLst/>
                                      </a:prstGeom>
                                    </pic:spPr>
                                  </pic:pic>
                                </a:graphicData>
                              </a:graphic>
                            </wp:inline>
                          </w:drawing>
                        </w:r>
                      </w:p>
                      <w:p w14:paraId="05A812D2" w14:textId="77777777" w:rsidR="00CF79CF" w:rsidRDefault="00CF79CF"/>
                      <w:p w14:paraId="2B8C8184" w14:textId="5EB1FED7" w:rsidR="00CF79CF" w:rsidRDefault="00F97B64">
                        <w:pPr>
                          <w:rPr>
                            <w:rFonts w:ascii="Arial" w:eastAsiaTheme="minorHAnsi" w:hAnsi="Arial" w:cs="Arial"/>
                            <w:color w:val="000000"/>
                            <w:sz w:val="18"/>
                            <w:szCs w:val="18"/>
                            <w:lang w:val="es-CO" w:eastAsia="en-US"/>
                            <w14:ligatures w14:val="standardContextual"/>
                          </w:rPr>
                        </w:pPr>
                        <w:r w:rsidRPr="000722FA">
                          <w:rPr>
                            <w:rFonts w:ascii="Arial" w:eastAsiaTheme="minorHAnsi" w:hAnsi="Arial" w:cs="Arial"/>
                            <w:color w:val="000000"/>
                            <w:sz w:val="18"/>
                            <w:szCs w:val="18"/>
                            <w:lang w:val="es-CO" w:eastAsia="en-US"/>
                            <w14:ligatures w14:val="standardContextual"/>
                          </w:rPr>
                          <w:t>4.Verificar la conexión de las tarjetas SL 971770 – DRIVER – Alimentación lampara del sistema SFL: Las conexiones de las tarjetas esta con su puesta a tierra, se observan diferencias de potencial en la alimentación</w:t>
                        </w:r>
                        <w:r>
                          <w:rPr>
                            <w:rFonts w:ascii="Arial" w:eastAsiaTheme="minorHAnsi" w:hAnsi="Arial" w:cs="Arial"/>
                            <w:color w:val="000000"/>
                            <w:sz w:val="18"/>
                            <w:szCs w:val="18"/>
                            <w:lang w:val="es-CO" w:eastAsia="en-US"/>
                            <w14:ligatures w14:val="standardContextual"/>
                          </w:rPr>
                          <w:t>.</w:t>
                        </w:r>
                      </w:p>
                      <w:p w14:paraId="6C0AD151" w14:textId="77777777" w:rsidR="00720E5E" w:rsidRDefault="00720E5E">
                        <w:pPr>
                          <w:rPr>
                            <w:rFonts w:ascii="Arial" w:eastAsiaTheme="minorHAnsi" w:hAnsi="Arial" w:cs="Arial"/>
                            <w:color w:val="000000"/>
                            <w:sz w:val="18"/>
                            <w:szCs w:val="18"/>
                            <w:lang w:eastAsia="en-US"/>
                            <w14:ligatures w14:val="standardContextual"/>
                          </w:rPr>
                        </w:pPr>
                      </w:p>
                      <w:p w14:paraId="6C77D6ED" w14:textId="77777777" w:rsidR="00720E5E" w:rsidRDefault="00720E5E">
                        <w:pPr>
                          <w:rPr>
                            <w:rFonts w:ascii="Arial" w:eastAsiaTheme="minorHAnsi" w:hAnsi="Arial" w:cs="Arial"/>
                            <w:color w:val="000000"/>
                            <w:sz w:val="18"/>
                            <w:szCs w:val="18"/>
                            <w:lang w:eastAsia="en-US"/>
                            <w14:ligatures w14:val="standardContextual"/>
                          </w:rPr>
                        </w:pPr>
                      </w:p>
                      <w:p w14:paraId="78B68023" w14:textId="77777777" w:rsidR="00720E5E" w:rsidRDefault="00720E5E">
                        <w:pPr>
                          <w:rPr>
                            <w:rFonts w:ascii="Arial" w:eastAsiaTheme="minorHAnsi" w:hAnsi="Arial" w:cs="Arial"/>
                            <w:color w:val="000000"/>
                            <w:sz w:val="18"/>
                            <w:szCs w:val="18"/>
                            <w:lang w:eastAsia="en-US"/>
                            <w14:ligatures w14:val="standardContextual"/>
                          </w:rPr>
                        </w:pPr>
                      </w:p>
                      <w:p w14:paraId="266256A4" w14:textId="77777777" w:rsidR="00720E5E" w:rsidRDefault="00720E5E">
                        <w:pPr>
                          <w:rPr>
                            <w:rFonts w:ascii="Arial" w:eastAsiaTheme="minorHAnsi" w:hAnsi="Arial" w:cs="Arial"/>
                            <w:color w:val="000000"/>
                            <w:sz w:val="18"/>
                            <w:szCs w:val="18"/>
                            <w:lang w:eastAsia="en-US"/>
                            <w14:ligatures w14:val="standardContextual"/>
                          </w:rPr>
                        </w:pPr>
                      </w:p>
                      <w:p w14:paraId="6780D420" w14:textId="77777777" w:rsidR="00720E5E" w:rsidRDefault="00720E5E">
                        <w:pPr>
                          <w:rPr>
                            <w:rFonts w:ascii="Arial" w:eastAsiaTheme="minorHAnsi" w:hAnsi="Arial" w:cs="Arial"/>
                            <w:color w:val="000000"/>
                            <w:sz w:val="18"/>
                            <w:szCs w:val="18"/>
                            <w:lang w:eastAsia="en-US"/>
                            <w14:ligatures w14:val="standardContextual"/>
                          </w:rPr>
                        </w:pPr>
                      </w:p>
                      <w:p w14:paraId="1F6D40D7" w14:textId="643454B2" w:rsidR="00720E5E" w:rsidRDefault="00720E5E" w:rsidP="00720E5E">
                        <w:pPr>
                          <w:jc w:val="center"/>
                          <w:rPr>
                            <w:rFonts w:ascii="Arial" w:eastAsiaTheme="minorHAnsi" w:hAnsi="Arial" w:cs="Arial"/>
                            <w:color w:val="000000"/>
                            <w:sz w:val="18"/>
                            <w:szCs w:val="18"/>
                            <w:lang w:eastAsia="en-US"/>
                            <w14:ligatures w14:val="standardContextual"/>
                          </w:rPr>
                        </w:pPr>
                        <w:r w:rsidRPr="000722FA">
                          <w:rPr>
                            <w:noProof/>
                            <w:sz w:val="18"/>
                            <w:szCs w:val="18"/>
                            <w:lang w:val="es-MX"/>
                          </w:rPr>
                          <w:drawing>
                            <wp:inline distT="0" distB="0" distL="0" distR="0" wp14:anchorId="46A220E8" wp14:editId="3BF891F9">
                              <wp:extent cx="4619625" cy="1885950"/>
                              <wp:effectExtent l="0" t="0" r="9525" b="0"/>
                              <wp:docPr id="11469998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999810" name=""/>
                                      <pic:cNvPicPr/>
                                    </pic:nvPicPr>
                                    <pic:blipFill>
                                      <a:blip r:embed="rId11"/>
                                      <a:stretch>
                                        <a:fillRect/>
                                      </a:stretch>
                                    </pic:blipFill>
                                    <pic:spPr>
                                      <a:xfrm>
                                        <a:off x="0" y="0"/>
                                        <a:ext cx="4619625" cy="1885950"/>
                                      </a:xfrm>
                                      <a:prstGeom prst="rect">
                                        <a:avLst/>
                                      </a:prstGeom>
                                    </pic:spPr>
                                  </pic:pic>
                                </a:graphicData>
                              </a:graphic>
                            </wp:inline>
                          </w:drawing>
                        </w:r>
                      </w:p>
                      <w:p w14:paraId="3B9CD672" w14:textId="77777777" w:rsidR="00720E5E" w:rsidRDefault="00720E5E">
                        <w:pPr>
                          <w:rPr>
                            <w:rFonts w:ascii="Arial" w:eastAsiaTheme="minorHAnsi" w:hAnsi="Arial" w:cs="Arial"/>
                            <w:color w:val="000000"/>
                            <w:sz w:val="18"/>
                            <w:szCs w:val="18"/>
                            <w:lang w:eastAsia="en-US"/>
                            <w14:ligatures w14:val="standardContextual"/>
                          </w:rPr>
                        </w:pPr>
                      </w:p>
                      <w:p w14:paraId="3AF9B4CF" w14:textId="77777777" w:rsidR="0066732F" w:rsidRPr="000722FA" w:rsidRDefault="0066732F" w:rsidP="0066732F">
                        <w:pPr>
                          <w:autoSpaceDE w:val="0"/>
                          <w:autoSpaceDN w:val="0"/>
                          <w:adjustRightInd w:val="0"/>
                          <w:jc w:val="both"/>
                          <w:rPr>
                            <w:rFonts w:ascii="Arial" w:eastAsiaTheme="minorHAnsi" w:hAnsi="Arial" w:cs="Arial"/>
                            <w:color w:val="000000"/>
                            <w:sz w:val="18"/>
                            <w:szCs w:val="18"/>
                            <w:lang w:val="es-CO" w:eastAsia="en-US"/>
                            <w14:ligatures w14:val="standardContextual"/>
                          </w:rPr>
                        </w:pPr>
                        <w:r>
                          <w:rPr>
                            <w:rFonts w:ascii="Arial" w:eastAsiaTheme="minorHAnsi" w:hAnsi="Arial" w:cs="Arial"/>
                            <w:color w:val="000000"/>
                            <w:sz w:val="18"/>
                            <w:szCs w:val="18"/>
                            <w:lang w:val="es-CO" w:eastAsia="en-US"/>
                            <w14:ligatures w14:val="standardContextual"/>
                          </w:rPr>
                          <w:t>5.</w:t>
                        </w:r>
                        <w:r w:rsidRPr="000722FA">
                          <w:rPr>
                            <w:rFonts w:ascii="Arial" w:eastAsiaTheme="minorHAnsi" w:hAnsi="Arial" w:cs="Arial"/>
                            <w:color w:val="000000"/>
                            <w:sz w:val="18"/>
                            <w:szCs w:val="18"/>
                            <w:lang w:val="es-CO" w:eastAsia="en-US"/>
                            <w14:ligatures w14:val="standardContextual"/>
                          </w:rPr>
                          <w:t xml:space="preserve">Pruebas intensidad cada circuito: Se prueba capacidad circuitos en cada uno de los niveles del 1 al 5, es necesario hacer ajustes en los reguladores de corriente, para evitar sobrecarga en el sistema y se sature la protección de cada uno de los reguladores. </w:t>
                        </w:r>
                      </w:p>
                      <w:p w14:paraId="189A369A" w14:textId="77777777" w:rsidR="0066732F" w:rsidRPr="000722FA" w:rsidRDefault="0066732F" w:rsidP="0066732F">
                        <w:pPr>
                          <w:autoSpaceDE w:val="0"/>
                          <w:autoSpaceDN w:val="0"/>
                          <w:adjustRightInd w:val="0"/>
                          <w:jc w:val="both"/>
                          <w:rPr>
                            <w:rFonts w:ascii="Arial" w:eastAsiaTheme="minorHAnsi" w:hAnsi="Arial" w:cs="Arial"/>
                            <w:color w:val="000000"/>
                            <w:sz w:val="18"/>
                            <w:szCs w:val="18"/>
                            <w:lang w:val="es-CO" w:eastAsia="en-US"/>
                            <w14:ligatures w14:val="standardContextual"/>
                          </w:rPr>
                        </w:pPr>
                      </w:p>
                      <w:p w14:paraId="6F2D7DC5" w14:textId="77777777" w:rsidR="0066732F" w:rsidRPr="000722FA" w:rsidRDefault="0066732F" w:rsidP="0066732F">
                        <w:pPr>
                          <w:autoSpaceDE w:val="0"/>
                          <w:autoSpaceDN w:val="0"/>
                          <w:adjustRightInd w:val="0"/>
                          <w:jc w:val="both"/>
                          <w:rPr>
                            <w:rFonts w:ascii="Arial" w:eastAsiaTheme="minorHAnsi" w:hAnsi="Arial" w:cs="Arial"/>
                            <w:color w:val="000000"/>
                            <w:sz w:val="18"/>
                            <w:szCs w:val="18"/>
                            <w:lang w:val="es-CO" w:eastAsia="en-US"/>
                            <w14:ligatures w14:val="standardContextual"/>
                          </w:rPr>
                        </w:pPr>
                        <w:r>
                          <w:rPr>
                            <w:rFonts w:ascii="Arial" w:eastAsiaTheme="minorHAnsi" w:hAnsi="Arial" w:cs="Arial"/>
                            <w:color w:val="000000"/>
                            <w:sz w:val="18"/>
                            <w:szCs w:val="18"/>
                            <w:lang w:val="es-CO" w:eastAsia="en-US"/>
                            <w14:ligatures w14:val="standardContextual"/>
                          </w:rPr>
                          <w:t>6.</w:t>
                        </w:r>
                        <w:r w:rsidRPr="000722FA">
                          <w:rPr>
                            <w:rFonts w:ascii="Arial" w:eastAsiaTheme="minorHAnsi" w:hAnsi="Arial" w:cs="Arial"/>
                            <w:color w:val="000000"/>
                            <w:sz w:val="18"/>
                            <w:szCs w:val="18"/>
                            <w:lang w:val="es-CO" w:eastAsia="en-US"/>
                            <w14:ligatures w14:val="standardContextual"/>
                          </w:rPr>
                          <w:t xml:space="preserve">En reunión con el Director Regional, se expone en la reunión, una explicación de los pasos a seguir y la operatividad del sistema. </w:t>
                        </w:r>
                      </w:p>
                      <w:p w14:paraId="3F3EE7E0" w14:textId="77777777" w:rsidR="0066732F" w:rsidRPr="000722FA" w:rsidRDefault="0066732F" w:rsidP="0066732F">
                        <w:pPr>
                          <w:autoSpaceDE w:val="0"/>
                          <w:autoSpaceDN w:val="0"/>
                          <w:adjustRightInd w:val="0"/>
                          <w:jc w:val="both"/>
                          <w:rPr>
                            <w:rFonts w:ascii="Arial" w:eastAsiaTheme="minorHAnsi" w:hAnsi="Arial" w:cs="Arial"/>
                            <w:color w:val="000000"/>
                            <w:sz w:val="18"/>
                            <w:szCs w:val="18"/>
                            <w:lang w:val="es-CO" w:eastAsia="en-US"/>
                            <w14:ligatures w14:val="standardContextual"/>
                          </w:rPr>
                        </w:pPr>
                      </w:p>
                      <w:p w14:paraId="6B525935" w14:textId="77777777" w:rsidR="0066732F" w:rsidRPr="000722FA" w:rsidRDefault="0066732F" w:rsidP="0066732F">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0722FA">
                          <w:rPr>
                            <w:rFonts w:ascii="Arial" w:eastAsiaTheme="minorHAnsi" w:hAnsi="Arial" w:cs="Arial"/>
                            <w:b/>
                            <w:bCs/>
                            <w:color w:val="000000"/>
                            <w:sz w:val="18"/>
                            <w:szCs w:val="18"/>
                            <w:lang w:val="es-CO" w:eastAsia="en-US"/>
                            <w14:ligatures w14:val="standardContextual"/>
                          </w:rPr>
                          <w:t xml:space="preserve">05 de Diciembre de 2024 </w:t>
                        </w:r>
                      </w:p>
                      <w:p w14:paraId="5135487B" w14:textId="77777777" w:rsidR="0066732F" w:rsidRDefault="0066732F" w:rsidP="0066732F">
                        <w:pPr>
                          <w:autoSpaceDE w:val="0"/>
                          <w:autoSpaceDN w:val="0"/>
                          <w:adjustRightInd w:val="0"/>
                          <w:jc w:val="both"/>
                          <w:rPr>
                            <w:rFonts w:ascii="Arial" w:eastAsiaTheme="minorHAnsi" w:hAnsi="Arial" w:cs="Arial"/>
                            <w:color w:val="000000"/>
                            <w:sz w:val="18"/>
                            <w:szCs w:val="18"/>
                            <w:lang w:val="es-CO" w:eastAsia="en-US"/>
                            <w14:ligatures w14:val="standardContextual"/>
                          </w:rPr>
                        </w:pPr>
                      </w:p>
                      <w:p w14:paraId="042A64D6" w14:textId="77777777" w:rsidR="0066732F" w:rsidRPr="000722FA" w:rsidRDefault="0066732F" w:rsidP="0066732F">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0722FA">
                          <w:rPr>
                            <w:rFonts w:ascii="Arial" w:eastAsiaTheme="minorHAnsi" w:hAnsi="Arial" w:cs="Arial"/>
                            <w:color w:val="000000"/>
                            <w:sz w:val="18"/>
                            <w:szCs w:val="18"/>
                            <w:lang w:val="es-CO" w:eastAsia="en-US"/>
                            <w14:ligatures w14:val="standardContextual"/>
                          </w:rPr>
                          <w:t xml:space="preserve">08:AM A 17: 30 PM – Visita Subestación ALS – RGN - </w:t>
                        </w:r>
                      </w:p>
                      <w:p w14:paraId="696B2A86" w14:textId="77777777" w:rsidR="0066732F" w:rsidRDefault="0066732F" w:rsidP="0066732F">
                        <w:pPr>
                          <w:autoSpaceDE w:val="0"/>
                          <w:autoSpaceDN w:val="0"/>
                          <w:adjustRightInd w:val="0"/>
                          <w:jc w:val="both"/>
                          <w:rPr>
                            <w:rFonts w:ascii="Arial" w:eastAsiaTheme="minorHAnsi" w:hAnsi="Arial" w:cs="Arial"/>
                            <w:color w:val="000000"/>
                            <w:sz w:val="18"/>
                            <w:szCs w:val="18"/>
                            <w:lang w:val="es-CO" w:eastAsia="en-US"/>
                            <w14:ligatures w14:val="standardContextual"/>
                          </w:rPr>
                        </w:pPr>
                      </w:p>
                      <w:p w14:paraId="4F4B4D24" w14:textId="77777777" w:rsidR="0066732F" w:rsidRDefault="0066732F" w:rsidP="0066732F">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0722FA">
                          <w:rPr>
                            <w:rFonts w:ascii="Arial" w:eastAsiaTheme="minorHAnsi" w:hAnsi="Arial" w:cs="Arial"/>
                            <w:color w:val="000000"/>
                            <w:sz w:val="18"/>
                            <w:szCs w:val="18"/>
                            <w:lang w:val="es-CO" w:eastAsia="en-US"/>
                            <w14:ligatures w14:val="standardContextual"/>
                          </w:rPr>
                          <w:t xml:space="preserve">Se inicia el análisis en la subestación de energía sobre los reguladores, control de las luces destello y programación sistema. </w:t>
                        </w:r>
                      </w:p>
                      <w:p w14:paraId="16DB3E97" w14:textId="77777777" w:rsidR="0066732F" w:rsidRPr="000722FA" w:rsidRDefault="0066732F" w:rsidP="0066732F">
                        <w:pPr>
                          <w:autoSpaceDE w:val="0"/>
                          <w:autoSpaceDN w:val="0"/>
                          <w:adjustRightInd w:val="0"/>
                          <w:jc w:val="both"/>
                          <w:rPr>
                            <w:rFonts w:ascii="Arial" w:eastAsiaTheme="minorHAnsi" w:hAnsi="Arial" w:cs="Arial"/>
                            <w:color w:val="000000"/>
                            <w:sz w:val="18"/>
                            <w:szCs w:val="18"/>
                            <w:lang w:val="es-CO" w:eastAsia="en-US"/>
                            <w14:ligatures w14:val="standardContextual"/>
                          </w:rPr>
                        </w:pPr>
                      </w:p>
                      <w:p w14:paraId="73FCD888" w14:textId="77777777" w:rsidR="0066732F" w:rsidRPr="000722FA" w:rsidRDefault="0066732F" w:rsidP="0066732F">
                        <w:pPr>
                          <w:autoSpaceDE w:val="0"/>
                          <w:autoSpaceDN w:val="0"/>
                          <w:adjustRightInd w:val="0"/>
                          <w:jc w:val="both"/>
                          <w:rPr>
                            <w:rFonts w:ascii="Arial" w:eastAsiaTheme="minorHAnsi" w:hAnsi="Arial" w:cs="Arial"/>
                            <w:color w:val="000000"/>
                            <w:sz w:val="18"/>
                            <w:szCs w:val="18"/>
                            <w:lang w:val="es-CO" w:eastAsia="en-US"/>
                            <w14:ligatures w14:val="standardContextual"/>
                          </w:rPr>
                        </w:pPr>
                        <w:r>
                          <w:rPr>
                            <w:rFonts w:ascii="Arial" w:eastAsiaTheme="minorHAnsi" w:hAnsi="Arial" w:cs="Arial"/>
                            <w:color w:val="000000"/>
                            <w:sz w:val="18"/>
                            <w:szCs w:val="18"/>
                            <w:lang w:val="es-CO" w:eastAsia="en-US"/>
                            <w14:ligatures w14:val="standardContextual"/>
                          </w:rPr>
                          <w:t>7.</w:t>
                        </w:r>
                        <w:r w:rsidRPr="000722FA">
                          <w:rPr>
                            <w:rFonts w:ascii="Arial" w:eastAsiaTheme="minorHAnsi" w:hAnsi="Arial" w:cs="Arial"/>
                            <w:color w:val="000000"/>
                            <w:sz w:val="18"/>
                            <w:szCs w:val="18"/>
                            <w:lang w:val="es-CO" w:eastAsia="en-US"/>
                            <w14:ligatures w14:val="standardContextual"/>
                          </w:rPr>
                          <w:t xml:space="preserve">Visita Subestación ALS : Se identifica los reguladores, protecciones, UPS, control de luces, y cableado para pruebas en sitio. </w:t>
                        </w:r>
                      </w:p>
                      <w:p w14:paraId="28F14405" w14:textId="77777777" w:rsidR="00720E5E" w:rsidRDefault="00720E5E">
                        <w:pPr>
                          <w:rPr>
                            <w:rFonts w:ascii="Arial" w:eastAsiaTheme="minorHAnsi" w:hAnsi="Arial" w:cs="Arial"/>
                            <w:color w:val="000000"/>
                            <w:sz w:val="18"/>
                            <w:szCs w:val="18"/>
                            <w:lang w:eastAsia="en-US"/>
                            <w14:ligatures w14:val="standardContextual"/>
                          </w:rPr>
                        </w:pPr>
                      </w:p>
                      <w:p w14:paraId="713BBC8F" w14:textId="77777777" w:rsidR="00720E5E" w:rsidRDefault="00720E5E">
                        <w:pPr>
                          <w:rPr>
                            <w:rFonts w:ascii="Arial" w:eastAsiaTheme="minorHAnsi" w:hAnsi="Arial" w:cs="Arial"/>
                            <w:color w:val="000000"/>
                            <w:sz w:val="18"/>
                            <w:szCs w:val="18"/>
                            <w:lang w:eastAsia="en-US"/>
                            <w14:ligatures w14:val="standardContextual"/>
                          </w:rPr>
                        </w:pPr>
                      </w:p>
                      <w:p w14:paraId="5653B618" w14:textId="0DCC2D17" w:rsidR="00720E5E" w:rsidRDefault="00154A19">
                        <w:pPr>
                          <w:rPr>
                            <w:rFonts w:ascii="Arial" w:eastAsiaTheme="minorHAnsi" w:hAnsi="Arial" w:cs="Arial"/>
                            <w:color w:val="000000"/>
                            <w:sz w:val="18"/>
                            <w:szCs w:val="18"/>
                            <w:lang w:eastAsia="en-US"/>
                            <w14:ligatures w14:val="standardContextual"/>
                          </w:rPr>
                        </w:pPr>
                        <w:r w:rsidRPr="00933599">
                          <w:rPr>
                            <w:noProof/>
                            <w:sz w:val="22"/>
                            <w:szCs w:val="22"/>
                          </w:rPr>
                          <w:drawing>
                            <wp:inline distT="0" distB="0" distL="0" distR="0" wp14:anchorId="6CEA89C5" wp14:editId="7CB4302A">
                              <wp:extent cx="5391150" cy="1924050"/>
                              <wp:effectExtent l="0" t="0" r="0" b="0"/>
                              <wp:docPr id="15354369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208950" name=""/>
                                      <pic:cNvPicPr/>
                                    </pic:nvPicPr>
                                    <pic:blipFill>
                                      <a:blip r:embed="rId12"/>
                                      <a:stretch>
                                        <a:fillRect/>
                                      </a:stretch>
                                    </pic:blipFill>
                                    <pic:spPr>
                                      <a:xfrm>
                                        <a:off x="0" y="0"/>
                                        <a:ext cx="5391150" cy="1924050"/>
                                      </a:xfrm>
                                      <a:prstGeom prst="rect">
                                        <a:avLst/>
                                      </a:prstGeom>
                                    </pic:spPr>
                                  </pic:pic>
                                </a:graphicData>
                              </a:graphic>
                            </wp:inline>
                          </w:drawing>
                        </w:r>
                      </w:p>
                      <w:p w14:paraId="3EF1BD33" w14:textId="77777777" w:rsidR="00720E5E" w:rsidRDefault="00720E5E">
                        <w:pPr>
                          <w:rPr>
                            <w:rFonts w:ascii="Arial" w:eastAsiaTheme="minorHAnsi" w:hAnsi="Arial" w:cs="Arial"/>
                            <w:color w:val="000000"/>
                            <w:sz w:val="18"/>
                            <w:szCs w:val="18"/>
                            <w:lang w:eastAsia="en-US"/>
                            <w14:ligatures w14:val="standardContextual"/>
                          </w:rPr>
                        </w:pPr>
                      </w:p>
                      <w:p w14:paraId="6520E11A" w14:textId="77777777" w:rsidR="00720E5E" w:rsidRDefault="00720E5E">
                        <w:pPr>
                          <w:rPr>
                            <w:rFonts w:ascii="Arial" w:eastAsiaTheme="minorHAnsi" w:hAnsi="Arial" w:cs="Arial"/>
                            <w:color w:val="000000"/>
                            <w:sz w:val="18"/>
                            <w:szCs w:val="18"/>
                            <w:lang w:eastAsia="en-US"/>
                            <w14:ligatures w14:val="standardContextual"/>
                          </w:rPr>
                        </w:pPr>
                      </w:p>
                      <w:p w14:paraId="7A045C36" w14:textId="77777777" w:rsidR="00720E5E" w:rsidRDefault="00720E5E">
                        <w:pPr>
                          <w:rPr>
                            <w:rFonts w:ascii="Arial" w:eastAsiaTheme="minorHAnsi" w:hAnsi="Arial" w:cs="Arial"/>
                            <w:color w:val="000000"/>
                            <w:sz w:val="18"/>
                            <w:szCs w:val="18"/>
                            <w:lang w:eastAsia="en-US"/>
                            <w14:ligatures w14:val="standardContextual"/>
                          </w:rPr>
                        </w:pPr>
                      </w:p>
                      <w:p w14:paraId="3CEB3D36" w14:textId="77777777" w:rsidR="00720E5E" w:rsidRDefault="00720E5E">
                        <w:pPr>
                          <w:rPr>
                            <w:rFonts w:ascii="Arial" w:eastAsiaTheme="minorHAnsi" w:hAnsi="Arial" w:cs="Arial"/>
                            <w:color w:val="000000"/>
                            <w:sz w:val="18"/>
                            <w:szCs w:val="18"/>
                            <w:lang w:eastAsia="en-US"/>
                            <w14:ligatures w14:val="standardContextual"/>
                          </w:rPr>
                        </w:pPr>
                      </w:p>
                      <w:p w14:paraId="1080F496" w14:textId="77777777" w:rsidR="00720E5E" w:rsidRDefault="00720E5E">
                        <w:pPr>
                          <w:rPr>
                            <w:rFonts w:ascii="Arial" w:eastAsiaTheme="minorHAnsi" w:hAnsi="Arial" w:cs="Arial"/>
                            <w:color w:val="000000"/>
                            <w:sz w:val="18"/>
                            <w:szCs w:val="18"/>
                            <w:lang w:eastAsia="en-US"/>
                            <w14:ligatures w14:val="standardContextual"/>
                          </w:rPr>
                        </w:pPr>
                      </w:p>
                      <w:p w14:paraId="64DFCAB4" w14:textId="77777777" w:rsidR="00720E5E" w:rsidRDefault="00720E5E">
                        <w:pPr>
                          <w:rPr>
                            <w:rFonts w:ascii="Arial" w:eastAsiaTheme="minorHAnsi" w:hAnsi="Arial" w:cs="Arial"/>
                            <w:color w:val="000000"/>
                            <w:sz w:val="18"/>
                            <w:szCs w:val="18"/>
                            <w:lang w:eastAsia="en-US"/>
                            <w14:ligatures w14:val="standardContextual"/>
                          </w:rPr>
                        </w:pPr>
                      </w:p>
                      <w:p w14:paraId="334CE402" w14:textId="77777777" w:rsidR="007C319A" w:rsidRPr="004255BC" w:rsidRDefault="007C319A" w:rsidP="007C319A">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4255BC">
                          <w:rPr>
                            <w:rFonts w:ascii="Arial" w:eastAsiaTheme="minorHAnsi" w:hAnsi="Arial" w:cs="Arial"/>
                            <w:color w:val="000000"/>
                            <w:sz w:val="18"/>
                            <w:szCs w:val="18"/>
                            <w:lang w:val="es-CO" w:eastAsia="en-US"/>
                            <w14:ligatures w14:val="standardContextual"/>
                          </w:rPr>
                          <w:t xml:space="preserve">8.Verificación capacidad de los Reguladores – Niveles de operación – Capacidad corriente: Los reguladores son de una capacidad de 7.5 KW, capacidad de corriente 34 amperios a la entrada, protecciones de 40 amperios, sus niveles de generación de corriente son ajustables del paso 1 al 5, se ajusta para que la corriente no exceda las 40 Amperios. </w:t>
                        </w:r>
                      </w:p>
                      <w:p w14:paraId="07296268" w14:textId="77777777" w:rsidR="00720E5E" w:rsidRDefault="00720E5E">
                        <w:pPr>
                          <w:rPr>
                            <w:rFonts w:ascii="Arial" w:eastAsiaTheme="minorHAnsi" w:hAnsi="Arial" w:cs="Arial"/>
                            <w:color w:val="000000"/>
                            <w:sz w:val="18"/>
                            <w:szCs w:val="18"/>
                            <w:lang w:eastAsia="en-US"/>
                            <w14:ligatures w14:val="standardContextual"/>
                          </w:rPr>
                        </w:pPr>
                      </w:p>
                      <w:p w14:paraId="2F283E29" w14:textId="77777777" w:rsidR="007C319A" w:rsidRPr="004255BC" w:rsidRDefault="007C319A" w:rsidP="007C319A">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4255BC">
                          <w:rPr>
                            <w:rFonts w:ascii="Arial" w:eastAsiaTheme="minorHAnsi" w:hAnsi="Arial" w:cs="Arial"/>
                            <w:color w:val="000000"/>
                            <w:sz w:val="18"/>
                            <w:szCs w:val="18"/>
                            <w:lang w:val="es-CO" w:eastAsia="en-US"/>
                            <w14:ligatures w14:val="standardContextual"/>
                          </w:rPr>
                          <w:t xml:space="preserve">9.Ingreso sistema visualización y programación SFL: Con la información del manual de usuario se ingresa a la programación del sistema, se determinar la posibilidad de programar lampara a lampara de acuerdo con las necesidades del sistema. </w:t>
                        </w:r>
                      </w:p>
                      <w:p w14:paraId="5F7736C2" w14:textId="77777777" w:rsidR="007C319A" w:rsidRDefault="007C319A">
                        <w:pPr>
                          <w:rPr>
                            <w:rFonts w:ascii="Arial" w:eastAsiaTheme="minorHAnsi" w:hAnsi="Arial" w:cs="Arial"/>
                            <w:color w:val="000000"/>
                            <w:sz w:val="18"/>
                            <w:szCs w:val="18"/>
                            <w:lang w:eastAsia="en-US"/>
                            <w14:ligatures w14:val="standardContextual"/>
                          </w:rPr>
                        </w:pPr>
                      </w:p>
                      <w:p w14:paraId="3B578B82" w14:textId="52D76A07" w:rsidR="007C319A" w:rsidRPr="007C319A" w:rsidRDefault="007C319A" w:rsidP="007C319A">
                        <w:pPr>
                          <w:pStyle w:val="Default"/>
                          <w:jc w:val="both"/>
                          <w:rPr>
                            <w:sz w:val="18"/>
                            <w:szCs w:val="18"/>
                          </w:rPr>
                        </w:pPr>
                        <w:r w:rsidRPr="007C319A">
                          <w:rPr>
                            <w:sz w:val="18"/>
                            <w:szCs w:val="18"/>
                          </w:rPr>
                          <w:t xml:space="preserve">10.Programación sistemas individuales balizas SFL: En el laboratorio de la subestación del ALS, se conectan dos (2) balizas para las pruebas respectivas. Se identifica fallas en las tarjetas individuales en su protección y los 24 VDC por medio de los cuales se envía la información para el destello de cada lampara. El personal técnico de la Regional, Horacio Muñoz y Omar Cuellar se encargarán de la reparación de las tarjetas. </w:t>
                        </w:r>
                      </w:p>
                      <w:p w14:paraId="4B6A4392" w14:textId="77777777" w:rsidR="007C319A" w:rsidRDefault="007C319A">
                        <w:pPr>
                          <w:rPr>
                            <w:rFonts w:ascii="Arial" w:eastAsiaTheme="minorHAnsi" w:hAnsi="Arial" w:cs="Arial"/>
                            <w:color w:val="000000"/>
                            <w:sz w:val="18"/>
                            <w:szCs w:val="18"/>
                            <w:lang w:eastAsia="en-US"/>
                            <w14:ligatures w14:val="standardContextual"/>
                          </w:rPr>
                        </w:pPr>
                      </w:p>
                      <w:p w14:paraId="2DB21969" w14:textId="77777777" w:rsidR="001020FE" w:rsidRPr="001020FE" w:rsidRDefault="001020FE" w:rsidP="001020FE">
                        <w:pPr>
                          <w:pStyle w:val="Default"/>
                          <w:jc w:val="both"/>
                          <w:rPr>
                            <w:sz w:val="18"/>
                            <w:szCs w:val="18"/>
                          </w:rPr>
                        </w:pPr>
                        <w:r w:rsidRPr="001020FE">
                          <w:rPr>
                            <w:b/>
                            <w:bCs/>
                            <w:sz w:val="18"/>
                            <w:szCs w:val="18"/>
                          </w:rPr>
                          <w:t xml:space="preserve">06 de Diciembre de 2024 </w:t>
                        </w:r>
                      </w:p>
                      <w:p w14:paraId="24859149" w14:textId="77777777" w:rsidR="001020FE" w:rsidRDefault="001020FE" w:rsidP="001020FE">
                        <w:pPr>
                          <w:pStyle w:val="Default"/>
                          <w:jc w:val="both"/>
                          <w:rPr>
                            <w:sz w:val="18"/>
                            <w:szCs w:val="18"/>
                          </w:rPr>
                        </w:pPr>
                        <w:r w:rsidRPr="001020FE">
                          <w:rPr>
                            <w:sz w:val="18"/>
                            <w:szCs w:val="18"/>
                          </w:rPr>
                          <w:t xml:space="preserve">Se continua con el proceso de mantenibilidad del sistema de destello. </w:t>
                        </w:r>
                      </w:p>
                      <w:p w14:paraId="193B86DA" w14:textId="77777777" w:rsidR="001020FE" w:rsidRPr="001020FE" w:rsidRDefault="001020FE" w:rsidP="001020FE">
                        <w:pPr>
                          <w:pStyle w:val="Default"/>
                          <w:jc w:val="both"/>
                          <w:rPr>
                            <w:sz w:val="18"/>
                            <w:szCs w:val="18"/>
                          </w:rPr>
                        </w:pPr>
                      </w:p>
                      <w:p w14:paraId="75846E85" w14:textId="77777777" w:rsidR="001020FE" w:rsidRDefault="001020FE" w:rsidP="001020FE">
                        <w:pPr>
                          <w:pStyle w:val="Default"/>
                          <w:jc w:val="both"/>
                          <w:rPr>
                            <w:sz w:val="18"/>
                            <w:szCs w:val="18"/>
                          </w:rPr>
                        </w:pPr>
                        <w:r w:rsidRPr="001020FE">
                          <w:rPr>
                            <w:sz w:val="18"/>
                            <w:szCs w:val="18"/>
                          </w:rPr>
                          <w:t>La tarjeta que protege el sistema es remitida desde Bogotá por la empresa representante del sistema.</w:t>
                        </w:r>
                      </w:p>
                      <w:p w14:paraId="33236394" w14:textId="1BB1227A" w:rsidR="001020FE" w:rsidRPr="001020FE" w:rsidRDefault="001020FE" w:rsidP="001020FE">
                        <w:pPr>
                          <w:pStyle w:val="Default"/>
                          <w:jc w:val="both"/>
                          <w:rPr>
                            <w:sz w:val="18"/>
                            <w:szCs w:val="18"/>
                          </w:rPr>
                        </w:pPr>
                        <w:r w:rsidRPr="001020FE">
                          <w:rPr>
                            <w:sz w:val="18"/>
                            <w:szCs w:val="18"/>
                          </w:rPr>
                          <w:t xml:space="preserve"> </w:t>
                        </w:r>
                      </w:p>
                      <w:p w14:paraId="6FAFF83C" w14:textId="0C4DAB93" w:rsidR="001020FE" w:rsidRPr="001020FE" w:rsidRDefault="001020FE" w:rsidP="001020FE">
                        <w:pPr>
                          <w:pStyle w:val="Default"/>
                          <w:jc w:val="both"/>
                          <w:rPr>
                            <w:sz w:val="18"/>
                            <w:szCs w:val="18"/>
                          </w:rPr>
                        </w:pPr>
                        <w:r>
                          <w:rPr>
                            <w:sz w:val="18"/>
                            <w:szCs w:val="18"/>
                          </w:rPr>
                          <w:t>11.</w:t>
                        </w:r>
                        <w:r w:rsidRPr="001020FE">
                          <w:rPr>
                            <w:sz w:val="18"/>
                            <w:szCs w:val="18"/>
                          </w:rPr>
                          <w:t xml:space="preserve">Programación sistemas individuales balizas SFL </w:t>
                        </w:r>
                      </w:p>
                      <w:p w14:paraId="4CD2FCF9" w14:textId="77777777" w:rsidR="001020FE" w:rsidRPr="001020FE" w:rsidRDefault="001020FE" w:rsidP="001020FE">
                        <w:pPr>
                          <w:pStyle w:val="Default"/>
                          <w:jc w:val="both"/>
                          <w:rPr>
                            <w:sz w:val="18"/>
                            <w:szCs w:val="18"/>
                          </w:rPr>
                        </w:pPr>
                      </w:p>
                      <w:p w14:paraId="435D1D2E" w14:textId="08F38B44" w:rsidR="00720E5E" w:rsidRPr="001020FE" w:rsidRDefault="001020FE" w:rsidP="001020FE">
                        <w:pPr>
                          <w:jc w:val="both"/>
                          <w:rPr>
                            <w:rFonts w:ascii="Arial" w:eastAsiaTheme="minorHAnsi" w:hAnsi="Arial" w:cs="Arial"/>
                            <w:color w:val="000000"/>
                            <w:sz w:val="18"/>
                            <w:szCs w:val="18"/>
                            <w:lang w:eastAsia="en-US"/>
                            <w14:ligatures w14:val="standardContextual"/>
                          </w:rPr>
                        </w:pPr>
                        <w:r w:rsidRPr="001020FE">
                          <w:rPr>
                            <w:sz w:val="18"/>
                            <w:szCs w:val="18"/>
                          </w:rPr>
                          <w:t xml:space="preserve">Se logra activar las lámparas 2 – 6 para verificar la operación y se determina que se pueden programar las lámparas o balizas, se deja en operación para verificar la operación del sistema. </w:t>
                        </w:r>
                      </w:p>
                      <w:p w14:paraId="268ACC70" w14:textId="77777777" w:rsidR="00720E5E" w:rsidRDefault="00720E5E" w:rsidP="001020FE">
                        <w:pPr>
                          <w:jc w:val="both"/>
                          <w:rPr>
                            <w:rFonts w:ascii="Arial" w:eastAsiaTheme="minorHAnsi" w:hAnsi="Arial" w:cs="Arial"/>
                            <w:color w:val="000000"/>
                            <w:sz w:val="18"/>
                            <w:szCs w:val="18"/>
                            <w:lang w:eastAsia="en-US"/>
                            <w14:ligatures w14:val="standardContextual"/>
                          </w:rPr>
                        </w:pPr>
                      </w:p>
                      <w:p w14:paraId="4DFD6AEC" w14:textId="77777777" w:rsidR="002D68BF" w:rsidRPr="0082504B" w:rsidRDefault="002D68BF" w:rsidP="002D68BF">
                        <w:pPr>
                          <w:rPr>
                            <w:rFonts w:ascii="Arial" w:hAnsi="Arial" w:cs="Arial"/>
                            <w:sz w:val="18"/>
                            <w:szCs w:val="18"/>
                            <w:lang w:val="es-MX"/>
                          </w:rPr>
                        </w:pPr>
                        <w:r w:rsidRPr="0082504B">
                          <w:rPr>
                            <w:rFonts w:ascii="Arial" w:hAnsi="Arial" w:cs="Arial"/>
                            <w:sz w:val="18"/>
                            <w:szCs w:val="18"/>
                            <w:lang w:val="es-MX"/>
                          </w:rPr>
                          <w:t>PRUEBAS BALIZAS- SISTEMAS DE CONTROL- PENDIENTE TARJETE-24VDC-CONTROL</w:t>
                        </w:r>
                      </w:p>
                      <w:p w14:paraId="74641364" w14:textId="77777777" w:rsidR="002D68BF" w:rsidRDefault="002D68BF" w:rsidP="001020FE">
                        <w:pPr>
                          <w:jc w:val="both"/>
                          <w:rPr>
                            <w:rFonts w:ascii="Arial" w:eastAsiaTheme="minorHAnsi" w:hAnsi="Arial" w:cs="Arial"/>
                            <w:color w:val="000000"/>
                            <w:sz w:val="18"/>
                            <w:szCs w:val="18"/>
                            <w:lang w:eastAsia="en-US"/>
                            <w14:ligatures w14:val="standardContextual"/>
                          </w:rPr>
                        </w:pPr>
                      </w:p>
                      <w:p w14:paraId="70A9008B" w14:textId="046ECE5A" w:rsidR="00B42ECB" w:rsidRDefault="00B42ECB" w:rsidP="00B42ECB">
                        <w:pPr>
                          <w:jc w:val="center"/>
                          <w:rPr>
                            <w:rFonts w:ascii="Arial" w:eastAsiaTheme="minorHAnsi" w:hAnsi="Arial" w:cs="Arial"/>
                            <w:color w:val="000000"/>
                            <w:sz w:val="18"/>
                            <w:szCs w:val="18"/>
                            <w:lang w:eastAsia="en-US"/>
                            <w14:ligatures w14:val="standardContextual"/>
                          </w:rPr>
                        </w:pPr>
                        <w:r w:rsidRPr="00B42ECB">
                          <w:rPr>
                            <w:rFonts w:ascii="Arial" w:eastAsiaTheme="minorHAnsi" w:hAnsi="Arial" w:cs="Arial"/>
                            <w:noProof/>
                            <w:color w:val="000000"/>
                            <w:sz w:val="18"/>
                            <w:szCs w:val="18"/>
                            <w:lang w:eastAsia="en-US"/>
                            <w14:ligatures w14:val="standardContextual"/>
                          </w:rPr>
                          <w:drawing>
                            <wp:inline distT="0" distB="0" distL="0" distR="0" wp14:anchorId="29EEF8B0" wp14:editId="365D373F">
                              <wp:extent cx="4762500" cy="2423795"/>
                              <wp:effectExtent l="0" t="0" r="0" b="0"/>
                              <wp:docPr id="11644684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468445" name=""/>
                                      <pic:cNvPicPr/>
                                    </pic:nvPicPr>
                                    <pic:blipFill>
                                      <a:blip r:embed="rId13"/>
                                      <a:stretch>
                                        <a:fillRect/>
                                      </a:stretch>
                                    </pic:blipFill>
                                    <pic:spPr>
                                      <a:xfrm>
                                        <a:off x="0" y="0"/>
                                        <a:ext cx="4762500" cy="2423795"/>
                                      </a:xfrm>
                                      <a:prstGeom prst="rect">
                                        <a:avLst/>
                                      </a:prstGeom>
                                    </pic:spPr>
                                  </pic:pic>
                                </a:graphicData>
                              </a:graphic>
                            </wp:inline>
                          </w:drawing>
                        </w:r>
                      </w:p>
                      <w:p w14:paraId="49F4CEA8" w14:textId="77777777" w:rsidR="00B42ECB" w:rsidRDefault="00B42ECB" w:rsidP="00B42ECB">
                        <w:pPr>
                          <w:jc w:val="both"/>
                          <w:rPr>
                            <w:rFonts w:ascii="Arial" w:eastAsiaTheme="minorHAnsi" w:hAnsi="Arial" w:cs="Arial"/>
                            <w:color w:val="000000"/>
                            <w:sz w:val="18"/>
                            <w:szCs w:val="18"/>
                            <w:lang w:eastAsia="en-US"/>
                            <w14:ligatures w14:val="standardContextual"/>
                          </w:rPr>
                        </w:pPr>
                      </w:p>
                      <w:p w14:paraId="149B1348" w14:textId="77777777" w:rsidR="00565FA6" w:rsidRPr="00565FA6" w:rsidRDefault="00565FA6" w:rsidP="00565FA6">
                        <w:pPr>
                          <w:pStyle w:val="Default"/>
                          <w:jc w:val="both"/>
                          <w:rPr>
                            <w:color w:val="auto"/>
                            <w:sz w:val="18"/>
                            <w:szCs w:val="18"/>
                          </w:rPr>
                        </w:pPr>
                      </w:p>
                      <w:p w14:paraId="1C3F6263" w14:textId="6E5BAF88" w:rsidR="00565FA6" w:rsidRPr="00565FA6" w:rsidRDefault="00565FA6" w:rsidP="00565FA6">
                        <w:pPr>
                          <w:pStyle w:val="Default"/>
                          <w:jc w:val="both"/>
                          <w:rPr>
                            <w:sz w:val="18"/>
                            <w:szCs w:val="18"/>
                          </w:rPr>
                        </w:pPr>
                        <w:r>
                          <w:rPr>
                            <w:sz w:val="18"/>
                            <w:szCs w:val="18"/>
                          </w:rPr>
                          <w:t>12.</w:t>
                        </w:r>
                        <w:r w:rsidRPr="00565FA6">
                          <w:rPr>
                            <w:sz w:val="18"/>
                            <w:szCs w:val="18"/>
                          </w:rPr>
                          <w:t xml:space="preserve">Pruebas en laboratorio de las balizas. </w:t>
                        </w:r>
                      </w:p>
                      <w:p w14:paraId="46AE3067" w14:textId="77777777" w:rsidR="00565FA6" w:rsidRPr="00565FA6" w:rsidRDefault="00565FA6" w:rsidP="00565FA6">
                        <w:pPr>
                          <w:pStyle w:val="Default"/>
                          <w:jc w:val="both"/>
                          <w:rPr>
                            <w:sz w:val="18"/>
                            <w:szCs w:val="18"/>
                          </w:rPr>
                        </w:pPr>
                      </w:p>
                      <w:p w14:paraId="1DE8D4C5" w14:textId="109D5CAF" w:rsidR="00B42ECB" w:rsidRPr="00565FA6" w:rsidRDefault="00565FA6" w:rsidP="00565FA6">
                        <w:pPr>
                          <w:jc w:val="both"/>
                          <w:rPr>
                            <w:rFonts w:ascii="Arial" w:eastAsiaTheme="minorHAnsi" w:hAnsi="Arial" w:cs="Arial"/>
                            <w:color w:val="000000"/>
                            <w:sz w:val="18"/>
                            <w:szCs w:val="18"/>
                            <w:lang w:eastAsia="en-US"/>
                            <w14:ligatures w14:val="standardContextual"/>
                          </w:rPr>
                        </w:pPr>
                        <w:r w:rsidRPr="00565FA6">
                          <w:rPr>
                            <w:rFonts w:ascii="Arial" w:hAnsi="Arial" w:cs="Arial"/>
                            <w:sz w:val="18"/>
                            <w:szCs w:val="18"/>
                          </w:rPr>
                          <w:t xml:space="preserve">A las 18:00, se deja el sistema operando en prueba en el laboratorio, se anexa a este informe el listado de repuestos requeridos. Dos (2) lamparás. </w:t>
                        </w:r>
                      </w:p>
                      <w:p w14:paraId="0E4D7E92" w14:textId="77777777" w:rsidR="002D68BF" w:rsidRPr="00565FA6" w:rsidRDefault="002D68BF" w:rsidP="001020FE">
                        <w:pPr>
                          <w:jc w:val="both"/>
                          <w:rPr>
                            <w:rFonts w:ascii="Arial" w:eastAsiaTheme="minorHAnsi" w:hAnsi="Arial" w:cs="Arial"/>
                            <w:color w:val="000000"/>
                            <w:sz w:val="18"/>
                            <w:szCs w:val="18"/>
                            <w:lang w:eastAsia="en-US"/>
                            <w14:ligatures w14:val="standardContextual"/>
                          </w:rPr>
                        </w:pPr>
                      </w:p>
                      <w:p w14:paraId="479314BA" w14:textId="77777777" w:rsidR="00720E5E" w:rsidRDefault="00720E5E">
                        <w:pPr>
                          <w:rPr>
                            <w:rFonts w:ascii="Arial" w:eastAsiaTheme="minorHAnsi" w:hAnsi="Arial" w:cs="Arial"/>
                            <w:color w:val="000000"/>
                            <w:sz w:val="18"/>
                            <w:szCs w:val="18"/>
                            <w:lang w:eastAsia="en-US"/>
                            <w14:ligatures w14:val="standardContextual"/>
                          </w:rPr>
                        </w:pPr>
                      </w:p>
                      <w:p w14:paraId="39FE06E9" w14:textId="77777777" w:rsidR="00720E5E" w:rsidRDefault="00720E5E">
                        <w:pPr>
                          <w:rPr>
                            <w:rFonts w:ascii="Arial" w:eastAsiaTheme="minorHAnsi" w:hAnsi="Arial" w:cs="Arial"/>
                            <w:color w:val="000000"/>
                            <w:sz w:val="18"/>
                            <w:szCs w:val="18"/>
                            <w:lang w:eastAsia="en-US"/>
                            <w14:ligatures w14:val="standardContextual"/>
                          </w:rPr>
                        </w:pPr>
                      </w:p>
                      <w:p w14:paraId="1E2A9F77" w14:textId="77777777" w:rsidR="00720E5E" w:rsidRDefault="00720E5E"/>
                      <w:tbl>
                        <w:tblPr>
                          <w:tblW w:w="29151"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4575"/>
                          <w:gridCol w:w="14576"/>
                        </w:tblGrid>
                        <w:tr w:rsidR="00F54397" w14:paraId="0C250574" w14:textId="77777777" w:rsidTr="00AE1A58">
                          <w:trPr>
                            <w:trHeight w:val="1747"/>
                          </w:trPr>
                          <w:tc>
                            <w:tcPr>
                              <w:tcW w:w="14575" w:type="dxa"/>
                              <w:tcBorders>
                                <w:top w:val="none" w:sz="6" w:space="0" w:color="auto"/>
                                <w:bottom w:val="none" w:sz="6" w:space="0" w:color="auto"/>
                              </w:tcBorders>
                            </w:tcPr>
                            <w:p w14:paraId="6EF2555E" w14:textId="5F47FBEB" w:rsidR="001D4AD6" w:rsidRDefault="001F1A5E" w:rsidP="001D4AD6">
                              <w:pPr>
                                <w:pStyle w:val="Default"/>
                                <w:rPr>
                                  <w:sz w:val="18"/>
                                  <w:szCs w:val="18"/>
                                </w:rPr>
                              </w:pPr>
                              <w:r w:rsidRPr="001F1A5E">
                                <w:rPr>
                                  <w:noProof/>
                                  <w:sz w:val="18"/>
                                  <w:szCs w:val="18"/>
                                </w:rPr>
                                <w:drawing>
                                  <wp:inline distT="0" distB="0" distL="0" distR="0" wp14:anchorId="67984F32" wp14:editId="770CF83E">
                                    <wp:extent cx="5429250" cy="1962150"/>
                                    <wp:effectExtent l="0" t="0" r="0" b="0"/>
                                    <wp:docPr id="18375195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519537" name=""/>
                                            <pic:cNvPicPr/>
                                          </pic:nvPicPr>
                                          <pic:blipFill>
                                            <a:blip r:embed="rId14"/>
                                            <a:stretch>
                                              <a:fillRect/>
                                            </a:stretch>
                                          </pic:blipFill>
                                          <pic:spPr>
                                            <a:xfrm>
                                              <a:off x="0" y="0"/>
                                              <a:ext cx="5429250" cy="1962150"/>
                                            </a:xfrm>
                                            <a:prstGeom prst="rect">
                                              <a:avLst/>
                                            </a:prstGeom>
                                          </pic:spPr>
                                        </pic:pic>
                                      </a:graphicData>
                                    </a:graphic>
                                  </wp:inline>
                                </w:drawing>
                              </w:r>
                            </w:p>
                            <w:p w14:paraId="27F3F478" w14:textId="76F41B67" w:rsidR="00F97B64" w:rsidRPr="00C409FE" w:rsidRDefault="00F97B64" w:rsidP="001D4AD6">
                              <w:pPr>
                                <w:pStyle w:val="Default"/>
                                <w:rPr>
                                  <w:sz w:val="18"/>
                                  <w:szCs w:val="18"/>
                                </w:rPr>
                              </w:pPr>
                            </w:p>
                          </w:tc>
                          <w:tc>
                            <w:tcPr>
                              <w:tcW w:w="14576" w:type="dxa"/>
                              <w:tcBorders>
                                <w:top w:val="none" w:sz="6" w:space="0" w:color="auto"/>
                                <w:bottom w:val="none" w:sz="6" w:space="0" w:color="auto"/>
                              </w:tcBorders>
                            </w:tcPr>
                            <w:p w14:paraId="54F668F3" w14:textId="77777777" w:rsidR="001D4AD6" w:rsidRPr="00C409FE" w:rsidRDefault="001D4AD6" w:rsidP="001D4AD6">
                              <w:pPr>
                                <w:pStyle w:val="Default"/>
                                <w:rPr>
                                  <w:sz w:val="18"/>
                                  <w:szCs w:val="18"/>
                                </w:rPr>
                              </w:pPr>
                              <w:r w:rsidRPr="00C409FE">
                                <w:rPr>
                                  <w:sz w:val="18"/>
                                  <w:szCs w:val="18"/>
                                </w:rPr>
                                <w:t xml:space="preserve"> SISTEMAS DE CONTROL – PENDIENTE TARJETE – 24 VDC – CONTROL </w:t>
                              </w:r>
                            </w:p>
                          </w:tc>
                        </w:tr>
                      </w:tbl>
                      <w:p w14:paraId="41441ED4" w14:textId="77777777" w:rsidR="00D72299" w:rsidRPr="00D72299" w:rsidRDefault="00D72299" w:rsidP="00D72299">
                        <w:pPr>
                          <w:pStyle w:val="Default"/>
                          <w:jc w:val="both"/>
                          <w:rPr>
                            <w:sz w:val="18"/>
                            <w:szCs w:val="18"/>
                          </w:rPr>
                        </w:pPr>
                        <w:r w:rsidRPr="00D72299">
                          <w:rPr>
                            <w:sz w:val="18"/>
                            <w:szCs w:val="18"/>
                          </w:rPr>
                          <w:t xml:space="preserve">El regreso a Bogotá a las 19:30H.L </w:t>
                        </w:r>
                      </w:p>
                      <w:p w14:paraId="60397252" w14:textId="77777777" w:rsidR="00D72299" w:rsidRDefault="00D72299" w:rsidP="00D72299">
                        <w:pPr>
                          <w:pStyle w:val="Default"/>
                          <w:jc w:val="both"/>
                          <w:rPr>
                            <w:sz w:val="18"/>
                            <w:szCs w:val="18"/>
                          </w:rPr>
                        </w:pPr>
                      </w:p>
                      <w:p w14:paraId="6D5F72CB" w14:textId="09F3921F" w:rsidR="00D72299" w:rsidRDefault="00D72299" w:rsidP="00D72299">
                        <w:pPr>
                          <w:pStyle w:val="Default"/>
                          <w:jc w:val="both"/>
                          <w:rPr>
                            <w:sz w:val="18"/>
                            <w:szCs w:val="18"/>
                          </w:rPr>
                        </w:pPr>
                        <w:r w:rsidRPr="00D72299">
                          <w:rPr>
                            <w:sz w:val="18"/>
                            <w:szCs w:val="18"/>
                          </w:rPr>
                          <w:t xml:space="preserve">Conclusión: Se cumplió el objeto de la comisión, el sistema de aproximación se estabiliza en su operación y el sistema SFL ( Sistema Luces de Destello ) se continua con la verificación de las tarjetas y protecciones. </w:t>
                        </w:r>
                      </w:p>
                      <w:p w14:paraId="3601A587" w14:textId="77777777" w:rsidR="00D72299" w:rsidRPr="00D72299" w:rsidRDefault="00D72299" w:rsidP="00D72299">
                        <w:pPr>
                          <w:pStyle w:val="Default"/>
                          <w:jc w:val="both"/>
                          <w:rPr>
                            <w:sz w:val="18"/>
                            <w:szCs w:val="18"/>
                          </w:rPr>
                        </w:pPr>
                      </w:p>
                      <w:p w14:paraId="4AFE0A57" w14:textId="5104DC3F" w:rsidR="001D4AD6" w:rsidRPr="00D72299" w:rsidRDefault="00D72299" w:rsidP="00D72299">
                        <w:pPr>
                          <w:jc w:val="both"/>
                          <w:rPr>
                            <w:rFonts w:ascii="Arial" w:hAnsi="Arial" w:cs="Arial"/>
                            <w:b/>
                            <w:bCs/>
                            <w:sz w:val="18"/>
                            <w:szCs w:val="18"/>
                          </w:rPr>
                        </w:pPr>
                        <w:r w:rsidRPr="00D72299">
                          <w:rPr>
                            <w:rFonts w:ascii="Arial" w:hAnsi="Arial" w:cs="Arial"/>
                            <w:sz w:val="18"/>
                            <w:szCs w:val="18"/>
                          </w:rPr>
                          <w:t xml:space="preserve">Se anexa listado de repuestos requeridos: </w:t>
                        </w:r>
                      </w:p>
                      <w:p w14:paraId="1842C676" w14:textId="77777777" w:rsidR="00AE1A58" w:rsidRDefault="00AE1A58" w:rsidP="001D4AD6">
                        <w:pPr>
                          <w:jc w:val="center"/>
                          <w:rPr>
                            <w:rFonts w:ascii="Arial" w:hAnsi="Arial" w:cs="Arial"/>
                            <w:b/>
                            <w:bCs/>
                          </w:rPr>
                        </w:pPr>
                      </w:p>
                      <w:p w14:paraId="0C16FCF4" w14:textId="0E6E36A3" w:rsidR="00AE1A58" w:rsidRDefault="00D72299" w:rsidP="00F97B64">
                        <w:pPr>
                          <w:jc w:val="both"/>
                          <w:rPr>
                            <w:rFonts w:ascii="Arial" w:hAnsi="Arial" w:cs="Arial"/>
                            <w:b/>
                            <w:bCs/>
                          </w:rPr>
                        </w:pPr>
                        <w:r w:rsidRPr="00D72299">
                          <w:rPr>
                            <w:rFonts w:ascii="Arial" w:hAnsi="Arial" w:cs="Arial"/>
                            <w:b/>
                            <w:bCs/>
                            <w:noProof/>
                          </w:rPr>
                          <w:drawing>
                            <wp:inline distT="0" distB="0" distL="0" distR="0" wp14:anchorId="258141E2" wp14:editId="4906EC4F">
                              <wp:extent cx="6029325" cy="3724275"/>
                              <wp:effectExtent l="0" t="0" r="9525" b="9525"/>
                              <wp:docPr id="17522353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29325" cy="3724275"/>
                                      </a:xfrm>
                                      <a:prstGeom prst="rect">
                                        <a:avLst/>
                                      </a:prstGeom>
                                      <a:noFill/>
                                      <a:ln>
                                        <a:noFill/>
                                      </a:ln>
                                    </pic:spPr>
                                  </pic:pic>
                                </a:graphicData>
                              </a:graphic>
                            </wp:inline>
                          </w:drawing>
                        </w:r>
                      </w:p>
                      <w:p w14:paraId="034ED816" w14:textId="151F69E7" w:rsidR="00AE1A58" w:rsidRPr="00F0581E" w:rsidRDefault="00AE1A58" w:rsidP="00AE1A58">
                        <w:pPr>
                          <w:jc w:val="both"/>
                          <w:rPr>
                            <w:rFonts w:ascii="Arial" w:hAnsi="Arial" w:cs="Arial"/>
                            <w:b/>
                            <w:bCs/>
                          </w:rPr>
                        </w:pPr>
                      </w:p>
                    </w:tc>
                    <w:tc>
                      <w:tcPr>
                        <w:tcW w:w="9717" w:type="dxa"/>
                        <w:tcBorders>
                          <w:top w:val="none" w:sz="6" w:space="0" w:color="auto"/>
                          <w:bottom w:val="none" w:sz="6" w:space="0" w:color="auto"/>
                        </w:tcBorders>
                      </w:tcPr>
                      <w:p w14:paraId="02C4662A" w14:textId="77777777" w:rsidR="001D4AD6" w:rsidRPr="00F0581E" w:rsidRDefault="001D4AD6" w:rsidP="001D4AD6">
                        <w:pPr>
                          <w:jc w:val="center"/>
                          <w:rPr>
                            <w:rFonts w:ascii="Arial" w:hAnsi="Arial" w:cs="Arial"/>
                            <w:b/>
                            <w:bCs/>
                          </w:rPr>
                        </w:pPr>
                        <w:r w:rsidRPr="00F0581E">
                          <w:rPr>
                            <w:rFonts w:ascii="Arial" w:hAnsi="Arial" w:cs="Arial"/>
                            <w:b/>
                            <w:bCs/>
                          </w:rPr>
                          <w:lastRenderedPageBreak/>
                          <w:t>DESARROLLO DE COMISION</w:t>
                        </w:r>
                      </w:p>
                      <w:p w14:paraId="43900624" w14:textId="77777777" w:rsidR="001D4AD6" w:rsidRDefault="001D4AD6" w:rsidP="001D4AD6"/>
                      <w:p w14:paraId="07487C5A" w14:textId="77777777" w:rsidR="001D4AD6" w:rsidRPr="00B9174F" w:rsidRDefault="001D4AD6" w:rsidP="001D4AD6">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04 DE DICIEMBRE DE 2024 </w:t>
                        </w:r>
                      </w:p>
                      <w:p w14:paraId="02D73C66" w14:textId="77777777" w:rsidR="001D4AD6" w:rsidRDefault="001D4AD6" w:rsidP="001D4AD6">
                        <w:pPr>
                          <w:autoSpaceDE w:val="0"/>
                          <w:autoSpaceDN w:val="0"/>
                          <w:adjustRightInd w:val="0"/>
                          <w:jc w:val="both"/>
                          <w:rPr>
                            <w:rFonts w:ascii="Arial" w:eastAsiaTheme="minorHAnsi" w:hAnsi="Arial" w:cs="Arial"/>
                            <w:color w:val="000000"/>
                            <w:sz w:val="18"/>
                            <w:szCs w:val="18"/>
                            <w:lang w:val="es-CO" w:eastAsia="en-US"/>
                            <w14:ligatures w14:val="standardContextual"/>
                          </w:rPr>
                        </w:pPr>
                      </w:p>
                      <w:p w14:paraId="1634D545" w14:textId="77777777" w:rsidR="001D4AD6" w:rsidRPr="00B9174F" w:rsidRDefault="001D4AD6" w:rsidP="001D4AD6">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8:00 PM A 9:00 PM </w:t>
                        </w:r>
                      </w:p>
                      <w:p w14:paraId="03E68519" w14:textId="77777777" w:rsidR="001D4AD6" w:rsidRDefault="001D4AD6" w:rsidP="001D4AD6">
                        <w:pPr>
                          <w:autoSpaceDE w:val="0"/>
                          <w:autoSpaceDN w:val="0"/>
                          <w:adjustRightInd w:val="0"/>
                          <w:jc w:val="both"/>
                          <w:rPr>
                            <w:rFonts w:ascii="Arial" w:eastAsiaTheme="minorHAnsi" w:hAnsi="Arial" w:cs="Arial"/>
                            <w:color w:val="000000"/>
                            <w:sz w:val="18"/>
                            <w:szCs w:val="18"/>
                            <w:lang w:val="es-CO" w:eastAsia="en-US"/>
                            <w14:ligatures w14:val="standardContextual"/>
                          </w:rPr>
                        </w:pPr>
                      </w:p>
                      <w:p w14:paraId="3D8CD012" w14:textId="77777777" w:rsidR="001D4AD6" w:rsidRPr="00B9174F" w:rsidRDefault="001D4AD6" w:rsidP="001D4AD6">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Se realiza desplazamiento de la ciudad de Bogotá a Rionegro. (Se anexa el cumplido de comisión y pasabordo) </w:t>
                        </w:r>
                      </w:p>
                      <w:p w14:paraId="5E172106" w14:textId="77777777" w:rsidR="001D4AD6" w:rsidRDefault="001D4AD6" w:rsidP="001D4AD6">
                        <w:pPr>
                          <w:autoSpaceDE w:val="0"/>
                          <w:autoSpaceDN w:val="0"/>
                          <w:adjustRightInd w:val="0"/>
                          <w:jc w:val="both"/>
                          <w:rPr>
                            <w:rFonts w:ascii="Arial" w:eastAsiaTheme="minorHAnsi" w:hAnsi="Arial" w:cs="Arial"/>
                            <w:color w:val="000000"/>
                            <w:sz w:val="18"/>
                            <w:szCs w:val="18"/>
                            <w:lang w:val="es-CO" w:eastAsia="en-US"/>
                            <w14:ligatures w14:val="standardContextual"/>
                          </w:rPr>
                        </w:pPr>
                      </w:p>
                      <w:p w14:paraId="385ABEE5" w14:textId="77777777" w:rsidR="001D4AD6" w:rsidRPr="00B9174F" w:rsidRDefault="001D4AD6" w:rsidP="001D4AD6">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9:00 AM A 11:00 AM </w:t>
                        </w:r>
                      </w:p>
                      <w:p w14:paraId="0C5A1742" w14:textId="77777777" w:rsidR="001D4AD6" w:rsidRDefault="001D4AD6" w:rsidP="001D4AD6">
                        <w:pPr>
                          <w:autoSpaceDE w:val="0"/>
                          <w:autoSpaceDN w:val="0"/>
                          <w:adjustRightInd w:val="0"/>
                          <w:jc w:val="both"/>
                          <w:rPr>
                            <w:rFonts w:ascii="Arial" w:eastAsiaTheme="minorHAnsi" w:hAnsi="Arial" w:cs="Arial"/>
                            <w:color w:val="000000"/>
                            <w:sz w:val="18"/>
                            <w:szCs w:val="18"/>
                            <w:lang w:val="es-CO" w:eastAsia="en-US"/>
                            <w14:ligatures w14:val="standardContextual"/>
                          </w:rPr>
                        </w:pPr>
                      </w:p>
                      <w:p w14:paraId="773AFE10" w14:textId="77777777" w:rsidR="001D4AD6" w:rsidRDefault="001D4AD6" w:rsidP="001D4AD6">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Con los funcionarios de soporte Regional Noroccidente, se analizó la situación del ALS del Aeropuerto Jose Maria Cordoba, se estudia la operatividad de los dos (2) sistemas fundamentalmente de la ALS - 180 balizas del las luces de aproximación y el sistema SFL ( Sistemas luces de destello ) con sus 21 luces con sus tarjetas de control individuales así como su sistema de control. </w:t>
                        </w:r>
                      </w:p>
                      <w:p w14:paraId="2D31A9C5" w14:textId="77777777" w:rsidR="001D4AD6" w:rsidRPr="00B9174F" w:rsidRDefault="001D4AD6" w:rsidP="001D4AD6">
                        <w:pPr>
                          <w:autoSpaceDE w:val="0"/>
                          <w:autoSpaceDN w:val="0"/>
                          <w:adjustRightInd w:val="0"/>
                          <w:jc w:val="both"/>
                          <w:rPr>
                            <w:rFonts w:ascii="Arial" w:eastAsiaTheme="minorHAnsi" w:hAnsi="Arial" w:cs="Arial"/>
                            <w:color w:val="000000"/>
                            <w:sz w:val="18"/>
                            <w:szCs w:val="18"/>
                            <w:lang w:val="es-CO" w:eastAsia="en-US"/>
                            <w14:ligatures w14:val="standardContextual"/>
                          </w:rPr>
                        </w:pPr>
                      </w:p>
                      <w:p w14:paraId="654AAB14" w14:textId="77777777" w:rsidR="001D4AD6" w:rsidRDefault="001D4AD6" w:rsidP="001D4AD6">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Una vez realizada la reunión técnica se determina el plan de acción a seguir: </w:t>
                        </w:r>
                      </w:p>
                      <w:p w14:paraId="7C920729" w14:textId="77777777" w:rsidR="001D4AD6" w:rsidRPr="00B9174F" w:rsidRDefault="001D4AD6" w:rsidP="001D4AD6">
                        <w:pPr>
                          <w:autoSpaceDE w:val="0"/>
                          <w:autoSpaceDN w:val="0"/>
                          <w:adjustRightInd w:val="0"/>
                          <w:jc w:val="both"/>
                          <w:rPr>
                            <w:rFonts w:ascii="Arial" w:eastAsiaTheme="minorHAnsi" w:hAnsi="Arial" w:cs="Arial"/>
                            <w:color w:val="000000"/>
                            <w:sz w:val="18"/>
                            <w:szCs w:val="18"/>
                            <w:lang w:val="es-CO" w:eastAsia="en-US"/>
                            <w14:ligatures w14:val="standardContextual"/>
                          </w:rPr>
                        </w:pPr>
                      </w:p>
                      <w:p w14:paraId="0929BB7D" w14:textId="77777777" w:rsidR="001D4AD6" w:rsidRPr="00B9174F" w:rsidRDefault="001D4AD6" w:rsidP="001D4AD6">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1. Verificar los transformadores de aislamiento de cada una de las lámparas. </w:t>
                        </w:r>
                      </w:p>
                      <w:p w14:paraId="210A6D2C" w14:textId="77777777" w:rsidR="001D4AD6" w:rsidRPr="00B9174F" w:rsidRDefault="001D4AD6" w:rsidP="001D4AD6">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2. Cálculo de la potencia de cada circuito. </w:t>
                        </w:r>
                      </w:p>
                      <w:p w14:paraId="280B04C2" w14:textId="77777777" w:rsidR="001D4AD6" w:rsidRPr="00B9174F" w:rsidRDefault="001D4AD6" w:rsidP="001D4AD6">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3. Inspección en sitio de la conexión del sistema a tierra. </w:t>
                        </w:r>
                      </w:p>
                      <w:p w14:paraId="49C23CCD" w14:textId="77777777" w:rsidR="001D4AD6" w:rsidRPr="00B9174F" w:rsidRDefault="001D4AD6" w:rsidP="001D4AD6">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4. Verificar la conexión de las tarjetas SL 971770 – DRIVER – Alimentación de cada lampara del sistema SFL. </w:t>
                        </w:r>
                      </w:p>
                      <w:p w14:paraId="3BA35266" w14:textId="77777777" w:rsidR="001D4AD6" w:rsidRPr="00B9174F" w:rsidRDefault="001D4AD6" w:rsidP="001D4AD6">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5. Pruebas intensidad por cada circuito. </w:t>
                        </w:r>
                      </w:p>
                      <w:p w14:paraId="039CE94D" w14:textId="77777777" w:rsidR="001D4AD6" w:rsidRPr="00B9174F" w:rsidRDefault="001D4AD6" w:rsidP="001D4AD6">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6. Reunión Director Regional. </w:t>
                        </w:r>
                      </w:p>
                      <w:p w14:paraId="35AEE512" w14:textId="77777777" w:rsidR="001D4AD6" w:rsidRPr="00B9174F" w:rsidRDefault="001D4AD6" w:rsidP="001D4AD6">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7. Vista Subestación ALS. </w:t>
                        </w:r>
                      </w:p>
                      <w:p w14:paraId="1196C2ED" w14:textId="77777777" w:rsidR="001D4AD6" w:rsidRPr="00B9174F" w:rsidRDefault="001D4AD6" w:rsidP="001D4AD6">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8. Verificación capacidad Reguladores – Niveles de operación – Capacidad corriente. </w:t>
                        </w:r>
                      </w:p>
                      <w:p w14:paraId="5FC0BA57" w14:textId="77777777" w:rsidR="001D4AD6" w:rsidRPr="00B9174F" w:rsidRDefault="001D4AD6" w:rsidP="001D4AD6">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9. Ingreso sistema visualización y programación SFL. </w:t>
                        </w:r>
                      </w:p>
                      <w:p w14:paraId="7FB976F1" w14:textId="77777777" w:rsidR="001D4AD6" w:rsidRPr="00B9174F" w:rsidRDefault="001D4AD6" w:rsidP="001D4AD6">
                        <w:pPr>
                          <w:autoSpaceDE w:val="0"/>
                          <w:autoSpaceDN w:val="0"/>
                          <w:adjustRightInd w:val="0"/>
                          <w:jc w:val="both"/>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10. Programación sistemas individuales balizas SFL. </w:t>
                        </w:r>
                      </w:p>
                      <w:p w14:paraId="0914E581" w14:textId="77777777" w:rsidR="001D4AD6" w:rsidRPr="00F0581E" w:rsidRDefault="001D4AD6" w:rsidP="001D4AD6">
                        <w:pPr>
                          <w:jc w:val="both"/>
                          <w:rPr>
                            <w:sz w:val="18"/>
                            <w:szCs w:val="18"/>
                            <w:lang w:val="es-MX"/>
                          </w:rPr>
                        </w:pPr>
                        <w:r w:rsidRPr="00B9174F">
                          <w:rPr>
                            <w:rFonts w:ascii="Arial" w:eastAsiaTheme="minorHAnsi" w:hAnsi="Arial" w:cs="Arial"/>
                            <w:color w:val="000000"/>
                            <w:sz w:val="18"/>
                            <w:szCs w:val="18"/>
                            <w:lang w:val="es-CO" w:eastAsia="en-US"/>
                            <w14:ligatures w14:val="standardContextual"/>
                          </w:rPr>
                          <w:t>11. Pruebas en laboratorio de las balizas.</w:t>
                        </w:r>
                      </w:p>
                      <w:p w14:paraId="01B53359" w14:textId="77777777" w:rsidR="001D4AD6" w:rsidRDefault="001D4AD6" w:rsidP="001D4AD6"/>
                      <w:p w14:paraId="1F7F9AA0" w14:textId="77777777" w:rsidR="001D4AD6" w:rsidRDefault="001D4AD6" w:rsidP="001D4AD6">
                        <w:pPr>
                          <w:pStyle w:val="Default"/>
                          <w:jc w:val="both"/>
                          <w:rPr>
                            <w:sz w:val="18"/>
                            <w:szCs w:val="18"/>
                          </w:rPr>
                        </w:pPr>
                        <w:r w:rsidRPr="001E2FF5">
                          <w:rPr>
                            <w:sz w:val="18"/>
                            <w:szCs w:val="18"/>
                          </w:rPr>
                          <w:lastRenderedPageBreak/>
                          <w:t xml:space="preserve">2:00 PM – 17:30 PM </w:t>
                        </w:r>
                      </w:p>
                      <w:p w14:paraId="7D5BB5EE" w14:textId="77777777" w:rsidR="001D4AD6" w:rsidRPr="001E2FF5" w:rsidRDefault="001D4AD6" w:rsidP="001D4AD6">
                        <w:pPr>
                          <w:pStyle w:val="Default"/>
                          <w:jc w:val="both"/>
                          <w:rPr>
                            <w:sz w:val="18"/>
                            <w:szCs w:val="18"/>
                          </w:rPr>
                        </w:pPr>
                      </w:p>
                      <w:p w14:paraId="425F5915" w14:textId="77777777" w:rsidR="001D4AD6" w:rsidRPr="001E2FF5" w:rsidRDefault="001D4AD6" w:rsidP="001D4AD6">
                        <w:pPr>
                          <w:pStyle w:val="Default"/>
                          <w:numPr>
                            <w:ilvl w:val="0"/>
                            <w:numId w:val="47"/>
                          </w:numPr>
                          <w:jc w:val="both"/>
                          <w:rPr>
                            <w:sz w:val="18"/>
                            <w:szCs w:val="18"/>
                          </w:rPr>
                        </w:pPr>
                        <w:r w:rsidRPr="001E2FF5">
                          <w:rPr>
                            <w:sz w:val="18"/>
                            <w:szCs w:val="18"/>
                          </w:rPr>
                          <w:t xml:space="preserve">Verificar los transformadores de aislamiento de cada una de las lámparas: Los transformadores de 100 w o 45 W no aumentan la carga significativamente, por esta razón se determina no cambiar los transformadores de acuerdo con las medidas realizadas. </w:t>
                        </w:r>
                      </w:p>
                      <w:p w14:paraId="5EE94A93" w14:textId="77777777" w:rsidR="001D4AD6" w:rsidRDefault="001D4AD6" w:rsidP="001D4AD6"/>
                      <w:tbl>
                        <w:tblPr>
                          <w:tblW w:w="19434"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717"/>
                          <w:gridCol w:w="9717"/>
                        </w:tblGrid>
                        <w:tr w:rsidR="001D4AD6" w14:paraId="7E4AF33E" w14:textId="77777777" w:rsidTr="001D137B">
                          <w:trPr>
                            <w:trHeight w:val="1747"/>
                          </w:trPr>
                          <w:tc>
                            <w:tcPr>
                              <w:tcW w:w="9717" w:type="dxa"/>
                              <w:tcBorders>
                                <w:top w:val="none" w:sz="6" w:space="0" w:color="auto"/>
                                <w:bottom w:val="none" w:sz="6" w:space="0" w:color="auto"/>
                              </w:tcBorders>
                            </w:tcPr>
                            <w:p w14:paraId="36DEE256" w14:textId="77777777" w:rsidR="001D4AD6" w:rsidRDefault="001D4AD6" w:rsidP="001D4AD6">
                              <w:pPr>
                                <w:autoSpaceDE w:val="0"/>
                                <w:autoSpaceDN w:val="0"/>
                                <w:adjustRightInd w:val="0"/>
                                <w:rPr>
                                  <w:rFonts w:ascii="Arial" w:eastAsiaTheme="minorHAnsi" w:hAnsi="Arial" w:cs="Arial"/>
                                  <w:color w:val="000000"/>
                                  <w:sz w:val="18"/>
                                  <w:szCs w:val="18"/>
                                  <w:lang w:val="es-CO" w:eastAsia="en-US"/>
                                  <w14:ligatures w14:val="standardContextual"/>
                                </w:rPr>
                              </w:pPr>
                              <w:bookmarkStart w:id="0" w:name="_Hlk185590265"/>
                              <w:r w:rsidRPr="00B9174F">
                                <w:rPr>
                                  <w:rFonts w:ascii="Arial" w:eastAsiaTheme="minorHAnsi" w:hAnsi="Arial" w:cs="Arial"/>
                                  <w:color w:val="000000"/>
                                  <w:sz w:val="18"/>
                                  <w:szCs w:val="18"/>
                                  <w:lang w:val="es-CO" w:eastAsia="en-US"/>
                                  <w14:ligatures w14:val="standardContextual"/>
                                </w:rPr>
                                <w:t xml:space="preserve">PRUEBAS BALIZAS - LAMPARAS </w:t>
                              </w:r>
                            </w:p>
                            <w:p w14:paraId="1F9DDD87" w14:textId="77777777" w:rsidR="001D4AD6" w:rsidRDefault="001D4AD6" w:rsidP="001D4AD6">
                              <w:pPr>
                                <w:autoSpaceDE w:val="0"/>
                                <w:autoSpaceDN w:val="0"/>
                                <w:adjustRightInd w:val="0"/>
                                <w:rPr>
                                  <w:rFonts w:ascii="Arial" w:eastAsiaTheme="minorHAnsi" w:hAnsi="Arial" w:cs="Arial"/>
                                  <w:color w:val="000000"/>
                                  <w:sz w:val="18"/>
                                  <w:szCs w:val="18"/>
                                  <w:lang w:val="es-CO" w:eastAsia="en-US"/>
                                  <w14:ligatures w14:val="standardContextual"/>
                                </w:rPr>
                              </w:pPr>
                            </w:p>
                            <w:p w14:paraId="0648472F" w14:textId="7D61789F" w:rsidR="001D4AD6" w:rsidRDefault="001D4AD6" w:rsidP="001D4AD6">
                              <w:pPr>
                                <w:autoSpaceDE w:val="0"/>
                                <w:autoSpaceDN w:val="0"/>
                                <w:adjustRightInd w:val="0"/>
                                <w:jc w:val="center"/>
                                <w:rPr>
                                  <w:rFonts w:ascii="Arial" w:eastAsiaTheme="minorHAnsi" w:hAnsi="Arial" w:cs="Arial"/>
                                  <w:color w:val="000000"/>
                                  <w:sz w:val="18"/>
                                  <w:szCs w:val="18"/>
                                  <w:lang w:val="es-CO" w:eastAsia="en-US"/>
                                  <w14:ligatures w14:val="standardContextual"/>
                                </w:rPr>
                              </w:pPr>
                            </w:p>
                            <w:p w14:paraId="1DDF7FF6" w14:textId="77777777" w:rsidR="001D4AD6" w:rsidRDefault="001D4AD6" w:rsidP="001D4AD6">
                              <w:pPr>
                                <w:autoSpaceDE w:val="0"/>
                                <w:autoSpaceDN w:val="0"/>
                                <w:adjustRightInd w:val="0"/>
                                <w:rPr>
                                  <w:rFonts w:ascii="Arial" w:eastAsiaTheme="minorHAnsi" w:hAnsi="Arial" w:cs="Arial"/>
                                  <w:color w:val="000000"/>
                                  <w:sz w:val="18"/>
                                  <w:szCs w:val="18"/>
                                  <w:lang w:val="es-CO" w:eastAsia="en-US"/>
                                  <w14:ligatures w14:val="standardContextual"/>
                                </w:rPr>
                              </w:pPr>
                            </w:p>
                            <w:p w14:paraId="223CC873" w14:textId="77777777" w:rsidR="001D4AD6" w:rsidRDefault="001D4AD6" w:rsidP="001D4AD6">
                              <w:pPr>
                                <w:autoSpaceDE w:val="0"/>
                                <w:autoSpaceDN w:val="0"/>
                                <w:adjustRightInd w:val="0"/>
                                <w:rPr>
                                  <w:rFonts w:ascii="Arial" w:eastAsiaTheme="minorHAnsi" w:hAnsi="Arial" w:cs="Arial"/>
                                  <w:color w:val="000000"/>
                                  <w:sz w:val="18"/>
                                  <w:szCs w:val="18"/>
                                  <w:lang w:val="es-CO" w:eastAsia="en-US"/>
                                  <w14:ligatures w14:val="standardContextual"/>
                                </w:rPr>
                              </w:pPr>
                            </w:p>
                            <w:p w14:paraId="10E2B394" w14:textId="77777777" w:rsidR="001D4AD6" w:rsidRPr="00E93595" w:rsidRDefault="001D4AD6" w:rsidP="001D4AD6">
                              <w:pPr>
                                <w:pStyle w:val="Prrafodelista"/>
                                <w:numPr>
                                  <w:ilvl w:val="0"/>
                                  <w:numId w:val="47"/>
                                </w:numPr>
                                <w:autoSpaceDE w:val="0"/>
                                <w:autoSpaceDN w:val="0"/>
                                <w:adjustRightInd w:val="0"/>
                                <w:rPr>
                                  <w:rFonts w:ascii="Arial" w:eastAsiaTheme="minorHAnsi" w:hAnsi="Arial" w:cs="Arial"/>
                                  <w:color w:val="000000"/>
                                  <w:sz w:val="18"/>
                                  <w:szCs w:val="18"/>
                                  <w:lang w:val="es-CO" w:eastAsia="en-US"/>
                                  <w14:ligatures w14:val="standardContextual"/>
                                </w:rPr>
                              </w:pPr>
                              <w:r w:rsidRPr="00E93595">
                                <w:rPr>
                                  <w:sz w:val="18"/>
                                  <w:szCs w:val="18"/>
                                </w:rPr>
                                <w:t>Cálculo de la potencia de cada circuito.: Se debe ajustar la capacidad de la alimentación de los circuitos para estabilizar la carga y así evitar disparos de las protecciones</w:t>
                              </w:r>
                            </w:p>
                            <w:p w14:paraId="640FF966" w14:textId="77777777" w:rsidR="001D4AD6" w:rsidRDefault="001D4AD6" w:rsidP="001D4AD6">
                              <w:pPr>
                                <w:autoSpaceDE w:val="0"/>
                                <w:autoSpaceDN w:val="0"/>
                                <w:adjustRightInd w:val="0"/>
                                <w:rPr>
                                  <w:rFonts w:ascii="Arial" w:eastAsiaTheme="minorHAnsi" w:hAnsi="Arial" w:cs="Arial"/>
                                  <w:color w:val="000000"/>
                                  <w:sz w:val="18"/>
                                  <w:szCs w:val="18"/>
                                  <w:lang w:val="es-CO" w:eastAsia="en-US"/>
                                  <w14:ligatures w14:val="standardContextual"/>
                                </w:rPr>
                              </w:pPr>
                            </w:p>
                            <w:p w14:paraId="53DFA694" w14:textId="67E94E6C" w:rsidR="001D4AD6" w:rsidRPr="00B9174F" w:rsidRDefault="001D4AD6" w:rsidP="001D4AD6">
                              <w:pPr>
                                <w:autoSpaceDE w:val="0"/>
                                <w:autoSpaceDN w:val="0"/>
                                <w:adjustRightInd w:val="0"/>
                                <w:rPr>
                                  <w:rFonts w:ascii="Arial" w:eastAsiaTheme="minorHAnsi" w:hAnsi="Arial" w:cs="Arial"/>
                                  <w:color w:val="000000"/>
                                  <w:sz w:val="18"/>
                                  <w:szCs w:val="18"/>
                                  <w:lang w:val="es-CO" w:eastAsia="en-US"/>
                                  <w14:ligatures w14:val="standardContextual"/>
                                </w:rPr>
                              </w:pPr>
                            </w:p>
                          </w:tc>
                          <w:tc>
                            <w:tcPr>
                              <w:tcW w:w="9717" w:type="dxa"/>
                              <w:tcBorders>
                                <w:top w:val="none" w:sz="6" w:space="0" w:color="auto"/>
                                <w:bottom w:val="none" w:sz="6" w:space="0" w:color="auto"/>
                              </w:tcBorders>
                            </w:tcPr>
                            <w:p w14:paraId="46066484" w14:textId="77777777" w:rsidR="001D4AD6" w:rsidRPr="00B9174F" w:rsidRDefault="001D4AD6" w:rsidP="001D4AD6">
                              <w:pPr>
                                <w:autoSpaceDE w:val="0"/>
                                <w:autoSpaceDN w:val="0"/>
                                <w:adjustRightInd w:val="0"/>
                                <w:rPr>
                                  <w:rFonts w:ascii="Arial" w:eastAsiaTheme="minorHAnsi" w:hAnsi="Arial" w:cs="Arial"/>
                                  <w:color w:val="000000"/>
                                  <w:sz w:val="18"/>
                                  <w:szCs w:val="18"/>
                                  <w:lang w:val="es-CO" w:eastAsia="en-US"/>
                                  <w14:ligatures w14:val="standardContextual"/>
                                </w:rPr>
                              </w:pPr>
                              <w:r w:rsidRPr="00B9174F">
                                <w:rPr>
                                  <w:rFonts w:ascii="Arial" w:eastAsiaTheme="minorHAnsi" w:hAnsi="Arial" w:cs="Arial"/>
                                  <w:color w:val="000000"/>
                                  <w:sz w:val="18"/>
                                  <w:szCs w:val="18"/>
                                  <w:lang w:val="es-CO" w:eastAsia="en-US"/>
                                  <w14:ligatures w14:val="standardContextual"/>
                                </w:rPr>
                                <w:t xml:space="preserve"> SISTEMAS DE CONTROL – PENDIENTE TARJETE – 24 VDC – CONTROL </w:t>
                              </w:r>
                            </w:p>
                          </w:tc>
                        </w:tr>
                        <w:bookmarkEnd w:id="0"/>
                      </w:tbl>
                      <w:p w14:paraId="1C6282D1" w14:textId="77777777" w:rsidR="001D4AD6" w:rsidRDefault="001D4AD6" w:rsidP="001D4AD6">
                        <w:pPr>
                          <w:pStyle w:val="Default"/>
                          <w:jc w:val="center"/>
                          <w:rPr>
                            <w:b/>
                            <w:bCs/>
                            <w:sz w:val="18"/>
                            <w:szCs w:val="18"/>
                          </w:rPr>
                        </w:pPr>
                      </w:p>
                      <w:p w14:paraId="0A4157FB" w14:textId="77777777" w:rsidR="001D4AD6" w:rsidRPr="001E2FF5" w:rsidRDefault="001D4AD6" w:rsidP="001D4AD6">
                        <w:pPr>
                          <w:pStyle w:val="Default"/>
                          <w:numPr>
                            <w:ilvl w:val="0"/>
                            <w:numId w:val="47"/>
                          </w:numPr>
                          <w:ind w:left="1080" w:hanging="720"/>
                          <w:jc w:val="both"/>
                          <w:rPr>
                            <w:sz w:val="18"/>
                            <w:szCs w:val="18"/>
                          </w:rPr>
                        </w:pPr>
                        <w:r w:rsidRPr="001E2FF5">
                          <w:rPr>
                            <w:sz w:val="18"/>
                            <w:szCs w:val="18"/>
                          </w:rPr>
                          <w:t xml:space="preserve">Inspección si sitio de la conexión del sistema a tierra: Los sistemas a tierra están ajustados a cada una de las torres de los ALS, lo cual garantiza un buen sistema de puesta a tierra. Sin embargo, se debe ajustar algunas conexiones del sistema de puesta a tierra y neutro. </w:t>
                        </w:r>
                      </w:p>
                      <w:p w14:paraId="07D8F9AD" w14:textId="7BB87300" w:rsidR="001D4AD6" w:rsidRDefault="001D4AD6" w:rsidP="001D4AD6">
                        <w:pPr>
                          <w:pStyle w:val="Default"/>
                          <w:jc w:val="both"/>
                          <w:rPr>
                            <w:b/>
                            <w:bCs/>
                            <w:sz w:val="18"/>
                            <w:szCs w:val="18"/>
                          </w:rPr>
                        </w:pPr>
                      </w:p>
                      <w:p w14:paraId="29EF0BE2" w14:textId="77777777" w:rsidR="001D4AD6" w:rsidRDefault="001D4AD6" w:rsidP="001D4AD6">
                        <w:pPr>
                          <w:pStyle w:val="Default"/>
                          <w:jc w:val="both"/>
                          <w:rPr>
                            <w:b/>
                            <w:bCs/>
                            <w:sz w:val="18"/>
                            <w:szCs w:val="18"/>
                          </w:rPr>
                        </w:pPr>
                      </w:p>
                      <w:p w14:paraId="52A7B31E" w14:textId="77777777" w:rsidR="001D4AD6" w:rsidRPr="001E2FF5" w:rsidRDefault="001D4AD6" w:rsidP="001D4AD6">
                        <w:pPr>
                          <w:pStyle w:val="Default"/>
                          <w:numPr>
                            <w:ilvl w:val="0"/>
                            <w:numId w:val="49"/>
                          </w:numPr>
                          <w:jc w:val="both"/>
                          <w:rPr>
                            <w:sz w:val="18"/>
                            <w:szCs w:val="18"/>
                          </w:rPr>
                        </w:pPr>
                        <w:r w:rsidRPr="001E2FF5">
                          <w:rPr>
                            <w:sz w:val="18"/>
                            <w:szCs w:val="18"/>
                          </w:rPr>
                          <w:t xml:space="preserve">Verificar la conexión de las tarjetas SL 971770 – DRIVER – Alimentación lampara del sistema SFL: Las conexiones de las tarjetas esta con su puesta a tierra, se observan diferencias de potencial en la alimentación. </w:t>
                        </w:r>
                      </w:p>
                      <w:p w14:paraId="068F73D2" w14:textId="77777777" w:rsidR="001D4AD6" w:rsidRDefault="001D4AD6" w:rsidP="001D4AD6">
                        <w:pPr>
                          <w:pStyle w:val="Default"/>
                          <w:jc w:val="both"/>
                          <w:rPr>
                            <w:b/>
                            <w:bCs/>
                            <w:sz w:val="18"/>
                            <w:szCs w:val="18"/>
                          </w:rPr>
                        </w:pPr>
                      </w:p>
                      <w:p w14:paraId="485B04AC" w14:textId="77777777" w:rsidR="001D4AD6" w:rsidRDefault="001D4AD6" w:rsidP="001D4AD6">
                        <w:pPr>
                          <w:pStyle w:val="Default"/>
                          <w:jc w:val="center"/>
                          <w:rPr>
                            <w:b/>
                            <w:bCs/>
                            <w:sz w:val="18"/>
                            <w:szCs w:val="18"/>
                          </w:rPr>
                        </w:pPr>
                        <w:r w:rsidRPr="001E2FF5">
                          <w:rPr>
                            <w:noProof/>
                            <w:lang w:val="es-MX"/>
                          </w:rPr>
                          <w:drawing>
                            <wp:inline distT="0" distB="0" distL="0" distR="0" wp14:anchorId="3EBEB1F5" wp14:editId="34BDC771">
                              <wp:extent cx="4610100" cy="1914525"/>
                              <wp:effectExtent l="0" t="0" r="0" b="9525"/>
                              <wp:docPr id="14340176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17633" name=""/>
                                      <pic:cNvPicPr/>
                                    </pic:nvPicPr>
                                    <pic:blipFill>
                                      <a:blip r:embed="rId16"/>
                                      <a:stretch>
                                        <a:fillRect/>
                                      </a:stretch>
                                    </pic:blipFill>
                                    <pic:spPr>
                                      <a:xfrm>
                                        <a:off x="0" y="0"/>
                                        <a:ext cx="4610100" cy="1914525"/>
                                      </a:xfrm>
                                      <a:prstGeom prst="rect">
                                        <a:avLst/>
                                      </a:prstGeom>
                                    </pic:spPr>
                                  </pic:pic>
                                </a:graphicData>
                              </a:graphic>
                            </wp:inline>
                          </w:drawing>
                        </w:r>
                      </w:p>
                      <w:p w14:paraId="66CF1BF7" w14:textId="77777777" w:rsidR="001D4AD6" w:rsidRDefault="001D4AD6" w:rsidP="001D4AD6">
                        <w:pPr>
                          <w:pStyle w:val="Default"/>
                          <w:jc w:val="center"/>
                          <w:rPr>
                            <w:b/>
                            <w:bCs/>
                            <w:sz w:val="18"/>
                            <w:szCs w:val="18"/>
                          </w:rPr>
                        </w:pPr>
                      </w:p>
                      <w:p w14:paraId="3270B8A2" w14:textId="77777777" w:rsidR="001D4AD6" w:rsidRDefault="001D4AD6" w:rsidP="001D4AD6">
                        <w:pPr>
                          <w:pStyle w:val="Default"/>
                          <w:jc w:val="both"/>
                          <w:rPr>
                            <w:color w:val="auto"/>
                          </w:rPr>
                        </w:pPr>
                      </w:p>
                      <w:p w14:paraId="2967F9E4" w14:textId="77777777" w:rsidR="001D4AD6" w:rsidRPr="00745CE2" w:rsidRDefault="001D4AD6" w:rsidP="001D4AD6">
                        <w:pPr>
                          <w:pStyle w:val="Default"/>
                          <w:numPr>
                            <w:ilvl w:val="0"/>
                            <w:numId w:val="49"/>
                          </w:numPr>
                          <w:jc w:val="both"/>
                          <w:rPr>
                            <w:sz w:val="18"/>
                            <w:szCs w:val="18"/>
                          </w:rPr>
                        </w:pPr>
                        <w:r w:rsidRPr="00745CE2">
                          <w:rPr>
                            <w:sz w:val="18"/>
                            <w:szCs w:val="18"/>
                          </w:rPr>
                          <w:t xml:space="preserve">Pruebas intensidad cada circuito: Se prueba capacidad circuitos en cada uno de los niveles del 1 al 5, es necesario hacer ajustes en los reguladores de corriente, para evitar sobrecarga en el sistema y se sature la protección de cada uno de los reguladores. </w:t>
                        </w:r>
                      </w:p>
                      <w:p w14:paraId="14EA6DE8" w14:textId="77777777" w:rsidR="001D4AD6" w:rsidRPr="00745CE2" w:rsidRDefault="001D4AD6" w:rsidP="001D4AD6">
                        <w:pPr>
                          <w:pStyle w:val="Default"/>
                          <w:jc w:val="both"/>
                          <w:rPr>
                            <w:sz w:val="18"/>
                            <w:szCs w:val="18"/>
                          </w:rPr>
                        </w:pPr>
                      </w:p>
                      <w:p w14:paraId="00871B1A" w14:textId="77777777" w:rsidR="001D4AD6" w:rsidRPr="00745CE2" w:rsidRDefault="001D4AD6" w:rsidP="001D4AD6">
                        <w:pPr>
                          <w:pStyle w:val="Default"/>
                          <w:numPr>
                            <w:ilvl w:val="0"/>
                            <w:numId w:val="49"/>
                          </w:numPr>
                          <w:jc w:val="both"/>
                          <w:rPr>
                            <w:sz w:val="18"/>
                            <w:szCs w:val="18"/>
                          </w:rPr>
                        </w:pPr>
                        <w:r w:rsidRPr="00745CE2">
                          <w:rPr>
                            <w:sz w:val="18"/>
                            <w:szCs w:val="18"/>
                          </w:rPr>
                          <w:t xml:space="preserve">En reunión con el Director Regional, se expone en la reunión, una explicación de los pasos a seguir y la operatividad del sistema. </w:t>
                        </w:r>
                      </w:p>
                      <w:p w14:paraId="5A27624D" w14:textId="77777777" w:rsidR="001D4AD6" w:rsidRPr="00745CE2" w:rsidRDefault="001D4AD6" w:rsidP="001D4AD6">
                        <w:pPr>
                          <w:pStyle w:val="Default"/>
                          <w:jc w:val="both"/>
                          <w:rPr>
                            <w:sz w:val="18"/>
                            <w:szCs w:val="18"/>
                          </w:rPr>
                        </w:pPr>
                      </w:p>
                      <w:p w14:paraId="33F3041C" w14:textId="77777777" w:rsidR="001D4AD6" w:rsidRDefault="001D4AD6" w:rsidP="001D4AD6">
                        <w:pPr>
                          <w:pStyle w:val="Default"/>
                          <w:jc w:val="both"/>
                          <w:rPr>
                            <w:b/>
                            <w:bCs/>
                            <w:sz w:val="18"/>
                            <w:szCs w:val="18"/>
                          </w:rPr>
                        </w:pPr>
                        <w:r w:rsidRPr="00745CE2">
                          <w:rPr>
                            <w:b/>
                            <w:bCs/>
                            <w:sz w:val="18"/>
                            <w:szCs w:val="18"/>
                          </w:rPr>
                          <w:t>05 de Diciembre de 2024</w:t>
                        </w:r>
                      </w:p>
                      <w:p w14:paraId="0CF166D7" w14:textId="77777777" w:rsidR="001D4AD6" w:rsidRPr="00745CE2" w:rsidRDefault="001D4AD6" w:rsidP="001D4AD6">
                        <w:pPr>
                          <w:pStyle w:val="Default"/>
                          <w:jc w:val="both"/>
                          <w:rPr>
                            <w:sz w:val="18"/>
                            <w:szCs w:val="18"/>
                          </w:rPr>
                        </w:pPr>
                        <w:r w:rsidRPr="00745CE2">
                          <w:rPr>
                            <w:b/>
                            <w:bCs/>
                            <w:sz w:val="18"/>
                            <w:szCs w:val="18"/>
                          </w:rPr>
                          <w:t xml:space="preserve"> </w:t>
                        </w:r>
                      </w:p>
                      <w:p w14:paraId="2402F038" w14:textId="77777777" w:rsidR="001D4AD6" w:rsidRDefault="001D4AD6" w:rsidP="001D4AD6">
                        <w:pPr>
                          <w:pStyle w:val="Default"/>
                          <w:jc w:val="both"/>
                          <w:rPr>
                            <w:sz w:val="18"/>
                            <w:szCs w:val="18"/>
                          </w:rPr>
                        </w:pPr>
                        <w:r w:rsidRPr="00745CE2">
                          <w:rPr>
                            <w:sz w:val="18"/>
                            <w:szCs w:val="18"/>
                          </w:rPr>
                          <w:t>08:AM A 17: 30 PM – Visita Subestación ALS – RGN</w:t>
                        </w:r>
                        <w:r>
                          <w:rPr>
                            <w:sz w:val="18"/>
                            <w:szCs w:val="18"/>
                          </w:rPr>
                          <w:t xml:space="preserve">. </w:t>
                        </w:r>
                        <w:r w:rsidRPr="00745CE2">
                          <w:rPr>
                            <w:sz w:val="18"/>
                            <w:szCs w:val="18"/>
                          </w:rPr>
                          <w:t>Se inicia el análisis en la subestación de energía sobre los reguladores, control de las luces destello y programación sistema.</w:t>
                        </w:r>
                      </w:p>
                      <w:p w14:paraId="1FC64AF8" w14:textId="77777777" w:rsidR="001D4AD6" w:rsidRPr="00745CE2" w:rsidRDefault="001D4AD6" w:rsidP="001D4AD6">
                        <w:pPr>
                          <w:pStyle w:val="Default"/>
                          <w:jc w:val="both"/>
                          <w:rPr>
                            <w:sz w:val="18"/>
                            <w:szCs w:val="18"/>
                          </w:rPr>
                        </w:pPr>
                        <w:r w:rsidRPr="00745CE2">
                          <w:rPr>
                            <w:sz w:val="18"/>
                            <w:szCs w:val="18"/>
                          </w:rPr>
                          <w:t xml:space="preserve"> </w:t>
                        </w:r>
                      </w:p>
                      <w:p w14:paraId="1536CF88" w14:textId="77777777" w:rsidR="001D4AD6" w:rsidRPr="00745CE2" w:rsidRDefault="001D4AD6" w:rsidP="001D4AD6">
                        <w:pPr>
                          <w:pStyle w:val="Default"/>
                          <w:numPr>
                            <w:ilvl w:val="0"/>
                            <w:numId w:val="49"/>
                          </w:numPr>
                          <w:jc w:val="both"/>
                          <w:rPr>
                            <w:sz w:val="18"/>
                            <w:szCs w:val="18"/>
                          </w:rPr>
                        </w:pPr>
                        <w:r w:rsidRPr="00745CE2">
                          <w:rPr>
                            <w:sz w:val="18"/>
                            <w:szCs w:val="18"/>
                          </w:rPr>
                          <w:lastRenderedPageBreak/>
                          <w:t xml:space="preserve">Visita Subestación ALS : Se identifica los reguladores, protecciones, UPS, control de luces, y cableado para pruebas en sitio. </w:t>
                        </w:r>
                      </w:p>
                      <w:p w14:paraId="72C45A29" w14:textId="77777777" w:rsidR="001D4AD6" w:rsidRPr="001E2FF5" w:rsidRDefault="001D4AD6" w:rsidP="001D4AD6">
                        <w:pPr>
                          <w:jc w:val="both"/>
                          <w:rPr>
                            <w:lang w:val="es-MX"/>
                          </w:rPr>
                        </w:pPr>
                      </w:p>
                      <w:p w14:paraId="71C3DB37" w14:textId="7AEF2EF5" w:rsidR="001D4AD6" w:rsidRDefault="001D4AD6" w:rsidP="001D4AD6">
                        <w:pPr>
                          <w:pStyle w:val="Default"/>
                          <w:jc w:val="center"/>
                          <w:rPr>
                            <w:b/>
                            <w:bCs/>
                            <w:sz w:val="18"/>
                            <w:szCs w:val="18"/>
                          </w:rPr>
                        </w:pPr>
                      </w:p>
                      <w:p w14:paraId="01BDC4CC" w14:textId="77777777" w:rsidR="001D4AD6" w:rsidRDefault="001D4AD6" w:rsidP="001D4AD6">
                        <w:pPr>
                          <w:pStyle w:val="Default"/>
                          <w:jc w:val="center"/>
                          <w:rPr>
                            <w:b/>
                            <w:bCs/>
                            <w:sz w:val="18"/>
                            <w:szCs w:val="18"/>
                          </w:rPr>
                        </w:pPr>
                      </w:p>
                      <w:p w14:paraId="6833644E" w14:textId="77777777" w:rsidR="001D4AD6" w:rsidRPr="00BC7DAB" w:rsidRDefault="001D4AD6" w:rsidP="001D4AD6">
                        <w:pPr>
                          <w:pStyle w:val="Prrafodelista"/>
                          <w:numPr>
                            <w:ilvl w:val="0"/>
                            <w:numId w:val="49"/>
                          </w:numPr>
                          <w:kinsoku w:val="0"/>
                          <w:overflowPunct w:val="0"/>
                          <w:autoSpaceDE w:val="0"/>
                          <w:autoSpaceDN w:val="0"/>
                          <w:adjustRightInd w:val="0"/>
                          <w:spacing w:line="225" w:lineRule="exact"/>
                          <w:jc w:val="both"/>
                          <w:rPr>
                            <w:rFonts w:ascii="Arial" w:eastAsiaTheme="minorHAnsi" w:hAnsi="Arial" w:cs="Arial"/>
                            <w:spacing w:val="-1"/>
                            <w:sz w:val="18"/>
                            <w:szCs w:val="18"/>
                            <w:lang w:val="es-CO" w:eastAsia="en-US"/>
                            <w14:ligatures w14:val="standardContextual"/>
                          </w:rPr>
                        </w:pPr>
                        <w:r w:rsidRPr="00BC7DAB">
                          <w:rPr>
                            <w:rFonts w:ascii="Arial" w:eastAsiaTheme="minorHAnsi" w:hAnsi="Arial" w:cs="Arial"/>
                            <w:spacing w:val="-1"/>
                            <w:sz w:val="18"/>
                            <w:szCs w:val="18"/>
                            <w:lang w:val="es-CO" w:eastAsia="en-US"/>
                            <w14:ligatures w14:val="standardContextual"/>
                          </w:rPr>
                          <w:t>Verificación</w:t>
                        </w:r>
                        <w:r w:rsidRPr="00BC7DAB">
                          <w:rPr>
                            <w:rFonts w:ascii="Arial" w:eastAsiaTheme="minorHAnsi" w:hAnsi="Arial" w:cs="Arial"/>
                            <w:spacing w:val="24"/>
                            <w:sz w:val="18"/>
                            <w:szCs w:val="18"/>
                            <w:lang w:val="es-CO" w:eastAsia="en-US"/>
                            <w14:ligatures w14:val="standardContextual"/>
                          </w:rPr>
                          <w:t xml:space="preserve"> </w:t>
                        </w:r>
                        <w:r w:rsidRPr="00BC7DAB">
                          <w:rPr>
                            <w:rFonts w:ascii="Arial" w:eastAsiaTheme="minorHAnsi" w:hAnsi="Arial" w:cs="Arial"/>
                            <w:spacing w:val="-1"/>
                            <w:sz w:val="18"/>
                            <w:szCs w:val="18"/>
                            <w:lang w:val="es-CO" w:eastAsia="en-US"/>
                            <w14:ligatures w14:val="standardContextual"/>
                          </w:rPr>
                          <w:t>capacidad</w:t>
                        </w:r>
                        <w:r w:rsidRPr="00BC7DAB">
                          <w:rPr>
                            <w:rFonts w:ascii="Arial" w:eastAsiaTheme="minorHAnsi" w:hAnsi="Arial" w:cs="Arial"/>
                            <w:spacing w:val="22"/>
                            <w:sz w:val="18"/>
                            <w:szCs w:val="18"/>
                            <w:lang w:val="es-CO" w:eastAsia="en-US"/>
                            <w14:ligatures w14:val="standardContextual"/>
                          </w:rPr>
                          <w:t xml:space="preserve"> </w:t>
                        </w:r>
                        <w:r w:rsidRPr="00BC7DAB">
                          <w:rPr>
                            <w:rFonts w:ascii="Arial" w:eastAsiaTheme="minorHAnsi" w:hAnsi="Arial" w:cs="Arial"/>
                            <w:spacing w:val="-2"/>
                            <w:sz w:val="18"/>
                            <w:szCs w:val="18"/>
                            <w:lang w:val="es-CO" w:eastAsia="en-US"/>
                            <w14:ligatures w14:val="standardContextual"/>
                          </w:rPr>
                          <w:t>de</w:t>
                        </w:r>
                        <w:r w:rsidRPr="00BC7DAB">
                          <w:rPr>
                            <w:rFonts w:ascii="Arial" w:eastAsiaTheme="minorHAnsi" w:hAnsi="Arial" w:cs="Arial"/>
                            <w:spacing w:val="24"/>
                            <w:sz w:val="18"/>
                            <w:szCs w:val="18"/>
                            <w:lang w:val="es-CO" w:eastAsia="en-US"/>
                            <w14:ligatures w14:val="standardContextual"/>
                          </w:rPr>
                          <w:t xml:space="preserve"> </w:t>
                        </w:r>
                        <w:r w:rsidRPr="00BC7DAB">
                          <w:rPr>
                            <w:rFonts w:ascii="Arial" w:eastAsiaTheme="minorHAnsi" w:hAnsi="Arial" w:cs="Arial"/>
                            <w:spacing w:val="-1"/>
                            <w:sz w:val="18"/>
                            <w:szCs w:val="18"/>
                            <w:lang w:val="es-CO" w:eastAsia="en-US"/>
                            <w14:ligatures w14:val="standardContextual"/>
                          </w:rPr>
                          <w:t>los</w:t>
                        </w:r>
                        <w:r w:rsidRPr="00BC7DAB">
                          <w:rPr>
                            <w:rFonts w:ascii="Arial" w:eastAsiaTheme="minorHAnsi" w:hAnsi="Arial" w:cs="Arial"/>
                            <w:spacing w:val="25"/>
                            <w:sz w:val="18"/>
                            <w:szCs w:val="18"/>
                            <w:lang w:val="es-CO" w:eastAsia="en-US"/>
                            <w14:ligatures w14:val="standardContextual"/>
                          </w:rPr>
                          <w:t xml:space="preserve"> </w:t>
                        </w:r>
                        <w:r w:rsidRPr="00BC7DAB">
                          <w:rPr>
                            <w:rFonts w:ascii="Arial" w:eastAsiaTheme="minorHAnsi" w:hAnsi="Arial" w:cs="Arial"/>
                            <w:spacing w:val="-1"/>
                            <w:sz w:val="18"/>
                            <w:szCs w:val="18"/>
                            <w:lang w:val="es-CO" w:eastAsia="en-US"/>
                            <w14:ligatures w14:val="standardContextual"/>
                          </w:rPr>
                          <w:t>Reguladores</w:t>
                        </w:r>
                        <w:r w:rsidRPr="00BC7DAB">
                          <w:rPr>
                            <w:rFonts w:ascii="Arial" w:eastAsiaTheme="minorHAnsi" w:hAnsi="Arial" w:cs="Arial"/>
                            <w:spacing w:val="23"/>
                            <w:sz w:val="18"/>
                            <w:szCs w:val="18"/>
                            <w:lang w:val="es-CO" w:eastAsia="en-US"/>
                            <w14:ligatures w14:val="standardContextual"/>
                          </w:rPr>
                          <w:t xml:space="preserve"> </w:t>
                        </w:r>
                        <w:r w:rsidRPr="00BC7DAB">
                          <w:rPr>
                            <w:rFonts w:ascii="Arial" w:eastAsiaTheme="minorHAnsi" w:hAnsi="Arial" w:cs="Arial"/>
                            <w:sz w:val="18"/>
                            <w:szCs w:val="18"/>
                            <w:lang w:val="es-CO" w:eastAsia="en-US"/>
                            <w14:ligatures w14:val="standardContextual"/>
                          </w:rPr>
                          <w:t>–</w:t>
                        </w:r>
                        <w:r w:rsidRPr="00BC7DAB">
                          <w:rPr>
                            <w:rFonts w:ascii="Arial" w:eastAsiaTheme="minorHAnsi" w:hAnsi="Arial" w:cs="Arial"/>
                            <w:spacing w:val="22"/>
                            <w:sz w:val="18"/>
                            <w:szCs w:val="18"/>
                            <w:lang w:val="es-CO" w:eastAsia="en-US"/>
                            <w14:ligatures w14:val="standardContextual"/>
                          </w:rPr>
                          <w:t xml:space="preserve"> </w:t>
                        </w:r>
                        <w:r w:rsidRPr="00BC7DAB">
                          <w:rPr>
                            <w:rFonts w:ascii="Arial" w:eastAsiaTheme="minorHAnsi" w:hAnsi="Arial" w:cs="Arial"/>
                            <w:spacing w:val="-1"/>
                            <w:sz w:val="18"/>
                            <w:szCs w:val="18"/>
                            <w:lang w:val="es-CO" w:eastAsia="en-US"/>
                            <w14:ligatures w14:val="standardContextual"/>
                          </w:rPr>
                          <w:t>Niveles</w:t>
                        </w:r>
                        <w:r w:rsidRPr="00BC7DAB">
                          <w:rPr>
                            <w:rFonts w:ascii="Arial" w:eastAsiaTheme="minorHAnsi" w:hAnsi="Arial" w:cs="Arial"/>
                            <w:spacing w:val="25"/>
                            <w:sz w:val="18"/>
                            <w:szCs w:val="18"/>
                            <w:lang w:val="es-CO" w:eastAsia="en-US"/>
                            <w14:ligatures w14:val="standardContextual"/>
                          </w:rPr>
                          <w:t xml:space="preserve"> </w:t>
                        </w:r>
                        <w:r w:rsidRPr="00BC7DAB">
                          <w:rPr>
                            <w:rFonts w:ascii="Arial" w:eastAsiaTheme="minorHAnsi" w:hAnsi="Arial" w:cs="Arial"/>
                            <w:sz w:val="18"/>
                            <w:szCs w:val="18"/>
                            <w:lang w:val="es-CO" w:eastAsia="en-US"/>
                            <w14:ligatures w14:val="standardContextual"/>
                          </w:rPr>
                          <w:t>de</w:t>
                        </w:r>
                        <w:r w:rsidRPr="00BC7DAB">
                          <w:rPr>
                            <w:rFonts w:ascii="Arial" w:eastAsiaTheme="minorHAnsi" w:hAnsi="Arial" w:cs="Arial"/>
                            <w:spacing w:val="24"/>
                            <w:sz w:val="18"/>
                            <w:szCs w:val="18"/>
                            <w:lang w:val="es-CO" w:eastAsia="en-US"/>
                            <w14:ligatures w14:val="standardContextual"/>
                          </w:rPr>
                          <w:t xml:space="preserve"> </w:t>
                        </w:r>
                        <w:r w:rsidRPr="00BC7DAB">
                          <w:rPr>
                            <w:rFonts w:ascii="Arial" w:eastAsiaTheme="minorHAnsi" w:hAnsi="Arial" w:cs="Arial"/>
                            <w:spacing w:val="-1"/>
                            <w:sz w:val="18"/>
                            <w:szCs w:val="18"/>
                            <w:lang w:val="es-CO" w:eastAsia="en-US"/>
                            <w14:ligatures w14:val="standardContextual"/>
                          </w:rPr>
                          <w:t>operación</w:t>
                        </w:r>
                        <w:r w:rsidRPr="00BC7DAB">
                          <w:rPr>
                            <w:rFonts w:ascii="Arial" w:eastAsiaTheme="minorHAnsi" w:hAnsi="Arial" w:cs="Arial"/>
                            <w:spacing w:val="25"/>
                            <w:sz w:val="18"/>
                            <w:szCs w:val="18"/>
                            <w:lang w:val="es-CO" w:eastAsia="en-US"/>
                            <w14:ligatures w14:val="standardContextual"/>
                          </w:rPr>
                          <w:t xml:space="preserve"> </w:t>
                        </w:r>
                        <w:r w:rsidRPr="00BC7DAB">
                          <w:rPr>
                            <w:rFonts w:ascii="Arial" w:eastAsiaTheme="minorHAnsi" w:hAnsi="Arial" w:cs="Arial"/>
                            <w:sz w:val="18"/>
                            <w:szCs w:val="18"/>
                            <w:lang w:val="es-CO" w:eastAsia="en-US"/>
                            <w14:ligatures w14:val="standardContextual"/>
                          </w:rPr>
                          <w:t>–</w:t>
                        </w:r>
                        <w:r w:rsidRPr="00BC7DAB">
                          <w:rPr>
                            <w:rFonts w:ascii="Arial" w:eastAsiaTheme="minorHAnsi" w:hAnsi="Arial" w:cs="Arial"/>
                            <w:spacing w:val="22"/>
                            <w:sz w:val="18"/>
                            <w:szCs w:val="18"/>
                            <w:lang w:val="es-CO" w:eastAsia="en-US"/>
                            <w14:ligatures w14:val="standardContextual"/>
                          </w:rPr>
                          <w:t xml:space="preserve"> </w:t>
                        </w:r>
                        <w:r w:rsidRPr="00BC7DAB">
                          <w:rPr>
                            <w:rFonts w:ascii="Arial" w:eastAsiaTheme="minorHAnsi" w:hAnsi="Arial" w:cs="Arial"/>
                            <w:spacing w:val="-1"/>
                            <w:sz w:val="18"/>
                            <w:szCs w:val="18"/>
                            <w:lang w:val="es-CO" w:eastAsia="en-US"/>
                            <w14:ligatures w14:val="standardContextual"/>
                          </w:rPr>
                          <w:t>Capacidad</w:t>
                        </w:r>
                        <w:r w:rsidRPr="00BC7DAB">
                          <w:rPr>
                            <w:rFonts w:ascii="Arial" w:eastAsiaTheme="minorHAnsi" w:hAnsi="Arial" w:cs="Arial"/>
                            <w:spacing w:val="24"/>
                            <w:sz w:val="18"/>
                            <w:szCs w:val="18"/>
                            <w:lang w:val="es-CO" w:eastAsia="en-US"/>
                            <w14:ligatures w14:val="standardContextual"/>
                          </w:rPr>
                          <w:t xml:space="preserve"> </w:t>
                        </w:r>
                        <w:r w:rsidRPr="00BC7DAB">
                          <w:rPr>
                            <w:rFonts w:ascii="Arial" w:eastAsiaTheme="minorHAnsi" w:hAnsi="Arial" w:cs="Arial"/>
                            <w:spacing w:val="-1"/>
                            <w:sz w:val="18"/>
                            <w:szCs w:val="18"/>
                            <w:lang w:val="es-CO" w:eastAsia="en-US"/>
                            <w14:ligatures w14:val="standardContextual"/>
                          </w:rPr>
                          <w:t>corriente:</w:t>
                        </w:r>
                      </w:p>
                      <w:p w14:paraId="169BE5E6" w14:textId="77777777" w:rsidR="001D4AD6" w:rsidRPr="00745CE2" w:rsidRDefault="001D4AD6" w:rsidP="001D4AD6">
                        <w:pPr>
                          <w:kinsoku w:val="0"/>
                          <w:overflowPunct w:val="0"/>
                          <w:autoSpaceDE w:val="0"/>
                          <w:autoSpaceDN w:val="0"/>
                          <w:adjustRightInd w:val="0"/>
                          <w:spacing w:line="225" w:lineRule="exact"/>
                          <w:ind w:left="4"/>
                          <w:jc w:val="both"/>
                          <w:rPr>
                            <w:rFonts w:ascii="Arial" w:eastAsiaTheme="minorHAnsi" w:hAnsi="Arial" w:cs="Arial"/>
                            <w:spacing w:val="-1"/>
                            <w:sz w:val="18"/>
                            <w:szCs w:val="18"/>
                            <w:lang w:val="es-CO" w:eastAsia="en-US"/>
                            <w14:ligatures w14:val="standardContextual"/>
                          </w:rPr>
                        </w:pPr>
                      </w:p>
                      <w:p w14:paraId="75CF5FB3" w14:textId="77777777" w:rsidR="001D4AD6" w:rsidRPr="00745CE2" w:rsidRDefault="001D4AD6" w:rsidP="001D4AD6">
                        <w:pPr>
                          <w:kinsoku w:val="0"/>
                          <w:overflowPunct w:val="0"/>
                          <w:autoSpaceDE w:val="0"/>
                          <w:autoSpaceDN w:val="0"/>
                          <w:adjustRightInd w:val="0"/>
                          <w:ind w:left="4" w:right="117"/>
                          <w:jc w:val="both"/>
                          <w:rPr>
                            <w:rFonts w:ascii="Arial" w:eastAsiaTheme="minorHAnsi" w:hAnsi="Arial" w:cs="Arial"/>
                            <w:spacing w:val="-1"/>
                            <w:sz w:val="18"/>
                            <w:szCs w:val="18"/>
                            <w:lang w:val="es-CO" w:eastAsia="en-US"/>
                            <w14:ligatures w14:val="standardContextual"/>
                          </w:rPr>
                        </w:pPr>
                        <w:r w:rsidRPr="00745CE2">
                          <w:rPr>
                            <w:rFonts w:ascii="Arial" w:eastAsiaTheme="minorHAnsi" w:hAnsi="Arial" w:cs="Arial"/>
                            <w:spacing w:val="-1"/>
                            <w:sz w:val="18"/>
                            <w:szCs w:val="18"/>
                            <w:lang w:val="es-CO" w:eastAsia="en-US"/>
                            <w14:ligatures w14:val="standardContextual"/>
                          </w:rPr>
                          <w:t>Los</w:t>
                        </w:r>
                        <w:r w:rsidRPr="00745CE2">
                          <w:rPr>
                            <w:rFonts w:ascii="Arial" w:eastAsiaTheme="minorHAnsi" w:hAnsi="Arial" w:cs="Arial"/>
                            <w:spacing w:val="6"/>
                            <w:sz w:val="18"/>
                            <w:szCs w:val="18"/>
                            <w:lang w:val="es-CO" w:eastAsia="en-US"/>
                            <w14:ligatures w14:val="standardContextual"/>
                          </w:rPr>
                          <w:t xml:space="preserve"> </w:t>
                        </w:r>
                        <w:r w:rsidRPr="00745CE2">
                          <w:rPr>
                            <w:rFonts w:ascii="Arial" w:eastAsiaTheme="minorHAnsi" w:hAnsi="Arial" w:cs="Arial"/>
                            <w:spacing w:val="-1"/>
                            <w:sz w:val="18"/>
                            <w:szCs w:val="18"/>
                            <w:lang w:val="es-CO" w:eastAsia="en-US"/>
                            <w14:ligatures w14:val="standardContextual"/>
                          </w:rPr>
                          <w:t>reguladores</w:t>
                        </w:r>
                        <w:r w:rsidRPr="00745CE2">
                          <w:rPr>
                            <w:rFonts w:ascii="Arial" w:eastAsiaTheme="minorHAnsi" w:hAnsi="Arial" w:cs="Arial"/>
                            <w:spacing w:val="4"/>
                            <w:sz w:val="18"/>
                            <w:szCs w:val="18"/>
                            <w:lang w:val="es-CO" w:eastAsia="en-US"/>
                            <w14:ligatures w14:val="standardContextual"/>
                          </w:rPr>
                          <w:t xml:space="preserve"> </w:t>
                        </w:r>
                        <w:r w:rsidRPr="00745CE2">
                          <w:rPr>
                            <w:rFonts w:ascii="Arial" w:eastAsiaTheme="minorHAnsi" w:hAnsi="Arial" w:cs="Arial"/>
                            <w:sz w:val="18"/>
                            <w:szCs w:val="18"/>
                            <w:lang w:val="es-CO" w:eastAsia="en-US"/>
                            <w14:ligatures w14:val="standardContextual"/>
                          </w:rPr>
                          <w:t>son</w:t>
                        </w:r>
                        <w:r w:rsidRPr="00745CE2">
                          <w:rPr>
                            <w:rFonts w:ascii="Arial" w:eastAsiaTheme="minorHAnsi" w:hAnsi="Arial" w:cs="Arial"/>
                            <w:spacing w:val="5"/>
                            <w:sz w:val="18"/>
                            <w:szCs w:val="18"/>
                            <w:lang w:val="es-CO" w:eastAsia="en-US"/>
                            <w14:ligatures w14:val="standardContextual"/>
                          </w:rPr>
                          <w:t xml:space="preserve"> </w:t>
                        </w:r>
                        <w:r w:rsidRPr="00745CE2">
                          <w:rPr>
                            <w:rFonts w:ascii="Arial" w:eastAsiaTheme="minorHAnsi" w:hAnsi="Arial" w:cs="Arial"/>
                            <w:sz w:val="18"/>
                            <w:szCs w:val="18"/>
                            <w:lang w:val="es-CO" w:eastAsia="en-US"/>
                            <w14:ligatures w14:val="standardContextual"/>
                          </w:rPr>
                          <w:t xml:space="preserve">de </w:t>
                        </w:r>
                        <w:r w:rsidRPr="00745CE2">
                          <w:rPr>
                            <w:rFonts w:ascii="Arial" w:eastAsiaTheme="minorHAnsi" w:hAnsi="Arial" w:cs="Arial"/>
                            <w:spacing w:val="-1"/>
                            <w:sz w:val="18"/>
                            <w:szCs w:val="18"/>
                            <w:lang w:val="es-CO" w:eastAsia="en-US"/>
                            <w14:ligatures w14:val="standardContextual"/>
                          </w:rPr>
                          <w:t>una</w:t>
                        </w:r>
                        <w:r w:rsidRPr="00745CE2">
                          <w:rPr>
                            <w:rFonts w:ascii="Arial" w:eastAsiaTheme="minorHAnsi" w:hAnsi="Arial" w:cs="Arial"/>
                            <w:spacing w:val="5"/>
                            <w:sz w:val="18"/>
                            <w:szCs w:val="18"/>
                            <w:lang w:val="es-CO" w:eastAsia="en-US"/>
                            <w14:ligatures w14:val="standardContextual"/>
                          </w:rPr>
                          <w:t xml:space="preserve"> </w:t>
                        </w:r>
                        <w:r w:rsidRPr="00745CE2">
                          <w:rPr>
                            <w:rFonts w:ascii="Arial" w:eastAsiaTheme="minorHAnsi" w:hAnsi="Arial" w:cs="Arial"/>
                            <w:spacing w:val="-1"/>
                            <w:sz w:val="18"/>
                            <w:szCs w:val="18"/>
                            <w:lang w:val="es-CO" w:eastAsia="en-US"/>
                            <w14:ligatures w14:val="standardContextual"/>
                          </w:rPr>
                          <w:t>capacidad</w:t>
                        </w:r>
                        <w:r w:rsidRPr="00745CE2">
                          <w:rPr>
                            <w:rFonts w:ascii="Arial" w:eastAsiaTheme="minorHAnsi" w:hAnsi="Arial" w:cs="Arial"/>
                            <w:spacing w:val="5"/>
                            <w:sz w:val="18"/>
                            <w:szCs w:val="18"/>
                            <w:lang w:val="es-CO" w:eastAsia="en-US"/>
                            <w14:ligatures w14:val="standardContextual"/>
                          </w:rPr>
                          <w:t xml:space="preserve"> </w:t>
                        </w:r>
                        <w:r w:rsidRPr="00745CE2">
                          <w:rPr>
                            <w:rFonts w:ascii="Arial" w:eastAsiaTheme="minorHAnsi" w:hAnsi="Arial" w:cs="Arial"/>
                            <w:sz w:val="18"/>
                            <w:szCs w:val="18"/>
                            <w:lang w:val="es-CO" w:eastAsia="en-US"/>
                            <w14:ligatures w14:val="standardContextual"/>
                          </w:rPr>
                          <w:t>de</w:t>
                        </w:r>
                        <w:r w:rsidRPr="00745CE2">
                          <w:rPr>
                            <w:rFonts w:ascii="Arial" w:eastAsiaTheme="minorHAnsi" w:hAnsi="Arial" w:cs="Arial"/>
                            <w:spacing w:val="5"/>
                            <w:sz w:val="18"/>
                            <w:szCs w:val="18"/>
                            <w:lang w:val="es-CO" w:eastAsia="en-US"/>
                            <w14:ligatures w14:val="standardContextual"/>
                          </w:rPr>
                          <w:t xml:space="preserve"> </w:t>
                        </w:r>
                        <w:r w:rsidRPr="00745CE2">
                          <w:rPr>
                            <w:rFonts w:ascii="Arial" w:eastAsiaTheme="minorHAnsi" w:hAnsi="Arial" w:cs="Arial"/>
                            <w:spacing w:val="-1"/>
                            <w:sz w:val="18"/>
                            <w:szCs w:val="18"/>
                            <w:lang w:val="es-CO" w:eastAsia="en-US"/>
                            <w14:ligatures w14:val="standardContextual"/>
                          </w:rPr>
                          <w:t>7.5</w:t>
                        </w:r>
                        <w:r w:rsidRPr="00745CE2">
                          <w:rPr>
                            <w:rFonts w:ascii="Arial" w:eastAsiaTheme="minorHAnsi" w:hAnsi="Arial" w:cs="Arial"/>
                            <w:spacing w:val="6"/>
                            <w:sz w:val="18"/>
                            <w:szCs w:val="18"/>
                            <w:lang w:val="es-CO" w:eastAsia="en-US"/>
                            <w14:ligatures w14:val="standardContextual"/>
                          </w:rPr>
                          <w:t xml:space="preserve"> </w:t>
                        </w:r>
                        <w:r w:rsidRPr="00745CE2">
                          <w:rPr>
                            <w:rFonts w:ascii="Arial" w:eastAsiaTheme="minorHAnsi" w:hAnsi="Arial" w:cs="Arial"/>
                            <w:spacing w:val="-2"/>
                            <w:sz w:val="18"/>
                            <w:szCs w:val="18"/>
                            <w:lang w:val="es-CO" w:eastAsia="en-US"/>
                            <w14:ligatures w14:val="standardContextual"/>
                          </w:rPr>
                          <w:t>KW,</w:t>
                        </w:r>
                        <w:r w:rsidRPr="00745CE2">
                          <w:rPr>
                            <w:rFonts w:ascii="Arial" w:eastAsiaTheme="minorHAnsi" w:hAnsi="Arial" w:cs="Arial"/>
                            <w:spacing w:val="4"/>
                            <w:sz w:val="18"/>
                            <w:szCs w:val="18"/>
                            <w:lang w:val="es-CO" w:eastAsia="en-US"/>
                            <w14:ligatures w14:val="standardContextual"/>
                          </w:rPr>
                          <w:t xml:space="preserve"> </w:t>
                        </w:r>
                        <w:r w:rsidRPr="00745CE2">
                          <w:rPr>
                            <w:rFonts w:ascii="Arial" w:eastAsiaTheme="minorHAnsi" w:hAnsi="Arial" w:cs="Arial"/>
                            <w:spacing w:val="-1"/>
                            <w:sz w:val="18"/>
                            <w:szCs w:val="18"/>
                            <w:lang w:val="es-CO" w:eastAsia="en-US"/>
                            <w14:ligatures w14:val="standardContextual"/>
                          </w:rPr>
                          <w:t>capacidad</w:t>
                        </w:r>
                        <w:r w:rsidRPr="00745CE2">
                          <w:rPr>
                            <w:rFonts w:ascii="Arial" w:eastAsiaTheme="minorHAnsi" w:hAnsi="Arial" w:cs="Arial"/>
                            <w:spacing w:val="5"/>
                            <w:sz w:val="18"/>
                            <w:szCs w:val="18"/>
                            <w:lang w:val="es-CO" w:eastAsia="en-US"/>
                            <w14:ligatures w14:val="standardContextual"/>
                          </w:rPr>
                          <w:t xml:space="preserve"> </w:t>
                        </w:r>
                        <w:r w:rsidRPr="00745CE2">
                          <w:rPr>
                            <w:rFonts w:ascii="Arial" w:eastAsiaTheme="minorHAnsi" w:hAnsi="Arial" w:cs="Arial"/>
                            <w:sz w:val="18"/>
                            <w:szCs w:val="18"/>
                            <w:lang w:val="es-CO" w:eastAsia="en-US"/>
                            <w14:ligatures w14:val="standardContextual"/>
                          </w:rPr>
                          <w:t>de</w:t>
                        </w:r>
                        <w:r w:rsidRPr="00745CE2">
                          <w:rPr>
                            <w:rFonts w:ascii="Arial" w:eastAsiaTheme="minorHAnsi" w:hAnsi="Arial" w:cs="Arial"/>
                            <w:spacing w:val="5"/>
                            <w:sz w:val="18"/>
                            <w:szCs w:val="18"/>
                            <w:lang w:val="es-CO" w:eastAsia="en-US"/>
                            <w14:ligatures w14:val="standardContextual"/>
                          </w:rPr>
                          <w:t xml:space="preserve"> </w:t>
                        </w:r>
                        <w:r w:rsidRPr="00745CE2">
                          <w:rPr>
                            <w:rFonts w:ascii="Arial" w:eastAsiaTheme="minorHAnsi" w:hAnsi="Arial" w:cs="Arial"/>
                            <w:spacing w:val="-2"/>
                            <w:sz w:val="18"/>
                            <w:szCs w:val="18"/>
                            <w:lang w:val="es-CO" w:eastAsia="en-US"/>
                            <w14:ligatures w14:val="standardContextual"/>
                          </w:rPr>
                          <w:t>corriente</w:t>
                        </w:r>
                        <w:r w:rsidRPr="00745CE2">
                          <w:rPr>
                            <w:rFonts w:ascii="Arial" w:eastAsiaTheme="minorHAnsi" w:hAnsi="Arial" w:cs="Arial"/>
                            <w:spacing w:val="5"/>
                            <w:sz w:val="18"/>
                            <w:szCs w:val="18"/>
                            <w:lang w:val="es-CO" w:eastAsia="en-US"/>
                            <w14:ligatures w14:val="standardContextual"/>
                          </w:rPr>
                          <w:t xml:space="preserve"> </w:t>
                        </w:r>
                        <w:r w:rsidRPr="00745CE2">
                          <w:rPr>
                            <w:rFonts w:ascii="Arial" w:eastAsiaTheme="minorHAnsi" w:hAnsi="Arial" w:cs="Arial"/>
                            <w:sz w:val="18"/>
                            <w:szCs w:val="18"/>
                            <w:lang w:val="es-CO" w:eastAsia="en-US"/>
                            <w14:ligatures w14:val="standardContextual"/>
                          </w:rPr>
                          <w:t>34</w:t>
                        </w:r>
                        <w:r w:rsidRPr="00745CE2">
                          <w:rPr>
                            <w:rFonts w:ascii="Arial" w:eastAsiaTheme="minorHAnsi" w:hAnsi="Arial" w:cs="Arial"/>
                            <w:spacing w:val="5"/>
                            <w:sz w:val="18"/>
                            <w:szCs w:val="18"/>
                            <w:lang w:val="es-CO" w:eastAsia="en-US"/>
                            <w14:ligatures w14:val="standardContextual"/>
                          </w:rPr>
                          <w:t xml:space="preserve"> </w:t>
                        </w:r>
                        <w:r w:rsidRPr="00745CE2">
                          <w:rPr>
                            <w:rFonts w:ascii="Arial" w:eastAsiaTheme="minorHAnsi" w:hAnsi="Arial" w:cs="Arial"/>
                            <w:spacing w:val="-1"/>
                            <w:sz w:val="18"/>
                            <w:szCs w:val="18"/>
                            <w:lang w:val="es-CO" w:eastAsia="en-US"/>
                            <w14:ligatures w14:val="standardContextual"/>
                          </w:rPr>
                          <w:t>amperios</w:t>
                        </w:r>
                        <w:r w:rsidRPr="00745CE2">
                          <w:rPr>
                            <w:rFonts w:ascii="Arial" w:eastAsiaTheme="minorHAnsi" w:hAnsi="Arial" w:cs="Arial"/>
                            <w:spacing w:val="5"/>
                            <w:sz w:val="18"/>
                            <w:szCs w:val="18"/>
                            <w:lang w:val="es-CO" w:eastAsia="en-US"/>
                            <w14:ligatures w14:val="standardContextual"/>
                          </w:rPr>
                          <w:t xml:space="preserve"> </w:t>
                        </w:r>
                        <w:r w:rsidRPr="00745CE2">
                          <w:rPr>
                            <w:rFonts w:ascii="Arial" w:eastAsiaTheme="minorHAnsi" w:hAnsi="Arial" w:cs="Arial"/>
                            <w:sz w:val="18"/>
                            <w:szCs w:val="18"/>
                            <w:lang w:val="es-CO" w:eastAsia="en-US"/>
                            <w14:ligatures w14:val="standardContextual"/>
                          </w:rPr>
                          <w:t>a</w:t>
                        </w:r>
                        <w:r w:rsidRPr="00745CE2">
                          <w:rPr>
                            <w:rFonts w:ascii="Arial" w:eastAsiaTheme="minorHAnsi" w:hAnsi="Arial" w:cs="Arial"/>
                            <w:spacing w:val="2"/>
                            <w:sz w:val="18"/>
                            <w:szCs w:val="18"/>
                            <w:lang w:val="es-CO" w:eastAsia="en-US"/>
                            <w14:ligatures w14:val="standardContextual"/>
                          </w:rPr>
                          <w:t xml:space="preserve"> </w:t>
                        </w:r>
                        <w:r w:rsidRPr="00745CE2">
                          <w:rPr>
                            <w:rFonts w:ascii="Arial" w:eastAsiaTheme="minorHAnsi" w:hAnsi="Arial" w:cs="Arial"/>
                            <w:spacing w:val="-1"/>
                            <w:sz w:val="18"/>
                            <w:szCs w:val="18"/>
                            <w:lang w:val="es-CO" w:eastAsia="en-US"/>
                            <w14:ligatures w14:val="standardContextual"/>
                          </w:rPr>
                          <w:t>la</w:t>
                        </w:r>
                        <w:r w:rsidRPr="00745CE2">
                          <w:rPr>
                            <w:rFonts w:ascii="Arial" w:eastAsiaTheme="minorHAnsi" w:hAnsi="Arial" w:cs="Arial"/>
                            <w:spacing w:val="69"/>
                            <w:sz w:val="18"/>
                            <w:szCs w:val="18"/>
                            <w:lang w:val="es-CO" w:eastAsia="en-US"/>
                            <w14:ligatures w14:val="standardContextual"/>
                          </w:rPr>
                          <w:t xml:space="preserve"> </w:t>
                        </w:r>
                        <w:r w:rsidRPr="00745CE2">
                          <w:rPr>
                            <w:rFonts w:ascii="Arial" w:eastAsiaTheme="minorHAnsi" w:hAnsi="Arial" w:cs="Arial"/>
                            <w:spacing w:val="-1"/>
                            <w:sz w:val="18"/>
                            <w:szCs w:val="18"/>
                            <w:lang w:val="es-CO" w:eastAsia="en-US"/>
                            <w14:ligatures w14:val="standardContextual"/>
                          </w:rPr>
                          <w:t>entrada,</w:t>
                        </w:r>
                        <w:r w:rsidRPr="00745CE2">
                          <w:rPr>
                            <w:rFonts w:ascii="Arial" w:eastAsiaTheme="minorHAnsi" w:hAnsi="Arial" w:cs="Arial"/>
                            <w:spacing w:val="-3"/>
                            <w:sz w:val="18"/>
                            <w:szCs w:val="18"/>
                            <w:lang w:val="es-CO" w:eastAsia="en-US"/>
                            <w14:ligatures w14:val="standardContextual"/>
                          </w:rPr>
                          <w:t xml:space="preserve"> </w:t>
                        </w:r>
                        <w:r w:rsidRPr="00745CE2">
                          <w:rPr>
                            <w:rFonts w:ascii="Arial" w:eastAsiaTheme="minorHAnsi" w:hAnsi="Arial" w:cs="Arial"/>
                            <w:spacing w:val="-1"/>
                            <w:sz w:val="18"/>
                            <w:szCs w:val="18"/>
                            <w:lang w:val="es-CO" w:eastAsia="en-US"/>
                            <w14:ligatures w14:val="standardContextual"/>
                          </w:rPr>
                          <w:t>protecciones</w:t>
                        </w:r>
                        <w:r w:rsidRPr="00745CE2">
                          <w:rPr>
                            <w:rFonts w:ascii="Arial" w:eastAsiaTheme="minorHAnsi" w:hAnsi="Arial" w:cs="Arial"/>
                            <w:spacing w:val="-4"/>
                            <w:sz w:val="18"/>
                            <w:szCs w:val="18"/>
                            <w:lang w:val="es-CO" w:eastAsia="en-US"/>
                            <w14:ligatures w14:val="standardContextual"/>
                          </w:rPr>
                          <w:t xml:space="preserve"> </w:t>
                        </w:r>
                        <w:r w:rsidRPr="00745CE2">
                          <w:rPr>
                            <w:rFonts w:ascii="Arial" w:eastAsiaTheme="minorHAnsi" w:hAnsi="Arial" w:cs="Arial"/>
                            <w:sz w:val="18"/>
                            <w:szCs w:val="18"/>
                            <w:lang w:val="es-CO" w:eastAsia="en-US"/>
                            <w14:ligatures w14:val="standardContextual"/>
                          </w:rPr>
                          <w:t>de</w:t>
                        </w:r>
                        <w:r w:rsidRPr="00745CE2">
                          <w:rPr>
                            <w:rFonts w:ascii="Arial" w:eastAsiaTheme="minorHAnsi" w:hAnsi="Arial" w:cs="Arial"/>
                            <w:spacing w:val="-7"/>
                            <w:sz w:val="18"/>
                            <w:szCs w:val="18"/>
                            <w:lang w:val="es-CO" w:eastAsia="en-US"/>
                            <w14:ligatures w14:val="standardContextual"/>
                          </w:rPr>
                          <w:t xml:space="preserve"> </w:t>
                        </w:r>
                        <w:r w:rsidRPr="00745CE2">
                          <w:rPr>
                            <w:rFonts w:ascii="Arial" w:eastAsiaTheme="minorHAnsi" w:hAnsi="Arial" w:cs="Arial"/>
                            <w:sz w:val="18"/>
                            <w:szCs w:val="18"/>
                            <w:lang w:val="es-CO" w:eastAsia="en-US"/>
                            <w14:ligatures w14:val="standardContextual"/>
                          </w:rPr>
                          <w:t>40</w:t>
                        </w:r>
                        <w:r w:rsidRPr="00745CE2">
                          <w:rPr>
                            <w:rFonts w:ascii="Arial" w:eastAsiaTheme="minorHAnsi" w:hAnsi="Arial" w:cs="Arial"/>
                            <w:spacing w:val="-5"/>
                            <w:sz w:val="18"/>
                            <w:szCs w:val="18"/>
                            <w:lang w:val="es-CO" w:eastAsia="en-US"/>
                            <w14:ligatures w14:val="standardContextual"/>
                          </w:rPr>
                          <w:t xml:space="preserve"> </w:t>
                        </w:r>
                        <w:r w:rsidRPr="00745CE2">
                          <w:rPr>
                            <w:rFonts w:ascii="Arial" w:eastAsiaTheme="minorHAnsi" w:hAnsi="Arial" w:cs="Arial"/>
                            <w:spacing w:val="-1"/>
                            <w:sz w:val="18"/>
                            <w:szCs w:val="18"/>
                            <w:lang w:val="es-CO" w:eastAsia="en-US"/>
                            <w14:ligatures w14:val="standardContextual"/>
                          </w:rPr>
                          <w:t>amperios,</w:t>
                        </w:r>
                        <w:r w:rsidRPr="00745CE2">
                          <w:rPr>
                            <w:rFonts w:ascii="Arial" w:eastAsiaTheme="minorHAnsi" w:hAnsi="Arial" w:cs="Arial"/>
                            <w:spacing w:val="-3"/>
                            <w:sz w:val="18"/>
                            <w:szCs w:val="18"/>
                            <w:lang w:val="es-CO" w:eastAsia="en-US"/>
                            <w14:ligatures w14:val="standardContextual"/>
                          </w:rPr>
                          <w:t xml:space="preserve"> </w:t>
                        </w:r>
                        <w:r w:rsidRPr="00745CE2">
                          <w:rPr>
                            <w:rFonts w:ascii="Arial" w:eastAsiaTheme="minorHAnsi" w:hAnsi="Arial" w:cs="Arial"/>
                            <w:sz w:val="18"/>
                            <w:szCs w:val="18"/>
                            <w:lang w:val="es-CO" w:eastAsia="en-US"/>
                            <w14:ligatures w14:val="standardContextual"/>
                          </w:rPr>
                          <w:t>sus</w:t>
                        </w:r>
                        <w:r w:rsidRPr="00745CE2">
                          <w:rPr>
                            <w:rFonts w:ascii="Arial" w:eastAsiaTheme="minorHAnsi" w:hAnsi="Arial" w:cs="Arial"/>
                            <w:spacing w:val="-7"/>
                            <w:sz w:val="18"/>
                            <w:szCs w:val="18"/>
                            <w:lang w:val="es-CO" w:eastAsia="en-US"/>
                            <w14:ligatures w14:val="standardContextual"/>
                          </w:rPr>
                          <w:t xml:space="preserve"> </w:t>
                        </w:r>
                        <w:r w:rsidRPr="00745CE2">
                          <w:rPr>
                            <w:rFonts w:ascii="Arial" w:eastAsiaTheme="minorHAnsi" w:hAnsi="Arial" w:cs="Arial"/>
                            <w:spacing w:val="-1"/>
                            <w:sz w:val="18"/>
                            <w:szCs w:val="18"/>
                            <w:lang w:val="es-CO" w:eastAsia="en-US"/>
                            <w14:ligatures w14:val="standardContextual"/>
                          </w:rPr>
                          <w:t>niveles</w:t>
                        </w:r>
                        <w:r w:rsidRPr="00745CE2">
                          <w:rPr>
                            <w:rFonts w:ascii="Arial" w:eastAsiaTheme="minorHAnsi" w:hAnsi="Arial" w:cs="Arial"/>
                            <w:spacing w:val="-4"/>
                            <w:sz w:val="18"/>
                            <w:szCs w:val="18"/>
                            <w:lang w:val="es-CO" w:eastAsia="en-US"/>
                            <w14:ligatures w14:val="standardContextual"/>
                          </w:rPr>
                          <w:t xml:space="preserve"> </w:t>
                        </w:r>
                        <w:r w:rsidRPr="00745CE2">
                          <w:rPr>
                            <w:rFonts w:ascii="Arial" w:eastAsiaTheme="minorHAnsi" w:hAnsi="Arial" w:cs="Arial"/>
                            <w:sz w:val="18"/>
                            <w:szCs w:val="18"/>
                            <w:lang w:val="es-CO" w:eastAsia="en-US"/>
                            <w14:ligatures w14:val="standardContextual"/>
                          </w:rPr>
                          <w:t>de</w:t>
                        </w:r>
                        <w:r w:rsidRPr="00745CE2">
                          <w:rPr>
                            <w:rFonts w:ascii="Arial" w:eastAsiaTheme="minorHAnsi" w:hAnsi="Arial" w:cs="Arial"/>
                            <w:spacing w:val="-5"/>
                            <w:sz w:val="18"/>
                            <w:szCs w:val="18"/>
                            <w:lang w:val="es-CO" w:eastAsia="en-US"/>
                            <w14:ligatures w14:val="standardContextual"/>
                          </w:rPr>
                          <w:t xml:space="preserve"> </w:t>
                        </w:r>
                        <w:r w:rsidRPr="00745CE2">
                          <w:rPr>
                            <w:rFonts w:ascii="Arial" w:eastAsiaTheme="minorHAnsi" w:hAnsi="Arial" w:cs="Arial"/>
                            <w:spacing w:val="-1"/>
                            <w:sz w:val="18"/>
                            <w:szCs w:val="18"/>
                            <w:lang w:val="es-CO" w:eastAsia="en-US"/>
                            <w14:ligatures w14:val="standardContextual"/>
                          </w:rPr>
                          <w:t>generación</w:t>
                        </w:r>
                        <w:r w:rsidRPr="00745CE2">
                          <w:rPr>
                            <w:rFonts w:ascii="Arial" w:eastAsiaTheme="minorHAnsi" w:hAnsi="Arial" w:cs="Arial"/>
                            <w:spacing w:val="-5"/>
                            <w:sz w:val="18"/>
                            <w:szCs w:val="18"/>
                            <w:lang w:val="es-CO" w:eastAsia="en-US"/>
                            <w14:ligatures w14:val="standardContextual"/>
                          </w:rPr>
                          <w:t xml:space="preserve"> </w:t>
                        </w:r>
                        <w:r w:rsidRPr="00745CE2">
                          <w:rPr>
                            <w:rFonts w:ascii="Arial" w:eastAsiaTheme="minorHAnsi" w:hAnsi="Arial" w:cs="Arial"/>
                            <w:sz w:val="18"/>
                            <w:szCs w:val="18"/>
                            <w:lang w:val="es-CO" w:eastAsia="en-US"/>
                            <w14:ligatures w14:val="standardContextual"/>
                          </w:rPr>
                          <w:t>de</w:t>
                        </w:r>
                        <w:r w:rsidRPr="00745CE2">
                          <w:rPr>
                            <w:rFonts w:ascii="Arial" w:eastAsiaTheme="minorHAnsi" w:hAnsi="Arial" w:cs="Arial"/>
                            <w:spacing w:val="-7"/>
                            <w:sz w:val="18"/>
                            <w:szCs w:val="18"/>
                            <w:lang w:val="es-CO" w:eastAsia="en-US"/>
                            <w14:ligatures w14:val="standardContextual"/>
                          </w:rPr>
                          <w:t xml:space="preserve"> </w:t>
                        </w:r>
                        <w:r w:rsidRPr="00745CE2">
                          <w:rPr>
                            <w:rFonts w:ascii="Arial" w:eastAsiaTheme="minorHAnsi" w:hAnsi="Arial" w:cs="Arial"/>
                            <w:spacing w:val="-1"/>
                            <w:sz w:val="18"/>
                            <w:szCs w:val="18"/>
                            <w:lang w:val="es-CO" w:eastAsia="en-US"/>
                            <w14:ligatures w14:val="standardContextual"/>
                          </w:rPr>
                          <w:t>corriente</w:t>
                        </w:r>
                        <w:r w:rsidRPr="00745CE2">
                          <w:rPr>
                            <w:rFonts w:ascii="Arial" w:eastAsiaTheme="minorHAnsi" w:hAnsi="Arial" w:cs="Arial"/>
                            <w:spacing w:val="-4"/>
                            <w:sz w:val="18"/>
                            <w:szCs w:val="18"/>
                            <w:lang w:val="es-CO" w:eastAsia="en-US"/>
                            <w14:ligatures w14:val="standardContextual"/>
                          </w:rPr>
                          <w:t xml:space="preserve"> </w:t>
                        </w:r>
                        <w:r w:rsidRPr="00745CE2">
                          <w:rPr>
                            <w:rFonts w:ascii="Arial" w:eastAsiaTheme="minorHAnsi" w:hAnsi="Arial" w:cs="Arial"/>
                            <w:sz w:val="18"/>
                            <w:szCs w:val="18"/>
                            <w:lang w:val="es-CO" w:eastAsia="en-US"/>
                            <w14:ligatures w14:val="standardContextual"/>
                          </w:rPr>
                          <w:t>son</w:t>
                        </w:r>
                        <w:r w:rsidRPr="00745CE2">
                          <w:rPr>
                            <w:rFonts w:ascii="Arial" w:eastAsiaTheme="minorHAnsi" w:hAnsi="Arial" w:cs="Arial"/>
                            <w:spacing w:val="-7"/>
                            <w:sz w:val="18"/>
                            <w:szCs w:val="18"/>
                            <w:lang w:val="es-CO" w:eastAsia="en-US"/>
                            <w14:ligatures w14:val="standardContextual"/>
                          </w:rPr>
                          <w:t xml:space="preserve"> </w:t>
                        </w:r>
                        <w:r w:rsidRPr="00745CE2">
                          <w:rPr>
                            <w:rFonts w:ascii="Arial" w:eastAsiaTheme="minorHAnsi" w:hAnsi="Arial" w:cs="Arial"/>
                            <w:spacing w:val="-1"/>
                            <w:sz w:val="18"/>
                            <w:szCs w:val="18"/>
                            <w:lang w:val="es-CO" w:eastAsia="en-US"/>
                            <w14:ligatures w14:val="standardContextual"/>
                          </w:rPr>
                          <w:t>ajustables</w:t>
                        </w:r>
                        <w:r w:rsidRPr="00745CE2">
                          <w:rPr>
                            <w:rFonts w:ascii="Arial" w:eastAsiaTheme="minorHAnsi" w:hAnsi="Arial" w:cs="Arial"/>
                            <w:spacing w:val="41"/>
                            <w:sz w:val="18"/>
                            <w:szCs w:val="18"/>
                            <w:lang w:val="es-CO" w:eastAsia="en-US"/>
                            <w14:ligatures w14:val="standardContextual"/>
                          </w:rPr>
                          <w:t xml:space="preserve"> </w:t>
                        </w:r>
                        <w:r w:rsidRPr="00745CE2">
                          <w:rPr>
                            <w:rFonts w:ascii="Arial" w:eastAsiaTheme="minorHAnsi" w:hAnsi="Arial" w:cs="Arial"/>
                            <w:spacing w:val="-1"/>
                            <w:sz w:val="18"/>
                            <w:szCs w:val="18"/>
                            <w:lang w:val="es-CO" w:eastAsia="en-US"/>
                            <w14:ligatures w14:val="standardContextual"/>
                          </w:rPr>
                          <w:t>del</w:t>
                        </w:r>
                        <w:r w:rsidRPr="00745CE2">
                          <w:rPr>
                            <w:rFonts w:ascii="Arial" w:eastAsiaTheme="minorHAnsi" w:hAnsi="Arial" w:cs="Arial"/>
                            <w:sz w:val="18"/>
                            <w:szCs w:val="18"/>
                            <w:lang w:val="es-CO" w:eastAsia="en-US"/>
                            <w14:ligatures w14:val="standardContextual"/>
                          </w:rPr>
                          <w:t xml:space="preserve"> </w:t>
                        </w:r>
                        <w:r w:rsidRPr="00745CE2">
                          <w:rPr>
                            <w:rFonts w:ascii="Arial" w:eastAsiaTheme="minorHAnsi" w:hAnsi="Arial" w:cs="Arial"/>
                            <w:spacing w:val="-1"/>
                            <w:sz w:val="18"/>
                            <w:szCs w:val="18"/>
                            <w:lang w:val="es-CO" w:eastAsia="en-US"/>
                            <w14:ligatures w14:val="standardContextual"/>
                          </w:rPr>
                          <w:t>paso</w:t>
                        </w:r>
                        <w:r w:rsidRPr="00745CE2">
                          <w:rPr>
                            <w:rFonts w:ascii="Arial" w:eastAsiaTheme="minorHAnsi" w:hAnsi="Arial" w:cs="Arial"/>
                            <w:sz w:val="18"/>
                            <w:szCs w:val="18"/>
                            <w:lang w:val="es-CO" w:eastAsia="en-US"/>
                            <w14:ligatures w14:val="standardContextual"/>
                          </w:rPr>
                          <w:t xml:space="preserve"> 1</w:t>
                        </w:r>
                        <w:r w:rsidRPr="00745CE2">
                          <w:rPr>
                            <w:rFonts w:ascii="Arial" w:eastAsiaTheme="minorHAnsi" w:hAnsi="Arial" w:cs="Arial"/>
                            <w:spacing w:val="1"/>
                            <w:sz w:val="18"/>
                            <w:szCs w:val="18"/>
                            <w:lang w:val="es-CO" w:eastAsia="en-US"/>
                            <w14:ligatures w14:val="standardContextual"/>
                          </w:rPr>
                          <w:t xml:space="preserve"> </w:t>
                        </w:r>
                        <w:r w:rsidRPr="00745CE2">
                          <w:rPr>
                            <w:rFonts w:ascii="Arial" w:eastAsiaTheme="minorHAnsi" w:hAnsi="Arial" w:cs="Arial"/>
                            <w:sz w:val="18"/>
                            <w:szCs w:val="18"/>
                            <w:lang w:val="es-CO" w:eastAsia="en-US"/>
                            <w14:ligatures w14:val="standardContextual"/>
                          </w:rPr>
                          <w:t>al</w:t>
                        </w:r>
                        <w:r w:rsidRPr="00745CE2">
                          <w:rPr>
                            <w:rFonts w:ascii="Arial" w:eastAsiaTheme="minorHAnsi" w:hAnsi="Arial" w:cs="Arial"/>
                            <w:spacing w:val="-3"/>
                            <w:sz w:val="18"/>
                            <w:szCs w:val="18"/>
                            <w:lang w:val="es-CO" w:eastAsia="en-US"/>
                            <w14:ligatures w14:val="standardContextual"/>
                          </w:rPr>
                          <w:t xml:space="preserve"> </w:t>
                        </w:r>
                        <w:r w:rsidRPr="00745CE2">
                          <w:rPr>
                            <w:rFonts w:ascii="Arial" w:eastAsiaTheme="minorHAnsi" w:hAnsi="Arial" w:cs="Arial"/>
                            <w:sz w:val="18"/>
                            <w:szCs w:val="18"/>
                            <w:lang w:val="es-CO" w:eastAsia="en-US"/>
                            <w14:ligatures w14:val="standardContextual"/>
                          </w:rPr>
                          <w:t>5,</w:t>
                        </w:r>
                        <w:r w:rsidRPr="00745CE2">
                          <w:rPr>
                            <w:rFonts w:ascii="Arial" w:eastAsiaTheme="minorHAnsi" w:hAnsi="Arial" w:cs="Arial"/>
                            <w:spacing w:val="-1"/>
                            <w:sz w:val="18"/>
                            <w:szCs w:val="18"/>
                            <w:lang w:val="es-CO" w:eastAsia="en-US"/>
                            <w14:ligatures w14:val="standardContextual"/>
                          </w:rPr>
                          <w:t xml:space="preserve"> </w:t>
                        </w:r>
                        <w:r w:rsidRPr="00745CE2">
                          <w:rPr>
                            <w:rFonts w:ascii="Arial" w:eastAsiaTheme="minorHAnsi" w:hAnsi="Arial" w:cs="Arial"/>
                            <w:sz w:val="18"/>
                            <w:szCs w:val="18"/>
                            <w:lang w:val="es-CO" w:eastAsia="en-US"/>
                            <w14:ligatures w14:val="standardContextual"/>
                          </w:rPr>
                          <w:t xml:space="preserve">se </w:t>
                        </w:r>
                        <w:r w:rsidRPr="00745CE2">
                          <w:rPr>
                            <w:rFonts w:ascii="Arial" w:eastAsiaTheme="minorHAnsi" w:hAnsi="Arial" w:cs="Arial"/>
                            <w:spacing w:val="-1"/>
                            <w:sz w:val="18"/>
                            <w:szCs w:val="18"/>
                            <w:lang w:val="es-CO" w:eastAsia="en-US"/>
                            <w14:ligatures w14:val="standardContextual"/>
                          </w:rPr>
                          <w:t>ajusta para</w:t>
                        </w:r>
                        <w:r w:rsidRPr="00745CE2">
                          <w:rPr>
                            <w:rFonts w:ascii="Arial" w:eastAsiaTheme="minorHAnsi" w:hAnsi="Arial" w:cs="Arial"/>
                            <w:spacing w:val="-2"/>
                            <w:sz w:val="18"/>
                            <w:szCs w:val="18"/>
                            <w:lang w:val="es-CO" w:eastAsia="en-US"/>
                            <w14:ligatures w14:val="standardContextual"/>
                          </w:rPr>
                          <w:t xml:space="preserve"> </w:t>
                        </w:r>
                        <w:r w:rsidRPr="00745CE2">
                          <w:rPr>
                            <w:rFonts w:ascii="Arial" w:eastAsiaTheme="minorHAnsi" w:hAnsi="Arial" w:cs="Arial"/>
                            <w:spacing w:val="-1"/>
                            <w:sz w:val="18"/>
                            <w:szCs w:val="18"/>
                            <w:lang w:val="es-CO" w:eastAsia="en-US"/>
                            <w14:ligatures w14:val="standardContextual"/>
                          </w:rPr>
                          <w:t>que</w:t>
                        </w:r>
                        <w:r w:rsidRPr="00745CE2">
                          <w:rPr>
                            <w:rFonts w:ascii="Arial" w:eastAsiaTheme="minorHAnsi" w:hAnsi="Arial" w:cs="Arial"/>
                            <w:sz w:val="18"/>
                            <w:szCs w:val="18"/>
                            <w:lang w:val="es-CO" w:eastAsia="en-US"/>
                            <w14:ligatures w14:val="standardContextual"/>
                          </w:rPr>
                          <w:t xml:space="preserve"> la </w:t>
                        </w:r>
                        <w:r w:rsidRPr="00745CE2">
                          <w:rPr>
                            <w:rFonts w:ascii="Arial" w:eastAsiaTheme="minorHAnsi" w:hAnsi="Arial" w:cs="Arial"/>
                            <w:spacing w:val="-1"/>
                            <w:sz w:val="18"/>
                            <w:szCs w:val="18"/>
                            <w:lang w:val="es-CO" w:eastAsia="en-US"/>
                            <w14:ligatures w14:val="standardContextual"/>
                          </w:rPr>
                          <w:t>corriente</w:t>
                        </w:r>
                        <w:r w:rsidRPr="00745CE2">
                          <w:rPr>
                            <w:rFonts w:ascii="Arial" w:eastAsiaTheme="minorHAnsi" w:hAnsi="Arial" w:cs="Arial"/>
                            <w:spacing w:val="2"/>
                            <w:sz w:val="18"/>
                            <w:szCs w:val="18"/>
                            <w:lang w:val="es-CO" w:eastAsia="en-US"/>
                            <w14:ligatures w14:val="standardContextual"/>
                          </w:rPr>
                          <w:t xml:space="preserve"> </w:t>
                        </w:r>
                        <w:r w:rsidRPr="00745CE2">
                          <w:rPr>
                            <w:rFonts w:ascii="Arial" w:eastAsiaTheme="minorHAnsi" w:hAnsi="Arial" w:cs="Arial"/>
                            <w:sz w:val="18"/>
                            <w:szCs w:val="18"/>
                            <w:lang w:val="es-CO" w:eastAsia="en-US"/>
                            <w14:ligatures w14:val="standardContextual"/>
                          </w:rPr>
                          <w:t>no</w:t>
                        </w:r>
                        <w:r w:rsidRPr="00745CE2">
                          <w:rPr>
                            <w:rFonts w:ascii="Arial" w:eastAsiaTheme="minorHAnsi" w:hAnsi="Arial" w:cs="Arial"/>
                            <w:spacing w:val="-5"/>
                            <w:sz w:val="18"/>
                            <w:szCs w:val="18"/>
                            <w:lang w:val="es-CO" w:eastAsia="en-US"/>
                            <w14:ligatures w14:val="standardContextual"/>
                          </w:rPr>
                          <w:t xml:space="preserve"> </w:t>
                        </w:r>
                        <w:r w:rsidRPr="00745CE2">
                          <w:rPr>
                            <w:rFonts w:ascii="Arial" w:eastAsiaTheme="minorHAnsi" w:hAnsi="Arial" w:cs="Arial"/>
                            <w:spacing w:val="-1"/>
                            <w:sz w:val="18"/>
                            <w:szCs w:val="18"/>
                            <w:lang w:val="es-CO" w:eastAsia="en-US"/>
                            <w14:ligatures w14:val="standardContextual"/>
                          </w:rPr>
                          <w:t>exceda</w:t>
                        </w:r>
                        <w:r w:rsidRPr="00745CE2">
                          <w:rPr>
                            <w:rFonts w:ascii="Arial" w:eastAsiaTheme="minorHAnsi" w:hAnsi="Arial" w:cs="Arial"/>
                            <w:sz w:val="18"/>
                            <w:szCs w:val="18"/>
                            <w:lang w:val="es-CO" w:eastAsia="en-US"/>
                            <w14:ligatures w14:val="standardContextual"/>
                          </w:rPr>
                          <w:t xml:space="preserve"> </w:t>
                        </w:r>
                        <w:r w:rsidRPr="00745CE2">
                          <w:rPr>
                            <w:rFonts w:ascii="Arial" w:eastAsiaTheme="minorHAnsi" w:hAnsi="Arial" w:cs="Arial"/>
                            <w:spacing w:val="-1"/>
                            <w:sz w:val="18"/>
                            <w:szCs w:val="18"/>
                            <w:lang w:val="es-CO" w:eastAsia="en-US"/>
                            <w14:ligatures w14:val="standardContextual"/>
                          </w:rPr>
                          <w:t>las</w:t>
                        </w:r>
                        <w:r w:rsidRPr="00745CE2">
                          <w:rPr>
                            <w:rFonts w:ascii="Arial" w:eastAsiaTheme="minorHAnsi" w:hAnsi="Arial" w:cs="Arial"/>
                            <w:sz w:val="18"/>
                            <w:szCs w:val="18"/>
                            <w:lang w:val="es-CO" w:eastAsia="en-US"/>
                            <w14:ligatures w14:val="standardContextual"/>
                          </w:rPr>
                          <w:t xml:space="preserve"> 40</w:t>
                        </w:r>
                        <w:r w:rsidRPr="00745CE2">
                          <w:rPr>
                            <w:rFonts w:ascii="Arial" w:eastAsiaTheme="minorHAnsi" w:hAnsi="Arial" w:cs="Arial"/>
                            <w:spacing w:val="-2"/>
                            <w:sz w:val="18"/>
                            <w:szCs w:val="18"/>
                            <w:lang w:val="es-CO" w:eastAsia="en-US"/>
                            <w14:ligatures w14:val="standardContextual"/>
                          </w:rPr>
                          <w:t xml:space="preserve"> </w:t>
                        </w:r>
                        <w:r w:rsidRPr="00745CE2">
                          <w:rPr>
                            <w:rFonts w:ascii="Arial" w:eastAsiaTheme="minorHAnsi" w:hAnsi="Arial" w:cs="Arial"/>
                            <w:spacing w:val="-1"/>
                            <w:sz w:val="18"/>
                            <w:szCs w:val="18"/>
                            <w:lang w:val="es-CO" w:eastAsia="en-US"/>
                            <w14:ligatures w14:val="standardContextual"/>
                          </w:rPr>
                          <w:t>Amperios.</w:t>
                        </w:r>
                      </w:p>
                      <w:p w14:paraId="2F974A3E" w14:textId="77777777" w:rsidR="001D4AD6" w:rsidRPr="00745CE2" w:rsidRDefault="001D4AD6" w:rsidP="001D4AD6">
                        <w:pPr>
                          <w:pStyle w:val="Default"/>
                          <w:jc w:val="both"/>
                          <w:rPr>
                            <w:color w:val="auto"/>
                            <w:sz w:val="18"/>
                            <w:szCs w:val="18"/>
                          </w:rPr>
                        </w:pPr>
                      </w:p>
                      <w:p w14:paraId="5A07FBDF" w14:textId="77777777" w:rsidR="001D4AD6" w:rsidRPr="00745CE2" w:rsidRDefault="001D4AD6" w:rsidP="001D4AD6">
                        <w:pPr>
                          <w:pStyle w:val="Default"/>
                          <w:jc w:val="both"/>
                          <w:rPr>
                            <w:color w:val="auto"/>
                            <w:sz w:val="18"/>
                            <w:szCs w:val="18"/>
                          </w:rPr>
                        </w:pPr>
                      </w:p>
                      <w:p w14:paraId="7F56818F" w14:textId="77777777" w:rsidR="001D4AD6" w:rsidRDefault="001D4AD6" w:rsidP="001D4AD6">
                        <w:pPr>
                          <w:pStyle w:val="Default"/>
                          <w:numPr>
                            <w:ilvl w:val="0"/>
                            <w:numId w:val="49"/>
                          </w:numPr>
                          <w:jc w:val="both"/>
                          <w:rPr>
                            <w:sz w:val="18"/>
                            <w:szCs w:val="18"/>
                          </w:rPr>
                        </w:pPr>
                        <w:r w:rsidRPr="00745CE2">
                          <w:rPr>
                            <w:sz w:val="18"/>
                            <w:szCs w:val="18"/>
                          </w:rPr>
                          <w:t>Ingreso sistema visualización y programación SFL: Con la información del manual de usuario se ingresa a la programación del sistema, se determinar la posibilidad de programar lampara a lampara de acuerdo con las necesidades del sistema</w:t>
                        </w:r>
                        <w:r>
                          <w:rPr>
                            <w:sz w:val="18"/>
                            <w:szCs w:val="18"/>
                          </w:rPr>
                          <w:t>.</w:t>
                        </w:r>
                      </w:p>
                      <w:p w14:paraId="34B54C34" w14:textId="77777777" w:rsidR="001D4AD6" w:rsidRDefault="001D4AD6" w:rsidP="001D4AD6">
                        <w:pPr>
                          <w:pStyle w:val="Default"/>
                          <w:ind w:left="720"/>
                          <w:jc w:val="both"/>
                          <w:rPr>
                            <w:sz w:val="18"/>
                            <w:szCs w:val="18"/>
                          </w:rPr>
                        </w:pPr>
                      </w:p>
                      <w:p w14:paraId="2A39271B" w14:textId="77777777" w:rsidR="001D4AD6" w:rsidRDefault="001D4AD6" w:rsidP="001D4AD6">
                        <w:pPr>
                          <w:pStyle w:val="Default"/>
                          <w:numPr>
                            <w:ilvl w:val="0"/>
                            <w:numId w:val="49"/>
                          </w:numPr>
                          <w:jc w:val="both"/>
                          <w:rPr>
                            <w:sz w:val="18"/>
                            <w:szCs w:val="18"/>
                          </w:rPr>
                        </w:pPr>
                        <w:r w:rsidRPr="00745CE2">
                          <w:rPr>
                            <w:sz w:val="18"/>
                            <w:szCs w:val="18"/>
                          </w:rPr>
                          <w:t>Programación sistemas individuales balizas SFL: En el laboratorio de la subestación del ALS, se conectan dos (2) balizas para las pruebas respectivas. Se identifica fallas en las tarjetas individuales en su protección y los 24 VDC por medio de los cuales se envía la información para el destello de cada lampara. El personal técnico de la Regional, Horacio Muñoz y Omar Cuellar se encargarán de la reparación de las tarjetas.</w:t>
                        </w:r>
                      </w:p>
                      <w:p w14:paraId="6D9E03D5" w14:textId="77777777" w:rsidR="001D4AD6" w:rsidRDefault="001D4AD6" w:rsidP="001D4AD6">
                        <w:pPr>
                          <w:pStyle w:val="Default"/>
                          <w:ind w:left="360"/>
                          <w:jc w:val="both"/>
                          <w:rPr>
                            <w:sz w:val="18"/>
                            <w:szCs w:val="18"/>
                          </w:rPr>
                        </w:pPr>
                      </w:p>
                      <w:p w14:paraId="6205F817" w14:textId="77777777" w:rsidR="001D4AD6" w:rsidRPr="00745CE2" w:rsidRDefault="001D4AD6" w:rsidP="001D4AD6">
                        <w:pPr>
                          <w:pStyle w:val="Default"/>
                          <w:jc w:val="both"/>
                          <w:rPr>
                            <w:sz w:val="18"/>
                            <w:szCs w:val="18"/>
                          </w:rPr>
                        </w:pPr>
                        <w:r w:rsidRPr="00745CE2">
                          <w:rPr>
                            <w:b/>
                            <w:bCs/>
                            <w:sz w:val="18"/>
                            <w:szCs w:val="18"/>
                          </w:rPr>
                          <w:t xml:space="preserve">06 de Diciembre de 2024 </w:t>
                        </w:r>
                      </w:p>
                      <w:p w14:paraId="1A0B71FC" w14:textId="77777777" w:rsidR="001D4AD6" w:rsidRDefault="001D4AD6" w:rsidP="001D4AD6">
                        <w:pPr>
                          <w:pStyle w:val="Default"/>
                          <w:jc w:val="both"/>
                          <w:rPr>
                            <w:sz w:val="18"/>
                            <w:szCs w:val="18"/>
                          </w:rPr>
                        </w:pPr>
                      </w:p>
                      <w:p w14:paraId="44208C0A" w14:textId="77777777" w:rsidR="001D4AD6" w:rsidRPr="00745CE2" w:rsidRDefault="001D4AD6" w:rsidP="001D4AD6">
                        <w:pPr>
                          <w:pStyle w:val="Default"/>
                          <w:jc w:val="both"/>
                          <w:rPr>
                            <w:sz w:val="18"/>
                            <w:szCs w:val="18"/>
                          </w:rPr>
                        </w:pPr>
                        <w:r w:rsidRPr="00745CE2">
                          <w:rPr>
                            <w:sz w:val="18"/>
                            <w:szCs w:val="18"/>
                          </w:rPr>
                          <w:t xml:space="preserve">Se continua con el proceso de mantenibilidad del sistema de destello. </w:t>
                        </w:r>
                      </w:p>
                      <w:p w14:paraId="2FA93E04" w14:textId="77777777" w:rsidR="001D4AD6" w:rsidRDefault="001D4AD6" w:rsidP="001D4AD6">
                        <w:pPr>
                          <w:pStyle w:val="Default"/>
                          <w:jc w:val="both"/>
                          <w:rPr>
                            <w:sz w:val="18"/>
                            <w:szCs w:val="18"/>
                          </w:rPr>
                        </w:pPr>
                        <w:r w:rsidRPr="00745CE2">
                          <w:rPr>
                            <w:sz w:val="18"/>
                            <w:szCs w:val="18"/>
                          </w:rPr>
                          <w:t xml:space="preserve">La tarjeta que protege el sistema es remitida desde Bogotá por la empresa representante del sistema. </w:t>
                        </w:r>
                      </w:p>
                      <w:p w14:paraId="0ABCE5E4" w14:textId="77777777" w:rsidR="001D4AD6" w:rsidRPr="00745CE2" w:rsidRDefault="001D4AD6" w:rsidP="001D4AD6">
                        <w:pPr>
                          <w:pStyle w:val="Default"/>
                          <w:jc w:val="both"/>
                          <w:rPr>
                            <w:sz w:val="18"/>
                            <w:szCs w:val="18"/>
                          </w:rPr>
                        </w:pPr>
                      </w:p>
                      <w:p w14:paraId="0BCC056B" w14:textId="77777777" w:rsidR="001D4AD6" w:rsidRPr="00745CE2" w:rsidRDefault="001D4AD6" w:rsidP="001D4AD6">
                        <w:pPr>
                          <w:pStyle w:val="Default"/>
                          <w:numPr>
                            <w:ilvl w:val="0"/>
                            <w:numId w:val="49"/>
                          </w:numPr>
                          <w:jc w:val="both"/>
                          <w:rPr>
                            <w:sz w:val="18"/>
                            <w:szCs w:val="18"/>
                          </w:rPr>
                        </w:pPr>
                        <w:r w:rsidRPr="00745CE2">
                          <w:rPr>
                            <w:sz w:val="18"/>
                            <w:szCs w:val="18"/>
                          </w:rPr>
                          <w:t xml:space="preserve">Programación sistemas individuales balizas SFL </w:t>
                        </w:r>
                      </w:p>
                      <w:p w14:paraId="2CF88615" w14:textId="77777777" w:rsidR="001D4AD6" w:rsidRPr="00745CE2" w:rsidRDefault="001D4AD6" w:rsidP="001D4AD6">
                        <w:pPr>
                          <w:pStyle w:val="Default"/>
                          <w:jc w:val="both"/>
                          <w:rPr>
                            <w:sz w:val="18"/>
                            <w:szCs w:val="18"/>
                          </w:rPr>
                        </w:pPr>
                      </w:p>
                      <w:p w14:paraId="553C8D8C" w14:textId="77777777" w:rsidR="001D4AD6" w:rsidRPr="00745CE2" w:rsidRDefault="001D4AD6" w:rsidP="001D4AD6">
                        <w:pPr>
                          <w:pStyle w:val="Default"/>
                          <w:jc w:val="both"/>
                          <w:rPr>
                            <w:color w:val="auto"/>
                            <w:sz w:val="18"/>
                            <w:szCs w:val="18"/>
                          </w:rPr>
                        </w:pPr>
                        <w:r w:rsidRPr="00745CE2">
                          <w:rPr>
                            <w:sz w:val="18"/>
                            <w:szCs w:val="18"/>
                          </w:rPr>
                          <w:t xml:space="preserve">Se logra activar las lámparas 2 – 6 para verificar la operación y se determina que se pueden programar las lámparas o balizas, se deja en operación para verificar la operación del sistema. </w:t>
                        </w:r>
                      </w:p>
                      <w:p w14:paraId="0F0F1D5D" w14:textId="77777777" w:rsidR="001D4AD6" w:rsidRPr="00745CE2" w:rsidRDefault="001D4AD6" w:rsidP="001D4AD6">
                        <w:pPr>
                          <w:pStyle w:val="Default"/>
                          <w:ind w:left="360"/>
                          <w:jc w:val="both"/>
                          <w:rPr>
                            <w:sz w:val="18"/>
                            <w:szCs w:val="18"/>
                          </w:rPr>
                        </w:pPr>
                        <w:r w:rsidRPr="00745CE2">
                          <w:rPr>
                            <w:sz w:val="18"/>
                            <w:szCs w:val="18"/>
                          </w:rPr>
                          <w:t xml:space="preserve"> </w:t>
                        </w:r>
                      </w:p>
                      <w:p w14:paraId="51E622AB" w14:textId="77777777" w:rsidR="001D4AD6" w:rsidRDefault="001D4AD6" w:rsidP="001D4AD6">
                        <w:pPr>
                          <w:pStyle w:val="Default"/>
                          <w:jc w:val="both"/>
                          <w:rPr>
                            <w:b/>
                            <w:bCs/>
                            <w:sz w:val="18"/>
                            <w:szCs w:val="18"/>
                          </w:rPr>
                        </w:pPr>
                      </w:p>
                      <w:p w14:paraId="04CCE892" w14:textId="77777777" w:rsidR="001D4AD6" w:rsidRDefault="001D4AD6" w:rsidP="001D4AD6">
                        <w:pPr>
                          <w:pStyle w:val="Default"/>
                          <w:jc w:val="both"/>
                          <w:rPr>
                            <w:b/>
                            <w:bCs/>
                            <w:sz w:val="18"/>
                            <w:szCs w:val="18"/>
                          </w:rPr>
                        </w:pPr>
                      </w:p>
                      <w:p w14:paraId="4402D279" w14:textId="77777777" w:rsidR="001D4AD6" w:rsidRDefault="001D4AD6" w:rsidP="001D4AD6">
                        <w:pPr>
                          <w:pStyle w:val="Default"/>
                          <w:jc w:val="center"/>
                          <w:rPr>
                            <w:b/>
                            <w:bCs/>
                            <w:sz w:val="18"/>
                            <w:szCs w:val="18"/>
                          </w:rPr>
                        </w:pPr>
                      </w:p>
                      <w:p w14:paraId="3B5156F5" w14:textId="77777777" w:rsidR="001D4AD6" w:rsidRDefault="001D4AD6" w:rsidP="001D4AD6">
                        <w:pPr>
                          <w:pStyle w:val="Default"/>
                          <w:jc w:val="center"/>
                          <w:rPr>
                            <w:b/>
                            <w:bCs/>
                            <w:sz w:val="18"/>
                            <w:szCs w:val="18"/>
                          </w:rPr>
                        </w:pPr>
                      </w:p>
                      <w:p w14:paraId="3A81B72B" w14:textId="77777777" w:rsidR="001D4AD6" w:rsidRDefault="001D4AD6" w:rsidP="001D4AD6">
                        <w:pPr>
                          <w:pStyle w:val="Default"/>
                          <w:jc w:val="center"/>
                          <w:rPr>
                            <w:b/>
                            <w:bCs/>
                            <w:sz w:val="18"/>
                            <w:szCs w:val="18"/>
                          </w:rPr>
                        </w:pPr>
                      </w:p>
                      <w:p w14:paraId="1D5CAF03" w14:textId="77777777" w:rsidR="001D4AD6" w:rsidRDefault="001D4AD6" w:rsidP="001D4AD6">
                        <w:pPr>
                          <w:pStyle w:val="Default"/>
                          <w:jc w:val="center"/>
                          <w:rPr>
                            <w:b/>
                            <w:bCs/>
                            <w:sz w:val="18"/>
                            <w:szCs w:val="18"/>
                          </w:rPr>
                        </w:pPr>
                      </w:p>
                      <w:p w14:paraId="07B2B706" w14:textId="77777777" w:rsidR="001D4AD6" w:rsidRDefault="001D4AD6" w:rsidP="001D4AD6">
                        <w:pPr>
                          <w:pStyle w:val="Default"/>
                          <w:jc w:val="center"/>
                          <w:rPr>
                            <w:b/>
                            <w:bCs/>
                            <w:sz w:val="18"/>
                            <w:szCs w:val="18"/>
                          </w:rPr>
                        </w:pPr>
                      </w:p>
                      <w:p w14:paraId="6E2405BE" w14:textId="77777777" w:rsidR="001D4AD6" w:rsidRDefault="001D4AD6" w:rsidP="001D4AD6">
                        <w:pPr>
                          <w:pStyle w:val="Default"/>
                          <w:jc w:val="center"/>
                          <w:rPr>
                            <w:b/>
                            <w:bCs/>
                            <w:sz w:val="18"/>
                            <w:szCs w:val="18"/>
                          </w:rPr>
                        </w:pPr>
                      </w:p>
                      <w:p w14:paraId="76FD3C70" w14:textId="77777777" w:rsidR="001D4AD6" w:rsidRDefault="001D4AD6" w:rsidP="001D4AD6">
                        <w:pPr>
                          <w:pStyle w:val="Default"/>
                          <w:jc w:val="center"/>
                          <w:rPr>
                            <w:b/>
                            <w:bCs/>
                            <w:sz w:val="18"/>
                            <w:szCs w:val="18"/>
                          </w:rPr>
                        </w:pPr>
                      </w:p>
                      <w:p w14:paraId="6C047C9C" w14:textId="77777777" w:rsidR="001D4AD6" w:rsidRDefault="001D4AD6" w:rsidP="001D4AD6">
                        <w:pPr>
                          <w:pStyle w:val="Default"/>
                          <w:jc w:val="center"/>
                          <w:rPr>
                            <w:b/>
                            <w:bCs/>
                            <w:sz w:val="18"/>
                            <w:szCs w:val="18"/>
                          </w:rPr>
                        </w:pPr>
                      </w:p>
                      <w:p w14:paraId="032D6A7B" w14:textId="77777777" w:rsidR="001D4AD6" w:rsidRDefault="001D4AD6" w:rsidP="001D4AD6">
                        <w:pPr>
                          <w:pStyle w:val="Default"/>
                          <w:jc w:val="center"/>
                          <w:rPr>
                            <w:b/>
                            <w:bCs/>
                            <w:sz w:val="18"/>
                            <w:szCs w:val="18"/>
                          </w:rPr>
                        </w:pPr>
                      </w:p>
                      <w:p w14:paraId="005AA344" w14:textId="77777777" w:rsidR="001D4AD6" w:rsidRPr="001F673A" w:rsidRDefault="001D4AD6" w:rsidP="001D4AD6">
                        <w:pPr>
                          <w:pStyle w:val="Default"/>
                          <w:jc w:val="center"/>
                          <w:rPr>
                            <w:b/>
                            <w:bCs/>
                            <w:sz w:val="18"/>
                            <w:szCs w:val="18"/>
                          </w:rPr>
                        </w:pPr>
                      </w:p>
                    </w:tc>
                    <w:tc>
                      <w:tcPr>
                        <w:tcW w:w="9717" w:type="dxa"/>
                        <w:tcBorders>
                          <w:top w:val="none" w:sz="6" w:space="0" w:color="auto"/>
                          <w:bottom w:val="none" w:sz="6" w:space="0" w:color="auto"/>
                        </w:tcBorders>
                      </w:tcPr>
                      <w:p w14:paraId="30360C1F" w14:textId="77777777" w:rsidR="001D4AD6" w:rsidRPr="001F673A" w:rsidRDefault="001D4AD6" w:rsidP="001D4AD6">
                        <w:pPr>
                          <w:pStyle w:val="Default"/>
                          <w:jc w:val="center"/>
                          <w:rPr>
                            <w:b/>
                            <w:bCs/>
                            <w:sz w:val="18"/>
                            <w:szCs w:val="18"/>
                          </w:rPr>
                        </w:pPr>
                        <w:r w:rsidRPr="001F673A">
                          <w:rPr>
                            <w:b/>
                            <w:bCs/>
                            <w:sz w:val="18"/>
                            <w:szCs w:val="18"/>
                          </w:rPr>
                          <w:lastRenderedPageBreak/>
                          <w:t>DESARROLLO DE LA COMISION</w:t>
                        </w:r>
                      </w:p>
                      <w:p w14:paraId="247BD660" w14:textId="77777777" w:rsidR="001D4AD6" w:rsidRDefault="001D4AD6" w:rsidP="001D4AD6">
                        <w:pPr>
                          <w:pStyle w:val="Default"/>
                        </w:pPr>
                      </w:p>
                      <w:p w14:paraId="3DDBF7A4" w14:textId="77777777" w:rsidR="001D4AD6" w:rsidRPr="001F673A" w:rsidRDefault="001D4AD6" w:rsidP="001D4AD6">
                        <w:pPr>
                          <w:pStyle w:val="Default"/>
                          <w:jc w:val="both"/>
                          <w:rPr>
                            <w:sz w:val="18"/>
                            <w:szCs w:val="18"/>
                          </w:rPr>
                        </w:pPr>
                        <w:r w:rsidRPr="001F673A">
                          <w:rPr>
                            <w:sz w:val="18"/>
                            <w:szCs w:val="18"/>
                          </w:rPr>
                          <w:t xml:space="preserve">8:00 PM A 9:00 PM </w:t>
                        </w:r>
                      </w:p>
                      <w:p w14:paraId="3AB83575" w14:textId="77777777" w:rsidR="001D4AD6" w:rsidRDefault="001D4AD6" w:rsidP="001D4AD6">
                        <w:pPr>
                          <w:pStyle w:val="Default"/>
                          <w:jc w:val="both"/>
                          <w:rPr>
                            <w:sz w:val="18"/>
                            <w:szCs w:val="18"/>
                          </w:rPr>
                        </w:pPr>
                      </w:p>
                      <w:p w14:paraId="47E78C0A" w14:textId="77777777" w:rsidR="001D4AD6" w:rsidRPr="001F673A" w:rsidRDefault="001D4AD6" w:rsidP="001D4AD6">
                        <w:pPr>
                          <w:pStyle w:val="Default"/>
                          <w:jc w:val="both"/>
                          <w:rPr>
                            <w:sz w:val="18"/>
                            <w:szCs w:val="18"/>
                          </w:rPr>
                        </w:pPr>
                        <w:r w:rsidRPr="001F673A">
                          <w:rPr>
                            <w:sz w:val="18"/>
                            <w:szCs w:val="18"/>
                          </w:rPr>
                          <w:t xml:space="preserve">Se realiza desplazamiento de la ciudad de Bogotá a Rionegro . (Se anexa el cumplido de comisión y pasabordo) </w:t>
                        </w:r>
                      </w:p>
                      <w:p w14:paraId="18F440DD" w14:textId="77777777" w:rsidR="001D4AD6" w:rsidRDefault="001D4AD6" w:rsidP="001D4AD6">
                        <w:pPr>
                          <w:pStyle w:val="Default"/>
                          <w:jc w:val="both"/>
                          <w:rPr>
                            <w:sz w:val="18"/>
                            <w:szCs w:val="18"/>
                          </w:rPr>
                        </w:pPr>
                      </w:p>
                      <w:p w14:paraId="6D6920F8" w14:textId="77777777" w:rsidR="001D4AD6" w:rsidRPr="001F673A" w:rsidRDefault="001D4AD6" w:rsidP="001D4AD6">
                        <w:pPr>
                          <w:pStyle w:val="Default"/>
                          <w:jc w:val="both"/>
                          <w:rPr>
                            <w:sz w:val="18"/>
                            <w:szCs w:val="18"/>
                          </w:rPr>
                        </w:pPr>
                        <w:r w:rsidRPr="001F673A">
                          <w:rPr>
                            <w:sz w:val="18"/>
                            <w:szCs w:val="18"/>
                          </w:rPr>
                          <w:t xml:space="preserve">9:00 AM A 11:00 AM </w:t>
                        </w:r>
                      </w:p>
                      <w:p w14:paraId="7522BD41" w14:textId="77777777" w:rsidR="001D4AD6" w:rsidRDefault="001D4AD6" w:rsidP="001D4AD6">
                        <w:pPr>
                          <w:jc w:val="both"/>
                          <w:rPr>
                            <w:rFonts w:ascii="Arial" w:hAnsi="Arial" w:cs="Arial"/>
                            <w:sz w:val="18"/>
                            <w:szCs w:val="18"/>
                          </w:rPr>
                        </w:pPr>
                      </w:p>
                      <w:p w14:paraId="50C36DDC" w14:textId="77777777" w:rsidR="001D4AD6" w:rsidRPr="001F673A" w:rsidRDefault="001D4AD6" w:rsidP="001D4AD6">
                        <w:pPr>
                          <w:jc w:val="both"/>
                          <w:rPr>
                            <w:rFonts w:ascii="Arial" w:hAnsi="Arial" w:cs="Arial"/>
                            <w:sz w:val="18"/>
                            <w:szCs w:val="18"/>
                            <w:lang w:val="es-MX"/>
                          </w:rPr>
                        </w:pPr>
                        <w:r w:rsidRPr="001F673A">
                          <w:rPr>
                            <w:rFonts w:ascii="Arial" w:hAnsi="Arial" w:cs="Arial"/>
                            <w:sz w:val="18"/>
                            <w:szCs w:val="18"/>
                          </w:rPr>
                          <w:t>Con los funcionarios de soporte Regional Noroccidente, se analizó la situación del ALS del Aeropuerto Jose Maria Cordo</w:t>
                        </w:r>
                        <w:r>
                          <w:rPr>
                            <w:rFonts w:ascii="Arial" w:hAnsi="Arial" w:cs="Arial"/>
                            <w:sz w:val="18"/>
                            <w:szCs w:val="18"/>
                          </w:rPr>
                          <w:t>v</w:t>
                        </w:r>
                        <w:r w:rsidRPr="001F673A">
                          <w:rPr>
                            <w:rFonts w:ascii="Arial" w:hAnsi="Arial" w:cs="Arial"/>
                            <w:sz w:val="18"/>
                            <w:szCs w:val="18"/>
                          </w:rPr>
                          <w:t xml:space="preserve">a, se estudia la operatividad de los dos (2) sistemas fundamentalmente de la ALS - 180 balizas del las luces de aproximación y el sistema SFL (Sistemas luces de destello) con sus 21 luces con sus tarjetas de control individuales así como su sistema de control. </w:t>
                        </w:r>
                      </w:p>
                      <w:p w14:paraId="745A6583" w14:textId="77777777" w:rsidR="001D4AD6" w:rsidRDefault="001D4AD6" w:rsidP="001D4AD6">
                        <w:pPr>
                          <w:pStyle w:val="Default"/>
                        </w:pPr>
                      </w:p>
                      <w:p w14:paraId="4AF55590" w14:textId="77777777" w:rsidR="001D4AD6" w:rsidRDefault="001D4AD6" w:rsidP="001D4AD6">
                        <w:pPr>
                          <w:pStyle w:val="Default"/>
                          <w:rPr>
                            <w:sz w:val="18"/>
                            <w:szCs w:val="18"/>
                          </w:rPr>
                        </w:pPr>
                        <w:r>
                          <w:t xml:space="preserve"> </w:t>
                        </w:r>
                        <w:r w:rsidRPr="001F673A">
                          <w:rPr>
                            <w:sz w:val="18"/>
                            <w:szCs w:val="18"/>
                          </w:rPr>
                          <w:t>Una vez realizada la reunión técnica se determina el plan de acción a seguir:</w:t>
                        </w:r>
                      </w:p>
                      <w:p w14:paraId="40E062A2" w14:textId="77777777" w:rsidR="001D4AD6" w:rsidRPr="001F673A" w:rsidRDefault="001D4AD6" w:rsidP="001D4AD6">
                        <w:pPr>
                          <w:pStyle w:val="Default"/>
                          <w:rPr>
                            <w:sz w:val="18"/>
                            <w:szCs w:val="18"/>
                          </w:rPr>
                        </w:pPr>
                        <w:r w:rsidRPr="001F673A">
                          <w:rPr>
                            <w:sz w:val="18"/>
                            <w:szCs w:val="18"/>
                          </w:rPr>
                          <w:t xml:space="preserve"> </w:t>
                        </w:r>
                      </w:p>
                      <w:p w14:paraId="7B34BB36" w14:textId="77777777" w:rsidR="001D4AD6" w:rsidRPr="001F673A" w:rsidRDefault="001D4AD6" w:rsidP="001D4AD6">
                        <w:pPr>
                          <w:pStyle w:val="Default"/>
                          <w:rPr>
                            <w:sz w:val="18"/>
                            <w:szCs w:val="18"/>
                          </w:rPr>
                        </w:pPr>
                        <w:r w:rsidRPr="001F673A">
                          <w:rPr>
                            <w:sz w:val="18"/>
                            <w:szCs w:val="18"/>
                          </w:rPr>
                          <w:t xml:space="preserve">1. Verificar los transformadores de aislamiento de cada una de las lámparas. </w:t>
                        </w:r>
                      </w:p>
                      <w:p w14:paraId="30FF0912" w14:textId="77777777" w:rsidR="001D4AD6" w:rsidRPr="001F673A" w:rsidRDefault="001D4AD6" w:rsidP="001D4AD6">
                        <w:pPr>
                          <w:pStyle w:val="Default"/>
                          <w:rPr>
                            <w:sz w:val="18"/>
                            <w:szCs w:val="18"/>
                          </w:rPr>
                        </w:pPr>
                        <w:r w:rsidRPr="001F673A">
                          <w:rPr>
                            <w:sz w:val="18"/>
                            <w:szCs w:val="18"/>
                          </w:rPr>
                          <w:t xml:space="preserve">2. Cálculo de la potencia de cada circuito. </w:t>
                        </w:r>
                      </w:p>
                      <w:p w14:paraId="430BB428" w14:textId="77777777" w:rsidR="001D4AD6" w:rsidRPr="001F673A" w:rsidRDefault="001D4AD6" w:rsidP="001D4AD6">
                        <w:pPr>
                          <w:pStyle w:val="Default"/>
                          <w:rPr>
                            <w:sz w:val="18"/>
                            <w:szCs w:val="18"/>
                          </w:rPr>
                        </w:pPr>
                        <w:r w:rsidRPr="001F673A">
                          <w:rPr>
                            <w:sz w:val="18"/>
                            <w:szCs w:val="18"/>
                          </w:rPr>
                          <w:t xml:space="preserve">3. Inspección en sitio de la conexión del sistema a tierra. </w:t>
                        </w:r>
                      </w:p>
                      <w:p w14:paraId="330B3A59" w14:textId="77777777" w:rsidR="001D4AD6" w:rsidRPr="001F673A" w:rsidRDefault="001D4AD6" w:rsidP="001D4AD6">
                        <w:pPr>
                          <w:pStyle w:val="Default"/>
                          <w:rPr>
                            <w:sz w:val="18"/>
                            <w:szCs w:val="18"/>
                          </w:rPr>
                        </w:pPr>
                        <w:r w:rsidRPr="001F673A">
                          <w:rPr>
                            <w:sz w:val="18"/>
                            <w:szCs w:val="18"/>
                          </w:rPr>
                          <w:t xml:space="preserve">4. Verificar la conexión de las tarjetas SL 971770 – DRIVER – Alimentación de cada lampara del sistema SFL. </w:t>
                        </w:r>
                      </w:p>
                      <w:p w14:paraId="50CA3DAD" w14:textId="77777777" w:rsidR="001D4AD6" w:rsidRPr="001F673A" w:rsidRDefault="001D4AD6" w:rsidP="001D4AD6">
                        <w:pPr>
                          <w:pStyle w:val="Default"/>
                          <w:rPr>
                            <w:sz w:val="18"/>
                            <w:szCs w:val="18"/>
                          </w:rPr>
                        </w:pPr>
                        <w:r w:rsidRPr="001F673A">
                          <w:rPr>
                            <w:sz w:val="18"/>
                            <w:szCs w:val="18"/>
                          </w:rPr>
                          <w:t xml:space="preserve">5. Pruebas intensidad por cada circuito. </w:t>
                        </w:r>
                      </w:p>
                      <w:p w14:paraId="79ACEB6A" w14:textId="77777777" w:rsidR="001D4AD6" w:rsidRPr="001F673A" w:rsidRDefault="001D4AD6" w:rsidP="001D4AD6">
                        <w:pPr>
                          <w:pStyle w:val="Default"/>
                          <w:rPr>
                            <w:sz w:val="18"/>
                            <w:szCs w:val="18"/>
                          </w:rPr>
                        </w:pPr>
                        <w:r w:rsidRPr="001F673A">
                          <w:rPr>
                            <w:sz w:val="18"/>
                            <w:szCs w:val="18"/>
                          </w:rPr>
                          <w:t xml:space="preserve">6. Reunión Director Regional. </w:t>
                        </w:r>
                      </w:p>
                      <w:p w14:paraId="79D02BFA" w14:textId="77777777" w:rsidR="001D4AD6" w:rsidRPr="001F673A" w:rsidRDefault="001D4AD6" w:rsidP="001D4AD6">
                        <w:pPr>
                          <w:pStyle w:val="Default"/>
                          <w:rPr>
                            <w:sz w:val="18"/>
                            <w:szCs w:val="18"/>
                          </w:rPr>
                        </w:pPr>
                        <w:r w:rsidRPr="001F673A">
                          <w:rPr>
                            <w:sz w:val="18"/>
                            <w:szCs w:val="18"/>
                          </w:rPr>
                          <w:t xml:space="preserve">7. Vista Subestación ALS. </w:t>
                        </w:r>
                      </w:p>
                      <w:p w14:paraId="42341A5E" w14:textId="77777777" w:rsidR="001D4AD6" w:rsidRPr="001F673A" w:rsidRDefault="001D4AD6" w:rsidP="001D4AD6">
                        <w:pPr>
                          <w:pStyle w:val="Default"/>
                          <w:rPr>
                            <w:sz w:val="18"/>
                            <w:szCs w:val="18"/>
                          </w:rPr>
                        </w:pPr>
                        <w:r w:rsidRPr="001F673A">
                          <w:rPr>
                            <w:sz w:val="18"/>
                            <w:szCs w:val="18"/>
                          </w:rPr>
                          <w:t xml:space="preserve">8. Verificación capacidad Reguladores – Niveles de operación – Capacidad corriente. </w:t>
                        </w:r>
                      </w:p>
                      <w:p w14:paraId="63E46E6C" w14:textId="77777777" w:rsidR="001D4AD6" w:rsidRPr="001F673A" w:rsidRDefault="001D4AD6" w:rsidP="001D4AD6">
                        <w:pPr>
                          <w:pStyle w:val="Default"/>
                          <w:rPr>
                            <w:sz w:val="18"/>
                            <w:szCs w:val="18"/>
                          </w:rPr>
                        </w:pPr>
                        <w:r w:rsidRPr="001F673A">
                          <w:rPr>
                            <w:sz w:val="18"/>
                            <w:szCs w:val="18"/>
                          </w:rPr>
                          <w:t xml:space="preserve">9. Ingreso sistema visualización y programación SFL. </w:t>
                        </w:r>
                      </w:p>
                      <w:p w14:paraId="4D6D231D" w14:textId="77777777" w:rsidR="001D4AD6" w:rsidRPr="001F673A" w:rsidRDefault="001D4AD6" w:rsidP="001D4AD6">
                        <w:pPr>
                          <w:pStyle w:val="Default"/>
                          <w:rPr>
                            <w:sz w:val="18"/>
                            <w:szCs w:val="18"/>
                          </w:rPr>
                        </w:pPr>
                        <w:r w:rsidRPr="001F673A">
                          <w:rPr>
                            <w:sz w:val="18"/>
                            <w:szCs w:val="18"/>
                          </w:rPr>
                          <w:t xml:space="preserve">10. Programación sistemas individuales balizas SFL. </w:t>
                        </w:r>
                      </w:p>
                      <w:p w14:paraId="6EE8EF5E" w14:textId="77777777" w:rsidR="001D4AD6" w:rsidRDefault="001D4AD6" w:rsidP="001D4AD6">
                        <w:pPr>
                          <w:pStyle w:val="Default"/>
                          <w:rPr>
                            <w:sz w:val="22"/>
                            <w:szCs w:val="22"/>
                          </w:rPr>
                        </w:pPr>
                        <w:r w:rsidRPr="001F673A">
                          <w:rPr>
                            <w:sz w:val="18"/>
                            <w:szCs w:val="18"/>
                          </w:rPr>
                          <w:t>11. Pruebas en laboratorio de las balizas .</w:t>
                        </w:r>
                        <w:r>
                          <w:rPr>
                            <w:sz w:val="22"/>
                            <w:szCs w:val="22"/>
                          </w:rPr>
                          <w:t xml:space="preserve"> </w:t>
                        </w:r>
                      </w:p>
                      <w:p w14:paraId="7933CF33" w14:textId="77777777" w:rsidR="001D4AD6" w:rsidRDefault="001D4AD6" w:rsidP="001D4AD6">
                        <w:pPr>
                          <w:pStyle w:val="Default"/>
                          <w:rPr>
                            <w:sz w:val="22"/>
                            <w:szCs w:val="22"/>
                          </w:rPr>
                        </w:pPr>
                      </w:p>
                      <w:p w14:paraId="53A0C0A7" w14:textId="77777777" w:rsidR="001D4AD6" w:rsidRDefault="001D4AD6" w:rsidP="001D4AD6">
                        <w:pPr>
                          <w:pStyle w:val="Default"/>
                          <w:rPr>
                            <w:sz w:val="18"/>
                            <w:szCs w:val="18"/>
                          </w:rPr>
                        </w:pPr>
                        <w:r w:rsidRPr="001F673A">
                          <w:rPr>
                            <w:sz w:val="18"/>
                            <w:szCs w:val="18"/>
                          </w:rPr>
                          <w:t xml:space="preserve">2:00 PM – 17:30 PM </w:t>
                        </w:r>
                      </w:p>
                      <w:p w14:paraId="590B9A83" w14:textId="77777777" w:rsidR="001D4AD6" w:rsidRPr="001F673A" w:rsidRDefault="001D4AD6" w:rsidP="001D4AD6">
                        <w:pPr>
                          <w:pStyle w:val="Default"/>
                          <w:rPr>
                            <w:sz w:val="18"/>
                            <w:szCs w:val="18"/>
                          </w:rPr>
                        </w:pPr>
                      </w:p>
                      <w:p w14:paraId="2D33773F" w14:textId="77777777" w:rsidR="001D4AD6" w:rsidRPr="001F673A" w:rsidRDefault="001D4AD6" w:rsidP="001D4AD6">
                        <w:pPr>
                          <w:pStyle w:val="Default"/>
                          <w:numPr>
                            <w:ilvl w:val="0"/>
                            <w:numId w:val="36"/>
                          </w:numPr>
                          <w:rPr>
                            <w:sz w:val="18"/>
                            <w:szCs w:val="18"/>
                          </w:rPr>
                        </w:pPr>
                        <w:r w:rsidRPr="001F673A">
                          <w:rPr>
                            <w:sz w:val="18"/>
                            <w:szCs w:val="18"/>
                          </w:rPr>
                          <w:lastRenderedPageBreak/>
                          <w:t xml:space="preserve">Verificar los transformadores de aislamiento de cada una de las lámparas: Los transformadores de 100 w o 45 W no aumentan la carga significativamente, por esta razón se determina no cambiar los transformadores de acuerdo con las medidas realizadas. </w:t>
                        </w:r>
                      </w:p>
                      <w:p w14:paraId="2A7275B1" w14:textId="77777777" w:rsidR="001D4AD6" w:rsidRDefault="001D4AD6" w:rsidP="001D4AD6">
                        <w:pPr>
                          <w:pStyle w:val="Default"/>
                          <w:rPr>
                            <w:sz w:val="22"/>
                            <w:szCs w:val="22"/>
                          </w:rPr>
                        </w:pPr>
                      </w:p>
                      <w:p w14:paraId="0419DDEC" w14:textId="77777777" w:rsidR="001D4AD6" w:rsidRDefault="001D4AD6" w:rsidP="001D4AD6">
                        <w:pPr>
                          <w:pStyle w:val="Default"/>
                          <w:jc w:val="center"/>
                          <w:rPr>
                            <w:sz w:val="22"/>
                            <w:szCs w:val="22"/>
                          </w:rPr>
                        </w:pPr>
                      </w:p>
                      <w:p w14:paraId="6F63594F" w14:textId="77777777" w:rsidR="001D4AD6" w:rsidRDefault="001D4AD6" w:rsidP="001D4AD6">
                        <w:pPr>
                          <w:pStyle w:val="Default"/>
                          <w:rPr>
                            <w:sz w:val="22"/>
                            <w:szCs w:val="22"/>
                          </w:rPr>
                        </w:pPr>
                      </w:p>
                      <w:p w14:paraId="51661CD7" w14:textId="77777777" w:rsidR="001D4AD6" w:rsidRPr="000E617C" w:rsidRDefault="001D4AD6" w:rsidP="001D4AD6">
                        <w:pPr>
                          <w:pStyle w:val="Default"/>
                          <w:rPr>
                            <w:color w:val="auto"/>
                            <w:sz w:val="18"/>
                            <w:szCs w:val="18"/>
                          </w:rPr>
                        </w:pPr>
                      </w:p>
                      <w:p w14:paraId="556D48BC" w14:textId="77777777" w:rsidR="001D4AD6" w:rsidRPr="000E617C" w:rsidRDefault="001D4AD6" w:rsidP="001D4AD6">
                        <w:pPr>
                          <w:pStyle w:val="Default"/>
                          <w:numPr>
                            <w:ilvl w:val="0"/>
                            <w:numId w:val="36"/>
                          </w:numPr>
                          <w:ind w:left="1080" w:hanging="720"/>
                          <w:rPr>
                            <w:sz w:val="18"/>
                            <w:szCs w:val="18"/>
                          </w:rPr>
                        </w:pPr>
                        <w:r w:rsidRPr="000E617C">
                          <w:rPr>
                            <w:sz w:val="18"/>
                            <w:szCs w:val="18"/>
                          </w:rPr>
                          <w:t xml:space="preserve">Cálculo de la potencia de cada circuito.: Se debe ajustar la capacidad de la alimentación de los circuitos para estabilizar la carga y así evitar disparos de las protecciones. </w:t>
                        </w:r>
                      </w:p>
                      <w:p w14:paraId="5C8C2BF6" w14:textId="77777777" w:rsidR="001D4AD6" w:rsidRDefault="001D4AD6" w:rsidP="001D4AD6">
                        <w:pPr>
                          <w:pStyle w:val="Default"/>
                          <w:rPr>
                            <w:sz w:val="22"/>
                            <w:szCs w:val="22"/>
                          </w:rPr>
                        </w:pPr>
                      </w:p>
                      <w:p w14:paraId="087F6A24" w14:textId="77777777" w:rsidR="001D4AD6" w:rsidRDefault="001D4AD6" w:rsidP="001D4AD6">
                        <w:pPr>
                          <w:pStyle w:val="Default"/>
                          <w:jc w:val="center"/>
                          <w:rPr>
                            <w:sz w:val="22"/>
                            <w:szCs w:val="22"/>
                          </w:rPr>
                        </w:pPr>
                      </w:p>
                      <w:p w14:paraId="1B179E87" w14:textId="77777777" w:rsidR="001D4AD6" w:rsidRDefault="001D4AD6" w:rsidP="001D4AD6">
                        <w:pPr>
                          <w:pStyle w:val="Default"/>
                          <w:rPr>
                            <w:sz w:val="22"/>
                            <w:szCs w:val="22"/>
                          </w:rPr>
                        </w:pPr>
                      </w:p>
                      <w:p w14:paraId="74296467" w14:textId="77777777" w:rsidR="001D4AD6" w:rsidRPr="000E617C" w:rsidRDefault="001D4AD6" w:rsidP="001D4AD6">
                        <w:pPr>
                          <w:pStyle w:val="Default"/>
                          <w:numPr>
                            <w:ilvl w:val="0"/>
                            <w:numId w:val="36"/>
                          </w:numPr>
                          <w:ind w:left="1080" w:hanging="720"/>
                          <w:rPr>
                            <w:sz w:val="18"/>
                            <w:szCs w:val="18"/>
                          </w:rPr>
                        </w:pPr>
                        <w:r w:rsidRPr="000E617C">
                          <w:rPr>
                            <w:sz w:val="18"/>
                            <w:szCs w:val="18"/>
                          </w:rPr>
                          <w:t xml:space="preserve">Inspección si sitio de la conexión del sistema a tierra: Los sistemas a tierra están ajustados a cada una de las torres de los ALS, lo cual garantiza un buen sistema de puesta a tierra. Sin embargo, se debe ajustar algunas conexiones del sistema de puesta a tierra y neutro. </w:t>
                        </w:r>
                      </w:p>
                      <w:p w14:paraId="72FDA892" w14:textId="77777777" w:rsidR="001D4AD6" w:rsidRDefault="001D4AD6" w:rsidP="001D4AD6">
                        <w:pPr>
                          <w:pStyle w:val="Default"/>
                          <w:rPr>
                            <w:sz w:val="22"/>
                            <w:szCs w:val="22"/>
                          </w:rPr>
                        </w:pPr>
                      </w:p>
                      <w:p w14:paraId="0838CB46" w14:textId="77777777" w:rsidR="001D4AD6" w:rsidRDefault="001D4AD6" w:rsidP="001D4AD6">
                        <w:pPr>
                          <w:pStyle w:val="Default"/>
                          <w:jc w:val="center"/>
                          <w:rPr>
                            <w:sz w:val="22"/>
                            <w:szCs w:val="22"/>
                          </w:rPr>
                        </w:pPr>
                      </w:p>
                      <w:p w14:paraId="05DAF501" w14:textId="77777777" w:rsidR="001D4AD6" w:rsidRDefault="001D4AD6" w:rsidP="001D4AD6">
                        <w:pPr>
                          <w:pStyle w:val="Default"/>
                          <w:rPr>
                            <w:color w:val="auto"/>
                          </w:rPr>
                        </w:pPr>
                      </w:p>
                      <w:p w14:paraId="3BF5E029" w14:textId="77777777" w:rsidR="001D4AD6" w:rsidRPr="000E617C" w:rsidRDefault="001D4AD6" w:rsidP="001D4AD6">
                        <w:pPr>
                          <w:pStyle w:val="Default"/>
                          <w:numPr>
                            <w:ilvl w:val="0"/>
                            <w:numId w:val="36"/>
                          </w:numPr>
                          <w:ind w:left="1080" w:hanging="720"/>
                          <w:rPr>
                            <w:sz w:val="18"/>
                            <w:szCs w:val="18"/>
                          </w:rPr>
                        </w:pPr>
                        <w:r w:rsidRPr="000E617C">
                          <w:rPr>
                            <w:sz w:val="18"/>
                            <w:szCs w:val="18"/>
                          </w:rPr>
                          <w:t xml:space="preserve">Verificar la conexión de las tarjetas SL 971770 – DRIVER – Alimentación lampara del sistema SFL: Las conexiones de las tarjetas esta con su puesta a tierra, se observan diferencias de potencial en la alimentación. </w:t>
                        </w:r>
                      </w:p>
                      <w:p w14:paraId="62A55298" w14:textId="77777777" w:rsidR="001D4AD6" w:rsidRDefault="001D4AD6" w:rsidP="001D4AD6">
                        <w:pPr>
                          <w:pStyle w:val="Default"/>
                          <w:rPr>
                            <w:sz w:val="22"/>
                            <w:szCs w:val="22"/>
                          </w:rPr>
                        </w:pPr>
                      </w:p>
                      <w:p w14:paraId="7B5E78EB" w14:textId="77777777" w:rsidR="001D4AD6" w:rsidRDefault="001D4AD6" w:rsidP="001D4AD6">
                        <w:pPr>
                          <w:pStyle w:val="Default"/>
                          <w:jc w:val="center"/>
                          <w:rPr>
                            <w:sz w:val="22"/>
                            <w:szCs w:val="22"/>
                          </w:rPr>
                        </w:pPr>
                        <w:r w:rsidRPr="00933599">
                          <w:rPr>
                            <w:noProof/>
                            <w:sz w:val="22"/>
                            <w:szCs w:val="22"/>
                          </w:rPr>
                          <w:drawing>
                            <wp:inline distT="0" distB="0" distL="0" distR="0" wp14:anchorId="5219A457" wp14:editId="3CC28874">
                              <wp:extent cx="4591050" cy="2057400"/>
                              <wp:effectExtent l="0" t="0" r="0" b="0"/>
                              <wp:docPr id="6469664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966426" name=""/>
                                      <pic:cNvPicPr/>
                                    </pic:nvPicPr>
                                    <pic:blipFill>
                                      <a:blip r:embed="rId17"/>
                                      <a:stretch>
                                        <a:fillRect/>
                                      </a:stretch>
                                    </pic:blipFill>
                                    <pic:spPr>
                                      <a:xfrm>
                                        <a:off x="0" y="0"/>
                                        <a:ext cx="4591050" cy="2057400"/>
                                      </a:xfrm>
                                      <a:prstGeom prst="rect">
                                        <a:avLst/>
                                      </a:prstGeom>
                                    </pic:spPr>
                                  </pic:pic>
                                </a:graphicData>
                              </a:graphic>
                            </wp:inline>
                          </w:drawing>
                        </w:r>
                      </w:p>
                      <w:p w14:paraId="7251B831" w14:textId="77777777" w:rsidR="001D4AD6" w:rsidRDefault="001D4AD6" w:rsidP="001D4AD6">
                        <w:pPr>
                          <w:pStyle w:val="Default"/>
                          <w:jc w:val="both"/>
                          <w:rPr>
                            <w:sz w:val="18"/>
                            <w:szCs w:val="18"/>
                          </w:rPr>
                        </w:pPr>
                      </w:p>
                      <w:p w14:paraId="44143480" w14:textId="77777777" w:rsidR="001D4AD6" w:rsidRPr="00933599" w:rsidRDefault="001D4AD6" w:rsidP="001D4AD6">
                        <w:pPr>
                          <w:pStyle w:val="Default"/>
                          <w:numPr>
                            <w:ilvl w:val="0"/>
                            <w:numId w:val="36"/>
                          </w:numPr>
                          <w:ind w:left="1080" w:hanging="720"/>
                          <w:jc w:val="both"/>
                          <w:rPr>
                            <w:sz w:val="18"/>
                            <w:szCs w:val="18"/>
                          </w:rPr>
                        </w:pPr>
                        <w:r w:rsidRPr="00933599">
                          <w:rPr>
                            <w:sz w:val="18"/>
                            <w:szCs w:val="18"/>
                          </w:rPr>
                          <w:t xml:space="preserve">Pruebas intensidad cada circuito: Se prueba capacidad circuitos en cada uno de los niveles del 1 al 5, es necesario hacer ajustes en los reguladores de corriente, para evitar sobrecarga en el sistema y se sature la protección de cada uno de los reguladores. </w:t>
                        </w:r>
                      </w:p>
                      <w:p w14:paraId="562EE059" w14:textId="77777777" w:rsidR="001D4AD6" w:rsidRPr="00933599" w:rsidRDefault="001D4AD6" w:rsidP="001D4AD6">
                        <w:pPr>
                          <w:pStyle w:val="Default"/>
                          <w:jc w:val="both"/>
                          <w:rPr>
                            <w:sz w:val="18"/>
                            <w:szCs w:val="18"/>
                          </w:rPr>
                        </w:pPr>
                      </w:p>
                      <w:p w14:paraId="5F61ABF8" w14:textId="77777777" w:rsidR="001D4AD6" w:rsidRPr="00933599" w:rsidRDefault="001D4AD6" w:rsidP="001D4AD6">
                        <w:pPr>
                          <w:pStyle w:val="Default"/>
                          <w:numPr>
                            <w:ilvl w:val="0"/>
                            <w:numId w:val="36"/>
                          </w:numPr>
                          <w:ind w:left="567" w:hanging="567"/>
                          <w:jc w:val="both"/>
                          <w:rPr>
                            <w:sz w:val="18"/>
                            <w:szCs w:val="18"/>
                          </w:rPr>
                        </w:pPr>
                        <w:r w:rsidRPr="00933599">
                          <w:rPr>
                            <w:sz w:val="18"/>
                            <w:szCs w:val="18"/>
                          </w:rPr>
                          <w:t xml:space="preserve">En reunión con el Director Regional, se expone en la reunión, una explicación de los pasos a seguir y la operatividad del sistema. </w:t>
                        </w:r>
                      </w:p>
                      <w:p w14:paraId="410F29AD" w14:textId="77777777" w:rsidR="001D4AD6" w:rsidRPr="00933599" w:rsidRDefault="001D4AD6" w:rsidP="001D4AD6">
                        <w:pPr>
                          <w:pStyle w:val="Default"/>
                          <w:jc w:val="both"/>
                          <w:rPr>
                            <w:sz w:val="18"/>
                            <w:szCs w:val="18"/>
                          </w:rPr>
                        </w:pPr>
                      </w:p>
                      <w:p w14:paraId="7DBEB0DA" w14:textId="77777777" w:rsidR="001D4AD6" w:rsidRDefault="001D4AD6" w:rsidP="001D4AD6">
                        <w:pPr>
                          <w:pStyle w:val="Default"/>
                          <w:jc w:val="both"/>
                          <w:rPr>
                            <w:b/>
                            <w:bCs/>
                            <w:sz w:val="18"/>
                            <w:szCs w:val="18"/>
                          </w:rPr>
                        </w:pPr>
                        <w:r w:rsidRPr="00933599">
                          <w:rPr>
                            <w:b/>
                            <w:bCs/>
                            <w:sz w:val="18"/>
                            <w:szCs w:val="18"/>
                          </w:rPr>
                          <w:t xml:space="preserve">05 de Diciembre de 2024 </w:t>
                        </w:r>
                      </w:p>
                      <w:p w14:paraId="1793A7B0" w14:textId="77777777" w:rsidR="001D4AD6" w:rsidRPr="00933599" w:rsidRDefault="001D4AD6" w:rsidP="001D4AD6">
                        <w:pPr>
                          <w:pStyle w:val="Default"/>
                          <w:jc w:val="both"/>
                          <w:rPr>
                            <w:sz w:val="18"/>
                            <w:szCs w:val="18"/>
                          </w:rPr>
                        </w:pPr>
                      </w:p>
                      <w:p w14:paraId="1694D498" w14:textId="77777777" w:rsidR="001D4AD6" w:rsidRDefault="001D4AD6" w:rsidP="001D4AD6">
                        <w:pPr>
                          <w:pStyle w:val="Default"/>
                          <w:jc w:val="both"/>
                          <w:rPr>
                            <w:sz w:val="18"/>
                            <w:szCs w:val="18"/>
                          </w:rPr>
                        </w:pPr>
                        <w:r w:rsidRPr="00933599">
                          <w:rPr>
                            <w:sz w:val="18"/>
                            <w:szCs w:val="18"/>
                          </w:rPr>
                          <w:t>08:AM A 17: 30 PM – Visita Subestación ALS – RGN -</w:t>
                        </w:r>
                        <w:r>
                          <w:rPr>
                            <w:sz w:val="18"/>
                            <w:szCs w:val="18"/>
                          </w:rPr>
                          <w:t xml:space="preserve">. </w:t>
                        </w:r>
                        <w:r w:rsidRPr="00933599">
                          <w:rPr>
                            <w:sz w:val="18"/>
                            <w:szCs w:val="18"/>
                          </w:rPr>
                          <w:t xml:space="preserve">Se inicia el análisis en la subestación de energía sobre los reguladores, control de las luces destello y programación sistema. </w:t>
                        </w:r>
                      </w:p>
                      <w:p w14:paraId="66AC93E6" w14:textId="77777777" w:rsidR="001D4AD6" w:rsidRPr="00933599" w:rsidRDefault="001D4AD6" w:rsidP="001D4AD6">
                        <w:pPr>
                          <w:pStyle w:val="Default"/>
                          <w:jc w:val="both"/>
                          <w:rPr>
                            <w:sz w:val="18"/>
                            <w:szCs w:val="18"/>
                          </w:rPr>
                        </w:pPr>
                      </w:p>
                      <w:p w14:paraId="05B2BFBE" w14:textId="77777777" w:rsidR="001D4AD6" w:rsidRPr="00933599" w:rsidRDefault="001D4AD6" w:rsidP="001D4AD6">
                        <w:pPr>
                          <w:pStyle w:val="Default"/>
                          <w:numPr>
                            <w:ilvl w:val="0"/>
                            <w:numId w:val="36"/>
                          </w:numPr>
                          <w:ind w:left="1080" w:hanging="360"/>
                          <w:jc w:val="both"/>
                          <w:rPr>
                            <w:sz w:val="18"/>
                            <w:szCs w:val="18"/>
                          </w:rPr>
                        </w:pPr>
                        <w:r w:rsidRPr="00933599">
                          <w:rPr>
                            <w:sz w:val="18"/>
                            <w:szCs w:val="18"/>
                          </w:rPr>
                          <w:lastRenderedPageBreak/>
                          <w:t xml:space="preserve">Visita Subestación ALS : Se identifica los reguladores, protecciones, UPS, control de luces, y cableado para pruebas en sitio. </w:t>
                        </w:r>
                      </w:p>
                      <w:p w14:paraId="35727FB1" w14:textId="77777777" w:rsidR="001D4AD6" w:rsidRPr="00933599" w:rsidRDefault="001D4AD6" w:rsidP="001D4AD6">
                        <w:pPr>
                          <w:pStyle w:val="Default"/>
                          <w:jc w:val="both"/>
                          <w:rPr>
                            <w:sz w:val="18"/>
                            <w:szCs w:val="18"/>
                          </w:rPr>
                        </w:pPr>
                      </w:p>
                      <w:p w14:paraId="04996E77" w14:textId="77777777" w:rsidR="001D4AD6" w:rsidRDefault="001D4AD6" w:rsidP="001D4AD6">
                        <w:pPr>
                          <w:pStyle w:val="Default"/>
                          <w:jc w:val="center"/>
                          <w:rPr>
                            <w:sz w:val="22"/>
                            <w:szCs w:val="22"/>
                          </w:rPr>
                        </w:pPr>
                      </w:p>
                      <w:p w14:paraId="0D2F7173" w14:textId="77777777" w:rsidR="001D4AD6" w:rsidRDefault="001D4AD6" w:rsidP="001D4AD6">
                        <w:pPr>
                          <w:pStyle w:val="Default"/>
                          <w:jc w:val="both"/>
                          <w:rPr>
                            <w:sz w:val="22"/>
                            <w:szCs w:val="22"/>
                          </w:rPr>
                        </w:pPr>
                      </w:p>
                      <w:p w14:paraId="701FEE50" w14:textId="77777777" w:rsidR="001D4AD6" w:rsidRPr="00933599" w:rsidRDefault="001D4AD6" w:rsidP="001D4AD6">
                        <w:pPr>
                          <w:pStyle w:val="Default"/>
                          <w:jc w:val="both"/>
                          <w:rPr>
                            <w:color w:val="auto"/>
                            <w:sz w:val="18"/>
                            <w:szCs w:val="18"/>
                          </w:rPr>
                        </w:pPr>
                      </w:p>
                      <w:p w14:paraId="14067358" w14:textId="77777777" w:rsidR="001D4AD6" w:rsidRPr="00933599" w:rsidRDefault="001D4AD6" w:rsidP="001D4AD6">
                        <w:pPr>
                          <w:pStyle w:val="Default"/>
                          <w:numPr>
                            <w:ilvl w:val="0"/>
                            <w:numId w:val="36"/>
                          </w:numPr>
                          <w:ind w:left="1080" w:hanging="720"/>
                          <w:jc w:val="both"/>
                          <w:rPr>
                            <w:sz w:val="18"/>
                            <w:szCs w:val="18"/>
                          </w:rPr>
                        </w:pPr>
                        <w:r w:rsidRPr="00933599">
                          <w:rPr>
                            <w:sz w:val="18"/>
                            <w:szCs w:val="18"/>
                          </w:rPr>
                          <w:t xml:space="preserve">Verificación capacidad de los Reguladores – Niveles de operación – Capacidad corriente: Los reguladores son de una capacidad de 7.5 KW, capacidad de corriente 34 amperios a la entrada, protecciones de 40 amperios, sus niveles de generación de corriente son ajustables del paso 1 al 5, se ajusta para que la corriente no exceda las 40 Amperios. </w:t>
                        </w:r>
                      </w:p>
                      <w:p w14:paraId="5683A93F" w14:textId="77777777" w:rsidR="001D4AD6" w:rsidRDefault="001D4AD6" w:rsidP="001D4AD6">
                        <w:pPr>
                          <w:pStyle w:val="Default"/>
                          <w:jc w:val="both"/>
                          <w:rPr>
                            <w:sz w:val="22"/>
                            <w:szCs w:val="22"/>
                          </w:rPr>
                        </w:pPr>
                      </w:p>
                      <w:p w14:paraId="1400AB28" w14:textId="77777777" w:rsidR="001D4AD6" w:rsidRPr="00933599" w:rsidRDefault="001D4AD6" w:rsidP="001D4AD6">
                        <w:pPr>
                          <w:pStyle w:val="Default"/>
                          <w:jc w:val="both"/>
                          <w:rPr>
                            <w:color w:val="auto"/>
                            <w:sz w:val="18"/>
                            <w:szCs w:val="18"/>
                          </w:rPr>
                        </w:pPr>
                      </w:p>
                      <w:p w14:paraId="78B2EC21" w14:textId="77777777" w:rsidR="001D4AD6" w:rsidRPr="00933599" w:rsidRDefault="001D4AD6" w:rsidP="001D4AD6">
                        <w:pPr>
                          <w:pStyle w:val="Default"/>
                          <w:numPr>
                            <w:ilvl w:val="0"/>
                            <w:numId w:val="36"/>
                          </w:numPr>
                          <w:ind w:left="1080" w:hanging="720"/>
                          <w:jc w:val="both"/>
                          <w:rPr>
                            <w:sz w:val="18"/>
                            <w:szCs w:val="18"/>
                          </w:rPr>
                        </w:pPr>
                        <w:r w:rsidRPr="00933599">
                          <w:rPr>
                            <w:sz w:val="18"/>
                            <w:szCs w:val="18"/>
                          </w:rPr>
                          <w:t xml:space="preserve">Ingreso sistema visualización y programación SFL: Con la información del manual de usuario se ingresa a la programación del sistema, se determinar la posibilidad de programar lampara a lampara de acuerdo con las necesidades del sistema. </w:t>
                        </w:r>
                      </w:p>
                      <w:p w14:paraId="03199C96" w14:textId="77777777" w:rsidR="001D4AD6" w:rsidRPr="00933599" w:rsidRDefault="001D4AD6" w:rsidP="001D4AD6">
                        <w:pPr>
                          <w:pStyle w:val="Default"/>
                          <w:jc w:val="both"/>
                          <w:rPr>
                            <w:sz w:val="18"/>
                            <w:szCs w:val="18"/>
                          </w:rPr>
                        </w:pPr>
                      </w:p>
                      <w:p w14:paraId="0898DDDE" w14:textId="77777777" w:rsidR="001D4AD6" w:rsidRDefault="001D4AD6" w:rsidP="001D4AD6">
                        <w:pPr>
                          <w:pStyle w:val="Default"/>
                          <w:numPr>
                            <w:ilvl w:val="0"/>
                            <w:numId w:val="36"/>
                          </w:numPr>
                          <w:ind w:left="1080" w:hanging="720"/>
                          <w:jc w:val="both"/>
                          <w:rPr>
                            <w:sz w:val="18"/>
                            <w:szCs w:val="18"/>
                          </w:rPr>
                        </w:pPr>
                        <w:r w:rsidRPr="001D137B">
                          <w:rPr>
                            <w:sz w:val="18"/>
                            <w:szCs w:val="18"/>
                          </w:rPr>
                          <w:t xml:space="preserve">Programación sistemas individuales balizas SFL: En el laboratorio de la subestación del ALS, se conectan dos (2) balizas para las pruebas respectivas. Se identifica fallas en las tarjetas individuales en su protección y los 24 VDC por medio de los cuales se envía la información para el destello de cada lampara. El personal técnico de la Regional, Horacio Muñoz y Omar Cuellar se encargarán de la reparación de las tarjetas. </w:t>
                        </w:r>
                      </w:p>
                      <w:p w14:paraId="6B844A0A" w14:textId="77777777" w:rsidR="001D4AD6" w:rsidRDefault="001D4AD6" w:rsidP="001D4AD6">
                        <w:pPr>
                          <w:pStyle w:val="Prrafodelista"/>
                          <w:rPr>
                            <w:sz w:val="18"/>
                            <w:szCs w:val="18"/>
                          </w:rPr>
                        </w:pPr>
                      </w:p>
                      <w:p w14:paraId="4D1961E6" w14:textId="77777777" w:rsidR="001D4AD6" w:rsidRPr="001D137B" w:rsidRDefault="001D4AD6" w:rsidP="001D4AD6">
                        <w:pPr>
                          <w:pStyle w:val="Default"/>
                          <w:jc w:val="both"/>
                          <w:rPr>
                            <w:sz w:val="18"/>
                            <w:szCs w:val="18"/>
                          </w:rPr>
                        </w:pPr>
                        <w:r w:rsidRPr="001D137B">
                          <w:rPr>
                            <w:b/>
                            <w:bCs/>
                            <w:sz w:val="18"/>
                            <w:szCs w:val="18"/>
                          </w:rPr>
                          <w:t xml:space="preserve">06 de Diciembre de 2024 </w:t>
                        </w:r>
                      </w:p>
                      <w:p w14:paraId="61CDA46C" w14:textId="77777777" w:rsidR="001D4AD6" w:rsidRPr="001D137B" w:rsidRDefault="001D4AD6" w:rsidP="001D4AD6">
                        <w:pPr>
                          <w:pStyle w:val="Default"/>
                          <w:jc w:val="both"/>
                          <w:rPr>
                            <w:sz w:val="18"/>
                            <w:szCs w:val="18"/>
                          </w:rPr>
                        </w:pPr>
                      </w:p>
                      <w:p w14:paraId="2929A458" w14:textId="77777777" w:rsidR="001D4AD6" w:rsidRPr="001D137B" w:rsidRDefault="001D4AD6" w:rsidP="001D4AD6">
                        <w:pPr>
                          <w:pStyle w:val="Default"/>
                          <w:jc w:val="both"/>
                          <w:rPr>
                            <w:sz w:val="18"/>
                            <w:szCs w:val="18"/>
                          </w:rPr>
                        </w:pPr>
                        <w:r w:rsidRPr="001D137B">
                          <w:rPr>
                            <w:sz w:val="18"/>
                            <w:szCs w:val="18"/>
                          </w:rPr>
                          <w:t xml:space="preserve">Se continua con el proceso de mantenibilidad del sistema de destello. </w:t>
                        </w:r>
                      </w:p>
                      <w:p w14:paraId="3D928708" w14:textId="77777777" w:rsidR="001D4AD6" w:rsidRDefault="001D4AD6" w:rsidP="001D4AD6">
                        <w:pPr>
                          <w:pStyle w:val="Default"/>
                          <w:jc w:val="both"/>
                          <w:rPr>
                            <w:sz w:val="18"/>
                            <w:szCs w:val="18"/>
                          </w:rPr>
                        </w:pPr>
                      </w:p>
                      <w:p w14:paraId="39530730" w14:textId="77777777" w:rsidR="001D4AD6" w:rsidRDefault="001D4AD6" w:rsidP="001D4AD6">
                        <w:pPr>
                          <w:pStyle w:val="Default"/>
                          <w:jc w:val="both"/>
                          <w:rPr>
                            <w:sz w:val="18"/>
                            <w:szCs w:val="18"/>
                          </w:rPr>
                        </w:pPr>
                        <w:r w:rsidRPr="001D137B">
                          <w:rPr>
                            <w:sz w:val="18"/>
                            <w:szCs w:val="18"/>
                          </w:rPr>
                          <w:t>La tarjeta que protege el sistema es remitida desde Bogotá por la empresa representante del sistema.</w:t>
                        </w:r>
                      </w:p>
                      <w:p w14:paraId="414788A4" w14:textId="77777777" w:rsidR="001D4AD6" w:rsidRDefault="001D4AD6" w:rsidP="001D4AD6">
                        <w:pPr>
                          <w:pStyle w:val="Default"/>
                          <w:jc w:val="both"/>
                          <w:rPr>
                            <w:sz w:val="18"/>
                            <w:szCs w:val="18"/>
                          </w:rPr>
                        </w:pPr>
                        <w:r w:rsidRPr="001D137B">
                          <w:rPr>
                            <w:sz w:val="18"/>
                            <w:szCs w:val="18"/>
                          </w:rPr>
                          <w:t xml:space="preserve"> </w:t>
                        </w:r>
                      </w:p>
                      <w:p w14:paraId="7051CB00" w14:textId="77777777" w:rsidR="001D4AD6" w:rsidRPr="001D137B" w:rsidRDefault="001D4AD6" w:rsidP="001D4AD6">
                        <w:pPr>
                          <w:pStyle w:val="Default"/>
                          <w:numPr>
                            <w:ilvl w:val="0"/>
                            <w:numId w:val="36"/>
                          </w:numPr>
                          <w:ind w:left="1080" w:hanging="720"/>
                          <w:jc w:val="both"/>
                          <w:rPr>
                            <w:sz w:val="18"/>
                            <w:szCs w:val="18"/>
                          </w:rPr>
                        </w:pPr>
                        <w:r w:rsidRPr="001D137B">
                          <w:rPr>
                            <w:sz w:val="18"/>
                            <w:szCs w:val="18"/>
                          </w:rPr>
                          <w:t xml:space="preserve">Programación sistemas individuales balizas SFL </w:t>
                        </w:r>
                      </w:p>
                      <w:p w14:paraId="0CE5AD86" w14:textId="77777777" w:rsidR="001D4AD6" w:rsidRPr="001D137B" w:rsidRDefault="001D4AD6" w:rsidP="001D4AD6">
                        <w:pPr>
                          <w:pStyle w:val="Default"/>
                          <w:jc w:val="both"/>
                          <w:rPr>
                            <w:sz w:val="18"/>
                            <w:szCs w:val="18"/>
                          </w:rPr>
                        </w:pPr>
                      </w:p>
                      <w:p w14:paraId="623E9E28" w14:textId="77777777" w:rsidR="001D4AD6" w:rsidRPr="001D137B" w:rsidRDefault="001D4AD6" w:rsidP="001D4AD6">
                        <w:pPr>
                          <w:pStyle w:val="Default"/>
                          <w:jc w:val="both"/>
                          <w:rPr>
                            <w:sz w:val="18"/>
                            <w:szCs w:val="18"/>
                          </w:rPr>
                        </w:pPr>
                        <w:r w:rsidRPr="001D137B">
                          <w:rPr>
                            <w:sz w:val="18"/>
                            <w:szCs w:val="18"/>
                          </w:rPr>
                          <w:t xml:space="preserve">Se logra activar las lámparas 2 – 6 para verificar la operación y se determina que se pueden programar las lámparas o balizas, se deja en operación para verificar la operación del sistema. </w:t>
                        </w:r>
                      </w:p>
                      <w:p w14:paraId="17465261" w14:textId="77777777" w:rsidR="001D4AD6" w:rsidRDefault="001D4AD6" w:rsidP="001D4AD6">
                        <w:pPr>
                          <w:pStyle w:val="Default"/>
                          <w:jc w:val="both"/>
                          <w:rPr>
                            <w:sz w:val="22"/>
                            <w:szCs w:val="22"/>
                          </w:rPr>
                        </w:pPr>
                      </w:p>
                      <w:p w14:paraId="7FD311A6" w14:textId="77777777" w:rsidR="001D4AD6" w:rsidRDefault="001D4AD6" w:rsidP="001D4AD6">
                        <w:pPr>
                          <w:pStyle w:val="Default"/>
                          <w:jc w:val="both"/>
                          <w:rPr>
                            <w:sz w:val="22"/>
                            <w:szCs w:val="22"/>
                          </w:rPr>
                        </w:pPr>
                      </w:p>
                      <w:p w14:paraId="5F591945" w14:textId="77777777" w:rsidR="001D4AD6" w:rsidRDefault="001D4AD6" w:rsidP="001D4AD6">
                        <w:pPr>
                          <w:pStyle w:val="Default"/>
                          <w:jc w:val="both"/>
                          <w:rPr>
                            <w:sz w:val="22"/>
                            <w:szCs w:val="22"/>
                          </w:rPr>
                        </w:pPr>
                      </w:p>
                      <w:p w14:paraId="782B5197" w14:textId="77777777" w:rsidR="001D4AD6" w:rsidRDefault="001D4AD6" w:rsidP="001D4AD6">
                        <w:pPr>
                          <w:pStyle w:val="Default"/>
                          <w:jc w:val="both"/>
                          <w:rPr>
                            <w:sz w:val="22"/>
                            <w:szCs w:val="22"/>
                          </w:rPr>
                        </w:pPr>
                      </w:p>
                      <w:p w14:paraId="30E612C8" w14:textId="77777777" w:rsidR="001D4AD6" w:rsidRDefault="001D4AD6" w:rsidP="001D4AD6">
                        <w:pPr>
                          <w:pStyle w:val="Default"/>
                          <w:jc w:val="both"/>
                          <w:rPr>
                            <w:sz w:val="22"/>
                            <w:szCs w:val="22"/>
                          </w:rPr>
                        </w:pPr>
                      </w:p>
                      <w:p w14:paraId="056B3F21" w14:textId="77777777" w:rsidR="001D4AD6" w:rsidRDefault="001D4AD6" w:rsidP="001D4AD6">
                        <w:pPr>
                          <w:pStyle w:val="Default"/>
                          <w:jc w:val="both"/>
                          <w:rPr>
                            <w:sz w:val="22"/>
                            <w:szCs w:val="22"/>
                          </w:rPr>
                        </w:pPr>
                      </w:p>
                      <w:p w14:paraId="7E617880" w14:textId="77777777" w:rsidR="001D4AD6" w:rsidRDefault="001D4AD6" w:rsidP="001D4AD6">
                        <w:pPr>
                          <w:pStyle w:val="Default"/>
                          <w:jc w:val="both"/>
                          <w:rPr>
                            <w:sz w:val="22"/>
                            <w:szCs w:val="22"/>
                          </w:rPr>
                        </w:pPr>
                      </w:p>
                      <w:p w14:paraId="7C58CA72" w14:textId="77777777" w:rsidR="001D4AD6" w:rsidRDefault="001D4AD6" w:rsidP="001D4AD6">
                        <w:pPr>
                          <w:pStyle w:val="Default"/>
                          <w:jc w:val="both"/>
                          <w:rPr>
                            <w:sz w:val="22"/>
                            <w:szCs w:val="22"/>
                          </w:rPr>
                        </w:pPr>
                      </w:p>
                      <w:p w14:paraId="755B72AB" w14:textId="77777777" w:rsidR="001D4AD6" w:rsidRDefault="001D4AD6" w:rsidP="001D4AD6">
                        <w:pPr>
                          <w:pStyle w:val="Default"/>
                          <w:jc w:val="both"/>
                          <w:rPr>
                            <w:sz w:val="22"/>
                            <w:szCs w:val="22"/>
                          </w:rPr>
                        </w:pPr>
                      </w:p>
                      <w:p w14:paraId="504B02AE" w14:textId="77777777" w:rsidR="001D4AD6" w:rsidRDefault="001D4AD6" w:rsidP="001D4AD6">
                        <w:pPr>
                          <w:pStyle w:val="Default"/>
                          <w:jc w:val="both"/>
                          <w:rPr>
                            <w:sz w:val="22"/>
                            <w:szCs w:val="22"/>
                          </w:rPr>
                        </w:pPr>
                      </w:p>
                      <w:p w14:paraId="68B2B117" w14:textId="77777777" w:rsidR="001D4AD6" w:rsidRDefault="001D4AD6" w:rsidP="001D4AD6">
                        <w:pPr>
                          <w:pStyle w:val="Default"/>
                          <w:jc w:val="both"/>
                          <w:rPr>
                            <w:sz w:val="22"/>
                            <w:szCs w:val="22"/>
                          </w:rPr>
                        </w:pPr>
                      </w:p>
                      <w:p w14:paraId="2A409E11" w14:textId="77777777" w:rsidR="001D4AD6" w:rsidRDefault="001D4AD6" w:rsidP="001D4AD6">
                        <w:pPr>
                          <w:pStyle w:val="Default"/>
                          <w:rPr>
                            <w:sz w:val="22"/>
                            <w:szCs w:val="22"/>
                          </w:rPr>
                        </w:pPr>
                      </w:p>
                    </w:tc>
                  </w:tr>
                </w:tbl>
                <w:p w14:paraId="79D5A206" w14:textId="77777777" w:rsidR="00FD478E" w:rsidRPr="00A334F9" w:rsidRDefault="00FD478E" w:rsidP="00A8059C">
                  <w:pPr>
                    <w:jc w:val="both"/>
                    <w:rPr>
                      <w:rFonts w:ascii="Arial" w:hAnsi="Arial" w:cs="Arial"/>
                      <w:sz w:val="18"/>
                      <w:szCs w:val="18"/>
                      <w:lang w:val="es-CO" w:eastAsia="es-CO"/>
                    </w:rPr>
                  </w:pPr>
                </w:p>
              </w:tc>
            </w:tr>
            <w:tr w:rsidR="00A334F9" w:rsidRPr="00A334F9" w14:paraId="1FA05D16" w14:textId="77777777" w:rsidTr="000F48F3">
              <w:trPr>
                <w:trHeight w:val="323"/>
              </w:trPr>
              <w:tc>
                <w:tcPr>
                  <w:tcW w:w="5000" w:type="pct"/>
                  <w:shd w:val="clear" w:color="000000" w:fill="DDDDDD"/>
                  <w:noWrap/>
                  <w:vAlign w:val="center"/>
                </w:tcPr>
                <w:p w14:paraId="3ACB2D94" w14:textId="77777777" w:rsidR="00A334F9" w:rsidRPr="00A334F9" w:rsidRDefault="00A334F9" w:rsidP="00A334F9">
                  <w:pPr>
                    <w:jc w:val="center"/>
                    <w:rPr>
                      <w:rFonts w:ascii="Arial" w:hAnsi="Arial" w:cs="Arial"/>
                      <w:b/>
                      <w:bCs/>
                      <w:sz w:val="18"/>
                      <w:szCs w:val="18"/>
                      <w:lang w:val="es-CO" w:eastAsia="es-CO"/>
                    </w:rPr>
                  </w:pPr>
                  <w:r w:rsidRPr="00A334F9">
                    <w:rPr>
                      <w:rFonts w:ascii="Arial" w:hAnsi="Arial" w:cs="Arial"/>
                      <w:b/>
                      <w:bCs/>
                      <w:sz w:val="18"/>
                      <w:szCs w:val="18"/>
                      <w:lang w:val="es-CO" w:eastAsia="es-CO"/>
                    </w:rPr>
                    <w:lastRenderedPageBreak/>
                    <w:t>JUSTIFICACIÓN LEGAL</w:t>
                  </w:r>
                </w:p>
              </w:tc>
            </w:tr>
            <w:tr w:rsidR="00A334F9" w:rsidRPr="00A334F9" w14:paraId="6DCA64B6" w14:textId="77777777" w:rsidTr="000F48F3">
              <w:trPr>
                <w:trHeight w:val="367"/>
              </w:trPr>
              <w:tc>
                <w:tcPr>
                  <w:tcW w:w="5000" w:type="pct"/>
                  <w:shd w:val="clear" w:color="auto" w:fill="auto"/>
                  <w:noWrap/>
                  <w:vAlign w:val="center"/>
                </w:tcPr>
                <w:p w14:paraId="661FD20F" w14:textId="77777777" w:rsidR="00A334F9" w:rsidRPr="003540BC" w:rsidRDefault="003540BC" w:rsidP="003540BC">
                  <w:pPr>
                    <w:jc w:val="both"/>
                    <w:rPr>
                      <w:rFonts w:ascii="Arial" w:hAnsi="Arial" w:cs="Arial"/>
                      <w:color w:val="808080" w:themeColor="background1" w:themeShade="80"/>
                      <w:sz w:val="18"/>
                      <w:szCs w:val="18"/>
                      <w:lang w:val="es-CO" w:eastAsia="es-CO"/>
                    </w:rPr>
                  </w:pPr>
                  <w:r w:rsidRPr="000F48F3">
                    <w:rPr>
                      <w:rFonts w:ascii="Arial" w:hAnsi="Arial" w:cs="Arial"/>
                      <w:sz w:val="18"/>
                      <w:szCs w:val="18"/>
                      <w:highlight w:val="yellow"/>
                      <w:lang w:val="es-CO" w:eastAsia="es-CO"/>
                    </w:rPr>
                    <w:t>Si durante la fase de ejecución del contrato las partes identifican alguna de las siguientes situaciones: i) la necesidad de acometer mayores cantidades de los ítems o actividades inicialmente previstos y ii) la necesidad de ampliar las prestaciones contractuales, mediante la ejecución de nuevos ítems o actividades, no incluidos en el contrato inicial. Sin perjuicio de la distinción anterior, lo importante es que, frente a cualquier incremento del valor inicial del contrato, que es lo que implica una adición, por cualquiera de los dos (2) supuestos señalados previamente, e independiente del nombre que se le dé al acuerdo, aplica el límite previsto en el parágrafo del artículo 40 de la Ley 80 de 1993. Esta norma dispone que «Los contratos no podrán adicionarse en más del cincuenta por ciento (50%) de su valor inicial, expresado éste en salarios mínimos legales mensuales». De manera que, aunque es posible celebrar los tipos de acuerdos indicados, siempre se debe observar esta última disposición.</w:t>
                  </w:r>
                </w:p>
              </w:tc>
            </w:tr>
            <w:tr w:rsidR="00A334F9" w:rsidRPr="00A334F9" w14:paraId="2A79FFF9" w14:textId="77777777" w:rsidTr="000F48F3">
              <w:trPr>
                <w:trHeight w:val="290"/>
              </w:trPr>
              <w:tc>
                <w:tcPr>
                  <w:tcW w:w="5000" w:type="pct"/>
                  <w:shd w:val="clear" w:color="auto" w:fill="D9D9D9" w:themeFill="background1" w:themeFillShade="D9"/>
                  <w:noWrap/>
                  <w:vAlign w:val="center"/>
                </w:tcPr>
                <w:p w14:paraId="08867D1A" w14:textId="77777777" w:rsidR="00A334F9" w:rsidRPr="00A334F9" w:rsidRDefault="00A334F9" w:rsidP="00A334F9">
                  <w:pPr>
                    <w:jc w:val="center"/>
                    <w:rPr>
                      <w:rFonts w:ascii="Arial" w:hAnsi="Arial" w:cs="Arial"/>
                      <w:b/>
                      <w:bCs/>
                      <w:sz w:val="18"/>
                      <w:szCs w:val="18"/>
                      <w:lang w:val="es-CO" w:eastAsia="es-CO"/>
                    </w:rPr>
                  </w:pPr>
                  <w:r w:rsidRPr="00A334F9">
                    <w:rPr>
                      <w:rFonts w:ascii="Arial" w:hAnsi="Arial" w:cs="Arial"/>
                      <w:b/>
                      <w:bCs/>
                      <w:sz w:val="18"/>
                      <w:szCs w:val="18"/>
                      <w:lang w:val="es-CO" w:eastAsia="es-CO"/>
                    </w:rPr>
                    <w:t>JUSTIFICACIÓN ECONÓMICA</w:t>
                  </w:r>
                </w:p>
              </w:tc>
            </w:tr>
            <w:tr w:rsidR="00A334F9" w:rsidRPr="00A334F9" w14:paraId="0BDFF4C8" w14:textId="77777777" w:rsidTr="000F48F3">
              <w:trPr>
                <w:trHeight w:val="618"/>
              </w:trPr>
              <w:tc>
                <w:tcPr>
                  <w:tcW w:w="5000" w:type="pct"/>
                  <w:shd w:val="clear" w:color="auto" w:fill="auto"/>
                  <w:vAlign w:val="center"/>
                  <w:hideMark/>
                </w:tcPr>
                <w:p w14:paraId="255DCFC5" w14:textId="77777777" w:rsidR="00A334F9" w:rsidRPr="00A334F9" w:rsidRDefault="00A334F9" w:rsidP="00A334F9">
                  <w:pPr>
                    <w:jc w:val="both"/>
                    <w:rPr>
                      <w:rFonts w:ascii="Arial" w:hAnsi="Arial" w:cs="Arial"/>
                      <w:color w:val="FF0000"/>
                      <w:sz w:val="18"/>
                      <w:szCs w:val="18"/>
                      <w:lang w:val="es-CO" w:eastAsia="es-CO"/>
                    </w:rPr>
                  </w:pPr>
                  <w:r w:rsidRPr="003540BC">
                    <w:rPr>
                      <w:rFonts w:ascii="Arial" w:hAnsi="Arial" w:cs="Arial"/>
                      <w:sz w:val="18"/>
                      <w:szCs w:val="18"/>
                      <w:lang w:val="es-CO" w:eastAsia="es-CO"/>
                    </w:rPr>
                    <w:t>Para las adiciones a contratos que sean superiores al 20% del valor inicialmente pactado, y en todo caso no mayores al 50% por la limitación legal existente en el artículo 40 de la Ley 80 de 1993, se deberá analizar, frente a los indicadores de capacidad financiera establecidos en el proceso de contratación adelantado, si el contratista tiene la solvencia financiera para afrontar el alcance técnico ampliado del contrato, dejando expresa constancia de ello en esta justificación económica</w:t>
                  </w:r>
                  <w:r w:rsidRPr="00A334F9">
                    <w:rPr>
                      <w:rFonts w:ascii="Arial" w:hAnsi="Arial" w:cs="Arial"/>
                      <w:color w:val="FF0000"/>
                      <w:sz w:val="18"/>
                      <w:szCs w:val="18"/>
                      <w:lang w:val="es-CO" w:eastAsia="es-CO"/>
                    </w:rPr>
                    <w:t>.</w:t>
                  </w:r>
                </w:p>
                <w:p w14:paraId="1AF88A04" w14:textId="77777777" w:rsidR="00A334F9" w:rsidRPr="00A334F9" w:rsidRDefault="00A334F9" w:rsidP="00A334F9">
                  <w:pPr>
                    <w:jc w:val="both"/>
                    <w:rPr>
                      <w:rFonts w:ascii="Arial" w:hAnsi="Arial" w:cs="Arial"/>
                      <w:sz w:val="18"/>
                      <w:szCs w:val="18"/>
                      <w:lang w:val="es-CO" w:eastAsia="es-CO"/>
                    </w:rPr>
                  </w:pPr>
                </w:p>
                <w:p w14:paraId="4BD37FF0" w14:textId="77777777" w:rsidR="00A334F9" w:rsidRPr="00A334F9" w:rsidRDefault="00A334F9" w:rsidP="00A334F9">
                  <w:pPr>
                    <w:jc w:val="both"/>
                    <w:rPr>
                      <w:rFonts w:ascii="Arial" w:hAnsi="Arial" w:cs="Arial"/>
                      <w:sz w:val="18"/>
                      <w:szCs w:val="18"/>
                      <w:lang w:val="es-CO" w:eastAsia="es-CO"/>
                    </w:rPr>
                  </w:pPr>
                </w:p>
              </w:tc>
            </w:tr>
          </w:tbl>
          <w:p w14:paraId="29BE40EC" w14:textId="77777777" w:rsidR="00A334F9" w:rsidRPr="00A334F9" w:rsidRDefault="00A334F9" w:rsidP="00A334F9">
            <w:pPr>
              <w:rPr>
                <w:rFonts w:ascii="Arial" w:hAnsi="Arial" w:cs="Arial"/>
                <w:b/>
                <w:bCs/>
                <w:color w:val="000000"/>
                <w:lang w:val="es-CO" w:eastAsia="es-CO"/>
              </w:rPr>
            </w:pPr>
          </w:p>
        </w:tc>
      </w:tr>
      <w:tr w:rsidR="00A334F9" w:rsidRPr="00A334F9" w14:paraId="5C01C31B" w14:textId="77777777" w:rsidTr="000F48F3">
        <w:trPr>
          <w:trHeight w:val="367"/>
        </w:trPr>
        <w:tc>
          <w:tcPr>
            <w:tcW w:w="5000" w:type="pct"/>
            <w:tcBorders>
              <w:top w:val="single" w:sz="4" w:space="0" w:color="auto"/>
              <w:left w:val="single" w:sz="4" w:space="0" w:color="auto"/>
              <w:bottom w:val="single" w:sz="4" w:space="0" w:color="auto"/>
              <w:right w:val="single" w:sz="4" w:space="0" w:color="000000"/>
            </w:tcBorders>
            <w:shd w:val="clear" w:color="000000" w:fill="D9D9D9"/>
            <w:vAlign w:val="center"/>
            <w:hideMark/>
          </w:tcPr>
          <w:p w14:paraId="1EF299C4" w14:textId="77777777" w:rsidR="00A334F9" w:rsidRPr="00A334F9" w:rsidRDefault="00A334F9" w:rsidP="00A334F9">
            <w:pPr>
              <w:jc w:val="center"/>
              <w:rPr>
                <w:rFonts w:ascii="Arial" w:hAnsi="Arial" w:cs="Arial"/>
                <w:b/>
                <w:bCs/>
                <w:color w:val="808080" w:themeColor="background1" w:themeShade="80"/>
                <w:lang w:val="es-CO" w:eastAsia="es-CO"/>
              </w:rPr>
            </w:pPr>
            <w:r w:rsidRPr="003540BC">
              <w:rPr>
                <w:rFonts w:ascii="Arial" w:hAnsi="Arial" w:cs="Arial"/>
                <w:b/>
                <w:bCs/>
                <w:lang w:val="es-CO" w:eastAsia="es-CO"/>
              </w:rPr>
              <w:lastRenderedPageBreak/>
              <w:t>EVIDENCIAS APORTADAS</w:t>
            </w:r>
          </w:p>
        </w:tc>
      </w:tr>
      <w:tr w:rsidR="00A334F9" w:rsidRPr="00A334F9" w14:paraId="255A7332" w14:textId="77777777" w:rsidTr="000F48F3">
        <w:trPr>
          <w:trHeight w:val="705"/>
        </w:trPr>
        <w:tc>
          <w:tcPr>
            <w:tcW w:w="5000"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4AA6B78D" w14:textId="77777777" w:rsidR="00364107" w:rsidRDefault="00837B69" w:rsidP="00A334F9">
            <w:pPr>
              <w:jc w:val="both"/>
              <w:rPr>
                <w:rFonts w:ascii="Arial" w:hAnsi="Arial" w:cs="Arial"/>
                <w:sz w:val="18"/>
                <w:szCs w:val="18"/>
                <w:lang w:val="es-CO" w:eastAsia="es-CO"/>
              </w:rPr>
            </w:pPr>
            <w:r>
              <w:rPr>
                <w:rFonts w:ascii="Arial" w:hAnsi="Arial" w:cs="Arial"/>
                <w:sz w:val="18"/>
                <w:szCs w:val="18"/>
                <w:lang w:val="es-CO" w:eastAsia="es-CO"/>
              </w:rPr>
              <w:t>Remisiones por parte de</w:t>
            </w:r>
            <w:r w:rsidR="003540BC" w:rsidRPr="003540BC">
              <w:rPr>
                <w:rFonts w:ascii="Arial" w:hAnsi="Arial" w:cs="Arial"/>
                <w:sz w:val="18"/>
                <w:szCs w:val="18"/>
                <w:lang w:val="es-CO" w:eastAsia="es-CO"/>
              </w:rPr>
              <w:t>l contratista</w:t>
            </w:r>
            <w:r>
              <w:rPr>
                <w:rFonts w:ascii="Arial" w:hAnsi="Arial" w:cs="Arial"/>
                <w:sz w:val="18"/>
                <w:szCs w:val="18"/>
                <w:lang w:val="es-CO" w:eastAsia="es-CO"/>
              </w:rPr>
              <w:t>, se anexan imágenes.</w:t>
            </w:r>
          </w:p>
          <w:p w14:paraId="78DC86C4" w14:textId="77777777" w:rsidR="00364107" w:rsidRDefault="00364107" w:rsidP="00A334F9">
            <w:pPr>
              <w:jc w:val="both"/>
              <w:rPr>
                <w:rFonts w:ascii="Arial" w:hAnsi="Arial" w:cs="Arial"/>
                <w:sz w:val="18"/>
                <w:szCs w:val="18"/>
                <w:lang w:val="es-CO" w:eastAsia="es-CO"/>
              </w:rPr>
            </w:pPr>
          </w:p>
          <w:p w14:paraId="3F2B18A5" w14:textId="77777777" w:rsidR="00B03923" w:rsidRDefault="00B03923" w:rsidP="00A334F9">
            <w:pPr>
              <w:jc w:val="both"/>
              <w:rPr>
                <w:rFonts w:ascii="Arial" w:hAnsi="Arial" w:cs="Arial"/>
                <w:sz w:val="18"/>
                <w:szCs w:val="18"/>
                <w:lang w:val="es-CO" w:eastAsia="es-CO"/>
              </w:rPr>
            </w:pPr>
            <w:r w:rsidRPr="00B03923">
              <w:rPr>
                <w:rFonts w:ascii="Arial" w:hAnsi="Arial" w:cs="Arial"/>
                <w:noProof/>
                <w:sz w:val="18"/>
                <w:szCs w:val="18"/>
                <w:lang w:val="es-CO" w:eastAsia="es-CO"/>
              </w:rPr>
              <w:drawing>
                <wp:inline distT="0" distB="0" distL="0" distR="0" wp14:anchorId="0DF9A4BB" wp14:editId="3D316490">
                  <wp:extent cx="6247130" cy="3740785"/>
                  <wp:effectExtent l="0" t="0" r="1270" b="0"/>
                  <wp:docPr id="1067590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59085" name=""/>
                          <pic:cNvPicPr/>
                        </pic:nvPicPr>
                        <pic:blipFill>
                          <a:blip r:embed="rId18"/>
                          <a:stretch>
                            <a:fillRect/>
                          </a:stretch>
                        </pic:blipFill>
                        <pic:spPr>
                          <a:xfrm>
                            <a:off x="0" y="0"/>
                            <a:ext cx="6247130" cy="3740785"/>
                          </a:xfrm>
                          <a:prstGeom prst="rect">
                            <a:avLst/>
                          </a:prstGeom>
                        </pic:spPr>
                      </pic:pic>
                    </a:graphicData>
                  </a:graphic>
                </wp:inline>
              </w:drawing>
            </w:r>
          </w:p>
          <w:p w14:paraId="735D4D20" w14:textId="77777777" w:rsidR="00B03923" w:rsidRDefault="006F7C93" w:rsidP="00A334F9">
            <w:pPr>
              <w:jc w:val="both"/>
              <w:rPr>
                <w:noProof/>
              </w:rPr>
            </w:pPr>
            <w:r>
              <w:rPr>
                <w:noProof/>
              </w:rPr>
              <w:lastRenderedPageBreak/>
              <w:t xml:space="preserve">         </w:t>
            </w:r>
            <w:r w:rsidR="00B03923" w:rsidRPr="00B03923">
              <w:rPr>
                <w:noProof/>
              </w:rPr>
              <w:drawing>
                <wp:inline distT="0" distB="0" distL="0" distR="0" wp14:anchorId="2AEBBEDB" wp14:editId="3105A988">
                  <wp:extent cx="5201376" cy="7125694"/>
                  <wp:effectExtent l="0" t="0" r="0" b="0"/>
                  <wp:docPr id="1513123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12321" name=""/>
                          <pic:cNvPicPr/>
                        </pic:nvPicPr>
                        <pic:blipFill>
                          <a:blip r:embed="rId19"/>
                          <a:stretch>
                            <a:fillRect/>
                          </a:stretch>
                        </pic:blipFill>
                        <pic:spPr>
                          <a:xfrm>
                            <a:off x="0" y="0"/>
                            <a:ext cx="5201376" cy="7125694"/>
                          </a:xfrm>
                          <a:prstGeom prst="rect">
                            <a:avLst/>
                          </a:prstGeom>
                        </pic:spPr>
                      </pic:pic>
                    </a:graphicData>
                  </a:graphic>
                </wp:inline>
              </w:drawing>
            </w:r>
          </w:p>
          <w:p w14:paraId="5D64C700" w14:textId="77777777" w:rsidR="00B03923" w:rsidRDefault="00B03923" w:rsidP="00A334F9">
            <w:pPr>
              <w:jc w:val="both"/>
              <w:rPr>
                <w:noProof/>
              </w:rPr>
            </w:pPr>
          </w:p>
          <w:p w14:paraId="7E3326EF" w14:textId="77777777" w:rsidR="00364107" w:rsidRDefault="00B03923" w:rsidP="00A334F9">
            <w:pPr>
              <w:jc w:val="both"/>
              <w:rPr>
                <w:noProof/>
              </w:rPr>
            </w:pPr>
            <w:r w:rsidRPr="00B03923">
              <w:rPr>
                <w:noProof/>
              </w:rPr>
              <w:drawing>
                <wp:inline distT="0" distB="0" distL="0" distR="0" wp14:anchorId="4145954E" wp14:editId="257DB571">
                  <wp:extent cx="5772150" cy="781050"/>
                  <wp:effectExtent l="0" t="0" r="0" b="0"/>
                  <wp:docPr id="10958143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814390" name=""/>
                          <pic:cNvPicPr/>
                        </pic:nvPicPr>
                        <pic:blipFill>
                          <a:blip r:embed="rId20"/>
                          <a:stretch>
                            <a:fillRect/>
                          </a:stretch>
                        </pic:blipFill>
                        <pic:spPr>
                          <a:xfrm>
                            <a:off x="0" y="0"/>
                            <a:ext cx="5772956" cy="781159"/>
                          </a:xfrm>
                          <a:prstGeom prst="rect">
                            <a:avLst/>
                          </a:prstGeom>
                        </pic:spPr>
                      </pic:pic>
                    </a:graphicData>
                  </a:graphic>
                </wp:inline>
              </w:drawing>
            </w:r>
            <w:r w:rsidR="006F7C93">
              <w:rPr>
                <w:noProof/>
              </w:rPr>
              <w:t xml:space="preserve">                      </w:t>
            </w:r>
          </w:p>
          <w:p w14:paraId="0B699A29" w14:textId="77777777" w:rsidR="006F7C93" w:rsidRDefault="006F7C93" w:rsidP="00A334F9">
            <w:pPr>
              <w:jc w:val="both"/>
              <w:rPr>
                <w:rFonts w:ascii="Arial" w:hAnsi="Arial" w:cs="Arial"/>
                <w:sz w:val="18"/>
                <w:szCs w:val="18"/>
                <w:lang w:val="es-CO" w:eastAsia="es-CO"/>
              </w:rPr>
            </w:pPr>
          </w:p>
          <w:p w14:paraId="6D4BC9C5" w14:textId="77777777" w:rsidR="00364107" w:rsidRDefault="006F7C93" w:rsidP="00A334F9">
            <w:pPr>
              <w:jc w:val="both"/>
              <w:rPr>
                <w:rFonts w:ascii="Arial" w:hAnsi="Arial" w:cs="Arial"/>
                <w:sz w:val="18"/>
                <w:szCs w:val="18"/>
                <w:lang w:val="es-CO" w:eastAsia="es-CO"/>
              </w:rPr>
            </w:pPr>
            <w:r>
              <w:rPr>
                <w:noProof/>
              </w:rPr>
              <w:t xml:space="preserve">                            </w:t>
            </w:r>
            <w:r w:rsidR="00506C00">
              <w:rPr>
                <w:noProof/>
              </w:rPr>
              <w:t xml:space="preserve">  </w:t>
            </w:r>
            <w:r>
              <w:rPr>
                <w:noProof/>
              </w:rPr>
              <w:t xml:space="preserve"> </w:t>
            </w:r>
          </w:p>
          <w:p w14:paraId="0F887139" w14:textId="77777777" w:rsidR="00A334F9" w:rsidRDefault="003540BC" w:rsidP="00A334F9">
            <w:pPr>
              <w:jc w:val="both"/>
              <w:rPr>
                <w:rFonts w:ascii="Arial" w:hAnsi="Arial" w:cs="Arial"/>
                <w:sz w:val="18"/>
                <w:szCs w:val="18"/>
                <w:lang w:val="es-CO" w:eastAsia="es-CO"/>
              </w:rPr>
            </w:pPr>
            <w:r w:rsidRPr="003540BC">
              <w:rPr>
                <w:rFonts w:ascii="Arial" w:hAnsi="Arial" w:cs="Arial"/>
                <w:sz w:val="18"/>
                <w:szCs w:val="18"/>
                <w:lang w:val="es-CO" w:eastAsia="es-CO"/>
              </w:rPr>
              <w:t xml:space="preserve"> informe del supervisor</w:t>
            </w:r>
          </w:p>
          <w:p w14:paraId="006C457E" w14:textId="77777777" w:rsidR="00743DB5" w:rsidRDefault="00743DB5" w:rsidP="00A334F9">
            <w:pPr>
              <w:jc w:val="both"/>
              <w:rPr>
                <w:rFonts w:ascii="Arial" w:hAnsi="Arial" w:cs="Arial"/>
                <w:sz w:val="18"/>
                <w:szCs w:val="18"/>
                <w:lang w:val="es-CO" w:eastAsia="es-CO"/>
              </w:rPr>
            </w:pPr>
          </w:p>
          <w:p w14:paraId="54B2A593" w14:textId="77777777" w:rsidR="00743DB5" w:rsidRDefault="00743DB5" w:rsidP="00A334F9">
            <w:pPr>
              <w:jc w:val="both"/>
              <w:rPr>
                <w:rFonts w:ascii="Arial" w:hAnsi="Arial" w:cs="Arial"/>
                <w:sz w:val="18"/>
                <w:szCs w:val="18"/>
                <w:lang w:val="es-CO" w:eastAsia="es-CO"/>
              </w:rPr>
            </w:pPr>
            <w:r w:rsidRPr="00743DB5">
              <w:rPr>
                <w:rFonts w:ascii="Arial" w:hAnsi="Arial" w:cs="Arial"/>
                <w:noProof/>
                <w:sz w:val="18"/>
                <w:szCs w:val="18"/>
                <w:lang w:val="es-CO" w:eastAsia="es-CO"/>
              </w:rPr>
              <w:drawing>
                <wp:inline distT="0" distB="0" distL="0" distR="0" wp14:anchorId="62A67D4D" wp14:editId="2821D73A">
                  <wp:extent cx="6238875" cy="4133850"/>
                  <wp:effectExtent l="0" t="0" r="9525" b="0"/>
                  <wp:docPr id="191025767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38875" cy="4133850"/>
                          </a:xfrm>
                          <a:prstGeom prst="rect">
                            <a:avLst/>
                          </a:prstGeom>
                          <a:noFill/>
                          <a:ln>
                            <a:noFill/>
                          </a:ln>
                        </pic:spPr>
                      </pic:pic>
                    </a:graphicData>
                  </a:graphic>
                </wp:inline>
              </w:drawing>
            </w:r>
          </w:p>
          <w:p w14:paraId="6486D816" w14:textId="77777777" w:rsidR="00716B6F" w:rsidRDefault="00716B6F" w:rsidP="00A334F9">
            <w:pPr>
              <w:jc w:val="both"/>
              <w:rPr>
                <w:rFonts w:ascii="Arial" w:hAnsi="Arial" w:cs="Arial"/>
                <w:sz w:val="18"/>
                <w:szCs w:val="18"/>
                <w:lang w:val="es-CO" w:eastAsia="es-CO"/>
              </w:rPr>
            </w:pPr>
          </w:p>
          <w:p w14:paraId="241CA793" w14:textId="77777777" w:rsidR="00743DB5" w:rsidRDefault="00743DB5" w:rsidP="00A334F9">
            <w:pPr>
              <w:jc w:val="both"/>
              <w:rPr>
                <w:rFonts w:ascii="Arial" w:hAnsi="Arial" w:cs="Arial"/>
                <w:sz w:val="18"/>
                <w:szCs w:val="18"/>
                <w:lang w:val="es-CO" w:eastAsia="es-CO"/>
              </w:rPr>
            </w:pPr>
            <w:r w:rsidRPr="00743DB5">
              <w:rPr>
                <w:rFonts w:ascii="Arial" w:hAnsi="Arial" w:cs="Arial"/>
                <w:noProof/>
                <w:sz w:val="18"/>
                <w:szCs w:val="18"/>
                <w:lang w:val="es-CO" w:eastAsia="es-CO"/>
              </w:rPr>
              <w:lastRenderedPageBreak/>
              <w:drawing>
                <wp:inline distT="0" distB="0" distL="0" distR="0" wp14:anchorId="354AA742" wp14:editId="0BFF6AFE">
                  <wp:extent cx="6247130" cy="4762500"/>
                  <wp:effectExtent l="0" t="0" r="1270" b="0"/>
                  <wp:docPr id="38374309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47130" cy="4762500"/>
                          </a:xfrm>
                          <a:prstGeom prst="rect">
                            <a:avLst/>
                          </a:prstGeom>
                          <a:noFill/>
                          <a:ln>
                            <a:noFill/>
                          </a:ln>
                        </pic:spPr>
                      </pic:pic>
                    </a:graphicData>
                  </a:graphic>
                </wp:inline>
              </w:drawing>
            </w:r>
          </w:p>
          <w:p w14:paraId="7A55753C" w14:textId="77777777" w:rsidR="00716B6F" w:rsidRDefault="00716B6F" w:rsidP="00A334F9">
            <w:pPr>
              <w:jc w:val="both"/>
              <w:rPr>
                <w:rFonts w:ascii="Arial" w:hAnsi="Arial" w:cs="Arial"/>
                <w:sz w:val="18"/>
                <w:szCs w:val="18"/>
                <w:lang w:val="es-CO" w:eastAsia="es-CO"/>
              </w:rPr>
            </w:pPr>
            <w:r>
              <w:rPr>
                <w:noProof/>
              </w:rPr>
              <w:t xml:space="preserve"> </w:t>
            </w:r>
            <w:r w:rsidR="006C74FB">
              <w:rPr>
                <w:noProof/>
              </w:rPr>
              <w:t xml:space="preserve"> </w:t>
            </w:r>
            <w:r w:rsidR="006C74FB">
              <w:rPr>
                <w:rFonts w:ascii="Arial" w:hAnsi="Arial" w:cs="Arial"/>
                <w:sz w:val="18"/>
                <w:szCs w:val="18"/>
              </w:rPr>
              <w:t xml:space="preserve"> </w:t>
            </w:r>
            <w:r w:rsidR="006C74FB">
              <w:rPr>
                <w:noProof/>
              </w:rPr>
              <w:t xml:space="preserve">             </w:t>
            </w:r>
          </w:p>
          <w:p w14:paraId="3B7F7FE6" w14:textId="77777777" w:rsidR="00BE7213" w:rsidRPr="00A334F9" w:rsidRDefault="00BE7213" w:rsidP="00A334F9">
            <w:pPr>
              <w:jc w:val="both"/>
              <w:rPr>
                <w:rFonts w:ascii="Arial" w:hAnsi="Arial" w:cs="Arial"/>
                <w:color w:val="808080" w:themeColor="background1" w:themeShade="80"/>
                <w:sz w:val="18"/>
                <w:szCs w:val="18"/>
                <w:lang w:val="es-CO" w:eastAsia="es-CO"/>
              </w:rPr>
            </w:pPr>
          </w:p>
        </w:tc>
      </w:tr>
      <w:tr w:rsidR="00A334F9" w:rsidRPr="00A334F9" w14:paraId="5DBCE2EC" w14:textId="77777777" w:rsidTr="000F48F3">
        <w:trPr>
          <w:trHeight w:val="367"/>
        </w:trPr>
        <w:tc>
          <w:tcPr>
            <w:tcW w:w="5000" w:type="pct"/>
            <w:tcBorders>
              <w:top w:val="single" w:sz="4" w:space="0" w:color="auto"/>
              <w:left w:val="single" w:sz="4" w:space="0" w:color="auto"/>
              <w:bottom w:val="single" w:sz="4" w:space="0" w:color="auto"/>
              <w:right w:val="single" w:sz="4" w:space="0" w:color="000000"/>
            </w:tcBorders>
            <w:shd w:val="clear" w:color="000000" w:fill="D9D9D9"/>
            <w:vAlign w:val="center"/>
            <w:hideMark/>
          </w:tcPr>
          <w:p w14:paraId="1A021A6F" w14:textId="77777777" w:rsidR="00A334F9" w:rsidRPr="00A334F9" w:rsidRDefault="00A334F9" w:rsidP="00A334F9">
            <w:pPr>
              <w:jc w:val="center"/>
              <w:rPr>
                <w:rFonts w:ascii="Arial" w:hAnsi="Arial" w:cs="Arial"/>
                <w:b/>
                <w:bCs/>
                <w:color w:val="000000"/>
                <w:lang w:val="es-CO" w:eastAsia="es-CO"/>
              </w:rPr>
            </w:pPr>
            <w:r w:rsidRPr="00A334F9">
              <w:rPr>
                <w:rFonts w:ascii="Arial" w:hAnsi="Arial" w:cs="Arial"/>
                <w:b/>
                <w:bCs/>
                <w:color w:val="000000"/>
                <w:lang w:val="es-CO" w:eastAsia="es-CO"/>
              </w:rPr>
              <w:lastRenderedPageBreak/>
              <w:t>CONCEPTO INTERVENTOR O SUPERVISOR</w:t>
            </w:r>
          </w:p>
        </w:tc>
      </w:tr>
      <w:tr w:rsidR="00A334F9" w:rsidRPr="00A334F9" w14:paraId="1AD5B402" w14:textId="77777777" w:rsidTr="000F48F3">
        <w:trPr>
          <w:trHeight w:val="781"/>
        </w:trPr>
        <w:tc>
          <w:tcPr>
            <w:tcW w:w="5000"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325A6654" w14:textId="77777777" w:rsidR="00A334F9" w:rsidRPr="003540BC" w:rsidRDefault="003540BC" w:rsidP="00A334F9">
            <w:pPr>
              <w:jc w:val="both"/>
              <w:rPr>
                <w:rFonts w:ascii="Arial" w:hAnsi="Arial" w:cs="Arial"/>
                <w:sz w:val="18"/>
                <w:szCs w:val="18"/>
                <w:lang w:val="es-CO" w:eastAsia="es-CO"/>
              </w:rPr>
            </w:pPr>
            <w:r w:rsidRPr="003540BC">
              <w:rPr>
                <w:rFonts w:ascii="Arial" w:hAnsi="Arial" w:cs="Arial"/>
                <w:sz w:val="18"/>
                <w:szCs w:val="18"/>
                <w:lang w:val="es-CO" w:eastAsia="es-CO"/>
              </w:rPr>
              <w:t xml:space="preserve">En calidad de supervisor recomiendo la </w:t>
            </w:r>
            <w:r w:rsidR="00BE7213">
              <w:rPr>
                <w:rFonts w:ascii="Arial" w:hAnsi="Arial" w:cs="Arial"/>
                <w:sz w:val="18"/>
                <w:szCs w:val="18"/>
                <w:lang w:val="es-CO" w:eastAsia="es-CO"/>
              </w:rPr>
              <w:t>modificación</w:t>
            </w:r>
            <w:r w:rsidRPr="003540BC">
              <w:rPr>
                <w:rFonts w:ascii="Arial" w:hAnsi="Arial" w:cs="Arial"/>
                <w:sz w:val="18"/>
                <w:szCs w:val="18"/>
                <w:lang w:val="es-CO" w:eastAsia="es-CO"/>
              </w:rPr>
              <w:t xml:space="preserve"> del contrato</w:t>
            </w:r>
            <w:r>
              <w:rPr>
                <w:rFonts w:ascii="Arial" w:hAnsi="Arial" w:cs="Arial"/>
                <w:sz w:val="18"/>
                <w:szCs w:val="18"/>
                <w:lang w:val="es-CO" w:eastAsia="es-CO"/>
              </w:rPr>
              <w:t xml:space="preserve"> para dejar en óptimas condiciones de funcionamiento l</w:t>
            </w:r>
            <w:r w:rsidR="00F5678B">
              <w:rPr>
                <w:rFonts w:ascii="Arial" w:hAnsi="Arial" w:cs="Arial"/>
                <w:sz w:val="18"/>
                <w:szCs w:val="18"/>
                <w:lang w:val="es-CO" w:eastAsia="es-CO"/>
              </w:rPr>
              <w:t>as rutinas de los sistemas CNS/MET ENERGIA</w:t>
            </w:r>
            <w:r>
              <w:rPr>
                <w:rFonts w:ascii="Arial" w:hAnsi="Arial" w:cs="Arial"/>
                <w:sz w:val="18"/>
                <w:szCs w:val="18"/>
                <w:lang w:val="es-CO" w:eastAsia="es-CO"/>
              </w:rPr>
              <w:t xml:space="preserve"> de la Regional Noroccidente</w:t>
            </w:r>
          </w:p>
          <w:p w14:paraId="51148240" w14:textId="77777777" w:rsidR="00A334F9" w:rsidRPr="00A334F9" w:rsidRDefault="00A334F9" w:rsidP="00A334F9">
            <w:pPr>
              <w:jc w:val="both"/>
              <w:rPr>
                <w:rFonts w:ascii="Arial" w:hAnsi="Arial" w:cs="Arial"/>
                <w:i/>
                <w:iCs/>
                <w:color w:val="548DD4"/>
                <w:lang w:val="es-CO" w:eastAsia="es-CO"/>
              </w:rPr>
            </w:pPr>
          </w:p>
        </w:tc>
      </w:tr>
      <w:tr w:rsidR="00A334F9" w:rsidRPr="00A334F9" w14:paraId="66FB6E2A" w14:textId="77777777" w:rsidTr="008344A8">
        <w:trPr>
          <w:trHeight w:val="431"/>
        </w:trPr>
        <w:tc>
          <w:tcPr>
            <w:tcW w:w="5000"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136773A4" w14:textId="77777777" w:rsidR="00B03923" w:rsidRDefault="00B03923" w:rsidP="00A334F9">
            <w:pPr>
              <w:rPr>
                <w:rFonts w:ascii="Arial" w:hAnsi="Arial" w:cs="Arial"/>
                <w:b/>
                <w:bCs/>
                <w:lang w:val="es-CO" w:eastAsia="es-CO"/>
              </w:rPr>
            </w:pPr>
          </w:p>
          <w:p w14:paraId="02CC15ED" w14:textId="77777777" w:rsidR="00B03923" w:rsidRDefault="008B3C2C" w:rsidP="00A334F9">
            <w:pPr>
              <w:rPr>
                <w:rFonts w:ascii="Arial" w:hAnsi="Arial" w:cs="Arial"/>
                <w:b/>
                <w:bCs/>
                <w:lang w:val="es-CO" w:eastAsia="es-CO"/>
              </w:rPr>
            </w:pPr>
            <w:r>
              <w:rPr>
                <w:rFonts w:ascii="Arial" w:hAnsi="Arial" w:cs="Arial"/>
                <w:b/>
                <w:bCs/>
                <w:noProof/>
                <w:lang w:val="es-CO" w:eastAsia="es-CO"/>
              </w:rPr>
              <w:t xml:space="preserve">                    </w:t>
            </w:r>
            <w:r>
              <w:rPr>
                <w:rFonts w:ascii="Arial" w:hAnsi="Arial" w:cs="Arial"/>
                <w:b/>
                <w:bCs/>
                <w:noProof/>
                <w:lang w:val="es-CO" w:eastAsia="es-CO"/>
              </w:rPr>
              <w:drawing>
                <wp:inline distT="0" distB="0" distL="0" distR="0" wp14:anchorId="60B847D8" wp14:editId="31B4F1A5">
                  <wp:extent cx="872789" cy="501650"/>
                  <wp:effectExtent l="0" t="0" r="3810" b="0"/>
                  <wp:docPr id="1857412408" name="Imagen 1" descr="Pizarrón negro con letras blancas sobre fondo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412408" name="Imagen 1" descr="Pizarrón negro con letras blancas sobre fondo negro&#10;&#10;Descripción generada automáticamente con confianza baja"/>
                          <pic:cNvPicPr/>
                        </pic:nvPicPr>
                        <pic:blipFill>
                          <a:blip r:embed="rId23" cstate="print">
                            <a:extLst>
                              <a:ext uri="{28A0092B-C50C-407E-A947-70E740481C1C}">
                                <a14:useLocalDpi xmlns:a14="http://schemas.microsoft.com/office/drawing/2010/main" val="0"/>
                              </a:ext>
                            </a:extLst>
                          </a:blip>
                          <a:stretch>
                            <a:fillRect/>
                          </a:stretch>
                        </pic:blipFill>
                        <pic:spPr>
                          <a:xfrm>
                            <a:off x="0" y="0"/>
                            <a:ext cx="876932" cy="504031"/>
                          </a:xfrm>
                          <a:prstGeom prst="rect">
                            <a:avLst/>
                          </a:prstGeom>
                        </pic:spPr>
                      </pic:pic>
                    </a:graphicData>
                  </a:graphic>
                </wp:inline>
              </w:drawing>
            </w:r>
          </w:p>
          <w:p w14:paraId="6A71D32D" w14:textId="77777777" w:rsidR="00A334F9" w:rsidRPr="003540BC" w:rsidRDefault="00A334F9" w:rsidP="00A334F9">
            <w:pPr>
              <w:rPr>
                <w:rFonts w:ascii="Arial" w:hAnsi="Arial" w:cs="Arial"/>
                <w:b/>
                <w:bCs/>
                <w:lang w:val="es-CO" w:eastAsia="es-CO"/>
              </w:rPr>
            </w:pPr>
            <w:r w:rsidRPr="003540BC">
              <w:rPr>
                <w:rFonts w:ascii="Arial" w:hAnsi="Arial" w:cs="Arial"/>
                <w:b/>
                <w:bCs/>
                <w:lang w:val="es-CO" w:eastAsia="es-CO"/>
              </w:rPr>
              <w:t xml:space="preserve">Nombre: </w:t>
            </w:r>
            <w:r w:rsidR="008B3C2C">
              <w:rPr>
                <w:rFonts w:ascii="Arial" w:hAnsi="Arial" w:cs="Arial"/>
                <w:b/>
                <w:bCs/>
                <w:sz w:val="18"/>
                <w:szCs w:val="18"/>
                <w:lang w:val="es-CO" w:eastAsia="es-CO"/>
              </w:rPr>
              <w:t>DIEGO FERNANDO CUERVO HENAO</w:t>
            </w:r>
            <w:r w:rsidRPr="003540BC">
              <w:rPr>
                <w:rFonts w:ascii="Arial" w:hAnsi="Arial" w:cs="Arial"/>
                <w:b/>
                <w:bCs/>
                <w:lang w:val="es-CO" w:eastAsia="es-CO"/>
              </w:rPr>
              <w:t xml:space="preserve"> </w:t>
            </w:r>
          </w:p>
          <w:p w14:paraId="2BBF5A64" w14:textId="77777777" w:rsidR="003540BC" w:rsidRPr="003540BC" w:rsidRDefault="003540BC" w:rsidP="00A334F9">
            <w:pPr>
              <w:rPr>
                <w:rFonts w:ascii="Arial" w:hAnsi="Arial" w:cs="Arial"/>
                <w:lang w:val="es-CO" w:eastAsia="es-CO"/>
              </w:rPr>
            </w:pPr>
            <w:r w:rsidRPr="003540BC">
              <w:rPr>
                <w:rFonts w:ascii="Arial" w:hAnsi="Arial" w:cs="Arial"/>
                <w:lang w:val="es-CO" w:eastAsia="es-CO"/>
              </w:rPr>
              <w:t xml:space="preserve">                Supervisor del contrato</w:t>
            </w:r>
          </w:p>
        </w:tc>
      </w:tr>
      <w:tr w:rsidR="00A334F9" w:rsidRPr="00A334F9" w14:paraId="5A7DAD93" w14:textId="77777777" w:rsidTr="000F48F3">
        <w:trPr>
          <w:trHeight w:val="632"/>
        </w:trPr>
        <w:tc>
          <w:tcPr>
            <w:tcW w:w="5000"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56BE382B" w14:textId="77777777" w:rsidR="00A334F9" w:rsidRPr="003540BC" w:rsidRDefault="00A334F9" w:rsidP="00A334F9">
            <w:pPr>
              <w:rPr>
                <w:rFonts w:ascii="Arial" w:hAnsi="Arial" w:cs="Arial"/>
                <w:b/>
                <w:bCs/>
                <w:lang w:val="es-CO" w:eastAsia="es-CO"/>
              </w:rPr>
            </w:pPr>
            <w:r w:rsidRPr="003540BC">
              <w:rPr>
                <w:rFonts w:ascii="Arial" w:hAnsi="Arial" w:cs="Arial"/>
                <w:b/>
                <w:bCs/>
                <w:lang w:val="es-CO" w:eastAsia="es-CO"/>
              </w:rPr>
              <w:t xml:space="preserve">Cargo: </w:t>
            </w:r>
            <w:r w:rsidR="000F48F3">
              <w:rPr>
                <w:rFonts w:ascii="Arial" w:hAnsi="Arial" w:cs="Arial"/>
                <w:sz w:val="18"/>
                <w:szCs w:val="18"/>
                <w:lang w:val="es-CO" w:eastAsia="es-CO"/>
              </w:rPr>
              <w:t>Coordinador Regional Mantenimiento Sistemas Navegación Aérea</w:t>
            </w:r>
          </w:p>
        </w:tc>
      </w:tr>
    </w:tbl>
    <w:p w14:paraId="2278C615" w14:textId="77777777" w:rsidR="00495FD9" w:rsidRPr="00A334F9" w:rsidRDefault="00495FD9" w:rsidP="000F48F3">
      <w:pPr>
        <w:rPr>
          <w:lang w:val="es-CO"/>
        </w:rPr>
      </w:pPr>
    </w:p>
    <w:sectPr w:rsidR="00495FD9" w:rsidRPr="00A334F9" w:rsidSect="0097375B">
      <w:headerReference w:type="default" r:id="rId24"/>
      <w:footerReference w:type="default" r:id="rId25"/>
      <w:headerReference w:type="first" r:id="rId26"/>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2966D" w14:textId="77777777" w:rsidR="004044C5" w:rsidRDefault="004044C5">
      <w:r>
        <w:separator/>
      </w:r>
    </w:p>
    <w:p w14:paraId="7AD19EBF" w14:textId="77777777" w:rsidR="004044C5" w:rsidRDefault="004044C5"/>
  </w:endnote>
  <w:endnote w:type="continuationSeparator" w:id="0">
    <w:p w14:paraId="3A285764" w14:textId="77777777" w:rsidR="004044C5" w:rsidRDefault="004044C5">
      <w:r>
        <w:continuationSeparator/>
      </w:r>
    </w:p>
    <w:p w14:paraId="38AD76CA" w14:textId="77777777" w:rsidR="004044C5" w:rsidRDefault="004044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7E9EF" w14:textId="77777777" w:rsidR="006A7D1D" w:rsidRDefault="006A7D1D" w:rsidP="006A7D1D">
    <w:pPr>
      <w:pStyle w:val="Piedepgina"/>
      <w:jc w:val="right"/>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sz w:val="16"/>
        <w:szCs w:val="16"/>
      </w:rPr>
      <w:t>1</w:t>
    </w:r>
    <w:r w:rsidRPr="00D55428">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26E8E" w14:textId="77777777" w:rsidR="004044C5" w:rsidRDefault="004044C5">
      <w:r>
        <w:separator/>
      </w:r>
    </w:p>
    <w:p w14:paraId="2DF81F38" w14:textId="77777777" w:rsidR="004044C5" w:rsidRDefault="004044C5"/>
  </w:footnote>
  <w:footnote w:type="continuationSeparator" w:id="0">
    <w:p w14:paraId="7EDB4EF4" w14:textId="77777777" w:rsidR="004044C5" w:rsidRDefault="004044C5">
      <w:r>
        <w:continuationSeparator/>
      </w:r>
    </w:p>
    <w:p w14:paraId="3E70D7B5" w14:textId="77777777" w:rsidR="004044C5" w:rsidRDefault="004044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204" w:type="dxa"/>
      <w:jc w:val="center"/>
      <w:shd w:val="clear" w:color="auto" w:fill="FFFFFF"/>
      <w:tblLook w:val="04A0" w:firstRow="1" w:lastRow="0" w:firstColumn="1" w:lastColumn="0" w:noHBand="0" w:noVBand="1"/>
    </w:tblPr>
    <w:tblGrid>
      <w:gridCol w:w="2551"/>
      <w:gridCol w:w="2551"/>
      <w:gridCol w:w="2123"/>
      <w:gridCol w:w="2979"/>
    </w:tblGrid>
    <w:tr w:rsidR="00DB6C50" w:rsidRPr="00EC0388" w14:paraId="1A58A37C" w14:textId="77777777" w:rsidTr="0093449A">
      <w:trPr>
        <w:trHeight w:val="399"/>
        <w:jc w:val="center"/>
      </w:trPr>
      <w:tc>
        <w:tcPr>
          <w:tcW w:w="2551" w:type="dxa"/>
          <w:vMerge w:val="restart"/>
          <w:shd w:val="clear" w:color="auto" w:fill="FFFFFF"/>
        </w:tcPr>
        <w:p w14:paraId="0F1FC837" w14:textId="77777777" w:rsidR="0097375B" w:rsidRPr="00EC0388" w:rsidRDefault="0097375B" w:rsidP="0097375B">
          <w:pPr>
            <w:pStyle w:val="Encabezado"/>
            <w:rPr>
              <w:rFonts w:ascii="Arial" w:hAnsi="Arial" w:cs="Arial"/>
              <w:sz w:val="24"/>
              <w:szCs w:val="24"/>
            </w:rPr>
          </w:pPr>
          <w:r>
            <w:rPr>
              <w:noProof/>
            </w:rPr>
            <w:drawing>
              <wp:anchor distT="0" distB="0" distL="114300" distR="114300" simplePos="0" relativeHeight="251662336" behindDoc="0" locked="0" layoutInCell="1" allowOverlap="1" wp14:anchorId="557EA7FE" wp14:editId="76FF9A81">
                <wp:simplePos x="0" y="0"/>
                <wp:positionH relativeFrom="column">
                  <wp:posOffset>179705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1508DB1"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415B9549" w14:textId="77777777" w:rsidTr="0093449A">
      <w:trPr>
        <w:trHeight w:val="1177"/>
        <w:jc w:val="center"/>
      </w:trPr>
      <w:tc>
        <w:tcPr>
          <w:tcW w:w="2551" w:type="dxa"/>
          <w:vMerge/>
          <w:shd w:val="clear" w:color="auto" w:fill="FFFFFF"/>
        </w:tcPr>
        <w:p w14:paraId="558479E7" w14:textId="77777777" w:rsidR="0097375B" w:rsidRPr="00EC0388" w:rsidRDefault="0097375B" w:rsidP="0097375B">
          <w:pPr>
            <w:pStyle w:val="Encabezado"/>
            <w:rPr>
              <w:rFonts w:ascii="Arial" w:hAnsi="Arial" w:cs="Arial"/>
              <w:sz w:val="24"/>
              <w:szCs w:val="24"/>
            </w:rPr>
          </w:pPr>
        </w:p>
      </w:tc>
      <w:tc>
        <w:tcPr>
          <w:tcW w:w="7653" w:type="dxa"/>
          <w:gridSpan w:val="3"/>
          <w:shd w:val="clear" w:color="auto" w:fill="FFFFFF"/>
          <w:vAlign w:val="center"/>
        </w:tcPr>
        <w:p w14:paraId="5645730D" w14:textId="77777777" w:rsidR="0097375B" w:rsidRPr="00F86D7D" w:rsidRDefault="00A0294F" w:rsidP="0097375B">
          <w:pPr>
            <w:pStyle w:val="Encabezado"/>
            <w:jc w:val="center"/>
            <w:rPr>
              <w:rFonts w:ascii="Arial" w:hAnsi="Arial" w:cs="Arial"/>
              <w:sz w:val="24"/>
              <w:szCs w:val="24"/>
            </w:rPr>
          </w:pPr>
          <w:r w:rsidRPr="00C441BE">
            <w:rPr>
              <w:rFonts w:ascii="Arial" w:hAnsi="Arial" w:cs="Arial"/>
              <w:sz w:val="24"/>
              <w:szCs w:val="24"/>
            </w:rPr>
            <w:t xml:space="preserve">FORMATO </w:t>
          </w:r>
          <w:r w:rsidR="00642258" w:rsidRPr="00C441BE">
            <w:rPr>
              <w:rFonts w:ascii="Arial" w:hAnsi="Arial" w:cs="Arial"/>
              <w:sz w:val="24"/>
              <w:szCs w:val="24"/>
            </w:rPr>
            <w:t>69</w:t>
          </w:r>
          <w:r w:rsidRPr="00C441BE">
            <w:rPr>
              <w:rFonts w:ascii="Arial" w:hAnsi="Arial" w:cs="Arial"/>
              <w:sz w:val="24"/>
              <w:szCs w:val="24"/>
            </w:rPr>
            <w:t xml:space="preserve"> </w:t>
          </w:r>
          <w:r w:rsidR="00AD413B" w:rsidRPr="00C441BE">
            <w:rPr>
              <w:rFonts w:ascii="Arial" w:hAnsi="Arial" w:cs="Arial"/>
              <w:bCs/>
              <w:sz w:val="22"/>
              <w:szCs w:val="22"/>
            </w:rPr>
            <w:t>SOLICITUD MODIFICACIÓN DE CONTRATO</w:t>
          </w:r>
        </w:p>
      </w:tc>
    </w:tr>
    <w:tr w:rsidR="006A7D1D" w:rsidRPr="00D55428" w14:paraId="6E56B4DC" w14:textId="77777777" w:rsidTr="00B5303C">
      <w:trPr>
        <w:trHeight w:val="458"/>
        <w:jc w:val="center"/>
      </w:trPr>
      <w:tc>
        <w:tcPr>
          <w:tcW w:w="2551" w:type="dxa"/>
          <w:shd w:val="clear" w:color="auto" w:fill="FFFFFF"/>
          <w:vAlign w:val="center"/>
        </w:tcPr>
        <w:p w14:paraId="717AEA02" w14:textId="77777777" w:rsidR="006A7D1D" w:rsidRPr="00D55428" w:rsidRDefault="006A7D1D" w:rsidP="00A21B89">
          <w:pPr>
            <w:pStyle w:val="Encabezado"/>
            <w:jc w:val="center"/>
            <w:rPr>
              <w:rFonts w:ascii="Arial" w:hAnsi="Arial" w:cs="Arial"/>
              <w:b/>
              <w:sz w:val="16"/>
              <w:szCs w:val="16"/>
            </w:rPr>
          </w:pPr>
          <w:r w:rsidRPr="00D55428">
            <w:rPr>
              <w:rFonts w:ascii="Arial" w:hAnsi="Arial" w:cs="Arial"/>
              <w:b/>
              <w:sz w:val="16"/>
              <w:szCs w:val="16"/>
            </w:rPr>
            <w:t>Principio de procedencia:</w:t>
          </w:r>
        </w:p>
        <w:p w14:paraId="13703C6D" w14:textId="77777777" w:rsidR="006A7D1D" w:rsidRPr="00D55428" w:rsidRDefault="006A7D1D" w:rsidP="00A21B89">
          <w:pPr>
            <w:pStyle w:val="Encabezado"/>
            <w:jc w:val="center"/>
            <w:rPr>
              <w:rFonts w:ascii="Arial" w:hAnsi="Arial" w:cs="Arial"/>
              <w:sz w:val="16"/>
              <w:szCs w:val="16"/>
            </w:rPr>
          </w:pPr>
          <w:r w:rsidRPr="00D55428">
            <w:rPr>
              <w:rFonts w:ascii="Arial" w:hAnsi="Arial" w:cs="Arial"/>
              <w:sz w:val="16"/>
              <w:szCs w:val="16"/>
            </w:rPr>
            <w:t>xxxx.</w:t>
          </w:r>
          <w:r w:rsidR="00A0294F">
            <w:rPr>
              <w:rFonts w:ascii="Arial" w:hAnsi="Arial" w:cs="Arial"/>
              <w:sz w:val="16"/>
              <w:szCs w:val="16"/>
            </w:rPr>
            <w:t>092</w:t>
          </w:r>
        </w:p>
      </w:tc>
      <w:tc>
        <w:tcPr>
          <w:tcW w:w="2551" w:type="dxa"/>
          <w:shd w:val="clear" w:color="auto" w:fill="FFFFFF"/>
          <w:vAlign w:val="center"/>
        </w:tcPr>
        <w:p w14:paraId="53CAD213" w14:textId="77777777" w:rsidR="006A7D1D" w:rsidRPr="00D55428" w:rsidRDefault="006A7D1D" w:rsidP="00A21B89">
          <w:pPr>
            <w:pStyle w:val="Encabezado"/>
            <w:jc w:val="center"/>
            <w:rPr>
              <w:rFonts w:ascii="Arial" w:hAnsi="Arial" w:cs="Arial"/>
              <w:b/>
              <w:sz w:val="16"/>
              <w:szCs w:val="16"/>
            </w:rPr>
          </w:pPr>
          <w:r w:rsidRPr="00B45A2E">
            <w:rPr>
              <w:rFonts w:ascii="Arial" w:hAnsi="Arial" w:cs="Arial"/>
              <w:b/>
              <w:sz w:val="16"/>
              <w:szCs w:val="16"/>
            </w:rPr>
            <w:t>Clave:</w:t>
          </w:r>
          <w:r w:rsidR="00A0294F" w:rsidRPr="00B45A2E">
            <w:rPr>
              <w:rFonts w:ascii="Arial" w:hAnsi="Arial" w:cs="Arial"/>
              <w:b/>
              <w:sz w:val="16"/>
              <w:szCs w:val="16"/>
            </w:rPr>
            <w:t xml:space="preserve"> GCON-1.0-12-1</w:t>
          </w:r>
          <w:r w:rsidR="00B45A2E" w:rsidRPr="00B45A2E">
            <w:rPr>
              <w:rFonts w:ascii="Arial" w:hAnsi="Arial" w:cs="Arial"/>
              <w:b/>
              <w:sz w:val="16"/>
              <w:szCs w:val="16"/>
            </w:rPr>
            <w:t>52</w:t>
          </w:r>
        </w:p>
      </w:tc>
      <w:tc>
        <w:tcPr>
          <w:tcW w:w="2123" w:type="dxa"/>
          <w:shd w:val="clear" w:color="auto" w:fill="FFFFFF"/>
          <w:vAlign w:val="center"/>
        </w:tcPr>
        <w:p w14:paraId="26EA10C0" w14:textId="77777777" w:rsidR="006A7D1D" w:rsidRPr="00D55428" w:rsidRDefault="006A7D1D" w:rsidP="00A21B89">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sidR="00AD413B">
            <w:rPr>
              <w:rFonts w:ascii="Arial" w:hAnsi="Arial" w:cs="Arial"/>
              <w:b/>
              <w:sz w:val="16"/>
              <w:szCs w:val="16"/>
            </w:rPr>
            <w:t>1</w:t>
          </w:r>
        </w:p>
      </w:tc>
      <w:tc>
        <w:tcPr>
          <w:tcW w:w="2979" w:type="dxa"/>
          <w:shd w:val="clear" w:color="auto" w:fill="FFFFFF"/>
          <w:vAlign w:val="center"/>
        </w:tcPr>
        <w:p w14:paraId="7C915429" w14:textId="77777777" w:rsidR="006A7D1D" w:rsidRPr="00D55428" w:rsidRDefault="006A7D1D" w:rsidP="00A21B89">
          <w:pPr>
            <w:pStyle w:val="Encabezado"/>
            <w:jc w:val="center"/>
            <w:rPr>
              <w:rFonts w:ascii="Arial" w:hAnsi="Arial" w:cs="Arial"/>
              <w:sz w:val="16"/>
              <w:szCs w:val="16"/>
            </w:rPr>
          </w:pPr>
          <w:r w:rsidRPr="00206522">
            <w:rPr>
              <w:rFonts w:ascii="Arial" w:hAnsi="Arial" w:cs="Arial"/>
              <w:b/>
              <w:sz w:val="16"/>
              <w:szCs w:val="16"/>
            </w:rPr>
            <w:t>Fecha de aprobación:</w:t>
          </w:r>
          <w:r w:rsidR="00A0294F">
            <w:t xml:space="preserve"> </w:t>
          </w:r>
          <w:r w:rsidR="00B5303C" w:rsidRPr="00B5303C">
            <w:rPr>
              <w:rFonts w:ascii="Arial" w:hAnsi="Arial" w:cs="Arial"/>
              <w:b/>
              <w:sz w:val="16"/>
              <w:szCs w:val="16"/>
            </w:rPr>
            <w:t>14</w:t>
          </w:r>
          <w:r w:rsidR="00A0294F" w:rsidRPr="00A0294F">
            <w:rPr>
              <w:rFonts w:ascii="Arial" w:hAnsi="Arial" w:cs="Arial"/>
              <w:b/>
              <w:sz w:val="16"/>
              <w:szCs w:val="16"/>
            </w:rPr>
            <w:t>/</w:t>
          </w:r>
          <w:r w:rsidR="00A0294F">
            <w:rPr>
              <w:rFonts w:ascii="Arial" w:hAnsi="Arial" w:cs="Arial"/>
              <w:b/>
              <w:sz w:val="16"/>
              <w:szCs w:val="16"/>
            </w:rPr>
            <w:t>May</w:t>
          </w:r>
          <w:r w:rsidR="00A0294F" w:rsidRPr="00A0294F">
            <w:rPr>
              <w:rFonts w:ascii="Arial" w:hAnsi="Arial" w:cs="Arial"/>
              <w:b/>
              <w:sz w:val="16"/>
              <w:szCs w:val="16"/>
            </w:rPr>
            <w:t>/20</w:t>
          </w:r>
          <w:r w:rsidR="00A0294F">
            <w:rPr>
              <w:rFonts w:ascii="Arial" w:hAnsi="Arial" w:cs="Arial"/>
              <w:b/>
              <w:sz w:val="16"/>
              <w:szCs w:val="16"/>
            </w:rPr>
            <w:t>20</w:t>
          </w:r>
        </w:p>
      </w:tc>
    </w:tr>
  </w:tbl>
  <w:p w14:paraId="0F654174" w14:textId="77777777" w:rsidR="00766E09" w:rsidRDefault="00766E09">
    <w:pPr>
      <w:pStyle w:val="Encabezado"/>
    </w:pPr>
  </w:p>
  <w:p w14:paraId="3A8CB76A"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DF6E390"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24058B4F" w14:textId="77777777" w:rsidR="0097375B" w:rsidRPr="00EC0388" w:rsidRDefault="0097375B" w:rsidP="0097375B">
          <w:pPr>
            <w:pStyle w:val="Encabezado"/>
            <w:rPr>
              <w:rFonts w:ascii="Arial" w:hAnsi="Arial" w:cs="Arial"/>
              <w:sz w:val="24"/>
              <w:szCs w:val="24"/>
            </w:rPr>
          </w:pPr>
          <w:r>
            <w:rPr>
              <w:noProof/>
            </w:rPr>
            <w:drawing>
              <wp:anchor distT="0" distB="0" distL="114300" distR="114300" simplePos="0" relativeHeight="251660288" behindDoc="0" locked="0" layoutInCell="1" allowOverlap="1" wp14:anchorId="46D741E5" wp14:editId="4B07D1EC">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03BE134B"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71C7A54" w14:textId="77777777" w:rsidTr="0097375B">
      <w:trPr>
        <w:trHeight w:val="1177"/>
        <w:jc w:val="center"/>
      </w:trPr>
      <w:tc>
        <w:tcPr>
          <w:tcW w:w="2233" w:type="dxa"/>
          <w:vMerge/>
          <w:tcBorders>
            <w:left w:val="double" w:sz="4" w:space="0" w:color="auto"/>
          </w:tcBorders>
          <w:shd w:val="clear" w:color="auto" w:fill="FFFFFF"/>
        </w:tcPr>
        <w:p w14:paraId="7384D171"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4963DCDA"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573EFC9C"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A8DA7E8"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676F3C61" w14:textId="77777777" w:rsidR="0097375B" w:rsidRPr="00D55428" w:rsidRDefault="0097375B" w:rsidP="0097375B">
          <w:pPr>
            <w:pStyle w:val="Encabezado"/>
            <w:jc w:val="center"/>
            <w:rPr>
              <w:rFonts w:ascii="Arial" w:hAnsi="Arial" w:cs="Arial"/>
              <w:sz w:val="16"/>
              <w:szCs w:val="16"/>
            </w:rPr>
          </w:pPr>
          <w:r w:rsidRPr="00D55428">
            <w:rPr>
              <w:rFonts w:ascii="Arial" w:hAnsi="Arial" w:cs="Arial"/>
              <w:sz w:val="16"/>
              <w:szCs w:val="16"/>
            </w:rPr>
            <w:t>xxxx.xxx</w:t>
          </w:r>
        </w:p>
      </w:tc>
      <w:tc>
        <w:tcPr>
          <w:tcW w:w="2430" w:type="dxa"/>
          <w:tcBorders>
            <w:left w:val="single" w:sz="4" w:space="0" w:color="auto"/>
            <w:bottom w:val="double" w:sz="4" w:space="0" w:color="auto"/>
          </w:tcBorders>
          <w:shd w:val="clear" w:color="auto" w:fill="FFFFFF"/>
          <w:vAlign w:val="center"/>
        </w:tcPr>
        <w:p w14:paraId="316C51EC"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238F87CE"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54599EBC"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0D2B7548"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266DC204"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4.25pt;height:14.25pt" o:bullet="t">
        <v:imagedata r:id="rId1" o:title="BD10297_"/>
      </v:shape>
    </w:pict>
  </w:numPicBullet>
  <w:abstractNum w:abstractNumId="0" w15:restartNumberingAfterBreak="0">
    <w:nsid w:val="8C1CE3C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B02C0C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0ED0F0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D6AB16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165C08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750959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E1A956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A7012B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18582A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3A42CA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6686647"/>
    <w:multiLevelType w:val="hybridMultilevel"/>
    <w:tmpl w:val="1E8ADBE0"/>
    <w:lvl w:ilvl="0" w:tplc="A1AE0956">
      <w:start w:val="1"/>
      <w:numFmt w:val="decimal"/>
      <w:lvlText w:val="%1."/>
      <w:lvlJc w:val="left"/>
      <w:pPr>
        <w:ind w:left="1004"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A0A565B"/>
    <w:multiLevelType w:val="hybridMultilevel"/>
    <w:tmpl w:val="53E255F2"/>
    <w:lvl w:ilvl="0" w:tplc="A1AE0956">
      <w:start w:val="1"/>
      <w:numFmt w:val="decimal"/>
      <w:lvlText w:val="%1."/>
      <w:lvlJc w:val="left"/>
      <w:pPr>
        <w:ind w:left="1004"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E96D98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018665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11F8BFE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129C2458"/>
    <w:multiLevelType w:val="hybridMultilevel"/>
    <w:tmpl w:val="34A4E1D8"/>
    <w:lvl w:ilvl="0" w:tplc="49A223B4">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8DF481A"/>
    <w:multiLevelType w:val="hybridMultilevel"/>
    <w:tmpl w:val="BD3C1690"/>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97308B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199E7EBC"/>
    <w:multiLevelType w:val="hybridMultilevel"/>
    <w:tmpl w:val="77D0E6EE"/>
    <w:lvl w:ilvl="0" w:tplc="240A0013">
      <w:start w:val="1"/>
      <w:numFmt w:val="upperRoman"/>
      <w:lvlText w:val="%1."/>
      <w:lvlJc w:val="righ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20" w15:restartNumberingAfterBreak="0">
    <w:nsid w:val="258C461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2CFC0DC0"/>
    <w:multiLevelType w:val="hybridMultilevel"/>
    <w:tmpl w:val="3D264FA8"/>
    <w:lvl w:ilvl="0" w:tplc="762E2D54">
      <w:start w:val="1"/>
      <w:numFmt w:val="decimal"/>
      <w:lvlText w:val="%1."/>
      <w:lvlJc w:val="left"/>
      <w:pPr>
        <w:ind w:left="1779"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3" w15:restartNumberingAfterBreak="0">
    <w:nsid w:val="2DE0169D"/>
    <w:multiLevelType w:val="hybridMultilevel"/>
    <w:tmpl w:val="D4F43EF4"/>
    <w:lvl w:ilvl="0" w:tplc="65746A72">
      <w:start w:val="1"/>
      <w:numFmt w:val="decimal"/>
      <w:lvlText w:val="%1."/>
      <w:lvlJc w:val="left"/>
      <w:pPr>
        <w:ind w:left="720" w:hanging="360"/>
      </w:pPr>
      <w:rPr>
        <w:rFonts w:hint="default"/>
        <w:b/>
        <w:bCs/>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5" w15:restartNumberingAfterBreak="0">
    <w:nsid w:val="33E92D21"/>
    <w:multiLevelType w:val="hybridMultilevel"/>
    <w:tmpl w:val="05BEA434"/>
    <w:lvl w:ilvl="0" w:tplc="154C7E26">
      <w:start w:val="321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50B144E"/>
    <w:multiLevelType w:val="hybridMultilevel"/>
    <w:tmpl w:val="418E61B0"/>
    <w:lvl w:ilvl="0" w:tplc="D8002F1A">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37A44BB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387DFEC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21E411C"/>
    <w:multiLevelType w:val="hybridMultilevel"/>
    <w:tmpl w:val="3200754E"/>
    <w:lvl w:ilvl="0" w:tplc="240A000F">
      <w:start w:val="1"/>
      <w:numFmt w:val="decimal"/>
      <w:lvlText w:val="%1."/>
      <w:lvlJc w:val="left"/>
      <w:pPr>
        <w:ind w:left="1724" w:hanging="360"/>
      </w:pPr>
    </w:lvl>
    <w:lvl w:ilvl="1" w:tplc="240A0019" w:tentative="1">
      <w:start w:val="1"/>
      <w:numFmt w:val="lowerLetter"/>
      <w:lvlText w:val="%2."/>
      <w:lvlJc w:val="left"/>
      <w:pPr>
        <w:ind w:left="2444" w:hanging="360"/>
      </w:pPr>
    </w:lvl>
    <w:lvl w:ilvl="2" w:tplc="240A001B" w:tentative="1">
      <w:start w:val="1"/>
      <w:numFmt w:val="lowerRoman"/>
      <w:lvlText w:val="%3."/>
      <w:lvlJc w:val="right"/>
      <w:pPr>
        <w:ind w:left="3164" w:hanging="180"/>
      </w:pPr>
    </w:lvl>
    <w:lvl w:ilvl="3" w:tplc="240A000F" w:tentative="1">
      <w:start w:val="1"/>
      <w:numFmt w:val="decimal"/>
      <w:lvlText w:val="%4."/>
      <w:lvlJc w:val="left"/>
      <w:pPr>
        <w:ind w:left="3884" w:hanging="360"/>
      </w:pPr>
    </w:lvl>
    <w:lvl w:ilvl="4" w:tplc="240A0019" w:tentative="1">
      <w:start w:val="1"/>
      <w:numFmt w:val="lowerLetter"/>
      <w:lvlText w:val="%5."/>
      <w:lvlJc w:val="left"/>
      <w:pPr>
        <w:ind w:left="4604" w:hanging="360"/>
      </w:pPr>
    </w:lvl>
    <w:lvl w:ilvl="5" w:tplc="240A001B" w:tentative="1">
      <w:start w:val="1"/>
      <w:numFmt w:val="lowerRoman"/>
      <w:lvlText w:val="%6."/>
      <w:lvlJc w:val="right"/>
      <w:pPr>
        <w:ind w:left="5324" w:hanging="180"/>
      </w:pPr>
    </w:lvl>
    <w:lvl w:ilvl="6" w:tplc="240A000F" w:tentative="1">
      <w:start w:val="1"/>
      <w:numFmt w:val="decimal"/>
      <w:lvlText w:val="%7."/>
      <w:lvlJc w:val="left"/>
      <w:pPr>
        <w:ind w:left="6044" w:hanging="360"/>
      </w:pPr>
    </w:lvl>
    <w:lvl w:ilvl="7" w:tplc="240A0019" w:tentative="1">
      <w:start w:val="1"/>
      <w:numFmt w:val="lowerLetter"/>
      <w:lvlText w:val="%8."/>
      <w:lvlJc w:val="left"/>
      <w:pPr>
        <w:ind w:left="6764" w:hanging="360"/>
      </w:pPr>
    </w:lvl>
    <w:lvl w:ilvl="8" w:tplc="240A001B" w:tentative="1">
      <w:start w:val="1"/>
      <w:numFmt w:val="lowerRoman"/>
      <w:lvlText w:val="%9."/>
      <w:lvlJc w:val="right"/>
      <w:pPr>
        <w:ind w:left="7484" w:hanging="180"/>
      </w:pPr>
    </w:lvl>
  </w:abstractNum>
  <w:abstractNum w:abstractNumId="32" w15:restartNumberingAfterBreak="0">
    <w:nsid w:val="440C3F69"/>
    <w:multiLevelType w:val="hybridMultilevel"/>
    <w:tmpl w:val="409898A2"/>
    <w:lvl w:ilvl="0" w:tplc="FFFFFFFF">
      <w:start w:val="4"/>
      <w:numFmt w:val="decimal"/>
      <w:lvlText w:val="%1."/>
      <w:lvlJc w:val="left"/>
      <w:pPr>
        <w:ind w:left="720" w:hanging="360"/>
      </w:pPr>
      <w:rPr>
        <w:rFonts w:hint="default"/>
        <w:color w:val="auto"/>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0CABE4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61262827"/>
    <w:multiLevelType w:val="hybridMultilevel"/>
    <w:tmpl w:val="3F5058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1541C72"/>
    <w:multiLevelType w:val="hybridMultilevel"/>
    <w:tmpl w:val="7B107A14"/>
    <w:lvl w:ilvl="0" w:tplc="2FA681C8">
      <w:start w:val="321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61CB42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6AA7C32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A042BBE"/>
    <w:multiLevelType w:val="hybridMultilevel"/>
    <w:tmpl w:val="409898A2"/>
    <w:lvl w:ilvl="0" w:tplc="1A4C3A92">
      <w:start w:val="4"/>
      <w:numFmt w:val="decimal"/>
      <w:lvlText w:val="%1."/>
      <w:lvlJc w:val="left"/>
      <w:pPr>
        <w:ind w:left="720" w:hanging="360"/>
      </w:pPr>
      <w:rPr>
        <w:rFonts w:hint="default"/>
        <w:color w:val="auto"/>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51078976">
    <w:abstractNumId w:val="21"/>
  </w:num>
  <w:num w:numId="2" w16cid:durableId="267782997">
    <w:abstractNumId w:val="39"/>
  </w:num>
  <w:num w:numId="3" w16cid:durableId="1313680831">
    <w:abstractNumId w:val="38"/>
  </w:num>
  <w:num w:numId="4" w16cid:durableId="735933868">
    <w:abstractNumId w:val="34"/>
  </w:num>
  <w:num w:numId="5" w16cid:durableId="754522441">
    <w:abstractNumId w:val="37"/>
  </w:num>
  <w:num w:numId="6" w16cid:durableId="1132331762">
    <w:abstractNumId w:val="36"/>
  </w:num>
  <w:num w:numId="7" w16cid:durableId="152795539">
    <w:abstractNumId w:val="30"/>
  </w:num>
  <w:num w:numId="8" w16cid:durableId="1369062398">
    <w:abstractNumId w:val="24"/>
  </w:num>
  <w:num w:numId="9" w16cid:durableId="112793864">
    <w:abstractNumId w:val="27"/>
  </w:num>
  <w:num w:numId="10" w16cid:durableId="1367214228">
    <w:abstractNumId w:val="46"/>
  </w:num>
  <w:num w:numId="11" w16cid:durableId="1433815646">
    <w:abstractNumId w:val="46"/>
  </w:num>
  <w:num w:numId="12" w16cid:durableId="278991169">
    <w:abstractNumId w:val="46"/>
  </w:num>
  <w:num w:numId="13" w16cid:durableId="1247574246">
    <w:abstractNumId w:val="46"/>
  </w:num>
  <w:num w:numId="14" w16cid:durableId="720641277">
    <w:abstractNumId w:val="46"/>
  </w:num>
  <w:num w:numId="15" w16cid:durableId="469516515">
    <w:abstractNumId w:val="46"/>
  </w:num>
  <w:num w:numId="16" w16cid:durableId="516238422">
    <w:abstractNumId w:val="46"/>
  </w:num>
  <w:num w:numId="17" w16cid:durableId="161630243">
    <w:abstractNumId w:val="46"/>
  </w:num>
  <w:num w:numId="18" w16cid:durableId="567620264">
    <w:abstractNumId w:val="46"/>
  </w:num>
  <w:num w:numId="19" w16cid:durableId="1065564623">
    <w:abstractNumId w:val="46"/>
  </w:num>
  <w:num w:numId="20" w16cid:durableId="507914496">
    <w:abstractNumId w:val="46"/>
  </w:num>
  <w:num w:numId="21" w16cid:durableId="2127002734">
    <w:abstractNumId w:val="33"/>
  </w:num>
  <w:num w:numId="22" w16cid:durableId="1259951265">
    <w:abstractNumId w:val="19"/>
  </w:num>
  <w:num w:numId="23" w16cid:durableId="659966907">
    <w:abstractNumId w:val="35"/>
  </w:num>
  <w:num w:numId="24" w16cid:durableId="486172455">
    <w:abstractNumId w:val="18"/>
  </w:num>
  <w:num w:numId="25" w16cid:durableId="1883787815">
    <w:abstractNumId w:val="41"/>
  </w:num>
  <w:num w:numId="26" w16cid:durableId="2142723469">
    <w:abstractNumId w:val="11"/>
  </w:num>
  <w:num w:numId="27" w16cid:durableId="1448542525">
    <w:abstractNumId w:val="31"/>
  </w:num>
  <w:num w:numId="28" w16cid:durableId="847913949">
    <w:abstractNumId w:val="22"/>
  </w:num>
  <w:num w:numId="29" w16cid:durableId="866455050">
    <w:abstractNumId w:val="10"/>
  </w:num>
  <w:num w:numId="30" w16cid:durableId="1098060958">
    <w:abstractNumId w:val="16"/>
  </w:num>
  <w:num w:numId="31" w16cid:durableId="1589922070">
    <w:abstractNumId w:val="23"/>
  </w:num>
  <w:num w:numId="32" w16cid:durableId="1837573238">
    <w:abstractNumId w:val="26"/>
  </w:num>
  <w:num w:numId="33" w16cid:durableId="1639798900">
    <w:abstractNumId w:val="15"/>
  </w:num>
  <w:num w:numId="34" w16cid:durableId="1734305088">
    <w:abstractNumId w:val="25"/>
  </w:num>
  <w:num w:numId="35" w16cid:durableId="849216245">
    <w:abstractNumId w:val="42"/>
  </w:num>
  <w:num w:numId="36" w16cid:durableId="1991977990">
    <w:abstractNumId w:val="0"/>
  </w:num>
  <w:num w:numId="37" w16cid:durableId="1115910079">
    <w:abstractNumId w:val="3"/>
  </w:num>
  <w:num w:numId="38" w16cid:durableId="953946588">
    <w:abstractNumId w:val="14"/>
  </w:num>
  <w:num w:numId="39" w16cid:durableId="306782561">
    <w:abstractNumId w:val="13"/>
  </w:num>
  <w:num w:numId="40" w16cid:durableId="1589776495">
    <w:abstractNumId w:val="29"/>
  </w:num>
  <w:num w:numId="41" w16cid:durableId="683409600">
    <w:abstractNumId w:val="9"/>
  </w:num>
  <w:num w:numId="42" w16cid:durableId="1797134841">
    <w:abstractNumId w:val="1"/>
  </w:num>
  <w:num w:numId="43" w16cid:durableId="1465194717">
    <w:abstractNumId w:val="43"/>
  </w:num>
  <w:num w:numId="44" w16cid:durableId="1482653408">
    <w:abstractNumId w:val="17"/>
  </w:num>
  <w:num w:numId="45" w16cid:durableId="1912276424">
    <w:abstractNumId w:val="6"/>
  </w:num>
  <w:num w:numId="46" w16cid:durableId="600913038">
    <w:abstractNumId w:val="5"/>
  </w:num>
  <w:num w:numId="47" w16cid:durableId="1978293031">
    <w:abstractNumId w:val="44"/>
  </w:num>
  <w:num w:numId="48" w16cid:durableId="931275976">
    <w:abstractNumId w:val="20"/>
  </w:num>
  <w:num w:numId="49" w16cid:durableId="1239364914">
    <w:abstractNumId w:val="45"/>
  </w:num>
  <w:num w:numId="50" w16cid:durableId="319817061">
    <w:abstractNumId w:val="28"/>
  </w:num>
  <w:num w:numId="51" w16cid:durableId="280235928">
    <w:abstractNumId w:val="2"/>
  </w:num>
  <w:num w:numId="52" w16cid:durableId="1734085884">
    <w:abstractNumId w:val="12"/>
  </w:num>
  <w:num w:numId="53" w16cid:durableId="762189389">
    <w:abstractNumId w:val="40"/>
  </w:num>
  <w:num w:numId="54" w16cid:durableId="1916888788">
    <w:abstractNumId w:val="32"/>
  </w:num>
  <w:num w:numId="55" w16cid:durableId="1185826674">
    <w:abstractNumId w:val="7"/>
  </w:num>
  <w:num w:numId="56" w16cid:durableId="1653637099">
    <w:abstractNumId w:val="4"/>
  </w:num>
  <w:num w:numId="57" w16cid:durableId="1123886953">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0B9A"/>
    <w:rsid w:val="00045047"/>
    <w:rsid w:val="00052D0B"/>
    <w:rsid w:val="00055DB7"/>
    <w:rsid w:val="0005628B"/>
    <w:rsid w:val="0006248F"/>
    <w:rsid w:val="00063653"/>
    <w:rsid w:val="000640D4"/>
    <w:rsid w:val="00064980"/>
    <w:rsid w:val="00064F78"/>
    <w:rsid w:val="0007243C"/>
    <w:rsid w:val="000746BA"/>
    <w:rsid w:val="00075DF9"/>
    <w:rsid w:val="0008043B"/>
    <w:rsid w:val="00081B17"/>
    <w:rsid w:val="00087B79"/>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17C"/>
    <w:rsid w:val="000E6266"/>
    <w:rsid w:val="000F332E"/>
    <w:rsid w:val="000F3D9A"/>
    <w:rsid w:val="000F48F3"/>
    <w:rsid w:val="000F744D"/>
    <w:rsid w:val="000F75E4"/>
    <w:rsid w:val="000F78D0"/>
    <w:rsid w:val="00101567"/>
    <w:rsid w:val="00101929"/>
    <w:rsid w:val="001020FE"/>
    <w:rsid w:val="0010224D"/>
    <w:rsid w:val="00102E9A"/>
    <w:rsid w:val="00103891"/>
    <w:rsid w:val="00105E77"/>
    <w:rsid w:val="001075A3"/>
    <w:rsid w:val="00107C85"/>
    <w:rsid w:val="001106EB"/>
    <w:rsid w:val="00112DD2"/>
    <w:rsid w:val="00112E03"/>
    <w:rsid w:val="001223E1"/>
    <w:rsid w:val="00123F51"/>
    <w:rsid w:val="00126BA9"/>
    <w:rsid w:val="001336DD"/>
    <w:rsid w:val="0013540A"/>
    <w:rsid w:val="00135D9A"/>
    <w:rsid w:val="00136892"/>
    <w:rsid w:val="001461D6"/>
    <w:rsid w:val="00152BDA"/>
    <w:rsid w:val="00154A19"/>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0B9E"/>
    <w:rsid w:val="001C1281"/>
    <w:rsid w:val="001C13B6"/>
    <w:rsid w:val="001C1DB4"/>
    <w:rsid w:val="001C3ED3"/>
    <w:rsid w:val="001C49B5"/>
    <w:rsid w:val="001C4BC6"/>
    <w:rsid w:val="001C5175"/>
    <w:rsid w:val="001D137B"/>
    <w:rsid w:val="001D1FFA"/>
    <w:rsid w:val="001D4AD6"/>
    <w:rsid w:val="001D4B6C"/>
    <w:rsid w:val="001D5170"/>
    <w:rsid w:val="001F0E08"/>
    <w:rsid w:val="001F1A5E"/>
    <w:rsid w:val="001F2102"/>
    <w:rsid w:val="001F59D7"/>
    <w:rsid w:val="001F673A"/>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85DB0"/>
    <w:rsid w:val="0029139A"/>
    <w:rsid w:val="00297006"/>
    <w:rsid w:val="0029740A"/>
    <w:rsid w:val="002A098C"/>
    <w:rsid w:val="002A2505"/>
    <w:rsid w:val="002A7BDD"/>
    <w:rsid w:val="002B1E89"/>
    <w:rsid w:val="002B32CB"/>
    <w:rsid w:val="002B4434"/>
    <w:rsid w:val="002B560C"/>
    <w:rsid w:val="002B7561"/>
    <w:rsid w:val="002B76DB"/>
    <w:rsid w:val="002C17A9"/>
    <w:rsid w:val="002C1A75"/>
    <w:rsid w:val="002C1BEC"/>
    <w:rsid w:val="002C321E"/>
    <w:rsid w:val="002D0FEF"/>
    <w:rsid w:val="002D3927"/>
    <w:rsid w:val="002D4A4B"/>
    <w:rsid w:val="002D54DF"/>
    <w:rsid w:val="002D68BF"/>
    <w:rsid w:val="002E16ED"/>
    <w:rsid w:val="002E2FD4"/>
    <w:rsid w:val="002E32A4"/>
    <w:rsid w:val="002E3A27"/>
    <w:rsid w:val="002E43B7"/>
    <w:rsid w:val="002E57D6"/>
    <w:rsid w:val="002E71E6"/>
    <w:rsid w:val="002F040A"/>
    <w:rsid w:val="002F20EC"/>
    <w:rsid w:val="002F4165"/>
    <w:rsid w:val="002F42D2"/>
    <w:rsid w:val="002F5013"/>
    <w:rsid w:val="002F760E"/>
    <w:rsid w:val="002F7EBB"/>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171D"/>
    <w:rsid w:val="0034283F"/>
    <w:rsid w:val="00343B53"/>
    <w:rsid w:val="00344487"/>
    <w:rsid w:val="00344DF4"/>
    <w:rsid w:val="00350678"/>
    <w:rsid w:val="003540BC"/>
    <w:rsid w:val="00354735"/>
    <w:rsid w:val="003551D0"/>
    <w:rsid w:val="003578E0"/>
    <w:rsid w:val="00360FD2"/>
    <w:rsid w:val="00363A3C"/>
    <w:rsid w:val="00364107"/>
    <w:rsid w:val="003676AA"/>
    <w:rsid w:val="00373A62"/>
    <w:rsid w:val="0037400A"/>
    <w:rsid w:val="00381592"/>
    <w:rsid w:val="00382213"/>
    <w:rsid w:val="00382888"/>
    <w:rsid w:val="00382BEE"/>
    <w:rsid w:val="00384500"/>
    <w:rsid w:val="0038587E"/>
    <w:rsid w:val="00385979"/>
    <w:rsid w:val="003876C0"/>
    <w:rsid w:val="003900FD"/>
    <w:rsid w:val="00391EB6"/>
    <w:rsid w:val="0039218E"/>
    <w:rsid w:val="00393737"/>
    <w:rsid w:val="00393B5A"/>
    <w:rsid w:val="003949AF"/>
    <w:rsid w:val="003A2DC1"/>
    <w:rsid w:val="003A4DEB"/>
    <w:rsid w:val="003A5908"/>
    <w:rsid w:val="003A7CCA"/>
    <w:rsid w:val="003A7EA5"/>
    <w:rsid w:val="003B1A47"/>
    <w:rsid w:val="003C175B"/>
    <w:rsid w:val="003C6798"/>
    <w:rsid w:val="003D2BC5"/>
    <w:rsid w:val="003D4C52"/>
    <w:rsid w:val="003D5E1D"/>
    <w:rsid w:val="003E06E7"/>
    <w:rsid w:val="003E3240"/>
    <w:rsid w:val="003E5CD1"/>
    <w:rsid w:val="003E5E25"/>
    <w:rsid w:val="003E6E94"/>
    <w:rsid w:val="003F0082"/>
    <w:rsid w:val="003F2B66"/>
    <w:rsid w:val="003F496F"/>
    <w:rsid w:val="003F5E57"/>
    <w:rsid w:val="003F6F92"/>
    <w:rsid w:val="00403811"/>
    <w:rsid w:val="00403B59"/>
    <w:rsid w:val="004044C5"/>
    <w:rsid w:val="00404504"/>
    <w:rsid w:val="00417FED"/>
    <w:rsid w:val="00422751"/>
    <w:rsid w:val="00423745"/>
    <w:rsid w:val="00424F43"/>
    <w:rsid w:val="004332C4"/>
    <w:rsid w:val="00435CAE"/>
    <w:rsid w:val="004373B8"/>
    <w:rsid w:val="004430B9"/>
    <w:rsid w:val="0044316D"/>
    <w:rsid w:val="004524B2"/>
    <w:rsid w:val="00452707"/>
    <w:rsid w:val="00452A04"/>
    <w:rsid w:val="00457373"/>
    <w:rsid w:val="004610EC"/>
    <w:rsid w:val="00462DED"/>
    <w:rsid w:val="0046628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D2E62"/>
    <w:rsid w:val="004E15C8"/>
    <w:rsid w:val="004E1B2F"/>
    <w:rsid w:val="004E207B"/>
    <w:rsid w:val="004E2EA0"/>
    <w:rsid w:val="004E353B"/>
    <w:rsid w:val="004E449E"/>
    <w:rsid w:val="004E55D6"/>
    <w:rsid w:val="004E7EA4"/>
    <w:rsid w:val="004F0141"/>
    <w:rsid w:val="004F0B32"/>
    <w:rsid w:val="004F0F69"/>
    <w:rsid w:val="004F2B47"/>
    <w:rsid w:val="004F5F77"/>
    <w:rsid w:val="004F7F5B"/>
    <w:rsid w:val="005005A7"/>
    <w:rsid w:val="00506C00"/>
    <w:rsid w:val="00506C4A"/>
    <w:rsid w:val="0050715C"/>
    <w:rsid w:val="00507236"/>
    <w:rsid w:val="00507C84"/>
    <w:rsid w:val="00510D22"/>
    <w:rsid w:val="00514010"/>
    <w:rsid w:val="00515D6B"/>
    <w:rsid w:val="00515F74"/>
    <w:rsid w:val="005209C3"/>
    <w:rsid w:val="005260B1"/>
    <w:rsid w:val="00527008"/>
    <w:rsid w:val="0052724B"/>
    <w:rsid w:val="0052751A"/>
    <w:rsid w:val="005278B1"/>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5FA6"/>
    <w:rsid w:val="0056667D"/>
    <w:rsid w:val="0057140C"/>
    <w:rsid w:val="005749E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C7F67"/>
    <w:rsid w:val="005D2237"/>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2258"/>
    <w:rsid w:val="006438DE"/>
    <w:rsid w:val="00644C09"/>
    <w:rsid w:val="00644ED1"/>
    <w:rsid w:val="006464B8"/>
    <w:rsid w:val="006537FD"/>
    <w:rsid w:val="00654E63"/>
    <w:rsid w:val="00656AE9"/>
    <w:rsid w:val="0066180D"/>
    <w:rsid w:val="00662D27"/>
    <w:rsid w:val="00662DE0"/>
    <w:rsid w:val="006643A3"/>
    <w:rsid w:val="00664672"/>
    <w:rsid w:val="0066558E"/>
    <w:rsid w:val="00665CE2"/>
    <w:rsid w:val="006660A6"/>
    <w:rsid w:val="0066732F"/>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017"/>
    <w:rsid w:val="006A4C3B"/>
    <w:rsid w:val="006A75E4"/>
    <w:rsid w:val="006A7D1D"/>
    <w:rsid w:val="006B084D"/>
    <w:rsid w:val="006B4955"/>
    <w:rsid w:val="006B5BF7"/>
    <w:rsid w:val="006C2C91"/>
    <w:rsid w:val="006C64EF"/>
    <w:rsid w:val="006C74FB"/>
    <w:rsid w:val="006D616D"/>
    <w:rsid w:val="006D739A"/>
    <w:rsid w:val="006D76B8"/>
    <w:rsid w:val="006E1DF7"/>
    <w:rsid w:val="006E2979"/>
    <w:rsid w:val="006E616D"/>
    <w:rsid w:val="006F2648"/>
    <w:rsid w:val="006F5E14"/>
    <w:rsid w:val="006F7C93"/>
    <w:rsid w:val="00701113"/>
    <w:rsid w:val="00702ADC"/>
    <w:rsid w:val="00702CB7"/>
    <w:rsid w:val="00703683"/>
    <w:rsid w:val="00705609"/>
    <w:rsid w:val="0070678F"/>
    <w:rsid w:val="00707235"/>
    <w:rsid w:val="007079F3"/>
    <w:rsid w:val="007106FB"/>
    <w:rsid w:val="00710E20"/>
    <w:rsid w:val="00711747"/>
    <w:rsid w:val="00711F7F"/>
    <w:rsid w:val="00716B6F"/>
    <w:rsid w:val="00720E5E"/>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3ABF"/>
    <w:rsid w:val="00743DB5"/>
    <w:rsid w:val="00744766"/>
    <w:rsid w:val="00745072"/>
    <w:rsid w:val="007453D2"/>
    <w:rsid w:val="00750ECE"/>
    <w:rsid w:val="007549E1"/>
    <w:rsid w:val="00760E52"/>
    <w:rsid w:val="00761C20"/>
    <w:rsid w:val="007652A9"/>
    <w:rsid w:val="00765AE5"/>
    <w:rsid w:val="00766E09"/>
    <w:rsid w:val="0077359F"/>
    <w:rsid w:val="0077581D"/>
    <w:rsid w:val="00776B7D"/>
    <w:rsid w:val="007771A7"/>
    <w:rsid w:val="00780B11"/>
    <w:rsid w:val="0078218E"/>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319A"/>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01E3"/>
    <w:rsid w:val="00821806"/>
    <w:rsid w:val="008242C8"/>
    <w:rsid w:val="0082435A"/>
    <w:rsid w:val="00825FD0"/>
    <w:rsid w:val="00831F4E"/>
    <w:rsid w:val="00833D03"/>
    <w:rsid w:val="008343E9"/>
    <w:rsid w:val="008344A8"/>
    <w:rsid w:val="0083503B"/>
    <w:rsid w:val="0083644D"/>
    <w:rsid w:val="00837B69"/>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4AAC"/>
    <w:rsid w:val="0089736F"/>
    <w:rsid w:val="008A1914"/>
    <w:rsid w:val="008B1717"/>
    <w:rsid w:val="008B1E44"/>
    <w:rsid w:val="008B2C40"/>
    <w:rsid w:val="008B3C2C"/>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E535C"/>
    <w:rsid w:val="008F796F"/>
    <w:rsid w:val="00911791"/>
    <w:rsid w:val="00911873"/>
    <w:rsid w:val="0091534B"/>
    <w:rsid w:val="00916FD4"/>
    <w:rsid w:val="00922632"/>
    <w:rsid w:val="00923F01"/>
    <w:rsid w:val="009241F3"/>
    <w:rsid w:val="00924A26"/>
    <w:rsid w:val="0092598A"/>
    <w:rsid w:val="009275FD"/>
    <w:rsid w:val="00927A63"/>
    <w:rsid w:val="00927C50"/>
    <w:rsid w:val="00930EB7"/>
    <w:rsid w:val="00933599"/>
    <w:rsid w:val="0093449A"/>
    <w:rsid w:val="00935540"/>
    <w:rsid w:val="009424DC"/>
    <w:rsid w:val="0094540E"/>
    <w:rsid w:val="00945BB9"/>
    <w:rsid w:val="0095201B"/>
    <w:rsid w:val="00953CD1"/>
    <w:rsid w:val="0095469F"/>
    <w:rsid w:val="00956145"/>
    <w:rsid w:val="009568C4"/>
    <w:rsid w:val="00960BAF"/>
    <w:rsid w:val="00963AFD"/>
    <w:rsid w:val="00964A2D"/>
    <w:rsid w:val="009729F2"/>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9F719E"/>
    <w:rsid w:val="00A01262"/>
    <w:rsid w:val="00A01B1A"/>
    <w:rsid w:val="00A0294F"/>
    <w:rsid w:val="00A02A85"/>
    <w:rsid w:val="00A0745F"/>
    <w:rsid w:val="00A10BDC"/>
    <w:rsid w:val="00A12504"/>
    <w:rsid w:val="00A12CE4"/>
    <w:rsid w:val="00A1350B"/>
    <w:rsid w:val="00A147E5"/>
    <w:rsid w:val="00A21B89"/>
    <w:rsid w:val="00A23508"/>
    <w:rsid w:val="00A23D06"/>
    <w:rsid w:val="00A24DEF"/>
    <w:rsid w:val="00A26882"/>
    <w:rsid w:val="00A2713C"/>
    <w:rsid w:val="00A32225"/>
    <w:rsid w:val="00A3275C"/>
    <w:rsid w:val="00A334F9"/>
    <w:rsid w:val="00A34C16"/>
    <w:rsid w:val="00A34D3B"/>
    <w:rsid w:val="00A3649C"/>
    <w:rsid w:val="00A379F7"/>
    <w:rsid w:val="00A40C81"/>
    <w:rsid w:val="00A446D6"/>
    <w:rsid w:val="00A4588A"/>
    <w:rsid w:val="00A45F8D"/>
    <w:rsid w:val="00A4742D"/>
    <w:rsid w:val="00A50312"/>
    <w:rsid w:val="00A5350E"/>
    <w:rsid w:val="00A54120"/>
    <w:rsid w:val="00A56176"/>
    <w:rsid w:val="00A569AC"/>
    <w:rsid w:val="00A5700F"/>
    <w:rsid w:val="00A6565D"/>
    <w:rsid w:val="00A6775A"/>
    <w:rsid w:val="00A70B9D"/>
    <w:rsid w:val="00A7117B"/>
    <w:rsid w:val="00A71E06"/>
    <w:rsid w:val="00A7401A"/>
    <w:rsid w:val="00A76943"/>
    <w:rsid w:val="00A77D97"/>
    <w:rsid w:val="00A8059C"/>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4446"/>
    <w:rsid w:val="00AB49E1"/>
    <w:rsid w:val="00AB57C2"/>
    <w:rsid w:val="00AB7F06"/>
    <w:rsid w:val="00AC00D9"/>
    <w:rsid w:val="00AC02BD"/>
    <w:rsid w:val="00AC69A9"/>
    <w:rsid w:val="00AD2352"/>
    <w:rsid w:val="00AD244D"/>
    <w:rsid w:val="00AD320F"/>
    <w:rsid w:val="00AD413B"/>
    <w:rsid w:val="00AD5FEA"/>
    <w:rsid w:val="00AD66CB"/>
    <w:rsid w:val="00AE1091"/>
    <w:rsid w:val="00AE1A58"/>
    <w:rsid w:val="00AE3B2E"/>
    <w:rsid w:val="00AF0B34"/>
    <w:rsid w:val="00AF62A1"/>
    <w:rsid w:val="00AF698D"/>
    <w:rsid w:val="00B00A1B"/>
    <w:rsid w:val="00B00F68"/>
    <w:rsid w:val="00B013B9"/>
    <w:rsid w:val="00B024EE"/>
    <w:rsid w:val="00B02CA4"/>
    <w:rsid w:val="00B02F64"/>
    <w:rsid w:val="00B03923"/>
    <w:rsid w:val="00B05436"/>
    <w:rsid w:val="00B11AA7"/>
    <w:rsid w:val="00B135C6"/>
    <w:rsid w:val="00B1528A"/>
    <w:rsid w:val="00B15F88"/>
    <w:rsid w:val="00B16D16"/>
    <w:rsid w:val="00B1720D"/>
    <w:rsid w:val="00B174FD"/>
    <w:rsid w:val="00B2128E"/>
    <w:rsid w:val="00B21396"/>
    <w:rsid w:val="00B22A31"/>
    <w:rsid w:val="00B22DB9"/>
    <w:rsid w:val="00B320B2"/>
    <w:rsid w:val="00B331A6"/>
    <w:rsid w:val="00B3366A"/>
    <w:rsid w:val="00B340A4"/>
    <w:rsid w:val="00B36AA9"/>
    <w:rsid w:val="00B4134D"/>
    <w:rsid w:val="00B41796"/>
    <w:rsid w:val="00B419FA"/>
    <w:rsid w:val="00B42A95"/>
    <w:rsid w:val="00B42ECB"/>
    <w:rsid w:val="00B45A2E"/>
    <w:rsid w:val="00B45E16"/>
    <w:rsid w:val="00B523EA"/>
    <w:rsid w:val="00B5303C"/>
    <w:rsid w:val="00B545E8"/>
    <w:rsid w:val="00B5623F"/>
    <w:rsid w:val="00B56A5E"/>
    <w:rsid w:val="00B62F30"/>
    <w:rsid w:val="00B71235"/>
    <w:rsid w:val="00B71B3C"/>
    <w:rsid w:val="00B71D1C"/>
    <w:rsid w:val="00B764C3"/>
    <w:rsid w:val="00B80729"/>
    <w:rsid w:val="00B81218"/>
    <w:rsid w:val="00B821E7"/>
    <w:rsid w:val="00B8370A"/>
    <w:rsid w:val="00B842FE"/>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6C7A"/>
    <w:rsid w:val="00BA730F"/>
    <w:rsid w:val="00BA7710"/>
    <w:rsid w:val="00BB2097"/>
    <w:rsid w:val="00BB24C3"/>
    <w:rsid w:val="00BB353A"/>
    <w:rsid w:val="00BC1130"/>
    <w:rsid w:val="00BC20B3"/>
    <w:rsid w:val="00BC4671"/>
    <w:rsid w:val="00BC7024"/>
    <w:rsid w:val="00BC7DAB"/>
    <w:rsid w:val="00BD3F2F"/>
    <w:rsid w:val="00BE5C37"/>
    <w:rsid w:val="00BE6E3C"/>
    <w:rsid w:val="00BE705C"/>
    <w:rsid w:val="00BE7213"/>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361F9"/>
    <w:rsid w:val="00C441BE"/>
    <w:rsid w:val="00C441ED"/>
    <w:rsid w:val="00C451AE"/>
    <w:rsid w:val="00C45980"/>
    <w:rsid w:val="00C46BAB"/>
    <w:rsid w:val="00C54EDD"/>
    <w:rsid w:val="00C62A33"/>
    <w:rsid w:val="00C67CE7"/>
    <w:rsid w:val="00C70FF3"/>
    <w:rsid w:val="00C75431"/>
    <w:rsid w:val="00C7605C"/>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333D"/>
    <w:rsid w:val="00CB39A4"/>
    <w:rsid w:val="00CB5B32"/>
    <w:rsid w:val="00CB6340"/>
    <w:rsid w:val="00CB7118"/>
    <w:rsid w:val="00CC2E8B"/>
    <w:rsid w:val="00CC523A"/>
    <w:rsid w:val="00CC5987"/>
    <w:rsid w:val="00CC615B"/>
    <w:rsid w:val="00CC637B"/>
    <w:rsid w:val="00CC6BBA"/>
    <w:rsid w:val="00CD1BC7"/>
    <w:rsid w:val="00CD1FE2"/>
    <w:rsid w:val="00CD40B7"/>
    <w:rsid w:val="00CD45D7"/>
    <w:rsid w:val="00CE082A"/>
    <w:rsid w:val="00CE5234"/>
    <w:rsid w:val="00CF0E00"/>
    <w:rsid w:val="00CF256D"/>
    <w:rsid w:val="00CF5AC7"/>
    <w:rsid w:val="00CF6784"/>
    <w:rsid w:val="00CF79CF"/>
    <w:rsid w:val="00D0007C"/>
    <w:rsid w:val="00D015A9"/>
    <w:rsid w:val="00D053CA"/>
    <w:rsid w:val="00D12B2F"/>
    <w:rsid w:val="00D1456D"/>
    <w:rsid w:val="00D167B6"/>
    <w:rsid w:val="00D240C7"/>
    <w:rsid w:val="00D2490F"/>
    <w:rsid w:val="00D268CD"/>
    <w:rsid w:val="00D32A07"/>
    <w:rsid w:val="00D3696E"/>
    <w:rsid w:val="00D403F1"/>
    <w:rsid w:val="00D4482B"/>
    <w:rsid w:val="00D46D99"/>
    <w:rsid w:val="00D50F9C"/>
    <w:rsid w:val="00D515CE"/>
    <w:rsid w:val="00D558C7"/>
    <w:rsid w:val="00D56BF4"/>
    <w:rsid w:val="00D647CA"/>
    <w:rsid w:val="00D64C5D"/>
    <w:rsid w:val="00D652C8"/>
    <w:rsid w:val="00D66105"/>
    <w:rsid w:val="00D70D74"/>
    <w:rsid w:val="00D718E7"/>
    <w:rsid w:val="00D72299"/>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262F"/>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1D99"/>
    <w:rsid w:val="00DD282C"/>
    <w:rsid w:val="00DD2FF5"/>
    <w:rsid w:val="00DD758C"/>
    <w:rsid w:val="00DE0913"/>
    <w:rsid w:val="00DE19DE"/>
    <w:rsid w:val="00DE2212"/>
    <w:rsid w:val="00DE476C"/>
    <w:rsid w:val="00DE6814"/>
    <w:rsid w:val="00DF070F"/>
    <w:rsid w:val="00DF2AD8"/>
    <w:rsid w:val="00DF7CE9"/>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1205"/>
    <w:rsid w:val="00E621BF"/>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93595"/>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0581E"/>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4397"/>
    <w:rsid w:val="00F5678B"/>
    <w:rsid w:val="00F56900"/>
    <w:rsid w:val="00F5701F"/>
    <w:rsid w:val="00F57DCB"/>
    <w:rsid w:val="00F6013D"/>
    <w:rsid w:val="00F6195B"/>
    <w:rsid w:val="00F65F13"/>
    <w:rsid w:val="00F66DB7"/>
    <w:rsid w:val="00F73952"/>
    <w:rsid w:val="00F73D79"/>
    <w:rsid w:val="00F74EB8"/>
    <w:rsid w:val="00F75879"/>
    <w:rsid w:val="00F76844"/>
    <w:rsid w:val="00F769D0"/>
    <w:rsid w:val="00F76D21"/>
    <w:rsid w:val="00F774BA"/>
    <w:rsid w:val="00F807C6"/>
    <w:rsid w:val="00F80966"/>
    <w:rsid w:val="00F835D2"/>
    <w:rsid w:val="00F83A10"/>
    <w:rsid w:val="00F87BA3"/>
    <w:rsid w:val="00F91C4E"/>
    <w:rsid w:val="00F9226A"/>
    <w:rsid w:val="00F931B9"/>
    <w:rsid w:val="00F97B64"/>
    <w:rsid w:val="00FA300F"/>
    <w:rsid w:val="00FA366D"/>
    <w:rsid w:val="00FA3C87"/>
    <w:rsid w:val="00FB2835"/>
    <w:rsid w:val="00FB60DD"/>
    <w:rsid w:val="00FB7421"/>
    <w:rsid w:val="00FB7A6C"/>
    <w:rsid w:val="00FC1102"/>
    <w:rsid w:val="00FC5E10"/>
    <w:rsid w:val="00FD08E4"/>
    <w:rsid w:val="00FD244B"/>
    <w:rsid w:val="00FD478E"/>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E51CB9"/>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uiPriority w:val="99"/>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paragraph" w:styleId="Sinespaciado">
    <w:name w:val="No Spacing"/>
    <w:link w:val="SinespaciadoCar"/>
    <w:uiPriority w:val="1"/>
    <w:qFormat/>
    <w:rsid w:val="005D2237"/>
    <w:pPr>
      <w:widowControl w:val="0"/>
      <w:overflowPunct w:val="0"/>
      <w:autoSpaceDE w:val="0"/>
      <w:autoSpaceDN w:val="0"/>
      <w:adjustRightInd w:val="0"/>
    </w:pPr>
    <w:rPr>
      <w:rFonts w:ascii="Courier" w:hAnsi="Courier"/>
      <w:sz w:val="24"/>
      <w:lang w:val="es-ES_tradnl" w:eastAsia="es-ES"/>
    </w:rPr>
  </w:style>
  <w:style w:type="character" w:customStyle="1" w:styleId="SinespaciadoCar">
    <w:name w:val="Sin espaciado Car"/>
    <w:link w:val="Sinespaciado"/>
    <w:uiPriority w:val="1"/>
    <w:rsid w:val="005D2237"/>
    <w:rPr>
      <w:rFonts w:ascii="Courier" w:hAnsi="Courier"/>
      <w:sz w:val="24"/>
      <w:lang w:val="es-ES_tradnl" w:eastAsia="es-ES"/>
    </w:rPr>
  </w:style>
  <w:style w:type="table" w:customStyle="1" w:styleId="Tablaconcuadrcula1">
    <w:name w:val="Tabla con cuadrícula1"/>
    <w:basedOn w:val="Tablanormal"/>
    <w:next w:val="Tablaconcuadrcula"/>
    <w:uiPriority w:val="39"/>
    <w:rsid w:val="00A334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F673A"/>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image" Target="media/image16.emf"/><Relationship Id="rId7" Type="http://schemas.openxmlformats.org/officeDocument/2006/relationships/image" Target="media/image2.emf"/><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10.emf"/><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emf"/><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9.png"/></Relationships>
</file>

<file path=word/_rels/header2.xml.rels><?xml version="1.0" encoding="UTF-8" standalone="yes"?>
<Relationships xmlns="http://schemas.openxmlformats.org/package/2006/relationships"><Relationship Id="rId1" Type="http://schemas.openxmlformats.org/officeDocument/2006/relationships/image" Target="media/image19.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3271</Words>
  <Characters>17996</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Jhon Mario Ferrer Murillo</cp:lastModifiedBy>
  <cp:revision>2</cp:revision>
  <cp:lastPrinted>2024-10-31T20:33:00Z</cp:lastPrinted>
  <dcterms:created xsi:type="dcterms:W3CDTF">2024-12-24T15:37:00Z</dcterms:created>
  <dcterms:modified xsi:type="dcterms:W3CDTF">2024-12-24T15:37:00Z</dcterms:modified>
  <cp:category>6</cp:category>
</cp:coreProperties>
</file>