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852E1A" w14:textId="45D45517" w:rsidR="003E71F6" w:rsidRPr="008F2EC9" w:rsidRDefault="003E71F6" w:rsidP="003054D3">
      <w:pPr>
        <w:spacing w:after="0" w:line="240" w:lineRule="auto"/>
        <w:jc w:val="center"/>
        <w:rPr>
          <w:rFonts w:ascii="Arial" w:hAnsi="Arial" w:cs="Arial"/>
          <w:b/>
        </w:rPr>
      </w:pPr>
      <w:r w:rsidRPr="008F2EC9">
        <w:rPr>
          <w:rFonts w:ascii="Arial" w:hAnsi="Arial" w:cs="Arial"/>
          <w:b/>
        </w:rPr>
        <w:t>CUENTA DE COBRO N°</w:t>
      </w:r>
      <w:r>
        <w:rPr>
          <w:rFonts w:ascii="Arial" w:hAnsi="Arial" w:cs="Arial"/>
          <w:b/>
        </w:rPr>
        <w:t xml:space="preserve"> </w:t>
      </w:r>
      <w:r w:rsidR="00BB4075">
        <w:rPr>
          <w:rFonts w:ascii="Arial" w:hAnsi="Arial" w:cs="Arial"/>
          <w:b/>
        </w:rPr>
        <w:t>3</w:t>
      </w:r>
    </w:p>
    <w:p w14:paraId="3C466B05" w14:textId="79127F05" w:rsidR="003E71F6" w:rsidRPr="008F2EC9" w:rsidRDefault="008D1925" w:rsidP="003054D3">
      <w:pPr>
        <w:spacing w:after="0" w:line="240" w:lineRule="auto"/>
        <w:ind w:left="708" w:hanging="708"/>
        <w:jc w:val="center"/>
        <w:rPr>
          <w:rFonts w:ascii="Arial" w:hAnsi="Arial" w:cs="Arial"/>
          <w:b/>
        </w:rPr>
      </w:pPr>
      <w:r>
        <w:rPr>
          <w:rFonts w:ascii="Arial" w:hAnsi="Arial" w:cs="Arial"/>
          <w:b/>
        </w:rPr>
        <w:t>CD-152</w:t>
      </w:r>
      <w:r w:rsidR="00BB467D">
        <w:rPr>
          <w:rFonts w:ascii="Arial" w:hAnsi="Arial" w:cs="Arial"/>
          <w:b/>
        </w:rPr>
        <w:t>-</w:t>
      </w:r>
      <w:r w:rsidR="00BB467D" w:rsidRPr="00BB467D">
        <w:rPr>
          <w:rFonts w:ascii="Arial" w:hAnsi="Arial" w:cs="Arial"/>
          <w:b/>
        </w:rPr>
        <w:t xml:space="preserve"> </w:t>
      </w:r>
      <w:r w:rsidR="00BB467D" w:rsidRPr="00B55379">
        <w:rPr>
          <w:rFonts w:ascii="Arial" w:hAnsi="Arial" w:cs="Arial"/>
          <w:b/>
        </w:rPr>
        <w:t xml:space="preserve">IMTRAM </w:t>
      </w:r>
      <w:r w:rsidR="003E71F6" w:rsidRPr="00B55379">
        <w:rPr>
          <w:rFonts w:ascii="Arial" w:hAnsi="Arial" w:cs="Arial"/>
          <w:b/>
        </w:rPr>
        <w:t>-202</w:t>
      </w:r>
      <w:r w:rsidR="00BB467D">
        <w:rPr>
          <w:rFonts w:ascii="Arial" w:hAnsi="Arial" w:cs="Arial"/>
          <w:b/>
        </w:rPr>
        <w:t>4</w:t>
      </w:r>
    </w:p>
    <w:p w14:paraId="748474E8" w14:textId="7D545F46" w:rsidR="003E71F6" w:rsidRPr="008F2EC9" w:rsidRDefault="003E71F6" w:rsidP="003054D3">
      <w:pPr>
        <w:jc w:val="center"/>
        <w:rPr>
          <w:rFonts w:ascii="Arial" w:hAnsi="Arial" w:cs="Arial"/>
          <w:b/>
        </w:rPr>
      </w:pPr>
    </w:p>
    <w:p w14:paraId="1885DD2C" w14:textId="77777777" w:rsidR="003E71F6" w:rsidRPr="008F2EC9" w:rsidRDefault="003E71F6" w:rsidP="003054D3">
      <w:pPr>
        <w:spacing w:after="0" w:line="240" w:lineRule="auto"/>
        <w:jc w:val="center"/>
        <w:rPr>
          <w:rFonts w:ascii="Arial" w:hAnsi="Arial" w:cs="Arial"/>
        </w:rPr>
      </w:pPr>
      <w:r w:rsidRPr="008F2EC9">
        <w:rPr>
          <w:rFonts w:ascii="Arial" w:hAnsi="Arial" w:cs="Arial"/>
          <w:b/>
        </w:rPr>
        <w:t>INSTITUTO MUNICIPAL DE TRANSPORTE Y MOVILIDAD DE PUERTO ASIS IMTRAM</w:t>
      </w:r>
    </w:p>
    <w:p w14:paraId="6282A23F" w14:textId="77777777" w:rsidR="003E71F6" w:rsidRPr="008F2EC9" w:rsidRDefault="003E71F6" w:rsidP="003054D3">
      <w:pPr>
        <w:spacing w:after="0" w:line="240" w:lineRule="auto"/>
        <w:jc w:val="center"/>
        <w:rPr>
          <w:rFonts w:ascii="Arial" w:hAnsi="Arial" w:cs="Arial"/>
          <w:b/>
        </w:rPr>
      </w:pPr>
      <w:r w:rsidRPr="008F2EC9">
        <w:rPr>
          <w:rFonts w:ascii="Arial" w:hAnsi="Arial" w:cs="Arial"/>
          <w:b/>
        </w:rPr>
        <w:t>NIT. 900.545.801-7</w:t>
      </w:r>
    </w:p>
    <w:p w14:paraId="48972CBE" w14:textId="77777777" w:rsidR="003E71F6" w:rsidRPr="008F2EC9" w:rsidRDefault="003E71F6" w:rsidP="003054D3">
      <w:pPr>
        <w:spacing w:after="0"/>
        <w:jc w:val="center"/>
        <w:rPr>
          <w:rFonts w:ascii="Arial" w:hAnsi="Arial" w:cs="Arial"/>
          <w:b/>
        </w:rPr>
      </w:pPr>
    </w:p>
    <w:p w14:paraId="6A9C5767" w14:textId="28D7EB34" w:rsidR="003E71F6" w:rsidRPr="008F2EC9" w:rsidRDefault="003E71F6" w:rsidP="003054D3">
      <w:pPr>
        <w:spacing w:after="0"/>
        <w:jc w:val="center"/>
        <w:rPr>
          <w:rFonts w:ascii="Arial" w:hAnsi="Arial" w:cs="Arial"/>
          <w:b/>
        </w:rPr>
      </w:pPr>
    </w:p>
    <w:p w14:paraId="0AD1F738" w14:textId="77777777" w:rsidR="003E71F6" w:rsidRPr="008F2EC9" w:rsidRDefault="003E71F6" w:rsidP="003054D3">
      <w:pPr>
        <w:spacing w:after="0"/>
        <w:jc w:val="center"/>
        <w:rPr>
          <w:rFonts w:ascii="Arial" w:hAnsi="Arial" w:cs="Arial"/>
          <w:b/>
        </w:rPr>
      </w:pPr>
    </w:p>
    <w:p w14:paraId="3405C8EE" w14:textId="77777777" w:rsidR="003E71F6" w:rsidRPr="008F2EC9" w:rsidRDefault="003E71F6" w:rsidP="003054D3">
      <w:pPr>
        <w:spacing w:after="0" w:line="240" w:lineRule="auto"/>
        <w:jc w:val="center"/>
        <w:rPr>
          <w:rFonts w:ascii="Arial" w:hAnsi="Arial" w:cs="Arial"/>
          <w:b/>
        </w:rPr>
      </w:pPr>
      <w:r w:rsidRPr="008F2EC9">
        <w:rPr>
          <w:rFonts w:ascii="Arial" w:hAnsi="Arial" w:cs="Arial"/>
          <w:b/>
        </w:rPr>
        <w:t>DEBE A:</w:t>
      </w:r>
    </w:p>
    <w:p w14:paraId="5CFA2508" w14:textId="77777777" w:rsidR="003E71F6" w:rsidRPr="008F2EC9" w:rsidRDefault="003E71F6" w:rsidP="003054D3">
      <w:pPr>
        <w:spacing w:after="0" w:line="240" w:lineRule="auto"/>
        <w:jc w:val="center"/>
        <w:rPr>
          <w:rFonts w:ascii="Arial" w:hAnsi="Arial" w:cs="Arial"/>
          <w:b/>
        </w:rPr>
      </w:pPr>
    </w:p>
    <w:p w14:paraId="036B8431" w14:textId="23FA8D96" w:rsidR="003E71F6" w:rsidRPr="008F2EC9" w:rsidRDefault="0035270B" w:rsidP="003054D3">
      <w:pPr>
        <w:spacing w:after="0" w:line="240" w:lineRule="auto"/>
        <w:jc w:val="center"/>
        <w:rPr>
          <w:rFonts w:ascii="Arial" w:hAnsi="Arial" w:cs="Arial"/>
          <w:b/>
        </w:rPr>
      </w:pPr>
      <w:r>
        <w:rPr>
          <w:rFonts w:ascii="Arial" w:hAnsi="Arial" w:cs="Arial"/>
          <w:b/>
        </w:rPr>
        <w:t>EDWIN ARLEY SUAZA VASQUEZ</w:t>
      </w:r>
    </w:p>
    <w:p w14:paraId="4EBB0EF0" w14:textId="27A96EDB" w:rsidR="003E71F6" w:rsidRDefault="003E71F6" w:rsidP="003054D3">
      <w:pPr>
        <w:spacing w:after="0" w:line="240" w:lineRule="auto"/>
        <w:jc w:val="center"/>
        <w:rPr>
          <w:rFonts w:ascii="Arial" w:hAnsi="Arial" w:cs="Arial"/>
        </w:rPr>
      </w:pPr>
      <w:r w:rsidRPr="008F2EC9">
        <w:rPr>
          <w:rFonts w:ascii="Arial" w:hAnsi="Arial" w:cs="Arial"/>
        </w:rPr>
        <w:t xml:space="preserve">CC. Nº </w:t>
      </w:r>
      <w:r w:rsidR="0035270B">
        <w:rPr>
          <w:rFonts w:ascii="Arial" w:hAnsi="Arial" w:cs="Arial"/>
        </w:rPr>
        <w:t>44.388.94</w:t>
      </w:r>
      <w:r w:rsidRPr="008F2EC9">
        <w:rPr>
          <w:rFonts w:ascii="Arial" w:hAnsi="Arial" w:cs="Arial"/>
        </w:rPr>
        <w:t xml:space="preserve"> de Puerto Asís (P)</w:t>
      </w:r>
    </w:p>
    <w:p w14:paraId="7938DD6F" w14:textId="77777777" w:rsidR="003E71F6" w:rsidRDefault="003E71F6" w:rsidP="003054D3">
      <w:pPr>
        <w:spacing w:after="0" w:line="240" w:lineRule="auto"/>
        <w:jc w:val="center"/>
        <w:rPr>
          <w:rFonts w:ascii="Arial" w:hAnsi="Arial" w:cs="Arial"/>
        </w:rPr>
      </w:pPr>
    </w:p>
    <w:p w14:paraId="1593D9C5" w14:textId="77777777" w:rsidR="003E71F6" w:rsidRPr="00E974FA" w:rsidRDefault="003E71F6" w:rsidP="003054D3">
      <w:pPr>
        <w:spacing w:after="0" w:line="240" w:lineRule="auto"/>
        <w:jc w:val="center"/>
        <w:rPr>
          <w:rFonts w:ascii="Arial" w:hAnsi="Arial" w:cs="Arial"/>
        </w:rPr>
      </w:pPr>
    </w:p>
    <w:p w14:paraId="64162A83" w14:textId="77777777" w:rsidR="003E71F6" w:rsidRPr="008F2EC9" w:rsidRDefault="003E71F6" w:rsidP="003054D3">
      <w:pPr>
        <w:spacing w:after="0"/>
        <w:jc w:val="center"/>
        <w:rPr>
          <w:rFonts w:ascii="Arial" w:hAnsi="Arial" w:cs="Arial"/>
        </w:rPr>
      </w:pPr>
    </w:p>
    <w:p w14:paraId="4169DC86" w14:textId="77777777" w:rsidR="003E71F6" w:rsidRPr="008F2EC9" w:rsidRDefault="003E71F6" w:rsidP="003054D3">
      <w:pPr>
        <w:spacing w:after="0"/>
        <w:jc w:val="center"/>
        <w:rPr>
          <w:rFonts w:ascii="Arial" w:hAnsi="Arial" w:cs="Arial"/>
          <w:b/>
          <w:bCs/>
        </w:rPr>
      </w:pPr>
      <w:r w:rsidRPr="008F2EC9">
        <w:rPr>
          <w:rFonts w:ascii="Arial" w:hAnsi="Arial" w:cs="Arial"/>
          <w:b/>
          <w:bCs/>
        </w:rPr>
        <w:t>LA SUMA DE:</w:t>
      </w:r>
    </w:p>
    <w:p w14:paraId="153DE0F7" w14:textId="15189E46" w:rsidR="003E71F6" w:rsidRPr="008F2EC9" w:rsidRDefault="0014162C" w:rsidP="003054D3">
      <w:pPr>
        <w:spacing w:after="0"/>
        <w:jc w:val="center"/>
        <w:rPr>
          <w:rFonts w:ascii="Arial" w:hAnsi="Arial" w:cs="Arial"/>
          <w:b/>
        </w:rPr>
      </w:pPr>
      <w:bookmarkStart w:id="0" w:name="_Hlk156901836"/>
      <w:r>
        <w:rPr>
          <w:rFonts w:ascii="Arial" w:hAnsi="Arial" w:cs="Arial"/>
        </w:rPr>
        <w:t xml:space="preserve">DOS MILLONES CIEN </w:t>
      </w:r>
      <w:r w:rsidR="00036F48">
        <w:rPr>
          <w:rFonts w:ascii="Arial" w:hAnsi="Arial" w:cs="Arial"/>
        </w:rPr>
        <w:t>MIL</w:t>
      </w:r>
      <w:r w:rsidR="004A41F4">
        <w:rPr>
          <w:rFonts w:ascii="Arial" w:hAnsi="Arial" w:cs="Arial"/>
        </w:rPr>
        <w:t xml:space="preserve"> </w:t>
      </w:r>
      <w:r w:rsidR="00B12212">
        <w:rPr>
          <w:rFonts w:ascii="Arial" w:hAnsi="Arial" w:cs="Arial"/>
        </w:rPr>
        <w:t xml:space="preserve">PESOS </w:t>
      </w:r>
      <w:bookmarkEnd w:id="0"/>
      <w:r w:rsidR="003E71F6" w:rsidRPr="008F2EC9">
        <w:rPr>
          <w:rFonts w:ascii="Arial" w:hAnsi="Arial" w:cs="Arial"/>
        </w:rPr>
        <w:t xml:space="preserve">($ </w:t>
      </w:r>
      <w:r w:rsidR="008D1925">
        <w:rPr>
          <w:rFonts w:ascii="Arial" w:hAnsi="Arial" w:cs="Arial"/>
        </w:rPr>
        <w:t>2</w:t>
      </w:r>
      <w:r>
        <w:rPr>
          <w:rFonts w:ascii="Arial" w:hAnsi="Arial" w:cs="Arial"/>
        </w:rPr>
        <w:t>.</w:t>
      </w:r>
      <w:r w:rsidR="008D1925">
        <w:rPr>
          <w:rFonts w:ascii="Arial" w:hAnsi="Arial" w:cs="Arial"/>
        </w:rPr>
        <w:t>1</w:t>
      </w:r>
      <w:r>
        <w:rPr>
          <w:rFonts w:ascii="Arial" w:hAnsi="Arial" w:cs="Arial"/>
        </w:rPr>
        <w:t>0</w:t>
      </w:r>
      <w:r w:rsidR="00DF3C53">
        <w:rPr>
          <w:rFonts w:ascii="Arial" w:hAnsi="Arial" w:cs="Arial"/>
        </w:rPr>
        <w:t>0</w:t>
      </w:r>
      <w:r w:rsidR="00DB3775">
        <w:rPr>
          <w:rFonts w:ascii="Arial" w:hAnsi="Arial" w:cs="Arial"/>
        </w:rPr>
        <w:t>.</w:t>
      </w:r>
      <w:r w:rsidR="00881104">
        <w:rPr>
          <w:rFonts w:ascii="Arial" w:hAnsi="Arial" w:cs="Arial"/>
        </w:rPr>
        <w:t>00</w:t>
      </w:r>
      <w:r w:rsidR="001A19BF">
        <w:rPr>
          <w:rFonts w:ascii="Arial" w:hAnsi="Arial" w:cs="Arial"/>
        </w:rPr>
        <w:t>0</w:t>
      </w:r>
      <w:r w:rsidR="003E71F6" w:rsidRPr="008F2EC9">
        <w:rPr>
          <w:rFonts w:ascii="Arial" w:hAnsi="Arial" w:cs="Arial"/>
        </w:rPr>
        <w:t>) M/CTE</w:t>
      </w:r>
    </w:p>
    <w:p w14:paraId="01EC26DF" w14:textId="77777777" w:rsidR="003E71F6" w:rsidRPr="008F2EC9" w:rsidRDefault="003E71F6" w:rsidP="003054D3">
      <w:pPr>
        <w:spacing w:after="0"/>
        <w:jc w:val="center"/>
        <w:rPr>
          <w:rFonts w:ascii="Arial" w:hAnsi="Arial" w:cs="Arial"/>
        </w:rPr>
      </w:pPr>
    </w:p>
    <w:p w14:paraId="5B9BE2E5" w14:textId="77777777" w:rsidR="003E71F6" w:rsidRPr="008F2EC9" w:rsidRDefault="003E71F6" w:rsidP="003054D3">
      <w:pPr>
        <w:spacing w:after="0"/>
        <w:jc w:val="center"/>
        <w:rPr>
          <w:rFonts w:ascii="Arial" w:hAnsi="Arial" w:cs="Arial"/>
          <w:b/>
        </w:rPr>
      </w:pPr>
      <w:r w:rsidRPr="008F2EC9">
        <w:rPr>
          <w:rFonts w:ascii="Arial" w:hAnsi="Arial" w:cs="Arial"/>
          <w:b/>
        </w:rPr>
        <w:t>POR CONCEPTO DE:</w:t>
      </w:r>
    </w:p>
    <w:p w14:paraId="065C59A4" w14:textId="77777777" w:rsidR="003E71F6" w:rsidRPr="008F2EC9" w:rsidRDefault="003E71F6" w:rsidP="003054D3">
      <w:pPr>
        <w:spacing w:after="0"/>
        <w:jc w:val="center"/>
        <w:rPr>
          <w:rFonts w:ascii="Arial" w:hAnsi="Arial" w:cs="Arial"/>
          <w:b/>
        </w:rPr>
      </w:pPr>
    </w:p>
    <w:p w14:paraId="1FE7A905" w14:textId="65B60634" w:rsidR="003E71F6" w:rsidRPr="008F2EC9" w:rsidRDefault="0035270B" w:rsidP="003054D3">
      <w:pPr>
        <w:pStyle w:val="Textoindependiente3"/>
        <w:spacing w:line="240" w:lineRule="auto"/>
        <w:ind w:left="-113" w:right="-113"/>
        <w:jc w:val="center"/>
        <w:rPr>
          <w:rFonts w:ascii="Arial" w:hAnsi="Arial" w:cs="Arial"/>
        </w:rPr>
      </w:pPr>
      <w:r w:rsidRPr="0035270B">
        <w:rPr>
          <w:rFonts w:ascii="Arial" w:hAnsi="Arial" w:cs="Arial"/>
          <w:i w:val="0"/>
          <w:iCs/>
          <w:szCs w:val="23"/>
          <w:lang w:val="es-ES_tradnl"/>
        </w:rPr>
        <w:t>PRESTACIÓN DE SERVICIO DE APOYO A LA GESTIÓN COMO REGULADOR DE TRÁNSITO PARA EL CONTROL DE LA MOVILIDAD EN EL MUNICIPIO DE PUERTO ASIS PUTUMAYO</w:t>
      </w:r>
      <w:r w:rsidR="00F42FAA" w:rsidRPr="00F42FAA">
        <w:rPr>
          <w:rFonts w:ascii="Arial" w:hAnsi="Arial" w:cs="Arial"/>
          <w:i w:val="0"/>
          <w:iCs/>
          <w:szCs w:val="23"/>
          <w:lang w:val="es-ES_tradnl"/>
        </w:rPr>
        <w:t>”.</w:t>
      </w:r>
      <w:r w:rsidR="003E71F6" w:rsidRPr="008F2EC9">
        <w:rPr>
          <w:rFonts w:ascii="Arial" w:hAnsi="Arial" w:cs="Arial"/>
          <w:b/>
          <w:bCs/>
          <w:i w:val="0"/>
        </w:rPr>
        <w:t xml:space="preserve">, </w:t>
      </w:r>
      <w:r w:rsidR="003E71F6">
        <w:rPr>
          <w:rFonts w:ascii="Arial" w:hAnsi="Arial" w:cs="Arial"/>
          <w:i w:val="0"/>
        </w:rPr>
        <w:t xml:space="preserve">mediante </w:t>
      </w:r>
      <w:r w:rsidR="003E71F6" w:rsidRPr="008F2EC9">
        <w:rPr>
          <w:rFonts w:ascii="Arial" w:hAnsi="Arial" w:cs="Arial"/>
          <w:bCs/>
          <w:i w:val="0"/>
        </w:rPr>
        <w:t>pago c</w:t>
      </w:r>
      <w:r w:rsidR="003E71F6" w:rsidRPr="008F2EC9">
        <w:rPr>
          <w:rFonts w:ascii="Arial" w:hAnsi="Arial" w:cs="Arial"/>
          <w:i w:val="0"/>
        </w:rPr>
        <w:t xml:space="preserve">orrespondiente desde el </w:t>
      </w:r>
      <w:r w:rsidR="00C45DC1">
        <w:rPr>
          <w:rFonts w:ascii="Arial" w:hAnsi="Arial" w:cs="Arial"/>
          <w:i w:val="0"/>
        </w:rPr>
        <w:t>01</w:t>
      </w:r>
      <w:r w:rsidR="003E71F6" w:rsidRPr="008F2EC9">
        <w:rPr>
          <w:rFonts w:ascii="Arial" w:hAnsi="Arial" w:cs="Arial"/>
          <w:i w:val="0"/>
        </w:rPr>
        <w:t xml:space="preserve"> de</w:t>
      </w:r>
      <w:r w:rsidR="003E71F6">
        <w:rPr>
          <w:rFonts w:ascii="Arial" w:hAnsi="Arial" w:cs="Arial"/>
          <w:i w:val="0"/>
        </w:rPr>
        <w:t xml:space="preserve"> </w:t>
      </w:r>
      <w:r w:rsidR="00BB4075">
        <w:rPr>
          <w:rFonts w:ascii="Arial" w:hAnsi="Arial" w:cs="Arial"/>
          <w:i w:val="0"/>
        </w:rPr>
        <w:t>dic</w:t>
      </w:r>
      <w:r w:rsidR="00C45DC1">
        <w:rPr>
          <w:rFonts w:ascii="Arial" w:hAnsi="Arial" w:cs="Arial"/>
          <w:i w:val="0"/>
        </w:rPr>
        <w:t>iem</w:t>
      </w:r>
      <w:r w:rsidR="00FE1717">
        <w:rPr>
          <w:rFonts w:ascii="Arial" w:hAnsi="Arial" w:cs="Arial"/>
          <w:i w:val="0"/>
        </w:rPr>
        <w:t>bre</w:t>
      </w:r>
      <w:r w:rsidR="003E71F6" w:rsidRPr="008F2EC9">
        <w:rPr>
          <w:rFonts w:ascii="Arial" w:hAnsi="Arial" w:cs="Arial"/>
          <w:i w:val="0"/>
        </w:rPr>
        <w:t xml:space="preserve"> hasta el </w:t>
      </w:r>
      <w:r w:rsidR="008D1925">
        <w:rPr>
          <w:rFonts w:ascii="Arial" w:hAnsi="Arial" w:cs="Arial"/>
          <w:i w:val="0"/>
        </w:rPr>
        <w:t>30</w:t>
      </w:r>
      <w:r w:rsidR="00BB4075">
        <w:rPr>
          <w:rFonts w:ascii="Arial" w:hAnsi="Arial" w:cs="Arial"/>
          <w:i w:val="0"/>
        </w:rPr>
        <w:t xml:space="preserve"> de dic</w:t>
      </w:r>
      <w:r w:rsidR="00C45DC1">
        <w:rPr>
          <w:rFonts w:ascii="Arial" w:hAnsi="Arial" w:cs="Arial"/>
          <w:i w:val="0"/>
        </w:rPr>
        <w:t>iem</w:t>
      </w:r>
      <w:r w:rsidR="00FE1717">
        <w:rPr>
          <w:rFonts w:ascii="Arial" w:hAnsi="Arial" w:cs="Arial"/>
          <w:i w:val="0"/>
        </w:rPr>
        <w:t>bre</w:t>
      </w:r>
      <w:r w:rsidR="003E71F6" w:rsidRPr="008F2EC9">
        <w:rPr>
          <w:rFonts w:ascii="Arial" w:hAnsi="Arial" w:cs="Arial"/>
          <w:i w:val="0"/>
        </w:rPr>
        <w:t xml:space="preserve"> del 202</w:t>
      </w:r>
      <w:r w:rsidR="00BB467D">
        <w:rPr>
          <w:rFonts w:ascii="Arial" w:hAnsi="Arial" w:cs="Arial"/>
          <w:i w:val="0"/>
        </w:rPr>
        <w:t>4</w:t>
      </w:r>
      <w:r w:rsidR="003E71F6" w:rsidRPr="008F2EC9">
        <w:rPr>
          <w:rFonts w:ascii="Arial" w:hAnsi="Arial" w:cs="Arial"/>
          <w:i w:val="0"/>
        </w:rPr>
        <w:t xml:space="preserve"> en cumplimiento de las actividades realizadas.</w:t>
      </w:r>
    </w:p>
    <w:p w14:paraId="154BE063" w14:textId="77777777" w:rsidR="003E71F6" w:rsidRPr="008F2EC9" w:rsidRDefault="003E71F6" w:rsidP="003054D3">
      <w:pPr>
        <w:spacing w:after="0"/>
        <w:jc w:val="center"/>
        <w:rPr>
          <w:rFonts w:ascii="Arial" w:hAnsi="Arial" w:cs="Arial"/>
        </w:rPr>
      </w:pPr>
    </w:p>
    <w:p w14:paraId="1AEBF8F4" w14:textId="77777777" w:rsidR="003E71F6" w:rsidRPr="008F2EC9" w:rsidRDefault="003E71F6" w:rsidP="003054D3">
      <w:pPr>
        <w:spacing w:after="0"/>
        <w:jc w:val="center"/>
        <w:rPr>
          <w:rFonts w:ascii="Arial" w:hAnsi="Arial" w:cs="Arial"/>
        </w:rPr>
      </w:pPr>
    </w:p>
    <w:p w14:paraId="69BA6AF3" w14:textId="0BC058F6" w:rsidR="003E71F6" w:rsidRPr="008F2EC9" w:rsidRDefault="003E71F6" w:rsidP="003054D3">
      <w:pPr>
        <w:spacing w:after="0"/>
        <w:jc w:val="center"/>
        <w:rPr>
          <w:rFonts w:ascii="Arial" w:hAnsi="Arial" w:cs="Arial"/>
        </w:rPr>
      </w:pPr>
      <w:r w:rsidRPr="008F2EC9">
        <w:rPr>
          <w:rFonts w:ascii="Arial" w:hAnsi="Arial" w:cs="Arial"/>
        </w:rPr>
        <w:t xml:space="preserve">Se firma en Puerto Asís </w:t>
      </w:r>
      <w:r w:rsidR="00BB4075">
        <w:rPr>
          <w:rFonts w:ascii="Arial" w:hAnsi="Arial" w:cs="Arial"/>
        </w:rPr>
        <w:t>los treinta</w:t>
      </w:r>
      <w:r w:rsidR="00BB467D">
        <w:rPr>
          <w:rFonts w:ascii="Arial" w:hAnsi="Arial" w:cs="Arial"/>
        </w:rPr>
        <w:t xml:space="preserve"> (</w:t>
      </w:r>
      <w:r w:rsidR="00BB4075">
        <w:rPr>
          <w:rFonts w:ascii="Arial" w:hAnsi="Arial" w:cs="Arial"/>
        </w:rPr>
        <w:t>3</w:t>
      </w:r>
      <w:r w:rsidR="00DF3C53">
        <w:rPr>
          <w:rFonts w:ascii="Arial" w:hAnsi="Arial" w:cs="Arial"/>
        </w:rPr>
        <w:t>0</w:t>
      </w:r>
      <w:r w:rsidRPr="00A8364C">
        <w:rPr>
          <w:rFonts w:ascii="Arial" w:hAnsi="Arial" w:cs="Arial"/>
        </w:rPr>
        <w:t>)</w:t>
      </w:r>
      <w:r w:rsidRPr="008F2EC9">
        <w:rPr>
          <w:rFonts w:ascii="Arial" w:hAnsi="Arial" w:cs="Arial"/>
        </w:rPr>
        <w:t xml:space="preserve"> </w:t>
      </w:r>
      <w:r w:rsidR="000D0CFA">
        <w:rPr>
          <w:rFonts w:ascii="Arial" w:hAnsi="Arial" w:cs="Arial"/>
        </w:rPr>
        <w:t>días</w:t>
      </w:r>
      <w:r w:rsidRPr="008F2EC9">
        <w:rPr>
          <w:rFonts w:ascii="Arial" w:hAnsi="Arial" w:cs="Arial"/>
        </w:rPr>
        <w:t xml:space="preserve"> de </w:t>
      </w:r>
      <w:r w:rsidR="00C45DC1">
        <w:rPr>
          <w:rFonts w:ascii="Arial" w:hAnsi="Arial" w:cs="Arial"/>
        </w:rPr>
        <w:t>dic</w:t>
      </w:r>
      <w:r w:rsidR="00FE1717">
        <w:rPr>
          <w:rFonts w:ascii="Arial" w:hAnsi="Arial" w:cs="Arial"/>
        </w:rPr>
        <w:t>iembre</w:t>
      </w:r>
      <w:r w:rsidRPr="008F2EC9">
        <w:rPr>
          <w:rFonts w:ascii="Arial" w:hAnsi="Arial" w:cs="Arial"/>
        </w:rPr>
        <w:t xml:space="preserve"> del 202</w:t>
      </w:r>
      <w:r w:rsidR="00BB467D">
        <w:rPr>
          <w:rFonts w:ascii="Arial" w:hAnsi="Arial" w:cs="Arial"/>
        </w:rPr>
        <w:t>4</w:t>
      </w:r>
      <w:r>
        <w:rPr>
          <w:rFonts w:ascii="Arial" w:hAnsi="Arial" w:cs="Arial"/>
        </w:rPr>
        <w:t>.</w:t>
      </w:r>
    </w:p>
    <w:p w14:paraId="2FA5E2F7" w14:textId="77777777" w:rsidR="003E71F6" w:rsidRDefault="003E71F6" w:rsidP="003054D3">
      <w:pPr>
        <w:spacing w:after="0"/>
        <w:jc w:val="center"/>
        <w:rPr>
          <w:rFonts w:ascii="Arial" w:hAnsi="Arial" w:cs="Arial"/>
        </w:rPr>
      </w:pPr>
    </w:p>
    <w:p w14:paraId="3A88A021" w14:textId="77777777" w:rsidR="00A8364C" w:rsidRDefault="00A8364C" w:rsidP="003054D3">
      <w:pPr>
        <w:spacing w:after="0"/>
        <w:jc w:val="center"/>
        <w:rPr>
          <w:rFonts w:ascii="Arial" w:hAnsi="Arial" w:cs="Arial"/>
        </w:rPr>
      </w:pPr>
    </w:p>
    <w:p w14:paraId="2673D6D9" w14:textId="77777777" w:rsidR="00A8364C" w:rsidRPr="008F2EC9" w:rsidRDefault="00A8364C" w:rsidP="003054D3">
      <w:pPr>
        <w:spacing w:after="0"/>
        <w:jc w:val="center"/>
        <w:rPr>
          <w:rFonts w:ascii="Arial" w:hAnsi="Arial" w:cs="Arial"/>
        </w:rPr>
      </w:pPr>
    </w:p>
    <w:p w14:paraId="0A00ECC9" w14:textId="3206AA59" w:rsidR="003E71F6" w:rsidRPr="008F2EC9" w:rsidRDefault="003E71F6" w:rsidP="003054D3">
      <w:pPr>
        <w:spacing w:after="0"/>
        <w:jc w:val="center"/>
        <w:rPr>
          <w:rFonts w:ascii="Arial" w:hAnsi="Arial" w:cs="Arial"/>
        </w:rPr>
      </w:pPr>
    </w:p>
    <w:p w14:paraId="60888055" w14:textId="592EB91F" w:rsidR="003E71F6" w:rsidRDefault="003E71F6" w:rsidP="003054D3">
      <w:pPr>
        <w:spacing w:after="0" w:line="240" w:lineRule="auto"/>
        <w:jc w:val="center"/>
        <w:rPr>
          <w:rFonts w:ascii="Arial" w:hAnsi="Arial" w:cs="Arial"/>
          <w:b/>
        </w:rPr>
      </w:pPr>
      <w:r w:rsidRPr="008F2EC9">
        <w:rPr>
          <w:rFonts w:ascii="Arial" w:hAnsi="Arial" w:cs="Arial"/>
          <w:b/>
        </w:rPr>
        <w:t xml:space="preserve">Nota: </w:t>
      </w:r>
      <w:r w:rsidRPr="008F2EC9">
        <w:rPr>
          <w:rFonts w:ascii="Arial" w:hAnsi="Arial" w:cs="Arial"/>
        </w:rPr>
        <w:t xml:space="preserve">Consignar a la cuenta de ahorros </w:t>
      </w:r>
      <w:r w:rsidRPr="008F2EC9">
        <w:rPr>
          <w:rFonts w:ascii="Arial" w:hAnsi="Arial" w:cs="Arial"/>
          <w:b/>
        </w:rPr>
        <w:t xml:space="preserve">N° </w:t>
      </w:r>
      <w:r w:rsidR="00841DE3">
        <w:rPr>
          <w:rFonts w:ascii="Arial" w:hAnsi="Arial" w:cs="Arial"/>
          <w:b/>
        </w:rPr>
        <w:t>726</w:t>
      </w:r>
      <w:r w:rsidR="0035270B">
        <w:rPr>
          <w:rFonts w:ascii="Arial" w:hAnsi="Arial" w:cs="Arial"/>
          <w:b/>
        </w:rPr>
        <w:t>271406</w:t>
      </w:r>
      <w:r w:rsidR="00841DE3">
        <w:rPr>
          <w:rFonts w:ascii="Arial" w:hAnsi="Arial" w:cs="Arial"/>
          <w:b/>
        </w:rPr>
        <w:t xml:space="preserve"> </w:t>
      </w:r>
      <w:r w:rsidRPr="008F2EC9">
        <w:rPr>
          <w:rFonts w:ascii="Arial" w:hAnsi="Arial" w:cs="Arial"/>
        </w:rPr>
        <w:t xml:space="preserve">de </w:t>
      </w:r>
      <w:r w:rsidRPr="008F2EC9">
        <w:rPr>
          <w:rFonts w:ascii="Arial" w:hAnsi="Arial" w:cs="Arial"/>
          <w:b/>
        </w:rPr>
        <w:t>B</w:t>
      </w:r>
      <w:r>
        <w:rPr>
          <w:rFonts w:ascii="Arial" w:hAnsi="Arial" w:cs="Arial"/>
          <w:b/>
        </w:rPr>
        <w:t>BVA</w:t>
      </w:r>
    </w:p>
    <w:p w14:paraId="1B77A507" w14:textId="77777777" w:rsidR="00FE1717" w:rsidRDefault="00FE1717" w:rsidP="003054D3">
      <w:pPr>
        <w:spacing w:after="0" w:line="240" w:lineRule="auto"/>
        <w:jc w:val="center"/>
        <w:rPr>
          <w:rFonts w:ascii="Arial" w:hAnsi="Arial" w:cs="Arial"/>
          <w:b/>
        </w:rPr>
      </w:pPr>
    </w:p>
    <w:p w14:paraId="5802BF54" w14:textId="77777777" w:rsidR="00FE1717" w:rsidRDefault="00FE1717" w:rsidP="003054D3">
      <w:pPr>
        <w:spacing w:after="0" w:line="240" w:lineRule="auto"/>
        <w:jc w:val="center"/>
        <w:rPr>
          <w:rFonts w:ascii="Arial" w:hAnsi="Arial" w:cs="Arial"/>
          <w:b/>
        </w:rPr>
      </w:pPr>
    </w:p>
    <w:p w14:paraId="7C72E5C9" w14:textId="6E86DE2E" w:rsidR="00FE1717" w:rsidRDefault="00FE1717" w:rsidP="003054D3">
      <w:pPr>
        <w:spacing w:after="0" w:line="240" w:lineRule="auto"/>
        <w:jc w:val="center"/>
        <w:rPr>
          <w:rFonts w:ascii="Arial" w:hAnsi="Arial" w:cs="Arial"/>
          <w:b/>
        </w:rPr>
      </w:pPr>
    </w:p>
    <w:p w14:paraId="5EE63BEA" w14:textId="60538B53" w:rsidR="00FE1717" w:rsidRDefault="00FE1717" w:rsidP="003054D3">
      <w:pPr>
        <w:spacing w:after="0" w:line="240" w:lineRule="auto"/>
        <w:jc w:val="center"/>
        <w:rPr>
          <w:rFonts w:ascii="Arial" w:hAnsi="Arial" w:cs="Arial"/>
          <w:b/>
        </w:rPr>
      </w:pPr>
    </w:p>
    <w:p w14:paraId="41956F6D" w14:textId="0014D1E9" w:rsidR="00FE1717" w:rsidRDefault="00FE1717" w:rsidP="003054D3">
      <w:pPr>
        <w:spacing w:after="0" w:line="240" w:lineRule="auto"/>
        <w:jc w:val="center"/>
        <w:rPr>
          <w:rFonts w:ascii="Arial" w:hAnsi="Arial" w:cs="Arial"/>
          <w:b/>
        </w:rPr>
      </w:pPr>
      <w:r>
        <w:rPr>
          <w:rFonts w:eastAsia="Calibri" w:cs="Arial"/>
          <w:noProof/>
          <w:color w:val="000000"/>
        </w:rPr>
        <w:drawing>
          <wp:anchor distT="0" distB="0" distL="114300" distR="114300" simplePos="0" relativeHeight="251658752" behindDoc="1" locked="0" layoutInCell="1" allowOverlap="1" wp14:anchorId="5CC58A59" wp14:editId="2D6EEE54">
            <wp:simplePos x="0" y="0"/>
            <wp:positionH relativeFrom="margin">
              <wp:align>center</wp:align>
            </wp:positionH>
            <wp:positionV relativeFrom="paragraph">
              <wp:posOffset>10795</wp:posOffset>
            </wp:positionV>
            <wp:extent cx="1996440" cy="980440"/>
            <wp:effectExtent l="0" t="0" r="381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rotWithShape="1">
                    <a:blip r:embed="rId8" cstate="print">
                      <a:biLevel thresh="75000"/>
                      <a:extLst>
                        <a:ext uri="{BEBA8EAE-BF5A-486C-A8C5-ECC9F3942E4B}">
                          <a14:imgProps xmlns:a14="http://schemas.microsoft.com/office/drawing/2010/main">
                            <a14:imgLayer r:embed="rId9">
                              <a14:imgEffect>
                                <a14:sharpenSoften amount="25000"/>
                              </a14:imgEffect>
                              <a14:imgEffect>
                                <a14:colorTemperature colorTemp="11200"/>
                              </a14:imgEffect>
                              <a14:imgEffect>
                                <a14:brightnessContrast bright="40000" contrast="-20000"/>
                              </a14:imgEffect>
                            </a14:imgLayer>
                          </a14:imgProps>
                        </a:ext>
                        <a:ext uri="{28A0092B-C50C-407E-A947-70E740481C1C}">
                          <a14:useLocalDpi xmlns:a14="http://schemas.microsoft.com/office/drawing/2010/main" val="0"/>
                        </a:ext>
                      </a:extLst>
                    </a:blip>
                    <a:srcRect t="21725" b="14806"/>
                    <a:stretch/>
                  </pic:blipFill>
                  <pic:spPr bwMode="auto">
                    <a:xfrm>
                      <a:off x="0" y="0"/>
                      <a:ext cx="1996440" cy="980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E08643" w14:textId="77777777" w:rsidR="00FE1717" w:rsidRDefault="00FE1717" w:rsidP="003054D3">
      <w:pPr>
        <w:spacing w:after="0" w:line="240" w:lineRule="auto"/>
        <w:jc w:val="center"/>
        <w:rPr>
          <w:rFonts w:ascii="Arial" w:hAnsi="Arial" w:cs="Arial"/>
          <w:b/>
        </w:rPr>
      </w:pPr>
    </w:p>
    <w:p w14:paraId="6C8B6DC3" w14:textId="775F54CF" w:rsidR="00FE1717" w:rsidRPr="008F2EC9" w:rsidRDefault="00FE1717" w:rsidP="003054D3">
      <w:pPr>
        <w:spacing w:after="0" w:line="240" w:lineRule="auto"/>
        <w:jc w:val="center"/>
        <w:rPr>
          <w:rFonts w:ascii="Arial" w:hAnsi="Arial" w:cs="Arial"/>
        </w:rPr>
      </w:pPr>
    </w:p>
    <w:p w14:paraId="6A994587" w14:textId="108A3FFB" w:rsidR="003E71F6" w:rsidRPr="008F2EC9" w:rsidRDefault="003E71F6" w:rsidP="003054D3">
      <w:pPr>
        <w:spacing w:after="0"/>
        <w:jc w:val="center"/>
        <w:rPr>
          <w:rFonts w:ascii="Arial" w:hAnsi="Arial" w:cs="Arial"/>
          <w:b/>
        </w:rPr>
      </w:pPr>
      <w:r w:rsidRPr="008F2EC9">
        <w:rPr>
          <w:rFonts w:ascii="Arial" w:hAnsi="Arial" w:cs="Arial"/>
          <w:b/>
        </w:rPr>
        <w:t>_____________________________</w:t>
      </w:r>
    </w:p>
    <w:p w14:paraId="150D443B" w14:textId="5911FF32" w:rsidR="003E71F6" w:rsidRPr="008F2EC9" w:rsidRDefault="0035270B" w:rsidP="003054D3">
      <w:pPr>
        <w:spacing w:after="0" w:line="240" w:lineRule="auto"/>
        <w:jc w:val="center"/>
        <w:rPr>
          <w:rFonts w:ascii="Arial" w:hAnsi="Arial" w:cs="Arial"/>
          <w:b/>
        </w:rPr>
      </w:pPr>
      <w:r>
        <w:rPr>
          <w:rFonts w:ascii="Arial" w:hAnsi="Arial" w:cs="Arial"/>
          <w:b/>
        </w:rPr>
        <w:t>EDWIN SUAZA VASQUEZ</w:t>
      </w:r>
    </w:p>
    <w:p w14:paraId="3738E305" w14:textId="77777777" w:rsidR="0035270B" w:rsidRDefault="003E71F6" w:rsidP="003054D3">
      <w:pPr>
        <w:spacing w:after="0" w:line="240" w:lineRule="auto"/>
        <w:jc w:val="center"/>
        <w:rPr>
          <w:rFonts w:ascii="Arial" w:hAnsi="Arial" w:cs="Arial"/>
        </w:rPr>
      </w:pPr>
      <w:r w:rsidRPr="008F2EC9">
        <w:rPr>
          <w:rFonts w:ascii="Arial" w:hAnsi="Arial" w:cs="Arial"/>
        </w:rPr>
        <w:t>CC. N</w:t>
      </w:r>
      <w:proofErr w:type="gramStart"/>
      <w:r w:rsidRPr="008F2EC9">
        <w:rPr>
          <w:rFonts w:ascii="Arial" w:hAnsi="Arial" w:cs="Arial"/>
        </w:rPr>
        <w:t>.º</w:t>
      </w:r>
      <w:proofErr w:type="gramEnd"/>
      <w:r w:rsidRPr="008F2EC9">
        <w:rPr>
          <w:rFonts w:ascii="Arial" w:hAnsi="Arial" w:cs="Arial"/>
          <w:b/>
        </w:rPr>
        <w:t xml:space="preserve"> </w:t>
      </w:r>
      <w:r w:rsidR="0035270B">
        <w:rPr>
          <w:rFonts w:ascii="Arial" w:hAnsi="Arial" w:cs="Arial"/>
          <w:b/>
        </w:rPr>
        <w:t>4438894</w:t>
      </w:r>
      <w:r w:rsidRPr="008F2EC9">
        <w:rPr>
          <w:rFonts w:ascii="Arial" w:hAnsi="Arial" w:cs="Arial"/>
          <w:b/>
        </w:rPr>
        <w:t xml:space="preserve"> </w:t>
      </w:r>
      <w:r w:rsidRPr="008F2EC9">
        <w:rPr>
          <w:rFonts w:ascii="Arial" w:hAnsi="Arial" w:cs="Arial"/>
        </w:rPr>
        <w:t xml:space="preserve">de </w:t>
      </w:r>
      <w:r w:rsidRPr="008F2EC9">
        <w:rPr>
          <w:rFonts w:ascii="Arial" w:hAnsi="Arial" w:cs="Arial"/>
          <w:noProof/>
          <w:highlight w:val="yellow"/>
        </w:rPr>
        <w:drawing>
          <wp:anchor distT="0" distB="0" distL="0" distR="0" simplePos="0" relativeHeight="251657728" behindDoc="0" locked="0" layoutInCell="1" allowOverlap="1" wp14:anchorId="3522AB0A" wp14:editId="768AADC9">
            <wp:simplePos x="0" y="0"/>
            <wp:positionH relativeFrom="column">
              <wp:posOffset>4716145</wp:posOffset>
            </wp:positionH>
            <wp:positionV relativeFrom="paragraph">
              <wp:posOffset>1315720</wp:posOffset>
            </wp:positionV>
            <wp:extent cx="20320" cy="6350"/>
            <wp:effectExtent l="0" t="0" r="0" b="0"/>
            <wp:wrapSquare wrapText="largest"/>
            <wp:docPr id="1300403657" name="Imagen 1300403657"/>
            <wp:cNvGraphicFramePr/>
            <a:graphic xmlns:a="http://schemas.openxmlformats.org/drawingml/2006/main">
              <a:graphicData uri="http://schemas.openxmlformats.org/drawingml/2006/picture">
                <pic:pic xmlns:pic="http://schemas.openxmlformats.org/drawingml/2006/picture">
                  <pic:nvPicPr>
                    <pic:cNvPr id="0" name="Imagen1"/>
                    <pic:cNvPicPr/>
                  </pic:nvPicPr>
                  <pic:blipFill>
                    <a:blip r:embed="rId10"/>
                    <a:srcRect l="4756" t="33400" r="4756" b="36239"/>
                    <a:stretch/>
                  </pic:blipFill>
                  <pic:spPr>
                    <a:xfrm rot="10800000" flipH="1">
                      <a:off x="0" y="0"/>
                      <a:ext cx="19800" cy="5760"/>
                    </a:xfrm>
                    <a:prstGeom prst="rect">
                      <a:avLst/>
                    </a:prstGeom>
                    <a:ln>
                      <a:noFill/>
                    </a:ln>
                  </pic:spPr>
                </pic:pic>
              </a:graphicData>
            </a:graphic>
          </wp:anchor>
        </w:drawing>
      </w:r>
      <w:r w:rsidR="0035270B">
        <w:rPr>
          <w:rFonts w:ascii="Arial" w:hAnsi="Arial" w:cs="Arial"/>
        </w:rPr>
        <w:t>La Dorada (Caldas)</w:t>
      </w:r>
    </w:p>
    <w:p w14:paraId="28E6130C" w14:textId="77777777" w:rsidR="0035270B" w:rsidRDefault="0035270B" w:rsidP="003054D3">
      <w:pPr>
        <w:spacing w:after="0" w:line="240" w:lineRule="auto"/>
        <w:jc w:val="center"/>
        <w:rPr>
          <w:rFonts w:ascii="Arial" w:hAnsi="Arial" w:cs="Arial"/>
        </w:rPr>
      </w:pPr>
    </w:p>
    <w:p w14:paraId="38FF4C66" w14:textId="6ED02F12" w:rsidR="003E71F6" w:rsidRPr="008F2EC9" w:rsidRDefault="003E71F6" w:rsidP="003054D3">
      <w:pPr>
        <w:spacing w:after="0" w:line="240" w:lineRule="auto"/>
        <w:jc w:val="center"/>
        <w:rPr>
          <w:rFonts w:ascii="Arial" w:hAnsi="Arial" w:cs="Arial"/>
          <w:b/>
        </w:rPr>
      </w:pPr>
    </w:p>
    <w:p w14:paraId="505A5B18" w14:textId="77777777" w:rsidR="003E71F6" w:rsidRDefault="003E71F6" w:rsidP="003054D3">
      <w:pPr>
        <w:pStyle w:val="Standard"/>
        <w:jc w:val="center"/>
        <w:rPr>
          <w:rFonts w:cs="Arial"/>
          <w:color w:val="000000"/>
          <w:sz w:val="22"/>
          <w:szCs w:val="22"/>
        </w:rPr>
      </w:pPr>
    </w:p>
    <w:p w14:paraId="10B26D70" w14:textId="77777777" w:rsidR="003E71F6" w:rsidRDefault="003E71F6" w:rsidP="00F42FAA">
      <w:pPr>
        <w:pStyle w:val="Standard"/>
        <w:jc w:val="both"/>
        <w:rPr>
          <w:rFonts w:cs="Arial"/>
          <w:color w:val="000000"/>
          <w:sz w:val="22"/>
          <w:szCs w:val="22"/>
        </w:rPr>
      </w:pPr>
    </w:p>
    <w:p w14:paraId="6E4228EF" w14:textId="22E49B03" w:rsidR="00651B20" w:rsidRPr="00833599" w:rsidRDefault="00582035" w:rsidP="00F42FAA">
      <w:pPr>
        <w:pStyle w:val="Standard"/>
        <w:jc w:val="both"/>
        <w:rPr>
          <w:rFonts w:cs="Arial"/>
          <w:sz w:val="22"/>
          <w:szCs w:val="22"/>
        </w:rPr>
      </w:pPr>
      <w:r w:rsidRPr="00833599">
        <w:rPr>
          <w:rFonts w:cs="Arial"/>
          <w:color w:val="000000"/>
          <w:sz w:val="22"/>
          <w:szCs w:val="22"/>
        </w:rPr>
        <w:lastRenderedPageBreak/>
        <w:t>I</w:t>
      </w:r>
      <w:r w:rsidR="00651B20" w:rsidRPr="00833599">
        <w:rPr>
          <w:rFonts w:cs="Arial"/>
          <w:color w:val="000000"/>
          <w:sz w:val="22"/>
          <w:szCs w:val="22"/>
        </w:rPr>
        <w:t>NFORME DE ACTIVIDADES</w:t>
      </w:r>
    </w:p>
    <w:p w14:paraId="7B294A0A" w14:textId="3B604E92" w:rsidR="00A00980" w:rsidRPr="00833599" w:rsidRDefault="004677AF" w:rsidP="00F42FAA">
      <w:pPr>
        <w:pStyle w:val="Standard"/>
        <w:jc w:val="both"/>
        <w:rPr>
          <w:rFonts w:cs="Arial"/>
          <w:color w:val="000000"/>
          <w:sz w:val="22"/>
          <w:szCs w:val="22"/>
        </w:rPr>
      </w:pPr>
      <w:r w:rsidRPr="00833599">
        <w:rPr>
          <w:rFonts w:cs="Arial"/>
          <w:color w:val="000000"/>
          <w:sz w:val="22"/>
          <w:szCs w:val="22"/>
        </w:rPr>
        <w:t>Puerto Asís</w:t>
      </w:r>
      <w:r w:rsidRPr="00A8364C">
        <w:rPr>
          <w:rFonts w:cs="Arial"/>
          <w:color w:val="000000"/>
          <w:sz w:val="22"/>
          <w:szCs w:val="22"/>
        </w:rPr>
        <w:t xml:space="preserve">, </w:t>
      </w:r>
      <w:r w:rsidR="00BB4075">
        <w:rPr>
          <w:rFonts w:cs="Arial"/>
          <w:color w:val="000000"/>
          <w:sz w:val="22"/>
          <w:szCs w:val="22"/>
        </w:rPr>
        <w:t>3</w:t>
      </w:r>
      <w:r w:rsidR="00DF3C53">
        <w:rPr>
          <w:rFonts w:cs="Arial"/>
          <w:color w:val="000000"/>
          <w:sz w:val="22"/>
          <w:szCs w:val="22"/>
        </w:rPr>
        <w:t>0</w:t>
      </w:r>
      <w:r w:rsidR="00001073">
        <w:rPr>
          <w:rFonts w:cs="Arial"/>
          <w:color w:val="000000"/>
          <w:sz w:val="22"/>
          <w:szCs w:val="22"/>
        </w:rPr>
        <w:t xml:space="preserve"> </w:t>
      </w:r>
      <w:r w:rsidR="00C45DC1">
        <w:rPr>
          <w:rFonts w:cs="Arial"/>
          <w:color w:val="000000"/>
          <w:sz w:val="22"/>
          <w:szCs w:val="22"/>
        </w:rPr>
        <w:t>de dic</w:t>
      </w:r>
      <w:r w:rsidR="00FE1717">
        <w:rPr>
          <w:rFonts w:cs="Arial"/>
          <w:color w:val="000000"/>
          <w:sz w:val="22"/>
          <w:szCs w:val="22"/>
        </w:rPr>
        <w:t>iembre</w:t>
      </w:r>
      <w:r w:rsidR="00796413" w:rsidRPr="00833599">
        <w:rPr>
          <w:rFonts w:cs="Arial"/>
          <w:color w:val="000000"/>
          <w:sz w:val="22"/>
          <w:szCs w:val="22"/>
        </w:rPr>
        <w:t xml:space="preserve"> </w:t>
      </w:r>
      <w:r w:rsidR="001E6C36" w:rsidRPr="00833599">
        <w:rPr>
          <w:rFonts w:cs="Arial"/>
          <w:color w:val="000000"/>
          <w:sz w:val="22"/>
          <w:szCs w:val="22"/>
        </w:rPr>
        <w:t>de</w:t>
      </w:r>
      <w:r w:rsidR="00D02125">
        <w:rPr>
          <w:rFonts w:cs="Arial"/>
          <w:color w:val="000000"/>
          <w:sz w:val="22"/>
          <w:szCs w:val="22"/>
        </w:rPr>
        <w:t>l</w:t>
      </w:r>
      <w:r w:rsidR="001E6C36" w:rsidRPr="00833599">
        <w:rPr>
          <w:rFonts w:cs="Arial"/>
          <w:color w:val="000000"/>
          <w:sz w:val="22"/>
          <w:szCs w:val="22"/>
        </w:rPr>
        <w:t xml:space="preserve"> 202</w:t>
      </w:r>
      <w:r w:rsidR="00BB467D">
        <w:rPr>
          <w:rFonts w:cs="Arial"/>
          <w:color w:val="000000"/>
          <w:sz w:val="22"/>
          <w:szCs w:val="22"/>
        </w:rPr>
        <w:t>4</w:t>
      </w:r>
    </w:p>
    <w:p w14:paraId="783EC42E" w14:textId="77777777" w:rsidR="0035221E" w:rsidRPr="00833599" w:rsidRDefault="0035221E" w:rsidP="00F42FAA">
      <w:pPr>
        <w:pStyle w:val="Sinespaciado"/>
        <w:jc w:val="both"/>
        <w:rPr>
          <w:rFonts w:ascii="Arial" w:hAnsi="Arial" w:cs="Arial"/>
          <w:lang w:val="es-ES"/>
        </w:rPr>
      </w:pPr>
    </w:p>
    <w:p w14:paraId="1AF91206" w14:textId="5BF01B81" w:rsidR="00A00980" w:rsidRPr="00833599" w:rsidRDefault="00F42FAA" w:rsidP="00F42FAA">
      <w:pPr>
        <w:pStyle w:val="Sinespaciado"/>
        <w:jc w:val="both"/>
        <w:rPr>
          <w:rFonts w:ascii="Arial" w:hAnsi="Arial" w:cs="Arial"/>
          <w:lang w:val="es-ES"/>
        </w:rPr>
      </w:pPr>
      <w:r>
        <w:rPr>
          <w:rFonts w:ascii="Arial" w:hAnsi="Arial" w:cs="Arial"/>
          <w:lang w:val="es-ES"/>
        </w:rPr>
        <w:t>Doctora</w:t>
      </w:r>
      <w:r w:rsidR="000E57AD" w:rsidRPr="00833599">
        <w:rPr>
          <w:rFonts w:ascii="Arial" w:hAnsi="Arial" w:cs="Arial"/>
          <w:lang w:val="es-ES"/>
        </w:rPr>
        <w:t>:</w:t>
      </w:r>
    </w:p>
    <w:p w14:paraId="603526A7" w14:textId="3BF9FBD6" w:rsidR="00072514" w:rsidRPr="00833599" w:rsidRDefault="00BB467D" w:rsidP="00F42FAA">
      <w:pPr>
        <w:pStyle w:val="Standard"/>
        <w:jc w:val="both"/>
        <w:rPr>
          <w:rFonts w:cs="Arial"/>
          <w:b/>
          <w:bCs/>
          <w:iCs/>
          <w:sz w:val="22"/>
          <w:szCs w:val="22"/>
        </w:rPr>
      </w:pPr>
      <w:r>
        <w:rPr>
          <w:rFonts w:cs="Arial"/>
          <w:b/>
          <w:bCs/>
          <w:iCs/>
          <w:sz w:val="22"/>
          <w:szCs w:val="22"/>
        </w:rPr>
        <w:t>VANESSA FERNANDA TORREZ CASTILLO</w:t>
      </w:r>
    </w:p>
    <w:p w14:paraId="7218B087" w14:textId="1205C751" w:rsidR="00A00980" w:rsidRPr="00833599" w:rsidRDefault="00CD475D" w:rsidP="00F42FAA">
      <w:pPr>
        <w:pStyle w:val="Standard"/>
        <w:jc w:val="both"/>
        <w:rPr>
          <w:rFonts w:cs="Arial"/>
          <w:bCs/>
          <w:iCs/>
          <w:sz w:val="22"/>
          <w:szCs w:val="22"/>
        </w:rPr>
      </w:pPr>
      <w:r w:rsidRPr="00833599">
        <w:rPr>
          <w:rFonts w:cs="Arial"/>
          <w:bCs/>
          <w:iCs/>
          <w:sz w:val="22"/>
          <w:szCs w:val="22"/>
        </w:rPr>
        <w:t>DIRECTOR</w:t>
      </w:r>
      <w:r w:rsidR="00796413" w:rsidRPr="00833599">
        <w:rPr>
          <w:rFonts w:cs="Arial"/>
          <w:bCs/>
          <w:iCs/>
          <w:sz w:val="22"/>
          <w:szCs w:val="22"/>
        </w:rPr>
        <w:t>A IMTRAM</w:t>
      </w:r>
    </w:p>
    <w:p w14:paraId="57584B2C" w14:textId="2DB01E56" w:rsidR="00BB467D" w:rsidRPr="008F2EC9" w:rsidRDefault="000720A7" w:rsidP="00F42FAA">
      <w:pPr>
        <w:spacing w:after="0" w:line="240" w:lineRule="auto"/>
        <w:ind w:left="708" w:hanging="708"/>
        <w:jc w:val="both"/>
        <w:rPr>
          <w:rFonts w:ascii="Arial" w:hAnsi="Arial" w:cs="Arial"/>
          <w:b/>
        </w:rPr>
      </w:pPr>
      <w:r w:rsidRPr="00833599">
        <w:rPr>
          <w:rFonts w:ascii="Arial" w:hAnsi="Arial" w:cs="Arial"/>
          <w:bCs/>
          <w:lang w:val="es-ES"/>
        </w:rPr>
        <w:t>SUPERVISOR</w:t>
      </w:r>
      <w:r w:rsidR="00796413" w:rsidRPr="00833599">
        <w:rPr>
          <w:rFonts w:ascii="Arial" w:hAnsi="Arial" w:cs="Arial"/>
          <w:bCs/>
          <w:lang w:val="es-ES"/>
        </w:rPr>
        <w:t>A</w:t>
      </w:r>
      <w:r w:rsidRPr="00833599">
        <w:rPr>
          <w:rFonts w:ascii="Arial" w:hAnsi="Arial" w:cs="Arial"/>
          <w:b/>
          <w:bCs/>
          <w:lang w:val="es-ES"/>
        </w:rPr>
        <w:t xml:space="preserve"> CONTRATO No. </w:t>
      </w:r>
      <w:r w:rsidR="008D1925">
        <w:rPr>
          <w:rFonts w:ascii="Arial" w:hAnsi="Arial" w:cs="Arial"/>
          <w:b/>
        </w:rPr>
        <w:t>CD-152</w:t>
      </w:r>
      <w:r w:rsidR="00BB467D">
        <w:rPr>
          <w:rFonts w:ascii="Arial" w:hAnsi="Arial" w:cs="Arial"/>
          <w:b/>
        </w:rPr>
        <w:t>-</w:t>
      </w:r>
      <w:r w:rsidR="00BB467D" w:rsidRPr="00BB467D">
        <w:rPr>
          <w:rFonts w:ascii="Arial" w:hAnsi="Arial" w:cs="Arial"/>
          <w:b/>
        </w:rPr>
        <w:t xml:space="preserve"> </w:t>
      </w:r>
      <w:r w:rsidR="00BB467D" w:rsidRPr="00B55379">
        <w:rPr>
          <w:rFonts w:ascii="Arial" w:hAnsi="Arial" w:cs="Arial"/>
          <w:b/>
        </w:rPr>
        <w:t>IMTRAM -202</w:t>
      </w:r>
      <w:r w:rsidR="00BB467D">
        <w:rPr>
          <w:rFonts w:ascii="Arial" w:hAnsi="Arial" w:cs="Arial"/>
          <w:b/>
        </w:rPr>
        <w:t xml:space="preserve">4 </w:t>
      </w:r>
    </w:p>
    <w:p w14:paraId="0276B612" w14:textId="5E098A40" w:rsidR="00072514" w:rsidRPr="00833599" w:rsidRDefault="00CD475D" w:rsidP="00F42FAA">
      <w:pPr>
        <w:pStyle w:val="Sinespaciado"/>
        <w:jc w:val="both"/>
        <w:rPr>
          <w:rFonts w:ascii="Arial" w:hAnsi="Arial" w:cs="Arial"/>
          <w:bCs/>
          <w:lang w:val="es-ES"/>
        </w:rPr>
      </w:pPr>
      <w:r w:rsidRPr="00833599">
        <w:rPr>
          <w:rFonts w:ascii="Arial" w:hAnsi="Arial" w:cs="Arial"/>
          <w:bCs/>
          <w:lang w:val="es-ES"/>
        </w:rPr>
        <w:t>Calle 10 #30-60 B/ Alvernia</w:t>
      </w:r>
    </w:p>
    <w:p w14:paraId="172E35B0" w14:textId="17ABD39D" w:rsidR="00BD0F39" w:rsidRPr="00833599" w:rsidRDefault="00CD475D" w:rsidP="00F42FAA">
      <w:pPr>
        <w:pStyle w:val="Sinespaciado"/>
        <w:jc w:val="both"/>
        <w:rPr>
          <w:rFonts w:ascii="Arial" w:hAnsi="Arial" w:cs="Arial"/>
          <w:bCs/>
          <w:lang w:val="es-ES"/>
        </w:rPr>
      </w:pPr>
      <w:r w:rsidRPr="00833599">
        <w:rPr>
          <w:rFonts w:ascii="Arial" w:hAnsi="Arial" w:cs="Arial"/>
          <w:bCs/>
          <w:lang w:val="es-ES"/>
        </w:rPr>
        <w:t>Puerto Asís</w:t>
      </w:r>
    </w:p>
    <w:p w14:paraId="24D346C7" w14:textId="4E4B5BCA" w:rsidR="00A00980" w:rsidRPr="00833599" w:rsidRDefault="00A00980" w:rsidP="00F42FAA">
      <w:pPr>
        <w:pStyle w:val="Standard"/>
        <w:ind w:left="4706" w:right="170"/>
        <w:jc w:val="both"/>
        <w:rPr>
          <w:rFonts w:cs="Arial"/>
          <w:sz w:val="22"/>
          <w:szCs w:val="22"/>
        </w:rPr>
      </w:pPr>
      <w:r w:rsidRPr="00833599">
        <w:rPr>
          <w:rFonts w:eastAsia="Calibri" w:cs="Arial"/>
          <w:b/>
          <w:color w:val="000000"/>
          <w:sz w:val="22"/>
          <w:szCs w:val="22"/>
        </w:rPr>
        <w:t>Asunto:</w:t>
      </w:r>
      <w:r w:rsidR="000B360C" w:rsidRPr="00833599">
        <w:rPr>
          <w:rFonts w:eastAsia="Calibri" w:cs="Arial"/>
          <w:color w:val="000000"/>
          <w:sz w:val="22"/>
          <w:szCs w:val="22"/>
        </w:rPr>
        <w:t xml:space="preserve"> Informe</w:t>
      </w:r>
      <w:r w:rsidRPr="00833599">
        <w:rPr>
          <w:rFonts w:eastAsia="Calibri" w:cs="Arial"/>
          <w:color w:val="000000"/>
          <w:sz w:val="22"/>
          <w:szCs w:val="22"/>
        </w:rPr>
        <w:t xml:space="preserve"> de e</w:t>
      </w:r>
      <w:r w:rsidR="00E829E2" w:rsidRPr="00833599">
        <w:rPr>
          <w:rFonts w:eastAsia="Calibri" w:cs="Arial"/>
          <w:color w:val="000000"/>
          <w:sz w:val="22"/>
          <w:szCs w:val="22"/>
        </w:rPr>
        <w:t>jecuci</w:t>
      </w:r>
      <w:r w:rsidR="00DA58CA" w:rsidRPr="00833599">
        <w:rPr>
          <w:rFonts w:eastAsia="Calibri" w:cs="Arial"/>
          <w:color w:val="000000"/>
          <w:sz w:val="22"/>
          <w:szCs w:val="22"/>
        </w:rPr>
        <w:t>ón cont</w:t>
      </w:r>
      <w:r w:rsidR="00D97083" w:rsidRPr="00833599">
        <w:rPr>
          <w:rFonts w:eastAsia="Calibri" w:cs="Arial"/>
          <w:color w:val="000000"/>
          <w:sz w:val="22"/>
          <w:szCs w:val="22"/>
        </w:rPr>
        <w:t>ractual</w:t>
      </w:r>
      <w:r w:rsidR="000C4615" w:rsidRPr="00833599">
        <w:rPr>
          <w:rFonts w:eastAsia="Calibri" w:cs="Arial"/>
          <w:color w:val="000000"/>
          <w:sz w:val="22"/>
          <w:szCs w:val="22"/>
        </w:rPr>
        <w:t xml:space="preserve"> </w:t>
      </w:r>
      <w:r w:rsidR="000B360C" w:rsidRPr="00833599">
        <w:rPr>
          <w:rFonts w:eastAsia="Calibri" w:cs="Arial"/>
          <w:color w:val="000000"/>
          <w:sz w:val="22"/>
          <w:szCs w:val="22"/>
        </w:rPr>
        <w:t>desde</w:t>
      </w:r>
      <w:r w:rsidR="00796413" w:rsidRPr="00833599">
        <w:rPr>
          <w:rFonts w:eastAsia="Calibri" w:cs="Arial"/>
          <w:color w:val="000000"/>
          <w:sz w:val="22"/>
          <w:szCs w:val="22"/>
        </w:rPr>
        <w:t xml:space="preserve"> </w:t>
      </w:r>
      <w:r w:rsidR="00C45DC1">
        <w:rPr>
          <w:rFonts w:eastAsia="Calibri" w:cs="Arial"/>
          <w:color w:val="000000"/>
          <w:sz w:val="22"/>
          <w:szCs w:val="22"/>
        </w:rPr>
        <w:t>01</w:t>
      </w:r>
      <w:r w:rsidR="00073893">
        <w:rPr>
          <w:rFonts w:eastAsia="Calibri" w:cs="Arial"/>
          <w:color w:val="000000"/>
          <w:sz w:val="22"/>
          <w:szCs w:val="22"/>
        </w:rPr>
        <w:t xml:space="preserve"> </w:t>
      </w:r>
      <w:r w:rsidR="0083218B" w:rsidRPr="00833599">
        <w:rPr>
          <w:rFonts w:eastAsia="Calibri" w:cs="Arial"/>
          <w:color w:val="000000"/>
          <w:sz w:val="22"/>
          <w:szCs w:val="22"/>
        </w:rPr>
        <w:t xml:space="preserve">de </w:t>
      </w:r>
      <w:r w:rsidR="00BB4075">
        <w:rPr>
          <w:rFonts w:eastAsia="Calibri" w:cs="Arial"/>
          <w:color w:val="000000"/>
          <w:sz w:val="22"/>
          <w:szCs w:val="22"/>
        </w:rPr>
        <w:t>dic</w:t>
      </w:r>
      <w:r w:rsidR="00C45DC1">
        <w:rPr>
          <w:rFonts w:eastAsia="Calibri" w:cs="Arial"/>
          <w:color w:val="000000"/>
          <w:sz w:val="22"/>
          <w:szCs w:val="22"/>
        </w:rPr>
        <w:t>iem</w:t>
      </w:r>
      <w:r w:rsidR="00FE1717">
        <w:rPr>
          <w:rFonts w:eastAsia="Calibri" w:cs="Arial"/>
          <w:color w:val="000000"/>
          <w:sz w:val="22"/>
          <w:szCs w:val="22"/>
        </w:rPr>
        <w:t>bre</w:t>
      </w:r>
      <w:r w:rsidR="000E57AD" w:rsidRPr="00833599">
        <w:rPr>
          <w:rFonts w:eastAsia="Calibri" w:cs="Arial"/>
          <w:color w:val="000000"/>
          <w:sz w:val="22"/>
          <w:szCs w:val="22"/>
        </w:rPr>
        <w:t xml:space="preserve"> </w:t>
      </w:r>
      <w:r w:rsidR="0083218B" w:rsidRPr="00833599">
        <w:rPr>
          <w:rFonts w:eastAsia="Calibri" w:cs="Arial"/>
          <w:color w:val="000000"/>
          <w:sz w:val="22"/>
          <w:szCs w:val="22"/>
        </w:rPr>
        <w:t>hasta el</w:t>
      </w:r>
      <w:r w:rsidR="008D1925">
        <w:rPr>
          <w:rFonts w:eastAsia="Calibri" w:cs="Arial"/>
          <w:color w:val="000000"/>
          <w:sz w:val="22"/>
          <w:szCs w:val="22"/>
        </w:rPr>
        <w:t xml:space="preserve"> 30</w:t>
      </w:r>
      <w:r w:rsidR="00CD475D" w:rsidRPr="00833599">
        <w:rPr>
          <w:rFonts w:eastAsia="Calibri" w:cs="Arial"/>
          <w:color w:val="000000"/>
          <w:sz w:val="22"/>
          <w:szCs w:val="22"/>
        </w:rPr>
        <w:t xml:space="preserve"> de </w:t>
      </w:r>
      <w:r w:rsidR="00BB4075">
        <w:rPr>
          <w:rFonts w:eastAsia="Calibri" w:cs="Arial"/>
          <w:color w:val="000000"/>
          <w:sz w:val="22"/>
          <w:szCs w:val="22"/>
        </w:rPr>
        <w:t>dic</w:t>
      </w:r>
      <w:r w:rsidR="00C45DC1">
        <w:rPr>
          <w:rFonts w:eastAsia="Calibri" w:cs="Arial"/>
          <w:color w:val="000000"/>
          <w:sz w:val="22"/>
          <w:szCs w:val="22"/>
        </w:rPr>
        <w:t>iem</w:t>
      </w:r>
      <w:r w:rsidR="00FE1717">
        <w:rPr>
          <w:rFonts w:eastAsia="Calibri" w:cs="Arial"/>
          <w:color w:val="000000"/>
          <w:sz w:val="22"/>
          <w:szCs w:val="22"/>
        </w:rPr>
        <w:t>bre</w:t>
      </w:r>
      <w:r w:rsidR="0083218B" w:rsidRPr="00833599">
        <w:rPr>
          <w:rFonts w:eastAsia="Calibri" w:cs="Arial"/>
          <w:color w:val="000000"/>
          <w:sz w:val="22"/>
          <w:szCs w:val="22"/>
        </w:rPr>
        <w:t xml:space="preserve"> de 202</w:t>
      </w:r>
      <w:r w:rsidR="00BB467D">
        <w:rPr>
          <w:rFonts w:eastAsia="Calibri" w:cs="Arial"/>
          <w:color w:val="000000"/>
          <w:sz w:val="22"/>
          <w:szCs w:val="22"/>
        </w:rPr>
        <w:t>4</w:t>
      </w:r>
    </w:p>
    <w:p w14:paraId="52282F61" w14:textId="60B3D950" w:rsidR="00833599" w:rsidRPr="00833599" w:rsidRDefault="00A00980" w:rsidP="00F42FAA">
      <w:pPr>
        <w:pStyle w:val="Standard"/>
        <w:ind w:left="4678"/>
        <w:jc w:val="both"/>
        <w:rPr>
          <w:rFonts w:cs="Arial"/>
          <w:sz w:val="22"/>
          <w:szCs w:val="22"/>
        </w:rPr>
      </w:pPr>
      <w:r w:rsidRPr="00833599">
        <w:rPr>
          <w:rFonts w:eastAsia="Calibri" w:cs="Arial"/>
          <w:b/>
          <w:color w:val="000000"/>
          <w:sz w:val="22"/>
          <w:szCs w:val="22"/>
        </w:rPr>
        <w:t>Referencia:</w:t>
      </w:r>
      <w:r w:rsidRPr="00833599">
        <w:rPr>
          <w:rFonts w:eastAsia="Calibri" w:cs="Arial"/>
          <w:color w:val="000000"/>
          <w:sz w:val="22"/>
          <w:szCs w:val="22"/>
        </w:rPr>
        <w:t xml:space="preserve"> Contrato </w:t>
      </w:r>
      <w:r w:rsidR="008D1925">
        <w:rPr>
          <w:rFonts w:cs="Arial"/>
          <w:b/>
        </w:rPr>
        <w:t>CD-152</w:t>
      </w:r>
      <w:r w:rsidR="00BB467D">
        <w:rPr>
          <w:rFonts w:cs="Arial"/>
          <w:b/>
        </w:rPr>
        <w:t>-</w:t>
      </w:r>
      <w:r w:rsidR="00BB467D" w:rsidRPr="00BB467D">
        <w:rPr>
          <w:rFonts w:cs="Arial"/>
          <w:b/>
        </w:rPr>
        <w:t xml:space="preserve"> </w:t>
      </w:r>
      <w:r w:rsidR="00BB467D" w:rsidRPr="00B55379">
        <w:rPr>
          <w:rFonts w:cs="Arial"/>
          <w:b/>
        </w:rPr>
        <w:t>IMTRAM -202</w:t>
      </w:r>
      <w:r w:rsidR="00BB467D">
        <w:rPr>
          <w:rFonts w:cs="Arial"/>
          <w:b/>
        </w:rPr>
        <w:t>4</w:t>
      </w:r>
    </w:p>
    <w:p w14:paraId="6D655F20" w14:textId="77777777" w:rsidR="00A00980" w:rsidRPr="00833599" w:rsidRDefault="00A00980" w:rsidP="00F42FAA">
      <w:pPr>
        <w:pStyle w:val="Standard"/>
        <w:jc w:val="both"/>
        <w:rPr>
          <w:rFonts w:cs="Arial"/>
          <w:color w:val="000000"/>
          <w:sz w:val="22"/>
          <w:szCs w:val="22"/>
        </w:rPr>
      </w:pPr>
    </w:p>
    <w:p w14:paraId="64FF3E31" w14:textId="6A5C0723" w:rsidR="00A00980" w:rsidRPr="00833599" w:rsidRDefault="00072514" w:rsidP="00F42FAA">
      <w:pPr>
        <w:pStyle w:val="Standard"/>
        <w:jc w:val="both"/>
        <w:rPr>
          <w:rFonts w:eastAsia="Calibri" w:cs="Arial"/>
          <w:b/>
          <w:bCs/>
          <w:iCs/>
          <w:color w:val="000000"/>
          <w:sz w:val="22"/>
          <w:szCs w:val="22"/>
        </w:rPr>
      </w:pPr>
      <w:r w:rsidRPr="00833599">
        <w:rPr>
          <w:rFonts w:cs="Arial"/>
          <w:b/>
          <w:iCs/>
          <w:color w:val="000000"/>
          <w:sz w:val="22"/>
          <w:szCs w:val="22"/>
        </w:rPr>
        <w:t xml:space="preserve">Yo, </w:t>
      </w:r>
      <w:r w:rsidR="0035270B">
        <w:rPr>
          <w:rFonts w:cs="Arial"/>
          <w:b/>
          <w:iCs/>
          <w:color w:val="000000"/>
          <w:sz w:val="22"/>
          <w:szCs w:val="22"/>
        </w:rPr>
        <w:t>EDWIN ARLEY SUAZA VASQUEZ</w:t>
      </w:r>
      <w:r w:rsidR="00A00980" w:rsidRPr="00833599">
        <w:rPr>
          <w:rFonts w:cs="Arial"/>
          <w:iCs/>
          <w:sz w:val="22"/>
          <w:szCs w:val="22"/>
        </w:rPr>
        <w:t>,</w:t>
      </w:r>
      <w:r w:rsidR="00A00980" w:rsidRPr="00833599">
        <w:rPr>
          <w:rFonts w:cs="Arial"/>
          <w:bCs/>
          <w:iCs/>
          <w:sz w:val="22"/>
          <w:szCs w:val="22"/>
        </w:rPr>
        <w:t xml:space="preserve"> identificad</w:t>
      </w:r>
      <w:r w:rsidRPr="00833599">
        <w:rPr>
          <w:rFonts w:cs="Arial"/>
          <w:bCs/>
          <w:iCs/>
          <w:sz w:val="22"/>
          <w:szCs w:val="22"/>
        </w:rPr>
        <w:t>o</w:t>
      </w:r>
      <w:r w:rsidR="00A00980" w:rsidRPr="00833599">
        <w:rPr>
          <w:rFonts w:cs="Arial"/>
          <w:bCs/>
          <w:iCs/>
          <w:sz w:val="22"/>
          <w:szCs w:val="22"/>
        </w:rPr>
        <w:t xml:space="preserve"> con cédula de ciudadanía </w:t>
      </w:r>
      <w:r w:rsidR="0035270B">
        <w:rPr>
          <w:rFonts w:cs="Arial"/>
          <w:b/>
          <w:bCs/>
          <w:iCs/>
          <w:color w:val="000000"/>
          <w:sz w:val="22"/>
          <w:szCs w:val="22"/>
        </w:rPr>
        <w:t>4438894</w:t>
      </w:r>
      <w:r w:rsidR="00CD475D" w:rsidRPr="00833599">
        <w:rPr>
          <w:rFonts w:cs="Arial"/>
          <w:iCs/>
          <w:color w:val="000000"/>
          <w:sz w:val="22"/>
          <w:szCs w:val="22"/>
        </w:rPr>
        <w:t xml:space="preserve"> </w:t>
      </w:r>
      <w:r w:rsidR="00A00980" w:rsidRPr="00833599">
        <w:rPr>
          <w:rFonts w:cs="Arial"/>
          <w:iCs/>
          <w:color w:val="000000"/>
          <w:sz w:val="22"/>
          <w:szCs w:val="22"/>
        </w:rPr>
        <w:t>de</w:t>
      </w:r>
      <w:r w:rsidRPr="00833599">
        <w:rPr>
          <w:rFonts w:cs="Arial"/>
          <w:i/>
          <w:iCs/>
          <w:color w:val="000000"/>
          <w:sz w:val="22"/>
          <w:szCs w:val="22"/>
        </w:rPr>
        <w:t xml:space="preserve"> </w:t>
      </w:r>
      <w:r w:rsidR="004C3BAD">
        <w:rPr>
          <w:rFonts w:cs="Arial"/>
          <w:i/>
          <w:iCs/>
          <w:color w:val="000000"/>
          <w:sz w:val="22"/>
          <w:szCs w:val="22"/>
        </w:rPr>
        <w:t>La Dorada</w:t>
      </w:r>
      <w:r w:rsidR="00A00980" w:rsidRPr="00833599">
        <w:rPr>
          <w:rFonts w:cs="Arial"/>
          <w:bCs/>
          <w:iCs/>
          <w:sz w:val="22"/>
          <w:szCs w:val="22"/>
        </w:rPr>
        <w:t xml:space="preserve">, en mi calidad de contratista </w:t>
      </w:r>
      <w:r w:rsidR="00A00980" w:rsidRPr="00833599">
        <w:rPr>
          <w:rFonts w:eastAsia="Calibri" w:cs="Arial"/>
          <w:bCs/>
          <w:iCs/>
          <w:color w:val="000000"/>
          <w:sz w:val="22"/>
          <w:szCs w:val="22"/>
        </w:rPr>
        <w:t>de</w:t>
      </w:r>
      <w:r w:rsidR="000D6C85" w:rsidRPr="00833599">
        <w:rPr>
          <w:rFonts w:eastAsia="Calibri" w:cs="Arial"/>
          <w:bCs/>
          <w:iCs/>
          <w:color w:val="000000"/>
          <w:sz w:val="22"/>
          <w:szCs w:val="22"/>
        </w:rPr>
        <w:t xml:space="preserve">l Instituto Municipal de Transporte y Movilidad de Puerto </w:t>
      </w:r>
      <w:r w:rsidR="00E55C57" w:rsidRPr="00833599">
        <w:rPr>
          <w:rFonts w:eastAsia="Calibri" w:cs="Arial"/>
          <w:bCs/>
          <w:iCs/>
          <w:color w:val="000000"/>
          <w:sz w:val="22"/>
          <w:szCs w:val="22"/>
        </w:rPr>
        <w:t>Asís</w:t>
      </w:r>
      <w:r w:rsidR="00E55C57" w:rsidRPr="00833599">
        <w:rPr>
          <w:rFonts w:cs="Arial"/>
          <w:bCs/>
          <w:iCs/>
          <w:sz w:val="22"/>
          <w:szCs w:val="22"/>
        </w:rPr>
        <w:t xml:space="preserve">, </w:t>
      </w:r>
      <w:r w:rsidR="00E55C57">
        <w:rPr>
          <w:rFonts w:cs="Arial"/>
          <w:bCs/>
          <w:iCs/>
          <w:sz w:val="22"/>
          <w:szCs w:val="22"/>
        </w:rPr>
        <w:t>dependencia</w:t>
      </w:r>
      <w:r w:rsidR="00A00980" w:rsidRPr="00833599">
        <w:rPr>
          <w:rFonts w:eastAsia="Calibri" w:cs="Arial"/>
          <w:bCs/>
          <w:iCs/>
          <w:color w:val="000000"/>
          <w:sz w:val="22"/>
          <w:szCs w:val="22"/>
        </w:rPr>
        <w:t xml:space="preserve"> administrativa, en cumplimiento del Contrato de Prestación de Servicios</w:t>
      </w:r>
      <w:r w:rsidR="00A00980" w:rsidRPr="00833599">
        <w:rPr>
          <w:rFonts w:cs="Arial"/>
          <w:bCs/>
          <w:iCs/>
          <w:color w:val="000000"/>
          <w:sz w:val="22"/>
          <w:szCs w:val="22"/>
        </w:rPr>
        <w:t xml:space="preserve"> de la referencia</w:t>
      </w:r>
      <w:r w:rsidR="00A00980" w:rsidRPr="00833599">
        <w:rPr>
          <w:rFonts w:cs="Arial"/>
          <w:bCs/>
          <w:iCs/>
          <w:sz w:val="22"/>
          <w:szCs w:val="22"/>
        </w:rPr>
        <w:t xml:space="preserve"> </w:t>
      </w:r>
      <w:r w:rsidR="00252E0F" w:rsidRPr="00833599">
        <w:rPr>
          <w:rFonts w:cs="Arial"/>
          <w:b/>
          <w:bCs/>
          <w:iCs/>
          <w:sz w:val="22"/>
          <w:szCs w:val="22"/>
        </w:rPr>
        <w:t>N°</w:t>
      </w:r>
      <w:r w:rsidR="000720A7" w:rsidRPr="00833599">
        <w:rPr>
          <w:rFonts w:cs="Arial"/>
          <w:b/>
          <w:bCs/>
          <w:iCs/>
          <w:sz w:val="22"/>
          <w:szCs w:val="22"/>
        </w:rPr>
        <w:t xml:space="preserve"> </w:t>
      </w:r>
      <w:r w:rsidR="00F95222">
        <w:rPr>
          <w:rFonts w:cs="Arial"/>
          <w:b/>
          <w:sz w:val="22"/>
          <w:szCs w:val="22"/>
        </w:rPr>
        <w:t>CD-152</w:t>
      </w:r>
      <w:r w:rsidR="00BB467D" w:rsidRPr="00BB467D">
        <w:rPr>
          <w:rFonts w:cs="Arial"/>
          <w:b/>
          <w:sz w:val="22"/>
          <w:szCs w:val="22"/>
        </w:rPr>
        <w:t>- IMTRAM -2024</w:t>
      </w:r>
      <w:r w:rsidR="00BB467D">
        <w:rPr>
          <w:rFonts w:cs="Arial"/>
          <w:b/>
        </w:rPr>
        <w:t xml:space="preserve"> </w:t>
      </w:r>
      <w:r w:rsidR="000C4615" w:rsidRPr="00833599">
        <w:rPr>
          <w:rFonts w:cs="Arial"/>
          <w:bCs/>
          <w:iCs/>
          <w:sz w:val="22"/>
          <w:szCs w:val="22"/>
        </w:rPr>
        <w:t>a</w:t>
      </w:r>
      <w:r w:rsidR="00A00980" w:rsidRPr="00833599">
        <w:rPr>
          <w:rFonts w:cs="Arial"/>
          <w:bCs/>
          <w:iCs/>
          <w:sz w:val="22"/>
          <w:szCs w:val="22"/>
        </w:rPr>
        <w:t xml:space="preserve"> continuación, presento el informe mensual de actividades realizadas durante el </w:t>
      </w:r>
      <w:r w:rsidR="005C6D5F" w:rsidRPr="00833599">
        <w:rPr>
          <w:rFonts w:cs="Arial"/>
          <w:bCs/>
          <w:iCs/>
          <w:sz w:val="22"/>
          <w:szCs w:val="22"/>
        </w:rPr>
        <w:t>periodo comprendido entre</w:t>
      </w:r>
      <w:r w:rsidR="00A00980" w:rsidRPr="00833599">
        <w:rPr>
          <w:rFonts w:cs="Arial"/>
          <w:bCs/>
          <w:iCs/>
          <w:sz w:val="22"/>
          <w:szCs w:val="22"/>
        </w:rPr>
        <w:t xml:space="preserve"> </w:t>
      </w:r>
      <w:r w:rsidR="00A00980" w:rsidRPr="00833599">
        <w:rPr>
          <w:rFonts w:eastAsia="Calibri" w:cs="Arial"/>
          <w:bCs/>
          <w:iCs/>
          <w:color w:val="000000"/>
          <w:sz w:val="22"/>
          <w:szCs w:val="22"/>
        </w:rPr>
        <w:t>el</w:t>
      </w:r>
      <w:r w:rsidR="00CD475D" w:rsidRPr="00833599">
        <w:rPr>
          <w:rFonts w:eastAsia="Calibri" w:cs="Arial"/>
          <w:bCs/>
          <w:iCs/>
          <w:color w:val="000000"/>
          <w:sz w:val="22"/>
          <w:szCs w:val="22"/>
        </w:rPr>
        <w:t xml:space="preserve"> </w:t>
      </w:r>
      <w:r w:rsidR="00423105">
        <w:rPr>
          <w:rFonts w:eastAsia="Calibri" w:cs="Arial"/>
          <w:bCs/>
          <w:iCs/>
          <w:color w:val="000000"/>
          <w:sz w:val="22"/>
          <w:szCs w:val="22"/>
        </w:rPr>
        <w:t>01</w:t>
      </w:r>
      <w:r w:rsidR="0083218B" w:rsidRPr="00833599">
        <w:rPr>
          <w:rFonts w:eastAsia="Calibri" w:cs="Arial"/>
          <w:bCs/>
          <w:iCs/>
          <w:color w:val="000000"/>
          <w:sz w:val="22"/>
          <w:szCs w:val="22"/>
        </w:rPr>
        <w:t xml:space="preserve"> de</w:t>
      </w:r>
      <w:r w:rsidR="00BB4075">
        <w:rPr>
          <w:rFonts w:eastAsia="Calibri" w:cs="Arial"/>
          <w:bCs/>
          <w:iCs/>
          <w:color w:val="000000"/>
          <w:sz w:val="22"/>
          <w:szCs w:val="22"/>
        </w:rPr>
        <w:t xml:space="preserve"> dic</w:t>
      </w:r>
      <w:r w:rsidR="00423105">
        <w:rPr>
          <w:rFonts w:eastAsia="Calibri" w:cs="Arial"/>
          <w:bCs/>
          <w:iCs/>
          <w:color w:val="000000"/>
          <w:sz w:val="22"/>
          <w:szCs w:val="22"/>
        </w:rPr>
        <w:t>iem</w:t>
      </w:r>
      <w:r w:rsidR="00FE1717">
        <w:rPr>
          <w:rFonts w:eastAsia="Calibri" w:cs="Arial"/>
          <w:bCs/>
          <w:iCs/>
          <w:color w:val="000000"/>
          <w:sz w:val="22"/>
          <w:szCs w:val="22"/>
        </w:rPr>
        <w:t>bre</w:t>
      </w:r>
      <w:r w:rsidR="0083218B" w:rsidRPr="00833599">
        <w:rPr>
          <w:rFonts w:eastAsia="Calibri" w:cs="Arial"/>
          <w:bCs/>
          <w:iCs/>
          <w:color w:val="000000"/>
          <w:sz w:val="22"/>
          <w:szCs w:val="22"/>
        </w:rPr>
        <w:t xml:space="preserve"> </w:t>
      </w:r>
      <w:r w:rsidR="00CD475D" w:rsidRPr="00833599">
        <w:rPr>
          <w:rFonts w:eastAsia="Calibri" w:cs="Arial"/>
          <w:bCs/>
          <w:iCs/>
          <w:color w:val="000000"/>
          <w:sz w:val="22"/>
          <w:szCs w:val="22"/>
        </w:rPr>
        <w:t xml:space="preserve">hasta </w:t>
      </w:r>
      <w:r w:rsidR="008D1925">
        <w:rPr>
          <w:rFonts w:eastAsia="Calibri" w:cs="Arial"/>
          <w:bCs/>
          <w:iCs/>
          <w:color w:val="000000"/>
          <w:sz w:val="22"/>
          <w:szCs w:val="22"/>
        </w:rPr>
        <w:t>30</w:t>
      </w:r>
      <w:r w:rsidR="00CD475D" w:rsidRPr="00833599">
        <w:rPr>
          <w:rFonts w:eastAsia="Calibri" w:cs="Arial"/>
          <w:bCs/>
          <w:iCs/>
          <w:color w:val="000000"/>
          <w:sz w:val="22"/>
          <w:szCs w:val="22"/>
        </w:rPr>
        <w:t xml:space="preserve"> de</w:t>
      </w:r>
      <w:r w:rsidR="00965D7C" w:rsidRPr="00833599">
        <w:rPr>
          <w:rFonts w:eastAsia="Calibri" w:cs="Arial"/>
          <w:bCs/>
          <w:iCs/>
          <w:color w:val="000000"/>
          <w:sz w:val="22"/>
          <w:szCs w:val="22"/>
        </w:rPr>
        <w:t xml:space="preserve"> </w:t>
      </w:r>
      <w:r w:rsidR="00BB4075">
        <w:rPr>
          <w:rFonts w:eastAsia="Calibri" w:cs="Arial"/>
          <w:bCs/>
          <w:iCs/>
          <w:color w:val="000000"/>
          <w:sz w:val="22"/>
          <w:szCs w:val="22"/>
        </w:rPr>
        <w:t>dic</w:t>
      </w:r>
      <w:r w:rsidR="00423105">
        <w:rPr>
          <w:rFonts w:eastAsia="Calibri" w:cs="Arial"/>
          <w:bCs/>
          <w:iCs/>
          <w:color w:val="000000"/>
          <w:sz w:val="22"/>
          <w:szCs w:val="22"/>
        </w:rPr>
        <w:t>iem</w:t>
      </w:r>
      <w:r w:rsidR="00FE1717">
        <w:rPr>
          <w:rFonts w:eastAsia="Calibri" w:cs="Arial"/>
          <w:bCs/>
          <w:iCs/>
          <w:color w:val="000000"/>
          <w:sz w:val="22"/>
          <w:szCs w:val="22"/>
        </w:rPr>
        <w:t>bre</w:t>
      </w:r>
      <w:r w:rsidR="002E5889" w:rsidRPr="00833599">
        <w:rPr>
          <w:rFonts w:eastAsia="Calibri" w:cs="Arial"/>
          <w:bCs/>
          <w:iCs/>
          <w:color w:val="000000"/>
          <w:sz w:val="22"/>
          <w:szCs w:val="22"/>
        </w:rPr>
        <w:t xml:space="preserve"> </w:t>
      </w:r>
      <w:r w:rsidR="00784EE0" w:rsidRPr="00833599">
        <w:rPr>
          <w:rFonts w:eastAsia="Calibri" w:cs="Arial"/>
          <w:bCs/>
          <w:iCs/>
          <w:color w:val="000000"/>
          <w:sz w:val="22"/>
          <w:szCs w:val="22"/>
        </w:rPr>
        <w:t>de 202</w:t>
      </w:r>
      <w:r w:rsidR="00BB467D">
        <w:rPr>
          <w:rFonts w:eastAsia="Calibri" w:cs="Arial"/>
          <w:bCs/>
          <w:iCs/>
          <w:color w:val="000000"/>
          <w:sz w:val="22"/>
          <w:szCs w:val="22"/>
        </w:rPr>
        <w:t>4</w:t>
      </w:r>
      <w:r w:rsidR="000B360C" w:rsidRPr="00833599">
        <w:rPr>
          <w:rFonts w:eastAsia="Calibri" w:cs="Arial"/>
          <w:b/>
          <w:bCs/>
          <w:iCs/>
          <w:color w:val="000000"/>
          <w:sz w:val="22"/>
          <w:szCs w:val="22"/>
        </w:rPr>
        <w:t>,</w:t>
      </w:r>
      <w:r w:rsidR="00096BE9" w:rsidRPr="00833599">
        <w:rPr>
          <w:rFonts w:eastAsia="Calibri" w:cs="Arial"/>
          <w:b/>
          <w:bCs/>
          <w:iCs/>
          <w:color w:val="000000"/>
          <w:sz w:val="22"/>
          <w:szCs w:val="22"/>
        </w:rPr>
        <w:t xml:space="preserve"> </w:t>
      </w:r>
      <w:r w:rsidR="00096BE9" w:rsidRPr="00833599">
        <w:rPr>
          <w:rFonts w:eastAsia="Calibri" w:cs="Arial"/>
          <w:bCs/>
          <w:iCs/>
          <w:color w:val="000000"/>
          <w:sz w:val="22"/>
          <w:szCs w:val="22"/>
        </w:rPr>
        <w:t>objeto de cobro</w:t>
      </w:r>
      <w:r w:rsidR="00D97083" w:rsidRPr="00833599">
        <w:rPr>
          <w:rFonts w:eastAsia="Calibri" w:cs="Arial"/>
          <w:b/>
          <w:bCs/>
          <w:iCs/>
          <w:color w:val="000000"/>
          <w:sz w:val="22"/>
          <w:szCs w:val="22"/>
        </w:rPr>
        <w:t>.</w:t>
      </w:r>
    </w:p>
    <w:p w14:paraId="13319D85" w14:textId="77777777" w:rsidR="005C6D5F" w:rsidRPr="00833599" w:rsidRDefault="005C6D5F" w:rsidP="00F42FAA">
      <w:pPr>
        <w:pStyle w:val="Standard"/>
        <w:jc w:val="both"/>
        <w:rPr>
          <w:rFonts w:eastAsia="Calibri" w:cs="Arial"/>
          <w:b/>
          <w:bCs/>
          <w:iCs/>
          <w:color w:val="000000"/>
          <w:sz w:val="22"/>
          <w:szCs w:val="22"/>
        </w:rPr>
      </w:pPr>
    </w:p>
    <w:p w14:paraId="119413F9" w14:textId="7FBA3907" w:rsidR="00B9484E" w:rsidRDefault="00B9484E" w:rsidP="00F42FAA">
      <w:pPr>
        <w:autoSpaceDE w:val="0"/>
        <w:autoSpaceDN w:val="0"/>
        <w:adjustRightInd w:val="0"/>
        <w:jc w:val="both"/>
        <w:rPr>
          <w:rFonts w:ascii="Arial" w:hAnsi="Arial" w:cs="Arial"/>
          <w:b/>
          <w:bCs/>
          <w:iCs/>
        </w:rPr>
      </w:pPr>
      <w:r w:rsidRPr="00B9484E">
        <w:rPr>
          <w:rFonts w:ascii="Arial" w:hAnsi="Arial" w:cs="Arial"/>
          <w:b/>
          <w:bCs/>
          <w:iCs/>
        </w:rPr>
        <w:t xml:space="preserve">Valor y forma de pago: </w:t>
      </w:r>
      <w:r w:rsidRPr="00B9484E">
        <w:rPr>
          <w:rFonts w:ascii="Arial" w:hAnsi="Arial" w:cs="Arial"/>
          <w:bCs/>
          <w:iCs/>
        </w:rPr>
        <w:t xml:space="preserve">Esta suma será pagada por el INSTITUTO MUNICIPAL DE TRANSPORTE Y MOVILIDAD ‘’IMTRAM’’ al contratista de la siguiente forma: </w:t>
      </w:r>
      <w:r w:rsidR="008D1925" w:rsidRPr="008D1925">
        <w:rPr>
          <w:rFonts w:ascii="Arial" w:hAnsi="Arial" w:cs="Arial"/>
          <w:bCs/>
          <w:iCs/>
        </w:rPr>
        <w:t>un primer pago por valor de DOSCIENTOS DIEZ MIL PESOS ($210.000) MCTE, dos (02) pagos por valor de DOS MILLONES CIEN MIL PESOS ($2.100.000) MCTE, mensualidades vencidas.</w:t>
      </w:r>
    </w:p>
    <w:p w14:paraId="05628468" w14:textId="746F89D6" w:rsidR="0093583B" w:rsidRDefault="0093583B" w:rsidP="00F42FAA">
      <w:pPr>
        <w:autoSpaceDE w:val="0"/>
        <w:autoSpaceDN w:val="0"/>
        <w:adjustRightInd w:val="0"/>
        <w:jc w:val="both"/>
        <w:rPr>
          <w:rFonts w:ascii="Arial" w:hAnsi="Arial" w:cs="Arial"/>
        </w:rPr>
      </w:pPr>
      <w:r w:rsidRPr="00F42FAA">
        <w:rPr>
          <w:rFonts w:ascii="Arial" w:hAnsi="Arial" w:cs="Arial"/>
          <w:b/>
          <w:bCs/>
        </w:rPr>
        <w:t>Plazo:</w:t>
      </w:r>
      <w:r w:rsidR="00C43CB7" w:rsidRPr="00F42FAA">
        <w:rPr>
          <w:rFonts w:ascii="Arial" w:hAnsi="Arial" w:cs="Arial"/>
          <w:b/>
          <w:bCs/>
        </w:rPr>
        <w:t xml:space="preserve"> </w:t>
      </w:r>
      <w:r w:rsidR="001E33C6" w:rsidRPr="00F42FAA">
        <w:rPr>
          <w:rFonts w:ascii="Arial" w:hAnsi="Arial" w:cs="Arial"/>
        </w:rPr>
        <w:t xml:space="preserve">la vigencia del contrato </w:t>
      </w:r>
      <w:r w:rsidR="00BB4075" w:rsidRPr="00F42FAA">
        <w:rPr>
          <w:rFonts w:ascii="Arial" w:hAnsi="Arial" w:cs="Arial"/>
        </w:rPr>
        <w:t xml:space="preserve">será </w:t>
      </w:r>
      <w:r w:rsidR="00BB4075">
        <w:rPr>
          <w:rFonts w:ascii="Arial" w:hAnsi="Arial" w:cs="Arial"/>
        </w:rPr>
        <w:t>3</w:t>
      </w:r>
      <w:r w:rsidR="008D1925">
        <w:rPr>
          <w:rFonts w:ascii="Arial" w:hAnsi="Arial" w:cs="Arial"/>
        </w:rPr>
        <w:t xml:space="preserve"> dias y 2 meses</w:t>
      </w:r>
      <w:r w:rsidR="001E33C6" w:rsidRPr="00F42FAA">
        <w:rPr>
          <w:rFonts w:ascii="Arial" w:hAnsi="Arial" w:cs="Arial"/>
        </w:rPr>
        <w:t xml:space="preserve">, contados a partir de la suscripción del acta de inicio entre </w:t>
      </w:r>
      <w:r w:rsidR="00835D75" w:rsidRPr="00F42FAA">
        <w:rPr>
          <w:rFonts w:ascii="Arial" w:hAnsi="Arial" w:cs="Arial"/>
        </w:rPr>
        <w:t>la supervisión</w:t>
      </w:r>
      <w:r w:rsidR="001E33C6" w:rsidRPr="00F42FAA">
        <w:rPr>
          <w:rFonts w:ascii="Arial" w:hAnsi="Arial" w:cs="Arial"/>
        </w:rPr>
        <w:t xml:space="preserve"> y el contratista, previa obtención del compromiso presupuestal.</w:t>
      </w:r>
      <w:r w:rsidR="00BB467D">
        <w:rPr>
          <w:rFonts w:ascii="Arial" w:hAnsi="Arial" w:cs="Arial"/>
        </w:rPr>
        <w:t xml:space="preserve">  </w:t>
      </w:r>
    </w:p>
    <w:p w14:paraId="42732A0B" w14:textId="77777777" w:rsidR="008D1925" w:rsidRPr="00C43CB7" w:rsidRDefault="008D1925" w:rsidP="00F42FAA">
      <w:pPr>
        <w:autoSpaceDE w:val="0"/>
        <w:autoSpaceDN w:val="0"/>
        <w:adjustRightInd w:val="0"/>
        <w:jc w:val="both"/>
        <w:rPr>
          <w:rFonts w:ascii="Arial" w:hAnsi="Arial" w:cs="Arial"/>
        </w:rPr>
      </w:pPr>
    </w:p>
    <w:p w14:paraId="01A95149" w14:textId="63C5D430" w:rsidR="00651B20" w:rsidRPr="00833599" w:rsidRDefault="00D4680C" w:rsidP="00F42FAA">
      <w:pPr>
        <w:spacing w:after="0" w:line="240" w:lineRule="auto"/>
        <w:jc w:val="both"/>
        <w:rPr>
          <w:rFonts w:ascii="Arial" w:hAnsi="Arial" w:cs="Arial"/>
          <w:b/>
          <w:bCs/>
          <w:iCs/>
        </w:rPr>
      </w:pPr>
      <w:r>
        <w:rPr>
          <w:rFonts w:ascii="Arial" w:hAnsi="Arial" w:cs="Arial"/>
          <w:bCs/>
          <w:iCs/>
          <w:color w:val="000000"/>
        </w:rPr>
        <w:t>A</w:t>
      </w:r>
      <w:r w:rsidR="00651B20" w:rsidRPr="00833599">
        <w:rPr>
          <w:rFonts w:ascii="Arial" w:hAnsi="Arial" w:cs="Arial"/>
          <w:bCs/>
          <w:iCs/>
          <w:color w:val="000000"/>
        </w:rPr>
        <w:t xml:space="preserve"> la cuenta de Ahorros </w:t>
      </w:r>
      <w:r w:rsidR="00651B20" w:rsidRPr="00833599">
        <w:rPr>
          <w:rFonts w:ascii="Arial" w:hAnsi="Arial" w:cs="Arial"/>
          <w:b/>
          <w:bCs/>
          <w:iCs/>
          <w:color w:val="000000"/>
        </w:rPr>
        <w:t>N°</w:t>
      </w:r>
      <w:r w:rsidR="00DC1EEB" w:rsidRPr="00833599">
        <w:rPr>
          <w:rFonts w:ascii="Arial" w:hAnsi="Arial" w:cs="Arial"/>
          <w:b/>
        </w:rPr>
        <w:t xml:space="preserve"> </w:t>
      </w:r>
      <w:r w:rsidR="00DB2D18">
        <w:rPr>
          <w:rFonts w:ascii="Arial" w:hAnsi="Arial" w:cs="Arial"/>
          <w:b/>
        </w:rPr>
        <w:t>726-</w:t>
      </w:r>
      <w:r w:rsidR="004C3BAD">
        <w:rPr>
          <w:rFonts w:ascii="Arial" w:hAnsi="Arial" w:cs="Arial"/>
          <w:b/>
        </w:rPr>
        <w:t>271406</w:t>
      </w:r>
      <w:r w:rsidR="00957164" w:rsidRPr="00833599">
        <w:rPr>
          <w:rFonts w:ascii="Arial" w:hAnsi="Arial" w:cs="Arial"/>
          <w:iCs/>
          <w:color w:val="000000"/>
        </w:rPr>
        <w:t xml:space="preserve"> B</w:t>
      </w:r>
      <w:r w:rsidR="00DC1EEB" w:rsidRPr="00833599">
        <w:rPr>
          <w:rFonts w:ascii="Arial" w:hAnsi="Arial" w:cs="Arial"/>
          <w:iCs/>
          <w:color w:val="000000"/>
        </w:rPr>
        <w:t>BVA</w:t>
      </w:r>
      <w:r w:rsidR="00957164" w:rsidRPr="00833599">
        <w:rPr>
          <w:rFonts w:ascii="Arial" w:hAnsi="Arial" w:cs="Arial"/>
          <w:iCs/>
          <w:color w:val="000000"/>
        </w:rPr>
        <w:t xml:space="preserve"> </w:t>
      </w:r>
      <w:r w:rsidR="00651B20" w:rsidRPr="00833599">
        <w:rPr>
          <w:rFonts w:ascii="Arial" w:hAnsi="Arial" w:cs="Arial"/>
          <w:bCs/>
          <w:iCs/>
          <w:color w:val="000000"/>
        </w:rPr>
        <w:t xml:space="preserve">cuyo titular es </w:t>
      </w:r>
      <w:r w:rsidR="004C3BAD">
        <w:rPr>
          <w:rFonts w:ascii="Arial" w:hAnsi="Arial" w:cs="Arial"/>
          <w:b/>
          <w:iCs/>
          <w:color w:val="000000"/>
        </w:rPr>
        <w:t>EDWIN ARLEY SUAZA VASQUEZ</w:t>
      </w:r>
    </w:p>
    <w:p w14:paraId="44CCCBC9" w14:textId="77777777" w:rsidR="00A834B5" w:rsidRPr="00833599" w:rsidRDefault="00A834B5" w:rsidP="00F42FAA">
      <w:pPr>
        <w:spacing w:after="0" w:line="240" w:lineRule="auto"/>
        <w:jc w:val="both"/>
        <w:rPr>
          <w:rFonts w:ascii="Arial" w:hAnsi="Arial" w:cs="Arial"/>
          <w:b/>
          <w:color w:val="000000"/>
        </w:rPr>
      </w:pPr>
    </w:p>
    <w:p w14:paraId="655226A6" w14:textId="77777777" w:rsidR="001E3A09" w:rsidRDefault="001E3A09" w:rsidP="00F42FAA">
      <w:pPr>
        <w:spacing w:after="0" w:line="240" w:lineRule="auto"/>
        <w:jc w:val="both"/>
        <w:rPr>
          <w:rFonts w:ascii="Arial" w:hAnsi="Arial" w:cs="Arial"/>
          <w:b/>
          <w:bCs/>
          <w:color w:val="000000"/>
        </w:rPr>
      </w:pPr>
    </w:p>
    <w:p w14:paraId="32214C26" w14:textId="77777777" w:rsidR="008D1925" w:rsidRPr="001E3A09" w:rsidRDefault="008D1925" w:rsidP="00F42FAA">
      <w:pPr>
        <w:spacing w:after="0" w:line="240" w:lineRule="auto"/>
        <w:jc w:val="both"/>
        <w:rPr>
          <w:rFonts w:ascii="Arial" w:hAnsi="Arial" w:cs="Arial"/>
          <w:b/>
          <w:bCs/>
          <w:color w:val="000000"/>
        </w:rPr>
      </w:pPr>
    </w:p>
    <w:p w14:paraId="42566A8A" w14:textId="712C2729" w:rsidR="00833599" w:rsidRDefault="00E267BF" w:rsidP="00F42FAA">
      <w:pPr>
        <w:pStyle w:val="Sinespaciado"/>
        <w:jc w:val="both"/>
        <w:rPr>
          <w:rFonts w:ascii="Arial" w:hAnsi="Arial" w:cs="Arial"/>
          <w:b/>
        </w:rPr>
      </w:pPr>
      <w:r>
        <w:rPr>
          <w:rFonts w:ascii="Arial" w:hAnsi="Arial" w:cs="Arial"/>
          <w:b/>
        </w:rPr>
        <w:t xml:space="preserve"> </w:t>
      </w:r>
    </w:p>
    <w:p w14:paraId="3C6400D2" w14:textId="4657EE31" w:rsidR="00B65E5C" w:rsidRPr="00833599" w:rsidRDefault="00A00980" w:rsidP="00F42FAA">
      <w:pPr>
        <w:pStyle w:val="Sinespaciado"/>
        <w:jc w:val="both"/>
        <w:rPr>
          <w:rFonts w:ascii="Arial" w:hAnsi="Arial" w:cs="Arial"/>
        </w:rPr>
      </w:pPr>
      <w:r w:rsidRPr="00833599">
        <w:rPr>
          <w:rFonts w:ascii="Arial" w:hAnsi="Arial" w:cs="Arial"/>
          <w:b/>
        </w:rPr>
        <w:t xml:space="preserve">Fecha Inicio: </w:t>
      </w:r>
      <w:r w:rsidR="008D1925">
        <w:rPr>
          <w:rFonts w:ascii="Arial" w:hAnsi="Arial" w:cs="Arial"/>
          <w:bCs/>
        </w:rPr>
        <w:t>28</w:t>
      </w:r>
      <w:r w:rsidR="00784EE0" w:rsidRPr="00833599">
        <w:rPr>
          <w:rFonts w:ascii="Arial" w:hAnsi="Arial" w:cs="Arial"/>
          <w:bCs/>
        </w:rPr>
        <w:t>/</w:t>
      </w:r>
      <w:r w:rsidR="008D1925">
        <w:rPr>
          <w:rFonts w:ascii="Arial" w:hAnsi="Arial" w:cs="Arial"/>
          <w:bCs/>
        </w:rPr>
        <w:t>1</w:t>
      </w:r>
      <w:r w:rsidR="008B7073">
        <w:rPr>
          <w:rFonts w:ascii="Arial" w:hAnsi="Arial" w:cs="Arial"/>
          <w:bCs/>
        </w:rPr>
        <w:t>0</w:t>
      </w:r>
      <w:r w:rsidR="00784EE0" w:rsidRPr="00833599">
        <w:rPr>
          <w:rFonts w:ascii="Arial" w:hAnsi="Arial" w:cs="Arial"/>
          <w:bCs/>
        </w:rPr>
        <w:t>/202</w:t>
      </w:r>
      <w:r w:rsidR="00BB467D">
        <w:rPr>
          <w:rFonts w:ascii="Arial" w:hAnsi="Arial" w:cs="Arial"/>
          <w:bCs/>
        </w:rPr>
        <w:t>4</w:t>
      </w:r>
      <w:r w:rsidR="00CD5B2B">
        <w:rPr>
          <w:rFonts w:ascii="Arial" w:hAnsi="Arial" w:cs="Arial"/>
          <w:bCs/>
        </w:rPr>
        <w:t xml:space="preserve">           </w:t>
      </w:r>
      <w:r w:rsidR="00E267BF">
        <w:rPr>
          <w:rFonts w:ascii="Arial" w:hAnsi="Arial" w:cs="Arial"/>
          <w:bCs/>
        </w:rPr>
        <w:t xml:space="preserve">                                    </w:t>
      </w:r>
    </w:p>
    <w:p w14:paraId="30F20178" w14:textId="086F4575" w:rsidR="001F0950" w:rsidRPr="00BB467D" w:rsidRDefault="00661FCB" w:rsidP="00F42FAA">
      <w:pPr>
        <w:pStyle w:val="Sinespaciado"/>
        <w:jc w:val="both"/>
        <w:rPr>
          <w:rFonts w:ascii="Arial" w:hAnsi="Arial" w:cs="Arial"/>
        </w:rPr>
      </w:pPr>
      <w:r w:rsidRPr="00833599">
        <w:rPr>
          <w:rFonts w:ascii="Arial" w:hAnsi="Arial" w:cs="Arial"/>
          <w:b/>
        </w:rPr>
        <w:t>Fecha terminación</w:t>
      </w:r>
      <w:r w:rsidRPr="00833599">
        <w:rPr>
          <w:rFonts w:ascii="Arial" w:hAnsi="Arial" w:cs="Arial"/>
        </w:rPr>
        <w:t xml:space="preserve">: </w:t>
      </w:r>
      <w:r w:rsidR="008D1925">
        <w:rPr>
          <w:rFonts w:ascii="Arial" w:hAnsi="Arial" w:cs="Arial"/>
        </w:rPr>
        <w:t>30</w:t>
      </w:r>
      <w:r w:rsidR="00784EE0" w:rsidRPr="00833599">
        <w:rPr>
          <w:rFonts w:ascii="Arial" w:hAnsi="Arial" w:cs="Arial"/>
        </w:rPr>
        <w:t>/</w:t>
      </w:r>
      <w:r w:rsidR="008D1925">
        <w:rPr>
          <w:rFonts w:ascii="Arial" w:hAnsi="Arial" w:cs="Arial"/>
        </w:rPr>
        <w:t>12</w:t>
      </w:r>
      <w:r w:rsidR="00E231D9">
        <w:rPr>
          <w:rFonts w:ascii="Arial" w:hAnsi="Arial" w:cs="Arial"/>
        </w:rPr>
        <w:t>/</w:t>
      </w:r>
      <w:r w:rsidR="00784EE0" w:rsidRPr="00833599">
        <w:rPr>
          <w:rFonts w:ascii="Arial" w:hAnsi="Arial" w:cs="Arial"/>
        </w:rPr>
        <w:t>202</w:t>
      </w:r>
      <w:r w:rsidR="00BB467D">
        <w:rPr>
          <w:rFonts w:ascii="Arial" w:hAnsi="Arial" w:cs="Arial"/>
        </w:rPr>
        <w:t>4</w:t>
      </w:r>
      <w:r w:rsidR="00CD5B2B">
        <w:rPr>
          <w:rFonts w:ascii="Arial" w:hAnsi="Arial" w:cs="Arial"/>
        </w:rPr>
        <w:t xml:space="preserve">                </w:t>
      </w:r>
      <w:r w:rsidR="00E267BF">
        <w:rPr>
          <w:rFonts w:ascii="Arial" w:hAnsi="Arial" w:cs="Arial"/>
        </w:rPr>
        <w:t xml:space="preserve">                  </w:t>
      </w:r>
    </w:p>
    <w:p w14:paraId="31D73EBE" w14:textId="77777777" w:rsidR="003B0D0F" w:rsidRDefault="003B0D0F" w:rsidP="00F42FAA">
      <w:pPr>
        <w:spacing w:after="0" w:line="240" w:lineRule="auto"/>
        <w:jc w:val="both"/>
        <w:rPr>
          <w:rFonts w:eastAsia="Calibri" w:cs="Calibri"/>
          <w:b/>
          <w:sz w:val="20"/>
        </w:rPr>
      </w:pPr>
    </w:p>
    <w:p w14:paraId="2FC84C3B" w14:textId="77777777" w:rsidR="008D1925" w:rsidRDefault="008D1925" w:rsidP="00F42FAA">
      <w:pPr>
        <w:spacing w:after="0" w:line="240" w:lineRule="auto"/>
        <w:jc w:val="both"/>
        <w:rPr>
          <w:rFonts w:eastAsia="Calibri" w:cs="Calibri"/>
          <w:b/>
          <w:sz w:val="20"/>
        </w:rPr>
      </w:pPr>
    </w:p>
    <w:p w14:paraId="1EFB2CD9" w14:textId="77777777" w:rsidR="003B0D0F" w:rsidRDefault="003B0D0F" w:rsidP="00F42FAA">
      <w:pPr>
        <w:spacing w:after="0" w:line="240" w:lineRule="auto"/>
        <w:jc w:val="both"/>
        <w:rPr>
          <w:rFonts w:eastAsia="Calibri" w:cs="Calibri"/>
          <w:b/>
          <w:sz w:val="20"/>
        </w:rPr>
      </w:pPr>
    </w:p>
    <w:p w14:paraId="3FF4A694" w14:textId="7DC5C523" w:rsidR="003B0D0F" w:rsidRPr="00833599" w:rsidRDefault="003B0D0F" w:rsidP="00F42FAA">
      <w:pPr>
        <w:pStyle w:val="Sinespaciado"/>
        <w:jc w:val="both"/>
        <w:rPr>
          <w:rFonts w:ascii="Arial" w:hAnsi="Arial" w:cs="Arial"/>
          <w:b/>
        </w:rPr>
      </w:pPr>
    </w:p>
    <w:tbl>
      <w:tblPr>
        <w:tblW w:w="10348" w:type="dxa"/>
        <w:tblInd w:w="-147" w:type="dxa"/>
        <w:tblLayout w:type="fixed"/>
        <w:tblCellMar>
          <w:left w:w="10" w:type="dxa"/>
          <w:right w:w="10" w:type="dxa"/>
        </w:tblCellMar>
        <w:tblLook w:val="04A0" w:firstRow="1" w:lastRow="0" w:firstColumn="1" w:lastColumn="0" w:noHBand="0" w:noVBand="1"/>
      </w:tblPr>
      <w:tblGrid>
        <w:gridCol w:w="10348"/>
      </w:tblGrid>
      <w:tr w:rsidR="003B0D0F" w:rsidRPr="00833599" w14:paraId="57B48230" w14:textId="77777777" w:rsidTr="00692C16">
        <w:trPr>
          <w:trHeight w:val="386"/>
        </w:trPr>
        <w:tc>
          <w:tcPr>
            <w:tcW w:w="10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74951" w14:textId="77777777" w:rsidR="003B0D0F" w:rsidRPr="00833599" w:rsidRDefault="003B0D0F" w:rsidP="00F42FAA">
            <w:pPr>
              <w:pStyle w:val="Standard"/>
              <w:jc w:val="both"/>
              <w:rPr>
                <w:rFonts w:cs="Arial"/>
                <w:b/>
                <w:sz w:val="22"/>
                <w:szCs w:val="22"/>
                <w:lang w:eastAsia="es-CO"/>
              </w:rPr>
            </w:pPr>
            <w:r w:rsidRPr="00833599">
              <w:rPr>
                <w:rFonts w:cs="Arial"/>
                <w:b/>
                <w:sz w:val="22"/>
                <w:szCs w:val="22"/>
                <w:lang w:eastAsia="es-CO"/>
              </w:rPr>
              <w:t xml:space="preserve">OBJETO </w:t>
            </w:r>
          </w:p>
        </w:tc>
      </w:tr>
      <w:tr w:rsidR="003B0D0F" w:rsidRPr="00833599" w14:paraId="0D309E61" w14:textId="77777777" w:rsidTr="00692C16">
        <w:trPr>
          <w:trHeight w:val="570"/>
        </w:trPr>
        <w:tc>
          <w:tcPr>
            <w:tcW w:w="10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35C81" w14:textId="29E4D3E4" w:rsidR="003B0D0F" w:rsidRPr="00833599" w:rsidRDefault="003B0D0F" w:rsidP="00F42FAA">
            <w:pPr>
              <w:pStyle w:val="Textoindependiente3"/>
              <w:spacing w:after="0" w:line="240" w:lineRule="auto"/>
              <w:rPr>
                <w:rFonts w:ascii="Arial" w:hAnsi="Arial" w:cs="Arial"/>
                <w:highlight w:val="yellow"/>
              </w:rPr>
            </w:pPr>
            <w:r>
              <w:rPr>
                <w:rFonts w:ascii="Arial" w:hAnsi="Arial" w:cs="Arial"/>
                <w:i w:val="0"/>
                <w:iCs/>
                <w:szCs w:val="23"/>
                <w:lang w:val="es-ES_tradnl"/>
              </w:rPr>
              <w:t>P</w:t>
            </w:r>
            <w:r w:rsidRPr="00061678">
              <w:rPr>
                <w:rFonts w:ascii="Arial" w:hAnsi="Arial" w:cs="Arial"/>
                <w:i w:val="0"/>
                <w:iCs/>
                <w:szCs w:val="23"/>
                <w:lang w:val="es-ES_tradnl"/>
              </w:rPr>
              <w:t>RESTACIÓN DE</w:t>
            </w:r>
            <w:r>
              <w:rPr>
                <w:rFonts w:ascii="Arial" w:hAnsi="Arial" w:cs="Arial"/>
                <w:i w:val="0"/>
                <w:iCs/>
                <w:szCs w:val="23"/>
                <w:lang w:val="es-ES_tradnl"/>
              </w:rPr>
              <w:t xml:space="preserve"> SERVICIOS DE APOYO A LA GESTIÓN </w:t>
            </w:r>
            <w:r w:rsidR="00DB2D18">
              <w:rPr>
                <w:rFonts w:ascii="Arial" w:hAnsi="Arial" w:cs="Arial"/>
                <w:i w:val="0"/>
                <w:iCs/>
                <w:szCs w:val="23"/>
                <w:lang w:val="es-ES_tradnl"/>
              </w:rPr>
              <w:t xml:space="preserve">COMO </w:t>
            </w:r>
            <w:r w:rsidR="004C3BAD">
              <w:rPr>
                <w:rFonts w:ascii="Arial" w:hAnsi="Arial" w:cs="Arial"/>
                <w:i w:val="0"/>
                <w:iCs/>
                <w:szCs w:val="23"/>
                <w:lang w:val="es-ES_tradnl"/>
              </w:rPr>
              <w:t>REGULADOR</w:t>
            </w:r>
            <w:r w:rsidR="00DB2D18">
              <w:rPr>
                <w:rFonts w:ascii="Arial" w:hAnsi="Arial" w:cs="Arial"/>
                <w:i w:val="0"/>
                <w:iCs/>
                <w:szCs w:val="23"/>
                <w:lang w:val="es-ES_tradnl"/>
              </w:rPr>
              <w:t xml:space="preserve"> DE TRANSITO PARA EL CONTROL DE LA MOVILIDAD</w:t>
            </w:r>
            <w:r w:rsidR="00C23286">
              <w:rPr>
                <w:rFonts w:ascii="Arial" w:hAnsi="Arial" w:cs="Arial"/>
                <w:i w:val="0"/>
                <w:iCs/>
                <w:szCs w:val="23"/>
                <w:lang w:val="es-ES_tradnl"/>
              </w:rPr>
              <w:t xml:space="preserve"> EN EL MUNICIPIO DE PUERTO ASIS (PUTUMAYO)</w:t>
            </w:r>
          </w:p>
        </w:tc>
      </w:tr>
    </w:tbl>
    <w:p w14:paraId="25A2C3B0" w14:textId="02546F81" w:rsidR="00A46FD9" w:rsidRPr="00833599" w:rsidRDefault="00A46FD9" w:rsidP="00F42FAA">
      <w:pPr>
        <w:pStyle w:val="Sinespaciado"/>
        <w:jc w:val="both"/>
        <w:rPr>
          <w:rFonts w:ascii="Arial" w:hAnsi="Arial" w:cs="Arial"/>
        </w:rPr>
      </w:pPr>
      <w:r>
        <w:rPr>
          <w:rFonts w:ascii="Arial" w:hAnsi="Arial" w:cs="Arial"/>
          <w:bCs/>
        </w:rPr>
        <w:t xml:space="preserve">                    </w:t>
      </w:r>
    </w:p>
    <w:p w14:paraId="7DB59E58" w14:textId="77777777" w:rsidR="00BB467D" w:rsidRDefault="00BB467D" w:rsidP="00F42FAA">
      <w:pPr>
        <w:pStyle w:val="Sinespaciado"/>
        <w:jc w:val="both"/>
        <w:rPr>
          <w:rFonts w:ascii="Arial" w:hAnsi="Arial" w:cs="Arial"/>
          <w:b/>
        </w:rPr>
      </w:pPr>
    </w:p>
    <w:p w14:paraId="7CC1965C" w14:textId="1A17E926" w:rsidR="00295028" w:rsidRPr="00A770C7" w:rsidRDefault="00295028" w:rsidP="00F42FAA">
      <w:pPr>
        <w:pStyle w:val="Sinespaciado"/>
        <w:jc w:val="both"/>
        <w:rPr>
          <w:rFonts w:ascii="Arial" w:hAnsi="Arial" w:cs="Arial"/>
          <w:b/>
          <w:u w:val="single"/>
        </w:rPr>
      </w:pPr>
    </w:p>
    <w:p w14:paraId="0B863CD6" w14:textId="27D63EAF" w:rsidR="0055483D" w:rsidRPr="00833599" w:rsidRDefault="00A816B9" w:rsidP="00F42FAA">
      <w:pPr>
        <w:pStyle w:val="Sinespaciado"/>
        <w:jc w:val="both"/>
        <w:rPr>
          <w:rFonts w:ascii="Arial" w:hAnsi="Arial" w:cs="Arial"/>
          <w:b/>
        </w:rPr>
      </w:pPr>
      <w:r w:rsidRPr="00833599">
        <w:rPr>
          <w:rFonts w:ascii="Arial" w:hAnsi="Arial" w:cs="Arial"/>
          <w:b/>
        </w:rPr>
        <w:t xml:space="preserve">CLAUSULA </w:t>
      </w:r>
      <w:r w:rsidR="00F42FAA">
        <w:rPr>
          <w:rFonts w:ascii="Arial" w:hAnsi="Arial" w:cs="Arial"/>
          <w:b/>
        </w:rPr>
        <w:t>DOS</w:t>
      </w:r>
      <w:r w:rsidRPr="00833599">
        <w:rPr>
          <w:rFonts w:ascii="Arial" w:hAnsi="Arial" w:cs="Arial"/>
          <w:b/>
        </w:rPr>
        <w:t>:</w:t>
      </w:r>
    </w:p>
    <w:p w14:paraId="37D88754" w14:textId="77B18C68" w:rsidR="00651B20" w:rsidRDefault="00651B20" w:rsidP="00F42FAA">
      <w:pPr>
        <w:pStyle w:val="Sinespaciado"/>
        <w:jc w:val="both"/>
        <w:rPr>
          <w:rFonts w:ascii="Arial" w:hAnsi="Arial" w:cs="Arial"/>
          <w:b/>
        </w:rPr>
      </w:pPr>
    </w:p>
    <w:p w14:paraId="386FF764" w14:textId="0E9106CF" w:rsidR="003842B4" w:rsidRPr="00833599" w:rsidRDefault="003842B4" w:rsidP="00F42FAA">
      <w:pPr>
        <w:pStyle w:val="Sinespaciado"/>
        <w:jc w:val="both"/>
        <w:rPr>
          <w:rFonts w:ascii="Arial" w:hAnsi="Arial" w:cs="Arial"/>
          <w:b/>
        </w:rPr>
      </w:pPr>
    </w:p>
    <w:p w14:paraId="109D820E" w14:textId="5681E4C2" w:rsidR="001A0F7E" w:rsidRDefault="00AF1003" w:rsidP="00F42FAA">
      <w:pPr>
        <w:pStyle w:val="Prrafodelista"/>
        <w:numPr>
          <w:ilvl w:val="0"/>
          <w:numId w:val="28"/>
        </w:numPr>
        <w:spacing w:line="259" w:lineRule="auto"/>
        <w:jc w:val="both"/>
        <w:rPr>
          <w:rFonts w:ascii="Arial" w:hAnsi="Arial" w:cs="Arial"/>
          <w:b/>
          <w:bCs/>
        </w:rPr>
      </w:pPr>
      <w:r>
        <w:rPr>
          <w:noProof/>
        </w:rPr>
        <w:lastRenderedPageBreak/>
        <w:drawing>
          <wp:anchor distT="0" distB="0" distL="114300" distR="114300" simplePos="0" relativeHeight="251674112" behindDoc="1" locked="0" layoutInCell="1" allowOverlap="1" wp14:anchorId="4721BBAA" wp14:editId="21C25D0C">
            <wp:simplePos x="0" y="0"/>
            <wp:positionH relativeFrom="column">
              <wp:posOffset>4095750</wp:posOffset>
            </wp:positionH>
            <wp:positionV relativeFrom="paragraph">
              <wp:posOffset>228600</wp:posOffset>
            </wp:positionV>
            <wp:extent cx="2495550" cy="187642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8839" t="20556" r="38542" b="34908"/>
                    <a:stretch/>
                  </pic:blipFill>
                  <pic:spPr bwMode="auto">
                    <a:xfrm>
                      <a:off x="0" y="0"/>
                      <a:ext cx="2495550" cy="1876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3286" w:rsidRPr="00842D15">
        <w:rPr>
          <w:rFonts w:ascii="Arial" w:hAnsi="Arial" w:cs="Arial"/>
          <w:b/>
          <w:bCs/>
        </w:rPr>
        <w:t xml:space="preserve">Velar por cumplimiento del régimen normativo del </w:t>
      </w:r>
      <w:r w:rsidR="003C319F" w:rsidRPr="00842D15">
        <w:rPr>
          <w:rFonts w:ascii="Arial" w:hAnsi="Arial" w:cs="Arial"/>
          <w:b/>
          <w:bCs/>
        </w:rPr>
        <w:t>tránsito</w:t>
      </w:r>
      <w:r w:rsidR="00C23286" w:rsidRPr="00842D15">
        <w:rPr>
          <w:rFonts w:ascii="Arial" w:hAnsi="Arial" w:cs="Arial"/>
          <w:b/>
          <w:bCs/>
        </w:rPr>
        <w:t xml:space="preserve"> y </w:t>
      </w:r>
      <w:r w:rsidR="00842D15" w:rsidRPr="00842D15">
        <w:rPr>
          <w:rFonts w:ascii="Arial" w:hAnsi="Arial" w:cs="Arial"/>
          <w:b/>
          <w:bCs/>
        </w:rPr>
        <w:t>transporte</w:t>
      </w:r>
      <w:r w:rsidR="00C23286" w:rsidRPr="00842D15">
        <w:rPr>
          <w:rFonts w:ascii="Arial" w:hAnsi="Arial" w:cs="Arial"/>
          <w:b/>
          <w:bCs/>
        </w:rPr>
        <w:t xml:space="preserve"> y garantizar la libre locomoción de </w:t>
      </w:r>
      <w:r w:rsidR="003C319F" w:rsidRPr="00842D15">
        <w:rPr>
          <w:rFonts w:ascii="Arial" w:hAnsi="Arial" w:cs="Arial"/>
          <w:b/>
          <w:bCs/>
        </w:rPr>
        <w:t>todos los ciudadanos</w:t>
      </w:r>
      <w:r w:rsidR="002953C1">
        <w:rPr>
          <w:rFonts w:ascii="Arial" w:hAnsi="Arial" w:cs="Arial"/>
          <w:b/>
          <w:bCs/>
        </w:rPr>
        <w:t>.</w:t>
      </w:r>
    </w:p>
    <w:p w14:paraId="72BE376A" w14:textId="5564FD1B" w:rsidR="002953C1" w:rsidRDefault="002953C1" w:rsidP="002953C1">
      <w:pPr>
        <w:pStyle w:val="Prrafodelista"/>
        <w:spacing w:line="259" w:lineRule="auto"/>
        <w:jc w:val="both"/>
        <w:rPr>
          <w:rFonts w:ascii="Arial" w:hAnsi="Arial" w:cs="Arial"/>
          <w:b/>
          <w:bCs/>
        </w:rPr>
      </w:pPr>
    </w:p>
    <w:p w14:paraId="5F906D74" w14:textId="7B0B02AD" w:rsidR="002953C1" w:rsidRDefault="00AF1003" w:rsidP="00F602D7">
      <w:pPr>
        <w:pStyle w:val="Prrafodelista"/>
        <w:spacing w:line="259" w:lineRule="auto"/>
        <w:jc w:val="both"/>
        <w:rPr>
          <w:rFonts w:ascii="Arial" w:hAnsi="Arial" w:cs="Arial"/>
        </w:rPr>
      </w:pPr>
      <w:r>
        <w:rPr>
          <w:rFonts w:ascii="Arial" w:hAnsi="Arial" w:cs="Arial"/>
        </w:rPr>
        <w:t xml:space="preserve">De acuerdo a esta actividad en el mes de diciembre </w:t>
      </w:r>
    </w:p>
    <w:p w14:paraId="3A0C0AE7" w14:textId="0A8BD60E" w:rsidR="00AF1003" w:rsidRDefault="00AF1003" w:rsidP="00F602D7">
      <w:pPr>
        <w:pStyle w:val="Prrafodelista"/>
        <w:spacing w:line="259" w:lineRule="auto"/>
        <w:jc w:val="both"/>
        <w:rPr>
          <w:rFonts w:ascii="Arial" w:hAnsi="Arial" w:cs="Arial"/>
        </w:rPr>
      </w:pPr>
      <w:r>
        <w:rPr>
          <w:rFonts w:ascii="Arial" w:hAnsi="Arial" w:cs="Arial"/>
        </w:rPr>
        <w:t>Se realizó vigilancia por las vías céntricas del municipio</w:t>
      </w:r>
    </w:p>
    <w:p w14:paraId="489C228C" w14:textId="710957E8" w:rsidR="00AF1003" w:rsidRDefault="00AF1003" w:rsidP="00F602D7">
      <w:pPr>
        <w:pStyle w:val="Prrafodelista"/>
        <w:spacing w:line="259" w:lineRule="auto"/>
        <w:jc w:val="both"/>
        <w:rPr>
          <w:rFonts w:ascii="Arial" w:hAnsi="Arial" w:cs="Arial"/>
        </w:rPr>
      </w:pPr>
      <w:r>
        <w:rPr>
          <w:rFonts w:ascii="Arial" w:hAnsi="Arial" w:cs="Arial"/>
        </w:rPr>
        <w:t>Garantizando la libre locomoción tanto de vehículos como</w:t>
      </w:r>
    </w:p>
    <w:p w14:paraId="22D5B367" w14:textId="79275C5E" w:rsidR="00AF1003" w:rsidRDefault="00AF1003" w:rsidP="00F602D7">
      <w:pPr>
        <w:pStyle w:val="Prrafodelista"/>
        <w:spacing w:line="259" w:lineRule="auto"/>
        <w:jc w:val="both"/>
        <w:rPr>
          <w:rFonts w:ascii="Arial" w:hAnsi="Arial" w:cs="Arial"/>
        </w:rPr>
      </w:pPr>
      <w:r>
        <w:rPr>
          <w:rFonts w:ascii="Arial" w:hAnsi="Arial" w:cs="Arial"/>
        </w:rPr>
        <w:t>Peatones.</w:t>
      </w:r>
    </w:p>
    <w:p w14:paraId="27F2EB19" w14:textId="3E6FA827" w:rsidR="00F602D7" w:rsidRDefault="002953C1" w:rsidP="00F602D7">
      <w:pPr>
        <w:pStyle w:val="Prrafodelista"/>
        <w:spacing w:line="259" w:lineRule="auto"/>
        <w:jc w:val="both"/>
        <w:rPr>
          <w:rFonts w:ascii="Arial" w:hAnsi="Arial" w:cs="Arial"/>
        </w:rPr>
      </w:pPr>
      <w:r>
        <w:rPr>
          <w:rFonts w:ascii="Arial" w:hAnsi="Arial" w:cs="Arial"/>
        </w:rPr>
        <w:t xml:space="preserve"> </w:t>
      </w:r>
    </w:p>
    <w:p w14:paraId="742ABF58" w14:textId="6B07C43C" w:rsidR="00712F3E" w:rsidRDefault="00712F3E" w:rsidP="00712F3E">
      <w:pPr>
        <w:tabs>
          <w:tab w:val="left" w:pos="2970"/>
          <w:tab w:val="left" w:pos="7140"/>
        </w:tabs>
        <w:spacing w:line="259" w:lineRule="auto"/>
        <w:rPr>
          <w:rFonts w:ascii="Arial" w:hAnsi="Arial" w:cs="Arial"/>
        </w:rPr>
      </w:pPr>
    </w:p>
    <w:p w14:paraId="3968F45E" w14:textId="5EE38977" w:rsidR="00C36C43" w:rsidRDefault="00C36C43" w:rsidP="00712F3E">
      <w:pPr>
        <w:tabs>
          <w:tab w:val="left" w:pos="2970"/>
          <w:tab w:val="left" w:pos="7140"/>
        </w:tabs>
        <w:spacing w:line="259" w:lineRule="auto"/>
        <w:rPr>
          <w:rFonts w:ascii="Arial" w:hAnsi="Arial" w:cs="Arial"/>
        </w:rPr>
      </w:pPr>
    </w:p>
    <w:p w14:paraId="02D07A86" w14:textId="775AECFA" w:rsidR="00AF1003" w:rsidRPr="00240A17" w:rsidRDefault="00AF1003" w:rsidP="00712F3E">
      <w:pPr>
        <w:tabs>
          <w:tab w:val="left" w:pos="2970"/>
          <w:tab w:val="left" w:pos="7140"/>
        </w:tabs>
        <w:spacing w:line="259" w:lineRule="auto"/>
        <w:rPr>
          <w:rFonts w:ascii="Arial" w:hAnsi="Arial" w:cs="Arial"/>
          <w:b/>
          <w:bCs/>
        </w:rPr>
      </w:pPr>
    </w:p>
    <w:p w14:paraId="41950062" w14:textId="335CA2DD" w:rsidR="00B70407" w:rsidRDefault="00B70407" w:rsidP="00F42FAA">
      <w:pPr>
        <w:pStyle w:val="Prrafodelista"/>
        <w:numPr>
          <w:ilvl w:val="0"/>
          <w:numId w:val="28"/>
        </w:numPr>
        <w:spacing w:line="259" w:lineRule="auto"/>
        <w:jc w:val="both"/>
        <w:rPr>
          <w:rFonts w:ascii="Arial" w:hAnsi="Arial" w:cs="Arial"/>
          <w:b/>
          <w:bCs/>
        </w:rPr>
      </w:pPr>
      <w:r w:rsidRPr="00842D15">
        <w:rPr>
          <w:rFonts w:ascii="Arial" w:hAnsi="Arial" w:cs="Arial"/>
          <w:b/>
          <w:bCs/>
        </w:rPr>
        <w:t>Apo</w:t>
      </w:r>
      <w:r w:rsidR="00BC2C53" w:rsidRPr="00842D15">
        <w:rPr>
          <w:rFonts w:ascii="Arial" w:hAnsi="Arial" w:cs="Arial"/>
          <w:b/>
          <w:bCs/>
        </w:rPr>
        <w:t xml:space="preserve">yar el control de vigilancia en el cumplimiento de las normas de </w:t>
      </w:r>
      <w:r w:rsidR="003C319F" w:rsidRPr="00842D15">
        <w:rPr>
          <w:rFonts w:ascii="Arial" w:hAnsi="Arial" w:cs="Arial"/>
          <w:b/>
          <w:bCs/>
        </w:rPr>
        <w:t>tránsito</w:t>
      </w:r>
      <w:r w:rsidR="00BC2C53" w:rsidRPr="00842D15">
        <w:rPr>
          <w:rFonts w:ascii="Arial" w:hAnsi="Arial" w:cs="Arial"/>
          <w:b/>
          <w:bCs/>
        </w:rPr>
        <w:t xml:space="preserve"> y del </w:t>
      </w:r>
      <w:r w:rsidR="003C319F" w:rsidRPr="00842D15">
        <w:rPr>
          <w:rFonts w:ascii="Arial" w:hAnsi="Arial" w:cs="Arial"/>
          <w:b/>
          <w:bCs/>
        </w:rPr>
        <w:t>transporte por</w:t>
      </w:r>
      <w:r w:rsidR="00BC2C53" w:rsidRPr="00842D15">
        <w:rPr>
          <w:rFonts w:ascii="Arial" w:hAnsi="Arial" w:cs="Arial"/>
          <w:b/>
          <w:bCs/>
        </w:rPr>
        <w:t xml:space="preserve"> parte de los </w:t>
      </w:r>
      <w:r w:rsidR="003C319F" w:rsidRPr="00842D15">
        <w:rPr>
          <w:rFonts w:ascii="Arial" w:hAnsi="Arial" w:cs="Arial"/>
          <w:b/>
          <w:bCs/>
        </w:rPr>
        <w:t>conductores y</w:t>
      </w:r>
      <w:r w:rsidR="00BC2C53" w:rsidRPr="00842D15">
        <w:rPr>
          <w:rFonts w:ascii="Arial" w:hAnsi="Arial" w:cs="Arial"/>
          <w:b/>
          <w:bCs/>
        </w:rPr>
        <w:t xml:space="preserve"> </w:t>
      </w:r>
      <w:r w:rsidR="003C319F" w:rsidRPr="00842D15">
        <w:rPr>
          <w:rFonts w:ascii="Arial" w:hAnsi="Arial" w:cs="Arial"/>
          <w:b/>
          <w:bCs/>
        </w:rPr>
        <w:t>peatones en</w:t>
      </w:r>
      <w:r w:rsidR="00BC2C53" w:rsidRPr="00842D15">
        <w:rPr>
          <w:rFonts w:ascii="Arial" w:hAnsi="Arial" w:cs="Arial"/>
          <w:b/>
          <w:bCs/>
        </w:rPr>
        <w:t xml:space="preserve"> </w:t>
      </w:r>
      <w:r w:rsidR="00F602D7" w:rsidRPr="00842D15">
        <w:rPr>
          <w:rFonts w:ascii="Arial" w:hAnsi="Arial" w:cs="Arial"/>
          <w:b/>
          <w:bCs/>
        </w:rPr>
        <w:t>las vías públicas</w:t>
      </w:r>
      <w:r w:rsidR="00BC2C53" w:rsidRPr="00842D15">
        <w:rPr>
          <w:rFonts w:ascii="Arial" w:hAnsi="Arial" w:cs="Arial"/>
          <w:b/>
          <w:bCs/>
        </w:rPr>
        <w:t xml:space="preserve"> en los días y horarios dispuesto por el jefe inmediato de acuerdo por las necesidades del </w:t>
      </w:r>
      <w:r w:rsidR="00F42FAA" w:rsidRPr="00842D15">
        <w:rPr>
          <w:rFonts w:ascii="Arial" w:hAnsi="Arial" w:cs="Arial"/>
          <w:b/>
          <w:bCs/>
        </w:rPr>
        <w:t>S</w:t>
      </w:r>
      <w:r w:rsidR="00BC2C53" w:rsidRPr="00842D15">
        <w:rPr>
          <w:rFonts w:ascii="Arial" w:hAnsi="Arial" w:cs="Arial"/>
          <w:b/>
          <w:bCs/>
        </w:rPr>
        <w:t>ervicio</w:t>
      </w:r>
      <w:r w:rsidR="00712F3E">
        <w:rPr>
          <w:rFonts w:ascii="Arial" w:hAnsi="Arial" w:cs="Arial"/>
          <w:b/>
          <w:bCs/>
        </w:rPr>
        <w:t>.</w:t>
      </w:r>
    </w:p>
    <w:p w14:paraId="3E612122" w14:textId="01AF5E9A" w:rsidR="002953C1" w:rsidRDefault="00D31205" w:rsidP="002953C1">
      <w:pPr>
        <w:pStyle w:val="Prrafodelista"/>
        <w:spacing w:line="259" w:lineRule="auto"/>
        <w:jc w:val="both"/>
        <w:rPr>
          <w:rFonts w:ascii="Arial" w:hAnsi="Arial" w:cs="Arial"/>
          <w:b/>
          <w:bCs/>
        </w:rPr>
      </w:pPr>
      <w:r>
        <w:rPr>
          <w:noProof/>
        </w:rPr>
        <w:drawing>
          <wp:anchor distT="0" distB="0" distL="114300" distR="114300" simplePos="0" relativeHeight="251675136" behindDoc="1" locked="0" layoutInCell="1" allowOverlap="1" wp14:anchorId="41AA1C88" wp14:editId="31A0B239">
            <wp:simplePos x="0" y="0"/>
            <wp:positionH relativeFrom="column">
              <wp:posOffset>3905250</wp:posOffset>
            </wp:positionH>
            <wp:positionV relativeFrom="paragraph">
              <wp:posOffset>5080</wp:posOffset>
            </wp:positionV>
            <wp:extent cx="2641600" cy="1685700"/>
            <wp:effectExtent l="0" t="0" r="635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7923" t="19765" r="22173" b="23840"/>
                    <a:stretch/>
                  </pic:blipFill>
                  <pic:spPr bwMode="auto">
                    <a:xfrm>
                      <a:off x="0" y="0"/>
                      <a:ext cx="2654835" cy="169414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5F0F63" w14:textId="09427AF5" w:rsidR="00F602D7" w:rsidRDefault="00D31205" w:rsidP="00F602D7">
      <w:pPr>
        <w:pStyle w:val="Prrafodelista"/>
        <w:spacing w:line="259" w:lineRule="auto"/>
        <w:jc w:val="both"/>
        <w:rPr>
          <w:rFonts w:ascii="Arial" w:hAnsi="Arial" w:cs="Arial"/>
        </w:rPr>
      </w:pPr>
      <w:r>
        <w:rPr>
          <w:rFonts w:ascii="Arial" w:hAnsi="Arial" w:cs="Arial"/>
        </w:rPr>
        <w:t xml:space="preserve">En el mes de diciembre se realizó acompañamiento </w:t>
      </w:r>
    </w:p>
    <w:p w14:paraId="677B18A9" w14:textId="44679E6B" w:rsidR="00D31205" w:rsidRDefault="00D31205" w:rsidP="00F602D7">
      <w:pPr>
        <w:pStyle w:val="Prrafodelista"/>
        <w:spacing w:line="259" w:lineRule="auto"/>
        <w:jc w:val="both"/>
        <w:rPr>
          <w:rFonts w:ascii="Arial" w:hAnsi="Arial" w:cs="Arial"/>
        </w:rPr>
      </w:pPr>
      <w:r>
        <w:rPr>
          <w:rFonts w:ascii="Arial" w:hAnsi="Arial" w:cs="Arial"/>
        </w:rPr>
        <w:t>A cierre de vía preludio navideño.</w:t>
      </w:r>
    </w:p>
    <w:p w14:paraId="380A86EC" w14:textId="27BC60FA" w:rsidR="00712F3E" w:rsidRPr="00712F3E" w:rsidRDefault="00712F3E" w:rsidP="00712F3E">
      <w:pPr>
        <w:spacing w:line="259" w:lineRule="auto"/>
        <w:jc w:val="both"/>
        <w:rPr>
          <w:rFonts w:ascii="Arial" w:hAnsi="Arial" w:cs="Arial"/>
        </w:rPr>
      </w:pPr>
    </w:p>
    <w:p w14:paraId="1335EC36" w14:textId="4B853AAD" w:rsidR="00A705F5" w:rsidRDefault="00A705F5" w:rsidP="00F602D7">
      <w:pPr>
        <w:pStyle w:val="Prrafodelista"/>
        <w:spacing w:line="259" w:lineRule="auto"/>
        <w:jc w:val="both"/>
        <w:rPr>
          <w:rFonts w:ascii="Arial" w:hAnsi="Arial" w:cs="Arial"/>
        </w:rPr>
      </w:pPr>
    </w:p>
    <w:p w14:paraId="4B561A63" w14:textId="2EC3DBA6" w:rsidR="00F851DC" w:rsidRDefault="00F851DC" w:rsidP="00F602D7">
      <w:pPr>
        <w:pStyle w:val="Prrafodelista"/>
        <w:spacing w:line="259" w:lineRule="auto"/>
        <w:jc w:val="both"/>
        <w:rPr>
          <w:rFonts w:ascii="Arial" w:hAnsi="Arial" w:cs="Arial"/>
        </w:rPr>
      </w:pPr>
    </w:p>
    <w:p w14:paraId="3FFCEA1B" w14:textId="3533D2AC" w:rsidR="003177FD" w:rsidRDefault="004900FB" w:rsidP="00712F3E">
      <w:pPr>
        <w:pStyle w:val="Prrafodelista"/>
        <w:tabs>
          <w:tab w:val="left" w:pos="6663"/>
        </w:tabs>
        <w:spacing w:line="259" w:lineRule="auto"/>
        <w:jc w:val="center"/>
        <w:rPr>
          <w:rFonts w:ascii="Arial" w:hAnsi="Arial" w:cs="Arial"/>
        </w:rPr>
      </w:pPr>
      <w:r w:rsidRPr="004900FB">
        <w:rPr>
          <w:rFonts w:ascii="Arial" w:hAnsi="Arial" w:cs="Arial"/>
        </w:rPr>
        <w:t xml:space="preserve"> </w:t>
      </w:r>
      <w:r w:rsidR="00DD237B" w:rsidRPr="00712F3E">
        <w:rPr>
          <w:rFonts w:ascii="Arial" w:hAnsi="Arial" w:cs="Arial"/>
        </w:rPr>
        <w:tab/>
      </w:r>
    </w:p>
    <w:p w14:paraId="22B3F8D9" w14:textId="5D5B24C7" w:rsidR="00712F3E" w:rsidRPr="00A705F5" w:rsidRDefault="00712F3E" w:rsidP="003177FD">
      <w:pPr>
        <w:tabs>
          <w:tab w:val="left" w:pos="4200"/>
        </w:tabs>
        <w:spacing w:line="259" w:lineRule="auto"/>
        <w:rPr>
          <w:rFonts w:ascii="Arial" w:hAnsi="Arial" w:cs="Arial"/>
        </w:rPr>
      </w:pPr>
    </w:p>
    <w:p w14:paraId="73EE641D" w14:textId="5E877961" w:rsidR="00734E20" w:rsidRDefault="00F5657A" w:rsidP="00F42FAA">
      <w:pPr>
        <w:pStyle w:val="Prrafodelista"/>
        <w:numPr>
          <w:ilvl w:val="0"/>
          <w:numId w:val="28"/>
        </w:numPr>
        <w:spacing w:line="259" w:lineRule="auto"/>
        <w:jc w:val="both"/>
        <w:rPr>
          <w:rFonts w:ascii="Arial" w:hAnsi="Arial" w:cs="Arial"/>
          <w:b/>
          <w:bCs/>
        </w:rPr>
      </w:pPr>
      <w:r>
        <w:rPr>
          <w:noProof/>
        </w:rPr>
        <w:drawing>
          <wp:anchor distT="0" distB="0" distL="114300" distR="114300" simplePos="0" relativeHeight="251677184" behindDoc="1" locked="0" layoutInCell="1" allowOverlap="1" wp14:anchorId="06F9D816" wp14:editId="7263EDCE">
            <wp:simplePos x="0" y="0"/>
            <wp:positionH relativeFrom="column">
              <wp:posOffset>4133850</wp:posOffset>
            </wp:positionH>
            <wp:positionV relativeFrom="paragraph">
              <wp:posOffset>237490</wp:posOffset>
            </wp:positionV>
            <wp:extent cx="2733675" cy="1590675"/>
            <wp:effectExtent l="0" t="0" r="9525"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4702" t="34786" r="32590" b="21205"/>
                    <a:stretch/>
                  </pic:blipFill>
                  <pic:spPr bwMode="auto">
                    <a:xfrm>
                      <a:off x="0" y="0"/>
                      <a:ext cx="2733675" cy="1590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2FAA" w:rsidRPr="00F42FAA">
        <w:rPr>
          <w:rFonts w:ascii="Arial" w:hAnsi="Arial" w:cs="Arial"/>
          <w:b/>
          <w:bCs/>
        </w:rPr>
        <w:t>Apoyar en la orientación y capacitación respecto a las normas de tránsito que genere cultura</w:t>
      </w:r>
      <w:r w:rsidR="00F42FAA">
        <w:rPr>
          <w:rFonts w:ascii="Arial" w:hAnsi="Arial" w:cs="Arial"/>
          <w:b/>
          <w:bCs/>
        </w:rPr>
        <w:t xml:space="preserve"> </w:t>
      </w:r>
      <w:r w:rsidR="00F42FAA" w:rsidRPr="00F42FAA">
        <w:rPr>
          <w:rFonts w:ascii="Arial" w:hAnsi="Arial" w:cs="Arial"/>
          <w:b/>
          <w:bCs/>
        </w:rPr>
        <w:t>sobre seguridad vial a la comunidad.</w:t>
      </w:r>
    </w:p>
    <w:p w14:paraId="397C5943" w14:textId="6E9829C6" w:rsidR="00A705F5" w:rsidRDefault="00A705F5" w:rsidP="00A705F5">
      <w:pPr>
        <w:pStyle w:val="Prrafodelista"/>
        <w:spacing w:line="259" w:lineRule="auto"/>
        <w:jc w:val="both"/>
        <w:rPr>
          <w:rFonts w:ascii="Arial" w:hAnsi="Arial" w:cs="Arial"/>
          <w:b/>
          <w:bCs/>
        </w:rPr>
      </w:pPr>
    </w:p>
    <w:p w14:paraId="3B5565E9" w14:textId="7F4F49C8" w:rsidR="003177FD" w:rsidRDefault="00F5657A" w:rsidP="003177FD">
      <w:pPr>
        <w:pStyle w:val="Prrafodelista"/>
        <w:spacing w:line="259" w:lineRule="auto"/>
        <w:jc w:val="both"/>
        <w:rPr>
          <w:rFonts w:ascii="Arial" w:hAnsi="Arial" w:cs="Arial"/>
        </w:rPr>
      </w:pPr>
      <w:r>
        <w:rPr>
          <w:rFonts w:ascii="Arial" w:hAnsi="Arial" w:cs="Arial"/>
        </w:rPr>
        <w:t>En articulación con el ejército nacional se hace presencia</w:t>
      </w:r>
    </w:p>
    <w:p w14:paraId="609A781F" w14:textId="7B3EED75" w:rsidR="00F5657A" w:rsidRDefault="00F5657A" w:rsidP="003177FD">
      <w:pPr>
        <w:pStyle w:val="Prrafodelista"/>
        <w:spacing w:line="259" w:lineRule="auto"/>
        <w:jc w:val="both"/>
        <w:rPr>
          <w:rFonts w:ascii="Arial" w:hAnsi="Arial" w:cs="Arial"/>
        </w:rPr>
      </w:pPr>
      <w:r>
        <w:rPr>
          <w:rFonts w:ascii="Arial" w:hAnsi="Arial" w:cs="Arial"/>
        </w:rPr>
        <w:t>Estatal verificando que los vehículos que transitan</w:t>
      </w:r>
    </w:p>
    <w:p w14:paraId="273D71AE" w14:textId="02BF4F67" w:rsidR="00F5657A" w:rsidRDefault="00F5657A" w:rsidP="003177FD">
      <w:pPr>
        <w:pStyle w:val="Prrafodelista"/>
        <w:spacing w:line="259" w:lineRule="auto"/>
        <w:jc w:val="both"/>
        <w:rPr>
          <w:rFonts w:ascii="Arial" w:hAnsi="Arial" w:cs="Arial"/>
        </w:rPr>
      </w:pPr>
      <w:r>
        <w:rPr>
          <w:rFonts w:ascii="Arial" w:hAnsi="Arial" w:cs="Arial"/>
        </w:rPr>
        <w:t xml:space="preserve">Por la vía nacional tengan la documentación al día </w:t>
      </w:r>
    </w:p>
    <w:p w14:paraId="3D8E2818" w14:textId="5564FEC3" w:rsidR="00F5657A" w:rsidRDefault="00F5657A" w:rsidP="003177FD">
      <w:pPr>
        <w:pStyle w:val="Prrafodelista"/>
        <w:spacing w:line="259" w:lineRule="auto"/>
        <w:jc w:val="both"/>
        <w:rPr>
          <w:rFonts w:ascii="Arial" w:hAnsi="Arial" w:cs="Arial"/>
        </w:rPr>
      </w:pPr>
      <w:proofErr w:type="gramStart"/>
      <w:r>
        <w:rPr>
          <w:rFonts w:ascii="Arial" w:hAnsi="Arial" w:cs="Arial"/>
        </w:rPr>
        <w:t>y</w:t>
      </w:r>
      <w:proofErr w:type="gramEnd"/>
      <w:r>
        <w:rPr>
          <w:rFonts w:ascii="Arial" w:hAnsi="Arial" w:cs="Arial"/>
        </w:rPr>
        <w:t xml:space="preserve"> asi evitar un siniestro vial.</w:t>
      </w:r>
    </w:p>
    <w:p w14:paraId="6EF800BB" w14:textId="4EAFDCF6" w:rsidR="00712F3E" w:rsidRPr="00712F3E" w:rsidRDefault="00712F3E" w:rsidP="00712F3E">
      <w:pPr>
        <w:pStyle w:val="Prrafodelista"/>
        <w:spacing w:line="259" w:lineRule="auto"/>
        <w:jc w:val="both"/>
        <w:rPr>
          <w:rFonts w:ascii="Arial" w:hAnsi="Arial" w:cs="Arial"/>
        </w:rPr>
      </w:pPr>
    </w:p>
    <w:p w14:paraId="4056D36A" w14:textId="77777777" w:rsidR="00F5657A" w:rsidRDefault="00F5657A" w:rsidP="00F5657A">
      <w:pPr>
        <w:spacing w:line="259" w:lineRule="auto"/>
        <w:jc w:val="both"/>
        <w:rPr>
          <w:rFonts w:ascii="Arial" w:hAnsi="Arial" w:cs="Arial"/>
        </w:rPr>
      </w:pPr>
    </w:p>
    <w:p w14:paraId="7EA6DC63" w14:textId="77777777" w:rsidR="00F5657A" w:rsidRPr="00F5657A" w:rsidRDefault="00F5657A" w:rsidP="00F5657A">
      <w:pPr>
        <w:spacing w:line="259" w:lineRule="auto"/>
        <w:jc w:val="both"/>
        <w:rPr>
          <w:rFonts w:ascii="Arial" w:hAnsi="Arial" w:cs="Arial"/>
        </w:rPr>
      </w:pPr>
    </w:p>
    <w:p w14:paraId="0B478D60" w14:textId="7683FDBF" w:rsidR="001A0B1B" w:rsidRDefault="00C47723" w:rsidP="004B3AA5">
      <w:pPr>
        <w:pStyle w:val="Prrafodelista"/>
        <w:numPr>
          <w:ilvl w:val="0"/>
          <w:numId w:val="28"/>
        </w:numPr>
        <w:spacing w:line="259" w:lineRule="auto"/>
        <w:ind w:left="567" w:hanging="283"/>
        <w:jc w:val="both"/>
        <w:rPr>
          <w:rFonts w:ascii="Arial" w:hAnsi="Arial" w:cs="Arial"/>
          <w:b/>
          <w:bCs/>
        </w:rPr>
      </w:pPr>
      <w:r>
        <w:rPr>
          <w:noProof/>
        </w:rPr>
        <w:drawing>
          <wp:anchor distT="0" distB="0" distL="114300" distR="114300" simplePos="0" relativeHeight="251676160" behindDoc="1" locked="0" layoutInCell="1" allowOverlap="1" wp14:anchorId="0A784B7F" wp14:editId="7B20F403">
            <wp:simplePos x="0" y="0"/>
            <wp:positionH relativeFrom="column">
              <wp:posOffset>3942715</wp:posOffset>
            </wp:positionH>
            <wp:positionV relativeFrom="paragraph">
              <wp:posOffset>447040</wp:posOffset>
            </wp:positionV>
            <wp:extent cx="2314575" cy="1701800"/>
            <wp:effectExtent l="0" t="0" r="952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40327" t="32415" r="40923" b="30955"/>
                    <a:stretch/>
                  </pic:blipFill>
                  <pic:spPr bwMode="auto">
                    <a:xfrm>
                      <a:off x="0" y="0"/>
                      <a:ext cx="2314575" cy="1701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2FAA" w:rsidRPr="00F42FAA">
        <w:rPr>
          <w:rFonts w:ascii="Arial" w:hAnsi="Arial" w:cs="Arial"/>
          <w:b/>
          <w:bCs/>
        </w:rPr>
        <w:t>Informar las violaciones de las normas de tránsito y transporte que tenga conocimiento a través de las cámaras u otros medios, mediante el diligenciamiento de órdenes de comparendos y demás informes pertinentes.</w:t>
      </w:r>
    </w:p>
    <w:p w14:paraId="0BB52C07" w14:textId="5A75DBF4" w:rsidR="00C36C43" w:rsidRDefault="00812487" w:rsidP="00C36C43">
      <w:pPr>
        <w:pStyle w:val="Prrafodelista"/>
        <w:tabs>
          <w:tab w:val="left" w:pos="6645"/>
        </w:tabs>
        <w:spacing w:line="259" w:lineRule="auto"/>
        <w:rPr>
          <w:rFonts w:ascii="Arial" w:hAnsi="Arial" w:cs="Arial"/>
          <w:bCs/>
        </w:rPr>
      </w:pPr>
      <w:r>
        <w:rPr>
          <w:rFonts w:ascii="Arial" w:hAnsi="Arial" w:cs="Arial"/>
          <w:bCs/>
        </w:rPr>
        <w:t xml:space="preserve">         </w:t>
      </w:r>
    </w:p>
    <w:p w14:paraId="51AC5EFF" w14:textId="198191B5" w:rsidR="00403B85" w:rsidRDefault="00C47723" w:rsidP="00C36C43">
      <w:pPr>
        <w:pStyle w:val="Prrafodelista"/>
        <w:tabs>
          <w:tab w:val="left" w:pos="6645"/>
        </w:tabs>
        <w:spacing w:line="259" w:lineRule="auto"/>
        <w:rPr>
          <w:rFonts w:ascii="Arial" w:hAnsi="Arial" w:cs="Arial"/>
          <w:bCs/>
        </w:rPr>
      </w:pPr>
      <w:r>
        <w:rPr>
          <w:rFonts w:ascii="Arial" w:hAnsi="Arial" w:cs="Arial"/>
          <w:bCs/>
        </w:rPr>
        <w:t>Se asiste ha llamado de la comunidad, por vehículo</w:t>
      </w:r>
    </w:p>
    <w:p w14:paraId="6A178A31" w14:textId="6E4265DD" w:rsidR="00C47723" w:rsidRDefault="00C47723" w:rsidP="00C36C43">
      <w:pPr>
        <w:pStyle w:val="Prrafodelista"/>
        <w:tabs>
          <w:tab w:val="left" w:pos="6645"/>
        </w:tabs>
        <w:spacing w:line="259" w:lineRule="auto"/>
        <w:rPr>
          <w:rFonts w:ascii="Arial" w:hAnsi="Arial" w:cs="Arial"/>
          <w:bCs/>
        </w:rPr>
      </w:pPr>
      <w:r>
        <w:rPr>
          <w:rFonts w:ascii="Arial" w:hAnsi="Arial" w:cs="Arial"/>
          <w:bCs/>
        </w:rPr>
        <w:t>Mal parqueado que está obstaculizando la libre</w:t>
      </w:r>
    </w:p>
    <w:p w14:paraId="46D1A0F2" w14:textId="014B9EF1" w:rsidR="00812487" w:rsidRPr="00F5657A" w:rsidRDefault="00C47723" w:rsidP="00F5657A">
      <w:pPr>
        <w:pStyle w:val="Prrafodelista"/>
        <w:tabs>
          <w:tab w:val="left" w:pos="6645"/>
        </w:tabs>
        <w:spacing w:line="259" w:lineRule="auto"/>
        <w:rPr>
          <w:rFonts w:ascii="Arial" w:hAnsi="Arial" w:cs="Arial"/>
          <w:bCs/>
        </w:rPr>
      </w:pPr>
      <w:r>
        <w:rPr>
          <w:rFonts w:ascii="Arial" w:hAnsi="Arial" w:cs="Arial"/>
          <w:bCs/>
        </w:rPr>
        <w:t>Locomoción</w:t>
      </w:r>
    </w:p>
    <w:p w14:paraId="67C19AF3" w14:textId="141E8A3C" w:rsidR="007A1695" w:rsidRDefault="007A1695" w:rsidP="007A1695">
      <w:pPr>
        <w:pStyle w:val="Prrafodelista"/>
        <w:numPr>
          <w:ilvl w:val="0"/>
          <w:numId w:val="28"/>
        </w:numPr>
        <w:tabs>
          <w:tab w:val="left" w:pos="6645"/>
        </w:tabs>
        <w:spacing w:line="259" w:lineRule="auto"/>
        <w:jc w:val="both"/>
        <w:rPr>
          <w:rFonts w:ascii="Arial" w:hAnsi="Arial" w:cs="Arial"/>
          <w:b/>
          <w:bCs/>
        </w:rPr>
      </w:pPr>
      <w:r w:rsidRPr="007A1695">
        <w:rPr>
          <w:rFonts w:ascii="Arial" w:hAnsi="Arial" w:cs="Arial"/>
          <w:b/>
          <w:bCs/>
        </w:rPr>
        <w:lastRenderedPageBreak/>
        <w:t>Apoyar en la Movilización con ayuda de los medios idóneos de todo tipo de vehículos que sean inmovilizados o retenidos a las instalaciones del parqueadero que disponga el IMTRAM u otros lugares dispuestos para este fin, según lo demande el procedimiento.</w:t>
      </w:r>
    </w:p>
    <w:p w14:paraId="0A4ABC7F" w14:textId="72A9E674" w:rsidR="003F1B3E" w:rsidRDefault="00350B83" w:rsidP="000E74FF">
      <w:pPr>
        <w:pStyle w:val="Prrafodelista"/>
        <w:tabs>
          <w:tab w:val="left" w:pos="6645"/>
        </w:tabs>
        <w:spacing w:line="259" w:lineRule="auto"/>
        <w:jc w:val="both"/>
        <w:rPr>
          <w:rFonts w:ascii="Arial" w:hAnsi="Arial" w:cs="Arial"/>
          <w:bCs/>
        </w:rPr>
      </w:pPr>
      <w:r>
        <w:rPr>
          <w:noProof/>
        </w:rPr>
        <w:drawing>
          <wp:anchor distT="0" distB="0" distL="114300" distR="114300" simplePos="0" relativeHeight="251679232" behindDoc="1" locked="0" layoutInCell="1" allowOverlap="1" wp14:anchorId="525548A8" wp14:editId="7989163E">
            <wp:simplePos x="0" y="0"/>
            <wp:positionH relativeFrom="margin">
              <wp:posOffset>3971925</wp:posOffset>
            </wp:positionH>
            <wp:positionV relativeFrom="paragraph">
              <wp:posOffset>13335</wp:posOffset>
            </wp:positionV>
            <wp:extent cx="2257425" cy="1704432"/>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8125" t="20555" r="27530" b="20151"/>
                    <a:stretch/>
                  </pic:blipFill>
                  <pic:spPr bwMode="auto">
                    <a:xfrm>
                      <a:off x="0" y="0"/>
                      <a:ext cx="2257425" cy="170443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4D00B2" w14:textId="1FDF0623" w:rsidR="00AD5528" w:rsidRDefault="00AD5528" w:rsidP="00AD5528">
      <w:pPr>
        <w:pStyle w:val="Prrafodelista"/>
        <w:tabs>
          <w:tab w:val="left" w:pos="6645"/>
        </w:tabs>
        <w:spacing w:line="259" w:lineRule="auto"/>
        <w:rPr>
          <w:rFonts w:ascii="Arial" w:hAnsi="Arial" w:cs="Arial"/>
          <w:bCs/>
        </w:rPr>
      </w:pPr>
    </w:p>
    <w:p w14:paraId="2D9D886C" w14:textId="40BAAD89" w:rsidR="00E663B2" w:rsidRDefault="004B3AA5" w:rsidP="004B3AA5">
      <w:pPr>
        <w:pStyle w:val="Prrafodelista"/>
        <w:tabs>
          <w:tab w:val="left" w:pos="6645"/>
        </w:tabs>
        <w:spacing w:line="259" w:lineRule="auto"/>
        <w:rPr>
          <w:rFonts w:ascii="Arial" w:hAnsi="Arial" w:cs="Arial"/>
          <w:bCs/>
        </w:rPr>
      </w:pPr>
      <w:r>
        <w:rPr>
          <w:rFonts w:ascii="Arial" w:hAnsi="Arial" w:cs="Arial"/>
          <w:bCs/>
        </w:rPr>
        <w:t xml:space="preserve">Una vez los agentes de tránsito inmovilicen </w:t>
      </w:r>
    </w:p>
    <w:p w14:paraId="3457DE26" w14:textId="1A6C380D" w:rsidR="00D96BA6" w:rsidRDefault="004B3AA5" w:rsidP="00D96BA6">
      <w:pPr>
        <w:pStyle w:val="Prrafodelista"/>
        <w:tabs>
          <w:tab w:val="left" w:pos="6645"/>
        </w:tabs>
        <w:spacing w:line="259" w:lineRule="auto"/>
        <w:rPr>
          <w:rFonts w:ascii="Arial" w:hAnsi="Arial" w:cs="Arial"/>
          <w:bCs/>
        </w:rPr>
      </w:pPr>
      <w:r>
        <w:rPr>
          <w:rFonts w:ascii="Arial" w:hAnsi="Arial" w:cs="Arial"/>
          <w:bCs/>
        </w:rPr>
        <w:t>El vehículo por falta de documentación</w:t>
      </w:r>
      <w:r w:rsidRPr="00D96BA6">
        <w:rPr>
          <w:rFonts w:ascii="Arial" w:hAnsi="Arial" w:cs="Arial"/>
          <w:bCs/>
        </w:rPr>
        <w:t>, se procede</w:t>
      </w:r>
    </w:p>
    <w:p w14:paraId="076A2DDC" w14:textId="6C153D39" w:rsidR="004B3AA5" w:rsidRPr="00D96BA6" w:rsidRDefault="004B3AA5" w:rsidP="00D96BA6">
      <w:pPr>
        <w:pStyle w:val="Prrafodelista"/>
        <w:tabs>
          <w:tab w:val="left" w:pos="6645"/>
        </w:tabs>
        <w:spacing w:line="259" w:lineRule="auto"/>
        <w:rPr>
          <w:rFonts w:ascii="Arial" w:hAnsi="Arial" w:cs="Arial"/>
          <w:bCs/>
        </w:rPr>
      </w:pPr>
      <w:r w:rsidRPr="00D96BA6">
        <w:rPr>
          <w:rFonts w:ascii="Arial" w:hAnsi="Arial" w:cs="Arial"/>
          <w:bCs/>
        </w:rPr>
        <w:t xml:space="preserve"> </w:t>
      </w:r>
      <w:proofErr w:type="gramStart"/>
      <w:r w:rsidRPr="00D96BA6">
        <w:rPr>
          <w:rFonts w:ascii="Arial" w:hAnsi="Arial" w:cs="Arial"/>
          <w:bCs/>
        </w:rPr>
        <w:t>con</w:t>
      </w:r>
      <w:proofErr w:type="gramEnd"/>
      <w:r w:rsidRPr="00D96BA6">
        <w:rPr>
          <w:rFonts w:ascii="Arial" w:hAnsi="Arial" w:cs="Arial"/>
          <w:bCs/>
        </w:rPr>
        <w:t xml:space="preserve"> el apoyo</w:t>
      </w:r>
      <w:r w:rsidR="00D96BA6">
        <w:rPr>
          <w:rFonts w:ascii="Arial" w:hAnsi="Arial" w:cs="Arial"/>
          <w:bCs/>
        </w:rPr>
        <w:t xml:space="preserve"> a</w:t>
      </w:r>
      <w:r w:rsidRPr="00D96BA6">
        <w:rPr>
          <w:rFonts w:ascii="Arial" w:hAnsi="Arial" w:cs="Arial"/>
          <w:bCs/>
        </w:rPr>
        <w:t>l cargue del vehículo a la grúa.</w:t>
      </w:r>
    </w:p>
    <w:p w14:paraId="0931AB15" w14:textId="1F1CFA88" w:rsidR="00E663B2" w:rsidRDefault="00E663B2" w:rsidP="00AD5528">
      <w:pPr>
        <w:tabs>
          <w:tab w:val="left" w:pos="6645"/>
        </w:tabs>
        <w:spacing w:line="259" w:lineRule="auto"/>
        <w:rPr>
          <w:rFonts w:ascii="Arial" w:hAnsi="Arial" w:cs="Arial"/>
          <w:b/>
          <w:bCs/>
        </w:rPr>
      </w:pPr>
      <w:bookmarkStart w:id="1" w:name="_GoBack"/>
      <w:bookmarkEnd w:id="1"/>
    </w:p>
    <w:p w14:paraId="768614FE" w14:textId="61948CF1" w:rsidR="004B3AA5" w:rsidRDefault="004B3AA5" w:rsidP="00AD5528">
      <w:pPr>
        <w:tabs>
          <w:tab w:val="left" w:pos="6645"/>
        </w:tabs>
        <w:spacing w:line="259" w:lineRule="auto"/>
        <w:rPr>
          <w:rFonts w:ascii="Arial" w:hAnsi="Arial" w:cs="Arial"/>
          <w:b/>
          <w:bCs/>
        </w:rPr>
      </w:pPr>
    </w:p>
    <w:p w14:paraId="6BA224A1" w14:textId="15B8B263" w:rsidR="00B94936" w:rsidRPr="00AD5528" w:rsidRDefault="00B94936" w:rsidP="00AD5528">
      <w:pPr>
        <w:tabs>
          <w:tab w:val="left" w:pos="6645"/>
        </w:tabs>
        <w:spacing w:line="259" w:lineRule="auto"/>
        <w:rPr>
          <w:rFonts w:ascii="Arial" w:hAnsi="Arial" w:cs="Arial"/>
          <w:b/>
          <w:bCs/>
        </w:rPr>
      </w:pPr>
    </w:p>
    <w:p w14:paraId="29034252" w14:textId="250D8977" w:rsidR="00A0669F" w:rsidRPr="00AD5528" w:rsidRDefault="00CB7ED1" w:rsidP="007A1695">
      <w:pPr>
        <w:pStyle w:val="Standard"/>
        <w:numPr>
          <w:ilvl w:val="0"/>
          <w:numId w:val="28"/>
        </w:numPr>
        <w:jc w:val="both"/>
        <w:rPr>
          <w:rFonts w:cs="Arial"/>
          <w:sz w:val="22"/>
          <w:szCs w:val="22"/>
        </w:rPr>
      </w:pPr>
      <w:r>
        <w:rPr>
          <w:noProof/>
          <w:lang w:val="es-CO" w:eastAsia="es-CO"/>
        </w:rPr>
        <w:drawing>
          <wp:anchor distT="0" distB="0" distL="114300" distR="114300" simplePos="0" relativeHeight="251678208" behindDoc="1" locked="0" layoutInCell="1" allowOverlap="1" wp14:anchorId="63073A15" wp14:editId="63EE5284">
            <wp:simplePos x="0" y="0"/>
            <wp:positionH relativeFrom="column">
              <wp:posOffset>3867150</wp:posOffset>
            </wp:positionH>
            <wp:positionV relativeFrom="paragraph">
              <wp:posOffset>353695</wp:posOffset>
            </wp:positionV>
            <wp:extent cx="2066925" cy="2562225"/>
            <wp:effectExtent l="0" t="0" r="9525" b="952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5418" t="7642" r="32290" b="21469"/>
                    <a:stretch/>
                  </pic:blipFill>
                  <pic:spPr bwMode="auto">
                    <a:xfrm>
                      <a:off x="0" y="0"/>
                      <a:ext cx="2066925" cy="2562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A1695" w:rsidRPr="007A1695">
        <w:rPr>
          <w:rFonts w:eastAsiaTheme="minorEastAsia" w:cs="Arial"/>
          <w:b/>
          <w:bCs/>
          <w:sz w:val="22"/>
          <w:szCs w:val="22"/>
          <w:lang w:val="es-CO" w:eastAsia="es-CO"/>
        </w:rPr>
        <w:t>Las demás que sean asignadas por el supervisor del contrato y que sean necesarias para una correcta ejecución del mismo y una adecuada</w:t>
      </w:r>
      <w:r w:rsidR="007A1695">
        <w:rPr>
          <w:rFonts w:eastAsiaTheme="minorEastAsia" w:cs="Arial"/>
          <w:b/>
          <w:bCs/>
          <w:sz w:val="22"/>
          <w:szCs w:val="22"/>
          <w:lang w:val="es-CO" w:eastAsia="es-CO"/>
        </w:rPr>
        <w:t xml:space="preserve"> operatividad de la Movilidad </w:t>
      </w:r>
      <w:r w:rsidR="007A1695" w:rsidRPr="007A1695">
        <w:rPr>
          <w:rFonts w:eastAsiaTheme="minorEastAsia" w:cs="Arial"/>
          <w:b/>
          <w:bCs/>
          <w:sz w:val="22"/>
          <w:szCs w:val="22"/>
          <w:lang w:val="es-CO" w:eastAsia="es-CO"/>
        </w:rPr>
        <w:t>Seguridad Vial.</w:t>
      </w:r>
      <w:r w:rsidR="007A1695" w:rsidRPr="007A1695">
        <w:rPr>
          <w:rFonts w:eastAsiaTheme="minorEastAsia" w:cs="Arial"/>
          <w:bCs/>
          <w:sz w:val="22"/>
          <w:szCs w:val="22"/>
          <w:lang w:val="es-CO" w:eastAsia="es-CO"/>
        </w:rPr>
        <w:t xml:space="preserve">   </w:t>
      </w:r>
    </w:p>
    <w:p w14:paraId="5AAF492F" w14:textId="42D29E3E" w:rsidR="00AD5528" w:rsidRDefault="00AD5528" w:rsidP="00AD5528">
      <w:pPr>
        <w:pStyle w:val="Standard"/>
        <w:ind w:left="720"/>
        <w:jc w:val="both"/>
        <w:rPr>
          <w:rFonts w:cs="Arial"/>
          <w:sz w:val="22"/>
          <w:szCs w:val="22"/>
        </w:rPr>
      </w:pPr>
    </w:p>
    <w:p w14:paraId="7FE4CD89" w14:textId="054A124F" w:rsidR="00C36C43" w:rsidRDefault="00CB7ED1" w:rsidP="00286893">
      <w:pPr>
        <w:pStyle w:val="Standard"/>
        <w:ind w:left="851"/>
        <w:jc w:val="both"/>
        <w:rPr>
          <w:rFonts w:cs="Arial"/>
          <w:sz w:val="22"/>
          <w:szCs w:val="22"/>
        </w:rPr>
      </w:pPr>
      <w:r>
        <w:rPr>
          <w:rFonts w:cs="Arial"/>
          <w:sz w:val="22"/>
          <w:szCs w:val="22"/>
        </w:rPr>
        <w:t>Se apoya en el embellecimiento de las vías del</w:t>
      </w:r>
    </w:p>
    <w:p w14:paraId="253BE197" w14:textId="5532C9D7" w:rsidR="00CB7ED1" w:rsidRDefault="00CB7ED1" w:rsidP="00286893">
      <w:pPr>
        <w:pStyle w:val="Standard"/>
        <w:ind w:left="851"/>
        <w:jc w:val="both"/>
        <w:rPr>
          <w:rFonts w:cs="Arial"/>
          <w:sz w:val="22"/>
          <w:szCs w:val="22"/>
        </w:rPr>
      </w:pPr>
      <w:r>
        <w:rPr>
          <w:rFonts w:cs="Arial"/>
          <w:sz w:val="22"/>
          <w:szCs w:val="22"/>
        </w:rPr>
        <w:t xml:space="preserve">Municipio, en vísperas </w:t>
      </w:r>
      <w:r w:rsidR="00CD6571">
        <w:rPr>
          <w:rFonts w:cs="Arial"/>
          <w:sz w:val="22"/>
          <w:szCs w:val="22"/>
        </w:rPr>
        <w:t>dec</w:t>
      </w:r>
      <w:r>
        <w:rPr>
          <w:rFonts w:cs="Arial"/>
          <w:sz w:val="22"/>
          <w:szCs w:val="22"/>
        </w:rPr>
        <w:t>embrina.</w:t>
      </w:r>
    </w:p>
    <w:p w14:paraId="5DE66AB1" w14:textId="6B594913" w:rsidR="00441E93" w:rsidRPr="00A139BA" w:rsidRDefault="00620F18" w:rsidP="00441E93">
      <w:pPr>
        <w:pStyle w:val="Standard"/>
        <w:ind w:left="644"/>
        <w:rPr>
          <w:rFonts w:cs="Arial"/>
          <w:sz w:val="22"/>
          <w:szCs w:val="22"/>
        </w:rPr>
      </w:pPr>
      <w:r>
        <w:rPr>
          <w:rFonts w:cs="Arial"/>
          <w:sz w:val="22"/>
          <w:szCs w:val="22"/>
        </w:rPr>
        <w:t xml:space="preserve">   </w:t>
      </w:r>
    </w:p>
    <w:p w14:paraId="515E2DE3" w14:textId="28AEE6F7" w:rsidR="00A139BA" w:rsidRPr="00A139BA" w:rsidRDefault="00A139BA" w:rsidP="00A139BA">
      <w:pPr>
        <w:pStyle w:val="Standard"/>
        <w:tabs>
          <w:tab w:val="left" w:pos="8040"/>
        </w:tabs>
        <w:jc w:val="both"/>
        <w:rPr>
          <w:rFonts w:cs="Arial"/>
          <w:sz w:val="22"/>
          <w:szCs w:val="22"/>
        </w:rPr>
      </w:pPr>
    </w:p>
    <w:p w14:paraId="02935AB9" w14:textId="4D956FE7" w:rsidR="0070693E" w:rsidRDefault="0070693E" w:rsidP="00441E93">
      <w:pPr>
        <w:pStyle w:val="Standard"/>
        <w:tabs>
          <w:tab w:val="left" w:pos="8040"/>
        </w:tabs>
        <w:jc w:val="both"/>
        <w:rPr>
          <w:rFonts w:cs="Arial"/>
          <w:sz w:val="22"/>
          <w:szCs w:val="22"/>
        </w:rPr>
      </w:pPr>
    </w:p>
    <w:p w14:paraId="66C9FE12" w14:textId="2A2021BF" w:rsidR="0070693E" w:rsidRDefault="0070693E" w:rsidP="00F42FAA">
      <w:pPr>
        <w:pStyle w:val="Standard"/>
        <w:jc w:val="both"/>
        <w:rPr>
          <w:rFonts w:cs="Arial"/>
          <w:sz w:val="22"/>
          <w:szCs w:val="22"/>
        </w:rPr>
      </w:pPr>
    </w:p>
    <w:p w14:paraId="6E24E170" w14:textId="4BD263E5" w:rsidR="0070693E" w:rsidRDefault="00441E93" w:rsidP="00441E93">
      <w:pPr>
        <w:pStyle w:val="Standard"/>
        <w:tabs>
          <w:tab w:val="left" w:pos="8265"/>
        </w:tabs>
        <w:jc w:val="both"/>
        <w:rPr>
          <w:rFonts w:cs="Arial"/>
          <w:sz w:val="22"/>
          <w:szCs w:val="22"/>
        </w:rPr>
      </w:pPr>
      <w:r>
        <w:rPr>
          <w:rFonts w:cs="Arial"/>
          <w:sz w:val="22"/>
          <w:szCs w:val="22"/>
        </w:rPr>
        <w:tab/>
      </w:r>
    </w:p>
    <w:p w14:paraId="3C0F4D00" w14:textId="77777777" w:rsidR="0092012F" w:rsidRDefault="0092012F" w:rsidP="00F42FAA">
      <w:pPr>
        <w:pStyle w:val="Standard"/>
        <w:jc w:val="both"/>
        <w:rPr>
          <w:rFonts w:cs="Arial"/>
          <w:sz w:val="22"/>
          <w:szCs w:val="22"/>
        </w:rPr>
      </w:pPr>
    </w:p>
    <w:p w14:paraId="7C6AA998" w14:textId="77777777" w:rsidR="00C36C43" w:rsidRDefault="00C36C43" w:rsidP="00F42FAA">
      <w:pPr>
        <w:pStyle w:val="Standard"/>
        <w:jc w:val="both"/>
        <w:rPr>
          <w:rFonts w:cs="Arial"/>
          <w:sz w:val="22"/>
          <w:szCs w:val="22"/>
        </w:rPr>
      </w:pPr>
    </w:p>
    <w:p w14:paraId="22F915F2" w14:textId="77777777" w:rsidR="00C36C43" w:rsidRDefault="00C36C43" w:rsidP="00F42FAA">
      <w:pPr>
        <w:pStyle w:val="Standard"/>
        <w:jc w:val="both"/>
        <w:rPr>
          <w:rFonts w:cs="Arial"/>
          <w:sz w:val="22"/>
          <w:szCs w:val="22"/>
        </w:rPr>
      </w:pPr>
    </w:p>
    <w:p w14:paraId="48CBA3C7" w14:textId="77777777" w:rsidR="00C36C43" w:rsidRDefault="00C36C43" w:rsidP="00F42FAA">
      <w:pPr>
        <w:pStyle w:val="Standard"/>
        <w:jc w:val="both"/>
        <w:rPr>
          <w:rFonts w:cs="Arial"/>
          <w:sz w:val="22"/>
          <w:szCs w:val="22"/>
        </w:rPr>
      </w:pPr>
    </w:p>
    <w:p w14:paraId="4756F258" w14:textId="77777777" w:rsidR="00C36C43" w:rsidRDefault="00C36C43" w:rsidP="00F42FAA">
      <w:pPr>
        <w:pStyle w:val="Standard"/>
        <w:jc w:val="both"/>
        <w:rPr>
          <w:rFonts w:cs="Arial"/>
          <w:sz w:val="22"/>
          <w:szCs w:val="22"/>
        </w:rPr>
      </w:pPr>
    </w:p>
    <w:p w14:paraId="6D9BE6C5" w14:textId="77777777" w:rsidR="00C36C43" w:rsidRDefault="00C36C43" w:rsidP="00F42FAA">
      <w:pPr>
        <w:pStyle w:val="Standard"/>
        <w:jc w:val="both"/>
        <w:rPr>
          <w:rFonts w:cs="Arial"/>
          <w:sz w:val="22"/>
          <w:szCs w:val="22"/>
        </w:rPr>
      </w:pPr>
    </w:p>
    <w:p w14:paraId="10F0F461" w14:textId="77777777" w:rsidR="00C36C43" w:rsidRDefault="00C36C43" w:rsidP="00F42FAA">
      <w:pPr>
        <w:pStyle w:val="Standard"/>
        <w:jc w:val="both"/>
        <w:rPr>
          <w:rFonts w:cs="Arial"/>
          <w:sz w:val="22"/>
          <w:szCs w:val="22"/>
        </w:rPr>
      </w:pPr>
    </w:p>
    <w:p w14:paraId="3209CD4C" w14:textId="77777777" w:rsidR="0092012F" w:rsidRDefault="0092012F" w:rsidP="00F42FAA">
      <w:pPr>
        <w:pStyle w:val="Standard"/>
        <w:jc w:val="both"/>
        <w:rPr>
          <w:rFonts w:cs="Arial"/>
          <w:sz w:val="22"/>
          <w:szCs w:val="22"/>
        </w:rPr>
      </w:pPr>
    </w:p>
    <w:p w14:paraId="5EA5DCE3" w14:textId="77777777" w:rsidR="00C36C43" w:rsidRDefault="00C36C43" w:rsidP="00F42FAA">
      <w:pPr>
        <w:pStyle w:val="Standard"/>
        <w:jc w:val="both"/>
        <w:rPr>
          <w:rFonts w:cs="Arial"/>
          <w:sz w:val="22"/>
          <w:szCs w:val="22"/>
        </w:rPr>
      </w:pPr>
    </w:p>
    <w:p w14:paraId="1C17EBE0" w14:textId="77777777" w:rsidR="00C36C43" w:rsidRDefault="00C36C43" w:rsidP="00F42FAA">
      <w:pPr>
        <w:pStyle w:val="Standard"/>
        <w:jc w:val="both"/>
        <w:rPr>
          <w:rFonts w:cs="Arial"/>
          <w:sz w:val="22"/>
          <w:szCs w:val="22"/>
        </w:rPr>
      </w:pPr>
    </w:p>
    <w:p w14:paraId="228540D2" w14:textId="6CB0237E" w:rsidR="0042327C" w:rsidRPr="0042327C" w:rsidRDefault="0042327C" w:rsidP="00F42FAA">
      <w:pPr>
        <w:pStyle w:val="Standard"/>
        <w:jc w:val="both"/>
        <w:rPr>
          <w:rFonts w:cs="Arial"/>
          <w:sz w:val="22"/>
          <w:szCs w:val="22"/>
        </w:rPr>
      </w:pPr>
      <w:r w:rsidRPr="00833599">
        <w:rPr>
          <w:rFonts w:cs="Arial"/>
          <w:sz w:val="22"/>
          <w:szCs w:val="22"/>
        </w:rPr>
        <w:t>Para el trámite de la cuenta me permito adjuntar, Fotocopia de la Planilla Recibo de pago de Salud, Pensiones y ARL, N°</w:t>
      </w:r>
      <w:r w:rsidR="002331B8" w:rsidRPr="005D0104">
        <w:rPr>
          <w:rFonts w:cs="Arial"/>
          <w:sz w:val="22"/>
          <w:szCs w:val="22"/>
        </w:rPr>
        <w:t xml:space="preserve"> </w:t>
      </w:r>
      <w:r w:rsidR="00CD6571">
        <w:t>9479564151</w:t>
      </w:r>
      <w:r w:rsidR="00F961CC" w:rsidRPr="005D0104">
        <w:rPr>
          <w:rFonts w:cs="Arial"/>
          <w:sz w:val="22"/>
          <w:szCs w:val="22"/>
        </w:rPr>
        <w:t>expedido</w:t>
      </w:r>
      <w:r w:rsidRPr="00833599">
        <w:rPr>
          <w:rFonts w:cs="Arial"/>
          <w:sz w:val="22"/>
          <w:szCs w:val="22"/>
        </w:rPr>
        <w:t xml:space="preserve"> por </w:t>
      </w:r>
      <w:r w:rsidR="00CA4B2F">
        <w:rPr>
          <w:rFonts w:cs="Arial"/>
          <w:sz w:val="22"/>
          <w:szCs w:val="22"/>
        </w:rPr>
        <w:t xml:space="preserve">Aportes en </w:t>
      </w:r>
      <w:r w:rsidR="00376AE0">
        <w:rPr>
          <w:rFonts w:cs="Arial"/>
          <w:sz w:val="22"/>
          <w:szCs w:val="22"/>
        </w:rPr>
        <w:t>Línea</w:t>
      </w:r>
      <w:r>
        <w:rPr>
          <w:rFonts w:cs="Arial"/>
          <w:sz w:val="22"/>
          <w:szCs w:val="22"/>
        </w:rPr>
        <w:t xml:space="preserve"> </w:t>
      </w:r>
      <w:r w:rsidRPr="00833599">
        <w:rPr>
          <w:rFonts w:cs="Arial"/>
          <w:sz w:val="22"/>
          <w:szCs w:val="22"/>
        </w:rPr>
        <w:t xml:space="preserve">correspondiente al mes </w:t>
      </w:r>
      <w:r w:rsidR="00BB4075">
        <w:rPr>
          <w:rFonts w:cs="Arial"/>
          <w:sz w:val="22"/>
          <w:szCs w:val="22"/>
        </w:rPr>
        <w:t>dic</w:t>
      </w:r>
      <w:r w:rsidR="002445BE">
        <w:rPr>
          <w:rFonts w:cs="Arial"/>
          <w:sz w:val="22"/>
          <w:szCs w:val="22"/>
        </w:rPr>
        <w:t>iem</w:t>
      </w:r>
      <w:r w:rsidR="0070693E">
        <w:rPr>
          <w:rFonts w:cs="Arial"/>
          <w:sz w:val="22"/>
          <w:szCs w:val="22"/>
        </w:rPr>
        <w:t>bre</w:t>
      </w:r>
      <w:r w:rsidRPr="00833599">
        <w:rPr>
          <w:rFonts w:cs="Arial"/>
          <w:sz w:val="22"/>
          <w:szCs w:val="22"/>
        </w:rPr>
        <w:t xml:space="preserve"> de 202</w:t>
      </w:r>
      <w:r w:rsidR="00BB467D">
        <w:rPr>
          <w:rFonts w:cs="Arial"/>
          <w:sz w:val="22"/>
          <w:szCs w:val="22"/>
        </w:rPr>
        <w:t>4</w:t>
      </w:r>
      <w:r w:rsidRPr="00833599">
        <w:rPr>
          <w:rFonts w:cs="Arial"/>
          <w:sz w:val="22"/>
          <w:szCs w:val="22"/>
        </w:rPr>
        <w:t>.</w:t>
      </w:r>
    </w:p>
    <w:p w14:paraId="6D14792D" w14:textId="0648BCC5" w:rsidR="0042327C" w:rsidRPr="000E5205" w:rsidRDefault="0042327C" w:rsidP="00F42FAA">
      <w:pPr>
        <w:pStyle w:val="Standard"/>
        <w:jc w:val="both"/>
        <w:rPr>
          <w:rFonts w:cs="Arial"/>
          <w:sz w:val="22"/>
          <w:szCs w:val="22"/>
        </w:rPr>
      </w:pPr>
    </w:p>
    <w:p w14:paraId="457998BA" w14:textId="2D9CC32E" w:rsidR="0042327C" w:rsidRDefault="0042327C" w:rsidP="00F42FAA">
      <w:pPr>
        <w:pStyle w:val="Standard"/>
        <w:jc w:val="both"/>
        <w:rPr>
          <w:rFonts w:eastAsia="Calibri" w:cs="Arial"/>
          <w:color w:val="000000"/>
          <w:sz w:val="22"/>
          <w:szCs w:val="22"/>
        </w:rPr>
      </w:pPr>
    </w:p>
    <w:p w14:paraId="09708F5F" w14:textId="12443573" w:rsidR="003842B4" w:rsidRDefault="003842B4" w:rsidP="00F42FAA">
      <w:pPr>
        <w:pStyle w:val="Standard"/>
        <w:jc w:val="both"/>
        <w:rPr>
          <w:rFonts w:eastAsia="Calibri" w:cs="Arial"/>
          <w:color w:val="000000"/>
          <w:sz w:val="22"/>
          <w:szCs w:val="22"/>
        </w:rPr>
      </w:pPr>
    </w:p>
    <w:p w14:paraId="22D0FF5C" w14:textId="02724FE8" w:rsidR="000B4640" w:rsidRDefault="0042327C" w:rsidP="00F42FAA">
      <w:pPr>
        <w:pStyle w:val="Standard"/>
        <w:jc w:val="both"/>
        <w:rPr>
          <w:rFonts w:eastAsia="Calibri" w:cs="Arial"/>
          <w:color w:val="000000"/>
          <w:sz w:val="22"/>
          <w:szCs w:val="22"/>
        </w:rPr>
      </w:pPr>
      <w:r w:rsidRPr="00833599">
        <w:rPr>
          <w:rFonts w:eastAsia="Calibri" w:cs="Arial"/>
          <w:color w:val="000000"/>
          <w:sz w:val="22"/>
          <w:szCs w:val="22"/>
        </w:rPr>
        <w:t>Cordialmente,</w:t>
      </w:r>
    </w:p>
    <w:p w14:paraId="47353958" w14:textId="6ED8E54D" w:rsidR="000B4640" w:rsidRDefault="000D0CFA" w:rsidP="00F42FAA">
      <w:pPr>
        <w:pStyle w:val="Standard"/>
        <w:jc w:val="both"/>
        <w:rPr>
          <w:rFonts w:eastAsia="Calibri" w:cs="Arial"/>
          <w:color w:val="000000"/>
          <w:sz w:val="22"/>
          <w:szCs w:val="22"/>
        </w:rPr>
      </w:pPr>
      <w:r>
        <w:rPr>
          <w:rFonts w:eastAsia="Calibri" w:cs="Arial"/>
          <w:noProof/>
          <w:color w:val="000000"/>
          <w:lang w:val="es-CO" w:eastAsia="es-CO"/>
        </w:rPr>
        <w:drawing>
          <wp:anchor distT="0" distB="0" distL="114300" distR="114300" simplePos="0" relativeHeight="251673088" behindDoc="1" locked="0" layoutInCell="1" allowOverlap="1" wp14:anchorId="64EB05D6" wp14:editId="17BA6E6E">
            <wp:simplePos x="0" y="0"/>
            <wp:positionH relativeFrom="margin">
              <wp:posOffset>-19050</wp:posOffset>
            </wp:positionH>
            <wp:positionV relativeFrom="paragraph">
              <wp:posOffset>178435</wp:posOffset>
            </wp:positionV>
            <wp:extent cx="1996440" cy="980440"/>
            <wp:effectExtent l="0" t="0" r="381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rotWithShape="1">
                    <a:blip r:embed="rId8" cstate="print">
                      <a:biLevel thresh="75000"/>
                      <a:extLst>
                        <a:ext uri="{BEBA8EAE-BF5A-486C-A8C5-ECC9F3942E4B}">
                          <a14:imgProps xmlns:a14="http://schemas.microsoft.com/office/drawing/2010/main">
                            <a14:imgLayer r:embed="rId9">
                              <a14:imgEffect>
                                <a14:sharpenSoften amount="25000"/>
                              </a14:imgEffect>
                              <a14:imgEffect>
                                <a14:colorTemperature colorTemp="11200"/>
                              </a14:imgEffect>
                              <a14:imgEffect>
                                <a14:brightnessContrast bright="40000" contrast="-20000"/>
                              </a14:imgEffect>
                            </a14:imgLayer>
                          </a14:imgProps>
                        </a:ext>
                        <a:ext uri="{28A0092B-C50C-407E-A947-70E740481C1C}">
                          <a14:useLocalDpi xmlns:a14="http://schemas.microsoft.com/office/drawing/2010/main" val="0"/>
                        </a:ext>
                      </a:extLst>
                    </a:blip>
                    <a:srcRect t="21725" b="14806"/>
                    <a:stretch/>
                  </pic:blipFill>
                  <pic:spPr bwMode="auto">
                    <a:xfrm>
                      <a:off x="0" y="0"/>
                      <a:ext cx="1996440" cy="980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9AA0A9" w14:textId="74A460D8" w:rsidR="002C166F" w:rsidRDefault="0042327C" w:rsidP="00F42FAA">
      <w:pPr>
        <w:pStyle w:val="Standard"/>
        <w:jc w:val="both"/>
        <w:rPr>
          <w:rFonts w:eastAsia="Calibri" w:cs="Arial"/>
          <w:color w:val="000000"/>
          <w:sz w:val="22"/>
          <w:szCs w:val="22"/>
        </w:rPr>
      </w:pPr>
      <w:r w:rsidRPr="00833599">
        <w:rPr>
          <w:rFonts w:eastAsia="Calibri" w:cs="Arial"/>
          <w:color w:val="000000"/>
          <w:sz w:val="22"/>
          <w:szCs w:val="22"/>
        </w:rPr>
        <w:tab/>
      </w:r>
    </w:p>
    <w:p w14:paraId="20CD8373" w14:textId="7719D659" w:rsidR="000B4640" w:rsidRDefault="000B4640" w:rsidP="00F42FAA">
      <w:pPr>
        <w:pStyle w:val="Standard"/>
        <w:jc w:val="both"/>
        <w:rPr>
          <w:rFonts w:eastAsia="Calibri" w:cs="Arial"/>
          <w:color w:val="000000"/>
          <w:sz w:val="22"/>
          <w:szCs w:val="22"/>
        </w:rPr>
      </w:pPr>
    </w:p>
    <w:p w14:paraId="117379DB" w14:textId="33520AE4" w:rsidR="00080B6F" w:rsidRDefault="000420A1" w:rsidP="00F42FAA">
      <w:pPr>
        <w:pStyle w:val="Standard"/>
        <w:jc w:val="both"/>
        <w:rPr>
          <w:rFonts w:eastAsia="Calibri" w:cs="Arial"/>
          <w:color w:val="000000"/>
          <w:sz w:val="22"/>
          <w:szCs w:val="22"/>
        </w:rPr>
      </w:pPr>
      <w:r>
        <w:rPr>
          <w:rFonts w:eastAsia="Calibri" w:cs="Arial"/>
          <w:color w:val="000000"/>
          <w:sz w:val="22"/>
          <w:szCs w:val="22"/>
        </w:rPr>
        <w:tab/>
      </w:r>
      <w:r>
        <w:rPr>
          <w:rFonts w:eastAsia="Calibri" w:cs="Arial"/>
          <w:color w:val="000000"/>
          <w:sz w:val="22"/>
          <w:szCs w:val="22"/>
        </w:rPr>
        <w:tab/>
      </w:r>
    </w:p>
    <w:p w14:paraId="309926A8" w14:textId="518B1FB0" w:rsidR="0042327C" w:rsidRPr="00833599" w:rsidRDefault="0042327C" w:rsidP="00F42FAA">
      <w:pPr>
        <w:pStyle w:val="Standard"/>
        <w:jc w:val="both"/>
        <w:rPr>
          <w:rFonts w:eastAsia="Calibri" w:cs="Arial"/>
          <w:color w:val="000000"/>
          <w:sz w:val="22"/>
          <w:szCs w:val="22"/>
        </w:rPr>
      </w:pPr>
    </w:p>
    <w:p w14:paraId="7E6CC1E9" w14:textId="39CFF1E1" w:rsidR="0042327C" w:rsidRPr="00833599" w:rsidRDefault="004C3BAD" w:rsidP="00F42FAA">
      <w:pPr>
        <w:pStyle w:val="Standard"/>
        <w:jc w:val="both"/>
        <w:rPr>
          <w:rFonts w:cs="Arial"/>
          <w:b/>
          <w:bCs/>
          <w:iCs/>
          <w:color w:val="000000"/>
          <w:sz w:val="22"/>
          <w:szCs w:val="22"/>
        </w:rPr>
      </w:pPr>
      <w:r>
        <w:rPr>
          <w:rFonts w:cs="Arial"/>
          <w:b/>
          <w:bCs/>
          <w:iCs/>
          <w:color w:val="000000"/>
          <w:sz w:val="22"/>
          <w:szCs w:val="22"/>
        </w:rPr>
        <w:t>EDWIN ARLEY SUAZA VASQUEZ</w:t>
      </w:r>
      <w:r w:rsidR="0042327C">
        <w:rPr>
          <w:rFonts w:cs="Arial"/>
          <w:b/>
          <w:bCs/>
          <w:iCs/>
          <w:color w:val="000000"/>
          <w:sz w:val="22"/>
          <w:szCs w:val="22"/>
        </w:rPr>
        <w:t xml:space="preserve">    </w:t>
      </w:r>
      <w:r w:rsidR="0042327C" w:rsidRPr="00833599">
        <w:rPr>
          <w:rFonts w:cs="Arial"/>
          <w:b/>
          <w:bCs/>
          <w:iCs/>
          <w:color w:val="000000"/>
          <w:sz w:val="22"/>
          <w:szCs w:val="22"/>
        </w:rPr>
        <w:t xml:space="preserve"> </w:t>
      </w:r>
      <w:r w:rsidR="0042327C" w:rsidRPr="00833599">
        <w:rPr>
          <w:rFonts w:cs="Arial"/>
          <w:b/>
          <w:bCs/>
          <w:iCs/>
          <w:color w:val="000000"/>
          <w:sz w:val="22"/>
          <w:szCs w:val="22"/>
        </w:rPr>
        <w:tab/>
      </w:r>
      <w:r w:rsidR="0042327C" w:rsidRPr="00833599">
        <w:rPr>
          <w:rFonts w:cs="Arial"/>
          <w:b/>
          <w:bCs/>
          <w:iCs/>
          <w:color w:val="000000"/>
          <w:sz w:val="22"/>
          <w:szCs w:val="22"/>
        </w:rPr>
        <w:tab/>
      </w:r>
      <w:r w:rsidR="0042327C" w:rsidRPr="00833599">
        <w:rPr>
          <w:rFonts w:cs="Arial"/>
          <w:b/>
          <w:bCs/>
          <w:iCs/>
          <w:color w:val="000000"/>
          <w:sz w:val="22"/>
          <w:szCs w:val="22"/>
        </w:rPr>
        <w:tab/>
      </w:r>
      <w:r w:rsidR="0042327C">
        <w:rPr>
          <w:rFonts w:cs="Arial"/>
          <w:b/>
          <w:bCs/>
          <w:iCs/>
          <w:color w:val="000000"/>
          <w:sz w:val="22"/>
          <w:szCs w:val="22"/>
        </w:rPr>
        <w:t xml:space="preserve">             </w:t>
      </w:r>
    </w:p>
    <w:p w14:paraId="2D580168" w14:textId="77AD017B" w:rsidR="0042327C" w:rsidRPr="00833599" w:rsidRDefault="0042327C" w:rsidP="00F42FAA">
      <w:pPr>
        <w:pStyle w:val="Standard"/>
        <w:jc w:val="both"/>
        <w:rPr>
          <w:rFonts w:cs="Arial"/>
          <w:b/>
          <w:bCs/>
          <w:iCs/>
          <w:color w:val="000000"/>
          <w:sz w:val="22"/>
          <w:szCs w:val="22"/>
        </w:rPr>
      </w:pPr>
      <w:r w:rsidRPr="00833599">
        <w:rPr>
          <w:rFonts w:cs="Arial"/>
          <w:b/>
          <w:bCs/>
          <w:iCs/>
          <w:color w:val="000000"/>
          <w:sz w:val="22"/>
          <w:szCs w:val="22"/>
        </w:rPr>
        <w:t xml:space="preserve">CC </w:t>
      </w:r>
      <w:r w:rsidR="00CE7DC1">
        <w:rPr>
          <w:rFonts w:cs="Arial"/>
          <w:b/>
          <w:bCs/>
          <w:iCs/>
          <w:color w:val="000000"/>
          <w:sz w:val="22"/>
          <w:szCs w:val="22"/>
        </w:rPr>
        <w:t>4438894 La</w:t>
      </w:r>
      <w:r w:rsidR="004C3BAD">
        <w:rPr>
          <w:rFonts w:cs="Arial"/>
          <w:b/>
          <w:bCs/>
          <w:iCs/>
          <w:color w:val="000000"/>
          <w:sz w:val="22"/>
          <w:szCs w:val="22"/>
        </w:rPr>
        <w:t xml:space="preserve"> Dorada</w:t>
      </w:r>
      <w:r w:rsidRPr="00833599">
        <w:rPr>
          <w:rFonts w:cs="Arial"/>
          <w:b/>
          <w:bCs/>
          <w:iCs/>
          <w:color w:val="000000"/>
          <w:sz w:val="22"/>
          <w:szCs w:val="22"/>
        </w:rPr>
        <w:tab/>
      </w:r>
      <w:r w:rsidRPr="00833599">
        <w:rPr>
          <w:rFonts w:cs="Arial"/>
          <w:b/>
          <w:bCs/>
          <w:iCs/>
          <w:color w:val="000000"/>
          <w:sz w:val="22"/>
          <w:szCs w:val="22"/>
        </w:rPr>
        <w:tab/>
      </w:r>
      <w:r w:rsidRPr="00833599">
        <w:rPr>
          <w:rFonts w:cs="Arial"/>
          <w:b/>
          <w:bCs/>
          <w:iCs/>
          <w:color w:val="000000"/>
          <w:sz w:val="22"/>
          <w:szCs w:val="22"/>
        </w:rPr>
        <w:tab/>
      </w:r>
      <w:r>
        <w:rPr>
          <w:rFonts w:cs="Arial"/>
          <w:b/>
          <w:bCs/>
          <w:iCs/>
          <w:color w:val="000000"/>
          <w:sz w:val="22"/>
          <w:szCs w:val="22"/>
        </w:rPr>
        <w:t xml:space="preserve">             </w:t>
      </w:r>
    </w:p>
    <w:p w14:paraId="655B6F35" w14:textId="77777777" w:rsidR="00C36C43" w:rsidRDefault="0042327C" w:rsidP="00C36C43">
      <w:pPr>
        <w:pStyle w:val="Sinespaciado"/>
        <w:jc w:val="both"/>
        <w:rPr>
          <w:rFonts w:ascii="Arial" w:hAnsi="Arial" w:cs="Arial"/>
          <w:b/>
        </w:rPr>
      </w:pPr>
      <w:r w:rsidRPr="00833599">
        <w:rPr>
          <w:rFonts w:ascii="Arial" w:hAnsi="Arial" w:cs="Arial"/>
          <w:b/>
        </w:rPr>
        <w:t xml:space="preserve">Contratista Contrato </w:t>
      </w:r>
      <w:r w:rsidR="00F95222">
        <w:rPr>
          <w:rFonts w:ascii="Arial" w:hAnsi="Arial" w:cs="Arial"/>
          <w:b/>
        </w:rPr>
        <w:t>CD-152</w:t>
      </w:r>
      <w:r w:rsidR="00BB467D">
        <w:rPr>
          <w:rFonts w:ascii="Arial" w:hAnsi="Arial" w:cs="Arial"/>
          <w:b/>
        </w:rPr>
        <w:t>-</w:t>
      </w:r>
      <w:r w:rsidR="00BB467D" w:rsidRPr="00BB467D">
        <w:rPr>
          <w:rFonts w:ascii="Arial" w:hAnsi="Arial" w:cs="Arial"/>
          <w:b/>
        </w:rPr>
        <w:t xml:space="preserve"> </w:t>
      </w:r>
      <w:r w:rsidR="00BB467D" w:rsidRPr="00B55379">
        <w:rPr>
          <w:rFonts w:ascii="Arial" w:hAnsi="Arial" w:cs="Arial"/>
          <w:b/>
        </w:rPr>
        <w:t>IMTRAM -202</w:t>
      </w:r>
      <w:r w:rsidR="00C36C43">
        <w:rPr>
          <w:rFonts w:ascii="Arial" w:hAnsi="Arial" w:cs="Arial"/>
          <w:b/>
        </w:rPr>
        <w:t>4</w:t>
      </w:r>
    </w:p>
    <w:p w14:paraId="104B2696" w14:textId="77777777" w:rsidR="00403B85" w:rsidRDefault="00403B85" w:rsidP="00C36C43">
      <w:pPr>
        <w:pStyle w:val="Sinespaciado"/>
        <w:jc w:val="both"/>
        <w:rPr>
          <w:rFonts w:ascii="Arial" w:hAnsi="Arial" w:cs="Arial"/>
          <w:b/>
        </w:rPr>
      </w:pPr>
    </w:p>
    <w:p w14:paraId="06FC82E8" w14:textId="16F2E23B" w:rsidR="0088142C" w:rsidRPr="00C36C43" w:rsidRDefault="0088142C" w:rsidP="00C36C43">
      <w:pPr>
        <w:pStyle w:val="Sinespaciado"/>
        <w:jc w:val="center"/>
        <w:rPr>
          <w:rFonts w:ascii="Arial" w:hAnsi="Arial" w:cs="Arial"/>
          <w:b/>
        </w:rPr>
      </w:pPr>
      <w:r>
        <w:rPr>
          <w:rFonts w:ascii="Times New Roman" w:hAnsi="Times New Roman"/>
          <w:b/>
          <w:sz w:val="20"/>
          <w:szCs w:val="20"/>
        </w:rPr>
        <w:t>Declaración Juramentada para efectos tributarios</w:t>
      </w:r>
    </w:p>
    <w:p w14:paraId="2036C16B" w14:textId="1D3E51D4" w:rsidR="0088142C" w:rsidRDefault="0088142C" w:rsidP="0088142C">
      <w:pPr>
        <w:spacing w:after="0" w:line="240" w:lineRule="auto"/>
        <w:jc w:val="center"/>
      </w:pPr>
      <w:r>
        <w:rPr>
          <w:rFonts w:ascii="Times New Roman" w:hAnsi="Times New Roman"/>
          <w:b/>
          <w:sz w:val="20"/>
          <w:szCs w:val="20"/>
        </w:rPr>
        <w:t xml:space="preserve">Ley 1819 de 2016 </w:t>
      </w:r>
    </w:p>
    <w:p w14:paraId="6FA6F61E" w14:textId="3B4D0FC8" w:rsidR="0088142C" w:rsidRDefault="0088142C" w:rsidP="0088142C">
      <w:pPr>
        <w:spacing w:after="0" w:line="240" w:lineRule="auto"/>
        <w:jc w:val="both"/>
        <w:rPr>
          <w:rFonts w:ascii="Times New Roman" w:hAnsi="Times New Roman"/>
          <w:b/>
          <w:sz w:val="20"/>
          <w:szCs w:val="20"/>
        </w:rPr>
      </w:pPr>
    </w:p>
    <w:p w14:paraId="733CCB57" w14:textId="091B4C2B" w:rsidR="0088142C" w:rsidRDefault="0088142C" w:rsidP="0088142C">
      <w:pPr>
        <w:spacing w:after="0" w:line="240" w:lineRule="auto"/>
        <w:jc w:val="both"/>
        <w:rPr>
          <w:b/>
        </w:rPr>
      </w:pPr>
      <w:r>
        <w:rPr>
          <w:rFonts w:ascii="Times New Roman" w:hAnsi="Times New Roman"/>
          <w:sz w:val="20"/>
          <w:szCs w:val="20"/>
        </w:rPr>
        <w:t xml:space="preserve">Yo, </w:t>
      </w:r>
      <w:r>
        <w:rPr>
          <w:rFonts w:ascii="Times New Roman" w:hAnsi="Times New Roman"/>
          <w:b/>
          <w:bCs/>
          <w:sz w:val="20"/>
          <w:szCs w:val="20"/>
        </w:rPr>
        <w:t>EDWIN ARLEY SUAZA VASQUEZ</w:t>
      </w:r>
      <w:r>
        <w:rPr>
          <w:rFonts w:ascii="Times New Roman" w:hAnsi="Times New Roman"/>
          <w:sz w:val="20"/>
          <w:szCs w:val="20"/>
        </w:rPr>
        <w:t>, identificado con CC N</w:t>
      </w:r>
      <w:r>
        <w:rPr>
          <w:rFonts w:ascii="Times New Roman" w:hAnsi="Times New Roman"/>
          <w:b/>
          <w:bCs/>
          <w:sz w:val="20"/>
          <w:szCs w:val="20"/>
        </w:rPr>
        <w:t>° 4438894,</w:t>
      </w:r>
      <w:r>
        <w:rPr>
          <w:rFonts w:ascii="Times New Roman" w:hAnsi="Times New Roman"/>
          <w:sz w:val="20"/>
          <w:szCs w:val="20"/>
        </w:rPr>
        <w:t xml:space="preserve"> expedida en la ciudad la Dorada (Caldas), obrando en nombre propio, me permito declarar bajo la gravedad de juramento que en el momento del pago</w:t>
      </w:r>
      <w:r w:rsidR="002331B8">
        <w:rPr>
          <w:rFonts w:ascii="Times New Roman" w:hAnsi="Times New Roman"/>
          <w:sz w:val="20"/>
          <w:szCs w:val="20"/>
        </w:rPr>
        <w:t xml:space="preserve"> </w:t>
      </w:r>
      <w:r w:rsidR="00453331">
        <w:rPr>
          <w:rFonts w:ascii="Times New Roman" w:hAnsi="Times New Roman"/>
          <w:sz w:val="20"/>
          <w:szCs w:val="20"/>
        </w:rPr>
        <w:t>c</w:t>
      </w:r>
      <w:r w:rsidR="00BB4075">
        <w:rPr>
          <w:rFonts w:ascii="Times New Roman" w:hAnsi="Times New Roman"/>
          <w:sz w:val="20"/>
          <w:szCs w:val="20"/>
        </w:rPr>
        <w:t>orrespondiente al mes de dic</w:t>
      </w:r>
      <w:r w:rsidR="00F961CC">
        <w:rPr>
          <w:rFonts w:ascii="Times New Roman" w:hAnsi="Times New Roman"/>
          <w:sz w:val="20"/>
          <w:szCs w:val="20"/>
        </w:rPr>
        <w:t>iem</w:t>
      </w:r>
      <w:r w:rsidR="00453331">
        <w:rPr>
          <w:rFonts w:ascii="Times New Roman" w:hAnsi="Times New Roman"/>
          <w:sz w:val="20"/>
          <w:szCs w:val="20"/>
        </w:rPr>
        <w:t>bre</w:t>
      </w:r>
      <w:r>
        <w:rPr>
          <w:rFonts w:ascii="Times New Roman" w:hAnsi="Times New Roman"/>
          <w:sz w:val="20"/>
          <w:szCs w:val="20"/>
        </w:rPr>
        <w:t xml:space="preserve"> de 2024 del contrato</w:t>
      </w:r>
      <w:r w:rsidR="00F95222">
        <w:rPr>
          <w:rFonts w:ascii="Times New Roman" w:hAnsi="Times New Roman"/>
          <w:b/>
          <w:sz w:val="20"/>
          <w:szCs w:val="20"/>
        </w:rPr>
        <w:t xml:space="preserve"> CD-152</w:t>
      </w:r>
      <w:r>
        <w:rPr>
          <w:rFonts w:ascii="Times New Roman" w:hAnsi="Times New Roman"/>
          <w:b/>
          <w:sz w:val="20"/>
          <w:szCs w:val="20"/>
        </w:rPr>
        <w:t xml:space="preserve">-IMTRAM-2024 </w:t>
      </w:r>
      <w:r>
        <w:rPr>
          <w:rFonts w:ascii="Times New Roman" w:hAnsi="Times New Roman"/>
          <w:bCs/>
          <w:sz w:val="20"/>
          <w:szCs w:val="20"/>
        </w:rPr>
        <w:t>y</w:t>
      </w:r>
      <w:r>
        <w:rPr>
          <w:rFonts w:ascii="Times New Roman" w:hAnsi="Times New Roman"/>
          <w:b/>
          <w:sz w:val="20"/>
          <w:szCs w:val="20"/>
        </w:rPr>
        <w:t xml:space="preserve"> </w:t>
      </w:r>
      <w:r>
        <w:rPr>
          <w:rFonts w:ascii="Times New Roman" w:hAnsi="Times New Roman"/>
          <w:sz w:val="20"/>
          <w:szCs w:val="20"/>
        </w:rPr>
        <w:t>objeto de esta declaración:</w:t>
      </w:r>
    </w:p>
    <w:p w14:paraId="7E51BEEA" w14:textId="77777777" w:rsidR="0088142C" w:rsidRDefault="0088142C" w:rsidP="0088142C">
      <w:pPr>
        <w:spacing w:after="0" w:line="240" w:lineRule="auto"/>
        <w:jc w:val="both"/>
        <w:rPr>
          <w:rFonts w:ascii="Times New Roman" w:hAnsi="Times New Roman"/>
          <w:sz w:val="20"/>
          <w:szCs w:val="20"/>
        </w:rPr>
      </w:pPr>
    </w:p>
    <w:p w14:paraId="21161005" w14:textId="77777777" w:rsidR="0088142C" w:rsidRDefault="0088142C" w:rsidP="0088142C">
      <w:pPr>
        <w:pStyle w:val="Prrafodelista"/>
        <w:numPr>
          <w:ilvl w:val="0"/>
          <w:numId w:val="32"/>
        </w:numPr>
        <w:suppressAutoHyphens/>
        <w:spacing w:after="0" w:line="240" w:lineRule="auto"/>
        <w:jc w:val="both"/>
      </w:pPr>
      <w:r>
        <w:rPr>
          <w:rFonts w:ascii="Times New Roman" w:hAnsi="Times New Roman"/>
          <w:sz w:val="20"/>
          <w:szCs w:val="20"/>
        </w:rPr>
        <w:t>Que</w:t>
      </w:r>
      <w:r>
        <w:rPr>
          <w:rFonts w:ascii="Times New Roman" w:hAnsi="Times New Roman"/>
          <w:b/>
          <w:sz w:val="20"/>
          <w:szCs w:val="20"/>
        </w:rPr>
        <w:t xml:space="preserve"> </w:t>
      </w:r>
      <w:r>
        <w:rPr>
          <w:rFonts w:ascii="Times New Roman" w:hAnsi="Times New Roman"/>
          <w:sz w:val="20"/>
          <w:szCs w:val="20"/>
        </w:rPr>
        <w:t xml:space="preserve">la Ley 1819 de 2016, introdujo sustanciales modificaciones al sistema de determinación del impuesto de las personas naturales, que </w:t>
      </w:r>
      <w:r>
        <w:rPr>
          <w:rFonts w:ascii="Times New Roman" w:hAnsi="Times New Roman"/>
          <w:b/>
          <w:sz w:val="20"/>
          <w:szCs w:val="20"/>
        </w:rPr>
        <w:t>para efectos tributarios,</w:t>
      </w:r>
      <w:r>
        <w:rPr>
          <w:rFonts w:ascii="Times New Roman" w:hAnsi="Times New Roman"/>
          <w:sz w:val="20"/>
          <w:szCs w:val="20"/>
        </w:rPr>
        <w:t xml:space="preserve"> establece un sistema de tributación cedular, en virtud del cual se impone la obligación de determinar el impuesto en función del origen de las rentas, lo que implica que las personas naturales se vean obligadas a efectuar varias depuraciones cuando obtengan rentas de diferentes orígenes, considerando en cada caso, factores de depuración y tablas de impuestos diferentes. Es así como clasifica las rentas en cinco categorías, algunas de las cuales agrupa para efectos de la determinación de la tarifa del impuesto así:</w:t>
      </w:r>
    </w:p>
    <w:p w14:paraId="667150C7" w14:textId="77777777" w:rsidR="0088142C" w:rsidRDefault="0088142C" w:rsidP="0088142C">
      <w:pPr>
        <w:pStyle w:val="Prrafodelista"/>
        <w:suppressAutoHyphens/>
        <w:spacing w:after="0" w:line="240" w:lineRule="auto"/>
        <w:ind w:left="360"/>
        <w:jc w:val="both"/>
      </w:pPr>
    </w:p>
    <w:p w14:paraId="2434CEA4" w14:textId="77777777" w:rsidR="0088142C" w:rsidRDefault="0088142C" w:rsidP="0088142C">
      <w:pPr>
        <w:pStyle w:val="Prrafodelista"/>
        <w:spacing w:after="0" w:line="240" w:lineRule="auto"/>
        <w:jc w:val="both"/>
      </w:pPr>
      <w:r>
        <w:rPr>
          <w:rFonts w:ascii="Times New Roman" w:hAnsi="Times New Roman"/>
          <w:b/>
          <w:sz w:val="20"/>
          <w:szCs w:val="20"/>
        </w:rPr>
        <w:t>(X) Rentas de trabajo</w:t>
      </w:r>
      <w:r>
        <w:rPr>
          <w:rFonts w:ascii="Times New Roman" w:hAnsi="Times New Roman"/>
          <w:sz w:val="20"/>
          <w:szCs w:val="20"/>
        </w:rPr>
        <w:t xml:space="preserve"> (Salarios, comisiones, honorarios, retribución a servicios personales).</w:t>
      </w:r>
    </w:p>
    <w:p w14:paraId="18E83615" w14:textId="77777777" w:rsidR="0088142C" w:rsidRDefault="0088142C" w:rsidP="0088142C">
      <w:pPr>
        <w:pStyle w:val="Prrafodelista"/>
        <w:spacing w:after="0" w:line="240" w:lineRule="auto"/>
        <w:jc w:val="both"/>
        <w:rPr>
          <w:rFonts w:ascii="Times New Roman" w:hAnsi="Times New Roman"/>
          <w:sz w:val="20"/>
          <w:szCs w:val="20"/>
        </w:rPr>
      </w:pPr>
    </w:p>
    <w:p w14:paraId="1F6F8891" w14:textId="77777777" w:rsidR="0088142C" w:rsidRDefault="0088142C" w:rsidP="0088142C">
      <w:pPr>
        <w:pStyle w:val="Prrafodelista"/>
        <w:spacing w:after="0" w:line="240" w:lineRule="auto"/>
        <w:jc w:val="both"/>
      </w:pPr>
      <w:r>
        <w:rPr>
          <w:rFonts w:ascii="Times New Roman" w:hAnsi="Times New Roman"/>
          <w:b/>
          <w:sz w:val="20"/>
          <w:szCs w:val="20"/>
        </w:rPr>
        <w:t>(    ) Pensiones</w:t>
      </w:r>
      <w:r>
        <w:rPr>
          <w:rFonts w:ascii="Times New Roman" w:hAnsi="Times New Roman"/>
          <w:sz w:val="20"/>
          <w:szCs w:val="20"/>
        </w:rPr>
        <w:t xml:space="preserve"> (jubilación, vejez, sobrevivientes, indemnizaciones sustitutivas de pensiones, etc.).</w:t>
      </w:r>
    </w:p>
    <w:p w14:paraId="14D6DA5A" w14:textId="77777777" w:rsidR="0088142C" w:rsidRDefault="0088142C" w:rsidP="0088142C">
      <w:pPr>
        <w:pStyle w:val="Prrafodelista"/>
        <w:spacing w:after="0" w:line="240" w:lineRule="auto"/>
        <w:jc w:val="both"/>
        <w:rPr>
          <w:rFonts w:ascii="Times New Roman" w:hAnsi="Times New Roman"/>
          <w:sz w:val="20"/>
          <w:szCs w:val="20"/>
        </w:rPr>
      </w:pPr>
    </w:p>
    <w:p w14:paraId="1183609A" w14:textId="77777777" w:rsidR="0088142C" w:rsidRDefault="0088142C" w:rsidP="0088142C">
      <w:pPr>
        <w:pStyle w:val="Prrafodelista"/>
        <w:spacing w:after="0" w:line="240" w:lineRule="auto"/>
        <w:ind w:left="1134" w:hanging="414"/>
        <w:jc w:val="both"/>
      </w:pPr>
      <w:r>
        <w:rPr>
          <w:rFonts w:ascii="Times New Roman" w:hAnsi="Times New Roman"/>
          <w:b/>
          <w:sz w:val="20"/>
          <w:szCs w:val="20"/>
        </w:rPr>
        <w:t>(  ) Rentas de Capital</w:t>
      </w:r>
      <w:r>
        <w:rPr>
          <w:rFonts w:ascii="Times New Roman" w:hAnsi="Times New Roman"/>
          <w:sz w:val="20"/>
          <w:szCs w:val="20"/>
        </w:rPr>
        <w:t xml:space="preserve"> (Intereses, rendimientos financieros, arrendamientos, regalías y explotación de. propiedad intelectual)</w:t>
      </w:r>
    </w:p>
    <w:p w14:paraId="781DA65E" w14:textId="77777777" w:rsidR="0088142C" w:rsidRDefault="0088142C" w:rsidP="0088142C">
      <w:pPr>
        <w:pStyle w:val="Prrafodelista"/>
        <w:spacing w:after="0" w:line="240" w:lineRule="auto"/>
        <w:jc w:val="both"/>
        <w:rPr>
          <w:rFonts w:ascii="Times New Roman" w:hAnsi="Times New Roman"/>
          <w:sz w:val="20"/>
          <w:szCs w:val="20"/>
        </w:rPr>
      </w:pPr>
    </w:p>
    <w:p w14:paraId="24846DB8" w14:textId="77777777" w:rsidR="0088142C" w:rsidRDefault="0088142C" w:rsidP="0088142C">
      <w:pPr>
        <w:pStyle w:val="Prrafodelista"/>
        <w:spacing w:after="0" w:line="240" w:lineRule="auto"/>
        <w:ind w:left="993" w:hanging="273"/>
        <w:jc w:val="both"/>
      </w:pPr>
      <w:r>
        <w:rPr>
          <w:rFonts w:ascii="Times New Roman" w:hAnsi="Times New Roman"/>
          <w:b/>
          <w:sz w:val="20"/>
          <w:szCs w:val="20"/>
        </w:rPr>
        <w:t>(  ) Rentas no laborales</w:t>
      </w:r>
      <w:r>
        <w:rPr>
          <w:rFonts w:ascii="Times New Roman" w:hAnsi="Times New Roman"/>
          <w:sz w:val="20"/>
          <w:szCs w:val="20"/>
        </w:rPr>
        <w:t xml:space="preserve"> ( rentas que no clasifiquen en otra cédula y aquellos honorarios recibidos por personas naturales que presten servicios y que contraten o  vinculen por lo menos noventa (90) días, dos o más trabajadores).</w:t>
      </w:r>
    </w:p>
    <w:p w14:paraId="0771F235" w14:textId="77777777" w:rsidR="0088142C" w:rsidRDefault="0088142C" w:rsidP="0088142C">
      <w:pPr>
        <w:pStyle w:val="Prrafodelista"/>
        <w:spacing w:after="0" w:line="240" w:lineRule="auto"/>
        <w:jc w:val="both"/>
        <w:rPr>
          <w:rFonts w:ascii="Times New Roman" w:hAnsi="Times New Roman"/>
          <w:sz w:val="20"/>
          <w:szCs w:val="20"/>
        </w:rPr>
      </w:pPr>
    </w:p>
    <w:p w14:paraId="39657DDF" w14:textId="77777777" w:rsidR="0088142C" w:rsidRDefault="0088142C" w:rsidP="0088142C">
      <w:pPr>
        <w:pStyle w:val="Prrafodelista"/>
        <w:spacing w:after="0" w:line="240" w:lineRule="auto"/>
        <w:jc w:val="both"/>
      </w:pPr>
      <w:r>
        <w:rPr>
          <w:rFonts w:ascii="Times New Roman" w:hAnsi="Times New Roman"/>
          <w:b/>
          <w:sz w:val="20"/>
          <w:szCs w:val="20"/>
        </w:rPr>
        <w:t>(   ) Dividendos y participaciones</w:t>
      </w:r>
      <w:r>
        <w:rPr>
          <w:rFonts w:ascii="Times New Roman" w:hAnsi="Times New Roman"/>
          <w:sz w:val="20"/>
          <w:szCs w:val="20"/>
        </w:rPr>
        <w:t xml:space="preserve">. </w:t>
      </w:r>
    </w:p>
    <w:p w14:paraId="059AAAB5" w14:textId="77777777" w:rsidR="0088142C" w:rsidRDefault="0088142C" w:rsidP="0088142C">
      <w:pPr>
        <w:pStyle w:val="Prrafodelista"/>
        <w:spacing w:after="0" w:line="240" w:lineRule="auto"/>
        <w:jc w:val="both"/>
      </w:pPr>
      <w:r>
        <w:rPr>
          <w:rFonts w:ascii="Times New Roman" w:eastAsia="Times New Roman" w:hAnsi="Times New Roman"/>
          <w:sz w:val="20"/>
          <w:szCs w:val="20"/>
        </w:rPr>
        <w:t xml:space="preserve"> </w:t>
      </w:r>
    </w:p>
    <w:p w14:paraId="19939B4D" w14:textId="77777777" w:rsidR="0088142C" w:rsidRDefault="0088142C" w:rsidP="0088142C">
      <w:pPr>
        <w:pStyle w:val="Prrafodelista"/>
        <w:numPr>
          <w:ilvl w:val="0"/>
          <w:numId w:val="32"/>
        </w:numPr>
        <w:suppressAutoHyphens/>
        <w:spacing w:after="0" w:line="240" w:lineRule="auto"/>
        <w:jc w:val="both"/>
      </w:pPr>
      <w:r>
        <w:rPr>
          <w:rFonts w:ascii="Times New Roman" w:hAnsi="Times New Roman"/>
          <w:color w:val="282828"/>
          <w:sz w:val="20"/>
          <w:szCs w:val="20"/>
          <w:highlight w:val="white"/>
        </w:rPr>
        <w:t>Diligenciar solo cuando los</w:t>
      </w:r>
      <w:r>
        <w:rPr>
          <w:rStyle w:val="apple-converted-space"/>
          <w:rFonts w:ascii="Times New Roman" w:hAnsi="Times New Roman"/>
          <w:color w:val="282828"/>
          <w:sz w:val="20"/>
          <w:szCs w:val="20"/>
          <w:highlight w:val="white"/>
        </w:rPr>
        <w:t> </w:t>
      </w:r>
      <w:r>
        <w:rPr>
          <w:rFonts w:ascii="Times New Roman" w:hAnsi="Times New Roman"/>
          <w:color w:val="282828"/>
          <w:sz w:val="20"/>
          <w:szCs w:val="20"/>
          <w:highlight w:val="white"/>
        </w:rPr>
        <w:t>ingresos sean por concepto de honorarios y por compensación por servicios obtenidos: Manifiesto</w:t>
      </w:r>
      <w:r>
        <w:rPr>
          <w:rStyle w:val="apple-converted-space"/>
          <w:rFonts w:ascii="Times New Roman" w:hAnsi="Times New Roman"/>
          <w:color w:val="282828"/>
          <w:sz w:val="20"/>
          <w:szCs w:val="20"/>
          <w:highlight w:val="white"/>
        </w:rPr>
        <w:t> </w:t>
      </w:r>
      <w:r>
        <w:rPr>
          <w:rFonts w:ascii="Times New Roman" w:hAnsi="Times New Roman"/>
          <w:color w:val="282828"/>
          <w:sz w:val="20"/>
          <w:szCs w:val="20"/>
          <w:highlight w:val="white"/>
        </w:rPr>
        <w:t>que SI (   )   NO (</w:t>
      </w:r>
      <w:r>
        <w:rPr>
          <w:rFonts w:ascii="Times New Roman" w:hAnsi="Times New Roman"/>
          <w:b/>
          <w:color w:val="282828"/>
          <w:sz w:val="20"/>
          <w:szCs w:val="20"/>
          <w:highlight w:val="white"/>
        </w:rPr>
        <w:t>X</w:t>
      </w:r>
      <w:r>
        <w:rPr>
          <w:rFonts w:ascii="Times New Roman" w:hAnsi="Times New Roman"/>
          <w:color w:val="282828"/>
          <w:sz w:val="20"/>
          <w:szCs w:val="20"/>
          <w:highlight w:val="white"/>
        </w:rPr>
        <w:t>)</w:t>
      </w:r>
      <w:r>
        <w:rPr>
          <w:rStyle w:val="apple-converted-space"/>
          <w:rFonts w:ascii="Times New Roman" w:hAnsi="Times New Roman"/>
          <w:color w:val="282828"/>
          <w:sz w:val="20"/>
          <w:szCs w:val="20"/>
          <w:highlight w:val="white"/>
        </w:rPr>
        <w:t> </w:t>
      </w:r>
      <w:r>
        <w:rPr>
          <w:rFonts w:ascii="Times New Roman" w:hAnsi="Times New Roman"/>
          <w:color w:val="282828"/>
          <w:sz w:val="20"/>
          <w:szCs w:val="20"/>
          <w:highlight w:val="white"/>
        </w:rPr>
        <w:t>he contratado</w:t>
      </w:r>
      <w:r>
        <w:rPr>
          <w:rStyle w:val="apple-converted-space"/>
          <w:rFonts w:ascii="Times New Roman" w:hAnsi="Times New Roman"/>
          <w:color w:val="282828"/>
          <w:sz w:val="20"/>
          <w:szCs w:val="20"/>
          <w:highlight w:val="white"/>
        </w:rPr>
        <w:t> </w:t>
      </w:r>
      <w:r>
        <w:rPr>
          <w:rFonts w:ascii="Times New Roman" w:hAnsi="Times New Roman"/>
          <w:color w:val="282828"/>
          <w:sz w:val="20"/>
          <w:szCs w:val="20"/>
          <w:highlight w:val="white"/>
        </w:rPr>
        <w:t>o vinculado 2 o más trabajadores asociados a la actividad.</w:t>
      </w:r>
    </w:p>
    <w:p w14:paraId="4EB99FA1" w14:textId="77777777" w:rsidR="0088142C" w:rsidRDefault="0088142C" w:rsidP="0088142C">
      <w:pPr>
        <w:pStyle w:val="Prrafodelista"/>
        <w:spacing w:after="0" w:line="240" w:lineRule="auto"/>
        <w:ind w:left="360"/>
        <w:jc w:val="both"/>
        <w:rPr>
          <w:rFonts w:ascii="Times New Roman" w:hAnsi="Times New Roman"/>
          <w:sz w:val="20"/>
          <w:szCs w:val="20"/>
        </w:rPr>
      </w:pPr>
    </w:p>
    <w:p w14:paraId="422DC858" w14:textId="77777777" w:rsidR="0088142C" w:rsidRDefault="0088142C" w:rsidP="0088142C">
      <w:pPr>
        <w:pStyle w:val="Prrafodelista"/>
        <w:numPr>
          <w:ilvl w:val="0"/>
          <w:numId w:val="32"/>
        </w:numPr>
        <w:suppressAutoHyphens/>
        <w:spacing w:after="0" w:line="240" w:lineRule="auto"/>
        <w:jc w:val="both"/>
      </w:pPr>
      <w:r>
        <w:rPr>
          <w:rFonts w:ascii="Times New Roman" w:hAnsi="Times New Roman"/>
          <w:sz w:val="20"/>
          <w:szCs w:val="20"/>
        </w:rPr>
        <w:t xml:space="preserve">Que informaré oportunamente sobre cualquier cambio en el origen, proporción de mis ingresos o cambio respecto a la categoría tributaria. </w:t>
      </w:r>
    </w:p>
    <w:p w14:paraId="716B9E2D" w14:textId="77777777" w:rsidR="0088142C" w:rsidRDefault="0088142C" w:rsidP="0088142C">
      <w:pPr>
        <w:spacing w:after="0" w:line="240" w:lineRule="auto"/>
        <w:jc w:val="both"/>
        <w:rPr>
          <w:rFonts w:ascii="Times New Roman" w:hAnsi="Times New Roman"/>
          <w:sz w:val="20"/>
          <w:szCs w:val="20"/>
        </w:rPr>
      </w:pPr>
    </w:p>
    <w:p w14:paraId="48A005C1" w14:textId="11DFA176" w:rsidR="0088142C" w:rsidRDefault="0088142C" w:rsidP="0088142C">
      <w:pPr>
        <w:spacing w:after="0" w:line="240" w:lineRule="auto"/>
        <w:jc w:val="both"/>
        <w:rPr>
          <w:rFonts w:ascii="Times New Roman" w:hAnsi="Times New Roman"/>
          <w:sz w:val="20"/>
          <w:szCs w:val="20"/>
        </w:rPr>
      </w:pPr>
      <w:r>
        <w:rPr>
          <w:rFonts w:ascii="Times New Roman" w:hAnsi="Times New Roman"/>
          <w:sz w:val="20"/>
          <w:szCs w:val="20"/>
        </w:rPr>
        <w:t>En constancia d</w:t>
      </w:r>
      <w:r w:rsidR="000E3B6F">
        <w:rPr>
          <w:rFonts w:ascii="Times New Roman" w:hAnsi="Times New Roman"/>
          <w:sz w:val="20"/>
          <w:szCs w:val="20"/>
        </w:rPr>
        <w:t>e</w:t>
      </w:r>
      <w:r w:rsidR="002331B8">
        <w:rPr>
          <w:rFonts w:ascii="Times New Roman" w:hAnsi="Times New Roman"/>
          <w:sz w:val="20"/>
          <w:szCs w:val="20"/>
        </w:rPr>
        <w:t xml:space="preserve"> lo anterior se firma el día </w:t>
      </w:r>
      <w:r w:rsidR="00BB4075">
        <w:rPr>
          <w:rFonts w:ascii="Times New Roman" w:hAnsi="Times New Roman"/>
          <w:sz w:val="20"/>
          <w:szCs w:val="20"/>
        </w:rPr>
        <w:t>3</w:t>
      </w:r>
      <w:r w:rsidR="002331B8">
        <w:rPr>
          <w:rFonts w:ascii="Times New Roman" w:hAnsi="Times New Roman"/>
          <w:sz w:val="20"/>
          <w:szCs w:val="20"/>
        </w:rPr>
        <w:t xml:space="preserve">0 </w:t>
      </w:r>
      <w:r w:rsidR="00BB4075">
        <w:rPr>
          <w:rFonts w:ascii="Times New Roman" w:hAnsi="Times New Roman"/>
          <w:sz w:val="20"/>
          <w:szCs w:val="20"/>
        </w:rPr>
        <w:t>del mes de dic</w:t>
      </w:r>
      <w:r w:rsidR="00453331">
        <w:rPr>
          <w:rFonts w:ascii="Times New Roman" w:hAnsi="Times New Roman"/>
          <w:sz w:val="20"/>
          <w:szCs w:val="20"/>
        </w:rPr>
        <w:t>iembre</w:t>
      </w:r>
      <w:r>
        <w:rPr>
          <w:rFonts w:ascii="Times New Roman" w:hAnsi="Times New Roman"/>
          <w:sz w:val="20"/>
          <w:szCs w:val="20"/>
        </w:rPr>
        <w:t xml:space="preserve"> del 2024.</w:t>
      </w:r>
    </w:p>
    <w:p w14:paraId="3E099C0C" w14:textId="4C6DA144" w:rsidR="0088142C" w:rsidRDefault="0088142C" w:rsidP="0088142C">
      <w:pPr>
        <w:spacing w:after="0" w:line="240" w:lineRule="auto"/>
        <w:jc w:val="both"/>
        <w:rPr>
          <w:rFonts w:ascii="Times New Roman" w:hAnsi="Times New Roman"/>
          <w:sz w:val="20"/>
          <w:szCs w:val="20"/>
        </w:rPr>
      </w:pPr>
    </w:p>
    <w:p w14:paraId="11B45785" w14:textId="24D07D94" w:rsidR="0088142C" w:rsidRDefault="00036F48" w:rsidP="0088142C">
      <w:pPr>
        <w:spacing w:after="0" w:line="240" w:lineRule="auto"/>
        <w:jc w:val="both"/>
        <w:rPr>
          <w:rFonts w:ascii="Times New Roman" w:hAnsi="Times New Roman"/>
          <w:sz w:val="20"/>
          <w:szCs w:val="20"/>
        </w:rPr>
      </w:pPr>
      <w:r>
        <w:rPr>
          <w:noProof/>
        </w:rPr>
        <w:drawing>
          <wp:anchor distT="0" distB="0" distL="114300" distR="114300" simplePos="0" relativeHeight="251660800" behindDoc="1" locked="0" layoutInCell="1" allowOverlap="1" wp14:anchorId="2678E52C" wp14:editId="3E7AC67E">
            <wp:simplePos x="0" y="0"/>
            <wp:positionH relativeFrom="column">
              <wp:posOffset>387350</wp:posOffset>
            </wp:positionH>
            <wp:positionV relativeFrom="paragraph">
              <wp:posOffset>5715</wp:posOffset>
            </wp:positionV>
            <wp:extent cx="1714500" cy="84391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14500" cy="843915"/>
                    </a:xfrm>
                    <a:prstGeom prst="rect">
                      <a:avLst/>
                    </a:prstGeom>
                    <a:noFill/>
                  </pic:spPr>
                </pic:pic>
              </a:graphicData>
            </a:graphic>
            <wp14:sizeRelH relativeFrom="page">
              <wp14:pctWidth>0</wp14:pctWidth>
            </wp14:sizeRelH>
            <wp14:sizeRelV relativeFrom="page">
              <wp14:pctHeight>0</wp14:pctHeight>
            </wp14:sizeRelV>
          </wp:anchor>
        </w:drawing>
      </w:r>
    </w:p>
    <w:p w14:paraId="4E8E5704" w14:textId="77777777" w:rsidR="0088142C" w:rsidRDefault="0088142C" w:rsidP="0088142C">
      <w:pPr>
        <w:spacing w:after="0" w:line="240" w:lineRule="auto"/>
        <w:jc w:val="both"/>
      </w:pPr>
    </w:p>
    <w:p w14:paraId="45AD1C27" w14:textId="77777777" w:rsidR="0088142C" w:rsidRDefault="0088142C" w:rsidP="0088142C">
      <w:pPr>
        <w:tabs>
          <w:tab w:val="left" w:pos="1185"/>
        </w:tabs>
        <w:spacing w:after="0" w:line="240" w:lineRule="auto"/>
        <w:jc w:val="both"/>
      </w:pPr>
      <w:r>
        <w:tab/>
      </w:r>
    </w:p>
    <w:p w14:paraId="1D1DECFF" w14:textId="77777777" w:rsidR="0088142C" w:rsidRDefault="0088142C" w:rsidP="0088142C">
      <w:pPr>
        <w:spacing w:after="0" w:line="240" w:lineRule="auto"/>
        <w:jc w:val="both"/>
      </w:pPr>
      <w:r>
        <w:rPr>
          <w:rFonts w:ascii="Times New Roman" w:hAnsi="Times New Roman"/>
          <w:sz w:val="20"/>
          <w:szCs w:val="20"/>
        </w:rPr>
        <w:t>Firma: _____________________________________</w:t>
      </w:r>
    </w:p>
    <w:p w14:paraId="2019AA89" w14:textId="77777777" w:rsidR="0088142C" w:rsidRDefault="0088142C" w:rsidP="0088142C">
      <w:pPr>
        <w:spacing w:after="0" w:line="240" w:lineRule="auto"/>
        <w:jc w:val="both"/>
      </w:pPr>
      <w:r>
        <w:rPr>
          <w:rFonts w:ascii="Times New Roman" w:hAnsi="Times New Roman"/>
          <w:sz w:val="20"/>
          <w:szCs w:val="20"/>
        </w:rPr>
        <w:t>Nombre: EDWIN ARLEY SUAZA VAQUEZ</w:t>
      </w:r>
    </w:p>
    <w:p w14:paraId="13B01094" w14:textId="77777777" w:rsidR="0088142C" w:rsidRDefault="0088142C" w:rsidP="0088142C">
      <w:pPr>
        <w:spacing w:after="0" w:line="240" w:lineRule="auto"/>
        <w:jc w:val="both"/>
      </w:pPr>
      <w:r>
        <w:rPr>
          <w:rFonts w:ascii="Times New Roman" w:hAnsi="Times New Roman"/>
          <w:sz w:val="20"/>
          <w:szCs w:val="20"/>
        </w:rPr>
        <w:t>Documento de Identificación: 18.189.942</w:t>
      </w:r>
      <w:r>
        <w:rPr>
          <w:rFonts w:ascii="Times New Roman" w:hAnsi="Times New Roman"/>
          <w:sz w:val="20"/>
          <w:szCs w:val="20"/>
        </w:rPr>
        <w:tab/>
      </w:r>
    </w:p>
    <w:p w14:paraId="6478CA31" w14:textId="77777777" w:rsidR="0088142C" w:rsidRDefault="0088142C" w:rsidP="0088142C">
      <w:pPr>
        <w:spacing w:after="0" w:line="240" w:lineRule="auto"/>
        <w:jc w:val="both"/>
        <w:rPr>
          <w:rFonts w:ascii="Times New Roman" w:hAnsi="Times New Roman"/>
          <w:b/>
          <w:sz w:val="20"/>
          <w:szCs w:val="20"/>
        </w:rPr>
      </w:pPr>
      <w:r>
        <w:rPr>
          <w:rFonts w:ascii="Times New Roman" w:hAnsi="Times New Roman"/>
          <w:sz w:val="20"/>
          <w:szCs w:val="20"/>
        </w:rPr>
        <w:t xml:space="preserve">Dirección: B/ El </w:t>
      </w:r>
      <w:proofErr w:type="spellStart"/>
      <w:r>
        <w:rPr>
          <w:rFonts w:ascii="Times New Roman" w:hAnsi="Times New Roman"/>
          <w:sz w:val="20"/>
          <w:szCs w:val="20"/>
        </w:rPr>
        <w:t>Trebol</w:t>
      </w:r>
      <w:proofErr w:type="spellEnd"/>
    </w:p>
    <w:p w14:paraId="08F19E22" w14:textId="77777777" w:rsidR="0088142C" w:rsidRDefault="0088142C" w:rsidP="0088142C">
      <w:pPr>
        <w:spacing w:after="0" w:line="240" w:lineRule="auto"/>
        <w:jc w:val="both"/>
        <w:rPr>
          <w:rFonts w:ascii="Times New Roman" w:hAnsi="Times New Roman"/>
          <w:sz w:val="20"/>
          <w:szCs w:val="20"/>
        </w:rPr>
      </w:pPr>
      <w:r>
        <w:rPr>
          <w:rFonts w:ascii="Times New Roman" w:hAnsi="Times New Roman"/>
          <w:sz w:val="20"/>
          <w:szCs w:val="20"/>
        </w:rPr>
        <w:t>Correo Electrónico: suazaedwinarley@gmail.com</w:t>
      </w:r>
    </w:p>
    <w:p w14:paraId="384C3A25" w14:textId="77777777" w:rsidR="0088142C" w:rsidRDefault="0088142C" w:rsidP="0088142C">
      <w:pPr>
        <w:spacing w:after="0" w:line="240" w:lineRule="auto"/>
        <w:jc w:val="both"/>
        <w:rPr>
          <w:rFonts w:ascii="Times New Roman" w:hAnsi="Times New Roman"/>
          <w:b/>
          <w:sz w:val="20"/>
          <w:szCs w:val="20"/>
        </w:rPr>
      </w:pPr>
      <w:r>
        <w:rPr>
          <w:rFonts w:ascii="Times New Roman" w:hAnsi="Times New Roman"/>
          <w:sz w:val="20"/>
          <w:szCs w:val="20"/>
        </w:rPr>
        <w:t>Teléfono: 3223827459</w:t>
      </w:r>
    </w:p>
    <w:p w14:paraId="5F5F7555" w14:textId="77777777" w:rsidR="0088142C" w:rsidRDefault="0088142C" w:rsidP="0088142C">
      <w:pPr>
        <w:spacing w:after="0" w:line="240" w:lineRule="auto"/>
        <w:jc w:val="both"/>
      </w:pPr>
    </w:p>
    <w:p w14:paraId="6C251A30" w14:textId="77777777" w:rsidR="0088142C" w:rsidRDefault="0088142C" w:rsidP="0088142C">
      <w:pPr>
        <w:spacing w:after="0" w:line="240" w:lineRule="auto"/>
        <w:jc w:val="both"/>
        <w:rPr>
          <w:sz w:val="12"/>
          <w:szCs w:val="12"/>
        </w:rPr>
      </w:pPr>
      <w:r>
        <w:rPr>
          <w:rFonts w:ascii="Times New Roman" w:eastAsia="Times New Roman" w:hAnsi="Times New Roman"/>
          <w:b/>
          <w:color w:val="000000"/>
          <w:sz w:val="12"/>
          <w:szCs w:val="12"/>
          <w:lang w:val="es-ES" w:eastAsia="es-ES"/>
        </w:rPr>
        <w:t>Nota 1:</w:t>
      </w:r>
      <w:r>
        <w:rPr>
          <w:rFonts w:ascii="Times New Roman" w:eastAsia="Times New Roman" w:hAnsi="Times New Roman"/>
          <w:color w:val="000000"/>
          <w:sz w:val="12"/>
          <w:szCs w:val="12"/>
          <w:lang w:val="es-ES" w:eastAsia="es-ES"/>
        </w:rPr>
        <w:t xml:space="preserve"> Recuerde que en desarrollo del decreto 1070 de 2013 toda persona está en obligación de auto clasificarse dentro de la categoría tributaria que le </w:t>
      </w:r>
      <w:proofErr w:type="gramStart"/>
      <w:r>
        <w:rPr>
          <w:rFonts w:ascii="Times New Roman" w:eastAsia="Times New Roman" w:hAnsi="Times New Roman"/>
          <w:color w:val="000000"/>
          <w:sz w:val="12"/>
          <w:szCs w:val="12"/>
          <w:lang w:val="es-ES" w:eastAsia="es-ES"/>
        </w:rPr>
        <w:t>corresponda  e</w:t>
      </w:r>
      <w:proofErr w:type="gramEnd"/>
      <w:r>
        <w:rPr>
          <w:rFonts w:ascii="Times New Roman" w:eastAsia="Times New Roman" w:hAnsi="Times New Roman"/>
          <w:color w:val="000000"/>
          <w:sz w:val="12"/>
          <w:szCs w:val="12"/>
          <w:lang w:val="es-ES" w:eastAsia="es-ES"/>
        </w:rPr>
        <w:t xml:space="preserve"> informarle por escrito a sus pagadores. Es importante que antes de diligenciar este formato usted valide e </w:t>
      </w:r>
      <w:proofErr w:type="gramStart"/>
      <w:r>
        <w:rPr>
          <w:rFonts w:ascii="Times New Roman" w:eastAsia="Times New Roman" w:hAnsi="Times New Roman"/>
          <w:color w:val="000000"/>
          <w:sz w:val="12"/>
          <w:szCs w:val="12"/>
          <w:lang w:val="es-ES" w:eastAsia="es-ES"/>
        </w:rPr>
        <w:t>identifique  efectivamente</w:t>
      </w:r>
      <w:proofErr w:type="gramEnd"/>
      <w:r>
        <w:rPr>
          <w:rFonts w:ascii="Times New Roman" w:eastAsia="Times New Roman" w:hAnsi="Times New Roman"/>
          <w:color w:val="000000"/>
          <w:sz w:val="12"/>
          <w:szCs w:val="12"/>
          <w:lang w:val="es-ES" w:eastAsia="es-ES"/>
        </w:rPr>
        <w:t xml:space="preserve"> a que categoría tributaria pertenece  conforme  a  las descritas en el Art 329 del E.T.</w:t>
      </w:r>
    </w:p>
    <w:p w14:paraId="666A9B3F" w14:textId="77777777" w:rsidR="0088142C" w:rsidRDefault="0088142C" w:rsidP="0088142C">
      <w:pPr>
        <w:spacing w:after="0" w:line="240" w:lineRule="auto"/>
        <w:jc w:val="both"/>
        <w:rPr>
          <w:rFonts w:ascii="Times New Roman" w:eastAsia="Times New Roman" w:hAnsi="Times New Roman"/>
          <w:color w:val="000000"/>
          <w:sz w:val="12"/>
          <w:szCs w:val="12"/>
          <w:lang w:val="es-ES" w:eastAsia="es-ES"/>
        </w:rPr>
      </w:pPr>
    </w:p>
    <w:p w14:paraId="22D2AAD0" w14:textId="77777777" w:rsidR="0088142C" w:rsidRDefault="0088142C" w:rsidP="0088142C">
      <w:pPr>
        <w:spacing w:after="0" w:line="240" w:lineRule="auto"/>
        <w:jc w:val="both"/>
        <w:rPr>
          <w:sz w:val="12"/>
          <w:szCs w:val="12"/>
        </w:rPr>
      </w:pPr>
      <w:r>
        <w:rPr>
          <w:rFonts w:ascii="Times New Roman" w:eastAsia="Times New Roman" w:hAnsi="Times New Roman"/>
          <w:b/>
          <w:color w:val="000000"/>
          <w:sz w:val="12"/>
          <w:szCs w:val="12"/>
          <w:lang w:val="es-ES" w:eastAsia="es-ES"/>
        </w:rPr>
        <w:t>Nota 2:</w:t>
      </w:r>
      <w:r>
        <w:rPr>
          <w:rFonts w:ascii="Times New Roman" w:eastAsia="Times New Roman" w:hAnsi="Times New Roman"/>
          <w:color w:val="000000"/>
          <w:sz w:val="12"/>
          <w:szCs w:val="12"/>
          <w:lang w:val="es-ES" w:eastAsia="es-ES"/>
        </w:rPr>
        <w:t xml:space="preserve"> ARTICULO 18°. Adiciónese el artículo 388 Estatuto Tributario el cual quedará así:</w:t>
      </w:r>
    </w:p>
    <w:p w14:paraId="06EFA8C2" w14:textId="77777777" w:rsidR="0088142C" w:rsidRDefault="0088142C" w:rsidP="0088142C">
      <w:pPr>
        <w:spacing w:after="0" w:line="240" w:lineRule="auto"/>
        <w:jc w:val="both"/>
        <w:rPr>
          <w:sz w:val="12"/>
          <w:szCs w:val="12"/>
        </w:rPr>
      </w:pPr>
      <w:r>
        <w:rPr>
          <w:rFonts w:ascii="Times New Roman" w:eastAsia="Times New Roman" w:hAnsi="Times New Roman"/>
          <w:color w:val="000000"/>
          <w:sz w:val="12"/>
          <w:szCs w:val="12"/>
          <w:lang w:val="es-ES" w:eastAsia="es-ES"/>
        </w:rPr>
        <w:t>ARTICULO 388. DEPURACIÓN DE LA BASE DEL CÁLCULO DE LA RETENCIÓN EN LA FUENTE. Para obtener la base de retención en la fuente sobre los pagos o abonos en cuenta por concepto de rentas de trabajo efectuados a personas naturales, se podrán detraer los siguientes</w:t>
      </w:r>
    </w:p>
    <w:p w14:paraId="3329E0FC" w14:textId="77777777" w:rsidR="0088142C" w:rsidRDefault="0088142C" w:rsidP="0088142C">
      <w:pPr>
        <w:spacing w:after="0" w:line="240" w:lineRule="auto"/>
        <w:jc w:val="both"/>
        <w:rPr>
          <w:sz w:val="12"/>
          <w:szCs w:val="12"/>
        </w:rPr>
      </w:pPr>
      <w:r>
        <w:rPr>
          <w:rFonts w:ascii="Times New Roman" w:eastAsia="Times New Roman" w:hAnsi="Times New Roman"/>
          <w:color w:val="000000"/>
          <w:sz w:val="12"/>
          <w:szCs w:val="12"/>
          <w:lang w:val="es-ES" w:eastAsia="es-ES"/>
        </w:rPr>
        <w:t>1.   Los ingresos que la ley de manera taxativa prevé como no constitutivos de renta ni ganancia ocasional.</w:t>
      </w:r>
    </w:p>
    <w:p w14:paraId="68A8FA76" w14:textId="77777777" w:rsidR="0088142C" w:rsidRDefault="0088142C" w:rsidP="0088142C">
      <w:pPr>
        <w:spacing w:after="0" w:line="240" w:lineRule="auto"/>
        <w:jc w:val="both"/>
        <w:rPr>
          <w:sz w:val="12"/>
          <w:szCs w:val="12"/>
        </w:rPr>
      </w:pPr>
      <w:r>
        <w:rPr>
          <w:rFonts w:ascii="Times New Roman" w:eastAsia="Times New Roman" w:hAnsi="Times New Roman"/>
          <w:color w:val="000000"/>
          <w:sz w:val="12"/>
          <w:szCs w:val="12"/>
          <w:lang w:val="es-ES" w:eastAsia="es-ES"/>
        </w:rPr>
        <w:t>2.   Las deducciones a que se refiere el artículo 387 Estatuto Tributaría y rentas que la ley manera taxativa prevé como exentas. Todo caso, la suma total de deducciones y rentas exentas no podrá superar el cuarenta por ciento (40%) del resultado de restar del monto del pago o abono en cuenta no constitutivos de renta ni ganancia ocasional imputables. Esta limitación no aplicará en el caso del pago de pensiones de jubilación, invalidez, vejez, sobrevivientes y profesionales, las indemnizaciones sustitutivas de las pensiones y devoluciones ahorro pensiona/.</w:t>
      </w:r>
    </w:p>
    <w:p w14:paraId="359D75AE" w14:textId="77777777" w:rsidR="0088142C" w:rsidRDefault="0088142C" w:rsidP="0088142C">
      <w:pPr>
        <w:spacing w:after="0" w:line="240" w:lineRule="auto"/>
        <w:jc w:val="both"/>
        <w:rPr>
          <w:sz w:val="12"/>
          <w:szCs w:val="12"/>
        </w:rPr>
      </w:pPr>
      <w:r>
        <w:rPr>
          <w:rFonts w:ascii="Times New Roman" w:eastAsia="Times New Roman" w:hAnsi="Times New Roman"/>
          <w:color w:val="000000"/>
          <w:sz w:val="12"/>
          <w:szCs w:val="12"/>
          <w:lang w:val="es-ES" w:eastAsia="es-ES"/>
        </w:rPr>
        <w:t>La exención prevista en el numeral 10 artículo 206 del Estatuto Tributario procede también para pagos o abonos en cuenta por concepto de ingresos por honorarios y por compensación por servicios obtenidos por personas informen que no han contratado o vinculado (2) o más trabajadores asociados a la actividad.</w:t>
      </w:r>
    </w:p>
    <w:p w14:paraId="26CDBD50" w14:textId="46C5E63B" w:rsidR="00785C21" w:rsidRPr="008309BC" w:rsidRDefault="0088142C" w:rsidP="00F42FAA">
      <w:pPr>
        <w:spacing w:after="0" w:line="240" w:lineRule="auto"/>
        <w:jc w:val="both"/>
        <w:rPr>
          <w:rFonts w:ascii="Times New Roman" w:eastAsia="Times New Roman" w:hAnsi="Times New Roman"/>
          <w:color w:val="000000"/>
          <w:sz w:val="12"/>
          <w:szCs w:val="12"/>
          <w:lang w:val="es-ES" w:eastAsia="es-ES"/>
        </w:rPr>
      </w:pPr>
      <w:r>
        <w:rPr>
          <w:rFonts w:ascii="Times New Roman" w:eastAsia="Times New Roman" w:hAnsi="Times New Roman"/>
          <w:color w:val="000000"/>
          <w:sz w:val="12"/>
          <w:szCs w:val="12"/>
          <w:lang w:val="es-ES" w:eastAsia="es-ES"/>
        </w:rPr>
        <w:t xml:space="preserve">Los factores depuración de la base retención los trabajadores cuyos ingresos no provengan una relación laboral, o legal y reglamentaria, se determinarán mediante los soportes que adjunte el trabajador a la factura o documento equivalente o el documento expedido por las no obligadas a facturar en los términos del inciso del artículo 771-2 Estatuto </w:t>
      </w:r>
      <w:proofErr w:type="spellStart"/>
      <w:r>
        <w:rPr>
          <w:rFonts w:ascii="Times New Roman" w:eastAsia="Times New Roman" w:hAnsi="Times New Roman"/>
          <w:color w:val="000000"/>
          <w:sz w:val="12"/>
          <w:szCs w:val="12"/>
          <w:lang w:val="es-ES" w:eastAsia="es-ES"/>
        </w:rPr>
        <w:t>Tributario.PARÁGRAFO</w:t>
      </w:r>
      <w:proofErr w:type="spellEnd"/>
      <w:r>
        <w:rPr>
          <w:rFonts w:ascii="Times New Roman" w:eastAsia="Times New Roman" w:hAnsi="Times New Roman"/>
          <w:color w:val="000000"/>
          <w:sz w:val="12"/>
          <w:szCs w:val="12"/>
          <w:lang w:val="es-ES" w:eastAsia="es-ES"/>
        </w:rPr>
        <w:t>. Para efectos la aplicación la de retención en la fuente en el artículo 383 del Estatuto Tributario a las personas naturales cuyos pagos o abonos en cuenta no provengan de una relación laboral, o legal y reglamentaria, se deberá en cuenta la totalidad de</w:t>
      </w:r>
      <w:r>
        <w:rPr>
          <w:sz w:val="12"/>
          <w:szCs w:val="12"/>
          <w:lang w:val="es-ES"/>
        </w:rPr>
        <w:t xml:space="preserve"> </w:t>
      </w:r>
      <w:r>
        <w:rPr>
          <w:rFonts w:ascii="Times New Roman" w:eastAsia="Times New Roman" w:hAnsi="Times New Roman"/>
          <w:color w:val="000000"/>
          <w:sz w:val="12"/>
          <w:szCs w:val="12"/>
          <w:lang w:val="es-ES" w:eastAsia="es-ES"/>
        </w:rPr>
        <w:t xml:space="preserve">Los pagos o abonos en cuenta efectuados en el respetivo </w:t>
      </w:r>
      <w:bookmarkStart w:id="2" w:name="_Hlk118205456"/>
      <w:bookmarkEnd w:id="2"/>
    </w:p>
    <w:sectPr w:rsidR="00785C21" w:rsidRPr="008309BC" w:rsidSect="00C10927">
      <w:footerReference w:type="default" r:id="rId18"/>
      <w:type w:val="continuous"/>
      <w:pgSz w:w="12240" w:h="15840" w:code="1"/>
      <w:pgMar w:top="1440" w:right="1080" w:bottom="1440" w:left="1080" w:header="340" w:footer="567"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D9D923" w14:textId="77777777" w:rsidR="005E2768" w:rsidRDefault="005E2768">
      <w:pPr>
        <w:spacing w:after="0" w:line="240" w:lineRule="auto"/>
      </w:pPr>
      <w:r>
        <w:separator/>
      </w:r>
    </w:p>
  </w:endnote>
  <w:endnote w:type="continuationSeparator" w:id="0">
    <w:p w14:paraId="10B5B90B" w14:textId="77777777" w:rsidR="005E2768" w:rsidRDefault="005E2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iberation Sans">
    <w:altName w:val="Yu Gothic"/>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B032EA" w14:textId="77777777" w:rsidR="0080569A" w:rsidRDefault="0080569A">
    <w:pPr>
      <w:tabs>
        <w:tab w:val="center" w:pos="4252"/>
        <w:tab w:val="right" w:pos="8504"/>
      </w:tabs>
      <w:spacing w:after="0" w:line="240" w:lineRule="auto"/>
      <w:jc w:val="center"/>
      <w:rPr>
        <w:rStyle w:val="EnlacedeInternet"/>
        <w:rFonts w:ascii="Verdana" w:eastAsia="Times New Roman" w:hAnsi="Verdana" w:cs="Arial"/>
        <w:b/>
        <w:sz w:val="16"/>
        <w:szCs w:val="16"/>
        <w:lang w:val="es-ES" w:eastAsia="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9123ED" w14:textId="77777777" w:rsidR="005E2768" w:rsidRDefault="005E2768">
      <w:pPr>
        <w:spacing w:after="0" w:line="240" w:lineRule="auto"/>
      </w:pPr>
      <w:r>
        <w:separator/>
      </w:r>
    </w:p>
  </w:footnote>
  <w:footnote w:type="continuationSeparator" w:id="0">
    <w:p w14:paraId="74645573" w14:textId="77777777" w:rsidR="005E2768" w:rsidRDefault="005E27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mso8231"/>
      </v:shape>
    </w:pict>
  </w:numPicBullet>
  <w:abstractNum w:abstractNumId="0">
    <w:nsid w:val="00000001"/>
    <w:multiLevelType w:val="multilevel"/>
    <w:tmpl w:val="00000001"/>
    <w:name w:val="WW8Num1"/>
    <w:lvl w:ilvl="0">
      <w:start w:val="1"/>
      <w:numFmt w:val="decimal"/>
      <w:lvlText w:val="%1."/>
      <w:lvlJc w:val="left"/>
      <w:pPr>
        <w:tabs>
          <w:tab w:val="num" w:pos="-360"/>
        </w:tabs>
        <w:ind w:left="360" w:hanging="360"/>
      </w:pPr>
      <w:rPr>
        <w:rFonts w:ascii="Times New Roman" w:hAnsi="Times New Roman" w:cs="Times New Roman"/>
        <w:sz w:val="20"/>
        <w:szCs w:val="20"/>
        <w:highlight w:val="white"/>
      </w:rPr>
    </w:lvl>
    <w:lvl w:ilvl="1">
      <w:start w:val="1"/>
      <w:numFmt w:val="decimal"/>
      <w:lvlText w:val="%1.%2."/>
      <w:lvlJc w:val="left"/>
      <w:pPr>
        <w:tabs>
          <w:tab w:val="num" w:pos="-360"/>
        </w:tabs>
        <w:ind w:left="720" w:hanging="720"/>
      </w:pPr>
      <w:rPr>
        <w:rFonts w:ascii="Times New Roman" w:hAnsi="Times New Roman" w:cs="Times New Roman"/>
        <w:sz w:val="20"/>
        <w:szCs w:val="20"/>
        <w:highlight w:val="white"/>
      </w:rPr>
    </w:lvl>
    <w:lvl w:ilvl="2">
      <w:start w:val="1"/>
      <w:numFmt w:val="decimal"/>
      <w:lvlText w:val="%1.%2.%3."/>
      <w:lvlJc w:val="left"/>
      <w:pPr>
        <w:tabs>
          <w:tab w:val="num" w:pos="-360"/>
        </w:tabs>
        <w:ind w:left="720" w:hanging="720"/>
      </w:pPr>
      <w:rPr>
        <w:rFonts w:ascii="Times New Roman" w:hAnsi="Times New Roman" w:cs="Times New Roman"/>
        <w:sz w:val="20"/>
        <w:szCs w:val="20"/>
        <w:highlight w:val="white"/>
      </w:rPr>
    </w:lvl>
    <w:lvl w:ilvl="3">
      <w:start w:val="1"/>
      <w:numFmt w:val="decimal"/>
      <w:lvlText w:val="%1.%2.%3.%4."/>
      <w:lvlJc w:val="left"/>
      <w:pPr>
        <w:tabs>
          <w:tab w:val="num" w:pos="-360"/>
        </w:tabs>
        <w:ind w:left="1080" w:hanging="1080"/>
      </w:pPr>
      <w:rPr>
        <w:rFonts w:ascii="Times New Roman" w:hAnsi="Times New Roman" w:cs="Times New Roman"/>
        <w:sz w:val="20"/>
        <w:szCs w:val="20"/>
        <w:highlight w:val="white"/>
      </w:rPr>
    </w:lvl>
    <w:lvl w:ilvl="4">
      <w:start w:val="1"/>
      <w:numFmt w:val="decimal"/>
      <w:lvlText w:val="%1.%2.%3.%4.%5."/>
      <w:lvlJc w:val="left"/>
      <w:pPr>
        <w:tabs>
          <w:tab w:val="num" w:pos="-360"/>
        </w:tabs>
        <w:ind w:left="1080" w:hanging="1080"/>
      </w:pPr>
      <w:rPr>
        <w:rFonts w:ascii="Times New Roman" w:hAnsi="Times New Roman" w:cs="Times New Roman"/>
        <w:sz w:val="20"/>
        <w:szCs w:val="20"/>
        <w:highlight w:val="white"/>
      </w:rPr>
    </w:lvl>
    <w:lvl w:ilvl="5">
      <w:start w:val="1"/>
      <w:numFmt w:val="decimal"/>
      <w:lvlText w:val="%1.%2.%3.%4.%5.%6."/>
      <w:lvlJc w:val="left"/>
      <w:pPr>
        <w:tabs>
          <w:tab w:val="num" w:pos="-360"/>
        </w:tabs>
        <w:ind w:left="1440" w:hanging="1440"/>
      </w:pPr>
      <w:rPr>
        <w:rFonts w:ascii="Times New Roman" w:hAnsi="Times New Roman" w:cs="Times New Roman"/>
        <w:sz w:val="20"/>
        <w:szCs w:val="20"/>
        <w:highlight w:val="white"/>
      </w:rPr>
    </w:lvl>
    <w:lvl w:ilvl="6">
      <w:start w:val="1"/>
      <w:numFmt w:val="decimal"/>
      <w:lvlText w:val="%1.%2.%3.%4.%5.%6.%7."/>
      <w:lvlJc w:val="left"/>
      <w:pPr>
        <w:tabs>
          <w:tab w:val="num" w:pos="-360"/>
        </w:tabs>
        <w:ind w:left="1440" w:hanging="1440"/>
      </w:pPr>
      <w:rPr>
        <w:rFonts w:ascii="Times New Roman" w:hAnsi="Times New Roman" w:cs="Times New Roman"/>
        <w:sz w:val="20"/>
        <w:szCs w:val="20"/>
        <w:highlight w:val="white"/>
      </w:rPr>
    </w:lvl>
    <w:lvl w:ilvl="7">
      <w:start w:val="1"/>
      <w:numFmt w:val="decimal"/>
      <w:lvlText w:val="%1.%2.%3.%4.%5.%6.%7.%8."/>
      <w:lvlJc w:val="left"/>
      <w:pPr>
        <w:tabs>
          <w:tab w:val="num" w:pos="-360"/>
        </w:tabs>
        <w:ind w:left="1800" w:hanging="1800"/>
      </w:pPr>
      <w:rPr>
        <w:rFonts w:ascii="Times New Roman" w:hAnsi="Times New Roman" w:cs="Times New Roman"/>
        <w:sz w:val="20"/>
        <w:szCs w:val="20"/>
        <w:highlight w:val="white"/>
      </w:rPr>
    </w:lvl>
    <w:lvl w:ilvl="8">
      <w:start w:val="1"/>
      <w:numFmt w:val="decimal"/>
      <w:lvlText w:val="%1.%2.%3.%4.%5.%6.%7.%8.%9."/>
      <w:lvlJc w:val="left"/>
      <w:pPr>
        <w:tabs>
          <w:tab w:val="num" w:pos="-360"/>
        </w:tabs>
        <w:ind w:left="1800" w:hanging="1800"/>
      </w:pPr>
      <w:rPr>
        <w:rFonts w:ascii="Times New Roman" w:hAnsi="Times New Roman" w:cs="Times New Roman"/>
        <w:sz w:val="20"/>
        <w:szCs w:val="20"/>
        <w:highlight w:val="white"/>
      </w:rPr>
    </w:lvl>
  </w:abstractNum>
  <w:abstractNum w:abstractNumId="1">
    <w:nsid w:val="00CB1DF7"/>
    <w:multiLevelType w:val="hybridMultilevel"/>
    <w:tmpl w:val="63DC4D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1F95A10"/>
    <w:multiLevelType w:val="hybridMultilevel"/>
    <w:tmpl w:val="0A909B0C"/>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nsid w:val="02AB0164"/>
    <w:multiLevelType w:val="hybridMultilevel"/>
    <w:tmpl w:val="6EAE7BFE"/>
    <w:lvl w:ilvl="0" w:tplc="24C4F4B6">
      <w:numFmt w:val="bullet"/>
      <w:lvlText w:val="-"/>
      <w:lvlJc w:val="left"/>
      <w:pPr>
        <w:ind w:left="720" w:hanging="360"/>
      </w:pPr>
      <w:rPr>
        <w:rFonts w:ascii="Calibri" w:eastAsiaTheme="minorEastAsia"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49F7739"/>
    <w:multiLevelType w:val="hybridMultilevel"/>
    <w:tmpl w:val="F3F8F9E6"/>
    <w:lvl w:ilvl="0" w:tplc="10F4E76E">
      <w:numFmt w:val="bullet"/>
      <w:lvlText w:val="-"/>
      <w:lvlJc w:val="left"/>
      <w:pPr>
        <w:ind w:left="720" w:hanging="360"/>
      </w:pPr>
      <w:rPr>
        <w:rFonts w:ascii="Calibri" w:eastAsiaTheme="minorEastAsia"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7270AE7"/>
    <w:multiLevelType w:val="hybridMultilevel"/>
    <w:tmpl w:val="4D1229B0"/>
    <w:lvl w:ilvl="0" w:tplc="AB22D5B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E520674"/>
    <w:multiLevelType w:val="hybridMultilevel"/>
    <w:tmpl w:val="2C74C352"/>
    <w:lvl w:ilvl="0" w:tplc="997A6E84">
      <w:numFmt w:val="bullet"/>
      <w:lvlText w:val="-"/>
      <w:lvlJc w:val="left"/>
      <w:pPr>
        <w:ind w:left="720" w:hanging="360"/>
      </w:pPr>
      <w:rPr>
        <w:rFonts w:ascii="Calibri" w:eastAsiaTheme="minorEastAsia"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33F1B0C"/>
    <w:multiLevelType w:val="hybridMultilevel"/>
    <w:tmpl w:val="AEFCAC06"/>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8">
    <w:nsid w:val="16F57890"/>
    <w:multiLevelType w:val="multilevel"/>
    <w:tmpl w:val="A386E828"/>
    <w:styleLink w:val="Listaactual2"/>
    <w:lvl w:ilvl="0">
      <w:start w:val="1"/>
      <w:numFmt w:val="decimal"/>
      <w:lvlText w:val="%1."/>
      <w:lvlJc w:val="left"/>
      <w:pPr>
        <w:ind w:left="2226" w:hanging="360"/>
      </w:pPr>
    </w:lvl>
    <w:lvl w:ilvl="1">
      <w:start w:val="1"/>
      <w:numFmt w:val="lowerLetter"/>
      <w:lvlText w:val="%2."/>
      <w:lvlJc w:val="left"/>
      <w:pPr>
        <w:ind w:left="2946" w:hanging="360"/>
      </w:pPr>
    </w:lvl>
    <w:lvl w:ilvl="2">
      <w:start w:val="1"/>
      <w:numFmt w:val="lowerRoman"/>
      <w:lvlText w:val="%3."/>
      <w:lvlJc w:val="right"/>
      <w:pPr>
        <w:ind w:left="3666" w:hanging="180"/>
      </w:pPr>
    </w:lvl>
    <w:lvl w:ilvl="3">
      <w:start w:val="1"/>
      <w:numFmt w:val="decimal"/>
      <w:lvlText w:val="%4."/>
      <w:lvlJc w:val="left"/>
      <w:pPr>
        <w:ind w:left="4386" w:hanging="360"/>
      </w:pPr>
    </w:lvl>
    <w:lvl w:ilvl="4">
      <w:start w:val="1"/>
      <w:numFmt w:val="lowerLetter"/>
      <w:lvlText w:val="%5."/>
      <w:lvlJc w:val="left"/>
      <w:pPr>
        <w:ind w:left="5106" w:hanging="360"/>
      </w:pPr>
    </w:lvl>
    <w:lvl w:ilvl="5">
      <w:start w:val="1"/>
      <w:numFmt w:val="lowerRoman"/>
      <w:lvlText w:val="%6."/>
      <w:lvlJc w:val="right"/>
      <w:pPr>
        <w:ind w:left="5826" w:hanging="180"/>
      </w:pPr>
    </w:lvl>
    <w:lvl w:ilvl="6">
      <w:start w:val="1"/>
      <w:numFmt w:val="decimal"/>
      <w:lvlText w:val="%7."/>
      <w:lvlJc w:val="left"/>
      <w:pPr>
        <w:ind w:left="6546" w:hanging="360"/>
      </w:pPr>
    </w:lvl>
    <w:lvl w:ilvl="7">
      <w:start w:val="1"/>
      <w:numFmt w:val="lowerLetter"/>
      <w:lvlText w:val="%8."/>
      <w:lvlJc w:val="left"/>
      <w:pPr>
        <w:ind w:left="7266" w:hanging="360"/>
      </w:pPr>
    </w:lvl>
    <w:lvl w:ilvl="8">
      <w:start w:val="1"/>
      <w:numFmt w:val="lowerRoman"/>
      <w:lvlText w:val="%9."/>
      <w:lvlJc w:val="right"/>
      <w:pPr>
        <w:ind w:left="7986" w:hanging="180"/>
      </w:pPr>
    </w:lvl>
  </w:abstractNum>
  <w:abstractNum w:abstractNumId="9">
    <w:nsid w:val="1F8C6F92"/>
    <w:multiLevelType w:val="hybridMultilevel"/>
    <w:tmpl w:val="4D1229B0"/>
    <w:lvl w:ilvl="0" w:tplc="AB22D5B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1B13CFD"/>
    <w:multiLevelType w:val="hybridMultilevel"/>
    <w:tmpl w:val="1638D676"/>
    <w:lvl w:ilvl="0" w:tplc="518E3AB8">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1">
    <w:nsid w:val="23522A8B"/>
    <w:multiLevelType w:val="hybridMultilevel"/>
    <w:tmpl w:val="F000D66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nsid w:val="2E6F13CD"/>
    <w:multiLevelType w:val="hybridMultilevel"/>
    <w:tmpl w:val="CA94353A"/>
    <w:lvl w:ilvl="0" w:tplc="240A000F">
      <w:start w:val="1"/>
      <w:numFmt w:val="decimal"/>
      <w:lvlText w:val="%1."/>
      <w:lvlJc w:val="left"/>
      <w:pPr>
        <w:ind w:left="1506" w:hanging="360"/>
      </w:pPr>
    </w:lvl>
    <w:lvl w:ilvl="1" w:tplc="240A0019" w:tentative="1">
      <w:start w:val="1"/>
      <w:numFmt w:val="lowerLetter"/>
      <w:lvlText w:val="%2."/>
      <w:lvlJc w:val="left"/>
      <w:pPr>
        <w:ind w:left="2226" w:hanging="360"/>
      </w:pPr>
    </w:lvl>
    <w:lvl w:ilvl="2" w:tplc="240A001B" w:tentative="1">
      <w:start w:val="1"/>
      <w:numFmt w:val="lowerRoman"/>
      <w:lvlText w:val="%3."/>
      <w:lvlJc w:val="right"/>
      <w:pPr>
        <w:ind w:left="2946" w:hanging="180"/>
      </w:pPr>
    </w:lvl>
    <w:lvl w:ilvl="3" w:tplc="240A000F" w:tentative="1">
      <w:start w:val="1"/>
      <w:numFmt w:val="decimal"/>
      <w:lvlText w:val="%4."/>
      <w:lvlJc w:val="left"/>
      <w:pPr>
        <w:ind w:left="3666" w:hanging="360"/>
      </w:pPr>
    </w:lvl>
    <w:lvl w:ilvl="4" w:tplc="240A0019" w:tentative="1">
      <w:start w:val="1"/>
      <w:numFmt w:val="lowerLetter"/>
      <w:lvlText w:val="%5."/>
      <w:lvlJc w:val="left"/>
      <w:pPr>
        <w:ind w:left="4386" w:hanging="360"/>
      </w:pPr>
    </w:lvl>
    <w:lvl w:ilvl="5" w:tplc="240A001B" w:tentative="1">
      <w:start w:val="1"/>
      <w:numFmt w:val="lowerRoman"/>
      <w:lvlText w:val="%6."/>
      <w:lvlJc w:val="right"/>
      <w:pPr>
        <w:ind w:left="5106" w:hanging="180"/>
      </w:pPr>
    </w:lvl>
    <w:lvl w:ilvl="6" w:tplc="240A000F" w:tentative="1">
      <w:start w:val="1"/>
      <w:numFmt w:val="decimal"/>
      <w:lvlText w:val="%7."/>
      <w:lvlJc w:val="left"/>
      <w:pPr>
        <w:ind w:left="5826" w:hanging="360"/>
      </w:pPr>
    </w:lvl>
    <w:lvl w:ilvl="7" w:tplc="240A0019" w:tentative="1">
      <w:start w:val="1"/>
      <w:numFmt w:val="lowerLetter"/>
      <w:lvlText w:val="%8."/>
      <w:lvlJc w:val="left"/>
      <w:pPr>
        <w:ind w:left="6546" w:hanging="360"/>
      </w:pPr>
    </w:lvl>
    <w:lvl w:ilvl="8" w:tplc="240A001B" w:tentative="1">
      <w:start w:val="1"/>
      <w:numFmt w:val="lowerRoman"/>
      <w:lvlText w:val="%9."/>
      <w:lvlJc w:val="right"/>
      <w:pPr>
        <w:ind w:left="7266" w:hanging="180"/>
      </w:pPr>
    </w:lvl>
  </w:abstractNum>
  <w:abstractNum w:abstractNumId="13">
    <w:nsid w:val="3242573F"/>
    <w:multiLevelType w:val="hybridMultilevel"/>
    <w:tmpl w:val="A2E49362"/>
    <w:lvl w:ilvl="0" w:tplc="240A000F">
      <w:start w:val="1"/>
      <w:numFmt w:val="decimal"/>
      <w:lvlText w:val="%1."/>
      <w:lvlJc w:val="left"/>
      <w:pPr>
        <w:ind w:left="2226" w:hanging="360"/>
      </w:pPr>
    </w:lvl>
    <w:lvl w:ilvl="1" w:tplc="240A0019" w:tentative="1">
      <w:start w:val="1"/>
      <w:numFmt w:val="lowerLetter"/>
      <w:lvlText w:val="%2."/>
      <w:lvlJc w:val="left"/>
      <w:pPr>
        <w:ind w:left="2946" w:hanging="360"/>
      </w:pPr>
    </w:lvl>
    <w:lvl w:ilvl="2" w:tplc="240A001B" w:tentative="1">
      <w:start w:val="1"/>
      <w:numFmt w:val="lowerRoman"/>
      <w:lvlText w:val="%3."/>
      <w:lvlJc w:val="right"/>
      <w:pPr>
        <w:ind w:left="3666" w:hanging="180"/>
      </w:pPr>
    </w:lvl>
    <w:lvl w:ilvl="3" w:tplc="240A000F" w:tentative="1">
      <w:start w:val="1"/>
      <w:numFmt w:val="decimal"/>
      <w:lvlText w:val="%4."/>
      <w:lvlJc w:val="left"/>
      <w:pPr>
        <w:ind w:left="4386" w:hanging="360"/>
      </w:pPr>
    </w:lvl>
    <w:lvl w:ilvl="4" w:tplc="240A0019" w:tentative="1">
      <w:start w:val="1"/>
      <w:numFmt w:val="lowerLetter"/>
      <w:lvlText w:val="%5."/>
      <w:lvlJc w:val="left"/>
      <w:pPr>
        <w:ind w:left="5106" w:hanging="360"/>
      </w:pPr>
    </w:lvl>
    <w:lvl w:ilvl="5" w:tplc="240A001B" w:tentative="1">
      <w:start w:val="1"/>
      <w:numFmt w:val="lowerRoman"/>
      <w:lvlText w:val="%6."/>
      <w:lvlJc w:val="right"/>
      <w:pPr>
        <w:ind w:left="5826" w:hanging="180"/>
      </w:pPr>
    </w:lvl>
    <w:lvl w:ilvl="6" w:tplc="240A000F" w:tentative="1">
      <w:start w:val="1"/>
      <w:numFmt w:val="decimal"/>
      <w:lvlText w:val="%7."/>
      <w:lvlJc w:val="left"/>
      <w:pPr>
        <w:ind w:left="6546" w:hanging="360"/>
      </w:pPr>
    </w:lvl>
    <w:lvl w:ilvl="7" w:tplc="240A0019" w:tentative="1">
      <w:start w:val="1"/>
      <w:numFmt w:val="lowerLetter"/>
      <w:lvlText w:val="%8."/>
      <w:lvlJc w:val="left"/>
      <w:pPr>
        <w:ind w:left="7266" w:hanging="360"/>
      </w:pPr>
    </w:lvl>
    <w:lvl w:ilvl="8" w:tplc="240A001B" w:tentative="1">
      <w:start w:val="1"/>
      <w:numFmt w:val="lowerRoman"/>
      <w:lvlText w:val="%9."/>
      <w:lvlJc w:val="right"/>
      <w:pPr>
        <w:ind w:left="7986" w:hanging="180"/>
      </w:pPr>
    </w:lvl>
  </w:abstractNum>
  <w:abstractNum w:abstractNumId="14">
    <w:nsid w:val="331B46FF"/>
    <w:multiLevelType w:val="hybridMultilevel"/>
    <w:tmpl w:val="CFC65A06"/>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5">
    <w:nsid w:val="39761FAC"/>
    <w:multiLevelType w:val="multilevel"/>
    <w:tmpl w:val="C8D2BCE8"/>
    <w:styleLink w:val="Listaactual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nsid w:val="473F7362"/>
    <w:multiLevelType w:val="hybridMultilevel"/>
    <w:tmpl w:val="90DCED4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74974F1"/>
    <w:multiLevelType w:val="hybridMultilevel"/>
    <w:tmpl w:val="4D1229B0"/>
    <w:lvl w:ilvl="0" w:tplc="AB22D5B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01C7CEE"/>
    <w:multiLevelType w:val="hybridMultilevel"/>
    <w:tmpl w:val="F65820DC"/>
    <w:lvl w:ilvl="0" w:tplc="240A000F">
      <w:start w:val="1"/>
      <w:numFmt w:val="decimal"/>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9">
    <w:nsid w:val="52572D67"/>
    <w:multiLevelType w:val="hybridMultilevel"/>
    <w:tmpl w:val="1898DA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54424206"/>
    <w:multiLevelType w:val="hybridMultilevel"/>
    <w:tmpl w:val="3A9025A0"/>
    <w:lvl w:ilvl="0" w:tplc="240A000B">
      <w:start w:val="1"/>
      <w:numFmt w:val="bullet"/>
      <w:lvlText w:val=""/>
      <w:lvlJc w:val="left"/>
      <w:pPr>
        <w:ind w:left="2411" w:hanging="360"/>
      </w:pPr>
      <w:rPr>
        <w:rFonts w:ascii="Wingdings" w:hAnsi="Wingdings" w:hint="default"/>
      </w:rPr>
    </w:lvl>
    <w:lvl w:ilvl="1" w:tplc="240A0003" w:tentative="1">
      <w:start w:val="1"/>
      <w:numFmt w:val="bullet"/>
      <w:lvlText w:val="o"/>
      <w:lvlJc w:val="left"/>
      <w:pPr>
        <w:ind w:left="3131" w:hanging="360"/>
      </w:pPr>
      <w:rPr>
        <w:rFonts w:ascii="Courier New" w:hAnsi="Courier New" w:cs="Courier New" w:hint="default"/>
      </w:rPr>
    </w:lvl>
    <w:lvl w:ilvl="2" w:tplc="240A0005" w:tentative="1">
      <w:start w:val="1"/>
      <w:numFmt w:val="bullet"/>
      <w:lvlText w:val=""/>
      <w:lvlJc w:val="left"/>
      <w:pPr>
        <w:ind w:left="3851" w:hanging="360"/>
      </w:pPr>
      <w:rPr>
        <w:rFonts w:ascii="Wingdings" w:hAnsi="Wingdings" w:hint="default"/>
      </w:rPr>
    </w:lvl>
    <w:lvl w:ilvl="3" w:tplc="240A0001" w:tentative="1">
      <w:start w:val="1"/>
      <w:numFmt w:val="bullet"/>
      <w:lvlText w:val=""/>
      <w:lvlJc w:val="left"/>
      <w:pPr>
        <w:ind w:left="4571" w:hanging="360"/>
      </w:pPr>
      <w:rPr>
        <w:rFonts w:ascii="Symbol" w:hAnsi="Symbol" w:hint="default"/>
      </w:rPr>
    </w:lvl>
    <w:lvl w:ilvl="4" w:tplc="240A0003" w:tentative="1">
      <w:start w:val="1"/>
      <w:numFmt w:val="bullet"/>
      <w:lvlText w:val="o"/>
      <w:lvlJc w:val="left"/>
      <w:pPr>
        <w:ind w:left="5291" w:hanging="360"/>
      </w:pPr>
      <w:rPr>
        <w:rFonts w:ascii="Courier New" w:hAnsi="Courier New" w:cs="Courier New" w:hint="default"/>
      </w:rPr>
    </w:lvl>
    <w:lvl w:ilvl="5" w:tplc="240A0005" w:tentative="1">
      <w:start w:val="1"/>
      <w:numFmt w:val="bullet"/>
      <w:lvlText w:val=""/>
      <w:lvlJc w:val="left"/>
      <w:pPr>
        <w:ind w:left="6011" w:hanging="360"/>
      </w:pPr>
      <w:rPr>
        <w:rFonts w:ascii="Wingdings" w:hAnsi="Wingdings" w:hint="default"/>
      </w:rPr>
    </w:lvl>
    <w:lvl w:ilvl="6" w:tplc="240A0001" w:tentative="1">
      <w:start w:val="1"/>
      <w:numFmt w:val="bullet"/>
      <w:lvlText w:val=""/>
      <w:lvlJc w:val="left"/>
      <w:pPr>
        <w:ind w:left="6731" w:hanging="360"/>
      </w:pPr>
      <w:rPr>
        <w:rFonts w:ascii="Symbol" w:hAnsi="Symbol" w:hint="default"/>
      </w:rPr>
    </w:lvl>
    <w:lvl w:ilvl="7" w:tplc="240A0003" w:tentative="1">
      <w:start w:val="1"/>
      <w:numFmt w:val="bullet"/>
      <w:lvlText w:val="o"/>
      <w:lvlJc w:val="left"/>
      <w:pPr>
        <w:ind w:left="7451" w:hanging="360"/>
      </w:pPr>
      <w:rPr>
        <w:rFonts w:ascii="Courier New" w:hAnsi="Courier New" w:cs="Courier New" w:hint="default"/>
      </w:rPr>
    </w:lvl>
    <w:lvl w:ilvl="8" w:tplc="240A0005" w:tentative="1">
      <w:start w:val="1"/>
      <w:numFmt w:val="bullet"/>
      <w:lvlText w:val=""/>
      <w:lvlJc w:val="left"/>
      <w:pPr>
        <w:ind w:left="8171" w:hanging="360"/>
      </w:pPr>
      <w:rPr>
        <w:rFonts w:ascii="Wingdings" w:hAnsi="Wingdings" w:hint="default"/>
      </w:rPr>
    </w:lvl>
  </w:abstractNum>
  <w:abstractNum w:abstractNumId="21">
    <w:nsid w:val="58905587"/>
    <w:multiLevelType w:val="hybridMultilevel"/>
    <w:tmpl w:val="4D1229B0"/>
    <w:lvl w:ilvl="0" w:tplc="AB22D5B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69CA3486"/>
    <w:multiLevelType w:val="hybridMultilevel"/>
    <w:tmpl w:val="81AC4B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6A102F78"/>
    <w:multiLevelType w:val="hybridMultilevel"/>
    <w:tmpl w:val="4D1229B0"/>
    <w:lvl w:ilvl="0" w:tplc="AB22D5B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6B364A72"/>
    <w:multiLevelType w:val="hybridMultilevel"/>
    <w:tmpl w:val="094E7882"/>
    <w:lvl w:ilvl="0" w:tplc="286045E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6CC22FBD"/>
    <w:multiLevelType w:val="hybridMultilevel"/>
    <w:tmpl w:val="BE624B1C"/>
    <w:lvl w:ilvl="0" w:tplc="1C8A4B78">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nsid w:val="6D9B31DD"/>
    <w:multiLevelType w:val="hybridMultilevel"/>
    <w:tmpl w:val="5540D8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71E81652"/>
    <w:multiLevelType w:val="hybridMultilevel"/>
    <w:tmpl w:val="969E949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nsid w:val="753414B7"/>
    <w:multiLevelType w:val="multilevel"/>
    <w:tmpl w:val="A2E49362"/>
    <w:styleLink w:val="Listaactual3"/>
    <w:lvl w:ilvl="0">
      <w:start w:val="1"/>
      <w:numFmt w:val="decimal"/>
      <w:lvlText w:val="%1."/>
      <w:lvlJc w:val="left"/>
      <w:pPr>
        <w:ind w:left="2226" w:hanging="360"/>
      </w:pPr>
    </w:lvl>
    <w:lvl w:ilvl="1">
      <w:start w:val="1"/>
      <w:numFmt w:val="lowerLetter"/>
      <w:lvlText w:val="%2."/>
      <w:lvlJc w:val="left"/>
      <w:pPr>
        <w:ind w:left="2946" w:hanging="360"/>
      </w:pPr>
    </w:lvl>
    <w:lvl w:ilvl="2">
      <w:start w:val="1"/>
      <w:numFmt w:val="lowerRoman"/>
      <w:lvlText w:val="%3."/>
      <w:lvlJc w:val="right"/>
      <w:pPr>
        <w:ind w:left="3666" w:hanging="180"/>
      </w:pPr>
    </w:lvl>
    <w:lvl w:ilvl="3">
      <w:start w:val="1"/>
      <w:numFmt w:val="decimal"/>
      <w:lvlText w:val="%4."/>
      <w:lvlJc w:val="left"/>
      <w:pPr>
        <w:ind w:left="4386" w:hanging="360"/>
      </w:pPr>
    </w:lvl>
    <w:lvl w:ilvl="4">
      <w:start w:val="1"/>
      <w:numFmt w:val="lowerLetter"/>
      <w:lvlText w:val="%5."/>
      <w:lvlJc w:val="left"/>
      <w:pPr>
        <w:ind w:left="5106" w:hanging="360"/>
      </w:pPr>
    </w:lvl>
    <w:lvl w:ilvl="5">
      <w:start w:val="1"/>
      <w:numFmt w:val="lowerRoman"/>
      <w:lvlText w:val="%6."/>
      <w:lvlJc w:val="right"/>
      <w:pPr>
        <w:ind w:left="5826" w:hanging="180"/>
      </w:pPr>
    </w:lvl>
    <w:lvl w:ilvl="6">
      <w:start w:val="1"/>
      <w:numFmt w:val="decimal"/>
      <w:lvlText w:val="%7."/>
      <w:lvlJc w:val="left"/>
      <w:pPr>
        <w:ind w:left="6546" w:hanging="360"/>
      </w:pPr>
    </w:lvl>
    <w:lvl w:ilvl="7">
      <w:start w:val="1"/>
      <w:numFmt w:val="lowerLetter"/>
      <w:lvlText w:val="%8."/>
      <w:lvlJc w:val="left"/>
      <w:pPr>
        <w:ind w:left="7266" w:hanging="360"/>
      </w:pPr>
    </w:lvl>
    <w:lvl w:ilvl="8">
      <w:start w:val="1"/>
      <w:numFmt w:val="lowerRoman"/>
      <w:lvlText w:val="%9."/>
      <w:lvlJc w:val="right"/>
      <w:pPr>
        <w:ind w:left="7986" w:hanging="180"/>
      </w:pPr>
    </w:lvl>
  </w:abstractNum>
  <w:abstractNum w:abstractNumId="29">
    <w:nsid w:val="756D23C1"/>
    <w:multiLevelType w:val="hybridMultilevel"/>
    <w:tmpl w:val="47840B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79743B88"/>
    <w:multiLevelType w:val="hybridMultilevel"/>
    <w:tmpl w:val="4192F71A"/>
    <w:lvl w:ilvl="0" w:tplc="332210D8">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3"/>
  </w:num>
  <w:num w:numId="3">
    <w:abstractNumId w:val="21"/>
  </w:num>
  <w:num w:numId="4">
    <w:abstractNumId w:val="17"/>
  </w:num>
  <w:num w:numId="5">
    <w:abstractNumId w:val="5"/>
  </w:num>
  <w:num w:numId="6">
    <w:abstractNumId w:val="9"/>
  </w:num>
  <w:num w:numId="7">
    <w:abstractNumId w:val="25"/>
  </w:num>
  <w:num w:numId="8">
    <w:abstractNumId w:val="22"/>
  </w:num>
  <w:num w:numId="9">
    <w:abstractNumId w:val="3"/>
  </w:num>
  <w:num w:numId="10">
    <w:abstractNumId w:val="4"/>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2"/>
  </w:num>
  <w:num w:numId="14">
    <w:abstractNumId w:val="18"/>
  </w:num>
  <w:num w:numId="15">
    <w:abstractNumId w:val="10"/>
  </w:num>
  <w:num w:numId="16">
    <w:abstractNumId w:val="14"/>
  </w:num>
  <w:num w:numId="17">
    <w:abstractNumId w:val="12"/>
  </w:num>
  <w:num w:numId="18">
    <w:abstractNumId w:val="29"/>
  </w:num>
  <w:num w:numId="19">
    <w:abstractNumId w:val="24"/>
  </w:num>
  <w:num w:numId="20">
    <w:abstractNumId w:val="15"/>
  </w:num>
  <w:num w:numId="21">
    <w:abstractNumId w:val="13"/>
  </w:num>
  <w:num w:numId="22">
    <w:abstractNumId w:val="1"/>
  </w:num>
  <w:num w:numId="23">
    <w:abstractNumId w:val="19"/>
  </w:num>
  <w:num w:numId="24">
    <w:abstractNumId w:val="26"/>
  </w:num>
  <w:num w:numId="25">
    <w:abstractNumId w:val="16"/>
  </w:num>
  <w:num w:numId="26">
    <w:abstractNumId w:val="8"/>
  </w:num>
  <w:num w:numId="27">
    <w:abstractNumId w:val="28"/>
  </w:num>
  <w:num w:numId="28">
    <w:abstractNumId w:val="30"/>
  </w:num>
  <w:num w:numId="29">
    <w:abstractNumId w:val="27"/>
  </w:num>
  <w:num w:numId="30">
    <w:abstractNumId w:val="20"/>
  </w:num>
  <w:num w:numId="31">
    <w:abstractNumId w:val="7"/>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914"/>
    <w:rsid w:val="00000EC3"/>
    <w:rsid w:val="00001073"/>
    <w:rsid w:val="000031FB"/>
    <w:rsid w:val="0000477B"/>
    <w:rsid w:val="00005DEC"/>
    <w:rsid w:val="0001051C"/>
    <w:rsid w:val="000120AA"/>
    <w:rsid w:val="00013522"/>
    <w:rsid w:val="00021CBE"/>
    <w:rsid w:val="000236DF"/>
    <w:rsid w:val="0002628C"/>
    <w:rsid w:val="00032CB1"/>
    <w:rsid w:val="000345CC"/>
    <w:rsid w:val="00034E22"/>
    <w:rsid w:val="000351F6"/>
    <w:rsid w:val="00036F48"/>
    <w:rsid w:val="000420A1"/>
    <w:rsid w:val="0004791B"/>
    <w:rsid w:val="00054825"/>
    <w:rsid w:val="000555E8"/>
    <w:rsid w:val="00056296"/>
    <w:rsid w:val="00061C79"/>
    <w:rsid w:val="000629B8"/>
    <w:rsid w:val="00063DC8"/>
    <w:rsid w:val="0006624B"/>
    <w:rsid w:val="00067729"/>
    <w:rsid w:val="00067C11"/>
    <w:rsid w:val="000720A7"/>
    <w:rsid w:val="00072514"/>
    <w:rsid w:val="00072629"/>
    <w:rsid w:val="00073893"/>
    <w:rsid w:val="00075672"/>
    <w:rsid w:val="00077A20"/>
    <w:rsid w:val="0008064F"/>
    <w:rsid w:val="00080B6F"/>
    <w:rsid w:val="00093073"/>
    <w:rsid w:val="000938C4"/>
    <w:rsid w:val="00093983"/>
    <w:rsid w:val="00094E7C"/>
    <w:rsid w:val="0009529C"/>
    <w:rsid w:val="00096BE9"/>
    <w:rsid w:val="000A180A"/>
    <w:rsid w:val="000A3FCE"/>
    <w:rsid w:val="000A54C5"/>
    <w:rsid w:val="000B360C"/>
    <w:rsid w:val="000B3D3A"/>
    <w:rsid w:val="000B4640"/>
    <w:rsid w:val="000B5D0C"/>
    <w:rsid w:val="000B605A"/>
    <w:rsid w:val="000B7400"/>
    <w:rsid w:val="000C1457"/>
    <w:rsid w:val="000C4615"/>
    <w:rsid w:val="000C52F1"/>
    <w:rsid w:val="000C6F03"/>
    <w:rsid w:val="000D07CD"/>
    <w:rsid w:val="000D0CFA"/>
    <w:rsid w:val="000D1561"/>
    <w:rsid w:val="000D17FA"/>
    <w:rsid w:val="000D36C1"/>
    <w:rsid w:val="000D40ED"/>
    <w:rsid w:val="000D561F"/>
    <w:rsid w:val="000D6C85"/>
    <w:rsid w:val="000D7575"/>
    <w:rsid w:val="000E018D"/>
    <w:rsid w:val="000E1D33"/>
    <w:rsid w:val="000E3B6F"/>
    <w:rsid w:val="000E5205"/>
    <w:rsid w:val="000E560B"/>
    <w:rsid w:val="000E57AD"/>
    <w:rsid w:val="000E74FF"/>
    <w:rsid w:val="000E7880"/>
    <w:rsid w:val="000E7F86"/>
    <w:rsid w:val="000F1D58"/>
    <w:rsid w:val="000F3D69"/>
    <w:rsid w:val="0010003A"/>
    <w:rsid w:val="00100E32"/>
    <w:rsid w:val="001015A8"/>
    <w:rsid w:val="00102BCA"/>
    <w:rsid w:val="001031A9"/>
    <w:rsid w:val="00104AE3"/>
    <w:rsid w:val="001118DF"/>
    <w:rsid w:val="00111C1B"/>
    <w:rsid w:val="00115241"/>
    <w:rsid w:val="001155B8"/>
    <w:rsid w:val="00116E3F"/>
    <w:rsid w:val="001178B1"/>
    <w:rsid w:val="0012387B"/>
    <w:rsid w:val="001265C2"/>
    <w:rsid w:val="00132ABB"/>
    <w:rsid w:val="00135CAB"/>
    <w:rsid w:val="0014162C"/>
    <w:rsid w:val="00141D8E"/>
    <w:rsid w:val="00145E70"/>
    <w:rsid w:val="0014700F"/>
    <w:rsid w:val="0015293B"/>
    <w:rsid w:val="00152C03"/>
    <w:rsid w:val="00154BEA"/>
    <w:rsid w:val="00155847"/>
    <w:rsid w:val="0015638D"/>
    <w:rsid w:val="001566FE"/>
    <w:rsid w:val="00157785"/>
    <w:rsid w:val="00161808"/>
    <w:rsid w:val="00161E57"/>
    <w:rsid w:val="00170FE9"/>
    <w:rsid w:val="00172876"/>
    <w:rsid w:val="00172EDD"/>
    <w:rsid w:val="00182686"/>
    <w:rsid w:val="00183699"/>
    <w:rsid w:val="001858CD"/>
    <w:rsid w:val="00191A98"/>
    <w:rsid w:val="00193990"/>
    <w:rsid w:val="001A0B1B"/>
    <w:rsid w:val="001A0F7E"/>
    <w:rsid w:val="001A19BF"/>
    <w:rsid w:val="001A3094"/>
    <w:rsid w:val="001A38A7"/>
    <w:rsid w:val="001A6638"/>
    <w:rsid w:val="001A6BD4"/>
    <w:rsid w:val="001B0BE2"/>
    <w:rsid w:val="001B1A8C"/>
    <w:rsid w:val="001B2781"/>
    <w:rsid w:val="001B2A27"/>
    <w:rsid w:val="001B3271"/>
    <w:rsid w:val="001B6016"/>
    <w:rsid w:val="001B72B8"/>
    <w:rsid w:val="001B7CC2"/>
    <w:rsid w:val="001C4F1F"/>
    <w:rsid w:val="001C52AA"/>
    <w:rsid w:val="001C6A1F"/>
    <w:rsid w:val="001C6FBD"/>
    <w:rsid w:val="001D05AD"/>
    <w:rsid w:val="001D2BDB"/>
    <w:rsid w:val="001D3620"/>
    <w:rsid w:val="001D5E45"/>
    <w:rsid w:val="001D7663"/>
    <w:rsid w:val="001E33C6"/>
    <w:rsid w:val="001E3A09"/>
    <w:rsid w:val="001E4228"/>
    <w:rsid w:val="001E6C36"/>
    <w:rsid w:val="001E707C"/>
    <w:rsid w:val="001E767E"/>
    <w:rsid w:val="001F0950"/>
    <w:rsid w:val="001F2594"/>
    <w:rsid w:val="001F7D95"/>
    <w:rsid w:val="00200F45"/>
    <w:rsid w:val="002025DC"/>
    <w:rsid w:val="0020536B"/>
    <w:rsid w:val="002070A7"/>
    <w:rsid w:val="00210F2E"/>
    <w:rsid w:val="00212588"/>
    <w:rsid w:val="00213FC5"/>
    <w:rsid w:val="002153FA"/>
    <w:rsid w:val="00220643"/>
    <w:rsid w:val="00220910"/>
    <w:rsid w:val="00225F75"/>
    <w:rsid w:val="00226900"/>
    <w:rsid w:val="002324A4"/>
    <w:rsid w:val="00232987"/>
    <w:rsid w:val="002331B8"/>
    <w:rsid w:val="0023668D"/>
    <w:rsid w:val="00240309"/>
    <w:rsid w:val="00240A17"/>
    <w:rsid w:val="00242790"/>
    <w:rsid w:val="00242D12"/>
    <w:rsid w:val="002440D0"/>
    <w:rsid w:val="002445BE"/>
    <w:rsid w:val="00245159"/>
    <w:rsid w:val="00246452"/>
    <w:rsid w:val="00247B2D"/>
    <w:rsid w:val="00252E0F"/>
    <w:rsid w:val="002550AA"/>
    <w:rsid w:val="002564D3"/>
    <w:rsid w:val="00275D68"/>
    <w:rsid w:val="00276FFD"/>
    <w:rsid w:val="0028038E"/>
    <w:rsid w:val="002862F3"/>
    <w:rsid w:val="00286893"/>
    <w:rsid w:val="00286BAA"/>
    <w:rsid w:val="00290C81"/>
    <w:rsid w:val="00293503"/>
    <w:rsid w:val="00295028"/>
    <w:rsid w:val="002953C1"/>
    <w:rsid w:val="002A0B1F"/>
    <w:rsid w:val="002A1868"/>
    <w:rsid w:val="002A6983"/>
    <w:rsid w:val="002B18F4"/>
    <w:rsid w:val="002B370A"/>
    <w:rsid w:val="002B4581"/>
    <w:rsid w:val="002C166F"/>
    <w:rsid w:val="002C341A"/>
    <w:rsid w:val="002C6F33"/>
    <w:rsid w:val="002D0175"/>
    <w:rsid w:val="002D1B5E"/>
    <w:rsid w:val="002D6428"/>
    <w:rsid w:val="002E238A"/>
    <w:rsid w:val="002E5889"/>
    <w:rsid w:val="002F119D"/>
    <w:rsid w:val="002F2BA2"/>
    <w:rsid w:val="002F4B57"/>
    <w:rsid w:val="002F5451"/>
    <w:rsid w:val="00301232"/>
    <w:rsid w:val="00304A1D"/>
    <w:rsid w:val="003054D3"/>
    <w:rsid w:val="003063FF"/>
    <w:rsid w:val="00310164"/>
    <w:rsid w:val="00315402"/>
    <w:rsid w:val="00315D7F"/>
    <w:rsid w:val="00315ED8"/>
    <w:rsid w:val="003167B9"/>
    <w:rsid w:val="00317684"/>
    <w:rsid w:val="003177FD"/>
    <w:rsid w:val="003202FD"/>
    <w:rsid w:val="0032532A"/>
    <w:rsid w:val="00331A43"/>
    <w:rsid w:val="00333DE9"/>
    <w:rsid w:val="0033624C"/>
    <w:rsid w:val="00336C8B"/>
    <w:rsid w:val="00342C23"/>
    <w:rsid w:val="00345914"/>
    <w:rsid w:val="00347196"/>
    <w:rsid w:val="003509BC"/>
    <w:rsid w:val="00350B83"/>
    <w:rsid w:val="0035221E"/>
    <w:rsid w:val="0035270B"/>
    <w:rsid w:val="00355DF0"/>
    <w:rsid w:val="00356B14"/>
    <w:rsid w:val="00360E4B"/>
    <w:rsid w:val="00361EA2"/>
    <w:rsid w:val="00362C4F"/>
    <w:rsid w:val="00363FC6"/>
    <w:rsid w:val="00367BF0"/>
    <w:rsid w:val="00376AE0"/>
    <w:rsid w:val="0038201D"/>
    <w:rsid w:val="00384112"/>
    <w:rsid w:val="003842B4"/>
    <w:rsid w:val="003918ED"/>
    <w:rsid w:val="00393CF4"/>
    <w:rsid w:val="00394530"/>
    <w:rsid w:val="00395D12"/>
    <w:rsid w:val="003A0C6C"/>
    <w:rsid w:val="003A2B84"/>
    <w:rsid w:val="003A3EE8"/>
    <w:rsid w:val="003B0D0F"/>
    <w:rsid w:val="003B2AC5"/>
    <w:rsid w:val="003B5D32"/>
    <w:rsid w:val="003C22C9"/>
    <w:rsid w:val="003C2794"/>
    <w:rsid w:val="003C319F"/>
    <w:rsid w:val="003C659D"/>
    <w:rsid w:val="003D2DA3"/>
    <w:rsid w:val="003D39E9"/>
    <w:rsid w:val="003D62A1"/>
    <w:rsid w:val="003E2A3D"/>
    <w:rsid w:val="003E5566"/>
    <w:rsid w:val="003E5D3F"/>
    <w:rsid w:val="003E67BE"/>
    <w:rsid w:val="003E71F6"/>
    <w:rsid w:val="003F1248"/>
    <w:rsid w:val="003F1B3E"/>
    <w:rsid w:val="003F2E18"/>
    <w:rsid w:val="003F3F10"/>
    <w:rsid w:val="00401A80"/>
    <w:rsid w:val="004039FE"/>
    <w:rsid w:val="00403B85"/>
    <w:rsid w:val="00404A7F"/>
    <w:rsid w:val="00411008"/>
    <w:rsid w:val="00411DAE"/>
    <w:rsid w:val="00417DED"/>
    <w:rsid w:val="00423105"/>
    <w:rsid w:val="0042327C"/>
    <w:rsid w:val="00424D96"/>
    <w:rsid w:val="00427482"/>
    <w:rsid w:val="00432CD7"/>
    <w:rsid w:val="00433F41"/>
    <w:rsid w:val="00437C96"/>
    <w:rsid w:val="00437CAE"/>
    <w:rsid w:val="00441E93"/>
    <w:rsid w:val="0044635F"/>
    <w:rsid w:val="004504CB"/>
    <w:rsid w:val="00453331"/>
    <w:rsid w:val="004553ED"/>
    <w:rsid w:val="00456006"/>
    <w:rsid w:val="0045648D"/>
    <w:rsid w:val="00461E97"/>
    <w:rsid w:val="00464125"/>
    <w:rsid w:val="00465B31"/>
    <w:rsid w:val="004663D4"/>
    <w:rsid w:val="004677AF"/>
    <w:rsid w:val="004737D7"/>
    <w:rsid w:val="00475570"/>
    <w:rsid w:val="00477D96"/>
    <w:rsid w:val="004841E3"/>
    <w:rsid w:val="00484C89"/>
    <w:rsid w:val="00484EA1"/>
    <w:rsid w:val="00486D42"/>
    <w:rsid w:val="004900FB"/>
    <w:rsid w:val="004921D5"/>
    <w:rsid w:val="004979FB"/>
    <w:rsid w:val="00497BA8"/>
    <w:rsid w:val="004A06B6"/>
    <w:rsid w:val="004A1682"/>
    <w:rsid w:val="004A1ACF"/>
    <w:rsid w:val="004A32FD"/>
    <w:rsid w:val="004A3B3B"/>
    <w:rsid w:val="004A41F4"/>
    <w:rsid w:val="004B3AA5"/>
    <w:rsid w:val="004B5C8E"/>
    <w:rsid w:val="004B6725"/>
    <w:rsid w:val="004B676A"/>
    <w:rsid w:val="004B6FE2"/>
    <w:rsid w:val="004C3BAD"/>
    <w:rsid w:val="004C3E4C"/>
    <w:rsid w:val="004C6C8A"/>
    <w:rsid w:val="004C76BA"/>
    <w:rsid w:val="004D3030"/>
    <w:rsid w:val="004D36BD"/>
    <w:rsid w:val="004D496C"/>
    <w:rsid w:val="004D497D"/>
    <w:rsid w:val="004D7460"/>
    <w:rsid w:val="004E2E45"/>
    <w:rsid w:val="004E6996"/>
    <w:rsid w:val="004F46B4"/>
    <w:rsid w:val="004F644F"/>
    <w:rsid w:val="004F6655"/>
    <w:rsid w:val="00501175"/>
    <w:rsid w:val="005061FC"/>
    <w:rsid w:val="005121D7"/>
    <w:rsid w:val="00513985"/>
    <w:rsid w:val="00513EC3"/>
    <w:rsid w:val="005160E7"/>
    <w:rsid w:val="005178EB"/>
    <w:rsid w:val="0052162C"/>
    <w:rsid w:val="00523ECD"/>
    <w:rsid w:val="00525B65"/>
    <w:rsid w:val="0052673B"/>
    <w:rsid w:val="00526AD0"/>
    <w:rsid w:val="00526EC1"/>
    <w:rsid w:val="00540127"/>
    <w:rsid w:val="00544E90"/>
    <w:rsid w:val="00546609"/>
    <w:rsid w:val="00552C16"/>
    <w:rsid w:val="00552D4B"/>
    <w:rsid w:val="00552E9D"/>
    <w:rsid w:val="0055483D"/>
    <w:rsid w:val="00556443"/>
    <w:rsid w:val="0055648A"/>
    <w:rsid w:val="0056383F"/>
    <w:rsid w:val="00581C44"/>
    <w:rsid w:val="00582035"/>
    <w:rsid w:val="00584B81"/>
    <w:rsid w:val="005851FF"/>
    <w:rsid w:val="005863E8"/>
    <w:rsid w:val="0058719E"/>
    <w:rsid w:val="005A2DF3"/>
    <w:rsid w:val="005A4F68"/>
    <w:rsid w:val="005A59E0"/>
    <w:rsid w:val="005B0276"/>
    <w:rsid w:val="005B0536"/>
    <w:rsid w:val="005B52C1"/>
    <w:rsid w:val="005B6214"/>
    <w:rsid w:val="005C6D5F"/>
    <w:rsid w:val="005C7D4C"/>
    <w:rsid w:val="005C7F7A"/>
    <w:rsid w:val="005D0104"/>
    <w:rsid w:val="005D1A79"/>
    <w:rsid w:val="005D3464"/>
    <w:rsid w:val="005D5134"/>
    <w:rsid w:val="005D5785"/>
    <w:rsid w:val="005D79D0"/>
    <w:rsid w:val="005D7BE8"/>
    <w:rsid w:val="005E2768"/>
    <w:rsid w:val="005E6109"/>
    <w:rsid w:val="005E747A"/>
    <w:rsid w:val="005F50FF"/>
    <w:rsid w:val="005F640F"/>
    <w:rsid w:val="005F64CA"/>
    <w:rsid w:val="005F7834"/>
    <w:rsid w:val="005F7F95"/>
    <w:rsid w:val="00603310"/>
    <w:rsid w:val="006055F1"/>
    <w:rsid w:val="00605809"/>
    <w:rsid w:val="00605CAB"/>
    <w:rsid w:val="0060762C"/>
    <w:rsid w:val="00614687"/>
    <w:rsid w:val="00620F18"/>
    <w:rsid w:val="00625443"/>
    <w:rsid w:val="00626604"/>
    <w:rsid w:val="006345A2"/>
    <w:rsid w:val="00644932"/>
    <w:rsid w:val="0064507C"/>
    <w:rsid w:val="00651177"/>
    <w:rsid w:val="00651B20"/>
    <w:rsid w:val="00654F4D"/>
    <w:rsid w:val="00656F57"/>
    <w:rsid w:val="00661FCB"/>
    <w:rsid w:val="00664811"/>
    <w:rsid w:val="00667FE9"/>
    <w:rsid w:val="006813AB"/>
    <w:rsid w:val="00683E07"/>
    <w:rsid w:val="00692801"/>
    <w:rsid w:val="006949D1"/>
    <w:rsid w:val="006A06BE"/>
    <w:rsid w:val="006A15F1"/>
    <w:rsid w:val="006A402B"/>
    <w:rsid w:val="006A4273"/>
    <w:rsid w:val="006A57C4"/>
    <w:rsid w:val="006A6049"/>
    <w:rsid w:val="006B2434"/>
    <w:rsid w:val="006B470D"/>
    <w:rsid w:val="006B7777"/>
    <w:rsid w:val="006C1859"/>
    <w:rsid w:val="006C1A1C"/>
    <w:rsid w:val="006C2F4E"/>
    <w:rsid w:val="006D32D3"/>
    <w:rsid w:val="006D5966"/>
    <w:rsid w:val="006E1C94"/>
    <w:rsid w:val="006E50DB"/>
    <w:rsid w:val="006E5661"/>
    <w:rsid w:val="006E6A19"/>
    <w:rsid w:val="0070157A"/>
    <w:rsid w:val="00701770"/>
    <w:rsid w:val="00701F4F"/>
    <w:rsid w:val="0070210C"/>
    <w:rsid w:val="007028AB"/>
    <w:rsid w:val="0070355B"/>
    <w:rsid w:val="00703BDB"/>
    <w:rsid w:val="0070693E"/>
    <w:rsid w:val="00706D41"/>
    <w:rsid w:val="00712F3E"/>
    <w:rsid w:val="00714463"/>
    <w:rsid w:val="00725057"/>
    <w:rsid w:val="00727C0F"/>
    <w:rsid w:val="0073072A"/>
    <w:rsid w:val="007335BC"/>
    <w:rsid w:val="007338E1"/>
    <w:rsid w:val="00734E20"/>
    <w:rsid w:val="00741B6B"/>
    <w:rsid w:val="00744E65"/>
    <w:rsid w:val="00745512"/>
    <w:rsid w:val="0074781E"/>
    <w:rsid w:val="007506A6"/>
    <w:rsid w:val="007534A8"/>
    <w:rsid w:val="007600C6"/>
    <w:rsid w:val="00764A7D"/>
    <w:rsid w:val="007651E1"/>
    <w:rsid w:val="0076656C"/>
    <w:rsid w:val="00767D0F"/>
    <w:rsid w:val="00770308"/>
    <w:rsid w:val="007728A0"/>
    <w:rsid w:val="0077327F"/>
    <w:rsid w:val="007801EC"/>
    <w:rsid w:val="007809EC"/>
    <w:rsid w:val="00784EE0"/>
    <w:rsid w:val="00785C21"/>
    <w:rsid w:val="00790E94"/>
    <w:rsid w:val="00791387"/>
    <w:rsid w:val="00794A1D"/>
    <w:rsid w:val="00796413"/>
    <w:rsid w:val="007A1695"/>
    <w:rsid w:val="007A2C4A"/>
    <w:rsid w:val="007A4B91"/>
    <w:rsid w:val="007A736C"/>
    <w:rsid w:val="007B06BD"/>
    <w:rsid w:val="007B2175"/>
    <w:rsid w:val="007B262A"/>
    <w:rsid w:val="007B66CE"/>
    <w:rsid w:val="007B7F26"/>
    <w:rsid w:val="007C3255"/>
    <w:rsid w:val="007D0730"/>
    <w:rsid w:val="007D10E6"/>
    <w:rsid w:val="007D2355"/>
    <w:rsid w:val="007D389D"/>
    <w:rsid w:val="007D6DD7"/>
    <w:rsid w:val="007E035B"/>
    <w:rsid w:val="007E2A89"/>
    <w:rsid w:val="007E338B"/>
    <w:rsid w:val="007E6B4F"/>
    <w:rsid w:val="007F4DCF"/>
    <w:rsid w:val="008010B0"/>
    <w:rsid w:val="00801B8B"/>
    <w:rsid w:val="008022E7"/>
    <w:rsid w:val="00804FC8"/>
    <w:rsid w:val="0080569A"/>
    <w:rsid w:val="00806B75"/>
    <w:rsid w:val="00807420"/>
    <w:rsid w:val="00812487"/>
    <w:rsid w:val="00812E53"/>
    <w:rsid w:val="00814803"/>
    <w:rsid w:val="00820462"/>
    <w:rsid w:val="008263B4"/>
    <w:rsid w:val="008309BC"/>
    <w:rsid w:val="00830E67"/>
    <w:rsid w:val="008313DD"/>
    <w:rsid w:val="00831723"/>
    <w:rsid w:val="00831CA5"/>
    <w:rsid w:val="0083218B"/>
    <w:rsid w:val="00833599"/>
    <w:rsid w:val="008339E8"/>
    <w:rsid w:val="00835D75"/>
    <w:rsid w:val="00836471"/>
    <w:rsid w:val="008364AA"/>
    <w:rsid w:val="00836619"/>
    <w:rsid w:val="00837B4E"/>
    <w:rsid w:val="00840BB8"/>
    <w:rsid w:val="00840E41"/>
    <w:rsid w:val="00840EED"/>
    <w:rsid w:val="008415B2"/>
    <w:rsid w:val="008419A5"/>
    <w:rsid w:val="00841A58"/>
    <w:rsid w:val="00841DE3"/>
    <w:rsid w:val="00842D15"/>
    <w:rsid w:val="00842EFF"/>
    <w:rsid w:val="00852ECE"/>
    <w:rsid w:val="008566DD"/>
    <w:rsid w:val="008600F3"/>
    <w:rsid w:val="008623C5"/>
    <w:rsid w:val="00870F93"/>
    <w:rsid w:val="00871702"/>
    <w:rsid w:val="008736E8"/>
    <w:rsid w:val="00873B3E"/>
    <w:rsid w:val="00873BE5"/>
    <w:rsid w:val="0088013A"/>
    <w:rsid w:val="00880648"/>
    <w:rsid w:val="00881104"/>
    <w:rsid w:val="0088142C"/>
    <w:rsid w:val="00881E32"/>
    <w:rsid w:val="00883564"/>
    <w:rsid w:val="00883CD3"/>
    <w:rsid w:val="0088661D"/>
    <w:rsid w:val="008904AD"/>
    <w:rsid w:val="008926E2"/>
    <w:rsid w:val="00892F9B"/>
    <w:rsid w:val="008935DA"/>
    <w:rsid w:val="008962A8"/>
    <w:rsid w:val="00897CF6"/>
    <w:rsid w:val="008A5216"/>
    <w:rsid w:val="008B1608"/>
    <w:rsid w:val="008B7073"/>
    <w:rsid w:val="008C2579"/>
    <w:rsid w:val="008C5DC2"/>
    <w:rsid w:val="008C60D9"/>
    <w:rsid w:val="008D1925"/>
    <w:rsid w:val="008D51A5"/>
    <w:rsid w:val="008D7885"/>
    <w:rsid w:val="008D79E0"/>
    <w:rsid w:val="008E3A4C"/>
    <w:rsid w:val="008E3D6E"/>
    <w:rsid w:val="008E5F61"/>
    <w:rsid w:val="008E6E2D"/>
    <w:rsid w:val="008E75CD"/>
    <w:rsid w:val="008E7A99"/>
    <w:rsid w:val="008F449B"/>
    <w:rsid w:val="008F58D7"/>
    <w:rsid w:val="008F5C5C"/>
    <w:rsid w:val="008F7F73"/>
    <w:rsid w:val="0091624C"/>
    <w:rsid w:val="0092012F"/>
    <w:rsid w:val="00925ADD"/>
    <w:rsid w:val="00926984"/>
    <w:rsid w:val="00926BFD"/>
    <w:rsid w:val="00926C85"/>
    <w:rsid w:val="00926F2E"/>
    <w:rsid w:val="00930665"/>
    <w:rsid w:val="00931C55"/>
    <w:rsid w:val="0093583B"/>
    <w:rsid w:val="00940086"/>
    <w:rsid w:val="00940834"/>
    <w:rsid w:val="009511D6"/>
    <w:rsid w:val="00952FAF"/>
    <w:rsid w:val="00953371"/>
    <w:rsid w:val="00957164"/>
    <w:rsid w:val="009574C4"/>
    <w:rsid w:val="00961B2B"/>
    <w:rsid w:val="00963B36"/>
    <w:rsid w:val="00964048"/>
    <w:rsid w:val="00964312"/>
    <w:rsid w:val="00965D7C"/>
    <w:rsid w:val="00966439"/>
    <w:rsid w:val="0097001C"/>
    <w:rsid w:val="0097332A"/>
    <w:rsid w:val="00974743"/>
    <w:rsid w:val="00977CCC"/>
    <w:rsid w:val="00977CE7"/>
    <w:rsid w:val="00980215"/>
    <w:rsid w:val="00981354"/>
    <w:rsid w:val="00987864"/>
    <w:rsid w:val="00993D8A"/>
    <w:rsid w:val="00994248"/>
    <w:rsid w:val="009A0BD8"/>
    <w:rsid w:val="009A6ADE"/>
    <w:rsid w:val="009A7154"/>
    <w:rsid w:val="009B09A1"/>
    <w:rsid w:val="009B2943"/>
    <w:rsid w:val="009B4CD4"/>
    <w:rsid w:val="009B5913"/>
    <w:rsid w:val="009B5D62"/>
    <w:rsid w:val="009C0266"/>
    <w:rsid w:val="009C0790"/>
    <w:rsid w:val="009C31AA"/>
    <w:rsid w:val="009C5C2C"/>
    <w:rsid w:val="009C6EB3"/>
    <w:rsid w:val="009D39A3"/>
    <w:rsid w:val="009D4DAC"/>
    <w:rsid w:val="009D503B"/>
    <w:rsid w:val="009E315A"/>
    <w:rsid w:val="009E5A9A"/>
    <w:rsid w:val="009E6838"/>
    <w:rsid w:val="009F364F"/>
    <w:rsid w:val="00A00980"/>
    <w:rsid w:val="00A0669F"/>
    <w:rsid w:val="00A0730C"/>
    <w:rsid w:val="00A11743"/>
    <w:rsid w:val="00A138C0"/>
    <w:rsid w:val="00A139BA"/>
    <w:rsid w:val="00A16586"/>
    <w:rsid w:val="00A16D04"/>
    <w:rsid w:val="00A223BE"/>
    <w:rsid w:val="00A2648A"/>
    <w:rsid w:val="00A30915"/>
    <w:rsid w:val="00A30990"/>
    <w:rsid w:val="00A31190"/>
    <w:rsid w:val="00A32500"/>
    <w:rsid w:val="00A40EF6"/>
    <w:rsid w:val="00A416D2"/>
    <w:rsid w:val="00A45DB0"/>
    <w:rsid w:val="00A46FD9"/>
    <w:rsid w:val="00A470C7"/>
    <w:rsid w:val="00A478D6"/>
    <w:rsid w:val="00A50320"/>
    <w:rsid w:val="00A53C74"/>
    <w:rsid w:val="00A607D7"/>
    <w:rsid w:val="00A621D8"/>
    <w:rsid w:val="00A64568"/>
    <w:rsid w:val="00A6639B"/>
    <w:rsid w:val="00A705F5"/>
    <w:rsid w:val="00A708ED"/>
    <w:rsid w:val="00A71DA8"/>
    <w:rsid w:val="00A761D9"/>
    <w:rsid w:val="00A76529"/>
    <w:rsid w:val="00A770C7"/>
    <w:rsid w:val="00A8014E"/>
    <w:rsid w:val="00A8119C"/>
    <w:rsid w:val="00A816B9"/>
    <w:rsid w:val="00A81CB6"/>
    <w:rsid w:val="00A82611"/>
    <w:rsid w:val="00A834B5"/>
    <w:rsid w:val="00A8364C"/>
    <w:rsid w:val="00A839CD"/>
    <w:rsid w:val="00A847EB"/>
    <w:rsid w:val="00A87A95"/>
    <w:rsid w:val="00A90F6D"/>
    <w:rsid w:val="00A922CB"/>
    <w:rsid w:val="00A922D2"/>
    <w:rsid w:val="00A93D91"/>
    <w:rsid w:val="00A954D5"/>
    <w:rsid w:val="00AA0582"/>
    <w:rsid w:val="00AA2427"/>
    <w:rsid w:val="00AA4285"/>
    <w:rsid w:val="00AA49F0"/>
    <w:rsid w:val="00AA4E3C"/>
    <w:rsid w:val="00AA7036"/>
    <w:rsid w:val="00AB20EA"/>
    <w:rsid w:val="00AB39CB"/>
    <w:rsid w:val="00AB5DF2"/>
    <w:rsid w:val="00AC1049"/>
    <w:rsid w:val="00AC12B2"/>
    <w:rsid w:val="00AC155D"/>
    <w:rsid w:val="00AC192B"/>
    <w:rsid w:val="00AC5633"/>
    <w:rsid w:val="00AC5B07"/>
    <w:rsid w:val="00AD445C"/>
    <w:rsid w:val="00AD4FB8"/>
    <w:rsid w:val="00AD5528"/>
    <w:rsid w:val="00AD6652"/>
    <w:rsid w:val="00AD6944"/>
    <w:rsid w:val="00AD767C"/>
    <w:rsid w:val="00AE13CE"/>
    <w:rsid w:val="00AE56A2"/>
    <w:rsid w:val="00AE7719"/>
    <w:rsid w:val="00AF076B"/>
    <w:rsid w:val="00AF1003"/>
    <w:rsid w:val="00AF2A96"/>
    <w:rsid w:val="00AF5045"/>
    <w:rsid w:val="00AF68B2"/>
    <w:rsid w:val="00B01032"/>
    <w:rsid w:val="00B03FD9"/>
    <w:rsid w:val="00B05B09"/>
    <w:rsid w:val="00B07AFA"/>
    <w:rsid w:val="00B10281"/>
    <w:rsid w:val="00B102AA"/>
    <w:rsid w:val="00B11BB2"/>
    <w:rsid w:val="00B12212"/>
    <w:rsid w:val="00B15C8C"/>
    <w:rsid w:val="00B30E59"/>
    <w:rsid w:val="00B31118"/>
    <w:rsid w:val="00B31ECA"/>
    <w:rsid w:val="00B32595"/>
    <w:rsid w:val="00B353D7"/>
    <w:rsid w:val="00B35D6C"/>
    <w:rsid w:val="00B40A37"/>
    <w:rsid w:val="00B41CDE"/>
    <w:rsid w:val="00B44376"/>
    <w:rsid w:val="00B521B3"/>
    <w:rsid w:val="00B52AD6"/>
    <w:rsid w:val="00B53FD8"/>
    <w:rsid w:val="00B5498E"/>
    <w:rsid w:val="00B6002C"/>
    <w:rsid w:val="00B61775"/>
    <w:rsid w:val="00B61F58"/>
    <w:rsid w:val="00B65E5C"/>
    <w:rsid w:val="00B70407"/>
    <w:rsid w:val="00B768D4"/>
    <w:rsid w:val="00B809BE"/>
    <w:rsid w:val="00B820BA"/>
    <w:rsid w:val="00B84BD0"/>
    <w:rsid w:val="00B856D7"/>
    <w:rsid w:val="00B90195"/>
    <w:rsid w:val="00B91236"/>
    <w:rsid w:val="00B94559"/>
    <w:rsid w:val="00B9484E"/>
    <w:rsid w:val="00B94936"/>
    <w:rsid w:val="00BA6A63"/>
    <w:rsid w:val="00BA7F45"/>
    <w:rsid w:val="00BB30FB"/>
    <w:rsid w:val="00BB4075"/>
    <w:rsid w:val="00BB467D"/>
    <w:rsid w:val="00BC058A"/>
    <w:rsid w:val="00BC2C53"/>
    <w:rsid w:val="00BC2D58"/>
    <w:rsid w:val="00BC4ACC"/>
    <w:rsid w:val="00BC5CE4"/>
    <w:rsid w:val="00BC6D49"/>
    <w:rsid w:val="00BC7DFD"/>
    <w:rsid w:val="00BC7E7D"/>
    <w:rsid w:val="00BC7FC1"/>
    <w:rsid w:val="00BD0F39"/>
    <w:rsid w:val="00BE1E2B"/>
    <w:rsid w:val="00BE482D"/>
    <w:rsid w:val="00BE4A61"/>
    <w:rsid w:val="00BE4BC4"/>
    <w:rsid w:val="00BE5F59"/>
    <w:rsid w:val="00BE6303"/>
    <w:rsid w:val="00BE736A"/>
    <w:rsid w:val="00C071B6"/>
    <w:rsid w:val="00C07727"/>
    <w:rsid w:val="00C10927"/>
    <w:rsid w:val="00C11E96"/>
    <w:rsid w:val="00C177CB"/>
    <w:rsid w:val="00C17D61"/>
    <w:rsid w:val="00C20840"/>
    <w:rsid w:val="00C22DC2"/>
    <w:rsid w:val="00C23286"/>
    <w:rsid w:val="00C26CEC"/>
    <w:rsid w:val="00C30137"/>
    <w:rsid w:val="00C35103"/>
    <w:rsid w:val="00C35398"/>
    <w:rsid w:val="00C360C9"/>
    <w:rsid w:val="00C36C43"/>
    <w:rsid w:val="00C40A56"/>
    <w:rsid w:val="00C40C7F"/>
    <w:rsid w:val="00C43CB7"/>
    <w:rsid w:val="00C45DC1"/>
    <w:rsid w:val="00C47723"/>
    <w:rsid w:val="00C51213"/>
    <w:rsid w:val="00C51A53"/>
    <w:rsid w:val="00C5282A"/>
    <w:rsid w:val="00C52ADB"/>
    <w:rsid w:val="00C56BBA"/>
    <w:rsid w:val="00C57239"/>
    <w:rsid w:val="00C61B76"/>
    <w:rsid w:val="00C62C55"/>
    <w:rsid w:val="00C65AFD"/>
    <w:rsid w:val="00C661EC"/>
    <w:rsid w:val="00C767E6"/>
    <w:rsid w:val="00C77E75"/>
    <w:rsid w:val="00C8206C"/>
    <w:rsid w:val="00C87413"/>
    <w:rsid w:val="00C92550"/>
    <w:rsid w:val="00C9320E"/>
    <w:rsid w:val="00C93503"/>
    <w:rsid w:val="00C93580"/>
    <w:rsid w:val="00C960E3"/>
    <w:rsid w:val="00C969E9"/>
    <w:rsid w:val="00C96FF9"/>
    <w:rsid w:val="00CA4B2F"/>
    <w:rsid w:val="00CA58D3"/>
    <w:rsid w:val="00CA5C26"/>
    <w:rsid w:val="00CB1FA3"/>
    <w:rsid w:val="00CB2154"/>
    <w:rsid w:val="00CB2605"/>
    <w:rsid w:val="00CB6E4B"/>
    <w:rsid w:val="00CB7ED1"/>
    <w:rsid w:val="00CC4C73"/>
    <w:rsid w:val="00CC676C"/>
    <w:rsid w:val="00CC7610"/>
    <w:rsid w:val="00CD1DA8"/>
    <w:rsid w:val="00CD3B58"/>
    <w:rsid w:val="00CD43A7"/>
    <w:rsid w:val="00CD475D"/>
    <w:rsid w:val="00CD5B2B"/>
    <w:rsid w:val="00CD6571"/>
    <w:rsid w:val="00CD7741"/>
    <w:rsid w:val="00CE0C39"/>
    <w:rsid w:val="00CE0E59"/>
    <w:rsid w:val="00CE18A4"/>
    <w:rsid w:val="00CE331C"/>
    <w:rsid w:val="00CE5800"/>
    <w:rsid w:val="00CE75C4"/>
    <w:rsid w:val="00CE78EF"/>
    <w:rsid w:val="00CE7DC1"/>
    <w:rsid w:val="00CF0605"/>
    <w:rsid w:val="00CF2120"/>
    <w:rsid w:val="00CF25AC"/>
    <w:rsid w:val="00D00418"/>
    <w:rsid w:val="00D017C0"/>
    <w:rsid w:val="00D02125"/>
    <w:rsid w:val="00D04AAF"/>
    <w:rsid w:val="00D07221"/>
    <w:rsid w:val="00D105A2"/>
    <w:rsid w:val="00D16D6E"/>
    <w:rsid w:val="00D207D2"/>
    <w:rsid w:val="00D20EE5"/>
    <w:rsid w:val="00D22D8A"/>
    <w:rsid w:val="00D24D03"/>
    <w:rsid w:val="00D31205"/>
    <w:rsid w:val="00D314BA"/>
    <w:rsid w:val="00D32058"/>
    <w:rsid w:val="00D33AEB"/>
    <w:rsid w:val="00D44E22"/>
    <w:rsid w:val="00D4680C"/>
    <w:rsid w:val="00D53E1A"/>
    <w:rsid w:val="00D60163"/>
    <w:rsid w:val="00D61E96"/>
    <w:rsid w:val="00D65741"/>
    <w:rsid w:val="00D67D90"/>
    <w:rsid w:val="00D71D0C"/>
    <w:rsid w:val="00D72DA4"/>
    <w:rsid w:val="00D7508E"/>
    <w:rsid w:val="00D76799"/>
    <w:rsid w:val="00D76D7E"/>
    <w:rsid w:val="00D81DEA"/>
    <w:rsid w:val="00D86406"/>
    <w:rsid w:val="00D8694A"/>
    <w:rsid w:val="00D879D9"/>
    <w:rsid w:val="00D90AEE"/>
    <w:rsid w:val="00D96BA6"/>
    <w:rsid w:val="00D97083"/>
    <w:rsid w:val="00DA0169"/>
    <w:rsid w:val="00DA3E74"/>
    <w:rsid w:val="00DA58CA"/>
    <w:rsid w:val="00DB2D18"/>
    <w:rsid w:val="00DB3775"/>
    <w:rsid w:val="00DB5110"/>
    <w:rsid w:val="00DC0B69"/>
    <w:rsid w:val="00DC1EEB"/>
    <w:rsid w:val="00DC328E"/>
    <w:rsid w:val="00DD237B"/>
    <w:rsid w:val="00DD71C8"/>
    <w:rsid w:val="00DE492D"/>
    <w:rsid w:val="00DF3563"/>
    <w:rsid w:val="00DF3C53"/>
    <w:rsid w:val="00DF43F7"/>
    <w:rsid w:val="00DF5A13"/>
    <w:rsid w:val="00DF755B"/>
    <w:rsid w:val="00E00DF6"/>
    <w:rsid w:val="00E03FD9"/>
    <w:rsid w:val="00E04B53"/>
    <w:rsid w:val="00E05E37"/>
    <w:rsid w:val="00E0760C"/>
    <w:rsid w:val="00E12B3A"/>
    <w:rsid w:val="00E14795"/>
    <w:rsid w:val="00E14A8A"/>
    <w:rsid w:val="00E17D20"/>
    <w:rsid w:val="00E231D9"/>
    <w:rsid w:val="00E23FA6"/>
    <w:rsid w:val="00E267BF"/>
    <w:rsid w:val="00E336DD"/>
    <w:rsid w:val="00E33FA7"/>
    <w:rsid w:val="00E3427D"/>
    <w:rsid w:val="00E343F2"/>
    <w:rsid w:val="00E35F9E"/>
    <w:rsid w:val="00E40570"/>
    <w:rsid w:val="00E40C95"/>
    <w:rsid w:val="00E41900"/>
    <w:rsid w:val="00E4510C"/>
    <w:rsid w:val="00E55C57"/>
    <w:rsid w:val="00E574BA"/>
    <w:rsid w:val="00E57CA5"/>
    <w:rsid w:val="00E6486D"/>
    <w:rsid w:val="00E663B2"/>
    <w:rsid w:val="00E66618"/>
    <w:rsid w:val="00E71E1F"/>
    <w:rsid w:val="00E72B65"/>
    <w:rsid w:val="00E736D5"/>
    <w:rsid w:val="00E80029"/>
    <w:rsid w:val="00E829E2"/>
    <w:rsid w:val="00E82D59"/>
    <w:rsid w:val="00E86452"/>
    <w:rsid w:val="00E8652F"/>
    <w:rsid w:val="00E86AE0"/>
    <w:rsid w:val="00E92E22"/>
    <w:rsid w:val="00E956FD"/>
    <w:rsid w:val="00E965BA"/>
    <w:rsid w:val="00E96D9B"/>
    <w:rsid w:val="00EA43ED"/>
    <w:rsid w:val="00EB0465"/>
    <w:rsid w:val="00EB38E7"/>
    <w:rsid w:val="00EC0FA9"/>
    <w:rsid w:val="00EC4D70"/>
    <w:rsid w:val="00ED4526"/>
    <w:rsid w:val="00ED5E05"/>
    <w:rsid w:val="00EE460F"/>
    <w:rsid w:val="00EF34A1"/>
    <w:rsid w:val="00EF595A"/>
    <w:rsid w:val="00F07AEC"/>
    <w:rsid w:val="00F10528"/>
    <w:rsid w:val="00F13C12"/>
    <w:rsid w:val="00F14790"/>
    <w:rsid w:val="00F15428"/>
    <w:rsid w:val="00F2270B"/>
    <w:rsid w:val="00F263DD"/>
    <w:rsid w:val="00F42FAA"/>
    <w:rsid w:val="00F43838"/>
    <w:rsid w:val="00F440A7"/>
    <w:rsid w:val="00F448A7"/>
    <w:rsid w:val="00F4710E"/>
    <w:rsid w:val="00F54EA6"/>
    <w:rsid w:val="00F55254"/>
    <w:rsid w:val="00F5657A"/>
    <w:rsid w:val="00F602D7"/>
    <w:rsid w:val="00F608EA"/>
    <w:rsid w:val="00F65429"/>
    <w:rsid w:val="00F657AF"/>
    <w:rsid w:val="00F665E4"/>
    <w:rsid w:val="00F719DE"/>
    <w:rsid w:val="00F71B2B"/>
    <w:rsid w:val="00F72307"/>
    <w:rsid w:val="00F73AA0"/>
    <w:rsid w:val="00F83A85"/>
    <w:rsid w:val="00F851DC"/>
    <w:rsid w:val="00F85347"/>
    <w:rsid w:val="00F85F94"/>
    <w:rsid w:val="00F87B91"/>
    <w:rsid w:val="00F91DF5"/>
    <w:rsid w:val="00F95222"/>
    <w:rsid w:val="00F961CC"/>
    <w:rsid w:val="00F97ED6"/>
    <w:rsid w:val="00FA526D"/>
    <w:rsid w:val="00FB04FC"/>
    <w:rsid w:val="00FB0B6E"/>
    <w:rsid w:val="00FB0D02"/>
    <w:rsid w:val="00FB1F7F"/>
    <w:rsid w:val="00FB2AF8"/>
    <w:rsid w:val="00FB2BFF"/>
    <w:rsid w:val="00FB2D0B"/>
    <w:rsid w:val="00FC2058"/>
    <w:rsid w:val="00FC518C"/>
    <w:rsid w:val="00FC6BA3"/>
    <w:rsid w:val="00FD0392"/>
    <w:rsid w:val="00FD15E6"/>
    <w:rsid w:val="00FD1724"/>
    <w:rsid w:val="00FD6608"/>
    <w:rsid w:val="00FD759D"/>
    <w:rsid w:val="00FE0B01"/>
    <w:rsid w:val="00FE14E7"/>
    <w:rsid w:val="00FE1717"/>
    <w:rsid w:val="00FE2240"/>
    <w:rsid w:val="00FE2FB6"/>
    <w:rsid w:val="00FE4508"/>
    <w:rsid w:val="00FE7764"/>
    <w:rsid w:val="00FE79AD"/>
    <w:rsid w:val="00FF2F13"/>
  </w:rsids>
  <m:mathPr>
    <m:mathFont m:val="Cambria Math"/>
    <m:brkBin m:val="before"/>
    <m:brkBinSub m:val="--"/>
    <m:smallFrac m:val="0"/>
    <m:dispDef/>
    <m:lMargin m:val="0"/>
    <m:rMargin m:val="0"/>
    <m:defJc m:val="centerGroup"/>
    <m:wrapIndent m:val="1440"/>
    <m:intLim m:val="subSup"/>
    <m:naryLim m:val="undOvr"/>
  </m:mathPr>
  <w:themeFontLang w:val="es-CO"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E185FA"/>
  <w15:docId w15:val="{6F51EDC2-A21E-458B-8F61-0DEE7C908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8F1"/>
    <w:pPr>
      <w:spacing w:after="200" w:line="276" w:lineRule="auto"/>
    </w:pPr>
    <w:rPr>
      <w:rFonts w:ascii="Calibri" w:eastAsiaTheme="minorEastAsia" w:hAnsi="Calibri"/>
      <w:sz w:val="22"/>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D048F1"/>
    <w:rPr>
      <w:rFonts w:eastAsiaTheme="minorEastAsia"/>
      <w:lang w:eastAsia="es-CO"/>
    </w:rPr>
  </w:style>
  <w:style w:type="character" w:customStyle="1" w:styleId="PiedepginaCar">
    <w:name w:val="Pie de página Car"/>
    <w:basedOn w:val="Fuentedeprrafopredeter"/>
    <w:link w:val="Piedepgina"/>
    <w:uiPriority w:val="99"/>
    <w:qFormat/>
    <w:rsid w:val="00D048F1"/>
    <w:rPr>
      <w:rFonts w:eastAsiaTheme="minorEastAsia"/>
      <w:lang w:eastAsia="es-CO"/>
    </w:rPr>
  </w:style>
  <w:style w:type="character" w:customStyle="1" w:styleId="TextodegloboCar">
    <w:name w:val="Texto de globo Car"/>
    <w:basedOn w:val="Fuentedeprrafopredeter"/>
    <w:link w:val="Textodeglobo"/>
    <w:uiPriority w:val="99"/>
    <w:semiHidden/>
    <w:qFormat/>
    <w:rsid w:val="006E71DB"/>
    <w:rPr>
      <w:rFonts w:ascii="Segoe UI" w:eastAsiaTheme="minorEastAsia" w:hAnsi="Segoe UI" w:cs="Segoe UI"/>
      <w:sz w:val="18"/>
      <w:szCs w:val="18"/>
      <w:lang w:eastAsia="es-CO"/>
    </w:rPr>
  </w:style>
  <w:style w:type="character" w:customStyle="1" w:styleId="EnlacedeInternet">
    <w:name w:val="Enlace de Internet"/>
    <w:basedOn w:val="Fuentedeprrafopredeter"/>
    <w:uiPriority w:val="99"/>
    <w:unhideWhenUsed/>
    <w:rsid w:val="00B21358"/>
    <w:rPr>
      <w:color w:val="0563C1" w:themeColor="hyperlink"/>
      <w:u w:val="single"/>
    </w:rPr>
  </w:style>
  <w:style w:type="character" w:customStyle="1" w:styleId="ListLabel1">
    <w:name w:val="ListLabel 1"/>
    <w:qFormat/>
    <w:rPr>
      <w:rFonts w:ascii="Verdana" w:eastAsia="Times New Roman" w:hAnsi="Verdana" w:cs="Arial"/>
      <w:b/>
      <w:sz w:val="16"/>
      <w:szCs w:val="16"/>
      <w:lang w:val="es-ES" w:eastAsia="es-ES"/>
    </w:rPr>
  </w:style>
  <w:style w:type="character" w:customStyle="1" w:styleId="ListLabel2">
    <w:name w:val="ListLabel 2"/>
    <w:qFormat/>
    <w:rPr>
      <w:rFonts w:ascii="Verdana" w:eastAsia="Times New Roman" w:hAnsi="Verdana" w:cs="Arial"/>
      <w:b/>
      <w:sz w:val="16"/>
      <w:szCs w:val="16"/>
      <w:lang w:val="es-ES" w:eastAsia="es-ES"/>
    </w:rPr>
  </w:style>
  <w:style w:type="character" w:customStyle="1" w:styleId="ListLabel3">
    <w:name w:val="ListLabel 3"/>
    <w:qFormat/>
    <w:rPr>
      <w:rFonts w:ascii="Verdana" w:eastAsia="Times New Roman" w:hAnsi="Verdana" w:cs="Arial"/>
      <w:b/>
      <w:sz w:val="16"/>
      <w:szCs w:val="16"/>
      <w:lang w:val="es-ES" w:eastAsia="es-ES"/>
    </w:rPr>
  </w:style>
  <w:style w:type="character" w:customStyle="1" w:styleId="ListLabel4">
    <w:name w:val="ListLabel 4"/>
    <w:qFormat/>
    <w:rPr>
      <w:rFonts w:ascii="Verdana" w:eastAsia="Times New Roman" w:hAnsi="Verdana" w:cs="Arial"/>
      <w:b/>
      <w:sz w:val="16"/>
      <w:szCs w:val="16"/>
      <w:lang w:val="es-ES" w:eastAsia="es-ES"/>
    </w:rPr>
  </w:style>
  <w:style w:type="character" w:customStyle="1" w:styleId="ListLabel5">
    <w:name w:val="ListLabel 5"/>
    <w:qFormat/>
    <w:rPr>
      <w:rFonts w:ascii="Verdana" w:eastAsia="Times New Roman" w:hAnsi="Verdana" w:cs="Arial"/>
      <w:b/>
      <w:sz w:val="16"/>
      <w:szCs w:val="16"/>
      <w:lang w:val="es-ES" w:eastAsia="es-ES"/>
    </w:rPr>
  </w:style>
  <w:style w:type="character" w:customStyle="1" w:styleId="ListLabel6">
    <w:name w:val="ListLabel 6"/>
    <w:qFormat/>
    <w:rPr>
      <w:rFonts w:ascii="Verdana" w:eastAsia="Times New Roman" w:hAnsi="Verdana" w:cs="Arial"/>
      <w:b/>
      <w:sz w:val="16"/>
      <w:szCs w:val="16"/>
      <w:lang w:val="es-ES" w:eastAsia="es-ES"/>
    </w:rPr>
  </w:style>
  <w:style w:type="character" w:customStyle="1" w:styleId="ListLabel7">
    <w:name w:val="ListLabel 7"/>
    <w:qFormat/>
    <w:rPr>
      <w:rFonts w:ascii="Verdana" w:eastAsia="Times New Roman" w:hAnsi="Verdana" w:cs="Arial"/>
      <w:b/>
      <w:sz w:val="16"/>
      <w:szCs w:val="16"/>
      <w:lang w:val="es-ES" w:eastAsia="es-ES"/>
    </w:rPr>
  </w:style>
  <w:style w:type="character" w:customStyle="1" w:styleId="ListLabel8">
    <w:name w:val="ListLabel 8"/>
    <w:qFormat/>
    <w:rPr>
      <w:rFonts w:ascii="Verdana" w:eastAsia="Times New Roman" w:hAnsi="Verdana" w:cs="Arial"/>
      <w:b/>
      <w:sz w:val="16"/>
      <w:szCs w:val="16"/>
      <w:lang w:val="es-ES" w:eastAsia="es-ES"/>
    </w:rPr>
  </w:style>
  <w:style w:type="character" w:customStyle="1" w:styleId="ListLabel9">
    <w:name w:val="ListLabel 9"/>
    <w:qFormat/>
    <w:rPr>
      <w:rFonts w:ascii="Verdana" w:eastAsia="Times New Roman" w:hAnsi="Verdana" w:cs="Arial"/>
      <w:b/>
      <w:sz w:val="16"/>
      <w:szCs w:val="16"/>
      <w:lang w:val="es-ES" w:eastAsia="es-ES"/>
    </w:rPr>
  </w:style>
  <w:style w:type="character" w:customStyle="1" w:styleId="ListLabel10">
    <w:name w:val="ListLabel 10"/>
    <w:qFormat/>
    <w:rPr>
      <w:rFonts w:ascii="Verdana" w:eastAsia="Times New Roman" w:hAnsi="Verdana" w:cs="Arial"/>
      <w:b/>
      <w:sz w:val="16"/>
      <w:szCs w:val="16"/>
      <w:lang w:val="es-ES" w:eastAsia="es-ES"/>
    </w:rPr>
  </w:style>
  <w:style w:type="character" w:customStyle="1" w:styleId="ListLabel11">
    <w:name w:val="ListLabel 11"/>
    <w:qFormat/>
    <w:rPr>
      <w:rFonts w:ascii="Verdana" w:eastAsia="Times New Roman" w:hAnsi="Verdana" w:cs="Arial"/>
      <w:b/>
      <w:sz w:val="16"/>
      <w:szCs w:val="16"/>
      <w:lang w:val="es-ES" w:eastAsia="es-ES"/>
    </w:rPr>
  </w:style>
  <w:style w:type="character" w:customStyle="1" w:styleId="ListLabel12">
    <w:name w:val="ListLabel 12"/>
    <w:qFormat/>
    <w:rPr>
      <w:rFonts w:ascii="Verdana" w:eastAsia="Times New Roman" w:hAnsi="Verdana" w:cs="Arial"/>
      <w:b/>
      <w:sz w:val="16"/>
      <w:szCs w:val="16"/>
      <w:lang w:val="es-ES" w:eastAsia="es-ES"/>
    </w:rPr>
  </w:style>
  <w:style w:type="character" w:customStyle="1" w:styleId="ListLabel13">
    <w:name w:val="ListLabel 13"/>
    <w:qFormat/>
    <w:rPr>
      <w:rFonts w:ascii="Verdana" w:eastAsia="Times New Roman" w:hAnsi="Verdana" w:cs="Arial"/>
      <w:b/>
      <w:sz w:val="16"/>
      <w:szCs w:val="16"/>
      <w:lang w:val="es-ES" w:eastAsia="es-ES"/>
    </w:rPr>
  </w:style>
  <w:style w:type="character" w:customStyle="1" w:styleId="ListLabel14">
    <w:name w:val="ListLabel 14"/>
    <w:qFormat/>
    <w:rPr>
      <w:rFonts w:ascii="Verdana" w:eastAsia="Times New Roman" w:hAnsi="Verdana" w:cs="Arial"/>
      <w:b/>
      <w:sz w:val="16"/>
      <w:szCs w:val="16"/>
      <w:lang w:val="es-ES" w:eastAsia="es-ES"/>
    </w:rPr>
  </w:style>
  <w:style w:type="character" w:customStyle="1" w:styleId="ListLabel15">
    <w:name w:val="ListLabel 15"/>
    <w:qFormat/>
    <w:rPr>
      <w:rFonts w:ascii="Verdana" w:eastAsia="Times New Roman" w:hAnsi="Verdana" w:cs="Arial"/>
      <w:b/>
      <w:sz w:val="16"/>
      <w:szCs w:val="16"/>
      <w:lang w:val="es-ES" w:eastAsia="es-ES"/>
    </w:rPr>
  </w:style>
  <w:style w:type="character" w:customStyle="1" w:styleId="ListLabel16">
    <w:name w:val="ListLabel 16"/>
    <w:qFormat/>
    <w:rPr>
      <w:rFonts w:ascii="Verdana" w:eastAsia="Times New Roman" w:hAnsi="Verdana" w:cs="Arial"/>
      <w:b/>
      <w:sz w:val="16"/>
      <w:szCs w:val="16"/>
      <w:lang w:val="es-ES" w:eastAsia="es-ES"/>
    </w:rPr>
  </w:style>
  <w:style w:type="character" w:customStyle="1" w:styleId="ListLabel17">
    <w:name w:val="ListLabel 17"/>
    <w:qFormat/>
    <w:rPr>
      <w:rFonts w:ascii="Verdana" w:eastAsia="Times New Roman" w:hAnsi="Verdana" w:cs="Arial"/>
      <w:b/>
      <w:sz w:val="16"/>
      <w:szCs w:val="16"/>
      <w:lang w:val="es-ES" w:eastAsia="es-ES"/>
    </w:rPr>
  </w:style>
  <w:style w:type="character" w:customStyle="1" w:styleId="ListLabel18">
    <w:name w:val="ListLabel 18"/>
    <w:qFormat/>
    <w:rPr>
      <w:rFonts w:ascii="Verdana" w:eastAsia="Times New Roman" w:hAnsi="Verdana" w:cs="Arial"/>
      <w:b/>
      <w:sz w:val="16"/>
      <w:szCs w:val="16"/>
      <w:lang w:val="es-ES" w:eastAsia="es-ES"/>
    </w:rPr>
  </w:style>
  <w:style w:type="character" w:customStyle="1" w:styleId="ListLabel19">
    <w:name w:val="ListLabel 19"/>
    <w:qFormat/>
    <w:rPr>
      <w:rFonts w:ascii="Verdana" w:eastAsia="Times New Roman" w:hAnsi="Verdana" w:cs="Arial"/>
      <w:b/>
      <w:sz w:val="16"/>
      <w:szCs w:val="16"/>
      <w:lang w:val="es-ES" w:eastAsia="es-ES"/>
    </w:rPr>
  </w:style>
  <w:style w:type="paragraph" w:customStyle="1" w:styleId="Ttulo1">
    <w:name w:val="Título1"/>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Encabezado">
    <w:name w:val="header"/>
    <w:basedOn w:val="Normal"/>
    <w:link w:val="EncabezadoCar"/>
    <w:uiPriority w:val="99"/>
    <w:unhideWhenUsed/>
    <w:rsid w:val="00D048F1"/>
    <w:pPr>
      <w:tabs>
        <w:tab w:val="center" w:pos="4419"/>
        <w:tab w:val="right" w:pos="8838"/>
      </w:tabs>
      <w:spacing w:after="0" w:line="240" w:lineRule="auto"/>
    </w:pPr>
  </w:style>
  <w:style w:type="paragraph" w:styleId="Piedepgina">
    <w:name w:val="footer"/>
    <w:basedOn w:val="Normal"/>
    <w:link w:val="PiedepginaCar"/>
    <w:uiPriority w:val="99"/>
    <w:unhideWhenUsed/>
    <w:rsid w:val="00D048F1"/>
    <w:pPr>
      <w:tabs>
        <w:tab w:val="center" w:pos="4419"/>
        <w:tab w:val="right" w:pos="8838"/>
      </w:tabs>
      <w:spacing w:after="0" w:line="240" w:lineRule="auto"/>
    </w:pPr>
  </w:style>
  <w:style w:type="paragraph" w:styleId="Sinespaciado">
    <w:name w:val="No Spacing"/>
    <w:uiPriority w:val="1"/>
    <w:qFormat/>
    <w:rsid w:val="00E16084"/>
    <w:rPr>
      <w:rFonts w:ascii="Calibri" w:eastAsiaTheme="minorEastAsia" w:hAnsi="Calibri"/>
      <w:sz w:val="22"/>
      <w:lang w:eastAsia="es-CO"/>
    </w:rPr>
  </w:style>
  <w:style w:type="paragraph" w:styleId="Textodeglobo">
    <w:name w:val="Balloon Text"/>
    <w:basedOn w:val="Normal"/>
    <w:link w:val="TextodegloboCar"/>
    <w:uiPriority w:val="99"/>
    <w:semiHidden/>
    <w:unhideWhenUsed/>
    <w:qFormat/>
    <w:rsid w:val="006E71DB"/>
    <w:pPr>
      <w:spacing w:after="0" w:line="240" w:lineRule="auto"/>
    </w:pPr>
    <w:rPr>
      <w:rFonts w:ascii="Segoe UI" w:hAnsi="Segoe UI" w:cs="Segoe UI"/>
      <w:sz w:val="18"/>
      <w:szCs w:val="18"/>
    </w:rPr>
  </w:style>
  <w:style w:type="paragraph" w:customStyle="1" w:styleId="Contenidodelmarco">
    <w:name w:val="Contenido del marco"/>
    <w:basedOn w:val="Normal"/>
    <w:qFormat/>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paragraph" w:customStyle="1" w:styleId="Default">
    <w:name w:val="Default"/>
    <w:qFormat/>
    <w:rPr>
      <w:rFonts w:ascii="Calibri" w:eastAsia="Calibri" w:hAnsi="Calibri" w:cs="Calibri"/>
      <w:color w:val="000000"/>
      <w:sz w:val="24"/>
      <w:szCs w:val="24"/>
    </w:rPr>
  </w:style>
  <w:style w:type="paragraph" w:styleId="Prrafodelista">
    <w:name w:val="List Paragraph"/>
    <w:aliases w:val="Bullet List,FooterText,numbered,List Paragraph1,Paragraphe de liste1,lp1,Lista vistosa - Énfasis 11,Cuadrícula clara - Énfasis 31,Lista vistosa - Énfasis 13,Lista multicolor - Énfasis 11,Llista Nivell1,titulo 3,Bullets,HOJA,Bolita"/>
    <w:basedOn w:val="Normal"/>
    <w:link w:val="PrrafodelistaCar"/>
    <w:uiPriority w:val="34"/>
    <w:qFormat/>
    <w:pPr>
      <w:spacing w:after="160"/>
      <w:ind w:left="720"/>
      <w:contextualSpacing/>
    </w:pPr>
  </w:style>
  <w:style w:type="paragraph" w:styleId="Textoindependiente3">
    <w:name w:val="Body Text 3"/>
    <w:basedOn w:val="Normal"/>
    <w:link w:val="Textoindependiente3Car"/>
    <w:qFormat/>
    <w:pPr>
      <w:jc w:val="both"/>
    </w:pPr>
    <w:rPr>
      <w:rFonts w:ascii="Times New Roman" w:hAnsi="Times New Roman" w:cs="Times New Roman"/>
      <w:i/>
    </w:rPr>
  </w:style>
  <w:style w:type="table" w:styleId="Tablaconcuadrcula">
    <w:name w:val="Table Grid"/>
    <w:basedOn w:val="Tablanormal"/>
    <w:qFormat/>
    <w:rsid w:val="00D048F1"/>
    <w:rPr>
      <w:rFonts w:eastAsiaTheme="minorEastAsia"/>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13985"/>
  </w:style>
  <w:style w:type="paragraph" w:customStyle="1" w:styleId="Standard">
    <w:name w:val="Standard"/>
    <w:rsid w:val="00A00980"/>
    <w:pPr>
      <w:widowControl w:val="0"/>
      <w:suppressAutoHyphens/>
      <w:autoSpaceDN w:val="0"/>
      <w:textAlignment w:val="baseline"/>
    </w:pPr>
    <w:rPr>
      <w:rFonts w:ascii="Arial" w:eastAsia="Times New Roman" w:hAnsi="Arial" w:cs="Times New Roman"/>
      <w:sz w:val="24"/>
      <w:szCs w:val="20"/>
      <w:lang w:val="es-ES" w:eastAsia="es-ES"/>
    </w:rPr>
  </w:style>
  <w:style w:type="character" w:styleId="Hipervnculo">
    <w:name w:val="Hyperlink"/>
    <w:basedOn w:val="Fuentedeprrafopredeter"/>
    <w:uiPriority w:val="99"/>
    <w:unhideWhenUsed/>
    <w:rsid w:val="007B2175"/>
    <w:rPr>
      <w:color w:val="0563C1" w:themeColor="hyperlink"/>
      <w:u w:val="single"/>
    </w:rPr>
  </w:style>
  <w:style w:type="table" w:customStyle="1" w:styleId="Tablaconcuadrcula2">
    <w:name w:val="Tabla con cuadrícula2"/>
    <w:basedOn w:val="Tablanormal"/>
    <w:uiPriority w:val="39"/>
    <w:rsid w:val="00342C23"/>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lp1 Car,Lista vistosa - Énfasis 11 Car,Cuadrícula clara - Énfasis 31 Car,Lista vistosa - Énfasis 13 Car,Lista multicolor - Énfasis 11 Car"/>
    <w:link w:val="Prrafodelista"/>
    <w:uiPriority w:val="34"/>
    <w:qFormat/>
    <w:locked/>
    <w:rsid w:val="00D8694A"/>
    <w:rPr>
      <w:rFonts w:ascii="Calibri" w:eastAsiaTheme="minorEastAsia" w:hAnsi="Calibri"/>
      <w:sz w:val="22"/>
      <w:lang w:eastAsia="es-CO"/>
    </w:rPr>
  </w:style>
  <w:style w:type="numbering" w:customStyle="1" w:styleId="Listaactual1">
    <w:name w:val="Lista actual1"/>
    <w:uiPriority w:val="99"/>
    <w:rsid w:val="00C93503"/>
    <w:pPr>
      <w:numPr>
        <w:numId w:val="20"/>
      </w:numPr>
    </w:pPr>
  </w:style>
  <w:style w:type="character" w:styleId="nfasis">
    <w:name w:val="Emphasis"/>
    <w:basedOn w:val="Fuentedeprrafopredeter"/>
    <w:uiPriority w:val="20"/>
    <w:qFormat/>
    <w:rsid w:val="00D61E96"/>
    <w:rPr>
      <w:i/>
      <w:iCs/>
    </w:rPr>
  </w:style>
  <w:style w:type="numbering" w:customStyle="1" w:styleId="Listaactual2">
    <w:name w:val="Lista actual2"/>
    <w:uiPriority w:val="99"/>
    <w:rsid w:val="00B70407"/>
    <w:pPr>
      <w:numPr>
        <w:numId w:val="26"/>
      </w:numPr>
    </w:pPr>
  </w:style>
  <w:style w:type="numbering" w:customStyle="1" w:styleId="Listaactual3">
    <w:name w:val="Lista actual3"/>
    <w:uiPriority w:val="99"/>
    <w:rsid w:val="00B70407"/>
    <w:pPr>
      <w:numPr>
        <w:numId w:val="27"/>
      </w:numPr>
    </w:pPr>
  </w:style>
  <w:style w:type="character" w:customStyle="1" w:styleId="Textoindependiente3Car">
    <w:name w:val="Texto independiente 3 Car"/>
    <w:basedOn w:val="Fuentedeprrafopredeter"/>
    <w:link w:val="Textoindependiente3"/>
    <w:rsid w:val="003E71F6"/>
    <w:rPr>
      <w:rFonts w:ascii="Times New Roman" w:eastAsiaTheme="minorEastAsia" w:hAnsi="Times New Roman" w:cs="Times New Roman"/>
      <w:i/>
      <w:sz w:val="2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60083">
      <w:bodyDiv w:val="1"/>
      <w:marLeft w:val="0"/>
      <w:marRight w:val="0"/>
      <w:marTop w:val="0"/>
      <w:marBottom w:val="0"/>
      <w:divBdr>
        <w:top w:val="none" w:sz="0" w:space="0" w:color="auto"/>
        <w:left w:val="none" w:sz="0" w:space="0" w:color="auto"/>
        <w:bottom w:val="none" w:sz="0" w:space="0" w:color="auto"/>
        <w:right w:val="none" w:sz="0" w:space="0" w:color="auto"/>
      </w:divBdr>
    </w:div>
    <w:div w:id="277877599">
      <w:bodyDiv w:val="1"/>
      <w:marLeft w:val="0"/>
      <w:marRight w:val="0"/>
      <w:marTop w:val="0"/>
      <w:marBottom w:val="0"/>
      <w:divBdr>
        <w:top w:val="none" w:sz="0" w:space="0" w:color="auto"/>
        <w:left w:val="none" w:sz="0" w:space="0" w:color="auto"/>
        <w:bottom w:val="none" w:sz="0" w:space="0" w:color="auto"/>
        <w:right w:val="none" w:sz="0" w:space="0" w:color="auto"/>
      </w:divBdr>
      <w:divsChild>
        <w:div w:id="1866479538">
          <w:marLeft w:val="0"/>
          <w:marRight w:val="0"/>
          <w:marTop w:val="0"/>
          <w:marBottom w:val="0"/>
          <w:divBdr>
            <w:top w:val="none" w:sz="0" w:space="0" w:color="auto"/>
            <w:left w:val="none" w:sz="0" w:space="0" w:color="auto"/>
            <w:bottom w:val="none" w:sz="0" w:space="0" w:color="auto"/>
            <w:right w:val="none" w:sz="0" w:space="0" w:color="auto"/>
          </w:divBdr>
        </w:div>
      </w:divsChild>
    </w:div>
    <w:div w:id="469709408">
      <w:bodyDiv w:val="1"/>
      <w:marLeft w:val="0"/>
      <w:marRight w:val="0"/>
      <w:marTop w:val="0"/>
      <w:marBottom w:val="0"/>
      <w:divBdr>
        <w:top w:val="none" w:sz="0" w:space="0" w:color="auto"/>
        <w:left w:val="none" w:sz="0" w:space="0" w:color="auto"/>
        <w:bottom w:val="none" w:sz="0" w:space="0" w:color="auto"/>
        <w:right w:val="none" w:sz="0" w:space="0" w:color="auto"/>
      </w:divBdr>
    </w:div>
    <w:div w:id="1220704175">
      <w:bodyDiv w:val="1"/>
      <w:marLeft w:val="0"/>
      <w:marRight w:val="0"/>
      <w:marTop w:val="0"/>
      <w:marBottom w:val="0"/>
      <w:divBdr>
        <w:top w:val="none" w:sz="0" w:space="0" w:color="auto"/>
        <w:left w:val="none" w:sz="0" w:space="0" w:color="auto"/>
        <w:bottom w:val="none" w:sz="0" w:space="0" w:color="auto"/>
        <w:right w:val="none" w:sz="0" w:space="0" w:color="auto"/>
      </w:divBdr>
      <w:divsChild>
        <w:div w:id="720135784">
          <w:marLeft w:val="0"/>
          <w:marRight w:val="0"/>
          <w:marTop w:val="0"/>
          <w:marBottom w:val="0"/>
          <w:divBdr>
            <w:top w:val="none" w:sz="0" w:space="0" w:color="auto"/>
            <w:left w:val="none" w:sz="0" w:space="0" w:color="auto"/>
            <w:bottom w:val="none" w:sz="0" w:space="0" w:color="auto"/>
            <w:right w:val="none" w:sz="0" w:space="0" w:color="auto"/>
          </w:divBdr>
        </w:div>
      </w:divsChild>
    </w:div>
    <w:div w:id="1996450608">
      <w:bodyDiv w:val="1"/>
      <w:marLeft w:val="0"/>
      <w:marRight w:val="0"/>
      <w:marTop w:val="0"/>
      <w:marBottom w:val="0"/>
      <w:divBdr>
        <w:top w:val="none" w:sz="0" w:space="0" w:color="auto"/>
        <w:left w:val="none" w:sz="0" w:space="0" w:color="auto"/>
        <w:bottom w:val="none" w:sz="0" w:space="0" w:color="auto"/>
        <w:right w:val="none" w:sz="0" w:space="0" w:color="auto"/>
      </w:divBdr>
    </w:div>
    <w:div w:id="20944288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38719-CAC7-4736-BD19-01CAFAF0E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5</Pages>
  <Words>1487</Words>
  <Characters>8183</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 GOBIERNO</dc:creator>
  <cp:keywords/>
  <dc:description/>
  <cp:lastModifiedBy>Cuenta Microsoft</cp:lastModifiedBy>
  <cp:revision>52</cp:revision>
  <cp:lastPrinted>2024-12-04T20:47:00Z</cp:lastPrinted>
  <dcterms:created xsi:type="dcterms:W3CDTF">2024-08-28T20:04:00Z</dcterms:created>
  <dcterms:modified xsi:type="dcterms:W3CDTF">2024-12-27T14:49:00Z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