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1" w:rightFromText="141" w:vertAnchor="text" w:horzAnchor="margin" w:tblpY="235"/>
        <w:tblW w:w="0" w:type="auto"/>
        <w:tblLook w:val="04A0" w:firstRow="1" w:lastRow="0" w:firstColumn="1" w:lastColumn="0" w:noHBand="0" w:noVBand="1"/>
      </w:tblPr>
      <w:tblGrid>
        <w:gridCol w:w="836"/>
        <w:gridCol w:w="1985"/>
      </w:tblGrid>
      <w:tr w:rsidR="00EC5929" w:rsidRPr="00EC5929" w14:paraId="2BDEA431" w14:textId="77777777" w:rsidTr="00A15E50">
        <w:tc>
          <w:tcPr>
            <w:tcW w:w="836" w:type="dxa"/>
            <w:shd w:val="clear" w:color="auto" w:fill="E2EFD9" w:themeFill="accent6" w:themeFillTint="33"/>
          </w:tcPr>
          <w:p w14:paraId="5F289742" w14:textId="77777777" w:rsidR="00CD1C33" w:rsidRPr="00EC5929" w:rsidRDefault="00CD1C33" w:rsidP="004C0A4D">
            <w:pPr>
              <w:rPr>
                <w:rFonts w:ascii="Arial" w:hAnsi="Arial" w:cs="Arial"/>
                <w:b/>
              </w:rPr>
            </w:pPr>
            <w:r w:rsidRPr="00EC5929">
              <w:rPr>
                <w:rFonts w:ascii="Arial" w:hAnsi="Arial" w:cs="Arial"/>
                <w:b/>
                <w:sz w:val="18"/>
              </w:rPr>
              <w:t>F</w:t>
            </w:r>
            <w:r w:rsidR="004C0A4D" w:rsidRPr="00EC5929">
              <w:rPr>
                <w:rFonts w:ascii="Arial" w:hAnsi="Arial" w:cs="Arial"/>
                <w:b/>
                <w:sz w:val="18"/>
              </w:rPr>
              <w:t>ECHA</w:t>
            </w:r>
          </w:p>
        </w:tc>
        <w:tc>
          <w:tcPr>
            <w:tcW w:w="1985" w:type="dxa"/>
          </w:tcPr>
          <w:p w14:paraId="333FA661" w14:textId="4C7F2F48" w:rsidR="00CD1C33" w:rsidRPr="00EC5929" w:rsidRDefault="00AC5F28" w:rsidP="00AC5F28">
            <w:pPr>
              <w:jc w:val="center"/>
            </w:pPr>
            <w:r>
              <w:t>20</w:t>
            </w:r>
            <w:r w:rsidR="00CD1C33" w:rsidRPr="00EC5929">
              <w:t>/</w:t>
            </w:r>
            <w:r>
              <w:t>12</w:t>
            </w:r>
            <w:r w:rsidR="00CD1C33" w:rsidRPr="00EC5929">
              <w:t>/</w:t>
            </w:r>
            <w:r>
              <w:t>2024</w:t>
            </w:r>
          </w:p>
        </w:tc>
      </w:tr>
    </w:tbl>
    <w:tbl>
      <w:tblPr>
        <w:tblStyle w:val="Tablaconcuadrcula"/>
        <w:tblpPr w:leftFromText="141" w:rightFromText="141" w:vertAnchor="text" w:horzAnchor="margin" w:tblpXSpec="right" w:tblpY="255"/>
        <w:tblW w:w="0" w:type="auto"/>
        <w:tblLook w:val="04A0" w:firstRow="1" w:lastRow="0" w:firstColumn="1" w:lastColumn="0" w:noHBand="0" w:noVBand="1"/>
      </w:tblPr>
      <w:tblGrid>
        <w:gridCol w:w="988"/>
        <w:gridCol w:w="2414"/>
      </w:tblGrid>
      <w:tr w:rsidR="00EC5929" w:rsidRPr="00EC5929" w14:paraId="58146E1D" w14:textId="77777777" w:rsidTr="00A15E50">
        <w:tc>
          <w:tcPr>
            <w:tcW w:w="988" w:type="dxa"/>
            <w:shd w:val="clear" w:color="auto" w:fill="E2EFD9" w:themeFill="accent6" w:themeFillTint="33"/>
          </w:tcPr>
          <w:p w14:paraId="174DB42F" w14:textId="77777777" w:rsidR="00A15E50" w:rsidRPr="00EC5929" w:rsidRDefault="00A15E50" w:rsidP="00A15E50">
            <w:pPr>
              <w:rPr>
                <w:rFonts w:ascii="Arial" w:hAnsi="Arial" w:cs="Arial"/>
                <w:b/>
              </w:rPr>
            </w:pPr>
            <w:r w:rsidRPr="00EC5929">
              <w:rPr>
                <w:rFonts w:ascii="Arial" w:hAnsi="Arial" w:cs="Arial"/>
                <w:b/>
                <w:sz w:val="18"/>
              </w:rPr>
              <w:t>CIUDAD</w:t>
            </w:r>
          </w:p>
        </w:tc>
        <w:tc>
          <w:tcPr>
            <w:tcW w:w="2414" w:type="dxa"/>
          </w:tcPr>
          <w:p w14:paraId="1B063463" w14:textId="1EA6A38B" w:rsidR="00A15E50" w:rsidRPr="00EC5929" w:rsidRDefault="00AC5F28" w:rsidP="00A15E50">
            <w:pPr>
              <w:jc w:val="center"/>
              <w:rPr>
                <w:rFonts w:ascii="Arial" w:hAnsi="Arial" w:cs="Arial"/>
                <w:sz w:val="18"/>
              </w:rPr>
            </w:pPr>
            <w:r>
              <w:rPr>
                <w:rFonts w:ascii="Arial" w:hAnsi="Arial" w:cs="Arial"/>
                <w:sz w:val="18"/>
              </w:rPr>
              <w:t>Bogotá, D.C.</w:t>
            </w:r>
          </w:p>
        </w:tc>
      </w:tr>
    </w:tbl>
    <w:p w14:paraId="22D13890" w14:textId="77777777" w:rsidR="0092627E" w:rsidRPr="00EC5929" w:rsidRDefault="0092627E"/>
    <w:p w14:paraId="4F73A09D" w14:textId="77777777" w:rsidR="00CD1C33" w:rsidRPr="00EC5929" w:rsidRDefault="00CD1C33"/>
    <w:tbl>
      <w:tblPr>
        <w:tblStyle w:val="Tablaconcuadrcula"/>
        <w:tblW w:w="9025" w:type="dxa"/>
        <w:tblLayout w:type="fixed"/>
        <w:tblLook w:val="04A0" w:firstRow="1" w:lastRow="0" w:firstColumn="1" w:lastColumn="0" w:noHBand="0" w:noVBand="1"/>
      </w:tblPr>
      <w:tblGrid>
        <w:gridCol w:w="560"/>
        <w:gridCol w:w="24"/>
        <w:gridCol w:w="528"/>
        <w:gridCol w:w="988"/>
        <w:gridCol w:w="163"/>
        <w:gridCol w:w="135"/>
        <w:gridCol w:w="186"/>
        <w:gridCol w:w="381"/>
        <w:gridCol w:w="326"/>
        <w:gridCol w:w="116"/>
        <w:gridCol w:w="110"/>
        <w:gridCol w:w="15"/>
        <w:gridCol w:w="425"/>
        <w:gridCol w:w="716"/>
        <w:gridCol w:w="129"/>
        <w:gridCol w:w="283"/>
        <w:gridCol w:w="155"/>
        <w:gridCol w:w="425"/>
        <w:gridCol w:w="271"/>
        <w:gridCol w:w="151"/>
        <w:gridCol w:w="134"/>
        <w:gridCol w:w="11"/>
        <w:gridCol w:w="284"/>
        <w:gridCol w:w="417"/>
        <w:gridCol w:w="425"/>
        <w:gridCol w:w="8"/>
        <w:gridCol w:w="107"/>
        <w:gridCol w:w="319"/>
        <w:gridCol w:w="137"/>
        <w:gridCol w:w="567"/>
        <w:gridCol w:w="529"/>
      </w:tblGrid>
      <w:tr w:rsidR="00EC5929" w:rsidRPr="00EC5929" w14:paraId="7B51B145" w14:textId="77777777" w:rsidTr="00B33EBD">
        <w:tc>
          <w:tcPr>
            <w:tcW w:w="9025" w:type="dxa"/>
            <w:gridSpan w:val="31"/>
            <w:shd w:val="clear" w:color="auto" w:fill="E2EFD9" w:themeFill="accent6" w:themeFillTint="33"/>
          </w:tcPr>
          <w:p w14:paraId="21E578A2" w14:textId="77777777" w:rsidR="00CD1C33" w:rsidRPr="00EC5929" w:rsidRDefault="00CD1C33" w:rsidP="00CD1C33">
            <w:pPr>
              <w:pStyle w:val="Prrafodelista"/>
              <w:numPr>
                <w:ilvl w:val="0"/>
                <w:numId w:val="1"/>
              </w:numPr>
              <w:jc w:val="center"/>
            </w:pPr>
            <w:r w:rsidRPr="00EC5929">
              <w:rPr>
                <w:rFonts w:ascii="Arial" w:hAnsi="Arial" w:cs="Arial"/>
                <w:b/>
                <w:sz w:val="20"/>
                <w:szCs w:val="20"/>
              </w:rPr>
              <w:t>OBJETIVO</w:t>
            </w:r>
          </w:p>
        </w:tc>
      </w:tr>
      <w:tr w:rsidR="00EC5929" w:rsidRPr="00EC5929" w14:paraId="08B45D56" w14:textId="77777777" w:rsidTr="00B33EBD">
        <w:tc>
          <w:tcPr>
            <w:tcW w:w="9025" w:type="dxa"/>
            <w:gridSpan w:val="31"/>
          </w:tcPr>
          <w:p w14:paraId="080A9CC8" w14:textId="77777777" w:rsidR="00ED4522" w:rsidRPr="00EC5929" w:rsidRDefault="00ED4522" w:rsidP="00CD1C33">
            <w:pPr>
              <w:jc w:val="center"/>
            </w:pPr>
          </w:p>
          <w:p w14:paraId="1A2D49C0" w14:textId="7E492006" w:rsidR="00CD1C33" w:rsidRPr="00EC5929" w:rsidRDefault="00AC5F28" w:rsidP="00AC5F28">
            <w:pPr>
              <w:rPr>
                <w:rFonts w:ascii="Arial" w:hAnsi="Arial" w:cs="Arial"/>
                <w:sz w:val="20"/>
              </w:rPr>
            </w:pPr>
            <w:r>
              <w:rPr>
                <w:rFonts w:ascii="Arial" w:hAnsi="Arial" w:cs="Arial"/>
                <w:sz w:val="18"/>
              </w:rPr>
              <w:t>Este formato se diligencia teniendo en cuenta que el 31/12/2024 la finaliza la ejecución del contrato.</w:t>
            </w:r>
          </w:p>
          <w:p w14:paraId="5672FADA" w14:textId="77777777" w:rsidR="00ED4522" w:rsidRPr="00EC5929" w:rsidRDefault="00ED4522" w:rsidP="00CD1C33">
            <w:pPr>
              <w:jc w:val="center"/>
            </w:pPr>
          </w:p>
          <w:p w14:paraId="140E6E91" w14:textId="77777777" w:rsidR="00ED4522" w:rsidRPr="00EC5929" w:rsidRDefault="00ED4522" w:rsidP="00CD1C33">
            <w:pPr>
              <w:jc w:val="center"/>
            </w:pPr>
          </w:p>
        </w:tc>
      </w:tr>
      <w:tr w:rsidR="00EC5929" w:rsidRPr="00EC5929" w14:paraId="22795672" w14:textId="77777777" w:rsidTr="00B33EBD">
        <w:tc>
          <w:tcPr>
            <w:tcW w:w="9025" w:type="dxa"/>
            <w:gridSpan w:val="31"/>
            <w:shd w:val="clear" w:color="auto" w:fill="E2EFD9" w:themeFill="accent6" w:themeFillTint="33"/>
          </w:tcPr>
          <w:p w14:paraId="0A6D699D" w14:textId="77777777" w:rsidR="00CD1C33" w:rsidRPr="00EC5929" w:rsidRDefault="00CD1C33" w:rsidP="00CD1C33">
            <w:pPr>
              <w:pStyle w:val="Prrafodelista"/>
              <w:numPr>
                <w:ilvl w:val="0"/>
                <w:numId w:val="1"/>
              </w:numPr>
              <w:jc w:val="center"/>
            </w:pPr>
            <w:r w:rsidRPr="00EC5929">
              <w:rPr>
                <w:rFonts w:ascii="Arial" w:hAnsi="Arial" w:cs="Arial"/>
                <w:b/>
                <w:sz w:val="20"/>
                <w:szCs w:val="20"/>
              </w:rPr>
              <w:t>DESCRIPCIÓN DEL CONTRATO</w:t>
            </w:r>
          </w:p>
        </w:tc>
      </w:tr>
      <w:tr w:rsidR="00EC5929" w:rsidRPr="00EC5929" w14:paraId="64789453" w14:textId="77777777" w:rsidTr="00A15E50">
        <w:tc>
          <w:tcPr>
            <w:tcW w:w="584" w:type="dxa"/>
            <w:gridSpan w:val="2"/>
          </w:tcPr>
          <w:p w14:paraId="23F625EA" w14:textId="77777777" w:rsidR="00CD1C33" w:rsidRPr="00EC5929" w:rsidRDefault="00CD1C33" w:rsidP="00CD1C33">
            <w:pPr>
              <w:rPr>
                <w:rFonts w:ascii="Arial" w:hAnsi="Arial" w:cs="Arial"/>
                <w:sz w:val="18"/>
                <w:szCs w:val="18"/>
              </w:rPr>
            </w:pPr>
            <w:r w:rsidRPr="00EC5929">
              <w:rPr>
                <w:rFonts w:ascii="Arial" w:hAnsi="Arial" w:cs="Arial"/>
                <w:sz w:val="18"/>
                <w:szCs w:val="18"/>
              </w:rPr>
              <w:t>Tipo</w:t>
            </w:r>
          </w:p>
        </w:tc>
        <w:tc>
          <w:tcPr>
            <w:tcW w:w="1679" w:type="dxa"/>
            <w:gridSpan w:val="3"/>
          </w:tcPr>
          <w:p w14:paraId="117E98EE" w14:textId="77777777" w:rsidR="00CD1C33" w:rsidRDefault="00CD1C33" w:rsidP="00CD1C33">
            <w:pPr>
              <w:rPr>
                <w:rFonts w:ascii="Arial" w:hAnsi="Arial" w:cs="Arial"/>
                <w:sz w:val="18"/>
              </w:rPr>
            </w:pPr>
            <w:r w:rsidRPr="00EC5929">
              <w:rPr>
                <w:rFonts w:ascii="Arial" w:hAnsi="Arial" w:cs="Arial"/>
                <w:sz w:val="16"/>
                <w:szCs w:val="18"/>
              </w:rPr>
              <w:t>Indique el tipo de contrato a finalizar</w:t>
            </w:r>
            <w:r w:rsidR="00AC5F28">
              <w:rPr>
                <w:rFonts w:ascii="Arial" w:hAnsi="Arial" w:cs="Arial"/>
                <w:sz w:val="18"/>
              </w:rPr>
              <w:t>.</w:t>
            </w:r>
          </w:p>
          <w:p w14:paraId="351934F6" w14:textId="4396047F" w:rsidR="00AC5F28" w:rsidRPr="00EC5929" w:rsidRDefault="00AC5F28" w:rsidP="00CD1C33">
            <w:pPr>
              <w:rPr>
                <w:rFonts w:ascii="Arial" w:hAnsi="Arial" w:cs="Arial"/>
                <w:sz w:val="16"/>
                <w:szCs w:val="18"/>
              </w:rPr>
            </w:pPr>
            <w:r>
              <w:rPr>
                <w:rFonts w:ascii="Arial" w:hAnsi="Arial" w:cs="Arial"/>
                <w:sz w:val="18"/>
              </w:rPr>
              <w:t>Prestación de servicios</w:t>
            </w:r>
          </w:p>
        </w:tc>
        <w:tc>
          <w:tcPr>
            <w:tcW w:w="1144" w:type="dxa"/>
            <w:gridSpan w:val="5"/>
          </w:tcPr>
          <w:p w14:paraId="231188A0" w14:textId="77777777" w:rsidR="00CD1C33" w:rsidRPr="00EC5929" w:rsidRDefault="00CD1C33" w:rsidP="00CD1C33">
            <w:pPr>
              <w:rPr>
                <w:rFonts w:ascii="Arial" w:hAnsi="Arial" w:cs="Arial"/>
                <w:sz w:val="18"/>
                <w:szCs w:val="18"/>
              </w:rPr>
            </w:pPr>
            <w:r w:rsidRPr="00EC5929">
              <w:rPr>
                <w:rFonts w:ascii="Arial" w:hAnsi="Arial" w:cs="Arial"/>
                <w:sz w:val="18"/>
                <w:szCs w:val="18"/>
              </w:rPr>
              <w:t>Número de contrato</w:t>
            </w:r>
          </w:p>
        </w:tc>
        <w:tc>
          <w:tcPr>
            <w:tcW w:w="1833" w:type="dxa"/>
            <w:gridSpan w:val="7"/>
          </w:tcPr>
          <w:p w14:paraId="08195249" w14:textId="77777777" w:rsidR="00CD1C33" w:rsidRDefault="00CD1C33" w:rsidP="00CD1C33">
            <w:pPr>
              <w:rPr>
                <w:rFonts w:ascii="Arial" w:hAnsi="Arial" w:cs="Arial"/>
                <w:sz w:val="16"/>
                <w:szCs w:val="18"/>
              </w:rPr>
            </w:pPr>
            <w:r w:rsidRPr="00EC5929">
              <w:rPr>
                <w:rFonts w:ascii="Arial" w:hAnsi="Arial" w:cs="Arial"/>
                <w:sz w:val="16"/>
                <w:szCs w:val="18"/>
              </w:rPr>
              <w:t>Indique el número de identificación del contrato</w:t>
            </w:r>
            <w:r w:rsidR="00AC5F28">
              <w:rPr>
                <w:rFonts w:ascii="Arial" w:hAnsi="Arial" w:cs="Arial"/>
                <w:sz w:val="16"/>
                <w:szCs w:val="18"/>
              </w:rPr>
              <w:t xml:space="preserve"> </w:t>
            </w:r>
          </w:p>
          <w:p w14:paraId="72B331FF" w14:textId="61D46A8A" w:rsidR="00AC5F28" w:rsidRPr="00EC5929" w:rsidRDefault="00AC5F28" w:rsidP="00CD1C33">
            <w:pPr>
              <w:rPr>
                <w:rFonts w:ascii="Arial" w:hAnsi="Arial" w:cs="Arial"/>
                <w:sz w:val="18"/>
                <w:szCs w:val="18"/>
              </w:rPr>
            </w:pPr>
            <w:r>
              <w:rPr>
                <w:rFonts w:ascii="Arial" w:hAnsi="Arial" w:cs="Arial"/>
                <w:sz w:val="16"/>
                <w:szCs w:val="18"/>
              </w:rPr>
              <w:t>CO2024000171-GAC</w:t>
            </w:r>
          </w:p>
        </w:tc>
        <w:tc>
          <w:tcPr>
            <w:tcW w:w="1276" w:type="dxa"/>
            <w:gridSpan w:val="6"/>
          </w:tcPr>
          <w:p w14:paraId="5F91F59A" w14:textId="77777777" w:rsidR="00CD1C33" w:rsidRPr="00EC5929" w:rsidRDefault="00CD1C33" w:rsidP="00CD1C33">
            <w:pPr>
              <w:rPr>
                <w:rFonts w:ascii="Arial" w:hAnsi="Arial" w:cs="Arial"/>
                <w:sz w:val="18"/>
                <w:szCs w:val="18"/>
              </w:rPr>
            </w:pPr>
            <w:r w:rsidRPr="00EC5929">
              <w:rPr>
                <w:rFonts w:ascii="Arial" w:hAnsi="Arial" w:cs="Arial"/>
                <w:sz w:val="18"/>
                <w:szCs w:val="18"/>
              </w:rPr>
              <w:t>Fecha de suscripción</w:t>
            </w:r>
          </w:p>
        </w:tc>
        <w:tc>
          <w:tcPr>
            <w:tcW w:w="2509" w:type="dxa"/>
            <w:gridSpan w:val="8"/>
          </w:tcPr>
          <w:p w14:paraId="2CC61557" w14:textId="77777777" w:rsidR="00CD1C33" w:rsidRDefault="00CD1C33" w:rsidP="00CD1C33">
            <w:pPr>
              <w:rPr>
                <w:rFonts w:ascii="Arial" w:hAnsi="Arial" w:cs="Arial"/>
                <w:sz w:val="14"/>
                <w:szCs w:val="16"/>
              </w:rPr>
            </w:pPr>
            <w:r w:rsidRPr="00EC5929">
              <w:rPr>
                <w:rFonts w:ascii="Arial" w:hAnsi="Arial" w:cs="Arial"/>
                <w:sz w:val="16"/>
                <w:szCs w:val="18"/>
              </w:rPr>
              <w:t xml:space="preserve">Indique la fecha de suscripción del contrato </w:t>
            </w:r>
            <w:r w:rsidR="00B82022" w:rsidRPr="00EC5929">
              <w:rPr>
                <w:rFonts w:ascii="Arial" w:hAnsi="Arial" w:cs="Arial"/>
                <w:sz w:val="16"/>
                <w:szCs w:val="18"/>
              </w:rPr>
              <w:t>(</w:t>
            </w:r>
            <w:r w:rsidR="00B82022" w:rsidRPr="00EC5929">
              <w:rPr>
                <w:rFonts w:ascii="Arial" w:hAnsi="Arial" w:cs="Arial"/>
                <w:sz w:val="14"/>
                <w:szCs w:val="16"/>
              </w:rPr>
              <w:t>DD/MM/AAAA)</w:t>
            </w:r>
          </w:p>
          <w:p w14:paraId="7D87F96C" w14:textId="681BBA7C" w:rsidR="00AC5F28" w:rsidRPr="00EC5929" w:rsidRDefault="00AC5F28" w:rsidP="00CD1C33">
            <w:pPr>
              <w:rPr>
                <w:rFonts w:ascii="Arial" w:hAnsi="Arial" w:cs="Arial"/>
                <w:sz w:val="18"/>
                <w:szCs w:val="18"/>
              </w:rPr>
            </w:pPr>
            <w:r>
              <w:rPr>
                <w:rFonts w:ascii="Arial" w:hAnsi="Arial" w:cs="Arial"/>
                <w:sz w:val="14"/>
                <w:szCs w:val="16"/>
              </w:rPr>
              <w:t>02/05/2024</w:t>
            </w:r>
          </w:p>
        </w:tc>
      </w:tr>
      <w:tr w:rsidR="00EC5929" w:rsidRPr="00EC5929" w14:paraId="10389633" w14:textId="77777777" w:rsidTr="00AC5F28">
        <w:tc>
          <w:tcPr>
            <w:tcW w:w="4673" w:type="dxa"/>
            <w:gridSpan w:val="14"/>
            <w:shd w:val="clear" w:color="auto" w:fill="E2EFD9" w:themeFill="accent6" w:themeFillTint="33"/>
          </w:tcPr>
          <w:p w14:paraId="00DF2A2B" w14:textId="77777777" w:rsidR="009432CF" w:rsidRPr="00EC5929" w:rsidRDefault="009432CF" w:rsidP="00ED4522">
            <w:pPr>
              <w:jc w:val="center"/>
              <w:rPr>
                <w:rFonts w:ascii="Arial" w:hAnsi="Arial" w:cs="Arial"/>
                <w:b/>
                <w:sz w:val="18"/>
                <w:szCs w:val="18"/>
              </w:rPr>
            </w:pPr>
            <w:r w:rsidRPr="00EC5929">
              <w:rPr>
                <w:rFonts w:ascii="Arial" w:hAnsi="Arial" w:cs="Arial"/>
                <w:b/>
                <w:sz w:val="18"/>
                <w:szCs w:val="18"/>
              </w:rPr>
              <w:t>CONTRATANTE</w:t>
            </w:r>
          </w:p>
        </w:tc>
        <w:tc>
          <w:tcPr>
            <w:tcW w:w="4352" w:type="dxa"/>
            <w:gridSpan w:val="17"/>
            <w:shd w:val="clear" w:color="auto" w:fill="E2EFD9" w:themeFill="accent6" w:themeFillTint="33"/>
          </w:tcPr>
          <w:p w14:paraId="0C616A52" w14:textId="77777777" w:rsidR="009432CF" w:rsidRPr="00EC5929" w:rsidRDefault="009432CF" w:rsidP="00ED4522">
            <w:pPr>
              <w:jc w:val="center"/>
              <w:rPr>
                <w:rFonts w:ascii="Arial" w:hAnsi="Arial" w:cs="Arial"/>
                <w:b/>
                <w:sz w:val="18"/>
                <w:szCs w:val="18"/>
              </w:rPr>
            </w:pPr>
            <w:r w:rsidRPr="00EC5929">
              <w:rPr>
                <w:rFonts w:ascii="Arial" w:hAnsi="Arial" w:cs="Arial"/>
                <w:b/>
                <w:sz w:val="18"/>
                <w:szCs w:val="18"/>
              </w:rPr>
              <w:t>CONTRATISTA</w:t>
            </w:r>
          </w:p>
        </w:tc>
      </w:tr>
      <w:tr w:rsidR="00EC5929" w:rsidRPr="00EC5929" w14:paraId="2AAD8730" w14:textId="77777777" w:rsidTr="00AC5F28">
        <w:tc>
          <w:tcPr>
            <w:tcW w:w="4673" w:type="dxa"/>
            <w:gridSpan w:val="14"/>
            <w:vAlign w:val="center"/>
          </w:tcPr>
          <w:p w14:paraId="65E6C94D" w14:textId="77777777" w:rsidR="00ED4522" w:rsidRPr="00EC5929" w:rsidRDefault="00ED4522" w:rsidP="00A15E50">
            <w:pPr>
              <w:jc w:val="center"/>
              <w:rPr>
                <w:rFonts w:ascii="Arial" w:hAnsi="Arial" w:cs="Arial"/>
                <w:bCs/>
                <w:lang w:eastAsia="es-CO"/>
              </w:rPr>
            </w:pPr>
            <w:r w:rsidRPr="00EC5929">
              <w:rPr>
                <w:rFonts w:ascii="Arial" w:hAnsi="Arial" w:cs="Arial"/>
                <w:sz w:val="16"/>
                <w:szCs w:val="18"/>
              </w:rPr>
              <w:t>CAJA DE SUELDOS DE RETIRO DE LA POLICÍA NACIONAL</w:t>
            </w:r>
          </w:p>
        </w:tc>
        <w:tc>
          <w:tcPr>
            <w:tcW w:w="992" w:type="dxa"/>
            <w:gridSpan w:val="4"/>
          </w:tcPr>
          <w:p w14:paraId="61C57BF4" w14:textId="77777777" w:rsidR="00ED4522" w:rsidRPr="00EC5929" w:rsidRDefault="00ED4522" w:rsidP="00ED4522">
            <w:pPr>
              <w:rPr>
                <w:rFonts w:ascii="Arial" w:hAnsi="Arial" w:cs="Arial"/>
                <w:sz w:val="18"/>
                <w:szCs w:val="18"/>
              </w:rPr>
            </w:pPr>
            <w:r w:rsidRPr="00EC5929">
              <w:rPr>
                <w:rFonts w:ascii="Arial" w:hAnsi="Arial" w:cs="Arial"/>
                <w:sz w:val="18"/>
                <w:szCs w:val="18"/>
              </w:rPr>
              <w:t>Nombre</w:t>
            </w:r>
          </w:p>
        </w:tc>
        <w:tc>
          <w:tcPr>
            <w:tcW w:w="3360" w:type="dxa"/>
            <w:gridSpan w:val="13"/>
          </w:tcPr>
          <w:p w14:paraId="7031343A" w14:textId="0A0E264A" w:rsidR="00ED4522" w:rsidRPr="00EC5929" w:rsidRDefault="00AC5F28" w:rsidP="00ED4522">
            <w:pPr>
              <w:rPr>
                <w:rFonts w:ascii="Arial" w:hAnsi="Arial" w:cs="Arial"/>
                <w:sz w:val="18"/>
                <w:szCs w:val="18"/>
              </w:rPr>
            </w:pPr>
            <w:r>
              <w:rPr>
                <w:rFonts w:ascii="Arial" w:hAnsi="Arial" w:cs="Arial"/>
                <w:sz w:val="18"/>
                <w:szCs w:val="18"/>
              </w:rPr>
              <w:t>Myriam Adriana Idrovo Chacón</w:t>
            </w:r>
          </w:p>
        </w:tc>
      </w:tr>
      <w:tr w:rsidR="00EC5929" w:rsidRPr="00EC5929" w14:paraId="015B6020" w14:textId="77777777" w:rsidTr="00AC5F28">
        <w:tc>
          <w:tcPr>
            <w:tcW w:w="1112" w:type="dxa"/>
            <w:gridSpan w:val="3"/>
            <w:vMerge w:val="restart"/>
          </w:tcPr>
          <w:p w14:paraId="5E28087D" w14:textId="77777777" w:rsidR="00F35283" w:rsidRPr="00EC5929" w:rsidRDefault="00F35283" w:rsidP="00ED4522">
            <w:pPr>
              <w:rPr>
                <w:rFonts w:ascii="Arial" w:hAnsi="Arial" w:cs="Arial"/>
                <w:sz w:val="18"/>
                <w:szCs w:val="18"/>
              </w:rPr>
            </w:pPr>
          </w:p>
          <w:p w14:paraId="40DA8B43" w14:textId="77777777" w:rsidR="00ED4522" w:rsidRPr="00EC5929" w:rsidRDefault="00ED4522" w:rsidP="00ED4522">
            <w:pPr>
              <w:rPr>
                <w:rFonts w:ascii="Arial" w:hAnsi="Arial" w:cs="Arial"/>
                <w:sz w:val="18"/>
                <w:szCs w:val="18"/>
              </w:rPr>
            </w:pPr>
            <w:r w:rsidRPr="00EC5929">
              <w:rPr>
                <w:rFonts w:ascii="Arial" w:hAnsi="Arial" w:cs="Arial"/>
                <w:sz w:val="18"/>
                <w:szCs w:val="18"/>
              </w:rPr>
              <w:t>Supervisor</w:t>
            </w:r>
          </w:p>
        </w:tc>
        <w:tc>
          <w:tcPr>
            <w:tcW w:w="1472" w:type="dxa"/>
            <w:gridSpan w:val="4"/>
            <w:vMerge w:val="restart"/>
          </w:tcPr>
          <w:p w14:paraId="204C04DE" w14:textId="77777777" w:rsidR="00ED4522" w:rsidRDefault="00ED4522" w:rsidP="00ED4522">
            <w:pPr>
              <w:rPr>
                <w:rFonts w:ascii="Arial" w:hAnsi="Arial" w:cs="Arial"/>
                <w:sz w:val="16"/>
                <w:szCs w:val="18"/>
              </w:rPr>
            </w:pPr>
            <w:r w:rsidRPr="00EC5929">
              <w:rPr>
                <w:rFonts w:ascii="Arial" w:hAnsi="Arial" w:cs="Arial"/>
                <w:sz w:val="16"/>
                <w:szCs w:val="18"/>
              </w:rPr>
              <w:t>Indique el nombre del supervisor de contrato</w:t>
            </w:r>
          </w:p>
          <w:p w14:paraId="4490F54A" w14:textId="77777777" w:rsidR="00AC5F28" w:rsidRDefault="00AC5F28" w:rsidP="00ED4522">
            <w:pPr>
              <w:rPr>
                <w:rFonts w:ascii="Arial" w:hAnsi="Arial" w:cs="Arial"/>
                <w:sz w:val="16"/>
                <w:szCs w:val="18"/>
              </w:rPr>
            </w:pPr>
          </w:p>
          <w:p w14:paraId="1B1D59BE" w14:textId="2C614B6A" w:rsidR="00AC5F28" w:rsidRPr="00EC5929" w:rsidRDefault="00AC5F28" w:rsidP="00ED4522">
            <w:pPr>
              <w:rPr>
                <w:rFonts w:ascii="Arial" w:hAnsi="Arial" w:cs="Arial"/>
                <w:sz w:val="18"/>
                <w:szCs w:val="18"/>
              </w:rPr>
            </w:pPr>
            <w:r>
              <w:rPr>
                <w:rFonts w:ascii="Arial" w:hAnsi="Arial" w:cs="Arial"/>
                <w:sz w:val="16"/>
                <w:szCs w:val="18"/>
              </w:rPr>
              <w:t>Gloria Ximena Torres Torres</w:t>
            </w:r>
          </w:p>
        </w:tc>
        <w:tc>
          <w:tcPr>
            <w:tcW w:w="707" w:type="dxa"/>
            <w:gridSpan w:val="2"/>
          </w:tcPr>
          <w:p w14:paraId="50087DAD" w14:textId="77777777" w:rsidR="00ED4522" w:rsidRPr="00EC5929" w:rsidRDefault="00F35283" w:rsidP="00ED4522">
            <w:pPr>
              <w:rPr>
                <w:rFonts w:ascii="Arial" w:hAnsi="Arial" w:cs="Arial"/>
                <w:sz w:val="18"/>
                <w:szCs w:val="18"/>
              </w:rPr>
            </w:pPr>
            <w:r w:rsidRPr="00EC5929">
              <w:rPr>
                <w:rFonts w:ascii="Arial" w:hAnsi="Arial" w:cs="Arial"/>
                <w:sz w:val="18"/>
                <w:szCs w:val="18"/>
              </w:rPr>
              <w:t>C.C.</w:t>
            </w:r>
          </w:p>
        </w:tc>
        <w:tc>
          <w:tcPr>
            <w:tcW w:w="1382" w:type="dxa"/>
            <w:gridSpan w:val="5"/>
          </w:tcPr>
          <w:p w14:paraId="70CA43C4" w14:textId="3345D946" w:rsidR="00ED4522" w:rsidRPr="00EC5929" w:rsidRDefault="00AC5F28" w:rsidP="00ED4522">
            <w:pPr>
              <w:rPr>
                <w:rFonts w:ascii="Arial" w:hAnsi="Arial" w:cs="Arial"/>
                <w:sz w:val="18"/>
                <w:szCs w:val="18"/>
              </w:rPr>
            </w:pPr>
            <w:r w:rsidRPr="00AC5F28">
              <w:rPr>
                <w:rFonts w:ascii="Arial" w:hAnsi="Arial" w:cs="Arial"/>
                <w:sz w:val="18"/>
                <w:szCs w:val="18"/>
              </w:rPr>
              <w:t>46373280</w:t>
            </w:r>
          </w:p>
        </w:tc>
        <w:tc>
          <w:tcPr>
            <w:tcW w:w="992" w:type="dxa"/>
            <w:gridSpan w:val="4"/>
          </w:tcPr>
          <w:p w14:paraId="1A96A1F4" w14:textId="77777777" w:rsidR="00ED4522" w:rsidRPr="00EC5929" w:rsidRDefault="00ED4522" w:rsidP="00ED4522">
            <w:pPr>
              <w:rPr>
                <w:rFonts w:ascii="Arial" w:hAnsi="Arial" w:cs="Arial"/>
                <w:sz w:val="18"/>
                <w:szCs w:val="18"/>
              </w:rPr>
            </w:pPr>
            <w:r w:rsidRPr="00EC5929">
              <w:rPr>
                <w:rFonts w:ascii="Arial" w:hAnsi="Arial" w:cs="Arial"/>
                <w:sz w:val="18"/>
                <w:szCs w:val="18"/>
              </w:rPr>
              <w:t xml:space="preserve">C.C. o </w:t>
            </w:r>
            <w:proofErr w:type="spellStart"/>
            <w:r w:rsidRPr="00EC5929">
              <w:rPr>
                <w:rFonts w:ascii="Arial" w:hAnsi="Arial" w:cs="Arial"/>
                <w:sz w:val="18"/>
                <w:szCs w:val="18"/>
              </w:rPr>
              <w:t>Nit</w:t>
            </w:r>
            <w:proofErr w:type="spellEnd"/>
            <w:r w:rsidR="00B82022" w:rsidRPr="00EC5929">
              <w:rPr>
                <w:rFonts w:ascii="Arial" w:hAnsi="Arial" w:cs="Arial"/>
                <w:sz w:val="18"/>
                <w:szCs w:val="18"/>
              </w:rPr>
              <w:t>.</w:t>
            </w:r>
          </w:p>
        </w:tc>
        <w:tc>
          <w:tcPr>
            <w:tcW w:w="3360" w:type="dxa"/>
            <w:gridSpan w:val="13"/>
          </w:tcPr>
          <w:p w14:paraId="1FCFC8E9" w14:textId="75F9438A" w:rsidR="00ED4522" w:rsidRPr="00EC5929" w:rsidRDefault="00AC5F28" w:rsidP="00ED4522">
            <w:pPr>
              <w:rPr>
                <w:rFonts w:ascii="Arial" w:hAnsi="Arial" w:cs="Arial"/>
                <w:sz w:val="18"/>
                <w:szCs w:val="18"/>
              </w:rPr>
            </w:pPr>
            <w:r>
              <w:rPr>
                <w:rFonts w:ascii="Arial" w:hAnsi="Arial" w:cs="Arial"/>
                <w:sz w:val="18"/>
                <w:szCs w:val="18"/>
              </w:rPr>
              <w:t>51.988.980</w:t>
            </w:r>
          </w:p>
        </w:tc>
      </w:tr>
      <w:tr w:rsidR="00EC5929" w:rsidRPr="00EC5929" w14:paraId="1DA37E22" w14:textId="77777777" w:rsidTr="00AC5F28">
        <w:tc>
          <w:tcPr>
            <w:tcW w:w="1112" w:type="dxa"/>
            <w:gridSpan w:val="3"/>
            <w:vMerge/>
          </w:tcPr>
          <w:p w14:paraId="2983580F" w14:textId="77777777" w:rsidR="00ED4522" w:rsidRPr="00EC5929" w:rsidRDefault="00ED4522" w:rsidP="00ED4522">
            <w:pPr>
              <w:rPr>
                <w:rFonts w:ascii="Arial" w:hAnsi="Arial" w:cs="Arial"/>
                <w:sz w:val="18"/>
                <w:szCs w:val="18"/>
              </w:rPr>
            </w:pPr>
          </w:p>
        </w:tc>
        <w:tc>
          <w:tcPr>
            <w:tcW w:w="1472" w:type="dxa"/>
            <w:gridSpan w:val="4"/>
            <w:vMerge/>
          </w:tcPr>
          <w:p w14:paraId="2ED60647" w14:textId="77777777" w:rsidR="00ED4522" w:rsidRPr="00EC5929" w:rsidRDefault="00ED4522" w:rsidP="00ED4522">
            <w:pPr>
              <w:rPr>
                <w:rFonts w:ascii="Arial" w:hAnsi="Arial" w:cs="Arial"/>
                <w:sz w:val="18"/>
                <w:szCs w:val="18"/>
              </w:rPr>
            </w:pPr>
          </w:p>
        </w:tc>
        <w:tc>
          <w:tcPr>
            <w:tcW w:w="707" w:type="dxa"/>
            <w:gridSpan w:val="2"/>
          </w:tcPr>
          <w:p w14:paraId="63BB9411" w14:textId="77777777" w:rsidR="00ED4522" w:rsidRPr="00EC5929" w:rsidRDefault="00ED4522" w:rsidP="00ED4522">
            <w:pPr>
              <w:rPr>
                <w:rFonts w:ascii="Arial" w:hAnsi="Arial" w:cs="Arial"/>
                <w:sz w:val="18"/>
                <w:szCs w:val="18"/>
              </w:rPr>
            </w:pPr>
            <w:r w:rsidRPr="00EC5929">
              <w:rPr>
                <w:rFonts w:ascii="Arial" w:hAnsi="Arial" w:cs="Arial"/>
                <w:sz w:val="18"/>
                <w:szCs w:val="18"/>
              </w:rPr>
              <w:t>Cargo</w:t>
            </w:r>
          </w:p>
        </w:tc>
        <w:tc>
          <w:tcPr>
            <w:tcW w:w="1382" w:type="dxa"/>
            <w:gridSpan w:val="5"/>
          </w:tcPr>
          <w:p w14:paraId="2E2C3033" w14:textId="5DE16711" w:rsidR="00ED4522" w:rsidRPr="00EC5929" w:rsidRDefault="00AC5F28" w:rsidP="00ED4522">
            <w:pPr>
              <w:rPr>
                <w:rFonts w:ascii="Arial" w:hAnsi="Arial" w:cs="Arial"/>
                <w:sz w:val="18"/>
                <w:szCs w:val="18"/>
              </w:rPr>
            </w:pPr>
            <w:r>
              <w:rPr>
                <w:rFonts w:ascii="Arial" w:hAnsi="Arial" w:cs="Arial"/>
                <w:sz w:val="18"/>
                <w:szCs w:val="18"/>
              </w:rPr>
              <w:t>Coordinadora Grupo de Talento Humano</w:t>
            </w:r>
          </w:p>
        </w:tc>
        <w:tc>
          <w:tcPr>
            <w:tcW w:w="992" w:type="dxa"/>
            <w:gridSpan w:val="4"/>
          </w:tcPr>
          <w:p w14:paraId="7041D26A" w14:textId="77777777" w:rsidR="00ED4522" w:rsidRPr="00EC5929" w:rsidRDefault="00F35283" w:rsidP="00ED4522">
            <w:pPr>
              <w:rPr>
                <w:rFonts w:ascii="Arial" w:hAnsi="Arial" w:cs="Arial"/>
                <w:sz w:val="18"/>
                <w:szCs w:val="18"/>
              </w:rPr>
            </w:pPr>
            <w:r w:rsidRPr="00EC5929">
              <w:rPr>
                <w:rFonts w:ascii="Arial" w:hAnsi="Arial" w:cs="Arial"/>
                <w:sz w:val="18"/>
                <w:szCs w:val="18"/>
              </w:rPr>
              <w:t>Plazo de ejecución</w:t>
            </w:r>
          </w:p>
        </w:tc>
        <w:tc>
          <w:tcPr>
            <w:tcW w:w="567" w:type="dxa"/>
            <w:gridSpan w:val="4"/>
          </w:tcPr>
          <w:p w14:paraId="28322E10" w14:textId="77777777" w:rsidR="00ED4522" w:rsidRPr="00EC5929" w:rsidRDefault="00F35283" w:rsidP="00ED4522">
            <w:pPr>
              <w:rPr>
                <w:rFonts w:ascii="Arial" w:hAnsi="Arial" w:cs="Arial"/>
                <w:sz w:val="18"/>
                <w:szCs w:val="18"/>
              </w:rPr>
            </w:pPr>
            <w:r w:rsidRPr="00EC5929">
              <w:rPr>
                <w:rFonts w:ascii="Arial" w:hAnsi="Arial" w:cs="Arial"/>
                <w:sz w:val="18"/>
                <w:szCs w:val="18"/>
              </w:rPr>
              <w:t>Del</w:t>
            </w:r>
          </w:p>
        </w:tc>
        <w:tc>
          <w:tcPr>
            <w:tcW w:w="1134" w:type="dxa"/>
            <w:gridSpan w:val="4"/>
          </w:tcPr>
          <w:p w14:paraId="200BE09B" w14:textId="77777777" w:rsidR="00ED4522" w:rsidRDefault="00F35283" w:rsidP="00ED4522">
            <w:pPr>
              <w:rPr>
                <w:rFonts w:ascii="Arial" w:hAnsi="Arial" w:cs="Arial"/>
                <w:sz w:val="14"/>
                <w:szCs w:val="16"/>
              </w:rPr>
            </w:pPr>
            <w:r w:rsidRPr="00EC5929">
              <w:rPr>
                <w:rFonts w:ascii="Arial" w:hAnsi="Arial" w:cs="Arial"/>
                <w:sz w:val="14"/>
                <w:szCs w:val="16"/>
              </w:rPr>
              <w:t>DD/MM/AAAA</w:t>
            </w:r>
          </w:p>
          <w:p w14:paraId="6D6A9320" w14:textId="77777777" w:rsidR="00AC5F28" w:rsidRDefault="00AC5F28" w:rsidP="00ED4522">
            <w:pPr>
              <w:rPr>
                <w:rFonts w:ascii="Arial" w:hAnsi="Arial" w:cs="Arial"/>
                <w:sz w:val="14"/>
                <w:szCs w:val="16"/>
              </w:rPr>
            </w:pPr>
          </w:p>
          <w:p w14:paraId="281DD18A" w14:textId="5B4B28D6" w:rsidR="00AC5F28" w:rsidRPr="00EC5929" w:rsidRDefault="00AC5F28" w:rsidP="00ED4522">
            <w:pPr>
              <w:rPr>
                <w:rFonts w:ascii="Arial" w:hAnsi="Arial" w:cs="Arial"/>
                <w:sz w:val="16"/>
                <w:szCs w:val="16"/>
              </w:rPr>
            </w:pPr>
            <w:r>
              <w:rPr>
                <w:rFonts w:ascii="Arial" w:hAnsi="Arial" w:cs="Arial"/>
                <w:sz w:val="14"/>
                <w:szCs w:val="16"/>
              </w:rPr>
              <w:t>02/05/2024</w:t>
            </w:r>
          </w:p>
        </w:tc>
        <w:tc>
          <w:tcPr>
            <w:tcW w:w="426" w:type="dxa"/>
            <w:gridSpan w:val="2"/>
          </w:tcPr>
          <w:p w14:paraId="1AFC57AD" w14:textId="77777777" w:rsidR="00ED4522" w:rsidRPr="00EC5929" w:rsidRDefault="00F35283" w:rsidP="00ED4522">
            <w:pPr>
              <w:rPr>
                <w:rFonts w:ascii="Arial" w:hAnsi="Arial" w:cs="Arial"/>
                <w:sz w:val="18"/>
                <w:szCs w:val="18"/>
              </w:rPr>
            </w:pPr>
            <w:r w:rsidRPr="00EC5929">
              <w:rPr>
                <w:rFonts w:ascii="Arial" w:hAnsi="Arial" w:cs="Arial"/>
                <w:sz w:val="18"/>
                <w:szCs w:val="18"/>
              </w:rPr>
              <w:t>Al</w:t>
            </w:r>
          </w:p>
        </w:tc>
        <w:tc>
          <w:tcPr>
            <w:tcW w:w="1233" w:type="dxa"/>
            <w:gridSpan w:val="3"/>
          </w:tcPr>
          <w:p w14:paraId="258DC206" w14:textId="77777777" w:rsidR="00ED4522" w:rsidRDefault="00F35283" w:rsidP="00ED4522">
            <w:pPr>
              <w:rPr>
                <w:rFonts w:ascii="Arial" w:hAnsi="Arial" w:cs="Arial"/>
                <w:sz w:val="14"/>
                <w:szCs w:val="16"/>
              </w:rPr>
            </w:pPr>
            <w:r w:rsidRPr="00EC5929">
              <w:rPr>
                <w:rFonts w:ascii="Arial" w:hAnsi="Arial" w:cs="Arial"/>
                <w:sz w:val="14"/>
                <w:szCs w:val="16"/>
              </w:rPr>
              <w:t>DD/MM/AAAA</w:t>
            </w:r>
          </w:p>
          <w:p w14:paraId="5A561788" w14:textId="77777777" w:rsidR="00AC5F28" w:rsidRDefault="00AC5F28" w:rsidP="00ED4522">
            <w:pPr>
              <w:rPr>
                <w:rFonts w:ascii="Arial" w:hAnsi="Arial" w:cs="Arial"/>
                <w:sz w:val="14"/>
                <w:szCs w:val="16"/>
              </w:rPr>
            </w:pPr>
          </w:p>
          <w:p w14:paraId="5DBC58B2" w14:textId="2DC78BCE" w:rsidR="00AC5F28" w:rsidRPr="00EC5929" w:rsidRDefault="00AC5F28" w:rsidP="00ED4522">
            <w:pPr>
              <w:rPr>
                <w:rFonts w:ascii="Arial" w:hAnsi="Arial" w:cs="Arial"/>
                <w:sz w:val="18"/>
                <w:szCs w:val="18"/>
              </w:rPr>
            </w:pPr>
            <w:r>
              <w:rPr>
                <w:rFonts w:ascii="Arial" w:hAnsi="Arial" w:cs="Arial"/>
                <w:sz w:val="14"/>
                <w:szCs w:val="16"/>
              </w:rPr>
              <w:t>31/12/2024</w:t>
            </w:r>
          </w:p>
        </w:tc>
      </w:tr>
      <w:tr w:rsidR="00EC5929" w:rsidRPr="00EC5929" w14:paraId="0F770BB5" w14:textId="77777777" w:rsidTr="00B33EBD">
        <w:tc>
          <w:tcPr>
            <w:tcW w:w="9025" w:type="dxa"/>
            <w:gridSpan w:val="31"/>
            <w:shd w:val="clear" w:color="auto" w:fill="E2EFD9" w:themeFill="accent6" w:themeFillTint="33"/>
          </w:tcPr>
          <w:p w14:paraId="242A8D2F" w14:textId="77777777" w:rsidR="00F35283" w:rsidRPr="00EC5929" w:rsidRDefault="00F35283" w:rsidP="00F35283">
            <w:pPr>
              <w:jc w:val="center"/>
              <w:rPr>
                <w:rFonts w:ascii="Arial" w:hAnsi="Arial" w:cs="Arial"/>
                <w:b/>
                <w:sz w:val="18"/>
                <w:szCs w:val="18"/>
              </w:rPr>
            </w:pPr>
            <w:r w:rsidRPr="00EC5929">
              <w:rPr>
                <w:rFonts w:ascii="Arial" w:hAnsi="Arial" w:cs="Arial"/>
                <w:b/>
                <w:sz w:val="18"/>
                <w:szCs w:val="18"/>
              </w:rPr>
              <w:t>2.1 MODIFICACIONES</w:t>
            </w:r>
          </w:p>
        </w:tc>
      </w:tr>
      <w:tr w:rsidR="00EC5929" w:rsidRPr="00EC5929" w14:paraId="05307213" w14:textId="77777777" w:rsidTr="00B33EBD">
        <w:trPr>
          <w:trHeight w:val="641"/>
        </w:trPr>
        <w:tc>
          <w:tcPr>
            <w:tcW w:w="9025" w:type="dxa"/>
            <w:gridSpan w:val="31"/>
            <w:vAlign w:val="center"/>
          </w:tcPr>
          <w:p w14:paraId="6508EB1B" w14:textId="77777777" w:rsidR="00F35283" w:rsidRPr="00EC5929" w:rsidRDefault="00F35283" w:rsidP="00F35283">
            <w:pPr>
              <w:rPr>
                <w:rFonts w:ascii="Arial" w:hAnsi="Arial" w:cs="Arial"/>
                <w:bCs/>
                <w:sz w:val="18"/>
                <w:szCs w:val="18"/>
                <w:lang w:eastAsia="es-CO"/>
              </w:rPr>
            </w:pPr>
          </w:p>
          <w:p w14:paraId="77BF19BA" w14:textId="40726C98" w:rsidR="00AC5F28" w:rsidRDefault="00AC5F28" w:rsidP="00F35283">
            <w:pPr>
              <w:rPr>
                <w:rFonts w:ascii="Arial" w:hAnsi="Arial" w:cs="Arial"/>
                <w:bCs/>
                <w:sz w:val="18"/>
                <w:szCs w:val="18"/>
                <w:lang w:eastAsia="es-CO"/>
              </w:rPr>
            </w:pPr>
            <w:r>
              <w:rPr>
                <w:rFonts w:ascii="Arial" w:hAnsi="Arial" w:cs="Arial"/>
                <w:bCs/>
                <w:sz w:val="18"/>
                <w:szCs w:val="18"/>
                <w:lang w:eastAsia="es-CO"/>
              </w:rPr>
              <w:t>Modificación 1 del 02/11/2024 al 13/12/2024 por valor de $5.880.000</w:t>
            </w:r>
          </w:p>
          <w:p w14:paraId="00BCDD83" w14:textId="16F82CCA" w:rsidR="00AC5F28" w:rsidRDefault="00AC5F28" w:rsidP="00F35283">
            <w:pPr>
              <w:rPr>
                <w:rFonts w:ascii="Arial" w:hAnsi="Arial" w:cs="Arial"/>
                <w:bCs/>
                <w:sz w:val="18"/>
                <w:szCs w:val="18"/>
                <w:lang w:eastAsia="es-CO"/>
              </w:rPr>
            </w:pPr>
            <w:r>
              <w:rPr>
                <w:rFonts w:ascii="Arial" w:hAnsi="Arial" w:cs="Arial"/>
                <w:bCs/>
                <w:sz w:val="18"/>
                <w:szCs w:val="18"/>
                <w:lang w:eastAsia="es-CO"/>
              </w:rPr>
              <w:t>Modificación 2 del 14/12/2024 al 31/12/2024 por valor de $2.380.000</w:t>
            </w:r>
          </w:p>
          <w:p w14:paraId="314D7FE6" w14:textId="77777777" w:rsidR="00F35283" w:rsidRPr="00EC5929" w:rsidRDefault="00F35283" w:rsidP="00B50E87">
            <w:pPr>
              <w:rPr>
                <w:rFonts w:ascii="Arial" w:hAnsi="Arial" w:cs="Arial"/>
                <w:bCs/>
                <w:lang w:eastAsia="es-CO"/>
              </w:rPr>
            </w:pPr>
          </w:p>
        </w:tc>
      </w:tr>
      <w:tr w:rsidR="00EC5929" w:rsidRPr="00EC5929" w14:paraId="24A2AE91" w14:textId="77777777" w:rsidTr="00B33EBD">
        <w:tc>
          <w:tcPr>
            <w:tcW w:w="9025" w:type="dxa"/>
            <w:gridSpan w:val="31"/>
            <w:shd w:val="clear" w:color="auto" w:fill="E2EFD9" w:themeFill="accent6" w:themeFillTint="33"/>
          </w:tcPr>
          <w:p w14:paraId="2E94FC60" w14:textId="77777777" w:rsidR="00F35283" w:rsidRPr="00EC5929" w:rsidRDefault="00F35283" w:rsidP="00F35283">
            <w:pPr>
              <w:jc w:val="center"/>
              <w:rPr>
                <w:rFonts w:ascii="Arial" w:hAnsi="Arial" w:cs="Arial"/>
                <w:b/>
                <w:sz w:val="18"/>
                <w:szCs w:val="18"/>
              </w:rPr>
            </w:pPr>
            <w:r w:rsidRPr="00EC5929">
              <w:rPr>
                <w:rFonts w:ascii="Arial" w:hAnsi="Arial" w:cs="Arial"/>
                <w:b/>
                <w:sz w:val="18"/>
                <w:szCs w:val="18"/>
              </w:rPr>
              <w:t>2.2 SALDOS A FAVOR DE LA ENTIDAD</w:t>
            </w:r>
          </w:p>
        </w:tc>
      </w:tr>
      <w:tr w:rsidR="00EC5929" w:rsidRPr="00EC5929" w14:paraId="036EF414" w14:textId="77777777" w:rsidTr="00B33EBD">
        <w:trPr>
          <w:trHeight w:val="641"/>
        </w:trPr>
        <w:tc>
          <w:tcPr>
            <w:tcW w:w="9025" w:type="dxa"/>
            <w:gridSpan w:val="31"/>
          </w:tcPr>
          <w:p w14:paraId="100FB34A" w14:textId="77777777" w:rsidR="00F35283" w:rsidRPr="00EC5929" w:rsidRDefault="00F35283" w:rsidP="00F35283">
            <w:pPr>
              <w:rPr>
                <w:rFonts w:ascii="Arial" w:hAnsi="Arial" w:cs="Arial"/>
                <w:bCs/>
                <w:sz w:val="18"/>
                <w:szCs w:val="18"/>
                <w:lang w:eastAsia="es-CO"/>
              </w:rPr>
            </w:pPr>
          </w:p>
          <w:p w14:paraId="3DF5C869" w14:textId="77777777" w:rsidR="00F35283" w:rsidRPr="00EC5929" w:rsidRDefault="00F35283" w:rsidP="00F35283">
            <w:pPr>
              <w:rPr>
                <w:rFonts w:ascii="Arial" w:hAnsi="Arial" w:cs="Arial"/>
                <w:bCs/>
                <w:sz w:val="18"/>
                <w:szCs w:val="18"/>
                <w:lang w:eastAsia="es-CO"/>
              </w:rPr>
            </w:pPr>
          </w:p>
          <w:p w14:paraId="19163153" w14:textId="77777777" w:rsidR="00F35283" w:rsidRPr="00EC5929" w:rsidRDefault="00F35283" w:rsidP="00F35283">
            <w:pPr>
              <w:rPr>
                <w:rFonts w:ascii="Arial" w:hAnsi="Arial" w:cs="Arial"/>
                <w:sz w:val="18"/>
                <w:szCs w:val="18"/>
              </w:rPr>
            </w:pPr>
          </w:p>
        </w:tc>
      </w:tr>
      <w:tr w:rsidR="00EC5929" w:rsidRPr="00EC5929" w14:paraId="6D5C5F41" w14:textId="77777777" w:rsidTr="00B33EBD">
        <w:tc>
          <w:tcPr>
            <w:tcW w:w="9025" w:type="dxa"/>
            <w:gridSpan w:val="31"/>
            <w:shd w:val="clear" w:color="auto" w:fill="E2EFD9" w:themeFill="accent6" w:themeFillTint="33"/>
          </w:tcPr>
          <w:p w14:paraId="52965C36" w14:textId="77777777" w:rsidR="00C44903" w:rsidRPr="00EC5929" w:rsidRDefault="00C44903" w:rsidP="00C44903">
            <w:pPr>
              <w:pStyle w:val="Prrafodelista"/>
              <w:numPr>
                <w:ilvl w:val="0"/>
                <w:numId w:val="1"/>
              </w:numPr>
              <w:jc w:val="center"/>
              <w:rPr>
                <w:rFonts w:ascii="Arial" w:hAnsi="Arial" w:cs="Arial"/>
                <w:b/>
                <w:sz w:val="20"/>
                <w:szCs w:val="20"/>
              </w:rPr>
            </w:pPr>
            <w:r w:rsidRPr="00EC5929">
              <w:rPr>
                <w:rFonts w:ascii="Arial" w:hAnsi="Arial" w:cs="Arial"/>
                <w:b/>
                <w:sz w:val="20"/>
                <w:szCs w:val="20"/>
              </w:rPr>
              <w:t>GARANTÍAS DEL CONTRATO</w:t>
            </w:r>
          </w:p>
        </w:tc>
      </w:tr>
      <w:tr w:rsidR="00EC5929" w:rsidRPr="00EC5929" w14:paraId="3E3E3C43" w14:textId="77777777" w:rsidTr="00B33EBD">
        <w:tc>
          <w:tcPr>
            <w:tcW w:w="9025" w:type="dxa"/>
            <w:gridSpan w:val="31"/>
          </w:tcPr>
          <w:p w14:paraId="0BBF2013" w14:textId="77777777" w:rsidR="00B33EBD" w:rsidRPr="00EC5929" w:rsidRDefault="00B33EBD" w:rsidP="00B33EBD">
            <w:pPr>
              <w:jc w:val="center"/>
              <w:rPr>
                <w:rFonts w:ascii="Arial" w:hAnsi="Arial" w:cs="Arial"/>
                <w:sz w:val="18"/>
                <w:szCs w:val="18"/>
              </w:rPr>
            </w:pPr>
            <w:r w:rsidRPr="00EC5929">
              <w:rPr>
                <w:rFonts w:ascii="Arial" w:hAnsi="Arial" w:cs="Arial"/>
                <w:sz w:val="18"/>
                <w:szCs w:val="18"/>
              </w:rPr>
              <w:t>Póliza solicitada</w:t>
            </w:r>
          </w:p>
        </w:tc>
      </w:tr>
      <w:tr w:rsidR="00EC5929" w:rsidRPr="00EC5929" w14:paraId="5368F8CE" w14:textId="77777777" w:rsidTr="00A15E50">
        <w:tc>
          <w:tcPr>
            <w:tcW w:w="1112" w:type="dxa"/>
            <w:gridSpan w:val="3"/>
            <w:shd w:val="clear" w:color="auto" w:fill="E2EFD9" w:themeFill="accent6" w:themeFillTint="33"/>
          </w:tcPr>
          <w:p w14:paraId="749ABB7D" w14:textId="77777777" w:rsidR="00B33EBD" w:rsidRPr="00EC5929" w:rsidRDefault="00B33EBD" w:rsidP="00B33EBD">
            <w:pPr>
              <w:rPr>
                <w:rFonts w:ascii="Arial" w:hAnsi="Arial" w:cs="Arial"/>
                <w:sz w:val="18"/>
                <w:szCs w:val="18"/>
              </w:rPr>
            </w:pPr>
            <w:r w:rsidRPr="00EC5929">
              <w:rPr>
                <w:rFonts w:ascii="Arial" w:hAnsi="Arial" w:cs="Arial"/>
                <w:sz w:val="18"/>
                <w:szCs w:val="18"/>
              </w:rPr>
              <w:t>Compañía</w:t>
            </w:r>
          </w:p>
        </w:tc>
        <w:tc>
          <w:tcPr>
            <w:tcW w:w="3690" w:type="dxa"/>
            <w:gridSpan w:val="12"/>
          </w:tcPr>
          <w:p w14:paraId="6F17B2DA" w14:textId="77777777" w:rsidR="00B33EBD" w:rsidRPr="00EC5929" w:rsidRDefault="00B33EBD" w:rsidP="00B33EBD">
            <w:pPr>
              <w:rPr>
                <w:rFonts w:ascii="Arial" w:hAnsi="Arial" w:cs="Arial"/>
                <w:sz w:val="18"/>
                <w:szCs w:val="18"/>
              </w:rPr>
            </w:pPr>
            <w:r w:rsidRPr="00EC5929">
              <w:rPr>
                <w:rFonts w:ascii="Arial" w:hAnsi="Arial" w:cs="Arial"/>
                <w:sz w:val="14"/>
                <w:szCs w:val="18"/>
              </w:rPr>
              <w:t>Indique el nombre de la compañía aseguradora</w:t>
            </w:r>
          </w:p>
        </w:tc>
        <w:tc>
          <w:tcPr>
            <w:tcW w:w="1134" w:type="dxa"/>
            <w:gridSpan w:val="4"/>
            <w:shd w:val="clear" w:color="auto" w:fill="E2EFD9" w:themeFill="accent6" w:themeFillTint="33"/>
          </w:tcPr>
          <w:p w14:paraId="7B354C8E" w14:textId="77777777" w:rsidR="00B33EBD" w:rsidRPr="00EC5929" w:rsidRDefault="00B33EBD" w:rsidP="00B33EBD">
            <w:pPr>
              <w:rPr>
                <w:rFonts w:ascii="Arial" w:hAnsi="Arial" w:cs="Arial"/>
                <w:sz w:val="18"/>
                <w:szCs w:val="18"/>
              </w:rPr>
            </w:pPr>
            <w:r w:rsidRPr="00EC5929">
              <w:rPr>
                <w:rFonts w:ascii="Arial" w:hAnsi="Arial" w:cs="Arial"/>
                <w:sz w:val="18"/>
                <w:szCs w:val="18"/>
              </w:rPr>
              <w:t xml:space="preserve">Póliza  No. </w:t>
            </w:r>
          </w:p>
        </w:tc>
        <w:tc>
          <w:tcPr>
            <w:tcW w:w="3089" w:type="dxa"/>
            <w:gridSpan w:val="12"/>
          </w:tcPr>
          <w:p w14:paraId="46C6CB10" w14:textId="407549B1" w:rsidR="00B33EBD" w:rsidRPr="00EC5929" w:rsidRDefault="00AA56B7" w:rsidP="00B33EBD">
            <w:pPr>
              <w:rPr>
                <w:rFonts w:ascii="Arial" w:hAnsi="Arial" w:cs="Arial"/>
                <w:sz w:val="18"/>
                <w:szCs w:val="18"/>
              </w:rPr>
            </w:pPr>
            <w:r w:rsidRPr="00AA56B7">
              <w:rPr>
                <w:rFonts w:ascii="Arial" w:hAnsi="Arial" w:cs="Arial"/>
                <w:sz w:val="18"/>
                <w:szCs w:val="18"/>
              </w:rPr>
              <w:t>14-46-101116015</w:t>
            </w:r>
          </w:p>
        </w:tc>
      </w:tr>
      <w:tr w:rsidR="00EC5929" w:rsidRPr="00EC5929" w14:paraId="1DB7E980" w14:textId="77777777" w:rsidTr="00A15E50">
        <w:tc>
          <w:tcPr>
            <w:tcW w:w="1112" w:type="dxa"/>
            <w:gridSpan w:val="3"/>
            <w:shd w:val="clear" w:color="auto" w:fill="E2EFD9" w:themeFill="accent6" w:themeFillTint="33"/>
          </w:tcPr>
          <w:p w14:paraId="7D1DE86C" w14:textId="77777777" w:rsidR="008D2054" w:rsidRPr="00EC5929" w:rsidRDefault="008D2054" w:rsidP="00B33EBD">
            <w:pPr>
              <w:rPr>
                <w:rFonts w:ascii="Arial" w:hAnsi="Arial" w:cs="Arial"/>
                <w:sz w:val="16"/>
                <w:szCs w:val="18"/>
              </w:rPr>
            </w:pPr>
            <w:r w:rsidRPr="00EC5929">
              <w:rPr>
                <w:rFonts w:ascii="Arial" w:hAnsi="Arial" w:cs="Arial"/>
                <w:sz w:val="16"/>
                <w:szCs w:val="18"/>
              </w:rPr>
              <w:t>Aprobación</w:t>
            </w:r>
          </w:p>
        </w:tc>
        <w:tc>
          <w:tcPr>
            <w:tcW w:w="988" w:type="dxa"/>
          </w:tcPr>
          <w:p w14:paraId="7F6A8585" w14:textId="5E963F65" w:rsidR="008D2054" w:rsidRPr="00EC5929" w:rsidRDefault="0032021E" w:rsidP="0032021E">
            <w:pPr>
              <w:rPr>
                <w:rFonts w:ascii="Arial" w:hAnsi="Arial" w:cs="Arial"/>
                <w:sz w:val="16"/>
                <w:szCs w:val="18"/>
              </w:rPr>
            </w:pPr>
            <w:r>
              <w:rPr>
                <w:rFonts w:ascii="Arial" w:hAnsi="Arial" w:cs="Arial"/>
                <w:sz w:val="12"/>
                <w:szCs w:val="16"/>
              </w:rPr>
              <w:t>13</w:t>
            </w:r>
            <w:r w:rsidR="008D2054" w:rsidRPr="00EC5929">
              <w:rPr>
                <w:rFonts w:ascii="Arial" w:hAnsi="Arial" w:cs="Arial"/>
                <w:sz w:val="12"/>
                <w:szCs w:val="16"/>
              </w:rPr>
              <w:t>/</w:t>
            </w:r>
            <w:r>
              <w:rPr>
                <w:rFonts w:ascii="Arial" w:hAnsi="Arial" w:cs="Arial"/>
                <w:sz w:val="12"/>
                <w:szCs w:val="16"/>
              </w:rPr>
              <w:t>12</w:t>
            </w:r>
            <w:r w:rsidR="008D2054" w:rsidRPr="00EC5929">
              <w:rPr>
                <w:rFonts w:ascii="Arial" w:hAnsi="Arial" w:cs="Arial"/>
                <w:sz w:val="12"/>
                <w:szCs w:val="16"/>
              </w:rPr>
              <w:t>/</w:t>
            </w:r>
            <w:r>
              <w:rPr>
                <w:rFonts w:ascii="Arial" w:hAnsi="Arial" w:cs="Arial"/>
                <w:sz w:val="12"/>
                <w:szCs w:val="16"/>
              </w:rPr>
              <w:t>2024</w:t>
            </w:r>
          </w:p>
        </w:tc>
        <w:tc>
          <w:tcPr>
            <w:tcW w:w="1417" w:type="dxa"/>
            <w:gridSpan w:val="7"/>
            <w:shd w:val="clear" w:color="auto" w:fill="E2EFD9" w:themeFill="accent6" w:themeFillTint="33"/>
          </w:tcPr>
          <w:p w14:paraId="34913D1F" w14:textId="77777777" w:rsidR="008D2054" w:rsidRPr="00EC5929" w:rsidRDefault="008D2054" w:rsidP="00B33EBD">
            <w:pPr>
              <w:rPr>
                <w:rFonts w:ascii="Arial" w:hAnsi="Arial" w:cs="Arial"/>
                <w:sz w:val="16"/>
                <w:szCs w:val="18"/>
              </w:rPr>
            </w:pPr>
            <w:r w:rsidRPr="00EC5929">
              <w:rPr>
                <w:rFonts w:ascii="Arial" w:hAnsi="Arial" w:cs="Arial"/>
                <w:sz w:val="16"/>
                <w:szCs w:val="18"/>
              </w:rPr>
              <w:t>Valor asegurado</w:t>
            </w:r>
          </w:p>
        </w:tc>
        <w:tc>
          <w:tcPr>
            <w:tcW w:w="1568" w:type="dxa"/>
            <w:gridSpan w:val="5"/>
          </w:tcPr>
          <w:p w14:paraId="42E2A734" w14:textId="12F85B81" w:rsidR="008D2054" w:rsidRPr="00EC5929" w:rsidRDefault="00AA56B7" w:rsidP="00AA56B7">
            <w:pPr>
              <w:rPr>
                <w:rFonts w:ascii="Arial" w:hAnsi="Arial" w:cs="Arial"/>
                <w:sz w:val="18"/>
                <w:szCs w:val="18"/>
              </w:rPr>
            </w:pPr>
            <w:r>
              <w:rPr>
                <w:rFonts w:ascii="Arial" w:hAnsi="Arial" w:cs="Arial"/>
                <w:sz w:val="12"/>
                <w:szCs w:val="18"/>
              </w:rPr>
              <w:t>$3.346.000</w:t>
            </w:r>
          </w:p>
        </w:tc>
        <w:tc>
          <w:tcPr>
            <w:tcW w:w="851" w:type="dxa"/>
            <w:gridSpan w:val="3"/>
            <w:shd w:val="clear" w:color="auto" w:fill="E2EFD9" w:themeFill="accent6" w:themeFillTint="33"/>
          </w:tcPr>
          <w:p w14:paraId="0C3540AC" w14:textId="77777777" w:rsidR="008D2054" w:rsidRPr="00EC5929" w:rsidRDefault="008D2054" w:rsidP="00B33EBD">
            <w:pPr>
              <w:rPr>
                <w:rFonts w:ascii="Arial" w:hAnsi="Arial" w:cs="Arial"/>
                <w:sz w:val="18"/>
                <w:szCs w:val="18"/>
              </w:rPr>
            </w:pPr>
            <w:r w:rsidRPr="00EC5929">
              <w:rPr>
                <w:rFonts w:ascii="Arial" w:hAnsi="Arial" w:cs="Arial"/>
                <w:sz w:val="16"/>
                <w:szCs w:val="18"/>
              </w:rPr>
              <w:t>Vigencia</w:t>
            </w:r>
          </w:p>
        </w:tc>
        <w:tc>
          <w:tcPr>
            <w:tcW w:w="1537" w:type="dxa"/>
            <w:gridSpan w:val="8"/>
          </w:tcPr>
          <w:p w14:paraId="71FEC499" w14:textId="49E5A0B7" w:rsidR="008D2054" w:rsidRPr="00EC5929" w:rsidRDefault="008D2054" w:rsidP="00AA56B7">
            <w:pPr>
              <w:rPr>
                <w:rFonts w:ascii="Arial" w:hAnsi="Arial" w:cs="Arial"/>
                <w:sz w:val="18"/>
                <w:szCs w:val="18"/>
              </w:rPr>
            </w:pPr>
            <w:r w:rsidRPr="00EC5929">
              <w:rPr>
                <w:rFonts w:ascii="Arial" w:hAnsi="Arial" w:cs="Arial"/>
                <w:sz w:val="18"/>
                <w:szCs w:val="18"/>
              </w:rPr>
              <w:t xml:space="preserve">Del </w:t>
            </w:r>
            <w:r w:rsidRPr="00EC5929">
              <w:rPr>
                <w:rFonts w:ascii="Arial" w:hAnsi="Arial" w:cs="Arial"/>
                <w:sz w:val="12"/>
                <w:szCs w:val="18"/>
              </w:rPr>
              <w:t>(</w:t>
            </w:r>
            <w:r w:rsidR="00AA56B7">
              <w:rPr>
                <w:rFonts w:ascii="Arial" w:hAnsi="Arial" w:cs="Arial"/>
                <w:sz w:val="12"/>
                <w:szCs w:val="18"/>
              </w:rPr>
              <w:t>02</w:t>
            </w:r>
            <w:r w:rsidRPr="00EC5929">
              <w:rPr>
                <w:rFonts w:ascii="Arial" w:hAnsi="Arial" w:cs="Arial"/>
                <w:sz w:val="12"/>
                <w:szCs w:val="18"/>
              </w:rPr>
              <w:t>/</w:t>
            </w:r>
            <w:r w:rsidR="00AA56B7">
              <w:rPr>
                <w:rFonts w:ascii="Arial" w:hAnsi="Arial" w:cs="Arial"/>
                <w:sz w:val="12"/>
                <w:szCs w:val="18"/>
              </w:rPr>
              <w:t>05</w:t>
            </w:r>
            <w:r w:rsidRPr="00EC5929">
              <w:rPr>
                <w:rFonts w:ascii="Arial" w:hAnsi="Arial" w:cs="Arial"/>
                <w:sz w:val="12"/>
                <w:szCs w:val="18"/>
              </w:rPr>
              <w:t>/</w:t>
            </w:r>
            <w:r w:rsidR="00AA56B7">
              <w:rPr>
                <w:rFonts w:ascii="Arial" w:hAnsi="Arial" w:cs="Arial"/>
                <w:sz w:val="12"/>
                <w:szCs w:val="18"/>
              </w:rPr>
              <w:t>2024</w:t>
            </w:r>
            <w:r w:rsidRPr="00EC5929">
              <w:rPr>
                <w:rFonts w:ascii="Arial" w:hAnsi="Arial" w:cs="Arial"/>
                <w:sz w:val="12"/>
                <w:szCs w:val="18"/>
              </w:rPr>
              <w:t xml:space="preserve">)               </w:t>
            </w:r>
          </w:p>
        </w:tc>
        <w:tc>
          <w:tcPr>
            <w:tcW w:w="1552" w:type="dxa"/>
            <w:gridSpan w:val="4"/>
          </w:tcPr>
          <w:p w14:paraId="55C911AC" w14:textId="7F0AA5FF" w:rsidR="008D2054" w:rsidRPr="00EC5929" w:rsidRDefault="008D2054" w:rsidP="00AA56B7">
            <w:pPr>
              <w:rPr>
                <w:rFonts w:ascii="Arial" w:hAnsi="Arial" w:cs="Arial"/>
                <w:sz w:val="18"/>
                <w:szCs w:val="18"/>
              </w:rPr>
            </w:pPr>
            <w:r w:rsidRPr="00EC5929">
              <w:rPr>
                <w:rFonts w:ascii="Arial" w:hAnsi="Arial" w:cs="Arial"/>
                <w:sz w:val="18"/>
                <w:szCs w:val="18"/>
              </w:rPr>
              <w:t xml:space="preserve">Al </w:t>
            </w:r>
            <w:r w:rsidRPr="00EC5929">
              <w:rPr>
                <w:rFonts w:ascii="Arial" w:hAnsi="Arial" w:cs="Arial"/>
                <w:sz w:val="12"/>
                <w:szCs w:val="18"/>
              </w:rPr>
              <w:t>(</w:t>
            </w:r>
            <w:r w:rsidR="00AA56B7">
              <w:rPr>
                <w:rFonts w:ascii="Arial" w:hAnsi="Arial" w:cs="Arial"/>
                <w:sz w:val="12"/>
                <w:szCs w:val="18"/>
              </w:rPr>
              <w:t>30/04/2025</w:t>
            </w:r>
            <w:r w:rsidRPr="00EC5929">
              <w:rPr>
                <w:rFonts w:ascii="Arial" w:hAnsi="Arial" w:cs="Arial"/>
                <w:sz w:val="12"/>
                <w:szCs w:val="18"/>
              </w:rPr>
              <w:t>)</w:t>
            </w:r>
          </w:p>
        </w:tc>
      </w:tr>
      <w:tr w:rsidR="00EC5929" w:rsidRPr="00EC5929" w14:paraId="251390EF" w14:textId="77777777" w:rsidTr="00D272E4">
        <w:tc>
          <w:tcPr>
            <w:tcW w:w="9025" w:type="dxa"/>
            <w:gridSpan w:val="31"/>
            <w:shd w:val="clear" w:color="auto" w:fill="E2EFD9" w:themeFill="accent6" w:themeFillTint="33"/>
          </w:tcPr>
          <w:p w14:paraId="33858A33" w14:textId="77777777" w:rsidR="00D272E4" w:rsidRPr="00EC5929" w:rsidRDefault="00D272E4" w:rsidP="00D272E4">
            <w:pPr>
              <w:pStyle w:val="Prrafodelista"/>
              <w:numPr>
                <w:ilvl w:val="0"/>
                <w:numId w:val="1"/>
              </w:numPr>
              <w:jc w:val="center"/>
              <w:rPr>
                <w:rFonts w:ascii="Arial" w:hAnsi="Arial" w:cs="Arial"/>
                <w:b/>
                <w:sz w:val="20"/>
                <w:szCs w:val="20"/>
              </w:rPr>
            </w:pPr>
            <w:r w:rsidRPr="00EC5929">
              <w:rPr>
                <w:rFonts w:ascii="Arial" w:hAnsi="Arial" w:cs="Arial"/>
                <w:b/>
                <w:sz w:val="20"/>
                <w:szCs w:val="20"/>
              </w:rPr>
              <w:t>INFORME FINAL</w:t>
            </w:r>
          </w:p>
        </w:tc>
      </w:tr>
      <w:tr w:rsidR="00EC5929" w:rsidRPr="00EC5929" w14:paraId="52EA43BE" w14:textId="77777777" w:rsidTr="00231E67">
        <w:trPr>
          <w:trHeight w:val="858"/>
        </w:trPr>
        <w:tc>
          <w:tcPr>
            <w:tcW w:w="9025" w:type="dxa"/>
            <w:gridSpan w:val="31"/>
          </w:tcPr>
          <w:p w14:paraId="1D21A301" w14:textId="28D9CA5F" w:rsidR="004A0430" w:rsidRDefault="004A0430" w:rsidP="00385317">
            <w:pPr>
              <w:suppressAutoHyphens/>
              <w:jc w:val="both"/>
              <w:rPr>
                <w:rFonts w:ascii="Arial" w:hAnsi="Arial" w:cs="Arial"/>
                <w:sz w:val="18"/>
                <w:szCs w:val="18"/>
              </w:rPr>
            </w:pPr>
            <w:r>
              <w:rPr>
                <w:rFonts w:ascii="Arial" w:hAnsi="Arial" w:cs="Arial"/>
                <w:sz w:val="18"/>
                <w:szCs w:val="18"/>
              </w:rPr>
              <w:t>Durante la vigencia del contrato se realizaron las actividades indicadas en el mismo, las cuales se detallan en el punto 4.1 del presente.</w:t>
            </w:r>
          </w:p>
          <w:p w14:paraId="4635713C" w14:textId="0B45D2A8" w:rsidR="004A0430" w:rsidRDefault="004A0430" w:rsidP="00385317">
            <w:pPr>
              <w:suppressAutoHyphens/>
              <w:jc w:val="both"/>
              <w:rPr>
                <w:rFonts w:ascii="Arial" w:hAnsi="Arial" w:cs="Arial"/>
                <w:sz w:val="18"/>
                <w:szCs w:val="18"/>
              </w:rPr>
            </w:pPr>
          </w:p>
          <w:p w14:paraId="2ACAA2E3" w14:textId="66DE19BA" w:rsidR="004A0430" w:rsidRDefault="004A0430" w:rsidP="00385317">
            <w:pPr>
              <w:suppressAutoHyphens/>
              <w:jc w:val="both"/>
              <w:rPr>
                <w:rFonts w:ascii="Arial" w:hAnsi="Arial" w:cs="Arial"/>
                <w:i/>
                <w:sz w:val="18"/>
                <w:szCs w:val="18"/>
              </w:rPr>
            </w:pPr>
            <w:r>
              <w:rPr>
                <w:rFonts w:ascii="Arial" w:hAnsi="Arial" w:cs="Arial"/>
                <w:sz w:val="18"/>
                <w:szCs w:val="18"/>
              </w:rPr>
              <w:t>Se precisa que los documentos elaborados se encuentran en el computador asignado, en el correo y en el SECOP II.</w:t>
            </w:r>
          </w:p>
          <w:p w14:paraId="2F1BA734" w14:textId="77777777" w:rsidR="00D272E4" w:rsidRPr="00EC5929" w:rsidRDefault="00D272E4" w:rsidP="004A0430">
            <w:pPr>
              <w:suppressAutoHyphens/>
              <w:jc w:val="both"/>
              <w:rPr>
                <w:rFonts w:ascii="Arial" w:hAnsi="Arial" w:cs="Arial"/>
                <w:sz w:val="18"/>
                <w:szCs w:val="18"/>
              </w:rPr>
            </w:pPr>
          </w:p>
        </w:tc>
      </w:tr>
      <w:tr w:rsidR="00EC5929" w:rsidRPr="00EC5929" w14:paraId="242D0732" w14:textId="77777777" w:rsidTr="00D272E4">
        <w:trPr>
          <w:trHeight w:val="166"/>
        </w:trPr>
        <w:tc>
          <w:tcPr>
            <w:tcW w:w="9025" w:type="dxa"/>
            <w:gridSpan w:val="31"/>
            <w:shd w:val="clear" w:color="auto" w:fill="E2EFD9" w:themeFill="accent6" w:themeFillTint="33"/>
          </w:tcPr>
          <w:p w14:paraId="00359F4D" w14:textId="77777777" w:rsidR="00D272E4" w:rsidRPr="00EC5929" w:rsidRDefault="00D272E4" w:rsidP="00D272E4">
            <w:pPr>
              <w:jc w:val="center"/>
              <w:rPr>
                <w:rFonts w:ascii="Arial" w:hAnsi="Arial" w:cs="Arial"/>
                <w:sz w:val="18"/>
              </w:rPr>
            </w:pPr>
            <w:r w:rsidRPr="00EC5929">
              <w:rPr>
                <w:rFonts w:ascii="Arial" w:hAnsi="Arial" w:cs="Arial"/>
                <w:b/>
                <w:sz w:val="18"/>
                <w:szCs w:val="18"/>
              </w:rPr>
              <w:t>4.1 OBLIGACIONES</w:t>
            </w:r>
          </w:p>
        </w:tc>
      </w:tr>
      <w:tr w:rsidR="00EC5929" w:rsidRPr="00EC5929" w14:paraId="43F9E9DF" w14:textId="77777777" w:rsidTr="00A15E50">
        <w:tc>
          <w:tcPr>
            <w:tcW w:w="560" w:type="dxa"/>
          </w:tcPr>
          <w:p w14:paraId="6E79C1CF" w14:textId="77777777" w:rsidR="00D272E4" w:rsidRPr="00EC5929" w:rsidRDefault="00D272E4" w:rsidP="00D272E4">
            <w:pPr>
              <w:jc w:val="center"/>
              <w:rPr>
                <w:rFonts w:ascii="Arial" w:hAnsi="Arial" w:cs="Arial"/>
                <w:sz w:val="18"/>
                <w:szCs w:val="18"/>
              </w:rPr>
            </w:pPr>
            <w:r w:rsidRPr="00EC5929">
              <w:rPr>
                <w:rFonts w:ascii="Arial" w:hAnsi="Arial" w:cs="Arial"/>
                <w:b/>
                <w:sz w:val="18"/>
                <w:szCs w:val="18"/>
              </w:rPr>
              <w:t>No.</w:t>
            </w:r>
          </w:p>
        </w:tc>
        <w:tc>
          <w:tcPr>
            <w:tcW w:w="2847" w:type="dxa"/>
            <w:gridSpan w:val="9"/>
          </w:tcPr>
          <w:p w14:paraId="500D16B6" w14:textId="77777777" w:rsidR="00D272E4" w:rsidRPr="00EC5929" w:rsidRDefault="00D272E4" w:rsidP="00D272E4">
            <w:pPr>
              <w:jc w:val="center"/>
              <w:rPr>
                <w:rFonts w:ascii="Arial" w:hAnsi="Arial" w:cs="Arial"/>
                <w:b/>
                <w:sz w:val="18"/>
                <w:szCs w:val="18"/>
              </w:rPr>
            </w:pPr>
            <w:r w:rsidRPr="00EC5929">
              <w:rPr>
                <w:rFonts w:ascii="Arial" w:hAnsi="Arial" w:cs="Arial"/>
                <w:b/>
                <w:sz w:val="18"/>
                <w:szCs w:val="18"/>
              </w:rPr>
              <w:t>Obligación Especifica</w:t>
            </w:r>
          </w:p>
        </w:tc>
        <w:tc>
          <w:tcPr>
            <w:tcW w:w="2814" w:type="dxa"/>
            <w:gridSpan w:val="11"/>
          </w:tcPr>
          <w:p w14:paraId="212D2F57" w14:textId="77777777" w:rsidR="00D272E4" w:rsidRPr="00EC5929" w:rsidRDefault="00D272E4" w:rsidP="00D272E4">
            <w:pPr>
              <w:jc w:val="center"/>
              <w:rPr>
                <w:rFonts w:ascii="Arial" w:hAnsi="Arial" w:cs="Arial"/>
                <w:sz w:val="18"/>
                <w:szCs w:val="18"/>
              </w:rPr>
            </w:pPr>
            <w:r w:rsidRPr="00EC5929">
              <w:rPr>
                <w:rFonts w:ascii="Arial" w:hAnsi="Arial" w:cs="Arial"/>
                <w:b/>
                <w:sz w:val="18"/>
                <w:szCs w:val="18"/>
              </w:rPr>
              <w:t>Cumplimiento</w:t>
            </w:r>
          </w:p>
        </w:tc>
        <w:tc>
          <w:tcPr>
            <w:tcW w:w="2804" w:type="dxa"/>
            <w:gridSpan w:val="10"/>
          </w:tcPr>
          <w:p w14:paraId="5D7DF3AC" w14:textId="77777777" w:rsidR="00D272E4" w:rsidRPr="00EC5929" w:rsidRDefault="00D272E4" w:rsidP="00D272E4">
            <w:pPr>
              <w:jc w:val="center"/>
              <w:rPr>
                <w:rFonts w:ascii="Arial" w:hAnsi="Arial" w:cs="Arial"/>
                <w:sz w:val="18"/>
                <w:szCs w:val="18"/>
              </w:rPr>
            </w:pPr>
            <w:r w:rsidRPr="00EC5929">
              <w:rPr>
                <w:rFonts w:ascii="Arial" w:hAnsi="Arial" w:cs="Arial"/>
                <w:b/>
                <w:sz w:val="18"/>
                <w:szCs w:val="18"/>
              </w:rPr>
              <w:t>Soporte</w:t>
            </w:r>
          </w:p>
        </w:tc>
      </w:tr>
      <w:tr w:rsidR="000F5100" w:rsidRPr="000F5100" w14:paraId="3C96F3AA" w14:textId="77777777" w:rsidTr="000F5100">
        <w:tc>
          <w:tcPr>
            <w:tcW w:w="560" w:type="dxa"/>
            <w:vAlign w:val="center"/>
          </w:tcPr>
          <w:p w14:paraId="658DE86D" w14:textId="348678BB" w:rsidR="000F5100" w:rsidRPr="00EC5929" w:rsidRDefault="000F5100" w:rsidP="000F5100">
            <w:pPr>
              <w:jc w:val="center"/>
              <w:rPr>
                <w:rFonts w:ascii="Arial" w:hAnsi="Arial" w:cs="Arial"/>
                <w:sz w:val="18"/>
                <w:szCs w:val="18"/>
              </w:rPr>
            </w:pPr>
            <w:r>
              <w:rPr>
                <w:rFonts w:ascii="Arial" w:hAnsi="Arial" w:cs="Arial"/>
                <w:sz w:val="18"/>
                <w:szCs w:val="18"/>
              </w:rPr>
              <w:t>1</w:t>
            </w:r>
          </w:p>
        </w:tc>
        <w:tc>
          <w:tcPr>
            <w:tcW w:w="2847" w:type="dxa"/>
            <w:gridSpan w:val="9"/>
            <w:vAlign w:val="center"/>
          </w:tcPr>
          <w:p w14:paraId="101A8454" w14:textId="19542B27" w:rsidR="000F5100" w:rsidRPr="000F5100" w:rsidRDefault="000F5100" w:rsidP="000F5100">
            <w:pPr>
              <w:rPr>
                <w:rFonts w:ascii="Arial" w:hAnsi="Arial" w:cs="Arial"/>
                <w:sz w:val="18"/>
                <w:szCs w:val="18"/>
              </w:rPr>
            </w:pPr>
            <w:r w:rsidRPr="000F5100">
              <w:rPr>
                <w:rFonts w:ascii="Arial" w:eastAsia="Times New Roman" w:hAnsi="Arial" w:cs="Arial"/>
                <w:color w:val="000000"/>
                <w:sz w:val="18"/>
                <w:szCs w:val="18"/>
                <w:lang w:eastAsia="es-CO"/>
              </w:rPr>
              <w:t xml:space="preserve">Realizar la verificación de requisitos mínimos para proveer la actual y nueva planta de empleos de CASUR </w:t>
            </w:r>
          </w:p>
        </w:tc>
        <w:tc>
          <w:tcPr>
            <w:tcW w:w="2814" w:type="dxa"/>
            <w:gridSpan w:val="11"/>
          </w:tcPr>
          <w:p w14:paraId="61436A5B" w14:textId="77777777" w:rsidR="000F5100" w:rsidRDefault="000F5100" w:rsidP="000F5100">
            <w:pPr>
              <w:rPr>
                <w:rFonts w:ascii="Arial" w:hAnsi="Arial" w:cs="Arial"/>
                <w:sz w:val="14"/>
                <w:szCs w:val="14"/>
              </w:rPr>
            </w:pPr>
            <w:r w:rsidRPr="00C945D1">
              <w:rPr>
                <w:rFonts w:ascii="Arial" w:hAnsi="Arial" w:cs="Arial"/>
                <w:sz w:val="14"/>
                <w:szCs w:val="14"/>
              </w:rPr>
              <w:t>•Se está consolidando la base para realizar la verificación de requisitos para proveer mediante encargo las vacantes temporales y definitivas de empleos de carrera administrativa.</w:t>
            </w:r>
          </w:p>
          <w:p w14:paraId="2A937605" w14:textId="77777777" w:rsidR="00AD2291" w:rsidRDefault="00AD2291" w:rsidP="000F5100">
            <w:pPr>
              <w:rPr>
                <w:rFonts w:ascii="Arial" w:hAnsi="Arial" w:cs="Arial"/>
                <w:sz w:val="14"/>
                <w:szCs w:val="14"/>
              </w:rPr>
            </w:pPr>
            <w:r w:rsidRPr="00AD2291">
              <w:rPr>
                <w:rFonts w:ascii="Arial" w:hAnsi="Arial" w:cs="Arial"/>
                <w:sz w:val="14"/>
                <w:szCs w:val="14"/>
              </w:rPr>
              <w:t>•</w:t>
            </w:r>
            <w:r w:rsidRPr="00AD2291">
              <w:rPr>
                <w:rFonts w:ascii="Arial" w:hAnsi="Arial" w:cs="Arial"/>
                <w:sz w:val="14"/>
                <w:szCs w:val="14"/>
              </w:rPr>
              <w:tab/>
              <w:t>Se presentó al Coordinador del Grupo de Talento Humano y, a Bryan Mendoza Contratista de la Oficina de Planeación los formatos para realizar el primer proceso de encargos segundo semestre del 2024, se aclararon las inquietudes presentadas al respecto</w:t>
            </w:r>
          </w:p>
          <w:p w14:paraId="44A793C5" w14:textId="17DD7207" w:rsidR="0099202A" w:rsidRDefault="0099202A" w:rsidP="000F5100">
            <w:pPr>
              <w:rPr>
                <w:rFonts w:ascii="Arial" w:hAnsi="Arial" w:cs="Arial"/>
                <w:sz w:val="14"/>
                <w:szCs w:val="14"/>
              </w:rPr>
            </w:pPr>
            <w:r>
              <w:rPr>
                <w:rFonts w:ascii="Arial" w:hAnsi="Arial" w:cs="Arial"/>
                <w:sz w:val="14"/>
                <w:szCs w:val="14"/>
              </w:rPr>
              <w:lastRenderedPageBreak/>
              <w:t>•</w:t>
            </w:r>
            <w:r w:rsidRPr="0099202A">
              <w:rPr>
                <w:rFonts w:ascii="Arial" w:hAnsi="Arial" w:cs="Arial"/>
                <w:sz w:val="14"/>
                <w:szCs w:val="14"/>
              </w:rPr>
              <w:t>Se ajustaron los formatos para realizar el primer proceso de encargos segundo semestre del 2024, acorde al procedimiento Selección de Personal cuya versión fue actualizada el 19/09/2024</w:t>
            </w:r>
          </w:p>
          <w:p w14:paraId="11E4D7A7" w14:textId="77777777" w:rsidR="004933DE" w:rsidRDefault="004933DE" w:rsidP="004933DE">
            <w:pPr>
              <w:rPr>
                <w:rFonts w:ascii="Arial" w:hAnsi="Arial" w:cs="Arial"/>
                <w:sz w:val="14"/>
                <w:szCs w:val="14"/>
              </w:rPr>
            </w:pPr>
            <w:r>
              <w:rPr>
                <w:rFonts w:ascii="Arial" w:hAnsi="Arial" w:cs="Arial"/>
                <w:sz w:val="14"/>
                <w:szCs w:val="14"/>
              </w:rPr>
              <w:t>•</w:t>
            </w:r>
            <w:r w:rsidRPr="004933DE">
              <w:rPr>
                <w:rFonts w:ascii="Arial" w:hAnsi="Arial" w:cs="Arial"/>
                <w:sz w:val="14"/>
                <w:szCs w:val="14"/>
              </w:rPr>
              <w:t>Se hizo la verificación de requisitos mínimos de los diez (10) servidores que serán nombrados en encargo en el marco del primer proceso de encargos segundo semestre del 2024.</w:t>
            </w:r>
          </w:p>
          <w:p w14:paraId="10FC06B7" w14:textId="77777777" w:rsidR="0099202A" w:rsidRDefault="0099202A" w:rsidP="000F5100">
            <w:pPr>
              <w:rPr>
                <w:rFonts w:ascii="Arial" w:hAnsi="Arial" w:cs="Arial"/>
                <w:sz w:val="14"/>
                <w:szCs w:val="14"/>
              </w:rPr>
            </w:pPr>
          </w:p>
          <w:p w14:paraId="4C3212BF" w14:textId="77777777" w:rsidR="0099202A" w:rsidRDefault="0099202A" w:rsidP="000F5100">
            <w:pPr>
              <w:rPr>
                <w:rFonts w:ascii="Arial" w:hAnsi="Arial" w:cs="Arial"/>
                <w:sz w:val="14"/>
                <w:szCs w:val="14"/>
              </w:rPr>
            </w:pPr>
          </w:p>
          <w:p w14:paraId="64533F1D" w14:textId="2F9A4411" w:rsidR="0099202A" w:rsidRPr="00C945D1" w:rsidRDefault="0099202A" w:rsidP="000F5100">
            <w:pPr>
              <w:rPr>
                <w:rFonts w:ascii="Arial" w:hAnsi="Arial" w:cs="Arial"/>
                <w:sz w:val="14"/>
                <w:szCs w:val="14"/>
              </w:rPr>
            </w:pPr>
          </w:p>
        </w:tc>
        <w:tc>
          <w:tcPr>
            <w:tcW w:w="2804" w:type="dxa"/>
            <w:gridSpan w:val="10"/>
          </w:tcPr>
          <w:p w14:paraId="68A92901" w14:textId="60FCDE81" w:rsidR="000F5100" w:rsidRPr="000F5100" w:rsidRDefault="000F5100" w:rsidP="000F5100">
            <w:pPr>
              <w:rPr>
                <w:rFonts w:ascii="Arial" w:hAnsi="Arial" w:cs="Arial"/>
                <w:sz w:val="18"/>
                <w:szCs w:val="18"/>
              </w:rPr>
            </w:pPr>
            <w:r w:rsidRPr="00EB731B">
              <w:rPr>
                <w:rFonts w:ascii="Arial" w:hAnsi="Arial" w:cs="Arial"/>
                <w:bCs/>
                <w:iCs/>
                <w:sz w:val="20"/>
              </w:rPr>
              <w:lastRenderedPageBreak/>
              <w:t>Ubicación Soportes:</w:t>
            </w:r>
            <w:r w:rsidRPr="00EB731B">
              <w:rPr>
                <w:rFonts w:ascii="Arial" w:hAnsi="Arial" w:cs="Arial"/>
                <w:sz w:val="20"/>
              </w:rPr>
              <w:t xml:space="preserve"> </w:t>
            </w:r>
            <w:r w:rsidRPr="00EB731B">
              <w:rPr>
                <w:rFonts w:ascii="Arial" w:hAnsi="Arial" w:cs="Arial"/>
                <w:bCs/>
                <w:iCs/>
                <w:sz w:val="20"/>
              </w:rPr>
              <w:t>\\</w:t>
            </w:r>
            <w:r>
              <w:rPr>
                <w:rFonts w:ascii="Arial" w:hAnsi="Arial" w:cs="Arial"/>
                <w:bCs/>
                <w:iCs/>
                <w:sz w:val="20"/>
              </w:rPr>
              <w:t xml:space="preserve">CASUR </w:t>
            </w:r>
            <w:r w:rsidRPr="00EB731B">
              <w:rPr>
                <w:rFonts w:ascii="Arial" w:hAnsi="Arial" w:cs="Arial"/>
                <w:bCs/>
                <w:iCs/>
                <w:sz w:val="20"/>
              </w:rPr>
              <w:t>2024\</w:t>
            </w:r>
            <w:r>
              <w:rPr>
                <w:rFonts w:ascii="Arial" w:hAnsi="Arial" w:cs="Arial"/>
                <w:bCs/>
                <w:iCs/>
                <w:sz w:val="20"/>
              </w:rPr>
              <w:t>ADRIANA IDROVO</w:t>
            </w:r>
          </w:p>
        </w:tc>
      </w:tr>
      <w:tr w:rsidR="000F5100" w:rsidRPr="000F5100" w14:paraId="6DB8F206" w14:textId="77777777" w:rsidTr="000F5100">
        <w:tc>
          <w:tcPr>
            <w:tcW w:w="560" w:type="dxa"/>
            <w:vAlign w:val="center"/>
          </w:tcPr>
          <w:p w14:paraId="060E949B" w14:textId="25D25CE0" w:rsidR="000F5100" w:rsidRPr="00EC5929" w:rsidRDefault="000F5100" w:rsidP="000F5100">
            <w:pPr>
              <w:jc w:val="center"/>
              <w:rPr>
                <w:rFonts w:ascii="Arial" w:hAnsi="Arial" w:cs="Arial"/>
                <w:sz w:val="18"/>
                <w:szCs w:val="18"/>
              </w:rPr>
            </w:pPr>
            <w:r>
              <w:rPr>
                <w:rFonts w:ascii="Arial" w:hAnsi="Arial" w:cs="Arial"/>
                <w:sz w:val="18"/>
                <w:szCs w:val="18"/>
              </w:rPr>
              <w:t>2</w:t>
            </w:r>
          </w:p>
        </w:tc>
        <w:tc>
          <w:tcPr>
            <w:tcW w:w="2847" w:type="dxa"/>
            <w:gridSpan w:val="9"/>
            <w:vAlign w:val="center"/>
          </w:tcPr>
          <w:p w14:paraId="3E94CCC0" w14:textId="4D084505" w:rsidR="000F5100" w:rsidRPr="000F5100" w:rsidRDefault="000F5100" w:rsidP="000F5100">
            <w:pPr>
              <w:rPr>
                <w:rFonts w:ascii="Arial" w:hAnsi="Arial" w:cs="Arial"/>
                <w:sz w:val="18"/>
                <w:szCs w:val="18"/>
              </w:rPr>
            </w:pPr>
            <w:r w:rsidRPr="000F5100">
              <w:rPr>
                <w:rFonts w:ascii="Arial" w:eastAsia="Times New Roman" w:hAnsi="Arial" w:cs="Arial"/>
                <w:color w:val="000000"/>
                <w:sz w:val="18"/>
                <w:szCs w:val="18"/>
                <w:lang w:eastAsia="es-CO"/>
              </w:rPr>
              <w:t>Revisar y proyectar los actos administrativos de nombramientos para todas las naturalezas jurídicas de los empleos de la entidad.</w:t>
            </w:r>
          </w:p>
        </w:tc>
        <w:tc>
          <w:tcPr>
            <w:tcW w:w="2814" w:type="dxa"/>
            <w:gridSpan w:val="11"/>
          </w:tcPr>
          <w:p w14:paraId="0EB5C45D" w14:textId="77777777" w:rsidR="000F5100" w:rsidRDefault="000F5100" w:rsidP="000F5100">
            <w:pPr>
              <w:rPr>
                <w:rFonts w:ascii="Arial" w:hAnsi="Arial" w:cs="Arial"/>
                <w:sz w:val="14"/>
                <w:szCs w:val="14"/>
              </w:rPr>
            </w:pPr>
            <w:r w:rsidRPr="00C945D1">
              <w:rPr>
                <w:rFonts w:ascii="Arial" w:hAnsi="Arial" w:cs="Arial"/>
                <w:sz w:val="14"/>
                <w:szCs w:val="14"/>
              </w:rPr>
              <w:t>•Se revisó el acto administrativo por el cual se hace un encargo al servidor Javier Wilson Morales Agudelo identificado con CC 17334545 en el empleo identificado con el ID No. 111 denominado PROFESIONAL DE DEFENSA, CÓDIGO 3-1, GRADO 10 ubicado en el GRUPO DE NÓMINAS Y EMBARGOS– SUBDIRECCIÓN FINANCIERA</w:t>
            </w:r>
          </w:p>
          <w:p w14:paraId="63F364E7" w14:textId="2BEA4221" w:rsidR="00C945D1" w:rsidRDefault="00AD2291" w:rsidP="00AD2291">
            <w:pPr>
              <w:rPr>
                <w:rFonts w:ascii="Arial" w:hAnsi="Arial" w:cs="Arial"/>
                <w:sz w:val="14"/>
                <w:szCs w:val="14"/>
              </w:rPr>
            </w:pPr>
            <w:r>
              <w:rPr>
                <w:rFonts w:ascii="Arial" w:hAnsi="Arial" w:cs="Arial"/>
                <w:sz w:val="14"/>
                <w:szCs w:val="14"/>
              </w:rPr>
              <w:t>•</w:t>
            </w:r>
            <w:r w:rsidRPr="00AD2291">
              <w:rPr>
                <w:rFonts w:ascii="Arial" w:hAnsi="Arial" w:cs="Arial"/>
                <w:sz w:val="14"/>
                <w:szCs w:val="14"/>
              </w:rPr>
              <w:t>Se proyectó la Resolución por medio de la cual se acepta la renuncia de la servidora Gloria Medina y se declara la vacancia definitiva del empleo denominado Profesional de Defensa Código 3-1 Grado 10.</w:t>
            </w:r>
          </w:p>
          <w:p w14:paraId="54F7C2D4" w14:textId="553F7897" w:rsidR="0099202A" w:rsidRDefault="00333545" w:rsidP="00AD2291">
            <w:pPr>
              <w:rPr>
                <w:rFonts w:ascii="Arial" w:hAnsi="Arial" w:cs="Arial"/>
                <w:sz w:val="14"/>
                <w:szCs w:val="14"/>
              </w:rPr>
            </w:pPr>
            <w:r w:rsidRPr="00333545">
              <w:rPr>
                <w:rFonts w:ascii="Arial" w:hAnsi="Arial" w:cs="Arial"/>
                <w:sz w:val="14"/>
                <w:szCs w:val="14"/>
              </w:rPr>
              <w:t xml:space="preserve">•Se proyectó la resolución por medio de la cual se designan a los representantes de la administración ante la Comisión de Personal y se conforma la Comisión de Personal para el periodo 2022-2024 de la Caja de Sueldos de Retiro de la Policía Nacional – </w:t>
            </w:r>
            <w:proofErr w:type="spellStart"/>
            <w:r w:rsidRPr="00333545">
              <w:rPr>
                <w:rFonts w:ascii="Arial" w:hAnsi="Arial" w:cs="Arial"/>
                <w:sz w:val="14"/>
                <w:szCs w:val="14"/>
              </w:rPr>
              <w:t>Casur</w:t>
            </w:r>
            <w:proofErr w:type="spellEnd"/>
            <w:r w:rsidRPr="00333545">
              <w:rPr>
                <w:rFonts w:ascii="Arial" w:hAnsi="Arial" w:cs="Arial"/>
                <w:sz w:val="14"/>
                <w:szCs w:val="14"/>
              </w:rPr>
              <w:t>.</w:t>
            </w:r>
          </w:p>
          <w:p w14:paraId="7F021AC9" w14:textId="56192F19" w:rsidR="00281E09" w:rsidRDefault="00281E09" w:rsidP="00AD2291">
            <w:pPr>
              <w:rPr>
                <w:rFonts w:ascii="Arial" w:hAnsi="Arial" w:cs="Arial"/>
                <w:sz w:val="14"/>
                <w:szCs w:val="14"/>
              </w:rPr>
            </w:pPr>
            <w:r>
              <w:rPr>
                <w:rFonts w:ascii="Arial" w:hAnsi="Arial" w:cs="Arial"/>
                <w:sz w:val="14"/>
                <w:szCs w:val="14"/>
              </w:rPr>
              <w:t>•</w:t>
            </w:r>
            <w:r w:rsidRPr="00281E09">
              <w:rPr>
                <w:rFonts w:ascii="Arial" w:hAnsi="Arial" w:cs="Arial"/>
                <w:sz w:val="14"/>
                <w:szCs w:val="14"/>
              </w:rPr>
              <w:t>Se proyectó el acto administrativo por medio del cual se realizan unos encargos y se terminan 2 encargos</w:t>
            </w:r>
          </w:p>
          <w:p w14:paraId="7B97D8B2" w14:textId="77777777" w:rsidR="0099202A" w:rsidRDefault="0099202A" w:rsidP="00AD2291">
            <w:pPr>
              <w:rPr>
                <w:rFonts w:ascii="Arial" w:hAnsi="Arial" w:cs="Arial"/>
                <w:sz w:val="14"/>
                <w:szCs w:val="14"/>
              </w:rPr>
            </w:pPr>
          </w:p>
          <w:p w14:paraId="6D7FB871" w14:textId="6E3AE1C0" w:rsidR="00C945D1" w:rsidRPr="00C945D1" w:rsidRDefault="00C945D1" w:rsidP="000F5100">
            <w:pPr>
              <w:rPr>
                <w:rFonts w:ascii="Arial" w:hAnsi="Arial" w:cs="Arial"/>
                <w:sz w:val="14"/>
                <w:szCs w:val="14"/>
              </w:rPr>
            </w:pPr>
          </w:p>
        </w:tc>
        <w:tc>
          <w:tcPr>
            <w:tcW w:w="2804" w:type="dxa"/>
            <w:gridSpan w:val="10"/>
          </w:tcPr>
          <w:p w14:paraId="57D3A6F5" w14:textId="6FDFDF12" w:rsidR="000F5100" w:rsidRPr="000F5100" w:rsidRDefault="00E11F07" w:rsidP="000F5100">
            <w:pPr>
              <w:rPr>
                <w:rFonts w:ascii="Arial" w:hAnsi="Arial" w:cs="Arial"/>
                <w:sz w:val="18"/>
                <w:szCs w:val="18"/>
              </w:rPr>
            </w:pPr>
            <w:r w:rsidRPr="00EB731B">
              <w:rPr>
                <w:rFonts w:ascii="Arial" w:hAnsi="Arial" w:cs="Arial"/>
                <w:bCs/>
                <w:iCs/>
                <w:sz w:val="20"/>
              </w:rPr>
              <w:t>Ubicación Soportes:</w:t>
            </w:r>
            <w:r w:rsidRPr="00EB731B">
              <w:rPr>
                <w:rFonts w:ascii="Arial" w:hAnsi="Arial" w:cs="Arial"/>
                <w:sz w:val="20"/>
              </w:rPr>
              <w:t xml:space="preserve"> </w:t>
            </w:r>
            <w:r w:rsidRPr="00EB731B">
              <w:rPr>
                <w:rFonts w:ascii="Arial" w:hAnsi="Arial" w:cs="Arial"/>
                <w:bCs/>
                <w:iCs/>
                <w:sz w:val="20"/>
              </w:rPr>
              <w:t>\\</w:t>
            </w:r>
            <w:r>
              <w:rPr>
                <w:rFonts w:ascii="Arial" w:hAnsi="Arial" w:cs="Arial"/>
                <w:bCs/>
                <w:iCs/>
                <w:sz w:val="20"/>
              </w:rPr>
              <w:t xml:space="preserve">CASUR </w:t>
            </w:r>
            <w:r w:rsidRPr="00EB731B">
              <w:rPr>
                <w:rFonts w:ascii="Arial" w:hAnsi="Arial" w:cs="Arial"/>
                <w:bCs/>
                <w:iCs/>
                <w:sz w:val="20"/>
              </w:rPr>
              <w:t>2024\</w:t>
            </w:r>
            <w:r>
              <w:rPr>
                <w:rFonts w:ascii="Arial" w:hAnsi="Arial" w:cs="Arial"/>
                <w:bCs/>
                <w:iCs/>
                <w:sz w:val="20"/>
              </w:rPr>
              <w:t>ADRIANA IDROVO</w:t>
            </w:r>
          </w:p>
        </w:tc>
      </w:tr>
      <w:tr w:rsidR="000F5100" w:rsidRPr="000F5100" w14:paraId="4BAE1F0D" w14:textId="77777777" w:rsidTr="000F5100">
        <w:tc>
          <w:tcPr>
            <w:tcW w:w="560" w:type="dxa"/>
            <w:vAlign w:val="center"/>
          </w:tcPr>
          <w:p w14:paraId="57BD1546" w14:textId="1241C708" w:rsidR="000F5100" w:rsidRPr="00EC5929" w:rsidRDefault="000F5100" w:rsidP="000F5100">
            <w:pPr>
              <w:jc w:val="center"/>
              <w:rPr>
                <w:rFonts w:ascii="Arial" w:hAnsi="Arial" w:cs="Arial"/>
                <w:sz w:val="18"/>
                <w:szCs w:val="18"/>
              </w:rPr>
            </w:pPr>
            <w:r>
              <w:rPr>
                <w:rFonts w:ascii="Arial" w:hAnsi="Arial" w:cs="Arial"/>
                <w:sz w:val="18"/>
                <w:szCs w:val="18"/>
              </w:rPr>
              <w:t>3</w:t>
            </w:r>
          </w:p>
        </w:tc>
        <w:tc>
          <w:tcPr>
            <w:tcW w:w="2847" w:type="dxa"/>
            <w:gridSpan w:val="9"/>
            <w:vAlign w:val="center"/>
          </w:tcPr>
          <w:p w14:paraId="0BE610B3" w14:textId="514CA017" w:rsidR="000F5100" w:rsidRPr="000F5100" w:rsidRDefault="000F5100" w:rsidP="000F5100">
            <w:pPr>
              <w:rPr>
                <w:rFonts w:ascii="Arial" w:hAnsi="Arial" w:cs="Arial"/>
                <w:sz w:val="18"/>
                <w:szCs w:val="18"/>
              </w:rPr>
            </w:pPr>
            <w:r w:rsidRPr="000F5100">
              <w:rPr>
                <w:rFonts w:ascii="Arial" w:eastAsia="Times New Roman" w:hAnsi="Arial" w:cs="Arial"/>
                <w:color w:val="000000"/>
                <w:sz w:val="18"/>
                <w:szCs w:val="18"/>
                <w:lang w:eastAsia="es-CO"/>
              </w:rPr>
              <w:t>Colaborar en el procedimiento de encargos con el fin de proveer transitoriamente los cargos vacantes de la planta de empleos.</w:t>
            </w:r>
          </w:p>
        </w:tc>
        <w:tc>
          <w:tcPr>
            <w:tcW w:w="2814" w:type="dxa"/>
            <w:gridSpan w:val="11"/>
          </w:tcPr>
          <w:p w14:paraId="23EDD32A" w14:textId="50C79A25" w:rsidR="000F5100" w:rsidRPr="00C945D1" w:rsidRDefault="000F5100" w:rsidP="000F5100">
            <w:pPr>
              <w:rPr>
                <w:rFonts w:ascii="Arial" w:hAnsi="Arial" w:cs="Arial"/>
                <w:sz w:val="14"/>
                <w:szCs w:val="14"/>
              </w:rPr>
            </w:pPr>
            <w:r w:rsidRPr="00C945D1">
              <w:rPr>
                <w:rFonts w:ascii="Arial" w:hAnsi="Arial" w:cs="Arial"/>
                <w:sz w:val="14"/>
                <w:szCs w:val="14"/>
              </w:rPr>
              <w:t>•Se revisaron los estudios realizados para proveer por encargos los empleos de Asistencial grado 18 Almacén – ID 205, Informática ID 206 y Tesorería ID 007.</w:t>
            </w:r>
          </w:p>
          <w:p w14:paraId="75CABB4F" w14:textId="77777777" w:rsidR="000F5100" w:rsidRPr="00C945D1" w:rsidRDefault="000F5100" w:rsidP="000F5100">
            <w:pPr>
              <w:rPr>
                <w:rFonts w:ascii="Arial" w:hAnsi="Arial" w:cs="Arial"/>
                <w:sz w:val="14"/>
                <w:szCs w:val="14"/>
              </w:rPr>
            </w:pPr>
          </w:p>
          <w:p w14:paraId="2DE03850" w14:textId="77777777" w:rsidR="000F5100" w:rsidRPr="00C945D1" w:rsidRDefault="000F5100" w:rsidP="000F5100">
            <w:pPr>
              <w:rPr>
                <w:rFonts w:ascii="Arial" w:hAnsi="Arial" w:cs="Arial"/>
                <w:sz w:val="14"/>
                <w:szCs w:val="14"/>
              </w:rPr>
            </w:pPr>
            <w:r w:rsidRPr="00C945D1">
              <w:rPr>
                <w:rFonts w:ascii="Arial" w:hAnsi="Arial" w:cs="Arial"/>
                <w:sz w:val="14"/>
                <w:szCs w:val="14"/>
              </w:rPr>
              <w:t>•Se revisó el procedimiento de selección de personal y se hicieron las observaciones respectivas al mismo.</w:t>
            </w:r>
          </w:p>
          <w:p w14:paraId="761E6AF6" w14:textId="77777777" w:rsidR="000F5100" w:rsidRPr="00C945D1" w:rsidRDefault="000F5100" w:rsidP="000F5100">
            <w:pPr>
              <w:rPr>
                <w:rFonts w:ascii="Arial" w:hAnsi="Arial" w:cs="Arial"/>
                <w:sz w:val="14"/>
                <w:szCs w:val="14"/>
              </w:rPr>
            </w:pPr>
          </w:p>
          <w:p w14:paraId="2B621384" w14:textId="6F463B46" w:rsidR="000F5100" w:rsidRPr="00C945D1" w:rsidRDefault="000F5100" w:rsidP="000F5100">
            <w:pPr>
              <w:rPr>
                <w:rFonts w:ascii="Arial" w:hAnsi="Arial" w:cs="Arial"/>
                <w:sz w:val="14"/>
                <w:szCs w:val="14"/>
              </w:rPr>
            </w:pPr>
            <w:r w:rsidRPr="00C945D1">
              <w:rPr>
                <w:rFonts w:ascii="Arial" w:hAnsi="Arial" w:cs="Arial"/>
                <w:sz w:val="14"/>
                <w:szCs w:val="14"/>
              </w:rPr>
              <w:t>•Se analizó el estudio realizado para proveer el empleo con ID 111 con ocasión de la reclamación allegada respecto a la Resolución No. 2451 del 05-06/2024, encontrando que el NBC no corresponde al indicado en el manual</w:t>
            </w:r>
          </w:p>
          <w:p w14:paraId="6E227CE5" w14:textId="32800F31" w:rsidR="000F5100" w:rsidRDefault="000F5100" w:rsidP="000F5100">
            <w:pPr>
              <w:rPr>
                <w:rFonts w:ascii="Arial" w:hAnsi="Arial" w:cs="Arial"/>
                <w:sz w:val="14"/>
                <w:szCs w:val="14"/>
              </w:rPr>
            </w:pPr>
          </w:p>
          <w:p w14:paraId="52C1E05D" w14:textId="77777777" w:rsidR="00C945D1" w:rsidRPr="00C945D1" w:rsidRDefault="00C945D1" w:rsidP="00C945D1">
            <w:pPr>
              <w:rPr>
                <w:rFonts w:ascii="Arial" w:hAnsi="Arial" w:cs="Arial"/>
                <w:sz w:val="14"/>
                <w:szCs w:val="14"/>
              </w:rPr>
            </w:pPr>
            <w:r w:rsidRPr="00C945D1">
              <w:rPr>
                <w:rFonts w:ascii="Arial" w:hAnsi="Arial" w:cs="Arial"/>
                <w:sz w:val="14"/>
                <w:szCs w:val="14"/>
              </w:rPr>
              <w:t>•Se elaboró propuesta para publicación primer proceso de encargo segundo semestre 2024</w:t>
            </w:r>
          </w:p>
          <w:p w14:paraId="72C925BA" w14:textId="77777777" w:rsidR="00C945D1" w:rsidRPr="00C945D1" w:rsidRDefault="00C945D1" w:rsidP="00C945D1">
            <w:pPr>
              <w:rPr>
                <w:rFonts w:ascii="Arial" w:hAnsi="Arial" w:cs="Arial"/>
                <w:sz w:val="14"/>
                <w:szCs w:val="14"/>
              </w:rPr>
            </w:pPr>
            <w:r w:rsidRPr="00C945D1">
              <w:rPr>
                <w:rFonts w:ascii="Arial" w:hAnsi="Arial" w:cs="Arial"/>
                <w:sz w:val="14"/>
                <w:szCs w:val="14"/>
              </w:rPr>
              <w:t>•Se elaboró proyecto formato resultados finales proceso de encargos 2024.</w:t>
            </w:r>
          </w:p>
          <w:p w14:paraId="29B93786" w14:textId="77777777" w:rsidR="00C945D1" w:rsidRPr="00C945D1" w:rsidRDefault="00C945D1" w:rsidP="00C945D1">
            <w:pPr>
              <w:rPr>
                <w:rFonts w:ascii="Arial" w:hAnsi="Arial" w:cs="Arial"/>
                <w:sz w:val="14"/>
                <w:szCs w:val="14"/>
              </w:rPr>
            </w:pPr>
            <w:r w:rsidRPr="00C945D1">
              <w:rPr>
                <w:rFonts w:ascii="Arial" w:hAnsi="Arial" w:cs="Arial"/>
                <w:sz w:val="14"/>
                <w:szCs w:val="14"/>
              </w:rPr>
              <w:t>•Se elaboró formato resultados finales proceso de encargos 2024.</w:t>
            </w:r>
          </w:p>
          <w:p w14:paraId="4193D956" w14:textId="2BA12EB1" w:rsidR="00C945D1" w:rsidRDefault="00C945D1" w:rsidP="00C945D1">
            <w:pPr>
              <w:rPr>
                <w:rFonts w:ascii="Arial" w:hAnsi="Arial" w:cs="Arial"/>
                <w:sz w:val="14"/>
                <w:szCs w:val="14"/>
              </w:rPr>
            </w:pPr>
            <w:r w:rsidRPr="00C945D1">
              <w:rPr>
                <w:rFonts w:ascii="Arial" w:hAnsi="Arial" w:cs="Arial"/>
                <w:sz w:val="14"/>
                <w:szCs w:val="14"/>
              </w:rPr>
              <w:t>•Se ingresaron documentos en las carpetas virtuales creadas para los 68 servidores que actualmente ostentan derechos de carrera en la entidad (soportes de estudio, experiencia, actas de posesión, entre otros).</w:t>
            </w:r>
          </w:p>
          <w:p w14:paraId="75C946A2" w14:textId="4D7F9346" w:rsidR="00AD2291" w:rsidRPr="00AD2291" w:rsidRDefault="00AD2291" w:rsidP="00AD2291">
            <w:pPr>
              <w:rPr>
                <w:rFonts w:ascii="Arial" w:hAnsi="Arial" w:cs="Arial"/>
                <w:sz w:val="14"/>
                <w:szCs w:val="14"/>
              </w:rPr>
            </w:pPr>
            <w:r>
              <w:rPr>
                <w:rFonts w:ascii="Arial" w:hAnsi="Arial" w:cs="Arial"/>
                <w:sz w:val="14"/>
                <w:szCs w:val="14"/>
              </w:rPr>
              <w:t>•</w:t>
            </w:r>
            <w:r w:rsidRPr="00AD2291">
              <w:rPr>
                <w:rFonts w:ascii="Arial" w:hAnsi="Arial" w:cs="Arial"/>
                <w:sz w:val="14"/>
                <w:szCs w:val="14"/>
              </w:rPr>
              <w:t>Se elaboró plan de trabajo para proveer los empleos que se encuentran vacantes.</w:t>
            </w:r>
          </w:p>
          <w:p w14:paraId="45A79EF3" w14:textId="3241C191" w:rsidR="00AD2291" w:rsidRPr="00AD2291" w:rsidRDefault="00AD2291" w:rsidP="00AD2291">
            <w:pPr>
              <w:rPr>
                <w:rFonts w:ascii="Arial" w:hAnsi="Arial" w:cs="Arial"/>
                <w:sz w:val="14"/>
                <w:szCs w:val="14"/>
              </w:rPr>
            </w:pPr>
            <w:r w:rsidRPr="00AD2291">
              <w:rPr>
                <w:rFonts w:ascii="Arial" w:hAnsi="Arial" w:cs="Arial"/>
                <w:sz w:val="14"/>
                <w:szCs w:val="14"/>
              </w:rPr>
              <w:lastRenderedPageBreak/>
              <w:t>•Se asistió a la reunión programada para el 14 de agosto de 2024 en la cual se aclararon las inquietudes presentadas con relación al plan de trabajo para proveer los empleos que se encuentran vacantes.</w:t>
            </w:r>
          </w:p>
          <w:p w14:paraId="4A89B1E9" w14:textId="1FABA90D" w:rsidR="00AD2291" w:rsidRPr="00AD2291" w:rsidRDefault="00AD2291" w:rsidP="00AD2291">
            <w:pPr>
              <w:rPr>
                <w:rFonts w:ascii="Arial" w:hAnsi="Arial" w:cs="Arial"/>
                <w:sz w:val="14"/>
                <w:szCs w:val="14"/>
              </w:rPr>
            </w:pPr>
            <w:r w:rsidRPr="00AD2291">
              <w:rPr>
                <w:rFonts w:ascii="Arial" w:hAnsi="Arial" w:cs="Arial"/>
                <w:sz w:val="14"/>
                <w:szCs w:val="14"/>
              </w:rPr>
              <w:t>•Se proyectó con el Coordinador del grupo de Talento Humano el requerimiento de actualización HV SIGEP y envío de documentos soportes dirigido a los servidores que ostentan derechos de carrera, los cuales servirán de insumo para los estudios que se realizarán dentro del procedimiento de encargos.</w:t>
            </w:r>
          </w:p>
          <w:p w14:paraId="618910AB" w14:textId="632E1E4B" w:rsidR="00AD2291" w:rsidRPr="00C945D1" w:rsidRDefault="00AD2291" w:rsidP="00AD2291">
            <w:pPr>
              <w:rPr>
                <w:rFonts w:ascii="Arial" w:hAnsi="Arial" w:cs="Arial"/>
                <w:sz w:val="14"/>
                <w:szCs w:val="14"/>
              </w:rPr>
            </w:pPr>
            <w:r w:rsidRPr="00AD2291">
              <w:rPr>
                <w:rFonts w:ascii="Arial" w:hAnsi="Arial" w:cs="Arial"/>
                <w:sz w:val="14"/>
                <w:szCs w:val="14"/>
              </w:rPr>
              <w:t>•Se revisó la Resolución “Por la cual se establece el procedimiento para proveer transitoriamente empleos de carrera administrativa de la planta de personal de la Caja de Sueldos de Retiro de la Policía Nacional a través de la figura de encargo",</w:t>
            </w:r>
            <w:r>
              <w:t xml:space="preserve"> </w:t>
            </w:r>
            <w:r w:rsidRPr="00AD2291">
              <w:rPr>
                <w:rFonts w:ascii="Arial" w:hAnsi="Arial" w:cs="Arial"/>
                <w:sz w:val="14"/>
                <w:szCs w:val="14"/>
              </w:rPr>
              <w:t>con el doctor Adolfo Ramírez, Contratista externo de CASUR, y se hicieron las observaciones pertinentes, con el fin de expedir el respectivo acto administrativo en aras de mejor el proceso de encargo de la entidad</w:t>
            </w:r>
          </w:p>
          <w:p w14:paraId="12A390BF" w14:textId="10C393CA" w:rsidR="00CD457B" w:rsidRPr="00CD457B" w:rsidRDefault="00CD457B" w:rsidP="00CD457B">
            <w:pPr>
              <w:rPr>
                <w:rFonts w:ascii="Arial" w:hAnsi="Arial" w:cs="Arial"/>
                <w:sz w:val="14"/>
                <w:szCs w:val="14"/>
              </w:rPr>
            </w:pPr>
            <w:r>
              <w:rPr>
                <w:rFonts w:ascii="Arial" w:hAnsi="Arial" w:cs="Arial"/>
                <w:sz w:val="14"/>
                <w:szCs w:val="14"/>
              </w:rPr>
              <w:t>•</w:t>
            </w:r>
            <w:r w:rsidRPr="00CD457B">
              <w:rPr>
                <w:rFonts w:ascii="Arial" w:hAnsi="Arial" w:cs="Arial"/>
                <w:sz w:val="14"/>
                <w:szCs w:val="14"/>
              </w:rPr>
              <w:t>Se revisó la última versión de la resolución “Por la cual se establece el procedimiento para proveer transitoriamente empleos de carrera administrativa de la planta de personal de la Caja de Sueldos de Retiro de la Policía Nacional a través de la figura de encargo”, elaborada con el Dr. Adolfo León Ramírez, Contratista de la Subdirección Administrativa.</w:t>
            </w:r>
          </w:p>
          <w:p w14:paraId="27F4B90B" w14:textId="77777777" w:rsidR="00CD457B" w:rsidRPr="00CD457B" w:rsidRDefault="00CD457B" w:rsidP="00CD457B">
            <w:pPr>
              <w:rPr>
                <w:rFonts w:ascii="Arial" w:hAnsi="Arial" w:cs="Arial"/>
                <w:sz w:val="14"/>
                <w:szCs w:val="14"/>
              </w:rPr>
            </w:pPr>
          </w:p>
          <w:p w14:paraId="726BA3AC" w14:textId="3A095871" w:rsidR="00CD457B" w:rsidRPr="00CD457B" w:rsidRDefault="00CD457B" w:rsidP="00CD457B">
            <w:pPr>
              <w:rPr>
                <w:rFonts w:ascii="Arial" w:hAnsi="Arial" w:cs="Arial"/>
                <w:sz w:val="14"/>
                <w:szCs w:val="14"/>
              </w:rPr>
            </w:pPr>
            <w:r w:rsidRPr="00CD457B">
              <w:rPr>
                <w:rFonts w:ascii="Arial" w:hAnsi="Arial" w:cs="Arial"/>
                <w:sz w:val="14"/>
                <w:szCs w:val="14"/>
              </w:rPr>
              <w:t>•Se actualizó la información de los empleos no provistos con corte 14/09/2024 y se envió el respectivo archivo al Coordinador del Grupo de Talento Humano.</w:t>
            </w:r>
          </w:p>
          <w:p w14:paraId="26730508" w14:textId="77777777" w:rsidR="00CD457B" w:rsidRPr="00CD457B" w:rsidRDefault="00CD457B" w:rsidP="00CD457B">
            <w:pPr>
              <w:rPr>
                <w:rFonts w:ascii="Arial" w:hAnsi="Arial" w:cs="Arial"/>
                <w:sz w:val="14"/>
                <w:szCs w:val="14"/>
              </w:rPr>
            </w:pPr>
          </w:p>
          <w:p w14:paraId="2594CE03" w14:textId="1392B966" w:rsidR="00CD457B" w:rsidRPr="00CD457B" w:rsidRDefault="00CD457B" w:rsidP="00CD457B">
            <w:pPr>
              <w:rPr>
                <w:rFonts w:ascii="Arial" w:hAnsi="Arial" w:cs="Arial"/>
                <w:sz w:val="14"/>
                <w:szCs w:val="14"/>
              </w:rPr>
            </w:pPr>
            <w:r w:rsidRPr="00CD457B">
              <w:rPr>
                <w:rFonts w:ascii="Arial" w:hAnsi="Arial" w:cs="Arial"/>
                <w:sz w:val="14"/>
                <w:szCs w:val="14"/>
              </w:rPr>
              <w:t>•Se actualizó la base para realizar los estudios de cumplimiento de requisitos a los servidores con derechos de carrera, quienes tienen derechos a ser encargados en los empleos de carrera que se encuentran en vacancia temporal o definitiva, siempre y cuando cumplan con los mismos.</w:t>
            </w:r>
          </w:p>
          <w:p w14:paraId="58B01537" w14:textId="7EDF496E" w:rsidR="00CD457B" w:rsidRPr="00CD457B" w:rsidRDefault="00CD457B" w:rsidP="00CD457B">
            <w:pPr>
              <w:rPr>
                <w:rFonts w:ascii="Arial" w:hAnsi="Arial" w:cs="Arial"/>
                <w:sz w:val="14"/>
                <w:szCs w:val="14"/>
              </w:rPr>
            </w:pPr>
            <w:r w:rsidRPr="00CD457B">
              <w:rPr>
                <w:rFonts w:ascii="Arial" w:hAnsi="Arial" w:cs="Arial"/>
                <w:sz w:val="14"/>
                <w:szCs w:val="14"/>
              </w:rPr>
              <w:t>•Se ingresó la documentación aportada por 68 los servidores que ostentan derechos de carrera, en cada una de las carpetas virtuales creadas para tal fin.</w:t>
            </w:r>
          </w:p>
          <w:p w14:paraId="762ACDCC" w14:textId="77777777" w:rsidR="00CD457B" w:rsidRPr="00CD457B" w:rsidRDefault="00CD457B" w:rsidP="00CD457B">
            <w:pPr>
              <w:rPr>
                <w:rFonts w:ascii="Arial" w:hAnsi="Arial" w:cs="Arial"/>
                <w:sz w:val="14"/>
                <w:szCs w:val="14"/>
              </w:rPr>
            </w:pPr>
          </w:p>
          <w:p w14:paraId="6325FDBF" w14:textId="5710F6D2" w:rsidR="00CD457B" w:rsidRPr="00CD457B" w:rsidRDefault="00CD457B" w:rsidP="00CD457B">
            <w:pPr>
              <w:rPr>
                <w:rFonts w:ascii="Arial" w:hAnsi="Arial" w:cs="Arial"/>
                <w:sz w:val="14"/>
                <w:szCs w:val="14"/>
              </w:rPr>
            </w:pPr>
            <w:r w:rsidRPr="00CD457B">
              <w:rPr>
                <w:rFonts w:ascii="Arial" w:hAnsi="Arial" w:cs="Arial"/>
                <w:sz w:val="14"/>
                <w:szCs w:val="14"/>
              </w:rPr>
              <w:t>•Se consolidó la información remitida por los servidores con derechos de carrera en cumplimiento de las instrucciones impartidas por el Director de CASUR, en el Excel “Matriz Actualización de Proceso de Encargos Servidores Públicos de Carrera Administrativa”.</w:t>
            </w:r>
          </w:p>
          <w:p w14:paraId="4384854B" w14:textId="77777777" w:rsidR="00CD457B" w:rsidRPr="00CD457B" w:rsidRDefault="00CD457B" w:rsidP="00CD457B">
            <w:pPr>
              <w:rPr>
                <w:rFonts w:ascii="Arial" w:hAnsi="Arial" w:cs="Arial"/>
                <w:sz w:val="14"/>
                <w:szCs w:val="14"/>
              </w:rPr>
            </w:pPr>
          </w:p>
          <w:p w14:paraId="4DFA6038" w14:textId="40D9CBDA" w:rsidR="00CD457B" w:rsidRPr="00CD457B" w:rsidRDefault="00CD457B" w:rsidP="00CD457B">
            <w:pPr>
              <w:rPr>
                <w:rFonts w:ascii="Arial" w:hAnsi="Arial" w:cs="Arial"/>
                <w:sz w:val="14"/>
                <w:szCs w:val="14"/>
              </w:rPr>
            </w:pPr>
            <w:r w:rsidRPr="00CD457B">
              <w:rPr>
                <w:rFonts w:ascii="Arial" w:hAnsi="Arial" w:cs="Arial"/>
                <w:sz w:val="14"/>
                <w:szCs w:val="14"/>
              </w:rPr>
              <w:t>•Se realizaron los estudios de los 14 empleos de carrera administrativa que serán ofertados en el primer proceso de encargos segundo semestre de 2024.</w:t>
            </w:r>
          </w:p>
          <w:p w14:paraId="194A133F" w14:textId="77777777" w:rsidR="00CD457B" w:rsidRPr="00CD457B" w:rsidRDefault="00CD457B" w:rsidP="00CD457B">
            <w:pPr>
              <w:rPr>
                <w:rFonts w:ascii="Arial" w:hAnsi="Arial" w:cs="Arial"/>
                <w:sz w:val="14"/>
                <w:szCs w:val="14"/>
              </w:rPr>
            </w:pPr>
          </w:p>
          <w:p w14:paraId="49D115A1" w14:textId="7E6E43CE" w:rsidR="00CD457B" w:rsidRPr="00CD457B" w:rsidRDefault="00CD457B" w:rsidP="00CD457B">
            <w:pPr>
              <w:rPr>
                <w:rFonts w:ascii="Arial" w:hAnsi="Arial" w:cs="Arial"/>
                <w:sz w:val="14"/>
                <w:szCs w:val="14"/>
              </w:rPr>
            </w:pPr>
            <w:r w:rsidRPr="00CD457B">
              <w:rPr>
                <w:rFonts w:ascii="Arial" w:hAnsi="Arial" w:cs="Arial"/>
                <w:sz w:val="14"/>
                <w:szCs w:val="14"/>
              </w:rPr>
              <w:t xml:space="preserve">•Se proyectó el requerimiento de actualización HV SIGEP y envío de documentos soportes dirigido a los servidores nombrados en Provisionalidad </w:t>
            </w:r>
            <w:r w:rsidRPr="00CD457B">
              <w:rPr>
                <w:rFonts w:ascii="Arial" w:hAnsi="Arial" w:cs="Arial"/>
                <w:sz w:val="14"/>
                <w:szCs w:val="14"/>
              </w:rPr>
              <w:lastRenderedPageBreak/>
              <w:t>o en algún empleo de LNR, los cuales servirán de insumo para la VRM y provisión de empleos de LNR y vacantes temporales y definitivas de la planta de personal, en el marco del rediseño institucional.</w:t>
            </w:r>
          </w:p>
          <w:p w14:paraId="75378EBD" w14:textId="77777777" w:rsidR="00CD457B" w:rsidRPr="00CD457B" w:rsidRDefault="00CD457B" w:rsidP="00CD457B">
            <w:pPr>
              <w:rPr>
                <w:rFonts w:ascii="Arial" w:hAnsi="Arial" w:cs="Arial"/>
                <w:sz w:val="14"/>
                <w:szCs w:val="14"/>
              </w:rPr>
            </w:pPr>
          </w:p>
          <w:p w14:paraId="6F6BCCE9" w14:textId="672C3F54" w:rsidR="00CD457B" w:rsidRPr="00CD457B" w:rsidRDefault="00CD457B" w:rsidP="00CD457B">
            <w:pPr>
              <w:rPr>
                <w:rFonts w:ascii="Arial" w:hAnsi="Arial" w:cs="Arial"/>
                <w:sz w:val="14"/>
                <w:szCs w:val="14"/>
              </w:rPr>
            </w:pPr>
            <w:r w:rsidRPr="00CD457B">
              <w:rPr>
                <w:rFonts w:ascii="Arial" w:hAnsi="Arial" w:cs="Arial"/>
                <w:sz w:val="14"/>
                <w:szCs w:val="14"/>
              </w:rPr>
              <w:t>•Se elaboraron y remitieron por correo electrónico los documentos lista de votantes, designación jurados de votación, acta de apertura y acta de escrutinio, para el proceso de selección de los representantes de los empleados ante la Comisión de Personal de CASUR periodo 2024-2026.</w:t>
            </w:r>
          </w:p>
          <w:p w14:paraId="15A10859" w14:textId="77777777" w:rsidR="00CD457B" w:rsidRPr="00CD457B" w:rsidRDefault="00CD457B" w:rsidP="00CD457B">
            <w:pPr>
              <w:rPr>
                <w:rFonts w:ascii="Arial" w:hAnsi="Arial" w:cs="Arial"/>
                <w:sz w:val="14"/>
                <w:szCs w:val="14"/>
              </w:rPr>
            </w:pPr>
          </w:p>
          <w:p w14:paraId="75D3A084" w14:textId="1331E987" w:rsidR="00C945D1" w:rsidRDefault="00CD457B" w:rsidP="00CD457B">
            <w:pPr>
              <w:rPr>
                <w:rFonts w:ascii="Arial" w:hAnsi="Arial" w:cs="Arial"/>
                <w:sz w:val="14"/>
                <w:szCs w:val="14"/>
              </w:rPr>
            </w:pPr>
            <w:r w:rsidRPr="00CD457B">
              <w:rPr>
                <w:rFonts w:ascii="Arial" w:hAnsi="Arial" w:cs="Arial"/>
                <w:sz w:val="14"/>
                <w:szCs w:val="14"/>
              </w:rPr>
              <w:t>•Se hicieron las pruebas para la jornada de votación de los representantes de los empleados ante la Comisión de Personal de CASUR periodo 2024-2026, la cual fue realzada el 20 de septiembre de 2024.</w:t>
            </w:r>
          </w:p>
          <w:p w14:paraId="52431E9F" w14:textId="618D1163" w:rsidR="004933DE" w:rsidRPr="004933DE" w:rsidRDefault="004933DE" w:rsidP="004933DE">
            <w:pPr>
              <w:rPr>
                <w:rFonts w:ascii="Arial" w:hAnsi="Arial" w:cs="Arial"/>
                <w:sz w:val="14"/>
                <w:szCs w:val="14"/>
              </w:rPr>
            </w:pPr>
            <w:r>
              <w:rPr>
                <w:rFonts w:ascii="Arial" w:hAnsi="Arial" w:cs="Arial"/>
                <w:sz w:val="14"/>
                <w:szCs w:val="14"/>
              </w:rPr>
              <w:t>•</w:t>
            </w:r>
            <w:r w:rsidRPr="004933DE">
              <w:rPr>
                <w:rFonts w:ascii="Arial" w:hAnsi="Arial" w:cs="Arial"/>
                <w:sz w:val="14"/>
                <w:szCs w:val="14"/>
              </w:rPr>
              <w:t>Se actualizó la base para realizar los estudios de cumplimiento de requisitos a los servidores con derechos de carrera, quienes tienen derechos a ser encargados en los empleos de carrera que se encuentran en vacancia temporal o definitiva, siempre y cuando cumplan con los mismos.</w:t>
            </w:r>
          </w:p>
          <w:p w14:paraId="73FA93AC" w14:textId="77777777" w:rsidR="004933DE" w:rsidRPr="004933DE" w:rsidRDefault="004933DE" w:rsidP="004933DE">
            <w:pPr>
              <w:rPr>
                <w:rFonts w:ascii="Arial" w:hAnsi="Arial" w:cs="Arial"/>
                <w:sz w:val="14"/>
                <w:szCs w:val="14"/>
              </w:rPr>
            </w:pPr>
          </w:p>
          <w:p w14:paraId="6F002C7C" w14:textId="7BE0EC16" w:rsidR="004933DE" w:rsidRPr="004933DE" w:rsidRDefault="004933DE" w:rsidP="004933DE">
            <w:pPr>
              <w:rPr>
                <w:rFonts w:ascii="Arial" w:hAnsi="Arial" w:cs="Arial"/>
                <w:sz w:val="14"/>
                <w:szCs w:val="14"/>
              </w:rPr>
            </w:pPr>
            <w:r w:rsidRPr="004933DE">
              <w:rPr>
                <w:rFonts w:ascii="Arial" w:hAnsi="Arial" w:cs="Arial"/>
                <w:sz w:val="14"/>
                <w:szCs w:val="14"/>
              </w:rPr>
              <w:t xml:space="preserve">•Se elaboró el documento Apertura y resultados primer proceso de encargos segundo semestre 2024 CASUR, con base en los estudios realizados para proveer 15 empleos en encargo, el cual fue publicado el 11 de octubre de 2024. </w:t>
            </w:r>
          </w:p>
          <w:p w14:paraId="74B78CC0" w14:textId="77777777" w:rsidR="004933DE" w:rsidRPr="004933DE" w:rsidRDefault="004933DE" w:rsidP="004933DE">
            <w:pPr>
              <w:rPr>
                <w:rFonts w:ascii="Arial" w:hAnsi="Arial" w:cs="Arial"/>
                <w:sz w:val="14"/>
                <w:szCs w:val="14"/>
              </w:rPr>
            </w:pPr>
          </w:p>
          <w:p w14:paraId="409F9DC2" w14:textId="7ECE021F" w:rsidR="004933DE" w:rsidRPr="004933DE" w:rsidRDefault="004933DE" w:rsidP="004933DE">
            <w:pPr>
              <w:rPr>
                <w:rFonts w:ascii="Arial" w:hAnsi="Arial" w:cs="Arial"/>
                <w:sz w:val="14"/>
                <w:szCs w:val="14"/>
              </w:rPr>
            </w:pPr>
            <w:r w:rsidRPr="004933DE">
              <w:rPr>
                <w:rFonts w:ascii="Arial" w:hAnsi="Arial" w:cs="Arial"/>
                <w:sz w:val="14"/>
                <w:szCs w:val="14"/>
              </w:rPr>
              <w:t>•Se elaboró el documento Resultados finales primer proceso de encargos segundo semestre 2024 CASUR, con base en los estudios realizados para proveer 15 empleos en encargo, el cual fue publicado el 28 de octubre de 2024.</w:t>
            </w:r>
          </w:p>
          <w:p w14:paraId="4673E6A1" w14:textId="77777777" w:rsidR="004933DE" w:rsidRPr="004933DE" w:rsidRDefault="004933DE" w:rsidP="004933DE">
            <w:pPr>
              <w:rPr>
                <w:rFonts w:ascii="Arial" w:hAnsi="Arial" w:cs="Arial"/>
                <w:sz w:val="14"/>
                <w:szCs w:val="14"/>
              </w:rPr>
            </w:pPr>
          </w:p>
          <w:p w14:paraId="67638F72" w14:textId="40346276" w:rsidR="004933DE" w:rsidRPr="004933DE" w:rsidRDefault="004933DE" w:rsidP="004933DE">
            <w:pPr>
              <w:rPr>
                <w:rFonts w:ascii="Arial" w:hAnsi="Arial" w:cs="Arial"/>
                <w:sz w:val="14"/>
                <w:szCs w:val="14"/>
              </w:rPr>
            </w:pPr>
            <w:r w:rsidRPr="004933DE">
              <w:rPr>
                <w:rFonts w:ascii="Arial" w:hAnsi="Arial" w:cs="Arial"/>
                <w:sz w:val="14"/>
                <w:szCs w:val="14"/>
              </w:rPr>
              <w:t xml:space="preserve">•Se elaboró el documento Resultados definitivos primer proceso de encargos segundo semestre 2024 CASUR, con base en los estudios realizados para proveer 15 empleos en encargo, el cual fue publicado el 28 de octubre de 2024. </w:t>
            </w:r>
          </w:p>
          <w:p w14:paraId="7182E3E6" w14:textId="77777777" w:rsidR="004933DE" w:rsidRPr="004933DE" w:rsidRDefault="004933DE" w:rsidP="004933DE">
            <w:pPr>
              <w:rPr>
                <w:rFonts w:ascii="Arial" w:hAnsi="Arial" w:cs="Arial"/>
                <w:sz w:val="14"/>
                <w:szCs w:val="14"/>
              </w:rPr>
            </w:pPr>
          </w:p>
          <w:p w14:paraId="456DE671" w14:textId="34B224CE" w:rsidR="004933DE" w:rsidRPr="004933DE" w:rsidRDefault="004933DE" w:rsidP="004933DE">
            <w:pPr>
              <w:rPr>
                <w:rFonts w:ascii="Arial" w:hAnsi="Arial" w:cs="Arial"/>
                <w:sz w:val="14"/>
                <w:szCs w:val="14"/>
              </w:rPr>
            </w:pPr>
            <w:r w:rsidRPr="004933DE">
              <w:rPr>
                <w:rFonts w:ascii="Arial" w:hAnsi="Arial" w:cs="Arial"/>
                <w:sz w:val="14"/>
                <w:szCs w:val="14"/>
              </w:rPr>
              <w:t xml:space="preserve">•Se respondieron las 43 observaciones y solicitudes presentadas por los servidores con derechos de carrera frente a los resultados de los estudios de condiciones habilitantes y aplicación criterios de desempate publicados el 11 de octubre del año en curso, a través del correo de Provisión de Empleos. </w:t>
            </w:r>
          </w:p>
          <w:p w14:paraId="242E4881" w14:textId="77777777" w:rsidR="004933DE" w:rsidRPr="004933DE" w:rsidRDefault="004933DE" w:rsidP="004933DE">
            <w:pPr>
              <w:rPr>
                <w:rFonts w:ascii="Arial" w:hAnsi="Arial" w:cs="Arial"/>
                <w:sz w:val="14"/>
                <w:szCs w:val="14"/>
              </w:rPr>
            </w:pPr>
          </w:p>
          <w:p w14:paraId="1EA05355" w14:textId="313AC7CE" w:rsidR="004933DE" w:rsidRPr="004933DE" w:rsidRDefault="004933DE" w:rsidP="004933DE">
            <w:pPr>
              <w:rPr>
                <w:rFonts w:ascii="Arial" w:hAnsi="Arial" w:cs="Arial"/>
                <w:sz w:val="14"/>
                <w:szCs w:val="14"/>
              </w:rPr>
            </w:pPr>
            <w:r w:rsidRPr="004933DE">
              <w:rPr>
                <w:rFonts w:ascii="Arial" w:hAnsi="Arial" w:cs="Arial"/>
                <w:sz w:val="14"/>
                <w:szCs w:val="14"/>
              </w:rPr>
              <w:t>•Se realizó la consulta para los diez (10) servidores que serán nombrados en encargo en el marco del primer proceso de encargos segundo semestre del 2024, de los antecedentes (penales, fiscales, judiciales, profesionales y demás exigidos por la Ley) y se descargaron los respectivos certificados.</w:t>
            </w:r>
          </w:p>
          <w:p w14:paraId="07A9AEE3" w14:textId="77777777" w:rsidR="004933DE" w:rsidRPr="004933DE" w:rsidRDefault="004933DE" w:rsidP="004933DE">
            <w:pPr>
              <w:rPr>
                <w:rFonts w:ascii="Arial" w:hAnsi="Arial" w:cs="Arial"/>
                <w:sz w:val="14"/>
                <w:szCs w:val="14"/>
              </w:rPr>
            </w:pPr>
          </w:p>
          <w:p w14:paraId="13A6E720" w14:textId="371002ED" w:rsidR="004933DE" w:rsidRPr="004933DE" w:rsidRDefault="004933DE" w:rsidP="004933DE">
            <w:pPr>
              <w:rPr>
                <w:rFonts w:ascii="Arial" w:hAnsi="Arial" w:cs="Arial"/>
                <w:sz w:val="14"/>
                <w:szCs w:val="14"/>
              </w:rPr>
            </w:pPr>
            <w:r w:rsidRPr="004933DE">
              <w:rPr>
                <w:rFonts w:ascii="Arial" w:hAnsi="Arial" w:cs="Arial"/>
                <w:sz w:val="14"/>
                <w:szCs w:val="14"/>
              </w:rPr>
              <w:t xml:space="preserve">•Se proyectó el correo dirigido a los servidores que están en la lista del empleo identificado con el ID 196 Auxiliar Para Apoyo de Seguridad y Defensa </w:t>
            </w:r>
            <w:r w:rsidRPr="004933DE">
              <w:rPr>
                <w:rFonts w:ascii="Arial" w:hAnsi="Arial" w:cs="Arial"/>
                <w:sz w:val="14"/>
                <w:szCs w:val="14"/>
              </w:rPr>
              <w:lastRenderedPageBreak/>
              <w:t>Código 6-1 Grado 18 - Grupo Cuentas Cartera y Crédito con el fin de ofertar el mismo, en el respectivo proceso de encargos, enviado el 30 de octubre de 2024 a través del correo de Provisión.</w:t>
            </w:r>
          </w:p>
          <w:p w14:paraId="04FD73FF" w14:textId="77777777" w:rsidR="004933DE" w:rsidRPr="004933DE" w:rsidRDefault="004933DE" w:rsidP="004933DE">
            <w:pPr>
              <w:rPr>
                <w:rFonts w:ascii="Arial" w:hAnsi="Arial" w:cs="Arial"/>
                <w:sz w:val="14"/>
                <w:szCs w:val="14"/>
              </w:rPr>
            </w:pPr>
          </w:p>
          <w:p w14:paraId="0A57A80D" w14:textId="7C4D16CF" w:rsidR="004933DE" w:rsidRPr="004933DE" w:rsidRDefault="004933DE" w:rsidP="004933DE">
            <w:pPr>
              <w:rPr>
                <w:rFonts w:ascii="Arial" w:hAnsi="Arial" w:cs="Arial"/>
                <w:sz w:val="14"/>
                <w:szCs w:val="14"/>
              </w:rPr>
            </w:pPr>
            <w:r w:rsidRPr="004933DE">
              <w:rPr>
                <w:rFonts w:ascii="Arial" w:hAnsi="Arial" w:cs="Arial"/>
                <w:sz w:val="14"/>
                <w:szCs w:val="14"/>
              </w:rPr>
              <w:t>•Se respondieron las solicitudes presentadas por la funcionaria María Esperanza Cely a través del correo electrónico de Provisión de encargos.</w:t>
            </w:r>
          </w:p>
          <w:p w14:paraId="5FD6A6DB" w14:textId="77777777" w:rsidR="004933DE" w:rsidRPr="004933DE" w:rsidRDefault="004933DE" w:rsidP="004933DE">
            <w:pPr>
              <w:rPr>
                <w:rFonts w:ascii="Arial" w:hAnsi="Arial" w:cs="Arial"/>
                <w:sz w:val="14"/>
                <w:szCs w:val="14"/>
              </w:rPr>
            </w:pPr>
          </w:p>
          <w:p w14:paraId="48CBF8DF" w14:textId="347105CD" w:rsidR="004933DE" w:rsidRPr="004933DE" w:rsidRDefault="004933DE" w:rsidP="004933DE">
            <w:pPr>
              <w:rPr>
                <w:rFonts w:ascii="Arial" w:hAnsi="Arial" w:cs="Arial"/>
                <w:sz w:val="14"/>
                <w:szCs w:val="14"/>
              </w:rPr>
            </w:pPr>
            <w:r w:rsidRPr="004933DE">
              <w:rPr>
                <w:rFonts w:ascii="Arial" w:hAnsi="Arial" w:cs="Arial"/>
                <w:sz w:val="14"/>
                <w:szCs w:val="14"/>
              </w:rPr>
              <w:t>•Se respondió el 24 de octubre de 2024 la solicitud presentada por la funcionaria Ana Bertha a través del correo electrónico de Provisión de encargos.</w:t>
            </w:r>
          </w:p>
          <w:p w14:paraId="541770A2" w14:textId="77777777" w:rsidR="004933DE" w:rsidRPr="004933DE" w:rsidRDefault="004933DE" w:rsidP="004933DE">
            <w:pPr>
              <w:rPr>
                <w:rFonts w:ascii="Arial" w:hAnsi="Arial" w:cs="Arial"/>
                <w:sz w:val="14"/>
                <w:szCs w:val="14"/>
              </w:rPr>
            </w:pPr>
          </w:p>
          <w:p w14:paraId="7CD89AEF" w14:textId="6EF85406" w:rsidR="004933DE" w:rsidRDefault="004933DE" w:rsidP="004933DE">
            <w:pPr>
              <w:rPr>
                <w:rFonts w:ascii="Arial" w:hAnsi="Arial" w:cs="Arial"/>
                <w:sz w:val="14"/>
                <w:szCs w:val="14"/>
              </w:rPr>
            </w:pPr>
            <w:r w:rsidRPr="004933DE">
              <w:rPr>
                <w:rFonts w:ascii="Arial" w:hAnsi="Arial" w:cs="Arial"/>
                <w:sz w:val="14"/>
                <w:szCs w:val="14"/>
              </w:rPr>
              <w:t>•Se solicitó al Coordinador del Grupo de Talento Humano a través de correo electrónico la aplicación de la prueba de Aptitudes y Habilidades para 2 servidores con derechos de carrera que serán encargados en empleos de diferente nivel, con el sustento respectivo.</w:t>
            </w:r>
          </w:p>
          <w:p w14:paraId="781D5C6B" w14:textId="337CF76C" w:rsidR="00281E09" w:rsidRPr="00281E09" w:rsidRDefault="00281E09" w:rsidP="00281E09">
            <w:pPr>
              <w:rPr>
                <w:rFonts w:ascii="Arial" w:hAnsi="Arial" w:cs="Arial"/>
                <w:sz w:val="14"/>
                <w:szCs w:val="14"/>
              </w:rPr>
            </w:pPr>
            <w:r>
              <w:rPr>
                <w:rFonts w:ascii="Arial" w:hAnsi="Arial" w:cs="Arial"/>
                <w:sz w:val="14"/>
                <w:szCs w:val="14"/>
              </w:rPr>
              <w:t>•</w:t>
            </w:r>
            <w:r w:rsidRPr="00281E09">
              <w:rPr>
                <w:rFonts w:ascii="Arial" w:hAnsi="Arial" w:cs="Arial"/>
                <w:sz w:val="14"/>
                <w:szCs w:val="14"/>
              </w:rPr>
              <w:t>Se elaboró el informe del primer proceso de encargos segundo semestre de 2024.</w:t>
            </w:r>
          </w:p>
          <w:p w14:paraId="196F67E4" w14:textId="77777777" w:rsidR="00281E09" w:rsidRPr="00281E09" w:rsidRDefault="00281E09" w:rsidP="00281E09">
            <w:pPr>
              <w:rPr>
                <w:rFonts w:ascii="Arial" w:hAnsi="Arial" w:cs="Arial"/>
                <w:sz w:val="14"/>
                <w:szCs w:val="14"/>
              </w:rPr>
            </w:pPr>
          </w:p>
          <w:p w14:paraId="69C50360" w14:textId="5C2CC8A5" w:rsidR="00281E09" w:rsidRPr="00281E09" w:rsidRDefault="00281E09" w:rsidP="00281E09">
            <w:pPr>
              <w:rPr>
                <w:rFonts w:ascii="Arial" w:hAnsi="Arial" w:cs="Arial"/>
                <w:sz w:val="14"/>
                <w:szCs w:val="14"/>
              </w:rPr>
            </w:pPr>
            <w:r w:rsidRPr="00281E09">
              <w:rPr>
                <w:rFonts w:ascii="Arial" w:hAnsi="Arial" w:cs="Arial"/>
                <w:sz w:val="14"/>
                <w:szCs w:val="14"/>
              </w:rPr>
              <w:t>•Se hizo la presentación en PowerPoint del informe correspondiente al primer proceso de encargos II semestre del 2024</w:t>
            </w:r>
          </w:p>
          <w:p w14:paraId="1866335B" w14:textId="3D1A36B0" w:rsidR="00281E09" w:rsidRPr="00281E09" w:rsidRDefault="00281E09" w:rsidP="00281E09">
            <w:pPr>
              <w:rPr>
                <w:rFonts w:ascii="Arial" w:hAnsi="Arial" w:cs="Arial"/>
                <w:sz w:val="14"/>
                <w:szCs w:val="14"/>
              </w:rPr>
            </w:pPr>
            <w:r w:rsidRPr="00281E09">
              <w:rPr>
                <w:rFonts w:ascii="Arial" w:hAnsi="Arial" w:cs="Arial"/>
                <w:sz w:val="14"/>
                <w:szCs w:val="14"/>
              </w:rPr>
              <w:t>•Se efectuó la presentación del informe correspondiente al primer proceso de encargos II semestre del 2024 solicitada por el Coronel Arenas y se aclararon las dudas que se tenían frente al mismo.</w:t>
            </w:r>
          </w:p>
          <w:p w14:paraId="23CCF716" w14:textId="77777777" w:rsidR="00281E09" w:rsidRPr="00281E09" w:rsidRDefault="00281E09" w:rsidP="00281E09">
            <w:pPr>
              <w:rPr>
                <w:rFonts w:ascii="Arial" w:hAnsi="Arial" w:cs="Arial"/>
                <w:sz w:val="14"/>
                <w:szCs w:val="14"/>
              </w:rPr>
            </w:pPr>
          </w:p>
          <w:p w14:paraId="7ED26C6A" w14:textId="31B0C220" w:rsidR="00281E09" w:rsidRPr="00281E09" w:rsidRDefault="00281E09" w:rsidP="00281E09">
            <w:pPr>
              <w:rPr>
                <w:rFonts w:ascii="Arial" w:hAnsi="Arial" w:cs="Arial"/>
                <w:sz w:val="14"/>
                <w:szCs w:val="14"/>
              </w:rPr>
            </w:pPr>
            <w:r w:rsidRPr="00281E09">
              <w:rPr>
                <w:rFonts w:ascii="Arial" w:hAnsi="Arial" w:cs="Arial"/>
                <w:sz w:val="14"/>
                <w:szCs w:val="14"/>
              </w:rPr>
              <w:t>•Se presentó en Excel una propuesta para cubrir las vacantes que se generarán una vez los servidores tomen posesión de los empleos en los cuales serán encargados.</w:t>
            </w:r>
          </w:p>
          <w:p w14:paraId="5A18F4B3" w14:textId="7AA66824" w:rsidR="004933DE" w:rsidRDefault="004933DE" w:rsidP="00CD457B">
            <w:pPr>
              <w:rPr>
                <w:rFonts w:ascii="Arial" w:hAnsi="Arial" w:cs="Arial"/>
                <w:sz w:val="14"/>
                <w:szCs w:val="14"/>
              </w:rPr>
            </w:pPr>
          </w:p>
          <w:p w14:paraId="1CC6F951" w14:textId="38C2305C" w:rsidR="00DA22BF" w:rsidRPr="00DA22BF" w:rsidRDefault="00DA22BF" w:rsidP="00DA22BF">
            <w:pPr>
              <w:rPr>
                <w:rFonts w:ascii="Arial" w:hAnsi="Arial" w:cs="Arial"/>
                <w:sz w:val="14"/>
                <w:szCs w:val="14"/>
              </w:rPr>
            </w:pPr>
            <w:r>
              <w:rPr>
                <w:rFonts w:ascii="Arial" w:hAnsi="Arial" w:cs="Arial"/>
                <w:sz w:val="14"/>
                <w:szCs w:val="14"/>
              </w:rPr>
              <w:t>•</w:t>
            </w:r>
            <w:r w:rsidRPr="00DA22BF">
              <w:rPr>
                <w:rFonts w:ascii="Arial" w:hAnsi="Arial" w:cs="Arial"/>
                <w:sz w:val="14"/>
                <w:szCs w:val="14"/>
              </w:rPr>
              <w:t>Se ajustó en PowerPoint el informe correspondiente al primer proceso de encargos II semestre del 2024</w:t>
            </w:r>
          </w:p>
          <w:p w14:paraId="18575B7D" w14:textId="77777777" w:rsidR="00DA22BF" w:rsidRPr="00DA22BF" w:rsidRDefault="00DA22BF" w:rsidP="00DA22BF">
            <w:pPr>
              <w:rPr>
                <w:rFonts w:ascii="Arial" w:hAnsi="Arial" w:cs="Arial"/>
                <w:sz w:val="14"/>
                <w:szCs w:val="14"/>
              </w:rPr>
            </w:pPr>
          </w:p>
          <w:p w14:paraId="6A5D93B0" w14:textId="0CC61EA7" w:rsidR="00DA22BF" w:rsidRPr="00DA22BF" w:rsidRDefault="00DA22BF" w:rsidP="00DA22BF">
            <w:pPr>
              <w:rPr>
                <w:rFonts w:ascii="Arial" w:hAnsi="Arial" w:cs="Arial"/>
                <w:sz w:val="14"/>
                <w:szCs w:val="14"/>
              </w:rPr>
            </w:pPr>
            <w:r w:rsidRPr="00DA22BF">
              <w:rPr>
                <w:rFonts w:ascii="Arial" w:hAnsi="Arial" w:cs="Arial"/>
                <w:sz w:val="14"/>
                <w:szCs w:val="14"/>
              </w:rPr>
              <w:t>•Se presentó al Coronel Arenas el Excel con la propuesta para cubrir las vacantes que se generarán una vez los servidores tomen posesión de los empleos en los cuales serán encargados.</w:t>
            </w:r>
          </w:p>
          <w:p w14:paraId="22F7B981" w14:textId="77777777" w:rsidR="00DA22BF" w:rsidRPr="00DA22BF" w:rsidRDefault="00DA22BF" w:rsidP="00DA22BF">
            <w:pPr>
              <w:rPr>
                <w:rFonts w:ascii="Arial" w:hAnsi="Arial" w:cs="Arial"/>
                <w:sz w:val="14"/>
                <w:szCs w:val="14"/>
              </w:rPr>
            </w:pPr>
          </w:p>
          <w:p w14:paraId="1494594A" w14:textId="2792AF5B" w:rsidR="00DA22BF" w:rsidRPr="00DA22BF" w:rsidRDefault="00DA22BF" w:rsidP="00DA22BF">
            <w:pPr>
              <w:rPr>
                <w:rFonts w:ascii="Arial" w:hAnsi="Arial" w:cs="Arial"/>
                <w:sz w:val="14"/>
                <w:szCs w:val="14"/>
              </w:rPr>
            </w:pPr>
            <w:r w:rsidRPr="00DA22BF">
              <w:rPr>
                <w:rFonts w:ascii="Arial" w:hAnsi="Arial" w:cs="Arial"/>
                <w:sz w:val="14"/>
                <w:szCs w:val="14"/>
              </w:rPr>
              <w:t>•Se hicieron los ajustes al Excel de la propuesta para cubrir las vacantes que se generarán una vez los servidores tomen posesión de los empleos en los cuales serán encargados</w:t>
            </w:r>
          </w:p>
          <w:p w14:paraId="1A32340B" w14:textId="77777777" w:rsidR="00DA22BF" w:rsidRPr="00DA22BF" w:rsidRDefault="00DA22BF" w:rsidP="00DA22BF">
            <w:pPr>
              <w:rPr>
                <w:rFonts w:ascii="Arial" w:hAnsi="Arial" w:cs="Arial"/>
                <w:sz w:val="14"/>
                <w:szCs w:val="14"/>
              </w:rPr>
            </w:pPr>
          </w:p>
          <w:p w14:paraId="5CF62E1A" w14:textId="415E02DC" w:rsidR="00DA22BF" w:rsidRPr="00C945D1" w:rsidRDefault="00DA22BF" w:rsidP="00DA22BF">
            <w:pPr>
              <w:rPr>
                <w:rFonts w:ascii="Arial" w:hAnsi="Arial" w:cs="Arial"/>
                <w:sz w:val="14"/>
                <w:szCs w:val="14"/>
              </w:rPr>
            </w:pPr>
            <w:r w:rsidRPr="00DA22BF">
              <w:rPr>
                <w:rFonts w:ascii="Arial" w:hAnsi="Arial" w:cs="Arial"/>
                <w:sz w:val="14"/>
                <w:szCs w:val="14"/>
              </w:rPr>
              <w:t>•Se efectuó la presentación del Excel con la propuesta para cubrir las vacantes que se generarán una vez los servidores tomen posesión de los empleos en los cuales serán encargados al Coronel Arenas, la Coronel Ximena Torres y los 3 Subdirectores de la entidad y, la misma fue ajustado según lo indicado por el Coronel Arenas.</w:t>
            </w:r>
          </w:p>
          <w:p w14:paraId="141B5695" w14:textId="6C9368A5" w:rsidR="000F5100" w:rsidRPr="00C945D1" w:rsidRDefault="000F5100" w:rsidP="000F5100">
            <w:pPr>
              <w:rPr>
                <w:rFonts w:ascii="Arial" w:hAnsi="Arial" w:cs="Arial"/>
                <w:sz w:val="14"/>
                <w:szCs w:val="14"/>
              </w:rPr>
            </w:pPr>
          </w:p>
        </w:tc>
        <w:tc>
          <w:tcPr>
            <w:tcW w:w="2804" w:type="dxa"/>
            <w:gridSpan w:val="10"/>
          </w:tcPr>
          <w:p w14:paraId="77D54467" w14:textId="7A7DABFF" w:rsidR="000F5100" w:rsidRPr="000F5100" w:rsidRDefault="00E11F07" w:rsidP="000F5100">
            <w:pPr>
              <w:rPr>
                <w:rFonts w:ascii="Arial" w:hAnsi="Arial" w:cs="Arial"/>
                <w:sz w:val="18"/>
                <w:szCs w:val="18"/>
              </w:rPr>
            </w:pPr>
            <w:r w:rsidRPr="00EB731B">
              <w:rPr>
                <w:rFonts w:ascii="Arial" w:hAnsi="Arial" w:cs="Arial"/>
                <w:bCs/>
                <w:iCs/>
                <w:sz w:val="20"/>
              </w:rPr>
              <w:lastRenderedPageBreak/>
              <w:t>Ubicación Soportes:</w:t>
            </w:r>
            <w:r w:rsidRPr="00EB731B">
              <w:rPr>
                <w:rFonts w:ascii="Arial" w:hAnsi="Arial" w:cs="Arial"/>
                <w:sz w:val="20"/>
              </w:rPr>
              <w:t xml:space="preserve"> </w:t>
            </w:r>
            <w:r w:rsidRPr="00EB731B">
              <w:rPr>
                <w:rFonts w:ascii="Arial" w:hAnsi="Arial" w:cs="Arial"/>
                <w:bCs/>
                <w:iCs/>
                <w:sz w:val="20"/>
              </w:rPr>
              <w:t>\\</w:t>
            </w:r>
            <w:r>
              <w:rPr>
                <w:rFonts w:ascii="Arial" w:hAnsi="Arial" w:cs="Arial"/>
                <w:bCs/>
                <w:iCs/>
                <w:sz w:val="20"/>
              </w:rPr>
              <w:t xml:space="preserve">CASUR </w:t>
            </w:r>
            <w:r w:rsidRPr="00EB731B">
              <w:rPr>
                <w:rFonts w:ascii="Arial" w:hAnsi="Arial" w:cs="Arial"/>
                <w:bCs/>
                <w:iCs/>
                <w:sz w:val="20"/>
              </w:rPr>
              <w:t>2024\</w:t>
            </w:r>
            <w:r>
              <w:rPr>
                <w:rFonts w:ascii="Arial" w:hAnsi="Arial" w:cs="Arial"/>
                <w:bCs/>
                <w:iCs/>
                <w:sz w:val="20"/>
              </w:rPr>
              <w:t>ADRIANA IDROVO</w:t>
            </w:r>
          </w:p>
        </w:tc>
      </w:tr>
      <w:tr w:rsidR="000F5100" w:rsidRPr="000F5100" w14:paraId="48E4B438" w14:textId="77777777" w:rsidTr="000F5100">
        <w:tc>
          <w:tcPr>
            <w:tcW w:w="560" w:type="dxa"/>
            <w:vAlign w:val="center"/>
          </w:tcPr>
          <w:p w14:paraId="0E3E446F" w14:textId="007D4697" w:rsidR="000F5100" w:rsidRPr="00EC5929" w:rsidRDefault="000F5100" w:rsidP="000F5100">
            <w:pPr>
              <w:jc w:val="center"/>
              <w:rPr>
                <w:rFonts w:ascii="Arial" w:hAnsi="Arial" w:cs="Arial"/>
                <w:sz w:val="18"/>
                <w:szCs w:val="18"/>
              </w:rPr>
            </w:pPr>
            <w:r>
              <w:rPr>
                <w:rFonts w:ascii="Arial" w:hAnsi="Arial" w:cs="Arial"/>
                <w:sz w:val="18"/>
                <w:szCs w:val="18"/>
              </w:rPr>
              <w:lastRenderedPageBreak/>
              <w:t>4</w:t>
            </w:r>
          </w:p>
        </w:tc>
        <w:tc>
          <w:tcPr>
            <w:tcW w:w="2847" w:type="dxa"/>
            <w:gridSpan w:val="9"/>
            <w:vAlign w:val="center"/>
          </w:tcPr>
          <w:p w14:paraId="05D40F93" w14:textId="03A672F1" w:rsidR="000F5100" w:rsidRPr="000F5100" w:rsidRDefault="000F5100" w:rsidP="000F5100">
            <w:pPr>
              <w:rPr>
                <w:rFonts w:ascii="Arial" w:hAnsi="Arial" w:cs="Arial"/>
                <w:sz w:val="18"/>
                <w:szCs w:val="18"/>
              </w:rPr>
            </w:pPr>
            <w:r w:rsidRPr="000F5100">
              <w:rPr>
                <w:rFonts w:ascii="Arial" w:eastAsia="Times New Roman" w:hAnsi="Arial" w:cs="Arial"/>
                <w:color w:val="000000"/>
                <w:sz w:val="18"/>
                <w:szCs w:val="18"/>
                <w:lang w:eastAsia="es-CO"/>
              </w:rPr>
              <w:t xml:space="preserve">Colaborar con las actividades atinentes con el empleo público de acuerdo con los protocolos y </w:t>
            </w:r>
            <w:r w:rsidRPr="000F5100">
              <w:rPr>
                <w:rFonts w:ascii="Arial" w:eastAsia="Times New Roman" w:hAnsi="Arial" w:cs="Arial"/>
                <w:color w:val="000000"/>
                <w:sz w:val="18"/>
                <w:szCs w:val="18"/>
                <w:lang w:eastAsia="es-CO"/>
              </w:rPr>
              <w:lastRenderedPageBreak/>
              <w:t>normativas del Grupo Interno de Talento Humano.</w:t>
            </w:r>
          </w:p>
        </w:tc>
        <w:tc>
          <w:tcPr>
            <w:tcW w:w="2814" w:type="dxa"/>
            <w:gridSpan w:val="11"/>
          </w:tcPr>
          <w:p w14:paraId="3ECD47C6" w14:textId="4A1A5F9D" w:rsidR="000F5100" w:rsidRPr="00C945D1" w:rsidRDefault="000F5100" w:rsidP="000F5100">
            <w:pPr>
              <w:rPr>
                <w:rFonts w:ascii="Arial" w:hAnsi="Arial" w:cs="Arial"/>
                <w:sz w:val="14"/>
                <w:szCs w:val="14"/>
              </w:rPr>
            </w:pPr>
            <w:r w:rsidRPr="00C945D1">
              <w:rPr>
                <w:rFonts w:ascii="Arial" w:hAnsi="Arial" w:cs="Arial"/>
                <w:sz w:val="14"/>
                <w:szCs w:val="14"/>
              </w:rPr>
              <w:lastRenderedPageBreak/>
              <w:t xml:space="preserve">•Se realizó la consulta en el Registro Público de Carrera Administrativa de los servidores que ocupan empleos de carrera administrativa encontrando que 66 de ellos tienen anotación en el mismo; se descargaron las certificaciones y se </w:t>
            </w:r>
            <w:r w:rsidRPr="00C945D1">
              <w:rPr>
                <w:rFonts w:ascii="Arial" w:hAnsi="Arial" w:cs="Arial"/>
                <w:sz w:val="14"/>
                <w:szCs w:val="14"/>
              </w:rPr>
              <w:lastRenderedPageBreak/>
              <w:t>archivaron en cada una de las carpetas virtuales respectivas.</w:t>
            </w:r>
          </w:p>
          <w:p w14:paraId="64474F0B" w14:textId="77777777" w:rsidR="000F5100" w:rsidRPr="00C945D1" w:rsidRDefault="000F5100" w:rsidP="000F5100">
            <w:pPr>
              <w:rPr>
                <w:rFonts w:ascii="Arial" w:hAnsi="Arial" w:cs="Arial"/>
                <w:sz w:val="14"/>
                <w:szCs w:val="14"/>
              </w:rPr>
            </w:pPr>
          </w:p>
          <w:p w14:paraId="1EB04A37" w14:textId="70D2DA35" w:rsidR="000F5100" w:rsidRPr="00C945D1" w:rsidRDefault="000F5100" w:rsidP="000F5100">
            <w:pPr>
              <w:rPr>
                <w:rFonts w:ascii="Arial" w:hAnsi="Arial" w:cs="Arial"/>
                <w:sz w:val="14"/>
                <w:szCs w:val="14"/>
              </w:rPr>
            </w:pPr>
            <w:r w:rsidRPr="00C945D1">
              <w:rPr>
                <w:rFonts w:ascii="Arial" w:hAnsi="Arial" w:cs="Arial"/>
                <w:sz w:val="14"/>
                <w:szCs w:val="14"/>
              </w:rPr>
              <w:t>•Se registró la información correspondiente a la última anotación en el RPC en la base “Planta de Personal y Distribución de Empleos” con el fin de verificar si la misma está acorde con la del empleo que actualmente ocupa cada uno de los 66 servidores que ostentan derechos de carrera.</w:t>
            </w:r>
          </w:p>
          <w:p w14:paraId="6C1BE510" w14:textId="77777777" w:rsidR="000F5100" w:rsidRPr="00C945D1" w:rsidRDefault="000F5100" w:rsidP="000F5100">
            <w:pPr>
              <w:rPr>
                <w:rFonts w:ascii="Arial" w:hAnsi="Arial" w:cs="Arial"/>
                <w:sz w:val="14"/>
                <w:szCs w:val="14"/>
              </w:rPr>
            </w:pPr>
          </w:p>
          <w:p w14:paraId="052F82CA" w14:textId="640A0ABA" w:rsidR="000F5100" w:rsidRPr="00C945D1" w:rsidRDefault="000F5100" w:rsidP="000F5100">
            <w:pPr>
              <w:rPr>
                <w:rFonts w:ascii="Arial" w:hAnsi="Arial" w:cs="Arial"/>
                <w:sz w:val="14"/>
                <w:szCs w:val="14"/>
              </w:rPr>
            </w:pPr>
            <w:r w:rsidRPr="00C945D1">
              <w:rPr>
                <w:rFonts w:ascii="Arial" w:hAnsi="Arial" w:cs="Arial"/>
                <w:sz w:val="14"/>
                <w:szCs w:val="14"/>
              </w:rPr>
              <w:t>•Con la Coordinadora del Grupo de Talento Humano se recolectó la información para actualizar la base de datos “Planta de Personal y Distribución de Empleos”, específicamente página Manual de Funciones, servidor que ocupa cada uno de los empleos, titulares de los empleos de carrera, forma de provisión y empleos que han sido reubicados.</w:t>
            </w:r>
          </w:p>
          <w:p w14:paraId="0AB9291F" w14:textId="77777777" w:rsidR="000F5100" w:rsidRPr="00C945D1" w:rsidRDefault="000F5100" w:rsidP="000F5100">
            <w:pPr>
              <w:rPr>
                <w:rFonts w:ascii="Arial" w:hAnsi="Arial" w:cs="Arial"/>
                <w:sz w:val="14"/>
                <w:szCs w:val="14"/>
              </w:rPr>
            </w:pPr>
          </w:p>
          <w:p w14:paraId="73AF5C60" w14:textId="77777777" w:rsidR="000F5100" w:rsidRDefault="000F5100" w:rsidP="000F5100">
            <w:pPr>
              <w:rPr>
                <w:rFonts w:ascii="Arial" w:hAnsi="Arial" w:cs="Arial"/>
                <w:sz w:val="14"/>
                <w:szCs w:val="14"/>
              </w:rPr>
            </w:pPr>
            <w:r w:rsidRPr="00C945D1">
              <w:rPr>
                <w:rFonts w:ascii="Arial" w:hAnsi="Arial" w:cs="Arial"/>
                <w:sz w:val="14"/>
                <w:szCs w:val="14"/>
              </w:rPr>
              <w:t>•Se crearon las carpetas virtuales para guardar los documentos de los servidores de carrera, provisionales y de Libre nombramiento y remoción (nombramientos, actas de posesión, RPCA), según corresponda.</w:t>
            </w:r>
          </w:p>
          <w:p w14:paraId="749AC0A6" w14:textId="77777777" w:rsidR="00C945D1" w:rsidRDefault="00C945D1" w:rsidP="000F5100">
            <w:pPr>
              <w:rPr>
                <w:rFonts w:ascii="Arial" w:hAnsi="Arial" w:cs="Arial"/>
                <w:sz w:val="14"/>
                <w:szCs w:val="14"/>
              </w:rPr>
            </w:pPr>
          </w:p>
          <w:p w14:paraId="68D24E55" w14:textId="1E5B952E" w:rsidR="00C945D1" w:rsidRPr="00C945D1" w:rsidRDefault="00C945D1" w:rsidP="00C945D1">
            <w:pPr>
              <w:rPr>
                <w:rFonts w:ascii="Arial" w:hAnsi="Arial" w:cs="Arial"/>
                <w:sz w:val="14"/>
                <w:szCs w:val="14"/>
              </w:rPr>
            </w:pPr>
            <w:r w:rsidRPr="00C945D1">
              <w:rPr>
                <w:rFonts w:ascii="Arial" w:hAnsi="Arial" w:cs="Arial"/>
                <w:sz w:val="14"/>
                <w:szCs w:val="14"/>
              </w:rPr>
              <w:t>•Se contrastó el Registro Público de Carrera Administrativa de los servidores que ocupan empleos de carrera administrativa con los listados enviados por la CNSC, lo cual servirá de insumo para solicitar las inscripciones, actualizaciones y cancelaciones a que haya lugar, en cumplimiento de las directrices establecidas por la CNSC, para tal efecto.</w:t>
            </w:r>
          </w:p>
          <w:p w14:paraId="6713F2DC" w14:textId="77777777" w:rsidR="00C945D1" w:rsidRPr="00C945D1" w:rsidRDefault="00C945D1" w:rsidP="00C945D1">
            <w:pPr>
              <w:rPr>
                <w:rFonts w:ascii="Arial" w:hAnsi="Arial" w:cs="Arial"/>
                <w:sz w:val="14"/>
                <w:szCs w:val="14"/>
              </w:rPr>
            </w:pPr>
          </w:p>
          <w:p w14:paraId="0358D5EA" w14:textId="3A76C0AE" w:rsidR="00C945D1" w:rsidRPr="00C945D1" w:rsidRDefault="00C945D1" w:rsidP="00C945D1">
            <w:pPr>
              <w:rPr>
                <w:rFonts w:ascii="Arial" w:hAnsi="Arial" w:cs="Arial"/>
                <w:sz w:val="14"/>
                <w:szCs w:val="14"/>
              </w:rPr>
            </w:pPr>
            <w:r w:rsidRPr="00C945D1">
              <w:rPr>
                <w:rFonts w:ascii="Arial" w:hAnsi="Arial" w:cs="Arial"/>
                <w:sz w:val="14"/>
                <w:szCs w:val="14"/>
              </w:rPr>
              <w:t>•Con la Coordinadora del Grupo de Talento Humano se hizo la revisión del estado actual de cada uno de los 164 empleos de la Planta de Personal de CASUR, con lo cual se actualizó la base “Planta de Personal y Distribución de Empleos”, específicamente en lo relacionado a naturaleza de los empleos, servidor que ocupa cada uno de los empleos, titulares de los empleos de carrera, forma de provisión, empleos que han sido reubicados, empleos de libre nombramiento y de carrera administrativa que se deben proveer acorde a la naturaleza de los mismos</w:t>
            </w:r>
          </w:p>
          <w:p w14:paraId="02132C62" w14:textId="77777777" w:rsidR="00C945D1" w:rsidRPr="00C945D1" w:rsidRDefault="00C945D1" w:rsidP="00C945D1">
            <w:pPr>
              <w:rPr>
                <w:rFonts w:ascii="Arial" w:hAnsi="Arial" w:cs="Arial"/>
                <w:sz w:val="14"/>
                <w:szCs w:val="14"/>
              </w:rPr>
            </w:pPr>
          </w:p>
          <w:p w14:paraId="4E2FBEEA" w14:textId="77777777" w:rsidR="00C945D1" w:rsidRDefault="00C945D1" w:rsidP="00C945D1">
            <w:pPr>
              <w:rPr>
                <w:rFonts w:ascii="Arial" w:hAnsi="Arial" w:cs="Arial"/>
                <w:sz w:val="14"/>
                <w:szCs w:val="14"/>
              </w:rPr>
            </w:pPr>
            <w:r w:rsidRPr="00C945D1">
              <w:rPr>
                <w:rFonts w:ascii="Arial" w:hAnsi="Arial" w:cs="Arial"/>
                <w:sz w:val="14"/>
                <w:szCs w:val="14"/>
              </w:rPr>
              <w:t>•Se proyectó el oficio de respuesta al requerimiento con radicado No. CNSC 2024RS082344 del 4-06-2024, realizado por la Comisión Nacional del servicio Civil en el marco del Proceso de Selección de Defensa 3.</w:t>
            </w:r>
          </w:p>
          <w:p w14:paraId="0074BF95" w14:textId="77777777" w:rsidR="00C945D1" w:rsidRDefault="00C945D1" w:rsidP="00C945D1">
            <w:pPr>
              <w:rPr>
                <w:rFonts w:ascii="Arial" w:hAnsi="Arial" w:cs="Arial"/>
                <w:sz w:val="14"/>
                <w:szCs w:val="14"/>
              </w:rPr>
            </w:pPr>
          </w:p>
          <w:p w14:paraId="2361A816" w14:textId="17934352" w:rsidR="00C945D1" w:rsidRPr="00C945D1" w:rsidRDefault="00C945D1" w:rsidP="00C945D1">
            <w:pPr>
              <w:rPr>
                <w:rFonts w:ascii="Arial" w:hAnsi="Arial" w:cs="Arial"/>
                <w:sz w:val="14"/>
                <w:szCs w:val="14"/>
              </w:rPr>
            </w:pPr>
            <w:r w:rsidRPr="00C945D1">
              <w:rPr>
                <w:rFonts w:ascii="Arial" w:hAnsi="Arial" w:cs="Arial"/>
                <w:sz w:val="14"/>
                <w:szCs w:val="14"/>
              </w:rPr>
              <w:t>•Se hizo la revisión del procedimiento selección de personal y se hicieron los ajustes respectivos para la revisión de Daniel Ochoa y Brayan Mendoza.</w:t>
            </w:r>
          </w:p>
          <w:p w14:paraId="747A0BE3" w14:textId="77777777" w:rsidR="00C945D1" w:rsidRPr="00C945D1" w:rsidRDefault="00C945D1" w:rsidP="00C945D1">
            <w:pPr>
              <w:rPr>
                <w:rFonts w:ascii="Arial" w:hAnsi="Arial" w:cs="Arial"/>
                <w:sz w:val="14"/>
                <w:szCs w:val="14"/>
              </w:rPr>
            </w:pPr>
          </w:p>
          <w:p w14:paraId="0926F0A4" w14:textId="078A5983" w:rsidR="00C945D1" w:rsidRPr="00C945D1" w:rsidRDefault="00C945D1" w:rsidP="00C945D1">
            <w:pPr>
              <w:rPr>
                <w:rFonts w:ascii="Arial" w:hAnsi="Arial" w:cs="Arial"/>
                <w:sz w:val="14"/>
                <w:szCs w:val="14"/>
              </w:rPr>
            </w:pPr>
            <w:r w:rsidRPr="00C945D1">
              <w:rPr>
                <w:rFonts w:ascii="Arial" w:hAnsi="Arial" w:cs="Arial"/>
                <w:sz w:val="14"/>
                <w:szCs w:val="14"/>
              </w:rPr>
              <w:t>•Se validó el procedimiento que se debe realizar acorde a la normatividad vigente para revocar dos actos administrativos de nombramiento en encargo</w:t>
            </w:r>
          </w:p>
          <w:p w14:paraId="35EA69B8" w14:textId="77777777" w:rsidR="00C945D1" w:rsidRPr="00C945D1" w:rsidRDefault="00C945D1" w:rsidP="00C945D1">
            <w:pPr>
              <w:rPr>
                <w:rFonts w:ascii="Arial" w:hAnsi="Arial" w:cs="Arial"/>
                <w:sz w:val="14"/>
                <w:szCs w:val="14"/>
              </w:rPr>
            </w:pPr>
          </w:p>
          <w:p w14:paraId="7CE67CC6" w14:textId="6198BD52" w:rsidR="00C945D1" w:rsidRPr="00C945D1" w:rsidRDefault="00C945D1" w:rsidP="00C945D1">
            <w:pPr>
              <w:rPr>
                <w:rFonts w:ascii="Arial" w:hAnsi="Arial" w:cs="Arial"/>
                <w:sz w:val="14"/>
                <w:szCs w:val="14"/>
              </w:rPr>
            </w:pPr>
            <w:r w:rsidRPr="00C945D1">
              <w:rPr>
                <w:rFonts w:ascii="Arial" w:hAnsi="Arial" w:cs="Arial"/>
                <w:sz w:val="14"/>
                <w:szCs w:val="14"/>
              </w:rPr>
              <w:lastRenderedPageBreak/>
              <w:t>•Con la Coordinadora del Grupo de Talento Humano se hizo la actualización de la base “Planta de Personal y Distribución de Empleos”, específicamente en lo relacionado a servidores que tomaron posesión en el mes de julio, de los empleos en los cuales fueron nombrados, página manual de funciones, reubicación de empleos.</w:t>
            </w:r>
          </w:p>
          <w:p w14:paraId="314DBC54" w14:textId="77777777" w:rsidR="00C945D1" w:rsidRPr="00C945D1" w:rsidRDefault="00C945D1" w:rsidP="00C945D1">
            <w:pPr>
              <w:rPr>
                <w:rFonts w:ascii="Arial" w:hAnsi="Arial" w:cs="Arial"/>
                <w:sz w:val="14"/>
                <w:szCs w:val="14"/>
              </w:rPr>
            </w:pPr>
          </w:p>
          <w:p w14:paraId="3597C4E0" w14:textId="0F2A42E1" w:rsidR="00C945D1" w:rsidRDefault="00C945D1" w:rsidP="00C945D1">
            <w:pPr>
              <w:rPr>
                <w:rFonts w:ascii="Arial" w:hAnsi="Arial" w:cs="Arial"/>
                <w:sz w:val="14"/>
                <w:szCs w:val="14"/>
              </w:rPr>
            </w:pPr>
            <w:r w:rsidRPr="00C945D1">
              <w:rPr>
                <w:rFonts w:ascii="Arial" w:hAnsi="Arial" w:cs="Arial"/>
                <w:sz w:val="14"/>
                <w:szCs w:val="14"/>
              </w:rPr>
              <w:t>•Se brindó apoyo en el trámite de cancelación del Registro Público de Carrera de los servidores con derechos de carrera quienes a la fecha no laboran en CASUR</w:t>
            </w:r>
          </w:p>
          <w:p w14:paraId="63545E05" w14:textId="36A7CD12" w:rsidR="003C08DC" w:rsidRDefault="003C08DC" w:rsidP="00C945D1">
            <w:pPr>
              <w:rPr>
                <w:rFonts w:ascii="Arial" w:hAnsi="Arial" w:cs="Arial"/>
                <w:sz w:val="14"/>
                <w:szCs w:val="14"/>
              </w:rPr>
            </w:pPr>
          </w:p>
          <w:p w14:paraId="664E8798" w14:textId="57F83D73" w:rsidR="003C08DC" w:rsidRPr="003C08DC" w:rsidRDefault="00DC0C13" w:rsidP="003C08DC">
            <w:pPr>
              <w:rPr>
                <w:rFonts w:ascii="Arial" w:hAnsi="Arial" w:cs="Arial"/>
                <w:sz w:val="14"/>
                <w:szCs w:val="14"/>
              </w:rPr>
            </w:pPr>
            <w:r>
              <w:rPr>
                <w:rFonts w:ascii="Arial" w:hAnsi="Arial" w:cs="Arial"/>
                <w:sz w:val="14"/>
                <w:szCs w:val="14"/>
              </w:rPr>
              <w:t>•</w:t>
            </w:r>
            <w:r w:rsidR="003C08DC" w:rsidRPr="003C08DC">
              <w:rPr>
                <w:rFonts w:ascii="Arial" w:hAnsi="Arial" w:cs="Arial"/>
                <w:sz w:val="14"/>
                <w:szCs w:val="14"/>
              </w:rPr>
              <w:t>Se hizo la revisión del procedimiento selección de personal con el Coordinador de Talento Humano y Brayan Mendoza Contratista de la Oficina de Planeación con el fin de que el mismo sea aprobado.</w:t>
            </w:r>
          </w:p>
          <w:p w14:paraId="6DB4BD70" w14:textId="77777777" w:rsidR="003C08DC" w:rsidRPr="003C08DC" w:rsidRDefault="003C08DC" w:rsidP="003C08DC">
            <w:pPr>
              <w:rPr>
                <w:rFonts w:ascii="Arial" w:hAnsi="Arial" w:cs="Arial"/>
                <w:sz w:val="14"/>
                <w:szCs w:val="14"/>
              </w:rPr>
            </w:pPr>
          </w:p>
          <w:p w14:paraId="49D46F1E" w14:textId="695A3A6B" w:rsidR="003C08DC" w:rsidRPr="003C08DC" w:rsidRDefault="003C08DC" w:rsidP="003C08DC">
            <w:pPr>
              <w:rPr>
                <w:rFonts w:ascii="Arial" w:hAnsi="Arial" w:cs="Arial"/>
                <w:sz w:val="14"/>
                <w:szCs w:val="14"/>
              </w:rPr>
            </w:pPr>
            <w:r w:rsidRPr="003C08DC">
              <w:rPr>
                <w:rFonts w:ascii="Arial" w:hAnsi="Arial" w:cs="Arial"/>
                <w:sz w:val="14"/>
                <w:szCs w:val="14"/>
              </w:rPr>
              <w:t xml:space="preserve">•Con el Coordinador del Grupo de Talento Humano se hizo la actualización de la base “Planta de Personal y Distribución de Empleos”, </w:t>
            </w:r>
          </w:p>
          <w:p w14:paraId="75B7AE6F" w14:textId="77777777" w:rsidR="003C08DC" w:rsidRPr="003C08DC" w:rsidRDefault="003C08DC" w:rsidP="003C08DC">
            <w:pPr>
              <w:rPr>
                <w:rFonts w:ascii="Arial" w:hAnsi="Arial" w:cs="Arial"/>
                <w:sz w:val="14"/>
                <w:szCs w:val="14"/>
              </w:rPr>
            </w:pPr>
          </w:p>
          <w:p w14:paraId="22ABBEAE" w14:textId="45800C50" w:rsidR="003C08DC" w:rsidRPr="003C08DC" w:rsidRDefault="003C08DC" w:rsidP="003C08DC">
            <w:pPr>
              <w:rPr>
                <w:rFonts w:ascii="Arial" w:hAnsi="Arial" w:cs="Arial"/>
                <w:sz w:val="14"/>
                <w:szCs w:val="14"/>
              </w:rPr>
            </w:pPr>
            <w:r w:rsidRPr="003C08DC">
              <w:rPr>
                <w:rFonts w:ascii="Arial" w:hAnsi="Arial" w:cs="Arial"/>
                <w:sz w:val="14"/>
                <w:szCs w:val="14"/>
              </w:rPr>
              <w:t xml:space="preserve">•Se elaboró el aviso que fue publicado el 27 de agosto del año en curso en la página de CASUR, por medio del cual se </w:t>
            </w:r>
            <w:proofErr w:type="gramStart"/>
            <w:r w:rsidRPr="003C08DC">
              <w:rPr>
                <w:rFonts w:ascii="Arial" w:hAnsi="Arial" w:cs="Arial"/>
                <w:sz w:val="14"/>
                <w:szCs w:val="14"/>
              </w:rPr>
              <w:t>le</w:t>
            </w:r>
            <w:proofErr w:type="gramEnd"/>
            <w:r w:rsidRPr="003C08DC">
              <w:rPr>
                <w:rFonts w:ascii="Arial" w:hAnsi="Arial" w:cs="Arial"/>
                <w:sz w:val="14"/>
                <w:szCs w:val="14"/>
              </w:rPr>
              <w:t xml:space="preserve"> informa a los ex servidores de la entidad que se solicitará la cancelación del RPCA a la CNSC.</w:t>
            </w:r>
          </w:p>
          <w:p w14:paraId="31BED17C" w14:textId="77777777" w:rsidR="003C08DC" w:rsidRPr="003C08DC" w:rsidRDefault="003C08DC" w:rsidP="003C08DC">
            <w:pPr>
              <w:rPr>
                <w:rFonts w:ascii="Arial" w:hAnsi="Arial" w:cs="Arial"/>
                <w:sz w:val="14"/>
                <w:szCs w:val="14"/>
              </w:rPr>
            </w:pPr>
          </w:p>
          <w:p w14:paraId="5E72EA8D" w14:textId="69048709" w:rsidR="003C08DC" w:rsidRDefault="003C08DC" w:rsidP="003C08DC">
            <w:pPr>
              <w:rPr>
                <w:rFonts w:ascii="Arial" w:hAnsi="Arial" w:cs="Arial"/>
                <w:sz w:val="14"/>
                <w:szCs w:val="14"/>
              </w:rPr>
            </w:pPr>
            <w:r w:rsidRPr="003C08DC">
              <w:rPr>
                <w:rFonts w:ascii="Arial" w:hAnsi="Arial" w:cs="Arial"/>
                <w:sz w:val="14"/>
                <w:szCs w:val="14"/>
              </w:rPr>
              <w:t>•Con la ayuda de Rodrigo Rincón Fonseca, servidor del Grupo de información Documental, se ubicaron y digitalizaron los documentos de 38 ex servidores de la entidad, que son indispensables para solicitar la cancelación del Registro Público de Carrera administrativa ante la CNSC, según la causal de retiro de cada uno.</w:t>
            </w:r>
          </w:p>
          <w:p w14:paraId="6877C458" w14:textId="4DF03FE0" w:rsidR="00CD457B" w:rsidRPr="00CD457B" w:rsidRDefault="00CD457B" w:rsidP="00CD457B">
            <w:pPr>
              <w:rPr>
                <w:rFonts w:ascii="Arial" w:hAnsi="Arial" w:cs="Arial"/>
                <w:sz w:val="14"/>
                <w:szCs w:val="14"/>
              </w:rPr>
            </w:pPr>
            <w:r>
              <w:rPr>
                <w:rFonts w:ascii="Arial" w:hAnsi="Arial" w:cs="Arial"/>
                <w:sz w:val="14"/>
                <w:szCs w:val="14"/>
              </w:rPr>
              <w:t>•</w:t>
            </w:r>
            <w:r w:rsidRPr="00CD457B">
              <w:rPr>
                <w:rFonts w:ascii="Arial" w:hAnsi="Arial" w:cs="Arial"/>
                <w:sz w:val="14"/>
                <w:szCs w:val="14"/>
              </w:rPr>
              <w:t>Se hizo una nueva revisión del procedimiento selección de personal con Brayan Mendoza Contratista de la Oficina de Planeación con el fin de que el mismo sea aprobado.</w:t>
            </w:r>
          </w:p>
          <w:p w14:paraId="55B453FC" w14:textId="77777777" w:rsidR="00CD457B" w:rsidRPr="00CD457B" w:rsidRDefault="00CD457B" w:rsidP="00CD457B">
            <w:pPr>
              <w:rPr>
                <w:rFonts w:ascii="Arial" w:hAnsi="Arial" w:cs="Arial"/>
                <w:sz w:val="14"/>
                <w:szCs w:val="14"/>
              </w:rPr>
            </w:pPr>
          </w:p>
          <w:p w14:paraId="0206D998" w14:textId="14CF460D" w:rsidR="00CD457B" w:rsidRPr="00CD457B" w:rsidRDefault="00CD457B" w:rsidP="00CD457B">
            <w:pPr>
              <w:rPr>
                <w:rFonts w:ascii="Arial" w:hAnsi="Arial" w:cs="Arial"/>
                <w:sz w:val="14"/>
                <w:szCs w:val="14"/>
              </w:rPr>
            </w:pPr>
            <w:r w:rsidRPr="00CD457B">
              <w:rPr>
                <w:rFonts w:ascii="Arial" w:hAnsi="Arial" w:cs="Arial"/>
                <w:sz w:val="14"/>
                <w:szCs w:val="14"/>
              </w:rPr>
              <w:t>•Con el Coordinador del Grupo de Talento Humano se hizo la actualización de la base “Planta de Personal y Distribución de Empleos”, con corte 21 de septiembre de 2024</w:t>
            </w:r>
          </w:p>
          <w:p w14:paraId="5BD65709" w14:textId="77777777" w:rsidR="00CD457B" w:rsidRPr="00CD457B" w:rsidRDefault="00CD457B" w:rsidP="00CD457B">
            <w:pPr>
              <w:rPr>
                <w:rFonts w:ascii="Arial" w:hAnsi="Arial" w:cs="Arial"/>
                <w:sz w:val="14"/>
                <w:szCs w:val="14"/>
              </w:rPr>
            </w:pPr>
          </w:p>
          <w:p w14:paraId="48D5E4AA" w14:textId="6EBF13BF" w:rsidR="00CD457B" w:rsidRPr="00CD457B" w:rsidRDefault="00CD457B" w:rsidP="00CD457B">
            <w:pPr>
              <w:rPr>
                <w:rFonts w:ascii="Arial" w:hAnsi="Arial" w:cs="Arial"/>
                <w:sz w:val="14"/>
                <w:szCs w:val="14"/>
              </w:rPr>
            </w:pPr>
            <w:r w:rsidRPr="00CD457B">
              <w:rPr>
                <w:rFonts w:ascii="Arial" w:hAnsi="Arial" w:cs="Arial"/>
                <w:sz w:val="14"/>
                <w:szCs w:val="14"/>
              </w:rPr>
              <w:t>•Se elaboró el aviso que fue publicado el 02 de septiembre del año en curso en la página de CASUR, por medio del cual se desfija el aviso publicado el 27 de agosto de 2024 en el cual se informa a los ex servidores de la entidad que se solicitará la cancelación del RPCA a la CNSC.</w:t>
            </w:r>
          </w:p>
          <w:p w14:paraId="50B229EB" w14:textId="77777777" w:rsidR="00CD457B" w:rsidRPr="00CD457B" w:rsidRDefault="00CD457B" w:rsidP="00CD457B">
            <w:pPr>
              <w:rPr>
                <w:rFonts w:ascii="Arial" w:hAnsi="Arial" w:cs="Arial"/>
                <w:sz w:val="14"/>
                <w:szCs w:val="14"/>
              </w:rPr>
            </w:pPr>
          </w:p>
          <w:p w14:paraId="6DBD5CD4" w14:textId="47BC601E" w:rsidR="00CD457B" w:rsidRDefault="00CD457B" w:rsidP="00CD457B">
            <w:pPr>
              <w:rPr>
                <w:rFonts w:ascii="Arial" w:hAnsi="Arial" w:cs="Arial"/>
                <w:sz w:val="14"/>
                <w:szCs w:val="14"/>
              </w:rPr>
            </w:pPr>
            <w:r w:rsidRPr="00CD457B">
              <w:rPr>
                <w:rFonts w:ascii="Arial" w:hAnsi="Arial" w:cs="Arial"/>
                <w:sz w:val="14"/>
                <w:szCs w:val="14"/>
              </w:rPr>
              <w:t xml:space="preserve">•Se proyectaron y enviaron los correos dirigidos al </w:t>
            </w:r>
            <w:proofErr w:type="spellStart"/>
            <w:r w:rsidRPr="00CD457B">
              <w:rPr>
                <w:rFonts w:ascii="Arial" w:hAnsi="Arial" w:cs="Arial"/>
                <w:sz w:val="14"/>
                <w:szCs w:val="14"/>
              </w:rPr>
              <w:t>Dr</w:t>
            </w:r>
            <w:proofErr w:type="spellEnd"/>
            <w:r w:rsidRPr="00CD457B">
              <w:rPr>
                <w:rFonts w:ascii="Arial" w:hAnsi="Arial" w:cs="Arial"/>
                <w:sz w:val="14"/>
                <w:szCs w:val="14"/>
              </w:rPr>
              <w:t xml:space="preserve"> Alirio Chocontá y la </w:t>
            </w:r>
            <w:proofErr w:type="spellStart"/>
            <w:r w:rsidRPr="00CD457B">
              <w:rPr>
                <w:rFonts w:ascii="Arial" w:hAnsi="Arial" w:cs="Arial"/>
                <w:sz w:val="14"/>
                <w:szCs w:val="14"/>
              </w:rPr>
              <w:t>Dra</w:t>
            </w:r>
            <w:proofErr w:type="spellEnd"/>
            <w:r w:rsidRPr="00CD457B">
              <w:rPr>
                <w:rFonts w:ascii="Arial" w:hAnsi="Arial" w:cs="Arial"/>
                <w:sz w:val="14"/>
                <w:szCs w:val="14"/>
              </w:rPr>
              <w:t xml:space="preserve"> </w:t>
            </w:r>
            <w:proofErr w:type="spellStart"/>
            <w:r w:rsidRPr="00CD457B">
              <w:rPr>
                <w:rFonts w:ascii="Arial" w:hAnsi="Arial" w:cs="Arial"/>
                <w:sz w:val="14"/>
                <w:szCs w:val="14"/>
              </w:rPr>
              <w:t>Magdy</w:t>
            </w:r>
            <w:proofErr w:type="spellEnd"/>
            <w:r w:rsidRPr="00CD457B">
              <w:rPr>
                <w:rFonts w:ascii="Arial" w:hAnsi="Arial" w:cs="Arial"/>
                <w:sz w:val="14"/>
                <w:szCs w:val="14"/>
              </w:rPr>
              <w:t xml:space="preserve"> González con asunto vinculación a terceros solicitud cancelación RPCA, en cumplimiento de lo dispuesto en el artículo 37 de la Ley 1437 de 2011.</w:t>
            </w:r>
          </w:p>
          <w:p w14:paraId="20C03525" w14:textId="77777777" w:rsidR="004933DE" w:rsidRDefault="004933DE" w:rsidP="00CD457B">
            <w:pPr>
              <w:rPr>
                <w:rFonts w:ascii="Arial" w:hAnsi="Arial" w:cs="Arial"/>
                <w:sz w:val="14"/>
                <w:szCs w:val="14"/>
              </w:rPr>
            </w:pPr>
          </w:p>
          <w:p w14:paraId="1C57481E" w14:textId="07DA1F6B" w:rsidR="004933DE" w:rsidRPr="004933DE" w:rsidRDefault="004933DE" w:rsidP="004933DE">
            <w:pPr>
              <w:rPr>
                <w:rFonts w:ascii="Arial" w:hAnsi="Arial" w:cs="Arial"/>
                <w:sz w:val="14"/>
                <w:szCs w:val="14"/>
              </w:rPr>
            </w:pPr>
            <w:r>
              <w:rPr>
                <w:rFonts w:ascii="Arial" w:hAnsi="Arial" w:cs="Arial"/>
                <w:sz w:val="14"/>
                <w:szCs w:val="14"/>
              </w:rPr>
              <w:t>•</w:t>
            </w:r>
            <w:r w:rsidRPr="004933DE">
              <w:rPr>
                <w:rFonts w:ascii="Arial" w:hAnsi="Arial" w:cs="Arial"/>
                <w:sz w:val="14"/>
                <w:szCs w:val="14"/>
              </w:rPr>
              <w:t>Se creó la “BASE MFCL 2015 2018 actual planta de personal 11-10-2024”, en Excel.</w:t>
            </w:r>
          </w:p>
          <w:p w14:paraId="5B76678F" w14:textId="77777777" w:rsidR="004933DE" w:rsidRPr="004933DE" w:rsidRDefault="004933DE" w:rsidP="004933DE">
            <w:pPr>
              <w:rPr>
                <w:rFonts w:ascii="Arial" w:hAnsi="Arial" w:cs="Arial"/>
                <w:sz w:val="14"/>
                <w:szCs w:val="14"/>
              </w:rPr>
            </w:pPr>
          </w:p>
          <w:p w14:paraId="686FCFC9" w14:textId="55F3F6F4" w:rsidR="004933DE" w:rsidRPr="004933DE" w:rsidRDefault="004933DE" w:rsidP="004933DE">
            <w:pPr>
              <w:rPr>
                <w:rFonts w:ascii="Arial" w:hAnsi="Arial" w:cs="Arial"/>
                <w:sz w:val="14"/>
                <w:szCs w:val="14"/>
              </w:rPr>
            </w:pPr>
            <w:r w:rsidRPr="004933DE">
              <w:rPr>
                <w:rFonts w:ascii="Arial" w:hAnsi="Arial" w:cs="Arial"/>
                <w:sz w:val="14"/>
                <w:szCs w:val="14"/>
              </w:rPr>
              <w:lastRenderedPageBreak/>
              <w:t>•Se elaboró la matriz “MFYCL nueva planta de personal - base para propuesta con NBC 15-10-2024”</w:t>
            </w:r>
          </w:p>
          <w:p w14:paraId="24832F02" w14:textId="77777777" w:rsidR="004933DE" w:rsidRPr="004933DE" w:rsidRDefault="004933DE" w:rsidP="004933DE">
            <w:pPr>
              <w:rPr>
                <w:rFonts w:ascii="Arial" w:hAnsi="Arial" w:cs="Arial"/>
                <w:sz w:val="14"/>
                <w:szCs w:val="14"/>
              </w:rPr>
            </w:pPr>
          </w:p>
          <w:p w14:paraId="36AD30DA" w14:textId="65140457" w:rsidR="00C945D1" w:rsidRDefault="004933DE" w:rsidP="004933DE">
            <w:pPr>
              <w:rPr>
                <w:rFonts w:ascii="Arial" w:hAnsi="Arial" w:cs="Arial"/>
                <w:sz w:val="14"/>
                <w:szCs w:val="14"/>
              </w:rPr>
            </w:pPr>
            <w:r w:rsidRPr="004933DE">
              <w:rPr>
                <w:rFonts w:ascii="Arial" w:hAnsi="Arial" w:cs="Arial"/>
                <w:sz w:val="14"/>
                <w:szCs w:val="14"/>
              </w:rPr>
              <w:t>•Se actualizó la base Planta de Personal con corte 29 de octubre de 2024</w:t>
            </w:r>
          </w:p>
          <w:p w14:paraId="4BF758B8" w14:textId="6B135FE3" w:rsidR="00281E09" w:rsidRDefault="00281E09" w:rsidP="004933DE">
            <w:pPr>
              <w:rPr>
                <w:rFonts w:ascii="Arial" w:hAnsi="Arial" w:cs="Arial"/>
                <w:sz w:val="14"/>
                <w:szCs w:val="14"/>
              </w:rPr>
            </w:pPr>
          </w:p>
          <w:p w14:paraId="3B222ADD" w14:textId="08F5CF6B" w:rsidR="00281E09" w:rsidRPr="00281E09" w:rsidRDefault="00281E09" w:rsidP="00281E09">
            <w:pPr>
              <w:rPr>
                <w:rFonts w:ascii="Arial" w:hAnsi="Arial" w:cs="Arial"/>
                <w:sz w:val="14"/>
                <w:szCs w:val="14"/>
              </w:rPr>
            </w:pPr>
            <w:r>
              <w:rPr>
                <w:rFonts w:ascii="Arial" w:hAnsi="Arial" w:cs="Arial"/>
                <w:sz w:val="14"/>
                <w:szCs w:val="14"/>
              </w:rPr>
              <w:t>•</w:t>
            </w:r>
            <w:r w:rsidRPr="00281E09">
              <w:rPr>
                <w:rFonts w:ascii="Arial" w:hAnsi="Arial" w:cs="Arial"/>
                <w:sz w:val="14"/>
                <w:szCs w:val="14"/>
              </w:rPr>
              <w:t xml:space="preserve">Se actualizó la matriz “MFYCL nueva planta de personal - base para propuesta con NBC 15-10-2024” </w:t>
            </w:r>
          </w:p>
          <w:p w14:paraId="28D33EFF" w14:textId="77777777" w:rsidR="00281E09" w:rsidRPr="00281E09" w:rsidRDefault="00281E09" w:rsidP="00281E09">
            <w:pPr>
              <w:rPr>
                <w:rFonts w:ascii="Arial" w:hAnsi="Arial" w:cs="Arial"/>
                <w:sz w:val="14"/>
                <w:szCs w:val="14"/>
              </w:rPr>
            </w:pPr>
          </w:p>
          <w:p w14:paraId="6676BB67" w14:textId="3DA7DE67" w:rsidR="00281E09" w:rsidRPr="00281E09" w:rsidRDefault="00281E09" w:rsidP="00281E09">
            <w:pPr>
              <w:rPr>
                <w:rFonts w:ascii="Arial" w:hAnsi="Arial" w:cs="Arial"/>
                <w:sz w:val="14"/>
                <w:szCs w:val="14"/>
              </w:rPr>
            </w:pPr>
            <w:r w:rsidRPr="00281E09">
              <w:rPr>
                <w:rFonts w:ascii="Arial" w:hAnsi="Arial" w:cs="Arial"/>
                <w:sz w:val="14"/>
                <w:szCs w:val="14"/>
              </w:rPr>
              <w:t>•</w:t>
            </w:r>
            <w:r>
              <w:rPr>
                <w:rFonts w:ascii="Arial" w:hAnsi="Arial" w:cs="Arial"/>
                <w:sz w:val="14"/>
                <w:szCs w:val="14"/>
              </w:rPr>
              <w:t>S</w:t>
            </w:r>
            <w:r w:rsidRPr="00281E09">
              <w:rPr>
                <w:rFonts w:ascii="Arial" w:hAnsi="Arial" w:cs="Arial"/>
                <w:sz w:val="14"/>
                <w:szCs w:val="14"/>
              </w:rPr>
              <w:t>e actualizó la base Planta de Personal con corte 29 de noviembre de 2024.</w:t>
            </w:r>
          </w:p>
          <w:p w14:paraId="740051CE" w14:textId="77777777" w:rsidR="00281E09" w:rsidRPr="00281E09" w:rsidRDefault="00281E09" w:rsidP="00281E09">
            <w:pPr>
              <w:rPr>
                <w:rFonts w:ascii="Arial" w:hAnsi="Arial" w:cs="Arial"/>
                <w:sz w:val="14"/>
                <w:szCs w:val="14"/>
              </w:rPr>
            </w:pPr>
          </w:p>
          <w:p w14:paraId="213199E8" w14:textId="6C0BF134" w:rsidR="00281E09" w:rsidRPr="00281E09" w:rsidRDefault="00281E09" w:rsidP="00281E09">
            <w:pPr>
              <w:rPr>
                <w:rFonts w:ascii="Arial" w:hAnsi="Arial" w:cs="Arial"/>
                <w:sz w:val="14"/>
                <w:szCs w:val="14"/>
              </w:rPr>
            </w:pPr>
            <w:r w:rsidRPr="00281E09">
              <w:rPr>
                <w:rFonts w:ascii="Arial" w:hAnsi="Arial" w:cs="Arial"/>
                <w:sz w:val="14"/>
                <w:szCs w:val="14"/>
              </w:rPr>
              <w:t>•Se brindó respuesta al correo de solicitud concepto respecto a la situación administrativa de la Servidora Hilda Peña Zabala.</w:t>
            </w:r>
          </w:p>
          <w:p w14:paraId="06EA154D" w14:textId="77777777" w:rsidR="00281E09" w:rsidRPr="00281E09" w:rsidRDefault="00281E09" w:rsidP="00281E09">
            <w:pPr>
              <w:rPr>
                <w:rFonts w:ascii="Arial" w:hAnsi="Arial" w:cs="Arial"/>
                <w:sz w:val="14"/>
                <w:szCs w:val="14"/>
              </w:rPr>
            </w:pPr>
          </w:p>
          <w:p w14:paraId="791CF2BA" w14:textId="2131454A" w:rsidR="00281E09" w:rsidRPr="00281E09" w:rsidRDefault="00281E09" w:rsidP="00281E09">
            <w:pPr>
              <w:rPr>
                <w:rFonts w:ascii="Arial" w:hAnsi="Arial" w:cs="Arial"/>
                <w:sz w:val="14"/>
                <w:szCs w:val="14"/>
              </w:rPr>
            </w:pPr>
            <w:r w:rsidRPr="00281E09">
              <w:rPr>
                <w:rFonts w:ascii="Arial" w:hAnsi="Arial" w:cs="Arial"/>
                <w:sz w:val="14"/>
                <w:szCs w:val="14"/>
              </w:rPr>
              <w:t xml:space="preserve">•Se proyectaron los correos solicitados por la Coordinadora del Grupo de Talento Humano. </w:t>
            </w:r>
          </w:p>
          <w:p w14:paraId="6698C281" w14:textId="77777777" w:rsidR="00281E09" w:rsidRPr="00281E09" w:rsidRDefault="00281E09" w:rsidP="00281E09">
            <w:pPr>
              <w:rPr>
                <w:rFonts w:ascii="Arial" w:hAnsi="Arial" w:cs="Arial"/>
                <w:sz w:val="14"/>
                <w:szCs w:val="14"/>
              </w:rPr>
            </w:pPr>
          </w:p>
          <w:p w14:paraId="16127E20" w14:textId="4EA092BB" w:rsidR="00281E09" w:rsidRDefault="00281E09" w:rsidP="00281E09">
            <w:pPr>
              <w:rPr>
                <w:rFonts w:ascii="Arial" w:hAnsi="Arial" w:cs="Arial"/>
                <w:sz w:val="14"/>
                <w:szCs w:val="14"/>
              </w:rPr>
            </w:pPr>
            <w:r w:rsidRPr="00281E09">
              <w:rPr>
                <w:rFonts w:ascii="Arial" w:hAnsi="Arial" w:cs="Arial"/>
                <w:sz w:val="14"/>
                <w:szCs w:val="14"/>
              </w:rPr>
              <w:t>•Se creó la base en Excel para recolectar la información de los funcionarios de CASUR, acorde a los documentos que reposan en las historias laborales y carpetas virtuales.</w:t>
            </w:r>
          </w:p>
          <w:p w14:paraId="0129DD7D" w14:textId="77777777" w:rsidR="00DA22BF" w:rsidRPr="00281E09" w:rsidRDefault="00DA22BF" w:rsidP="00281E09">
            <w:pPr>
              <w:rPr>
                <w:rFonts w:ascii="Arial" w:hAnsi="Arial" w:cs="Arial"/>
                <w:sz w:val="14"/>
                <w:szCs w:val="14"/>
              </w:rPr>
            </w:pPr>
          </w:p>
          <w:p w14:paraId="031A25CA" w14:textId="10ACAF9B" w:rsidR="00DA22BF" w:rsidRPr="00DA22BF" w:rsidRDefault="00DA22BF" w:rsidP="00DA22BF">
            <w:pPr>
              <w:rPr>
                <w:rFonts w:ascii="Arial" w:hAnsi="Arial" w:cs="Arial"/>
                <w:sz w:val="14"/>
                <w:szCs w:val="14"/>
              </w:rPr>
            </w:pPr>
            <w:r w:rsidRPr="00DA22BF">
              <w:rPr>
                <w:rFonts w:ascii="Arial" w:hAnsi="Arial" w:cs="Arial"/>
                <w:sz w:val="14"/>
                <w:szCs w:val="14"/>
              </w:rPr>
              <w:t>•Se realizó el informe “Avance Convocatoria Sector Defensa No. 3”</w:t>
            </w:r>
          </w:p>
          <w:p w14:paraId="1D28564E" w14:textId="77777777" w:rsidR="00DA22BF" w:rsidRPr="00DA22BF" w:rsidRDefault="00DA22BF" w:rsidP="00DA22BF">
            <w:pPr>
              <w:rPr>
                <w:rFonts w:ascii="Arial" w:hAnsi="Arial" w:cs="Arial"/>
                <w:sz w:val="14"/>
                <w:szCs w:val="14"/>
              </w:rPr>
            </w:pPr>
          </w:p>
          <w:p w14:paraId="2F83B05A" w14:textId="4BD999A9" w:rsidR="00DA22BF" w:rsidRPr="00DA22BF" w:rsidRDefault="00DA22BF" w:rsidP="00DA22BF">
            <w:pPr>
              <w:rPr>
                <w:rFonts w:ascii="Arial" w:hAnsi="Arial" w:cs="Arial"/>
                <w:sz w:val="14"/>
                <w:szCs w:val="14"/>
              </w:rPr>
            </w:pPr>
            <w:r w:rsidRPr="00DA22BF">
              <w:rPr>
                <w:rFonts w:ascii="Arial" w:hAnsi="Arial" w:cs="Arial"/>
                <w:sz w:val="14"/>
                <w:szCs w:val="14"/>
              </w:rPr>
              <w:t>•Se elaboró la presentación “Fase I alistamiento formalización del empleo y rediseño institucional”, dirigida a los auxiliares contratados para ejecutar las actividades inherentes a la misma.</w:t>
            </w:r>
          </w:p>
          <w:p w14:paraId="6A113825" w14:textId="77777777" w:rsidR="00DA22BF" w:rsidRPr="00DA22BF" w:rsidRDefault="00DA22BF" w:rsidP="00DA22BF">
            <w:pPr>
              <w:rPr>
                <w:rFonts w:ascii="Arial" w:hAnsi="Arial" w:cs="Arial"/>
                <w:sz w:val="14"/>
                <w:szCs w:val="14"/>
              </w:rPr>
            </w:pPr>
          </w:p>
          <w:p w14:paraId="31A3E046" w14:textId="75E8C5C1" w:rsidR="00DA22BF" w:rsidRPr="00DA22BF" w:rsidRDefault="00DA22BF" w:rsidP="00DA22BF">
            <w:pPr>
              <w:rPr>
                <w:rFonts w:ascii="Arial" w:hAnsi="Arial" w:cs="Arial"/>
                <w:sz w:val="14"/>
                <w:szCs w:val="14"/>
              </w:rPr>
            </w:pPr>
            <w:r w:rsidRPr="00DA22BF">
              <w:rPr>
                <w:rFonts w:ascii="Arial" w:hAnsi="Arial" w:cs="Arial"/>
                <w:sz w:val="14"/>
                <w:szCs w:val="14"/>
              </w:rPr>
              <w:t>•Se hizo la presentación “Fase I alistamiento formalización del empleo y rediseño institucional”, a los auxiliares contratos y se aclararon las inquietudes presentadas durante la ejecución de las actividades realizadas en esta fase.</w:t>
            </w:r>
          </w:p>
          <w:p w14:paraId="76DFA86E" w14:textId="77777777" w:rsidR="00DA22BF" w:rsidRPr="00DA22BF" w:rsidRDefault="00DA22BF" w:rsidP="00DA22BF">
            <w:pPr>
              <w:rPr>
                <w:rFonts w:ascii="Arial" w:hAnsi="Arial" w:cs="Arial"/>
                <w:sz w:val="14"/>
                <w:szCs w:val="14"/>
              </w:rPr>
            </w:pPr>
          </w:p>
          <w:p w14:paraId="7D4D7D57" w14:textId="7DF76363" w:rsidR="00DA22BF" w:rsidRPr="00DA22BF" w:rsidRDefault="00DA22BF" w:rsidP="00DA22BF">
            <w:pPr>
              <w:rPr>
                <w:rFonts w:ascii="Arial" w:hAnsi="Arial" w:cs="Arial"/>
                <w:sz w:val="14"/>
                <w:szCs w:val="14"/>
              </w:rPr>
            </w:pPr>
            <w:r w:rsidRPr="00DA22BF">
              <w:rPr>
                <w:rFonts w:ascii="Arial" w:hAnsi="Arial" w:cs="Arial"/>
                <w:sz w:val="14"/>
                <w:szCs w:val="14"/>
              </w:rPr>
              <w:t>•Se diligenció en PowerPoint la plantilla contratistas del Grupo de Talento Humano.</w:t>
            </w:r>
          </w:p>
          <w:p w14:paraId="20CE7CB3" w14:textId="77777777" w:rsidR="00DA22BF" w:rsidRPr="00DA22BF" w:rsidRDefault="00DA22BF" w:rsidP="00DA22BF">
            <w:pPr>
              <w:rPr>
                <w:rFonts w:ascii="Arial" w:hAnsi="Arial" w:cs="Arial"/>
                <w:sz w:val="14"/>
                <w:szCs w:val="14"/>
              </w:rPr>
            </w:pPr>
          </w:p>
          <w:p w14:paraId="2C92AFE0" w14:textId="16ACCAEC" w:rsidR="00DA22BF" w:rsidRPr="00DA22BF" w:rsidRDefault="00DA22BF" w:rsidP="00DA22BF">
            <w:pPr>
              <w:rPr>
                <w:rFonts w:ascii="Arial" w:hAnsi="Arial" w:cs="Arial"/>
                <w:sz w:val="14"/>
                <w:szCs w:val="14"/>
              </w:rPr>
            </w:pPr>
            <w:r w:rsidRPr="00DA22BF">
              <w:rPr>
                <w:rFonts w:ascii="Arial" w:hAnsi="Arial" w:cs="Arial"/>
                <w:sz w:val="14"/>
                <w:szCs w:val="14"/>
              </w:rPr>
              <w:t>•Se creó una base en Excel con la información de los servidores públicos de LNR de manejo y confianza de la entidad, solicitada para brindar respuesta a un requerimiento del Ministerio de Defensa Nacional</w:t>
            </w:r>
          </w:p>
          <w:p w14:paraId="1271FDD8" w14:textId="77777777" w:rsidR="00DA22BF" w:rsidRPr="00DA22BF" w:rsidRDefault="00DA22BF" w:rsidP="00DA22BF">
            <w:pPr>
              <w:rPr>
                <w:rFonts w:ascii="Arial" w:hAnsi="Arial" w:cs="Arial"/>
                <w:sz w:val="14"/>
                <w:szCs w:val="14"/>
              </w:rPr>
            </w:pPr>
          </w:p>
          <w:p w14:paraId="61526785" w14:textId="7DF1803F" w:rsidR="00281E09" w:rsidRDefault="00DA22BF" w:rsidP="00DA22BF">
            <w:pPr>
              <w:rPr>
                <w:rFonts w:ascii="Arial" w:hAnsi="Arial" w:cs="Arial"/>
                <w:sz w:val="14"/>
                <w:szCs w:val="14"/>
              </w:rPr>
            </w:pPr>
            <w:r w:rsidRPr="00DA22BF">
              <w:rPr>
                <w:rFonts w:ascii="Arial" w:hAnsi="Arial" w:cs="Arial"/>
                <w:sz w:val="14"/>
                <w:szCs w:val="14"/>
              </w:rPr>
              <w:t>•Se elaboró propuesta para definir destinación del presupuesto de inversión No. 3.</w:t>
            </w:r>
          </w:p>
          <w:p w14:paraId="71659DC8" w14:textId="77777777" w:rsidR="00281E09" w:rsidRDefault="00281E09" w:rsidP="004933DE">
            <w:pPr>
              <w:rPr>
                <w:rFonts w:ascii="Arial" w:hAnsi="Arial" w:cs="Arial"/>
                <w:sz w:val="14"/>
                <w:szCs w:val="14"/>
              </w:rPr>
            </w:pPr>
          </w:p>
          <w:p w14:paraId="33662530" w14:textId="1A68846E" w:rsidR="00C945D1" w:rsidRPr="00C945D1" w:rsidRDefault="00C945D1" w:rsidP="00C945D1">
            <w:pPr>
              <w:rPr>
                <w:rFonts w:ascii="Arial" w:hAnsi="Arial" w:cs="Arial"/>
                <w:sz w:val="14"/>
                <w:szCs w:val="14"/>
              </w:rPr>
            </w:pPr>
          </w:p>
        </w:tc>
        <w:tc>
          <w:tcPr>
            <w:tcW w:w="2804" w:type="dxa"/>
            <w:gridSpan w:val="10"/>
          </w:tcPr>
          <w:p w14:paraId="70AD7169" w14:textId="423C5C95" w:rsidR="000F5100" w:rsidRPr="000F5100" w:rsidRDefault="00E11F07" w:rsidP="000F5100">
            <w:pPr>
              <w:rPr>
                <w:rFonts w:ascii="Arial" w:hAnsi="Arial" w:cs="Arial"/>
                <w:sz w:val="18"/>
                <w:szCs w:val="18"/>
              </w:rPr>
            </w:pPr>
            <w:r w:rsidRPr="00EB731B">
              <w:rPr>
                <w:rFonts w:ascii="Arial" w:hAnsi="Arial" w:cs="Arial"/>
                <w:bCs/>
                <w:iCs/>
                <w:sz w:val="20"/>
              </w:rPr>
              <w:lastRenderedPageBreak/>
              <w:t>Ubicación Soportes:</w:t>
            </w:r>
            <w:r w:rsidRPr="00EB731B">
              <w:rPr>
                <w:rFonts w:ascii="Arial" w:hAnsi="Arial" w:cs="Arial"/>
                <w:sz w:val="20"/>
              </w:rPr>
              <w:t xml:space="preserve"> </w:t>
            </w:r>
            <w:r w:rsidRPr="00EB731B">
              <w:rPr>
                <w:rFonts w:ascii="Arial" w:hAnsi="Arial" w:cs="Arial"/>
                <w:bCs/>
                <w:iCs/>
                <w:sz w:val="20"/>
              </w:rPr>
              <w:t>\\</w:t>
            </w:r>
            <w:r>
              <w:rPr>
                <w:rFonts w:ascii="Arial" w:hAnsi="Arial" w:cs="Arial"/>
                <w:bCs/>
                <w:iCs/>
                <w:sz w:val="20"/>
              </w:rPr>
              <w:t xml:space="preserve">CASUR </w:t>
            </w:r>
            <w:r w:rsidRPr="00EB731B">
              <w:rPr>
                <w:rFonts w:ascii="Arial" w:hAnsi="Arial" w:cs="Arial"/>
                <w:bCs/>
                <w:iCs/>
                <w:sz w:val="20"/>
              </w:rPr>
              <w:t>2024\</w:t>
            </w:r>
            <w:r>
              <w:rPr>
                <w:rFonts w:ascii="Arial" w:hAnsi="Arial" w:cs="Arial"/>
                <w:bCs/>
                <w:iCs/>
                <w:sz w:val="20"/>
              </w:rPr>
              <w:t>ADRIANA IDROVO</w:t>
            </w:r>
          </w:p>
        </w:tc>
      </w:tr>
      <w:tr w:rsidR="000F5100" w:rsidRPr="000F5100" w14:paraId="1683BC1A" w14:textId="77777777" w:rsidTr="000F5100">
        <w:tc>
          <w:tcPr>
            <w:tcW w:w="560" w:type="dxa"/>
            <w:vAlign w:val="center"/>
          </w:tcPr>
          <w:p w14:paraId="08E2918D" w14:textId="6109C9AC" w:rsidR="000F5100" w:rsidRPr="00EC5929" w:rsidRDefault="000F5100" w:rsidP="000F5100">
            <w:pPr>
              <w:jc w:val="center"/>
              <w:rPr>
                <w:rFonts w:ascii="Arial" w:hAnsi="Arial" w:cs="Arial"/>
                <w:sz w:val="18"/>
                <w:szCs w:val="18"/>
              </w:rPr>
            </w:pPr>
            <w:r>
              <w:rPr>
                <w:rFonts w:ascii="Arial" w:hAnsi="Arial" w:cs="Arial"/>
                <w:sz w:val="18"/>
                <w:szCs w:val="18"/>
              </w:rPr>
              <w:lastRenderedPageBreak/>
              <w:t>5</w:t>
            </w:r>
          </w:p>
        </w:tc>
        <w:tc>
          <w:tcPr>
            <w:tcW w:w="2847" w:type="dxa"/>
            <w:gridSpan w:val="9"/>
            <w:vAlign w:val="center"/>
          </w:tcPr>
          <w:p w14:paraId="76F69374" w14:textId="23944033" w:rsidR="000F5100" w:rsidRPr="000F5100" w:rsidRDefault="000F5100" w:rsidP="000F5100">
            <w:pPr>
              <w:rPr>
                <w:rFonts w:ascii="Arial" w:hAnsi="Arial" w:cs="Arial"/>
                <w:sz w:val="18"/>
                <w:szCs w:val="18"/>
              </w:rPr>
            </w:pPr>
            <w:r w:rsidRPr="000F5100">
              <w:rPr>
                <w:rFonts w:ascii="Arial" w:eastAsia="Times New Roman" w:hAnsi="Arial" w:cs="Arial"/>
                <w:color w:val="000000"/>
                <w:sz w:val="18"/>
                <w:szCs w:val="18"/>
                <w:lang w:eastAsia="es-CO"/>
              </w:rPr>
              <w:t>Las demás actividades que por naturaleza del contrato se deriven del mismo.</w:t>
            </w:r>
          </w:p>
        </w:tc>
        <w:tc>
          <w:tcPr>
            <w:tcW w:w="2814" w:type="dxa"/>
            <w:gridSpan w:val="11"/>
          </w:tcPr>
          <w:p w14:paraId="135AF3B4" w14:textId="56E2BCE8" w:rsidR="000F5100" w:rsidRPr="00C945D1" w:rsidRDefault="000F5100" w:rsidP="000F5100">
            <w:pPr>
              <w:rPr>
                <w:rFonts w:ascii="Arial" w:hAnsi="Arial" w:cs="Arial"/>
                <w:sz w:val="14"/>
                <w:szCs w:val="14"/>
              </w:rPr>
            </w:pPr>
            <w:r w:rsidRPr="00C945D1">
              <w:rPr>
                <w:rFonts w:ascii="Arial" w:hAnsi="Arial" w:cs="Arial"/>
                <w:sz w:val="14"/>
                <w:szCs w:val="14"/>
              </w:rPr>
              <w:t>•Se asistió y participó en las reuniones presenciales de Equipo de Modernización programadas para los días 14 y 28 de mayo de 2024.</w:t>
            </w:r>
          </w:p>
          <w:p w14:paraId="2343ED20" w14:textId="77777777" w:rsidR="000F5100" w:rsidRPr="00C945D1" w:rsidRDefault="000F5100" w:rsidP="000F5100">
            <w:pPr>
              <w:rPr>
                <w:rFonts w:ascii="Arial" w:hAnsi="Arial" w:cs="Arial"/>
                <w:sz w:val="14"/>
                <w:szCs w:val="14"/>
              </w:rPr>
            </w:pPr>
          </w:p>
          <w:p w14:paraId="7FECA8F5" w14:textId="5375EC24" w:rsidR="000F5100" w:rsidRPr="00C945D1" w:rsidRDefault="000F5100" w:rsidP="000F5100">
            <w:pPr>
              <w:rPr>
                <w:rFonts w:ascii="Arial" w:hAnsi="Arial" w:cs="Arial"/>
                <w:sz w:val="14"/>
                <w:szCs w:val="14"/>
              </w:rPr>
            </w:pPr>
            <w:r w:rsidRPr="00C945D1">
              <w:rPr>
                <w:rFonts w:ascii="Arial" w:hAnsi="Arial" w:cs="Arial"/>
                <w:sz w:val="14"/>
                <w:szCs w:val="14"/>
              </w:rPr>
              <w:t>•Se asistió y participó en la reunión presencial programada el 21 de mayo de 2024 con ADDECO.</w:t>
            </w:r>
          </w:p>
          <w:p w14:paraId="351AB205" w14:textId="77777777" w:rsidR="000F5100" w:rsidRPr="00C945D1" w:rsidRDefault="000F5100" w:rsidP="000F5100">
            <w:pPr>
              <w:rPr>
                <w:rFonts w:ascii="Arial" w:hAnsi="Arial" w:cs="Arial"/>
                <w:sz w:val="14"/>
                <w:szCs w:val="14"/>
              </w:rPr>
            </w:pPr>
          </w:p>
          <w:p w14:paraId="5C2C3CC3" w14:textId="6DF11570" w:rsidR="000F5100" w:rsidRPr="00C945D1" w:rsidRDefault="000F5100" w:rsidP="000F5100">
            <w:pPr>
              <w:rPr>
                <w:rFonts w:ascii="Arial" w:hAnsi="Arial" w:cs="Arial"/>
                <w:sz w:val="14"/>
                <w:szCs w:val="14"/>
              </w:rPr>
            </w:pPr>
            <w:r w:rsidRPr="00C945D1">
              <w:rPr>
                <w:rFonts w:ascii="Arial" w:hAnsi="Arial" w:cs="Arial"/>
                <w:sz w:val="14"/>
                <w:szCs w:val="14"/>
              </w:rPr>
              <w:t>•Se asistió y participó en la reunión presencial programada el 21 de mayo de 2024 con EPYCA.</w:t>
            </w:r>
          </w:p>
          <w:p w14:paraId="2823E19A" w14:textId="77777777" w:rsidR="000F5100" w:rsidRPr="00C945D1" w:rsidRDefault="000F5100" w:rsidP="000F5100">
            <w:pPr>
              <w:rPr>
                <w:rFonts w:ascii="Arial" w:hAnsi="Arial" w:cs="Arial"/>
                <w:sz w:val="14"/>
                <w:szCs w:val="14"/>
              </w:rPr>
            </w:pPr>
          </w:p>
          <w:p w14:paraId="681FEB16" w14:textId="77777777" w:rsidR="000F5100" w:rsidRDefault="000F5100" w:rsidP="000F5100">
            <w:pPr>
              <w:rPr>
                <w:rFonts w:ascii="Arial" w:hAnsi="Arial" w:cs="Arial"/>
                <w:sz w:val="14"/>
                <w:szCs w:val="14"/>
              </w:rPr>
            </w:pPr>
            <w:r w:rsidRPr="00C945D1">
              <w:rPr>
                <w:rFonts w:ascii="Arial" w:hAnsi="Arial" w:cs="Arial"/>
                <w:sz w:val="14"/>
                <w:szCs w:val="14"/>
              </w:rPr>
              <w:lastRenderedPageBreak/>
              <w:t>•Se asistió y participó en el comité programado por el Director de CASUR para el 06 de mayo de 2024</w:t>
            </w:r>
          </w:p>
          <w:p w14:paraId="7F8C0937" w14:textId="77777777" w:rsidR="00C945D1" w:rsidRDefault="00C945D1" w:rsidP="000F5100">
            <w:pPr>
              <w:rPr>
                <w:rFonts w:ascii="Arial" w:hAnsi="Arial" w:cs="Arial"/>
                <w:sz w:val="14"/>
                <w:szCs w:val="14"/>
              </w:rPr>
            </w:pPr>
          </w:p>
          <w:p w14:paraId="3C61A2A7" w14:textId="77777777" w:rsidR="00C945D1" w:rsidRPr="00C945D1" w:rsidRDefault="00C945D1" w:rsidP="00C945D1">
            <w:pPr>
              <w:rPr>
                <w:rFonts w:ascii="Arial" w:hAnsi="Arial" w:cs="Arial"/>
                <w:sz w:val="14"/>
                <w:szCs w:val="14"/>
              </w:rPr>
            </w:pPr>
          </w:p>
          <w:p w14:paraId="08A9ADB3" w14:textId="72081719" w:rsidR="00C945D1" w:rsidRPr="00C945D1" w:rsidRDefault="00C945D1" w:rsidP="00C945D1">
            <w:pPr>
              <w:rPr>
                <w:rFonts w:ascii="Arial" w:hAnsi="Arial" w:cs="Arial"/>
                <w:sz w:val="14"/>
                <w:szCs w:val="14"/>
              </w:rPr>
            </w:pPr>
            <w:r w:rsidRPr="00C945D1">
              <w:rPr>
                <w:rFonts w:ascii="Arial" w:hAnsi="Arial" w:cs="Arial"/>
                <w:sz w:val="14"/>
                <w:szCs w:val="14"/>
              </w:rPr>
              <w:t>•Se asistió y participó en los comités programados por el Director de CASUR durante el mes de junio de 2024.</w:t>
            </w:r>
          </w:p>
          <w:p w14:paraId="70796C03" w14:textId="77777777" w:rsidR="00C945D1" w:rsidRPr="00C945D1" w:rsidRDefault="00C945D1" w:rsidP="00C945D1">
            <w:pPr>
              <w:rPr>
                <w:rFonts w:ascii="Arial" w:hAnsi="Arial" w:cs="Arial"/>
                <w:sz w:val="14"/>
                <w:szCs w:val="14"/>
              </w:rPr>
            </w:pPr>
          </w:p>
          <w:p w14:paraId="7D31B3EF" w14:textId="3B6B0AB3" w:rsidR="00C945D1" w:rsidRPr="00C945D1" w:rsidRDefault="00C945D1" w:rsidP="00C945D1">
            <w:pPr>
              <w:rPr>
                <w:rFonts w:ascii="Arial" w:hAnsi="Arial" w:cs="Arial"/>
                <w:sz w:val="14"/>
                <w:szCs w:val="14"/>
              </w:rPr>
            </w:pPr>
            <w:r w:rsidRPr="00C945D1">
              <w:rPr>
                <w:rFonts w:ascii="Arial" w:hAnsi="Arial" w:cs="Arial"/>
                <w:sz w:val="14"/>
                <w:szCs w:val="14"/>
              </w:rPr>
              <w:t>•Se asistió y participó en las tres (3) jornadas de socialización programadas por el Director de CASUR para el día 24 de junio de 2024</w:t>
            </w:r>
          </w:p>
          <w:p w14:paraId="76D0D9F9" w14:textId="77777777" w:rsidR="00C945D1" w:rsidRPr="00C945D1" w:rsidRDefault="00C945D1" w:rsidP="00C945D1">
            <w:pPr>
              <w:rPr>
                <w:rFonts w:ascii="Arial" w:hAnsi="Arial" w:cs="Arial"/>
                <w:sz w:val="14"/>
                <w:szCs w:val="14"/>
              </w:rPr>
            </w:pPr>
          </w:p>
          <w:p w14:paraId="454712ED" w14:textId="14864F2B" w:rsidR="00C945D1" w:rsidRPr="00C945D1" w:rsidRDefault="00C945D1" w:rsidP="00C945D1">
            <w:pPr>
              <w:rPr>
                <w:rFonts w:ascii="Arial" w:hAnsi="Arial" w:cs="Arial"/>
                <w:sz w:val="14"/>
                <w:szCs w:val="14"/>
              </w:rPr>
            </w:pPr>
            <w:r w:rsidRPr="00C945D1">
              <w:rPr>
                <w:rFonts w:ascii="Arial" w:hAnsi="Arial" w:cs="Arial"/>
                <w:sz w:val="14"/>
                <w:szCs w:val="14"/>
              </w:rPr>
              <w:t>•Se resolvieron las inquietudes presentadas presencialmente por los servidores de CASUR, respecto al proceso de encargos, EDL y demás temas inherentes al Sistema Especial de Carrera Administrativa del Sector Defensa.</w:t>
            </w:r>
          </w:p>
          <w:p w14:paraId="52ADF679" w14:textId="77777777" w:rsidR="00C945D1" w:rsidRPr="00C945D1" w:rsidRDefault="00C945D1" w:rsidP="00C945D1">
            <w:pPr>
              <w:rPr>
                <w:rFonts w:ascii="Arial" w:hAnsi="Arial" w:cs="Arial"/>
                <w:sz w:val="14"/>
                <w:szCs w:val="14"/>
              </w:rPr>
            </w:pPr>
          </w:p>
          <w:p w14:paraId="4AA55A0B" w14:textId="77777777" w:rsidR="00C945D1" w:rsidRDefault="00C945D1" w:rsidP="00C945D1">
            <w:pPr>
              <w:rPr>
                <w:rFonts w:ascii="Arial" w:hAnsi="Arial" w:cs="Arial"/>
                <w:sz w:val="14"/>
                <w:szCs w:val="14"/>
              </w:rPr>
            </w:pPr>
            <w:r w:rsidRPr="00C945D1">
              <w:rPr>
                <w:rFonts w:ascii="Arial" w:hAnsi="Arial" w:cs="Arial"/>
                <w:sz w:val="14"/>
                <w:szCs w:val="14"/>
              </w:rPr>
              <w:t>•Se diligenciaron los formatos de verificación económica para cada una de las seis (6) empresas que se presentaron en la invitación pública de mínima cuantía INV016-24 que tiene como objeto “Adquisición del servicio de mantenimiento y reparación de equipos de cómputo de puestos de trabajo, impresoras, escáner, biométricos, puntos de red y control de acceso de los inmuebles de la entidad.</w:t>
            </w:r>
          </w:p>
          <w:p w14:paraId="6BCD0DB2" w14:textId="402E23BC" w:rsidR="00C945D1" w:rsidRDefault="00C945D1" w:rsidP="00C945D1">
            <w:pPr>
              <w:rPr>
                <w:rFonts w:ascii="Arial" w:hAnsi="Arial" w:cs="Arial"/>
                <w:sz w:val="14"/>
                <w:szCs w:val="14"/>
              </w:rPr>
            </w:pPr>
          </w:p>
          <w:p w14:paraId="3A4C5A47" w14:textId="09D523F4" w:rsidR="00C945D1" w:rsidRPr="00C945D1" w:rsidRDefault="00C945D1" w:rsidP="00C945D1">
            <w:pPr>
              <w:rPr>
                <w:rFonts w:ascii="Arial" w:hAnsi="Arial" w:cs="Arial"/>
                <w:sz w:val="14"/>
                <w:szCs w:val="14"/>
              </w:rPr>
            </w:pPr>
            <w:r>
              <w:rPr>
                <w:rFonts w:ascii="Arial" w:hAnsi="Arial" w:cs="Arial"/>
                <w:sz w:val="14"/>
                <w:szCs w:val="14"/>
              </w:rPr>
              <w:t>•</w:t>
            </w:r>
            <w:r w:rsidRPr="00C945D1">
              <w:rPr>
                <w:rFonts w:ascii="Arial" w:hAnsi="Arial" w:cs="Arial"/>
                <w:sz w:val="14"/>
                <w:szCs w:val="14"/>
              </w:rPr>
              <w:t>Se asistió y participó en las reuniones programadas por el equipo de rediseño institucional durante el mes de julio de 2024.</w:t>
            </w:r>
          </w:p>
          <w:p w14:paraId="1E303302" w14:textId="77777777" w:rsidR="00C945D1" w:rsidRPr="00C945D1" w:rsidRDefault="00C945D1" w:rsidP="00C945D1">
            <w:pPr>
              <w:rPr>
                <w:rFonts w:ascii="Arial" w:hAnsi="Arial" w:cs="Arial"/>
                <w:sz w:val="14"/>
                <w:szCs w:val="14"/>
              </w:rPr>
            </w:pPr>
          </w:p>
          <w:p w14:paraId="3A2185B4" w14:textId="50D10289" w:rsidR="00C945D1" w:rsidRPr="00C945D1" w:rsidRDefault="00C945D1" w:rsidP="00C945D1">
            <w:pPr>
              <w:rPr>
                <w:rFonts w:ascii="Arial" w:hAnsi="Arial" w:cs="Arial"/>
                <w:sz w:val="14"/>
                <w:szCs w:val="14"/>
              </w:rPr>
            </w:pPr>
            <w:r w:rsidRPr="00C945D1">
              <w:rPr>
                <w:rFonts w:ascii="Arial" w:hAnsi="Arial" w:cs="Arial"/>
                <w:sz w:val="14"/>
                <w:szCs w:val="14"/>
              </w:rPr>
              <w:t>•Se asistió y participó en la reunión programada por el Coronel Velásquez para el 12 de julio del año en curso.</w:t>
            </w:r>
          </w:p>
          <w:p w14:paraId="33132A26" w14:textId="77777777" w:rsidR="00C945D1" w:rsidRPr="00C945D1" w:rsidRDefault="00C945D1" w:rsidP="00C945D1">
            <w:pPr>
              <w:rPr>
                <w:rFonts w:ascii="Arial" w:hAnsi="Arial" w:cs="Arial"/>
                <w:sz w:val="14"/>
                <w:szCs w:val="14"/>
              </w:rPr>
            </w:pPr>
          </w:p>
          <w:p w14:paraId="0144D2E5" w14:textId="7D5B12C3" w:rsidR="00C945D1" w:rsidRPr="00C945D1" w:rsidRDefault="00C945D1" w:rsidP="00C945D1">
            <w:pPr>
              <w:rPr>
                <w:rFonts w:ascii="Arial" w:hAnsi="Arial" w:cs="Arial"/>
                <w:sz w:val="14"/>
                <w:szCs w:val="14"/>
              </w:rPr>
            </w:pPr>
            <w:r w:rsidRPr="00C945D1">
              <w:rPr>
                <w:rFonts w:ascii="Arial" w:hAnsi="Arial" w:cs="Arial"/>
                <w:sz w:val="14"/>
                <w:szCs w:val="14"/>
              </w:rPr>
              <w:t>•Se asistió y participó en la reunión para revisar y ajustar el procedimiento selección de personal, la cual se llevó a cabo el 17 de julio de 2024 con Brayan Mendoza y Daniel Ochoa.</w:t>
            </w:r>
          </w:p>
          <w:p w14:paraId="485B3B8F" w14:textId="77777777" w:rsidR="00C945D1" w:rsidRPr="00C945D1" w:rsidRDefault="00C945D1" w:rsidP="00C945D1">
            <w:pPr>
              <w:rPr>
                <w:rFonts w:ascii="Arial" w:hAnsi="Arial" w:cs="Arial"/>
                <w:sz w:val="14"/>
                <w:szCs w:val="14"/>
              </w:rPr>
            </w:pPr>
          </w:p>
          <w:p w14:paraId="3F0B217B" w14:textId="732E5783" w:rsidR="00C945D1" w:rsidRPr="00C945D1" w:rsidRDefault="00C945D1" w:rsidP="00C945D1">
            <w:pPr>
              <w:rPr>
                <w:rFonts w:ascii="Arial" w:hAnsi="Arial" w:cs="Arial"/>
                <w:sz w:val="14"/>
                <w:szCs w:val="14"/>
              </w:rPr>
            </w:pPr>
            <w:r w:rsidRPr="00C945D1">
              <w:rPr>
                <w:rFonts w:ascii="Arial" w:hAnsi="Arial" w:cs="Arial"/>
                <w:sz w:val="14"/>
                <w:szCs w:val="14"/>
              </w:rPr>
              <w:t>•Se asistió y participó en las reuniones realizadas el 22 y 26 de julio en las que se revisaron los documentos previos a la contratación de la consultoría que llevará a cabo las diferentes etapas que se surtirán con ocasión del rediseño institucional (VRM, proyección actos administrativos, convocatoria para proveer los empleos, entre otros).</w:t>
            </w:r>
          </w:p>
          <w:p w14:paraId="29104586" w14:textId="77777777" w:rsidR="00C945D1" w:rsidRPr="00C945D1" w:rsidRDefault="00C945D1" w:rsidP="00C945D1">
            <w:pPr>
              <w:rPr>
                <w:rFonts w:ascii="Arial" w:hAnsi="Arial" w:cs="Arial"/>
                <w:sz w:val="14"/>
                <w:szCs w:val="14"/>
              </w:rPr>
            </w:pPr>
          </w:p>
          <w:p w14:paraId="7047F759" w14:textId="5CA2FF55" w:rsidR="00C945D1" w:rsidRPr="00C945D1" w:rsidRDefault="00C945D1" w:rsidP="00C945D1">
            <w:pPr>
              <w:rPr>
                <w:rFonts w:ascii="Arial" w:hAnsi="Arial" w:cs="Arial"/>
                <w:sz w:val="14"/>
                <w:szCs w:val="14"/>
              </w:rPr>
            </w:pPr>
            <w:r>
              <w:rPr>
                <w:rFonts w:ascii="Arial" w:hAnsi="Arial" w:cs="Arial"/>
                <w:sz w:val="14"/>
                <w:szCs w:val="14"/>
              </w:rPr>
              <w:t>•</w:t>
            </w:r>
            <w:r w:rsidRPr="00C945D1">
              <w:rPr>
                <w:rFonts w:ascii="Arial" w:hAnsi="Arial" w:cs="Arial"/>
                <w:sz w:val="14"/>
                <w:szCs w:val="14"/>
              </w:rPr>
              <w:t>Se resolvieron las inquietudes presentadas presencialmente por los servidores de CASUR, respecto al proceso de encargos, EDL y demás temas inherentes al Sistema Especial de Carrera Administrativa del Sector Defensa.</w:t>
            </w:r>
          </w:p>
          <w:p w14:paraId="13E91116" w14:textId="77777777" w:rsidR="00C945D1" w:rsidRPr="00C945D1" w:rsidRDefault="00C945D1" w:rsidP="00C945D1">
            <w:pPr>
              <w:rPr>
                <w:rFonts w:ascii="Arial" w:hAnsi="Arial" w:cs="Arial"/>
                <w:sz w:val="14"/>
                <w:szCs w:val="14"/>
              </w:rPr>
            </w:pPr>
          </w:p>
          <w:p w14:paraId="451DBADA" w14:textId="1BC16E93" w:rsidR="00C945D1" w:rsidRDefault="00C945D1" w:rsidP="00C945D1">
            <w:pPr>
              <w:rPr>
                <w:rFonts w:ascii="Arial" w:hAnsi="Arial" w:cs="Arial"/>
                <w:sz w:val="14"/>
                <w:szCs w:val="14"/>
              </w:rPr>
            </w:pPr>
            <w:r w:rsidRPr="00C945D1">
              <w:rPr>
                <w:rFonts w:ascii="Arial" w:hAnsi="Arial" w:cs="Arial"/>
                <w:sz w:val="14"/>
                <w:szCs w:val="14"/>
              </w:rPr>
              <w:t xml:space="preserve">•Se diligenció el formato de verificación económica de la empresa SMART GREEN TECHNOLOGIES SGT SAS una vez subsanaron las observaciones realizadas en la evaluación económica, en el marco dela invitación pública de mínima cuantía INV016-24 que tiene </w:t>
            </w:r>
            <w:r w:rsidRPr="00C945D1">
              <w:rPr>
                <w:rFonts w:ascii="Arial" w:hAnsi="Arial" w:cs="Arial"/>
                <w:sz w:val="14"/>
                <w:szCs w:val="14"/>
              </w:rPr>
              <w:lastRenderedPageBreak/>
              <w:t>como objeto “Adquisición del servicio de mantenimiento y reparación de equipos de cómputo de puestos de trabajo, impresoras, escáner, biométricos, puntos de red y control de acceso de los inmuebles de la entidad.</w:t>
            </w:r>
          </w:p>
          <w:p w14:paraId="66BBBA78" w14:textId="77777777" w:rsidR="00C02A80" w:rsidRDefault="00C02A80" w:rsidP="00C945D1">
            <w:pPr>
              <w:rPr>
                <w:rFonts w:ascii="Arial" w:hAnsi="Arial" w:cs="Arial"/>
                <w:sz w:val="14"/>
                <w:szCs w:val="14"/>
              </w:rPr>
            </w:pPr>
          </w:p>
          <w:p w14:paraId="2F0B153E" w14:textId="7866D334" w:rsidR="00C02A80" w:rsidRPr="00C02A80" w:rsidRDefault="00C02A80" w:rsidP="00C02A80">
            <w:pPr>
              <w:rPr>
                <w:rFonts w:ascii="Arial" w:hAnsi="Arial" w:cs="Arial"/>
                <w:sz w:val="14"/>
                <w:szCs w:val="14"/>
              </w:rPr>
            </w:pPr>
            <w:r w:rsidRPr="00C02A80">
              <w:rPr>
                <w:rFonts w:ascii="Arial" w:hAnsi="Arial" w:cs="Arial"/>
                <w:sz w:val="14"/>
                <w:szCs w:val="14"/>
              </w:rPr>
              <w:t>•Se asistió y participó en las reuniones programadas por el equipo de rediseño institucional durante el mes de agosto de 2024.</w:t>
            </w:r>
          </w:p>
          <w:p w14:paraId="573ABFF7" w14:textId="77777777" w:rsidR="00C02A80" w:rsidRPr="00C02A80" w:rsidRDefault="00C02A80" w:rsidP="00C02A80">
            <w:pPr>
              <w:rPr>
                <w:rFonts w:ascii="Arial" w:hAnsi="Arial" w:cs="Arial"/>
                <w:sz w:val="14"/>
                <w:szCs w:val="14"/>
              </w:rPr>
            </w:pPr>
          </w:p>
          <w:p w14:paraId="03E35BC6" w14:textId="4AED68DB" w:rsidR="00C02A80" w:rsidRPr="00C02A80" w:rsidRDefault="00C02A80" w:rsidP="00C02A80">
            <w:pPr>
              <w:rPr>
                <w:rFonts w:ascii="Arial" w:hAnsi="Arial" w:cs="Arial"/>
                <w:sz w:val="14"/>
                <w:szCs w:val="14"/>
              </w:rPr>
            </w:pPr>
            <w:r w:rsidRPr="00C02A80">
              <w:rPr>
                <w:rFonts w:ascii="Arial" w:hAnsi="Arial" w:cs="Arial"/>
                <w:sz w:val="14"/>
                <w:szCs w:val="14"/>
              </w:rPr>
              <w:t>•Se asistió y participó en la reunión para revisar y ajustar el procedimiento selección de personal, programadas por Brayan Mendoza.</w:t>
            </w:r>
          </w:p>
          <w:p w14:paraId="444463C4" w14:textId="77777777" w:rsidR="00C02A80" w:rsidRPr="00C02A80" w:rsidRDefault="00C02A80" w:rsidP="00C02A80">
            <w:pPr>
              <w:rPr>
                <w:rFonts w:ascii="Arial" w:hAnsi="Arial" w:cs="Arial"/>
                <w:sz w:val="14"/>
                <w:szCs w:val="14"/>
              </w:rPr>
            </w:pPr>
          </w:p>
          <w:p w14:paraId="0EB42FD2" w14:textId="10DC7C8B" w:rsidR="00C02A80" w:rsidRPr="00C02A80" w:rsidRDefault="00C02A80" w:rsidP="00C02A80">
            <w:pPr>
              <w:rPr>
                <w:rFonts w:ascii="Arial" w:hAnsi="Arial" w:cs="Arial"/>
                <w:sz w:val="14"/>
                <w:szCs w:val="14"/>
              </w:rPr>
            </w:pPr>
            <w:r w:rsidRPr="00C02A80">
              <w:rPr>
                <w:rFonts w:ascii="Arial" w:hAnsi="Arial" w:cs="Arial"/>
                <w:sz w:val="14"/>
                <w:szCs w:val="14"/>
              </w:rPr>
              <w:t>•Se resolvieron las inquietudes presentadas presencialmente por los servidores de CASUR, respecto al proceso de encargos, EDL y demás temas inherentes al Sistema Especial de Carrera Administrativa del Sector Defensa.</w:t>
            </w:r>
          </w:p>
          <w:p w14:paraId="319B480F" w14:textId="77777777" w:rsidR="00C02A80" w:rsidRPr="00C02A80" w:rsidRDefault="00C02A80" w:rsidP="00C02A80">
            <w:pPr>
              <w:rPr>
                <w:rFonts w:ascii="Arial" w:hAnsi="Arial" w:cs="Arial"/>
                <w:sz w:val="14"/>
                <w:szCs w:val="14"/>
              </w:rPr>
            </w:pPr>
          </w:p>
          <w:p w14:paraId="2D2826D7" w14:textId="75A291F2" w:rsidR="00C02A80" w:rsidRPr="00C02A80" w:rsidRDefault="00C02A80" w:rsidP="00C02A80">
            <w:pPr>
              <w:rPr>
                <w:rFonts w:ascii="Arial" w:hAnsi="Arial" w:cs="Arial"/>
                <w:sz w:val="14"/>
                <w:szCs w:val="14"/>
              </w:rPr>
            </w:pPr>
            <w:r w:rsidRPr="00C02A80">
              <w:rPr>
                <w:rFonts w:ascii="Arial" w:hAnsi="Arial" w:cs="Arial"/>
                <w:sz w:val="14"/>
                <w:szCs w:val="14"/>
              </w:rPr>
              <w:t>•Se elaboró la Resolución “Por la cual se convoca y se fija el procedimiento de elección de los representantes de los empleados de la Comisión de Personal ante la Caja de Sueldos de Retiro de la Policía Nacional para el periodo 2024 - 2026"</w:t>
            </w:r>
          </w:p>
          <w:p w14:paraId="33AA0A6E" w14:textId="1147A959" w:rsidR="00CD457B" w:rsidRPr="00CD457B" w:rsidRDefault="00CD457B" w:rsidP="00CD457B">
            <w:pPr>
              <w:rPr>
                <w:rFonts w:ascii="Arial" w:hAnsi="Arial" w:cs="Arial"/>
                <w:sz w:val="14"/>
                <w:szCs w:val="14"/>
              </w:rPr>
            </w:pPr>
            <w:r w:rsidRPr="00CD457B">
              <w:rPr>
                <w:rFonts w:ascii="Arial" w:hAnsi="Arial" w:cs="Arial"/>
                <w:sz w:val="14"/>
                <w:szCs w:val="14"/>
              </w:rPr>
              <w:t>•Se asistió y participó en las reuniones programadas por La Dirección General, la Dirección Administrativa, el Asesor de la Dirección, La Oficina Asesora de Planeación y la Coordinación del Grupo de Talento Humano   durante el mes de septiembre de 2024.</w:t>
            </w:r>
          </w:p>
          <w:p w14:paraId="1D5EF1F5" w14:textId="77777777" w:rsidR="00CD457B" w:rsidRPr="00CD457B" w:rsidRDefault="00CD457B" w:rsidP="00CD457B">
            <w:pPr>
              <w:rPr>
                <w:rFonts w:ascii="Arial" w:hAnsi="Arial" w:cs="Arial"/>
                <w:sz w:val="14"/>
                <w:szCs w:val="14"/>
              </w:rPr>
            </w:pPr>
          </w:p>
          <w:p w14:paraId="5E750F3B" w14:textId="05388464" w:rsidR="00CD457B" w:rsidRPr="00CD457B" w:rsidRDefault="00CD457B" w:rsidP="00CD457B">
            <w:pPr>
              <w:rPr>
                <w:rFonts w:ascii="Arial" w:hAnsi="Arial" w:cs="Arial"/>
                <w:sz w:val="14"/>
                <w:szCs w:val="14"/>
              </w:rPr>
            </w:pPr>
            <w:r w:rsidRPr="00CD457B">
              <w:rPr>
                <w:rFonts w:ascii="Arial" w:hAnsi="Arial" w:cs="Arial"/>
                <w:sz w:val="14"/>
                <w:szCs w:val="14"/>
              </w:rPr>
              <w:t>•Se resolvieron las inquietudes presentadas presencialmente por los servidores de CASUR, respecto al proceso de encargos, EDL y demás temas inherentes al Sistema Especial de Carrera Administrativa del Sector Defensa.</w:t>
            </w:r>
          </w:p>
          <w:p w14:paraId="4BD6325C" w14:textId="77777777" w:rsidR="00CD457B" w:rsidRPr="00CD457B" w:rsidRDefault="00CD457B" w:rsidP="00CD457B">
            <w:pPr>
              <w:rPr>
                <w:rFonts w:ascii="Arial" w:hAnsi="Arial" w:cs="Arial"/>
                <w:sz w:val="14"/>
                <w:szCs w:val="14"/>
              </w:rPr>
            </w:pPr>
          </w:p>
          <w:p w14:paraId="7356CAC9" w14:textId="643BA7A0" w:rsidR="00CD457B" w:rsidRPr="00CD457B" w:rsidRDefault="00CD457B" w:rsidP="00CD457B">
            <w:pPr>
              <w:rPr>
                <w:rFonts w:ascii="Arial" w:hAnsi="Arial" w:cs="Arial"/>
                <w:sz w:val="14"/>
                <w:szCs w:val="14"/>
              </w:rPr>
            </w:pPr>
            <w:r w:rsidRPr="00CD457B">
              <w:rPr>
                <w:rFonts w:ascii="Arial" w:hAnsi="Arial" w:cs="Arial"/>
                <w:sz w:val="14"/>
                <w:szCs w:val="14"/>
              </w:rPr>
              <w:t xml:space="preserve">•Se crearon los cuadros en Excel “Distribución de la actual planta de personal 21-09-2024” y “Propuesta GTH Distribución Nueva Planta 21-09-2024” y, con el </w:t>
            </w:r>
            <w:proofErr w:type="spellStart"/>
            <w:r w:rsidRPr="00CD457B">
              <w:rPr>
                <w:rFonts w:ascii="Arial" w:hAnsi="Arial" w:cs="Arial"/>
                <w:sz w:val="14"/>
                <w:szCs w:val="14"/>
              </w:rPr>
              <w:t>Dr</w:t>
            </w:r>
            <w:proofErr w:type="spellEnd"/>
            <w:r w:rsidRPr="00CD457B">
              <w:rPr>
                <w:rFonts w:ascii="Arial" w:hAnsi="Arial" w:cs="Arial"/>
                <w:sz w:val="14"/>
                <w:szCs w:val="14"/>
              </w:rPr>
              <w:t xml:space="preserve"> Gustavo Rojas, PD Coordinador Grupo de Talento Humano ingresamos la respectiva información en los mismos.</w:t>
            </w:r>
          </w:p>
          <w:p w14:paraId="63AE7947" w14:textId="77777777" w:rsidR="00CD457B" w:rsidRPr="00CD457B" w:rsidRDefault="00CD457B" w:rsidP="00CD457B">
            <w:pPr>
              <w:rPr>
                <w:rFonts w:ascii="Arial" w:hAnsi="Arial" w:cs="Arial"/>
                <w:sz w:val="14"/>
                <w:szCs w:val="14"/>
              </w:rPr>
            </w:pPr>
          </w:p>
          <w:p w14:paraId="142DF931" w14:textId="77856AFF" w:rsidR="00C945D1" w:rsidRDefault="00CD457B" w:rsidP="00CD457B">
            <w:pPr>
              <w:rPr>
                <w:rFonts w:ascii="Arial" w:hAnsi="Arial" w:cs="Arial"/>
                <w:sz w:val="14"/>
                <w:szCs w:val="14"/>
              </w:rPr>
            </w:pPr>
            <w:r w:rsidRPr="00CD457B">
              <w:rPr>
                <w:rFonts w:ascii="Arial" w:hAnsi="Arial" w:cs="Arial"/>
                <w:sz w:val="14"/>
                <w:szCs w:val="14"/>
              </w:rPr>
              <w:t>•Se creó el Excel MFYCL Nueva Planta 21-09-2024, en el cual se ingresaron los requisitos de estudio y experiencia de los empleos de la nueva planta de personal que se observan en el respectivo MFCL sujeto aprobación, de los niveles directivo y asesor.</w:t>
            </w:r>
          </w:p>
          <w:p w14:paraId="6B742540" w14:textId="29CBDC3D" w:rsidR="004933DE" w:rsidRPr="004933DE" w:rsidRDefault="004933DE" w:rsidP="004933DE">
            <w:pPr>
              <w:rPr>
                <w:rFonts w:ascii="Arial" w:hAnsi="Arial" w:cs="Arial"/>
                <w:sz w:val="14"/>
                <w:szCs w:val="14"/>
              </w:rPr>
            </w:pPr>
            <w:r>
              <w:rPr>
                <w:rFonts w:ascii="Arial" w:hAnsi="Arial" w:cs="Arial"/>
                <w:sz w:val="14"/>
                <w:szCs w:val="14"/>
              </w:rPr>
              <w:t>•</w:t>
            </w:r>
            <w:r w:rsidRPr="004933DE">
              <w:rPr>
                <w:rFonts w:ascii="Arial" w:hAnsi="Arial" w:cs="Arial"/>
                <w:sz w:val="14"/>
                <w:szCs w:val="14"/>
              </w:rPr>
              <w:t>Se asistió y participó en las reuniones programadas por La Dirección General, la Dirección Administrativa, el Asesor de la Dirección, y la Coordinación del Grupo de Talento Humano   durante el mes de octubre de 2024.</w:t>
            </w:r>
          </w:p>
          <w:p w14:paraId="61C5F7D1" w14:textId="77777777" w:rsidR="004933DE" w:rsidRPr="004933DE" w:rsidRDefault="004933DE" w:rsidP="004933DE">
            <w:pPr>
              <w:rPr>
                <w:rFonts w:ascii="Arial" w:hAnsi="Arial" w:cs="Arial"/>
                <w:sz w:val="14"/>
                <w:szCs w:val="14"/>
              </w:rPr>
            </w:pPr>
          </w:p>
          <w:p w14:paraId="02C0F89A" w14:textId="0CCCD40C" w:rsidR="004933DE" w:rsidRPr="004933DE" w:rsidRDefault="004933DE" w:rsidP="004933DE">
            <w:pPr>
              <w:rPr>
                <w:rFonts w:ascii="Arial" w:hAnsi="Arial" w:cs="Arial"/>
                <w:sz w:val="14"/>
                <w:szCs w:val="14"/>
              </w:rPr>
            </w:pPr>
            <w:r w:rsidRPr="004933DE">
              <w:rPr>
                <w:rFonts w:ascii="Arial" w:hAnsi="Arial" w:cs="Arial"/>
                <w:sz w:val="14"/>
                <w:szCs w:val="14"/>
              </w:rPr>
              <w:t xml:space="preserve">•Se resolvieron las inquietudes presentadas presencialmente por los servidores de CASUR, respecto al </w:t>
            </w:r>
            <w:r w:rsidRPr="004933DE">
              <w:rPr>
                <w:rFonts w:ascii="Arial" w:hAnsi="Arial" w:cs="Arial"/>
                <w:sz w:val="14"/>
                <w:szCs w:val="14"/>
              </w:rPr>
              <w:lastRenderedPageBreak/>
              <w:t>proceso de encargos, EDL y demás temas inherentes al Sistema Especial de Carrera Administrativa del Sector Defensa.</w:t>
            </w:r>
          </w:p>
          <w:p w14:paraId="400DE019" w14:textId="77777777" w:rsidR="004933DE" w:rsidRPr="004933DE" w:rsidRDefault="004933DE" w:rsidP="004933DE">
            <w:pPr>
              <w:rPr>
                <w:rFonts w:ascii="Arial" w:hAnsi="Arial" w:cs="Arial"/>
                <w:sz w:val="14"/>
                <w:szCs w:val="14"/>
              </w:rPr>
            </w:pPr>
          </w:p>
          <w:p w14:paraId="6F5AE2BE" w14:textId="28EF9991" w:rsidR="004933DE" w:rsidRPr="004933DE" w:rsidRDefault="004933DE" w:rsidP="004933DE">
            <w:pPr>
              <w:rPr>
                <w:rFonts w:ascii="Arial" w:hAnsi="Arial" w:cs="Arial"/>
                <w:sz w:val="14"/>
                <w:szCs w:val="14"/>
              </w:rPr>
            </w:pPr>
            <w:r w:rsidRPr="004933DE">
              <w:rPr>
                <w:rFonts w:ascii="Arial" w:hAnsi="Arial" w:cs="Arial"/>
                <w:sz w:val="14"/>
                <w:szCs w:val="14"/>
              </w:rPr>
              <w:t>•Se elaboró la “Presentación encargos I proceso 2024” en PDF y se efectúo la respectiva charla a los servidores que ostentan derechos de carrera en CASUR programada para el 9 de octubre de 2024.</w:t>
            </w:r>
          </w:p>
          <w:p w14:paraId="0CB984B1" w14:textId="77777777" w:rsidR="004933DE" w:rsidRPr="004933DE" w:rsidRDefault="004933DE" w:rsidP="004933DE">
            <w:pPr>
              <w:rPr>
                <w:rFonts w:ascii="Arial" w:hAnsi="Arial" w:cs="Arial"/>
                <w:sz w:val="14"/>
                <w:szCs w:val="14"/>
              </w:rPr>
            </w:pPr>
          </w:p>
          <w:p w14:paraId="442442E8" w14:textId="0AE314EA" w:rsidR="004933DE" w:rsidRPr="004933DE" w:rsidRDefault="004933DE" w:rsidP="004933DE">
            <w:pPr>
              <w:rPr>
                <w:rFonts w:ascii="Arial" w:hAnsi="Arial" w:cs="Arial"/>
                <w:sz w:val="14"/>
                <w:szCs w:val="14"/>
              </w:rPr>
            </w:pPr>
            <w:r w:rsidRPr="004933DE">
              <w:rPr>
                <w:rFonts w:ascii="Arial" w:hAnsi="Arial" w:cs="Arial"/>
                <w:sz w:val="14"/>
                <w:szCs w:val="14"/>
              </w:rPr>
              <w:t>•Se elaboró la “Presentación para provisionales y LNR 2024” en PDF y se efectúo la respectiva charla a los servidores de libre nombramiento y remoción y aquellos nombrados en Provisionalidad, programada para el 18 de octubre de 2024.</w:t>
            </w:r>
          </w:p>
          <w:p w14:paraId="3E27987F" w14:textId="77777777" w:rsidR="004933DE" w:rsidRPr="004933DE" w:rsidRDefault="004933DE" w:rsidP="004933DE">
            <w:pPr>
              <w:rPr>
                <w:rFonts w:ascii="Arial" w:hAnsi="Arial" w:cs="Arial"/>
                <w:sz w:val="14"/>
                <w:szCs w:val="14"/>
              </w:rPr>
            </w:pPr>
          </w:p>
          <w:p w14:paraId="10120E4A" w14:textId="44A60231" w:rsidR="004933DE" w:rsidRPr="004933DE" w:rsidRDefault="004933DE" w:rsidP="004933DE">
            <w:pPr>
              <w:rPr>
                <w:rFonts w:ascii="Arial" w:hAnsi="Arial" w:cs="Arial"/>
                <w:sz w:val="14"/>
                <w:szCs w:val="14"/>
              </w:rPr>
            </w:pPr>
            <w:r w:rsidRPr="004933DE">
              <w:rPr>
                <w:rFonts w:ascii="Arial" w:hAnsi="Arial" w:cs="Arial"/>
                <w:sz w:val="14"/>
                <w:szCs w:val="14"/>
              </w:rPr>
              <w:t>•Se elaboró la “Propuesta distribución nueva planta de personal 21-10-2024” en PDF, la cual fue presentada al Asesor de la Dirección, la Directora Administrativa, Planeación.</w:t>
            </w:r>
          </w:p>
          <w:p w14:paraId="1FBAF1AB" w14:textId="77777777" w:rsidR="004933DE" w:rsidRPr="004933DE" w:rsidRDefault="004933DE" w:rsidP="004933DE">
            <w:pPr>
              <w:rPr>
                <w:rFonts w:ascii="Arial" w:hAnsi="Arial" w:cs="Arial"/>
                <w:sz w:val="14"/>
                <w:szCs w:val="14"/>
              </w:rPr>
            </w:pPr>
          </w:p>
          <w:p w14:paraId="5466A9A1" w14:textId="2FAED995" w:rsidR="004933DE" w:rsidRDefault="004933DE" w:rsidP="004933DE">
            <w:pPr>
              <w:rPr>
                <w:rFonts w:ascii="Arial" w:hAnsi="Arial" w:cs="Arial"/>
                <w:sz w:val="14"/>
                <w:szCs w:val="14"/>
              </w:rPr>
            </w:pPr>
            <w:r w:rsidRPr="004933DE">
              <w:rPr>
                <w:rFonts w:ascii="Arial" w:hAnsi="Arial" w:cs="Arial"/>
                <w:sz w:val="14"/>
                <w:szCs w:val="14"/>
              </w:rPr>
              <w:t>•Se elaboró el cuadro con la actualización del estado de la provisión de la planta de personal de la entidad.</w:t>
            </w:r>
          </w:p>
          <w:p w14:paraId="1A8570E1" w14:textId="77777777" w:rsidR="004933DE" w:rsidRDefault="004933DE" w:rsidP="00CD457B">
            <w:pPr>
              <w:rPr>
                <w:rFonts w:ascii="Arial" w:hAnsi="Arial" w:cs="Arial"/>
                <w:sz w:val="14"/>
                <w:szCs w:val="14"/>
              </w:rPr>
            </w:pPr>
          </w:p>
          <w:p w14:paraId="71DD0341" w14:textId="5EC2DD33" w:rsidR="00281E09" w:rsidRPr="00281E09" w:rsidRDefault="00281E09" w:rsidP="00281E09">
            <w:pPr>
              <w:rPr>
                <w:rFonts w:ascii="Arial" w:hAnsi="Arial" w:cs="Arial"/>
                <w:sz w:val="14"/>
                <w:szCs w:val="14"/>
              </w:rPr>
            </w:pPr>
            <w:r>
              <w:rPr>
                <w:rFonts w:ascii="Arial" w:hAnsi="Arial" w:cs="Arial"/>
                <w:sz w:val="14"/>
                <w:szCs w:val="14"/>
              </w:rPr>
              <w:t>•</w:t>
            </w:r>
            <w:r w:rsidRPr="00281E09">
              <w:rPr>
                <w:rFonts w:ascii="Arial" w:hAnsi="Arial" w:cs="Arial"/>
                <w:sz w:val="14"/>
                <w:szCs w:val="14"/>
              </w:rPr>
              <w:t>Se asistió y participó en las reuniones programadas por La Dirección General, la Dirección Administrativa, el Asesor de la Dirección, y la Coordinación del Grupo de Talento Humano   durante el mes de noviembre de 2024.</w:t>
            </w:r>
          </w:p>
          <w:p w14:paraId="46D2DBC9" w14:textId="77777777" w:rsidR="00281E09" w:rsidRPr="00281E09" w:rsidRDefault="00281E09" w:rsidP="00281E09">
            <w:pPr>
              <w:rPr>
                <w:rFonts w:ascii="Arial" w:hAnsi="Arial" w:cs="Arial"/>
                <w:sz w:val="14"/>
                <w:szCs w:val="14"/>
              </w:rPr>
            </w:pPr>
          </w:p>
          <w:p w14:paraId="22467B93" w14:textId="74ACCEA2" w:rsidR="00281E09" w:rsidRPr="00281E09" w:rsidRDefault="00281E09" w:rsidP="00281E09">
            <w:pPr>
              <w:rPr>
                <w:rFonts w:ascii="Arial" w:hAnsi="Arial" w:cs="Arial"/>
                <w:sz w:val="14"/>
                <w:szCs w:val="14"/>
              </w:rPr>
            </w:pPr>
            <w:r w:rsidRPr="00281E09">
              <w:rPr>
                <w:rFonts w:ascii="Arial" w:hAnsi="Arial" w:cs="Arial"/>
                <w:sz w:val="14"/>
                <w:szCs w:val="14"/>
              </w:rPr>
              <w:t>•Se resolvieron las inquietudes presentadas presencialmente por los servidores de CASUR, respecto al proceso de encargos y demás temas inherentes al Sistema Especial de Carrera Administrativa del Sector Defensa.</w:t>
            </w:r>
          </w:p>
          <w:p w14:paraId="04FF69CF" w14:textId="77777777" w:rsidR="00281E09" w:rsidRPr="00281E09" w:rsidRDefault="00281E09" w:rsidP="00281E09">
            <w:pPr>
              <w:rPr>
                <w:rFonts w:ascii="Arial" w:hAnsi="Arial" w:cs="Arial"/>
                <w:sz w:val="14"/>
                <w:szCs w:val="14"/>
              </w:rPr>
            </w:pPr>
          </w:p>
          <w:p w14:paraId="558ACE8A" w14:textId="24801D48" w:rsidR="00281E09" w:rsidRPr="00281E09" w:rsidRDefault="00281E09" w:rsidP="00281E09">
            <w:pPr>
              <w:rPr>
                <w:rFonts w:ascii="Arial" w:hAnsi="Arial" w:cs="Arial"/>
                <w:sz w:val="14"/>
                <w:szCs w:val="14"/>
              </w:rPr>
            </w:pPr>
            <w:r w:rsidRPr="00281E09">
              <w:rPr>
                <w:rFonts w:ascii="Arial" w:hAnsi="Arial" w:cs="Arial"/>
                <w:sz w:val="14"/>
                <w:szCs w:val="14"/>
              </w:rPr>
              <w:t>•Se elaboró la presentación del avance de la Convocatoria Sector Defensa No. 3.</w:t>
            </w:r>
          </w:p>
          <w:p w14:paraId="492261A5" w14:textId="77777777" w:rsidR="00281E09" w:rsidRPr="00281E09" w:rsidRDefault="00281E09" w:rsidP="00281E09">
            <w:pPr>
              <w:rPr>
                <w:rFonts w:ascii="Arial" w:hAnsi="Arial" w:cs="Arial"/>
                <w:sz w:val="14"/>
                <w:szCs w:val="14"/>
              </w:rPr>
            </w:pPr>
          </w:p>
          <w:p w14:paraId="5F19F366" w14:textId="61F01385" w:rsidR="00281E09" w:rsidRPr="00281E09" w:rsidRDefault="00281E09" w:rsidP="00281E09">
            <w:pPr>
              <w:rPr>
                <w:rFonts w:ascii="Arial" w:hAnsi="Arial" w:cs="Arial"/>
                <w:sz w:val="14"/>
                <w:szCs w:val="14"/>
              </w:rPr>
            </w:pPr>
            <w:r w:rsidRPr="00281E09">
              <w:rPr>
                <w:rFonts w:ascii="Arial" w:hAnsi="Arial" w:cs="Arial"/>
                <w:sz w:val="14"/>
                <w:szCs w:val="14"/>
              </w:rPr>
              <w:t>•Se identificaron los empleos que se encuentran en vacancia definitiva y se ubicó la ficha del Manual de Funciones y Competencias Laborales que le corresponde a cada uno.</w:t>
            </w:r>
          </w:p>
          <w:p w14:paraId="019B6F11" w14:textId="77777777" w:rsidR="00281E09" w:rsidRPr="00281E09" w:rsidRDefault="00281E09" w:rsidP="00281E09">
            <w:pPr>
              <w:rPr>
                <w:rFonts w:ascii="Arial" w:hAnsi="Arial" w:cs="Arial"/>
                <w:sz w:val="14"/>
                <w:szCs w:val="14"/>
              </w:rPr>
            </w:pPr>
          </w:p>
          <w:p w14:paraId="43009EF1" w14:textId="5229B047" w:rsidR="00281E09" w:rsidRPr="00281E09" w:rsidRDefault="00281E09" w:rsidP="00281E09">
            <w:pPr>
              <w:rPr>
                <w:rFonts w:ascii="Arial" w:hAnsi="Arial" w:cs="Arial"/>
                <w:sz w:val="14"/>
                <w:szCs w:val="14"/>
              </w:rPr>
            </w:pPr>
            <w:r w:rsidRPr="00281E09">
              <w:rPr>
                <w:rFonts w:ascii="Arial" w:hAnsi="Arial" w:cs="Arial"/>
                <w:sz w:val="14"/>
                <w:szCs w:val="14"/>
              </w:rPr>
              <w:t>•Se proyectó respuesta al requerimiento realizado por la Comisión Nacional del Servicio Civil CNS mediante correo electrónico del 19/11/2024.</w:t>
            </w:r>
          </w:p>
          <w:p w14:paraId="09DE4D23" w14:textId="77777777" w:rsidR="00281E09" w:rsidRPr="00281E09" w:rsidRDefault="00281E09" w:rsidP="00281E09">
            <w:pPr>
              <w:rPr>
                <w:rFonts w:ascii="Arial" w:hAnsi="Arial" w:cs="Arial"/>
                <w:sz w:val="14"/>
                <w:szCs w:val="14"/>
              </w:rPr>
            </w:pPr>
          </w:p>
          <w:p w14:paraId="064C7BD4" w14:textId="245C8144" w:rsidR="00281E09" w:rsidRPr="00281E09" w:rsidRDefault="00281E09" w:rsidP="00281E09">
            <w:pPr>
              <w:rPr>
                <w:rFonts w:ascii="Arial" w:hAnsi="Arial" w:cs="Arial"/>
                <w:sz w:val="14"/>
                <w:szCs w:val="14"/>
              </w:rPr>
            </w:pPr>
            <w:r w:rsidRPr="00281E09">
              <w:rPr>
                <w:rFonts w:ascii="Arial" w:hAnsi="Arial" w:cs="Arial"/>
                <w:sz w:val="14"/>
                <w:szCs w:val="14"/>
              </w:rPr>
              <w:t xml:space="preserve">•Se actualizó la matriz de la Propuesta distribución nueva planta de personal. </w:t>
            </w:r>
          </w:p>
          <w:p w14:paraId="3F37294A" w14:textId="77777777" w:rsidR="00281E09" w:rsidRPr="00281E09" w:rsidRDefault="00281E09" w:rsidP="00281E09">
            <w:pPr>
              <w:rPr>
                <w:rFonts w:ascii="Arial" w:hAnsi="Arial" w:cs="Arial"/>
                <w:sz w:val="14"/>
                <w:szCs w:val="14"/>
              </w:rPr>
            </w:pPr>
          </w:p>
          <w:p w14:paraId="6D1CF5ED" w14:textId="0BD7CFA5" w:rsidR="00281E09" w:rsidRPr="00281E09" w:rsidRDefault="00281E09" w:rsidP="00281E09">
            <w:pPr>
              <w:rPr>
                <w:rFonts w:ascii="Arial" w:hAnsi="Arial" w:cs="Arial"/>
                <w:sz w:val="14"/>
                <w:szCs w:val="14"/>
              </w:rPr>
            </w:pPr>
            <w:r w:rsidRPr="00281E09">
              <w:rPr>
                <w:rFonts w:ascii="Arial" w:hAnsi="Arial" w:cs="Arial"/>
                <w:sz w:val="14"/>
                <w:szCs w:val="14"/>
              </w:rPr>
              <w:t>•Se hicieron los ajustes solicitados para presentación correspondiente a la propuesta de distribución nueva planta de personal.</w:t>
            </w:r>
          </w:p>
          <w:p w14:paraId="0B136F6D" w14:textId="77777777" w:rsidR="00281E09" w:rsidRPr="00281E09" w:rsidRDefault="00281E09" w:rsidP="00281E09">
            <w:pPr>
              <w:rPr>
                <w:rFonts w:ascii="Arial" w:hAnsi="Arial" w:cs="Arial"/>
                <w:sz w:val="14"/>
                <w:szCs w:val="14"/>
              </w:rPr>
            </w:pPr>
          </w:p>
          <w:p w14:paraId="7364ECC9" w14:textId="71459A6C" w:rsidR="00281E09" w:rsidRPr="00281E09" w:rsidRDefault="00281E09" w:rsidP="00281E09">
            <w:pPr>
              <w:rPr>
                <w:rFonts w:ascii="Arial" w:hAnsi="Arial" w:cs="Arial"/>
                <w:sz w:val="14"/>
                <w:szCs w:val="14"/>
              </w:rPr>
            </w:pPr>
            <w:r w:rsidRPr="00281E09">
              <w:rPr>
                <w:rFonts w:ascii="Arial" w:hAnsi="Arial" w:cs="Arial"/>
                <w:sz w:val="14"/>
                <w:szCs w:val="14"/>
              </w:rPr>
              <w:t>•Se reenvió a José Sopo los corres enviados por servidores públicos de libre nombramiento y remoción y provisionales, con el fin de que consolide la información respectiva y arme las carpetas virtuales con los documentos remitidos por los mismos.</w:t>
            </w:r>
          </w:p>
          <w:p w14:paraId="01DCC605" w14:textId="77777777" w:rsidR="00281E09" w:rsidRPr="00281E09" w:rsidRDefault="00281E09" w:rsidP="00281E09">
            <w:pPr>
              <w:rPr>
                <w:rFonts w:ascii="Arial" w:hAnsi="Arial" w:cs="Arial"/>
                <w:sz w:val="14"/>
                <w:szCs w:val="14"/>
              </w:rPr>
            </w:pPr>
          </w:p>
          <w:p w14:paraId="0DA56FFB" w14:textId="164204E4" w:rsidR="00281E09" w:rsidRPr="00281E09" w:rsidRDefault="00281E09" w:rsidP="00281E09">
            <w:pPr>
              <w:rPr>
                <w:rFonts w:ascii="Arial" w:hAnsi="Arial" w:cs="Arial"/>
                <w:sz w:val="14"/>
                <w:szCs w:val="14"/>
              </w:rPr>
            </w:pPr>
            <w:r w:rsidRPr="00281E09">
              <w:rPr>
                <w:rFonts w:ascii="Arial" w:hAnsi="Arial" w:cs="Arial"/>
                <w:sz w:val="14"/>
                <w:szCs w:val="14"/>
              </w:rPr>
              <w:t>•Se hizo el requerimiento a través de la ventanilla dispuesta en la página de la CNSC del usuario para cargar las solicitudes de inscripción, actualización y cancelación en el Registro Público de Carrera Administrativa CNSC.</w:t>
            </w:r>
          </w:p>
          <w:p w14:paraId="1EC5B293" w14:textId="77777777" w:rsidR="00281E09" w:rsidRPr="00281E09" w:rsidRDefault="00281E09" w:rsidP="00281E09">
            <w:pPr>
              <w:rPr>
                <w:rFonts w:ascii="Arial" w:hAnsi="Arial" w:cs="Arial"/>
                <w:sz w:val="14"/>
                <w:szCs w:val="14"/>
              </w:rPr>
            </w:pPr>
          </w:p>
          <w:p w14:paraId="320C2C16" w14:textId="7DC268C7" w:rsidR="00C945D1" w:rsidRDefault="00281E09" w:rsidP="00281E09">
            <w:pPr>
              <w:rPr>
                <w:rFonts w:ascii="Arial" w:hAnsi="Arial" w:cs="Arial"/>
                <w:sz w:val="14"/>
                <w:szCs w:val="14"/>
              </w:rPr>
            </w:pPr>
            <w:r w:rsidRPr="00281E09">
              <w:rPr>
                <w:rFonts w:ascii="Arial" w:hAnsi="Arial" w:cs="Arial"/>
                <w:sz w:val="14"/>
                <w:szCs w:val="14"/>
              </w:rPr>
              <w:t>•Se asistió a la jornada de reinducción programada por el Grupo de Talento Humano para el 27 de noviembre del año en curso.</w:t>
            </w:r>
          </w:p>
          <w:p w14:paraId="33C20E36" w14:textId="77777777" w:rsidR="00C945D1" w:rsidRDefault="00C945D1" w:rsidP="00C945D1">
            <w:pPr>
              <w:rPr>
                <w:rFonts w:ascii="Arial" w:hAnsi="Arial" w:cs="Arial"/>
                <w:sz w:val="14"/>
                <w:szCs w:val="14"/>
              </w:rPr>
            </w:pPr>
          </w:p>
          <w:p w14:paraId="2824AD44" w14:textId="0C83FDED" w:rsidR="00020F62" w:rsidRPr="00020F62" w:rsidRDefault="00020F62" w:rsidP="00020F62">
            <w:pPr>
              <w:rPr>
                <w:rFonts w:ascii="Arial" w:hAnsi="Arial" w:cs="Arial"/>
                <w:sz w:val="14"/>
                <w:szCs w:val="14"/>
              </w:rPr>
            </w:pPr>
            <w:r>
              <w:rPr>
                <w:rFonts w:ascii="Arial" w:hAnsi="Arial" w:cs="Arial"/>
                <w:sz w:val="14"/>
                <w:szCs w:val="14"/>
              </w:rPr>
              <w:t>•</w:t>
            </w:r>
            <w:r w:rsidRPr="00020F62">
              <w:rPr>
                <w:rFonts w:ascii="Arial" w:hAnsi="Arial" w:cs="Arial"/>
                <w:sz w:val="14"/>
                <w:szCs w:val="14"/>
              </w:rPr>
              <w:t>Se asistió y participó en las reuniones programadas por, el Asesor de la Dirección, y la Coordinación del Grupo de Talento Humano   durante el mes de diciembre de 2024.</w:t>
            </w:r>
          </w:p>
          <w:p w14:paraId="2217DE86" w14:textId="77777777" w:rsidR="00020F62" w:rsidRPr="00020F62" w:rsidRDefault="00020F62" w:rsidP="00020F62">
            <w:pPr>
              <w:rPr>
                <w:rFonts w:ascii="Arial" w:hAnsi="Arial" w:cs="Arial"/>
                <w:sz w:val="14"/>
                <w:szCs w:val="14"/>
              </w:rPr>
            </w:pPr>
          </w:p>
          <w:p w14:paraId="08C085D6" w14:textId="3EB11D34" w:rsidR="00020F62" w:rsidRPr="00020F62" w:rsidRDefault="00020F62" w:rsidP="00020F62">
            <w:pPr>
              <w:rPr>
                <w:rFonts w:ascii="Arial" w:hAnsi="Arial" w:cs="Arial"/>
                <w:sz w:val="14"/>
                <w:szCs w:val="14"/>
              </w:rPr>
            </w:pPr>
            <w:r w:rsidRPr="00020F62">
              <w:rPr>
                <w:rFonts w:ascii="Arial" w:hAnsi="Arial" w:cs="Arial"/>
                <w:sz w:val="14"/>
                <w:szCs w:val="14"/>
              </w:rPr>
              <w:t>•Se resolvieron las inquietudes presentadas presencialmente por los servidores de CASUR, respecto al proceso de encargos y demás temas inherentes al Sistema Especial de Carrera Administrativa del Sector Defensa.</w:t>
            </w:r>
          </w:p>
          <w:p w14:paraId="5CDB1D56" w14:textId="77777777" w:rsidR="00020F62" w:rsidRPr="00020F62" w:rsidRDefault="00020F62" w:rsidP="00020F62">
            <w:pPr>
              <w:rPr>
                <w:rFonts w:ascii="Arial" w:hAnsi="Arial" w:cs="Arial"/>
                <w:sz w:val="14"/>
                <w:szCs w:val="14"/>
              </w:rPr>
            </w:pPr>
          </w:p>
          <w:p w14:paraId="5D0147BA" w14:textId="2BBA1EE5" w:rsidR="00020F62" w:rsidRPr="00020F62" w:rsidRDefault="00020F62" w:rsidP="00020F62">
            <w:pPr>
              <w:rPr>
                <w:rFonts w:ascii="Arial" w:hAnsi="Arial" w:cs="Arial"/>
                <w:sz w:val="14"/>
                <w:szCs w:val="14"/>
              </w:rPr>
            </w:pPr>
            <w:r w:rsidRPr="00020F62">
              <w:rPr>
                <w:rFonts w:ascii="Arial" w:hAnsi="Arial" w:cs="Arial"/>
                <w:sz w:val="14"/>
                <w:szCs w:val="14"/>
              </w:rPr>
              <w:t>•Se proyectó respuesta al requerimiento realizado por la Comisión Nacional del Servicio Civil CNSC mediante correo electrónico del 17/12/2024.</w:t>
            </w:r>
          </w:p>
          <w:p w14:paraId="1529A275" w14:textId="77777777" w:rsidR="00020F62" w:rsidRPr="00020F62" w:rsidRDefault="00020F62" w:rsidP="00020F62">
            <w:pPr>
              <w:rPr>
                <w:rFonts w:ascii="Arial" w:hAnsi="Arial" w:cs="Arial"/>
                <w:sz w:val="14"/>
                <w:szCs w:val="14"/>
              </w:rPr>
            </w:pPr>
          </w:p>
          <w:p w14:paraId="794A2DF4" w14:textId="1E400A37" w:rsidR="00020F62" w:rsidRPr="00020F62" w:rsidRDefault="00020F62" w:rsidP="00020F62">
            <w:pPr>
              <w:rPr>
                <w:rFonts w:ascii="Arial" w:hAnsi="Arial" w:cs="Arial"/>
                <w:sz w:val="14"/>
                <w:szCs w:val="14"/>
              </w:rPr>
            </w:pPr>
            <w:r w:rsidRPr="00020F62">
              <w:rPr>
                <w:rFonts w:ascii="Arial" w:hAnsi="Arial" w:cs="Arial"/>
                <w:sz w:val="14"/>
                <w:szCs w:val="14"/>
              </w:rPr>
              <w:t>•Se proyectó respuesta el 11/12/2024 al correo electrónico remitido el 05/12/2024 por el contratista Daniel Ochoa.</w:t>
            </w:r>
          </w:p>
          <w:p w14:paraId="2DD1E679" w14:textId="77777777" w:rsidR="00020F62" w:rsidRPr="00020F62" w:rsidRDefault="00020F62" w:rsidP="00020F62">
            <w:pPr>
              <w:rPr>
                <w:rFonts w:ascii="Arial" w:hAnsi="Arial" w:cs="Arial"/>
                <w:sz w:val="14"/>
                <w:szCs w:val="14"/>
              </w:rPr>
            </w:pPr>
          </w:p>
          <w:p w14:paraId="68837B1C" w14:textId="19D49D59" w:rsidR="00020F62" w:rsidRPr="00020F62" w:rsidRDefault="00020F62" w:rsidP="00020F62">
            <w:pPr>
              <w:rPr>
                <w:rFonts w:ascii="Arial" w:hAnsi="Arial" w:cs="Arial"/>
                <w:sz w:val="14"/>
                <w:szCs w:val="14"/>
              </w:rPr>
            </w:pPr>
            <w:r w:rsidRPr="00020F62">
              <w:rPr>
                <w:rFonts w:ascii="Arial" w:hAnsi="Arial" w:cs="Arial"/>
                <w:sz w:val="14"/>
                <w:szCs w:val="14"/>
              </w:rPr>
              <w:t>•Se proyectó con José Sopo un oficio dirigido a la Viceministra del Ministerio de Defensa Nacional.</w:t>
            </w:r>
          </w:p>
          <w:p w14:paraId="1716C222" w14:textId="77777777" w:rsidR="00020F62" w:rsidRPr="00020F62" w:rsidRDefault="00020F62" w:rsidP="00020F62">
            <w:pPr>
              <w:rPr>
                <w:rFonts w:ascii="Arial" w:hAnsi="Arial" w:cs="Arial"/>
                <w:sz w:val="14"/>
                <w:szCs w:val="14"/>
              </w:rPr>
            </w:pPr>
          </w:p>
          <w:p w14:paraId="66F967C3" w14:textId="0CA5301C" w:rsidR="005F1955" w:rsidRDefault="00020F62" w:rsidP="00020F62">
            <w:pPr>
              <w:rPr>
                <w:rFonts w:ascii="Arial" w:hAnsi="Arial" w:cs="Arial"/>
                <w:sz w:val="14"/>
                <w:szCs w:val="14"/>
              </w:rPr>
            </w:pPr>
            <w:r w:rsidRPr="00020F62">
              <w:rPr>
                <w:rFonts w:ascii="Arial" w:hAnsi="Arial" w:cs="Arial"/>
                <w:sz w:val="14"/>
                <w:szCs w:val="14"/>
              </w:rPr>
              <w:t>•Se proyectó oficio con la Coronel Ximena Torres, dirigido al Contratista Daniel Ochoa.</w:t>
            </w:r>
          </w:p>
          <w:p w14:paraId="0CC184D5" w14:textId="18744D73" w:rsidR="005F1955" w:rsidRDefault="00554A4A" w:rsidP="00C945D1">
            <w:pPr>
              <w:rPr>
                <w:rFonts w:ascii="Arial" w:hAnsi="Arial" w:cs="Arial"/>
                <w:sz w:val="14"/>
                <w:szCs w:val="14"/>
              </w:rPr>
            </w:pPr>
            <w:r>
              <w:rPr>
                <w:rFonts w:ascii="Arial" w:hAnsi="Arial" w:cs="Arial"/>
                <w:sz w:val="14"/>
                <w:szCs w:val="14"/>
              </w:rPr>
              <w:t>•</w:t>
            </w:r>
            <w:r w:rsidRPr="00554A4A">
              <w:rPr>
                <w:rFonts w:ascii="Arial" w:hAnsi="Arial" w:cs="Arial"/>
                <w:sz w:val="14"/>
                <w:szCs w:val="14"/>
              </w:rPr>
              <w:t>Se diligenció la matriz “Acto Administrativo de Distribución”</w:t>
            </w:r>
          </w:p>
          <w:p w14:paraId="6C83C30C" w14:textId="090E82ED" w:rsidR="005F1955" w:rsidRPr="00C945D1" w:rsidRDefault="005F1955" w:rsidP="00C945D1">
            <w:pPr>
              <w:rPr>
                <w:rFonts w:ascii="Arial" w:hAnsi="Arial" w:cs="Arial"/>
                <w:sz w:val="14"/>
                <w:szCs w:val="14"/>
              </w:rPr>
            </w:pPr>
          </w:p>
        </w:tc>
        <w:tc>
          <w:tcPr>
            <w:tcW w:w="2804" w:type="dxa"/>
            <w:gridSpan w:val="10"/>
          </w:tcPr>
          <w:p w14:paraId="15DE9195" w14:textId="20B89F37" w:rsidR="000F5100" w:rsidRPr="000F5100" w:rsidRDefault="00E11F07" w:rsidP="000F5100">
            <w:pPr>
              <w:rPr>
                <w:rFonts w:ascii="Arial" w:hAnsi="Arial" w:cs="Arial"/>
                <w:sz w:val="18"/>
                <w:szCs w:val="18"/>
              </w:rPr>
            </w:pPr>
            <w:r w:rsidRPr="00EB731B">
              <w:rPr>
                <w:rFonts w:ascii="Arial" w:hAnsi="Arial" w:cs="Arial"/>
                <w:bCs/>
                <w:iCs/>
                <w:sz w:val="20"/>
              </w:rPr>
              <w:lastRenderedPageBreak/>
              <w:t>Ubicación Soportes:</w:t>
            </w:r>
            <w:r w:rsidRPr="00EB731B">
              <w:rPr>
                <w:rFonts w:ascii="Arial" w:hAnsi="Arial" w:cs="Arial"/>
                <w:sz w:val="20"/>
              </w:rPr>
              <w:t xml:space="preserve"> </w:t>
            </w:r>
            <w:r w:rsidRPr="00EB731B">
              <w:rPr>
                <w:rFonts w:ascii="Arial" w:hAnsi="Arial" w:cs="Arial"/>
                <w:bCs/>
                <w:iCs/>
                <w:sz w:val="20"/>
              </w:rPr>
              <w:t>\\</w:t>
            </w:r>
            <w:r>
              <w:rPr>
                <w:rFonts w:ascii="Arial" w:hAnsi="Arial" w:cs="Arial"/>
                <w:bCs/>
                <w:iCs/>
                <w:sz w:val="20"/>
              </w:rPr>
              <w:t xml:space="preserve">CASUR </w:t>
            </w:r>
            <w:r w:rsidRPr="00EB731B">
              <w:rPr>
                <w:rFonts w:ascii="Arial" w:hAnsi="Arial" w:cs="Arial"/>
                <w:bCs/>
                <w:iCs/>
                <w:sz w:val="20"/>
              </w:rPr>
              <w:t>2024\</w:t>
            </w:r>
            <w:r>
              <w:rPr>
                <w:rFonts w:ascii="Arial" w:hAnsi="Arial" w:cs="Arial"/>
                <w:bCs/>
                <w:iCs/>
                <w:sz w:val="20"/>
              </w:rPr>
              <w:t>ADRIANA IDROVO</w:t>
            </w:r>
          </w:p>
        </w:tc>
      </w:tr>
      <w:tr w:rsidR="000F5100" w:rsidRPr="00EC5929" w14:paraId="0140498C" w14:textId="77777777" w:rsidTr="00A21364">
        <w:tc>
          <w:tcPr>
            <w:tcW w:w="9025" w:type="dxa"/>
            <w:gridSpan w:val="31"/>
            <w:shd w:val="clear" w:color="auto" w:fill="E2EFD9" w:themeFill="accent6" w:themeFillTint="33"/>
          </w:tcPr>
          <w:p w14:paraId="6B29B508" w14:textId="77777777" w:rsidR="000F5100" w:rsidRPr="00EC5929" w:rsidRDefault="000F5100" w:rsidP="000F5100">
            <w:pPr>
              <w:pStyle w:val="Prrafodelista"/>
              <w:numPr>
                <w:ilvl w:val="1"/>
                <w:numId w:val="1"/>
              </w:numPr>
              <w:jc w:val="center"/>
              <w:rPr>
                <w:rFonts w:ascii="Arial" w:hAnsi="Arial" w:cs="Arial"/>
                <w:b/>
                <w:sz w:val="18"/>
                <w:szCs w:val="18"/>
              </w:rPr>
            </w:pPr>
            <w:r w:rsidRPr="00EC5929">
              <w:rPr>
                <w:rFonts w:ascii="Arial" w:hAnsi="Arial" w:cs="Arial"/>
                <w:b/>
                <w:sz w:val="18"/>
                <w:szCs w:val="18"/>
              </w:rPr>
              <w:lastRenderedPageBreak/>
              <w:t>DOCUMENTACIÓN ENTREGADA</w:t>
            </w:r>
          </w:p>
          <w:p w14:paraId="3A12E0A1" w14:textId="77777777" w:rsidR="000F5100" w:rsidRPr="00EC5929" w:rsidRDefault="000F5100" w:rsidP="000F5100">
            <w:pPr>
              <w:ind w:left="-709"/>
              <w:jc w:val="center"/>
              <w:rPr>
                <w:rFonts w:ascii="Arial" w:hAnsi="Arial" w:cs="Arial"/>
                <w:i/>
                <w:sz w:val="18"/>
                <w:szCs w:val="18"/>
              </w:rPr>
            </w:pPr>
            <w:r w:rsidRPr="00EC5929">
              <w:rPr>
                <w:rFonts w:ascii="Arial" w:hAnsi="Arial" w:cs="Arial"/>
                <w:b/>
                <w:sz w:val="18"/>
                <w:szCs w:val="18"/>
              </w:rPr>
              <w:t xml:space="preserve">            </w:t>
            </w:r>
            <w:r w:rsidRPr="00EC5929">
              <w:rPr>
                <w:rFonts w:ascii="Arial" w:hAnsi="Arial" w:cs="Arial"/>
                <w:i/>
                <w:sz w:val="18"/>
                <w:szCs w:val="18"/>
              </w:rPr>
              <w:t>Nota: Los documentos físicos deben ser entregados por temas en carpetas, las cuales deben estar foliadas.</w:t>
            </w:r>
          </w:p>
        </w:tc>
      </w:tr>
      <w:tr w:rsidR="000F5100" w:rsidRPr="00EC5929" w14:paraId="4719C802" w14:textId="77777777" w:rsidTr="00A15E50">
        <w:tc>
          <w:tcPr>
            <w:tcW w:w="560" w:type="dxa"/>
          </w:tcPr>
          <w:p w14:paraId="1A523729" w14:textId="77777777" w:rsidR="000F5100" w:rsidRPr="00EC5929" w:rsidRDefault="000F5100" w:rsidP="000F5100">
            <w:pPr>
              <w:jc w:val="center"/>
              <w:rPr>
                <w:rFonts w:ascii="Arial" w:hAnsi="Arial" w:cs="Arial"/>
                <w:sz w:val="18"/>
                <w:szCs w:val="18"/>
              </w:rPr>
            </w:pPr>
            <w:r w:rsidRPr="00EC5929">
              <w:rPr>
                <w:rFonts w:ascii="Arial" w:hAnsi="Arial" w:cs="Arial"/>
                <w:b/>
                <w:sz w:val="18"/>
                <w:szCs w:val="18"/>
              </w:rPr>
              <w:t>No.</w:t>
            </w:r>
            <w:r w:rsidRPr="00EC5929">
              <w:rPr>
                <w:rFonts w:ascii="Arial" w:hAnsi="Arial" w:cs="Arial"/>
                <w:sz w:val="18"/>
                <w:szCs w:val="18"/>
              </w:rPr>
              <w:t xml:space="preserve"> </w:t>
            </w:r>
          </w:p>
        </w:tc>
        <w:tc>
          <w:tcPr>
            <w:tcW w:w="2847" w:type="dxa"/>
            <w:gridSpan w:val="9"/>
          </w:tcPr>
          <w:p w14:paraId="5F1AD551" w14:textId="77777777" w:rsidR="000F5100" w:rsidRPr="00EC5929" w:rsidRDefault="000F5100" w:rsidP="000F5100">
            <w:pPr>
              <w:jc w:val="center"/>
              <w:rPr>
                <w:rFonts w:ascii="Arial" w:hAnsi="Arial" w:cs="Arial"/>
                <w:sz w:val="18"/>
                <w:szCs w:val="18"/>
              </w:rPr>
            </w:pPr>
            <w:r w:rsidRPr="00EC5929">
              <w:rPr>
                <w:rFonts w:ascii="Arial" w:hAnsi="Arial" w:cs="Arial"/>
                <w:b/>
                <w:sz w:val="18"/>
                <w:szCs w:val="18"/>
              </w:rPr>
              <w:t>Documento</w:t>
            </w:r>
          </w:p>
        </w:tc>
        <w:tc>
          <w:tcPr>
            <w:tcW w:w="2814" w:type="dxa"/>
            <w:gridSpan w:val="11"/>
          </w:tcPr>
          <w:p w14:paraId="23767D53" w14:textId="77777777" w:rsidR="000F5100" w:rsidRPr="00EC5929" w:rsidRDefault="000F5100" w:rsidP="000F5100">
            <w:pPr>
              <w:jc w:val="center"/>
              <w:rPr>
                <w:rFonts w:ascii="Arial" w:hAnsi="Arial" w:cs="Arial"/>
                <w:sz w:val="18"/>
                <w:szCs w:val="18"/>
              </w:rPr>
            </w:pPr>
            <w:r w:rsidRPr="00EC5929">
              <w:rPr>
                <w:rFonts w:ascii="Arial" w:hAnsi="Arial" w:cs="Arial"/>
                <w:b/>
                <w:sz w:val="18"/>
                <w:szCs w:val="18"/>
              </w:rPr>
              <w:t>Ubicación</w:t>
            </w:r>
          </w:p>
        </w:tc>
        <w:tc>
          <w:tcPr>
            <w:tcW w:w="2804" w:type="dxa"/>
            <w:gridSpan w:val="10"/>
          </w:tcPr>
          <w:p w14:paraId="13B2A2BC" w14:textId="77777777" w:rsidR="000F5100" w:rsidRPr="00EC5929" w:rsidRDefault="000F5100" w:rsidP="000F5100">
            <w:pPr>
              <w:jc w:val="center"/>
              <w:rPr>
                <w:rFonts w:ascii="Arial" w:hAnsi="Arial" w:cs="Arial"/>
                <w:sz w:val="18"/>
                <w:szCs w:val="18"/>
              </w:rPr>
            </w:pPr>
            <w:r w:rsidRPr="00EC5929">
              <w:rPr>
                <w:rFonts w:ascii="Arial" w:hAnsi="Arial" w:cs="Arial"/>
                <w:b/>
                <w:sz w:val="18"/>
                <w:szCs w:val="18"/>
              </w:rPr>
              <w:t>Recibido por</w:t>
            </w:r>
          </w:p>
        </w:tc>
      </w:tr>
      <w:tr w:rsidR="000F5100" w:rsidRPr="00EC5929" w14:paraId="5B19C146" w14:textId="77777777" w:rsidTr="00A15E50">
        <w:tc>
          <w:tcPr>
            <w:tcW w:w="560" w:type="dxa"/>
          </w:tcPr>
          <w:p w14:paraId="431ADA08" w14:textId="77777777" w:rsidR="000F5100" w:rsidRPr="00EC5929" w:rsidRDefault="000F5100" w:rsidP="000F5100">
            <w:pPr>
              <w:rPr>
                <w:rFonts w:ascii="Arial" w:hAnsi="Arial" w:cs="Arial"/>
                <w:sz w:val="18"/>
                <w:szCs w:val="18"/>
              </w:rPr>
            </w:pPr>
          </w:p>
        </w:tc>
        <w:tc>
          <w:tcPr>
            <w:tcW w:w="2847" w:type="dxa"/>
            <w:gridSpan w:val="9"/>
          </w:tcPr>
          <w:p w14:paraId="782B2E8F" w14:textId="77777777" w:rsidR="000F5100" w:rsidRPr="00EC5929" w:rsidRDefault="000F5100" w:rsidP="000F5100">
            <w:pPr>
              <w:rPr>
                <w:rFonts w:ascii="Arial" w:hAnsi="Arial" w:cs="Arial"/>
                <w:sz w:val="18"/>
                <w:szCs w:val="18"/>
              </w:rPr>
            </w:pPr>
          </w:p>
        </w:tc>
        <w:tc>
          <w:tcPr>
            <w:tcW w:w="2814" w:type="dxa"/>
            <w:gridSpan w:val="11"/>
          </w:tcPr>
          <w:p w14:paraId="2BA612FF" w14:textId="77777777" w:rsidR="000F5100" w:rsidRPr="00EC5929" w:rsidRDefault="000F5100" w:rsidP="000F5100">
            <w:pPr>
              <w:rPr>
                <w:rFonts w:ascii="Arial" w:hAnsi="Arial" w:cs="Arial"/>
                <w:sz w:val="18"/>
                <w:szCs w:val="18"/>
              </w:rPr>
            </w:pPr>
          </w:p>
        </w:tc>
        <w:tc>
          <w:tcPr>
            <w:tcW w:w="2804" w:type="dxa"/>
            <w:gridSpan w:val="10"/>
          </w:tcPr>
          <w:p w14:paraId="1D337B9C" w14:textId="77777777" w:rsidR="000F5100" w:rsidRPr="00EC5929" w:rsidRDefault="000F5100" w:rsidP="000F5100">
            <w:pPr>
              <w:rPr>
                <w:rFonts w:ascii="Arial" w:hAnsi="Arial" w:cs="Arial"/>
                <w:sz w:val="18"/>
                <w:szCs w:val="18"/>
              </w:rPr>
            </w:pPr>
          </w:p>
        </w:tc>
      </w:tr>
      <w:tr w:rsidR="000F5100" w:rsidRPr="00EC5929" w14:paraId="575FDE65" w14:textId="77777777" w:rsidTr="00A15E50">
        <w:tc>
          <w:tcPr>
            <w:tcW w:w="560" w:type="dxa"/>
          </w:tcPr>
          <w:p w14:paraId="06187DB7" w14:textId="77777777" w:rsidR="000F5100" w:rsidRPr="00EC5929" w:rsidRDefault="000F5100" w:rsidP="000F5100">
            <w:pPr>
              <w:rPr>
                <w:rFonts w:ascii="Arial" w:hAnsi="Arial" w:cs="Arial"/>
                <w:sz w:val="18"/>
                <w:szCs w:val="18"/>
              </w:rPr>
            </w:pPr>
          </w:p>
        </w:tc>
        <w:tc>
          <w:tcPr>
            <w:tcW w:w="2847" w:type="dxa"/>
            <w:gridSpan w:val="9"/>
          </w:tcPr>
          <w:p w14:paraId="749B7C71" w14:textId="77777777" w:rsidR="000F5100" w:rsidRPr="00EC5929" w:rsidRDefault="000F5100" w:rsidP="000F5100">
            <w:pPr>
              <w:rPr>
                <w:rFonts w:ascii="Arial" w:hAnsi="Arial" w:cs="Arial"/>
                <w:sz w:val="18"/>
                <w:szCs w:val="18"/>
              </w:rPr>
            </w:pPr>
          </w:p>
        </w:tc>
        <w:tc>
          <w:tcPr>
            <w:tcW w:w="2814" w:type="dxa"/>
            <w:gridSpan w:val="11"/>
          </w:tcPr>
          <w:p w14:paraId="0C01E647" w14:textId="77777777" w:rsidR="000F5100" w:rsidRPr="00EC5929" w:rsidRDefault="000F5100" w:rsidP="000F5100">
            <w:pPr>
              <w:rPr>
                <w:rFonts w:ascii="Arial" w:hAnsi="Arial" w:cs="Arial"/>
                <w:sz w:val="18"/>
                <w:szCs w:val="18"/>
              </w:rPr>
            </w:pPr>
          </w:p>
        </w:tc>
        <w:tc>
          <w:tcPr>
            <w:tcW w:w="2804" w:type="dxa"/>
            <w:gridSpan w:val="10"/>
          </w:tcPr>
          <w:p w14:paraId="3FEBE292" w14:textId="77777777" w:rsidR="000F5100" w:rsidRPr="00EC5929" w:rsidRDefault="000F5100" w:rsidP="000F5100">
            <w:pPr>
              <w:rPr>
                <w:rFonts w:ascii="Arial" w:hAnsi="Arial" w:cs="Arial"/>
                <w:sz w:val="18"/>
                <w:szCs w:val="18"/>
              </w:rPr>
            </w:pPr>
          </w:p>
        </w:tc>
      </w:tr>
      <w:tr w:rsidR="000F5100" w:rsidRPr="00EC5929" w14:paraId="5E12766C" w14:textId="77777777" w:rsidTr="00A15E50">
        <w:tc>
          <w:tcPr>
            <w:tcW w:w="560" w:type="dxa"/>
          </w:tcPr>
          <w:p w14:paraId="13E39CFD" w14:textId="77777777" w:rsidR="000F5100" w:rsidRPr="00EC5929" w:rsidRDefault="000F5100" w:rsidP="000F5100">
            <w:pPr>
              <w:rPr>
                <w:rFonts w:ascii="Arial" w:hAnsi="Arial" w:cs="Arial"/>
                <w:sz w:val="18"/>
                <w:szCs w:val="18"/>
              </w:rPr>
            </w:pPr>
          </w:p>
        </w:tc>
        <w:tc>
          <w:tcPr>
            <w:tcW w:w="2847" w:type="dxa"/>
            <w:gridSpan w:val="9"/>
          </w:tcPr>
          <w:p w14:paraId="1E0A56A7" w14:textId="77777777" w:rsidR="000F5100" w:rsidRPr="00EC5929" w:rsidRDefault="000F5100" w:rsidP="000F5100">
            <w:pPr>
              <w:rPr>
                <w:rFonts w:ascii="Arial" w:hAnsi="Arial" w:cs="Arial"/>
                <w:sz w:val="18"/>
                <w:szCs w:val="18"/>
              </w:rPr>
            </w:pPr>
          </w:p>
        </w:tc>
        <w:tc>
          <w:tcPr>
            <w:tcW w:w="2814" w:type="dxa"/>
            <w:gridSpan w:val="11"/>
          </w:tcPr>
          <w:p w14:paraId="0DAAF5C0" w14:textId="77777777" w:rsidR="000F5100" w:rsidRPr="00EC5929" w:rsidRDefault="000F5100" w:rsidP="000F5100">
            <w:pPr>
              <w:rPr>
                <w:rFonts w:ascii="Arial" w:hAnsi="Arial" w:cs="Arial"/>
                <w:sz w:val="18"/>
                <w:szCs w:val="18"/>
              </w:rPr>
            </w:pPr>
          </w:p>
        </w:tc>
        <w:tc>
          <w:tcPr>
            <w:tcW w:w="2804" w:type="dxa"/>
            <w:gridSpan w:val="10"/>
          </w:tcPr>
          <w:p w14:paraId="72A27940" w14:textId="77777777" w:rsidR="000F5100" w:rsidRPr="00EC5929" w:rsidRDefault="000F5100" w:rsidP="000F5100">
            <w:pPr>
              <w:rPr>
                <w:rFonts w:ascii="Arial" w:hAnsi="Arial" w:cs="Arial"/>
                <w:sz w:val="18"/>
                <w:szCs w:val="18"/>
              </w:rPr>
            </w:pPr>
          </w:p>
        </w:tc>
      </w:tr>
      <w:tr w:rsidR="000F5100" w:rsidRPr="00EC5929" w14:paraId="5FB52D45" w14:textId="77777777" w:rsidTr="00A15E50">
        <w:tc>
          <w:tcPr>
            <w:tcW w:w="560" w:type="dxa"/>
          </w:tcPr>
          <w:p w14:paraId="0555F5EA" w14:textId="77777777" w:rsidR="000F5100" w:rsidRPr="00EC5929" w:rsidRDefault="000F5100" w:rsidP="000F5100">
            <w:pPr>
              <w:rPr>
                <w:rFonts w:ascii="Arial" w:hAnsi="Arial" w:cs="Arial"/>
                <w:sz w:val="18"/>
                <w:szCs w:val="18"/>
              </w:rPr>
            </w:pPr>
          </w:p>
        </w:tc>
        <w:tc>
          <w:tcPr>
            <w:tcW w:w="2847" w:type="dxa"/>
            <w:gridSpan w:val="9"/>
          </w:tcPr>
          <w:p w14:paraId="4DC7BBF8" w14:textId="77777777" w:rsidR="000F5100" w:rsidRPr="00EC5929" w:rsidRDefault="000F5100" w:rsidP="000F5100">
            <w:pPr>
              <w:rPr>
                <w:rFonts w:ascii="Arial" w:hAnsi="Arial" w:cs="Arial"/>
                <w:sz w:val="18"/>
                <w:szCs w:val="18"/>
              </w:rPr>
            </w:pPr>
          </w:p>
        </w:tc>
        <w:tc>
          <w:tcPr>
            <w:tcW w:w="2814" w:type="dxa"/>
            <w:gridSpan w:val="11"/>
          </w:tcPr>
          <w:p w14:paraId="0282E826" w14:textId="77777777" w:rsidR="000F5100" w:rsidRPr="00EC5929" w:rsidRDefault="000F5100" w:rsidP="000F5100">
            <w:pPr>
              <w:rPr>
                <w:rFonts w:ascii="Arial" w:hAnsi="Arial" w:cs="Arial"/>
                <w:sz w:val="18"/>
                <w:szCs w:val="18"/>
              </w:rPr>
            </w:pPr>
          </w:p>
        </w:tc>
        <w:tc>
          <w:tcPr>
            <w:tcW w:w="2804" w:type="dxa"/>
            <w:gridSpan w:val="10"/>
          </w:tcPr>
          <w:p w14:paraId="73109F1E" w14:textId="77777777" w:rsidR="000F5100" w:rsidRPr="00EC5929" w:rsidRDefault="000F5100" w:rsidP="000F5100">
            <w:pPr>
              <w:rPr>
                <w:rFonts w:ascii="Arial" w:hAnsi="Arial" w:cs="Arial"/>
                <w:sz w:val="18"/>
                <w:szCs w:val="18"/>
              </w:rPr>
            </w:pPr>
          </w:p>
        </w:tc>
      </w:tr>
      <w:tr w:rsidR="000F5100" w:rsidRPr="00EC5929" w14:paraId="7036DD5D" w14:textId="77777777" w:rsidTr="00A15E50">
        <w:tc>
          <w:tcPr>
            <w:tcW w:w="560" w:type="dxa"/>
          </w:tcPr>
          <w:p w14:paraId="4496AC13" w14:textId="77777777" w:rsidR="000F5100" w:rsidRPr="00EC5929" w:rsidRDefault="000F5100" w:rsidP="000F5100">
            <w:pPr>
              <w:rPr>
                <w:rFonts w:ascii="Arial" w:hAnsi="Arial" w:cs="Arial"/>
                <w:sz w:val="18"/>
                <w:szCs w:val="18"/>
              </w:rPr>
            </w:pPr>
          </w:p>
        </w:tc>
        <w:tc>
          <w:tcPr>
            <w:tcW w:w="2847" w:type="dxa"/>
            <w:gridSpan w:val="9"/>
          </w:tcPr>
          <w:p w14:paraId="63541FFB" w14:textId="77777777" w:rsidR="000F5100" w:rsidRPr="00EC5929" w:rsidRDefault="000F5100" w:rsidP="000F5100">
            <w:pPr>
              <w:rPr>
                <w:rFonts w:ascii="Arial" w:hAnsi="Arial" w:cs="Arial"/>
                <w:sz w:val="18"/>
                <w:szCs w:val="18"/>
              </w:rPr>
            </w:pPr>
          </w:p>
        </w:tc>
        <w:tc>
          <w:tcPr>
            <w:tcW w:w="2814" w:type="dxa"/>
            <w:gridSpan w:val="11"/>
          </w:tcPr>
          <w:p w14:paraId="2D5BBA2D" w14:textId="77777777" w:rsidR="000F5100" w:rsidRPr="00EC5929" w:rsidRDefault="000F5100" w:rsidP="000F5100">
            <w:pPr>
              <w:rPr>
                <w:rFonts w:ascii="Arial" w:hAnsi="Arial" w:cs="Arial"/>
                <w:sz w:val="18"/>
                <w:szCs w:val="18"/>
              </w:rPr>
            </w:pPr>
          </w:p>
        </w:tc>
        <w:tc>
          <w:tcPr>
            <w:tcW w:w="2804" w:type="dxa"/>
            <w:gridSpan w:val="10"/>
          </w:tcPr>
          <w:p w14:paraId="33020998" w14:textId="77777777" w:rsidR="000F5100" w:rsidRPr="00EC5929" w:rsidRDefault="000F5100" w:rsidP="000F5100">
            <w:pPr>
              <w:rPr>
                <w:rFonts w:ascii="Arial" w:hAnsi="Arial" w:cs="Arial"/>
                <w:sz w:val="18"/>
                <w:szCs w:val="18"/>
              </w:rPr>
            </w:pPr>
          </w:p>
        </w:tc>
      </w:tr>
      <w:tr w:rsidR="000F5100" w:rsidRPr="00EC5929" w14:paraId="769C03E3" w14:textId="77777777" w:rsidTr="00A15E50">
        <w:tc>
          <w:tcPr>
            <w:tcW w:w="560" w:type="dxa"/>
          </w:tcPr>
          <w:p w14:paraId="03D72E20" w14:textId="77777777" w:rsidR="000F5100" w:rsidRPr="00EC5929" w:rsidRDefault="000F5100" w:rsidP="000F5100">
            <w:pPr>
              <w:rPr>
                <w:rFonts w:ascii="Arial" w:hAnsi="Arial" w:cs="Arial"/>
                <w:sz w:val="18"/>
                <w:szCs w:val="18"/>
              </w:rPr>
            </w:pPr>
          </w:p>
        </w:tc>
        <w:tc>
          <w:tcPr>
            <w:tcW w:w="2847" w:type="dxa"/>
            <w:gridSpan w:val="9"/>
          </w:tcPr>
          <w:p w14:paraId="7111467B" w14:textId="77777777" w:rsidR="000F5100" w:rsidRPr="00EC5929" w:rsidRDefault="000F5100" w:rsidP="000F5100">
            <w:pPr>
              <w:rPr>
                <w:rFonts w:ascii="Arial" w:hAnsi="Arial" w:cs="Arial"/>
                <w:sz w:val="18"/>
                <w:szCs w:val="18"/>
              </w:rPr>
            </w:pPr>
          </w:p>
        </w:tc>
        <w:tc>
          <w:tcPr>
            <w:tcW w:w="2814" w:type="dxa"/>
            <w:gridSpan w:val="11"/>
          </w:tcPr>
          <w:p w14:paraId="3EC9DA1D" w14:textId="77777777" w:rsidR="000F5100" w:rsidRPr="00EC5929" w:rsidRDefault="000F5100" w:rsidP="000F5100">
            <w:pPr>
              <w:rPr>
                <w:rFonts w:ascii="Arial" w:hAnsi="Arial" w:cs="Arial"/>
                <w:sz w:val="18"/>
                <w:szCs w:val="18"/>
              </w:rPr>
            </w:pPr>
          </w:p>
        </w:tc>
        <w:tc>
          <w:tcPr>
            <w:tcW w:w="2804" w:type="dxa"/>
            <w:gridSpan w:val="10"/>
          </w:tcPr>
          <w:p w14:paraId="60C16712" w14:textId="77777777" w:rsidR="000F5100" w:rsidRPr="00EC5929" w:rsidRDefault="000F5100" w:rsidP="000F5100">
            <w:pPr>
              <w:rPr>
                <w:rFonts w:ascii="Arial" w:hAnsi="Arial" w:cs="Arial"/>
                <w:sz w:val="18"/>
                <w:szCs w:val="18"/>
              </w:rPr>
            </w:pPr>
          </w:p>
        </w:tc>
      </w:tr>
      <w:tr w:rsidR="000F5100" w:rsidRPr="00EC5929" w14:paraId="023A78DB" w14:textId="77777777" w:rsidTr="00A21364">
        <w:tc>
          <w:tcPr>
            <w:tcW w:w="9025" w:type="dxa"/>
            <w:gridSpan w:val="31"/>
            <w:shd w:val="clear" w:color="auto" w:fill="E2EFD9" w:themeFill="accent6" w:themeFillTint="33"/>
          </w:tcPr>
          <w:p w14:paraId="5A4E2050" w14:textId="77777777" w:rsidR="000F5100" w:rsidRPr="00EC5929" w:rsidRDefault="000F5100" w:rsidP="000F5100">
            <w:pPr>
              <w:jc w:val="center"/>
              <w:rPr>
                <w:rFonts w:ascii="Arial" w:hAnsi="Arial" w:cs="Arial"/>
                <w:b/>
                <w:sz w:val="18"/>
                <w:szCs w:val="18"/>
              </w:rPr>
            </w:pPr>
            <w:r w:rsidRPr="00EC5929">
              <w:rPr>
                <w:rFonts w:ascii="Arial" w:hAnsi="Arial" w:cs="Arial"/>
                <w:b/>
                <w:sz w:val="18"/>
                <w:szCs w:val="18"/>
              </w:rPr>
              <w:t>4.3 INVENTARIO DE EQUIPOS</w:t>
            </w:r>
          </w:p>
        </w:tc>
      </w:tr>
      <w:tr w:rsidR="000F5100" w:rsidRPr="00EC5929" w14:paraId="4E329307" w14:textId="77777777" w:rsidTr="00AC5F28">
        <w:tc>
          <w:tcPr>
            <w:tcW w:w="2398" w:type="dxa"/>
            <w:gridSpan w:val="6"/>
            <w:vMerge w:val="restart"/>
          </w:tcPr>
          <w:p w14:paraId="183B0A3B" w14:textId="77777777" w:rsidR="000F5100" w:rsidRPr="00EC5929" w:rsidRDefault="000F5100" w:rsidP="000F5100">
            <w:pPr>
              <w:jc w:val="center"/>
              <w:rPr>
                <w:rFonts w:ascii="Arial" w:hAnsi="Arial" w:cs="Arial"/>
                <w:b/>
                <w:sz w:val="18"/>
                <w:szCs w:val="18"/>
              </w:rPr>
            </w:pPr>
          </w:p>
          <w:p w14:paraId="2C043468" w14:textId="77777777" w:rsidR="000F5100" w:rsidRPr="00EC5929" w:rsidRDefault="000F5100" w:rsidP="000F5100">
            <w:pPr>
              <w:jc w:val="center"/>
              <w:rPr>
                <w:rFonts w:ascii="Arial" w:hAnsi="Arial" w:cs="Arial"/>
                <w:sz w:val="18"/>
                <w:szCs w:val="18"/>
              </w:rPr>
            </w:pPr>
            <w:r w:rsidRPr="00EC5929">
              <w:rPr>
                <w:rFonts w:ascii="Arial" w:hAnsi="Arial" w:cs="Arial"/>
                <w:b/>
                <w:sz w:val="18"/>
                <w:szCs w:val="18"/>
              </w:rPr>
              <w:t>Equipos de computo</w:t>
            </w:r>
          </w:p>
        </w:tc>
        <w:tc>
          <w:tcPr>
            <w:tcW w:w="1134" w:type="dxa"/>
            <w:gridSpan w:val="6"/>
          </w:tcPr>
          <w:p w14:paraId="385B4263"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Entrega</w:t>
            </w:r>
          </w:p>
        </w:tc>
        <w:tc>
          <w:tcPr>
            <w:tcW w:w="1141" w:type="dxa"/>
            <w:gridSpan w:val="2"/>
          </w:tcPr>
          <w:p w14:paraId="200EAA2E" w14:textId="77777777" w:rsidR="000F5100" w:rsidRPr="00EC5929" w:rsidRDefault="000F5100" w:rsidP="000F5100">
            <w:pPr>
              <w:rPr>
                <w:rFonts w:ascii="Arial" w:hAnsi="Arial" w:cs="Arial"/>
                <w:sz w:val="18"/>
                <w:szCs w:val="18"/>
              </w:rPr>
            </w:pPr>
            <w:r w:rsidRPr="00EC5929">
              <w:rPr>
                <w:rFonts w:ascii="Arial" w:hAnsi="Arial" w:cs="Arial"/>
                <w:sz w:val="18"/>
                <w:szCs w:val="16"/>
              </w:rPr>
              <w:t>Funciona</w:t>
            </w:r>
          </w:p>
        </w:tc>
        <w:tc>
          <w:tcPr>
            <w:tcW w:w="2260" w:type="dxa"/>
            <w:gridSpan w:val="10"/>
            <w:vMerge w:val="restart"/>
          </w:tcPr>
          <w:p w14:paraId="6DA374DC" w14:textId="77777777" w:rsidR="000F5100" w:rsidRPr="00EC5929" w:rsidRDefault="000F5100" w:rsidP="000F5100">
            <w:pPr>
              <w:jc w:val="center"/>
              <w:rPr>
                <w:rFonts w:ascii="Arial" w:hAnsi="Arial" w:cs="Arial"/>
                <w:b/>
                <w:sz w:val="18"/>
                <w:szCs w:val="18"/>
              </w:rPr>
            </w:pPr>
          </w:p>
          <w:p w14:paraId="32C70712" w14:textId="77777777" w:rsidR="000F5100" w:rsidRPr="00EC5929" w:rsidRDefault="000F5100" w:rsidP="000F5100">
            <w:pPr>
              <w:jc w:val="center"/>
              <w:rPr>
                <w:rFonts w:ascii="Arial" w:hAnsi="Arial" w:cs="Arial"/>
                <w:b/>
                <w:sz w:val="18"/>
                <w:szCs w:val="18"/>
              </w:rPr>
            </w:pPr>
            <w:r w:rsidRPr="00EC5929">
              <w:rPr>
                <w:rFonts w:ascii="Arial" w:hAnsi="Arial" w:cs="Arial"/>
                <w:b/>
                <w:sz w:val="18"/>
                <w:szCs w:val="18"/>
              </w:rPr>
              <w:t>Muebles y enceres</w:t>
            </w:r>
          </w:p>
        </w:tc>
        <w:tc>
          <w:tcPr>
            <w:tcW w:w="996" w:type="dxa"/>
            <w:gridSpan w:val="5"/>
          </w:tcPr>
          <w:p w14:paraId="18670DCA"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Entrega</w:t>
            </w:r>
          </w:p>
        </w:tc>
        <w:tc>
          <w:tcPr>
            <w:tcW w:w="1096" w:type="dxa"/>
            <w:gridSpan w:val="2"/>
          </w:tcPr>
          <w:p w14:paraId="4488C677" w14:textId="77777777" w:rsidR="000F5100" w:rsidRPr="00EC5929" w:rsidRDefault="000F5100" w:rsidP="000F5100">
            <w:pPr>
              <w:rPr>
                <w:rFonts w:ascii="Arial" w:hAnsi="Arial" w:cs="Arial"/>
                <w:sz w:val="18"/>
                <w:szCs w:val="18"/>
              </w:rPr>
            </w:pPr>
            <w:r w:rsidRPr="00EC5929">
              <w:rPr>
                <w:rFonts w:ascii="Arial" w:hAnsi="Arial" w:cs="Arial"/>
                <w:sz w:val="18"/>
                <w:szCs w:val="16"/>
              </w:rPr>
              <w:t>Funciona</w:t>
            </w:r>
          </w:p>
        </w:tc>
      </w:tr>
      <w:tr w:rsidR="000F5100" w:rsidRPr="00EC5929" w14:paraId="3C60C671" w14:textId="77777777" w:rsidTr="00AC5F28">
        <w:tc>
          <w:tcPr>
            <w:tcW w:w="2398" w:type="dxa"/>
            <w:gridSpan w:val="6"/>
            <w:vMerge/>
          </w:tcPr>
          <w:p w14:paraId="053F5E8B" w14:textId="77777777" w:rsidR="000F5100" w:rsidRPr="00EC5929" w:rsidRDefault="000F5100" w:rsidP="000F5100">
            <w:pPr>
              <w:rPr>
                <w:rFonts w:ascii="Arial" w:hAnsi="Arial" w:cs="Arial"/>
                <w:sz w:val="18"/>
                <w:szCs w:val="18"/>
              </w:rPr>
            </w:pPr>
          </w:p>
        </w:tc>
        <w:tc>
          <w:tcPr>
            <w:tcW w:w="567" w:type="dxa"/>
            <w:gridSpan w:val="2"/>
          </w:tcPr>
          <w:p w14:paraId="6B1ABCA8"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Si</w:t>
            </w:r>
          </w:p>
        </w:tc>
        <w:tc>
          <w:tcPr>
            <w:tcW w:w="567" w:type="dxa"/>
            <w:gridSpan w:val="4"/>
          </w:tcPr>
          <w:p w14:paraId="7BC461C7"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No</w:t>
            </w:r>
          </w:p>
        </w:tc>
        <w:tc>
          <w:tcPr>
            <w:tcW w:w="425" w:type="dxa"/>
          </w:tcPr>
          <w:p w14:paraId="37E80D19"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Si</w:t>
            </w:r>
          </w:p>
        </w:tc>
        <w:tc>
          <w:tcPr>
            <w:tcW w:w="716" w:type="dxa"/>
          </w:tcPr>
          <w:p w14:paraId="5C4B5105"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No</w:t>
            </w:r>
          </w:p>
        </w:tc>
        <w:tc>
          <w:tcPr>
            <w:tcW w:w="2260" w:type="dxa"/>
            <w:gridSpan w:val="10"/>
            <w:vMerge/>
          </w:tcPr>
          <w:p w14:paraId="50701DF5" w14:textId="77777777" w:rsidR="000F5100" w:rsidRPr="00EC5929" w:rsidRDefault="000F5100" w:rsidP="000F5100">
            <w:pPr>
              <w:rPr>
                <w:rFonts w:ascii="Arial" w:hAnsi="Arial" w:cs="Arial"/>
                <w:sz w:val="18"/>
                <w:szCs w:val="18"/>
              </w:rPr>
            </w:pPr>
          </w:p>
        </w:tc>
        <w:tc>
          <w:tcPr>
            <w:tcW w:w="425" w:type="dxa"/>
          </w:tcPr>
          <w:p w14:paraId="783A247B"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Si</w:t>
            </w:r>
          </w:p>
        </w:tc>
        <w:tc>
          <w:tcPr>
            <w:tcW w:w="571" w:type="dxa"/>
            <w:gridSpan w:val="4"/>
          </w:tcPr>
          <w:p w14:paraId="699672C6"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No</w:t>
            </w:r>
          </w:p>
        </w:tc>
        <w:tc>
          <w:tcPr>
            <w:tcW w:w="567" w:type="dxa"/>
          </w:tcPr>
          <w:p w14:paraId="4BBE0BF1"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Si</w:t>
            </w:r>
          </w:p>
        </w:tc>
        <w:tc>
          <w:tcPr>
            <w:tcW w:w="529" w:type="dxa"/>
          </w:tcPr>
          <w:p w14:paraId="54DCF99C" w14:textId="77777777" w:rsidR="000F5100" w:rsidRPr="00EC5929" w:rsidRDefault="000F5100" w:rsidP="000F5100">
            <w:pPr>
              <w:jc w:val="center"/>
              <w:rPr>
                <w:rFonts w:ascii="Arial" w:hAnsi="Arial" w:cs="Arial"/>
                <w:sz w:val="18"/>
                <w:szCs w:val="16"/>
              </w:rPr>
            </w:pPr>
            <w:r w:rsidRPr="00EC5929">
              <w:rPr>
                <w:rFonts w:ascii="Arial" w:hAnsi="Arial" w:cs="Arial"/>
                <w:sz w:val="18"/>
                <w:szCs w:val="16"/>
              </w:rPr>
              <w:t>No</w:t>
            </w:r>
          </w:p>
        </w:tc>
      </w:tr>
      <w:tr w:rsidR="000F5100" w:rsidRPr="00EC5929" w14:paraId="2D8FC737" w14:textId="77777777" w:rsidTr="00AC5F28">
        <w:tc>
          <w:tcPr>
            <w:tcW w:w="2398" w:type="dxa"/>
            <w:gridSpan w:val="6"/>
            <w:vAlign w:val="center"/>
          </w:tcPr>
          <w:p w14:paraId="67A99EB0" w14:textId="77777777" w:rsidR="000F5100" w:rsidRPr="00EC5929" w:rsidRDefault="000F5100" w:rsidP="000F5100">
            <w:pPr>
              <w:rPr>
                <w:rFonts w:ascii="Arial" w:hAnsi="Arial" w:cs="Arial"/>
                <w:sz w:val="18"/>
                <w:szCs w:val="16"/>
              </w:rPr>
            </w:pPr>
            <w:r w:rsidRPr="00EC5929">
              <w:rPr>
                <w:rFonts w:ascii="Arial" w:hAnsi="Arial" w:cs="Arial"/>
                <w:sz w:val="18"/>
                <w:szCs w:val="16"/>
              </w:rPr>
              <w:t>Monitor</w:t>
            </w:r>
          </w:p>
        </w:tc>
        <w:tc>
          <w:tcPr>
            <w:tcW w:w="567" w:type="dxa"/>
            <w:gridSpan w:val="2"/>
          </w:tcPr>
          <w:p w14:paraId="7139A445" w14:textId="6952D97A" w:rsidR="000F5100" w:rsidRPr="00EC5929" w:rsidRDefault="001C53B7" w:rsidP="001C53B7">
            <w:pPr>
              <w:jc w:val="center"/>
              <w:rPr>
                <w:rFonts w:ascii="Arial" w:hAnsi="Arial" w:cs="Arial"/>
                <w:sz w:val="18"/>
                <w:szCs w:val="18"/>
              </w:rPr>
            </w:pPr>
            <w:r>
              <w:rPr>
                <w:rFonts w:ascii="Arial" w:hAnsi="Arial" w:cs="Arial"/>
                <w:sz w:val="18"/>
                <w:szCs w:val="18"/>
              </w:rPr>
              <w:t>X</w:t>
            </w:r>
          </w:p>
        </w:tc>
        <w:tc>
          <w:tcPr>
            <w:tcW w:w="567" w:type="dxa"/>
            <w:gridSpan w:val="4"/>
          </w:tcPr>
          <w:p w14:paraId="4B5FDF34" w14:textId="77777777" w:rsidR="000F5100" w:rsidRPr="00EC5929" w:rsidRDefault="000F5100" w:rsidP="000F5100">
            <w:pPr>
              <w:rPr>
                <w:rFonts w:ascii="Arial" w:hAnsi="Arial" w:cs="Arial"/>
                <w:sz w:val="18"/>
                <w:szCs w:val="18"/>
              </w:rPr>
            </w:pPr>
          </w:p>
        </w:tc>
        <w:tc>
          <w:tcPr>
            <w:tcW w:w="425" w:type="dxa"/>
          </w:tcPr>
          <w:p w14:paraId="3802BCB6" w14:textId="3BC6149F" w:rsidR="000F5100" w:rsidRPr="00EC5929" w:rsidRDefault="001C53B7" w:rsidP="000F5100">
            <w:pPr>
              <w:rPr>
                <w:rFonts w:ascii="Arial" w:hAnsi="Arial" w:cs="Arial"/>
                <w:sz w:val="18"/>
                <w:szCs w:val="18"/>
              </w:rPr>
            </w:pPr>
            <w:r>
              <w:rPr>
                <w:rFonts w:ascii="Arial" w:hAnsi="Arial" w:cs="Arial"/>
                <w:sz w:val="18"/>
                <w:szCs w:val="18"/>
              </w:rPr>
              <w:t>X</w:t>
            </w:r>
          </w:p>
        </w:tc>
        <w:tc>
          <w:tcPr>
            <w:tcW w:w="716" w:type="dxa"/>
          </w:tcPr>
          <w:p w14:paraId="5C0E5E65" w14:textId="77777777" w:rsidR="000F5100" w:rsidRPr="00EC5929" w:rsidRDefault="000F5100" w:rsidP="000F5100">
            <w:pPr>
              <w:rPr>
                <w:rFonts w:ascii="Arial" w:hAnsi="Arial" w:cs="Arial"/>
                <w:sz w:val="18"/>
                <w:szCs w:val="18"/>
              </w:rPr>
            </w:pPr>
          </w:p>
        </w:tc>
        <w:tc>
          <w:tcPr>
            <w:tcW w:w="2260" w:type="dxa"/>
            <w:gridSpan w:val="10"/>
            <w:vAlign w:val="center"/>
          </w:tcPr>
          <w:p w14:paraId="2E481F16" w14:textId="77777777" w:rsidR="000F5100" w:rsidRPr="00EC5929" w:rsidRDefault="000F5100" w:rsidP="000F5100">
            <w:pPr>
              <w:rPr>
                <w:rFonts w:ascii="Arial" w:hAnsi="Arial" w:cs="Arial"/>
                <w:sz w:val="18"/>
                <w:szCs w:val="16"/>
              </w:rPr>
            </w:pPr>
            <w:r w:rsidRPr="00EC5929">
              <w:rPr>
                <w:rFonts w:ascii="Arial" w:hAnsi="Arial" w:cs="Arial"/>
                <w:sz w:val="18"/>
                <w:szCs w:val="16"/>
              </w:rPr>
              <w:t>Escritorio(s)</w:t>
            </w:r>
          </w:p>
        </w:tc>
        <w:tc>
          <w:tcPr>
            <w:tcW w:w="425" w:type="dxa"/>
          </w:tcPr>
          <w:p w14:paraId="1FDD5308" w14:textId="533EAD43" w:rsidR="000F5100" w:rsidRPr="00EC5929" w:rsidRDefault="001C53B7" w:rsidP="001C53B7">
            <w:pPr>
              <w:jc w:val="center"/>
              <w:rPr>
                <w:rFonts w:ascii="Arial" w:hAnsi="Arial" w:cs="Arial"/>
                <w:sz w:val="18"/>
                <w:szCs w:val="18"/>
              </w:rPr>
            </w:pPr>
            <w:r>
              <w:rPr>
                <w:rFonts w:ascii="Arial" w:hAnsi="Arial" w:cs="Arial"/>
                <w:sz w:val="18"/>
                <w:szCs w:val="18"/>
              </w:rPr>
              <w:t>X</w:t>
            </w:r>
          </w:p>
        </w:tc>
        <w:tc>
          <w:tcPr>
            <w:tcW w:w="571" w:type="dxa"/>
            <w:gridSpan w:val="4"/>
          </w:tcPr>
          <w:p w14:paraId="08C70AB0" w14:textId="77777777" w:rsidR="000F5100" w:rsidRPr="00EC5929" w:rsidRDefault="000F5100" w:rsidP="001C53B7">
            <w:pPr>
              <w:jc w:val="center"/>
              <w:rPr>
                <w:rFonts w:ascii="Arial" w:hAnsi="Arial" w:cs="Arial"/>
                <w:sz w:val="18"/>
                <w:szCs w:val="18"/>
              </w:rPr>
            </w:pPr>
          </w:p>
        </w:tc>
        <w:tc>
          <w:tcPr>
            <w:tcW w:w="567" w:type="dxa"/>
          </w:tcPr>
          <w:p w14:paraId="56F1BEEE" w14:textId="2689C068" w:rsidR="000F5100" w:rsidRPr="00EC5929" w:rsidRDefault="001C53B7" w:rsidP="001C53B7">
            <w:pPr>
              <w:jc w:val="center"/>
              <w:rPr>
                <w:rFonts w:ascii="Arial" w:hAnsi="Arial" w:cs="Arial"/>
                <w:sz w:val="18"/>
                <w:szCs w:val="18"/>
              </w:rPr>
            </w:pPr>
            <w:r>
              <w:rPr>
                <w:rFonts w:ascii="Arial" w:hAnsi="Arial" w:cs="Arial"/>
                <w:sz w:val="18"/>
                <w:szCs w:val="18"/>
              </w:rPr>
              <w:t>X</w:t>
            </w:r>
          </w:p>
        </w:tc>
        <w:tc>
          <w:tcPr>
            <w:tcW w:w="529" w:type="dxa"/>
          </w:tcPr>
          <w:p w14:paraId="133684C2" w14:textId="77777777" w:rsidR="000F5100" w:rsidRPr="00EC5929" w:rsidRDefault="000F5100" w:rsidP="000F5100">
            <w:pPr>
              <w:rPr>
                <w:rFonts w:ascii="Arial" w:hAnsi="Arial" w:cs="Arial"/>
                <w:sz w:val="18"/>
                <w:szCs w:val="18"/>
              </w:rPr>
            </w:pPr>
          </w:p>
        </w:tc>
      </w:tr>
      <w:tr w:rsidR="000F5100" w:rsidRPr="00EC5929" w14:paraId="777291A5" w14:textId="77777777" w:rsidTr="00AC5F28">
        <w:tc>
          <w:tcPr>
            <w:tcW w:w="2398" w:type="dxa"/>
            <w:gridSpan w:val="6"/>
            <w:vAlign w:val="center"/>
          </w:tcPr>
          <w:p w14:paraId="7FDA606B" w14:textId="77777777" w:rsidR="000F5100" w:rsidRPr="00EC5929" w:rsidRDefault="000F5100" w:rsidP="000F5100">
            <w:pPr>
              <w:rPr>
                <w:rFonts w:ascii="Arial" w:hAnsi="Arial" w:cs="Arial"/>
                <w:sz w:val="18"/>
                <w:szCs w:val="16"/>
              </w:rPr>
            </w:pPr>
            <w:r w:rsidRPr="00EC5929">
              <w:rPr>
                <w:rFonts w:ascii="Arial" w:hAnsi="Arial" w:cs="Arial"/>
                <w:sz w:val="18"/>
                <w:szCs w:val="16"/>
              </w:rPr>
              <w:t>Teclado</w:t>
            </w:r>
          </w:p>
        </w:tc>
        <w:tc>
          <w:tcPr>
            <w:tcW w:w="567" w:type="dxa"/>
            <w:gridSpan w:val="2"/>
          </w:tcPr>
          <w:p w14:paraId="77B1E819" w14:textId="2A6E0ACB" w:rsidR="000F5100" w:rsidRPr="00EC5929" w:rsidRDefault="001C53B7" w:rsidP="001C53B7">
            <w:pPr>
              <w:jc w:val="center"/>
              <w:rPr>
                <w:rFonts w:ascii="Arial" w:hAnsi="Arial" w:cs="Arial"/>
                <w:sz w:val="18"/>
                <w:szCs w:val="18"/>
              </w:rPr>
            </w:pPr>
            <w:r>
              <w:rPr>
                <w:rFonts w:ascii="Arial" w:hAnsi="Arial" w:cs="Arial"/>
                <w:sz w:val="18"/>
                <w:szCs w:val="18"/>
              </w:rPr>
              <w:t>X</w:t>
            </w:r>
          </w:p>
        </w:tc>
        <w:tc>
          <w:tcPr>
            <w:tcW w:w="567" w:type="dxa"/>
            <w:gridSpan w:val="4"/>
          </w:tcPr>
          <w:p w14:paraId="7F21F167" w14:textId="77777777" w:rsidR="000F5100" w:rsidRPr="00EC5929" w:rsidRDefault="000F5100" w:rsidP="000F5100">
            <w:pPr>
              <w:rPr>
                <w:rFonts w:ascii="Arial" w:hAnsi="Arial" w:cs="Arial"/>
                <w:sz w:val="18"/>
                <w:szCs w:val="18"/>
              </w:rPr>
            </w:pPr>
          </w:p>
        </w:tc>
        <w:tc>
          <w:tcPr>
            <w:tcW w:w="425" w:type="dxa"/>
          </w:tcPr>
          <w:p w14:paraId="5436F307" w14:textId="3911FC3E" w:rsidR="000F5100" w:rsidRPr="00EC5929" w:rsidRDefault="001C53B7" w:rsidP="000F5100">
            <w:pPr>
              <w:rPr>
                <w:rFonts w:ascii="Arial" w:hAnsi="Arial" w:cs="Arial"/>
                <w:sz w:val="18"/>
                <w:szCs w:val="18"/>
              </w:rPr>
            </w:pPr>
            <w:r>
              <w:rPr>
                <w:rFonts w:ascii="Arial" w:hAnsi="Arial" w:cs="Arial"/>
                <w:sz w:val="18"/>
                <w:szCs w:val="18"/>
              </w:rPr>
              <w:t>X</w:t>
            </w:r>
          </w:p>
        </w:tc>
        <w:tc>
          <w:tcPr>
            <w:tcW w:w="716" w:type="dxa"/>
          </w:tcPr>
          <w:p w14:paraId="5B164210" w14:textId="77777777" w:rsidR="000F5100" w:rsidRPr="00EC5929" w:rsidRDefault="000F5100" w:rsidP="000F5100">
            <w:pPr>
              <w:rPr>
                <w:rFonts w:ascii="Arial" w:hAnsi="Arial" w:cs="Arial"/>
                <w:sz w:val="18"/>
                <w:szCs w:val="18"/>
              </w:rPr>
            </w:pPr>
          </w:p>
        </w:tc>
        <w:tc>
          <w:tcPr>
            <w:tcW w:w="2260" w:type="dxa"/>
            <w:gridSpan w:val="10"/>
            <w:vAlign w:val="center"/>
          </w:tcPr>
          <w:p w14:paraId="7FF13693" w14:textId="77777777" w:rsidR="000F5100" w:rsidRPr="00EC5929" w:rsidRDefault="000F5100" w:rsidP="000F5100">
            <w:pPr>
              <w:rPr>
                <w:rFonts w:ascii="Arial" w:hAnsi="Arial" w:cs="Arial"/>
                <w:sz w:val="18"/>
                <w:szCs w:val="16"/>
              </w:rPr>
            </w:pPr>
            <w:r w:rsidRPr="00EC5929">
              <w:rPr>
                <w:rFonts w:ascii="Arial" w:hAnsi="Arial" w:cs="Arial"/>
                <w:sz w:val="18"/>
                <w:szCs w:val="16"/>
              </w:rPr>
              <w:t>Silla(s)</w:t>
            </w:r>
          </w:p>
        </w:tc>
        <w:tc>
          <w:tcPr>
            <w:tcW w:w="425" w:type="dxa"/>
          </w:tcPr>
          <w:p w14:paraId="63C7B2A4" w14:textId="0DA710D4" w:rsidR="000F5100" w:rsidRPr="00EC5929" w:rsidRDefault="001C53B7" w:rsidP="001C53B7">
            <w:pPr>
              <w:jc w:val="center"/>
              <w:rPr>
                <w:rFonts w:ascii="Arial" w:hAnsi="Arial" w:cs="Arial"/>
                <w:sz w:val="18"/>
                <w:szCs w:val="18"/>
              </w:rPr>
            </w:pPr>
            <w:r>
              <w:rPr>
                <w:rFonts w:ascii="Arial" w:hAnsi="Arial" w:cs="Arial"/>
                <w:sz w:val="18"/>
                <w:szCs w:val="18"/>
              </w:rPr>
              <w:t>X</w:t>
            </w:r>
          </w:p>
        </w:tc>
        <w:tc>
          <w:tcPr>
            <w:tcW w:w="571" w:type="dxa"/>
            <w:gridSpan w:val="4"/>
          </w:tcPr>
          <w:p w14:paraId="7F1D268D" w14:textId="77777777" w:rsidR="000F5100" w:rsidRPr="00EC5929" w:rsidRDefault="000F5100" w:rsidP="001C53B7">
            <w:pPr>
              <w:jc w:val="center"/>
              <w:rPr>
                <w:rFonts w:ascii="Arial" w:hAnsi="Arial" w:cs="Arial"/>
                <w:sz w:val="18"/>
                <w:szCs w:val="18"/>
              </w:rPr>
            </w:pPr>
          </w:p>
        </w:tc>
        <w:tc>
          <w:tcPr>
            <w:tcW w:w="567" w:type="dxa"/>
          </w:tcPr>
          <w:p w14:paraId="1C5CDB6C" w14:textId="5D3D4D96" w:rsidR="000F5100" w:rsidRPr="00EC5929" w:rsidRDefault="001C53B7" w:rsidP="001C53B7">
            <w:pPr>
              <w:jc w:val="center"/>
              <w:rPr>
                <w:rFonts w:ascii="Arial" w:hAnsi="Arial" w:cs="Arial"/>
                <w:sz w:val="18"/>
                <w:szCs w:val="18"/>
              </w:rPr>
            </w:pPr>
            <w:r>
              <w:rPr>
                <w:rFonts w:ascii="Arial" w:hAnsi="Arial" w:cs="Arial"/>
                <w:sz w:val="18"/>
                <w:szCs w:val="18"/>
              </w:rPr>
              <w:t>X</w:t>
            </w:r>
          </w:p>
        </w:tc>
        <w:tc>
          <w:tcPr>
            <w:tcW w:w="529" w:type="dxa"/>
          </w:tcPr>
          <w:p w14:paraId="315A7CCD" w14:textId="77777777" w:rsidR="000F5100" w:rsidRPr="00EC5929" w:rsidRDefault="000F5100" w:rsidP="000F5100">
            <w:pPr>
              <w:rPr>
                <w:rFonts w:ascii="Arial" w:hAnsi="Arial" w:cs="Arial"/>
                <w:sz w:val="18"/>
                <w:szCs w:val="18"/>
              </w:rPr>
            </w:pPr>
          </w:p>
        </w:tc>
      </w:tr>
      <w:tr w:rsidR="000F5100" w:rsidRPr="00EC5929" w14:paraId="638E129E" w14:textId="77777777" w:rsidTr="00AC5F28">
        <w:tc>
          <w:tcPr>
            <w:tcW w:w="2398" w:type="dxa"/>
            <w:gridSpan w:val="6"/>
            <w:vAlign w:val="center"/>
          </w:tcPr>
          <w:p w14:paraId="014A6A98" w14:textId="77777777" w:rsidR="000F5100" w:rsidRPr="00EC5929" w:rsidRDefault="000F5100" w:rsidP="000F5100">
            <w:pPr>
              <w:rPr>
                <w:rFonts w:ascii="Arial" w:hAnsi="Arial" w:cs="Arial"/>
                <w:sz w:val="18"/>
                <w:szCs w:val="16"/>
              </w:rPr>
            </w:pPr>
            <w:r w:rsidRPr="00EC5929">
              <w:rPr>
                <w:rFonts w:ascii="Arial" w:hAnsi="Arial" w:cs="Arial"/>
                <w:sz w:val="18"/>
                <w:szCs w:val="16"/>
              </w:rPr>
              <w:t>Mouse</w:t>
            </w:r>
          </w:p>
        </w:tc>
        <w:tc>
          <w:tcPr>
            <w:tcW w:w="567" w:type="dxa"/>
            <w:gridSpan w:val="2"/>
          </w:tcPr>
          <w:p w14:paraId="1EE8023E" w14:textId="5AA0CFAF" w:rsidR="000F5100" w:rsidRPr="00EC5929" w:rsidRDefault="001C53B7" w:rsidP="001C53B7">
            <w:pPr>
              <w:jc w:val="center"/>
              <w:rPr>
                <w:rFonts w:ascii="Arial" w:hAnsi="Arial" w:cs="Arial"/>
                <w:sz w:val="18"/>
                <w:szCs w:val="18"/>
              </w:rPr>
            </w:pPr>
            <w:r>
              <w:rPr>
                <w:rFonts w:ascii="Arial" w:hAnsi="Arial" w:cs="Arial"/>
                <w:sz w:val="18"/>
                <w:szCs w:val="18"/>
              </w:rPr>
              <w:t>X</w:t>
            </w:r>
          </w:p>
        </w:tc>
        <w:tc>
          <w:tcPr>
            <w:tcW w:w="567" w:type="dxa"/>
            <w:gridSpan w:val="4"/>
          </w:tcPr>
          <w:p w14:paraId="45AAC0C4" w14:textId="77777777" w:rsidR="000F5100" w:rsidRPr="00EC5929" w:rsidRDefault="000F5100" w:rsidP="000F5100">
            <w:pPr>
              <w:rPr>
                <w:rFonts w:ascii="Arial" w:hAnsi="Arial" w:cs="Arial"/>
                <w:sz w:val="18"/>
                <w:szCs w:val="18"/>
              </w:rPr>
            </w:pPr>
          </w:p>
        </w:tc>
        <w:tc>
          <w:tcPr>
            <w:tcW w:w="425" w:type="dxa"/>
          </w:tcPr>
          <w:p w14:paraId="42B2060B" w14:textId="0206A042" w:rsidR="000F5100" w:rsidRPr="00EC5929" w:rsidRDefault="001C53B7" w:rsidP="000F5100">
            <w:pPr>
              <w:rPr>
                <w:rFonts w:ascii="Arial" w:hAnsi="Arial" w:cs="Arial"/>
                <w:sz w:val="18"/>
                <w:szCs w:val="18"/>
              </w:rPr>
            </w:pPr>
            <w:r>
              <w:rPr>
                <w:rFonts w:ascii="Arial" w:hAnsi="Arial" w:cs="Arial"/>
                <w:sz w:val="18"/>
                <w:szCs w:val="18"/>
              </w:rPr>
              <w:t>X</w:t>
            </w:r>
          </w:p>
        </w:tc>
        <w:tc>
          <w:tcPr>
            <w:tcW w:w="716" w:type="dxa"/>
          </w:tcPr>
          <w:p w14:paraId="429EA644" w14:textId="77777777" w:rsidR="000F5100" w:rsidRPr="00EC5929" w:rsidRDefault="000F5100" w:rsidP="000F5100">
            <w:pPr>
              <w:rPr>
                <w:rFonts w:ascii="Arial" w:hAnsi="Arial" w:cs="Arial"/>
                <w:sz w:val="18"/>
                <w:szCs w:val="18"/>
              </w:rPr>
            </w:pPr>
          </w:p>
        </w:tc>
        <w:tc>
          <w:tcPr>
            <w:tcW w:w="2260" w:type="dxa"/>
            <w:gridSpan w:val="10"/>
            <w:vAlign w:val="center"/>
          </w:tcPr>
          <w:p w14:paraId="5B5D6979" w14:textId="77777777" w:rsidR="000F5100" w:rsidRPr="00EC5929" w:rsidRDefault="000F5100" w:rsidP="000F5100">
            <w:pPr>
              <w:rPr>
                <w:rFonts w:ascii="Arial" w:hAnsi="Arial" w:cs="Arial"/>
                <w:sz w:val="18"/>
                <w:szCs w:val="16"/>
              </w:rPr>
            </w:pPr>
            <w:r w:rsidRPr="00EC5929">
              <w:rPr>
                <w:rFonts w:ascii="Arial" w:hAnsi="Arial" w:cs="Arial"/>
                <w:sz w:val="18"/>
                <w:szCs w:val="16"/>
              </w:rPr>
              <w:t>Archivador(es)</w:t>
            </w:r>
          </w:p>
        </w:tc>
        <w:tc>
          <w:tcPr>
            <w:tcW w:w="425" w:type="dxa"/>
          </w:tcPr>
          <w:p w14:paraId="29A440F1" w14:textId="3CA6DB90" w:rsidR="000F5100" w:rsidRPr="00EC5929" w:rsidRDefault="000F5100" w:rsidP="001C53B7">
            <w:pPr>
              <w:jc w:val="center"/>
              <w:rPr>
                <w:rFonts w:ascii="Arial" w:hAnsi="Arial" w:cs="Arial"/>
                <w:sz w:val="18"/>
                <w:szCs w:val="18"/>
              </w:rPr>
            </w:pPr>
          </w:p>
        </w:tc>
        <w:tc>
          <w:tcPr>
            <w:tcW w:w="571" w:type="dxa"/>
            <w:gridSpan w:val="4"/>
          </w:tcPr>
          <w:p w14:paraId="1D5C2C4E" w14:textId="77777777" w:rsidR="000F5100" w:rsidRPr="00EC5929" w:rsidRDefault="000F5100" w:rsidP="001C53B7">
            <w:pPr>
              <w:jc w:val="center"/>
              <w:rPr>
                <w:rFonts w:ascii="Arial" w:hAnsi="Arial" w:cs="Arial"/>
                <w:sz w:val="18"/>
                <w:szCs w:val="18"/>
              </w:rPr>
            </w:pPr>
          </w:p>
        </w:tc>
        <w:tc>
          <w:tcPr>
            <w:tcW w:w="567" w:type="dxa"/>
          </w:tcPr>
          <w:p w14:paraId="741C5C23" w14:textId="37C2864C" w:rsidR="000F5100" w:rsidRPr="00EC5929" w:rsidRDefault="000F5100" w:rsidP="001C53B7">
            <w:pPr>
              <w:jc w:val="center"/>
              <w:rPr>
                <w:rFonts w:ascii="Arial" w:hAnsi="Arial" w:cs="Arial"/>
                <w:sz w:val="18"/>
                <w:szCs w:val="18"/>
              </w:rPr>
            </w:pPr>
          </w:p>
        </w:tc>
        <w:tc>
          <w:tcPr>
            <w:tcW w:w="529" w:type="dxa"/>
          </w:tcPr>
          <w:p w14:paraId="7F07A691" w14:textId="77777777" w:rsidR="000F5100" w:rsidRPr="00EC5929" w:rsidRDefault="000F5100" w:rsidP="000F5100">
            <w:pPr>
              <w:rPr>
                <w:rFonts w:ascii="Arial" w:hAnsi="Arial" w:cs="Arial"/>
                <w:sz w:val="18"/>
                <w:szCs w:val="18"/>
              </w:rPr>
            </w:pPr>
          </w:p>
        </w:tc>
      </w:tr>
      <w:tr w:rsidR="000F5100" w:rsidRPr="00EC5929" w14:paraId="20D89D38" w14:textId="77777777" w:rsidTr="00AC5F28">
        <w:tc>
          <w:tcPr>
            <w:tcW w:w="2398" w:type="dxa"/>
            <w:gridSpan w:val="6"/>
            <w:vAlign w:val="center"/>
          </w:tcPr>
          <w:p w14:paraId="5C6D20AC" w14:textId="77777777" w:rsidR="000F5100" w:rsidRPr="00EC5929" w:rsidRDefault="000F5100" w:rsidP="000F5100">
            <w:pPr>
              <w:rPr>
                <w:rFonts w:ascii="Arial" w:hAnsi="Arial" w:cs="Arial"/>
                <w:sz w:val="18"/>
                <w:szCs w:val="16"/>
              </w:rPr>
            </w:pPr>
            <w:r w:rsidRPr="00EC5929">
              <w:rPr>
                <w:rFonts w:ascii="Arial" w:hAnsi="Arial" w:cs="Arial"/>
                <w:sz w:val="18"/>
                <w:szCs w:val="16"/>
              </w:rPr>
              <w:t>Audífonos</w:t>
            </w:r>
          </w:p>
        </w:tc>
        <w:tc>
          <w:tcPr>
            <w:tcW w:w="567" w:type="dxa"/>
            <w:gridSpan w:val="2"/>
          </w:tcPr>
          <w:p w14:paraId="618B4830" w14:textId="34EB23B8" w:rsidR="000F5100" w:rsidRPr="00EC5929" w:rsidRDefault="000F5100" w:rsidP="001C53B7">
            <w:pPr>
              <w:jc w:val="center"/>
              <w:rPr>
                <w:rFonts w:ascii="Arial" w:hAnsi="Arial" w:cs="Arial"/>
                <w:sz w:val="18"/>
                <w:szCs w:val="18"/>
              </w:rPr>
            </w:pPr>
          </w:p>
        </w:tc>
        <w:tc>
          <w:tcPr>
            <w:tcW w:w="567" w:type="dxa"/>
            <w:gridSpan w:val="4"/>
          </w:tcPr>
          <w:p w14:paraId="375D543F" w14:textId="77777777" w:rsidR="000F5100" w:rsidRPr="00EC5929" w:rsidRDefault="000F5100" w:rsidP="000F5100">
            <w:pPr>
              <w:rPr>
                <w:rFonts w:ascii="Arial" w:hAnsi="Arial" w:cs="Arial"/>
                <w:sz w:val="18"/>
                <w:szCs w:val="18"/>
              </w:rPr>
            </w:pPr>
          </w:p>
        </w:tc>
        <w:tc>
          <w:tcPr>
            <w:tcW w:w="425" w:type="dxa"/>
          </w:tcPr>
          <w:p w14:paraId="1275C391" w14:textId="77777777" w:rsidR="000F5100" w:rsidRPr="00EC5929" w:rsidRDefault="000F5100" w:rsidP="000F5100">
            <w:pPr>
              <w:rPr>
                <w:rFonts w:ascii="Arial" w:hAnsi="Arial" w:cs="Arial"/>
                <w:sz w:val="18"/>
                <w:szCs w:val="18"/>
              </w:rPr>
            </w:pPr>
          </w:p>
        </w:tc>
        <w:tc>
          <w:tcPr>
            <w:tcW w:w="716" w:type="dxa"/>
          </w:tcPr>
          <w:p w14:paraId="4ADC3A83" w14:textId="77777777" w:rsidR="000F5100" w:rsidRPr="00EC5929" w:rsidRDefault="000F5100" w:rsidP="000F5100">
            <w:pPr>
              <w:rPr>
                <w:rFonts w:ascii="Arial" w:hAnsi="Arial" w:cs="Arial"/>
                <w:sz w:val="18"/>
                <w:szCs w:val="18"/>
              </w:rPr>
            </w:pPr>
          </w:p>
        </w:tc>
        <w:tc>
          <w:tcPr>
            <w:tcW w:w="2260" w:type="dxa"/>
            <w:gridSpan w:val="10"/>
            <w:vAlign w:val="center"/>
          </w:tcPr>
          <w:p w14:paraId="7DBD8D33" w14:textId="77777777" w:rsidR="000F5100" w:rsidRPr="00EC5929" w:rsidRDefault="000F5100" w:rsidP="000F5100">
            <w:pPr>
              <w:rPr>
                <w:rFonts w:ascii="Arial" w:hAnsi="Arial" w:cs="Arial"/>
                <w:sz w:val="18"/>
                <w:szCs w:val="16"/>
              </w:rPr>
            </w:pPr>
            <w:r w:rsidRPr="00EC5929">
              <w:rPr>
                <w:rFonts w:ascii="Arial" w:hAnsi="Arial" w:cs="Arial"/>
                <w:sz w:val="18"/>
                <w:szCs w:val="16"/>
              </w:rPr>
              <w:t>Gaveta(s)</w:t>
            </w:r>
          </w:p>
        </w:tc>
        <w:tc>
          <w:tcPr>
            <w:tcW w:w="425" w:type="dxa"/>
          </w:tcPr>
          <w:p w14:paraId="6BDEE705" w14:textId="0637F4B9" w:rsidR="000F5100" w:rsidRPr="00EC5929" w:rsidRDefault="00ED129B" w:rsidP="000F5100">
            <w:pPr>
              <w:rPr>
                <w:rFonts w:ascii="Arial" w:hAnsi="Arial" w:cs="Arial"/>
                <w:sz w:val="18"/>
                <w:szCs w:val="18"/>
              </w:rPr>
            </w:pPr>
            <w:r>
              <w:rPr>
                <w:rFonts w:ascii="Arial" w:hAnsi="Arial" w:cs="Arial"/>
                <w:sz w:val="18"/>
                <w:szCs w:val="18"/>
              </w:rPr>
              <w:t>X</w:t>
            </w:r>
          </w:p>
        </w:tc>
        <w:tc>
          <w:tcPr>
            <w:tcW w:w="571" w:type="dxa"/>
            <w:gridSpan w:val="4"/>
          </w:tcPr>
          <w:p w14:paraId="615190A4" w14:textId="77777777" w:rsidR="000F5100" w:rsidRPr="00EC5929" w:rsidRDefault="000F5100" w:rsidP="000F5100">
            <w:pPr>
              <w:rPr>
                <w:rFonts w:ascii="Arial" w:hAnsi="Arial" w:cs="Arial"/>
                <w:sz w:val="18"/>
                <w:szCs w:val="18"/>
              </w:rPr>
            </w:pPr>
          </w:p>
        </w:tc>
        <w:tc>
          <w:tcPr>
            <w:tcW w:w="567" w:type="dxa"/>
          </w:tcPr>
          <w:p w14:paraId="1126DE17" w14:textId="2BB41CD3" w:rsidR="000F5100" w:rsidRPr="00EC5929" w:rsidRDefault="00ED129B" w:rsidP="00ED129B">
            <w:pPr>
              <w:jc w:val="center"/>
              <w:rPr>
                <w:rFonts w:ascii="Arial" w:hAnsi="Arial" w:cs="Arial"/>
                <w:sz w:val="18"/>
                <w:szCs w:val="18"/>
              </w:rPr>
            </w:pPr>
            <w:r>
              <w:rPr>
                <w:rFonts w:ascii="Arial" w:hAnsi="Arial" w:cs="Arial"/>
                <w:sz w:val="18"/>
                <w:szCs w:val="18"/>
              </w:rPr>
              <w:t>X</w:t>
            </w:r>
          </w:p>
        </w:tc>
        <w:tc>
          <w:tcPr>
            <w:tcW w:w="529" w:type="dxa"/>
          </w:tcPr>
          <w:p w14:paraId="1B22CB29" w14:textId="77777777" w:rsidR="000F5100" w:rsidRPr="00EC5929" w:rsidRDefault="000F5100" w:rsidP="000F5100">
            <w:pPr>
              <w:rPr>
                <w:rFonts w:ascii="Arial" w:hAnsi="Arial" w:cs="Arial"/>
                <w:sz w:val="18"/>
                <w:szCs w:val="18"/>
              </w:rPr>
            </w:pPr>
          </w:p>
        </w:tc>
      </w:tr>
      <w:tr w:rsidR="000F5100" w:rsidRPr="00EC5929" w14:paraId="4444317E" w14:textId="77777777" w:rsidTr="00AC5F28">
        <w:tc>
          <w:tcPr>
            <w:tcW w:w="2398" w:type="dxa"/>
            <w:gridSpan w:val="6"/>
            <w:vAlign w:val="center"/>
          </w:tcPr>
          <w:p w14:paraId="31141F19" w14:textId="77777777" w:rsidR="000F5100" w:rsidRPr="00EC5929" w:rsidRDefault="000F5100" w:rsidP="000F5100">
            <w:pPr>
              <w:rPr>
                <w:rFonts w:ascii="Arial" w:hAnsi="Arial" w:cs="Arial"/>
                <w:sz w:val="18"/>
                <w:szCs w:val="16"/>
              </w:rPr>
            </w:pPr>
            <w:r w:rsidRPr="00EC5929">
              <w:rPr>
                <w:rFonts w:ascii="Arial" w:hAnsi="Arial" w:cs="Arial"/>
                <w:sz w:val="18"/>
                <w:szCs w:val="16"/>
              </w:rPr>
              <w:t>Otro (Indique cual)</w:t>
            </w:r>
          </w:p>
        </w:tc>
        <w:tc>
          <w:tcPr>
            <w:tcW w:w="567" w:type="dxa"/>
            <w:gridSpan w:val="2"/>
          </w:tcPr>
          <w:p w14:paraId="6BF9CCEF" w14:textId="66325B72" w:rsidR="000F5100" w:rsidRPr="00EC5929" w:rsidRDefault="000F5100" w:rsidP="000F5100">
            <w:pPr>
              <w:rPr>
                <w:rFonts w:ascii="Arial" w:hAnsi="Arial" w:cs="Arial"/>
                <w:sz w:val="18"/>
                <w:szCs w:val="18"/>
              </w:rPr>
            </w:pPr>
          </w:p>
        </w:tc>
        <w:tc>
          <w:tcPr>
            <w:tcW w:w="567" w:type="dxa"/>
            <w:gridSpan w:val="4"/>
          </w:tcPr>
          <w:p w14:paraId="6937D845" w14:textId="77777777" w:rsidR="000F5100" w:rsidRPr="00EC5929" w:rsidRDefault="000F5100" w:rsidP="000F5100">
            <w:pPr>
              <w:rPr>
                <w:rFonts w:ascii="Arial" w:hAnsi="Arial" w:cs="Arial"/>
                <w:sz w:val="18"/>
                <w:szCs w:val="18"/>
              </w:rPr>
            </w:pPr>
          </w:p>
        </w:tc>
        <w:tc>
          <w:tcPr>
            <w:tcW w:w="425" w:type="dxa"/>
          </w:tcPr>
          <w:p w14:paraId="1E70BB31" w14:textId="77777777" w:rsidR="000F5100" w:rsidRPr="00EC5929" w:rsidRDefault="000F5100" w:rsidP="000F5100">
            <w:pPr>
              <w:rPr>
                <w:rFonts w:ascii="Arial" w:hAnsi="Arial" w:cs="Arial"/>
                <w:sz w:val="18"/>
                <w:szCs w:val="18"/>
              </w:rPr>
            </w:pPr>
          </w:p>
        </w:tc>
        <w:tc>
          <w:tcPr>
            <w:tcW w:w="716" w:type="dxa"/>
          </w:tcPr>
          <w:p w14:paraId="65C9FE65" w14:textId="77777777" w:rsidR="000F5100" w:rsidRPr="00EC5929" w:rsidRDefault="000F5100" w:rsidP="000F5100">
            <w:pPr>
              <w:rPr>
                <w:rFonts w:ascii="Arial" w:hAnsi="Arial" w:cs="Arial"/>
                <w:sz w:val="18"/>
                <w:szCs w:val="18"/>
              </w:rPr>
            </w:pPr>
          </w:p>
        </w:tc>
        <w:tc>
          <w:tcPr>
            <w:tcW w:w="2260" w:type="dxa"/>
            <w:gridSpan w:val="10"/>
            <w:vAlign w:val="center"/>
          </w:tcPr>
          <w:p w14:paraId="1131605B" w14:textId="77777777" w:rsidR="000F5100" w:rsidRPr="00EC5929" w:rsidRDefault="000F5100" w:rsidP="000F5100">
            <w:pPr>
              <w:rPr>
                <w:rFonts w:ascii="Arial" w:hAnsi="Arial" w:cs="Arial"/>
                <w:sz w:val="18"/>
                <w:szCs w:val="16"/>
              </w:rPr>
            </w:pPr>
            <w:r w:rsidRPr="00EC5929">
              <w:rPr>
                <w:rFonts w:ascii="Arial" w:hAnsi="Arial" w:cs="Arial"/>
                <w:sz w:val="18"/>
                <w:szCs w:val="16"/>
              </w:rPr>
              <w:t>Otro (Indique cual)</w:t>
            </w:r>
          </w:p>
        </w:tc>
        <w:tc>
          <w:tcPr>
            <w:tcW w:w="425" w:type="dxa"/>
          </w:tcPr>
          <w:p w14:paraId="2E4A399C" w14:textId="77777777" w:rsidR="000F5100" w:rsidRPr="00EC5929" w:rsidRDefault="000F5100" w:rsidP="000F5100">
            <w:pPr>
              <w:rPr>
                <w:rFonts w:ascii="Arial" w:hAnsi="Arial" w:cs="Arial"/>
                <w:sz w:val="18"/>
                <w:szCs w:val="18"/>
              </w:rPr>
            </w:pPr>
          </w:p>
        </w:tc>
        <w:tc>
          <w:tcPr>
            <w:tcW w:w="571" w:type="dxa"/>
            <w:gridSpan w:val="4"/>
          </w:tcPr>
          <w:p w14:paraId="7090D223" w14:textId="77777777" w:rsidR="000F5100" w:rsidRPr="00EC5929" w:rsidRDefault="000F5100" w:rsidP="000F5100">
            <w:pPr>
              <w:rPr>
                <w:rFonts w:ascii="Arial" w:hAnsi="Arial" w:cs="Arial"/>
                <w:sz w:val="18"/>
                <w:szCs w:val="18"/>
              </w:rPr>
            </w:pPr>
          </w:p>
        </w:tc>
        <w:tc>
          <w:tcPr>
            <w:tcW w:w="567" w:type="dxa"/>
          </w:tcPr>
          <w:p w14:paraId="7EDA78F4" w14:textId="77777777" w:rsidR="000F5100" w:rsidRPr="00EC5929" w:rsidRDefault="000F5100" w:rsidP="000F5100">
            <w:pPr>
              <w:rPr>
                <w:rFonts w:ascii="Arial" w:hAnsi="Arial" w:cs="Arial"/>
                <w:sz w:val="18"/>
                <w:szCs w:val="18"/>
              </w:rPr>
            </w:pPr>
          </w:p>
        </w:tc>
        <w:tc>
          <w:tcPr>
            <w:tcW w:w="529" w:type="dxa"/>
          </w:tcPr>
          <w:p w14:paraId="1E5F2CBE" w14:textId="77777777" w:rsidR="000F5100" w:rsidRPr="00EC5929" w:rsidRDefault="000F5100" w:rsidP="000F5100">
            <w:pPr>
              <w:rPr>
                <w:rFonts w:ascii="Arial" w:hAnsi="Arial" w:cs="Arial"/>
                <w:sz w:val="18"/>
                <w:szCs w:val="18"/>
              </w:rPr>
            </w:pPr>
          </w:p>
        </w:tc>
      </w:tr>
      <w:tr w:rsidR="000F5100" w:rsidRPr="00EC5929" w14:paraId="586B9E6E" w14:textId="77777777" w:rsidTr="009F4ED2">
        <w:tc>
          <w:tcPr>
            <w:tcW w:w="9025" w:type="dxa"/>
            <w:gridSpan w:val="31"/>
            <w:shd w:val="clear" w:color="auto" w:fill="E2EFD9" w:themeFill="accent6" w:themeFillTint="33"/>
          </w:tcPr>
          <w:p w14:paraId="072B78A8" w14:textId="77777777" w:rsidR="000F5100" w:rsidRPr="00EC5929" w:rsidRDefault="000F5100" w:rsidP="000F5100">
            <w:pPr>
              <w:pStyle w:val="Prrafodelista"/>
              <w:numPr>
                <w:ilvl w:val="1"/>
                <w:numId w:val="1"/>
              </w:numPr>
              <w:jc w:val="center"/>
              <w:rPr>
                <w:rFonts w:ascii="Arial" w:hAnsi="Arial" w:cs="Arial"/>
                <w:b/>
                <w:sz w:val="18"/>
                <w:szCs w:val="18"/>
              </w:rPr>
            </w:pPr>
            <w:r w:rsidRPr="00EC5929">
              <w:rPr>
                <w:rFonts w:ascii="Arial" w:hAnsi="Arial" w:cs="Arial"/>
                <w:b/>
                <w:sz w:val="18"/>
                <w:szCs w:val="18"/>
              </w:rPr>
              <w:t>PROCESOS EN TRÁMITE</w:t>
            </w:r>
          </w:p>
          <w:p w14:paraId="29C07C41" w14:textId="77777777" w:rsidR="000F5100" w:rsidRPr="00EC5929" w:rsidRDefault="000F5100" w:rsidP="000F5100">
            <w:pPr>
              <w:ind w:left="360"/>
              <w:rPr>
                <w:rFonts w:ascii="Arial" w:hAnsi="Arial" w:cs="Arial"/>
                <w:sz w:val="18"/>
                <w:szCs w:val="18"/>
              </w:rPr>
            </w:pPr>
            <w:r w:rsidRPr="00EC5929">
              <w:rPr>
                <w:rFonts w:ascii="Arial" w:hAnsi="Arial" w:cs="Arial"/>
                <w:i/>
                <w:sz w:val="18"/>
                <w:szCs w:val="18"/>
              </w:rPr>
              <w:t>(Relacione el (los) proceso(s) o procedimiento(s) que el contratista deja abiertos al finalizar el contrato)</w:t>
            </w:r>
          </w:p>
        </w:tc>
      </w:tr>
      <w:tr w:rsidR="000F5100" w:rsidRPr="00EC5929" w14:paraId="5F1FF4AA" w14:textId="77777777" w:rsidTr="00A15E50">
        <w:tc>
          <w:tcPr>
            <w:tcW w:w="560" w:type="dxa"/>
          </w:tcPr>
          <w:p w14:paraId="33A9D37A" w14:textId="77777777" w:rsidR="000F5100" w:rsidRPr="00EC5929" w:rsidRDefault="000F5100" w:rsidP="000F5100">
            <w:pPr>
              <w:rPr>
                <w:rFonts w:ascii="Arial" w:hAnsi="Arial" w:cs="Arial"/>
                <w:sz w:val="18"/>
                <w:szCs w:val="18"/>
              </w:rPr>
            </w:pPr>
            <w:r w:rsidRPr="00EC5929">
              <w:rPr>
                <w:rFonts w:ascii="Arial" w:hAnsi="Arial" w:cs="Arial"/>
                <w:b/>
                <w:sz w:val="18"/>
                <w:szCs w:val="18"/>
              </w:rPr>
              <w:t>No.</w:t>
            </w:r>
          </w:p>
        </w:tc>
        <w:tc>
          <w:tcPr>
            <w:tcW w:w="2405" w:type="dxa"/>
            <w:gridSpan w:val="7"/>
          </w:tcPr>
          <w:p w14:paraId="1522D048" w14:textId="77777777" w:rsidR="000F5100" w:rsidRPr="00EC5929" w:rsidRDefault="000F5100" w:rsidP="000F5100">
            <w:pPr>
              <w:jc w:val="center"/>
              <w:rPr>
                <w:rFonts w:ascii="Arial" w:hAnsi="Arial" w:cs="Arial"/>
                <w:sz w:val="18"/>
                <w:szCs w:val="18"/>
              </w:rPr>
            </w:pPr>
            <w:r w:rsidRPr="00EC5929">
              <w:rPr>
                <w:rFonts w:ascii="Arial" w:hAnsi="Arial" w:cs="Arial"/>
                <w:b/>
                <w:sz w:val="18"/>
                <w:szCs w:val="18"/>
              </w:rPr>
              <w:t>CODIGO</w:t>
            </w:r>
          </w:p>
        </w:tc>
        <w:tc>
          <w:tcPr>
            <w:tcW w:w="3122" w:type="dxa"/>
            <w:gridSpan w:val="12"/>
          </w:tcPr>
          <w:p w14:paraId="739D0F47" w14:textId="77777777" w:rsidR="000F5100" w:rsidRPr="00EC5929" w:rsidRDefault="000F5100" w:rsidP="000F5100">
            <w:pPr>
              <w:jc w:val="center"/>
              <w:rPr>
                <w:rFonts w:ascii="Arial" w:hAnsi="Arial" w:cs="Arial"/>
                <w:sz w:val="18"/>
                <w:szCs w:val="18"/>
              </w:rPr>
            </w:pPr>
            <w:r w:rsidRPr="00EC5929">
              <w:rPr>
                <w:rFonts w:ascii="Arial" w:hAnsi="Arial" w:cs="Arial"/>
                <w:b/>
                <w:sz w:val="18"/>
                <w:szCs w:val="18"/>
              </w:rPr>
              <w:t>RESPONSABLE</w:t>
            </w:r>
          </w:p>
        </w:tc>
        <w:tc>
          <w:tcPr>
            <w:tcW w:w="2938" w:type="dxa"/>
            <w:gridSpan w:val="11"/>
          </w:tcPr>
          <w:p w14:paraId="6B600EAD" w14:textId="77777777" w:rsidR="000F5100" w:rsidRPr="00EC5929" w:rsidRDefault="000F5100" w:rsidP="000F5100">
            <w:pPr>
              <w:jc w:val="center"/>
              <w:rPr>
                <w:rFonts w:ascii="Arial" w:hAnsi="Arial" w:cs="Arial"/>
                <w:sz w:val="18"/>
                <w:szCs w:val="18"/>
              </w:rPr>
            </w:pPr>
            <w:r w:rsidRPr="00EC5929">
              <w:rPr>
                <w:rFonts w:ascii="Arial" w:hAnsi="Arial" w:cs="Arial"/>
                <w:b/>
                <w:sz w:val="18"/>
                <w:szCs w:val="18"/>
              </w:rPr>
              <w:t>DEPENDENCIA</w:t>
            </w:r>
          </w:p>
        </w:tc>
      </w:tr>
      <w:tr w:rsidR="000F5100" w:rsidRPr="00EC5929" w14:paraId="0A03DD3F" w14:textId="77777777" w:rsidTr="00A15E50">
        <w:tc>
          <w:tcPr>
            <w:tcW w:w="560" w:type="dxa"/>
          </w:tcPr>
          <w:p w14:paraId="67F9F44C" w14:textId="77777777" w:rsidR="000F5100" w:rsidRPr="00EC5929" w:rsidRDefault="000F5100" w:rsidP="000F5100">
            <w:pPr>
              <w:rPr>
                <w:rFonts w:ascii="Arial" w:hAnsi="Arial" w:cs="Arial"/>
                <w:sz w:val="18"/>
                <w:szCs w:val="18"/>
              </w:rPr>
            </w:pPr>
          </w:p>
        </w:tc>
        <w:tc>
          <w:tcPr>
            <w:tcW w:w="2405" w:type="dxa"/>
            <w:gridSpan w:val="7"/>
          </w:tcPr>
          <w:p w14:paraId="7B1DFFF1" w14:textId="77777777" w:rsidR="000F5100" w:rsidRPr="00EC5929" w:rsidRDefault="000F5100" w:rsidP="000F5100">
            <w:pPr>
              <w:rPr>
                <w:rFonts w:ascii="Arial" w:hAnsi="Arial" w:cs="Arial"/>
                <w:sz w:val="18"/>
                <w:szCs w:val="18"/>
              </w:rPr>
            </w:pPr>
          </w:p>
        </w:tc>
        <w:tc>
          <w:tcPr>
            <w:tcW w:w="3122" w:type="dxa"/>
            <w:gridSpan w:val="12"/>
          </w:tcPr>
          <w:p w14:paraId="48F0B5D0" w14:textId="77777777" w:rsidR="000F5100" w:rsidRPr="00EC5929" w:rsidRDefault="000F5100" w:rsidP="000F5100">
            <w:pPr>
              <w:rPr>
                <w:rFonts w:ascii="Arial" w:hAnsi="Arial" w:cs="Arial"/>
                <w:sz w:val="18"/>
                <w:szCs w:val="18"/>
              </w:rPr>
            </w:pPr>
          </w:p>
        </w:tc>
        <w:tc>
          <w:tcPr>
            <w:tcW w:w="2938" w:type="dxa"/>
            <w:gridSpan w:val="11"/>
          </w:tcPr>
          <w:p w14:paraId="557BD0BE" w14:textId="77777777" w:rsidR="000F5100" w:rsidRPr="00EC5929" w:rsidRDefault="000F5100" w:rsidP="000F5100">
            <w:pPr>
              <w:rPr>
                <w:rFonts w:ascii="Arial" w:hAnsi="Arial" w:cs="Arial"/>
                <w:sz w:val="18"/>
                <w:szCs w:val="18"/>
              </w:rPr>
            </w:pPr>
          </w:p>
        </w:tc>
      </w:tr>
      <w:tr w:rsidR="000F5100" w:rsidRPr="00EC5929" w14:paraId="16CFAD9F" w14:textId="77777777" w:rsidTr="00A15E50">
        <w:tc>
          <w:tcPr>
            <w:tcW w:w="560" w:type="dxa"/>
          </w:tcPr>
          <w:p w14:paraId="514B73A8" w14:textId="77777777" w:rsidR="000F5100" w:rsidRPr="00EC5929" w:rsidRDefault="000F5100" w:rsidP="000F5100">
            <w:pPr>
              <w:rPr>
                <w:rFonts w:ascii="Arial" w:hAnsi="Arial" w:cs="Arial"/>
                <w:sz w:val="18"/>
                <w:szCs w:val="18"/>
              </w:rPr>
            </w:pPr>
          </w:p>
        </w:tc>
        <w:tc>
          <w:tcPr>
            <w:tcW w:w="2405" w:type="dxa"/>
            <w:gridSpan w:val="7"/>
          </w:tcPr>
          <w:p w14:paraId="56A0CF98" w14:textId="77777777" w:rsidR="000F5100" w:rsidRPr="00EC5929" w:rsidRDefault="000F5100" w:rsidP="000F5100">
            <w:pPr>
              <w:rPr>
                <w:rFonts w:ascii="Arial" w:hAnsi="Arial" w:cs="Arial"/>
                <w:sz w:val="18"/>
                <w:szCs w:val="18"/>
              </w:rPr>
            </w:pPr>
          </w:p>
        </w:tc>
        <w:tc>
          <w:tcPr>
            <w:tcW w:w="3122" w:type="dxa"/>
            <w:gridSpan w:val="12"/>
          </w:tcPr>
          <w:p w14:paraId="7248D2B5" w14:textId="77777777" w:rsidR="000F5100" w:rsidRPr="00EC5929" w:rsidRDefault="000F5100" w:rsidP="000F5100">
            <w:pPr>
              <w:rPr>
                <w:rFonts w:ascii="Arial" w:hAnsi="Arial" w:cs="Arial"/>
                <w:sz w:val="18"/>
                <w:szCs w:val="18"/>
              </w:rPr>
            </w:pPr>
          </w:p>
        </w:tc>
        <w:tc>
          <w:tcPr>
            <w:tcW w:w="2938" w:type="dxa"/>
            <w:gridSpan w:val="11"/>
          </w:tcPr>
          <w:p w14:paraId="6EC85772" w14:textId="77777777" w:rsidR="000F5100" w:rsidRPr="00EC5929" w:rsidRDefault="000F5100" w:rsidP="000F5100">
            <w:pPr>
              <w:rPr>
                <w:rFonts w:ascii="Arial" w:hAnsi="Arial" w:cs="Arial"/>
                <w:sz w:val="18"/>
                <w:szCs w:val="18"/>
              </w:rPr>
            </w:pPr>
          </w:p>
        </w:tc>
      </w:tr>
      <w:tr w:rsidR="000F5100" w:rsidRPr="00EC5929" w14:paraId="6160E263" w14:textId="77777777" w:rsidTr="00A15E50">
        <w:tc>
          <w:tcPr>
            <w:tcW w:w="560" w:type="dxa"/>
          </w:tcPr>
          <w:p w14:paraId="38447452" w14:textId="77777777" w:rsidR="000F5100" w:rsidRPr="00EC5929" w:rsidRDefault="000F5100" w:rsidP="000F5100">
            <w:pPr>
              <w:rPr>
                <w:rFonts w:ascii="Arial" w:hAnsi="Arial" w:cs="Arial"/>
                <w:sz w:val="18"/>
                <w:szCs w:val="18"/>
              </w:rPr>
            </w:pPr>
          </w:p>
        </w:tc>
        <w:tc>
          <w:tcPr>
            <w:tcW w:w="2405" w:type="dxa"/>
            <w:gridSpan w:val="7"/>
          </w:tcPr>
          <w:p w14:paraId="352F332C" w14:textId="77777777" w:rsidR="000F5100" w:rsidRPr="00EC5929" w:rsidRDefault="000F5100" w:rsidP="000F5100">
            <w:pPr>
              <w:rPr>
                <w:rFonts w:ascii="Arial" w:hAnsi="Arial" w:cs="Arial"/>
                <w:sz w:val="18"/>
                <w:szCs w:val="18"/>
              </w:rPr>
            </w:pPr>
          </w:p>
        </w:tc>
        <w:tc>
          <w:tcPr>
            <w:tcW w:w="3122" w:type="dxa"/>
            <w:gridSpan w:val="12"/>
          </w:tcPr>
          <w:p w14:paraId="6ECB0077" w14:textId="77777777" w:rsidR="000F5100" w:rsidRPr="00EC5929" w:rsidRDefault="000F5100" w:rsidP="000F5100">
            <w:pPr>
              <w:rPr>
                <w:rFonts w:ascii="Arial" w:hAnsi="Arial" w:cs="Arial"/>
                <w:sz w:val="18"/>
                <w:szCs w:val="18"/>
              </w:rPr>
            </w:pPr>
          </w:p>
        </w:tc>
        <w:tc>
          <w:tcPr>
            <w:tcW w:w="2938" w:type="dxa"/>
            <w:gridSpan w:val="11"/>
          </w:tcPr>
          <w:p w14:paraId="7CDDBB21" w14:textId="77777777" w:rsidR="000F5100" w:rsidRPr="00EC5929" w:rsidRDefault="000F5100" w:rsidP="000F5100">
            <w:pPr>
              <w:rPr>
                <w:rFonts w:ascii="Arial" w:hAnsi="Arial" w:cs="Arial"/>
                <w:sz w:val="18"/>
                <w:szCs w:val="18"/>
              </w:rPr>
            </w:pPr>
          </w:p>
        </w:tc>
      </w:tr>
      <w:tr w:rsidR="000F5100" w:rsidRPr="00EC5929" w14:paraId="2E1F0778" w14:textId="77777777" w:rsidTr="004C0A4D">
        <w:tc>
          <w:tcPr>
            <w:tcW w:w="9025" w:type="dxa"/>
            <w:gridSpan w:val="31"/>
            <w:shd w:val="clear" w:color="auto" w:fill="E2EFD9" w:themeFill="accent6" w:themeFillTint="33"/>
          </w:tcPr>
          <w:p w14:paraId="5CD9E47A" w14:textId="77777777" w:rsidR="000F5100" w:rsidRPr="00EC5929" w:rsidRDefault="000F5100" w:rsidP="000F5100">
            <w:pPr>
              <w:pStyle w:val="Prrafodelista"/>
              <w:numPr>
                <w:ilvl w:val="0"/>
                <w:numId w:val="1"/>
              </w:numPr>
              <w:jc w:val="center"/>
              <w:rPr>
                <w:rFonts w:ascii="Arial" w:hAnsi="Arial" w:cs="Arial"/>
                <w:b/>
                <w:sz w:val="20"/>
                <w:szCs w:val="20"/>
              </w:rPr>
            </w:pPr>
            <w:r w:rsidRPr="00EC5929">
              <w:rPr>
                <w:rFonts w:ascii="Arial" w:hAnsi="Arial" w:cs="Arial"/>
                <w:b/>
                <w:sz w:val="20"/>
                <w:szCs w:val="20"/>
              </w:rPr>
              <w:t>OBSERVACIONES, SUGERENCIAS Y RECOMENDACIONES</w:t>
            </w:r>
          </w:p>
        </w:tc>
      </w:tr>
      <w:tr w:rsidR="000F5100" w:rsidRPr="00EC5929" w14:paraId="11160F02" w14:textId="77777777" w:rsidTr="00B4746F">
        <w:trPr>
          <w:trHeight w:val="641"/>
        </w:trPr>
        <w:tc>
          <w:tcPr>
            <w:tcW w:w="9025" w:type="dxa"/>
            <w:gridSpan w:val="31"/>
          </w:tcPr>
          <w:p w14:paraId="776E56B0" w14:textId="77777777" w:rsidR="000F5100" w:rsidRPr="00EC5929" w:rsidRDefault="000F5100" w:rsidP="000F5100">
            <w:pPr>
              <w:ind w:left="360"/>
              <w:jc w:val="center"/>
              <w:rPr>
                <w:rFonts w:ascii="Arial" w:hAnsi="Arial" w:cs="Arial"/>
                <w:i/>
                <w:sz w:val="18"/>
                <w:szCs w:val="18"/>
              </w:rPr>
            </w:pPr>
          </w:p>
          <w:p w14:paraId="5F00A4CF" w14:textId="77777777" w:rsidR="000F5100" w:rsidRPr="00EC5929" w:rsidRDefault="000F5100" w:rsidP="000F5100">
            <w:pPr>
              <w:ind w:left="360"/>
              <w:jc w:val="center"/>
              <w:rPr>
                <w:rFonts w:ascii="Arial" w:hAnsi="Arial" w:cs="Arial"/>
                <w:i/>
                <w:sz w:val="18"/>
                <w:szCs w:val="18"/>
              </w:rPr>
            </w:pPr>
          </w:p>
          <w:p w14:paraId="36BF713E" w14:textId="77777777" w:rsidR="000F5100" w:rsidRPr="00EC5929" w:rsidRDefault="000F5100" w:rsidP="000F5100">
            <w:pPr>
              <w:ind w:left="360"/>
              <w:jc w:val="center"/>
              <w:rPr>
                <w:rFonts w:ascii="Arial" w:hAnsi="Arial" w:cs="Arial"/>
                <w:i/>
                <w:sz w:val="18"/>
                <w:szCs w:val="18"/>
              </w:rPr>
            </w:pPr>
            <w:r w:rsidRPr="00EC5929">
              <w:rPr>
                <w:rFonts w:ascii="Arial" w:hAnsi="Arial" w:cs="Arial"/>
                <w:i/>
                <w:sz w:val="18"/>
                <w:szCs w:val="18"/>
              </w:rPr>
              <w:t>(Espacio disponible para ser diligenciado únicamente por el supervisor de contrato)</w:t>
            </w:r>
          </w:p>
          <w:p w14:paraId="69681B68" w14:textId="77777777" w:rsidR="000F5100" w:rsidRPr="00EC5929" w:rsidRDefault="000F5100" w:rsidP="000F5100">
            <w:pPr>
              <w:ind w:left="360"/>
              <w:jc w:val="center"/>
              <w:rPr>
                <w:rFonts w:ascii="Arial" w:hAnsi="Arial" w:cs="Arial"/>
                <w:i/>
                <w:sz w:val="18"/>
                <w:szCs w:val="18"/>
              </w:rPr>
            </w:pPr>
          </w:p>
          <w:p w14:paraId="59F05459" w14:textId="77777777" w:rsidR="000F5100" w:rsidRPr="00EC5929" w:rsidRDefault="000F5100" w:rsidP="000F5100">
            <w:pPr>
              <w:ind w:left="360"/>
              <w:jc w:val="center"/>
              <w:rPr>
                <w:rFonts w:ascii="Arial" w:hAnsi="Arial" w:cs="Arial"/>
                <w:i/>
                <w:sz w:val="18"/>
                <w:szCs w:val="18"/>
              </w:rPr>
            </w:pPr>
          </w:p>
          <w:p w14:paraId="73E0C5ED" w14:textId="77777777" w:rsidR="000F5100" w:rsidRPr="00EC5929" w:rsidRDefault="000F5100" w:rsidP="000F5100">
            <w:pPr>
              <w:ind w:left="360"/>
              <w:jc w:val="center"/>
              <w:rPr>
                <w:rFonts w:ascii="Arial" w:hAnsi="Arial" w:cs="Arial"/>
                <w:i/>
                <w:sz w:val="18"/>
                <w:szCs w:val="18"/>
              </w:rPr>
            </w:pPr>
          </w:p>
        </w:tc>
      </w:tr>
      <w:tr w:rsidR="000F5100" w:rsidRPr="00EC5929" w14:paraId="44404063" w14:textId="77777777" w:rsidTr="004C0A4D">
        <w:tc>
          <w:tcPr>
            <w:tcW w:w="9025" w:type="dxa"/>
            <w:gridSpan w:val="31"/>
            <w:shd w:val="clear" w:color="auto" w:fill="E2EFD9" w:themeFill="accent6" w:themeFillTint="33"/>
          </w:tcPr>
          <w:p w14:paraId="164A8796" w14:textId="77777777" w:rsidR="000F5100" w:rsidRPr="00EC5929" w:rsidRDefault="000F5100" w:rsidP="000F5100">
            <w:pPr>
              <w:pStyle w:val="Prrafodelista"/>
              <w:numPr>
                <w:ilvl w:val="0"/>
                <w:numId w:val="1"/>
              </w:numPr>
              <w:jc w:val="center"/>
              <w:rPr>
                <w:rFonts w:ascii="Arial" w:hAnsi="Arial" w:cs="Arial"/>
                <w:b/>
                <w:sz w:val="20"/>
                <w:szCs w:val="20"/>
              </w:rPr>
            </w:pPr>
            <w:r w:rsidRPr="00EC5929">
              <w:rPr>
                <w:rFonts w:ascii="Arial" w:hAnsi="Arial" w:cs="Arial"/>
                <w:b/>
                <w:sz w:val="20"/>
                <w:szCs w:val="20"/>
              </w:rPr>
              <w:t>CIERRE DEL EXPEDIENTE</w:t>
            </w:r>
          </w:p>
        </w:tc>
      </w:tr>
      <w:tr w:rsidR="000F5100" w:rsidRPr="00EC5929" w14:paraId="1AE1E2B3" w14:textId="77777777" w:rsidTr="00E711F5">
        <w:trPr>
          <w:trHeight w:val="641"/>
        </w:trPr>
        <w:tc>
          <w:tcPr>
            <w:tcW w:w="9025" w:type="dxa"/>
            <w:gridSpan w:val="31"/>
          </w:tcPr>
          <w:p w14:paraId="6FF2E6F6" w14:textId="77777777" w:rsidR="000F5100" w:rsidRPr="00EC5929" w:rsidRDefault="000F5100" w:rsidP="000F5100">
            <w:pPr>
              <w:ind w:left="-540"/>
              <w:jc w:val="center"/>
              <w:rPr>
                <w:rFonts w:ascii="Arial" w:hAnsi="Arial" w:cs="Arial"/>
              </w:rPr>
            </w:pPr>
          </w:p>
          <w:p w14:paraId="549352C4" w14:textId="77777777" w:rsidR="000F5100" w:rsidRPr="00EC5929" w:rsidRDefault="000F5100" w:rsidP="000F5100">
            <w:pPr>
              <w:ind w:left="-540"/>
              <w:jc w:val="center"/>
              <w:rPr>
                <w:rFonts w:ascii="Arial" w:hAnsi="Arial" w:cs="Arial"/>
              </w:rPr>
            </w:pPr>
            <w:r w:rsidRPr="00EC5929">
              <w:rPr>
                <w:rFonts w:ascii="Arial" w:hAnsi="Arial" w:cs="Arial"/>
                <w:sz w:val="18"/>
                <w:szCs w:val="16"/>
              </w:rPr>
              <w:t xml:space="preserve">       Con</w:t>
            </w:r>
            <w:r w:rsidRPr="00EC5929">
              <w:rPr>
                <w:rFonts w:ascii="Arial" w:hAnsi="Arial" w:cs="Arial"/>
              </w:rPr>
              <w:t xml:space="preserve"> </w:t>
            </w:r>
            <w:r w:rsidRPr="00EC5929">
              <w:rPr>
                <w:rFonts w:ascii="Arial" w:hAnsi="Arial" w:cs="Arial"/>
                <w:sz w:val="18"/>
                <w:szCs w:val="16"/>
              </w:rPr>
              <w:t>la suscripción del presente documento, se procederá al cierre del expediente contractual. (Nota Fija)</w:t>
            </w:r>
          </w:p>
          <w:p w14:paraId="32DB1C85" w14:textId="77777777" w:rsidR="000F5100" w:rsidRPr="00EC5929" w:rsidRDefault="000F5100" w:rsidP="000F5100">
            <w:pPr>
              <w:rPr>
                <w:rFonts w:ascii="Arial" w:hAnsi="Arial" w:cs="Arial"/>
                <w:sz w:val="18"/>
                <w:szCs w:val="18"/>
              </w:rPr>
            </w:pPr>
          </w:p>
        </w:tc>
      </w:tr>
    </w:tbl>
    <w:p w14:paraId="66C2B255" w14:textId="77777777" w:rsidR="00CD1C33" w:rsidRPr="00EC5929" w:rsidRDefault="00CD1C33"/>
    <w:p w14:paraId="564067C1" w14:textId="5241E273" w:rsidR="00A445CF" w:rsidRPr="00EC5929" w:rsidRDefault="008B1543" w:rsidP="00A445CF">
      <w:pPr>
        <w:spacing w:after="0" w:line="240" w:lineRule="auto"/>
        <w:ind w:left="-540"/>
        <w:rPr>
          <w:rFonts w:ascii="Arial" w:hAnsi="Arial" w:cs="Arial"/>
          <w:sz w:val="18"/>
          <w:szCs w:val="16"/>
        </w:rPr>
      </w:pPr>
      <w:r>
        <w:rPr>
          <w:noProof/>
          <w:lang w:eastAsia="es-CO"/>
        </w:rPr>
        <w:drawing>
          <wp:anchor distT="0" distB="0" distL="114300" distR="114300" simplePos="0" relativeHeight="251659264" behindDoc="1" locked="0" layoutInCell="1" allowOverlap="1" wp14:anchorId="57EDBBDD" wp14:editId="5CDB3712">
            <wp:simplePos x="0" y="0"/>
            <wp:positionH relativeFrom="column">
              <wp:posOffset>2886075</wp:posOffset>
            </wp:positionH>
            <wp:positionV relativeFrom="paragraph">
              <wp:posOffset>90805</wp:posOffset>
            </wp:positionV>
            <wp:extent cx="2438400" cy="681990"/>
            <wp:effectExtent l="0" t="0" r="0" b="3810"/>
            <wp:wrapNone/>
            <wp:docPr id="4" name="Imagen 5"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5" descr="Texto, Cart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68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D94122" w14:textId="392B6EAE" w:rsidR="00A445CF" w:rsidRPr="00EC5929" w:rsidRDefault="00A445CF" w:rsidP="00A445CF">
      <w:pPr>
        <w:spacing w:after="0" w:line="240" w:lineRule="auto"/>
        <w:ind w:left="-540"/>
        <w:rPr>
          <w:rFonts w:ascii="Arial" w:hAnsi="Arial" w:cs="Arial"/>
          <w:sz w:val="18"/>
          <w:szCs w:val="16"/>
        </w:rPr>
      </w:pPr>
    </w:p>
    <w:p w14:paraId="152F3BE8" w14:textId="1AA35F46" w:rsidR="00A445CF" w:rsidRPr="00EC5929" w:rsidRDefault="00AE0C7C" w:rsidP="00A445CF">
      <w:pPr>
        <w:spacing w:after="0" w:line="240" w:lineRule="auto"/>
        <w:ind w:left="-540"/>
        <w:rPr>
          <w:rFonts w:ascii="Arial" w:hAnsi="Arial" w:cs="Arial"/>
          <w:sz w:val="18"/>
          <w:szCs w:val="16"/>
        </w:rPr>
      </w:pPr>
      <w:r w:rsidRPr="00380410">
        <w:rPr>
          <w:rFonts w:cs="Arial"/>
          <w:noProof/>
          <w:sz w:val="20"/>
          <w:szCs w:val="18"/>
          <w:lang w:eastAsia="es-CO"/>
        </w:rPr>
        <w:drawing>
          <wp:inline distT="0" distB="0" distL="0" distR="0" wp14:anchorId="41FD5376" wp14:editId="2E77A392">
            <wp:extent cx="1788170" cy="428625"/>
            <wp:effectExtent l="0" t="0" r="254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93990" cy="430020"/>
                    </a:xfrm>
                    <a:prstGeom prst="rect">
                      <a:avLst/>
                    </a:prstGeom>
                  </pic:spPr>
                </pic:pic>
              </a:graphicData>
            </a:graphic>
          </wp:inline>
        </w:drawing>
      </w:r>
      <w:r w:rsidR="008B1543">
        <w:rPr>
          <w:rFonts w:ascii="Arial" w:hAnsi="Arial" w:cs="Arial"/>
          <w:sz w:val="18"/>
          <w:szCs w:val="16"/>
        </w:rPr>
        <w:tab/>
      </w:r>
      <w:r w:rsidR="008B1543">
        <w:rPr>
          <w:rFonts w:ascii="Arial" w:hAnsi="Arial" w:cs="Arial"/>
          <w:sz w:val="18"/>
          <w:szCs w:val="16"/>
        </w:rPr>
        <w:tab/>
      </w:r>
      <w:r w:rsidR="008B1543">
        <w:rPr>
          <w:rFonts w:ascii="Arial" w:hAnsi="Arial" w:cs="Arial"/>
          <w:sz w:val="18"/>
          <w:szCs w:val="16"/>
        </w:rPr>
        <w:tab/>
      </w:r>
      <w:r w:rsidR="008B1543">
        <w:rPr>
          <w:rFonts w:ascii="Arial" w:hAnsi="Arial" w:cs="Arial"/>
          <w:sz w:val="18"/>
          <w:szCs w:val="16"/>
        </w:rPr>
        <w:tab/>
      </w:r>
    </w:p>
    <w:p w14:paraId="101A8B18" w14:textId="3FCA0225" w:rsidR="00A445CF" w:rsidRPr="00EC5929" w:rsidRDefault="00A445CF" w:rsidP="00A445CF">
      <w:pPr>
        <w:spacing w:after="0" w:line="240" w:lineRule="auto"/>
        <w:ind w:left="-540"/>
        <w:rPr>
          <w:rFonts w:ascii="Arial" w:hAnsi="Arial" w:cs="Arial"/>
          <w:sz w:val="18"/>
          <w:szCs w:val="16"/>
        </w:rPr>
      </w:pPr>
      <w:r w:rsidRPr="00EC5929">
        <w:rPr>
          <w:rFonts w:ascii="Arial" w:hAnsi="Arial" w:cs="Arial"/>
          <w:sz w:val="18"/>
          <w:szCs w:val="16"/>
        </w:rPr>
        <w:t xml:space="preserve">______________________________                                   </w:t>
      </w:r>
      <w:r w:rsidR="00D84E23">
        <w:rPr>
          <w:rFonts w:ascii="Arial" w:hAnsi="Arial" w:cs="Arial"/>
          <w:sz w:val="18"/>
          <w:szCs w:val="16"/>
        </w:rPr>
        <w:t>_</w:t>
      </w:r>
      <w:r w:rsidRPr="00EC5929">
        <w:rPr>
          <w:rFonts w:ascii="Arial" w:hAnsi="Arial" w:cs="Arial"/>
          <w:sz w:val="18"/>
          <w:szCs w:val="16"/>
        </w:rPr>
        <w:t>_____________________________________________</w:t>
      </w:r>
    </w:p>
    <w:p w14:paraId="6556E02C" w14:textId="26856E04" w:rsidR="00A445CF" w:rsidRPr="00EC5929" w:rsidRDefault="00A445CF" w:rsidP="00A445CF">
      <w:pPr>
        <w:spacing w:after="0" w:line="240" w:lineRule="auto"/>
        <w:ind w:left="-540"/>
        <w:rPr>
          <w:rFonts w:ascii="Arial" w:hAnsi="Arial" w:cs="Arial"/>
          <w:sz w:val="18"/>
          <w:szCs w:val="16"/>
        </w:rPr>
      </w:pPr>
      <w:r w:rsidRPr="00EC5929">
        <w:rPr>
          <w:rFonts w:ascii="Arial" w:hAnsi="Arial" w:cs="Arial"/>
          <w:b/>
          <w:sz w:val="20"/>
          <w:szCs w:val="16"/>
        </w:rPr>
        <w:t>Contratista:</w:t>
      </w:r>
      <w:r w:rsidRPr="00EC5929">
        <w:rPr>
          <w:rFonts w:ascii="Arial" w:hAnsi="Arial" w:cs="Arial"/>
          <w:sz w:val="18"/>
          <w:szCs w:val="16"/>
        </w:rPr>
        <w:t xml:space="preserve"> </w:t>
      </w:r>
      <w:r w:rsidR="00890906">
        <w:rPr>
          <w:rFonts w:ascii="Arial" w:hAnsi="Arial" w:cs="Arial"/>
          <w:sz w:val="18"/>
          <w:szCs w:val="16"/>
        </w:rPr>
        <w:t>Myriam Adriana Idrovo Chacón</w:t>
      </w:r>
      <w:r w:rsidR="00D84E23">
        <w:rPr>
          <w:rFonts w:ascii="Arial" w:hAnsi="Arial" w:cs="Arial"/>
          <w:sz w:val="18"/>
          <w:szCs w:val="16"/>
        </w:rPr>
        <w:tab/>
        <w:t xml:space="preserve">             </w:t>
      </w:r>
      <w:r w:rsidRPr="00EC5929">
        <w:rPr>
          <w:rFonts w:ascii="Arial" w:hAnsi="Arial" w:cs="Arial"/>
          <w:b/>
          <w:sz w:val="20"/>
          <w:szCs w:val="16"/>
        </w:rPr>
        <w:t>Supervisor de Contrato</w:t>
      </w:r>
      <w:r w:rsidRPr="00EC5929">
        <w:rPr>
          <w:rFonts w:ascii="Arial" w:hAnsi="Arial" w:cs="Arial"/>
          <w:b/>
          <w:sz w:val="18"/>
          <w:szCs w:val="16"/>
        </w:rPr>
        <w:t>:</w:t>
      </w:r>
      <w:r w:rsidRPr="00EC5929">
        <w:rPr>
          <w:rFonts w:ascii="Arial" w:hAnsi="Arial" w:cs="Arial"/>
          <w:sz w:val="18"/>
          <w:szCs w:val="16"/>
        </w:rPr>
        <w:t xml:space="preserve"> </w:t>
      </w:r>
      <w:r w:rsidR="00D84E23">
        <w:rPr>
          <w:rFonts w:ascii="Arial" w:hAnsi="Arial" w:cs="Arial"/>
          <w:sz w:val="18"/>
          <w:szCs w:val="16"/>
        </w:rPr>
        <w:t>Gloria Ximena Torres Torres</w:t>
      </w:r>
    </w:p>
    <w:p w14:paraId="50E2EAA0" w14:textId="5D417D93" w:rsidR="00A445CF" w:rsidRPr="00EC5929" w:rsidRDefault="00A445CF" w:rsidP="00A445CF">
      <w:pPr>
        <w:tabs>
          <w:tab w:val="left" w:pos="4270"/>
          <w:tab w:val="left" w:pos="4984"/>
        </w:tabs>
        <w:spacing w:after="0" w:line="240" w:lineRule="auto"/>
        <w:ind w:left="-540"/>
        <w:rPr>
          <w:rFonts w:ascii="Arial" w:hAnsi="Arial" w:cs="Arial"/>
          <w:sz w:val="18"/>
          <w:szCs w:val="16"/>
        </w:rPr>
      </w:pPr>
      <w:r w:rsidRPr="00EC5929">
        <w:rPr>
          <w:rFonts w:ascii="Arial" w:hAnsi="Arial" w:cs="Arial"/>
          <w:b/>
          <w:sz w:val="18"/>
          <w:szCs w:val="16"/>
        </w:rPr>
        <w:t xml:space="preserve">C.C. o </w:t>
      </w:r>
      <w:proofErr w:type="spellStart"/>
      <w:r w:rsidRPr="00EC5929">
        <w:rPr>
          <w:rFonts w:ascii="Arial" w:hAnsi="Arial" w:cs="Arial"/>
          <w:b/>
          <w:sz w:val="18"/>
          <w:szCs w:val="16"/>
        </w:rPr>
        <w:t>Nit</w:t>
      </w:r>
      <w:proofErr w:type="spellEnd"/>
      <w:r w:rsidRPr="00EC5929">
        <w:rPr>
          <w:rFonts w:ascii="Arial" w:hAnsi="Arial" w:cs="Arial"/>
          <w:b/>
          <w:sz w:val="18"/>
          <w:szCs w:val="16"/>
        </w:rPr>
        <w:t>.</w:t>
      </w:r>
      <w:r w:rsidR="00890906">
        <w:rPr>
          <w:rFonts w:ascii="Arial" w:hAnsi="Arial" w:cs="Arial"/>
          <w:b/>
          <w:sz w:val="18"/>
          <w:szCs w:val="16"/>
        </w:rPr>
        <w:t xml:space="preserve"> </w:t>
      </w:r>
      <w:r w:rsidR="00890906" w:rsidRPr="00890906">
        <w:rPr>
          <w:rFonts w:ascii="Arial" w:hAnsi="Arial" w:cs="Arial"/>
          <w:sz w:val="18"/>
          <w:szCs w:val="16"/>
        </w:rPr>
        <w:t>51.988.980</w:t>
      </w:r>
      <w:r w:rsidR="00D84E23">
        <w:rPr>
          <w:rFonts w:ascii="Arial" w:hAnsi="Arial" w:cs="Arial"/>
          <w:sz w:val="18"/>
          <w:szCs w:val="16"/>
        </w:rPr>
        <w:t xml:space="preserve">                                                           </w:t>
      </w:r>
      <w:r w:rsidRPr="00EC5929">
        <w:rPr>
          <w:rFonts w:ascii="Arial" w:hAnsi="Arial" w:cs="Arial"/>
          <w:b/>
          <w:sz w:val="18"/>
          <w:szCs w:val="16"/>
        </w:rPr>
        <w:t>Cargo:</w:t>
      </w:r>
      <w:r w:rsidR="00D84E23">
        <w:rPr>
          <w:rFonts w:ascii="Arial" w:hAnsi="Arial" w:cs="Arial"/>
          <w:b/>
          <w:sz w:val="18"/>
          <w:szCs w:val="16"/>
        </w:rPr>
        <w:t xml:space="preserve"> </w:t>
      </w:r>
      <w:r w:rsidR="00D84E23" w:rsidRPr="00D84E23">
        <w:rPr>
          <w:rFonts w:ascii="Arial" w:hAnsi="Arial" w:cs="Arial"/>
          <w:sz w:val="18"/>
          <w:szCs w:val="16"/>
        </w:rPr>
        <w:t>Coordinadora Grupo de Talento Humano</w:t>
      </w:r>
    </w:p>
    <w:p w14:paraId="2C4FD285" w14:textId="77777777" w:rsidR="00A445CF" w:rsidRPr="00EC5929" w:rsidRDefault="00A445CF" w:rsidP="00A445CF">
      <w:pPr>
        <w:tabs>
          <w:tab w:val="left" w:pos="4984"/>
        </w:tabs>
        <w:spacing w:after="0" w:line="240" w:lineRule="auto"/>
        <w:ind w:left="-540"/>
        <w:rPr>
          <w:rFonts w:ascii="Arial" w:hAnsi="Arial" w:cs="Arial"/>
          <w:sz w:val="18"/>
          <w:szCs w:val="16"/>
        </w:rPr>
      </w:pPr>
    </w:p>
    <w:p w14:paraId="0D4BFC5B" w14:textId="77777777" w:rsidR="00A445CF" w:rsidRPr="00EC5929" w:rsidRDefault="00A445CF" w:rsidP="00A445CF">
      <w:pPr>
        <w:tabs>
          <w:tab w:val="left" w:pos="4984"/>
        </w:tabs>
        <w:spacing w:after="0" w:line="240" w:lineRule="auto"/>
        <w:ind w:left="-540"/>
        <w:rPr>
          <w:rFonts w:ascii="Arial" w:hAnsi="Arial" w:cs="Arial"/>
          <w:sz w:val="18"/>
          <w:szCs w:val="16"/>
        </w:rPr>
      </w:pPr>
    </w:p>
    <w:p w14:paraId="371CDFD6" w14:textId="77777777" w:rsidR="00A445CF" w:rsidRPr="00EC5929" w:rsidRDefault="00A445CF" w:rsidP="00A445CF">
      <w:pPr>
        <w:tabs>
          <w:tab w:val="left" w:pos="4984"/>
        </w:tabs>
        <w:spacing w:after="0" w:line="240" w:lineRule="auto"/>
        <w:ind w:left="-540"/>
        <w:rPr>
          <w:rFonts w:ascii="Arial" w:hAnsi="Arial" w:cs="Arial"/>
          <w:sz w:val="18"/>
          <w:szCs w:val="16"/>
        </w:rPr>
      </w:pPr>
    </w:p>
    <w:p w14:paraId="69C3F818" w14:textId="77777777" w:rsidR="00A445CF" w:rsidRPr="00EC5929" w:rsidRDefault="00A445CF" w:rsidP="00A445CF">
      <w:pPr>
        <w:tabs>
          <w:tab w:val="left" w:pos="4984"/>
        </w:tabs>
        <w:spacing w:after="0" w:line="240" w:lineRule="auto"/>
        <w:ind w:left="-540"/>
        <w:rPr>
          <w:rFonts w:ascii="Arial" w:hAnsi="Arial" w:cs="Arial"/>
          <w:sz w:val="18"/>
          <w:szCs w:val="16"/>
        </w:rPr>
      </w:pPr>
    </w:p>
    <w:p w14:paraId="1E11AB61" w14:textId="77777777" w:rsidR="00A445CF" w:rsidRPr="00EC5929" w:rsidRDefault="00A445CF" w:rsidP="00A445CF">
      <w:pPr>
        <w:tabs>
          <w:tab w:val="left" w:pos="4984"/>
        </w:tabs>
        <w:spacing w:after="0" w:line="240" w:lineRule="auto"/>
        <w:ind w:left="-540"/>
        <w:rPr>
          <w:rFonts w:ascii="Arial" w:hAnsi="Arial" w:cs="Arial"/>
          <w:sz w:val="18"/>
          <w:szCs w:val="16"/>
        </w:rPr>
      </w:pPr>
    </w:p>
    <w:p w14:paraId="26E868FA" w14:textId="77777777" w:rsidR="00A445CF" w:rsidRPr="00EC5929" w:rsidRDefault="00A445CF" w:rsidP="00A445CF">
      <w:pPr>
        <w:tabs>
          <w:tab w:val="left" w:pos="4984"/>
        </w:tabs>
        <w:spacing w:after="0" w:line="240" w:lineRule="auto"/>
        <w:ind w:left="-540"/>
        <w:rPr>
          <w:rFonts w:ascii="Arial" w:hAnsi="Arial" w:cs="Arial"/>
          <w:sz w:val="18"/>
          <w:szCs w:val="16"/>
        </w:rPr>
      </w:pPr>
    </w:p>
    <w:p w14:paraId="3D101643" w14:textId="77777777" w:rsidR="00281671" w:rsidRPr="00EC5929" w:rsidRDefault="00281671" w:rsidP="00A445CF">
      <w:pPr>
        <w:tabs>
          <w:tab w:val="left" w:pos="4984"/>
        </w:tabs>
        <w:spacing w:after="0" w:line="240" w:lineRule="auto"/>
        <w:ind w:left="-540"/>
        <w:rPr>
          <w:rFonts w:ascii="Arial" w:hAnsi="Arial" w:cs="Arial"/>
          <w:sz w:val="18"/>
          <w:szCs w:val="16"/>
        </w:rPr>
      </w:pPr>
    </w:p>
    <w:p w14:paraId="2D32E135" w14:textId="77777777" w:rsidR="00281671" w:rsidRPr="00EC5929" w:rsidRDefault="00281671" w:rsidP="00A445CF">
      <w:pPr>
        <w:tabs>
          <w:tab w:val="left" w:pos="4984"/>
        </w:tabs>
        <w:spacing w:after="0" w:line="240" w:lineRule="auto"/>
        <w:ind w:left="-540"/>
        <w:rPr>
          <w:rFonts w:ascii="Arial" w:hAnsi="Arial" w:cs="Arial"/>
          <w:sz w:val="18"/>
          <w:szCs w:val="16"/>
        </w:rPr>
      </w:pPr>
    </w:p>
    <w:p w14:paraId="13F67211" w14:textId="77777777" w:rsidR="00281671" w:rsidRPr="00EC5929" w:rsidRDefault="00281671" w:rsidP="00A445CF">
      <w:pPr>
        <w:tabs>
          <w:tab w:val="left" w:pos="4984"/>
        </w:tabs>
        <w:spacing w:after="0" w:line="240" w:lineRule="auto"/>
        <w:ind w:left="-540"/>
        <w:rPr>
          <w:rFonts w:ascii="Arial" w:hAnsi="Arial" w:cs="Arial"/>
          <w:sz w:val="18"/>
          <w:szCs w:val="16"/>
        </w:rPr>
      </w:pPr>
    </w:p>
    <w:p w14:paraId="7082B869" w14:textId="77777777" w:rsidR="00281671" w:rsidRPr="00EC5929" w:rsidRDefault="00281671" w:rsidP="00A445CF">
      <w:pPr>
        <w:tabs>
          <w:tab w:val="left" w:pos="4984"/>
        </w:tabs>
        <w:spacing w:after="0" w:line="240" w:lineRule="auto"/>
        <w:ind w:left="-540"/>
        <w:rPr>
          <w:rFonts w:ascii="Arial" w:hAnsi="Arial" w:cs="Arial"/>
          <w:sz w:val="18"/>
          <w:szCs w:val="16"/>
        </w:rPr>
      </w:pPr>
    </w:p>
    <w:p w14:paraId="61E983DC" w14:textId="77777777" w:rsidR="00A445CF" w:rsidRPr="00EC5929" w:rsidRDefault="00A445CF" w:rsidP="00A445CF">
      <w:pPr>
        <w:tabs>
          <w:tab w:val="left" w:pos="4984"/>
        </w:tabs>
        <w:spacing w:after="0" w:line="240" w:lineRule="auto"/>
        <w:ind w:left="-540"/>
        <w:rPr>
          <w:rFonts w:ascii="Arial" w:hAnsi="Arial" w:cs="Arial"/>
          <w:sz w:val="18"/>
          <w:szCs w:val="16"/>
        </w:rPr>
      </w:pPr>
    </w:p>
    <w:p w14:paraId="56748888" w14:textId="77777777" w:rsidR="00A445CF" w:rsidRPr="00EC5929" w:rsidRDefault="00A445CF" w:rsidP="00020921">
      <w:pPr>
        <w:spacing w:after="0" w:line="240" w:lineRule="auto"/>
        <w:rPr>
          <w:rFonts w:ascii="Arial" w:hAnsi="Arial" w:cs="Arial"/>
          <w:sz w:val="18"/>
          <w:szCs w:val="16"/>
        </w:rPr>
      </w:pPr>
    </w:p>
    <w:sectPr w:rsidR="00A445CF" w:rsidRPr="00EC592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99ADC" w14:textId="77777777" w:rsidR="00335B1E" w:rsidRDefault="00335B1E" w:rsidP="00CD1C33">
      <w:pPr>
        <w:spacing w:after="0" w:line="240" w:lineRule="auto"/>
      </w:pPr>
      <w:r>
        <w:separator/>
      </w:r>
    </w:p>
  </w:endnote>
  <w:endnote w:type="continuationSeparator" w:id="0">
    <w:p w14:paraId="358CE1B3" w14:textId="77777777" w:rsidR="00335B1E" w:rsidRDefault="00335B1E" w:rsidP="00CD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C8278" w14:textId="77777777" w:rsidR="003320AF" w:rsidRPr="00281671" w:rsidRDefault="00966375" w:rsidP="00281671">
    <w:pPr>
      <w:pStyle w:val="Piedepgina"/>
      <w:jc w:val="center"/>
      <w:rPr>
        <w:rFonts w:ascii="Arial" w:hAnsi="Arial" w:cs="Arial"/>
        <w:i/>
      </w:rPr>
    </w:pPr>
    <w:r>
      <w:rPr>
        <w:rFonts w:ascii="Arial" w:hAnsi="Arial" w:cs="Arial"/>
        <w:i/>
        <w:noProof/>
        <w:lang w:eastAsia="es-CO"/>
      </w:rPr>
      <w:t>Aprobado: 20</w:t>
    </w:r>
    <w:r w:rsidR="00281671" w:rsidRPr="00281671">
      <w:rPr>
        <w:rFonts w:ascii="Arial" w:hAnsi="Arial" w:cs="Arial"/>
        <w:i/>
        <w:noProof/>
        <w:lang w:eastAsia="es-CO"/>
      </w:rPr>
      <w:t>/12/2019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F7305" w14:textId="77777777" w:rsidR="00335B1E" w:rsidRDefault="00335B1E" w:rsidP="00CD1C33">
      <w:pPr>
        <w:spacing w:after="0" w:line="240" w:lineRule="auto"/>
      </w:pPr>
      <w:r>
        <w:separator/>
      </w:r>
    </w:p>
  </w:footnote>
  <w:footnote w:type="continuationSeparator" w:id="0">
    <w:p w14:paraId="10E18CDC" w14:textId="77777777" w:rsidR="00335B1E" w:rsidRDefault="00335B1E" w:rsidP="00CD1C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5"/>
      <w:gridCol w:w="4500"/>
      <w:gridCol w:w="4500"/>
    </w:tblGrid>
    <w:tr w:rsidR="00CD1C33" w14:paraId="139542FD" w14:textId="77777777" w:rsidTr="00D11308">
      <w:trPr>
        <w:cantSplit/>
        <w:trHeight w:val="646"/>
        <w:jc w:val="center"/>
      </w:trPr>
      <w:tc>
        <w:tcPr>
          <w:tcW w:w="1295" w:type="dxa"/>
          <w:vMerge w:val="restart"/>
          <w:tcBorders>
            <w:top w:val="single" w:sz="12" w:space="0" w:color="auto"/>
            <w:left w:val="single" w:sz="12" w:space="0" w:color="auto"/>
          </w:tcBorders>
          <w:vAlign w:val="center"/>
        </w:tcPr>
        <w:p w14:paraId="200D0968" w14:textId="77777777" w:rsidR="00CD1C33" w:rsidRDefault="00CD1C33" w:rsidP="00CD1C33">
          <w:pPr>
            <w:pStyle w:val="Encabezado"/>
            <w:rPr>
              <w:noProof/>
              <w:sz w:val="14"/>
              <w:lang w:eastAsia="es-CO"/>
            </w:rPr>
          </w:pPr>
          <w:r>
            <w:rPr>
              <w:noProof/>
              <w:sz w:val="14"/>
              <w:lang w:eastAsia="es-CO"/>
            </w:rPr>
            <w:t xml:space="preserve">            </w:t>
          </w:r>
          <w:r w:rsidRPr="006F5EFF">
            <w:rPr>
              <w:noProof/>
              <w:sz w:val="14"/>
              <w:lang w:eastAsia="es-CO"/>
            </w:rPr>
            <w:drawing>
              <wp:inline distT="0" distB="0" distL="0" distR="0" wp14:anchorId="3969B79F" wp14:editId="27B6253B">
                <wp:extent cx="704850" cy="685800"/>
                <wp:effectExtent l="0" t="0" r="0" b="0"/>
                <wp:docPr id="1" name="Imagen 1" descr="ESCUDO CASUR grande silu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ASUR grande silue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85800"/>
                        </a:xfrm>
                        <a:prstGeom prst="rect">
                          <a:avLst/>
                        </a:prstGeom>
                        <a:noFill/>
                        <a:ln>
                          <a:noFill/>
                        </a:ln>
                      </pic:spPr>
                    </pic:pic>
                  </a:graphicData>
                </a:graphic>
              </wp:inline>
            </w:drawing>
          </w:r>
        </w:p>
        <w:p w14:paraId="2F2E8F28" w14:textId="77777777" w:rsidR="00CD1C33" w:rsidRPr="008C7D8F" w:rsidRDefault="00CD1C33" w:rsidP="00CD1C33">
          <w:pPr>
            <w:pStyle w:val="Encabezado"/>
            <w:jc w:val="center"/>
            <w:rPr>
              <w:rFonts w:ascii="Arial" w:hAnsi="Arial"/>
              <w:b/>
              <w:sz w:val="16"/>
              <w:szCs w:val="16"/>
            </w:rPr>
          </w:pPr>
        </w:p>
      </w:tc>
      <w:tc>
        <w:tcPr>
          <w:tcW w:w="9000" w:type="dxa"/>
          <w:gridSpan w:val="2"/>
          <w:tcBorders>
            <w:top w:val="single" w:sz="12" w:space="0" w:color="auto"/>
            <w:bottom w:val="single" w:sz="12" w:space="0" w:color="auto"/>
            <w:right w:val="single" w:sz="12" w:space="0" w:color="auto"/>
          </w:tcBorders>
          <w:vAlign w:val="center"/>
        </w:tcPr>
        <w:p w14:paraId="2836CA19" w14:textId="77777777" w:rsidR="00CD1C33" w:rsidRPr="004C641E" w:rsidRDefault="00CD1C33" w:rsidP="00CD1C33">
          <w:pPr>
            <w:pStyle w:val="Encabezado"/>
            <w:jc w:val="center"/>
            <w:rPr>
              <w:rFonts w:ascii="Arial" w:hAnsi="Arial"/>
              <w:b/>
              <w:sz w:val="12"/>
              <w:szCs w:val="12"/>
            </w:rPr>
          </w:pPr>
        </w:p>
        <w:p w14:paraId="58F3EF62" w14:textId="77777777" w:rsidR="00CD1C33" w:rsidRDefault="00CD1C33" w:rsidP="00CD1C33">
          <w:pPr>
            <w:pStyle w:val="Encabezado"/>
            <w:jc w:val="center"/>
            <w:rPr>
              <w:rFonts w:ascii="Arial" w:hAnsi="Arial"/>
              <w:b/>
            </w:rPr>
          </w:pPr>
          <w:r w:rsidRPr="008C7D8F">
            <w:rPr>
              <w:rFonts w:ascii="Arial" w:hAnsi="Arial"/>
              <w:b/>
            </w:rPr>
            <w:t xml:space="preserve">CAJA DE SUELDOS DE RETIRO DE LA POLICÍA NACIONAL </w:t>
          </w:r>
        </w:p>
        <w:p w14:paraId="21335553" w14:textId="77777777" w:rsidR="00CD1C33" w:rsidRDefault="00CD1C33" w:rsidP="00CD1C33">
          <w:pPr>
            <w:pStyle w:val="Encabezado"/>
            <w:jc w:val="center"/>
            <w:rPr>
              <w:rFonts w:ascii="Arial" w:hAnsi="Arial"/>
            </w:rPr>
          </w:pPr>
          <w:r>
            <w:rPr>
              <w:rFonts w:ascii="Arial" w:hAnsi="Arial"/>
            </w:rPr>
            <w:t xml:space="preserve"> </w:t>
          </w:r>
          <w:r w:rsidRPr="004C641E">
            <w:rPr>
              <w:rFonts w:ascii="Arial" w:hAnsi="Arial"/>
            </w:rPr>
            <w:t xml:space="preserve">PROCESO </w:t>
          </w:r>
          <w:r>
            <w:rPr>
              <w:rFonts w:ascii="Arial" w:hAnsi="Arial"/>
            </w:rPr>
            <w:t>GESTIÓN CONTRACTUAL</w:t>
          </w:r>
        </w:p>
        <w:p w14:paraId="495D1902" w14:textId="77777777" w:rsidR="00CD1C33" w:rsidRPr="008C7D8F" w:rsidRDefault="00CD1C33" w:rsidP="00CD1C33">
          <w:pPr>
            <w:pStyle w:val="Encabezado"/>
            <w:jc w:val="center"/>
            <w:rPr>
              <w:rFonts w:ascii="Arial" w:hAnsi="Arial" w:cs="Arial"/>
            </w:rPr>
          </w:pPr>
          <w:r>
            <w:rPr>
              <w:rFonts w:ascii="Arial" w:hAnsi="Arial"/>
            </w:rPr>
            <w:t>INFORME FINAL EJECUCIÓN DE CONTRATO</w:t>
          </w:r>
          <w:r w:rsidRPr="008C7D8F">
            <w:rPr>
              <w:rFonts w:ascii="Arial" w:hAnsi="Arial" w:cs="Arial"/>
            </w:rPr>
            <w:t xml:space="preserve"> </w:t>
          </w:r>
        </w:p>
      </w:tc>
    </w:tr>
    <w:tr w:rsidR="00CD1C33" w14:paraId="0AF4909C" w14:textId="77777777" w:rsidTr="00D11308">
      <w:trPr>
        <w:cantSplit/>
        <w:trHeight w:val="255"/>
        <w:jc w:val="center"/>
      </w:trPr>
      <w:tc>
        <w:tcPr>
          <w:tcW w:w="1295" w:type="dxa"/>
          <w:vMerge/>
          <w:tcBorders>
            <w:left w:val="single" w:sz="12" w:space="0" w:color="auto"/>
          </w:tcBorders>
          <w:vAlign w:val="center"/>
        </w:tcPr>
        <w:p w14:paraId="60378E8B" w14:textId="77777777" w:rsidR="00CD1C33" w:rsidRDefault="00CD1C33" w:rsidP="00CD1C33">
          <w:pPr>
            <w:pStyle w:val="Encabezado"/>
            <w:rPr>
              <w:noProof/>
              <w:sz w:val="14"/>
              <w:lang w:eastAsia="es-CO"/>
            </w:rPr>
          </w:pPr>
        </w:p>
      </w:tc>
      <w:tc>
        <w:tcPr>
          <w:tcW w:w="4500" w:type="dxa"/>
          <w:tcBorders>
            <w:top w:val="single" w:sz="12" w:space="0" w:color="auto"/>
            <w:right w:val="single" w:sz="12" w:space="0" w:color="auto"/>
          </w:tcBorders>
          <w:vAlign w:val="center"/>
        </w:tcPr>
        <w:p w14:paraId="4E6451E6" w14:textId="77777777" w:rsidR="00CD1C33" w:rsidRPr="00257E5E" w:rsidRDefault="00CD1C33" w:rsidP="00281671">
          <w:pPr>
            <w:pStyle w:val="Encabezado"/>
            <w:jc w:val="center"/>
            <w:rPr>
              <w:rFonts w:ascii="Arial" w:hAnsi="Arial"/>
              <w:sz w:val="18"/>
              <w:szCs w:val="18"/>
            </w:rPr>
          </w:pPr>
          <w:r w:rsidRPr="00257E5E">
            <w:rPr>
              <w:rFonts w:ascii="Arial" w:hAnsi="Arial"/>
              <w:sz w:val="18"/>
              <w:szCs w:val="18"/>
            </w:rPr>
            <w:t xml:space="preserve">Código: </w:t>
          </w:r>
          <w:r w:rsidR="00281671">
            <w:rPr>
              <w:rFonts w:ascii="Arial" w:hAnsi="Arial" w:cs="Arial"/>
              <w:sz w:val="18"/>
              <w:szCs w:val="18"/>
              <w:lang w:val="en-US"/>
            </w:rPr>
            <w:t>PGC-FR-011</w:t>
          </w:r>
        </w:p>
      </w:tc>
      <w:tc>
        <w:tcPr>
          <w:tcW w:w="4500" w:type="dxa"/>
          <w:tcBorders>
            <w:top w:val="single" w:sz="12" w:space="0" w:color="auto"/>
            <w:right w:val="single" w:sz="12" w:space="0" w:color="auto"/>
          </w:tcBorders>
          <w:vAlign w:val="center"/>
        </w:tcPr>
        <w:p w14:paraId="79A6B181" w14:textId="77777777" w:rsidR="00CD1C33" w:rsidRPr="00257E5E" w:rsidRDefault="00CD1C33" w:rsidP="00CD1C33">
          <w:pPr>
            <w:pStyle w:val="Encabezado"/>
            <w:jc w:val="center"/>
            <w:rPr>
              <w:rFonts w:ascii="Arial" w:hAnsi="Arial"/>
              <w:sz w:val="18"/>
              <w:szCs w:val="18"/>
            </w:rPr>
          </w:pPr>
          <w:r w:rsidRPr="00257E5E">
            <w:rPr>
              <w:rFonts w:ascii="Arial" w:hAnsi="Arial"/>
              <w:sz w:val="18"/>
              <w:szCs w:val="18"/>
            </w:rPr>
            <w:t>Versión:</w:t>
          </w:r>
          <w:r>
            <w:rPr>
              <w:rFonts w:ascii="Arial" w:hAnsi="Arial"/>
              <w:sz w:val="18"/>
              <w:szCs w:val="18"/>
            </w:rPr>
            <w:t xml:space="preserve"> 01</w:t>
          </w:r>
        </w:p>
      </w:tc>
    </w:tr>
  </w:tbl>
  <w:p w14:paraId="635C7621" w14:textId="77777777" w:rsidR="00CD1C33" w:rsidRDefault="00CD1C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6948AF"/>
    <w:multiLevelType w:val="hybridMultilevel"/>
    <w:tmpl w:val="DEF4C924"/>
    <w:lvl w:ilvl="0" w:tplc="FB76A0FE">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5335D3"/>
    <w:multiLevelType w:val="multilevel"/>
    <w:tmpl w:val="D92635EC"/>
    <w:lvl w:ilvl="0">
      <w:start w:val="1"/>
      <w:numFmt w:val="decimal"/>
      <w:lvlText w:val="%1."/>
      <w:lvlJc w:val="left"/>
      <w:pPr>
        <w:ind w:left="720" w:hanging="360"/>
      </w:pPr>
      <w:rPr>
        <w:rFonts w:ascii="Arial" w:hAnsi="Arial" w:cs="Arial" w:hint="default"/>
        <w:b/>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5945B94"/>
    <w:multiLevelType w:val="hybridMultilevel"/>
    <w:tmpl w:val="FB64B4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19063946">
    <w:abstractNumId w:val="1"/>
  </w:num>
  <w:num w:numId="2" w16cid:durableId="1206870526">
    <w:abstractNumId w:val="0"/>
  </w:num>
  <w:num w:numId="3" w16cid:durableId="7120717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C33"/>
    <w:rsid w:val="00020921"/>
    <w:rsid w:val="00020F62"/>
    <w:rsid w:val="000A55F2"/>
    <w:rsid w:val="000F5100"/>
    <w:rsid w:val="001B0E2A"/>
    <w:rsid w:val="001C53B7"/>
    <w:rsid w:val="00280DD2"/>
    <w:rsid w:val="00281671"/>
    <w:rsid w:val="00281E09"/>
    <w:rsid w:val="002A73F2"/>
    <w:rsid w:val="0032021E"/>
    <w:rsid w:val="003320AF"/>
    <w:rsid w:val="00333545"/>
    <w:rsid w:val="00335B1E"/>
    <w:rsid w:val="00352BCC"/>
    <w:rsid w:val="00385317"/>
    <w:rsid w:val="003935BB"/>
    <w:rsid w:val="0039571D"/>
    <w:rsid w:val="003C08DC"/>
    <w:rsid w:val="004933DE"/>
    <w:rsid w:val="004A0430"/>
    <w:rsid w:val="004C0A4D"/>
    <w:rsid w:val="00554A4A"/>
    <w:rsid w:val="005F1955"/>
    <w:rsid w:val="00733BC5"/>
    <w:rsid w:val="00765384"/>
    <w:rsid w:val="007C21CC"/>
    <w:rsid w:val="0083274C"/>
    <w:rsid w:val="00890906"/>
    <w:rsid w:val="008B1543"/>
    <w:rsid w:val="008C1AF9"/>
    <w:rsid w:val="008D2054"/>
    <w:rsid w:val="008F73E5"/>
    <w:rsid w:val="0092627E"/>
    <w:rsid w:val="009432CF"/>
    <w:rsid w:val="00966375"/>
    <w:rsid w:val="009665CA"/>
    <w:rsid w:val="00966966"/>
    <w:rsid w:val="009831AD"/>
    <w:rsid w:val="0099202A"/>
    <w:rsid w:val="009F4ED2"/>
    <w:rsid w:val="00A15E50"/>
    <w:rsid w:val="00A21364"/>
    <w:rsid w:val="00A445CF"/>
    <w:rsid w:val="00AA56B7"/>
    <w:rsid w:val="00AC5F28"/>
    <w:rsid w:val="00AD2291"/>
    <w:rsid w:val="00AE0C7C"/>
    <w:rsid w:val="00B33EBD"/>
    <w:rsid w:val="00B348C7"/>
    <w:rsid w:val="00B50E87"/>
    <w:rsid w:val="00B5245C"/>
    <w:rsid w:val="00B76CDA"/>
    <w:rsid w:val="00B82022"/>
    <w:rsid w:val="00B934D6"/>
    <w:rsid w:val="00BF18C5"/>
    <w:rsid w:val="00C02A80"/>
    <w:rsid w:val="00C44903"/>
    <w:rsid w:val="00C945D1"/>
    <w:rsid w:val="00CD1C33"/>
    <w:rsid w:val="00CD457B"/>
    <w:rsid w:val="00D272E4"/>
    <w:rsid w:val="00D40F20"/>
    <w:rsid w:val="00D84E23"/>
    <w:rsid w:val="00DA22BF"/>
    <w:rsid w:val="00DC0C13"/>
    <w:rsid w:val="00DE4317"/>
    <w:rsid w:val="00E11F07"/>
    <w:rsid w:val="00E36199"/>
    <w:rsid w:val="00E50718"/>
    <w:rsid w:val="00E55906"/>
    <w:rsid w:val="00EC5929"/>
    <w:rsid w:val="00ED129B"/>
    <w:rsid w:val="00ED4522"/>
    <w:rsid w:val="00F35283"/>
    <w:rsid w:val="00F471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982B5"/>
  <w15:docId w15:val="{45DCBF94-84A7-42C1-AFF7-5AC38C2C1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C3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1C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D1C33"/>
  </w:style>
  <w:style w:type="paragraph" w:styleId="Piedepgina">
    <w:name w:val="footer"/>
    <w:basedOn w:val="Normal"/>
    <w:link w:val="PiedepginaCar"/>
    <w:uiPriority w:val="99"/>
    <w:unhideWhenUsed/>
    <w:rsid w:val="00CD1C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D1C33"/>
  </w:style>
  <w:style w:type="paragraph" w:styleId="Textodeglobo">
    <w:name w:val="Balloon Text"/>
    <w:basedOn w:val="Normal"/>
    <w:link w:val="TextodegloboCar"/>
    <w:uiPriority w:val="99"/>
    <w:semiHidden/>
    <w:unhideWhenUsed/>
    <w:rsid w:val="00CD1C33"/>
    <w:pPr>
      <w:spacing w:after="0" w:line="240" w:lineRule="auto"/>
    </w:pPr>
    <w:rPr>
      <w:rFonts w:ascii="Tahoma" w:eastAsia="Times New Roman" w:hAnsi="Tahoma" w:cs="Tahoma"/>
      <w:sz w:val="16"/>
      <w:szCs w:val="16"/>
    </w:rPr>
  </w:style>
  <w:style w:type="character" w:customStyle="1" w:styleId="TextodegloboCar">
    <w:name w:val="Texto de globo Car"/>
    <w:basedOn w:val="Fuentedeprrafopredeter"/>
    <w:link w:val="Textodeglobo"/>
    <w:uiPriority w:val="99"/>
    <w:semiHidden/>
    <w:rsid w:val="00CD1C33"/>
    <w:rPr>
      <w:rFonts w:ascii="Tahoma" w:eastAsia="Times New Roman" w:hAnsi="Tahoma" w:cs="Tahoma"/>
      <w:sz w:val="16"/>
      <w:szCs w:val="16"/>
    </w:rPr>
  </w:style>
  <w:style w:type="table" w:styleId="Tablaconcuadrcula">
    <w:name w:val="Table Grid"/>
    <w:basedOn w:val="Tablanormal"/>
    <w:uiPriority w:val="39"/>
    <w:rsid w:val="00CD1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Cuadrícula media 1 - Énfasis 21,NORMAL,Lista vistosa - Énfasis 12,Lista vistosa - Énfasis 13,Elabora,Lista vistosa - Énfasis 11,Normal1,Ha"/>
    <w:basedOn w:val="Normal"/>
    <w:link w:val="PrrafodelistaCar"/>
    <w:uiPriority w:val="34"/>
    <w:qFormat/>
    <w:rsid w:val="00CD1C33"/>
    <w:pPr>
      <w:ind w:left="720"/>
      <w:contextualSpacing/>
    </w:pPr>
  </w:style>
  <w:style w:type="paragraph" w:styleId="Ttulo">
    <w:name w:val="Title"/>
    <w:basedOn w:val="Normal"/>
    <w:link w:val="TtuloCar"/>
    <w:qFormat/>
    <w:rsid w:val="00A445CF"/>
    <w:pPr>
      <w:spacing w:after="0" w:line="240" w:lineRule="auto"/>
      <w:jc w:val="center"/>
    </w:pPr>
    <w:rPr>
      <w:rFonts w:ascii="Arial" w:eastAsia="Times New Roman" w:hAnsi="Arial" w:cs="Times New Roman"/>
      <w:b/>
      <w:bCs/>
      <w:szCs w:val="20"/>
      <w:lang w:val="x-none" w:eastAsia="es-ES"/>
    </w:rPr>
  </w:style>
  <w:style w:type="character" w:customStyle="1" w:styleId="TtuloCar">
    <w:name w:val="Título Car"/>
    <w:basedOn w:val="Fuentedeprrafopredeter"/>
    <w:link w:val="Ttulo"/>
    <w:rsid w:val="00A445CF"/>
    <w:rPr>
      <w:rFonts w:ascii="Arial" w:eastAsia="Times New Roman" w:hAnsi="Arial" w:cs="Times New Roman"/>
      <w:b/>
      <w:bCs/>
      <w:szCs w:val="20"/>
      <w:lang w:val="x-none" w:eastAsia="es-ES"/>
    </w:rPr>
  </w:style>
  <w:style w:type="character" w:customStyle="1" w:styleId="PrrafodelistaCar">
    <w:name w:val="Párrafo de lista Car"/>
    <w:aliases w:val="Bullet List Car,FooterText Car,numbered Car,List Paragraph1 Car,Paragraphe de liste1 Car,lp1 Car,Use Case List Paragraph Car,Cuadrícula media 1 - Énfasis 21 Car,NORMAL Car,Lista vistosa - Énfasis 12 Car,Elabora Car,Normal1 Car"/>
    <w:link w:val="Prrafodelista"/>
    <w:uiPriority w:val="34"/>
    <w:qFormat/>
    <w:rsid w:val="00385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C0519-68DF-4ADA-A9B5-8ACDD2AFD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13</Pages>
  <Words>4295</Words>
  <Characters>23625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SOPO URIBE</dc:creator>
  <cp:lastModifiedBy>Alejandra Villamizar</cp:lastModifiedBy>
  <cp:revision>34</cp:revision>
  <dcterms:created xsi:type="dcterms:W3CDTF">2024-12-20T18:25:00Z</dcterms:created>
  <dcterms:modified xsi:type="dcterms:W3CDTF">2024-12-21T02:08:00Z</dcterms:modified>
</cp:coreProperties>
</file>