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8B0B7" w14:textId="79571153" w:rsidR="00FC5852" w:rsidRPr="00DC688D" w:rsidRDefault="00FE40A1" w:rsidP="00057D80">
      <w:pPr>
        <w:pStyle w:val="Default"/>
        <w:jc w:val="both"/>
        <w:rPr>
          <w:rFonts w:asciiTheme="minorHAnsi" w:hAnsiTheme="minorHAnsi" w:cstheme="minorHAnsi"/>
          <w:sz w:val="22"/>
          <w:szCs w:val="22"/>
        </w:rPr>
      </w:pPr>
      <w:bookmarkStart w:id="0" w:name="_Hlk184750386"/>
      <w:bookmarkEnd w:id="0"/>
      <w:r w:rsidRPr="00DC688D">
        <w:rPr>
          <w:rFonts w:asciiTheme="minorHAnsi" w:hAnsiTheme="minorHAnsi" w:cstheme="minorHAnsi"/>
          <w:sz w:val="22"/>
          <w:szCs w:val="22"/>
        </w:rPr>
        <w:t xml:space="preserve">En cumplimiento de las normas contractuales, en especial las contenidas en la ley 80 de </w:t>
      </w:r>
      <w:r w:rsidR="004654F7" w:rsidRPr="00DC688D">
        <w:rPr>
          <w:rFonts w:asciiTheme="minorHAnsi" w:hAnsiTheme="minorHAnsi" w:cstheme="minorHAnsi"/>
          <w:sz w:val="22"/>
          <w:szCs w:val="22"/>
        </w:rPr>
        <w:t>1993, la</w:t>
      </w:r>
      <w:r w:rsidRPr="00DC688D">
        <w:rPr>
          <w:rFonts w:asciiTheme="minorHAnsi" w:hAnsiTheme="minorHAnsi" w:cstheme="minorHAnsi"/>
          <w:sz w:val="22"/>
          <w:szCs w:val="22"/>
        </w:rPr>
        <w:t xml:space="preserve"> ley 1474 de </w:t>
      </w:r>
      <w:r w:rsidR="004654F7" w:rsidRPr="00DC688D">
        <w:rPr>
          <w:rFonts w:asciiTheme="minorHAnsi" w:hAnsiTheme="minorHAnsi" w:cstheme="minorHAnsi"/>
          <w:sz w:val="22"/>
          <w:szCs w:val="22"/>
        </w:rPr>
        <w:t>2011, de</w:t>
      </w:r>
      <w:r w:rsidR="00FA6F96" w:rsidRPr="00DC688D">
        <w:rPr>
          <w:rFonts w:asciiTheme="minorHAnsi" w:hAnsiTheme="minorHAnsi" w:cstheme="minorHAnsi"/>
          <w:sz w:val="22"/>
          <w:szCs w:val="22"/>
        </w:rPr>
        <w:t xml:space="preserve"> la ley 489 de 1998, del decreto 777 de </w:t>
      </w:r>
      <w:r w:rsidR="004654F7" w:rsidRPr="00DC688D">
        <w:rPr>
          <w:rFonts w:asciiTheme="minorHAnsi" w:hAnsiTheme="minorHAnsi" w:cstheme="minorHAnsi"/>
          <w:sz w:val="22"/>
          <w:szCs w:val="22"/>
        </w:rPr>
        <w:t>1992 y</w:t>
      </w:r>
      <w:r w:rsidRPr="00DC688D">
        <w:rPr>
          <w:rFonts w:asciiTheme="minorHAnsi" w:hAnsiTheme="minorHAnsi" w:cstheme="minorHAnsi"/>
          <w:sz w:val="22"/>
          <w:szCs w:val="22"/>
        </w:rPr>
        <w:t xml:space="preserve"> en especial </w:t>
      </w:r>
      <w:r w:rsidR="00057D80" w:rsidRPr="00DC688D">
        <w:rPr>
          <w:rFonts w:asciiTheme="minorHAnsi" w:hAnsiTheme="minorHAnsi" w:cstheme="minorHAnsi"/>
          <w:sz w:val="22"/>
          <w:szCs w:val="22"/>
        </w:rPr>
        <w:t>el manual de interventoría y supervisión de la entidad</w:t>
      </w:r>
      <w:r w:rsidR="00DA72D5" w:rsidRPr="00DC688D">
        <w:rPr>
          <w:rFonts w:asciiTheme="minorHAnsi" w:hAnsiTheme="minorHAnsi" w:cstheme="minorHAnsi"/>
          <w:sz w:val="22"/>
          <w:szCs w:val="22"/>
        </w:rPr>
        <w:t>, Área</w:t>
      </w:r>
      <w:r w:rsidR="00057D80" w:rsidRPr="00DC688D">
        <w:rPr>
          <w:rFonts w:asciiTheme="minorHAnsi" w:hAnsiTheme="minorHAnsi" w:cstheme="minorHAnsi"/>
          <w:sz w:val="22"/>
          <w:szCs w:val="22"/>
        </w:rPr>
        <w:t xml:space="preserve"> Metropolitana </w:t>
      </w:r>
      <w:r w:rsidR="00DA72D5" w:rsidRPr="00DC688D">
        <w:rPr>
          <w:rFonts w:asciiTheme="minorHAnsi" w:hAnsiTheme="minorHAnsi" w:cstheme="minorHAnsi"/>
          <w:sz w:val="22"/>
          <w:szCs w:val="22"/>
        </w:rPr>
        <w:t xml:space="preserve">del Valle de Aburrá (AMVA), </w:t>
      </w:r>
      <w:r w:rsidR="00057D80" w:rsidRPr="00DC688D">
        <w:rPr>
          <w:rFonts w:asciiTheme="minorHAnsi" w:hAnsiTheme="minorHAnsi" w:cstheme="minorHAnsi"/>
          <w:sz w:val="22"/>
          <w:szCs w:val="22"/>
        </w:rPr>
        <w:t xml:space="preserve">adoptado mediante </w:t>
      </w:r>
      <w:r w:rsidR="00DA72D5" w:rsidRPr="00DC688D">
        <w:rPr>
          <w:rFonts w:asciiTheme="minorHAnsi" w:hAnsiTheme="minorHAnsi" w:cstheme="minorHAnsi"/>
          <w:sz w:val="22"/>
          <w:szCs w:val="22"/>
        </w:rPr>
        <w:t>l</w:t>
      </w:r>
      <w:r w:rsidRPr="00DC688D">
        <w:rPr>
          <w:rFonts w:asciiTheme="minorHAnsi" w:hAnsiTheme="minorHAnsi" w:cstheme="minorHAnsi"/>
          <w:sz w:val="22"/>
          <w:szCs w:val="22"/>
        </w:rPr>
        <w:t xml:space="preserve">a resolución No 00144 de </w:t>
      </w:r>
      <w:r w:rsidR="004654F7" w:rsidRPr="00DC688D">
        <w:rPr>
          <w:rFonts w:asciiTheme="minorHAnsi" w:hAnsiTheme="minorHAnsi" w:cstheme="minorHAnsi"/>
          <w:sz w:val="22"/>
          <w:szCs w:val="22"/>
        </w:rPr>
        <w:t>2014</w:t>
      </w:r>
      <w:r w:rsidR="00057D80" w:rsidRPr="00DC688D">
        <w:rPr>
          <w:rFonts w:asciiTheme="minorHAnsi" w:hAnsiTheme="minorHAnsi" w:cstheme="minorHAnsi"/>
          <w:sz w:val="22"/>
          <w:szCs w:val="22"/>
        </w:rPr>
        <w:t xml:space="preserve">, </w:t>
      </w:r>
      <w:r w:rsidR="00DA72D5" w:rsidRPr="00DC688D">
        <w:rPr>
          <w:rFonts w:asciiTheme="minorHAnsi" w:hAnsiTheme="minorHAnsi" w:cstheme="minorHAnsi"/>
          <w:sz w:val="22"/>
          <w:szCs w:val="22"/>
        </w:rPr>
        <w:t>el manual</w:t>
      </w:r>
      <w:r w:rsidR="00057D80" w:rsidRPr="00DC688D">
        <w:rPr>
          <w:rFonts w:asciiTheme="minorHAnsi" w:hAnsiTheme="minorHAnsi" w:cstheme="minorHAnsi"/>
          <w:sz w:val="22"/>
          <w:szCs w:val="22"/>
        </w:rPr>
        <w:t xml:space="preserve"> de contratación y buenas prácticas de la entidad Área Metropolitana adoptado mediante </w:t>
      </w:r>
      <w:r w:rsidR="00DA72D5" w:rsidRPr="00DC688D">
        <w:rPr>
          <w:rFonts w:asciiTheme="minorHAnsi" w:hAnsiTheme="minorHAnsi" w:cstheme="minorHAnsi"/>
          <w:sz w:val="22"/>
          <w:szCs w:val="22"/>
        </w:rPr>
        <w:t>resolución 001129</w:t>
      </w:r>
      <w:r w:rsidR="00057D80" w:rsidRPr="00DC688D">
        <w:rPr>
          <w:rFonts w:asciiTheme="minorHAnsi" w:hAnsiTheme="minorHAnsi" w:cstheme="minorHAnsi"/>
          <w:sz w:val="22"/>
          <w:szCs w:val="22"/>
        </w:rPr>
        <w:t xml:space="preserve"> de 2016, se presenta </w:t>
      </w:r>
      <w:r w:rsidRPr="00DC688D">
        <w:rPr>
          <w:rFonts w:asciiTheme="minorHAnsi" w:hAnsiTheme="minorHAnsi" w:cstheme="minorHAnsi"/>
          <w:sz w:val="22"/>
          <w:szCs w:val="22"/>
        </w:rPr>
        <w:t>informe de supervisión</w:t>
      </w:r>
      <w:r w:rsidR="005F46AD" w:rsidRPr="00DC688D">
        <w:rPr>
          <w:rFonts w:asciiTheme="minorHAnsi" w:hAnsiTheme="minorHAnsi" w:cstheme="minorHAnsi"/>
          <w:sz w:val="22"/>
          <w:szCs w:val="22"/>
        </w:rPr>
        <w:t xml:space="preserve"> a 31 de diciembre de 2024.</w:t>
      </w:r>
    </w:p>
    <w:p w14:paraId="44301EDE" w14:textId="5B8672AF" w:rsidR="00F51349" w:rsidRPr="00DC688D" w:rsidRDefault="00F51349" w:rsidP="002A1ABD">
      <w:pPr>
        <w:jc w:val="both"/>
        <w:rPr>
          <w:rFonts w:asciiTheme="minorHAnsi" w:hAnsiTheme="minorHAnsi" w:cstheme="minorHAnsi"/>
          <w:sz w:val="22"/>
          <w:szCs w:val="22"/>
        </w:rPr>
      </w:pPr>
    </w:p>
    <w:p w14:paraId="4FEA843B" w14:textId="72DFB169" w:rsidR="00A3165A" w:rsidRPr="00DC688D" w:rsidRDefault="00A3165A" w:rsidP="002A1ABD">
      <w:pPr>
        <w:jc w:val="both"/>
        <w:rPr>
          <w:rFonts w:asciiTheme="minorHAnsi" w:hAnsiTheme="minorHAnsi" w:cstheme="minorHAnsi"/>
          <w:sz w:val="22"/>
          <w:szCs w:val="22"/>
        </w:rPr>
      </w:pPr>
    </w:p>
    <w:tbl>
      <w:tblPr>
        <w:tblW w:w="906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2689"/>
        <w:gridCol w:w="2126"/>
        <w:gridCol w:w="1276"/>
        <w:gridCol w:w="2976"/>
      </w:tblGrid>
      <w:tr w:rsidR="00290DD5" w:rsidRPr="00DC688D" w14:paraId="59C6C4AA" w14:textId="1F7FA14D" w:rsidTr="008F6B5F">
        <w:trPr>
          <w:trHeight w:val="343"/>
          <w:jc w:val="center"/>
        </w:trPr>
        <w:tc>
          <w:tcPr>
            <w:tcW w:w="2689" w:type="dxa"/>
            <w:shd w:val="clear" w:color="auto" w:fill="auto"/>
            <w:noWrap/>
            <w:vAlign w:val="center"/>
            <w:hideMark/>
          </w:tcPr>
          <w:p w14:paraId="7726BA9F" w14:textId="0CCD518A" w:rsidR="00290DD5" w:rsidRPr="00DC688D" w:rsidRDefault="00290DD5" w:rsidP="006142B3">
            <w:pPr>
              <w:rPr>
                <w:rFonts w:asciiTheme="minorHAnsi" w:hAnsiTheme="minorHAnsi" w:cstheme="minorHAnsi"/>
                <w:b/>
                <w:bCs/>
                <w:color w:val="000000"/>
                <w:sz w:val="22"/>
                <w:szCs w:val="22"/>
              </w:rPr>
            </w:pPr>
            <w:r w:rsidRPr="00DC688D">
              <w:rPr>
                <w:rFonts w:asciiTheme="minorHAnsi" w:hAnsiTheme="minorHAnsi" w:cstheme="minorHAnsi"/>
                <w:b/>
                <w:bCs/>
                <w:color w:val="000000" w:themeColor="text1"/>
                <w:sz w:val="22"/>
                <w:szCs w:val="22"/>
              </w:rPr>
              <w:t>INFORME N</w:t>
            </w:r>
            <w:r w:rsidR="00AB5C98" w:rsidRPr="00DC688D">
              <w:rPr>
                <w:rFonts w:asciiTheme="minorHAnsi" w:hAnsiTheme="minorHAnsi" w:cstheme="minorHAnsi"/>
                <w:b/>
                <w:bCs/>
                <w:color w:val="000000" w:themeColor="text1"/>
                <w:sz w:val="22"/>
                <w:szCs w:val="22"/>
              </w:rPr>
              <w:t>o.</w:t>
            </w:r>
          </w:p>
        </w:tc>
        <w:tc>
          <w:tcPr>
            <w:tcW w:w="2126" w:type="dxa"/>
            <w:shd w:val="clear" w:color="auto" w:fill="FFFFFF" w:themeFill="background1"/>
            <w:vAlign w:val="center"/>
            <w:hideMark/>
          </w:tcPr>
          <w:p w14:paraId="23D26704" w14:textId="4EA1E3E7" w:rsidR="00290DD5" w:rsidRPr="00DC688D" w:rsidRDefault="00252AB2" w:rsidP="00C8787D">
            <w:pPr>
              <w:pStyle w:val="Subttulo"/>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ACTA 09 </w:t>
            </w:r>
          </w:p>
        </w:tc>
        <w:tc>
          <w:tcPr>
            <w:tcW w:w="1276" w:type="dxa"/>
            <w:shd w:val="clear" w:color="auto" w:fill="FFFFFF" w:themeFill="background1"/>
            <w:vAlign w:val="center"/>
          </w:tcPr>
          <w:p w14:paraId="55D06F59" w14:textId="56971E42" w:rsidR="00290DD5" w:rsidRPr="00DC688D" w:rsidRDefault="00290DD5" w:rsidP="00290DD5">
            <w:pPr>
              <w:rPr>
                <w:rFonts w:asciiTheme="minorHAnsi" w:hAnsiTheme="minorHAnsi" w:cstheme="minorHAnsi"/>
                <w:b/>
                <w:bCs/>
                <w:color w:val="000000" w:themeColor="text1"/>
                <w:sz w:val="22"/>
                <w:szCs w:val="22"/>
              </w:rPr>
            </w:pPr>
            <w:r w:rsidRPr="00DC688D">
              <w:rPr>
                <w:rFonts w:asciiTheme="minorHAnsi" w:hAnsiTheme="minorHAnsi" w:cstheme="minorHAnsi"/>
                <w:b/>
                <w:bCs/>
                <w:color w:val="000000" w:themeColor="text1"/>
                <w:sz w:val="22"/>
                <w:szCs w:val="22"/>
              </w:rPr>
              <w:t>FECHA:</w:t>
            </w:r>
          </w:p>
        </w:tc>
        <w:tc>
          <w:tcPr>
            <w:tcW w:w="2976" w:type="dxa"/>
            <w:shd w:val="clear" w:color="auto" w:fill="FFFFFF" w:themeFill="background1"/>
            <w:vAlign w:val="center"/>
          </w:tcPr>
          <w:p w14:paraId="7E5BC323" w14:textId="5D590C0F" w:rsidR="00290DD5" w:rsidRPr="00DC688D" w:rsidRDefault="003D1FFE" w:rsidP="006142B3">
            <w:pPr>
              <w:pStyle w:val="Subttulo"/>
              <w:jc w:val="left"/>
              <w:rPr>
                <w:rFonts w:asciiTheme="minorHAnsi" w:hAnsiTheme="minorHAnsi" w:cstheme="minorHAnsi"/>
                <w:color w:val="000000"/>
                <w:sz w:val="22"/>
                <w:szCs w:val="22"/>
              </w:rPr>
            </w:pPr>
            <w:r w:rsidRPr="00DC688D">
              <w:rPr>
                <w:rFonts w:asciiTheme="minorHAnsi" w:hAnsiTheme="minorHAnsi" w:cstheme="minorHAnsi"/>
                <w:color w:val="000000"/>
                <w:sz w:val="22"/>
                <w:szCs w:val="22"/>
              </w:rPr>
              <w:t>Diciembre</w:t>
            </w:r>
            <w:r w:rsidR="00D02B25" w:rsidRPr="00DC688D">
              <w:rPr>
                <w:rFonts w:asciiTheme="minorHAnsi" w:hAnsiTheme="minorHAnsi" w:cstheme="minorHAnsi"/>
                <w:color w:val="000000"/>
                <w:sz w:val="22"/>
                <w:szCs w:val="22"/>
              </w:rPr>
              <w:t xml:space="preserve"> </w:t>
            </w:r>
            <w:r w:rsidR="00731935" w:rsidRPr="00DC688D">
              <w:rPr>
                <w:rFonts w:asciiTheme="minorHAnsi" w:hAnsiTheme="minorHAnsi" w:cstheme="minorHAnsi"/>
                <w:color w:val="000000"/>
                <w:sz w:val="22"/>
                <w:szCs w:val="22"/>
              </w:rPr>
              <w:t>del 202</w:t>
            </w:r>
            <w:r w:rsidR="00252AB2" w:rsidRPr="00DC688D">
              <w:rPr>
                <w:rFonts w:asciiTheme="minorHAnsi" w:hAnsiTheme="minorHAnsi" w:cstheme="minorHAnsi"/>
                <w:color w:val="000000"/>
                <w:sz w:val="22"/>
                <w:szCs w:val="22"/>
              </w:rPr>
              <w:t>4</w:t>
            </w:r>
          </w:p>
        </w:tc>
      </w:tr>
      <w:tr w:rsidR="00290DD5" w:rsidRPr="00DC688D" w14:paraId="0B203EBC" w14:textId="77777777" w:rsidTr="008F6B5F">
        <w:trPr>
          <w:trHeight w:val="264"/>
          <w:jc w:val="center"/>
        </w:trPr>
        <w:tc>
          <w:tcPr>
            <w:tcW w:w="2689" w:type="dxa"/>
            <w:shd w:val="clear" w:color="auto" w:fill="auto"/>
            <w:noWrap/>
            <w:vAlign w:val="center"/>
            <w:hideMark/>
          </w:tcPr>
          <w:p w14:paraId="3973A126" w14:textId="3B054E14" w:rsidR="00290DD5" w:rsidRPr="00DC688D" w:rsidRDefault="00290DD5" w:rsidP="006142B3">
            <w:pPr>
              <w:rPr>
                <w:rFonts w:asciiTheme="minorHAnsi" w:eastAsia="Arial" w:hAnsiTheme="minorHAnsi" w:cstheme="minorHAnsi"/>
                <w:sz w:val="22"/>
                <w:szCs w:val="22"/>
              </w:rPr>
            </w:pPr>
            <w:r w:rsidRPr="00DC688D">
              <w:rPr>
                <w:rFonts w:asciiTheme="minorHAnsi" w:eastAsia="Arial" w:hAnsiTheme="minorHAnsi" w:cstheme="minorHAnsi"/>
                <w:b/>
                <w:bCs/>
                <w:sz w:val="22"/>
                <w:szCs w:val="22"/>
              </w:rPr>
              <w:t>MES DEL PROYECTO:</w:t>
            </w:r>
          </w:p>
          <w:p w14:paraId="23F9FE28" w14:textId="77777777" w:rsidR="00290DD5" w:rsidRPr="00DC688D" w:rsidRDefault="00290DD5" w:rsidP="006142B3">
            <w:pPr>
              <w:rPr>
                <w:rFonts w:asciiTheme="minorHAnsi" w:eastAsia="Arial" w:hAnsiTheme="minorHAnsi" w:cstheme="minorHAnsi"/>
                <w:sz w:val="22"/>
                <w:szCs w:val="22"/>
              </w:rPr>
            </w:pPr>
          </w:p>
        </w:tc>
        <w:tc>
          <w:tcPr>
            <w:tcW w:w="6378" w:type="dxa"/>
            <w:gridSpan w:val="3"/>
            <w:tcBorders>
              <w:right w:val="single" w:sz="4" w:space="0" w:color="auto"/>
            </w:tcBorders>
          </w:tcPr>
          <w:p w14:paraId="489805B8" w14:textId="1C40A73F" w:rsidR="00290DD5" w:rsidRPr="00DC688D" w:rsidRDefault="00A46754" w:rsidP="006142B3">
            <w:pPr>
              <w:rPr>
                <w:rFonts w:asciiTheme="minorHAnsi" w:eastAsia="Arial" w:hAnsiTheme="minorHAnsi" w:cstheme="minorHAnsi"/>
                <w:sz w:val="22"/>
                <w:szCs w:val="22"/>
                <w:lang w:val="es"/>
              </w:rPr>
            </w:pPr>
            <w:r w:rsidRPr="00DC688D">
              <w:rPr>
                <w:rFonts w:asciiTheme="minorHAnsi" w:eastAsia="Arial" w:hAnsiTheme="minorHAnsi" w:cstheme="minorHAnsi"/>
                <w:sz w:val="22"/>
                <w:szCs w:val="22"/>
                <w:lang w:val="es"/>
              </w:rPr>
              <w:t xml:space="preserve"> Diciembre 31 de 2024</w:t>
            </w:r>
          </w:p>
        </w:tc>
      </w:tr>
    </w:tbl>
    <w:p w14:paraId="0AA5EB28" w14:textId="1A3B0120" w:rsidR="00A3165A" w:rsidRPr="00DC688D" w:rsidRDefault="00A3165A" w:rsidP="002A1ABD">
      <w:pPr>
        <w:jc w:val="both"/>
        <w:rPr>
          <w:rFonts w:asciiTheme="minorHAnsi" w:hAnsiTheme="minorHAnsi" w:cstheme="minorHAnsi"/>
          <w:sz w:val="22"/>
          <w:szCs w:val="22"/>
        </w:rPr>
      </w:pPr>
    </w:p>
    <w:tbl>
      <w:tblPr>
        <w:tblW w:w="1033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2122"/>
        <w:gridCol w:w="2693"/>
        <w:gridCol w:w="1135"/>
        <w:gridCol w:w="991"/>
        <w:gridCol w:w="285"/>
        <w:gridCol w:w="3113"/>
      </w:tblGrid>
      <w:tr w:rsidR="00F506A5" w:rsidRPr="00DC688D" w14:paraId="6AD64BBC" w14:textId="77777777" w:rsidTr="00565FC6">
        <w:trPr>
          <w:trHeight w:val="315"/>
          <w:jc w:val="center"/>
        </w:trPr>
        <w:tc>
          <w:tcPr>
            <w:tcW w:w="10339" w:type="dxa"/>
            <w:gridSpan w:val="6"/>
            <w:shd w:val="clear" w:color="auto" w:fill="EEECE1" w:themeFill="background2"/>
            <w:noWrap/>
            <w:vAlign w:val="center"/>
            <w:hideMark/>
          </w:tcPr>
          <w:p w14:paraId="44E0457B" w14:textId="77777777" w:rsidR="00F506A5" w:rsidRPr="00DC688D" w:rsidRDefault="00F506A5" w:rsidP="00A3165A">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sz w:val="22"/>
                <w:szCs w:val="22"/>
              </w:rPr>
              <w:t>DATOS CONVENIO</w:t>
            </w:r>
            <w:r w:rsidR="00E006D0" w:rsidRPr="00DC688D">
              <w:rPr>
                <w:rFonts w:asciiTheme="minorHAnsi" w:hAnsiTheme="minorHAnsi" w:cstheme="minorHAnsi"/>
                <w:b/>
                <w:bCs/>
                <w:color w:val="000000"/>
                <w:sz w:val="22"/>
                <w:szCs w:val="22"/>
              </w:rPr>
              <w:t>/ CONTRATO INTERADMINISTRATIVO</w:t>
            </w:r>
          </w:p>
        </w:tc>
      </w:tr>
      <w:tr w:rsidR="00F506A5" w:rsidRPr="00DC688D" w14:paraId="247438A7" w14:textId="77777777" w:rsidTr="008F6B5F">
        <w:trPr>
          <w:trHeight w:val="604"/>
          <w:jc w:val="center"/>
        </w:trPr>
        <w:tc>
          <w:tcPr>
            <w:tcW w:w="2122" w:type="dxa"/>
            <w:shd w:val="clear" w:color="auto" w:fill="auto"/>
            <w:noWrap/>
            <w:vAlign w:val="bottom"/>
            <w:hideMark/>
          </w:tcPr>
          <w:p w14:paraId="3A245326" w14:textId="53DFF05E" w:rsidR="00F506A5" w:rsidRPr="00DC688D" w:rsidRDefault="00F506A5" w:rsidP="00A3165A">
            <w:pPr>
              <w:jc w:val="center"/>
              <w:rPr>
                <w:rFonts w:asciiTheme="minorHAnsi" w:hAnsiTheme="minorHAnsi" w:cstheme="minorHAnsi"/>
                <w:color w:val="000000"/>
                <w:sz w:val="22"/>
                <w:szCs w:val="22"/>
              </w:rPr>
            </w:pPr>
          </w:p>
          <w:p w14:paraId="1E96A95B" w14:textId="77777777" w:rsidR="00F506A5" w:rsidRPr="00DC688D" w:rsidRDefault="00F506A5" w:rsidP="00A3165A">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themeColor="text1"/>
                <w:sz w:val="22"/>
                <w:szCs w:val="22"/>
              </w:rPr>
              <w:t>OBJETO:</w:t>
            </w:r>
          </w:p>
          <w:p w14:paraId="14EBC5A7" w14:textId="51152E13" w:rsidR="00F506A5" w:rsidRPr="00DC688D" w:rsidRDefault="00F506A5" w:rsidP="00A3165A">
            <w:pPr>
              <w:jc w:val="center"/>
              <w:rPr>
                <w:rFonts w:asciiTheme="minorHAnsi" w:hAnsiTheme="minorHAnsi" w:cstheme="minorHAnsi"/>
                <w:color w:val="000000"/>
                <w:sz w:val="22"/>
                <w:szCs w:val="22"/>
              </w:rPr>
            </w:pPr>
          </w:p>
        </w:tc>
        <w:tc>
          <w:tcPr>
            <w:tcW w:w="8217" w:type="dxa"/>
            <w:gridSpan w:val="5"/>
            <w:shd w:val="clear" w:color="auto" w:fill="FFFFFF" w:themeFill="background1"/>
            <w:hideMark/>
          </w:tcPr>
          <w:p w14:paraId="0BB7C7AF" w14:textId="652315E6" w:rsidR="00B83CBB" w:rsidRPr="00DC688D" w:rsidRDefault="00675353" w:rsidP="00675353">
            <w:pPr>
              <w:rPr>
                <w:rFonts w:asciiTheme="minorHAnsi" w:eastAsia="Arial" w:hAnsiTheme="minorHAnsi" w:cstheme="minorHAnsi"/>
                <w:bCs/>
                <w:sz w:val="22"/>
                <w:szCs w:val="22"/>
              </w:rPr>
            </w:pPr>
            <w:r w:rsidRPr="00DC688D">
              <w:rPr>
                <w:rFonts w:asciiTheme="minorHAnsi" w:hAnsiTheme="minorHAnsi" w:cstheme="minorHAnsi"/>
                <w:sz w:val="22"/>
                <w:szCs w:val="22"/>
                <w:lang w:val="es"/>
              </w:rPr>
              <w:t>CONVENIO INTERADMINISTRATIVO DE COLABORACIÓN PARA COFINANCIAR LA AMPLIACIÓN DE LA CARRERA 43 A EN EL MUNICIPIO DE SABANETA.</w:t>
            </w:r>
          </w:p>
        </w:tc>
      </w:tr>
      <w:tr w:rsidR="006F700C" w:rsidRPr="00DC688D" w14:paraId="3CD92AFC" w14:textId="77777777" w:rsidTr="008F6B5F">
        <w:trPr>
          <w:trHeight w:val="413"/>
          <w:jc w:val="center"/>
        </w:trPr>
        <w:tc>
          <w:tcPr>
            <w:tcW w:w="2122" w:type="dxa"/>
            <w:shd w:val="clear" w:color="auto" w:fill="auto"/>
            <w:noWrap/>
            <w:vAlign w:val="center"/>
            <w:hideMark/>
          </w:tcPr>
          <w:p w14:paraId="4155FD7A" w14:textId="34956645" w:rsidR="006F700C" w:rsidRPr="00DC688D" w:rsidRDefault="006F700C" w:rsidP="00A3165A">
            <w:pPr>
              <w:jc w:val="center"/>
              <w:rPr>
                <w:rFonts w:asciiTheme="minorHAnsi" w:eastAsia="Arial" w:hAnsiTheme="minorHAnsi" w:cstheme="minorHAnsi"/>
                <w:sz w:val="22"/>
                <w:szCs w:val="22"/>
              </w:rPr>
            </w:pPr>
            <w:r w:rsidRPr="00DC688D">
              <w:rPr>
                <w:rFonts w:asciiTheme="minorHAnsi" w:eastAsia="Arial" w:hAnsiTheme="minorHAnsi" w:cstheme="minorHAnsi"/>
                <w:b/>
                <w:bCs/>
                <w:sz w:val="22"/>
                <w:szCs w:val="22"/>
              </w:rPr>
              <w:t>No. CONVENIO / CONTRATO:</w:t>
            </w:r>
          </w:p>
          <w:p w14:paraId="1AEA0744" w14:textId="77777777" w:rsidR="006F700C" w:rsidRPr="00DC688D" w:rsidRDefault="006F700C" w:rsidP="00A3165A">
            <w:pPr>
              <w:jc w:val="center"/>
              <w:rPr>
                <w:rFonts w:asciiTheme="minorHAnsi" w:eastAsia="Arial" w:hAnsiTheme="minorHAnsi" w:cstheme="minorHAnsi"/>
                <w:sz w:val="22"/>
                <w:szCs w:val="22"/>
              </w:rPr>
            </w:pPr>
          </w:p>
        </w:tc>
        <w:tc>
          <w:tcPr>
            <w:tcW w:w="8217" w:type="dxa"/>
            <w:gridSpan w:val="5"/>
            <w:tcBorders>
              <w:right w:val="single" w:sz="4" w:space="0" w:color="auto"/>
            </w:tcBorders>
            <w:shd w:val="clear" w:color="auto" w:fill="auto"/>
            <w:noWrap/>
            <w:vAlign w:val="center"/>
          </w:tcPr>
          <w:p w14:paraId="28C230DC" w14:textId="3AD77789" w:rsidR="006F700C" w:rsidRPr="00DC688D" w:rsidRDefault="000D0043" w:rsidP="00A97EB4">
            <w:pPr>
              <w:rPr>
                <w:rFonts w:asciiTheme="minorHAnsi" w:eastAsia="Arial" w:hAnsiTheme="minorHAnsi" w:cstheme="minorHAnsi"/>
                <w:sz w:val="22"/>
                <w:szCs w:val="22"/>
                <w:lang w:val="es"/>
              </w:rPr>
            </w:pPr>
            <w:r w:rsidRPr="00DC688D">
              <w:rPr>
                <w:rFonts w:asciiTheme="minorHAnsi" w:eastAsia="Arial" w:hAnsiTheme="minorHAnsi" w:cstheme="minorHAnsi"/>
                <w:sz w:val="22"/>
                <w:szCs w:val="22"/>
                <w:lang w:val="es"/>
              </w:rPr>
              <w:t xml:space="preserve">Convenio </w:t>
            </w:r>
            <w:r w:rsidR="0028036B" w:rsidRPr="00DC688D">
              <w:rPr>
                <w:rFonts w:asciiTheme="minorHAnsi" w:eastAsia="Arial" w:hAnsiTheme="minorHAnsi" w:cstheme="minorHAnsi"/>
                <w:sz w:val="22"/>
                <w:szCs w:val="22"/>
                <w:lang w:val="es"/>
              </w:rPr>
              <w:t>1016</w:t>
            </w:r>
            <w:r w:rsidRPr="00DC688D">
              <w:rPr>
                <w:rFonts w:asciiTheme="minorHAnsi" w:eastAsia="Arial" w:hAnsiTheme="minorHAnsi" w:cstheme="minorHAnsi"/>
                <w:sz w:val="22"/>
                <w:szCs w:val="22"/>
                <w:lang w:val="es"/>
              </w:rPr>
              <w:t xml:space="preserve"> de 202</w:t>
            </w:r>
            <w:r w:rsidR="00A97EB4" w:rsidRPr="00DC688D">
              <w:rPr>
                <w:rFonts w:asciiTheme="minorHAnsi" w:eastAsia="Arial" w:hAnsiTheme="minorHAnsi" w:cstheme="minorHAnsi"/>
                <w:sz w:val="22"/>
                <w:szCs w:val="22"/>
                <w:lang w:val="es"/>
              </w:rPr>
              <w:t>1</w:t>
            </w:r>
          </w:p>
        </w:tc>
      </w:tr>
      <w:tr w:rsidR="00F506A5" w:rsidRPr="00DC688D" w14:paraId="2EE59ED8" w14:textId="77777777" w:rsidTr="008F6B5F">
        <w:trPr>
          <w:trHeight w:val="315"/>
          <w:jc w:val="center"/>
        </w:trPr>
        <w:tc>
          <w:tcPr>
            <w:tcW w:w="2122" w:type="dxa"/>
            <w:tcBorders>
              <w:bottom w:val="single" w:sz="4" w:space="0" w:color="000000" w:themeColor="text1"/>
            </w:tcBorders>
            <w:shd w:val="clear" w:color="auto" w:fill="auto"/>
            <w:noWrap/>
            <w:vAlign w:val="center"/>
            <w:hideMark/>
          </w:tcPr>
          <w:p w14:paraId="7252CED3" w14:textId="77777777" w:rsidR="00F506A5" w:rsidRPr="00DC688D" w:rsidRDefault="00F506A5" w:rsidP="60EA64EC">
            <w:pPr>
              <w:rPr>
                <w:rFonts w:asciiTheme="minorHAnsi" w:eastAsia="Arial" w:hAnsiTheme="minorHAnsi" w:cstheme="minorHAnsi"/>
                <w:b/>
                <w:bCs/>
                <w:sz w:val="22"/>
                <w:szCs w:val="22"/>
              </w:rPr>
            </w:pPr>
            <w:r w:rsidRPr="00DC688D">
              <w:rPr>
                <w:rFonts w:asciiTheme="minorHAnsi" w:eastAsia="Arial" w:hAnsiTheme="minorHAnsi" w:cstheme="minorHAnsi"/>
                <w:b/>
                <w:bCs/>
                <w:sz w:val="22"/>
                <w:szCs w:val="22"/>
              </w:rPr>
              <w:t>SUPERVISOR AMVA:</w:t>
            </w:r>
          </w:p>
        </w:tc>
        <w:tc>
          <w:tcPr>
            <w:tcW w:w="8217" w:type="dxa"/>
            <w:gridSpan w:val="5"/>
            <w:tcBorders>
              <w:bottom w:val="single" w:sz="4" w:space="0" w:color="000000" w:themeColor="text1"/>
            </w:tcBorders>
            <w:shd w:val="clear" w:color="auto" w:fill="auto"/>
            <w:noWrap/>
            <w:vAlign w:val="center"/>
          </w:tcPr>
          <w:p w14:paraId="6DD56737" w14:textId="3C59C0BE" w:rsidR="006F700C" w:rsidRPr="00DC688D" w:rsidRDefault="000D0043" w:rsidP="2A5E7C29">
            <w:pPr>
              <w:rPr>
                <w:rFonts w:asciiTheme="minorHAnsi" w:hAnsiTheme="minorHAnsi" w:cstheme="minorHAnsi"/>
                <w:sz w:val="22"/>
                <w:szCs w:val="22"/>
                <w:lang w:val="es"/>
              </w:rPr>
            </w:pPr>
            <w:r w:rsidRPr="00DC688D">
              <w:rPr>
                <w:rFonts w:asciiTheme="minorHAnsi" w:hAnsiTheme="minorHAnsi" w:cstheme="minorHAnsi"/>
                <w:sz w:val="22"/>
                <w:szCs w:val="22"/>
                <w:lang w:val="es"/>
              </w:rPr>
              <w:t xml:space="preserve">Santiago León </w:t>
            </w:r>
            <w:r w:rsidR="0009186E" w:rsidRPr="00DC688D">
              <w:rPr>
                <w:rFonts w:asciiTheme="minorHAnsi" w:hAnsiTheme="minorHAnsi" w:cstheme="minorHAnsi"/>
                <w:sz w:val="22"/>
                <w:szCs w:val="22"/>
                <w:lang w:val="es"/>
              </w:rPr>
              <w:t>Rodríguez</w:t>
            </w:r>
            <w:r w:rsidRPr="00DC688D">
              <w:rPr>
                <w:rFonts w:asciiTheme="minorHAnsi" w:hAnsiTheme="minorHAnsi" w:cstheme="minorHAnsi"/>
                <w:sz w:val="22"/>
                <w:szCs w:val="22"/>
                <w:lang w:val="es"/>
              </w:rPr>
              <w:t xml:space="preserve"> Hernández</w:t>
            </w:r>
          </w:p>
        </w:tc>
      </w:tr>
      <w:tr w:rsidR="00F506A5" w:rsidRPr="00DC688D" w14:paraId="65254036" w14:textId="77777777" w:rsidTr="00565FC6">
        <w:trPr>
          <w:trHeight w:val="315"/>
          <w:jc w:val="center"/>
        </w:trPr>
        <w:tc>
          <w:tcPr>
            <w:tcW w:w="10339" w:type="dxa"/>
            <w:gridSpan w:val="6"/>
            <w:shd w:val="clear" w:color="auto" w:fill="auto"/>
            <w:noWrap/>
            <w:vAlign w:val="center"/>
            <w:hideMark/>
          </w:tcPr>
          <w:p w14:paraId="11AAEBD0" w14:textId="2655B15F" w:rsidR="00F506A5" w:rsidRPr="00DC688D" w:rsidRDefault="00F506A5" w:rsidP="00686B2A">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sz w:val="22"/>
                <w:szCs w:val="22"/>
              </w:rPr>
              <w:t xml:space="preserve">DATOS ENTIDAD </w:t>
            </w:r>
            <w:r w:rsidR="007B22CA" w:rsidRPr="00DC688D">
              <w:rPr>
                <w:rFonts w:asciiTheme="minorHAnsi" w:hAnsiTheme="minorHAnsi" w:cstheme="minorHAnsi"/>
                <w:b/>
                <w:bCs/>
                <w:color w:val="000000"/>
                <w:sz w:val="22"/>
                <w:szCs w:val="22"/>
              </w:rPr>
              <w:t>CONVENIANTE</w:t>
            </w:r>
          </w:p>
        </w:tc>
      </w:tr>
      <w:tr w:rsidR="00F506A5" w:rsidRPr="00DC688D" w14:paraId="624257AD" w14:textId="77777777" w:rsidTr="005F46AD">
        <w:trPr>
          <w:trHeight w:val="131"/>
          <w:jc w:val="center"/>
        </w:trPr>
        <w:tc>
          <w:tcPr>
            <w:tcW w:w="2122" w:type="dxa"/>
            <w:shd w:val="clear" w:color="auto" w:fill="auto"/>
            <w:noWrap/>
            <w:vAlign w:val="center"/>
            <w:hideMark/>
          </w:tcPr>
          <w:p w14:paraId="611D338D" w14:textId="77777777" w:rsidR="00F506A5" w:rsidRPr="00DC688D" w:rsidRDefault="00F506A5" w:rsidP="60EA64EC">
            <w:pPr>
              <w:rPr>
                <w:rFonts w:asciiTheme="minorHAnsi" w:hAnsiTheme="minorHAnsi" w:cstheme="minorHAnsi"/>
                <w:color w:val="000000"/>
                <w:sz w:val="22"/>
                <w:szCs w:val="22"/>
              </w:rPr>
            </w:pPr>
            <w:r w:rsidRPr="00DC688D">
              <w:rPr>
                <w:rFonts w:asciiTheme="minorHAnsi" w:hAnsiTheme="minorHAnsi" w:cstheme="minorHAnsi"/>
                <w:color w:val="000000" w:themeColor="text1"/>
                <w:sz w:val="22"/>
                <w:szCs w:val="22"/>
              </w:rPr>
              <w:t>ENTIDAD:</w:t>
            </w:r>
          </w:p>
        </w:tc>
        <w:tc>
          <w:tcPr>
            <w:tcW w:w="8217" w:type="dxa"/>
            <w:gridSpan w:val="5"/>
            <w:shd w:val="clear" w:color="auto" w:fill="auto"/>
            <w:noWrap/>
            <w:vAlign w:val="center"/>
            <w:hideMark/>
          </w:tcPr>
          <w:p w14:paraId="384FA38E" w14:textId="2FC2D8CC" w:rsidR="006F700C" w:rsidRPr="00DC688D" w:rsidRDefault="005F46AD" w:rsidP="2A5E7C29">
            <w:pPr>
              <w:rPr>
                <w:rFonts w:asciiTheme="minorHAnsi" w:hAnsiTheme="minorHAnsi" w:cstheme="minorHAnsi"/>
                <w:color w:val="000000"/>
                <w:sz w:val="22"/>
                <w:szCs w:val="22"/>
              </w:rPr>
            </w:pPr>
            <w:r w:rsidRPr="00DC688D">
              <w:rPr>
                <w:rFonts w:asciiTheme="minorHAnsi" w:hAnsiTheme="minorHAnsi" w:cstheme="minorHAnsi"/>
                <w:color w:val="000000"/>
                <w:sz w:val="22"/>
                <w:szCs w:val="22"/>
              </w:rPr>
              <w:t>Municipio de Sabaneta</w:t>
            </w:r>
          </w:p>
        </w:tc>
      </w:tr>
      <w:tr w:rsidR="00F506A5" w:rsidRPr="00DC688D" w14:paraId="34F0BAB4" w14:textId="77777777" w:rsidTr="00565FC6">
        <w:trPr>
          <w:trHeight w:val="300"/>
          <w:jc w:val="center"/>
        </w:trPr>
        <w:tc>
          <w:tcPr>
            <w:tcW w:w="5950" w:type="dxa"/>
            <w:gridSpan w:val="3"/>
            <w:tcBorders>
              <w:bottom w:val="single" w:sz="4" w:space="0" w:color="000000" w:themeColor="text1"/>
            </w:tcBorders>
            <w:shd w:val="clear" w:color="auto" w:fill="auto"/>
            <w:noWrap/>
            <w:vAlign w:val="center"/>
          </w:tcPr>
          <w:p w14:paraId="29FA9938" w14:textId="004C7578" w:rsidR="002A005B" w:rsidRPr="00DC688D" w:rsidRDefault="2D76F413" w:rsidP="00960CB8">
            <w:pPr>
              <w:rPr>
                <w:rFonts w:asciiTheme="minorHAnsi" w:eastAsia="Arial" w:hAnsiTheme="minorHAnsi" w:cstheme="minorHAnsi"/>
                <w:b/>
                <w:bCs/>
                <w:sz w:val="22"/>
                <w:szCs w:val="22"/>
              </w:rPr>
            </w:pPr>
            <w:r w:rsidRPr="00DC688D">
              <w:rPr>
                <w:rFonts w:asciiTheme="minorHAnsi" w:hAnsiTheme="minorHAnsi" w:cstheme="minorHAnsi"/>
                <w:color w:val="000000" w:themeColor="text1"/>
                <w:sz w:val="22"/>
                <w:szCs w:val="22"/>
              </w:rPr>
              <w:t>CARGO:</w:t>
            </w:r>
            <w:r w:rsidR="2005E598" w:rsidRPr="00DC688D">
              <w:rPr>
                <w:rFonts w:asciiTheme="minorHAnsi" w:hAnsiTheme="minorHAnsi" w:cstheme="minorHAnsi"/>
                <w:color w:val="000000" w:themeColor="text1"/>
                <w:sz w:val="22"/>
                <w:szCs w:val="22"/>
              </w:rPr>
              <w:t xml:space="preserve"> </w:t>
            </w:r>
            <w:r w:rsidR="657A0899" w:rsidRPr="00DC688D">
              <w:rPr>
                <w:rFonts w:asciiTheme="minorHAnsi" w:hAnsiTheme="minorHAnsi" w:cstheme="minorHAnsi"/>
                <w:color w:val="000000" w:themeColor="text1"/>
                <w:sz w:val="22"/>
                <w:szCs w:val="22"/>
              </w:rPr>
              <w:t>SUPERVISOR</w:t>
            </w:r>
            <w:r w:rsidR="005F46AD" w:rsidRPr="00DC688D">
              <w:rPr>
                <w:rFonts w:asciiTheme="minorHAnsi" w:hAnsiTheme="minorHAnsi" w:cstheme="minorHAnsi"/>
                <w:color w:val="000000" w:themeColor="text1"/>
                <w:sz w:val="22"/>
                <w:szCs w:val="22"/>
              </w:rPr>
              <w:t>: secretaria de Infraestructura.</w:t>
            </w:r>
          </w:p>
        </w:tc>
        <w:tc>
          <w:tcPr>
            <w:tcW w:w="4389" w:type="dxa"/>
            <w:gridSpan w:val="3"/>
            <w:tcBorders>
              <w:bottom w:val="single" w:sz="4" w:space="0" w:color="000000" w:themeColor="text1"/>
            </w:tcBorders>
            <w:shd w:val="clear" w:color="auto" w:fill="auto"/>
            <w:vAlign w:val="center"/>
          </w:tcPr>
          <w:p w14:paraId="0DD4BA03" w14:textId="1CE7AFD7" w:rsidR="00F506A5" w:rsidRPr="00DC688D" w:rsidRDefault="005F46AD" w:rsidP="2A5E7C29">
            <w:pPr>
              <w:rPr>
                <w:rFonts w:asciiTheme="minorHAnsi" w:hAnsiTheme="minorHAnsi" w:cstheme="minorHAnsi"/>
                <w:color w:val="000000"/>
                <w:sz w:val="22"/>
                <w:szCs w:val="22"/>
              </w:rPr>
            </w:pPr>
            <w:r w:rsidRPr="00DC688D">
              <w:rPr>
                <w:rFonts w:asciiTheme="minorHAnsi" w:hAnsiTheme="minorHAnsi" w:cstheme="minorHAnsi"/>
                <w:color w:val="000000"/>
                <w:sz w:val="22"/>
                <w:szCs w:val="22"/>
              </w:rPr>
              <w:t>Isabel Cristina Díaz</w:t>
            </w:r>
          </w:p>
        </w:tc>
      </w:tr>
      <w:tr w:rsidR="00C80E51" w:rsidRPr="00DC688D" w14:paraId="78940C35" w14:textId="77777777" w:rsidTr="00565FC6">
        <w:trPr>
          <w:trHeight w:val="382"/>
          <w:jc w:val="center"/>
        </w:trPr>
        <w:tc>
          <w:tcPr>
            <w:tcW w:w="4815" w:type="dxa"/>
            <w:gridSpan w:val="2"/>
            <w:shd w:val="clear" w:color="auto" w:fill="auto"/>
            <w:noWrap/>
            <w:vAlign w:val="center"/>
          </w:tcPr>
          <w:p w14:paraId="123750AA" w14:textId="77777777" w:rsidR="00C80E51" w:rsidRPr="00DC688D" w:rsidRDefault="00B83CBB" w:rsidP="00686B2A">
            <w:pPr>
              <w:jc w:val="center"/>
              <w:rPr>
                <w:rFonts w:asciiTheme="minorHAnsi" w:hAnsiTheme="minorHAnsi" w:cstheme="minorHAnsi"/>
                <w:color w:val="000000"/>
                <w:sz w:val="22"/>
                <w:szCs w:val="22"/>
              </w:rPr>
            </w:pPr>
            <w:r w:rsidRPr="00DC688D">
              <w:rPr>
                <w:rFonts w:asciiTheme="minorHAnsi" w:hAnsiTheme="minorHAnsi" w:cstheme="minorHAnsi"/>
                <w:b/>
                <w:bCs/>
                <w:color w:val="000000"/>
                <w:sz w:val="22"/>
                <w:szCs w:val="22"/>
              </w:rPr>
              <w:t xml:space="preserve">DATOS </w:t>
            </w:r>
            <w:r w:rsidR="00C80E51" w:rsidRPr="00DC688D">
              <w:rPr>
                <w:rFonts w:asciiTheme="minorHAnsi" w:hAnsiTheme="minorHAnsi" w:cstheme="minorHAnsi"/>
                <w:b/>
                <w:bCs/>
                <w:color w:val="000000"/>
                <w:sz w:val="22"/>
                <w:szCs w:val="22"/>
              </w:rPr>
              <w:t xml:space="preserve">FINANCIEROS </w:t>
            </w:r>
          </w:p>
        </w:tc>
        <w:tc>
          <w:tcPr>
            <w:tcW w:w="5524" w:type="dxa"/>
            <w:gridSpan w:val="4"/>
            <w:shd w:val="clear" w:color="auto" w:fill="auto"/>
            <w:vAlign w:val="center"/>
          </w:tcPr>
          <w:p w14:paraId="6F1E4D9A" w14:textId="77777777" w:rsidR="00C80E51" w:rsidRPr="00DC688D" w:rsidRDefault="00C80E51" w:rsidP="00686B2A">
            <w:pPr>
              <w:jc w:val="center"/>
              <w:rPr>
                <w:rFonts w:asciiTheme="minorHAnsi" w:hAnsiTheme="minorHAnsi" w:cstheme="minorHAnsi"/>
                <w:color w:val="000000"/>
                <w:sz w:val="22"/>
                <w:szCs w:val="22"/>
              </w:rPr>
            </w:pPr>
            <w:r w:rsidRPr="00DC688D">
              <w:rPr>
                <w:rFonts w:asciiTheme="minorHAnsi" w:hAnsiTheme="minorHAnsi" w:cstheme="minorHAnsi"/>
                <w:b/>
                <w:bCs/>
                <w:color w:val="000000"/>
                <w:sz w:val="22"/>
                <w:szCs w:val="22"/>
              </w:rPr>
              <w:t xml:space="preserve">PLAZOS </w:t>
            </w:r>
          </w:p>
        </w:tc>
      </w:tr>
      <w:tr w:rsidR="00C80E51" w:rsidRPr="00DC688D" w14:paraId="5227581C" w14:textId="77777777" w:rsidTr="00F618C0">
        <w:trPr>
          <w:trHeight w:val="359"/>
          <w:jc w:val="center"/>
        </w:trPr>
        <w:tc>
          <w:tcPr>
            <w:tcW w:w="2122" w:type="dxa"/>
            <w:shd w:val="clear" w:color="auto" w:fill="auto"/>
            <w:noWrap/>
            <w:vAlign w:val="center"/>
          </w:tcPr>
          <w:p w14:paraId="62A54E34" w14:textId="77777777" w:rsidR="00C80E51" w:rsidRPr="00DC688D" w:rsidRDefault="00C80E51" w:rsidP="00686B2A">
            <w:pPr>
              <w:rPr>
                <w:rFonts w:asciiTheme="minorHAnsi" w:hAnsiTheme="minorHAnsi" w:cstheme="minorHAnsi"/>
                <w:color w:val="000000"/>
                <w:sz w:val="22"/>
                <w:szCs w:val="22"/>
              </w:rPr>
            </w:pPr>
            <w:r w:rsidRPr="00DC688D">
              <w:rPr>
                <w:rFonts w:asciiTheme="minorHAnsi" w:hAnsiTheme="minorHAnsi" w:cstheme="minorHAnsi"/>
                <w:sz w:val="22"/>
                <w:szCs w:val="22"/>
              </w:rPr>
              <w:t xml:space="preserve">Valor total Inicial:  </w:t>
            </w:r>
          </w:p>
        </w:tc>
        <w:tc>
          <w:tcPr>
            <w:tcW w:w="2693" w:type="dxa"/>
            <w:shd w:val="clear" w:color="auto" w:fill="auto"/>
            <w:noWrap/>
            <w:vAlign w:val="center"/>
          </w:tcPr>
          <w:p w14:paraId="7AB611F4" w14:textId="4AE5835C" w:rsidR="00C80E51" w:rsidRPr="00DC688D" w:rsidRDefault="00676D9A" w:rsidP="2A5E7C29">
            <w:pPr>
              <w:rPr>
                <w:rFonts w:asciiTheme="minorHAnsi" w:hAnsiTheme="minorHAnsi" w:cstheme="minorHAnsi"/>
                <w:b/>
                <w:bCs/>
                <w:sz w:val="22"/>
                <w:szCs w:val="22"/>
              </w:rPr>
            </w:pPr>
            <w:r w:rsidRPr="00DC688D">
              <w:rPr>
                <w:rFonts w:asciiTheme="minorHAnsi" w:hAnsiTheme="minorHAnsi" w:cstheme="minorHAnsi"/>
                <w:b/>
                <w:bCs/>
                <w:sz w:val="22"/>
                <w:szCs w:val="22"/>
              </w:rPr>
              <w:t xml:space="preserve">$ </w:t>
            </w:r>
            <w:r w:rsidR="00507805" w:rsidRPr="00DC688D">
              <w:rPr>
                <w:rFonts w:asciiTheme="minorHAnsi" w:hAnsiTheme="minorHAnsi" w:cstheme="minorHAnsi"/>
                <w:b/>
                <w:bCs/>
                <w:sz w:val="22"/>
                <w:szCs w:val="22"/>
              </w:rPr>
              <w:t>60.850.969.859</w:t>
            </w:r>
          </w:p>
        </w:tc>
        <w:tc>
          <w:tcPr>
            <w:tcW w:w="2126" w:type="dxa"/>
            <w:gridSpan w:val="2"/>
            <w:shd w:val="clear" w:color="auto" w:fill="auto"/>
            <w:vAlign w:val="center"/>
          </w:tcPr>
          <w:p w14:paraId="35DBC184" w14:textId="5E3DEC3D" w:rsidR="00C80E51" w:rsidRPr="00DC688D" w:rsidRDefault="00C80E51" w:rsidP="00C80E51">
            <w:pPr>
              <w:rPr>
                <w:rFonts w:asciiTheme="minorHAnsi" w:hAnsiTheme="minorHAnsi" w:cstheme="minorHAnsi"/>
                <w:sz w:val="22"/>
                <w:szCs w:val="22"/>
              </w:rPr>
            </w:pPr>
            <w:r w:rsidRPr="00DC688D">
              <w:rPr>
                <w:rFonts w:asciiTheme="minorHAnsi" w:hAnsiTheme="minorHAnsi" w:cstheme="minorHAnsi"/>
                <w:sz w:val="22"/>
                <w:szCs w:val="22"/>
              </w:rPr>
              <w:t xml:space="preserve">Plazo </w:t>
            </w:r>
            <w:r w:rsidR="00DA72D5" w:rsidRPr="00DC688D">
              <w:rPr>
                <w:rFonts w:asciiTheme="minorHAnsi" w:hAnsiTheme="minorHAnsi" w:cstheme="minorHAnsi"/>
                <w:sz w:val="22"/>
                <w:szCs w:val="22"/>
              </w:rPr>
              <w:t>inicial:</w:t>
            </w:r>
          </w:p>
        </w:tc>
        <w:tc>
          <w:tcPr>
            <w:tcW w:w="3398" w:type="dxa"/>
            <w:gridSpan w:val="2"/>
            <w:shd w:val="clear" w:color="auto" w:fill="auto"/>
            <w:vAlign w:val="center"/>
          </w:tcPr>
          <w:p w14:paraId="4A9BB2CE" w14:textId="5393E74A" w:rsidR="00C80E51" w:rsidRPr="00DC688D" w:rsidRDefault="006319E4" w:rsidP="00A97EB4">
            <w:pPr>
              <w:jc w:val="both"/>
              <w:rPr>
                <w:rFonts w:asciiTheme="minorHAnsi" w:eastAsia="Arial" w:hAnsiTheme="minorHAnsi" w:cstheme="minorHAnsi"/>
                <w:color w:val="000000" w:themeColor="text1"/>
                <w:sz w:val="22"/>
                <w:szCs w:val="22"/>
                <w:lang w:val="es"/>
              </w:rPr>
            </w:pPr>
            <w:r w:rsidRPr="00DC688D">
              <w:rPr>
                <w:rFonts w:asciiTheme="minorHAnsi" w:eastAsia="Arial" w:hAnsiTheme="minorHAnsi" w:cstheme="minorHAnsi"/>
                <w:color w:val="000000" w:themeColor="text1"/>
                <w:sz w:val="22"/>
                <w:szCs w:val="22"/>
                <w:lang w:val="es"/>
              </w:rPr>
              <w:t>24 meses</w:t>
            </w:r>
          </w:p>
        </w:tc>
      </w:tr>
      <w:tr w:rsidR="00C80E51" w:rsidRPr="00DC688D" w14:paraId="074B655E" w14:textId="77777777" w:rsidTr="00F618C0">
        <w:trPr>
          <w:trHeight w:val="300"/>
          <w:jc w:val="center"/>
        </w:trPr>
        <w:tc>
          <w:tcPr>
            <w:tcW w:w="2122" w:type="dxa"/>
            <w:shd w:val="clear" w:color="auto" w:fill="auto"/>
            <w:noWrap/>
            <w:vAlign w:val="bottom"/>
          </w:tcPr>
          <w:p w14:paraId="4A6C0AC1" w14:textId="77777777" w:rsidR="00C80E51" w:rsidRPr="00DC688D" w:rsidRDefault="00C80E51"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Aporte inicial AMVA </w:t>
            </w:r>
          </w:p>
        </w:tc>
        <w:tc>
          <w:tcPr>
            <w:tcW w:w="2693" w:type="dxa"/>
            <w:shd w:val="clear" w:color="auto" w:fill="auto"/>
            <w:noWrap/>
            <w:vAlign w:val="bottom"/>
          </w:tcPr>
          <w:p w14:paraId="2DE56D20" w14:textId="42657622" w:rsidR="00C80E51" w:rsidRPr="00DC688D" w:rsidRDefault="00676D9A" w:rsidP="2A5E7C29">
            <w:pPr>
              <w:rPr>
                <w:rFonts w:asciiTheme="minorHAnsi" w:eastAsia="Calibri" w:hAnsiTheme="minorHAnsi" w:cstheme="minorHAnsi"/>
                <w:b/>
                <w:bCs/>
                <w:color w:val="000000"/>
                <w:sz w:val="22"/>
                <w:szCs w:val="22"/>
              </w:rPr>
            </w:pPr>
            <w:r w:rsidRPr="00DC688D">
              <w:rPr>
                <w:rFonts w:asciiTheme="minorHAnsi" w:hAnsiTheme="minorHAnsi" w:cstheme="minorHAnsi"/>
                <w:sz w:val="22"/>
                <w:szCs w:val="22"/>
              </w:rPr>
              <w:t>$</w:t>
            </w:r>
            <w:r w:rsidR="00675353" w:rsidRPr="00DC688D">
              <w:rPr>
                <w:rFonts w:asciiTheme="minorHAnsi" w:hAnsiTheme="minorHAnsi" w:cstheme="minorHAnsi"/>
                <w:sz w:val="22"/>
                <w:szCs w:val="22"/>
              </w:rPr>
              <w:t xml:space="preserve"> </w:t>
            </w:r>
            <w:r w:rsidR="00507805" w:rsidRPr="00DC688D">
              <w:rPr>
                <w:rFonts w:asciiTheme="minorHAnsi" w:hAnsiTheme="minorHAnsi" w:cstheme="minorHAnsi"/>
                <w:sz w:val="22"/>
                <w:szCs w:val="22"/>
              </w:rPr>
              <w:t>57.850.969.859</w:t>
            </w:r>
          </w:p>
        </w:tc>
        <w:tc>
          <w:tcPr>
            <w:tcW w:w="2126" w:type="dxa"/>
            <w:gridSpan w:val="2"/>
            <w:shd w:val="clear" w:color="auto" w:fill="auto"/>
            <w:vAlign w:val="center"/>
          </w:tcPr>
          <w:p w14:paraId="55982463" w14:textId="14E0C927" w:rsidR="00C80E51" w:rsidRPr="00DC688D" w:rsidRDefault="00DA72D5" w:rsidP="00686B2A">
            <w:pPr>
              <w:rPr>
                <w:rFonts w:asciiTheme="minorHAnsi" w:hAnsiTheme="minorHAnsi" w:cstheme="minorHAnsi"/>
                <w:sz w:val="22"/>
                <w:szCs w:val="22"/>
              </w:rPr>
            </w:pPr>
            <w:r w:rsidRPr="00DC688D">
              <w:rPr>
                <w:rFonts w:asciiTheme="minorHAnsi" w:hAnsiTheme="minorHAnsi" w:cstheme="minorHAnsi"/>
                <w:sz w:val="22"/>
                <w:szCs w:val="22"/>
              </w:rPr>
              <w:t>F</w:t>
            </w:r>
            <w:r w:rsidR="00C80E51" w:rsidRPr="00DC688D">
              <w:rPr>
                <w:rFonts w:asciiTheme="minorHAnsi" w:hAnsiTheme="minorHAnsi" w:cstheme="minorHAnsi"/>
                <w:sz w:val="22"/>
                <w:szCs w:val="22"/>
              </w:rPr>
              <w:t>echa de inicio:</w:t>
            </w:r>
          </w:p>
        </w:tc>
        <w:tc>
          <w:tcPr>
            <w:tcW w:w="3398" w:type="dxa"/>
            <w:gridSpan w:val="2"/>
            <w:shd w:val="clear" w:color="auto" w:fill="auto"/>
            <w:vAlign w:val="center"/>
          </w:tcPr>
          <w:p w14:paraId="768C815B" w14:textId="39E79718" w:rsidR="002A005B" w:rsidRPr="00DC688D" w:rsidRDefault="00675353" w:rsidP="00A97EB4">
            <w:pPr>
              <w:rPr>
                <w:rFonts w:asciiTheme="minorHAnsi" w:eastAsia="Arial" w:hAnsiTheme="minorHAnsi" w:cstheme="minorHAnsi"/>
                <w:color w:val="000000" w:themeColor="text1"/>
                <w:sz w:val="22"/>
                <w:szCs w:val="22"/>
                <w:lang w:val="es"/>
              </w:rPr>
            </w:pPr>
            <w:r w:rsidRPr="00DC688D">
              <w:rPr>
                <w:rFonts w:asciiTheme="minorHAnsi" w:eastAsia="Arial" w:hAnsiTheme="minorHAnsi" w:cstheme="minorHAnsi"/>
                <w:color w:val="000000" w:themeColor="text1"/>
                <w:sz w:val="22"/>
                <w:szCs w:val="22"/>
                <w:lang w:val="es"/>
              </w:rPr>
              <w:t xml:space="preserve">30 de </w:t>
            </w:r>
            <w:r w:rsidR="00BD6D9B" w:rsidRPr="00DC688D">
              <w:rPr>
                <w:rFonts w:asciiTheme="minorHAnsi" w:eastAsia="Arial" w:hAnsiTheme="minorHAnsi" w:cstheme="minorHAnsi"/>
                <w:color w:val="000000" w:themeColor="text1"/>
                <w:sz w:val="22"/>
                <w:szCs w:val="22"/>
                <w:lang w:val="es"/>
              </w:rPr>
              <w:t>diciembre</w:t>
            </w:r>
            <w:r w:rsidRPr="00DC688D">
              <w:rPr>
                <w:rFonts w:asciiTheme="minorHAnsi" w:eastAsia="Arial" w:hAnsiTheme="minorHAnsi" w:cstheme="minorHAnsi"/>
                <w:color w:val="000000" w:themeColor="text1"/>
                <w:sz w:val="22"/>
                <w:szCs w:val="22"/>
                <w:lang w:val="es"/>
              </w:rPr>
              <w:t xml:space="preserve"> de 2021</w:t>
            </w:r>
          </w:p>
        </w:tc>
      </w:tr>
      <w:tr w:rsidR="00C80E51" w:rsidRPr="00DC688D" w14:paraId="2DB727BF" w14:textId="77777777" w:rsidTr="00F618C0">
        <w:trPr>
          <w:trHeight w:val="276"/>
          <w:jc w:val="center"/>
        </w:trPr>
        <w:tc>
          <w:tcPr>
            <w:tcW w:w="2122" w:type="dxa"/>
            <w:shd w:val="clear" w:color="auto" w:fill="auto"/>
            <w:noWrap/>
            <w:vAlign w:val="bottom"/>
          </w:tcPr>
          <w:p w14:paraId="2A0C39BC" w14:textId="1F8F5D98" w:rsidR="00C80E51" w:rsidRPr="00DC688D" w:rsidRDefault="00C80E51" w:rsidP="002A005B">
            <w:pPr>
              <w:rPr>
                <w:rFonts w:asciiTheme="minorHAnsi" w:hAnsiTheme="minorHAnsi" w:cstheme="minorHAnsi"/>
                <w:sz w:val="22"/>
                <w:szCs w:val="22"/>
              </w:rPr>
            </w:pPr>
            <w:r w:rsidRPr="00DC688D">
              <w:rPr>
                <w:rFonts w:asciiTheme="minorHAnsi" w:hAnsiTheme="minorHAnsi" w:cstheme="minorHAnsi"/>
                <w:sz w:val="22"/>
                <w:szCs w:val="22"/>
              </w:rPr>
              <w:t xml:space="preserve">Aporte </w:t>
            </w:r>
            <w:r w:rsidR="000C0A93" w:rsidRPr="00DC688D">
              <w:rPr>
                <w:rFonts w:asciiTheme="minorHAnsi" w:hAnsiTheme="minorHAnsi" w:cstheme="minorHAnsi"/>
                <w:sz w:val="22"/>
                <w:szCs w:val="22"/>
              </w:rPr>
              <w:t>inicial Conveniante</w:t>
            </w:r>
          </w:p>
        </w:tc>
        <w:tc>
          <w:tcPr>
            <w:tcW w:w="2693" w:type="dxa"/>
            <w:shd w:val="clear" w:color="auto" w:fill="auto"/>
            <w:noWrap/>
            <w:vAlign w:val="bottom"/>
          </w:tcPr>
          <w:p w14:paraId="320F9C44" w14:textId="498F2229" w:rsidR="00C80E51" w:rsidRPr="00DC688D" w:rsidRDefault="00675353" w:rsidP="60EA64EC">
            <w:pPr>
              <w:rPr>
                <w:rFonts w:asciiTheme="minorHAnsi" w:hAnsiTheme="minorHAnsi" w:cstheme="minorHAnsi"/>
                <w:sz w:val="22"/>
                <w:szCs w:val="22"/>
              </w:rPr>
            </w:pPr>
            <w:r w:rsidRPr="00DC688D">
              <w:rPr>
                <w:rFonts w:asciiTheme="minorHAnsi" w:hAnsiTheme="minorHAnsi" w:cstheme="minorHAnsi"/>
                <w:sz w:val="22"/>
                <w:szCs w:val="22"/>
              </w:rPr>
              <w:t>$ 3.000.000.000</w:t>
            </w:r>
            <w:r w:rsidR="005F46AD" w:rsidRPr="00DC688D">
              <w:rPr>
                <w:rFonts w:asciiTheme="minorHAnsi" w:hAnsiTheme="minorHAnsi" w:cstheme="minorHAnsi"/>
                <w:sz w:val="22"/>
                <w:szCs w:val="22"/>
              </w:rPr>
              <w:t xml:space="preserve"> correspondiente a estudios y diseños.</w:t>
            </w:r>
          </w:p>
        </w:tc>
        <w:tc>
          <w:tcPr>
            <w:tcW w:w="2126" w:type="dxa"/>
            <w:gridSpan w:val="2"/>
            <w:shd w:val="clear" w:color="auto" w:fill="auto"/>
            <w:vAlign w:val="center"/>
          </w:tcPr>
          <w:p w14:paraId="407651C6" w14:textId="77777777" w:rsidR="008F6B5F" w:rsidRPr="00DC688D" w:rsidRDefault="002A005B" w:rsidP="00686B2A">
            <w:pPr>
              <w:rPr>
                <w:rFonts w:asciiTheme="minorHAnsi" w:hAnsiTheme="minorHAnsi" w:cstheme="minorHAnsi"/>
                <w:sz w:val="22"/>
                <w:szCs w:val="22"/>
              </w:rPr>
            </w:pPr>
            <w:r w:rsidRPr="00DC688D">
              <w:rPr>
                <w:rFonts w:asciiTheme="minorHAnsi" w:hAnsiTheme="minorHAnsi" w:cstheme="minorHAnsi"/>
                <w:sz w:val="22"/>
                <w:szCs w:val="22"/>
              </w:rPr>
              <w:t xml:space="preserve">Plazos suspendidos </w:t>
            </w:r>
          </w:p>
          <w:p w14:paraId="1BEAB4AC" w14:textId="5A06584C" w:rsidR="00C80E51" w:rsidRPr="00DC688D" w:rsidRDefault="002A005B" w:rsidP="00686B2A">
            <w:pPr>
              <w:rPr>
                <w:rFonts w:asciiTheme="minorHAnsi" w:hAnsiTheme="minorHAnsi" w:cstheme="minorHAnsi"/>
                <w:sz w:val="22"/>
                <w:szCs w:val="22"/>
              </w:rPr>
            </w:pPr>
            <w:r w:rsidRPr="00DC688D">
              <w:rPr>
                <w:rFonts w:asciiTheme="minorHAnsi" w:hAnsiTheme="minorHAnsi" w:cstheme="minorHAnsi"/>
                <w:sz w:val="22"/>
                <w:szCs w:val="22"/>
              </w:rPr>
              <w:t>(meses y días)</w:t>
            </w:r>
            <w:r w:rsidR="00C80E51" w:rsidRPr="00DC688D">
              <w:rPr>
                <w:rFonts w:asciiTheme="minorHAnsi" w:hAnsiTheme="minorHAnsi" w:cstheme="minorHAnsi"/>
                <w:sz w:val="22"/>
                <w:szCs w:val="22"/>
              </w:rPr>
              <w:t>:</w:t>
            </w:r>
          </w:p>
        </w:tc>
        <w:tc>
          <w:tcPr>
            <w:tcW w:w="3398" w:type="dxa"/>
            <w:gridSpan w:val="2"/>
            <w:shd w:val="clear" w:color="auto" w:fill="auto"/>
            <w:vAlign w:val="center"/>
          </w:tcPr>
          <w:p w14:paraId="1621E767" w14:textId="17E12CD6" w:rsidR="00C80E51" w:rsidRPr="00DC688D" w:rsidRDefault="00E54DBC" w:rsidP="2A5E7C29">
            <w:pPr>
              <w:rPr>
                <w:rFonts w:asciiTheme="minorHAnsi" w:hAnsiTheme="minorHAnsi" w:cstheme="minorHAnsi"/>
                <w:color w:val="000000"/>
                <w:sz w:val="22"/>
                <w:szCs w:val="22"/>
              </w:rPr>
            </w:pPr>
            <w:r w:rsidRPr="00DC688D">
              <w:rPr>
                <w:rFonts w:asciiTheme="minorHAnsi" w:hAnsiTheme="minorHAnsi" w:cstheme="minorHAnsi"/>
                <w:color w:val="000000"/>
                <w:sz w:val="22"/>
                <w:szCs w:val="22"/>
              </w:rPr>
              <w:t>N/A</w:t>
            </w:r>
          </w:p>
        </w:tc>
      </w:tr>
      <w:tr w:rsidR="00C80E51" w:rsidRPr="00DC688D" w14:paraId="467E28BB" w14:textId="77777777" w:rsidTr="00F618C0">
        <w:trPr>
          <w:trHeight w:val="392"/>
          <w:jc w:val="center"/>
        </w:trPr>
        <w:tc>
          <w:tcPr>
            <w:tcW w:w="2122" w:type="dxa"/>
            <w:shd w:val="clear" w:color="auto" w:fill="auto"/>
            <w:noWrap/>
            <w:vAlign w:val="bottom"/>
          </w:tcPr>
          <w:p w14:paraId="667C8F3E" w14:textId="72CC931E" w:rsidR="00C80E51" w:rsidRPr="00DC688D" w:rsidRDefault="00C80E51"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Aportes </w:t>
            </w:r>
            <w:r w:rsidR="000C0A93" w:rsidRPr="00DC688D">
              <w:rPr>
                <w:rFonts w:asciiTheme="minorHAnsi" w:hAnsiTheme="minorHAnsi" w:cstheme="minorHAnsi"/>
                <w:color w:val="000000"/>
                <w:sz w:val="22"/>
                <w:szCs w:val="22"/>
              </w:rPr>
              <w:t>adicionales AMVA</w:t>
            </w:r>
            <w:r w:rsidRPr="00DC688D">
              <w:rPr>
                <w:rFonts w:asciiTheme="minorHAnsi" w:hAnsiTheme="minorHAnsi" w:cstheme="minorHAnsi"/>
                <w:color w:val="000000"/>
                <w:sz w:val="22"/>
                <w:szCs w:val="22"/>
              </w:rPr>
              <w:t xml:space="preserve"> </w:t>
            </w:r>
          </w:p>
        </w:tc>
        <w:tc>
          <w:tcPr>
            <w:tcW w:w="2693" w:type="dxa"/>
            <w:shd w:val="clear" w:color="auto" w:fill="auto"/>
            <w:noWrap/>
            <w:vAlign w:val="bottom"/>
          </w:tcPr>
          <w:p w14:paraId="53903AF4" w14:textId="5FE731AE" w:rsidR="00C80E51" w:rsidRPr="00DC688D" w:rsidRDefault="00C8787D" w:rsidP="60EA64EC">
            <w:pPr>
              <w:rPr>
                <w:rFonts w:asciiTheme="minorHAnsi" w:hAnsiTheme="minorHAnsi" w:cstheme="minorHAnsi"/>
                <w:color w:val="000000" w:themeColor="text1"/>
                <w:sz w:val="22"/>
                <w:szCs w:val="22"/>
              </w:rPr>
            </w:pPr>
            <w:r w:rsidRPr="00DC688D">
              <w:rPr>
                <w:rFonts w:asciiTheme="minorHAnsi" w:hAnsiTheme="minorHAnsi" w:cstheme="minorHAnsi"/>
                <w:color w:val="000000" w:themeColor="text1"/>
                <w:sz w:val="22"/>
                <w:szCs w:val="22"/>
              </w:rPr>
              <w:t>$0.00</w:t>
            </w:r>
          </w:p>
        </w:tc>
        <w:tc>
          <w:tcPr>
            <w:tcW w:w="2126" w:type="dxa"/>
            <w:gridSpan w:val="2"/>
            <w:shd w:val="clear" w:color="auto" w:fill="auto"/>
            <w:vAlign w:val="center"/>
          </w:tcPr>
          <w:p w14:paraId="2BDFC5D7" w14:textId="77777777" w:rsidR="008F6B5F" w:rsidRPr="00DC688D" w:rsidRDefault="002A005B" w:rsidP="00686B2A">
            <w:pPr>
              <w:rPr>
                <w:rFonts w:asciiTheme="minorHAnsi" w:hAnsiTheme="minorHAnsi" w:cstheme="minorHAnsi"/>
                <w:sz w:val="22"/>
                <w:szCs w:val="22"/>
              </w:rPr>
            </w:pPr>
            <w:r w:rsidRPr="00DC688D">
              <w:rPr>
                <w:rFonts w:asciiTheme="minorHAnsi" w:hAnsiTheme="minorHAnsi" w:cstheme="minorHAnsi"/>
                <w:sz w:val="22"/>
                <w:szCs w:val="22"/>
              </w:rPr>
              <w:t xml:space="preserve">Plazos adicionados </w:t>
            </w:r>
          </w:p>
          <w:p w14:paraId="5F327F07" w14:textId="162BDD91" w:rsidR="00C80E51" w:rsidRPr="00DC688D" w:rsidRDefault="00DA72D5" w:rsidP="00686B2A">
            <w:pPr>
              <w:rPr>
                <w:rFonts w:asciiTheme="minorHAnsi" w:hAnsiTheme="minorHAnsi" w:cstheme="minorHAnsi"/>
                <w:sz w:val="22"/>
                <w:szCs w:val="22"/>
              </w:rPr>
            </w:pPr>
            <w:r w:rsidRPr="00DC688D">
              <w:rPr>
                <w:rFonts w:asciiTheme="minorHAnsi" w:hAnsiTheme="minorHAnsi" w:cstheme="minorHAnsi"/>
                <w:sz w:val="22"/>
                <w:szCs w:val="22"/>
              </w:rPr>
              <w:t>(</w:t>
            </w:r>
            <w:r w:rsidR="002A005B" w:rsidRPr="00DC688D">
              <w:rPr>
                <w:rFonts w:asciiTheme="minorHAnsi" w:hAnsiTheme="minorHAnsi" w:cstheme="minorHAnsi"/>
                <w:sz w:val="22"/>
                <w:szCs w:val="22"/>
              </w:rPr>
              <w:t>Meses y días):</w:t>
            </w:r>
          </w:p>
        </w:tc>
        <w:tc>
          <w:tcPr>
            <w:tcW w:w="3398" w:type="dxa"/>
            <w:gridSpan w:val="2"/>
            <w:shd w:val="clear" w:color="auto" w:fill="auto"/>
            <w:vAlign w:val="center"/>
          </w:tcPr>
          <w:p w14:paraId="2F4007F6" w14:textId="311E12A1" w:rsidR="00C80E51" w:rsidRPr="00DC688D" w:rsidRDefault="005F46AD" w:rsidP="2A5E7C29">
            <w:pPr>
              <w:rPr>
                <w:rFonts w:asciiTheme="minorHAnsi" w:hAnsiTheme="minorHAnsi" w:cstheme="minorHAnsi"/>
                <w:color w:val="000000"/>
                <w:sz w:val="22"/>
                <w:szCs w:val="22"/>
              </w:rPr>
            </w:pPr>
            <w:r w:rsidRPr="00DC688D">
              <w:rPr>
                <w:rFonts w:asciiTheme="minorHAnsi" w:hAnsiTheme="minorHAnsi" w:cstheme="minorHAnsi"/>
                <w:color w:val="000000"/>
                <w:sz w:val="22"/>
                <w:szCs w:val="22"/>
              </w:rPr>
              <w:t>12 meses: firmada el día 22 de diciembre de 2023.</w:t>
            </w:r>
          </w:p>
        </w:tc>
      </w:tr>
      <w:tr w:rsidR="002A005B" w:rsidRPr="00DC688D" w14:paraId="27C12F67" w14:textId="77777777" w:rsidTr="00F618C0">
        <w:trPr>
          <w:trHeight w:val="497"/>
          <w:jc w:val="center"/>
        </w:trPr>
        <w:tc>
          <w:tcPr>
            <w:tcW w:w="2122" w:type="dxa"/>
            <w:shd w:val="clear" w:color="auto" w:fill="auto"/>
            <w:noWrap/>
            <w:vAlign w:val="center"/>
          </w:tcPr>
          <w:p w14:paraId="70ED68E5" w14:textId="22E44F4B"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Aportes adicionales Conveniante</w:t>
            </w:r>
            <w:r w:rsidR="00A3165A" w:rsidRPr="00DC688D">
              <w:rPr>
                <w:rFonts w:asciiTheme="minorHAnsi" w:hAnsiTheme="minorHAnsi" w:cstheme="minorHAnsi"/>
                <w:color w:val="000000"/>
                <w:sz w:val="22"/>
                <w:szCs w:val="22"/>
              </w:rPr>
              <w:t>:</w:t>
            </w:r>
          </w:p>
        </w:tc>
        <w:tc>
          <w:tcPr>
            <w:tcW w:w="2693" w:type="dxa"/>
            <w:shd w:val="clear" w:color="auto" w:fill="auto"/>
            <w:noWrap/>
            <w:vAlign w:val="center"/>
          </w:tcPr>
          <w:p w14:paraId="05908562" w14:textId="6BC97828" w:rsidR="002A005B" w:rsidRPr="00DC688D" w:rsidRDefault="00C8787D" w:rsidP="002A005B">
            <w:pPr>
              <w:rPr>
                <w:rFonts w:asciiTheme="minorHAnsi" w:hAnsiTheme="minorHAnsi" w:cstheme="minorHAnsi"/>
                <w:color w:val="000000"/>
                <w:sz w:val="22"/>
                <w:szCs w:val="22"/>
              </w:rPr>
            </w:pPr>
            <w:r w:rsidRPr="00DC688D">
              <w:rPr>
                <w:rFonts w:asciiTheme="minorHAnsi" w:hAnsiTheme="minorHAnsi" w:cstheme="minorHAnsi"/>
                <w:color w:val="000000" w:themeColor="text1"/>
                <w:sz w:val="22"/>
                <w:szCs w:val="22"/>
              </w:rPr>
              <w:t>$0.00</w:t>
            </w:r>
          </w:p>
        </w:tc>
        <w:tc>
          <w:tcPr>
            <w:tcW w:w="2126" w:type="dxa"/>
            <w:gridSpan w:val="2"/>
            <w:shd w:val="clear" w:color="auto" w:fill="auto"/>
            <w:vAlign w:val="center"/>
          </w:tcPr>
          <w:p w14:paraId="1459B9C6" w14:textId="16D2C75D" w:rsidR="002A005B" w:rsidRPr="00DC688D" w:rsidRDefault="00DA72D5" w:rsidP="002A005B">
            <w:pPr>
              <w:rPr>
                <w:rFonts w:asciiTheme="minorHAnsi" w:hAnsiTheme="minorHAnsi" w:cstheme="minorHAnsi"/>
                <w:sz w:val="22"/>
                <w:szCs w:val="22"/>
              </w:rPr>
            </w:pPr>
            <w:r w:rsidRPr="00DC688D">
              <w:rPr>
                <w:rFonts w:asciiTheme="minorHAnsi" w:hAnsiTheme="minorHAnsi" w:cstheme="minorHAnsi"/>
                <w:sz w:val="22"/>
                <w:szCs w:val="22"/>
              </w:rPr>
              <w:t>F</w:t>
            </w:r>
            <w:r w:rsidR="002A005B" w:rsidRPr="00DC688D">
              <w:rPr>
                <w:rFonts w:asciiTheme="minorHAnsi" w:hAnsiTheme="minorHAnsi" w:cstheme="minorHAnsi"/>
                <w:sz w:val="22"/>
                <w:szCs w:val="22"/>
              </w:rPr>
              <w:t>echa terminación</w:t>
            </w:r>
            <w:r w:rsidR="00A3165A" w:rsidRPr="00DC688D">
              <w:rPr>
                <w:rFonts w:asciiTheme="minorHAnsi" w:hAnsiTheme="minorHAnsi" w:cstheme="minorHAnsi"/>
                <w:sz w:val="22"/>
                <w:szCs w:val="22"/>
              </w:rPr>
              <w:t xml:space="preserve"> proyectada</w:t>
            </w:r>
            <w:r w:rsidR="002A005B" w:rsidRPr="00DC688D">
              <w:rPr>
                <w:rFonts w:asciiTheme="minorHAnsi" w:hAnsiTheme="minorHAnsi" w:cstheme="minorHAnsi"/>
                <w:sz w:val="22"/>
                <w:szCs w:val="22"/>
              </w:rPr>
              <w:t>:</w:t>
            </w:r>
          </w:p>
        </w:tc>
        <w:tc>
          <w:tcPr>
            <w:tcW w:w="3398" w:type="dxa"/>
            <w:gridSpan w:val="2"/>
            <w:shd w:val="clear" w:color="auto" w:fill="auto"/>
            <w:vAlign w:val="center"/>
          </w:tcPr>
          <w:p w14:paraId="06092445" w14:textId="7FA16D0D" w:rsidR="002A005B" w:rsidRPr="00DC688D" w:rsidRDefault="00FC34B0" w:rsidP="2A5E7C29">
            <w:pPr>
              <w:spacing w:line="259" w:lineRule="auto"/>
              <w:rPr>
                <w:rFonts w:asciiTheme="minorHAnsi" w:hAnsiTheme="minorHAnsi" w:cstheme="minorHAnsi"/>
                <w:color w:val="000000" w:themeColor="text1"/>
                <w:sz w:val="22"/>
                <w:szCs w:val="22"/>
                <w:lang w:val="es"/>
              </w:rPr>
            </w:pPr>
            <w:r w:rsidRPr="00DC688D">
              <w:rPr>
                <w:rFonts w:asciiTheme="minorHAnsi" w:hAnsiTheme="minorHAnsi" w:cstheme="minorHAnsi"/>
                <w:color w:val="000000" w:themeColor="text1"/>
                <w:sz w:val="22"/>
                <w:szCs w:val="22"/>
                <w:lang w:val="es"/>
              </w:rPr>
              <w:t>30</w:t>
            </w:r>
            <w:r w:rsidR="00675353" w:rsidRPr="00DC688D">
              <w:rPr>
                <w:rFonts w:asciiTheme="minorHAnsi" w:hAnsiTheme="minorHAnsi" w:cstheme="minorHAnsi"/>
                <w:color w:val="000000" w:themeColor="text1"/>
                <w:sz w:val="22"/>
                <w:szCs w:val="22"/>
                <w:lang w:val="es"/>
              </w:rPr>
              <w:t xml:space="preserve"> de </w:t>
            </w:r>
            <w:r w:rsidR="005F46AD" w:rsidRPr="00DC688D">
              <w:rPr>
                <w:rFonts w:asciiTheme="minorHAnsi" w:hAnsiTheme="minorHAnsi" w:cstheme="minorHAnsi"/>
                <w:color w:val="000000" w:themeColor="text1"/>
                <w:sz w:val="22"/>
                <w:szCs w:val="22"/>
                <w:lang w:val="es"/>
              </w:rPr>
              <w:t>d</w:t>
            </w:r>
            <w:r w:rsidR="00BD6D9B" w:rsidRPr="00DC688D">
              <w:rPr>
                <w:rFonts w:asciiTheme="minorHAnsi" w:hAnsiTheme="minorHAnsi" w:cstheme="minorHAnsi"/>
                <w:color w:val="000000" w:themeColor="text1"/>
                <w:sz w:val="22"/>
                <w:szCs w:val="22"/>
                <w:lang w:val="es"/>
              </w:rPr>
              <w:t>iciembre</w:t>
            </w:r>
            <w:r w:rsidR="00675353" w:rsidRPr="00DC688D">
              <w:rPr>
                <w:rFonts w:asciiTheme="minorHAnsi" w:hAnsiTheme="minorHAnsi" w:cstheme="minorHAnsi"/>
                <w:color w:val="000000" w:themeColor="text1"/>
                <w:sz w:val="22"/>
                <w:szCs w:val="22"/>
                <w:lang w:val="es"/>
              </w:rPr>
              <w:t xml:space="preserve"> de 202</w:t>
            </w:r>
            <w:r w:rsidRPr="00DC688D">
              <w:rPr>
                <w:rFonts w:asciiTheme="minorHAnsi" w:hAnsiTheme="minorHAnsi" w:cstheme="minorHAnsi"/>
                <w:color w:val="000000" w:themeColor="text1"/>
                <w:sz w:val="22"/>
                <w:szCs w:val="22"/>
                <w:lang w:val="es"/>
              </w:rPr>
              <w:t>4</w:t>
            </w:r>
          </w:p>
        </w:tc>
      </w:tr>
      <w:tr w:rsidR="002A005B" w:rsidRPr="00DC688D" w14:paraId="45F3D693" w14:textId="77777777" w:rsidTr="00F618C0">
        <w:trPr>
          <w:trHeight w:val="257"/>
          <w:jc w:val="center"/>
        </w:trPr>
        <w:tc>
          <w:tcPr>
            <w:tcW w:w="2122" w:type="dxa"/>
            <w:shd w:val="clear" w:color="auto" w:fill="auto"/>
            <w:noWrap/>
            <w:vAlign w:val="bottom"/>
          </w:tcPr>
          <w:p w14:paraId="39444F12" w14:textId="77777777"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sz w:val="22"/>
                <w:szCs w:val="22"/>
              </w:rPr>
              <w:t xml:space="preserve">Valor Actualizado incluye adiciones </w:t>
            </w:r>
          </w:p>
        </w:tc>
        <w:tc>
          <w:tcPr>
            <w:tcW w:w="2693" w:type="dxa"/>
            <w:shd w:val="clear" w:color="auto" w:fill="auto"/>
            <w:noWrap/>
            <w:vAlign w:val="bottom"/>
          </w:tcPr>
          <w:p w14:paraId="0C9A386A" w14:textId="320CD3A3" w:rsidR="002A005B" w:rsidRPr="00DC688D" w:rsidRDefault="00870C3A" w:rsidP="2A5E7C29">
            <w:pPr>
              <w:rPr>
                <w:rFonts w:asciiTheme="minorHAnsi" w:hAnsiTheme="minorHAnsi" w:cstheme="minorHAnsi"/>
                <w:color w:val="000000"/>
                <w:sz w:val="22"/>
                <w:szCs w:val="22"/>
              </w:rPr>
            </w:pPr>
            <w:r w:rsidRPr="00DC688D">
              <w:rPr>
                <w:rFonts w:asciiTheme="minorHAnsi" w:hAnsiTheme="minorHAnsi" w:cstheme="minorHAnsi"/>
                <w:sz w:val="22"/>
                <w:szCs w:val="22"/>
              </w:rPr>
              <w:t>$ 60.850.969.859</w:t>
            </w:r>
          </w:p>
        </w:tc>
        <w:tc>
          <w:tcPr>
            <w:tcW w:w="2126" w:type="dxa"/>
            <w:gridSpan w:val="2"/>
            <w:shd w:val="clear" w:color="auto" w:fill="auto"/>
            <w:vAlign w:val="center"/>
          </w:tcPr>
          <w:p w14:paraId="3A857534" w14:textId="03A50545" w:rsidR="002A005B" w:rsidRPr="00DC688D" w:rsidRDefault="00A3165A" w:rsidP="002A005B">
            <w:pPr>
              <w:rPr>
                <w:rFonts w:asciiTheme="minorHAnsi" w:hAnsiTheme="minorHAnsi" w:cstheme="minorHAnsi"/>
                <w:sz w:val="22"/>
                <w:szCs w:val="22"/>
              </w:rPr>
            </w:pPr>
            <w:r w:rsidRPr="00DC688D">
              <w:rPr>
                <w:rFonts w:asciiTheme="minorHAnsi" w:hAnsiTheme="minorHAnsi" w:cstheme="minorHAnsi"/>
                <w:sz w:val="22"/>
                <w:szCs w:val="22"/>
              </w:rPr>
              <w:t>Estado del plazo:</w:t>
            </w:r>
          </w:p>
        </w:tc>
        <w:tc>
          <w:tcPr>
            <w:tcW w:w="3398" w:type="dxa"/>
            <w:gridSpan w:val="2"/>
            <w:shd w:val="clear" w:color="auto" w:fill="auto"/>
            <w:vAlign w:val="center"/>
          </w:tcPr>
          <w:p w14:paraId="2CEE1DA4" w14:textId="789B538C" w:rsidR="002A005B" w:rsidRPr="00DC688D" w:rsidRDefault="00BC1C26" w:rsidP="2A5E7C29">
            <w:pPr>
              <w:rPr>
                <w:rFonts w:asciiTheme="minorHAnsi" w:hAnsiTheme="minorHAnsi" w:cstheme="minorHAnsi"/>
                <w:color w:val="000000"/>
                <w:sz w:val="22"/>
                <w:szCs w:val="22"/>
              </w:rPr>
            </w:pPr>
            <w:r w:rsidRPr="00DC688D">
              <w:rPr>
                <w:rFonts w:asciiTheme="minorHAnsi" w:hAnsiTheme="minorHAnsi" w:cstheme="minorHAnsi"/>
                <w:color w:val="000000"/>
                <w:sz w:val="22"/>
                <w:szCs w:val="22"/>
              </w:rPr>
              <w:t>Vigente</w:t>
            </w:r>
          </w:p>
        </w:tc>
      </w:tr>
      <w:tr w:rsidR="002A005B" w:rsidRPr="00DC688D" w14:paraId="70F47D83" w14:textId="77777777" w:rsidTr="00565FC6">
        <w:trPr>
          <w:trHeight w:val="405"/>
          <w:jc w:val="center"/>
        </w:trPr>
        <w:tc>
          <w:tcPr>
            <w:tcW w:w="10339" w:type="dxa"/>
            <w:gridSpan w:val="6"/>
            <w:shd w:val="clear" w:color="auto" w:fill="EEECE1" w:themeFill="background2"/>
            <w:noWrap/>
            <w:vAlign w:val="center"/>
            <w:hideMark/>
          </w:tcPr>
          <w:p w14:paraId="367B8F82" w14:textId="77777777" w:rsidR="003416A3" w:rsidRPr="00DC688D" w:rsidRDefault="002A005B" w:rsidP="003416A3">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sz w:val="22"/>
                <w:szCs w:val="22"/>
              </w:rPr>
              <w:t xml:space="preserve">DATOS CONTRATISTA </w:t>
            </w:r>
            <w:r w:rsidR="003416A3" w:rsidRPr="00DC688D">
              <w:rPr>
                <w:rFonts w:asciiTheme="minorHAnsi" w:hAnsiTheme="minorHAnsi" w:cstheme="minorHAnsi"/>
                <w:b/>
                <w:bCs/>
                <w:color w:val="000000"/>
                <w:sz w:val="22"/>
                <w:szCs w:val="22"/>
              </w:rPr>
              <w:t xml:space="preserve">DE OBRA </w:t>
            </w:r>
            <w:r w:rsidRPr="00DC688D">
              <w:rPr>
                <w:rFonts w:asciiTheme="minorHAnsi" w:hAnsiTheme="minorHAnsi" w:cstheme="minorHAnsi"/>
                <w:b/>
                <w:bCs/>
                <w:color w:val="000000"/>
                <w:sz w:val="22"/>
                <w:szCs w:val="22"/>
              </w:rPr>
              <w:t xml:space="preserve">CONTRATADO POR EL CONVENIANTE </w:t>
            </w:r>
          </w:p>
          <w:p w14:paraId="3D3D3A5B" w14:textId="77777777" w:rsidR="002A005B" w:rsidRPr="00DC688D" w:rsidRDefault="002A005B" w:rsidP="003416A3">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sz w:val="22"/>
                <w:szCs w:val="22"/>
              </w:rPr>
              <w:t>(Si aplica)</w:t>
            </w:r>
          </w:p>
        </w:tc>
      </w:tr>
      <w:tr w:rsidR="002A005B" w:rsidRPr="00DC688D" w14:paraId="2D06C6DE" w14:textId="77777777" w:rsidTr="00565FC6">
        <w:trPr>
          <w:trHeight w:val="292"/>
          <w:jc w:val="center"/>
        </w:trPr>
        <w:tc>
          <w:tcPr>
            <w:tcW w:w="4815" w:type="dxa"/>
            <w:gridSpan w:val="2"/>
            <w:shd w:val="clear" w:color="auto" w:fill="auto"/>
            <w:noWrap/>
            <w:vAlign w:val="center"/>
            <w:hideMark/>
          </w:tcPr>
          <w:p w14:paraId="6E7FFD3A" w14:textId="2CD7B3E7" w:rsidR="002A005B" w:rsidRPr="00DC688D" w:rsidRDefault="015A8F57" w:rsidP="2A5E7C29">
            <w:pPr>
              <w:rPr>
                <w:rFonts w:asciiTheme="minorHAnsi" w:hAnsiTheme="minorHAnsi" w:cstheme="minorHAnsi"/>
                <w:color w:val="000000"/>
                <w:sz w:val="22"/>
                <w:szCs w:val="22"/>
              </w:rPr>
            </w:pPr>
            <w:r w:rsidRPr="00DC688D">
              <w:rPr>
                <w:rFonts w:asciiTheme="minorHAnsi" w:hAnsiTheme="minorHAnsi" w:cstheme="minorHAnsi"/>
                <w:color w:val="000000" w:themeColor="text1"/>
                <w:sz w:val="22"/>
                <w:szCs w:val="22"/>
              </w:rPr>
              <w:t>RAZON SOCIAL: </w:t>
            </w:r>
            <w:r w:rsidR="000F6933" w:rsidRPr="00DC688D">
              <w:rPr>
                <w:rFonts w:asciiTheme="minorHAnsi" w:hAnsiTheme="minorHAnsi" w:cstheme="minorHAnsi"/>
                <w:color w:val="000000" w:themeColor="text1"/>
                <w:sz w:val="22"/>
                <w:szCs w:val="22"/>
              </w:rPr>
              <w:t>CONSORCIO AMPLIACI</w:t>
            </w:r>
            <w:r w:rsidR="00F618C0">
              <w:rPr>
                <w:rFonts w:asciiTheme="minorHAnsi" w:hAnsiTheme="minorHAnsi" w:cstheme="minorHAnsi"/>
                <w:color w:val="000000" w:themeColor="text1"/>
                <w:sz w:val="22"/>
                <w:szCs w:val="22"/>
              </w:rPr>
              <w:t>Ó</w:t>
            </w:r>
            <w:r w:rsidR="000F6933" w:rsidRPr="00DC688D">
              <w:rPr>
                <w:rFonts w:asciiTheme="minorHAnsi" w:hAnsiTheme="minorHAnsi" w:cstheme="minorHAnsi"/>
                <w:color w:val="000000" w:themeColor="text1"/>
                <w:sz w:val="22"/>
                <w:szCs w:val="22"/>
              </w:rPr>
              <w:t>N VIA                   SABANETA-KC</w:t>
            </w:r>
          </w:p>
        </w:tc>
        <w:tc>
          <w:tcPr>
            <w:tcW w:w="5524" w:type="dxa"/>
            <w:gridSpan w:val="4"/>
            <w:shd w:val="clear" w:color="auto" w:fill="auto"/>
            <w:noWrap/>
            <w:vAlign w:val="bottom"/>
            <w:hideMark/>
          </w:tcPr>
          <w:p w14:paraId="3F2296FA" w14:textId="79E10E34" w:rsidR="002A005B" w:rsidRPr="00DC688D" w:rsidRDefault="002A005B" w:rsidP="7AF971BE">
            <w:pPr>
              <w:rPr>
                <w:rFonts w:asciiTheme="minorHAnsi" w:hAnsiTheme="minorHAnsi" w:cstheme="minorHAnsi"/>
                <w:sz w:val="22"/>
                <w:szCs w:val="22"/>
              </w:rPr>
            </w:pPr>
            <w:r w:rsidRPr="00DC688D">
              <w:rPr>
                <w:rFonts w:asciiTheme="minorHAnsi" w:hAnsiTheme="minorHAnsi" w:cstheme="minorHAnsi"/>
                <w:color w:val="000000" w:themeColor="text1"/>
                <w:sz w:val="22"/>
                <w:szCs w:val="22"/>
              </w:rPr>
              <w:t>CONTRATO</w:t>
            </w:r>
            <w:r w:rsidR="00287434" w:rsidRPr="00DC688D">
              <w:rPr>
                <w:rFonts w:asciiTheme="minorHAnsi" w:hAnsiTheme="minorHAnsi" w:cstheme="minorHAnsi"/>
                <w:color w:val="000000" w:themeColor="text1"/>
                <w:sz w:val="22"/>
                <w:szCs w:val="22"/>
              </w:rPr>
              <w:t xml:space="preserve">: </w:t>
            </w:r>
            <w:r w:rsidR="000B45D9" w:rsidRPr="00DC688D">
              <w:rPr>
                <w:rFonts w:asciiTheme="minorHAnsi" w:hAnsiTheme="minorHAnsi" w:cstheme="minorHAnsi"/>
                <w:color w:val="000000" w:themeColor="text1"/>
                <w:sz w:val="22"/>
                <w:szCs w:val="22"/>
              </w:rPr>
              <w:t xml:space="preserve"> </w:t>
            </w:r>
            <w:r w:rsidR="005B0C77" w:rsidRPr="00DC688D">
              <w:rPr>
                <w:rFonts w:asciiTheme="minorHAnsi" w:hAnsiTheme="minorHAnsi" w:cstheme="minorHAnsi"/>
                <w:sz w:val="22"/>
                <w:szCs w:val="22"/>
              </w:rPr>
              <w:t>051-2022</w:t>
            </w:r>
          </w:p>
        </w:tc>
      </w:tr>
      <w:tr w:rsidR="002A005B" w:rsidRPr="00DC688D" w14:paraId="730DB7E3" w14:textId="77777777" w:rsidTr="00565FC6">
        <w:trPr>
          <w:trHeight w:val="292"/>
          <w:jc w:val="center"/>
        </w:trPr>
        <w:tc>
          <w:tcPr>
            <w:tcW w:w="4815" w:type="dxa"/>
            <w:gridSpan w:val="2"/>
            <w:shd w:val="clear" w:color="auto" w:fill="auto"/>
            <w:noWrap/>
            <w:vAlign w:val="center"/>
            <w:hideMark/>
          </w:tcPr>
          <w:p w14:paraId="78080883" w14:textId="4CFA34FA"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DIRECCION: </w:t>
            </w:r>
          </w:p>
        </w:tc>
        <w:tc>
          <w:tcPr>
            <w:tcW w:w="5524" w:type="dxa"/>
            <w:gridSpan w:val="4"/>
            <w:shd w:val="clear" w:color="auto" w:fill="auto"/>
            <w:noWrap/>
            <w:vAlign w:val="bottom"/>
            <w:hideMark/>
          </w:tcPr>
          <w:p w14:paraId="673B8FEF" w14:textId="56AEFAB0" w:rsidR="002A005B" w:rsidRPr="00DC688D" w:rsidRDefault="002A005B" w:rsidP="7AF971BE">
            <w:pPr>
              <w:rPr>
                <w:rFonts w:asciiTheme="minorHAnsi" w:hAnsiTheme="minorHAnsi" w:cstheme="minorHAnsi"/>
                <w:sz w:val="22"/>
                <w:szCs w:val="22"/>
              </w:rPr>
            </w:pPr>
            <w:r w:rsidRPr="00DC688D">
              <w:rPr>
                <w:rFonts w:asciiTheme="minorHAnsi" w:hAnsiTheme="minorHAnsi" w:cstheme="minorHAnsi"/>
                <w:color w:val="000000" w:themeColor="text1"/>
                <w:sz w:val="22"/>
                <w:szCs w:val="22"/>
              </w:rPr>
              <w:t xml:space="preserve">NIT: </w:t>
            </w:r>
            <w:r w:rsidR="000F6933" w:rsidRPr="00DC688D">
              <w:rPr>
                <w:rFonts w:asciiTheme="minorHAnsi" w:hAnsiTheme="minorHAnsi" w:cstheme="minorHAnsi"/>
                <w:color w:val="000000" w:themeColor="text1"/>
                <w:sz w:val="22"/>
                <w:szCs w:val="22"/>
              </w:rPr>
              <w:t>901634639-5</w:t>
            </w:r>
          </w:p>
        </w:tc>
      </w:tr>
      <w:tr w:rsidR="002A005B" w:rsidRPr="00DC688D" w14:paraId="2611C6F7" w14:textId="77777777" w:rsidTr="00565FC6">
        <w:trPr>
          <w:trHeight w:val="256"/>
          <w:jc w:val="center"/>
        </w:trPr>
        <w:tc>
          <w:tcPr>
            <w:tcW w:w="4815" w:type="dxa"/>
            <w:gridSpan w:val="2"/>
            <w:shd w:val="clear" w:color="auto" w:fill="auto"/>
            <w:noWrap/>
            <w:vAlign w:val="center"/>
            <w:hideMark/>
          </w:tcPr>
          <w:p w14:paraId="7054672A" w14:textId="6B62EF33" w:rsidR="002A005B" w:rsidRPr="00DC688D" w:rsidRDefault="002A005B" w:rsidP="002A005B">
            <w:pPr>
              <w:rPr>
                <w:rFonts w:asciiTheme="minorHAnsi" w:hAnsiTheme="minorHAnsi" w:cstheme="minorHAnsi"/>
                <w:color w:val="0000FF"/>
                <w:sz w:val="22"/>
                <w:szCs w:val="22"/>
                <w:u w:val="single"/>
              </w:rPr>
            </w:pPr>
            <w:r w:rsidRPr="00DC688D">
              <w:rPr>
                <w:rFonts w:asciiTheme="minorHAnsi" w:hAnsiTheme="minorHAnsi" w:cstheme="minorHAnsi"/>
                <w:color w:val="000000"/>
                <w:sz w:val="22"/>
                <w:szCs w:val="22"/>
              </w:rPr>
              <w:t>EMAIL:</w:t>
            </w:r>
            <w:r w:rsidR="00675353" w:rsidRPr="00DC688D">
              <w:rPr>
                <w:rFonts w:asciiTheme="minorHAnsi" w:hAnsiTheme="minorHAnsi" w:cstheme="minorHAnsi"/>
                <w:color w:val="0000FF"/>
                <w:sz w:val="22"/>
                <w:szCs w:val="22"/>
                <w:u w:val="single"/>
              </w:rPr>
              <w:t xml:space="preserve"> </w:t>
            </w:r>
          </w:p>
        </w:tc>
        <w:tc>
          <w:tcPr>
            <w:tcW w:w="5524" w:type="dxa"/>
            <w:gridSpan w:val="4"/>
            <w:shd w:val="clear" w:color="auto" w:fill="auto"/>
            <w:noWrap/>
            <w:vAlign w:val="center"/>
            <w:hideMark/>
          </w:tcPr>
          <w:p w14:paraId="71069F14" w14:textId="77777777"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CELULAR: </w:t>
            </w:r>
          </w:p>
        </w:tc>
      </w:tr>
      <w:tr w:rsidR="002A005B" w:rsidRPr="00DC688D" w14:paraId="1184FE01" w14:textId="77777777" w:rsidTr="00565FC6">
        <w:trPr>
          <w:trHeight w:val="329"/>
          <w:jc w:val="center"/>
        </w:trPr>
        <w:tc>
          <w:tcPr>
            <w:tcW w:w="4815" w:type="dxa"/>
            <w:gridSpan w:val="2"/>
            <w:tcBorders>
              <w:bottom w:val="single" w:sz="4" w:space="0" w:color="000000" w:themeColor="text1"/>
            </w:tcBorders>
            <w:shd w:val="clear" w:color="auto" w:fill="auto"/>
            <w:noWrap/>
            <w:vAlign w:val="center"/>
            <w:hideMark/>
          </w:tcPr>
          <w:p w14:paraId="130ABF96" w14:textId="4D7F64B3"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WEB: </w:t>
            </w:r>
          </w:p>
        </w:tc>
        <w:tc>
          <w:tcPr>
            <w:tcW w:w="5524" w:type="dxa"/>
            <w:gridSpan w:val="4"/>
            <w:tcBorders>
              <w:bottom w:val="single" w:sz="4" w:space="0" w:color="000000" w:themeColor="text1"/>
            </w:tcBorders>
            <w:shd w:val="clear" w:color="auto" w:fill="auto"/>
            <w:noWrap/>
            <w:vAlign w:val="center"/>
            <w:hideMark/>
          </w:tcPr>
          <w:p w14:paraId="1E648668" w14:textId="0AE480A5"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TELEFONO: </w:t>
            </w:r>
          </w:p>
        </w:tc>
      </w:tr>
      <w:tr w:rsidR="002A005B" w:rsidRPr="00DC688D" w14:paraId="1B2BD224" w14:textId="77777777" w:rsidTr="00565FC6">
        <w:trPr>
          <w:trHeight w:val="329"/>
          <w:jc w:val="center"/>
        </w:trPr>
        <w:tc>
          <w:tcPr>
            <w:tcW w:w="4815" w:type="dxa"/>
            <w:gridSpan w:val="2"/>
            <w:shd w:val="clear" w:color="auto" w:fill="auto"/>
            <w:noWrap/>
            <w:vAlign w:val="center"/>
          </w:tcPr>
          <w:p w14:paraId="36112503" w14:textId="77777777" w:rsidR="002A005B" w:rsidRPr="00DC688D" w:rsidRDefault="002A005B" w:rsidP="002A005B">
            <w:pPr>
              <w:jc w:val="center"/>
              <w:rPr>
                <w:rFonts w:asciiTheme="minorHAnsi" w:hAnsiTheme="minorHAnsi" w:cstheme="minorHAnsi"/>
                <w:color w:val="000000"/>
                <w:sz w:val="22"/>
                <w:szCs w:val="22"/>
              </w:rPr>
            </w:pPr>
            <w:r w:rsidRPr="00DC688D">
              <w:rPr>
                <w:rFonts w:asciiTheme="minorHAnsi" w:hAnsiTheme="minorHAnsi" w:cstheme="minorHAnsi"/>
                <w:b/>
                <w:bCs/>
                <w:color w:val="000000"/>
                <w:sz w:val="22"/>
                <w:szCs w:val="22"/>
              </w:rPr>
              <w:t xml:space="preserve">DATOS FINANCIEROS DEL CONTRATO </w:t>
            </w:r>
          </w:p>
        </w:tc>
        <w:tc>
          <w:tcPr>
            <w:tcW w:w="5524" w:type="dxa"/>
            <w:gridSpan w:val="4"/>
            <w:shd w:val="clear" w:color="auto" w:fill="auto"/>
            <w:vAlign w:val="center"/>
          </w:tcPr>
          <w:p w14:paraId="4AC5A3DA" w14:textId="77777777" w:rsidR="002A005B" w:rsidRPr="00DC688D" w:rsidRDefault="002A005B" w:rsidP="002A005B">
            <w:pPr>
              <w:jc w:val="center"/>
              <w:rPr>
                <w:rFonts w:asciiTheme="minorHAnsi" w:hAnsiTheme="minorHAnsi" w:cstheme="minorHAnsi"/>
                <w:color w:val="000000"/>
                <w:sz w:val="22"/>
                <w:szCs w:val="22"/>
              </w:rPr>
            </w:pPr>
            <w:r w:rsidRPr="00DC688D">
              <w:rPr>
                <w:rFonts w:asciiTheme="minorHAnsi" w:hAnsiTheme="minorHAnsi" w:cstheme="minorHAnsi"/>
                <w:b/>
                <w:bCs/>
                <w:color w:val="000000"/>
                <w:sz w:val="22"/>
                <w:szCs w:val="22"/>
              </w:rPr>
              <w:t xml:space="preserve">PLAZOS DEL CONTRATO </w:t>
            </w:r>
          </w:p>
        </w:tc>
      </w:tr>
      <w:tr w:rsidR="002A005B" w:rsidRPr="00DC688D" w14:paraId="27E79E9C" w14:textId="77777777" w:rsidTr="008F6B5F">
        <w:trPr>
          <w:trHeight w:val="329"/>
          <w:jc w:val="center"/>
        </w:trPr>
        <w:tc>
          <w:tcPr>
            <w:tcW w:w="2122" w:type="dxa"/>
            <w:shd w:val="clear" w:color="auto" w:fill="auto"/>
            <w:noWrap/>
            <w:vAlign w:val="center"/>
          </w:tcPr>
          <w:p w14:paraId="7B2970C9" w14:textId="77777777"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sz w:val="22"/>
                <w:szCs w:val="22"/>
              </w:rPr>
              <w:t xml:space="preserve">Valor total Inicial </w:t>
            </w:r>
          </w:p>
        </w:tc>
        <w:tc>
          <w:tcPr>
            <w:tcW w:w="2693" w:type="dxa"/>
            <w:shd w:val="clear" w:color="auto" w:fill="auto"/>
            <w:noWrap/>
            <w:vAlign w:val="center"/>
          </w:tcPr>
          <w:p w14:paraId="7FD8DAAF" w14:textId="21D160D9" w:rsidR="002A005B" w:rsidRPr="00DC688D" w:rsidRDefault="002A005B" w:rsidP="60EA64EC">
            <w:pPr>
              <w:rPr>
                <w:rFonts w:asciiTheme="minorHAnsi" w:hAnsiTheme="minorHAnsi" w:cstheme="minorHAnsi"/>
                <w:color w:val="000000"/>
                <w:sz w:val="22"/>
                <w:szCs w:val="22"/>
              </w:rPr>
            </w:pPr>
            <w:r w:rsidRPr="00DC688D">
              <w:rPr>
                <w:rFonts w:asciiTheme="minorHAnsi" w:hAnsiTheme="minorHAnsi" w:cstheme="minorHAnsi"/>
                <w:color w:val="000000" w:themeColor="text1"/>
                <w:sz w:val="22"/>
                <w:szCs w:val="22"/>
              </w:rPr>
              <w:t>$</w:t>
            </w:r>
            <w:r w:rsidR="5D4E4237" w:rsidRPr="00DC688D">
              <w:rPr>
                <w:rFonts w:asciiTheme="minorHAnsi" w:hAnsiTheme="minorHAnsi" w:cstheme="minorHAnsi"/>
                <w:color w:val="000000" w:themeColor="text1"/>
                <w:sz w:val="22"/>
                <w:szCs w:val="22"/>
              </w:rPr>
              <w:t xml:space="preserve"> </w:t>
            </w:r>
            <w:r w:rsidR="005B0C77" w:rsidRPr="00DC688D">
              <w:rPr>
                <w:rFonts w:asciiTheme="minorHAnsi" w:hAnsiTheme="minorHAnsi" w:cstheme="minorHAnsi"/>
                <w:sz w:val="22"/>
                <w:szCs w:val="22"/>
              </w:rPr>
              <w:t>$ 53.642.184.096</w:t>
            </w:r>
          </w:p>
        </w:tc>
        <w:tc>
          <w:tcPr>
            <w:tcW w:w="2411" w:type="dxa"/>
            <w:gridSpan w:val="3"/>
            <w:shd w:val="clear" w:color="auto" w:fill="auto"/>
            <w:vAlign w:val="center"/>
          </w:tcPr>
          <w:p w14:paraId="3D4A5B98" w14:textId="6E58CFAA" w:rsidR="002A005B" w:rsidRPr="00DC688D" w:rsidRDefault="002A005B" w:rsidP="002A005B">
            <w:pPr>
              <w:rPr>
                <w:rFonts w:asciiTheme="minorHAnsi" w:hAnsiTheme="minorHAnsi" w:cstheme="minorHAnsi"/>
                <w:sz w:val="22"/>
                <w:szCs w:val="22"/>
              </w:rPr>
            </w:pPr>
            <w:r w:rsidRPr="00DC688D">
              <w:rPr>
                <w:rFonts w:asciiTheme="minorHAnsi" w:hAnsiTheme="minorHAnsi" w:cstheme="minorHAnsi"/>
                <w:sz w:val="22"/>
                <w:szCs w:val="22"/>
              </w:rPr>
              <w:t xml:space="preserve">Plazo </w:t>
            </w:r>
            <w:r w:rsidR="00DA72D5" w:rsidRPr="00DC688D">
              <w:rPr>
                <w:rFonts w:asciiTheme="minorHAnsi" w:hAnsiTheme="minorHAnsi" w:cstheme="minorHAnsi"/>
                <w:sz w:val="22"/>
                <w:szCs w:val="22"/>
              </w:rPr>
              <w:t>total:</w:t>
            </w:r>
          </w:p>
        </w:tc>
        <w:tc>
          <w:tcPr>
            <w:tcW w:w="3113" w:type="dxa"/>
            <w:shd w:val="clear" w:color="auto" w:fill="auto"/>
            <w:vAlign w:val="center"/>
          </w:tcPr>
          <w:p w14:paraId="68A89EF9" w14:textId="1591B075" w:rsidR="002A005B" w:rsidRPr="00DC688D" w:rsidRDefault="005B0C77" w:rsidP="7AF971BE">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21 </w:t>
            </w:r>
            <w:r w:rsidR="001726E4" w:rsidRPr="00DC688D">
              <w:rPr>
                <w:rFonts w:asciiTheme="minorHAnsi" w:hAnsiTheme="minorHAnsi" w:cstheme="minorHAnsi"/>
                <w:color w:val="000000"/>
                <w:sz w:val="22"/>
                <w:szCs w:val="22"/>
              </w:rPr>
              <w:t>meses</w:t>
            </w:r>
          </w:p>
        </w:tc>
      </w:tr>
      <w:tr w:rsidR="002A005B" w:rsidRPr="00DC688D" w14:paraId="40A846A5" w14:textId="77777777" w:rsidTr="008F6B5F">
        <w:trPr>
          <w:trHeight w:val="240"/>
          <w:jc w:val="center"/>
        </w:trPr>
        <w:tc>
          <w:tcPr>
            <w:tcW w:w="2122" w:type="dxa"/>
            <w:shd w:val="clear" w:color="auto" w:fill="auto"/>
            <w:noWrap/>
            <w:vAlign w:val="bottom"/>
          </w:tcPr>
          <w:p w14:paraId="7BBC8C94" w14:textId="4FC6D81E" w:rsidR="002A005B" w:rsidRPr="00DC688D" w:rsidRDefault="00DA72D5"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A</w:t>
            </w:r>
            <w:r w:rsidR="002A005B" w:rsidRPr="00DC688D">
              <w:rPr>
                <w:rFonts w:asciiTheme="minorHAnsi" w:hAnsiTheme="minorHAnsi" w:cstheme="minorHAnsi"/>
                <w:color w:val="000000"/>
                <w:sz w:val="22"/>
                <w:szCs w:val="22"/>
              </w:rPr>
              <w:t xml:space="preserve">diciones  </w:t>
            </w:r>
          </w:p>
        </w:tc>
        <w:tc>
          <w:tcPr>
            <w:tcW w:w="2693" w:type="dxa"/>
            <w:shd w:val="clear" w:color="auto" w:fill="auto"/>
            <w:noWrap/>
            <w:vAlign w:val="bottom"/>
          </w:tcPr>
          <w:p w14:paraId="0B69F5AA" w14:textId="2AD29591" w:rsidR="002A005B" w:rsidRPr="00DC688D" w:rsidRDefault="002A005B" w:rsidP="60EA64EC">
            <w:pPr>
              <w:rPr>
                <w:rFonts w:asciiTheme="minorHAnsi" w:hAnsiTheme="minorHAnsi" w:cstheme="minorHAnsi"/>
                <w:color w:val="000000"/>
                <w:sz w:val="22"/>
                <w:szCs w:val="22"/>
              </w:rPr>
            </w:pPr>
            <w:r w:rsidRPr="00DC688D">
              <w:rPr>
                <w:rFonts w:asciiTheme="minorHAnsi" w:hAnsiTheme="minorHAnsi" w:cstheme="minorHAnsi"/>
                <w:color w:val="000000" w:themeColor="text1"/>
                <w:sz w:val="22"/>
                <w:szCs w:val="22"/>
              </w:rPr>
              <w:t xml:space="preserve">$ </w:t>
            </w:r>
            <w:r w:rsidR="00FC34B0" w:rsidRPr="00DC688D">
              <w:rPr>
                <w:rFonts w:asciiTheme="minorHAnsi" w:hAnsiTheme="minorHAnsi" w:cstheme="minorHAnsi"/>
                <w:color w:val="000000" w:themeColor="text1"/>
                <w:sz w:val="22"/>
                <w:szCs w:val="22"/>
              </w:rPr>
              <w:t>N/A</w:t>
            </w:r>
          </w:p>
        </w:tc>
        <w:tc>
          <w:tcPr>
            <w:tcW w:w="2411" w:type="dxa"/>
            <w:gridSpan w:val="3"/>
            <w:shd w:val="clear" w:color="auto" w:fill="auto"/>
            <w:vAlign w:val="center"/>
          </w:tcPr>
          <w:p w14:paraId="7B0243CF" w14:textId="1F4B2FBC" w:rsidR="002A005B" w:rsidRPr="00DC688D" w:rsidRDefault="00DA72D5" w:rsidP="002A005B">
            <w:pPr>
              <w:rPr>
                <w:rFonts w:asciiTheme="minorHAnsi" w:hAnsiTheme="minorHAnsi" w:cstheme="minorHAnsi"/>
                <w:sz w:val="22"/>
                <w:szCs w:val="22"/>
              </w:rPr>
            </w:pPr>
            <w:r w:rsidRPr="00DC688D">
              <w:rPr>
                <w:rFonts w:asciiTheme="minorHAnsi" w:hAnsiTheme="minorHAnsi" w:cstheme="minorHAnsi"/>
                <w:sz w:val="22"/>
                <w:szCs w:val="22"/>
              </w:rPr>
              <w:t>F</w:t>
            </w:r>
            <w:r w:rsidR="002A005B" w:rsidRPr="00DC688D">
              <w:rPr>
                <w:rFonts w:asciiTheme="minorHAnsi" w:hAnsiTheme="minorHAnsi" w:cstheme="minorHAnsi"/>
                <w:sz w:val="22"/>
                <w:szCs w:val="22"/>
              </w:rPr>
              <w:t>echa de inicio:</w:t>
            </w:r>
          </w:p>
        </w:tc>
        <w:tc>
          <w:tcPr>
            <w:tcW w:w="3113" w:type="dxa"/>
            <w:shd w:val="clear" w:color="auto" w:fill="auto"/>
            <w:vAlign w:val="center"/>
          </w:tcPr>
          <w:p w14:paraId="20F0603A" w14:textId="565171E8" w:rsidR="002A005B" w:rsidRPr="00DC688D" w:rsidRDefault="00556A8D" w:rsidP="7AF971BE">
            <w:pPr>
              <w:rPr>
                <w:rFonts w:asciiTheme="minorHAnsi" w:hAnsiTheme="minorHAnsi" w:cstheme="minorHAnsi"/>
                <w:color w:val="000000"/>
                <w:sz w:val="22"/>
                <w:szCs w:val="22"/>
              </w:rPr>
            </w:pPr>
            <w:r w:rsidRPr="00DC688D">
              <w:rPr>
                <w:rFonts w:asciiTheme="minorHAnsi" w:hAnsiTheme="minorHAnsi" w:cstheme="minorHAnsi"/>
                <w:color w:val="000000"/>
                <w:sz w:val="22"/>
                <w:szCs w:val="22"/>
              </w:rPr>
              <w:t>17 de noviembre de 2022</w:t>
            </w:r>
          </w:p>
        </w:tc>
      </w:tr>
      <w:tr w:rsidR="003416A3" w:rsidRPr="00DC688D" w14:paraId="59D18C11" w14:textId="77777777" w:rsidTr="008F6B5F">
        <w:trPr>
          <w:trHeight w:val="298"/>
          <w:jc w:val="center"/>
        </w:trPr>
        <w:tc>
          <w:tcPr>
            <w:tcW w:w="2122" w:type="dxa"/>
            <w:shd w:val="clear" w:color="auto" w:fill="auto"/>
            <w:noWrap/>
            <w:vAlign w:val="bottom"/>
          </w:tcPr>
          <w:p w14:paraId="12AAFCEA" w14:textId="77777777" w:rsidR="003416A3" w:rsidRPr="00DC688D" w:rsidRDefault="003416A3" w:rsidP="002E50F4">
            <w:pPr>
              <w:rPr>
                <w:rFonts w:asciiTheme="minorHAnsi" w:hAnsiTheme="minorHAnsi" w:cstheme="minorHAnsi"/>
                <w:color w:val="000000"/>
                <w:sz w:val="22"/>
                <w:szCs w:val="22"/>
              </w:rPr>
            </w:pPr>
            <w:r w:rsidRPr="00DC688D">
              <w:rPr>
                <w:rFonts w:asciiTheme="minorHAnsi" w:hAnsiTheme="minorHAnsi" w:cstheme="minorHAnsi"/>
                <w:sz w:val="22"/>
                <w:szCs w:val="22"/>
              </w:rPr>
              <w:lastRenderedPageBreak/>
              <w:t>Valor Actualizado incluye adiciones</w:t>
            </w:r>
          </w:p>
        </w:tc>
        <w:tc>
          <w:tcPr>
            <w:tcW w:w="2693" w:type="dxa"/>
            <w:shd w:val="clear" w:color="auto" w:fill="auto"/>
            <w:noWrap/>
            <w:vAlign w:val="bottom"/>
          </w:tcPr>
          <w:p w14:paraId="44B54FBC" w14:textId="6B624A4A" w:rsidR="003416A3" w:rsidRPr="00DC688D" w:rsidRDefault="003416A3" w:rsidP="7AF971BE">
            <w:pPr>
              <w:rPr>
                <w:rFonts w:asciiTheme="minorHAnsi" w:hAnsiTheme="minorHAnsi" w:cstheme="minorHAnsi"/>
                <w:color w:val="000000"/>
                <w:sz w:val="22"/>
                <w:szCs w:val="22"/>
              </w:rPr>
            </w:pPr>
            <w:r w:rsidRPr="00DC688D">
              <w:rPr>
                <w:rFonts w:asciiTheme="minorHAnsi" w:hAnsiTheme="minorHAnsi" w:cstheme="minorHAnsi"/>
                <w:color w:val="000000" w:themeColor="text1"/>
                <w:sz w:val="22"/>
                <w:szCs w:val="22"/>
              </w:rPr>
              <w:t>$</w:t>
            </w:r>
            <w:r w:rsidR="07A6523C" w:rsidRPr="00DC688D">
              <w:rPr>
                <w:rFonts w:asciiTheme="minorHAnsi" w:hAnsiTheme="minorHAnsi" w:cstheme="minorHAnsi"/>
                <w:color w:val="000000" w:themeColor="text1"/>
                <w:sz w:val="22"/>
                <w:szCs w:val="22"/>
              </w:rPr>
              <w:t xml:space="preserve"> </w:t>
            </w:r>
            <w:r w:rsidR="00FC34B0" w:rsidRPr="00DC688D">
              <w:rPr>
                <w:rFonts w:asciiTheme="minorHAnsi" w:hAnsiTheme="minorHAnsi" w:cstheme="minorHAnsi"/>
                <w:color w:val="000000" w:themeColor="text1"/>
                <w:sz w:val="22"/>
                <w:szCs w:val="22"/>
              </w:rPr>
              <w:t>N/A</w:t>
            </w:r>
          </w:p>
        </w:tc>
        <w:tc>
          <w:tcPr>
            <w:tcW w:w="2411" w:type="dxa"/>
            <w:gridSpan w:val="3"/>
            <w:shd w:val="clear" w:color="auto" w:fill="auto"/>
            <w:vAlign w:val="center"/>
          </w:tcPr>
          <w:p w14:paraId="7AC0B802" w14:textId="3239A0AD" w:rsidR="003416A3" w:rsidRPr="00DC688D" w:rsidRDefault="00DA72D5" w:rsidP="002E50F4">
            <w:pPr>
              <w:rPr>
                <w:rFonts w:asciiTheme="minorHAnsi" w:hAnsiTheme="minorHAnsi" w:cstheme="minorHAnsi"/>
                <w:sz w:val="22"/>
                <w:szCs w:val="22"/>
              </w:rPr>
            </w:pPr>
            <w:r w:rsidRPr="00DC688D">
              <w:rPr>
                <w:rFonts w:asciiTheme="minorHAnsi" w:hAnsiTheme="minorHAnsi" w:cstheme="minorHAnsi"/>
                <w:sz w:val="22"/>
                <w:szCs w:val="22"/>
              </w:rPr>
              <w:t>F</w:t>
            </w:r>
            <w:r w:rsidR="003416A3" w:rsidRPr="00DC688D">
              <w:rPr>
                <w:rFonts w:asciiTheme="minorHAnsi" w:hAnsiTheme="minorHAnsi" w:cstheme="minorHAnsi"/>
                <w:sz w:val="22"/>
                <w:szCs w:val="22"/>
              </w:rPr>
              <w:t>echa terminación:</w:t>
            </w:r>
          </w:p>
        </w:tc>
        <w:tc>
          <w:tcPr>
            <w:tcW w:w="3113" w:type="dxa"/>
            <w:shd w:val="clear" w:color="auto" w:fill="auto"/>
            <w:vAlign w:val="center"/>
          </w:tcPr>
          <w:p w14:paraId="4E602753" w14:textId="0F06F0FF" w:rsidR="003416A3" w:rsidRPr="00DC688D" w:rsidRDefault="00FC34B0" w:rsidP="002E50F4">
            <w:pPr>
              <w:rPr>
                <w:rFonts w:asciiTheme="minorHAnsi" w:hAnsiTheme="minorHAnsi" w:cstheme="minorHAnsi"/>
                <w:color w:val="000000"/>
                <w:sz w:val="22"/>
                <w:szCs w:val="22"/>
              </w:rPr>
            </w:pPr>
            <w:r w:rsidRPr="00DC688D">
              <w:rPr>
                <w:rFonts w:asciiTheme="minorHAnsi" w:hAnsiTheme="minorHAnsi" w:cstheme="minorHAnsi"/>
                <w:color w:val="000000"/>
                <w:sz w:val="22"/>
                <w:szCs w:val="22"/>
              </w:rPr>
              <w:t>30 Diciembre de 2024.</w:t>
            </w:r>
          </w:p>
        </w:tc>
      </w:tr>
      <w:tr w:rsidR="002A005B" w:rsidRPr="00DC688D" w14:paraId="73DC4B55" w14:textId="77777777" w:rsidTr="008F6B5F">
        <w:trPr>
          <w:trHeight w:val="298"/>
          <w:jc w:val="center"/>
        </w:trPr>
        <w:tc>
          <w:tcPr>
            <w:tcW w:w="2122" w:type="dxa"/>
            <w:shd w:val="clear" w:color="auto" w:fill="auto"/>
            <w:noWrap/>
            <w:vAlign w:val="bottom"/>
          </w:tcPr>
          <w:p w14:paraId="56F75E1D" w14:textId="77777777" w:rsidR="002A005B" w:rsidRPr="00DC688D" w:rsidRDefault="003416A3" w:rsidP="002A005B">
            <w:pPr>
              <w:rPr>
                <w:rFonts w:asciiTheme="minorHAnsi" w:hAnsiTheme="minorHAnsi" w:cstheme="minorHAnsi"/>
                <w:color w:val="000000"/>
                <w:sz w:val="22"/>
                <w:szCs w:val="22"/>
              </w:rPr>
            </w:pPr>
            <w:r w:rsidRPr="00DC688D">
              <w:rPr>
                <w:rFonts w:asciiTheme="minorHAnsi" w:hAnsiTheme="minorHAnsi" w:cstheme="minorHAnsi"/>
                <w:sz w:val="22"/>
                <w:szCs w:val="22"/>
              </w:rPr>
              <w:t>Saldo liberado del valor total del contrato:</w:t>
            </w:r>
          </w:p>
        </w:tc>
        <w:tc>
          <w:tcPr>
            <w:tcW w:w="2693" w:type="dxa"/>
            <w:shd w:val="clear" w:color="auto" w:fill="auto"/>
            <w:noWrap/>
            <w:vAlign w:val="bottom"/>
          </w:tcPr>
          <w:p w14:paraId="6AE254A0" w14:textId="19BD4723" w:rsidR="002A005B" w:rsidRPr="00DC688D" w:rsidRDefault="002A005B"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w:t>
            </w:r>
            <w:r w:rsidR="00FC34B0" w:rsidRPr="00DC688D">
              <w:rPr>
                <w:rFonts w:asciiTheme="minorHAnsi" w:hAnsiTheme="minorHAnsi" w:cstheme="minorHAnsi"/>
                <w:color w:val="000000"/>
                <w:sz w:val="22"/>
                <w:szCs w:val="22"/>
              </w:rPr>
              <w:t xml:space="preserve"> N/A</w:t>
            </w:r>
          </w:p>
        </w:tc>
        <w:tc>
          <w:tcPr>
            <w:tcW w:w="2411" w:type="dxa"/>
            <w:gridSpan w:val="3"/>
            <w:shd w:val="clear" w:color="auto" w:fill="auto"/>
            <w:vAlign w:val="center"/>
          </w:tcPr>
          <w:p w14:paraId="07D57304" w14:textId="1202F681" w:rsidR="002A005B" w:rsidRPr="00DC688D" w:rsidRDefault="00DA72D5" w:rsidP="002A005B">
            <w:pPr>
              <w:rPr>
                <w:rFonts w:asciiTheme="minorHAnsi" w:hAnsiTheme="minorHAnsi" w:cstheme="minorHAnsi"/>
                <w:sz w:val="22"/>
                <w:szCs w:val="22"/>
              </w:rPr>
            </w:pPr>
            <w:r w:rsidRPr="00DC688D">
              <w:rPr>
                <w:rFonts w:asciiTheme="minorHAnsi" w:hAnsiTheme="minorHAnsi" w:cstheme="minorHAnsi"/>
                <w:sz w:val="22"/>
                <w:szCs w:val="22"/>
              </w:rPr>
              <w:t>F</w:t>
            </w:r>
            <w:r w:rsidR="002A005B" w:rsidRPr="00DC688D">
              <w:rPr>
                <w:rFonts w:asciiTheme="minorHAnsi" w:hAnsiTheme="minorHAnsi" w:cstheme="minorHAnsi"/>
                <w:sz w:val="22"/>
                <w:szCs w:val="22"/>
              </w:rPr>
              <w:t>echa liquidación:</w:t>
            </w:r>
          </w:p>
        </w:tc>
        <w:tc>
          <w:tcPr>
            <w:tcW w:w="3113" w:type="dxa"/>
            <w:shd w:val="clear" w:color="auto" w:fill="auto"/>
            <w:vAlign w:val="center"/>
          </w:tcPr>
          <w:p w14:paraId="22AA21B8" w14:textId="2A8F8348" w:rsidR="002A005B" w:rsidRPr="00DC688D" w:rsidRDefault="00FC34B0" w:rsidP="002A005B">
            <w:pPr>
              <w:rPr>
                <w:rFonts w:asciiTheme="minorHAnsi" w:hAnsiTheme="minorHAnsi" w:cstheme="minorHAnsi"/>
                <w:color w:val="000000"/>
                <w:sz w:val="22"/>
                <w:szCs w:val="22"/>
              </w:rPr>
            </w:pPr>
            <w:r w:rsidRPr="00DC688D">
              <w:rPr>
                <w:rFonts w:asciiTheme="minorHAnsi" w:hAnsiTheme="minorHAnsi" w:cstheme="minorHAnsi"/>
                <w:color w:val="000000"/>
                <w:sz w:val="22"/>
                <w:szCs w:val="22"/>
              </w:rPr>
              <w:t>N/A</w:t>
            </w:r>
          </w:p>
        </w:tc>
      </w:tr>
      <w:tr w:rsidR="002A005B" w:rsidRPr="00DC688D" w14:paraId="639101C4" w14:textId="77777777" w:rsidTr="00565FC6">
        <w:trPr>
          <w:trHeight w:val="298"/>
          <w:jc w:val="center"/>
        </w:trPr>
        <w:tc>
          <w:tcPr>
            <w:tcW w:w="10339" w:type="dxa"/>
            <w:gridSpan w:val="6"/>
            <w:shd w:val="clear" w:color="auto" w:fill="auto"/>
            <w:noWrap/>
            <w:vAlign w:val="bottom"/>
          </w:tcPr>
          <w:p w14:paraId="6543049F" w14:textId="77777777" w:rsidR="002A005B" w:rsidRPr="00DC688D" w:rsidRDefault="002A005B" w:rsidP="002A005B">
            <w:pPr>
              <w:rPr>
                <w:rFonts w:asciiTheme="minorHAnsi" w:hAnsiTheme="minorHAnsi" w:cstheme="minorHAnsi"/>
                <w:color w:val="000000"/>
                <w:sz w:val="22"/>
                <w:szCs w:val="22"/>
              </w:rPr>
            </w:pPr>
          </w:p>
          <w:p w14:paraId="571534A2" w14:textId="77777777" w:rsidR="002A005B" w:rsidRPr="00DC688D" w:rsidRDefault="002A005B" w:rsidP="002A005B">
            <w:pPr>
              <w:rPr>
                <w:rFonts w:asciiTheme="minorHAnsi" w:hAnsiTheme="minorHAnsi" w:cstheme="minorHAnsi"/>
                <w:color w:val="000000"/>
                <w:sz w:val="22"/>
                <w:szCs w:val="22"/>
              </w:rPr>
            </w:pPr>
          </w:p>
        </w:tc>
      </w:tr>
      <w:tr w:rsidR="002A005B" w:rsidRPr="00DC688D" w14:paraId="3CEF6326" w14:textId="77777777" w:rsidTr="00565FC6">
        <w:trPr>
          <w:trHeight w:val="405"/>
          <w:jc w:val="center"/>
        </w:trPr>
        <w:tc>
          <w:tcPr>
            <w:tcW w:w="10339" w:type="dxa"/>
            <w:gridSpan w:val="6"/>
            <w:shd w:val="clear" w:color="auto" w:fill="EEECE1" w:themeFill="background2"/>
            <w:noWrap/>
            <w:vAlign w:val="center"/>
            <w:hideMark/>
          </w:tcPr>
          <w:p w14:paraId="4CFDB104" w14:textId="77777777" w:rsidR="002A005B" w:rsidRPr="00DC688D" w:rsidRDefault="002A005B" w:rsidP="002A005B">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sz w:val="22"/>
                <w:szCs w:val="22"/>
              </w:rPr>
              <w:t xml:space="preserve">DATOS CONTRATISTA </w:t>
            </w:r>
            <w:r w:rsidR="003416A3" w:rsidRPr="00DC688D">
              <w:rPr>
                <w:rFonts w:asciiTheme="minorHAnsi" w:hAnsiTheme="minorHAnsi" w:cstheme="minorHAnsi"/>
                <w:b/>
                <w:bCs/>
                <w:color w:val="000000"/>
                <w:sz w:val="22"/>
                <w:szCs w:val="22"/>
              </w:rPr>
              <w:t xml:space="preserve">DE INTERVENTORIA CONTRATADO POR EL CONVENIANTE </w:t>
            </w:r>
          </w:p>
          <w:p w14:paraId="3B7CC71C" w14:textId="77777777" w:rsidR="002A005B" w:rsidRPr="00DC688D" w:rsidRDefault="002A005B" w:rsidP="002A005B">
            <w:pPr>
              <w:jc w:val="center"/>
              <w:rPr>
                <w:rFonts w:asciiTheme="minorHAnsi" w:hAnsiTheme="minorHAnsi" w:cstheme="minorHAnsi"/>
                <w:b/>
                <w:bCs/>
                <w:color w:val="000000"/>
                <w:sz w:val="22"/>
                <w:szCs w:val="22"/>
              </w:rPr>
            </w:pPr>
            <w:r w:rsidRPr="00DC688D">
              <w:rPr>
                <w:rFonts w:asciiTheme="minorHAnsi" w:hAnsiTheme="minorHAnsi" w:cstheme="minorHAnsi"/>
                <w:b/>
                <w:bCs/>
                <w:color w:val="000000"/>
                <w:sz w:val="22"/>
                <w:szCs w:val="22"/>
              </w:rPr>
              <w:t>(Si aplica)</w:t>
            </w:r>
          </w:p>
        </w:tc>
      </w:tr>
      <w:tr w:rsidR="003416A3" w:rsidRPr="00DC688D" w14:paraId="74980781" w14:textId="77777777" w:rsidTr="00565FC6">
        <w:trPr>
          <w:trHeight w:val="292"/>
          <w:jc w:val="center"/>
        </w:trPr>
        <w:tc>
          <w:tcPr>
            <w:tcW w:w="4815" w:type="dxa"/>
            <w:gridSpan w:val="2"/>
            <w:shd w:val="clear" w:color="auto" w:fill="auto"/>
            <w:noWrap/>
            <w:vAlign w:val="center"/>
            <w:hideMark/>
          </w:tcPr>
          <w:p w14:paraId="46BB8AD0" w14:textId="386E95C5" w:rsidR="003416A3" w:rsidRPr="00DC688D" w:rsidRDefault="003416A3" w:rsidP="60EA64EC">
            <w:pPr>
              <w:rPr>
                <w:rFonts w:asciiTheme="minorHAnsi" w:hAnsiTheme="minorHAnsi" w:cstheme="minorHAnsi"/>
                <w:sz w:val="22"/>
                <w:szCs w:val="22"/>
              </w:rPr>
            </w:pPr>
            <w:r w:rsidRPr="00DC688D">
              <w:rPr>
                <w:rFonts w:asciiTheme="minorHAnsi" w:hAnsiTheme="minorHAnsi" w:cstheme="minorHAnsi"/>
                <w:color w:val="000000" w:themeColor="text1"/>
                <w:sz w:val="22"/>
                <w:szCs w:val="22"/>
              </w:rPr>
              <w:t>RAZON SOCIAL: </w:t>
            </w:r>
            <w:r w:rsidR="2FC02ED8" w:rsidRPr="00DC688D">
              <w:rPr>
                <w:rFonts w:asciiTheme="minorHAnsi" w:eastAsia="Arial" w:hAnsiTheme="minorHAnsi" w:cstheme="minorHAnsi"/>
                <w:sz w:val="22"/>
                <w:szCs w:val="22"/>
              </w:rPr>
              <w:t xml:space="preserve"> </w:t>
            </w:r>
            <w:r w:rsidR="000F6933" w:rsidRPr="00DC688D">
              <w:rPr>
                <w:rFonts w:asciiTheme="minorHAnsi" w:eastAsia="Arial" w:hAnsiTheme="minorHAnsi" w:cstheme="minorHAnsi"/>
                <w:sz w:val="22"/>
                <w:szCs w:val="22"/>
              </w:rPr>
              <w:t>CONSORCIO INTERVENTORIA LA 43</w:t>
            </w:r>
          </w:p>
        </w:tc>
        <w:tc>
          <w:tcPr>
            <w:tcW w:w="5524" w:type="dxa"/>
            <w:gridSpan w:val="4"/>
            <w:shd w:val="clear" w:color="auto" w:fill="auto"/>
            <w:noWrap/>
            <w:vAlign w:val="bottom"/>
            <w:hideMark/>
          </w:tcPr>
          <w:p w14:paraId="23C91785" w14:textId="1AE4D56C" w:rsidR="003416A3" w:rsidRPr="00DC688D" w:rsidRDefault="003416A3" w:rsidP="002E50F4">
            <w:pPr>
              <w:rPr>
                <w:rFonts w:asciiTheme="minorHAnsi" w:hAnsiTheme="minorHAnsi" w:cstheme="minorHAnsi"/>
                <w:color w:val="000000"/>
                <w:sz w:val="22"/>
                <w:szCs w:val="22"/>
              </w:rPr>
            </w:pPr>
            <w:r w:rsidRPr="00DC688D">
              <w:rPr>
                <w:rFonts w:asciiTheme="minorHAnsi" w:hAnsiTheme="minorHAnsi" w:cstheme="minorHAnsi"/>
                <w:color w:val="000000"/>
                <w:sz w:val="22"/>
                <w:szCs w:val="22"/>
              </w:rPr>
              <w:t>CONTRATO No.</w:t>
            </w:r>
            <w:r w:rsidR="000B45D9" w:rsidRPr="00DC688D">
              <w:rPr>
                <w:rFonts w:asciiTheme="minorHAnsi" w:hAnsiTheme="minorHAnsi" w:cstheme="minorHAnsi"/>
                <w:color w:val="000000"/>
                <w:sz w:val="22"/>
                <w:szCs w:val="22"/>
              </w:rPr>
              <w:t xml:space="preserve"> </w:t>
            </w:r>
            <w:r w:rsidR="005B0C77" w:rsidRPr="00DC688D">
              <w:rPr>
                <w:rFonts w:asciiTheme="minorHAnsi" w:hAnsiTheme="minorHAnsi" w:cstheme="minorHAnsi"/>
                <w:sz w:val="22"/>
                <w:szCs w:val="22"/>
              </w:rPr>
              <w:t>047-2022</w:t>
            </w:r>
          </w:p>
        </w:tc>
      </w:tr>
      <w:tr w:rsidR="003416A3" w:rsidRPr="00DC688D" w14:paraId="1198706F" w14:textId="77777777" w:rsidTr="00565FC6">
        <w:trPr>
          <w:trHeight w:val="292"/>
          <w:jc w:val="center"/>
        </w:trPr>
        <w:tc>
          <w:tcPr>
            <w:tcW w:w="4815" w:type="dxa"/>
            <w:gridSpan w:val="2"/>
            <w:shd w:val="clear" w:color="auto" w:fill="auto"/>
            <w:noWrap/>
            <w:vAlign w:val="center"/>
            <w:hideMark/>
          </w:tcPr>
          <w:p w14:paraId="0764D6EE" w14:textId="77777777" w:rsidR="003416A3" w:rsidRPr="00DC688D" w:rsidRDefault="003416A3" w:rsidP="002E50F4">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DIRECCION: </w:t>
            </w:r>
          </w:p>
        </w:tc>
        <w:tc>
          <w:tcPr>
            <w:tcW w:w="5524" w:type="dxa"/>
            <w:gridSpan w:val="4"/>
            <w:shd w:val="clear" w:color="auto" w:fill="auto"/>
            <w:noWrap/>
            <w:vAlign w:val="bottom"/>
            <w:hideMark/>
          </w:tcPr>
          <w:p w14:paraId="42960DB3" w14:textId="2DB2BBBA" w:rsidR="003416A3" w:rsidRPr="00DC688D" w:rsidRDefault="003416A3" w:rsidP="60EA64EC">
            <w:pPr>
              <w:rPr>
                <w:rFonts w:asciiTheme="minorHAnsi" w:eastAsia="Arial" w:hAnsiTheme="minorHAnsi" w:cstheme="minorHAnsi"/>
                <w:sz w:val="22"/>
                <w:szCs w:val="22"/>
              </w:rPr>
            </w:pPr>
            <w:r w:rsidRPr="00DC688D">
              <w:rPr>
                <w:rFonts w:asciiTheme="minorHAnsi" w:hAnsiTheme="minorHAnsi" w:cstheme="minorHAnsi"/>
                <w:color w:val="000000" w:themeColor="text1"/>
                <w:sz w:val="22"/>
                <w:szCs w:val="22"/>
              </w:rPr>
              <w:t xml:space="preserve">NIT: </w:t>
            </w:r>
            <w:r w:rsidR="005B0C77" w:rsidRPr="00DC688D">
              <w:rPr>
                <w:rFonts w:asciiTheme="minorHAnsi" w:hAnsiTheme="minorHAnsi" w:cstheme="minorHAnsi"/>
                <w:color w:val="000000" w:themeColor="text1"/>
                <w:sz w:val="22"/>
                <w:szCs w:val="22"/>
              </w:rPr>
              <w:t>901626514-1</w:t>
            </w:r>
          </w:p>
        </w:tc>
      </w:tr>
      <w:tr w:rsidR="003416A3" w:rsidRPr="00DC688D" w14:paraId="6CBED586" w14:textId="77777777" w:rsidTr="00565FC6">
        <w:trPr>
          <w:trHeight w:val="256"/>
          <w:jc w:val="center"/>
        </w:trPr>
        <w:tc>
          <w:tcPr>
            <w:tcW w:w="4815" w:type="dxa"/>
            <w:gridSpan w:val="2"/>
            <w:shd w:val="clear" w:color="auto" w:fill="auto"/>
            <w:noWrap/>
            <w:vAlign w:val="center"/>
            <w:hideMark/>
          </w:tcPr>
          <w:p w14:paraId="201E1516" w14:textId="77777777" w:rsidR="003416A3" w:rsidRPr="00DC688D" w:rsidRDefault="003416A3" w:rsidP="002E50F4">
            <w:pPr>
              <w:rPr>
                <w:rFonts w:asciiTheme="minorHAnsi" w:hAnsiTheme="minorHAnsi" w:cstheme="minorHAnsi"/>
                <w:color w:val="0000FF"/>
                <w:sz w:val="22"/>
                <w:szCs w:val="22"/>
                <w:u w:val="single"/>
              </w:rPr>
            </w:pPr>
            <w:r w:rsidRPr="00DC688D">
              <w:rPr>
                <w:rFonts w:asciiTheme="minorHAnsi" w:hAnsiTheme="minorHAnsi" w:cstheme="minorHAnsi"/>
                <w:color w:val="000000"/>
                <w:sz w:val="22"/>
                <w:szCs w:val="22"/>
              </w:rPr>
              <w:t>EMAIL:</w:t>
            </w:r>
          </w:p>
        </w:tc>
        <w:tc>
          <w:tcPr>
            <w:tcW w:w="5524" w:type="dxa"/>
            <w:gridSpan w:val="4"/>
            <w:shd w:val="clear" w:color="auto" w:fill="auto"/>
            <w:noWrap/>
            <w:vAlign w:val="center"/>
            <w:hideMark/>
          </w:tcPr>
          <w:p w14:paraId="3D1BC0C3" w14:textId="77777777" w:rsidR="003416A3" w:rsidRPr="00DC688D" w:rsidRDefault="003416A3" w:rsidP="002E50F4">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CELULAR: </w:t>
            </w:r>
          </w:p>
        </w:tc>
      </w:tr>
      <w:tr w:rsidR="003416A3" w:rsidRPr="00DC688D" w14:paraId="553D30C7" w14:textId="77777777" w:rsidTr="00565FC6">
        <w:trPr>
          <w:trHeight w:val="329"/>
          <w:jc w:val="center"/>
        </w:trPr>
        <w:tc>
          <w:tcPr>
            <w:tcW w:w="4815" w:type="dxa"/>
            <w:gridSpan w:val="2"/>
            <w:shd w:val="clear" w:color="auto" w:fill="auto"/>
            <w:noWrap/>
            <w:vAlign w:val="center"/>
            <w:hideMark/>
          </w:tcPr>
          <w:p w14:paraId="701269F7" w14:textId="77777777" w:rsidR="003416A3" w:rsidRPr="00DC688D" w:rsidRDefault="003416A3" w:rsidP="002E50F4">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WEB: </w:t>
            </w:r>
          </w:p>
        </w:tc>
        <w:tc>
          <w:tcPr>
            <w:tcW w:w="5524" w:type="dxa"/>
            <w:gridSpan w:val="4"/>
            <w:shd w:val="clear" w:color="auto" w:fill="auto"/>
            <w:noWrap/>
            <w:vAlign w:val="center"/>
            <w:hideMark/>
          </w:tcPr>
          <w:p w14:paraId="0D782557" w14:textId="77777777" w:rsidR="003416A3" w:rsidRPr="00DC688D" w:rsidRDefault="003416A3" w:rsidP="002E50F4">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TELEFONO:  </w:t>
            </w:r>
          </w:p>
        </w:tc>
      </w:tr>
      <w:tr w:rsidR="00A3165A" w:rsidRPr="00DC688D" w14:paraId="30241725" w14:textId="77777777" w:rsidTr="00565FC6">
        <w:trPr>
          <w:trHeight w:val="382"/>
          <w:jc w:val="center"/>
        </w:trPr>
        <w:tc>
          <w:tcPr>
            <w:tcW w:w="4815" w:type="dxa"/>
            <w:gridSpan w:val="2"/>
            <w:shd w:val="clear" w:color="auto" w:fill="auto"/>
            <w:noWrap/>
            <w:vAlign w:val="center"/>
          </w:tcPr>
          <w:p w14:paraId="30922684" w14:textId="77777777" w:rsidR="00A3165A" w:rsidRPr="00DC688D" w:rsidRDefault="00A3165A" w:rsidP="006142B3">
            <w:pPr>
              <w:jc w:val="center"/>
              <w:rPr>
                <w:rFonts w:asciiTheme="minorHAnsi" w:hAnsiTheme="minorHAnsi" w:cstheme="minorHAnsi"/>
                <w:color w:val="000000"/>
                <w:sz w:val="22"/>
                <w:szCs w:val="22"/>
              </w:rPr>
            </w:pPr>
            <w:r w:rsidRPr="00DC688D">
              <w:rPr>
                <w:rFonts w:asciiTheme="minorHAnsi" w:hAnsiTheme="minorHAnsi" w:cstheme="minorHAnsi"/>
                <w:b/>
                <w:bCs/>
                <w:color w:val="000000"/>
                <w:sz w:val="22"/>
                <w:szCs w:val="22"/>
              </w:rPr>
              <w:t xml:space="preserve">DATOS FINANCIEROS </w:t>
            </w:r>
          </w:p>
        </w:tc>
        <w:tc>
          <w:tcPr>
            <w:tcW w:w="5524" w:type="dxa"/>
            <w:gridSpan w:val="4"/>
            <w:shd w:val="clear" w:color="auto" w:fill="auto"/>
            <w:vAlign w:val="center"/>
          </w:tcPr>
          <w:p w14:paraId="71DC6BE5" w14:textId="77777777" w:rsidR="00A3165A" w:rsidRPr="00DC688D" w:rsidRDefault="00A3165A" w:rsidP="006142B3">
            <w:pPr>
              <w:jc w:val="center"/>
              <w:rPr>
                <w:rFonts w:asciiTheme="minorHAnsi" w:hAnsiTheme="minorHAnsi" w:cstheme="minorHAnsi"/>
                <w:color w:val="000000"/>
                <w:sz w:val="22"/>
                <w:szCs w:val="22"/>
              </w:rPr>
            </w:pPr>
            <w:r w:rsidRPr="00DC688D">
              <w:rPr>
                <w:rFonts w:asciiTheme="minorHAnsi" w:hAnsiTheme="minorHAnsi" w:cstheme="minorHAnsi"/>
                <w:b/>
                <w:bCs/>
                <w:color w:val="000000"/>
                <w:sz w:val="22"/>
                <w:szCs w:val="22"/>
              </w:rPr>
              <w:t xml:space="preserve">PLAZOS </w:t>
            </w:r>
          </w:p>
        </w:tc>
      </w:tr>
      <w:tr w:rsidR="00A3165A" w:rsidRPr="00DC688D" w14:paraId="273D5D8F" w14:textId="77777777" w:rsidTr="00F618C0">
        <w:trPr>
          <w:trHeight w:val="329"/>
          <w:jc w:val="center"/>
        </w:trPr>
        <w:tc>
          <w:tcPr>
            <w:tcW w:w="2122" w:type="dxa"/>
            <w:shd w:val="clear" w:color="auto" w:fill="auto"/>
            <w:noWrap/>
            <w:vAlign w:val="center"/>
          </w:tcPr>
          <w:p w14:paraId="7398B018" w14:textId="77777777" w:rsidR="00A3165A" w:rsidRPr="00DC688D" w:rsidRDefault="00A3165A" w:rsidP="006142B3">
            <w:pPr>
              <w:rPr>
                <w:rFonts w:asciiTheme="minorHAnsi" w:hAnsiTheme="minorHAnsi" w:cstheme="minorHAnsi"/>
                <w:color w:val="000000"/>
                <w:sz w:val="22"/>
                <w:szCs w:val="22"/>
              </w:rPr>
            </w:pPr>
            <w:r w:rsidRPr="00DC688D">
              <w:rPr>
                <w:rFonts w:asciiTheme="minorHAnsi" w:hAnsiTheme="minorHAnsi" w:cstheme="minorHAnsi"/>
                <w:sz w:val="22"/>
                <w:szCs w:val="22"/>
              </w:rPr>
              <w:t xml:space="preserve">Valor total Inicial:  </w:t>
            </w:r>
          </w:p>
        </w:tc>
        <w:tc>
          <w:tcPr>
            <w:tcW w:w="2693" w:type="dxa"/>
            <w:shd w:val="clear" w:color="auto" w:fill="auto"/>
            <w:noWrap/>
            <w:vAlign w:val="center"/>
          </w:tcPr>
          <w:p w14:paraId="43A877C3" w14:textId="6217BEC1" w:rsidR="00A3165A" w:rsidRPr="00DC688D" w:rsidRDefault="005B0C77"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 $ 4.202.788.376</w:t>
            </w:r>
          </w:p>
        </w:tc>
        <w:tc>
          <w:tcPr>
            <w:tcW w:w="2126" w:type="dxa"/>
            <w:gridSpan w:val="2"/>
            <w:shd w:val="clear" w:color="auto" w:fill="auto"/>
            <w:vAlign w:val="center"/>
          </w:tcPr>
          <w:p w14:paraId="3107552C" w14:textId="77777777" w:rsidR="00A3165A"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Plazo inicial:</w:t>
            </w:r>
          </w:p>
        </w:tc>
        <w:tc>
          <w:tcPr>
            <w:tcW w:w="3398" w:type="dxa"/>
            <w:gridSpan w:val="2"/>
            <w:shd w:val="clear" w:color="auto" w:fill="auto"/>
            <w:vAlign w:val="center"/>
          </w:tcPr>
          <w:p w14:paraId="015B50F4" w14:textId="6263871B" w:rsidR="00A3165A" w:rsidRPr="00DC688D" w:rsidRDefault="00D70167" w:rsidP="006142B3">
            <w:pPr>
              <w:rPr>
                <w:rFonts w:asciiTheme="minorHAnsi" w:eastAsia="Arial" w:hAnsiTheme="minorHAnsi" w:cstheme="minorHAnsi"/>
                <w:color w:val="000000" w:themeColor="text1"/>
                <w:sz w:val="22"/>
                <w:szCs w:val="22"/>
                <w:lang w:val="es"/>
              </w:rPr>
            </w:pPr>
            <w:r w:rsidRPr="00DC688D">
              <w:rPr>
                <w:rFonts w:asciiTheme="minorHAnsi" w:eastAsia="Arial" w:hAnsiTheme="minorHAnsi" w:cstheme="minorHAnsi"/>
                <w:color w:val="000000" w:themeColor="text1"/>
                <w:sz w:val="22"/>
                <w:szCs w:val="22"/>
                <w:lang w:val="es"/>
              </w:rPr>
              <w:t>21 meses+4.5 meses</w:t>
            </w:r>
          </w:p>
        </w:tc>
      </w:tr>
      <w:tr w:rsidR="00A3165A" w:rsidRPr="00DC688D" w14:paraId="074D80F4" w14:textId="77777777" w:rsidTr="00F618C0">
        <w:trPr>
          <w:trHeight w:val="201"/>
          <w:jc w:val="center"/>
        </w:trPr>
        <w:tc>
          <w:tcPr>
            <w:tcW w:w="2122" w:type="dxa"/>
            <w:shd w:val="clear" w:color="auto" w:fill="auto"/>
            <w:noWrap/>
            <w:vAlign w:val="bottom"/>
          </w:tcPr>
          <w:p w14:paraId="783B0446" w14:textId="77777777" w:rsidR="00A3165A" w:rsidRPr="00DC688D" w:rsidRDefault="00A3165A"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Aporte inicial AMVA </w:t>
            </w:r>
          </w:p>
        </w:tc>
        <w:tc>
          <w:tcPr>
            <w:tcW w:w="2693" w:type="dxa"/>
            <w:shd w:val="clear" w:color="auto" w:fill="auto"/>
            <w:noWrap/>
            <w:vAlign w:val="bottom"/>
          </w:tcPr>
          <w:p w14:paraId="0B1FE828" w14:textId="0D12DBC3" w:rsidR="00A3165A" w:rsidRPr="00DC688D" w:rsidRDefault="00A3165A" w:rsidP="006142B3">
            <w:pPr>
              <w:rPr>
                <w:rFonts w:asciiTheme="minorHAnsi" w:hAnsiTheme="minorHAnsi" w:cstheme="minorHAnsi"/>
                <w:color w:val="000000"/>
                <w:sz w:val="22"/>
                <w:szCs w:val="22"/>
              </w:rPr>
            </w:pPr>
          </w:p>
        </w:tc>
        <w:tc>
          <w:tcPr>
            <w:tcW w:w="2126" w:type="dxa"/>
            <w:gridSpan w:val="2"/>
            <w:shd w:val="clear" w:color="auto" w:fill="auto"/>
            <w:vAlign w:val="center"/>
          </w:tcPr>
          <w:p w14:paraId="621A05FE" w14:textId="77777777" w:rsidR="00A3165A"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Fecha de inicio:</w:t>
            </w:r>
          </w:p>
        </w:tc>
        <w:tc>
          <w:tcPr>
            <w:tcW w:w="3398" w:type="dxa"/>
            <w:gridSpan w:val="2"/>
            <w:shd w:val="clear" w:color="auto" w:fill="auto"/>
            <w:vAlign w:val="center"/>
          </w:tcPr>
          <w:p w14:paraId="1B64DBB5" w14:textId="679DD063" w:rsidR="00A3165A" w:rsidRPr="00DC688D" w:rsidRDefault="00D70167" w:rsidP="006142B3">
            <w:pPr>
              <w:rPr>
                <w:rFonts w:asciiTheme="minorHAnsi" w:eastAsia="Arial" w:hAnsiTheme="minorHAnsi" w:cstheme="minorHAnsi"/>
                <w:color w:val="000000" w:themeColor="text1"/>
                <w:sz w:val="22"/>
                <w:szCs w:val="22"/>
                <w:lang w:val="es"/>
              </w:rPr>
            </w:pPr>
            <w:r w:rsidRPr="00DC688D">
              <w:rPr>
                <w:rFonts w:asciiTheme="minorHAnsi" w:hAnsiTheme="minorHAnsi" w:cstheme="minorHAnsi"/>
                <w:color w:val="000000"/>
                <w:sz w:val="22"/>
                <w:szCs w:val="22"/>
              </w:rPr>
              <w:t>17 de noviembre de 2022</w:t>
            </w:r>
          </w:p>
        </w:tc>
      </w:tr>
      <w:tr w:rsidR="00A3165A" w:rsidRPr="00DC688D" w14:paraId="0A7ACD9D" w14:textId="77777777" w:rsidTr="00F618C0">
        <w:trPr>
          <w:trHeight w:val="276"/>
          <w:jc w:val="center"/>
        </w:trPr>
        <w:tc>
          <w:tcPr>
            <w:tcW w:w="2122" w:type="dxa"/>
            <w:shd w:val="clear" w:color="auto" w:fill="auto"/>
            <w:noWrap/>
            <w:vAlign w:val="bottom"/>
          </w:tcPr>
          <w:p w14:paraId="40E6D35F" w14:textId="4BEC4D67" w:rsidR="00A3165A" w:rsidRPr="00DC688D" w:rsidRDefault="00A3165A"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Aporte inicial Conveniante</w:t>
            </w:r>
          </w:p>
        </w:tc>
        <w:tc>
          <w:tcPr>
            <w:tcW w:w="2693" w:type="dxa"/>
            <w:shd w:val="clear" w:color="auto" w:fill="auto"/>
            <w:noWrap/>
            <w:vAlign w:val="bottom"/>
          </w:tcPr>
          <w:p w14:paraId="43802B27" w14:textId="7342E14A" w:rsidR="00A3165A" w:rsidRPr="00DC688D" w:rsidRDefault="00FC34B0"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N/A</w:t>
            </w:r>
          </w:p>
        </w:tc>
        <w:tc>
          <w:tcPr>
            <w:tcW w:w="2126" w:type="dxa"/>
            <w:gridSpan w:val="2"/>
            <w:shd w:val="clear" w:color="auto" w:fill="auto"/>
            <w:vAlign w:val="center"/>
          </w:tcPr>
          <w:p w14:paraId="76177350" w14:textId="5ED57609" w:rsidR="008F6B5F"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Plazos suspendidos</w:t>
            </w:r>
            <w:r w:rsidR="008F6B5F" w:rsidRPr="00DC688D">
              <w:rPr>
                <w:rFonts w:asciiTheme="minorHAnsi" w:hAnsiTheme="minorHAnsi" w:cstheme="minorHAnsi"/>
                <w:sz w:val="22"/>
                <w:szCs w:val="22"/>
              </w:rPr>
              <w:t>:</w:t>
            </w:r>
            <w:r w:rsidRPr="00DC688D">
              <w:rPr>
                <w:rFonts w:asciiTheme="minorHAnsi" w:hAnsiTheme="minorHAnsi" w:cstheme="minorHAnsi"/>
                <w:sz w:val="22"/>
                <w:szCs w:val="22"/>
              </w:rPr>
              <w:t xml:space="preserve"> </w:t>
            </w:r>
          </w:p>
          <w:p w14:paraId="27046158" w14:textId="0B6939A7" w:rsidR="00A3165A"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(meses y días)</w:t>
            </w:r>
          </w:p>
        </w:tc>
        <w:tc>
          <w:tcPr>
            <w:tcW w:w="3398" w:type="dxa"/>
            <w:gridSpan w:val="2"/>
            <w:shd w:val="clear" w:color="auto" w:fill="auto"/>
            <w:vAlign w:val="center"/>
          </w:tcPr>
          <w:p w14:paraId="6E172F34" w14:textId="02CB8AE2" w:rsidR="00A3165A" w:rsidRPr="00DC688D" w:rsidRDefault="00FC34B0"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N/A</w:t>
            </w:r>
          </w:p>
        </w:tc>
      </w:tr>
      <w:tr w:rsidR="00A3165A" w:rsidRPr="00DC688D" w14:paraId="2744892D" w14:textId="77777777" w:rsidTr="00F618C0">
        <w:trPr>
          <w:trHeight w:val="392"/>
          <w:jc w:val="center"/>
        </w:trPr>
        <w:tc>
          <w:tcPr>
            <w:tcW w:w="2122" w:type="dxa"/>
            <w:shd w:val="clear" w:color="auto" w:fill="auto"/>
            <w:noWrap/>
            <w:vAlign w:val="bottom"/>
          </w:tcPr>
          <w:p w14:paraId="242EACEB" w14:textId="77777777" w:rsidR="00A3165A" w:rsidRPr="00DC688D" w:rsidRDefault="00A3165A"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 xml:space="preserve">Aportes adicionales AMVA </w:t>
            </w:r>
          </w:p>
        </w:tc>
        <w:tc>
          <w:tcPr>
            <w:tcW w:w="2693" w:type="dxa"/>
            <w:shd w:val="clear" w:color="auto" w:fill="auto"/>
            <w:noWrap/>
            <w:vAlign w:val="bottom"/>
          </w:tcPr>
          <w:p w14:paraId="2DAC85A5" w14:textId="6C0A0D2A" w:rsidR="00A3165A" w:rsidRPr="00DC688D" w:rsidRDefault="00FC34B0" w:rsidP="006142B3">
            <w:pPr>
              <w:rPr>
                <w:rFonts w:asciiTheme="minorHAnsi" w:hAnsiTheme="minorHAnsi" w:cstheme="minorHAnsi"/>
                <w:color w:val="000000" w:themeColor="text1"/>
                <w:sz w:val="22"/>
                <w:szCs w:val="22"/>
              </w:rPr>
            </w:pPr>
            <w:r w:rsidRPr="00DC688D">
              <w:rPr>
                <w:rFonts w:asciiTheme="minorHAnsi" w:hAnsiTheme="minorHAnsi" w:cstheme="minorHAnsi"/>
                <w:color w:val="000000" w:themeColor="text1"/>
                <w:sz w:val="22"/>
                <w:szCs w:val="22"/>
              </w:rPr>
              <w:t>N/A</w:t>
            </w:r>
          </w:p>
        </w:tc>
        <w:tc>
          <w:tcPr>
            <w:tcW w:w="2126" w:type="dxa"/>
            <w:gridSpan w:val="2"/>
            <w:shd w:val="clear" w:color="auto" w:fill="auto"/>
            <w:vAlign w:val="center"/>
          </w:tcPr>
          <w:p w14:paraId="60B5AEAA" w14:textId="3E1E2437" w:rsidR="008F6B5F"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Plazos adicionados</w:t>
            </w:r>
            <w:r w:rsidR="008F6B5F" w:rsidRPr="00DC688D">
              <w:rPr>
                <w:rFonts w:asciiTheme="minorHAnsi" w:hAnsiTheme="minorHAnsi" w:cstheme="minorHAnsi"/>
                <w:sz w:val="22"/>
                <w:szCs w:val="22"/>
              </w:rPr>
              <w:t>:</w:t>
            </w:r>
          </w:p>
          <w:p w14:paraId="4E8FCF5A" w14:textId="34FA8FBE" w:rsidR="00A3165A"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 xml:space="preserve"> (Meses y días)</w:t>
            </w:r>
          </w:p>
        </w:tc>
        <w:tc>
          <w:tcPr>
            <w:tcW w:w="3398" w:type="dxa"/>
            <w:gridSpan w:val="2"/>
            <w:shd w:val="clear" w:color="auto" w:fill="auto"/>
            <w:vAlign w:val="center"/>
          </w:tcPr>
          <w:p w14:paraId="7E128350" w14:textId="6547C9F9" w:rsidR="00A3165A" w:rsidRPr="00DC688D" w:rsidRDefault="005F46AD"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12 meses</w:t>
            </w:r>
          </w:p>
        </w:tc>
      </w:tr>
      <w:tr w:rsidR="00A3165A" w:rsidRPr="00DC688D" w14:paraId="00E50D8F" w14:textId="77777777" w:rsidTr="00F618C0">
        <w:trPr>
          <w:trHeight w:val="497"/>
          <w:jc w:val="center"/>
        </w:trPr>
        <w:tc>
          <w:tcPr>
            <w:tcW w:w="2122" w:type="dxa"/>
            <w:shd w:val="clear" w:color="auto" w:fill="auto"/>
            <w:noWrap/>
            <w:vAlign w:val="center"/>
          </w:tcPr>
          <w:p w14:paraId="0B4F5998" w14:textId="55DAF4C0" w:rsidR="00A3165A" w:rsidRPr="00DC688D" w:rsidRDefault="00A3165A"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Aportes adicionales Conveniante</w:t>
            </w:r>
            <w:r w:rsidR="008F6B5F" w:rsidRPr="00DC688D">
              <w:rPr>
                <w:rFonts w:asciiTheme="minorHAnsi" w:hAnsiTheme="minorHAnsi" w:cstheme="minorHAnsi"/>
                <w:color w:val="000000"/>
                <w:sz w:val="22"/>
                <w:szCs w:val="22"/>
              </w:rPr>
              <w:t>:</w:t>
            </w:r>
          </w:p>
        </w:tc>
        <w:tc>
          <w:tcPr>
            <w:tcW w:w="2693" w:type="dxa"/>
            <w:shd w:val="clear" w:color="auto" w:fill="auto"/>
            <w:noWrap/>
            <w:vAlign w:val="center"/>
          </w:tcPr>
          <w:p w14:paraId="7FC883E0" w14:textId="62AD1021" w:rsidR="00A3165A" w:rsidRPr="00DC688D" w:rsidRDefault="00FC34B0" w:rsidP="006142B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N/A</w:t>
            </w:r>
          </w:p>
        </w:tc>
        <w:tc>
          <w:tcPr>
            <w:tcW w:w="2126" w:type="dxa"/>
            <w:gridSpan w:val="2"/>
            <w:shd w:val="clear" w:color="auto" w:fill="auto"/>
            <w:vAlign w:val="center"/>
          </w:tcPr>
          <w:p w14:paraId="4A78310B" w14:textId="4459C1FC" w:rsidR="00A3165A" w:rsidRPr="00DC688D" w:rsidRDefault="00A3165A" w:rsidP="006142B3">
            <w:pPr>
              <w:rPr>
                <w:rFonts w:asciiTheme="minorHAnsi" w:hAnsiTheme="minorHAnsi" w:cstheme="minorHAnsi"/>
                <w:sz w:val="22"/>
                <w:szCs w:val="22"/>
              </w:rPr>
            </w:pPr>
            <w:r w:rsidRPr="00DC688D">
              <w:rPr>
                <w:rFonts w:asciiTheme="minorHAnsi" w:hAnsiTheme="minorHAnsi" w:cstheme="minorHAnsi"/>
                <w:sz w:val="22"/>
                <w:szCs w:val="22"/>
              </w:rPr>
              <w:t xml:space="preserve">Fecha terminación </w:t>
            </w:r>
            <w:r w:rsidR="00A01243" w:rsidRPr="00DC688D">
              <w:rPr>
                <w:rFonts w:asciiTheme="minorHAnsi" w:hAnsiTheme="minorHAnsi" w:cstheme="minorHAnsi"/>
                <w:sz w:val="22"/>
                <w:szCs w:val="22"/>
              </w:rPr>
              <w:t>inicial</w:t>
            </w:r>
          </w:p>
        </w:tc>
        <w:tc>
          <w:tcPr>
            <w:tcW w:w="3398" w:type="dxa"/>
            <w:gridSpan w:val="2"/>
            <w:shd w:val="clear" w:color="auto" w:fill="auto"/>
            <w:vAlign w:val="center"/>
          </w:tcPr>
          <w:p w14:paraId="5BA26AB8" w14:textId="3E86C605" w:rsidR="00A3165A" w:rsidRPr="00DC688D" w:rsidRDefault="00A01243" w:rsidP="006142B3">
            <w:pPr>
              <w:spacing w:line="259" w:lineRule="auto"/>
              <w:rPr>
                <w:rFonts w:asciiTheme="minorHAnsi" w:hAnsiTheme="minorHAnsi" w:cstheme="minorHAnsi"/>
                <w:color w:val="000000" w:themeColor="text1"/>
                <w:sz w:val="22"/>
                <w:szCs w:val="22"/>
                <w:lang w:val="es"/>
              </w:rPr>
            </w:pPr>
            <w:r w:rsidRPr="00DC688D">
              <w:rPr>
                <w:rFonts w:asciiTheme="minorHAnsi" w:hAnsiTheme="minorHAnsi" w:cstheme="minorHAnsi"/>
                <w:color w:val="000000" w:themeColor="text1"/>
                <w:sz w:val="22"/>
                <w:szCs w:val="22"/>
                <w:lang w:val="es"/>
              </w:rPr>
              <w:t>30 Diciembre de 2023</w:t>
            </w:r>
          </w:p>
        </w:tc>
      </w:tr>
      <w:tr w:rsidR="00A01243" w:rsidRPr="00DC688D" w14:paraId="449B7EEE" w14:textId="77777777" w:rsidTr="00F618C0">
        <w:trPr>
          <w:trHeight w:val="497"/>
          <w:jc w:val="center"/>
        </w:trPr>
        <w:tc>
          <w:tcPr>
            <w:tcW w:w="2122" w:type="dxa"/>
            <w:shd w:val="clear" w:color="auto" w:fill="auto"/>
            <w:noWrap/>
            <w:vAlign w:val="center"/>
          </w:tcPr>
          <w:p w14:paraId="07C5AC75" w14:textId="77777777" w:rsidR="00A01243" w:rsidRPr="00DC688D" w:rsidRDefault="00A01243" w:rsidP="00A01243">
            <w:pPr>
              <w:rPr>
                <w:rFonts w:asciiTheme="minorHAnsi" w:hAnsiTheme="minorHAnsi" w:cstheme="minorHAnsi"/>
                <w:color w:val="000000"/>
                <w:sz w:val="22"/>
                <w:szCs w:val="22"/>
              </w:rPr>
            </w:pPr>
          </w:p>
        </w:tc>
        <w:tc>
          <w:tcPr>
            <w:tcW w:w="2693" w:type="dxa"/>
            <w:shd w:val="clear" w:color="auto" w:fill="auto"/>
            <w:noWrap/>
            <w:vAlign w:val="center"/>
          </w:tcPr>
          <w:p w14:paraId="4575B356" w14:textId="77777777" w:rsidR="00A01243" w:rsidRPr="00DC688D" w:rsidRDefault="00A01243" w:rsidP="00A01243">
            <w:pPr>
              <w:rPr>
                <w:rFonts w:asciiTheme="minorHAnsi" w:hAnsiTheme="minorHAnsi" w:cstheme="minorHAnsi"/>
                <w:color w:val="000000"/>
                <w:sz w:val="22"/>
                <w:szCs w:val="22"/>
              </w:rPr>
            </w:pPr>
          </w:p>
        </w:tc>
        <w:tc>
          <w:tcPr>
            <w:tcW w:w="2126" w:type="dxa"/>
            <w:gridSpan w:val="2"/>
            <w:shd w:val="clear" w:color="auto" w:fill="auto"/>
            <w:vAlign w:val="center"/>
          </w:tcPr>
          <w:p w14:paraId="761921F9" w14:textId="35745EE3" w:rsidR="008F6B5F" w:rsidRPr="00DC688D" w:rsidRDefault="00A01243" w:rsidP="00A01243">
            <w:pPr>
              <w:rPr>
                <w:rFonts w:asciiTheme="minorHAnsi" w:hAnsiTheme="minorHAnsi" w:cstheme="minorHAnsi"/>
                <w:sz w:val="22"/>
                <w:szCs w:val="22"/>
              </w:rPr>
            </w:pPr>
            <w:r w:rsidRPr="00DC688D">
              <w:rPr>
                <w:rFonts w:asciiTheme="minorHAnsi" w:hAnsiTheme="minorHAnsi" w:cstheme="minorHAnsi"/>
                <w:sz w:val="22"/>
                <w:szCs w:val="22"/>
              </w:rPr>
              <w:t xml:space="preserve">Plazos </w:t>
            </w:r>
            <w:r w:rsidR="005F46AD" w:rsidRPr="00DC688D">
              <w:rPr>
                <w:rFonts w:asciiTheme="minorHAnsi" w:hAnsiTheme="minorHAnsi" w:cstheme="minorHAnsi"/>
                <w:sz w:val="22"/>
                <w:szCs w:val="22"/>
              </w:rPr>
              <w:t>adicionados:</w:t>
            </w:r>
          </w:p>
          <w:p w14:paraId="4F6DB1DF" w14:textId="3D3954DA" w:rsidR="00A01243" w:rsidRPr="00DC688D" w:rsidRDefault="00A01243" w:rsidP="00A01243">
            <w:pPr>
              <w:rPr>
                <w:rFonts w:asciiTheme="minorHAnsi" w:hAnsiTheme="minorHAnsi" w:cstheme="minorHAnsi"/>
                <w:sz w:val="22"/>
                <w:szCs w:val="22"/>
              </w:rPr>
            </w:pPr>
            <w:r w:rsidRPr="00DC688D">
              <w:rPr>
                <w:rFonts w:asciiTheme="minorHAnsi" w:hAnsiTheme="minorHAnsi" w:cstheme="minorHAnsi"/>
                <w:sz w:val="22"/>
                <w:szCs w:val="22"/>
              </w:rPr>
              <w:t>(Meses y días)</w:t>
            </w:r>
          </w:p>
        </w:tc>
        <w:tc>
          <w:tcPr>
            <w:tcW w:w="3398" w:type="dxa"/>
            <w:gridSpan w:val="2"/>
            <w:shd w:val="clear" w:color="auto" w:fill="auto"/>
            <w:vAlign w:val="center"/>
          </w:tcPr>
          <w:p w14:paraId="3E4DAABA" w14:textId="7000A6B6" w:rsidR="00A01243" w:rsidRPr="00DC688D" w:rsidRDefault="005F46AD" w:rsidP="00A01243">
            <w:pPr>
              <w:spacing w:line="259" w:lineRule="auto"/>
              <w:rPr>
                <w:rFonts w:asciiTheme="minorHAnsi" w:hAnsiTheme="minorHAnsi" w:cstheme="minorHAnsi"/>
                <w:color w:val="000000" w:themeColor="text1"/>
                <w:sz w:val="22"/>
                <w:szCs w:val="22"/>
                <w:lang w:val="es"/>
              </w:rPr>
            </w:pPr>
            <w:r w:rsidRPr="00DC688D">
              <w:rPr>
                <w:rFonts w:asciiTheme="minorHAnsi" w:hAnsiTheme="minorHAnsi" w:cstheme="minorHAnsi"/>
                <w:color w:val="000000"/>
                <w:sz w:val="22"/>
                <w:szCs w:val="22"/>
              </w:rPr>
              <w:t>12 meses</w:t>
            </w:r>
          </w:p>
        </w:tc>
      </w:tr>
      <w:tr w:rsidR="00A01243" w:rsidRPr="00DC688D" w14:paraId="5F36A917" w14:textId="77777777" w:rsidTr="00F618C0">
        <w:trPr>
          <w:trHeight w:val="497"/>
          <w:jc w:val="center"/>
        </w:trPr>
        <w:tc>
          <w:tcPr>
            <w:tcW w:w="2122" w:type="dxa"/>
            <w:shd w:val="clear" w:color="auto" w:fill="auto"/>
            <w:noWrap/>
            <w:vAlign w:val="center"/>
          </w:tcPr>
          <w:p w14:paraId="426610DD" w14:textId="77777777" w:rsidR="00A01243" w:rsidRPr="00DC688D" w:rsidRDefault="00A01243" w:rsidP="00A01243">
            <w:pPr>
              <w:rPr>
                <w:rFonts w:asciiTheme="minorHAnsi" w:hAnsiTheme="minorHAnsi" w:cstheme="minorHAnsi"/>
                <w:color w:val="000000"/>
                <w:sz w:val="22"/>
                <w:szCs w:val="22"/>
              </w:rPr>
            </w:pPr>
          </w:p>
        </w:tc>
        <w:tc>
          <w:tcPr>
            <w:tcW w:w="2693" w:type="dxa"/>
            <w:shd w:val="clear" w:color="auto" w:fill="auto"/>
            <w:noWrap/>
            <w:vAlign w:val="center"/>
          </w:tcPr>
          <w:p w14:paraId="60A1C9EC" w14:textId="77777777" w:rsidR="00A01243" w:rsidRPr="00DC688D" w:rsidRDefault="00A01243" w:rsidP="00A01243">
            <w:pPr>
              <w:rPr>
                <w:rFonts w:asciiTheme="minorHAnsi" w:hAnsiTheme="minorHAnsi" w:cstheme="minorHAnsi"/>
                <w:color w:val="000000"/>
                <w:sz w:val="22"/>
                <w:szCs w:val="22"/>
              </w:rPr>
            </w:pPr>
          </w:p>
        </w:tc>
        <w:tc>
          <w:tcPr>
            <w:tcW w:w="2126" w:type="dxa"/>
            <w:gridSpan w:val="2"/>
            <w:shd w:val="clear" w:color="auto" w:fill="auto"/>
            <w:vAlign w:val="center"/>
          </w:tcPr>
          <w:p w14:paraId="39CC4232" w14:textId="64833DFC" w:rsidR="00A01243" w:rsidRPr="00DC688D" w:rsidRDefault="00A01243" w:rsidP="00A01243">
            <w:pPr>
              <w:rPr>
                <w:rFonts w:asciiTheme="minorHAnsi" w:hAnsiTheme="minorHAnsi" w:cstheme="minorHAnsi"/>
                <w:sz w:val="22"/>
                <w:szCs w:val="22"/>
              </w:rPr>
            </w:pPr>
            <w:r w:rsidRPr="00DC688D">
              <w:rPr>
                <w:rFonts w:asciiTheme="minorHAnsi" w:hAnsiTheme="minorHAnsi" w:cstheme="minorHAnsi"/>
                <w:sz w:val="22"/>
                <w:szCs w:val="22"/>
              </w:rPr>
              <w:t>Terminación proyectada</w:t>
            </w:r>
          </w:p>
        </w:tc>
        <w:tc>
          <w:tcPr>
            <w:tcW w:w="3398" w:type="dxa"/>
            <w:gridSpan w:val="2"/>
            <w:shd w:val="clear" w:color="auto" w:fill="auto"/>
            <w:vAlign w:val="center"/>
          </w:tcPr>
          <w:p w14:paraId="6C143B5F" w14:textId="46E2045E" w:rsidR="00A01243" w:rsidRPr="00DC688D" w:rsidRDefault="00A46754" w:rsidP="00A01243">
            <w:pPr>
              <w:spacing w:line="259" w:lineRule="auto"/>
              <w:rPr>
                <w:rFonts w:asciiTheme="minorHAnsi" w:hAnsiTheme="minorHAnsi" w:cstheme="minorHAnsi"/>
                <w:color w:val="000000"/>
                <w:sz w:val="22"/>
                <w:szCs w:val="22"/>
              </w:rPr>
            </w:pPr>
            <w:r w:rsidRPr="00DC688D">
              <w:rPr>
                <w:rFonts w:asciiTheme="minorHAnsi" w:hAnsiTheme="minorHAnsi" w:cstheme="minorHAnsi"/>
                <w:color w:val="000000"/>
                <w:sz w:val="22"/>
                <w:szCs w:val="22"/>
              </w:rPr>
              <w:t>30 de diciembre de 2024</w:t>
            </w:r>
          </w:p>
        </w:tc>
      </w:tr>
      <w:tr w:rsidR="00A01243" w:rsidRPr="00DC688D" w14:paraId="43BD3BAC" w14:textId="77777777" w:rsidTr="00F618C0">
        <w:trPr>
          <w:trHeight w:val="257"/>
          <w:jc w:val="center"/>
        </w:trPr>
        <w:tc>
          <w:tcPr>
            <w:tcW w:w="2122" w:type="dxa"/>
            <w:shd w:val="clear" w:color="auto" w:fill="auto"/>
            <w:noWrap/>
            <w:vAlign w:val="bottom"/>
          </w:tcPr>
          <w:p w14:paraId="6E45CBF6" w14:textId="77777777" w:rsidR="00A01243" w:rsidRPr="00DC688D" w:rsidRDefault="00A01243" w:rsidP="00A01243">
            <w:pPr>
              <w:rPr>
                <w:rFonts w:asciiTheme="minorHAnsi" w:hAnsiTheme="minorHAnsi" w:cstheme="minorHAnsi"/>
                <w:color w:val="000000"/>
                <w:sz w:val="22"/>
                <w:szCs w:val="22"/>
              </w:rPr>
            </w:pPr>
            <w:r w:rsidRPr="00DC688D">
              <w:rPr>
                <w:rFonts w:asciiTheme="minorHAnsi" w:hAnsiTheme="minorHAnsi" w:cstheme="minorHAnsi"/>
                <w:sz w:val="22"/>
                <w:szCs w:val="22"/>
              </w:rPr>
              <w:t xml:space="preserve">Valor Actualizado incluye adiciones </w:t>
            </w:r>
          </w:p>
        </w:tc>
        <w:tc>
          <w:tcPr>
            <w:tcW w:w="2693" w:type="dxa"/>
            <w:shd w:val="clear" w:color="auto" w:fill="auto"/>
            <w:noWrap/>
            <w:vAlign w:val="bottom"/>
          </w:tcPr>
          <w:p w14:paraId="06AE923C" w14:textId="47A1DB0B" w:rsidR="00A01243" w:rsidRPr="00DC688D" w:rsidRDefault="00A01243" w:rsidP="00A01243">
            <w:pPr>
              <w:rPr>
                <w:rFonts w:asciiTheme="minorHAnsi" w:hAnsiTheme="minorHAnsi" w:cstheme="minorHAnsi"/>
                <w:color w:val="000000"/>
                <w:sz w:val="22"/>
                <w:szCs w:val="22"/>
              </w:rPr>
            </w:pPr>
          </w:p>
        </w:tc>
        <w:tc>
          <w:tcPr>
            <w:tcW w:w="2126" w:type="dxa"/>
            <w:gridSpan w:val="2"/>
            <w:shd w:val="clear" w:color="auto" w:fill="auto"/>
            <w:vAlign w:val="center"/>
          </w:tcPr>
          <w:p w14:paraId="722CBC2B" w14:textId="77777777" w:rsidR="00A01243" w:rsidRPr="00DC688D" w:rsidRDefault="00A01243" w:rsidP="00A01243">
            <w:pPr>
              <w:rPr>
                <w:rFonts w:asciiTheme="minorHAnsi" w:hAnsiTheme="minorHAnsi" w:cstheme="minorHAnsi"/>
                <w:sz w:val="22"/>
                <w:szCs w:val="22"/>
              </w:rPr>
            </w:pPr>
            <w:r w:rsidRPr="00DC688D">
              <w:rPr>
                <w:rFonts w:asciiTheme="minorHAnsi" w:hAnsiTheme="minorHAnsi" w:cstheme="minorHAnsi"/>
                <w:sz w:val="22"/>
                <w:szCs w:val="22"/>
              </w:rPr>
              <w:t>Estado del plazo:</w:t>
            </w:r>
          </w:p>
        </w:tc>
        <w:tc>
          <w:tcPr>
            <w:tcW w:w="3398" w:type="dxa"/>
            <w:gridSpan w:val="2"/>
            <w:shd w:val="clear" w:color="auto" w:fill="auto"/>
            <w:vAlign w:val="center"/>
          </w:tcPr>
          <w:p w14:paraId="393BBC8D" w14:textId="4BBF1F3F" w:rsidR="00A01243" w:rsidRPr="00DC688D" w:rsidRDefault="00A01243" w:rsidP="00A01243">
            <w:pPr>
              <w:rPr>
                <w:rFonts w:asciiTheme="minorHAnsi" w:hAnsiTheme="minorHAnsi" w:cstheme="minorHAnsi"/>
                <w:color w:val="000000"/>
                <w:sz w:val="22"/>
                <w:szCs w:val="22"/>
              </w:rPr>
            </w:pPr>
            <w:r w:rsidRPr="00DC688D">
              <w:rPr>
                <w:rFonts w:asciiTheme="minorHAnsi" w:hAnsiTheme="minorHAnsi" w:cstheme="minorHAnsi"/>
                <w:color w:val="000000"/>
                <w:sz w:val="22"/>
                <w:szCs w:val="22"/>
              </w:rPr>
              <w:t>VIGENTE</w:t>
            </w:r>
          </w:p>
        </w:tc>
      </w:tr>
    </w:tbl>
    <w:p w14:paraId="6AE968CE" w14:textId="04D3E1BA" w:rsidR="00184CBD" w:rsidRPr="00DC688D" w:rsidRDefault="00184CBD" w:rsidP="002A1ABD">
      <w:pPr>
        <w:jc w:val="both"/>
        <w:rPr>
          <w:rFonts w:asciiTheme="minorHAnsi" w:hAnsiTheme="minorHAnsi" w:cstheme="minorHAnsi"/>
          <w:sz w:val="22"/>
          <w:szCs w:val="22"/>
        </w:rPr>
      </w:pPr>
    </w:p>
    <w:p w14:paraId="07E0000A" w14:textId="77777777" w:rsidR="00A01243" w:rsidRPr="00DC688D" w:rsidRDefault="00A01243" w:rsidP="002A1ABD">
      <w:pPr>
        <w:jc w:val="both"/>
        <w:rPr>
          <w:rFonts w:asciiTheme="minorHAnsi" w:hAnsiTheme="minorHAnsi" w:cstheme="minorHAnsi"/>
          <w:sz w:val="22"/>
          <w:szCs w:val="22"/>
        </w:rPr>
      </w:pPr>
    </w:p>
    <w:p w14:paraId="15616AAC" w14:textId="77777777" w:rsidR="00534C08" w:rsidRPr="00DC688D" w:rsidRDefault="00534C08" w:rsidP="00534C08">
      <w:pPr>
        <w:jc w:val="both"/>
        <w:rPr>
          <w:rFonts w:asciiTheme="minorHAnsi" w:eastAsia="Calibri" w:hAnsiTheme="minorHAnsi" w:cstheme="minorHAnsi"/>
          <w:sz w:val="22"/>
          <w:szCs w:val="22"/>
        </w:rPr>
      </w:pPr>
      <w:r w:rsidRPr="00DC688D">
        <w:rPr>
          <w:rFonts w:asciiTheme="minorHAnsi" w:eastAsia="Calibri" w:hAnsiTheme="minorHAnsi" w:cstheme="minorHAnsi"/>
          <w:b/>
          <w:sz w:val="22"/>
          <w:szCs w:val="22"/>
          <w:u w:val="single"/>
        </w:rPr>
        <w:t xml:space="preserve">Estado pólizas del convenio: </w:t>
      </w:r>
    </w:p>
    <w:p w14:paraId="55460374" w14:textId="77777777" w:rsidR="00534C08" w:rsidRPr="00DC688D" w:rsidRDefault="00534C08" w:rsidP="00534C08">
      <w:pPr>
        <w:jc w:val="both"/>
        <w:rPr>
          <w:rFonts w:asciiTheme="minorHAnsi" w:hAnsiTheme="minorHAnsi" w:cstheme="minorHAnsi"/>
          <w:sz w:val="22"/>
          <w:szCs w:val="22"/>
        </w:rPr>
      </w:pP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1498"/>
        <w:gridCol w:w="1278"/>
        <w:gridCol w:w="1278"/>
        <w:gridCol w:w="2260"/>
        <w:gridCol w:w="1793"/>
      </w:tblGrid>
      <w:tr w:rsidR="00534C08" w:rsidRPr="00DC688D" w14:paraId="2B2F2644" w14:textId="77777777" w:rsidTr="00556A8D">
        <w:trPr>
          <w:jc w:val="center"/>
        </w:trPr>
        <w:tc>
          <w:tcPr>
            <w:tcW w:w="2198" w:type="dxa"/>
          </w:tcPr>
          <w:p w14:paraId="79FF511A" w14:textId="3EA65F40" w:rsidR="00534C08" w:rsidRPr="00DC688D" w:rsidRDefault="00534C08" w:rsidP="009A7DF7">
            <w:pPr>
              <w:jc w:val="center"/>
              <w:rPr>
                <w:rFonts w:asciiTheme="minorHAnsi" w:hAnsiTheme="minorHAnsi" w:cstheme="minorHAnsi"/>
                <w:b/>
                <w:sz w:val="22"/>
                <w:szCs w:val="22"/>
              </w:rPr>
            </w:pPr>
            <w:proofErr w:type="spellStart"/>
            <w:r w:rsidRPr="00DC688D">
              <w:rPr>
                <w:rFonts w:asciiTheme="minorHAnsi" w:hAnsiTheme="minorHAnsi" w:cstheme="minorHAnsi"/>
                <w:b/>
                <w:sz w:val="22"/>
                <w:szCs w:val="22"/>
              </w:rPr>
              <w:t>N°</w:t>
            </w:r>
            <w:proofErr w:type="spellEnd"/>
            <w:r w:rsidRPr="00DC688D">
              <w:rPr>
                <w:rFonts w:asciiTheme="minorHAnsi" w:hAnsiTheme="minorHAnsi" w:cstheme="minorHAnsi"/>
                <w:b/>
                <w:sz w:val="22"/>
                <w:szCs w:val="22"/>
              </w:rPr>
              <w:t xml:space="preserve"> DE P</w:t>
            </w:r>
            <w:r w:rsidR="00462EFF">
              <w:rPr>
                <w:rFonts w:asciiTheme="minorHAnsi" w:hAnsiTheme="minorHAnsi" w:cstheme="minorHAnsi"/>
                <w:b/>
                <w:sz w:val="22"/>
                <w:szCs w:val="22"/>
              </w:rPr>
              <w:t>Ó</w:t>
            </w:r>
            <w:r w:rsidRPr="00DC688D">
              <w:rPr>
                <w:rFonts w:asciiTheme="minorHAnsi" w:hAnsiTheme="minorHAnsi" w:cstheme="minorHAnsi"/>
                <w:b/>
                <w:sz w:val="22"/>
                <w:szCs w:val="22"/>
              </w:rPr>
              <w:t>LIZA</w:t>
            </w:r>
          </w:p>
        </w:tc>
        <w:tc>
          <w:tcPr>
            <w:tcW w:w="1499" w:type="dxa"/>
            <w:vAlign w:val="center"/>
          </w:tcPr>
          <w:p w14:paraId="52D75C16" w14:textId="77777777" w:rsidR="00534C08" w:rsidRPr="00DC688D" w:rsidRDefault="00534C08" w:rsidP="009A7DF7">
            <w:pPr>
              <w:jc w:val="center"/>
              <w:rPr>
                <w:rFonts w:asciiTheme="minorHAnsi" w:hAnsiTheme="minorHAnsi" w:cstheme="minorHAnsi"/>
                <w:b/>
                <w:sz w:val="22"/>
                <w:szCs w:val="22"/>
              </w:rPr>
            </w:pPr>
            <w:r w:rsidRPr="00DC688D">
              <w:rPr>
                <w:rFonts w:asciiTheme="minorHAnsi" w:hAnsiTheme="minorHAnsi" w:cstheme="minorHAnsi"/>
                <w:b/>
                <w:sz w:val="22"/>
                <w:szCs w:val="22"/>
              </w:rPr>
              <w:t>AMPARO</w:t>
            </w:r>
          </w:p>
        </w:tc>
        <w:tc>
          <w:tcPr>
            <w:tcW w:w="1217" w:type="dxa"/>
            <w:vAlign w:val="center"/>
          </w:tcPr>
          <w:p w14:paraId="2AF4ABC2" w14:textId="77777777" w:rsidR="00534C08" w:rsidRPr="00DC688D" w:rsidRDefault="00534C08" w:rsidP="009A7DF7">
            <w:pPr>
              <w:jc w:val="center"/>
              <w:rPr>
                <w:rFonts w:asciiTheme="minorHAnsi" w:hAnsiTheme="minorHAnsi" w:cstheme="minorHAnsi"/>
                <w:b/>
                <w:sz w:val="22"/>
                <w:szCs w:val="22"/>
              </w:rPr>
            </w:pPr>
            <w:r w:rsidRPr="00DC688D">
              <w:rPr>
                <w:rFonts w:asciiTheme="minorHAnsi" w:hAnsiTheme="minorHAnsi" w:cstheme="minorHAnsi"/>
                <w:b/>
                <w:sz w:val="22"/>
                <w:szCs w:val="22"/>
              </w:rPr>
              <w:t>VIGENCIA DESDE</w:t>
            </w:r>
          </w:p>
        </w:tc>
        <w:tc>
          <w:tcPr>
            <w:tcW w:w="1217" w:type="dxa"/>
            <w:vAlign w:val="center"/>
          </w:tcPr>
          <w:p w14:paraId="076DFD4F" w14:textId="77777777" w:rsidR="00534C08" w:rsidRPr="00DC688D" w:rsidRDefault="00534C08" w:rsidP="009A7DF7">
            <w:pPr>
              <w:jc w:val="center"/>
              <w:rPr>
                <w:rFonts w:asciiTheme="minorHAnsi" w:hAnsiTheme="minorHAnsi" w:cstheme="minorHAnsi"/>
                <w:b/>
                <w:sz w:val="22"/>
                <w:szCs w:val="22"/>
              </w:rPr>
            </w:pPr>
            <w:r w:rsidRPr="00DC688D">
              <w:rPr>
                <w:rFonts w:asciiTheme="minorHAnsi" w:hAnsiTheme="minorHAnsi" w:cstheme="minorHAnsi"/>
                <w:b/>
                <w:sz w:val="22"/>
                <w:szCs w:val="22"/>
              </w:rPr>
              <w:t>VIGENCIA HASTA</w:t>
            </w:r>
          </w:p>
        </w:tc>
        <w:tc>
          <w:tcPr>
            <w:tcW w:w="2281" w:type="dxa"/>
            <w:vAlign w:val="center"/>
          </w:tcPr>
          <w:p w14:paraId="219B6C49" w14:textId="77777777" w:rsidR="00534C08" w:rsidRPr="00DC688D" w:rsidRDefault="00534C08" w:rsidP="009A7DF7">
            <w:pPr>
              <w:jc w:val="center"/>
              <w:rPr>
                <w:rFonts w:asciiTheme="minorHAnsi" w:hAnsiTheme="minorHAnsi" w:cstheme="minorHAnsi"/>
                <w:b/>
                <w:sz w:val="22"/>
                <w:szCs w:val="22"/>
              </w:rPr>
            </w:pPr>
            <w:r w:rsidRPr="00DC688D">
              <w:rPr>
                <w:rFonts w:asciiTheme="minorHAnsi" w:hAnsiTheme="minorHAnsi" w:cstheme="minorHAnsi"/>
                <w:b/>
                <w:sz w:val="22"/>
                <w:szCs w:val="22"/>
              </w:rPr>
              <w:t>VALOR ASEGURADO</w:t>
            </w:r>
          </w:p>
        </w:tc>
        <w:tc>
          <w:tcPr>
            <w:tcW w:w="1805" w:type="dxa"/>
          </w:tcPr>
          <w:p w14:paraId="6295E2EA" w14:textId="77777777" w:rsidR="00534C08" w:rsidRPr="00DC688D" w:rsidRDefault="00534C08" w:rsidP="009A7DF7">
            <w:pPr>
              <w:jc w:val="center"/>
              <w:rPr>
                <w:rFonts w:asciiTheme="minorHAnsi" w:hAnsiTheme="minorHAnsi" w:cstheme="minorHAnsi"/>
                <w:b/>
                <w:sz w:val="22"/>
                <w:szCs w:val="22"/>
              </w:rPr>
            </w:pPr>
            <w:r w:rsidRPr="00DC688D">
              <w:rPr>
                <w:rFonts w:asciiTheme="minorHAnsi" w:hAnsiTheme="minorHAnsi" w:cstheme="minorHAnsi"/>
                <w:b/>
                <w:sz w:val="22"/>
                <w:szCs w:val="22"/>
              </w:rPr>
              <w:t>COMPAÑÍA ASEGURADORA</w:t>
            </w:r>
          </w:p>
        </w:tc>
      </w:tr>
      <w:tr w:rsidR="00534C08" w:rsidRPr="00DC688D" w14:paraId="60B26E51" w14:textId="77777777" w:rsidTr="00556A8D">
        <w:trPr>
          <w:jc w:val="center"/>
        </w:trPr>
        <w:tc>
          <w:tcPr>
            <w:tcW w:w="2198" w:type="dxa"/>
          </w:tcPr>
          <w:p w14:paraId="4ADBD0D3" w14:textId="6958E72C" w:rsidR="00534C08" w:rsidRPr="00DC688D" w:rsidRDefault="00534C08" w:rsidP="009A7DF7">
            <w:pPr>
              <w:jc w:val="center"/>
              <w:rPr>
                <w:rFonts w:asciiTheme="minorHAnsi" w:hAnsiTheme="minorHAnsi" w:cstheme="minorHAnsi"/>
                <w:sz w:val="22"/>
                <w:szCs w:val="22"/>
              </w:rPr>
            </w:pPr>
            <w:r w:rsidRPr="00DC688D">
              <w:rPr>
                <w:rFonts w:asciiTheme="minorHAnsi" w:hAnsiTheme="minorHAnsi" w:cstheme="minorHAnsi"/>
                <w:sz w:val="22"/>
                <w:szCs w:val="22"/>
              </w:rPr>
              <w:t>3004955</w:t>
            </w:r>
          </w:p>
        </w:tc>
        <w:tc>
          <w:tcPr>
            <w:tcW w:w="1499" w:type="dxa"/>
          </w:tcPr>
          <w:p w14:paraId="6DE70B7C" w14:textId="77777777" w:rsidR="00534C08" w:rsidRPr="00DC688D" w:rsidRDefault="00534C08" w:rsidP="009A7DF7">
            <w:pPr>
              <w:jc w:val="both"/>
              <w:rPr>
                <w:rFonts w:asciiTheme="minorHAnsi" w:hAnsiTheme="minorHAnsi" w:cstheme="minorHAnsi"/>
                <w:sz w:val="22"/>
                <w:szCs w:val="22"/>
              </w:rPr>
            </w:pPr>
            <w:r w:rsidRPr="00DC688D">
              <w:rPr>
                <w:rFonts w:asciiTheme="minorHAnsi" w:hAnsiTheme="minorHAnsi" w:cstheme="minorHAnsi"/>
                <w:sz w:val="22"/>
                <w:szCs w:val="22"/>
              </w:rPr>
              <w:t>Cumplimiento</w:t>
            </w:r>
          </w:p>
        </w:tc>
        <w:tc>
          <w:tcPr>
            <w:tcW w:w="1217" w:type="dxa"/>
          </w:tcPr>
          <w:p w14:paraId="53B09645" w14:textId="5896080F" w:rsidR="00534C08" w:rsidRPr="00DC688D" w:rsidRDefault="00534C08" w:rsidP="009A7DF7">
            <w:pPr>
              <w:jc w:val="center"/>
              <w:rPr>
                <w:rFonts w:asciiTheme="minorHAnsi" w:hAnsiTheme="minorHAnsi" w:cstheme="minorHAnsi"/>
                <w:sz w:val="22"/>
                <w:szCs w:val="22"/>
              </w:rPr>
            </w:pPr>
            <w:r w:rsidRPr="00DC688D">
              <w:rPr>
                <w:rFonts w:asciiTheme="minorHAnsi" w:hAnsiTheme="minorHAnsi" w:cstheme="minorHAnsi"/>
                <w:sz w:val="22"/>
                <w:szCs w:val="22"/>
              </w:rPr>
              <w:t>12/11/2021</w:t>
            </w:r>
          </w:p>
        </w:tc>
        <w:tc>
          <w:tcPr>
            <w:tcW w:w="1217" w:type="dxa"/>
          </w:tcPr>
          <w:p w14:paraId="3881C995" w14:textId="007F49E8" w:rsidR="00534C08" w:rsidRPr="00DC688D" w:rsidRDefault="00A01243" w:rsidP="009A7DF7">
            <w:pPr>
              <w:jc w:val="center"/>
              <w:rPr>
                <w:rFonts w:asciiTheme="minorHAnsi" w:hAnsiTheme="minorHAnsi" w:cstheme="minorHAnsi"/>
                <w:sz w:val="22"/>
                <w:szCs w:val="22"/>
              </w:rPr>
            </w:pPr>
            <w:r w:rsidRPr="00DC688D">
              <w:rPr>
                <w:rFonts w:asciiTheme="minorHAnsi" w:hAnsiTheme="minorHAnsi" w:cstheme="minorHAnsi"/>
                <w:sz w:val="22"/>
                <w:szCs w:val="22"/>
              </w:rPr>
              <w:t>30</w:t>
            </w:r>
            <w:r w:rsidR="00534C08" w:rsidRPr="00DC688D">
              <w:rPr>
                <w:rFonts w:asciiTheme="minorHAnsi" w:hAnsiTheme="minorHAnsi" w:cstheme="minorHAnsi"/>
                <w:sz w:val="22"/>
                <w:szCs w:val="22"/>
              </w:rPr>
              <w:t>/0</w:t>
            </w:r>
            <w:r w:rsidRPr="00DC688D">
              <w:rPr>
                <w:rFonts w:asciiTheme="minorHAnsi" w:hAnsiTheme="minorHAnsi" w:cstheme="minorHAnsi"/>
                <w:sz w:val="22"/>
                <w:szCs w:val="22"/>
              </w:rPr>
              <w:t>4</w:t>
            </w:r>
            <w:r w:rsidR="00534C08" w:rsidRPr="00DC688D">
              <w:rPr>
                <w:rFonts w:asciiTheme="minorHAnsi" w:hAnsiTheme="minorHAnsi" w:cstheme="minorHAnsi"/>
                <w:sz w:val="22"/>
                <w:szCs w:val="22"/>
              </w:rPr>
              <w:t>/202</w:t>
            </w:r>
            <w:r w:rsidRPr="00DC688D">
              <w:rPr>
                <w:rFonts w:asciiTheme="minorHAnsi" w:hAnsiTheme="minorHAnsi" w:cstheme="minorHAnsi"/>
                <w:sz w:val="22"/>
                <w:szCs w:val="22"/>
              </w:rPr>
              <w:t>5</w:t>
            </w:r>
          </w:p>
        </w:tc>
        <w:tc>
          <w:tcPr>
            <w:tcW w:w="2281" w:type="dxa"/>
          </w:tcPr>
          <w:p w14:paraId="661F1DE9" w14:textId="4CDBADF4" w:rsidR="00534C08" w:rsidRPr="00DC688D" w:rsidRDefault="00A01243" w:rsidP="009A7DF7">
            <w:pPr>
              <w:jc w:val="center"/>
              <w:rPr>
                <w:rFonts w:asciiTheme="minorHAnsi" w:hAnsiTheme="minorHAnsi" w:cstheme="minorHAnsi"/>
                <w:sz w:val="22"/>
                <w:szCs w:val="22"/>
              </w:rPr>
            </w:pPr>
            <w:r w:rsidRPr="00DC688D">
              <w:rPr>
                <w:rFonts w:asciiTheme="minorHAnsi" w:hAnsiTheme="minorHAnsi" w:cstheme="minorHAnsi"/>
                <w:sz w:val="22"/>
                <w:szCs w:val="22"/>
              </w:rPr>
              <w:t>$11,570,193,972.00</w:t>
            </w:r>
          </w:p>
        </w:tc>
        <w:tc>
          <w:tcPr>
            <w:tcW w:w="1805" w:type="dxa"/>
          </w:tcPr>
          <w:p w14:paraId="52CB6A1B" w14:textId="6973647E" w:rsidR="00534C08" w:rsidRPr="00DC688D" w:rsidRDefault="00534C08" w:rsidP="009A7DF7">
            <w:pPr>
              <w:jc w:val="center"/>
              <w:rPr>
                <w:rFonts w:asciiTheme="minorHAnsi" w:hAnsiTheme="minorHAnsi" w:cstheme="minorHAnsi"/>
                <w:sz w:val="22"/>
                <w:szCs w:val="22"/>
              </w:rPr>
            </w:pPr>
            <w:r w:rsidRPr="00DC688D">
              <w:rPr>
                <w:rFonts w:asciiTheme="minorHAnsi" w:hAnsiTheme="minorHAnsi" w:cstheme="minorHAnsi"/>
                <w:sz w:val="22"/>
                <w:szCs w:val="22"/>
              </w:rPr>
              <w:t>Previsora seguros</w:t>
            </w:r>
          </w:p>
        </w:tc>
      </w:tr>
    </w:tbl>
    <w:p w14:paraId="4F8751FE" w14:textId="77777777" w:rsidR="00534C08" w:rsidRPr="00DC688D" w:rsidRDefault="00534C08" w:rsidP="002A1ABD">
      <w:pPr>
        <w:jc w:val="both"/>
        <w:rPr>
          <w:rFonts w:asciiTheme="minorHAnsi" w:hAnsiTheme="minorHAnsi" w:cstheme="minorHAnsi"/>
          <w:sz w:val="22"/>
          <w:szCs w:val="22"/>
        </w:rPr>
      </w:pPr>
    </w:p>
    <w:p w14:paraId="49C14027" w14:textId="6F6458E0" w:rsidR="0099355E" w:rsidRPr="00DC688D" w:rsidRDefault="0099355E" w:rsidP="00432A2A">
      <w:pPr>
        <w:pStyle w:val="Prrafodelista"/>
        <w:numPr>
          <w:ilvl w:val="0"/>
          <w:numId w:val="13"/>
        </w:numPr>
        <w:jc w:val="both"/>
        <w:rPr>
          <w:rFonts w:cstheme="minorHAnsi"/>
          <w:b/>
          <w:bCs/>
        </w:rPr>
      </w:pPr>
      <w:r w:rsidRPr="00DC688D">
        <w:rPr>
          <w:rFonts w:cstheme="minorHAnsi"/>
          <w:b/>
          <w:bCs/>
        </w:rPr>
        <w:t>ANTECEDENTES DEL CONVENIO:</w:t>
      </w:r>
    </w:p>
    <w:p w14:paraId="6E48ABB1" w14:textId="77777777" w:rsidR="002F1558" w:rsidRPr="00DC688D" w:rsidRDefault="002F1558" w:rsidP="00A057A9">
      <w:pPr>
        <w:jc w:val="both"/>
        <w:rPr>
          <w:rFonts w:asciiTheme="minorHAnsi" w:hAnsiTheme="minorHAnsi" w:cstheme="minorHAnsi"/>
          <w:sz w:val="22"/>
          <w:szCs w:val="22"/>
        </w:rPr>
      </w:pPr>
      <w:bookmarkStart w:id="1" w:name="_Hlk120879296"/>
      <w:r w:rsidRPr="00DC688D">
        <w:rPr>
          <w:rFonts w:asciiTheme="minorHAnsi" w:hAnsiTheme="minorHAnsi" w:cstheme="minorHAnsi"/>
          <w:sz w:val="22"/>
          <w:szCs w:val="22"/>
        </w:rPr>
        <w:t xml:space="preserve">El día 01 de Diciembre 2021, la Entidad suscribió con el Municipio de Sabaneta, el Convenio Interadministrativo No. 1016 de 2021 que tiene como objeto ““CONVENIO INTERADMINISTRATIVO DE COLABORACIÓN PARA COFINANCIAR LA AMPLIACIÓN DE LA CARRERA 43 A EN EL MUNICIPIO DE SABANETA.”, con un valor de </w:t>
      </w:r>
      <w:r w:rsidRPr="00DC688D">
        <w:rPr>
          <w:rFonts w:asciiTheme="minorHAnsi" w:hAnsiTheme="minorHAnsi" w:cstheme="minorHAnsi"/>
          <w:b/>
          <w:bCs/>
          <w:sz w:val="22"/>
          <w:szCs w:val="22"/>
        </w:rPr>
        <w:t>$ 60.850.969.859</w:t>
      </w:r>
      <w:r w:rsidRPr="00DC688D">
        <w:rPr>
          <w:rFonts w:asciiTheme="minorHAnsi" w:hAnsiTheme="minorHAnsi" w:cstheme="minorHAnsi"/>
          <w:sz w:val="22"/>
          <w:szCs w:val="22"/>
        </w:rPr>
        <w:t xml:space="preserve">  PESOS M.L. aportados por el Área Metropolitana del Valle de Aburrá, y con un plazo de veinticuatro  (24) MESES contados a partir de la suscripción del Acta de Inicio, la cual fue suscrita el día 30 de Diciembre  de 2021. </w:t>
      </w:r>
    </w:p>
    <w:bookmarkEnd w:id="1"/>
    <w:p w14:paraId="275FA69D" w14:textId="66D3BE8F" w:rsidR="002F1558" w:rsidRPr="00DC688D" w:rsidRDefault="002F1558" w:rsidP="00A057A9">
      <w:pPr>
        <w:jc w:val="both"/>
        <w:rPr>
          <w:rFonts w:asciiTheme="minorHAnsi" w:hAnsiTheme="minorHAnsi" w:cstheme="minorHAnsi"/>
          <w:sz w:val="22"/>
          <w:szCs w:val="22"/>
        </w:rPr>
      </w:pPr>
      <w:r w:rsidRPr="00DC688D">
        <w:rPr>
          <w:rFonts w:asciiTheme="minorHAnsi" w:hAnsiTheme="minorHAnsi" w:cstheme="minorHAnsi"/>
          <w:sz w:val="22"/>
          <w:szCs w:val="22"/>
        </w:rPr>
        <w:lastRenderedPageBreak/>
        <w:t xml:space="preserve">El día </w:t>
      </w:r>
      <w:r w:rsidR="005F46AD" w:rsidRPr="00DC688D">
        <w:rPr>
          <w:rFonts w:asciiTheme="minorHAnsi" w:hAnsiTheme="minorHAnsi" w:cstheme="minorHAnsi"/>
          <w:sz w:val="22"/>
          <w:szCs w:val="22"/>
        </w:rPr>
        <w:t>30</w:t>
      </w:r>
      <w:r w:rsidRPr="00DC688D">
        <w:rPr>
          <w:rFonts w:asciiTheme="minorHAnsi" w:hAnsiTheme="minorHAnsi" w:cstheme="minorHAnsi"/>
          <w:sz w:val="22"/>
          <w:szCs w:val="22"/>
        </w:rPr>
        <w:t xml:space="preserve"> de </w:t>
      </w:r>
      <w:r w:rsidR="005F46AD" w:rsidRPr="00DC688D">
        <w:rPr>
          <w:rFonts w:asciiTheme="minorHAnsi" w:hAnsiTheme="minorHAnsi" w:cstheme="minorHAnsi"/>
          <w:sz w:val="22"/>
          <w:szCs w:val="22"/>
        </w:rPr>
        <w:t>d</w:t>
      </w:r>
      <w:r w:rsidRPr="00DC688D">
        <w:rPr>
          <w:rFonts w:asciiTheme="minorHAnsi" w:hAnsiTheme="minorHAnsi" w:cstheme="minorHAnsi"/>
          <w:sz w:val="22"/>
          <w:szCs w:val="22"/>
        </w:rPr>
        <w:t>iciembre</w:t>
      </w:r>
      <w:r w:rsidR="005F46AD" w:rsidRPr="00DC688D">
        <w:rPr>
          <w:rFonts w:asciiTheme="minorHAnsi" w:hAnsiTheme="minorHAnsi" w:cstheme="minorHAnsi"/>
          <w:sz w:val="22"/>
          <w:szCs w:val="22"/>
        </w:rPr>
        <w:t xml:space="preserve"> de 2021,</w:t>
      </w:r>
      <w:r w:rsidRPr="00DC688D">
        <w:rPr>
          <w:rFonts w:asciiTheme="minorHAnsi" w:hAnsiTheme="minorHAnsi" w:cstheme="minorHAnsi"/>
          <w:sz w:val="22"/>
          <w:szCs w:val="22"/>
        </w:rPr>
        <w:t xml:space="preserve"> Se suscribió la Prórroga</w:t>
      </w:r>
      <w:r w:rsidR="005F46AD" w:rsidRPr="00DC688D">
        <w:rPr>
          <w:rFonts w:asciiTheme="minorHAnsi" w:hAnsiTheme="minorHAnsi" w:cstheme="minorHAnsi"/>
          <w:sz w:val="22"/>
          <w:szCs w:val="22"/>
        </w:rPr>
        <w:t xml:space="preserve"> </w:t>
      </w:r>
      <w:r w:rsidRPr="00DC688D">
        <w:rPr>
          <w:rFonts w:asciiTheme="minorHAnsi" w:hAnsiTheme="minorHAnsi" w:cstheme="minorHAnsi"/>
          <w:sz w:val="22"/>
          <w:szCs w:val="22"/>
        </w:rPr>
        <w:t xml:space="preserve">No. 01 </w:t>
      </w:r>
    </w:p>
    <w:p w14:paraId="3D30315C" w14:textId="4EA9E0F0" w:rsidR="002F1558" w:rsidRPr="00DC688D" w:rsidRDefault="002F1558" w:rsidP="00A057A9">
      <w:pPr>
        <w:jc w:val="both"/>
        <w:rPr>
          <w:rFonts w:asciiTheme="minorHAnsi" w:hAnsiTheme="minorHAnsi" w:cstheme="minorHAnsi"/>
          <w:sz w:val="22"/>
          <w:szCs w:val="22"/>
        </w:rPr>
      </w:pPr>
      <w:r w:rsidRPr="00DC688D">
        <w:rPr>
          <w:rFonts w:asciiTheme="minorHAnsi" w:hAnsiTheme="minorHAnsi" w:cstheme="minorHAnsi"/>
          <w:sz w:val="22"/>
          <w:szCs w:val="22"/>
        </w:rPr>
        <w:t xml:space="preserve"> A la fecha no </w:t>
      </w:r>
      <w:r w:rsidR="002D1B7C" w:rsidRPr="00DC688D">
        <w:rPr>
          <w:rFonts w:asciiTheme="minorHAnsi" w:hAnsiTheme="minorHAnsi" w:cstheme="minorHAnsi"/>
          <w:sz w:val="22"/>
          <w:szCs w:val="22"/>
        </w:rPr>
        <w:t>se presentan</w:t>
      </w:r>
      <w:r w:rsidRPr="00DC688D">
        <w:rPr>
          <w:rFonts w:asciiTheme="minorHAnsi" w:hAnsiTheme="minorHAnsi" w:cstheme="minorHAnsi"/>
          <w:sz w:val="22"/>
          <w:szCs w:val="22"/>
        </w:rPr>
        <w:t xml:space="preserve"> </w:t>
      </w:r>
      <w:r w:rsidR="002D1B7C" w:rsidRPr="00DC688D">
        <w:rPr>
          <w:rFonts w:asciiTheme="minorHAnsi" w:hAnsiTheme="minorHAnsi" w:cstheme="minorHAnsi"/>
          <w:sz w:val="22"/>
          <w:szCs w:val="22"/>
        </w:rPr>
        <w:t>suspensiones al convenio.</w:t>
      </w:r>
    </w:p>
    <w:p w14:paraId="7CE2774D" w14:textId="77777777" w:rsidR="002F1558" w:rsidRPr="00DC688D" w:rsidRDefault="002F1558" w:rsidP="002F1558">
      <w:pPr>
        <w:pStyle w:val="Prrafodelista"/>
        <w:jc w:val="both"/>
        <w:rPr>
          <w:rFonts w:eastAsia="Times New Roman" w:cstheme="minorHAnsi"/>
          <w:lang w:eastAsia="es-ES"/>
        </w:rPr>
      </w:pPr>
    </w:p>
    <w:p w14:paraId="5590BA12" w14:textId="2BBC938D" w:rsidR="003416A3" w:rsidRPr="00DC688D" w:rsidRDefault="00BD08C7" w:rsidP="00432A2A">
      <w:pPr>
        <w:pStyle w:val="Prrafodelista"/>
        <w:numPr>
          <w:ilvl w:val="0"/>
          <w:numId w:val="13"/>
        </w:numPr>
        <w:jc w:val="both"/>
        <w:rPr>
          <w:rFonts w:eastAsia="Times New Roman" w:cstheme="minorHAnsi"/>
          <w:b/>
          <w:bCs/>
          <w:lang w:eastAsia="es-ES"/>
        </w:rPr>
      </w:pPr>
      <w:r w:rsidRPr="00DC688D">
        <w:rPr>
          <w:rFonts w:eastAsia="Times New Roman" w:cstheme="minorHAnsi"/>
          <w:b/>
          <w:bCs/>
          <w:lang w:eastAsia="es-ES"/>
        </w:rPr>
        <w:t>DESCRIPCI</w:t>
      </w:r>
      <w:r w:rsidR="008861B8" w:rsidRPr="00DC688D">
        <w:rPr>
          <w:rFonts w:eastAsia="Times New Roman" w:cstheme="minorHAnsi"/>
          <w:b/>
          <w:bCs/>
          <w:lang w:eastAsia="es-ES"/>
        </w:rPr>
        <w:t>Ó</w:t>
      </w:r>
      <w:r w:rsidRPr="00DC688D">
        <w:rPr>
          <w:rFonts w:eastAsia="Times New Roman" w:cstheme="minorHAnsi"/>
          <w:b/>
          <w:bCs/>
          <w:lang w:eastAsia="es-ES"/>
        </w:rPr>
        <w:t>N DEL CONVENIO:</w:t>
      </w:r>
    </w:p>
    <w:p w14:paraId="1369B645" w14:textId="6D566717" w:rsidR="00BD08C7" w:rsidRPr="00DC688D" w:rsidRDefault="00BD08C7" w:rsidP="00BD08C7">
      <w:pPr>
        <w:jc w:val="both"/>
        <w:rPr>
          <w:rFonts w:asciiTheme="minorHAnsi" w:hAnsiTheme="minorHAnsi" w:cstheme="minorHAnsi"/>
          <w:sz w:val="22"/>
          <w:szCs w:val="22"/>
          <w:lang w:val="es"/>
        </w:rPr>
      </w:pPr>
      <w:r w:rsidRPr="00DC688D">
        <w:rPr>
          <w:rFonts w:asciiTheme="minorHAnsi" w:hAnsiTheme="minorHAnsi" w:cstheme="minorHAnsi"/>
          <w:b/>
          <w:bCs/>
          <w:sz w:val="22"/>
          <w:szCs w:val="22"/>
        </w:rPr>
        <w:t>OBJETO CONTRACTUAL</w:t>
      </w:r>
      <w:r w:rsidRPr="00DC688D">
        <w:rPr>
          <w:rFonts w:asciiTheme="minorHAnsi" w:hAnsiTheme="minorHAnsi" w:cstheme="minorHAnsi"/>
          <w:sz w:val="22"/>
          <w:szCs w:val="22"/>
        </w:rPr>
        <w:t xml:space="preserve">:  </w:t>
      </w:r>
      <w:r w:rsidRPr="00DC688D">
        <w:rPr>
          <w:rFonts w:asciiTheme="minorHAnsi" w:hAnsiTheme="minorHAnsi" w:cstheme="minorHAnsi"/>
          <w:sz w:val="22"/>
          <w:szCs w:val="22"/>
          <w:lang w:val="es"/>
        </w:rPr>
        <w:t>CONVENIO INTERADMINISTRATIVO DE COLABORACIÓN PARA COFINANCIAR LA AMPLIACIÓN DE LA CARRERA 43 A EN EL MUNICIPIO DE SABANETA.</w:t>
      </w:r>
    </w:p>
    <w:p w14:paraId="56F3151A" w14:textId="13215034" w:rsidR="00BD08C7" w:rsidRPr="00DC688D" w:rsidRDefault="00BD08C7" w:rsidP="00BD08C7">
      <w:pPr>
        <w:jc w:val="both"/>
        <w:rPr>
          <w:rFonts w:asciiTheme="minorHAnsi" w:hAnsiTheme="minorHAnsi" w:cstheme="minorHAnsi"/>
          <w:b/>
          <w:bCs/>
          <w:sz w:val="22"/>
          <w:szCs w:val="22"/>
          <w:lang w:val="es"/>
        </w:rPr>
      </w:pPr>
      <w:r w:rsidRPr="00DC688D">
        <w:rPr>
          <w:rFonts w:asciiTheme="minorHAnsi" w:hAnsiTheme="minorHAnsi" w:cstheme="minorHAnsi"/>
          <w:b/>
          <w:bCs/>
          <w:sz w:val="22"/>
          <w:szCs w:val="22"/>
          <w:lang w:val="es"/>
        </w:rPr>
        <w:t>VALOR DEL CONVENIO: $ 60.850.969.859</w:t>
      </w:r>
    </w:p>
    <w:p w14:paraId="6CE0E118" w14:textId="0ADDB68B" w:rsidR="00BD08C7" w:rsidRPr="00DC688D" w:rsidRDefault="00BD08C7" w:rsidP="00BD08C7">
      <w:pPr>
        <w:jc w:val="both"/>
        <w:rPr>
          <w:rFonts w:asciiTheme="minorHAnsi" w:hAnsiTheme="minorHAnsi" w:cstheme="minorHAnsi"/>
          <w:sz w:val="22"/>
          <w:szCs w:val="22"/>
          <w:lang w:val="es"/>
        </w:rPr>
      </w:pPr>
      <w:r w:rsidRPr="00DC688D">
        <w:rPr>
          <w:rFonts w:asciiTheme="minorHAnsi" w:hAnsiTheme="minorHAnsi" w:cstheme="minorHAnsi"/>
          <w:b/>
          <w:bCs/>
          <w:sz w:val="22"/>
          <w:szCs w:val="22"/>
          <w:lang w:val="es"/>
        </w:rPr>
        <w:t>CONVENIANTE</w:t>
      </w:r>
      <w:r w:rsidRPr="00DC688D">
        <w:rPr>
          <w:rFonts w:asciiTheme="minorHAnsi" w:hAnsiTheme="minorHAnsi" w:cstheme="minorHAnsi"/>
          <w:sz w:val="22"/>
          <w:szCs w:val="22"/>
          <w:lang w:val="es"/>
        </w:rPr>
        <w:t xml:space="preserve">: Municipio de Sabaneta </w:t>
      </w:r>
    </w:p>
    <w:p w14:paraId="4C277EE9" w14:textId="00C73918" w:rsidR="00BD08C7" w:rsidRPr="00DC688D" w:rsidRDefault="00BD08C7" w:rsidP="00BD08C7">
      <w:pPr>
        <w:jc w:val="both"/>
        <w:rPr>
          <w:rFonts w:asciiTheme="minorHAnsi" w:hAnsiTheme="minorHAnsi" w:cstheme="minorHAnsi"/>
          <w:b/>
          <w:bCs/>
          <w:sz w:val="22"/>
          <w:szCs w:val="22"/>
          <w:lang w:val="es"/>
        </w:rPr>
      </w:pPr>
      <w:r w:rsidRPr="00DC688D">
        <w:rPr>
          <w:rFonts w:asciiTheme="minorHAnsi" w:hAnsiTheme="minorHAnsi" w:cstheme="minorHAnsi"/>
          <w:b/>
          <w:bCs/>
          <w:sz w:val="22"/>
          <w:szCs w:val="22"/>
          <w:lang w:val="es"/>
        </w:rPr>
        <w:t xml:space="preserve">FECHA DE INICIO: </w:t>
      </w:r>
      <w:r w:rsidRPr="00DC688D">
        <w:rPr>
          <w:rFonts w:asciiTheme="minorHAnsi" w:hAnsiTheme="minorHAnsi" w:cstheme="minorHAnsi"/>
          <w:sz w:val="22"/>
          <w:szCs w:val="22"/>
          <w:lang w:val="es"/>
        </w:rPr>
        <w:t>30/12/2021</w:t>
      </w:r>
    </w:p>
    <w:p w14:paraId="0F9FA7EB" w14:textId="15A93F47" w:rsidR="00BD08C7" w:rsidRPr="00DC688D" w:rsidRDefault="00BD08C7" w:rsidP="00BD08C7">
      <w:pPr>
        <w:jc w:val="both"/>
        <w:rPr>
          <w:rFonts w:asciiTheme="minorHAnsi" w:hAnsiTheme="minorHAnsi" w:cstheme="minorHAnsi"/>
          <w:b/>
          <w:bCs/>
          <w:sz w:val="22"/>
          <w:szCs w:val="22"/>
        </w:rPr>
      </w:pPr>
      <w:r w:rsidRPr="00DC688D">
        <w:rPr>
          <w:rFonts w:asciiTheme="minorHAnsi" w:hAnsiTheme="minorHAnsi" w:cstheme="minorHAnsi"/>
          <w:b/>
          <w:bCs/>
          <w:sz w:val="22"/>
          <w:szCs w:val="22"/>
        </w:rPr>
        <w:t xml:space="preserve">PLAZO INICIAL: </w:t>
      </w:r>
      <w:r w:rsidR="00451DFD" w:rsidRPr="00DC688D">
        <w:rPr>
          <w:rFonts w:asciiTheme="minorHAnsi" w:hAnsiTheme="minorHAnsi" w:cstheme="minorHAnsi"/>
          <w:sz w:val="22"/>
          <w:szCs w:val="22"/>
        </w:rPr>
        <w:t>24 MESES.</w:t>
      </w:r>
    </w:p>
    <w:p w14:paraId="5FB8FC8C" w14:textId="08722BB4" w:rsidR="00451DFD" w:rsidRPr="00DC688D" w:rsidRDefault="00451DFD" w:rsidP="00BD08C7">
      <w:pPr>
        <w:jc w:val="both"/>
        <w:rPr>
          <w:rFonts w:asciiTheme="minorHAnsi" w:hAnsiTheme="minorHAnsi" w:cstheme="minorHAnsi"/>
          <w:sz w:val="22"/>
          <w:szCs w:val="22"/>
        </w:rPr>
      </w:pPr>
      <w:r w:rsidRPr="00DC688D">
        <w:rPr>
          <w:rFonts w:asciiTheme="minorHAnsi" w:hAnsiTheme="minorHAnsi" w:cstheme="minorHAnsi"/>
          <w:b/>
          <w:bCs/>
          <w:sz w:val="22"/>
          <w:szCs w:val="22"/>
        </w:rPr>
        <w:t>FECHA DE TERMINACI</w:t>
      </w:r>
      <w:r w:rsidR="00F618C0">
        <w:rPr>
          <w:rFonts w:asciiTheme="minorHAnsi" w:hAnsiTheme="minorHAnsi" w:cstheme="minorHAnsi"/>
          <w:b/>
          <w:bCs/>
          <w:sz w:val="22"/>
          <w:szCs w:val="22"/>
        </w:rPr>
        <w:t>Ó</w:t>
      </w:r>
      <w:r w:rsidRPr="00DC688D">
        <w:rPr>
          <w:rFonts w:asciiTheme="minorHAnsi" w:hAnsiTheme="minorHAnsi" w:cstheme="minorHAnsi"/>
          <w:b/>
          <w:bCs/>
          <w:sz w:val="22"/>
          <w:szCs w:val="22"/>
        </w:rPr>
        <w:t xml:space="preserve">N: </w:t>
      </w:r>
      <w:r w:rsidRPr="00DC688D">
        <w:rPr>
          <w:rFonts w:asciiTheme="minorHAnsi" w:hAnsiTheme="minorHAnsi" w:cstheme="minorHAnsi"/>
          <w:sz w:val="22"/>
          <w:szCs w:val="22"/>
        </w:rPr>
        <w:t>30/12/2023</w:t>
      </w:r>
      <w:r w:rsidR="00565FC6" w:rsidRPr="00DC688D">
        <w:rPr>
          <w:rFonts w:asciiTheme="minorHAnsi" w:hAnsiTheme="minorHAnsi" w:cstheme="minorHAnsi"/>
          <w:sz w:val="22"/>
          <w:szCs w:val="22"/>
        </w:rPr>
        <w:t xml:space="preserve"> + 1 PR</w:t>
      </w:r>
      <w:r w:rsidR="00F618C0">
        <w:rPr>
          <w:rFonts w:asciiTheme="minorHAnsi" w:hAnsiTheme="minorHAnsi" w:cstheme="minorHAnsi"/>
          <w:sz w:val="22"/>
          <w:szCs w:val="22"/>
        </w:rPr>
        <w:t>Ó</w:t>
      </w:r>
      <w:r w:rsidR="00565FC6" w:rsidRPr="00DC688D">
        <w:rPr>
          <w:rFonts w:asciiTheme="minorHAnsi" w:hAnsiTheme="minorHAnsi" w:cstheme="minorHAnsi"/>
          <w:sz w:val="22"/>
          <w:szCs w:val="22"/>
        </w:rPr>
        <w:t xml:space="preserve">RROGA DE 12 MESES: </w:t>
      </w:r>
    </w:p>
    <w:p w14:paraId="1698BC2D" w14:textId="5E1A82F4" w:rsidR="00565FC6" w:rsidRPr="00DC688D" w:rsidRDefault="00565FC6" w:rsidP="00BD08C7">
      <w:pPr>
        <w:jc w:val="both"/>
        <w:rPr>
          <w:rFonts w:asciiTheme="minorHAnsi" w:hAnsiTheme="minorHAnsi" w:cstheme="minorHAnsi"/>
          <w:sz w:val="22"/>
          <w:szCs w:val="22"/>
        </w:rPr>
      </w:pPr>
      <w:r w:rsidRPr="00DC688D">
        <w:rPr>
          <w:rFonts w:asciiTheme="minorHAnsi" w:hAnsiTheme="minorHAnsi" w:cstheme="minorHAnsi"/>
          <w:b/>
          <w:bCs/>
          <w:sz w:val="22"/>
          <w:szCs w:val="22"/>
        </w:rPr>
        <w:t>FECHA DE TERMINACI</w:t>
      </w:r>
      <w:r w:rsidR="00F618C0">
        <w:rPr>
          <w:rFonts w:asciiTheme="minorHAnsi" w:hAnsiTheme="minorHAnsi" w:cstheme="minorHAnsi"/>
          <w:b/>
          <w:bCs/>
          <w:sz w:val="22"/>
          <w:szCs w:val="22"/>
        </w:rPr>
        <w:t>Ó</w:t>
      </w:r>
      <w:r w:rsidRPr="00DC688D">
        <w:rPr>
          <w:rFonts w:asciiTheme="minorHAnsi" w:hAnsiTheme="minorHAnsi" w:cstheme="minorHAnsi"/>
          <w:b/>
          <w:bCs/>
          <w:sz w:val="22"/>
          <w:szCs w:val="22"/>
        </w:rPr>
        <w:t xml:space="preserve">N: </w:t>
      </w:r>
      <w:r w:rsidRPr="00DC688D">
        <w:rPr>
          <w:rFonts w:asciiTheme="minorHAnsi" w:hAnsiTheme="minorHAnsi" w:cstheme="minorHAnsi"/>
          <w:sz w:val="22"/>
          <w:szCs w:val="22"/>
        </w:rPr>
        <w:t>30/12/2024</w:t>
      </w:r>
    </w:p>
    <w:p w14:paraId="26123E78" w14:textId="77777777" w:rsidR="0099536C" w:rsidRPr="00DC688D" w:rsidRDefault="0099536C" w:rsidP="00BD08C7">
      <w:pPr>
        <w:jc w:val="both"/>
        <w:rPr>
          <w:rFonts w:asciiTheme="minorHAnsi" w:hAnsiTheme="minorHAnsi" w:cstheme="minorHAnsi"/>
          <w:sz w:val="22"/>
          <w:szCs w:val="22"/>
        </w:rPr>
      </w:pPr>
    </w:p>
    <w:p w14:paraId="2B36C4A6" w14:textId="11463341" w:rsidR="00451DFD" w:rsidRPr="00DC688D" w:rsidRDefault="00E73095" w:rsidP="00BD08C7">
      <w:pPr>
        <w:jc w:val="both"/>
        <w:rPr>
          <w:rFonts w:asciiTheme="minorHAnsi" w:hAnsiTheme="minorHAnsi" w:cstheme="minorHAnsi"/>
          <w:sz w:val="22"/>
          <w:szCs w:val="22"/>
        </w:rPr>
      </w:pPr>
      <w:r w:rsidRPr="00DC688D">
        <w:rPr>
          <w:rFonts w:asciiTheme="minorHAnsi" w:hAnsiTheme="minorHAnsi" w:cstheme="minorHAnsi"/>
          <w:sz w:val="22"/>
          <w:szCs w:val="22"/>
        </w:rPr>
        <w:t>Modificación 01 de fecha 22 de diciembre de 2022:</w:t>
      </w:r>
      <w:r w:rsidR="00451DFD" w:rsidRPr="00DC688D">
        <w:rPr>
          <w:rFonts w:asciiTheme="minorHAnsi" w:hAnsiTheme="minorHAnsi" w:cstheme="minorHAnsi"/>
          <w:sz w:val="22"/>
          <w:szCs w:val="22"/>
        </w:rPr>
        <w:t xml:space="preserve"> </w:t>
      </w:r>
      <w:r w:rsidR="00565FC6" w:rsidRPr="00DC688D">
        <w:rPr>
          <w:rFonts w:asciiTheme="minorHAnsi" w:hAnsiTheme="minorHAnsi" w:cstheme="minorHAnsi"/>
          <w:sz w:val="22"/>
          <w:szCs w:val="22"/>
        </w:rPr>
        <w:t>TABLA ADJUNTA</w:t>
      </w:r>
    </w:p>
    <w:tbl>
      <w:tblPr>
        <w:tblStyle w:val="Tablaconcuadrcula"/>
        <w:tblW w:w="0" w:type="auto"/>
        <w:tblLook w:val="04A0" w:firstRow="1" w:lastRow="0" w:firstColumn="1" w:lastColumn="0" w:noHBand="0" w:noVBand="1"/>
      </w:tblPr>
      <w:tblGrid>
        <w:gridCol w:w="1748"/>
        <w:gridCol w:w="1680"/>
        <w:gridCol w:w="1954"/>
        <w:gridCol w:w="1766"/>
        <w:gridCol w:w="1682"/>
      </w:tblGrid>
      <w:tr w:rsidR="00451DFD" w:rsidRPr="00DC688D" w14:paraId="6B45045C" w14:textId="77777777" w:rsidTr="00494286">
        <w:tc>
          <w:tcPr>
            <w:tcW w:w="1748" w:type="dxa"/>
          </w:tcPr>
          <w:p w14:paraId="52090F61" w14:textId="052470DD" w:rsidR="00451DFD"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Desembolso</w:t>
            </w:r>
          </w:p>
        </w:tc>
        <w:tc>
          <w:tcPr>
            <w:tcW w:w="1680" w:type="dxa"/>
          </w:tcPr>
          <w:p w14:paraId="409FD1E2" w14:textId="310136F0" w:rsidR="00451DFD"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Fecha</w:t>
            </w:r>
          </w:p>
        </w:tc>
        <w:tc>
          <w:tcPr>
            <w:tcW w:w="1954" w:type="dxa"/>
          </w:tcPr>
          <w:p w14:paraId="4E43962E" w14:textId="0AC714C6" w:rsidR="00451DFD"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Valor$</w:t>
            </w:r>
          </w:p>
        </w:tc>
        <w:tc>
          <w:tcPr>
            <w:tcW w:w="1766" w:type="dxa"/>
          </w:tcPr>
          <w:p w14:paraId="11E53CB4" w14:textId="7EB903E3" w:rsidR="00451DFD"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 xml:space="preserve">Realizado </w:t>
            </w:r>
          </w:p>
        </w:tc>
        <w:tc>
          <w:tcPr>
            <w:tcW w:w="1682" w:type="dxa"/>
          </w:tcPr>
          <w:p w14:paraId="22567EA3" w14:textId="5ABD1E7B" w:rsidR="00451DFD"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Vigencia</w:t>
            </w:r>
          </w:p>
        </w:tc>
      </w:tr>
      <w:tr w:rsidR="00451DFD" w:rsidRPr="00DC688D" w14:paraId="784D4B6E" w14:textId="77777777" w:rsidTr="00494286">
        <w:tc>
          <w:tcPr>
            <w:tcW w:w="1748" w:type="dxa"/>
          </w:tcPr>
          <w:p w14:paraId="51C532C2" w14:textId="26428DAD" w:rsidR="00451DFD"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01</w:t>
            </w:r>
          </w:p>
        </w:tc>
        <w:tc>
          <w:tcPr>
            <w:tcW w:w="1680" w:type="dxa"/>
          </w:tcPr>
          <w:p w14:paraId="153927B4" w14:textId="2FC95F15" w:rsidR="00451DFD" w:rsidRPr="00DC688D" w:rsidRDefault="003D0E57" w:rsidP="00BD08C7">
            <w:pPr>
              <w:jc w:val="both"/>
              <w:rPr>
                <w:rFonts w:asciiTheme="minorHAnsi" w:hAnsiTheme="minorHAnsi" w:cstheme="minorHAnsi"/>
                <w:sz w:val="22"/>
                <w:szCs w:val="22"/>
              </w:rPr>
            </w:pPr>
            <w:r w:rsidRPr="00DC688D">
              <w:rPr>
                <w:rFonts w:asciiTheme="minorHAnsi" w:hAnsiTheme="minorHAnsi" w:cstheme="minorHAnsi"/>
                <w:sz w:val="22"/>
                <w:szCs w:val="22"/>
              </w:rPr>
              <w:t>30/ Dic/2021</w:t>
            </w:r>
          </w:p>
        </w:tc>
        <w:tc>
          <w:tcPr>
            <w:tcW w:w="1954" w:type="dxa"/>
          </w:tcPr>
          <w:p w14:paraId="4CB4D518" w14:textId="0485ECA1" w:rsidR="00451DFD" w:rsidRPr="00DC688D" w:rsidRDefault="003D0E57" w:rsidP="00BD08C7">
            <w:pPr>
              <w:jc w:val="both"/>
              <w:rPr>
                <w:rFonts w:asciiTheme="minorHAnsi" w:hAnsiTheme="minorHAnsi" w:cstheme="minorHAnsi"/>
                <w:sz w:val="22"/>
                <w:szCs w:val="22"/>
              </w:rPr>
            </w:pPr>
            <w:r w:rsidRPr="00DC688D">
              <w:rPr>
                <w:rFonts w:asciiTheme="minorHAnsi" w:hAnsiTheme="minorHAnsi" w:cstheme="minorHAnsi"/>
                <w:sz w:val="22"/>
                <w:szCs w:val="22"/>
              </w:rPr>
              <w:t>$8.805.000.000</w:t>
            </w:r>
          </w:p>
        </w:tc>
        <w:tc>
          <w:tcPr>
            <w:tcW w:w="1766" w:type="dxa"/>
          </w:tcPr>
          <w:p w14:paraId="505FD61B" w14:textId="363E8105" w:rsidR="00451DFD" w:rsidRPr="00DC688D" w:rsidRDefault="003D0E57" w:rsidP="003D0E57">
            <w:pPr>
              <w:jc w:val="center"/>
              <w:rPr>
                <w:rFonts w:asciiTheme="minorHAnsi" w:hAnsiTheme="minorHAnsi" w:cstheme="minorHAnsi"/>
                <w:sz w:val="22"/>
                <w:szCs w:val="22"/>
              </w:rPr>
            </w:pPr>
            <w:r w:rsidRPr="00DC688D">
              <w:rPr>
                <w:rFonts w:asciiTheme="minorHAnsi" w:hAnsiTheme="minorHAnsi" w:cstheme="minorHAnsi"/>
                <w:sz w:val="22"/>
                <w:szCs w:val="22"/>
              </w:rPr>
              <w:t>Si</w:t>
            </w:r>
          </w:p>
        </w:tc>
        <w:tc>
          <w:tcPr>
            <w:tcW w:w="1682" w:type="dxa"/>
          </w:tcPr>
          <w:p w14:paraId="07A5A23A" w14:textId="207FB640" w:rsidR="00451DFD" w:rsidRPr="00DC688D" w:rsidRDefault="003D0E57" w:rsidP="003D0E57">
            <w:pPr>
              <w:jc w:val="center"/>
              <w:rPr>
                <w:rFonts w:asciiTheme="minorHAnsi" w:hAnsiTheme="minorHAnsi" w:cstheme="minorHAnsi"/>
                <w:sz w:val="22"/>
                <w:szCs w:val="22"/>
              </w:rPr>
            </w:pPr>
            <w:r w:rsidRPr="00DC688D">
              <w:rPr>
                <w:rFonts w:asciiTheme="minorHAnsi" w:hAnsiTheme="minorHAnsi" w:cstheme="minorHAnsi"/>
                <w:sz w:val="22"/>
                <w:szCs w:val="22"/>
              </w:rPr>
              <w:t>2021</w:t>
            </w:r>
          </w:p>
        </w:tc>
      </w:tr>
      <w:tr w:rsidR="003D0E57" w:rsidRPr="00DC688D" w14:paraId="48A926E7" w14:textId="77777777" w:rsidTr="00494286">
        <w:tc>
          <w:tcPr>
            <w:tcW w:w="1748" w:type="dxa"/>
          </w:tcPr>
          <w:p w14:paraId="46677A38" w14:textId="14DBE413" w:rsidR="003D0E57"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02</w:t>
            </w:r>
          </w:p>
        </w:tc>
        <w:tc>
          <w:tcPr>
            <w:tcW w:w="1680" w:type="dxa"/>
          </w:tcPr>
          <w:p w14:paraId="0AC88F23" w14:textId="35280C87" w:rsidR="003D0E57" w:rsidRPr="00DC688D" w:rsidRDefault="003D0E57" w:rsidP="00BD08C7">
            <w:pPr>
              <w:jc w:val="both"/>
              <w:rPr>
                <w:rFonts w:asciiTheme="minorHAnsi" w:hAnsiTheme="minorHAnsi" w:cstheme="minorHAnsi"/>
                <w:sz w:val="22"/>
                <w:szCs w:val="22"/>
              </w:rPr>
            </w:pPr>
            <w:r w:rsidRPr="00DC688D">
              <w:rPr>
                <w:rFonts w:asciiTheme="minorHAnsi" w:hAnsiTheme="minorHAnsi" w:cstheme="minorHAnsi"/>
                <w:sz w:val="22"/>
                <w:szCs w:val="22"/>
              </w:rPr>
              <w:t>N/A</w:t>
            </w:r>
          </w:p>
        </w:tc>
        <w:tc>
          <w:tcPr>
            <w:tcW w:w="1954" w:type="dxa"/>
          </w:tcPr>
          <w:p w14:paraId="4B27EE8E" w14:textId="2C24F859" w:rsidR="003D0E57" w:rsidRPr="00DC688D" w:rsidRDefault="003D0E57" w:rsidP="00BD08C7">
            <w:pPr>
              <w:jc w:val="both"/>
              <w:rPr>
                <w:rFonts w:asciiTheme="minorHAnsi" w:hAnsiTheme="minorHAnsi" w:cstheme="minorHAnsi"/>
                <w:sz w:val="22"/>
                <w:szCs w:val="22"/>
              </w:rPr>
            </w:pPr>
            <w:r w:rsidRPr="00DC688D">
              <w:rPr>
                <w:rFonts w:asciiTheme="minorHAnsi" w:hAnsiTheme="minorHAnsi" w:cstheme="minorHAnsi"/>
                <w:sz w:val="22"/>
                <w:szCs w:val="22"/>
              </w:rPr>
              <w:t>$28.500.969.859</w:t>
            </w:r>
          </w:p>
        </w:tc>
        <w:tc>
          <w:tcPr>
            <w:tcW w:w="1766" w:type="dxa"/>
          </w:tcPr>
          <w:p w14:paraId="55F7AA4E" w14:textId="1535D9B3" w:rsidR="003D0E57" w:rsidRPr="00DC688D" w:rsidRDefault="003D0E57" w:rsidP="003D0E57">
            <w:pPr>
              <w:jc w:val="center"/>
              <w:rPr>
                <w:rFonts w:asciiTheme="minorHAnsi" w:hAnsiTheme="minorHAnsi" w:cstheme="minorHAnsi"/>
                <w:sz w:val="22"/>
                <w:szCs w:val="22"/>
              </w:rPr>
            </w:pPr>
            <w:r w:rsidRPr="00DC688D">
              <w:rPr>
                <w:rFonts w:asciiTheme="minorHAnsi" w:hAnsiTheme="minorHAnsi" w:cstheme="minorHAnsi"/>
                <w:sz w:val="22"/>
                <w:szCs w:val="22"/>
              </w:rPr>
              <w:t>No</w:t>
            </w:r>
          </w:p>
        </w:tc>
        <w:tc>
          <w:tcPr>
            <w:tcW w:w="1682" w:type="dxa"/>
          </w:tcPr>
          <w:p w14:paraId="194D61AF" w14:textId="13D33260" w:rsidR="003D0E57" w:rsidRPr="00DC688D" w:rsidRDefault="003D0E57" w:rsidP="003D0E57">
            <w:pPr>
              <w:jc w:val="center"/>
              <w:rPr>
                <w:rFonts w:asciiTheme="minorHAnsi" w:hAnsiTheme="minorHAnsi" w:cstheme="minorHAnsi"/>
                <w:sz w:val="22"/>
                <w:szCs w:val="22"/>
              </w:rPr>
            </w:pPr>
            <w:r w:rsidRPr="00DC688D">
              <w:rPr>
                <w:rFonts w:asciiTheme="minorHAnsi" w:hAnsiTheme="minorHAnsi" w:cstheme="minorHAnsi"/>
                <w:sz w:val="22"/>
                <w:szCs w:val="22"/>
              </w:rPr>
              <w:t>2022</w:t>
            </w:r>
          </w:p>
        </w:tc>
      </w:tr>
      <w:tr w:rsidR="003D0E57" w:rsidRPr="00DC688D" w14:paraId="2A1C36FB" w14:textId="77777777" w:rsidTr="00494286">
        <w:tc>
          <w:tcPr>
            <w:tcW w:w="1748" w:type="dxa"/>
          </w:tcPr>
          <w:p w14:paraId="39DC2D07" w14:textId="14E1BFA0" w:rsidR="003D0E57"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03</w:t>
            </w:r>
          </w:p>
        </w:tc>
        <w:tc>
          <w:tcPr>
            <w:tcW w:w="1680" w:type="dxa"/>
          </w:tcPr>
          <w:p w14:paraId="4EB844B4" w14:textId="77DC9B2F" w:rsidR="003D0E57" w:rsidRPr="00DC688D" w:rsidRDefault="003D0E57" w:rsidP="003D0E57">
            <w:pPr>
              <w:jc w:val="both"/>
              <w:rPr>
                <w:rFonts w:asciiTheme="minorHAnsi" w:hAnsiTheme="minorHAnsi" w:cstheme="minorHAnsi"/>
                <w:sz w:val="22"/>
                <w:szCs w:val="22"/>
              </w:rPr>
            </w:pPr>
            <w:r w:rsidRPr="00DC688D">
              <w:rPr>
                <w:rFonts w:asciiTheme="minorHAnsi" w:hAnsiTheme="minorHAnsi" w:cstheme="minorHAnsi"/>
                <w:sz w:val="22"/>
                <w:szCs w:val="22"/>
              </w:rPr>
              <w:t>N/A</w:t>
            </w:r>
          </w:p>
        </w:tc>
        <w:tc>
          <w:tcPr>
            <w:tcW w:w="1954" w:type="dxa"/>
          </w:tcPr>
          <w:p w14:paraId="0E307B18" w14:textId="7623F69D" w:rsidR="003D0E57" w:rsidRPr="00DC688D" w:rsidRDefault="003D0E57" w:rsidP="003D0E57">
            <w:pPr>
              <w:jc w:val="both"/>
              <w:rPr>
                <w:rFonts w:asciiTheme="minorHAnsi" w:hAnsiTheme="minorHAnsi" w:cstheme="minorHAnsi"/>
                <w:sz w:val="22"/>
                <w:szCs w:val="22"/>
              </w:rPr>
            </w:pPr>
            <w:r w:rsidRPr="00DC688D">
              <w:rPr>
                <w:rFonts w:asciiTheme="minorHAnsi" w:hAnsiTheme="minorHAnsi" w:cstheme="minorHAnsi"/>
                <w:sz w:val="22"/>
                <w:szCs w:val="22"/>
              </w:rPr>
              <w:t>$20.545.000.000</w:t>
            </w:r>
          </w:p>
        </w:tc>
        <w:tc>
          <w:tcPr>
            <w:tcW w:w="1766" w:type="dxa"/>
          </w:tcPr>
          <w:p w14:paraId="74EF090E" w14:textId="5088F704" w:rsidR="003D0E57" w:rsidRPr="00DC688D" w:rsidRDefault="003D0E57" w:rsidP="003D0E57">
            <w:pPr>
              <w:jc w:val="center"/>
              <w:rPr>
                <w:rFonts w:asciiTheme="minorHAnsi" w:hAnsiTheme="minorHAnsi" w:cstheme="minorHAnsi"/>
                <w:sz w:val="22"/>
                <w:szCs w:val="22"/>
              </w:rPr>
            </w:pPr>
            <w:r w:rsidRPr="00DC688D">
              <w:rPr>
                <w:rFonts w:asciiTheme="minorHAnsi" w:hAnsiTheme="minorHAnsi" w:cstheme="minorHAnsi"/>
                <w:sz w:val="22"/>
                <w:szCs w:val="22"/>
              </w:rPr>
              <w:t>N/A</w:t>
            </w:r>
          </w:p>
        </w:tc>
        <w:tc>
          <w:tcPr>
            <w:tcW w:w="1682" w:type="dxa"/>
          </w:tcPr>
          <w:p w14:paraId="113B46EA" w14:textId="3C9842F9" w:rsidR="003D0E57" w:rsidRPr="00DC688D" w:rsidRDefault="003D0E57" w:rsidP="003D0E57">
            <w:pPr>
              <w:jc w:val="center"/>
              <w:rPr>
                <w:rFonts w:asciiTheme="minorHAnsi" w:hAnsiTheme="minorHAnsi" w:cstheme="minorHAnsi"/>
                <w:sz w:val="22"/>
                <w:szCs w:val="22"/>
              </w:rPr>
            </w:pPr>
            <w:r w:rsidRPr="00DC688D">
              <w:rPr>
                <w:rFonts w:asciiTheme="minorHAnsi" w:hAnsiTheme="minorHAnsi" w:cstheme="minorHAnsi"/>
                <w:sz w:val="22"/>
                <w:szCs w:val="22"/>
              </w:rPr>
              <w:t>2023</w:t>
            </w:r>
          </w:p>
        </w:tc>
      </w:tr>
      <w:tr w:rsidR="003D0E57" w:rsidRPr="00DC688D" w14:paraId="11C79AEB" w14:textId="77777777" w:rsidTr="00494286">
        <w:tc>
          <w:tcPr>
            <w:tcW w:w="1748" w:type="dxa"/>
          </w:tcPr>
          <w:p w14:paraId="335BB38B" w14:textId="40A43765" w:rsidR="003D0E57" w:rsidRPr="00DC688D" w:rsidRDefault="003D0E57" w:rsidP="003D0E57">
            <w:pPr>
              <w:jc w:val="center"/>
              <w:rPr>
                <w:rFonts w:asciiTheme="minorHAnsi" w:hAnsiTheme="minorHAnsi" w:cstheme="minorHAnsi"/>
                <w:b/>
                <w:bCs/>
                <w:sz w:val="22"/>
                <w:szCs w:val="22"/>
              </w:rPr>
            </w:pPr>
            <w:r w:rsidRPr="00DC688D">
              <w:rPr>
                <w:rFonts w:asciiTheme="minorHAnsi" w:hAnsiTheme="minorHAnsi" w:cstheme="minorHAnsi"/>
                <w:b/>
                <w:bCs/>
                <w:sz w:val="22"/>
                <w:szCs w:val="22"/>
              </w:rPr>
              <w:t>Total Aportes Amva</w:t>
            </w:r>
          </w:p>
        </w:tc>
        <w:tc>
          <w:tcPr>
            <w:tcW w:w="1680" w:type="dxa"/>
          </w:tcPr>
          <w:p w14:paraId="6003BD0D" w14:textId="77777777" w:rsidR="003D0E57" w:rsidRPr="00DC688D" w:rsidRDefault="003D0E57" w:rsidP="003D0E57">
            <w:pPr>
              <w:jc w:val="both"/>
              <w:rPr>
                <w:rFonts w:asciiTheme="minorHAnsi" w:hAnsiTheme="minorHAnsi" w:cstheme="minorHAnsi"/>
                <w:sz w:val="22"/>
                <w:szCs w:val="22"/>
              </w:rPr>
            </w:pPr>
          </w:p>
        </w:tc>
        <w:tc>
          <w:tcPr>
            <w:tcW w:w="1954" w:type="dxa"/>
          </w:tcPr>
          <w:p w14:paraId="5336E970" w14:textId="77777777" w:rsidR="003D0E57" w:rsidRPr="00DC688D" w:rsidRDefault="003D0E57" w:rsidP="003D0E57">
            <w:pPr>
              <w:jc w:val="both"/>
              <w:rPr>
                <w:rFonts w:asciiTheme="minorHAnsi" w:hAnsiTheme="minorHAnsi" w:cstheme="minorHAnsi"/>
                <w:sz w:val="22"/>
                <w:szCs w:val="22"/>
              </w:rPr>
            </w:pPr>
          </w:p>
          <w:p w14:paraId="0A788899" w14:textId="22452F5E" w:rsidR="003D0E57" w:rsidRPr="00DC688D" w:rsidRDefault="003D0E57" w:rsidP="003D0E57">
            <w:pPr>
              <w:jc w:val="both"/>
              <w:rPr>
                <w:rFonts w:asciiTheme="minorHAnsi" w:hAnsiTheme="minorHAnsi" w:cstheme="minorHAnsi"/>
                <w:b/>
                <w:bCs/>
                <w:sz w:val="22"/>
                <w:szCs w:val="22"/>
              </w:rPr>
            </w:pPr>
            <w:r w:rsidRPr="00DC688D">
              <w:rPr>
                <w:rFonts w:asciiTheme="minorHAnsi" w:hAnsiTheme="minorHAnsi" w:cstheme="minorHAnsi"/>
                <w:b/>
                <w:bCs/>
                <w:sz w:val="22"/>
                <w:szCs w:val="22"/>
              </w:rPr>
              <w:t>$57.850.969.859</w:t>
            </w:r>
          </w:p>
        </w:tc>
        <w:tc>
          <w:tcPr>
            <w:tcW w:w="1766" w:type="dxa"/>
          </w:tcPr>
          <w:p w14:paraId="4D1D0623" w14:textId="77777777" w:rsidR="003D0E57" w:rsidRPr="00DC688D" w:rsidRDefault="003D0E57" w:rsidP="003D0E57">
            <w:pPr>
              <w:jc w:val="center"/>
              <w:rPr>
                <w:rFonts w:asciiTheme="minorHAnsi" w:hAnsiTheme="minorHAnsi" w:cstheme="minorHAnsi"/>
                <w:sz w:val="22"/>
                <w:szCs w:val="22"/>
              </w:rPr>
            </w:pPr>
          </w:p>
        </w:tc>
        <w:tc>
          <w:tcPr>
            <w:tcW w:w="1682" w:type="dxa"/>
          </w:tcPr>
          <w:p w14:paraId="6D813B2A" w14:textId="77777777" w:rsidR="003D0E57" w:rsidRPr="00DC688D" w:rsidRDefault="003D0E57" w:rsidP="003D0E57">
            <w:pPr>
              <w:jc w:val="center"/>
              <w:rPr>
                <w:rFonts w:asciiTheme="minorHAnsi" w:hAnsiTheme="minorHAnsi" w:cstheme="minorHAnsi"/>
                <w:b/>
                <w:bCs/>
                <w:sz w:val="22"/>
                <w:szCs w:val="22"/>
              </w:rPr>
            </w:pPr>
          </w:p>
        </w:tc>
      </w:tr>
      <w:tr w:rsidR="003D0E57" w:rsidRPr="00DC688D" w14:paraId="7224B4D7" w14:textId="77777777" w:rsidTr="000D7B58">
        <w:tc>
          <w:tcPr>
            <w:tcW w:w="8830" w:type="dxa"/>
            <w:gridSpan w:val="5"/>
          </w:tcPr>
          <w:p w14:paraId="2A15811F" w14:textId="0C7CA824" w:rsidR="003D0E57" w:rsidRPr="00DC688D" w:rsidRDefault="003D0E57" w:rsidP="00494286">
            <w:pPr>
              <w:jc w:val="both"/>
              <w:rPr>
                <w:rFonts w:asciiTheme="minorHAnsi" w:hAnsiTheme="minorHAnsi" w:cstheme="minorHAnsi"/>
                <w:b/>
                <w:bCs/>
                <w:sz w:val="22"/>
                <w:szCs w:val="22"/>
              </w:rPr>
            </w:pPr>
            <w:r w:rsidRPr="00DC688D">
              <w:rPr>
                <w:rFonts w:asciiTheme="minorHAnsi" w:hAnsiTheme="minorHAnsi" w:cstheme="minorHAnsi"/>
                <w:b/>
                <w:bCs/>
                <w:sz w:val="22"/>
                <w:szCs w:val="22"/>
              </w:rPr>
              <w:t xml:space="preserve">Nota: </w:t>
            </w:r>
            <w:r w:rsidR="00494286" w:rsidRPr="00DC688D">
              <w:rPr>
                <w:rFonts w:asciiTheme="minorHAnsi" w:hAnsiTheme="minorHAnsi" w:cstheme="minorHAnsi"/>
                <w:sz w:val="22"/>
                <w:szCs w:val="22"/>
              </w:rPr>
              <w:t>L</w:t>
            </w:r>
            <w:r w:rsidRPr="00DC688D">
              <w:rPr>
                <w:rFonts w:asciiTheme="minorHAnsi" w:hAnsiTheme="minorHAnsi" w:cstheme="minorHAnsi"/>
                <w:sz w:val="22"/>
                <w:szCs w:val="22"/>
              </w:rPr>
              <w:t>a Entidad dio tr</w:t>
            </w:r>
            <w:r w:rsidR="0099536C" w:rsidRPr="00DC688D">
              <w:rPr>
                <w:rFonts w:asciiTheme="minorHAnsi" w:hAnsiTheme="minorHAnsi" w:cstheme="minorHAnsi"/>
                <w:sz w:val="22"/>
                <w:szCs w:val="22"/>
              </w:rPr>
              <w:t>á</w:t>
            </w:r>
            <w:r w:rsidRPr="00DC688D">
              <w:rPr>
                <w:rFonts w:asciiTheme="minorHAnsi" w:hAnsiTheme="minorHAnsi" w:cstheme="minorHAnsi"/>
                <w:sz w:val="22"/>
                <w:szCs w:val="22"/>
              </w:rPr>
              <w:t xml:space="preserve">mite a la </w:t>
            </w:r>
            <w:r w:rsidR="00494286" w:rsidRPr="00DC688D">
              <w:rPr>
                <w:rFonts w:asciiTheme="minorHAnsi" w:hAnsiTheme="minorHAnsi" w:cstheme="minorHAnsi"/>
                <w:sz w:val="22"/>
                <w:szCs w:val="22"/>
              </w:rPr>
              <w:t>Autorización</w:t>
            </w:r>
            <w:r w:rsidRPr="00DC688D">
              <w:rPr>
                <w:rFonts w:asciiTheme="minorHAnsi" w:hAnsiTheme="minorHAnsi" w:cstheme="minorHAnsi"/>
                <w:sz w:val="22"/>
                <w:szCs w:val="22"/>
              </w:rPr>
              <w:t xml:space="preserve"> de sustitución </w:t>
            </w:r>
            <w:r w:rsidR="00494286" w:rsidRPr="00DC688D">
              <w:rPr>
                <w:rFonts w:asciiTheme="minorHAnsi" w:hAnsiTheme="minorHAnsi" w:cstheme="minorHAnsi"/>
                <w:sz w:val="22"/>
                <w:szCs w:val="22"/>
              </w:rPr>
              <w:t>de vigencia futura para el año 2023 por valor de: $ 28.500.969.859 y aunado con el certificado de vigencia futura 087de 2021,</w:t>
            </w:r>
            <w:r w:rsidR="00494286" w:rsidRPr="00DC688D">
              <w:rPr>
                <w:rFonts w:asciiTheme="minorHAnsi" w:hAnsiTheme="minorHAnsi" w:cstheme="minorHAnsi"/>
                <w:b/>
                <w:bCs/>
                <w:sz w:val="22"/>
                <w:szCs w:val="22"/>
              </w:rPr>
              <w:t xml:space="preserve"> </w:t>
            </w:r>
            <w:r w:rsidR="00494286" w:rsidRPr="00DC688D">
              <w:rPr>
                <w:rFonts w:asciiTheme="minorHAnsi" w:hAnsiTheme="minorHAnsi" w:cstheme="minorHAnsi"/>
                <w:sz w:val="22"/>
                <w:szCs w:val="22"/>
              </w:rPr>
              <w:t xml:space="preserve">expidiendo un nuevo certificado de vigencia futura N°012 de 2022 por valor de $ 28.500.969.859, para un total del valor a desembolsar en 2023 de </w:t>
            </w:r>
            <w:r w:rsidR="00494286" w:rsidRPr="00DC688D">
              <w:rPr>
                <w:rFonts w:asciiTheme="minorHAnsi" w:hAnsiTheme="minorHAnsi" w:cstheme="minorHAnsi"/>
                <w:b/>
                <w:bCs/>
                <w:sz w:val="22"/>
                <w:szCs w:val="22"/>
              </w:rPr>
              <w:t>$ 49.045.969.859.</w:t>
            </w:r>
          </w:p>
          <w:p w14:paraId="77A438D1" w14:textId="7EEBD467" w:rsidR="0060758A" w:rsidRPr="00DC688D" w:rsidRDefault="0060758A" w:rsidP="00494286">
            <w:pPr>
              <w:jc w:val="both"/>
              <w:rPr>
                <w:rFonts w:asciiTheme="minorHAnsi" w:hAnsiTheme="minorHAnsi" w:cstheme="minorHAnsi"/>
                <w:b/>
                <w:bCs/>
                <w:sz w:val="22"/>
                <w:szCs w:val="22"/>
              </w:rPr>
            </w:pPr>
            <w:r w:rsidRPr="00DC688D">
              <w:rPr>
                <w:rFonts w:asciiTheme="minorHAnsi" w:hAnsiTheme="minorHAnsi" w:cstheme="minorHAnsi"/>
                <w:b/>
                <w:bCs/>
                <w:sz w:val="22"/>
                <w:szCs w:val="22"/>
              </w:rPr>
              <w:t>Se modific</w:t>
            </w:r>
            <w:r w:rsidR="00C2596D" w:rsidRPr="00DC688D">
              <w:rPr>
                <w:rFonts w:asciiTheme="minorHAnsi" w:hAnsiTheme="minorHAnsi" w:cstheme="minorHAnsi"/>
                <w:b/>
                <w:bCs/>
                <w:sz w:val="22"/>
                <w:szCs w:val="22"/>
              </w:rPr>
              <w:t>ó</w:t>
            </w:r>
            <w:r w:rsidRPr="00DC688D">
              <w:rPr>
                <w:rFonts w:asciiTheme="minorHAnsi" w:hAnsiTheme="minorHAnsi" w:cstheme="minorHAnsi"/>
                <w:b/>
                <w:bCs/>
                <w:sz w:val="22"/>
                <w:szCs w:val="22"/>
              </w:rPr>
              <w:t xml:space="preserve"> la cl</w:t>
            </w:r>
            <w:r w:rsidR="00C2596D" w:rsidRPr="00DC688D">
              <w:rPr>
                <w:rFonts w:asciiTheme="minorHAnsi" w:hAnsiTheme="minorHAnsi" w:cstheme="minorHAnsi"/>
                <w:b/>
                <w:bCs/>
                <w:sz w:val="22"/>
                <w:szCs w:val="22"/>
              </w:rPr>
              <w:t>á</w:t>
            </w:r>
            <w:r w:rsidRPr="00DC688D">
              <w:rPr>
                <w:rFonts w:asciiTheme="minorHAnsi" w:hAnsiTheme="minorHAnsi" w:cstheme="minorHAnsi"/>
                <w:b/>
                <w:bCs/>
                <w:sz w:val="22"/>
                <w:szCs w:val="22"/>
              </w:rPr>
              <w:t>usula 5 del convenio: Forma de Desembolso.</w:t>
            </w:r>
          </w:p>
        </w:tc>
      </w:tr>
    </w:tbl>
    <w:p w14:paraId="5E3E0B34" w14:textId="77777777" w:rsidR="00451DFD" w:rsidRPr="00DC688D" w:rsidRDefault="00451DFD" w:rsidP="00BD08C7">
      <w:pPr>
        <w:jc w:val="both"/>
        <w:rPr>
          <w:rFonts w:asciiTheme="minorHAnsi" w:hAnsiTheme="minorHAnsi" w:cstheme="minorHAnsi"/>
          <w:b/>
          <w:bCs/>
          <w:sz w:val="22"/>
          <w:szCs w:val="22"/>
        </w:rPr>
      </w:pPr>
    </w:p>
    <w:p w14:paraId="29494B4F" w14:textId="417203C3" w:rsidR="00C2596D" w:rsidRPr="00DC688D" w:rsidRDefault="00494286" w:rsidP="00BD08C7">
      <w:pPr>
        <w:jc w:val="both"/>
        <w:rPr>
          <w:rFonts w:asciiTheme="minorHAnsi" w:hAnsiTheme="minorHAnsi" w:cstheme="minorHAnsi"/>
          <w:sz w:val="22"/>
          <w:szCs w:val="22"/>
        </w:rPr>
      </w:pPr>
      <w:r w:rsidRPr="00DC688D">
        <w:rPr>
          <w:rFonts w:asciiTheme="minorHAnsi" w:eastAsiaTheme="minorHAnsi" w:hAnsiTheme="minorHAnsi" w:cstheme="minorHAnsi"/>
          <w:b/>
          <w:bCs/>
          <w:sz w:val="22"/>
          <w:szCs w:val="22"/>
          <w:lang w:eastAsia="en-US"/>
        </w:rPr>
        <w:t>PR</w:t>
      </w:r>
      <w:r w:rsidR="00C0000F" w:rsidRPr="00DC688D">
        <w:rPr>
          <w:rFonts w:asciiTheme="minorHAnsi" w:eastAsiaTheme="minorHAnsi" w:hAnsiTheme="minorHAnsi" w:cstheme="minorHAnsi"/>
          <w:b/>
          <w:bCs/>
          <w:sz w:val="22"/>
          <w:szCs w:val="22"/>
          <w:lang w:eastAsia="en-US"/>
        </w:rPr>
        <w:t>Ó</w:t>
      </w:r>
      <w:r w:rsidRPr="00DC688D">
        <w:rPr>
          <w:rFonts w:asciiTheme="minorHAnsi" w:eastAsiaTheme="minorHAnsi" w:hAnsiTheme="minorHAnsi" w:cstheme="minorHAnsi"/>
          <w:b/>
          <w:bCs/>
          <w:sz w:val="22"/>
          <w:szCs w:val="22"/>
          <w:lang w:eastAsia="en-US"/>
        </w:rPr>
        <w:t>RROGA 01</w:t>
      </w:r>
      <w:r w:rsidR="00C2596D" w:rsidRPr="00DC688D">
        <w:rPr>
          <w:rFonts w:asciiTheme="minorHAnsi" w:hAnsiTheme="minorHAnsi" w:cstheme="minorHAnsi"/>
          <w:b/>
          <w:bCs/>
          <w:sz w:val="22"/>
          <w:szCs w:val="22"/>
        </w:rPr>
        <w:t xml:space="preserve">: </w:t>
      </w:r>
      <w:r w:rsidR="00C2596D" w:rsidRPr="00DC688D">
        <w:rPr>
          <w:rFonts w:asciiTheme="minorHAnsi" w:hAnsiTheme="minorHAnsi" w:cstheme="minorHAnsi"/>
          <w:sz w:val="22"/>
          <w:szCs w:val="22"/>
        </w:rPr>
        <w:t>Se pr</w:t>
      </w:r>
      <w:r w:rsidR="00F618C0">
        <w:rPr>
          <w:rFonts w:asciiTheme="minorHAnsi" w:hAnsiTheme="minorHAnsi" w:cstheme="minorHAnsi"/>
          <w:sz w:val="22"/>
          <w:szCs w:val="22"/>
        </w:rPr>
        <w:t>ó</w:t>
      </w:r>
      <w:r w:rsidR="00C2596D" w:rsidRPr="00DC688D">
        <w:rPr>
          <w:rFonts w:asciiTheme="minorHAnsi" w:hAnsiTheme="minorHAnsi" w:cstheme="minorHAnsi"/>
          <w:sz w:val="22"/>
          <w:szCs w:val="22"/>
        </w:rPr>
        <w:t xml:space="preserve">rroga el plazo de ejecución del Convenio en </w:t>
      </w:r>
      <w:r w:rsidR="00C2596D" w:rsidRPr="00DC688D">
        <w:rPr>
          <w:rFonts w:asciiTheme="minorHAnsi" w:hAnsiTheme="minorHAnsi" w:cstheme="minorHAnsi"/>
          <w:b/>
          <w:bCs/>
          <w:sz w:val="22"/>
          <w:szCs w:val="22"/>
        </w:rPr>
        <w:t xml:space="preserve">12 meses </w:t>
      </w:r>
      <w:r w:rsidR="00C2596D" w:rsidRPr="00DC688D">
        <w:rPr>
          <w:rFonts w:asciiTheme="minorHAnsi" w:hAnsiTheme="minorHAnsi" w:cstheme="minorHAnsi"/>
          <w:sz w:val="22"/>
          <w:szCs w:val="22"/>
        </w:rPr>
        <w:t>contados a partir de la fecha de terminación inicial</w:t>
      </w:r>
      <w:r w:rsidR="0099355E" w:rsidRPr="00DC688D">
        <w:rPr>
          <w:rFonts w:asciiTheme="minorHAnsi" w:hAnsiTheme="minorHAnsi" w:cstheme="minorHAnsi"/>
          <w:sz w:val="22"/>
          <w:szCs w:val="22"/>
        </w:rPr>
        <w:t xml:space="preserve"> </w:t>
      </w:r>
      <w:r w:rsidR="0099355E" w:rsidRPr="00DC688D">
        <w:rPr>
          <w:rFonts w:asciiTheme="minorHAnsi" w:hAnsiTheme="minorHAnsi" w:cstheme="minorHAnsi"/>
          <w:b/>
          <w:bCs/>
          <w:sz w:val="22"/>
          <w:szCs w:val="22"/>
        </w:rPr>
        <w:t xml:space="preserve">(30 de </w:t>
      </w:r>
      <w:r w:rsidR="00801712" w:rsidRPr="00DC688D">
        <w:rPr>
          <w:rFonts w:asciiTheme="minorHAnsi" w:hAnsiTheme="minorHAnsi" w:cstheme="minorHAnsi"/>
          <w:b/>
          <w:bCs/>
          <w:sz w:val="22"/>
          <w:szCs w:val="22"/>
        </w:rPr>
        <w:t>diciembre</w:t>
      </w:r>
      <w:r w:rsidR="0099355E" w:rsidRPr="00DC688D">
        <w:rPr>
          <w:rFonts w:asciiTheme="minorHAnsi" w:hAnsiTheme="minorHAnsi" w:cstheme="minorHAnsi"/>
          <w:b/>
          <w:bCs/>
          <w:sz w:val="22"/>
          <w:szCs w:val="22"/>
        </w:rPr>
        <w:t xml:space="preserve"> de 2023</w:t>
      </w:r>
      <w:r w:rsidR="0099355E" w:rsidRPr="00DC688D">
        <w:rPr>
          <w:rFonts w:asciiTheme="minorHAnsi" w:hAnsiTheme="minorHAnsi" w:cstheme="minorHAnsi"/>
          <w:sz w:val="22"/>
          <w:szCs w:val="22"/>
        </w:rPr>
        <w:t>)</w:t>
      </w:r>
      <w:r w:rsidR="00C2596D" w:rsidRPr="00DC688D">
        <w:rPr>
          <w:rFonts w:asciiTheme="minorHAnsi" w:hAnsiTheme="minorHAnsi" w:cstheme="minorHAnsi"/>
          <w:sz w:val="22"/>
          <w:szCs w:val="22"/>
        </w:rPr>
        <w:t xml:space="preserve"> Es decir, la nueva fecha de terminación del convenio se estableció al 30 de </w:t>
      </w:r>
      <w:r w:rsidR="00F618C0" w:rsidRPr="00DC688D">
        <w:rPr>
          <w:rFonts w:asciiTheme="minorHAnsi" w:hAnsiTheme="minorHAnsi" w:cstheme="minorHAnsi"/>
          <w:sz w:val="22"/>
          <w:szCs w:val="22"/>
        </w:rPr>
        <w:t>diciembre</w:t>
      </w:r>
      <w:r w:rsidR="00C2596D" w:rsidRPr="00DC688D">
        <w:rPr>
          <w:rFonts w:asciiTheme="minorHAnsi" w:hAnsiTheme="minorHAnsi" w:cstheme="minorHAnsi"/>
          <w:sz w:val="22"/>
          <w:szCs w:val="22"/>
        </w:rPr>
        <w:t xml:space="preserve"> de 202</w:t>
      </w:r>
      <w:r w:rsidR="0099355E" w:rsidRPr="00DC688D">
        <w:rPr>
          <w:rFonts w:asciiTheme="minorHAnsi" w:hAnsiTheme="minorHAnsi" w:cstheme="minorHAnsi"/>
          <w:sz w:val="22"/>
          <w:szCs w:val="22"/>
        </w:rPr>
        <w:t>4</w:t>
      </w:r>
      <w:r w:rsidR="00C2596D" w:rsidRPr="00DC688D">
        <w:rPr>
          <w:rFonts w:asciiTheme="minorHAnsi" w:hAnsiTheme="minorHAnsi" w:cstheme="minorHAnsi"/>
          <w:sz w:val="22"/>
          <w:szCs w:val="22"/>
        </w:rPr>
        <w:t>.</w:t>
      </w:r>
    </w:p>
    <w:p w14:paraId="18583BFD" w14:textId="77777777" w:rsidR="00C2596D" w:rsidRPr="00DC688D" w:rsidRDefault="00C2596D" w:rsidP="00BD08C7">
      <w:pPr>
        <w:jc w:val="both"/>
        <w:rPr>
          <w:rFonts w:asciiTheme="minorHAnsi" w:hAnsiTheme="minorHAnsi" w:cstheme="minorHAnsi"/>
          <w:sz w:val="22"/>
          <w:szCs w:val="22"/>
        </w:rPr>
      </w:pPr>
    </w:p>
    <w:p w14:paraId="5F186143" w14:textId="01BAF6E7" w:rsidR="002D1B7C" w:rsidRPr="00DC688D" w:rsidRDefault="002D1B7C" w:rsidP="00432A2A">
      <w:pPr>
        <w:pStyle w:val="Prrafodelista"/>
        <w:numPr>
          <w:ilvl w:val="0"/>
          <w:numId w:val="13"/>
        </w:numPr>
        <w:jc w:val="both"/>
        <w:rPr>
          <w:rFonts w:cstheme="minorHAnsi"/>
          <w:b/>
          <w:bCs/>
        </w:rPr>
      </w:pPr>
      <w:r w:rsidRPr="00DC688D">
        <w:rPr>
          <w:rFonts w:cstheme="minorHAnsi"/>
          <w:b/>
          <w:bCs/>
        </w:rPr>
        <w:t>DESARROLLO DE LA EJECUCI</w:t>
      </w:r>
      <w:r w:rsidR="00DC2A84" w:rsidRPr="00DC688D">
        <w:rPr>
          <w:rFonts w:cstheme="minorHAnsi"/>
          <w:b/>
          <w:bCs/>
        </w:rPr>
        <w:t>Ó</w:t>
      </w:r>
      <w:r w:rsidRPr="00DC688D">
        <w:rPr>
          <w:rFonts w:cstheme="minorHAnsi"/>
          <w:b/>
          <w:bCs/>
        </w:rPr>
        <w:t>N F</w:t>
      </w:r>
      <w:r w:rsidR="00DC2A84" w:rsidRPr="00DC688D">
        <w:rPr>
          <w:rFonts w:cstheme="minorHAnsi"/>
          <w:b/>
          <w:bCs/>
        </w:rPr>
        <w:t>Í</w:t>
      </w:r>
      <w:r w:rsidRPr="00DC688D">
        <w:rPr>
          <w:rFonts w:cstheme="minorHAnsi"/>
          <w:b/>
          <w:bCs/>
        </w:rPr>
        <w:t>SICA DEL PROYECTO.</w:t>
      </w:r>
    </w:p>
    <w:p w14:paraId="179DC26C" w14:textId="77777777" w:rsidR="002D1B7C" w:rsidRPr="00DC688D" w:rsidRDefault="002D1B7C" w:rsidP="002D1B7C">
      <w:pPr>
        <w:pStyle w:val="Prrafodelista"/>
        <w:jc w:val="both"/>
        <w:rPr>
          <w:rFonts w:cstheme="minorHAnsi"/>
        </w:rPr>
      </w:pPr>
    </w:p>
    <w:p w14:paraId="45582826" w14:textId="3B4A9516" w:rsidR="002D1B7C" w:rsidRPr="00DC688D" w:rsidRDefault="00DC2A84" w:rsidP="0099536C">
      <w:pPr>
        <w:pStyle w:val="Prrafodelista"/>
        <w:numPr>
          <w:ilvl w:val="0"/>
          <w:numId w:val="1"/>
        </w:numPr>
        <w:spacing w:after="0" w:line="240" w:lineRule="auto"/>
        <w:jc w:val="both"/>
        <w:rPr>
          <w:rFonts w:eastAsia="Times New Roman" w:cstheme="minorHAnsi"/>
          <w:lang w:eastAsia="es-ES"/>
        </w:rPr>
      </w:pPr>
      <w:r w:rsidRPr="00DC688D">
        <w:rPr>
          <w:rFonts w:eastAsia="Times New Roman" w:cstheme="minorHAnsi"/>
          <w:lang w:eastAsia="es-ES"/>
        </w:rPr>
        <w:t>I</w:t>
      </w:r>
      <w:r w:rsidR="002D1B7C" w:rsidRPr="00DC688D">
        <w:rPr>
          <w:rFonts w:eastAsia="Times New Roman" w:cstheme="minorHAnsi"/>
          <w:lang w:eastAsia="es-ES"/>
        </w:rPr>
        <w:t xml:space="preserve">ntervención de la </w:t>
      </w:r>
      <w:proofErr w:type="spellStart"/>
      <w:r w:rsidR="002D1B7C" w:rsidRPr="00DC688D">
        <w:rPr>
          <w:rFonts w:eastAsia="Times New Roman" w:cstheme="minorHAnsi"/>
          <w:lang w:eastAsia="es-ES"/>
        </w:rPr>
        <w:t>cra</w:t>
      </w:r>
      <w:proofErr w:type="spellEnd"/>
      <w:r w:rsidR="002D1B7C" w:rsidRPr="00DC688D">
        <w:rPr>
          <w:rFonts w:eastAsia="Times New Roman" w:cstheme="minorHAnsi"/>
          <w:lang w:eastAsia="es-ES"/>
        </w:rPr>
        <w:t xml:space="preserve"> 43a desde la calle 50 sur (límite con el Mpio de envigado) hasta la calle 66 sur cercano a la glorieta del sector la vaquita con una longitud aproximada de 175</w:t>
      </w:r>
      <w:r w:rsidRPr="00DC688D">
        <w:rPr>
          <w:rFonts w:eastAsia="Times New Roman" w:cstheme="minorHAnsi"/>
          <w:lang w:eastAsia="es-ES"/>
        </w:rPr>
        <w:t>7</w:t>
      </w:r>
      <w:r w:rsidR="002D1B7C" w:rsidRPr="00DC688D">
        <w:rPr>
          <w:rFonts w:eastAsia="Times New Roman" w:cstheme="minorHAnsi"/>
          <w:lang w:eastAsia="es-ES"/>
        </w:rPr>
        <w:t xml:space="preserve"> m.</w:t>
      </w:r>
    </w:p>
    <w:p w14:paraId="6209075B" w14:textId="77777777" w:rsidR="002D1B7C" w:rsidRPr="00DC688D" w:rsidRDefault="002D1B7C" w:rsidP="0099536C">
      <w:pPr>
        <w:pStyle w:val="Prrafodelista"/>
        <w:spacing w:after="0" w:line="240" w:lineRule="auto"/>
        <w:jc w:val="both"/>
        <w:rPr>
          <w:rFonts w:eastAsia="Times New Roman" w:cstheme="minorHAnsi"/>
          <w:lang w:eastAsia="es-ES"/>
        </w:rPr>
      </w:pPr>
    </w:p>
    <w:p w14:paraId="0F6C07D3" w14:textId="74462FB0" w:rsidR="002D1B7C" w:rsidRPr="00DC688D" w:rsidRDefault="00DC688D" w:rsidP="0099536C">
      <w:pPr>
        <w:pStyle w:val="Prrafodelista"/>
        <w:numPr>
          <w:ilvl w:val="0"/>
          <w:numId w:val="1"/>
        </w:numPr>
        <w:spacing w:after="0" w:line="240" w:lineRule="auto"/>
        <w:jc w:val="both"/>
        <w:rPr>
          <w:rFonts w:eastAsia="Times New Roman" w:cstheme="minorHAnsi"/>
          <w:lang w:eastAsia="es-ES"/>
        </w:rPr>
      </w:pPr>
      <w:r w:rsidRPr="00801712">
        <w:rPr>
          <w:rFonts w:eastAsia="Times New Roman" w:cstheme="minorHAnsi"/>
          <w:lang w:eastAsia="es-ES"/>
        </w:rPr>
        <w:t>Para</w:t>
      </w:r>
      <w:r w:rsidR="002D1B7C" w:rsidRPr="00801712">
        <w:rPr>
          <w:rFonts w:eastAsia="Times New Roman" w:cstheme="minorHAnsi"/>
          <w:lang w:eastAsia="es-ES"/>
        </w:rPr>
        <w:t xml:space="preserve"> l</w:t>
      </w:r>
      <w:r w:rsidR="002D1B7C" w:rsidRPr="00DC688D">
        <w:rPr>
          <w:rFonts w:eastAsia="Times New Roman" w:cstheme="minorHAnsi"/>
          <w:lang w:eastAsia="es-ES"/>
        </w:rPr>
        <w:t>a ejecución del presente convenio se tuvo en cuenta los siguientes insumos.</w:t>
      </w:r>
    </w:p>
    <w:p w14:paraId="3E74F45B" w14:textId="71358747" w:rsidR="002D1B7C" w:rsidRPr="00DC688D" w:rsidRDefault="002D1B7C" w:rsidP="0099536C">
      <w:pPr>
        <w:pStyle w:val="Prrafodelista"/>
        <w:numPr>
          <w:ilvl w:val="1"/>
          <w:numId w:val="1"/>
        </w:numPr>
        <w:spacing w:after="0" w:line="240" w:lineRule="auto"/>
        <w:jc w:val="both"/>
        <w:rPr>
          <w:rFonts w:eastAsia="Times New Roman" w:cstheme="minorHAnsi"/>
          <w:lang w:eastAsia="es-ES"/>
        </w:rPr>
      </w:pPr>
      <w:r w:rsidRPr="00DC688D">
        <w:rPr>
          <w:rFonts w:eastAsia="Times New Roman" w:cstheme="minorHAnsi"/>
          <w:lang w:eastAsia="es-ES"/>
        </w:rPr>
        <w:t>los diseños fueron realizados en el año 2020 por la EDU</w:t>
      </w:r>
      <w:r w:rsidR="0099536C" w:rsidRPr="00DC688D">
        <w:rPr>
          <w:rFonts w:eastAsia="Times New Roman" w:cstheme="minorHAnsi"/>
          <w:lang w:eastAsia="es-ES"/>
        </w:rPr>
        <w:t xml:space="preserve"> de</w:t>
      </w:r>
      <w:r w:rsidR="00DC688D" w:rsidRPr="00DC688D">
        <w:rPr>
          <w:rFonts w:eastAsia="Times New Roman" w:cstheme="minorHAnsi"/>
          <w:lang w:eastAsia="es-ES"/>
        </w:rPr>
        <w:t xml:space="preserve"> Sabaneta</w:t>
      </w:r>
      <w:r w:rsidRPr="00DC688D">
        <w:rPr>
          <w:rFonts w:eastAsia="Times New Roman" w:cstheme="minorHAnsi"/>
          <w:lang w:eastAsia="es-ES"/>
        </w:rPr>
        <w:t>. (representan estos estudios y diseños el aporte del M</w:t>
      </w:r>
      <w:r w:rsidR="00DC688D" w:rsidRPr="00DC688D">
        <w:rPr>
          <w:rFonts w:eastAsia="Times New Roman" w:cstheme="minorHAnsi"/>
          <w:lang w:eastAsia="es-ES"/>
        </w:rPr>
        <w:t>unici</w:t>
      </w:r>
      <w:r w:rsidRPr="00DC688D">
        <w:rPr>
          <w:rFonts w:eastAsia="Times New Roman" w:cstheme="minorHAnsi"/>
          <w:lang w:eastAsia="es-ES"/>
        </w:rPr>
        <w:t xml:space="preserve">pio de </w:t>
      </w:r>
      <w:r w:rsidR="00DC688D" w:rsidRPr="00DC688D">
        <w:rPr>
          <w:rFonts w:eastAsia="Times New Roman" w:cstheme="minorHAnsi"/>
          <w:lang w:eastAsia="es-ES"/>
        </w:rPr>
        <w:t>Sabaneta</w:t>
      </w:r>
      <w:r w:rsidRPr="00DC688D">
        <w:rPr>
          <w:rFonts w:eastAsia="Times New Roman" w:cstheme="minorHAnsi"/>
          <w:lang w:eastAsia="es-ES"/>
        </w:rPr>
        <w:t xml:space="preserve"> al convenio interadministrativo con el área metropolitana los cuales tuvieron un costo de $ 3.000.0000.000).</w:t>
      </w:r>
    </w:p>
    <w:p w14:paraId="27CF2492" w14:textId="77777777" w:rsidR="002D1B7C" w:rsidRPr="00DC688D" w:rsidRDefault="002D1B7C" w:rsidP="0099536C">
      <w:pPr>
        <w:pStyle w:val="Prrafodelista"/>
        <w:spacing w:after="0" w:line="240" w:lineRule="auto"/>
        <w:ind w:left="1080"/>
        <w:jc w:val="both"/>
        <w:rPr>
          <w:rFonts w:eastAsia="Times New Roman" w:cstheme="minorHAnsi"/>
          <w:lang w:eastAsia="es-ES"/>
        </w:rPr>
      </w:pPr>
    </w:p>
    <w:p w14:paraId="50BAC2E4" w14:textId="12F1441C" w:rsidR="002D1B7C" w:rsidRPr="00801712" w:rsidRDefault="00801712" w:rsidP="0099536C">
      <w:pPr>
        <w:pStyle w:val="Prrafodelista"/>
        <w:numPr>
          <w:ilvl w:val="1"/>
          <w:numId w:val="1"/>
        </w:numPr>
        <w:spacing w:after="0" w:line="240" w:lineRule="auto"/>
        <w:jc w:val="both"/>
        <w:rPr>
          <w:rFonts w:eastAsia="Times New Roman" w:cstheme="minorHAnsi"/>
          <w:lang w:eastAsia="es-ES"/>
        </w:rPr>
      </w:pPr>
      <w:r w:rsidRPr="00801712">
        <w:rPr>
          <w:rFonts w:eastAsia="Times New Roman" w:cstheme="minorHAnsi"/>
          <w:lang w:eastAsia="es-ES"/>
        </w:rPr>
        <w:t>La Gestión</w:t>
      </w:r>
      <w:r w:rsidR="002D1B7C" w:rsidRPr="00DC688D">
        <w:rPr>
          <w:rFonts w:eastAsia="Times New Roman" w:cstheme="minorHAnsi"/>
          <w:lang w:eastAsia="es-ES"/>
        </w:rPr>
        <w:t xml:space="preserve"> predial </w:t>
      </w:r>
      <w:r w:rsidR="002D1B7C" w:rsidRPr="00801712">
        <w:rPr>
          <w:rFonts w:eastAsia="Times New Roman" w:cstheme="minorHAnsi"/>
          <w:lang w:eastAsia="es-ES"/>
        </w:rPr>
        <w:t>aferente</w:t>
      </w:r>
      <w:r w:rsidR="002D1B7C" w:rsidRPr="00DC688D">
        <w:rPr>
          <w:rFonts w:eastAsia="Times New Roman" w:cstheme="minorHAnsi"/>
          <w:lang w:eastAsia="es-ES"/>
        </w:rPr>
        <w:t xml:space="preserve"> al corredor vial de la 43 A es compromiso por parte del Mpio para las tres etapas o fases</w:t>
      </w:r>
      <w:r w:rsidR="0099536C" w:rsidRPr="00DC688D">
        <w:rPr>
          <w:rFonts w:eastAsia="Times New Roman" w:cstheme="minorHAnsi"/>
          <w:lang w:eastAsia="es-ES"/>
        </w:rPr>
        <w:t xml:space="preserve"> </w:t>
      </w:r>
      <w:r w:rsidRPr="00801712">
        <w:rPr>
          <w:rFonts w:eastAsia="Times New Roman" w:cstheme="minorHAnsi"/>
          <w:lang w:eastAsia="es-ES"/>
        </w:rPr>
        <w:t>para la ejecución de la obra.</w:t>
      </w:r>
    </w:p>
    <w:p w14:paraId="5B33ED8D" w14:textId="219FBB00" w:rsidR="002D1B7C" w:rsidRPr="00DC688D" w:rsidRDefault="002D1B7C" w:rsidP="002D1B7C">
      <w:pPr>
        <w:pStyle w:val="Prrafodelista"/>
        <w:spacing w:after="160" w:line="259" w:lineRule="auto"/>
        <w:ind w:left="1080"/>
        <w:jc w:val="both"/>
        <w:rPr>
          <w:rFonts w:eastAsia="Times New Roman" w:cstheme="minorHAnsi"/>
          <w:lang w:eastAsia="es-ES"/>
        </w:rPr>
      </w:pPr>
      <w:r w:rsidRPr="00DC688D">
        <w:rPr>
          <w:rFonts w:eastAsia="Times New Roman" w:cstheme="minorHAnsi"/>
          <w:lang w:eastAsia="es-ES"/>
        </w:rPr>
        <w:t>Se planeo la ejecución de la obra en tres fases:</w:t>
      </w:r>
    </w:p>
    <w:p w14:paraId="63F97DD1" w14:textId="325A5D63" w:rsidR="00801712" w:rsidRPr="00DC688D" w:rsidRDefault="00801712" w:rsidP="002D1B7C">
      <w:pPr>
        <w:pStyle w:val="Prrafodelista"/>
        <w:spacing w:after="160" w:line="259" w:lineRule="auto"/>
        <w:ind w:left="1080"/>
        <w:jc w:val="both"/>
        <w:rPr>
          <w:rFonts w:eastAsia="Times New Roman" w:cstheme="minorHAnsi"/>
          <w:b/>
          <w:bCs/>
          <w:lang w:eastAsia="es-ES"/>
        </w:rPr>
      </w:pPr>
    </w:p>
    <w:tbl>
      <w:tblPr>
        <w:tblStyle w:val="Tablaconcuadrcula"/>
        <w:tblW w:w="8837" w:type="dxa"/>
        <w:tblInd w:w="-5" w:type="dxa"/>
        <w:tblLook w:val="04A0" w:firstRow="1" w:lastRow="0" w:firstColumn="1" w:lastColumn="0" w:noHBand="0" w:noVBand="1"/>
      </w:tblPr>
      <w:tblGrid>
        <w:gridCol w:w="8837"/>
      </w:tblGrid>
      <w:tr w:rsidR="00801712" w14:paraId="38B4137D" w14:textId="77777777" w:rsidTr="0000609E">
        <w:tc>
          <w:tcPr>
            <w:tcW w:w="8837" w:type="dxa"/>
          </w:tcPr>
          <w:p w14:paraId="31C85F23" w14:textId="77777777" w:rsidR="00801712" w:rsidRDefault="00801712" w:rsidP="002D1B7C">
            <w:pPr>
              <w:pStyle w:val="Prrafodelista"/>
              <w:spacing w:after="160" w:line="259" w:lineRule="auto"/>
              <w:ind w:left="0"/>
              <w:jc w:val="both"/>
              <w:rPr>
                <w:rFonts w:eastAsia="Times New Roman" w:cstheme="minorHAnsi"/>
                <w:b/>
                <w:bCs/>
                <w:lang w:eastAsia="es-ES"/>
              </w:rPr>
            </w:pPr>
            <w:r w:rsidRPr="00DC688D">
              <w:rPr>
                <w:rFonts w:eastAsia="Times New Roman" w:cstheme="minorHAnsi"/>
                <w:b/>
                <w:bCs/>
                <w:lang w:eastAsia="es-ES"/>
              </w:rPr>
              <w:t>FASE I: Total de vía 637,50 m</w:t>
            </w:r>
          </w:p>
          <w:p w14:paraId="6EF67C9B" w14:textId="77777777" w:rsidR="00801712" w:rsidRPr="00801712" w:rsidRDefault="00801712" w:rsidP="00801712">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 xml:space="preserve">Calle 66 sur hasta 62 sur: 296,5m </w:t>
            </w:r>
          </w:p>
          <w:p w14:paraId="01173DAC" w14:textId="71D0B697" w:rsidR="00801712" w:rsidRPr="00801712" w:rsidRDefault="00801712" w:rsidP="00801712">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Calle 65 Sur 150 m</w:t>
            </w:r>
          </w:p>
          <w:p w14:paraId="7F674AF8" w14:textId="66C4A9DC" w:rsidR="00801712" w:rsidRPr="000A6613" w:rsidRDefault="00801712" w:rsidP="002D1B7C">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Glorieta: 200 m.</w:t>
            </w:r>
          </w:p>
        </w:tc>
      </w:tr>
      <w:tr w:rsidR="00801712" w14:paraId="4B64E5EB" w14:textId="77777777" w:rsidTr="0000609E">
        <w:tc>
          <w:tcPr>
            <w:tcW w:w="8837" w:type="dxa"/>
          </w:tcPr>
          <w:p w14:paraId="6DA27E22" w14:textId="77777777" w:rsidR="00801712" w:rsidRPr="00801712" w:rsidRDefault="00801712" w:rsidP="00801712">
            <w:pPr>
              <w:pStyle w:val="Prrafodelista"/>
              <w:spacing w:after="160" w:line="259" w:lineRule="auto"/>
              <w:ind w:left="0"/>
              <w:jc w:val="both"/>
              <w:rPr>
                <w:rFonts w:eastAsia="Times New Roman" w:cstheme="minorHAnsi"/>
                <w:b/>
                <w:bCs/>
                <w:lang w:eastAsia="es-ES"/>
              </w:rPr>
            </w:pPr>
            <w:r w:rsidRPr="00801712">
              <w:rPr>
                <w:rFonts w:eastAsia="Times New Roman" w:cstheme="minorHAnsi"/>
                <w:b/>
                <w:bCs/>
                <w:lang w:eastAsia="es-ES"/>
              </w:rPr>
              <w:t xml:space="preserve">FASE II: Total de vía 459,56 m </w:t>
            </w:r>
          </w:p>
          <w:p w14:paraId="0DCDCD06" w14:textId="77777777" w:rsidR="00801712" w:rsidRPr="00801712" w:rsidRDefault="00801712" w:rsidP="00801712">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Puente Quebrada La Honda 21,76 m</w:t>
            </w:r>
          </w:p>
          <w:p w14:paraId="2B3F1D99" w14:textId="77777777" w:rsidR="00801712" w:rsidRPr="00801712" w:rsidRDefault="00801712" w:rsidP="00801712">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 xml:space="preserve"> Calle 62 sur hasta calle 57 sur 437,80</w:t>
            </w:r>
          </w:p>
          <w:p w14:paraId="6F5C84F0" w14:textId="77777777" w:rsidR="00801712" w:rsidRDefault="00801712" w:rsidP="002D1B7C">
            <w:pPr>
              <w:pStyle w:val="Prrafodelista"/>
              <w:spacing w:after="160" w:line="259" w:lineRule="auto"/>
              <w:ind w:left="0"/>
              <w:jc w:val="both"/>
              <w:rPr>
                <w:rFonts w:eastAsia="Times New Roman" w:cstheme="minorHAnsi"/>
                <w:b/>
                <w:bCs/>
                <w:lang w:eastAsia="es-ES"/>
              </w:rPr>
            </w:pPr>
          </w:p>
        </w:tc>
      </w:tr>
      <w:tr w:rsidR="00801712" w14:paraId="00BC9C33" w14:textId="77777777" w:rsidTr="0000609E">
        <w:tc>
          <w:tcPr>
            <w:tcW w:w="8837" w:type="dxa"/>
          </w:tcPr>
          <w:p w14:paraId="36D9DADB" w14:textId="77777777" w:rsidR="00801712" w:rsidRPr="00DC688D" w:rsidRDefault="00801712" w:rsidP="00801712">
            <w:pPr>
              <w:pStyle w:val="Prrafodelista"/>
              <w:spacing w:after="160" w:line="259" w:lineRule="auto"/>
              <w:ind w:left="0"/>
              <w:jc w:val="both"/>
              <w:rPr>
                <w:rFonts w:eastAsia="Times New Roman" w:cstheme="minorHAnsi"/>
                <w:b/>
                <w:bCs/>
                <w:lang w:eastAsia="es-ES"/>
              </w:rPr>
            </w:pPr>
            <w:r w:rsidRPr="00DC688D">
              <w:rPr>
                <w:rFonts w:eastAsia="Times New Roman" w:cstheme="minorHAnsi"/>
                <w:b/>
                <w:bCs/>
                <w:lang w:eastAsia="es-ES"/>
              </w:rPr>
              <w:t xml:space="preserve">FASE III: Total de vía 660 m </w:t>
            </w:r>
          </w:p>
          <w:p w14:paraId="5EADDD19" w14:textId="77777777" w:rsidR="00801712" w:rsidRPr="00801712" w:rsidRDefault="00801712" w:rsidP="00801712">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 xml:space="preserve">Calle 57 Sur hasta Calle 50 Sur </w:t>
            </w:r>
          </w:p>
          <w:p w14:paraId="3ECAAF87" w14:textId="6669AB90" w:rsidR="00801712" w:rsidRPr="00801712" w:rsidRDefault="00801712" w:rsidP="00801712">
            <w:pPr>
              <w:pStyle w:val="Prrafodelista"/>
              <w:spacing w:after="160" w:line="259" w:lineRule="auto"/>
              <w:ind w:left="0"/>
              <w:jc w:val="both"/>
              <w:rPr>
                <w:rFonts w:eastAsia="Times New Roman" w:cstheme="minorHAnsi"/>
                <w:lang w:eastAsia="es-ES"/>
              </w:rPr>
            </w:pPr>
            <w:r w:rsidRPr="00801712">
              <w:rPr>
                <w:rFonts w:eastAsia="Times New Roman" w:cstheme="minorHAnsi"/>
                <w:lang w:eastAsia="es-ES"/>
              </w:rPr>
              <w:t>TOTAL, DE VÍA:  1757,01 metros</w:t>
            </w:r>
          </w:p>
        </w:tc>
      </w:tr>
      <w:tr w:rsidR="00801712" w14:paraId="2B67C01D" w14:textId="77777777" w:rsidTr="0000609E">
        <w:tc>
          <w:tcPr>
            <w:tcW w:w="8837" w:type="dxa"/>
          </w:tcPr>
          <w:p w14:paraId="78D55696" w14:textId="20EE0864" w:rsidR="00801712" w:rsidRPr="000A6613" w:rsidRDefault="00801712" w:rsidP="000A6613">
            <w:pPr>
              <w:jc w:val="both"/>
              <w:rPr>
                <w:rFonts w:asciiTheme="minorHAnsi" w:hAnsiTheme="minorHAnsi" w:cstheme="minorHAnsi"/>
                <w:b/>
                <w:bCs/>
                <w:sz w:val="22"/>
                <w:szCs w:val="22"/>
                <w:lang w:val="es-ES"/>
              </w:rPr>
            </w:pPr>
            <w:r w:rsidRPr="00DC688D">
              <w:rPr>
                <w:rFonts w:asciiTheme="minorHAnsi" w:hAnsiTheme="minorHAnsi" w:cstheme="minorHAnsi"/>
                <w:b/>
                <w:bCs/>
                <w:sz w:val="22"/>
                <w:szCs w:val="22"/>
              </w:rPr>
              <w:t>TOTAL, FASES:</w:t>
            </w:r>
            <w:r w:rsidRPr="00DC688D">
              <w:rPr>
                <w:rFonts w:asciiTheme="minorHAnsi" w:hAnsiTheme="minorHAnsi" w:cstheme="minorHAnsi"/>
                <w:b/>
                <w:bCs/>
                <w:sz w:val="22"/>
                <w:szCs w:val="22"/>
                <w:lang w:val="es-ES"/>
              </w:rPr>
              <w:t xml:space="preserve">  1757,01 metros</w:t>
            </w:r>
          </w:p>
        </w:tc>
      </w:tr>
    </w:tbl>
    <w:p w14:paraId="66B04407" w14:textId="77777777" w:rsidR="00C2596D" w:rsidRDefault="00C2596D" w:rsidP="00BD08C7">
      <w:pPr>
        <w:jc w:val="both"/>
        <w:rPr>
          <w:rFonts w:asciiTheme="minorHAnsi" w:hAnsiTheme="minorHAnsi" w:cstheme="minorHAnsi"/>
          <w:b/>
          <w:bCs/>
          <w:i/>
          <w:iCs/>
          <w:sz w:val="22"/>
          <w:szCs w:val="22"/>
        </w:rPr>
      </w:pPr>
    </w:p>
    <w:p w14:paraId="04BC6B39" w14:textId="77777777" w:rsidR="000A6613" w:rsidRPr="00DC688D" w:rsidRDefault="000A6613" w:rsidP="00BD08C7">
      <w:pPr>
        <w:jc w:val="both"/>
        <w:rPr>
          <w:rFonts w:asciiTheme="minorHAnsi" w:hAnsiTheme="minorHAnsi" w:cstheme="minorHAnsi"/>
          <w:b/>
          <w:bCs/>
          <w:i/>
          <w:iCs/>
          <w:sz w:val="22"/>
          <w:szCs w:val="22"/>
        </w:rPr>
      </w:pPr>
    </w:p>
    <w:p w14:paraId="791C5983" w14:textId="1C706DCE" w:rsidR="00FA6FDD" w:rsidRDefault="00FA6FDD" w:rsidP="0099536C">
      <w:pPr>
        <w:pStyle w:val="Prrafodelista"/>
        <w:numPr>
          <w:ilvl w:val="0"/>
          <w:numId w:val="13"/>
        </w:numPr>
        <w:jc w:val="both"/>
        <w:rPr>
          <w:rFonts w:cstheme="minorHAnsi"/>
          <w:b/>
          <w:bCs/>
        </w:rPr>
      </w:pPr>
      <w:r w:rsidRPr="00DC688D">
        <w:rPr>
          <w:rFonts w:cstheme="minorHAnsi"/>
          <w:b/>
          <w:bCs/>
        </w:rPr>
        <w:t>CONSIDERACIONES ESTABLECIDAS EN LOS ESTUDIOS PREVIOS APROBADOS PARA EL PRESENTE CONVENIO.</w:t>
      </w:r>
    </w:p>
    <w:p w14:paraId="611A21AF" w14:textId="5483FA5E" w:rsidR="00DC688D" w:rsidRPr="00DC688D" w:rsidRDefault="00DC688D" w:rsidP="00DC688D">
      <w:pPr>
        <w:pStyle w:val="Prrafodelista"/>
        <w:ind w:left="502"/>
        <w:jc w:val="both"/>
        <w:rPr>
          <w:rFonts w:cstheme="minorHAnsi"/>
          <w:b/>
          <w:bCs/>
        </w:rPr>
      </w:pPr>
      <w:r>
        <w:rPr>
          <w:rFonts w:cstheme="minorHAnsi"/>
          <w:b/>
          <w:bCs/>
          <w:noProof/>
        </w:rPr>
        <w:drawing>
          <wp:inline distT="0" distB="0" distL="0" distR="0" wp14:anchorId="354D7C08" wp14:editId="0872D1D9">
            <wp:extent cx="5772150" cy="4362450"/>
            <wp:effectExtent l="0" t="0" r="0" b="0"/>
            <wp:docPr id="18586570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2150" cy="4362450"/>
                    </a:xfrm>
                    <a:prstGeom prst="rect">
                      <a:avLst/>
                    </a:prstGeom>
                    <a:noFill/>
                    <a:ln>
                      <a:noFill/>
                    </a:ln>
                  </pic:spPr>
                </pic:pic>
              </a:graphicData>
            </a:graphic>
          </wp:inline>
        </w:drawing>
      </w:r>
    </w:p>
    <w:p w14:paraId="3B345058" w14:textId="7B46E93C" w:rsidR="00FA6FDD" w:rsidRPr="00DC688D" w:rsidRDefault="00FA6FDD" w:rsidP="00432A2A">
      <w:pPr>
        <w:pStyle w:val="Prrafodelista"/>
        <w:numPr>
          <w:ilvl w:val="0"/>
          <w:numId w:val="13"/>
        </w:numPr>
        <w:rPr>
          <w:rFonts w:cstheme="minorHAnsi"/>
          <w:b/>
          <w:bCs/>
        </w:rPr>
      </w:pPr>
      <w:r w:rsidRPr="00DC688D">
        <w:rPr>
          <w:rFonts w:cstheme="minorHAnsi"/>
          <w:b/>
          <w:bCs/>
        </w:rPr>
        <w:lastRenderedPageBreak/>
        <w:t>ESTADO FINANCIERO DEL PROYECTO</w:t>
      </w:r>
      <w:r w:rsidR="00B779AA" w:rsidRPr="00DC688D">
        <w:rPr>
          <w:rFonts w:cstheme="minorHAnsi"/>
          <w:b/>
          <w:bCs/>
        </w:rPr>
        <w:t>.</w:t>
      </w:r>
    </w:p>
    <w:p w14:paraId="361EF1D5" w14:textId="596D4AD8" w:rsidR="00FC34B0" w:rsidRPr="00887885" w:rsidRDefault="004B5D09" w:rsidP="0099536C">
      <w:pPr>
        <w:pStyle w:val="Prrafodelista"/>
        <w:ind w:left="360"/>
        <w:rPr>
          <w:rFonts w:cstheme="minorHAnsi"/>
        </w:rPr>
      </w:pPr>
      <w:r>
        <w:rPr>
          <w:rFonts w:cstheme="minorHAnsi"/>
        </w:rPr>
        <w:t xml:space="preserve">En la tabla adjunta se </w:t>
      </w:r>
      <w:r w:rsidRPr="00887885">
        <w:rPr>
          <w:rFonts w:cstheme="minorHAnsi"/>
        </w:rPr>
        <w:t>relacion</w:t>
      </w:r>
      <w:r>
        <w:rPr>
          <w:rFonts w:cstheme="minorHAnsi"/>
        </w:rPr>
        <w:t>an</w:t>
      </w:r>
      <w:r w:rsidR="00887885" w:rsidRPr="00887885">
        <w:rPr>
          <w:rFonts w:cstheme="minorHAnsi"/>
        </w:rPr>
        <w:t xml:space="preserve"> de desembolsos </w:t>
      </w:r>
      <w:r>
        <w:rPr>
          <w:rFonts w:cstheme="minorHAnsi"/>
        </w:rPr>
        <w:t xml:space="preserve">desde las actas 01 </w:t>
      </w:r>
      <w:r w:rsidR="00887885" w:rsidRPr="00887885">
        <w:rPr>
          <w:rFonts w:cstheme="minorHAnsi"/>
        </w:rPr>
        <w:t>hasta el acta 09, autorizados por la supervisión</w:t>
      </w:r>
      <w:r>
        <w:rPr>
          <w:rFonts w:cstheme="minorHAnsi"/>
        </w:rPr>
        <w:t xml:space="preserve"> del AMVA,</w:t>
      </w:r>
      <w:r w:rsidR="00887885" w:rsidRPr="00887885">
        <w:rPr>
          <w:rFonts w:cstheme="minorHAnsi"/>
        </w:rPr>
        <w:t xml:space="preserve"> conforme a las actas de pago</w:t>
      </w:r>
      <w:r w:rsidR="00887885">
        <w:rPr>
          <w:rFonts w:cstheme="minorHAnsi"/>
        </w:rPr>
        <w:t xml:space="preserve"> enviadas</w:t>
      </w:r>
      <w:r>
        <w:rPr>
          <w:rFonts w:cstheme="minorHAnsi"/>
        </w:rPr>
        <w:t>,</w:t>
      </w:r>
      <w:r w:rsidR="00887885">
        <w:rPr>
          <w:rFonts w:cstheme="minorHAnsi"/>
        </w:rPr>
        <w:t xml:space="preserve"> solicitadas</w:t>
      </w:r>
      <w:r>
        <w:rPr>
          <w:rFonts w:cstheme="minorHAnsi"/>
        </w:rPr>
        <w:t xml:space="preserve"> y aprobadas</w:t>
      </w:r>
      <w:r w:rsidR="00887885">
        <w:rPr>
          <w:rFonts w:cstheme="minorHAnsi"/>
        </w:rPr>
        <w:t xml:space="preserve"> por parte de la supervisión</w:t>
      </w:r>
      <w:r>
        <w:rPr>
          <w:rFonts w:cstheme="minorHAnsi"/>
        </w:rPr>
        <w:t xml:space="preserve"> del convenio</w:t>
      </w:r>
      <w:r w:rsidR="00887885">
        <w:rPr>
          <w:rFonts w:cstheme="minorHAnsi"/>
        </w:rPr>
        <w:t xml:space="preserve"> del Municipio de Sabaneta.</w:t>
      </w:r>
    </w:p>
    <w:tbl>
      <w:tblPr>
        <w:tblW w:w="7513" w:type="dxa"/>
        <w:tblInd w:w="657" w:type="dxa"/>
        <w:tblCellMar>
          <w:left w:w="70" w:type="dxa"/>
          <w:right w:w="70" w:type="dxa"/>
        </w:tblCellMar>
        <w:tblLook w:val="04A0" w:firstRow="1" w:lastRow="0" w:firstColumn="1" w:lastColumn="0" w:noHBand="0" w:noVBand="1"/>
      </w:tblPr>
      <w:tblGrid>
        <w:gridCol w:w="1985"/>
        <w:gridCol w:w="2551"/>
        <w:gridCol w:w="1134"/>
        <w:gridCol w:w="1843"/>
      </w:tblGrid>
      <w:tr w:rsidR="00887885" w:rsidRPr="00DC688D" w14:paraId="7269AC09" w14:textId="306F4FDD" w:rsidTr="00F618C0">
        <w:trPr>
          <w:trHeight w:val="630"/>
        </w:trPr>
        <w:tc>
          <w:tcPr>
            <w:tcW w:w="198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FB409DA" w14:textId="77777777" w:rsidR="00887885" w:rsidRPr="00DC688D" w:rsidRDefault="00887885" w:rsidP="007D4284">
            <w:pPr>
              <w:jc w:val="center"/>
              <w:rPr>
                <w:rFonts w:asciiTheme="minorHAnsi" w:hAnsiTheme="minorHAnsi" w:cstheme="minorHAnsi"/>
                <w:b/>
                <w:bCs/>
                <w:color w:val="000000"/>
                <w:sz w:val="22"/>
                <w:szCs w:val="22"/>
                <w:highlight w:val="yellow"/>
                <w:lang w:eastAsia="es-CO"/>
              </w:rPr>
            </w:pPr>
            <w:r w:rsidRPr="00887885">
              <w:rPr>
                <w:rFonts w:asciiTheme="minorHAnsi" w:hAnsiTheme="minorHAnsi" w:cstheme="minorHAnsi"/>
                <w:b/>
                <w:bCs/>
                <w:color w:val="000000"/>
                <w:sz w:val="22"/>
                <w:szCs w:val="22"/>
                <w:lang w:eastAsia="es-CO"/>
              </w:rPr>
              <w:t xml:space="preserve">FECHAS DE </w:t>
            </w:r>
            <w:r w:rsidRPr="00887885">
              <w:rPr>
                <w:rFonts w:asciiTheme="minorHAnsi" w:hAnsiTheme="minorHAnsi" w:cstheme="minorHAnsi"/>
                <w:b/>
                <w:bCs/>
                <w:color w:val="000000"/>
                <w:sz w:val="22"/>
                <w:szCs w:val="22"/>
                <w:lang w:eastAsia="es-CO"/>
              </w:rPr>
              <w:br/>
              <w:t>DESEMBOLSOS</w:t>
            </w:r>
          </w:p>
        </w:tc>
        <w:tc>
          <w:tcPr>
            <w:tcW w:w="2551" w:type="dxa"/>
            <w:tcBorders>
              <w:top w:val="single" w:sz="4" w:space="0" w:color="auto"/>
              <w:left w:val="nil"/>
              <w:bottom w:val="single" w:sz="4" w:space="0" w:color="auto"/>
              <w:right w:val="single" w:sz="4" w:space="0" w:color="auto"/>
            </w:tcBorders>
            <w:shd w:val="clear" w:color="000000" w:fill="D9D9D9"/>
            <w:vAlign w:val="bottom"/>
            <w:hideMark/>
          </w:tcPr>
          <w:p w14:paraId="48EACA8F" w14:textId="48D1A3BB" w:rsidR="00887885" w:rsidRPr="00DC688D" w:rsidRDefault="00887885" w:rsidP="007D4284">
            <w:pPr>
              <w:jc w:val="center"/>
              <w:rPr>
                <w:rFonts w:asciiTheme="minorHAnsi" w:hAnsiTheme="minorHAnsi" w:cstheme="minorHAnsi"/>
                <w:b/>
                <w:bCs/>
                <w:color w:val="000000"/>
                <w:sz w:val="22"/>
                <w:szCs w:val="22"/>
                <w:highlight w:val="yellow"/>
                <w:lang w:eastAsia="es-CO"/>
              </w:rPr>
            </w:pPr>
            <w:r w:rsidRPr="00887885">
              <w:rPr>
                <w:rFonts w:asciiTheme="minorHAnsi" w:hAnsiTheme="minorHAnsi" w:cstheme="minorHAnsi"/>
                <w:b/>
                <w:bCs/>
                <w:color w:val="000000"/>
                <w:sz w:val="22"/>
                <w:szCs w:val="22"/>
                <w:lang w:eastAsia="es-CO"/>
              </w:rPr>
              <w:t xml:space="preserve">DESEMBOLSOS </w:t>
            </w:r>
            <w:r w:rsidRPr="00887885">
              <w:rPr>
                <w:rFonts w:asciiTheme="minorHAnsi" w:hAnsiTheme="minorHAnsi" w:cstheme="minorHAnsi"/>
                <w:b/>
                <w:bCs/>
                <w:color w:val="000000"/>
                <w:sz w:val="22"/>
                <w:szCs w:val="22"/>
                <w:lang w:eastAsia="es-CO"/>
              </w:rPr>
              <w:br/>
              <w:t>AUTORIZADOS</w:t>
            </w:r>
            <w:r w:rsidR="00F618C0">
              <w:rPr>
                <w:rFonts w:asciiTheme="minorHAnsi" w:hAnsiTheme="minorHAnsi" w:cstheme="minorHAnsi"/>
                <w:b/>
                <w:bCs/>
                <w:color w:val="000000"/>
                <w:sz w:val="22"/>
                <w:szCs w:val="22"/>
                <w:lang w:eastAsia="es-CO"/>
              </w:rPr>
              <w:t xml:space="preserve"> $</w:t>
            </w:r>
          </w:p>
        </w:tc>
        <w:tc>
          <w:tcPr>
            <w:tcW w:w="1134" w:type="dxa"/>
            <w:tcBorders>
              <w:top w:val="single" w:sz="4" w:space="0" w:color="auto"/>
              <w:left w:val="nil"/>
              <w:bottom w:val="single" w:sz="4" w:space="0" w:color="auto"/>
              <w:right w:val="single" w:sz="4" w:space="0" w:color="auto"/>
            </w:tcBorders>
            <w:shd w:val="clear" w:color="000000" w:fill="D9D9D9"/>
          </w:tcPr>
          <w:p w14:paraId="614E44EF" w14:textId="111B1C8D" w:rsidR="00887885" w:rsidRPr="00887885" w:rsidRDefault="00887885" w:rsidP="007D4284">
            <w:pPr>
              <w:jc w:val="center"/>
              <w:rPr>
                <w:rFonts w:asciiTheme="minorHAnsi" w:hAnsiTheme="minorHAnsi" w:cstheme="minorHAnsi"/>
                <w:b/>
                <w:bCs/>
                <w:color w:val="000000"/>
                <w:sz w:val="22"/>
                <w:szCs w:val="22"/>
                <w:lang w:eastAsia="es-CO"/>
              </w:rPr>
            </w:pPr>
            <w:r>
              <w:rPr>
                <w:rFonts w:asciiTheme="minorHAnsi" w:hAnsiTheme="minorHAnsi" w:cstheme="minorHAnsi"/>
                <w:b/>
                <w:bCs/>
                <w:color w:val="000000"/>
                <w:sz w:val="22"/>
                <w:szCs w:val="22"/>
                <w:lang w:eastAsia="es-CO"/>
              </w:rPr>
              <w:t>ACTAS DE PAGO</w:t>
            </w:r>
          </w:p>
        </w:tc>
        <w:tc>
          <w:tcPr>
            <w:tcW w:w="1843" w:type="dxa"/>
            <w:tcBorders>
              <w:top w:val="single" w:sz="4" w:space="0" w:color="auto"/>
              <w:left w:val="nil"/>
              <w:bottom w:val="single" w:sz="4" w:space="0" w:color="auto"/>
              <w:right w:val="single" w:sz="4" w:space="0" w:color="auto"/>
            </w:tcBorders>
            <w:shd w:val="clear" w:color="000000" w:fill="D9D9D9"/>
          </w:tcPr>
          <w:p w14:paraId="3957A402" w14:textId="1255ED54" w:rsidR="00887885" w:rsidRDefault="00887885" w:rsidP="007D4284">
            <w:pPr>
              <w:jc w:val="center"/>
              <w:rPr>
                <w:rFonts w:asciiTheme="minorHAnsi" w:hAnsiTheme="minorHAnsi" w:cstheme="minorHAnsi"/>
                <w:b/>
                <w:bCs/>
                <w:color w:val="000000"/>
                <w:sz w:val="22"/>
                <w:szCs w:val="22"/>
                <w:lang w:eastAsia="es-CO"/>
              </w:rPr>
            </w:pPr>
            <w:r>
              <w:rPr>
                <w:rFonts w:asciiTheme="minorHAnsi" w:hAnsiTheme="minorHAnsi" w:cstheme="minorHAnsi"/>
                <w:b/>
                <w:bCs/>
                <w:color w:val="000000"/>
                <w:sz w:val="22"/>
                <w:szCs w:val="22"/>
                <w:lang w:eastAsia="es-CO"/>
              </w:rPr>
              <w:t>OBSERVACIONES</w:t>
            </w:r>
          </w:p>
        </w:tc>
      </w:tr>
      <w:tr w:rsidR="00887885" w:rsidRPr="00DC688D" w14:paraId="6B52C2A0" w14:textId="723BA894"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5AF9B82C" w14:textId="3A37968F" w:rsidR="00887885" w:rsidRPr="00DC688D" w:rsidRDefault="00887885" w:rsidP="007D4284">
            <w:pPr>
              <w:jc w:val="right"/>
              <w:rPr>
                <w:rFonts w:asciiTheme="minorHAnsi" w:hAnsiTheme="minorHAnsi" w:cstheme="minorHAnsi"/>
                <w:color w:val="000000"/>
                <w:sz w:val="22"/>
                <w:szCs w:val="22"/>
                <w:highlight w:val="yellow"/>
                <w:lang w:eastAsia="es-CO"/>
              </w:rPr>
            </w:pPr>
            <w:r w:rsidRPr="00DC688D">
              <w:rPr>
                <w:rFonts w:asciiTheme="minorHAnsi" w:hAnsiTheme="minorHAnsi" w:cstheme="minorHAnsi"/>
                <w:color w:val="000000"/>
                <w:sz w:val="22"/>
                <w:szCs w:val="22"/>
                <w:lang w:eastAsia="es-CO"/>
              </w:rPr>
              <w:t>30/12/2021</w:t>
            </w:r>
          </w:p>
        </w:tc>
        <w:tc>
          <w:tcPr>
            <w:tcW w:w="2551" w:type="dxa"/>
            <w:tcBorders>
              <w:top w:val="nil"/>
              <w:left w:val="nil"/>
              <w:bottom w:val="single" w:sz="4" w:space="0" w:color="auto"/>
              <w:right w:val="single" w:sz="4" w:space="0" w:color="auto"/>
            </w:tcBorders>
            <w:shd w:val="clear" w:color="auto" w:fill="auto"/>
            <w:noWrap/>
            <w:vAlign w:val="bottom"/>
            <w:hideMark/>
          </w:tcPr>
          <w:p w14:paraId="391B6732"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8,046,327,614.00 </w:t>
            </w:r>
          </w:p>
        </w:tc>
        <w:tc>
          <w:tcPr>
            <w:tcW w:w="1134" w:type="dxa"/>
            <w:tcBorders>
              <w:top w:val="nil"/>
              <w:left w:val="nil"/>
              <w:bottom w:val="single" w:sz="4" w:space="0" w:color="auto"/>
              <w:right w:val="single" w:sz="4" w:space="0" w:color="auto"/>
            </w:tcBorders>
          </w:tcPr>
          <w:p w14:paraId="24187EFF" w14:textId="77777777" w:rsidR="00887885" w:rsidRPr="00DC688D" w:rsidRDefault="00887885" w:rsidP="00C2593A">
            <w:pPr>
              <w:rPr>
                <w:rFonts w:asciiTheme="minorHAnsi" w:hAnsiTheme="minorHAnsi" w:cstheme="minorHAnsi"/>
                <w:color w:val="000000"/>
                <w:sz w:val="22"/>
                <w:szCs w:val="22"/>
                <w:lang w:eastAsia="es-CO"/>
              </w:rPr>
            </w:pPr>
          </w:p>
        </w:tc>
        <w:tc>
          <w:tcPr>
            <w:tcW w:w="1843" w:type="dxa"/>
            <w:tcBorders>
              <w:top w:val="nil"/>
              <w:left w:val="nil"/>
              <w:bottom w:val="single" w:sz="4" w:space="0" w:color="auto"/>
              <w:right w:val="single" w:sz="4" w:space="0" w:color="auto"/>
            </w:tcBorders>
          </w:tcPr>
          <w:p w14:paraId="75BF3D62" w14:textId="77777777" w:rsidR="00887885" w:rsidRPr="00DC688D" w:rsidRDefault="00887885" w:rsidP="00C2593A">
            <w:pPr>
              <w:rPr>
                <w:rFonts w:asciiTheme="minorHAnsi" w:hAnsiTheme="minorHAnsi" w:cstheme="minorHAnsi"/>
                <w:color w:val="000000"/>
                <w:sz w:val="22"/>
                <w:szCs w:val="22"/>
                <w:lang w:eastAsia="es-CO"/>
              </w:rPr>
            </w:pPr>
          </w:p>
        </w:tc>
      </w:tr>
      <w:tr w:rsidR="00887885" w:rsidRPr="00DC688D" w14:paraId="4C7C217A" w14:textId="44A2D01D"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61016FAE" w14:textId="19F46E45" w:rsidR="00887885" w:rsidRPr="00DC688D" w:rsidRDefault="00887885" w:rsidP="007D4284">
            <w:pPr>
              <w:jc w:val="right"/>
              <w:rPr>
                <w:rFonts w:asciiTheme="minorHAnsi" w:hAnsiTheme="minorHAnsi" w:cstheme="minorHAnsi"/>
                <w:color w:val="000000"/>
                <w:sz w:val="22"/>
                <w:szCs w:val="22"/>
                <w:highlight w:val="yellow"/>
                <w:lang w:eastAsia="es-CO"/>
              </w:rPr>
            </w:pPr>
            <w:r w:rsidRPr="00C2593A">
              <w:rPr>
                <w:rFonts w:asciiTheme="minorHAnsi" w:hAnsiTheme="minorHAnsi" w:cstheme="minorHAnsi"/>
                <w:color w:val="000000"/>
                <w:sz w:val="22"/>
                <w:szCs w:val="22"/>
                <w:lang w:eastAsia="es-CO"/>
              </w:rPr>
              <w:t>01/05/2023</w:t>
            </w:r>
          </w:p>
        </w:tc>
        <w:tc>
          <w:tcPr>
            <w:tcW w:w="2551" w:type="dxa"/>
            <w:tcBorders>
              <w:top w:val="nil"/>
              <w:left w:val="nil"/>
              <w:bottom w:val="single" w:sz="4" w:space="0" w:color="auto"/>
              <w:right w:val="single" w:sz="4" w:space="0" w:color="auto"/>
            </w:tcBorders>
            <w:shd w:val="clear" w:color="auto" w:fill="auto"/>
            <w:noWrap/>
            <w:vAlign w:val="bottom"/>
            <w:hideMark/>
          </w:tcPr>
          <w:p w14:paraId="0F265449" w14:textId="6174DE09"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8,</w:t>
            </w:r>
            <w:r>
              <w:rPr>
                <w:rFonts w:asciiTheme="minorHAnsi" w:hAnsiTheme="minorHAnsi" w:cstheme="minorHAnsi"/>
                <w:color w:val="000000"/>
                <w:sz w:val="22"/>
                <w:szCs w:val="22"/>
                <w:lang w:eastAsia="es-CO"/>
              </w:rPr>
              <w:t>000</w:t>
            </w:r>
            <w:r w:rsidRPr="00DC688D">
              <w:rPr>
                <w:rFonts w:asciiTheme="minorHAnsi" w:hAnsiTheme="minorHAnsi" w:cstheme="minorHAnsi"/>
                <w:color w:val="000000"/>
                <w:sz w:val="22"/>
                <w:szCs w:val="22"/>
                <w:lang w:eastAsia="es-CO"/>
              </w:rPr>
              <w:t>,</w:t>
            </w:r>
            <w:r>
              <w:rPr>
                <w:rFonts w:asciiTheme="minorHAnsi" w:hAnsiTheme="minorHAnsi" w:cstheme="minorHAnsi"/>
                <w:color w:val="000000"/>
                <w:sz w:val="22"/>
                <w:szCs w:val="22"/>
                <w:lang w:eastAsia="es-CO"/>
              </w:rPr>
              <w:t>000</w:t>
            </w:r>
            <w:r w:rsidRPr="00DC688D">
              <w:rPr>
                <w:rFonts w:asciiTheme="minorHAnsi" w:hAnsiTheme="minorHAnsi" w:cstheme="minorHAnsi"/>
                <w:color w:val="000000"/>
                <w:sz w:val="22"/>
                <w:szCs w:val="22"/>
                <w:lang w:eastAsia="es-CO"/>
              </w:rPr>
              <w:t>,</w:t>
            </w:r>
            <w:r>
              <w:rPr>
                <w:rFonts w:asciiTheme="minorHAnsi" w:hAnsiTheme="minorHAnsi" w:cstheme="minorHAnsi"/>
                <w:color w:val="000000"/>
                <w:sz w:val="22"/>
                <w:szCs w:val="22"/>
                <w:lang w:eastAsia="es-CO"/>
              </w:rPr>
              <w:t>000</w:t>
            </w:r>
            <w:r w:rsidRPr="00DC688D">
              <w:rPr>
                <w:rFonts w:asciiTheme="minorHAnsi" w:hAnsiTheme="minorHAnsi" w:cstheme="minorHAnsi"/>
                <w:color w:val="000000"/>
                <w:sz w:val="22"/>
                <w:szCs w:val="22"/>
                <w:lang w:eastAsia="es-CO"/>
              </w:rPr>
              <w:t xml:space="preserve">.00 </w:t>
            </w:r>
          </w:p>
        </w:tc>
        <w:tc>
          <w:tcPr>
            <w:tcW w:w="1134" w:type="dxa"/>
            <w:tcBorders>
              <w:top w:val="nil"/>
              <w:left w:val="nil"/>
              <w:bottom w:val="single" w:sz="4" w:space="0" w:color="auto"/>
              <w:right w:val="single" w:sz="4" w:space="0" w:color="auto"/>
            </w:tcBorders>
          </w:tcPr>
          <w:p w14:paraId="7A1713FF" w14:textId="77777777" w:rsidR="00887885" w:rsidRPr="00DC688D" w:rsidRDefault="00887885" w:rsidP="00C2593A">
            <w:pPr>
              <w:rPr>
                <w:rFonts w:asciiTheme="minorHAnsi" w:hAnsiTheme="minorHAnsi" w:cstheme="minorHAnsi"/>
                <w:color w:val="000000"/>
                <w:sz w:val="22"/>
                <w:szCs w:val="22"/>
                <w:lang w:eastAsia="es-CO"/>
              </w:rPr>
            </w:pPr>
          </w:p>
        </w:tc>
        <w:tc>
          <w:tcPr>
            <w:tcW w:w="1843" w:type="dxa"/>
            <w:tcBorders>
              <w:top w:val="nil"/>
              <w:left w:val="nil"/>
              <w:bottom w:val="single" w:sz="4" w:space="0" w:color="auto"/>
              <w:right w:val="single" w:sz="4" w:space="0" w:color="auto"/>
            </w:tcBorders>
          </w:tcPr>
          <w:p w14:paraId="3516B796" w14:textId="77777777" w:rsidR="00887885" w:rsidRPr="00DC688D" w:rsidRDefault="00887885" w:rsidP="00C2593A">
            <w:pPr>
              <w:rPr>
                <w:rFonts w:asciiTheme="minorHAnsi" w:hAnsiTheme="minorHAnsi" w:cstheme="minorHAnsi"/>
                <w:color w:val="000000"/>
                <w:sz w:val="22"/>
                <w:szCs w:val="22"/>
                <w:lang w:eastAsia="es-CO"/>
              </w:rPr>
            </w:pPr>
          </w:p>
        </w:tc>
      </w:tr>
      <w:tr w:rsidR="00887885" w:rsidRPr="00DC688D" w14:paraId="2016F9F1" w14:textId="438DC12B"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511D1E8F"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20/06/2023</w:t>
            </w:r>
          </w:p>
        </w:tc>
        <w:tc>
          <w:tcPr>
            <w:tcW w:w="2551" w:type="dxa"/>
            <w:tcBorders>
              <w:top w:val="nil"/>
              <w:left w:val="nil"/>
              <w:bottom w:val="single" w:sz="4" w:space="0" w:color="auto"/>
              <w:right w:val="single" w:sz="4" w:space="0" w:color="auto"/>
            </w:tcBorders>
            <w:shd w:val="clear" w:color="auto" w:fill="auto"/>
            <w:noWrap/>
            <w:vAlign w:val="bottom"/>
            <w:hideMark/>
          </w:tcPr>
          <w:p w14:paraId="652A3A99"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2,539,287,478.00 </w:t>
            </w:r>
          </w:p>
        </w:tc>
        <w:tc>
          <w:tcPr>
            <w:tcW w:w="1134" w:type="dxa"/>
            <w:tcBorders>
              <w:top w:val="nil"/>
              <w:left w:val="nil"/>
              <w:bottom w:val="single" w:sz="4" w:space="0" w:color="auto"/>
              <w:right w:val="single" w:sz="4" w:space="0" w:color="auto"/>
            </w:tcBorders>
          </w:tcPr>
          <w:p w14:paraId="27F95DFA" w14:textId="7479178A"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01</w:t>
            </w:r>
          </w:p>
        </w:tc>
        <w:tc>
          <w:tcPr>
            <w:tcW w:w="1843" w:type="dxa"/>
            <w:vMerge w:val="restart"/>
            <w:tcBorders>
              <w:top w:val="nil"/>
              <w:left w:val="nil"/>
              <w:right w:val="single" w:sz="4" w:space="0" w:color="auto"/>
            </w:tcBorders>
          </w:tcPr>
          <w:p w14:paraId="0D62175F" w14:textId="77777777" w:rsidR="00887885" w:rsidRDefault="00887885" w:rsidP="00887885">
            <w:pPr>
              <w:jc w:val="center"/>
              <w:rPr>
                <w:rFonts w:asciiTheme="minorHAnsi" w:hAnsiTheme="minorHAnsi" w:cstheme="minorHAnsi"/>
                <w:color w:val="000000"/>
                <w:sz w:val="22"/>
                <w:szCs w:val="22"/>
                <w:lang w:eastAsia="es-CO"/>
              </w:rPr>
            </w:pPr>
          </w:p>
          <w:p w14:paraId="303879FF" w14:textId="429E9DA5" w:rsidR="00887885" w:rsidRDefault="00887885" w:rsidP="00887885">
            <w:pPr>
              <w:jc w:val="cente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Las actas 0</w:t>
            </w:r>
            <w:r w:rsidR="00D2618A">
              <w:rPr>
                <w:rFonts w:asciiTheme="minorHAnsi" w:hAnsiTheme="minorHAnsi" w:cstheme="minorHAnsi"/>
                <w:color w:val="000000"/>
                <w:sz w:val="22"/>
                <w:szCs w:val="22"/>
                <w:lang w:eastAsia="es-CO"/>
              </w:rPr>
              <w:t>4</w:t>
            </w:r>
            <w:r>
              <w:rPr>
                <w:rFonts w:asciiTheme="minorHAnsi" w:hAnsiTheme="minorHAnsi" w:cstheme="minorHAnsi"/>
                <w:color w:val="000000"/>
                <w:sz w:val="22"/>
                <w:szCs w:val="22"/>
                <w:lang w:eastAsia="es-CO"/>
              </w:rPr>
              <w:t xml:space="preserve"> y 0</w:t>
            </w:r>
            <w:r w:rsidR="00D2618A">
              <w:rPr>
                <w:rFonts w:asciiTheme="minorHAnsi" w:hAnsiTheme="minorHAnsi" w:cstheme="minorHAnsi"/>
                <w:color w:val="000000"/>
                <w:sz w:val="22"/>
                <w:szCs w:val="22"/>
                <w:lang w:eastAsia="es-CO"/>
              </w:rPr>
              <w:t>5</w:t>
            </w:r>
            <w:r>
              <w:rPr>
                <w:rFonts w:asciiTheme="minorHAnsi" w:hAnsiTheme="minorHAnsi" w:cstheme="minorHAnsi"/>
                <w:color w:val="000000"/>
                <w:sz w:val="22"/>
                <w:szCs w:val="22"/>
                <w:lang w:eastAsia="es-CO"/>
              </w:rPr>
              <w:t xml:space="preserve"> se pagaron con recursos del Municipio de Sabaneta.</w:t>
            </w:r>
          </w:p>
        </w:tc>
      </w:tr>
      <w:tr w:rsidR="00887885" w:rsidRPr="00DC688D" w14:paraId="2BDFD2B6" w14:textId="01ACEA48"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2C7F5DC8"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10/08/2023</w:t>
            </w:r>
          </w:p>
        </w:tc>
        <w:tc>
          <w:tcPr>
            <w:tcW w:w="2551" w:type="dxa"/>
            <w:tcBorders>
              <w:top w:val="nil"/>
              <w:left w:val="nil"/>
              <w:bottom w:val="single" w:sz="4" w:space="0" w:color="auto"/>
              <w:right w:val="single" w:sz="4" w:space="0" w:color="auto"/>
            </w:tcBorders>
            <w:shd w:val="clear" w:color="auto" w:fill="auto"/>
            <w:noWrap/>
            <w:vAlign w:val="bottom"/>
            <w:hideMark/>
          </w:tcPr>
          <w:p w14:paraId="2D3D8338"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3,120,446,671.00 </w:t>
            </w:r>
          </w:p>
        </w:tc>
        <w:tc>
          <w:tcPr>
            <w:tcW w:w="1134" w:type="dxa"/>
            <w:tcBorders>
              <w:top w:val="nil"/>
              <w:left w:val="nil"/>
              <w:bottom w:val="single" w:sz="4" w:space="0" w:color="auto"/>
              <w:right w:val="single" w:sz="4" w:space="0" w:color="auto"/>
            </w:tcBorders>
          </w:tcPr>
          <w:p w14:paraId="50594140" w14:textId="78A1FE3F"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02</w:t>
            </w:r>
          </w:p>
        </w:tc>
        <w:tc>
          <w:tcPr>
            <w:tcW w:w="1843" w:type="dxa"/>
            <w:vMerge/>
            <w:tcBorders>
              <w:left w:val="nil"/>
              <w:right w:val="single" w:sz="4" w:space="0" w:color="auto"/>
            </w:tcBorders>
          </w:tcPr>
          <w:p w14:paraId="61A479F0" w14:textId="77777777" w:rsidR="00887885" w:rsidRDefault="00887885" w:rsidP="00C2593A">
            <w:pPr>
              <w:rPr>
                <w:rFonts w:asciiTheme="minorHAnsi" w:hAnsiTheme="minorHAnsi" w:cstheme="minorHAnsi"/>
                <w:color w:val="000000"/>
                <w:sz w:val="22"/>
                <w:szCs w:val="22"/>
                <w:lang w:eastAsia="es-CO"/>
              </w:rPr>
            </w:pPr>
          </w:p>
        </w:tc>
      </w:tr>
      <w:tr w:rsidR="00887885" w:rsidRPr="00DC688D" w14:paraId="0CFFC6D5" w14:textId="7DE6C55A"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4A36204"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21/12/2023</w:t>
            </w:r>
          </w:p>
        </w:tc>
        <w:tc>
          <w:tcPr>
            <w:tcW w:w="2551" w:type="dxa"/>
            <w:tcBorders>
              <w:top w:val="nil"/>
              <w:left w:val="nil"/>
              <w:bottom w:val="single" w:sz="4" w:space="0" w:color="auto"/>
              <w:right w:val="single" w:sz="4" w:space="0" w:color="auto"/>
            </w:tcBorders>
            <w:shd w:val="clear" w:color="auto" w:fill="auto"/>
            <w:noWrap/>
            <w:vAlign w:val="bottom"/>
            <w:hideMark/>
          </w:tcPr>
          <w:p w14:paraId="4AF3FB62"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4,232,688,761.00 </w:t>
            </w:r>
          </w:p>
        </w:tc>
        <w:tc>
          <w:tcPr>
            <w:tcW w:w="1134" w:type="dxa"/>
            <w:tcBorders>
              <w:top w:val="nil"/>
              <w:left w:val="nil"/>
              <w:bottom w:val="single" w:sz="4" w:space="0" w:color="auto"/>
              <w:right w:val="single" w:sz="4" w:space="0" w:color="auto"/>
            </w:tcBorders>
          </w:tcPr>
          <w:p w14:paraId="4424D676" w14:textId="0E93B1EB"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03</w:t>
            </w:r>
          </w:p>
        </w:tc>
        <w:tc>
          <w:tcPr>
            <w:tcW w:w="1843" w:type="dxa"/>
            <w:vMerge/>
            <w:tcBorders>
              <w:left w:val="nil"/>
              <w:right w:val="single" w:sz="4" w:space="0" w:color="auto"/>
            </w:tcBorders>
          </w:tcPr>
          <w:p w14:paraId="192E0462" w14:textId="77777777" w:rsidR="00887885" w:rsidRDefault="00887885" w:rsidP="00C2593A">
            <w:pPr>
              <w:rPr>
                <w:rFonts w:asciiTheme="minorHAnsi" w:hAnsiTheme="minorHAnsi" w:cstheme="minorHAnsi"/>
                <w:color w:val="000000"/>
                <w:sz w:val="22"/>
                <w:szCs w:val="22"/>
                <w:lang w:eastAsia="es-CO"/>
              </w:rPr>
            </w:pPr>
          </w:p>
        </w:tc>
      </w:tr>
      <w:tr w:rsidR="00887885" w:rsidRPr="00DC688D" w14:paraId="29A344BD" w14:textId="156AF2A7"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B7B7FE4"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3/05/2024</w:t>
            </w:r>
          </w:p>
        </w:tc>
        <w:tc>
          <w:tcPr>
            <w:tcW w:w="2551" w:type="dxa"/>
            <w:tcBorders>
              <w:top w:val="nil"/>
              <w:left w:val="nil"/>
              <w:bottom w:val="single" w:sz="4" w:space="0" w:color="auto"/>
              <w:right w:val="single" w:sz="4" w:space="0" w:color="auto"/>
            </w:tcBorders>
            <w:shd w:val="clear" w:color="auto" w:fill="auto"/>
            <w:noWrap/>
            <w:vAlign w:val="bottom"/>
            <w:hideMark/>
          </w:tcPr>
          <w:p w14:paraId="5BE6359A"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6,657,450,235.00 </w:t>
            </w:r>
          </w:p>
        </w:tc>
        <w:tc>
          <w:tcPr>
            <w:tcW w:w="1134" w:type="dxa"/>
            <w:tcBorders>
              <w:top w:val="nil"/>
              <w:left w:val="nil"/>
              <w:bottom w:val="single" w:sz="4" w:space="0" w:color="auto"/>
              <w:right w:val="single" w:sz="4" w:space="0" w:color="auto"/>
            </w:tcBorders>
          </w:tcPr>
          <w:p w14:paraId="5CEBA1CF" w14:textId="22D90304"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06</w:t>
            </w:r>
          </w:p>
        </w:tc>
        <w:tc>
          <w:tcPr>
            <w:tcW w:w="1843" w:type="dxa"/>
            <w:vMerge/>
            <w:tcBorders>
              <w:left w:val="nil"/>
              <w:right w:val="single" w:sz="4" w:space="0" w:color="auto"/>
            </w:tcBorders>
          </w:tcPr>
          <w:p w14:paraId="42EBBC58" w14:textId="77777777" w:rsidR="00887885" w:rsidRDefault="00887885" w:rsidP="00C2593A">
            <w:pPr>
              <w:rPr>
                <w:rFonts w:asciiTheme="minorHAnsi" w:hAnsiTheme="minorHAnsi" w:cstheme="minorHAnsi"/>
                <w:color w:val="000000"/>
                <w:sz w:val="22"/>
                <w:szCs w:val="22"/>
                <w:lang w:eastAsia="es-CO"/>
              </w:rPr>
            </w:pPr>
          </w:p>
        </w:tc>
      </w:tr>
      <w:tr w:rsidR="00887885" w:rsidRPr="00DC688D" w14:paraId="64ECF916" w14:textId="68A56757"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790E0CC"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19/06/2024</w:t>
            </w:r>
          </w:p>
        </w:tc>
        <w:tc>
          <w:tcPr>
            <w:tcW w:w="2551" w:type="dxa"/>
            <w:tcBorders>
              <w:top w:val="nil"/>
              <w:left w:val="nil"/>
              <w:bottom w:val="single" w:sz="4" w:space="0" w:color="auto"/>
              <w:right w:val="single" w:sz="4" w:space="0" w:color="auto"/>
            </w:tcBorders>
            <w:shd w:val="clear" w:color="auto" w:fill="auto"/>
            <w:noWrap/>
            <w:vAlign w:val="bottom"/>
            <w:hideMark/>
          </w:tcPr>
          <w:p w14:paraId="0C0CDFA8"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4,196,389,384.00 </w:t>
            </w:r>
          </w:p>
        </w:tc>
        <w:tc>
          <w:tcPr>
            <w:tcW w:w="1134" w:type="dxa"/>
            <w:tcBorders>
              <w:top w:val="nil"/>
              <w:left w:val="nil"/>
              <w:bottom w:val="single" w:sz="4" w:space="0" w:color="auto"/>
              <w:right w:val="single" w:sz="4" w:space="0" w:color="auto"/>
            </w:tcBorders>
          </w:tcPr>
          <w:p w14:paraId="0932C393" w14:textId="2AED1D30"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07</w:t>
            </w:r>
          </w:p>
        </w:tc>
        <w:tc>
          <w:tcPr>
            <w:tcW w:w="1843" w:type="dxa"/>
            <w:vMerge/>
            <w:tcBorders>
              <w:left w:val="nil"/>
              <w:right w:val="single" w:sz="4" w:space="0" w:color="auto"/>
            </w:tcBorders>
          </w:tcPr>
          <w:p w14:paraId="2C7A599C" w14:textId="77777777" w:rsidR="00887885" w:rsidRDefault="00887885" w:rsidP="00C2593A">
            <w:pPr>
              <w:rPr>
                <w:rFonts w:asciiTheme="minorHAnsi" w:hAnsiTheme="minorHAnsi" w:cstheme="minorHAnsi"/>
                <w:color w:val="000000"/>
                <w:sz w:val="22"/>
                <w:szCs w:val="22"/>
                <w:lang w:eastAsia="es-CO"/>
              </w:rPr>
            </w:pPr>
          </w:p>
        </w:tc>
      </w:tr>
      <w:tr w:rsidR="00887885" w:rsidRPr="00DC688D" w14:paraId="328B779D" w14:textId="6CCC89D0"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21C9EA6"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26/08/2024</w:t>
            </w:r>
          </w:p>
        </w:tc>
        <w:tc>
          <w:tcPr>
            <w:tcW w:w="2551" w:type="dxa"/>
            <w:tcBorders>
              <w:top w:val="nil"/>
              <w:left w:val="nil"/>
              <w:bottom w:val="single" w:sz="4" w:space="0" w:color="auto"/>
              <w:right w:val="single" w:sz="4" w:space="0" w:color="auto"/>
            </w:tcBorders>
            <w:shd w:val="clear" w:color="auto" w:fill="auto"/>
            <w:noWrap/>
            <w:vAlign w:val="bottom"/>
            <w:hideMark/>
          </w:tcPr>
          <w:p w14:paraId="4EFF4874"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4,100,600,673.00 </w:t>
            </w:r>
          </w:p>
        </w:tc>
        <w:tc>
          <w:tcPr>
            <w:tcW w:w="1134" w:type="dxa"/>
            <w:tcBorders>
              <w:top w:val="nil"/>
              <w:left w:val="nil"/>
              <w:bottom w:val="single" w:sz="4" w:space="0" w:color="auto"/>
              <w:right w:val="single" w:sz="4" w:space="0" w:color="auto"/>
            </w:tcBorders>
          </w:tcPr>
          <w:p w14:paraId="4BFE3025" w14:textId="5D57660D"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08</w:t>
            </w:r>
          </w:p>
        </w:tc>
        <w:tc>
          <w:tcPr>
            <w:tcW w:w="1843" w:type="dxa"/>
            <w:vMerge/>
            <w:tcBorders>
              <w:left w:val="nil"/>
              <w:right w:val="single" w:sz="4" w:space="0" w:color="auto"/>
            </w:tcBorders>
          </w:tcPr>
          <w:p w14:paraId="7DCFF016" w14:textId="77777777" w:rsidR="00887885" w:rsidRDefault="00887885" w:rsidP="00C2593A">
            <w:pPr>
              <w:rPr>
                <w:rFonts w:asciiTheme="minorHAnsi" w:hAnsiTheme="minorHAnsi" w:cstheme="minorHAnsi"/>
                <w:color w:val="000000"/>
                <w:sz w:val="22"/>
                <w:szCs w:val="22"/>
                <w:lang w:eastAsia="es-CO"/>
              </w:rPr>
            </w:pPr>
          </w:p>
        </w:tc>
      </w:tr>
      <w:tr w:rsidR="00887885" w:rsidRPr="00DC688D" w14:paraId="44FD5CA1" w14:textId="2D3A8231" w:rsidTr="00F618C0">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2B7883F9" w14:textId="77777777" w:rsidR="00887885" w:rsidRPr="00DC688D" w:rsidRDefault="00887885" w:rsidP="007D4284">
            <w:pPr>
              <w:jc w:val="right"/>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3/10/2024</w:t>
            </w:r>
          </w:p>
        </w:tc>
        <w:tc>
          <w:tcPr>
            <w:tcW w:w="2551" w:type="dxa"/>
            <w:tcBorders>
              <w:top w:val="nil"/>
              <w:left w:val="nil"/>
              <w:bottom w:val="single" w:sz="4" w:space="0" w:color="auto"/>
              <w:right w:val="single" w:sz="4" w:space="0" w:color="auto"/>
            </w:tcBorders>
            <w:shd w:val="clear" w:color="auto" w:fill="auto"/>
            <w:noWrap/>
            <w:vAlign w:val="bottom"/>
            <w:hideMark/>
          </w:tcPr>
          <w:p w14:paraId="496BBB4D" w14:textId="77777777" w:rsidR="00887885" w:rsidRPr="00DC688D" w:rsidRDefault="00887885" w:rsidP="00C2593A">
            <w:pPr>
              <w:rPr>
                <w:rFonts w:asciiTheme="minorHAnsi" w:hAnsiTheme="minorHAnsi" w:cstheme="minorHAnsi"/>
                <w:color w:val="000000"/>
                <w:sz w:val="22"/>
                <w:szCs w:val="22"/>
                <w:lang w:eastAsia="es-CO"/>
              </w:rPr>
            </w:pPr>
            <w:r w:rsidRPr="00DC688D">
              <w:rPr>
                <w:rFonts w:asciiTheme="minorHAnsi" w:hAnsiTheme="minorHAnsi" w:cstheme="minorHAnsi"/>
                <w:color w:val="000000"/>
                <w:sz w:val="22"/>
                <w:szCs w:val="22"/>
                <w:lang w:eastAsia="es-CO"/>
              </w:rPr>
              <w:t xml:space="preserve">           4,300,855,311.00 </w:t>
            </w:r>
          </w:p>
        </w:tc>
        <w:tc>
          <w:tcPr>
            <w:tcW w:w="1134" w:type="dxa"/>
            <w:tcBorders>
              <w:top w:val="nil"/>
              <w:left w:val="nil"/>
              <w:bottom w:val="single" w:sz="4" w:space="0" w:color="auto"/>
              <w:right w:val="single" w:sz="4" w:space="0" w:color="auto"/>
            </w:tcBorders>
          </w:tcPr>
          <w:p w14:paraId="51E46484" w14:textId="43D95BF8" w:rsidR="00887885" w:rsidRPr="00DC688D" w:rsidRDefault="00887885" w:rsidP="00C2593A">
            <w:pPr>
              <w:rPr>
                <w:rFonts w:asciiTheme="minorHAnsi" w:hAnsiTheme="minorHAnsi" w:cstheme="minorHAnsi"/>
                <w:color w:val="000000"/>
                <w:sz w:val="22"/>
                <w:szCs w:val="22"/>
                <w:lang w:eastAsia="es-CO"/>
              </w:rPr>
            </w:pPr>
            <w:r>
              <w:rPr>
                <w:rFonts w:asciiTheme="minorHAnsi" w:hAnsiTheme="minorHAnsi" w:cstheme="minorHAnsi"/>
                <w:color w:val="000000"/>
                <w:sz w:val="22"/>
                <w:szCs w:val="22"/>
                <w:lang w:eastAsia="es-CO"/>
              </w:rPr>
              <w:t>ACTA 09</w:t>
            </w:r>
          </w:p>
        </w:tc>
        <w:tc>
          <w:tcPr>
            <w:tcW w:w="1843" w:type="dxa"/>
            <w:vMerge/>
            <w:tcBorders>
              <w:left w:val="nil"/>
              <w:bottom w:val="single" w:sz="4" w:space="0" w:color="auto"/>
              <w:right w:val="single" w:sz="4" w:space="0" w:color="auto"/>
            </w:tcBorders>
          </w:tcPr>
          <w:p w14:paraId="38A15191" w14:textId="77777777" w:rsidR="00887885" w:rsidRDefault="00887885" w:rsidP="00C2593A">
            <w:pPr>
              <w:rPr>
                <w:rFonts w:asciiTheme="minorHAnsi" w:hAnsiTheme="minorHAnsi" w:cstheme="minorHAnsi"/>
                <w:color w:val="000000"/>
                <w:sz w:val="22"/>
                <w:szCs w:val="22"/>
                <w:lang w:eastAsia="es-CO"/>
              </w:rPr>
            </w:pPr>
          </w:p>
        </w:tc>
      </w:tr>
      <w:tr w:rsidR="00887885" w:rsidRPr="00DC688D" w14:paraId="494F643A" w14:textId="1FC2F142" w:rsidTr="00F618C0">
        <w:trPr>
          <w:trHeight w:val="31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6D7564B" w14:textId="585753F4" w:rsidR="00887885" w:rsidRPr="00DC688D" w:rsidRDefault="0000609E" w:rsidP="007D4284">
            <w:pPr>
              <w:jc w:val="cente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total,</w:t>
            </w:r>
            <w:r w:rsidR="00887885" w:rsidRPr="00DC688D">
              <w:rPr>
                <w:rFonts w:asciiTheme="minorHAnsi" w:hAnsiTheme="minorHAnsi" w:cstheme="minorHAnsi"/>
                <w:b/>
                <w:bCs/>
                <w:color w:val="000000"/>
                <w:sz w:val="22"/>
                <w:szCs w:val="22"/>
                <w:lang w:eastAsia="es-CO"/>
              </w:rPr>
              <w:t xml:space="preserve"> desembolsos </w:t>
            </w:r>
          </w:p>
        </w:tc>
        <w:tc>
          <w:tcPr>
            <w:tcW w:w="2551" w:type="dxa"/>
            <w:tcBorders>
              <w:top w:val="nil"/>
              <w:left w:val="nil"/>
              <w:bottom w:val="single" w:sz="4" w:space="0" w:color="auto"/>
              <w:right w:val="single" w:sz="4" w:space="0" w:color="auto"/>
            </w:tcBorders>
            <w:shd w:val="clear" w:color="auto" w:fill="auto"/>
            <w:noWrap/>
            <w:vAlign w:val="bottom"/>
            <w:hideMark/>
          </w:tcPr>
          <w:p w14:paraId="4E1651DD" w14:textId="7B49E8B7" w:rsidR="00887885" w:rsidRPr="00C2593A" w:rsidRDefault="00887885" w:rsidP="00C2593A">
            <w:pPr>
              <w:rPr>
                <w:rFonts w:cs="Arial"/>
                <w:sz w:val="20"/>
              </w:rPr>
            </w:pPr>
            <w:r>
              <w:rPr>
                <w:rFonts w:asciiTheme="minorHAnsi" w:hAnsiTheme="minorHAnsi" w:cstheme="minorHAnsi"/>
                <w:b/>
                <w:bCs/>
                <w:color w:val="000000"/>
                <w:sz w:val="22"/>
                <w:szCs w:val="22"/>
                <w:lang w:eastAsia="es-CO"/>
              </w:rPr>
              <w:t xml:space="preserve">           </w:t>
            </w:r>
            <w:r w:rsidRPr="00C2593A">
              <w:rPr>
                <w:rFonts w:asciiTheme="minorHAnsi" w:hAnsiTheme="minorHAnsi" w:cstheme="minorHAnsi"/>
                <w:b/>
                <w:bCs/>
                <w:color w:val="000000"/>
                <w:sz w:val="22"/>
                <w:szCs w:val="22"/>
                <w:lang w:eastAsia="es-CO"/>
              </w:rPr>
              <w:t>45,194,046,127.00</w:t>
            </w:r>
          </w:p>
        </w:tc>
        <w:tc>
          <w:tcPr>
            <w:tcW w:w="1134" w:type="dxa"/>
            <w:tcBorders>
              <w:top w:val="nil"/>
              <w:left w:val="nil"/>
              <w:bottom w:val="single" w:sz="4" w:space="0" w:color="auto"/>
              <w:right w:val="single" w:sz="4" w:space="0" w:color="auto"/>
            </w:tcBorders>
          </w:tcPr>
          <w:p w14:paraId="52E74BDE" w14:textId="77777777" w:rsidR="00887885" w:rsidRDefault="00887885" w:rsidP="00C2593A">
            <w:pPr>
              <w:rPr>
                <w:rFonts w:asciiTheme="minorHAnsi" w:hAnsiTheme="minorHAnsi" w:cstheme="minorHAnsi"/>
                <w:b/>
                <w:bCs/>
                <w:color w:val="000000"/>
                <w:sz w:val="22"/>
                <w:szCs w:val="22"/>
                <w:lang w:eastAsia="es-CO"/>
              </w:rPr>
            </w:pPr>
          </w:p>
        </w:tc>
        <w:tc>
          <w:tcPr>
            <w:tcW w:w="1843" w:type="dxa"/>
            <w:tcBorders>
              <w:top w:val="nil"/>
              <w:left w:val="nil"/>
              <w:bottom w:val="single" w:sz="4" w:space="0" w:color="auto"/>
              <w:right w:val="single" w:sz="4" w:space="0" w:color="auto"/>
            </w:tcBorders>
          </w:tcPr>
          <w:p w14:paraId="14AE32B1" w14:textId="77777777" w:rsidR="00887885" w:rsidRDefault="00887885" w:rsidP="00C2593A">
            <w:pPr>
              <w:rPr>
                <w:rFonts w:asciiTheme="minorHAnsi" w:hAnsiTheme="minorHAnsi" w:cstheme="minorHAnsi"/>
                <w:b/>
                <w:bCs/>
                <w:color w:val="000000"/>
                <w:sz w:val="22"/>
                <w:szCs w:val="22"/>
                <w:lang w:eastAsia="es-CO"/>
              </w:rPr>
            </w:pPr>
          </w:p>
        </w:tc>
      </w:tr>
      <w:tr w:rsidR="00887885" w:rsidRPr="00DC688D" w14:paraId="7D8772CA" w14:textId="79DB6F3D" w:rsidTr="00F618C0">
        <w:trPr>
          <w:trHeight w:val="510"/>
        </w:trPr>
        <w:tc>
          <w:tcPr>
            <w:tcW w:w="1985" w:type="dxa"/>
            <w:tcBorders>
              <w:top w:val="nil"/>
              <w:left w:val="single" w:sz="4" w:space="0" w:color="auto"/>
              <w:bottom w:val="single" w:sz="4" w:space="0" w:color="auto"/>
              <w:right w:val="single" w:sz="4" w:space="0" w:color="auto"/>
            </w:tcBorders>
            <w:shd w:val="clear" w:color="auto" w:fill="auto"/>
            <w:vAlign w:val="bottom"/>
            <w:hideMark/>
          </w:tcPr>
          <w:p w14:paraId="05C4CFDA" w14:textId="77777777" w:rsidR="00887885" w:rsidRPr="00DC688D" w:rsidRDefault="00887885" w:rsidP="007D4284">
            <w:pPr>
              <w:jc w:val="cente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SALDO EN EL IDEA</w:t>
            </w:r>
            <w:r w:rsidRPr="00DC688D">
              <w:rPr>
                <w:rFonts w:asciiTheme="minorHAnsi" w:hAnsiTheme="minorHAnsi" w:cstheme="minorHAnsi"/>
                <w:b/>
                <w:bCs/>
                <w:color w:val="000000"/>
                <w:sz w:val="22"/>
                <w:szCs w:val="22"/>
                <w:lang w:eastAsia="es-CO"/>
              </w:rPr>
              <w:br/>
              <w:t>(03/12/2024)</w:t>
            </w:r>
          </w:p>
        </w:tc>
        <w:tc>
          <w:tcPr>
            <w:tcW w:w="2551" w:type="dxa"/>
            <w:tcBorders>
              <w:top w:val="nil"/>
              <w:left w:val="nil"/>
              <w:bottom w:val="single" w:sz="4" w:space="0" w:color="auto"/>
              <w:right w:val="single" w:sz="4" w:space="0" w:color="auto"/>
            </w:tcBorders>
            <w:shd w:val="clear" w:color="auto" w:fill="auto"/>
            <w:noWrap/>
            <w:vAlign w:val="center"/>
            <w:hideMark/>
          </w:tcPr>
          <w:p w14:paraId="6A669C4F" w14:textId="77777777" w:rsidR="00887885" w:rsidRPr="00DC688D" w:rsidRDefault="00887885" w:rsidP="007D4284">
            <w:pP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 xml:space="preserve">         12,809,140,842.00 </w:t>
            </w:r>
          </w:p>
        </w:tc>
        <w:tc>
          <w:tcPr>
            <w:tcW w:w="1134" w:type="dxa"/>
            <w:tcBorders>
              <w:top w:val="nil"/>
              <w:left w:val="nil"/>
              <w:bottom w:val="single" w:sz="4" w:space="0" w:color="auto"/>
              <w:right w:val="single" w:sz="4" w:space="0" w:color="auto"/>
            </w:tcBorders>
          </w:tcPr>
          <w:p w14:paraId="23390B7B" w14:textId="77777777" w:rsidR="00887885" w:rsidRPr="00DC688D" w:rsidRDefault="00887885" w:rsidP="007D4284">
            <w:pPr>
              <w:rPr>
                <w:rFonts w:asciiTheme="minorHAnsi" w:hAnsiTheme="minorHAnsi" w:cstheme="minorHAnsi"/>
                <w:b/>
                <w:bCs/>
                <w:color w:val="000000"/>
                <w:sz w:val="22"/>
                <w:szCs w:val="22"/>
                <w:lang w:eastAsia="es-CO"/>
              </w:rPr>
            </w:pPr>
          </w:p>
        </w:tc>
        <w:tc>
          <w:tcPr>
            <w:tcW w:w="1843" w:type="dxa"/>
            <w:tcBorders>
              <w:top w:val="nil"/>
              <w:left w:val="nil"/>
              <w:bottom w:val="single" w:sz="4" w:space="0" w:color="auto"/>
              <w:right w:val="single" w:sz="4" w:space="0" w:color="auto"/>
            </w:tcBorders>
          </w:tcPr>
          <w:p w14:paraId="7247672D" w14:textId="77777777" w:rsidR="00887885" w:rsidRPr="00DC688D" w:rsidRDefault="00887885" w:rsidP="007D4284">
            <w:pPr>
              <w:rPr>
                <w:rFonts w:asciiTheme="minorHAnsi" w:hAnsiTheme="minorHAnsi" w:cstheme="minorHAnsi"/>
                <w:b/>
                <w:bCs/>
                <w:color w:val="000000"/>
                <w:sz w:val="22"/>
                <w:szCs w:val="22"/>
                <w:lang w:eastAsia="es-CO"/>
              </w:rPr>
            </w:pPr>
          </w:p>
        </w:tc>
      </w:tr>
      <w:tr w:rsidR="00887885" w:rsidRPr="00DC688D" w14:paraId="1B67C664" w14:textId="384E1878" w:rsidTr="00F618C0">
        <w:trPr>
          <w:trHeight w:val="31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504BA565" w14:textId="77777777" w:rsidR="00887885" w:rsidRPr="00DC688D" w:rsidRDefault="00887885" w:rsidP="007D4284">
            <w:pPr>
              <w:jc w:val="cente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 xml:space="preserve">TOTAL </w:t>
            </w:r>
          </w:p>
        </w:tc>
        <w:tc>
          <w:tcPr>
            <w:tcW w:w="2551" w:type="dxa"/>
            <w:tcBorders>
              <w:top w:val="nil"/>
              <w:left w:val="nil"/>
              <w:bottom w:val="single" w:sz="4" w:space="0" w:color="auto"/>
              <w:right w:val="single" w:sz="4" w:space="0" w:color="auto"/>
            </w:tcBorders>
            <w:shd w:val="clear" w:color="auto" w:fill="auto"/>
            <w:noWrap/>
            <w:vAlign w:val="center"/>
            <w:hideMark/>
          </w:tcPr>
          <w:p w14:paraId="0114F0D5" w14:textId="7E6F8296" w:rsidR="00887885" w:rsidRPr="00DC688D" w:rsidRDefault="00887885" w:rsidP="007D4284">
            <w:pP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 xml:space="preserve">         58,</w:t>
            </w:r>
            <w:r>
              <w:rPr>
                <w:rFonts w:asciiTheme="minorHAnsi" w:hAnsiTheme="minorHAnsi" w:cstheme="minorHAnsi"/>
                <w:b/>
                <w:bCs/>
                <w:color w:val="000000"/>
                <w:sz w:val="22"/>
                <w:szCs w:val="22"/>
                <w:lang w:eastAsia="es-CO"/>
              </w:rPr>
              <w:t>003</w:t>
            </w:r>
            <w:r w:rsidRPr="00DC688D">
              <w:rPr>
                <w:rFonts w:asciiTheme="minorHAnsi" w:hAnsiTheme="minorHAnsi" w:cstheme="minorHAnsi"/>
                <w:b/>
                <w:bCs/>
                <w:color w:val="000000"/>
                <w:sz w:val="22"/>
                <w:szCs w:val="22"/>
                <w:lang w:eastAsia="es-CO"/>
              </w:rPr>
              <w:t>,</w:t>
            </w:r>
            <w:r>
              <w:rPr>
                <w:rFonts w:asciiTheme="minorHAnsi" w:hAnsiTheme="minorHAnsi" w:cstheme="minorHAnsi"/>
                <w:b/>
                <w:bCs/>
                <w:color w:val="000000"/>
                <w:sz w:val="22"/>
                <w:szCs w:val="22"/>
                <w:lang w:eastAsia="es-CO"/>
              </w:rPr>
              <w:t>186</w:t>
            </w:r>
            <w:r w:rsidRPr="00DC688D">
              <w:rPr>
                <w:rFonts w:asciiTheme="minorHAnsi" w:hAnsiTheme="minorHAnsi" w:cstheme="minorHAnsi"/>
                <w:b/>
                <w:bCs/>
                <w:color w:val="000000"/>
                <w:sz w:val="22"/>
                <w:szCs w:val="22"/>
                <w:lang w:eastAsia="es-CO"/>
              </w:rPr>
              <w:t>,</w:t>
            </w:r>
            <w:r>
              <w:rPr>
                <w:rFonts w:asciiTheme="minorHAnsi" w:hAnsiTheme="minorHAnsi" w:cstheme="minorHAnsi"/>
                <w:b/>
                <w:bCs/>
                <w:color w:val="000000"/>
                <w:sz w:val="22"/>
                <w:szCs w:val="22"/>
                <w:lang w:eastAsia="es-CO"/>
              </w:rPr>
              <w:t>969</w:t>
            </w:r>
            <w:r w:rsidRPr="00DC688D">
              <w:rPr>
                <w:rFonts w:asciiTheme="minorHAnsi" w:hAnsiTheme="minorHAnsi" w:cstheme="minorHAnsi"/>
                <w:b/>
                <w:bCs/>
                <w:color w:val="000000"/>
                <w:sz w:val="22"/>
                <w:szCs w:val="22"/>
                <w:lang w:eastAsia="es-CO"/>
              </w:rPr>
              <w:t xml:space="preserve">.00 </w:t>
            </w:r>
          </w:p>
        </w:tc>
        <w:tc>
          <w:tcPr>
            <w:tcW w:w="1134" w:type="dxa"/>
            <w:tcBorders>
              <w:top w:val="nil"/>
              <w:left w:val="nil"/>
              <w:bottom w:val="single" w:sz="4" w:space="0" w:color="auto"/>
              <w:right w:val="single" w:sz="4" w:space="0" w:color="auto"/>
            </w:tcBorders>
          </w:tcPr>
          <w:p w14:paraId="0F5F67AC" w14:textId="77777777" w:rsidR="00887885" w:rsidRPr="00DC688D" w:rsidRDefault="00887885" w:rsidP="007D4284">
            <w:pPr>
              <w:rPr>
                <w:rFonts w:asciiTheme="minorHAnsi" w:hAnsiTheme="minorHAnsi" w:cstheme="minorHAnsi"/>
                <w:b/>
                <w:bCs/>
                <w:color w:val="000000"/>
                <w:sz w:val="22"/>
                <w:szCs w:val="22"/>
                <w:lang w:eastAsia="es-CO"/>
              </w:rPr>
            </w:pPr>
          </w:p>
        </w:tc>
        <w:tc>
          <w:tcPr>
            <w:tcW w:w="1843" w:type="dxa"/>
            <w:tcBorders>
              <w:top w:val="nil"/>
              <w:left w:val="nil"/>
              <w:bottom w:val="single" w:sz="4" w:space="0" w:color="auto"/>
              <w:right w:val="single" w:sz="4" w:space="0" w:color="auto"/>
            </w:tcBorders>
          </w:tcPr>
          <w:p w14:paraId="270D7575" w14:textId="77777777" w:rsidR="00887885" w:rsidRPr="00DC688D" w:rsidRDefault="00887885" w:rsidP="007D4284">
            <w:pPr>
              <w:rPr>
                <w:rFonts w:asciiTheme="minorHAnsi" w:hAnsiTheme="minorHAnsi" w:cstheme="minorHAnsi"/>
                <w:b/>
                <w:bCs/>
                <w:color w:val="000000"/>
                <w:sz w:val="22"/>
                <w:szCs w:val="22"/>
                <w:lang w:eastAsia="es-CO"/>
              </w:rPr>
            </w:pPr>
          </w:p>
        </w:tc>
      </w:tr>
      <w:tr w:rsidR="00887885" w:rsidRPr="00DC688D" w14:paraId="485A3327" w14:textId="4A5FD661" w:rsidTr="00F618C0">
        <w:trPr>
          <w:trHeight w:val="31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732A7D8" w14:textId="63CF8872" w:rsidR="00887885" w:rsidRPr="00DC688D" w:rsidRDefault="0000609E" w:rsidP="007D4284">
            <w:pPr>
              <w:jc w:val="cente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TOTAL,</w:t>
            </w:r>
            <w:r w:rsidR="00887885" w:rsidRPr="00DC688D">
              <w:rPr>
                <w:rFonts w:asciiTheme="minorHAnsi" w:hAnsiTheme="minorHAnsi" w:cstheme="minorHAnsi"/>
                <w:b/>
                <w:bCs/>
                <w:color w:val="000000"/>
                <w:sz w:val="22"/>
                <w:szCs w:val="22"/>
                <w:lang w:eastAsia="es-CO"/>
              </w:rPr>
              <w:t xml:space="preserve"> CONVENIO </w:t>
            </w:r>
          </w:p>
        </w:tc>
        <w:tc>
          <w:tcPr>
            <w:tcW w:w="2551" w:type="dxa"/>
            <w:tcBorders>
              <w:top w:val="nil"/>
              <w:left w:val="nil"/>
              <w:bottom w:val="single" w:sz="4" w:space="0" w:color="auto"/>
              <w:right w:val="single" w:sz="4" w:space="0" w:color="auto"/>
            </w:tcBorders>
            <w:shd w:val="clear" w:color="auto" w:fill="auto"/>
            <w:noWrap/>
            <w:vAlign w:val="center"/>
            <w:hideMark/>
          </w:tcPr>
          <w:p w14:paraId="6D5DF3AD" w14:textId="77777777" w:rsidR="00887885" w:rsidRPr="00DC688D" w:rsidRDefault="00887885" w:rsidP="007D4284">
            <w:pP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 xml:space="preserve">         57,850,969,859.00 </w:t>
            </w:r>
          </w:p>
        </w:tc>
        <w:tc>
          <w:tcPr>
            <w:tcW w:w="1134" w:type="dxa"/>
            <w:tcBorders>
              <w:top w:val="nil"/>
              <w:left w:val="nil"/>
              <w:bottom w:val="single" w:sz="4" w:space="0" w:color="auto"/>
              <w:right w:val="single" w:sz="4" w:space="0" w:color="auto"/>
            </w:tcBorders>
          </w:tcPr>
          <w:p w14:paraId="08AFBC0F" w14:textId="77777777" w:rsidR="00887885" w:rsidRPr="00DC688D" w:rsidRDefault="00887885" w:rsidP="007D4284">
            <w:pPr>
              <w:rPr>
                <w:rFonts w:asciiTheme="minorHAnsi" w:hAnsiTheme="minorHAnsi" w:cstheme="minorHAnsi"/>
                <w:b/>
                <w:bCs/>
                <w:color w:val="000000"/>
                <w:sz w:val="22"/>
                <w:szCs w:val="22"/>
                <w:lang w:eastAsia="es-CO"/>
              </w:rPr>
            </w:pPr>
          </w:p>
        </w:tc>
        <w:tc>
          <w:tcPr>
            <w:tcW w:w="1843" w:type="dxa"/>
            <w:tcBorders>
              <w:top w:val="nil"/>
              <w:left w:val="nil"/>
              <w:bottom w:val="single" w:sz="4" w:space="0" w:color="auto"/>
              <w:right w:val="single" w:sz="4" w:space="0" w:color="auto"/>
            </w:tcBorders>
          </w:tcPr>
          <w:p w14:paraId="59B02F03" w14:textId="77777777" w:rsidR="00887885" w:rsidRPr="00DC688D" w:rsidRDefault="00887885" w:rsidP="007D4284">
            <w:pPr>
              <w:rPr>
                <w:rFonts w:asciiTheme="minorHAnsi" w:hAnsiTheme="minorHAnsi" w:cstheme="minorHAnsi"/>
                <w:b/>
                <w:bCs/>
                <w:color w:val="000000"/>
                <w:sz w:val="22"/>
                <w:szCs w:val="22"/>
                <w:lang w:eastAsia="es-CO"/>
              </w:rPr>
            </w:pPr>
          </w:p>
        </w:tc>
      </w:tr>
      <w:tr w:rsidR="00887885" w:rsidRPr="00DC688D" w14:paraId="02040F51" w14:textId="570875E2" w:rsidTr="00F618C0">
        <w:trPr>
          <w:trHeight w:val="31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7692A05" w14:textId="77777777" w:rsidR="00887885" w:rsidRPr="00DC688D" w:rsidRDefault="00887885" w:rsidP="007D4284">
            <w:pP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RENDIMIENTOS FINANCIEROS</w:t>
            </w:r>
          </w:p>
        </w:tc>
        <w:tc>
          <w:tcPr>
            <w:tcW w:w="2551" w:type="dxa"/>
            <w:tcBorders>
              <w:top w:val="nil"/>
              <w:left w:val="nil"/>
              <w:bottom w:val="single" w:sz="4" w:space="0" w:color="auto"/>
              <w:right w:val="single" w:sz="4" w:space="0" w:color="auto"/>
            </w:tcBorders>
            <w:shd w:val="clear" w:color="auto" w:fill="auto"/>
            <w:noWrap/>
            <w:vAlign w:val="center"/>
            <w:hideMark/>
          </w:tcPr>
          <w:p w14:paraId="287DED44" w14:textId="43C0B698" w:rsidR="00887885" w:rsidRPr="00DC688D" w:rsidRDefault="00887885" w:rsidP="007D4284">
            <w:pPr>
              <w:rPr>
                <w:rFonts w:asciiTheme="minorHAnsi" w:hAnsiTheme="minorHAnsi" w:cstheme="minorHAnsi"/>
                <w:b/>
                <w:bCs/>
                <w:color w:val="000000"/>
                <w:sz w:val="22"/>
                <w:szCs w:val="22"/>
                <w:lang w:eastAsia="es-CO"/>
              </w:rPr>
            </w:pPr>
            <w:r w:rsidRPr="00DC688D">
              <w:rPr>
                <w:rFonts w:asciiTheme="minorHAnsi" w:hAnsiTheme="minorHAnsi" w:cstheme="minorHAnsi"/>
                <w:b/>
                <w:bCs/>
                <w:color w:val="000000"/>
                <w:sz w:val="22"/>
                <w:szCs w:val="22"/>
                <w:lang w:eastAsia="es-CO"/>
              </w:rPr>
              <w:t xml:space="preserve">              </w:t>
            </w:r>
            <w:r w:rsidRPr="00887885">
              <w:rPr>
                <w:rFonts w:asciiTheme="minorHAnsi" w:hAnsiTheme="minorHAnsi" w:cstheme="minorHAnsi"/>
                <w:b/>
                <w:bCs/>
                <w:color w:val="000000"/>
                <w:sz w:val="22"/>
                <w:szCs w:val="22"/>
                <w:lang w:eastAsia="es-CO"/>
              </w:rPr>
              <w:t>152,217,110.00</w:t>
            </w:r>
            <w:r w:rsidRPr="00DC688D">
              <w:rPr>
                <w:rFonts w:asciiTheme="minorHAnsi" w:hAnsiTheme="minorHAnsi" w:cstheme="minorHAnsi"/>
                <w:b/>
                <w:bCs/>
                <w:color w:val="000000"/>
                <w:sz w:val="22"/>
                <w:szCs w:val="22"/>
                <w:lang w:eastAsia="es-CO"/>
              </w:rPr>
              <w:t xml:space="preserve"> </w:t>
            </w:r>
          </w:p>
        </w:tc>
        <w:tc>
          <w:tcPr>
            <w:tcW w:w="1134" w:type="dxa"/>
            <w:tcBorders>
              <w:top w:val="nil"/>
              <w:left w:val="nil"/>
              <w:bottom w:val="single" w:sz="4" w:space="0" w:color="auto"/>
              <w:right w:val="single" w:sz="4" w:space="0" w:color="auto"/>
            </w:tcBorders>
          </w:tcPr>
          <w:p w14:paraId="7C64CF5A" w14:textId="77777777" w:rsidR="00887885" w:rsidRPr="00DC688D" w:rsidRDefault="00887885" w:rsidP="007D4284">
            <w:pPr>
              <w:rPr>
                <w:rFonts w:asciiTheme="minorHAnsi" w:hAnsiTheme="minorHAnsi" w:cstheme="minorHAnsi"/>
                <w:b/>
                <w:bCs/>
                <w:color w:val="000000"/>
                <w:sz w:val="22"/>
                <w:szCs w:val="22"/>
                <w:lang w:eastAsia="es-CO"/>
              </w:rPr>
            </w:pPr>
          </w:p>
        </w:tc>
        <w:tc>
          <w:tcPr>
            <w:tcW w:w="1843" w:type="dxa"/>
            <w:tcBorders>
              <w:top w:val="nil"/>
              <w:left w:val="nil"/>
              <w:bottom w:val="single" w:sz="4" w:space="0" w:color="auto"/>
              <w:right w:val="single" w:sz="4" w:space="0" w:color="auto"/>
            </w:tcBorders>
          </w:tcPr>
          <w:p w14:paraId="7A9F393D" w14:textId="77777777" w:rsidR="00887885" w:rsidRPr="00DC688D" w:rsidRDefault="00887885" w:rsidP="007D4284">
            <w:pPr>
              <w:rPr>
                <w:rFonts w:asciiTheme="minorHAnsi" w:hAnsiTheme="minorHAnsi" w:cstheme="minorHAnsi"/>
                <w:b/>
                <w:bCs/>
                <w:color w:val="000000"/>
                <w:sz w:val="22"/>
                <w:szCs w:val="22"/>
                <w:lang w:eastAsia="es-CO"/>
              </w:rPr>
            </w:pPr>
          </w:p>
        </w:tc>
      </w:tr>
    </w:tbl>
    <w:p w14:paraId="47664F18" w14:textId="77777777" w:rsidR="007D4284" w:rsidRPr="00DC688D" w:rsidRDefault="007D4284" w:rsidP="00D70167">
      <w:pPr>
        <w:rPr>
          <w:rFonts w:asciiTheme="minorHAnsi" w:hAnsiTheme="minorHAnsi" w:cstheme="minorHAnsi"/>
          <w:sz w:val="22"/>
          <w:szCs w:val="22"/>
        </w:rPr>
      </w:pPr>
    </w:p>
    <w:tbl>
      <w:tblPr>
        <w:tblStyle w:val="Tablaconcuadrcula"/>
        <w:tblW w:w="0" w:type="auto"/>
        <w:tblInd w:w="704" w:type="dxa"/>
        <w:tblLook w:val="04A0" w:firstRow="1" w:lastRow="0" w:firstColumn="1" w:lastColumn="0" w:noHBand="0" w:noVBand="1"/>
      </w:tblPr>
      <w:tblGrid>
        <w:gridCol w:w="3711"/>
        <w:gridCol w:w="3802"/>
      </w:tblGrid>
      <w:tr w:rsidR="00283CA2" w14:paraId="47382763" w14:textId="77777777" w:rsidTr="0000609E">
        <w:tc>
          <w:tcPr>
            <w:tcW w:w="3711" w:type="dxa"/>
          </w:tcPr>
          <w:p w14:paraId="476EC347" w14:textId="39952B62" w:rsidR="00283CA2" w:rsidRDefault="00283CA2" w:rsidP="00283CA2">
            <w:pPr>
              <w:jc w:val="both"/>
              <w:rPr>
                <w:rFonts w:asciiTheme="minorHAnsi" w:hAnsiTheme="minorHAnsi" w:cstheme="minorHAnsi"/>
                <w:b/>
                <w:bCs/>
                <w:sz w:val="22"/>
                <w:szCs w:val="22"/>
              </w:rPr>
            </w:pPr>
            <w:r>
              <w:rPr>
                <w:rFonts w:asciiTheme="minorHAnsi" w:hAnsiTheme="minorHAnsi" w:cstheme="minorHAnsi"/>
                <w:b/>
                <w:bCs/>
                <w:sz w:val="22"/>
                <w:szCs w:val="22"/>
              </w:rPr>
              <w:t xml:space="preserve">Rendimientos generados durante el desarrollo del convenio. </w:t>
            </w:r>
          </w:p>
        </w:tc>
        <w:tc>
          <w:tcPr>
            <w:tcW w:w="3802" w:type="dxa"/>
          </w:tcPr>
          <w:p w14:paraId="7F464E56" w14:textId="0D20EBCD" w:rsidR="00283CA2" w:rsidRDefault="00283CA2" w:rsidP="00283CA2">
            <w:pPr>
              <w:jc w:val="both"/>
              <w:rPr>
                <w:rFonts w:asciiTheme="minorHAnsi" w:hAnsiTheme="minorHAnsi" w:cstheme="minorHAnsi"/>
                <w:b/>
                <w:bCs/>
                <w:sz w:val="22"/>
                <w:szCs w:val="22"/>
              </w:rPr>
            </w:pPr>
            <w:r>
              <w:rPr>
                <w:rFonts w:asciiTheme="minorHAnsi" w:hAnsiTheme="minorHAnsi" w:cstheme="minorHAnsi"/>
                <w:b/>
                <w:bCs/>
                <w:sz w:val="22"/>
                <w:szCs w:val="22"/>
              </w:rPr>
              <w:t>Rendimientos</w:t>
            </w:r>
            <w:r w:rsidR="0000609E">
              <w:rPr>
                <w:rFonts w:asciiTheme="minorHAnsi" w:hAnsiTheme="minorHAnsi" w:cstheme="minorHAnsi"/>
                <w:b/>
                <w:bCs/>
                <w:sz w:val="22"/>
                <w:szCs w:val="22"/>
              </w:rPr>
              <w:t xml:space="preserve"> consignados</w:t>
            </w:r>
            <w:r>
              <w:rPr>
                <w:rFonts w:asciiTheme="minorHAnsi" w:hAnsiTheme="minorHAnsi" w:cstheme="minorHAnsi"/>
                <w:b/>
                <w:bCs/>
                <w:sz w:val="22"/>
                <w:szCs w:val="22"/>
              </w:rPr>
              <w:t xml:space="preserve"> al AMVA hasta octubre de 2024.</w:t>
            </w:r>
          </w:p>
        </w:tc>
      </w:tr>
      <w:tr w:rsidR="00283CA2" w14:paraId="19D2BDBE" w14:textId="77777777" w:rsidTr="0000609E">
        <w:tc>
          <w:tcPr>
            <w:tcW w:w="3711" w:type="dxa"/>
          </w:tcPr>
          <w:p w14:paraId="504BDB67" w14:textId="52D328C0" w:rsidR="00283CA2" w:rsidRDefault="00283CA2" w:rsidP="007D4284">
            <w:pPr>
              <w:rPr>
                <w:rFonts w:asciiTheme="minorHAnsi" w:hAnsiTheme="minorHAnsi" w:cstheme="minorHAnsi"/>
                <w:b/>
                <w:bCs/>
                <w:sz w:val="22"/>
                <w:szCs w:val="22"/>
              </w:rPr>
            </w:pPr>
            <w:r>
              <w:rPr>
                <w:rFonts w:asciiTheme="minorHAnsi" w:hAnsiTheme="minorHAnsi" w:cstheme="minorHAnsi"/>
                <w:b/>
                <w:bCs/>
                <w:sz w:val="22"/>
                <w:szCs w:val="22"/>
              </w:rPr>
              <w:t>$ 1.412.889.387</w:t>
            </w:r>
          </w:p>
        </w:tc>
        <w:tc>
          <w:tcPr>
            <w:tcW w:w="3802" w:type="dxa"/>
          </w:tcPr>
          <w:p w14:paraId="092CE17A" w14:textId="07D4F43C" w:rsidR="00283CA2" w:rsidRDefault="00283CA2" w:rsidP="007D4284">
            <w:pPr>
              <w:rPr>
                <w:rFonts w:asciiTheme="minorHAnsi" w:hAnsiTheme="minorHAnsi" w:cstheme="minorHAnsi"/>
                <w:b/>
                <w:bCs/>
                <w:sz w:val="22"/>
                <w:szCs w:val="22"/>
              </w:rPr>
            </w:pPr>
            <w:r w:rsidRPr="00283CA2">
              <w:rPr>
                <w:rFonts w:asciiTheme="minorHAnsi" w:hAnsiTheme="minorHAnsi" w:cstheme="minorHAnsi"/>
                <w:b/>
                <w:bCs/>
                <w:sz w:val="22"/>
                <w:szCs w:val="22"/>
              </w:rPr>
              <w:t>$1.216.183.507</w:t>
            </w:r>
          </w:p>
        </w:tc>
      </w:tr>
    </w:tbl>
    <w:p w14:paraId="5BF75B56" w14:textId="77777777" w:rsidR="00283CA2" w:rsidRDefault="00283CA2" w:rsidP="007D4284">
      <w:pPr>
        <w:rPr>
          <w:rFonts w:asciiTheme="minorHAnsi" w:hAnsiTheme="minorHAnsi" w:cstheme="minorHAnsi"/>
          <w:b/>
          <w:bCs/>
          <w:sz w:val="22"/>
          <w:szCs w:val="22"/>
        </w:rPr>
      </w:pPr>
    </w:p>
    <w:p w14:paraId="04CC8C70" w14:textId="2C1E43AF" w:rsidR="00D70167" w:rsidRPr="00DC688D" w:rsidRDefault="00D70167" w:rsidP="00432A2A">
      <w:pPr>
        <w:pStyle w:val="Prrafodelista"/>
        <w:numPr>
          <w:ilvl w:val="0"/>
          <w:numId w:val="13"/>
        </w:numPr>
        <w:rPr>
          <w:rFonts w:cstheme="minorHAnsi"/>
          <w:b/>
          <w:bCs/>
        </w:rPr>
      </w:pPr>
      <w:r w:rsidRPr="00DC688D">
        <w:rPr>
          <w:rFonts w:cstheme="minorHAnsi"/>
          <w:b/>
          <w:bCs/>
        </w:rPr>
        <w:t xml:space="preserve">AVANCE FÍSICO </w:t>
      </w:r>
    </w:p>
    <w:p w14:paraId="58E4E17F" w14:textId="7EBF809A" w:rsidR="00D70167" w:rsidRPr="00DC688D" w:rsidRDefault="00E20BC0" w:rsidP="00D70167">
      <w:pPr>
        <w:spacing w:after="160" w:line="278" w:lineRule="auto"/>
        <w:rPr>
          <w:rFonts w:asciiTheme="minorHAnsi" w:hAnsiTheme="minorHAnsi" w:cstheme="minorHAnsi"/>
          <w:b/>
          <w:bCs/>
          <w:sz w:val="22"/>
          <w:szCs w:val="22"/>
        </w:rPr>
      </w:pPr>
      <w:r w:rsidRPr="00DC688D">
        <w:rPr>
          <w:rFonts w:asciiTheme="minorHAnsi" w:hAnsiTheme="minorHAnsi" w:cstheme="minorHAnsi"/>
          <w:b/>
          <w:bCs/>
          <w:sz w:val="22"/>
          <w:szCs w:val="22"/>
        </w:rPr>
        <w:t xml:space="preserve">6.1 </w:t>
      </w:r>
      <w:r w:rsidR="00565FC6" w:rsidRPr="00DC688D">
        <w:rPr>
          <w:rFonts w:asciiTheme="minorHAnsi" w:hAnsiTheme="minorHAnsi" w:cstheme="minorHAnsi"/>
          <w:b/>
          <w:bCs/>
          <w:sz w:val="22"/>
          <w:szCs w:val="22"/>
        </w:rPr>
        <w:t xml:space="preserve"> </w:t>
      </w:r>
      <w:r w:rsidR="00E549BD" w:rsidRPr="00DC688D">
        <w:rPr>
          <w:rFonts w:asciiTheme="minorHAnsi" w:hAnsiTheme="minorHAnsi" w:cstheme="minorHAnsi"/>
          <w:b/>
          <w:bCs/>
          <w:sz w:val="22"/>
          <w:szCs w:val="22"/>
        </w:rPr>
        <w:t xml:space="preserve"> Resumen</w:t>
      </w:r>
      <w:r w:rsidR="00D70167" w:rsidRPr="00DC688D">
        <w:rPr>
          <w:rFonts w:asciiTheme="minorHAnsi" w:hAnsiTheme="minorHAnsi" w:cstheme="minorHAnsi"/>
          <w:b/>
          <w:bCs/>
          <w:sz w:val="22"/>
          <w:szCs w:val="22"/>
        </w:rPr>
        <w:t xml:space="preserve"> Ejecutivo:</w:t>
      </w:r>
    </w:p>
    <w:p w14:paraId="5FABBC45" w14:textId="11DEC351" w:rsidR="00D70167" w:rsidRPr="00DC688D" w:rsidRDefault="00D70167" w:rsidP="00D70167">
      <w:pPr>
        <w:spacing w:after="160" w:line="278" w:lineRule="auto"/>
        <w:jc w:val="both"/>
        <w:rPr>
          <w:rFonts w:asciiTheme="minorHAnsi" w:hAnsiTheme="minorHAnsi" w:cstheme="minorHAnsi"/>
          <w:sz w:val="22"/>
          <w:szCs w:val="22"/>
        </w:rPr>
      </w:pPr>
      <w:r w:rsidRPr="00DC688D">
        <w:rPr>
          <w:rFonts w:asciiTheme="minorHAnsi" w:hAnsiTheme="minorHAnsi" w:cstheme="minorHAnsi"/>
          <w:sz w:val="22"/>
          <w:szCs w:val="22"/>
        </w:rPr>
        <w:t xml:space="preserve">El presente informe tiene como objetivo proporcionar un resumen detallado del avance físico de la obra carrera 43 A correspondiente a 9 actas sobre la </w:t>
      </w:r>
      <w:r w:rsidR="004B5D09" w:rsidRPr="004B5D09">
        <w:rPr>
          <w:rFonts w:asciiTheme="minorHAnsi" w:hAnsiTheme="minorHAnsi" w:cstheme="minorHAnsi"/>
          <w:sz w:val="22"/>
          <w:szCs w:val="22"/>
        </w:rPr>
        <w:t>a</w:t>
      </w:r>
      <w:r w:rsidRPr="004B5D09">
        <w:rPr>
          <w:rFonts w:asciiTheme="minorHAnsi" w:hAnsiTheme="minorHAnsi" w:cstheme="minorHAnsi"/>
          <w:sz w:val="22"/>
          <w:szCs w:val="22"/>
        </w:rPr>
        <w:t>mpli</w:t>
      </w:r>
      <w:r w:rsidRPr="00DC688D">
        <w:rPr>
          <w:rFonts w:asciiTheme="minorHAnsi" w:hAnsiTheme="minorHAnsi" w:cstheme="minorHAnsi"/>
          <w:sz w:val="22"/>
          <w:szCs w:val="22"/>
        </w:rPr>
        <w:t xml:space="preserve">ación de la Avenida 43 </w:t>
      </w:r>
      <w:r w:rsidR="004B5D09" w:rsidRPr="004B5D09">
        <w:rPr>
          <w:rFonts w:asciiTheme="minorHAnsi" w:hAnsiTheme="minorHAnsi" w:cstheme="minorHAnsi"/>
          <w:sz w:val="22"/>
          <w:szCs w:val="22"/>
        </w:rPr>
        <w:t>A en</w:t>
      </w:r>
      <w:r w:rsidRPr="004B5D09">
        <w:rPr>
          <w:rFonts w:asciiTheme="minorHAnsi" w:hAnsiTheme="minorHAnsi" w:cstheme="minorHAnsi"/>
          <w:sz w:val="22"/>
          <w:szCs w:val="22"/>
        </w:rPr>
        <w:t xml:space="preserve"> el</w:t>
      </w:r>
      <w:r w:rsidRPr="00DC688D">
        <w:rPr>
          <w:rFonts w:asciiTheme="minorHAnsi" w:hAnsiTheme="minorHAnsi" w:cstheme="minorHAnsi"/>
          <w:sz w:val="22"/>
          <w:szCs w:val="22"/>
        </w:rPr>
        <w:t xml:space="preserve"> Municipio de Sabaneta. El convenio Área Metropolitana y Municipio de Sabaneta se inició el 30 de diciembre de 2021 </w:t>
      </w:r>
      <w:r w:rsidRPr="004B5D09">
        <w:rPr>
          <w:rFonts w:asciiTheme="minorHAnsi" w:hAnsiTheme="minorHAnsi" w:cstheme="minorHAnsi"/>
          <w:sz w:val="22"/>
          <w:szCs w:val="22"/>
        </w:rPr>
        <w:t>y el contratista de obra contratado por la EDU del Municipio de sabaneta el día 17 de noviembre de 2022</w:t>
      </w:r>
      <w:r w:rsidR="009F0E27" w:rsidRPr="00DC688D">
        <w:rPr>
          <w:rFonts w:asciiTheme="minorHAnsi" w:hAnsiTheme="minorHAnsi" w:cstheme="minorHAnsi"/>
          <w:sz w:val="22"/>
          <w:szCs w:val="22"/>
        </w:rPr>
        <w:t>,</w:t>
      </w:r>
      <w:r w:rsidRPr="00DC688D">
        <w:rPr>
          <w:rFonts w:asciiTheme="minorHAnsi" w:hAnsiTheme="minorHAnsi" w:cstheme="minorHAnsi"/>
          <w:sz w:val="22"/>
          <w:szCs w:val="22"/>
        </w:rPr>
        <w:t xml:space="preserve"> el </w:t>
      </w:r>
      <w:r w:rsidRPr="004B5D09">
        <w:rPr>
          <w:rFonts w:asciiTheme="minorHAnsi" w:hAnsiTheme="minorHAnsi" w:cstheme="minorHAnsi"/>
          <w:sz w:val="22"/>
          <w:szCs w:val="22"/>
        </w:rPr>
        <w:t xml:space="preserve">convenio </w:t>
      </w:r>
      <w:r w:rsidR="004B5D09">
        <w:rPr>
          <w:rFonts w:asciiTheme="minorHAnsi" w:hAnsiTheme="minorHAnsi" w:cstheme="minorHAnsi"/>
          <w:sz w:val="22"/>
          <w:szCs w:val="22"/>
        </w:rPr>
        <w:t>tiene</w:t>
      </w:r>
      <w:r w:rsidRPr="00DC688D">
        <w:rPr>
          <w:rFonts w:asciiTheme="minorHAnsi" w:hAnsiTheme="minorHAnsi" w:cstheme="minorHAnsi"/>
          <w:sz w:val="22"/>
          <w:szCs w:val="22"/>
        </w:rPr>
        <w:t xml:space="preserve"> una duración estimada de 24 meses (con terminación a 30 diciembre de 2023) y prorrogad</w:t>
      </w:r>
      <w:r w:rsidR="004B5D09">
        <w:rPr>
          <w:rFonts w:asciiTheme="minorHAnsi" w:hAnsiTheme="minorHAnsi" w:cstheme="minorHAnsi"/>
          <w:sz w:val="22"/>
          <w:szCs w:val="22"/>
        </w:rPr>
        <w:t>o</w:t>
      </w:r>
      <w:r w:rsidRPr="00DC688D">
        <w:rPr>
          <w:rFonts w:asciiTheme="minorHAnsi" w:hAnsiTheme="minorHAnsi" w:cstheme="minorHAnsi"/>
          <w:sz w:val="22"/>
          <w:szCs w:val="22"/>
        </w:rPr>
        <w:t xml:space="preserve"> en 12 meses más (a 30 de </w:t>
      </w:r>
      <w:r w:rsidR="004B5D09" w:rsidRPr="00DC688D">
        <w:rPr>
          <w:rFonts w:asciiTheme="minorHAnsi" w:hAnsiTheme="minorHAnsi" w:cstheme="minorHAnsi"/>
          <w:sz w:val="22"/>
          <w:szCs w:val="22"/>
        </w:rPr>
        <w:t>diciembre</w:t>
      </w:r>
      <w:r w:rsidRPr="00DC688D">
        <w:rPr>
          <w:rFonts w:asciiTheme="minorHAnsi" w:hAnsiTheme="minorHAnsi" w:cstheme="minorHAnsi"/>
          <w:sz w:val="22"/>
          <w:szCs w:val="22"/>
        </w:rPr>
        <w:t xml:space="preserve"> de 2024</w:t>
      </w:r>
      <w:r w:rsidR="00784919" w:rsidRPr="00DC688D">
        <w:rPr>
          <w:rFonts w:asciiTheme="minorHAnsi" w:hAnsiTheme="minorHAnsi" w:cstheme="minorHAnsi"/>
          <w:sz w:val="22"/>
          <w:szCs w:val="22"/>
        </w:rPr>
        <w:t>).</w:t>
      </w:r>
      <w:r w:rsidRPr="00DC688D">
        <w:rPr>
          <w:rFonts w:asciiTheme="minorHAnsi" w:hAnsiTheme="minorHAnsi" w:cstheme="minorHAnsi"/>
          <w:sz w:val="22"/>
          <w:szCs w:val="22"/>
        </w:rPr>
        <w:t xml:space="preserve"> Durante el periodo de ejecución, se han logrado avances al convenio teniendo en cuenta los informes de supervisión del Municipio en las diferentes fases de la de la obra, </w:t>
      </w:r>
      <w:r w:rsidR="009F0E27" w:rsidRPr="00DC688D">
        <w:rPr>
          <w:rFonts w:asciiTheme="minorHAnsi" w:hAnsiTheme="minorHAnsi" w:cstheme="minorHAnsi"/>
          <w:sz w:val="22"/>
          <w:szCs w:val="22"/>
        </w:rPr>
        <w:t>presentando</w:t>
      </w:r>
      <w:r w:rsidRPr="00DC688D">
        <w:rPr>
          <w:rFonts w:asciiTheme="minorHAnsi" w:hAnsiTheme="minorHAnsi" w:cstheme="minorHAnsi"/>
          <w:sz w:val="22"/>
          <w:szCs w:val="22"/>
        </w:rPr>
        <w:t xml:space="preserve"> cambios </w:t>
      </w:r>
      <w:r w:rsidR="009F0E27" w:rsidRPr="00DC688D">
        <w:rPr>
          <w:rFonts w:asciiTheme="minorHAnsi" w:hAnsiTheme="minorHAnsi" w:cstheme="minorHAnsi"/>
          <w:sz w:val="22"/>
          <w:szCs w:val="22"/>
        </w:rPr>
        <w:t xml:space="preserve">en varios ítems en el desarrollo de la obra y </w:t>
      </w:r>
      <w:r w:rsidRPr="00DC688D">
        <w:rPr>
          <w:rFonts w:asciiTheme="minorHAnsi" w:hAnsiTheme="minorHAnsi" w:cstheme="minorHAnsi"/>
          <w:sz w:val="22"/>
          <w:szCs w:val="22"/>
        </w:rPr>
        <w:t xml:space="preserve">en las especificaciones </w:t>
      </w:r>
      <w:r w:rsidR="00893D9D">
        <w:rPr>
          <w:rFonts w:asciiTheme="minorHAnsi" w:hAnsiTheme="minorHAnsi" w:cstheme="minorHAnsi"/>
          <w:sz w:val="22"/>
          <w:szCs w:val="22"/>
        </w:rPr>
        <w:t>de</w:t>
      </w:r>
      <w:r w:rsidRPr="00DC688D">
        <w:rPr>
          <w:rFonts w:asciiTheme="minorHAnsi" w:hAnsiTheme="minorHAnsi" w:cstheme="minorHAnsi"/>
          <w:sz w:val="22"/>
          <w:szCs w:val="22"/>
        </w:rPr>
        <w:t xml:space="preserve"> los diseños presentados a EPM</w:t>
      </w:r>
      <w:r w:rsidR="009F0E27" w:rsidRPr="00DC688D">
        <w:rPr>
          <w:rFonts w:asciiTheme="minorHAnsi" w:hAnsiTheme="minorHAnsi" w:cstheme="minorHAnsi"/>
          <w:sz w:val="22"/>
          <w:szCs w:val="22"/>
        </w:rPr>
        <w:t xml:space="preserve"> para cumplir con los requerimientos del convenio.</w:t>
      </w:r>
    </w:p>
    <w:p w14:paraId="5A629BED" w14:textId="1C43E14B" w:rsidR="00D70167" w:rsidRPr="00DC688D" w:rsidRDefault="002C0402" w:rsidP="002C0402">
      <w:pPr>
        <w:spacing w:after="160" w:line="278" w:lineRule="auto"/>
        <w:jc w:val="center"/>
        <w:rPr>
          <w:rFonts w:asciiTheme="minorHAnsi" w:hAnsiTheme="minorHAnsi" w:cstheme="minorHAnsi"/>
          <w:sz w:val="22"/>
          <w:szCs w:val="22"/>
        </w:rPr>
      </w:pPr>
      <w:r w:rsidRPr="00DC688D">
        <w:rPr>
          <w:rFonts w:asciiTheme="minorHAnsi" w:hAnsiTheme="minorHAnsi" w:cstheme="minorHAnsi"/>
          <w:noProof/>
          <w:sz w:val="22"/>
          <w:szCs w:val="22"/>
        </w:rPr>
        <w:lastRenderedPageBreak/>
        <w:drawing>
          <wp:inline distT="0" distB="0" distL="0" distR="0" wp14:anchorId="29E8AECA" wp14:editId="0FA102A1">
            <wp:extent cx="2115820" cy="2821093"/>
            <wp:effectExtent l="0" t="0" r="0" b="0"/>
            <wp:docPr id="182342225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4218" cy="2832290"/>
                    </a:xfrm>
                    <a:prstGeom prst="rect">
                      <a:avLst/>
                    </a:prstGeom>
                    <a:noFill/>
                  </pic:spPr>
                </pic:pic>
              </a:graphicData>
            </a:graphic>
          </wp:inline>
        </w:drawing>
      </w:r>
    </w:p>
    <w:p w14:paraId="1404AC6A" w14:textId="482C493D" w:rsidR="00D70167" w:rsidRPr="00DC688D" w:rsidRDefault="00F618C0" w:rsidP="00D70167">
      <w:pPr>
        <w:spacing w:after="160" w:line="278" w:lineRule="auto"/>
        <w:rPr>
          <w:rFonts w:asciiTheme="minorHAnsi" w:hAnsiTheme="minorHAnsi" w:cstheme="minorHAnsi"/>
          <w:b/>
          <w:bCs/>
          <w:sz w:val="22"/>
          <w:szCs w:val="22"/>
        </w:rPr>
      </w:pPr>
      <w:r w:rsidRPr="00DC688D">
        <w:rPr>
          <w:rFonts w:asciiTheme="minorHAnsi" w:hAnsiTheme="minorHAnsi" w:cstheme="minorHAnsi"/>
          <w:b/>
          <w:bCs/>
          <w:sz w:val="22"/>
          <w:szCs w:val="22"/>
        </w:rPr>
        <w:t>6.2 ESTADO</w:t>
      </w:r>
      <w:r w:rsidR="00197E3D" w:rsidRPr="00DC688D">
        <w:rPr>
          <w:rFonts w:asciiTheme="minorHAnsi" w:hAnsiTheme="minorHAnsi" w:cstheme="minorHAnsi"/>
          <w:b/>
          <w:bCs/>
          <w:sz w:val="22"/>
          <w:szCs w:val="22"/>
        </w:rPr>
        <w:t xml:space="preserve"> ACTUAL DE LA OBRA</w:t>
      </w:r>
      <w:r w:rsidR="00D70167" w:rsidRPr="00DC688D">
        <w:rPr>
          <w:rFonts w:asciiTheme="minorHAnsi" w:hAnsiTheme="minorHAnsi" w:cstheme="minorHAnsi"/>
          <w:b/>
          <w:bCs/>
          <w:sz w:val="22"/>
          <w:szCs w:val="22"/>
        </w:rPr>
        <w:t>:</w:t>
      </w:r>
    </w:p>
    <w:p w14:paraId="125725C5" w14:textId="0B0F95EC" w:rsidR="00D70167" w:rsidRPr="00DC688D" w:rsidRDefault="006452C0" w:rsidP="00D70167">
      <w:pPr>
        <w:spacing w:after="160" w:line="278" w:lineRule="auto"/>
        <w:jc w:val="both"/>
        <w:rPr>
          <w:rFonts w:asciiTheme="minorHAnsi" w:hAnsiTheme="minorHAnsi" w:cstheme="minorHAnsi"/>
          <w:sz w:val="22"/>
          <w:szCs w:val="22"/>
        </w:rPr>
      </w:pPr>
      <w:r w:rsidRPr="00DC688D">
        <w:rPr>
          <w:rFonts w:asciiTheme="minorHAnsi" w:hAnsiTheme="minorHAnsi" w:cstheme="minorHAnsi"/>
          <w:b/>
          <w:bCs/>
          <w:sz w:val="22"/>
          <w:szCs w:val="22"/>
        </w:rPr>
        <w:t>6.2</w:t>
      </w:r>
      <w:r w:rsidR="00D70167" w:rsidRPr="00DC688D">
        <w:rPr>
          <w:rFonts w:asciiTheme="minorHAnsi" w:hAnsiTheme="minorHAnsi" w:cstheme="minorHAnsi"/>
          <w:b/>
          <w:bCs/>
          <w:sz w:val="22"/>
          <w:szCs w:val="22"/>
        </w:rPr>
        <w:t>.1. Descripción General de la Obra:</w:t>
      </w:r>
      <w:r w:rsidR="00D70167" w:rsidRPr="00DC688D">
        <w:rPr>
          <w:rFonts w:asciiTheme="minorHAnsi" w:hAnsiTheme="minorHAnsi" w:cstheme="minorHAnsi"/>
          <w:sz w:val="22"/>
          <w:szCs w:val="22"/>
        </w:rPr>
        <w:br/>
      </w:r>
      <w:bookmarkStart w:id="2" w:name="_Hlk184231370"/>
      <w:r w:rsidR="00D70167" w:rsidRPr="00DC688D">
        <w:rPr>
          <w:rFonts w:asciiTheme="minorHAnsi" w:hAnsiTheme="minorHAnsi" w:cstheme="minorHAnsi"/>
          <w:sz w:val="22"/>
          <w:szCs w:val="22"/>
        </w:rPr>
        <w:t xml:space="preserve">El proyecto contempla la ampliación y construcción de 2 calzadas cada una con tres carriles de aproximadamente 3.20m cada uno en pavimento flexible y un separador central de 1.00m, con un </w:t>
      </w:r>
      <w:r w:rsidR="00D70167" w:rsidRPr="00893D9D">
        <w:rPr>
          <w:rFonts w:asciiTheme="minorHAnsi" w:hAnsiTheme="minorHAnsi" w:cstheme="minorHAnsi"/>
          <w:sz w:val="22"/>
          <w:szCs w:val="22"/>
        </w:rPr>
        <w:t>total de 1.</w:t>
      </w:r>
      <w:r w:rsidR="00893D9D" w:rsidRPr="00893D9D">
        <w:rPr>
          <w:rFonts w:asciiTheme="minorHAnsi" w:hAnsiTheme="minorHAnsi" w:cstheme="minorHAnsi"/>
          <w:sz w:val="22"/>
          <w:szCs w:val="22"/>
        </w:rPr>
        <w:t>757</w:t>
      </w:r>
      <w:r w:rsidR="00D70167" w:rsidRPr="00893D9D">
        <w:rPr>
          <w:rFonts w:asciiTheme="minorHAnsi" w:hAnsiTheme="minorHAnsi" w:cstheme="minorHAnsi"/>
          <w:sz w:val="22"/>
          <w:szCs w:val="22"/>
        </w:rPr>
        <w:t xml:space="preserve"> kilómetros de longitud</w:t>
      </w:r>
      <w:r w:rsidR="00784919" w:rsidRPr="00893D9D">
        <w:rPr>
          <w:rFonts w:asciiTheme="minorHAnsi" w:hAnsiTheme="minorHAnsi" w:cstheme="minorHAnsi"/>
          <w:sz w:val="22"/>
          <w:szCs w:val="22"/>
        </w:rPr>
        <w:t xml:space="preserve"> comprendidos</w:t>
      </w:r>
      <w:r w:rsidR="00784919" w:rsidRPr="00DC688D">
        <w:rPr>
          <w:rFonts w:asciiTheme="minorHAnsi" w:hAnsiTheme="minorHAnsi" w:cstheme="minorHAnsi"/>
          <w:sz w:val="22"/>
          <w:szCs w:val="22"/>
        </w:rPr>
        <w:t xml:space="preserve"> entre las calles 66 sur y la 50sur, sobre toda la carrera 43 A. Intervención </w:t>
      </w:r>
      <w:r w:rsidR="00D70167" w:rsidRPr="00DC688D">
        <w:rPr>
          <w:rFonts w:asciiTheme="minorHAnsi" w:hAnsiTheme="minorHAnsi" w:cstheme="minorHAnsi"/>
          <w:sz w:val="22"/>
          <w:szCs w:val="22"/>
        </w:rPr>
        <w:t xml:space="preserve"> que incluye la demolición, excavación y llenos , pavimentación, construcción de andenes y ciclorruta, reposición de redes húmedas de aguas lluvias y residuales, instalaciones de redes de acueducto, señalización horizontal y vertical así como la dotación de  intersecciones semaforizadas, colocación de mobiliario urbano o equipamiento  y paisajismo, instalaciones  eléctricas de redes, toda la infraestructura para la iluminación  y de redes fibra óptica para las telecomunicaciones .</w:t>
      </w:r>
      <w:r w:rsidR="001F4120" w:rsidRPr="00DC688D">
        <w:rPr>
          <w:rFonts w:asciiTheme="minorHAnsi" w:hAnsiTheme="minorHAnsi" w:cstheme="minorHAnsi"/>
          <w:sz w:val="22"/>
          <w:szCs w:val="22"/>
        </w:rPr>
        <w:t xml:space="preserve"> </w:t>
      </w:r>
      <w:r w:rsidR="001F4120" w:rsidRPr="00893D9D">
        <w:rPr>
          <w:rFonts w:asciiTheme="minorHAnsi" w:hAnsiTheme="minorHAnsi" w:cstheme="minorHAnsi"/>
          <w:sz w:val="22"/>
          <w:szCs w:val="22"/>
        </w:rPr>
        <w:t>A la fecha del presente informe el avance general de obra es de</w:t>
      </w:r>
      <w:r w:rsidR="001F4120" w:rsidRPr="00E97B8B">
        <w:rPr>
          <w:rFonts w:asciiTheme="minorHAnsi" w:hAnsiTheme="minorHAnsi" w:cstheme="minorHAnsi"/>
          <w:sz w:val="22"/>
          <w:szCs w:val="22"/>
        </w:rPr>
        <w:t xml:space="preserve"> </w:t>
      </w:r>
      <w:r w:rsidR="00893D9D" w:rsidRPr="00E97B8B">
        <w:rPr>
          <w:rFonts w:asciiTheme="minorHAnsi" w:hAnsiTheme="minorHAnsi" w:cstheme="minorHAnsi"/>
          <w:sz w:val="22"/>
          <w:szCs w:val="22"/>
        </w:rPr>
        <w:t>y</w:t>
      </w:r>
      <w:r w:rsidR="00893D9D" w:rsidRPr="008F7255">
        <w:rPr>
          <w:rFonts w:asciiTheme="minorHAnsi" w:hAnsiTheme="minorHAnsi" w:cstheme="minorHAnsi"/>
          <w:bCs/>
          <w:sz w:val="22"/>
          <w:szCs w:val="22"/>
        </w:rPr>
        <w:t xml:space="preserve"> físico del 74%.</w:t>
      </w:r>
    </w:p>
    <w:bookmarkEnd w:id="2"/>
    <w:p w14:paraId="64FC9B6A" w14:textId="2B9BE152" w:rsidR="006452C0" w:rsidRPr="00DC688D" w:rsidRDefault="00050FAF" w:rsidP="009F0E27">
      <w:pPr>
        <w:pStyle w:val="Prrafodelista"/>
        <w:numPr>
          <w:ilvl w:val="2"/>
          <w:numId w:val="28"/>
        </w:numPr>
        <w:rPr>
          <w:rFonts w:cstheme="minorHAnsi"/>
          <w:b/>
          <w:bCs/>
        </w:rPr>
      </w:pPr>
      <w:r w:rsidRPr="00DC688D">
        <w:rPr>
          <w:rFonts w:cstheme="minorHAnsi"/>
          <w:b/>
          <w:bCs/>
        </w:rPr>
        <w:t>Avances</w:t>
      </w:r>
      <w:r w:rsidR="006452C0" w:rsidRPr="00DC688D">
        <w:rPr>
          <w:rFonts w:cstheme="minorHAnsi"/>
          <w:b/>
          <w:bCs/>
        </w:rPr>
        <w:t xml:space="preserve"> Físicos:</w:t>
      </w:r>
    </w:p>
    <w:tbl>
      <w:tblPr>
        <w:tblStyle w:val="Tablaconcuadrcula"/>
        <w:tblW w:w="0" w:type="auto"/>
        <w:tblLook w:val="04A0" w:firstRow="1" w:lastRow="0" w:firstColumn="1" w:lastColumn="0" w:noHBand="0" w:noVBand="1"/>
      </w:tblPr>
      <w:tblGrid>
        <w:gridCol w:w="8784"/>
      </w:tblGrid>
      <w:tr w:rsidR="00AB52EA" w:rsidRPr="00DC688D" w14:paraId="780B4212" w14:textId="77777777" w:rsidTr="00A95BE5">
        <w:tc>
          <w:tcPr>
            <w:tcW w:w="8784" w:type="dxa"/>
          </w:tcPr>
          <w:p w14:paraId="6FA71631" w14:textId="77777777" w:rsidR="00AB52EA" w:rsidRPr="00DC688D" w:rsidRDefault="00AB52EA" w:rsidP="00432A2A">
            <w:pPr>
              <w:pStyle w:val="Prrafodelista"/>
              <w:numPr>
                <w:ilvl w:val="0"/>
                <w:numId w:val="10"/>
              </w:numPr>
              <w:spacing w:after="0" w:line="240" w:lineRule="auto"/>
              <w:rPr>
                <w:rFonts w:cstheme="minorHAnsi"/>
              </w:rPr>
            </w:pPr>
            <w:r w:rsidRPr="00DC688D">
              <w:rPr>
                <w:rFonts w:cstheme="minorHAnsi"/>
                <w:b/>
                <w:bCs/>
              </w:rPr>
              <w:t>PRELIMINARES</w:t>
            </w:r>
          </w:p>
        </w:tc>
      </w:tr>
      <w:tr w:rsidR="00AB52EA" w:rsidRPr="00DC688D" w14:paraId="0FD1A9B1" w14:textId="77777777" w:rsidTr="00A95BE5">
        <w:tc>
          <w:tcPr>
            <w:tcW w:w="8784" w:type="dxa"/>
          </w:tcPr>
          <w:p w14:paraId="62F29882" w14:textId="6FF7295E" w:rsidR="00AB52EA" w:rsidRPr="00DC688D" w:rsidRDefault="00AB52EA" w:rsidP="00432A2A">
            <w:pPr>
              <w:pStyle w:val="Prrafodelista"/>
              <w:numPr>
                <w:ilvl w:val="0"/>
                <w:numId w:val="11"/>
              </w:numPr>
              <w:spacing w:after="0" w:line="240"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 xml:space="preserve">4,33307%  </w:t>
            </w:r>
          </w:p>
        </w:tc>
      </w:tr>
      <w:tr w:rsidR="00AB52EA" w:rsidRPr="00DC688D" w14:paraId="1842DE75" w14:textId="77777777" w:rsidTr="00A95BE5">
        <w:tc>
          <w:tcPr>
            <w:tcW w:w="8784" w:type="dxa"/>
          </w:tcPr>
          <w:p w14:paraId="7967A571" w14:textId="0A906ECF" w:rsidR="00AB52EA" w:rsidRPr="00DC688D" w:rsidRDefault="00AB52EA" w:rsidP="00432A2A">
            <w:pPr>
              <w:pStyle w:val="Prrafodelista"/>
              <w:numPr>
                <w:ilvl w:val="0"/>
                <w:numId w:val="11"/>
              </w:numPr>
              <w:spacing w:after="0" w:line="240" w:lineRule="auto"/>
              <w:rPr>
                <w:rFonts w:cstheme="minorHAnsi"/>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3,37%</w:t>
            </w:r>
          </w:p>
        </w:tc>
      </w:tr>
      <w:tr w:rsidR="00AB52EA" w:rsidRPr="00DC688D" w14:paraId="00CE8F68" w14:textId="77777777" w:rsidTr="00A95BE5">
        <w:tc>
          <w:tcPr>
            <w:tcW w:w="8784" w:type="dxa"/>
          </w:tcPr>
          <w:p w14:paraId="585CF276" w14:textId="058C09FE" w:rsidR="00AB52EA" w:rsidRPr="00DC688D" w:rsidRDefault="00AB52EA" w:rsidP="00A95BE5">
            <w:pPr>
              <w:rPr>
                <w:rFonts w:asciiTheme="minorHAnsi" w:hAnsiTheme="minorHAnsi" w:cstheme="minorHAnsi"/>
                <w:sz w:val="22"/>
                <w:szCs w:val="22"/>
              </w:rPr>
            </w:pPr>
            <w:r w:rsidRPr="00DC688D">
              <w:rPr>
                <w:rFonts w:asciiTheme="minorHAnsi" w:hAnsiTheme="minorHAnsi" w:cstheme="minorHAnsi"/>
                <w:b/>
                <w:bCs/>
                <w:sz w:val="22"/>
                <w:szCs w:val="22"/>
              </w:rPr>
              <w:t>Observaciones:</w:t>
            </w:r>
            <w:r w:rsidRPr="00DC688D">
              <w:rPr>
                <w:rFonts w:asciiTheme="minorHAnsi" w:hAnsiTheme="minorHAnsi" w:cstheme="minorHAnsi"/>
                <w:sz w:val="22"/>
                <w:szCs w:val="22"/>
              </w:rPr>
              <w:t xml:space="preserve"> </w:t>
            </w:r>
            <w:r w:rsidR="00197E3D">
              <w:rPr>
                <w:rFonts w:asciiTheme="minorHAnsi" w:hAnsiTheme="minorHAnsi" w:cstheme="minorHAnsi"/>
                <w:sz w:val="22"/>
                <w:szCs w:val="22"/>
              </w:rPr>
              <w:t>E</w:t>
            </w:r>
            <w:r w:rsidR="00FA0149">
              <w:rPr>
                <w:rFonts w:asciiTheme="minorHAnsi" w:hAnsiTheme="minorHAnsi" w:cstheme="minorHAnsi"/>
                <w:sz w:val="22"/>
                <w:szCs w:val="22"/>
              </w:rPr>
              <w:t xml:space="preserve">ste </w:t>
            </w:r>
            <w:r w:rsidR="00197E3D">
              <w:rPr>
                <w:rFonts w:asciiTheme="minorHAnsi" w:hAnsiTheme="minorHAnsi" w:cstheme="minorHAnsi"/>
                <w:sz w:val="22"/>
                <w:szCs w:val="22"/>
              </w:rPr>
              <w:t>capítulo</w:t>
            </w:r>
            <w:r w:rsidR="00FA0149">
              <w:rPr>
                <w:rFonts w:asciiTheme="minorHAnsi" w:hAnsiTheme="minorHAnsi" w:cstheme="minorHAnsi"/>
                <w:sz w:val="22"/>
                <w:szCs w:val="22"/>
              </w:rPr>
              <w:t xml:space="preserve"> </w:t>
            </w:r>
            <w:r w:rsidR="00197E3D">
              <w:rPr>
                <w:rFonts w:asciiTheme="minorHAnsi" w:hAnsiTheme="minorHAnsi" w:cstheme="minorHAnsi"/>
                <w:sz w:val="22"/>
                <w:szCs w:val="22"/>
              </w:rPr>
              <w:t>aún</w:t>
            </w:r>
            <w:r w:rsidR="00FA0149">
              <w:rPr>
                <w:rFonts w:asciiTheme="minorHAnsi" w:hAnsiTheme="minorHAnsi" w:cstheme="minorHAnsi"/>
                <w:sz w:val="22"/>
                <w:szCs w:val="22"/>
              </w:rPr>
              <w:t xml:space="preserve"> mantiene </w:t>
            </w:r>
            <w:r w:rsidR="00197E3D">
              <w:rPr>
                <w:rFonts w:asciiTheme="minorHAnsi" w:hAnsiTheme="minorHAnsi" w:cstheme="minorHAnsi"/>
                <w:sz w:val="22"/>
                <w:szCs w:val="22"/>
              </w:rPr>
              <w:t>reserva en cuanto a lo programado y el avance real.</w:t>
            </w:r>
          </w:p>
        </w:tc>
      </w:tr>
      <w:tr w:rsidR="00AB52EA" w:rsidRPr="00DC688D" w14:paraId="7BFFAA1C" w14:textId="77777777" w:rsidTr="00A95BE5">
        <w:tc>
          <w:tcPr>
            <w:tcW w:w="8784" w:type="dxa"/>
          </w:tcPr>
          <w:p w14:paraId="0F6049E6" w14:textId="77777777" w:rsidR="00AB52EA" w:rsidRPr="00DC688D" w:rsidRDefault="00AB52EA" w:rsidP="00A95BE5">
            <w:pPr>
              <w:rPr>
                <w:rFonts w:asciiTheme="minorHAnsi" w:hAnsiTheme="minorHAnsi" w:cstheme="minorHAnsi"/>
                <w:b/>
                <w:bCs/>
                <w:sz w:val="22"/>
                <w:szCs w:val="22"/>
              </w:rPr>
            </w:pPr>
          </w:p>
        </w:tc>
      </w:tr>
      <w:tr w:rsidR="00197E3D" w:rsidRPr="00DC688D" w14:paraId="02A281FE" w14:textId="77777777" w:rsidTr="00A95BE5">
        <w:tc>
          <w:tcPr>
            <w:tcW w:w="8784" w:type="dxa"/>
          </w:tcPr>
          <w:p w14:paraId="54EF7D30" w14:textId="6F51EAB5" w:rsidR="00197E3D" w:rsidRPr="00DC688D" w:rsidRDefault="00197E3D" w:rsidP="00197E3D">
            <w:pPr>
              <w:rPr>
                <w:rFonts w:asciiTheme="minorHAnsi" w:hAnsiTheme="minorHAnsi" w:cstheme="minorHAnsi"/>
                <w:b/>
                <w:bCs/>
                <w:sz w:val="22"/>
                <w:szCs w:val="22"/>
              </w:rPr>
            </w:pPr>
            <w:r w:rsidRPr="00DC688D">
              <w:rPr>
                <w:rFonts w:asciiTheme="minorHAnsi" w:hAnsiTheme="minorHAnsi" w:cstheme="minorHAnsi"/>
                <w:b/>
                <w:bCs/>
                <w:sz w:val="22"/>
                <w:szCs w:val="22"/>
              </w:rPr>
              <w:t>Observaciones:</w:t>
            </w:r>
            <w:r w:rsidRPr="00DC688D">
              <w:rPr>
                <w:rFonts w:asciiTheme="minorHAnsi" w:hAnsiTheme="minorHAnsi" w:cstheme="minorHAnsi"/>
                <w:sz w:val="22"/>
                <w:szCs w:val="22"/>
              </w:rPr>
              <w:t xml:space="preserve"> </w:t>
            </w:r>
            <w:r>
              <w:rPr>
                <w:rFonts w:asciiTheme="minorHAnsi" w:hAnsiTheme="minorHAnsi" w:cstheme="minorHAnsi"/>
                <w:sz w:val="22"/>
                <w:szCs w:val="22"/>
              </w:rPr>
              <w:t xml:space="preserve">el </w:t>
            </w:r>
            <w:r w:rsidR="00F618C0">
              <w:rPr>
                <w:rFonts w:asciiTheme="minorHAnsi" w:hAnsiTheme="minorHAnsi" w:cstheme="minorHAnsi"/>
                <w:sz w:val="22"/>
                <w:szCs w:val="22"/>
              </w:rPr>
              <w:t>capítulo mantiene</w:t>
            </w:r>
            <w:r>
              <w:rPr>
                <w:rFonts w:asciiTheme="minorHAnsi" w:hAnsiTheme="minorHAnsi" w:cstheme="minorHAnsi"/>
                <w:sz w:val="22"/>
                <w:szCs w:val="22"/>
              </w:rPr>
              <w:t xml:space="preserve"> reserva en cuanto a lo programado y el avance real.</w:t>
            </w:r>
          </w:p>
        </w:tc>
      </w:tr>
      <w:tr w:rsidR="00197E3D" w:rsidRPr="00DC688D" w14:paraId="4F88F59D" w14:textId="77777777" w:rsidTr="00A95BE5">
        <w:tc>
          <w:tcPr>
            <w:tcW w:w="8784" w:type="dxa"/>
          </w:tcPr>
          <w:p w14:paraId="2F61A1CD" w14:textId="77777777" w:rsidR="00197E3D" w:rsidRPr="00DC688D" w:rsidRDefault="00197E3D" w:rsidP="00197E3D">
            <w:pPr>
              <w:rPr>
                <w:rFonts w:asciiTheme="minorHAnsi" w:hAnsiTheme="minorHAnsi" w:cstheme="minorHAnsi"/>
                <w:b/>
                <w:bCs/>
                <w:sz w:val="22"/>
                <w:szCs w:val="22"/>
              </w:rPr>
            </w:pPr>
          </w:p>
        </w:tc>
      </w:tr>
      <w:tr w:rsidR="00197E3D" w:rsidRPr="00DC688D" w14:paraId="50BC8370" w14:textId="77777777" w:rsidTr="00A95BE5">
        <w:tc>
          <w:tcPr>
            <w:tcW w:w="8784" w:type="dxa"/>
          </w:tcPr>
          <w:p w14:paraId="54436518" w14:textId="77777777" w:rsidR="00197E3D" w:rsidRPr="00DC688D" w:rsidRDefault="00197E3D" w:rsidP="00197E3D">
            <w:pPr>
              <w:rPr>
                <w:rFonts w:asciiTheme="minorHAnsi" w:hAnsiTheme="minorHAnsi" w:cstheme="minorHAnsi"/>
                <w:sz w:val="22"/>
                <w:szCs w:val="22"/>
              </w:rPr>
            </w:pPr>
            <w:r w:rsidRPr="00DC688D">
              <w:rPr>
                <w:rFonts w:asciiTheme="minorHAnsi" w:hAnsiTheme="minorHAnsi" w:cstheme="minorHAnsi"/>
                <w:b/>
                <w:bCs/>
                <w:sz w:val="22"/>
                <w:szCs w:val="22"/>
              </w:rPr>
              <w:t>3. MOVIMIENTOS DE TIERRA.</w:t>
            </w:r>
          </w:p>
          <w:p w14:paraId="388A3A7D" w14:textId="48B1B06A"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8,86931%</w:t>
            </w:r>
          </w:p>
          <w:p w14:paraId="29F28F0D" w14:textId="069614F4" w:rsidR="00197E3D" w:rsidRPr="00DC688D" w:rsidRDefault="00197E3D" w:rsidP="00197E3D">
            <w:pPr>
              <w:pStyle w:val="Prrafodelista"/>
              <w:numPr>
                <w:ilvl w:val="0"/>
                <w:numId w:val="5"/>
              </w:numPr>
              <w:spacing w:after="160" w:line="278" w:lineRule="auto"/>
              <w:rPr>
                <w:rFonts w:eastAsia="Times New Roman" w:cstheme="minorHAnsi"/>
                <w:b/>
                <w:bCs/>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14,19%</w:t>
            </w:r>
          </w:p>
          <w:p w14:paraId="59669DB1" w14:textId="458F68D7" w:rsidR="00197E3D" w:rsidRPr="00DC688D" w:rsidRDefault="00197E3D" w:rsidP="00197E3D">
            <w:pPr>
              <w:numPr>
                <w:ilvl w:val="0"/>
                <w:numId w:val="2"/>
              </w:numPr>
              <w:spacing w:after="160" w:line="278" w:lineRule="auto"/>
              <w:jc w:val="both"/>
              <w:rPr>
                <w:rFonts w:asciiTheme="minorHAnsi" w:hAnsiTheme="minorHAnsi" w:cstheme="minorHAnsi"/>
                <w:sz w:val="22"/>
                <w:szCs w:val="22"/>
              </w:rPr>
            </w:pPr>
            <w:r w:rsidRPr="00DC688D">
              <w:rPr>
                <w:rFonts w:asciiTheme="minorHAnsi" w:hAnsiTheme="minorHAnsi" w:cstheme="minorHAnsi"/>
                <w:b/>
                <w:bCs/>
                <w:sz w:val="22"/>
                <w:szCs w:val="22"/>
              </w:rPr>
              <w:lastRenderedPageBreak/>
              <w:t>Observaciones:</w:t>
            </w:r>
            <w:r w:rsidRPr="00DC688D">
              <w:rPr>
                <w:rFonts w:asciiTheme="minorHAnsi" w:hAnsiTheme="minorHAnsi" w:cstheme="minorHAnsi"/>
                <w:sz w:val="22"/>
                <w:szCs w:val="22"/>
              </w:rPr>
              <w:t xml:space="preserve"> </w:t>
            </w:r>
            <w:r>
              <w:rPr>
                <w:rFonts w:asciiTheme="minorHAnsi" w:hAnsiTheme="minorHAnsi" w:cstheme="minorHAnsi"/>
                <w:sz w:val="22"/>
                <w:szCs w:val="22"/>
              </w:rPr>
              <w:t>En este capitulo se presentaron mayores volúmenes de tierra, debido a excavaciones por suelos de baja densidad y propiedades físico-mecánicas, los cuales obligo al convenio a disponer de mayor volumen de material de bases granulares y otros.</w:t>
            </w:r>
            <w:r w:rsidRPr="00DC688D">
              <w:rPr>
                <w:rFonts w:asciiTheme="minorHAnsi" w:hAnsiTheme="minorHAnsi" w:cstheme="minorHAnsi"/>
                <w:sz w:val="22"/>
                <w:szCs w:val="22"/>
              </w:rPr>
              <w:t xml:space="preserve"> </w:t>
            </w:r>
          </w:p>
        </w:tc>
      </w:tr>
      <w:tr w:rsidR="00197E3D" w:rsidRPr="00DC688D" w14:paraId="2BC9DDC4" w14:textId="77777777" w:rsidTr="00A95BE5">
        <w:tc>
          <w:tcPr>
            <w:tcW w:w="8784" w:type="dxa"/>
          </w:tcPr>
          <w:p w14:paraId="6B0B4E5B" w14:textId="77777777" w:rsidR="00197E3D" w:rsidRPr="00DC688D" w:rsidRDefault="00197E3D" w:rsidP="00197E3D">
            <w:pPr>
              <w:rPr>
                <w:rFonts w:asciiTheme="minorHAnsi" w:hAnsiTheme="minorHAnsi" w:cstheme="minorHAnsi"/>
                <w:b/>
                <w:bCs/>
                <w:sz w:val="22"/>
                <w:szCs w:val="22"/>
              </w:rPr>
            </w:pPr>
          </w:p>
        </w:tc>
      </w:tr>
      <w:tr w:rsidR="00197E3D" w:rsidRPr="00DC688D" w14:paraId="34D3C2B8" w14:textId="77777777" w:rsidTr="00A95BE5">
        <w:trPr>
          <w:trHeight w:val="990"/>
        </w:trPr>
        <w:tc>
          <w:tcPr>
            <w:tcW w:w="8784" w:type="dxa"/>
          </w:tcPr>
          <w:p w14:paraId="7A4D6079" w14:textId="77777777" w:rsidR="00197E3D" w:rsidRPr="00DC688D" w:rsidRDefault="00197E3D" w:rsidP="00197E3D">
            <w:pPr>
              <w:rPr>
                <w:rFonts w:asciiTheme="minorHAnsi" w:hAnsiTheme="minorHAnsi" w:cstheme="minorHAnsi"/>
                <w:sz w:val="22"/>
                <w:szCs w:val="22"/>
              </w:rPr>
            </w:pPr>
            <w:r w:rsidRPr="00DC688D">
              <w:rPr>
                <w:rFonts w:asciiTheme="minorHAnsi" w:hAnsiTheme="minorHAnsi" w:cstheme="minorHAnsi"/>
                <w:b/>
                <w:bCs/>
                <w:sz w:val="22"/>
                <w:szCs w:val="22"/>
              </w:rPr>
              <w:t>4. ELEMENTOS DE CONCRETO:</w:t>
            </w:r>
          </w:p>
          <w:p w14:paraId="057AEB9C" w14:textId="47998B67"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2,18733%</w:t>
            </w:r>
          </w:p>
          <w:p w14:paraId="57AD77A4" w14:textId="6E241835" w:rsidR="00197E3D" w:rsidRPr="00DC688D" w:rsidRDefault="00197E3D" w:rsidP="00197E3D">
            <w:pPr>
              <w:pStyle w:val="Prrafodelista"/>
              <w:numPr>
                <w:ilvl w:val="0"/>
                <w:numId w:val="5"/>
              </w:numPr>
              <w:spacing w:after="160" w:line="278" w:lineRule="auto"/>
              <w:rPr>
                <w:rFonts w:cstheme="minorHAnsi"/>
                <w:b/>
                <w:bCs/>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 xml:space="preserve">0,64% </w:t>
            </w:r>
          </w:p>
        </w:tc>
      </w:tr>
      <w:tr w:rsidR="00197E3D" w:rsidRPr="00DC688D" w14:paraId="04BAF783" w14:textId="77777777" w:rsidTr="00801712">
        <w:trPr>
          <w:trHeight w:val="589"/>
        </w:trPr>
        <w:tc>
          <w:tcPr>
            <w:tcW w:w="8784" w:type="dxa"/>
          </w:tcPr>
          <w:p w14:paraId="3AE1D526" w14:textId="2845282E" w:rsidR="00197E3D" w:rsidRPr="00DC688D" w:rsidRDefault="00197E3D" w:rsidP="003269ED">
            <w:pPr>
              <w:pStyle w:val="Prrafodelista"/>
              <w:numPr>
                <w:ilvl w:val="0"/>
                <w:numId w:val="5"/>
              </w:numPr>
              <w:spacing w:after="160" w:line="278" w:lineRule="auto"/>
              <w:rPr>
                <w:rFonts w:cstheme="minorHAnsi"/>
                <w:highlight w:val="yellow"/>
              </w:rPr>
            </w:pPr>
            <w:r w:rsidRPr="00801712">
              <w:rPr>
                <w:rFonts w:cstheme="minorHAnsi"/>
                <w:b/>
                <w:bCs/>
              </w:rPr>
              <w:t>Observaciones:</w:t>
            </w:r>
            <w:r w:rsidRPr="003269ED">
              <w:rPr>
                <w:rFonts w:eastAsia="Times New Roman" w:cstheme="minorHAnsi"/>
                <w:b/>
                <w:bCs/>
                <w:lang w:eastAsia="es-ES"/>
              </w:rPr>
              <w:t xml:space="preserve"> </w:t>
            </w:r>
            <w:r w:rsidR="003269ED" w:rsidRPr="003269ED">
              <w:rPr>
                <w:rFonts w:eastAsia="Times New Roman" w:cstheme="minorHAnsi"/>
                <w:lang w:eastAsia="es-ES"/>
              </w:rPr>
              <w:t>El capítulo mantiene</w:t>
            </w:r>
            <w:r w:rsidRPr="003269ED">
              <w:rPr>
                <w:rFonts w:eastAsia="Times New Roman" w:cstheme="minorHAnsi"/>
                <w:lang w:eastAsia="es-ES"/>
              </w:rPr>
              <w:t xml:space="preserve"> reserva en cuanto a lo programado y el avance real.</w:t>
            </w:r>
          </w:p>
        </w:tc>
      </w:tr>
      <w:tr w:rsidR="00197E3D" w:rsidRPr="00DC688D" w14:paraId="4B4B2592" w14:textId="77777777" w:rsidTr="00A95BE5">
        <w:trPr>
          <w:trHeight w:val="152"/>
        </w:trPr>
        <w:tc>
          <w:tcPr>
            <w:tcW w:w="8784" w:type="dxa"/>
          </w:tcPr>
          <w:p w14:paraId="13B614DD" w14:textId="77777777" w:rsidR="00197E3D" w:rsidRPr="00DC688D" w:rsidRDefault="00197E3D" w:rsidP="00197E3D">
            <w:pPr>
              <w:jc w:val="both"/>
              <w:rPr>
                <w:rFonts w:asciiTheme="minorHAnsi" w:hAnsiTheme="minorHAnsi" w:cstheme="minorHAnsi"/>
                <w:b/>
                <w:bCs/>
                <w:sz w:val="22"/>
                <w:szCs w:val="22"/>
              </w:rPr>
            </w:pPr>
          </w:p>
        </w:tc>
      </w:tr>
      <w:tr w:rsidR="00197E3D" w:rsidRPr="00DC688D" w14:paraId="26D40AC2" w14:textId="77777777" w:rsidTr="00A95BE5">
        <w:trPr>
          <w:trHeight w:val="990"/>
        </w:trPr>
        <w:tc>
          <w:tcPr>
            <w:tcW w:w="8784" w:type="dxa"/>
          </w:tcPr>
          <w:p w14:paraId="1CED303A" w14:textId="77777777" w:rsidR="00197E3D" w:rsidRPr="00DC688D" w:rsidRDefault="00197E3D" w:rsidP="00197E3D">
            <w:pPr>
              <w:rPr>
                <w:rFonts w:asciiTheme="minorHAnsi" w:hAnsiTheme="minorHAnsi" w:cstheme="minorHAnsi"/>
                <w:sz w:val="22"/>
                <w:szCs w:val="22"/>
              </w:rPr>
            </w:pPr>
            <w:r w:rsidRPr="00DC688D">
              <w:rPr>
                <w:rFonts w:asciiTheme="minorHAnsi" w:hAnsiTheme="minorHAnsi" w:cstheme="minorHAnsi"/>
                <w:b/>
                <w:bCs/>
                <w:sz w:val="22"/>
                <w:szCs w:val="22"/>
              </w:rPr>
              <w:t>5. ACERO DE REFUERZO:</w:t>
            </w:r>
          </w:p>
          <w:p w14:paraId="525FE0E9" w14:textId="638667F8"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4,64449%</w:t>
            </w:r>
          </w:p>
          <w:p w14:paraId="43441B31" w14:textId="60D8E774" w:rsidR="00197E3D" w:rsidRPr="00DC688D" w:rsidRDefault="00197E3D" w:rsidP="00197E3D">
            <w:pPr>
              <w:pStyle w:val="Prrafodelista"/>
              <w:numPr>
                <w:ilvl w:val="0"/>
                <w:numId w:val="5"/>
              </w:numPr>
              <w:spacing w:after="160" w:line="278" w:lineRule="auto"/>
              <w:rPr>
                <w:rFonts w:eastAsia="Times New Roman" w:cstheme="minorHAnsi"/>
                <w:b/>
                <w:bCs/>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2,00%</w:t>
            </w:r>
          </w:p>
        </w:tc>
      </w:tr>
      <w:tr w:rsidR="00197E3D" w:rsidRPr="00DC688D" w14:paraId="2C3FF8E1" w14:textId="77777777" w:rsidTr="00197E3D">
        <w:trPr>
          <w:trHeight w:val="549"/>
        </w:trPr>
        <w:tc>
          <w:tcPr>
            <w:tcW w:w="8784" w:type="dxa"/>
          </w:tcPr>
          <w:p w14:paraId="2FAD73CB" w14:textId="25648FD4" w:rsidR="00197E3D" w:rsidRPr="00197E3D" w:rsidRDefault="00197E3D" w:rsidP="00197E3D">
            <w:pPr>
              <w:numPr>
                <w:ilvl w:val="0"/>
                <w:numId w:val="4"/>
              </w:numPr>
              <w:spacing w:after="160" w:line="278" w:lineRule="auto"/>
              <w:jc w:val="both"/>
              <w:rPr>
                <w:rFonts w:asciiTheme="minorHAnsi" w:hAnsiTheme="minorHAnsi" w:cstheme="minorHAnsi"/>
                <w:sz w:val="22"/>
                <w:szCs w:val="22"/>
              </w:rPr>
            </w:pPr>
            <w:r w:rsidRPr="00DC688D">
              <w:rPr>
                <w:rFonts w:asciiTheme="minorHAnsi" w:hAnsiTheme="minorHAnsi" w:cstheme="minorHAnsi"/>
                <w:b/>
                <w:bCs/>
                <w:sz w:val="22"/>
                <w:szCs w:val="22"/>
              </w:rPr>
              <w:t xml:space="preserve">Observaciones: </w:t>
            </w:r>
            <w:r w:rsidR="003269ED" w:rsidRPr="00197E3D">
              <w:rPr>
                <w:rFonts w:asciiTheme="minorHAnsi" w:hAnsiTheme="minorHAnsi" w:cstheme="minorHAnsi"/>
                <w:sz w:val="22"/>
                <w:szCs w:val="22"/>
              </w:rPr>
              <w:t xml:space="preserve">El </w:t>
            </w:r>
            <w:r w:rsidR="003269ED">
              <w:rPr>
                <w:rFonts w:asciiTheme="minorHAnsi" w:hAnsiTheme="minorHAnsi" w:cstheme="minorHAnsi"/>
                <w:sz w:val="22"/>
                <w:szCs w:val="22"/>
              </w:rPr>
              <w:t>capítulo mantiene</w:t>
            </w:r>
            <w:r w:rsidRPr="00197E3D">
              <w:rPr>
                <w:rFonts w:asciiTheme="minorHAnsi" w:hAnsiTheme="minorHAnsi" w:cstheme="minorHAnsi"/>
                <w:sz w:val="22"/>
                <w:szCs w:val="22"/>
              </w:rPr>
              <w:t xml:space="preserve"> reserva</w:t>
            </w:r>
            <w:r>
              <w:rPr>
                <w:rFonts w:asciiTheme="minorHAnsi" w:hAnsiTheme="minorHAnsi" w:cstheme="minorHAnsi"/>
                <w:sz w:val="22"/>
                <w:szCs w:val="22"/>
              </w:rPr>
              <w:t xml:space="preserve"> en cuanto a lo programado y el avance real.</w:t>
            </w:r>
          </w:p>
        </w:tc>
      </w:tr>
      <w:tr w:rsidR="00197E3D" w:rsidRPr="00DC688D" w14:paraId="4B1CBBCA" w14:textId="77777777" w:rsidTr="00AB52EA">
        <w:trPr>
          <w:trHeight w:val="375"/>
        </w:trPr>
        <w:tc>
          <w:tcPr>
            <w:tcW w:w="8784" w:type="dxa"/>
          </w:tcPr>
          <w:p w14:paraId="2B6E8CCF" w14:textId="2BA63218" w:rsidR="00197E3D" w:rsidRPr="00DC688D" w:rsidRDefault="00197E3D" w:rsidP="00197E3D">
            <w:pPr>
              <w:pStyle w:val="Prrafodelista"/>
              <w:numPr>
                <w:ilvl w:val="1"/>
                <w:numId w:val="4"/>
              </w:numPr>
              <w:rPr>
                <w:rFonts w:cstheme="minorHAnsi"/>
              </w:rPr>
            </w:pPr>
            <w:r w:rsidRPr="00DC688D">
              <w:rPr>
                <w:rFonts w:cstheme="minorHAnsi"/>
                <w:b/>
                <w:bCs/>
              </w:rPr>
              <w:t>SEÑALIZACION Y DEMARCACION VIAL:</w:t>
            </w:r>
          </w:p>
        </w:tc>
      </w:tr>
      <w:tr w:rsidR="00197E3D" w:rsidRPr="00DC688D" w14:paraId="12AFECA3" w14:textId="77777777" w:rsidTr="00A95BE5">
        <w:tc>
          <w:tcPr>
            <w:tcW w:w="8784" w:type="dxa"/>
          </w:tcPr>
          <w:p w14:paraId="285CFF03" w14:textId="5A5620F3" w:rsidR="00197E3D" w:rsidRPr="00DC688D" w:rsidRDefault="00197E3D" w:rsidP="00197E3D">
            <w:pPr>
              <w:pStyle w:val="Prrafodelista"/>
              <w:numPr>
                <w:ilvl w:val="0"/>
                <w:numId w:val="11"/>
              </w:numPr>
              <w:spacing w:after="0" w:line="240"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0,57079%</w:t>
            </w:r>
          </w:p>
        </w:tc>
      </w:tr>
      <w:tr w:rsidR="00197E3D" w:rsidRPr="00DC688D" w14:paraId="1A92718E" w14:textId="77777777" w:rsidTr="00A95BE5">
        <w:tc>
          <w:tcPr>
            <w:tcW w:w="8784" w:type="dxa"/>
          </w:tcPr>
          <w:p w14:paraId="0215D4D4" w14:textId="76891AD3" w:rsidR="00197E3D" w:rsidRPr="00DC688D" w:rsidRDefault="00197E3D" w:rsidP="00197E3D">
            <w:pPr>
              <w:pStyle w:val="Prrafodelista"/>
              <w:numPr>
                <w:ilvl w:val="0"/>
                <w:numId w:val="11"/>
              </w:numPr>
              <w:spacing w:after="0" w:line="240" w:lineRule="auto"/>
              <w:rPr>
                <w:rFonts w:cstheme="minorHAnsi"/>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0,35%</w:t>
            </w:r>
          </w:p>
        </w:tc>
      </w:tr>
      <w:tr w:rsidR="00197E3D" w:rsidRPr="00DC688D" w14:paraId="4C9B04C5" w14:textId="77777777" w:rsidTr="00801712">
        <w:trPr>
          <w:trHeight w:val="587"/>
        </w:trPr>
        <w:tc>
          <w:tcPr>
            <w:tcW w:w="8784" w:type="dxa"/>
          </w:tcPr>
          <w:p w14:paraId="7F1B1253" w14:textId="42155DDA" w:rsidR="00197E3D" w:rsidRPr="00DC688D" w:rsidRDefault="00197E3D" w:rsidP="00197E3D">
            <w:pPr>
              <w:pStyle w:val="Prrafodelista"/>
              <w:numPr>
                <w:ilvl w:val="0"/>
                <w:numId w:val="12"/>
              </w:numPr>
              <w:rPr>
                <w:rFonts w:cstheme="minorHAnsi"/>
              </w:rPr>
            </w:pPr>
            <w:r w:rsidRPr="00DC688D">
              <w:rPr>
                <w:rFonts w:cstheme="minorHAnsi"/>
                <w:b/>
                <w:bCs/>
              </w:rPr>
              <w:t>Observaciones:</w:t>
            </w:r>
            <w:r w:rsidRPr="00DC688D">
              <w:rPr>
                <w:rFonts w:cstheme="minorHAnsi"/>
              </w:rPr>
              <w:t xml:space="preserve"> </w:t>
            </w:r>
            <w:r w:rsidR="003269ED" w:rsidRPr="00197E3D">
              <w:rPr>
                <w:rFonts w:cstheme="minorHAnsi"/>
              </w:rPr>
              <w:t xml:space="preserve">El </w:t>
            </w:r>
            <w:r w:rsidR="003269ED">
              <w:rPr>
                <w:rFonts w:cstheme="minorHAnsi"/>
              </w:rPr>
              <w:t>capítulo mantiene</w:t>
            </w:r>
            <w:r w:rsidRPr="00197E3D">
              <w:rPr>
                <w:rFonts w:cstheme="minorHAnsi"/>
              </w:rPr>
              <w:t xml:space="preserve"> reserva</w:t>
            </w:r>
            <w:r>
              <w:rPr>
                <w:rFonts w:cstheme="minorHAnsi"/>
              </w:rPr>
              <w:t xml:space="preserve"> en cuanto a lo programado y el avance real.</w:t>
            </w:r>
          </w:p>
        </w:tc>
      </w:tr>
      <w:tr w:rsidR="00197E3D" w:rsidRPr="00DC688D" w14:paraId="577E8BDE" w14:textId="77777777" w:rsidTr="00A95BE5">
        <w:tc>
          <w:tcPr>
            <w:tcW w:w="8784" w:type="dxa"/>
          </w:tcPr>
          <w:p w14:paraId="7212D4E7" w14:textId="77777777" w:rsidR="00197E3D" w:rsidRPr="00DC688D" w:rsidRDefault="00197E3D" w:rsidP="00197E3D">
            <w:pPr>
              <w:rPr>
                <w:rFonts w:asciiTheme="minorHAnsi" w:hAnsiTheme="minorHAnsi" w:cstheme="minorHAnsi"/>
                <w:b/>
                <w:bCs/>
                <w:sz w:val="22"/>
                <w:szCs w:val="22"/>
              </w:rPr>
            </w:pPr>
          </w:p>
        </w:tc>
      </w:tr>
      <w:tr w:rsidR="00197E3D" w:rsidRPr="00DC688D" w14:paraId="7B56DF3A" w14:textId="77777777" w:rsidTr="00A95BE5">
        <w:tc>
          <w:tcPr>
            <w:tcW w:w="8784" w:type="dxa"/>
          </w:tcPr>
          <w:p w14:paraId="2CC8977F" w14:textId="6ECCDF71" w:rsidR="00197E3D" w:rsidRPr="00DC688D" w:rsidRDefault="00197E3D" w:rsidP="00197E3D">
            <w:pPr>
              <w:pStyle w:val="Prrafodelista"/>
              <w:numPr>
                <w:ilvl w:val="1"/>
                <w:numId w:val="4"/>
              </w:numPr>
              <w:rPr>
                <w:rFonts w:cstheme="minorHAnsi"/>
                <w:b/>
                <w:bCs/>
              </w:rPr>
            </w:pPr>
            <w:r w:rsidRPr="00DC688D">
              <w:rPr>
                <w:rFonts w:cstheme="minorHAnsi"/>
                <w:b/>
                <w:bCs/>
              </w:rPr>
              <w:t>URBANISMO:</w:t>
            </w:r>
          </w:p>
          <w:p w14:paraId="2668A06E" w14:textId="54F89B46"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3,15584%</w:t>
            </w:r>
          </w:p>
          <w:p w14:paraId="16DF65C5" w14:textId="75325E5C" w:rsidR="00197E3D" w:rsidRPr="00DC688D" w:rsidRDefault="00197E3D" w:rsidP="00197E3D">
            <w:pPr>
              <w:pStyle w:val="Prrafodelista"/>
              <w:numPr>
                <w:ilvl w:val="0"/>
                <w:numId w:val="5"/>
              </w:numPr>
              <w:spacing w:after="160" w:line="278" w:lineRule="auto"/>
              <w:rPr>
                <w:rFonts w:eastAsia="Times New Roman" w:cstheme="minorHAnsi"/>
                <w:b/>
                <w:bCs/>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1,29%</w:t>
            </w:r>
          </w:p>
          <w:p w14:paraId="134FE6D3" w14:textId="62BCBF37" w:rsidR="00197E3D" w:rsidRPr="00DC688D" w:rsidRDefault="00197E3D" w:rsidP="00197E3D">
            <w:pPr>
              <w:numPr>
                <w:ilvl w:val="0"/>
                <w:numId w:val="4"/>
              </w:numPr>
              <w:spacing w:after="160" w:line="278" w:lineRule="auto"/>
              <w:jc w:val="both"/>
              <w:rPr>
                <w:rFonts w:asciiTheme="minorHAnsi" w:hAnsiTheme="minorHAnsi" w:cstheme="minorHAnsi"/>
                <w:b/>
                <w:bCs/>
                <w:sz w:val="22"/>
                <w:szCs w:val="22"/>
              </w:rPr>
            </w:pPr>
            <w:r w:rsidRPr="00DC688D">
              <w:rPr>
                <w:rFonts w:asciiTheme="minorHAnsi" w:hAnsiTheme="minorHAnsi" w:cstheme="minorHAnsi"/>
                <w:b/>
                <w:bCs/>
                <w:sz w:val="22"/>
                <w:szCs w:val="22"/>
              </w:rPr>
              <w:t>Observaciones:</w:t>
            </w:r>
            <w:r w:rsidRPr="00DC688D">
              <w:rPr>
                <w:rFonts w:asciiTheme="minorHAnsi" w:hAnsiTheme="minorHAnsi" w:cstheme="minorHAnsi"/>
                <w:sz w:val="22"/>
                <w:szCs w:val="22"/>
              </w:rPr>
              <w:t xml:space="preserve"> </w:t>
            </w:r>
            <w:r w:rsidR="003269ED" w:rsidRPr="00197E3D">
              <w:rPr>
                <w:rFonts w:asciiTheme="minorHAnsi" w:hAnsiTheme="minorHAnsi" w:cstheme="minorHAnsi"/>
                <w:sz w:val="22"/>
                <w:szCs w:val="22"/>
              </w:rPr>
              <w:t xml:space="preserve">El </w:t>
            </w:r>
            <w:r w:rsidR="003269ED">
              <w:rPr>
                <w:rFonts w:asciiTheme="minorHAnsi" w:hAnsiTheme="minorHAnsi" w:cstheme="minorHAnsi"/>
                <w:sz w:val="22"/>
                <w:szCs w:val="22"/>
              </w:rPr>
              <w:t>capítulo mantiene</w:t>
            </w:r>
            <w:r w:rsidRPr="00197E3D">
              <w:rPr>
                <w:rFonts w:asciiTheme="minorHAnsi" w:hAnsiTheme="minorHAnsi" w:cstheme="minorHAnsi"/>
                <w:sz w:val="22"/>
                <w:szCs w:val="22"/>
              </w:rPr>
              <w:t xml:space="preserve"> reserva</w:t>
            </w:r>
            <w:r>
              <w:rPr>
                <w:rFonts w:asciiTheme="minorHAnsi" w:hAnsiTheme="minorHAnsi" w:cstheme="minorHAnsi"/>
                <w:sz w:val="22"/>
                <w:szCs w:val="22"/>
              </w:rPr>
              <w:t xml:space="preserve"> en cuanto a lo programado y el avance real.</w:t>
            </w:r>
          </w:p>
        </w:tc>
      </w:tr>
      <w:tr w:rsidR="00197E3D" w:rsidRPr="00DC688D" w14:paraId="02D4ED40" w14:textId="77777777" w:rsidTr="00A95BE5">
        <w:tc>
          <w:tcPr>
            <w:tcW w:w="8784" w:type="dxa"/>
          </w:tcPr>
          <w:p w14:paraId="4EBEA536" w14:textId="77777777" w:rsidR="00197E3D" w:rsidRPr="00DC688D" w:rsidRDefault="00197E3D" w:rsidP="00197E3D">
            <w:pPr>
              <w:rPr>
                <w:rFonts w:asciiTheme="minorHAnsi" w:hAnsiTheme="minorHAnsi" w:cstheme="minorHAnsi"/>
                <w:b/>
                <w:bCs/>
                <w:sz w:val="22"/>
                <w:szCs w:val="22"/>
              </w:rPr>
            </w:pPr>
          </w:p>
        </w:tc>
      </w:tr>
      <w:tr w:rsidR="00197E3D" w:rsidRPr="00DC688D" w14:paraId="6B3C33EB" w14:textId="77777777" w:rsidTr="00A95BE5">
        <w:tc>
          <w:tcPr>
            <w:tcW w:w="8784" w:type="dxa"/>
          </w:tcPr>
          <w:p w14:paraId="3D9E618E" w14:textId="77777777" w:rsidR="00197E3D" w:rsidRPr="00DC688D" w:rsidRDefault="00197E3D" w:rsidP="00197E3D">
            <w:pPr>
              <w:rPr>
                <w:rFonts w:asciiTheme="minorHAnsi" w:hAnsiTheme="minorHAnsi" w:cstheme="minorHAnsi"/>
                <w:sz w:val="22"/>
                <w:szCs w:val="22"/>
                <w:lang w:val="es-419" w:eastAsia="es-419"/>
              </w:rPr>
            </w:pPr>
            <w:r w:rsidRPr="00DC688D">
              <w:rPr>
                <w:rFonts w:asciiTheme="minorHAnsi" w:hAnsiTheme="minorHAnsi" w:cstheme="minorHAnsi"/>
                <w:b/>
                <w:bCs/>
                <w:sz w:val="22"/>
                <w:szCs w:val="22"/>
              </w:rPr>
              <w:t>8. VIAS</w:t>
            </w:r>
          </w:p>
          <w:p w14:paraId="00114C00" w14:textId="7E6643CE"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 xml:space="preserve">8,80406% </w:t>
            </w:r>
          </w:p>
          <w:p w14:paraId="329D4416" w14:textId="0F80A5C6" w:rsidR="00197E3D" w:rsidRPr="00DC688D" w:rsidRDefault="00197E3D" w:rsidP="00197E3D">
            <w:pPr>
              <w:pStyle w:val="Prrafodelista"/>
              <w:numPr>
                <w:ilvl w:val="0"/>
                <w:numId w:val="5"/>
              </w:numPr>
              <w:spacing w:after="160" w:line="278" w:lineRule="auto"/>
              <w:rPr>
                <w:rFonts w:eastAsia="Times New Roman" w:cstheme="minorHAnsi"/>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 xml:space="preserve">4,43% </w:t>
            </w:r>
          </w:p>
          <w:p w14:paraId="5649E0A6" w14:textId="33B227A1" w:rsidR="00197E3D" w:rsidRPr="00DC688D" w:rsidRDefault="00197E3D" w:rsidP="00197E3D">
            <w:pPr>
              <w:numPr>
                <w:ilvl w:val="0"/>
                <w:numId w:val="4"/>
              </w:numPr>
              <w:spacing w:after="160" w:line="278" w:lineRule="auto"/>
              <w:jc w:val="both"/>
              <w:rPr>
                <w:rFonts w:asciiTheme="minorHAnsi" w:hAnsiTheme="minorHAnsi" w:cstheme="minorHAnsi"/>
                <w:b/>
                <w:bCs/>
                <w:sz w:val="22"/>
                <w:szCs w:val="22"/>
              </w:rPr>
            </w:pPr>
            <w:r w:rsidRPr="00DC688D">
              <w:rPr>
                <w:rFonts w:asciiTheme="minorHAnsi" w:hAnsiTheme="minorHAnsi" w:cstheme="minorHAnsi"/>
                <w:b/>
                <w:bCs/>
                <w:sz w:val="22"/>
                <w:szCs w:val="22"/>
              </w:rPr>
              <w:t>Observaciones:</w:t>
            </w:r>
            <w:r w:rsidRPr="00DC688D">
              <w:rPr>
                <w:rFonts w:asciiTheme="minorHAnsi" w:hAnsiTheme="minorHAnsi" w:cstheme="minorHAnsi"/>
                <w:sz w:val="22"/>
                <w:szCs w:val="22"/>
              </w:rPr>
              <w:t xml:space="preserve"> </w:t>
            </w:r>
            <w:r w:rsidR="003269ED" w:rsidRPr="00197E3D">
              <w:rPr>
                <w:rFonts w:asciiTheme="minorHAnsi" w:hAnsiTheme="minorHAnsi" w:cstheme="minorHAnsi"/>
                <w:sz w:val="22"/>
                <w:szCs w:val="22"/>
              </w:rPr>
              <w:t xml:space="preserve">El </w:t>
            </w:r>
            <w:r w:rsidR="003269ED">
              <w:rPr>
                <w:rFonts w:asciiTheme="minorHAnsi" w:hAnsiTheme="minorHAnsi" w:cstheme="minorHAnsi"/>
                <w:sz w:val="22"/>
                <w:szCs w:val="22"/>
              </w:rPr>
              <w:t>capítulo mantiene</w:t>
            </w:r>
            <w:r w:rsidRPr="00197E3D">
              <w:rPr>
                <w:rFonts w:asciiTheme="minorHAnsi" w:hAnsiTheme="minorHAnsi" w:cstheme="minorHAnsi"/>
                <w:sz w:val="22"/>
                <w:szCs w:val="22"/>
              </w:rPr>
              <w:t xml:space="preserve"> reserva</w:t>
            </w:r>
            <w:r>
              <w:rPr>
                <w:rFonts w:asciiTheme="minorHAnsi" w:hAnsiTheme="minorHAnsi" w:cstheme="minorHAnsi"/>
                <w:sz w:val="22"/>
                <w:szCs w:val="22"/>
              </w:rPr>
              <w:t xml:space="preserve"> en cuanto a lo programado y el avance real.</w:t>
            </w:r>
          </w:p>
        </w:tc>
      </w:tr>
      <w:tr w:rsidR="00197E3D" w:rsidRPr="00DC688D" w14:paraId="508BAF76" w14:textId="77777777" w:rsidTr="00A95BE5">
        <w:tc>
          <w:tcPr>
            <w:tcW w:w="8784" w:type="dxa"/>
          </w:tcPr>
          <w:p w14:paraId="7FA0A29F" w14:textId="77777777" w:rsidR="00197E3D" w:rsidRPr="00DC688D" w:rsidRDefault="00197E3D" w:rsidP="00197E3D">
            <w:pPr>
              <w:rPr>
                <w:rFonts w:asciiTheme="minorHAnsi" w:hAnsiTheme="minorHAnsi" w:cstheme="minorHAnsi"/>
                <w:b/>
                <w:bCs/>
                <w:sz w:val="22"/>
                <w:szCs w:val="22"/>
              </w:rPr>
            </w:pPr>
          </w:p>
        </w:tc>
      </w:tr>
      <w:tr w:rsidR="00197E3D" w:rsidRPr="00DC688D" w14:paraId="25F0580B" w14:textId="77777777" w:rsidTr="00801712">
        <w:trPr>
          <w:trHeight w:val="640"/>
        </w:trPr>
        <w:tc>
          <w:tcPr>
            <w:tcW w:w="8784" w:type="dxa"/>
          </w:tcPr>
          <w:p w14:paraId="19D72BE5" w14:textId="77777777" w:rsidR="00197E3D" w:rsidRPr="00DC688D" w:rsidRDefault="00197E3D" w:rsidP="00197E3D">
            <w:pPr>
              <w:rPr>
                <w:rFonts w:asciiTheme="minorHAnsi" w:hAnsiTheme="minorHAnsi" w:cstheme="minorHAnsi"/>
                <w:b/>
                <w:bCs/>
                <w:sz w:val="22"/>
                <w:szCs w:val="22"/>
              </w:rPr>
            </w:pPr>
            <w:r w:rsidRPr="00DC688D">
              <w:rPr>
                <w:rFonts w:asciiTheme="minorHAnsi" w:hAnsiTheme="minorHAnsi" w:cstheme="minorHAnsi"/>
                <w:b/>
                <w:bCs/>
                <w:sz w:val="22"/>
                <w:szCs w:val="22"/>
              </w:rPr>
              <w:t>9. PAISAJISMO:</w:t>
            </w:r>
          </w:p>
          <w:p w14:paraId="6EBBA47D" w14:textId="35C47495"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 xml:space="preserve">1,85360%   </w:t>
            </w:r>
          </w:p>
          <w:p w14:paraId="2FA2475F" w14:textId="2DFC37B8" w:rsidR="00197E3D" w:rsidRPr="00DC688D" w:rsidRDefault="00197E3D" w:rsidP="00197E3D">
            <w:pPr>
              <w:pStyle w:val="Prrafodelista"/>
              <w:numPr>
                <w:ilvl w:val="0"/>
                <w:numId w:val="5"/>
              </w:numPr>
              <w:spacing w:after="160" w:line="278" w:lineRule="auto"/>
              <w:rPr>
                <w:rFonts w:eastAsia="Times New Roman" w:cstheme="minorHAnsi"/>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 xml:space="preserve">0,34% </w:t>
            </w:r>
          </w:p>
          <w:p w14:paraId="7F98DA01" w14:textId="5D2B7FE9" w:rsidR="00197E3D" w:rsidRPr="00DC688D" w:rsidRDefault="00197E3D" w:rsidP="00197E3D">
            <w:pPr>
              <w:pStyle w:val="Prrafodelista"/>
              <w:numPr>
                <w:ilvl w:val="0"/>
                <w:numId w:val="5"/>
              </w:numPr>
              <w:spacing w:after="160" w:line="278" w:lineRule="auto"/>
              <w:rPr>
                <w:rFonts w:cstheme="minorHAnsi"/>
                <w:b/>
                <w:bCs/>
              </w:rPr>
            </w:pPr>
            <w:r w:rsidRPr="00DC688D">
              <w:rPr>
                <w:rFonts w:cstheme="minorHAnsi"/>
                <w:b/>
                <w:bCs/>
              </w:rPr>
              <w:lastRenderedPageBreak/>
              <w:t>Observaciones:</w:t>
            </w:r>
            <w:r w:rsidRPr="00DC688D">
              <w:rPr>
                <w:rFonts w:cstheme="minorHAnsi"/>
              </w:rPr>
              <w:t xml:space="preserve"> </w:t>
            </w:r>
            <w:r w:rsidR="003269ED" w:rsidRPr="00197E3D">
              <w:rPr>
                <w:rFonts w:cstheme="minorHAnsi"/>
              </w:rPr>
              <w:t xml:space="preserve">El </w:t>
            </w:r>
            <w:r w:rsidR="003269ED">
              <w:rPr>
                <w:rFonts w:cstheme="minorHAnsi"/>
              </w:rPr>
              <w:t>capítulo mantiene</w:t>
            </w:r>
            <w:r w:rsidRPr="00197E3D">
              <w:rPr>
                <w:rFonts w:cstheme="minorHAnsi"/>
              </w:rPr>
              <w:t xml:space="preserve"> reserva</w:t>
            </w:r>
            <w:r>
              <w:rPr>
                <w:rFonts w:cstheme="minorHAnsi"/>
              </w:rPr>
              <w:t xml:space="preserve"> en cuanto a lo programado y el avance real.</w:t>
            </w:r>
          </w:p>
        </w:tc>
      </w:tr>
      <w:tr w:rsidR="00197E3D" w:rsidRPr="00DC688D" w14:paraId="762F3E7C" w14:textId="77777777" w:rsidTr="00A95BE5">
        <w:trPr>
          <w:trHeight w:val="152"/>
        </w:trPr>
        <w:tc>
          <w:tcPr>
            <w:tcW w:w="8784" w:type="dxa"/>
          </w:tcPr>
          <w:p w14:paraId="106E6542" w14:textId="77777777" w:rsidR="00197E3D" w:rsidRPr="00DC688D" w:rsidRDefault="00197E3D" w:rsidP="00197E3D">
            <w:pPr>
              <w:jc w:val="both"/>
              <w:rPr>
                <w:rFonts w:asciiTheme="minorHAnsi" w:hAnsiTheme="minorHAnsi" w:cstheme="minorHAnsi"/>
                <w:b/>
                <w:bCs/>
                <w:sz w:val="22"/>
                <w:szCs w:val="22"/>
              </w:rPr>
            </w:pPr>
          </w:p>
        </w:tc>
      </w:tr>
      <w:tr w:rsidR="00197E3D" w:rsidRPr="00DC688D" w14:paraId="195AC60B" w14:textId="77777777" w:rsidTr="00A95BE5">
        <w:trPr>
          <w:trHeight w:val="990"/>
        </w:trPr>
        <w:tc>
          <w:tcPr>
            <w:tcW w:w="8784" w:type="dxa"/>
          </w:tcPr>
          <w:p w14:paraId="0D7D0D04" w14:textId="77777777" w:rsidR="00197E3D" w:rsidRPr="00DC688D" w:rsidRDefault="00197E3D" w:rsidP="00197E3D">
            <w:pPr>
              <w:rPr>
                <w:rFonts w:asciiTheme="minorHAnsi" w:hAnsiTheme="minorHAnsi" w:cstheme="minorHAnsi"/>
                <w:b/>
                <w:bCs/>
                <w:sz w:val="22"/>
                <w:szCs w:val="22"/>
              </w:rPr>
            </w:pPr>
            <w:r w:rsidRPr="00DC688D">
              <w:rPr>
                <w:rFonts w:asciiTheme="minorHAnsi" w:hAnsiTheme="minorHAnsi" w:cstheme="minorHAnsi"/>
                <w:b/>
                <w:bCs/>
                <w:sz w:val="22"/>
                <w:szCs w:val="22"/>
              </w:rPr>
              <w:t>10.. SEMAFORIZACION:</w:t>
            </w:r>
          </w:p>
          <w:p w14:paraId="11691092" w14:textId="42B89B7B" w:rsidR="00197E3D" w:rsidRPr="00DC688D" w:rsidRDefault="00197E3D" w:rsidP="00197E3D">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 xml:space="preserve">3,54522%  </w:t>
            </w:r>
          </w:p>
          <w:p w14:paraId="06AD7AC6" w14:textId="538729D0" w:rsidR="00197E3D" w:rsidRPr="00DC688D" w:rsidRDefault="00197E3D" w:rsidP="00197E3D">
            <w:pPr>
              <w:pStyle w:val="Prrafodelista"/>
              <w:numPr>
                <w:ilvl w:val="0"/>
                <w:numId w:val="5"/>
              </w:numPr>
              <w:spacing w:after="160" w:line="278" w:lineRule="auto"/>
              <w:rPr>
                <w:rFonts w:eastAsia="Times New Roman" w:cstheme="minorHAnsi"/>
                <w:b/>
                <w:bCs/>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 xml:space="preserve">1,61% </w:t>
            </w:r>
          </w:p>
          <w:p w14:paraId="484BA737" w14:textId="2C396C09" w:rsidR="00197E3D" w:rsidRPr="00DC688D" w:rsidRDefault="00197E3D" w:rsidP="00197E3D">
            <w:pPr>
              <w:numPr>
                <w:ilvl w:val="0"/>
                <w:numId w:val="4"/>
              </w:numPr>
              <w:spacing w:after="160" w:line="278" w:lineRule="auto"/>
              <w:jc w:val="both"/>
              <w:rPr>
                <w:rFonts w:asciiTheme="minorHAnsi" w:eastAsiaTheme="minorHAnsi" w:hAnsiTheme="minorHAnsi" w:cstheme="minorHAnsi"/>
                <w:sz w:val="22"/>
                <w:szCs w:val="22"/>
                <w:lang w:eastAsia="en-US"/>
              </w:rPr>
            </w:pPr>
            <w:r w:rsidRPr="00DC688D">
              <w:rPr>
                <w:rFonts w:asciiTheme="minorHAnsi" w:hAnsiTheme="minorHAnsi" w:cstheme="minorHAnsi"/>
                <w:b/>
                <w:bCs/>
                <w:sz w:val="22"/>
                <w:szCs w:val="22"/>
              </w:rPr>
              <w:t xml:space="preserve">Observaciones: </w:t>
            </w:r>
            <w:r w:rsidR="003269ED" w:rsidRPr="00197E3D">
              <w:rPr>
                <w:rFonts w:asciiTheme="minorHAnsi" w:hAnsiTheme="minorHAnsi" w:cstheme="minorHAnsi"/>
                <w:sz w:val="22"/>
                <w:szCs w:val="22"/>
              </w:rPr>
              <w:t xml:space="preserve">El </w:t>
            </w:r>
            <w:r w:rsidR="003269ED">
              <w:rPr>
                <w:rFonts w:asciiTheme="minorHAnsi" w:hAnsiTheme="minorHAnsi" w:cstheme="minorHAnsi"/>
                <w:sz w:val="22"/>
                <w:szCs w:val="22"/>
              </w:rPr>
              <w:t>capítulo mantiene</w:t>
            </w:r>
            <w:r w:rsidRPr="00197E3D">
              <w:rPr>
                <w:rFonts w:asciiTheme="minorHAnsi" w:hAnsiTheme="minorHAnsi" w:cstheme="minorHAnsi"/>
                <w:sz w:val="22"/>
                <w:szCs w:val="22"/>
              </w:rPr>
              <w:t xml:space="preserve"> reserva</w:t>
            </w:r>
            <w:r>
              <w:rPr>
                <w:rFonts w:asciiTheme="minorHAnsi" w:hAnsiTheme="minorHAnsi" w:cstheme="minorHAnsi"/>
                <w:sz w:val="22"/>
                <w:szCs w:val="22"/>
              </w:rPr>
              <w:t xml:space="preserve"> en cuanto a lo programado y el avance real.</w:t>
            </w:r>
          </w:p>
        </w:tc>
      </w:tr>
      <w:tr w:rsidR="00AB52EA" w:rsidRPr="00DC688D" w14:paraId="4D2D63EE" w14:textId="77777777" w:rsidTr="00801712">
        <w:trPr>
          <w:trHeight w:val="283"/>
        </w:trPr>
        <w:tc>
          <w:tcPr>
            <w:tcW w:w="8784" w:type="dxa"/>
          </w:tcPr>
          <w:p w14:paraId="26D17976" w14:textId="65FDC7D0" w:rsidR="00AB52EA" w:rsidRPr="00DC688D" w:rsidRDefault="00AB52EA" w:rsidP="00432A2A">
            <w:pPr>
              <w:pStyle w:val="Prrafodelista"/>
              <w:numPr>
                <w:ilvl w:val="2"/>
                <w:numId w:val="3"/>
              </w:numPr>
              <w:rPr>
                <w:rFonts w:cstheme="minorHAnsi"/>
              </w:rPr>
            </w:pPr>
            <w:r w:rsidRPr="00DC688D">
              <w:rPr>
                <w:rFonts w:cstheme="minorHAnsi"/>
                <w:b/>
                <w:bCs/>
              </w:rPr>
              <w:t>MUROS DE CONTENCION:</w:t>
            </w:r>
          </w:p>
        </w:tc>
      </w:tr>
      <w:tr w:rsidR="00AB52EA" w:rsidRPr="00DC688D" w14:paraId="28C7969A" w14:textId="77777777" w:rsidTr="00A95BE5">
        <w:tc>
          <w:tcPr>
            <w:tcW w:w="8784" w:type="dxa"/>
          </w:tcPr>
          <w:p w14:paraId="615F86EA" w14:textId="0781A761" w:rsidR="00AB52EA" w:rsidRPr="00DC688D" w:rsidRDefault="00AB52EA" w:rsidP="00432A2A">
            <w:pPr>
              <w:pStyle w:val="Prrafodelista"/>
              <w:numPr>
                <w:ilvl w:val="0"/>
                <w:numId w:val="11"/>
              </w:numPr>
              <w:spacing w:after="0" w:line="240" w:lineRule="auto"/>
              <w:rPr>
                <w:rFonts w:eastAsia="Times New Roman" w:cstheme="minorHAnsi"/>
                <w:lang w:val="es-419" w:eastAsia="es-419"/>
              </w:rPr>
            </w:pPr>
            <w:r w:rsidRPr="00DC688D">
              <w:rPr>
                <w:rFonts w:cstheme="minorHAnsi"/>
                <w:b/>
                <w:bCs/>
              </w:rPr>
              <w:t xml:space="preserve">Meta Programada: </w:t>
            </w:r>
            <w:r w:rsidRPr="00DC688D">
              <w:rPr>
                <w:rFonts w:eastAsia="Times New Roman" w:cstheme="minorHAnsi"/>
                <w:lang w:val="es-419" w:eastAsia="es-419"/>
              </w:rPr>
              <w:t>2,11741%</w:t>
            </w:r>
          </w:p>
        </w:tc>
      </w:tr>
      <w:tr w:rsidR="00AB52EA" w:rsidRPr="00DC688D" w14:paraId="110A5B89" w14:textId="77777777" w:rsidTr="00A95BE5">
        <w:tc>
          <w:tcPr>
            <w:tcW w:w="8784" w:type="dxa"/>
          </w:tcPr>
          <w:p w14:paraId="0BE95263" w14:textId="6A6D28DB" w:rsidR="00AB52EA" w:rsidRPr="00DC688D" w:rsidRDefault="00AB52EA" w:rsidP="00432A2A">
            <w:pPr>
              <w:pStyle w:val="Prrafodelista"/>
              <w:numPr>
                <w:ilvl w:val="0"/>
                <w:numId w:val="11"/>
              </w:numPr>
              <w:spacing w:after="0" w:line="240" w:lineRule="auto"/>
              <w:rPr>
                <w:rFonts w:cstheme="minorHAnsi"/>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1,04%</w:t>
            </w:r>
          </w:p>
        </w:tc>
      </w:tr>
      <w:tr w:rsidR="00AB52EA" w:rsidRPr="00DC688D" w14:paraId="528E29CA" w14:textId="77777777" w:rsidTr="00801712">
        <w:trPr>
          <w:trHeight w:val="596"/>
        </w:trPr>
        <w:tc>
          <w:tcPr>
            <w:tcW w:w="8784" w:type="dxa"/>
          </w:tcPr>
          <w:p w14:paraId="556659C1" w14:textId="188C656F" w:rsidR="00AB52EA" w:rsidRPr="00DC688D" w:rsidRDefault="00AB52EA" w:rsidP="00432A2A">
            <w:pPr>
              <w:pStyle w:val="Prrafodelista"/>
              <w:numPr>
                <w:ilvl w:val="0"/>
                <w:numId w:val="12"/>
              </w:numPr>
              <w:rPr>
                <w:rFonts w:cstheme="minorHAnsi"/>
              </w:rPr>
            </w:pPr>
            <w:r w:rsidRPr="00DC688D">
              <w:rPr>
                <w:rFonts w:cstheme="minorHAnsi"/>
                <w:b/>
                <w:bCs/>
              </w:rPr>
              <w:t>Observaciones:</w:t>
            </w:r>
            <w:r w:rsidRPr="00DC688D">
              <w:rPr>
                <w:rFonts w:cstheme="minorHAnsi"/>
              </w:rPr>
              <w:t xml:space="preserve"> </w:t>
            </w:r>
            <w:r w:rsidR="00197E3D">
              <w:rPr>
                <w:rFonts w:cstheme="minorHAnsi"/>
              </w:rPr>
              <w:t xml:space="preserve">el </w:t>
            </w:r>
            <w:r w:rsidR="003269ED">
              <w:rPr>
                <w:rFonts w:cstheme="minorHAnsi"/>
              </w:rPr>
              <w:t>capítulo mantiene</w:t>
            </w:r>
            <w:r w:rsidR="00197E3D">
              <w:rPr>
                <w:rFonts w:cstheme="minorHAnsi"/>
              </w:rPr>
              <w:t xml:space="preserve"> reserva en cuanto a lo programado y el avance real.</w:t>
            </w:r>
          </w:p>
        </w:tc>
      </w:tr>
      <w:tr w:rsidR="00AB52EA" w:rsidRPr="00DC688D" w14:paraId="3BCFC0CE" w14:textId="77777777" w:rsidTr="00A95BE5">
        <w:tc>
          <w:tcPr>
            <w:tcW w:w="8784" w:type="dxa"/>
          </w:tcPr>
          <w:p w14:paraId="32E5FAB5" w14:textId="77777777" w:rsidR="00AB52EA" w:rsidRPr="00DC688D" w:rsidRDefault="00AB52EA" w:rsidP="00A95BE5">
            <w:pPr>
              <w:rPr>
                <w:rFonts w:asciiTheme="minorHAnsi" w:hAnsiTheme="minorHAnsi" w:cstheme="minorHAnsi"/>
                <w:b/>
                <w:bCs/>
                <w:sz w:val="22"/>
                <w:szCs w:val="22"/>
              </w:rPr>
            </w:pPr>
          </w:p>
        </w:tc>
      </w:tr>
      <w:tr w:rsidR="00AB52EA" w:rsidRPr="00DC688D" w14:paraId="16096E46" w14:textId="77777777" w:rsidTr="00A95BE5">
        <w:tc>
          <w:tcPr>
            <w:tcW w:w="8784" w:type="dxa"/>
          </w:tcPr>
          <w:p w14:paraId="2C246A84"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12. PUENTES:</w:t>
            </w:r>
          </w:p>
          <w:p w14:paraId="0C170EF7" w14:textId="74EA0A1B" w:rsidR="00AB52EA" w:rsidRPr="00DC688D" w:rsidRDefault="00AB52EA" w:rsidP="00432A2A">
            <w:pPr>
              <w:pStyle w:val="Prrafodelista"/>
              <w:numPr>
                <w:ilvl w:val="0"/>
                <w:numId w:val="3"/>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 xml:space="preserve">10,53955% </w:t>
            </w:r>
          </w:p>
          <w:p w14:paraId="6BA5D85E" w14:textId="4398B3E6" w:rsidR="00AB52EA" w:rsidRPr="003269ED" w:rsidRDefault="00AB52EA" w:rsidP="003269ED">
            <w:pPr>
              <w:pStyle w:val="Prrafodelista"/>
              <w:numPr>
                <w:ilvl w:val="0"/>
                <w:numId w:val="3"/>
              </w:numPr>
              <w:spacing w:after="160" w:line="278" w:lineRule="auto"/>
              <w:rPr>
                <w:rFonts w:cstheme="minorHAnsi"/>
                <w:b/>
                <w:bCs/>
              </w:rPr>
            </w:pPr>
            <w:r w:rsidRPr="00DC688D">
              <w:rPr>
                <w:rFonts w:cstheme="minorHAnsi"/>
                <w:b/>
                <w:bCs/>
              </w:rPr>
              <w:t>Avance Real</w:t>
            </w:r>
            <w:r w:rsidRPr="003269ED">
              <w:rPr>
                <w:rFonts w:cstheme="minorHAnsi"/>
                <w:b/>
                <w:bCs/>
              </w:rPr>
              <w:t>: 2,98%</w:t>
            </w:r>
          </w:p>
          <w:p w14:paraId="546A88A8" w14:textId="3767D1C7" w:rsidR="00AB52EA" w:rsidRPr="00DC688D" w:rsidRDefault="00AB52EA" w:rsidP="00432A2A">
            <w:pPr>
              <w:pStyle w:val="Prrafodelista"/>
              <w:numPr>
                <w:ilvl w:val="0"/>
                <w:numId w:val="3"/>
              </w:numPr>
              <w:spacing w:after="160" w:line="278" w:lineRule="auto"/>
              <w:jc w:val="both"/>
              <w:rPr>
                <w:rFonts w:eastAsia="Times New Roman" w:cstheme="minorHAnsi"/>
                <w:b/>
                <w:bCs/>
                <w:color w:val="000000"/>
                <w:lang w:val="es-419" w:eastAsia="es-419"/>
              </w:rPr>
            </w:pPr>
            <w:r w:rsidRPr="00DC688D">
              <w:rPr>
                <w:rFonts w:cstheme="minorHAnsi"/>
                <w:b/>
                <w:bCs/>
              </w:rPr>
              <w:t xml:space="preserve">Observaciones: </w:t>
            </w:r>
            <w:r w:rsidR="00197E3D">
              <w:rPr>
                <w:rFonts w:cstheme="minorHAnsi"/>
              </w:rPr>
              <w:t xml:space="preserve">el </w:t>
            </w:r>
            <w:r w:rsidR="003269ED">
              <w:rPr>
                <w:rFonts w:cstheme="minorHAnsi"/>
              </w:rPr>
              <w:t>capítulo mantiene</w:t>
            </w:r>
            <w:r w:rsidR="00197E3D">
              <w:rPr>
                <w:rFonts w:cstheme="minorHAnsi"/>
              </w:rPr>
              <w:t xml:space="preserve"> reserva en cuanto a lo programado y el avance real.</w:t>
            </w:r>
          </w:p>
        </w:tc>
      </w:tr>
      <w:tr w:rsidR="00AB52EA" w:rsidRPr="00DC688D" w14:paraId="3B44EDD7" w14:textId="77777777" w:rsidTr="00A95BE5">
        <w:tc>
          <w:tcPr>
            <w:tcW w:w="8784" w:type="dxa"/>
          </w:tcPr>
          <w:p w14:paraId="02D833B9" w14:textId="77777777" w:rsidR="00AB52EA" w:rsidRPr="00DC688D" w:rsidRDefault="00AB52EA" w:rsidP="00A95BE5">
            <w:pPr>
              <w:rPr>
                <w:rFonts w:asciiTheme="minorHAnsi" w:hAnsiTheme="minorHAnsi" w:cstheme="minorHAnsi"/>
                <w:b/>
                <w:bCs/>
                <w:sz w:val="22"/>
                <w:szCs w:val="22"/>
              </w:rPr>
            </w:pPr>
          </w:p>
        </w:tc>
      </w:tr>
      <w:tr w:rsidR="00AB52EA" w:rsidRPr="00DC688D" w14:paraId="5473DD90" w14:textId="77777777" w:rsidTr="00A95BE5">
        <w:tc>
          <w:tcPr>
            <w:tcW w:w="8784" w:type="dxa"/>
          </w:tcPr>
          <w:p w14:paraId="5E651C56"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13. ARQUEOLOGIA:</w:t>
            </w:r>
          </w:p>
          <w:p w14:paraId="67FCE7CE" w14:textId="2D1D5499" w:rsidR="00AB52EA" w:rsidRPr="00DC688D" w:rsidRDefault="00AB52EA" w:rsidP="00432A2A">
            <w:pPr>
              <w:pStyle w:val="Prrafodelista"/>
              <w:numPr>
                <w:ilvl w:val="0"/>
                <w:numId w:val="3"/>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2,91829%</w:t>
            </w:r>
            <w:r w:rsidR="00893D9D">
              <w:rPr>
                <w:rFonts w:eastAsia="Times New Roman" w:cstheme="minorHAnsi"/>
                <w:lang w:val="es-419" w:eastAsia="es-419"/>
              </w:rPr>
              <w:t>.</w:t>
            </w:r>
            <w:r w:rsidRPr="00DC688D">
              <w:rPr>
                <w:rFonts w:eastAsia="Times New Roman" w:cstheme="minorHAnsi"/>
                <w:lang w:val="es-419" w:eastAsia="es-419"/>
              </w:rPr>
              <w:t xml:space="preserve"> </w:t>
            </w:r>
          </w:p>
          <w:p w14:paraId="6C55BE7F" w14:textId="58617048" w:rsidR="00AB52EA" w:rsidRPr="00DC688D" w:rsidRDefault="00AB52EA" w:rsidP="00432A2A">
            <w:pPr>
              <w:pStyle w:val="Prrafodelista"/>
              <w:numPr>
                <w:ilvl w:val="0"/>
                <w:numId w:val="3"/>
              </w:numPr>
              <w:spacing w:after="160" w:line="278" w:lineRule="auto"/>
              <w:rPr>
                <w:rFonts w:eastAsia="Times New Roman" w:cstheme="minorHAnsi"/>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1,56%</w:t>
            </w:r>
            <w:r w:rsidR="00893D9D">
              <w:rPr>
                <w:rFonts w:eastAsia="Times New Roman" w:cstheme="minorHAnsi"/>
                <w:color w:val="000000"/>
                <w:lang w:val="es-419" w:eastAsia="es-419"/>
              </w:rPr>
              <w:t>.</w:t>
            </w:r>
          </w:p>
          <w:p w14:paraId="307A0739" w14:textId="61A19289" w:rsidR="00AB52EA" w:rsidRPr="00DC688D" w:rsidRDefault="00AB52EA" w:rsidP="00432A2A">
            <w:pPr>
              <w:pStyle w:val="Prrafodelista"/>
              <w:numPr>
                <w:ilvl w:val="0"/>
                <w:numId w:val="3"/>
              </w:numPr>
              <w:spacing w:after="160" w:line="278" w:lineRule="auto"/>
              <w:jc w:val="both"/>
              <w:rPr>
                <w:rFonts w:cstheme="minorHAnsi"/>
              </w:rPr>
            </w:pPr>
            <w:r w:rsidRPr="00DC688D">
              <w:rPr>
                <w:rFonts w:cstheme="minorHAnsi"/>
                <w:b/>
                <w:bCs/>
              </w:rPr>
              <w:t>Observaciones:</w:t>
            </w:r>
            <w:r w:rsidRPr="00DC688D">
              <w:rPr>
                <w:rFonts w:cstheme="minorHAnsi"/>
              </w:rPr>
              <w:t xml:space="preserve"> </w:t>
            </w:r>
            <w:r w:rsidR="00197E3D">
              <w:rPr>
                <w:rFonts w:cstheme="minorHAnsi"/>
              </w:rPr>
              <w:t xml:space="preserve">el </w:t>
            </w:r>
            <w:r w:rsidR="003269ED">
              <w:rPr>
                <w:rFonts w:cstheme="minorHAnsi"/>
              </w:rPr>
              <w:t>capítulo mantiene</w:t>
            </w:r>
            <w:r w:rsidR="00197E3D">
              <w:rPr>
                <w:rFonts w:cstheme="minorHAnsi"/>
              </w:rPr>
              <w:t xml:space="preserve"> reserva en cuanto a lo programado y el avance real.</w:t>
            </w:r>
          </w:p>
        </w:tc>
      </w:tr>
      <w:tr w:rsidR="00AB52EA" w:rsidRPr="00DC688D" w14:paraId="5026B809" w14:textId="77777777" w:rsidTr="00A95BE5">
        <w:tc>
          <w:tcPr>
            <w:tcW w:w="8784" w:type="dxa"/>
          </w:tcPr>
          <w:p w14:paraId="7C07BE91" w14:textId="77777777" w:rsidR="00AB52EA" w:rsidRPr="00DC688D" w:rsidRDefault="00AB52EA" w:rsidP="00A95BE5">
            <w:pPr>
              <w:rPr>
                <w:rFonts w:asciiTheme="minorHAnsi" w:hAnsiTheme="minorHAnsi" w:cstheme="minorHAnsi"/>
                <w:b/>
                <w:bCs/>
                <w:sz w:val="22"/>
                <w:szCs w:val="22"/>
              </w:rPr>
            </w:pPr>
          </w:p>
        </w:tc>
      </w:tr>
      <w:tr w:rsidR="00AB52EA" w:rsidRPr="00DC688D" w14:paraId="684DC1B6" w14:textId="77777777" w:rsidTr="00A95BE5">
        <w:trPr>
          <w:trHeight w:val="990"/>
        </w:trPr>
        <w:tc>
          <w:tcPr>
            <w:tcW w:w="8784" w:type="dxa"/>
          </w:tcPr>
          <w:p w14:paraId="786F18BE"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14. REDES HIDRAULICAS:</w:t>
            </w:r>
          </w:p>
          <w:p w14:paraId="59152B4E" w14:textId="6AEE9933" w:rsidR="00AB52EA" w:rsidRPr="00DC688D" w:rsidRDefault="00AB52EA" w:rsidP="00432A2A">
            <w:pPr>
              <w:pStyle w:val="Prrafodelista"/>
              <w:numPr>
                <w:ilvl w:val="0"/>
                <w:numId w:val="5"/>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8,59188%</w:t>
            </w:r>
          </w:p>
          <w:p w14:paraId="1C2B39F6" w14:textId="19CDF957" w:rsidR="00AB52EA" w:rsidRPr="00DC688D" w:rsidRDefault="00AB52EA" w:rsidP="00432A2A">
            <w:pPr>
              <w:pStyle w:val="Prrafodelista"/>
              <w:numPr>
                <w:ilvl w:val="0"/>
                <w:numId w:val="5"/>
              </w:numPr>
              <w:spacing w:after="160" w:line="278" w:lineRule="auto"/>
              <w:jc w:val="both"/>
              <w:rPr>
                <w:rFonts w:eastAsia="Times New Roman" w:cstheme="minorHAnsi"/>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7,32%</w:t>
            </w:r>
          </w:p>
          <w:p w14:paraId="415B580D" w14:textId="2836ECE3" w:rsidR="00AB52EA" w:rsidRPr="00DC688D" w:rsidRDefault="00AB52EA" w:rsidP="00432A2A">
            <w:pPr>
              <w:numPr>
                <w:ilvl w:val="0"/>
                <w:numId w:val="5"/>
              </w:numPr>
              <w:spacing w:after="160" w:line="278" w:lineRule="auto"/>
              <w:jc w:val="both"/>
              <w:rPr>
                <w:rFonts w:asciiTheme="minorHAnsi" w:hAnsiTheme="minorHAnsi" w:cstheme="minorHAnsi"/>
                <w:sz w:val="22"/>
                <w:szCs w:val="22"/>
              </w:rPr>
            </w:pPr>
            <w:r w:rsidRPr="00DC688D">
              <w:rPr>
                <w:rFonts w:asciiTheme="minorHAnsi" w:hAnsiTheme="minorHAnsi" w:cstheme="minorHAnsi"/>
                <w:b/>
                <w:bCs/>
                <w:sz w:val="22"/>
                <w:szCs w:val="22"/>
              </w:rPr>
              <w:t>Observaciones:</w:t>
            </w:r>
            <w:r w:rsidRPr="00DC688D">
              <w:rPr>
                <w:rFonts w:asciiTheme="minorHAnsi" w:hAnsiTheme="minorHAnsi" w:cstheme="minorHAnsi"/>
                <w:sz w:val="22"/>
                <w:szCs w:val="22"/>
              </w:rPr>
              <w:t xml:space="preserve"> </w:t>
            </w:r>
            <w:r w:rsidR="003269ED">
              <w:rPr>
                <w:rFonts w:asciiTheme="minorHAnsi" w:hAnsiTheme="minorHAnsi" w:cstheme="minorHAnsi"/>
                <w:sz w:val="22"/>
                <w:szCs w:val="22"/>
              </w:rPr>
              <w:t>E</w:t>
            </w:r>
            <w:r w:rsidR="00197E3D">
              <w:rPr>
                <w:rFonts w:asciiTheme="minorHAnsi" w:hAnsiTheme="minorHAnsi" w:cstheme="minorHAnsi"/>
                <w:sz w:val="22"/>
                <w:szCs w:val="22"/>
              </w:rPr>
              <w:t xml:space="preserve">l </w:t>
            </w:r>
            <w:r w:rsidR="003269ED">
              <w:rPr>
                <w:rFonts w:asciiTheme="minorHAnsi" w:hAnsiTheme="minorHAnsi" w:cstheme="minorHAnsi"/>
                <w:sz w:val="22"/>
                <w:szCs w:val="22"/>
              </w:rPr>
              <w:t>capítulo mantiene</w:t>
            </w:r>
            <w:r w:rsidR="00197E3D">
              <w:rPr>
                <w:rFonts w:asciiTheme="minorHAnsi" w:hAnsiTheme="minorHAnsi" w:cstheme="minorHAnsi"/>
                <w:sz w:val="22"/>
                <w:szCs w:val="22"/>
              </w:rPr>
              <w:t xml:space="preserve"> reserva en cuanto a lo programado y el avance real.</w:t>
            </w:r>
            <w:r w:rsidRPr="00DC688D">
              <w:rPr>
                <w:rFonts w:asciiTheme="minorHAnsi" w:hAnsiTheme="minorHAnsi" w:cstheme="minorHAnsi"/>
                <w:sz w:val="22"/>
                <w:szCs w:val="22"/>
              </w:rPr>
              <w:t xml:space="preserve"> </w:t>
            </w:r>
          </w:p>
        </w:tc>
      </w:tr>
      <w:tr w:rsidR="00AB52EA" w:rsidRPr="00DC688D" w14:paraId="3DFE7A17" w14:textId="77777777" w:rsidTr="00A95BE5">
        <w:trPr>
          <w:trHeight w:val="152"/>
        </w:trPr>
        <w:tc>
          <w:tcPr>
            <w:tcW w:w="8784" w:type="dxa"/>
          </w:tcPr>
          <w:p w14:paraId="0A0D5EE7" w14:textId="77777777" w:rsidR="00AB52EA" w:rsidRPr="00DC688D" w:rsidRDefault="00AB52EA" w:rsidP="00A95BE5">
            <w:pPr>
              <w:jc w:val="both"/>
              <w:rPr>
                <w:rFonts w:asciiTheme="minorHAnsi" w:hAnsiTheme="minorHAnsi" w:cstheme="minorHAnsi"/>
                <w:b/>
                <w:bCs/>
                <w:sz w:val="22"/>
                <w:szCs w:val="22"/>
              </w:rPr>
            </w:pPr>
          </w:p>
        </w:tc>
      </w:tr>
      <w:tr w:rsidR="00AB52EA" w:rsidRPr="00DC688D" w14:paraId="1BA61238" w14:textId="77777777" w:rsidTr="00A95BE5">
        <w:trPr>
          <w:trHeight w:val="990"/>
        </w:trPr>
        <w:tc>
          <w:tcPr>
            <w:tcW w:w="8784" w:type="dxa"/>
          </w:tcPr>
          <w:p w14:paraId="669EAAB5"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15. REDES A GAS:</w:t>
            </w:r>
          </w:p>
          <w:p w14:paraId="7007C03C" w14:textId="5CB49CF2" w:rsidR="00AB52EA" w:rsidRPr="00DC688D" w:rsidRDefault="00AB52EA" w:rsidP="00432A2A">
            <w:pPr>
              <w:pStyle w:val="Prrafodelista"/>
              <w:numPr>
                <w:ilvl w:val="0"/>
                <w:numId w:val="6"/>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0,31393%</w:t>
            </w:r>
            <w:r w:rsidR="00893D9D">
              <w:rPr>
                <w:rFonts w:eastAsia="Times New Roman" w:cstheme="minorHAnsi"/>
                <w:lang w:val="es-419" w:eastAsia="es-419"/>
              </w:rPr>
              <w:t>.</w:t>
            </w:r>
          </w:p>
          <w:p w14:paraId="7466BFDF" w14:textId="12FF06CD" w:rsidR="00AB52EA" w:rsidRPr="003269ED" w:rsidRDefault="00AB52EA" w:rsidP="003269ED">
            <w:pPr>
              <w:pStyle w:val="Prrafodelista"/>
              <w:numPr>
                <w:ilvl w:val="0"/>
                <w:numId w:val="3"/>
              </w:numPr>
              <w:spacing w:after="160" w:line="278" w:lineRule="auto"/>
              <w:rPr>
                <w:rFonts w:cstheme="minorHAnsi"/>
                <w:b/>
                <w:bCs/>
              </w:rPr>
            </w:pPr>
            <w:r w:rsidRPr="00DC688D">
              <w:rPr>
                <w:rFonts w:cstheme="minorHAnsi"/>
                <w:b/>
                <w:bCs/>
              </w:rPr>
              <w:t xml:space="preserve">Avance </w:t>
            </w:r>
            <w:r w:rsidRPr="003269ED">
              <w:rPr>
                <w:rFonts w:cstheme="minorHAnsi"/>
                <w:b/>
                <w:bCs/>
              </w:rPr>
              <w:t>Real: 0,38%</w:t>
            </w:r>
            <w:r w:rsidR="00893D9D" w:rsidRPr="003269ED">
              <w:rPr>
                <w:rFonts w:cstheme="minorHAnsi"/>
                <w:b/>
                <w:bCs/>
              </w:rPr>
              <w:t>.</w:t>
            </w:r>
          </w:p>
          <w:p w14:paraId="24DBB471" w14:textId="3178C2C9" w:rsidR="00AB52EA" w:rsidRPr="00DC688D" w:rsidRDefault="00AB52EA" w:rsidP="00432A2A">
            <w:pPr>
              <w:pStyle w:val="Prrafodelista"/>
              <w:numPr>
                <w:ilvl w:val="0"/>
                <w:numId w:val="4"/>
              </w:numPr>
              <w:spacing w:after="160" w:line="278" w:lineRule="auto"/>
              <w:jc w:val="both"/>
              <w:rPr>
                <w:rFonts w:cstheme="minorHAnsi"/>
              </w:rPr>
            </w:pPr>
            <w:r w:rsidRPr="00DC688D">
              <w:rPr>
                <w:rFonts w:cstheme="minorHAnsi"/>
                <w:b/>
                <w:bCs/>
              </w:rPr>
              <w:t>Observaciones:</w:t>
            </w:r>
            <w:r w:rsidRPr="00DC688D">
              <w:rPr>
                <w:rFonts w:cstheme="minorHAnsi"/>
              </w:rPr>
              <w:t xml:space="preserve"> </w:t>
            </w:r>
            <w:r w:rsidR="003269ED">
              <w:rPr>
                <w:rFonts w:cstheme="minorHAnsi"/>
              </w:rPr>
              <w:t xml:space="preserve">Este ítem </w:t>
            </w:r>
            <w:r w:rsidR="00D72B9C">
              <w:rPr>
                <w:rFonts w:cstheme="minorHAnsi"/>
              </w:rPr>
              <w:t xml:space="preserve">tuvo una desviación </w:t>
            </w:r>
            <w:r w:rsidR="003269ED">
              <w:rPr>
                <w:rFonts w:cstheme="minorHAnsi"/>
              </w:rPr>
              <w:t xml:space="preserve">debido a </w:t>
            </w:r>
            <w:r w:rsidR="00AC7B9B">
              <w:rPr>
                <w:rFonts w:cstheme="minorHAnsi"/>
              </w:rPr>
              <w:t xml:space="preserve">mayores </w:t>
            </w:r>
            <w:r w:rsidR="00EE363E">
              <w:rPr>
                <w:rFonts w:cstheme="minorHAnsi"/>
              </w:rPr>
              <w:t xml:space="preserve">cantidades de obras </w:t>
            </w:r>
            <w:r w:rsidR="00D72B9C">
              <w:rPr>
                <w:rFonts w:cstheme="minorHAnsi"/>
              </w:rPr>
              <w:t>por</w:t>
            </w:r>
            <w:r w:rsidR="00EE363E">
              <w:rPr>
                <w:rFonts w:cstheme="minorHAnsi"/>
              </w:rPr>
              <w:t xml:space="preserve"> a una red de gas de alta presión que no estaba plenamente identificada.</w:t>
            </w:r>
          </w:p>
        </w:tc>
      </w:tr>
    </w:tbl>
    <w:p w14:paraId="1ADEFDF1" w14:textId="77777777" w:rsidR="00050FAF" w:rsidRDefault="00050FAF" w:rsidP="006452C0">
      <w:pPr>
        <w:rPr>
          <w:rFonts w:asciiTheme="minorHAnsi" w:hAnsiTheme="minorHAnsi" w:cstheme="minorHAnsi"/>
          <w:b/>
          <w:bCs/>
          <w:sz w:val="22"/>
          <w:szCs w:val="22"/>
        </w:rPr>
      </w:pPr>
    </w:p>
    <w:p w14:paraId="31080D3B" w14:textId="77777777" w:rsidR="00EE363E" w:rsidRPr="00DC688D" w:rsidRDefault="00EE363E" w:rsidP="006452C0">
      <w:pPr>
        <w:rPr>
          <w:rFonts w:asciiTheme="minorHAnsi" w:hAnsiTheme="minorHAnsi" w:cstheme="minorHAnsi"/>
          <w:b/>
          <w:bCs/>
          <w:sz w:val="22"/>
          <w:szCs w:val="22"/>
        </w:rPr>
      </w:pPr>
    </w:p>
    <w:p w14:paraId="6D1E2028" w14:textId="77777777" w:rsidR="00050FAF" w:rsidRPr="00DC688D" w:rsidRDefault="00050FAF" w:rsidP="006452C0">
      <w:pPr>
        <w:rPr>
          <w:rFonts w:asciiTheme="minorHAnsi" w:hAnsiTheme="minorHAnsi" w:cstheme="minorHAnsi"/>
          <w:b/>
          <w:bCs/>
          <w:sz w:val="22"/>
          <w:szCs w:val="22"/>
        </w:rPr>
      </w:pPr>
    </w:p>
    <w:tbl>
      <w:tblPr>
        <w:tblStyle w:val="Tablaconcuadrcula"/>
        <w:tblW w:w="8926" w:type="dxa"/>
        <w:tblLook w:val="04A0" w:firstRow="1" w:lastRow="0" w:firstColumn="1" w:lastColumn="0" w:noHBand="0" w:noVBand="1"/>
      </w:tblPr>
      <w:tblGrid>
        <w:gridCol w:w="8926"/>
      </w:tblGrid>
      <w:tr w:rsidR="00AB52EA" w:rsidRPr="00DC688D" w14:paraId="6A525121" w14:textId="77777777" w:rsidTr="00A95BE5">
        <w:tc>
          <w:tcPr>
            <w:tcW w:w="8926" w:type="dxa"/>
          </w:tcPr>
          <w:p w14:paraId="73FDCA99" w14:textId="77777777" w:rsidR="00AB52EA" w:rsidRPr="00DC688D" w:rsidRDefault="00AB52EA" w:rsidP="00A95BE5">
            <w:pPr>
              <w:rPr>
                <w:rFonts w:asciiTheme="minorHAnsi" w:hAnsiTheme="minorHAnsi" w:cstheme="minorHAnsi"/>
                <w:sz w:val="22"/>
                <w:szCs w:val="22"/>
              </w:rPr>
            </w:pPr>
            <w:r w:rsidRPr="00DC688D">
              <w:rPr>
                <w:rFonts w:asciiTheme="minorHAnsi" w:hAnsiTheme="minorHAnsi" w:cstheme="minorHAnsi"/>
                <w:b/>
                <w:bCs/>
                <w:sz w:val="22"/>
                <w:szCs w:val="22"/>
              </w:rPr>
              <w:lastRenderedPageBreak/>
              <w:t>16. INSTALACIONES ELECTRICAS:</w:t>
            </w:r>
          </w:p>
        </w:tc>
      </w:tr>
      <w:tr w:rsidR="00AB52EA" w:rsidRPr="00DC688D" w14:paraId="4A49E898" w14:textId="77777777" w:rsidTr="00A95BE5">
        <w:tc>
          <w:tcPr>
            <w:tcW w:w="8926" w:type="dxa"/>
          </w:tcPr>
          <w:p w14:paraId="72FF6170" w14:textId="7A4621EC" w:rsidR="00AB52EA" w:rsidRPr="00DC688D" w:rsidRDefault="00AB52EA" w:rsidP="00432A2A">
            <w:pPr>
              <w:pStyle w:val="Prrafodelista"/>
              <w:numPr>
                <w:ilvl w:val="0"/>
                <w:numId w:val="11"/>
              </w:numPr>
              <w:spacing w:after="0" w:line="240"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10,36529%</w:t>
            </w:r>
            <w:r w:rsidR="00893D9D">
              <w:rPr>
                <w:rFonts w:eastAsia="Times New Roman" w:cstheme="minorHAnsi"/>
                <w:lang w:val="es-419" w:eastAsia="es-419"/>
              </w:rPr>
              <w:t>.</w:t>
            </w:r>
          </w:p>
        </w:tc>
      </w:tr>
      <w:tr w:rsidR="00AB52EA" w:rsidRPr="00DC688D" w14:paraId="3BDCC5A4" w14:textId="77777777" w:rsidTr="00A95BE5">
        <w:tc>
          <w:tcPr>
            <w:tcW w:w="8926" w:type="dxa"/>
          </w:tcPr>
          <w:p w14:paraId="106CE012" w14:textId="6DDE0A82" w:rsidR="00AB52EA" w:rsidRPr="00DC688D" w:rsidRDefault="00AB52EA" w:rsidP="00432A2A">
            <w:pPr>
              <w:pStyle w:val="Prrafodelista"/>
              <w:numPr>
                <w:ilvl w:val="0"/>
                <w:numId w:val="11"/>
              </w:numPr>
              <w:spacing w:after="0" w:line="240" w:lineRule="auto"/>
              <w:rPr>
                <w:rFonts w:cstheme="minorHAnsi"/>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9,27%</w:t>
            </w:r>
            <w:r w:rsidR="00893D9D">
              <w:rPr>
                <w:rFonts w:eastAsia="Times New Roman" w:cstheme="minorHAnsi"/>
                <w:color w:val="000000"/>
                <w:lang w:val="es-419" w:eastAsia="es-419"/>
              </w:rPr>
              <w:t>.</w:t>
            </w:r>
          </w:p>
        </w:tc>
      </w:tr>
      <w:tr w:rsidR="00AB52EA" w:rsidRPr="00DC688D" w14:paraId="7DF8E88F" w14:textId="77777777" w:rsidTr="00A95BE5">
        <w:tc>
          <w:tcPr>
            <w:tcW w:w="8926" w:type="dxa"/>
          </w:tcPr>
          <w:p w14:paraId="1F96F9C6" w14:textId="02FFAA77" w:rsidR="00AB52EA" w:rsidRPr="00DC688D" w:rsidRDefault="00AB52EA" w:rsidP="00432A2A">
            <w:pPr>
              <w:pStyle w:val="Prrafodelista"/>
              <w:numPr>
                <w:ilvl w:val="0"/>
                <w:numId w:val="11"/>
              </w:numPr>
              <w:spacing w:after="0" w:line="240" w:lineRule="auto"/>
              <w:rPr>
                <w:rFonts w:cstheme="minorHAnsi"/>
              </w:rPr>
            </w:pPr>
            <w:r w:rsidRPr="00DC688D">
              <w:rPr>
                <w:rFonts w:cstheme="minorHAnsi"/>
                <w:b/>
                <w:bCs/>
              </w:rPr>
              <w:t>Observaciones:</w:t>
            </w:r>
            <w:r w:rsidRPr="00DC688D">
              <w:rPr>
                <w:rFonts w:cstheme="minorHAnsi"/>
              </w:rPr>
              <w:t xml:space="preserve"> </w:t>
            </w:r>
            <w:r w:rsidR="003269ED">
              <w:rPr>
                <w:rFonts w:cstheme="minorHAnsi"/>
              </w:rPr>
              <w:t>El capítulo mantiene reserva en cuanto a lo programado y el avance real</w:t>
            </w:r>
          </w:p>
        </w:tc>
      </w:tr>
      <w:tr w:rsidR="00AB52EA" w:rsidRPr="00DC688D" w14:paraId="54995F31" w14:textId="77777777" w:rsidTr="00A95BE5">
        <w:tc>
          <w:tcPr>
            <w:tcW w:w="8926" w:type="dxa"/>
          </w:tcPr>
          <w:p w14:paraId="50FEA8AA" w14:textId="77777777" w:rsidR="00AB52EA" w:rsidRPr="00DC688D" w:rsidRDefault="00AB52EA" w:rsidP="00A95BE5">
            <w:pPr>
              <w:rPr>
                <w:rFonts w:asciiTheme="minorHAnsi" w:hAnsiTheme="minorHAnsi" w:cstheme="minorHAnsi"/>
                <w:b/>
                <w:bCs/>
                <w:sz w:val="22"/>
                <w:szCs w:val="22"/>
              </w:rPr>
            </w:pPr>
          </w:p>
        </w:tc>
      </w:tr>
      <w:tr w:rsidR="00AB52EA" w:rsidRPr="00DC688D" w14:paraId="7CC4A928" w14:textId="77777777" w:rsidTr="00A95BE5">
        <w:tc>
          <w:tcPr>
            <w:tcW w:w="8926" w:type="dxa"/>
          </w:tcPr>
          <w:p w14:paraId="1AE5C80C"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17. AMPLIACION URBANA PARQUE:</w:t>
            </w:r>
          </w:p>
          <w:p w14:paraId="7C3847C0" w14:textId="4E86A275" w:rsidR="00AB52EA" w:rsidRPr="00DC688D" w:rsidRDefault="00AB52EA" w:rsidP="00432A2A">
            <w:pPr>
              <w:pStyle w:val="Prrafodelista"/>
              <w:numPr>
                <w:ilvl w:val="0"/>
                <w:numId w:val="3"/>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0,90120%</w:t>
            </w:r>
            <w:r w:rsidR="00893D9D">
              <w:rPr>
                <w:rFonts w:eastAsia="Times New Roman" w:cstheme="minorHAnsi"/>
                <w:lang w:val="es-419" w:eastAsia="es-419"/>
              </w:rPr>
              <w:t>.</w:t>
            </w:r>
          </w:p>
          <w:p w14:paraId="16259753" w14:textId="3B8DEB3F" w:rsidR="00AB52EA" w:rsidRPr="00DC688D" w:rsidRDefault="00AB52EA" w:rsidP="00432A2A">
            <w:pPr>
              <w:pStyle w:val="Prrafodelista"/>
              <w:numPr>
                <w:ilvl w:val="0"/>
                <w:numId w:val="3"/>
              </w:numPr>
              <w:spacing w:after="160" w:line="278" w:lineRule="auto"/>
              <w:rPr>
                <w:rFonts w:eastAsia="Times New Roman" w:cstheme="minorHAnsi"/>
                <w:color w:val="000000"/>
                <w:lang w:val="es-419" w:eastAsia="es-419"/>
              </w:rPr>
            </w:pPr>
            <w:r w:rsidRPr="00DC688D">
              <w:rPr>
                <w:rFonts w:cstheme="minorHAnsi"/>
                <w:b/>
                <w:bCs/>
              </w:rPr>
              <w:t xml:space="preserve">Avance Real: </w:t>
            </w:r>
            <w:r w:rsidRPr="00DC688D">
              <w:rPr>
                <w:rFonts w:eastAsia="Times New Roman" w:cstheme="minorHAnsi"/>
                <w:b/>
                <w:bCs/>
                <w:color w:val="000000"/>
                <w:lang w:val="es-419" w:eastAsia="es-419"/>
              </w:rPr>
              <w:t>0,76%</w:t>
            </w:r>
            <w:r w:rsidR="00893D9D">
              <w:rPr>
                <w:rFonts w:eastAsia="Times New Roman" w:cstheme="minorHAnsi"/>
                <w:b/>
                <w:bCs/>
                <w:color w:val="000000"/>
                <w:lang w:val="es-419" w:eastAsia="es-419"/>
              </w:rPr>
              <w:t>.</w:t>
            </w:r>
          </w:p>
          <w:p w14:paraId="3B2B0752" w14:textId="35032F4B" w:rsidR="00AB52EA" w:rsidRPr="00DC688D" w:rsidRDefault="00AB52EA" w:rsidP="00432A2A">
            <w:pPr>
              <w:pStyle w:val="Prrafodelista"/>
              <w:numPr>
                <w:ilvl w:val="0"/>
                <w:numId w:val="3"/>
              </w:numPr>
              <w:spacing w:after="160" w:line="278" w:lineRule="auto"/>
              <w:jc w:val="both"/>
              <w:rPr>
                <w:rFonts w:eastAsia="Times New Roman" w:cstheme="minorHAnsi"/>
                <w:b/>
                <w:bCs/>
                <w:color w:val="000000"/>
                <w:lang w:val="es-419" w:eastAsia="es-419"/>
              </w:rPr>
            </w:pPr>
            <w:r w:rsidRPr="00DC688D">
              <w:rPr>
                <w:rFonts w:cstheme="minorHAnsi"/>
                <w:b/>
                <w:bCs/>
              </w:rPr>
              <w:t>Observaciones:</w:t>
            </w:r>
            <w:r w:rsidRPr="00DC688D">
              <w:rPr>
                <w:rFonts w:cstheme="minorHAnsi"/>
              </w:rPr>
              <w:t xml:space="preserve"> </w:t>
            </w:r>
            <w:r w:rsidR="003269ED">
              <w:rPr>
                <w:rFonts w:cstheme="minorHAnsi"/>
              </w:rPr>
              <w:t>El capítulo mantiene reserva en cuanto a lo programado y el avance real.</w:t>
            </w:r>
          </w:p>
        </w:tc>
      </w:tr>
      <w:tr w:rsidR="00AB52EA" w:rsidRPr="00DC688D" w14:paraId="7E395456" w14:textId="77777777" w:rsidTr="00A95BE5">
        <w:tc>
          <w:tcPr>
            <w:tcW w:w="8926" w:type="dxa"/>
          </w:tcPr>
          <w:p w14:paraId="1F9A519A" w14:textId="77777777" w:rsidR="00A77D66" w:rsidRPr="00DC688D" w:rsidRDefault="00A77D66" w:rsidP="00A95BE5">
            <w:pPr>
              <w:rPr>
                <w:rFonts w:asciiTheme="minorHAnsi" w:hAnsiTheme="minorHAnsi" w:cstheme="minorHAnsi"/>
                <w:b/>
                <w:bCs/>
                <w:sz w:val="22"/>
                <w:szCs w:val="22"/>
              </w:rPr>
            </w:pPr>
          </w:p>
        </w:tc>
      </w:tr>
      <w:tr w:rsidR="00AB52EA" w:rsidRPr="00DC688D" w14:paraId="30AA8D06" w14:textId="77777777" w:rsidTr="00A95BE5">
        <w:tc>
          <w:tcPr>
            <w:tcW w:w="8926" w:type="dxa"/>
          </w:tcPr>
          <w:p w14:paraId="78656DCF"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18. DEMOLICIONES Y FACHADAS:</w:t>
            </w:r>
          </w:p>
          <w:p w14:paraId="6632A717" w14:textId="75692965" w:rsidR="00AB52EA" w:rsidRPr="00DC688D" w:rsidRDefault="00AB52EA" w:rsidP="00432A2A">
            <w:pPr>
              <w:pStyle w:val="Prrafodelista"/>
              <w:numPr>
                <w:ilvl w:val="0"/>
                <w:numId w:val="3"/>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0,20988%</w:t>
            </w:r>
            <w:r w:rsidR="00893D9D">
              <w:rPr>
                <w:rFonts w:eastAsia="Times New Roman" w:cstheme="minorHAnsi"/>
                <w:lang w:val="es-419" w:eastAsia="es-419"/>
              </w:rPr>
              <w:t>.</w:t>
            </w:r>
          </w:p>
          <w:p w14:paraId="4041182A" w14:textId="2C257459" w:rsidR="00AB52EA" w:rsidRPr="00801712" w:rsidRDefault="00AB52EA" w:rsidP="00432A2A">
            <w:pPr>
              <w:pStyle w:val="Prrafodelista"/>
              <w:numPr>
                <w:ilvl w:val="0"/>
                <w:numId w:val="3"/>
              </w:numPr>
              <w:spacing w:after="160" w:line="278" w:lineRule="auto"/>
              <w:rPr>
                <w:rFonts w:cstheme="minorHAnsi"/>
                <w:b/>
                <w:bCs/>
              </w:rPr>
            </w:pPr>
            <w:r w:rsidRPr="00DC688D">
              <w:rPr>
                <w:rFonts w:cstheme="minorHAnsi"/>
                <w:b/>
                <w:bCs/>
              </w:rPr>
              <w:t xml:space="preserve">Avance </w:t>
            </w:r>
            <w:r w:rsidRPr="00801712">
              <w:rPr>
                <w:rFonts w:cstheme="minorHAnsi"/>
                <w:b/>
                <w:bCs/>
              </w:rPr>
              <w:t>Real: 3,33%</w:t>
            </w:r>
            <w:r w:rsidR="00893D9D" w:rsidRPr="00801712">
              <w:rPr>
                <w:rFonts w:cstheme="minorHAnsi"/>
                <w:b/>
                <w:bCs/>
              </w:rPr>
              <w:t>.</w:t>
            </w:r>
          </w:p>
          <w:p w14:paraId="1C48D1EF" w14:textId="0D15ADE5" w:rsidR="00AB52EA" w:rsidRPr="00DC688D" w:rsidRDefault="00AB52EA" w:rsidP="00432A2A">
            <w:pPr>
              <w:pStyle w:val="Prrafodelista"/>
              <w:numPr>
                <w:ilvl w:val="0"/>
                <w:numId w:val="3"/>
              </w:numPr>
              <w:spacing w:after="160" w:line="278" w:lineRule="auto"/>
              <w:jc w:val="both"/>
              <w:rPr>
                <w:rFonts w:cstheme="minorHAnsi"/>
              </w:rPr>
            </w:pPr>
            <w:r w:rsidRPr="00DC688D">
              <w:rPr>
                <w:rFonts w:cstheme="minorHAnsi"/>
                <w:b/>
                <w:bCs/>
              </w:rPr>
              <w:t>Observaciones:</w:t>
            </w:r>
            <w:r w:rsidRPr="00DC688D">
              <w:rPr>
                <w:rFonts w:cstheme="minorHAnsi"/>
              </w:rPr>
              <w:t xml:space="preserve"> </w:t>
            </w:r>
            <w:r w:rsidR="00801712">
              <w:rPr>
                <w:rFonts w:cstheme="minorHAnsi"/>
              </w:rPr>
              <w:t>Este ítem se desbordo debido a volúmenes de concreto, que sobrepasaron los volúmenes iniciales.</w:t>
            </w:r>
          </w:p>
        </w:tc>
      </w:tr>
      <w:tr w:rsidR="00AB52EA" w:rsidRPr="00DC688D" w14:paraId="4C8566E0" w14:textId="77777777" w:rsidTr="00A95BE5">
        <w:tc>
          <w:tcPr>
            <w:tcW w:w="8926" w:type="dxa"/>
          </w:tcPr>
          <w:p w14:paraId="19F0F8CC" w14:textId="77777777" w:rsidR="00AB52EA" w:rsidRPr="00DC688D" w:rsidRDefault="00AB52EA" w:rsidP="00A95BE5">
            <w:pPr>
              <w:rPr>
                <w:rFonts w:asciiTheme="minorHAnsi" w:hAnsiTheme="minorHAnsi" w:cstheme="minorHAnsi"/>
                <w:b/>
                <w:bCs/>
                <w:sz w:val="22"/>
                <w:szCs w:val="22"/>
              </w:rPr>
            </w:pPr>
          </w:p>
        </w:tc>
      </w:tr>
      <w:tr w:rsidR="00AB52EA" w:rsidRPr="00DC688D" w14:paraId="5D078EF2" w14:textId="77777777" w:rsidTr="00A95BE5">
        <w:trPr>
          <w:trHeight w:val="990"/>
        </w:trPr>
        <w:tc>
          <w:tcPr>
            <w:tcW w:w="8926" w:type="dxa"/>
          </w:tcPr>
          <w:p w14:paraId="15067EB2" w14:textId="77777777" w:rsidR="00AB52EA" w:rsidRPr="00DC688D" w:rsidRDefault="00AB52EA" w:rsidP="00A95BE5">
            <w:pPr>
              <w:rPr>
                <w:rFonts w:asciiTheme="minorHAnsi" w:hAnsiTheme="minorHAnsi" w:cstheme="minorHAnsi"/>
                <w:b/>
                <w:bCs/>
                <w:sz w:val="22"/>
                <w:szCs w:val="22"/>
              </w:rPr>
            </w:pPr>
            <w:r w:rsidRPr="00DC688D">
              <w:rPr>
                <w:rFonts w:asciiTheme="minorHAnsi" w:hAnsiTheme="minorHAnsi" w:cstheme="minorHAnsi"/>
                <w:b/>
                <w:bCs/>
                <w:sz w:val="22"/>
                <w:szCs w:val="22"/>
              </w:rPr>
              <w:t>19. EQUIPOS Y ELEMENTOS DE ESPACIO PUBLICO:</w:t>
            </w:r>
          </w:p>
          <w:p w14:paraId="353721F2" w14:textId="71CB1F3C" w:rsidR="00AB52EA" w:rsidRPr="00DC688D" w:rsidRDefault="00AB52EA" w:rsidP="00432A2A">
            <w:pPr>
              <w:pStyle w:val="Prrafodelista"/>
              <w:numPr>
                <w:ilvl w:val="0"/>
                <w:numId w:val="7"/>
              </w:numPr>
              <w:spacing w:after="160" w:line="278" w:lineRule="auto"/>
              <w:rPr>
                <w:rFonts w:eastAsia="Times New Roman" w:cstheme="minorHAnsi"/>
                <w:lang w:val="es-419" w:eastAsia="es-419"/>
              </w:rPr>
            </w:pPr>
            <w:r w:rsidRPr="00DC688D">
              <w:rPr>
                <w:rFonts w:cstheme="minorHAnsi"/>
                <w:b/>
                <w:bCs/>
              </w:rPr>
              <w:t>Meta Programada:</w:t>
            </w:r>
            <w:r w:rsidRPr="00DC688D">
              <w:rPr>
                <w:rFonts w:cstheme="minorHAnsi"/>
              </w:rPr>
              <w:t xml:space="preserve"> </w:t>
            </w:r>
            <w:r w:rsidRPr="00DC688D">
              <w:rPr>
                <w:rFonts w:eastAsia="Times New Roman" w:cstheme="minorHAnsi"/>
                <w:lang w:val="es-419" w:eastAsia="es-419"/>
              </w:rPr>
              <w:t>0,2351</w:t>
            </w:r>
            <w:r w:rsidR="00893D9D">
              <w:rPr>
                <w:rFonts w:eastAsia="Times New Roman" w:cstheme="minorHAnsi"/>
                <w:lang w:val="es-419" w:eastAsia="es-419"/>
              </w:rPr>
              <w:t>4.</w:t>
            </w:r>
            <w:r w:rsidRPr="00DC688D">
              <w:rPr>
                <w:rFonts w:eastAsia="Times New Roman" w:cstheme="minorHAnsi"/>
                <w:lang w:val="es-419" w:eastAsia="es-419"/>
              </w:rPr>
              <w:t xml:space="preserve"> </w:t>
            </w:r>
          </w:p>
          <w:p w14:paraId="1F1E0BFF" w14:textId="43AC5A3C" w:rsidR="00AB52EA" w:rsidRPr="00DC688D" w:rsidRDefault="00AB52EA" w:rsidP="00432A2A">
            <w:pPr>
              <w:pStyle w:val="Prrafodelista"/>
              <w:numPr>
                <w:ilvl w:val="0"/>
                <w:numId w:val="7"/>
              </w:numPr>
              <w:spacing w:after="160" w:line="278" w:lineRule="auto"/>
              <w:rPr>
                <w:rFonts w:eastAsia="Times New Roman" w:cstheme="minorHAnsi"/>
                <w:color w:val="000000"/>
                <w:lang w:val="es-419" w:eastAsia="es-419"/>
              </w:rPr>
            </w:pPr>
            <w:r w:rsidRPr="00DC688D">
              <w:rPr>
                <w:rFonts w:cstheme="minorHAnsi"/>
                <w:b/>
                <w:bCs/>
              </w:rPr>
              <w:t>Avance Real:</w:t>
            </w:r>
            <w:r w:rsidRPr="00DC688D">
              <w:rPr>
                <w:rFonts w:cstheme="minorHAnsi"/>
              </w:rPr>
              <w:t xml:space="preserve"> </w:t>
            </w:r>
            <w:r w:rsidRPr="00DC688D">
              <w:rPr>
                <w:rFonts w:eastAsia="Times New Roman" w:cstheme="minorHAnsi"/>
                <w:color w:val="000000"/>
                <w:lang w:val="es-419" w:eastAsia="es-419"/>
              </w:rPr>
              <w:t>0,03%</w:t>
            </w:r>
            <w:r w:rsidR="00893D9D">
              <w:rPr>
                <w:rFonts w:eastAsia="Times New Roman" w:cstheme="minorHAnsi"/>
                <w:color w:val="000000"/>
                <w:lang w:val="es-419" w:eastAsia="es-419"/>
              </w:rPr>
              <w:t>.</w:t>
            </w:r>
          </w:p>
          <w:p w14:paraId="5EBEE943" w14:textId="499FB4C3" w:rsidR="00AB52EA" w:rsidRPr="00DC688D" w:rsidRDefault="00AB52EA" w:rsidP="00432A2A">
            <w:pPr>
              <w:pStyle w:val="Prrafodelista"/>
              <w:numPr>
                <w:ilvl w:val="0"/>
                <w:numId w:val="4"/>
              </w:numPr>
              <w:spacing w:after="160" w:line="278" w:lineRule="auto"/>
              <w:jc w:val="both"/>
              <w:rPr>
                <w:rFonts w:cstheme="minorHAnsi"/>
              </w:rPr>
            </w:pPr>
            <w:r w:rsidRPr="00DC688D">
              <w:rPr>
                <w:rFonts w:cstheme="minorHAnsi"/>
                <w:b/>
                <w:bCs/>
              </w:rPr>
              <w:t>Observaciones:</w:t>
            </w:r>
            <w:r w:rsidRPr="00DC688D">
              <w:rPr>
                <w:rFonts w:cstheme="minorHAnsi"/>
              </w:rPr>
              <w:t xml:space="preserve"> </w:t>
            </w:r>
            <w:r w:rsidR="00801712">
              <w:rPr>
                <w:rFonts w:cstheme="minorHAnsi"/>
              </w:rPr>
              <w:t>El capítulo mantiene reserva en cuanto a lo programado y el avance real.</w:t>
            </w:r>
          </w:p>
        </w:tc>
      </w:tr>
    </w:tbl>
    <w:p w14:paraId="08CEB4E1" w14:textId="77777777" w:rsidR="00050FAF" w:rsidRPr="00DC688D" w:rsidRDefault="00050FAF" w:rsidP="006452C0">
      <w:pPr>
        <w:rPr>
          <w:rFonts w:asciiTheme="minorHAnsi" w:hAnsiTheme="minorHAnsi" w:cstheme="minorHAnsi"/>
          <w:b/>
          <w:bCs/>
          <w:sz w:val="22"/>
          <w:szCs w:val="22"/>
        </w:rPr>
      </w:pPr>
    </w:p>
    <w:p w14:paraId="64D7E517" w14:textId="38965E34" w:rsidR="006452C0" w:rsidRPr="00DC688D" w:rsidRDefault="006452C0" w:rsidP="00432A2A">
      <w:pPr>
        <w:pStyle w:val="Prrafodelista"/>
        <w:numPr>
          <w:ilvl w:val="0"/>
          <w:numId w:val="13"/>
        </w:numPr>
        <w:rPr>
          <w:rFonts w:cstheme="minorHAnsi"/>
          <w:b/>
          <w:bCs/>
        </w:rPr>
      </w:pPr>
      <w:r w:rsidRPr="00DC688D">
        <w:rPr>
          <w:rFonts w:cstheme="minorHAnsi"/>
          <w:b/>
          <w:bCs/>
        </w:rPr>
        <w:t xml:space="preserve"> REVISIÓN DE PLANOS</w:t>
      </w:r>
      <w:r w:rsidR="007E64EC" w:rsidRPr="00DC688D">
        <w:rPr>
          <w:rFonts w:cstheme="minorHAnsi"/>
          <w:b/>
          <w:bCs/>
        </w:rPr>
        <w:t>.</w:t>
      </w:r>
    </w:p>
    <w:p w14:paraId="68843366" w14:textId="03B339D8" w:rsidR="006452C0" w:rsidRPr="00DC688D" w:rsidRDefault="006452C0" w:rsidP="006452C0">
      <w:pPr>
        <w:jc w:val="both"/>
        <w:rPr>
          <w:rFonts w:asciiTheme="minorHAnsi" w:hAnsiTheme="minorHAnsi" w:cstheme="minorHAnsi"/>
          <w:sz w:val="22"/>
          <w:szCs w:val="22"/>
        </w:rPr>
      </w:pPr>
      <w:r w:rsidRPr="00DC688D">
        <w:rPr>
          <w:rFonts w:asciiTheme="minorHAnsi" w:hAnsiTheme="minorHAnsi" w:cstheme="minorHAnsi"/>
          <w:sz w:val="22"/>
          <w:szCs w:val="22"/>
        </w:rPr>
        <w:t xml:space="preserve">El diseño geométrico </w:t>
      </w:r>
      <w:r w:rsidR="00FA0149">
        <w:rPr>
          <w:rFonts w:asciiTheme="minorHAnsi" w:hAnsiTheme="minorHAnsi" w:cstheme="minorHAnsi"/>
          <w:sz w:val="22"/>
          <w:szCs w:val="22"/>
        </w:rPr>
        <w:t xml:space="preserve">y planos planta perfil </w:t>
      </w:r>
      <w:r w:rsidRPr="00DC688D">
        <w:rPr>
          <w:rFonts w:asciiTheme="minorHAnsi" w:hAnsiTheme="minorHAnsi" w:cstheme="minorHAnsi"/>
          <w:sz w:val="22"/>
          <w:szCs w:val="22"/>
        </w:rPr>
        <w:t xml:space="preserve">de la ampliación de la carrera 43 A </w:t>
      </w:r>
      <w:r w:rsidR="00BF1475">
        <w:rPr>
          <w:rFonts w:asciiTheme="minorHAnsi" w:hAnsiTheme="minorHAnsi" w:cstheme="minorHAnsi"/>
          <w:sz w:val="22"/>
          <w:szCs w:val="22"/>
        </w:rPr>
        <w:t>tuvo ajustes una vez se dio inicio al convenio</w:t>
      </w:r>
      <w:r w:rsidR="001D6F8C">
        <w:rPr>
          <w:rFonts w:asciiTheme="minorHAnsi" w:hAnsiTheme="minorHAnsi" w:cstheme="minorHAnsi"/>
          <w:sz w:val="22"/>
          <w:szCs w:val="22"/>
        </w:rPr>
        <w:t xml:space="preserve"> esto debido a rectificación del corredor vial ajustándose a la optimización de los predios en toda su colindancia, también </w:t>
      </w:r>
      <w:r w:rsidRPr="00DC688D">
        <w:rPr>
          <w:rFonts w:asciiTheme="minorHAnsi" w:hAnsiTheme="minorHAnsi" w:cstheme="minorHAnsi"/>
          <w:sz w:val="22"/>
          <w:szCs w:val="22"/>
        </w:rPr>
        <w:t xml:space="preserve"> </w:t>
      </w:r>
      <w:r w:rsidR="001D6F8C">
        <w:rPr>
          <w:rFonts w:asciiTheme="minorHAnsi" w:hAnsiTheme="minorHAnsi" w:cstheme="minorHAnsi"/>
          <w:sz w:val="22"/>
          <w:szCs w:val="22"/>
        </w:rPr>
        <w:t>e</w:t>
      </w:r>
      <w:r w:rsidRPr="00DC688D">
        <w:rPr>
          <w:rFonts w:asciiTheme="minorHAnsi" w:hAnsiTheme="minorHAnsi" w:cstheme="minorHAnsi"/>
          <w:sz w:val="22"/>
          <w:szCs w:val="22"/>
        </w:rPr>
        <w:t xml:space="preserve">n el alineamiento vertical </w:t>
      </w:r>
      <w:r w:rsidR="001D6F8C">
        <w:rPr>
          <w:rFonts w:asciiTheme="minorHAnsi" w:hAnsiTheme="minorHAnsi" w:cstheme="minorHAnsi"/>
          <w:sz w:val="22"/>
          <w:szCs w:val="22"/>
        </w:rPr>
        <w:t xml:space="preserve"> o diseño de la rasante tuvo cambios </w:t>
      </w:r>
      <w:r w:rsidRPr="00DC688D">
        <w:rPr>
          <w:rFonts w:asciiTheme="minorHAnsi" w:hAnsiTheme="minorHAnsi" w:cstheme="minorHAnsi"/>
          <w:sz w:val="22"/>
          <w:szCs w:val="22"/>
        </w:rPr>
        <w:t xml:space="preserve">por situaciones de hallazgos arqueológicos u otros factores </w:t>
      </w:r>
      <w:r w:rsidR="001D6F8C">
        <w:rPr>
          <w:rFonts w:asciiTheme="minorHAnsi" w:hAnsiTheme="minorHAnsi" w:cstheme="minorHAnsi"/>
          <w:sz w:val="22"/>
          <w:szCs w:val="22"/>
        </w:rPr>
        <w:t>que se presentaron</w:t>
      </w:r>
      <w:r w:rsidRPr="00DC688D">
        <w:rPr>
          <w:rFonts w:asciiTheme="minorHAnsi" w:hAnsiTheme="minorHAnsi" w:cstheme="minorHAnsi"/>
          <w:sz w:val="22"/>
          <w:szCs w:val="22"/>
        </w:rPr>
        <w:t xml:space="preserve"> sobre las excavaciones posteriores </w:t>
      </w:r>
      <w:r w:rsidR="001D6F8C">
        <w:rPr>
          <w:rFonts w:asciiTheme="minorHAnsi" w:hAnsiTheme="minorHAnsi" w:cstheme="minorHAnsi"/>
          <w:sz w:val="22"/>
          <w:szCs w:val="22"/>
        </w:rPr>
        <w:t>ejemplo la glorieta en el sector de la vaquita, los empalmes con las diferentes calles tanto en el costado oriental como en el constado occidental</w:t>
      </w:r>
      <w:r w:rsidRPr="00DC688D">
        <w:rPr>
          <w:rFonts w:asciiTheme="minorHAnsi" w:hAnsiTheme="minorHAnsi" w:cstheme="minorHAnsi"/>
          <w:sz w:val="22"/>
          <w:szCs w:val="22"/>
        </w:rPr>
        <w:t xml:space="preserve">. </w:t>
      </w:r>
      <w:r w:rsidRPr="001D6F8C">
        <w:rPr>
          <w:rFonts w:asciiTheme="minorHAnsi" w:hAnsiTheme="minorHAnsi" w:cstheme="minorHAnsi"/>
          <w:sz w:val="22"/>
          <w:szCs w:val="22"/>
        </w:rPr>
        <w:t>Además, se pueden generar rediseños por estabilizaciones de taludes,</w:t>
      </w:r>
      <w:r w:rsidRPr="00DC688D">
        <w:rPr>
          <w:rFonts w:asciiTheme="minorHAnsi" w:hAnsiTheme="minorHAnsi" w:cstheme="minorHAnsi"/>
          <w:sz w:val="22"/>
          <w:szCs w:val="22"/>
        </w:rPr>
        <w:t xml:space="preserve"> 2 retornos que, aunque están en los diseños actualizados pueden establecer algunos cambios.</w:t>
      </w:r>
    </w:p>
    <w:p w14:paraId="30A5E891" w14:textId="77777777" w:rsidR="002C0402" w:rsidRPr="00DC688D" w:rsidRDefault="002C0402" w:rsidP="006452C0">
      <w:pPr>
        <w:rPr>
          <w:rFonts w:asciiTheme="minorHAnsi" w:hAnsiTheme="minorHAnsi" w:cstheme="minorHAnsi"/>
          <w:b/>
          <w:bCs/>
          <w:sz w:val="22"/>
          <w:szCs w:val="22"/>
        </w:rPr>
      </w:pPr>
    </w:p>
    <w:p w14:paraId="1E0B62D8" w14:textId="3C0908CB" w:rsidR="006452C0" w:rsidRPr="00DC688D" w:rsidRDefault="006452C0" w:rsidP="00432A2A">
      <w:pPr>
        <w:pStyle w:val="Prrafodelista"/>
        <w:numPr>
          <w:ilvl w:val="0"/>
          <w:numId w:val="13"/>
        </w:numPr>
        <w:rPr>
          <w:rFonts w:cstheme="minorHAnsi"/>
          <w:b/>
          <w:bCs/>
        </w:rPr>
      </w:pPr>
      <w:r w:rsidRPr="00DC688D">
        <w:rPr>
          <w:rFonts w:cstheme="minorHAnsi"/>
          <w:b/>
          <w:bCs/>
        </w:rPr>
        <w:t xml:space="preserve"> CONDICIONES GEO</w:t>
      </w:r>
      <w:r w:rsidRPr="001D6F8C">
        <w:rPr>
          <w:rFonts w:cstheme="minorHAnsi"/>
          <w:b/>
          <w:bCs/>
        </w:rPr>
        <w:t>T</w:t>
      </w:r>
      <w:r w:rsidR="001D6F8C" w:rsidRPr="001D6F8C">
        <w:rPr>
          <w:rFonts w:cstheme="minorHAnsi"/>
          <w:b/>
          <w:bCs/>
        </w:rPr>
        <w:t>É</w:t>
      </w:r>
      <w:r w:rsidRPr="001D6F8C">
        <w:rPr>
          <w:rFonts w:cstheme="minorHAnsi"/>
          <w:b/>
          <w:bCs/>
        </w:rPr>
        <w:t>CN</w:t>
      </w:r>
      <w:r w:rsidRPr="00DC688D">
        <w:rPr>
          <w:rFonts w:cstheme="minorHAnsi"/>
          <w:b/>
          <w:bCs/>
        </w:rPr>
        <w:t>ICAS Y TOPOG</w:t>
      </w:r>
      <w:r w:rsidRPr="001D6F8C">
        <w:rPr>
          <w:rFonts w:cstheme="minorHAnsi"/>
          <w:b/>
          <w:bCs/>
        </w:rPr>
        <w:t>R</w:t>
      </w:r>
      <w:r w:rsidR="001D6F8C">
        <w:rPr>
          <w:rFonts w:cstheme="minorHAnsi"/>
          <w:b/>
          <w:bCs/>
        </w:rPr>
        <w:t>Á</w:t>
      </w:r>
      <w:r w:rsidRPr="00DC688D">
        <w:rPr>
          <w:rFonts w:cstheme="minorHAnsi"/>
          <w:b/>
          <w:bCs/>
        </w:rPr>
        <w:t>FICAS</w:t>
      </w:r>
      <w:r w:rsidR="007E64EC" w:rsidRPr="00DC688D">
        <w:rPr>
          <w:rFonts w:cstheme="minorHAnsi"/>
          <w:b/>
          <w:bCs/>
        </w:rPr>
        <w:t>.</w:t>
      </w:r>
    </w:p>
    <w:p w14:paraId="6F135841" w14:textId="2DF3ECB0" w:rsidR="006452C0" w:rsidRPr="00DC688D" w:rsidRDefault="00084D6D" w:rsidP="006452C0">
      <w:pPr>
        <w:jc w:val="both"/>
        <w:rPr>
          <w:rFonts w:asciiTheme="minorHAnsi" w:hAnsiTheme="minorHAnsi" w:cstheme="minorHAnsi"/>
          <w:sz w:val="22"/>
          <w:szCs w:val="22"/>
        </w:rPr>
      </w:pPr>
      <w:r w:rsidRPr="00DC688D">
        <w:rPr>
          <w:rFonts w:asciiTheme="minorHAnsi" w:hAnsiTheme="minorHAnsi" w:cstheme="minorHAnsi"/>
          <w:b/>
          <w:bCs/>
          <w:sz w:val="22"/>
          <w:szCs w:val="22"/>
        </w:rPr>
        <w:t>CAMBIO EN LOS VO</w:t>
      </w:r>
      <w:r w:rsidRPr="001D6F8C">
        <w:rPr>
          <w:rFonts w:asciiTheme="minorHAnsi" w:hAnsiTheme="minorHAnsi" w:cstheme="minorHAnsi"/>
          <w:b/>
          <w:bCs/>
          <w:sz w:val="22"/>
          <w:szCs w:val="22"/>
        </w:rPr>
        <w:t>L</w:t>
      </w:r>
      <w:r w:rsidR="001D6F8C">
        <w:rPr>
          <w:rFonts w:asciiTheme="minorHAnsi" w:hAnsiTheme="minorHAnsi" w:cstheme="minorHAnsi"/>
          <w:b/>
          <w:bCs/>
          <w:sz w:val="22"/>
          <w:szCs w:val="22"/>
        </w:rPr>
        <w:t>Ú</w:t>
      </w:r>
      <w:r w:rsidRPr="00DC688D">
        <w:rPr>
          <w:rFonts w:asciiTheme="minorHAnsi" w:hAnsiTheme="minorHAnsi" w:cstheme="minorHAnsi"/>
          <w:b/>
          <w:bCs/>
          <w:sz w:val="22"/>
          <w:szCs w:val="22"/>
        </w:rPr>
        <w:t>MENES DE OBRA</w:t>
      </w:r>
      <w:r w:rsidRPr="00DC688D">
        <w:rPr>
          <w:rFonts w:asciiTheme="minorHAnsi" w:hAnsiTheme="minorHAnsi" w:cstheme="minorHAnsi"/>
          <w:sz w:val="22"/>
          <w:szCs w:val="22"/>
        </w:rPr>
        <w:t xml:space="preserve">: </w:t>
      </w:r>
      <w:r w:rsidR="006452C0" w:rsidRPr="00DC688D">
        <w:rPr>
          <w:rFonts w:asciiTheme="minorHAnsi" w:hAnsiTheme="minorHAnsi" w:cstheme="minorHAnsi"/>
          <w:sz w:val="22"/>
          <w:szCs w:val="22"/>
        </w:rPr>
        <w:t xml:space="preserve">En cuanto </w:t>
      </w:r>
      <w:r w:rsidR="00E45257" w:rsidRPr="00DC688D">
        <w:rPr>
          <w:rFonts w:asciiTheme="minorHAnsi" w:hAnsiTheme="minorHAnsi" w:cstheme="minorHAnsi"/>
          <w:sz w:val="22"/>
          <w:szCs w:val="22"/>
        </w:rPr>
        <w:t xml:space="preserve">a esta condición, se deja claro que los estudios y diseños establecieron una tipología del suelo, este factor en la fase 1 y fase 2 ha generado cambios y </w:t>
      </w:r>
      <w:r w:rsidR="00E45257" w:rsidRPr="001D6F8C">
        <w:rPr>
          <w:rFonts w:asciiTheme="minorHAnsi" w:hAnsiTheme="minorHAnsi" w:cstheme="minorHAnsi"/>
          <w:sz w:val="22"/>
          <w:szCs w:val="22"/>
        </w:rPr>
        <w:t xml:space="preserve">mayores </w:t>
      </w:r>
      <w:r w:rsidR="007E64EC" w:rsidRPr="001D6F8C">
        <w:rPr>
          <w:rFonts w:asciiTheme="minorHAnsi" w:hAnsiTheme="minorHAnsi" w:cstheme="minorHAnsi"/>
          <w:sz w:val="22"/>
          <w:szCs w:val="22"/>
        </w:rPr>
        <w:t>volúmenes de</w:t>
      </w:r>
      <w:r w:rsidR="00E45257" w:rsidRPr="001D6F8C">
        <w:rPr>
          <w:rFonts w:asciiTheme="minorHAnsi" w:hAnsiTheme="minorHAnsi" w:cstheme="minorHAnsi"/>
          <w:sz w:val="22"/>
          <w:szCs w:val="22"/>
        </w:rPr>
        <w:t xml:space="preserve"> material excavado</w:t>
      </w:r>
      <w:r w:rsidR="00E45257" w:rsidRPr="00DC688D">
        <w:rPr>
          <w:rFonts w:asciiTheme="minorHAnsi" w:hAnsiTheme="minorHAnsi" w:cstheme="minorHAnsi"/>
          <w:sz w:val="22"/>
          <w:szCs w:val="22"/>
        </w:rPr>
        <w:t>, ejemplo en la glorieta de la intersección entre la calle 65 sur con la carrera 43 A, gene</w:t>
      </w:r>
      <w:r w:rsidR="00E45257" w:rsidRPr="001D6F8C">
        <w:rPr>
          <w:rFonts w:asciiTheme="minorHAnsi" w:hAnsiTheme="minorHAnsi" w:cstheme="minorHAnsi"/>
          <w:sz w:val="22"/>
          <w:szCs w:val="22"/>
        </w:rPr>
        <w:t>r</w:t>
      </w:r>
      <w:r w:rsidR="001D6F8C">
        <w:rPr>
          <w:rFonts w:asciiTheme="minorHAnsi" w:hAnsiTheme="minorHAnsi" w:cstheme="minorHAnsi"/>
          <w:sz w:val="22"/>
          <w:szCs w:val="22"/>
        </w:rPr>
        <w:t>ó</w:t>
      </w:r>
      <w:r w:rsidR="00E45257" w:rsidRPr="00DC688D">
        <w:rPr>
          <w:rFonts w:asciiTheme="minorHAnsi" w:hAnsiTheme="minorHAnsi" w:cstheme="minorHAnsi"/>
          <w:sz w:val="22"/>
          <w:szCs w:val="22"/>
        </w:rPr>
        <w:t xml:space="preserve"> mayores volúmenes de tierra y mayores alturas de los muros de contención previamente diseñados exigiendo muros TIP0 1 con alturas entre 4</w:t>
      </w:r>
      <w:r w:rsidR="00550E9D" w:rsidRPr="00DC688D">
        <w:rPr>
          <w:rFonts w:asciiTheme="minorHAnsi" w:hAnsiTheme="minorHAnsi" w:cstheme="minorHAnsi"/>
          <w:sz w:val="22"/>
          <w:szCs w:val="22"/>
        </w:rPr>
        <w:t xml:space="preserve">m y </w:t>
      </w:r>
      <w:r w:rsidRPr="00DC688D">
        <w:rPr>
          <w:rFonts w:asciiTheme="minorHAnsi" w:hAnsiTheme="minorHAnsi" w:cstheme="minorHAnsi"/>
          <w:sz w:val="22"/>
          <w:szCs w:val="22"/>
        </w:rPr>
        <w:t>6</w:t>
      </w:r>
      <w:r w:rsidR="00550E9D" w:rsidRPr="00DC688D">
        <w:rPr>
          <w:rFonts w:asciiTheme="minorHAnsi" w:hAnsiTheme="minorHAnsi" w:cstheme="minorHAnsi"/>
          <w:sz w:val="22"/>
          <w:szCs w:val="22"/>
        </w:rPr>
        <w:t>.0m.</w:t>
      </w:r>
    </w:p>
    <w:p w14:paraId="3A883517" w14:textId="7FFDEFDD" w:rsidR="00550E9D" w:rsidRPr="00DC688D" w:rsidRDefault="002C0402" w:rsidP="002C0402">
      <w:pPr>
        <w:jc w:val="center"/>
        <w:rPr>
          <w:rFonts w:asciiTheme="minorHAnsi" w:hAnsiTheme="minorHAnsi" w:cstheme="minorHAnsi"/>
          <w:sz w:val="22"/>
          <w:szCs w:val="22"/>
        </w:rPr>
      </w:pPr>
      <w:r w:rsidRPr="00DC688D">
        <w:rPr>
          <w:rFonts w:asciiTheme="minorHAnsi" w:hAnsiTheme="minorHAnsi" w:cstheme="minorHAnsi"/>
          <w:noProof/>
          <w:sz w:val="22"/>
          <w:szCs w:val="22"/>
        </w:rPr>
        <w:lastRenderedPageBreak/>
        <w:drawing>
          <wp:inline distT="0" distB="0" distL="0" distR="0" wp14:anchorId="2F826137" wp14:editId="5279764E">
            <wp:extent cx="4409651" cy="3307239"/>
            <wp:effectExtent l="0" t="0" r="0" b="7620"/>
            <wp:docPr id="12750709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17542" cy="3313157"/>
                    </a:xfrm>
                    <a:prstGeom prst="rect">
                      <a:avLst/>
                    </a:prstGeom>
                    <a:noFill/>
                  </pic:spPr>
                </pic:pic>
              </a:graphicData>
            </a:graphic>
          </wp:inline>
        </w:drawing>
      </w:r>
    </w:p>
    <w:p w14:paraId="58789D69" w14:textId="13611448" w:rsidR="00E45257" w:rsidRPr="00DC688D" w:rsidRDefault="00906297" w:rsidP="006452C0">
      <w:pPr>
        <w:jc w:val="both"/>
        <w:rPr>
          <w:rFonts w:asciiTheme="minorHAnsi" w:hAnsiTheme="minorHAnsi" w:cstheme="minorHAnsi"/>
          <w:sz w:val="22"/>
          <w:szCs w:val="22"/>
        </w:rPr>
      </w:pPr>
      <w:r>
        <w:rPr>
          <w:rFonts w:asciiTheme="minorHAnsi" w:hAnsiTheme="minorHAnsi" w:cstheme="minorHAnsi"/>
          <w:sz w:val="22"/>
          <w:szCs w:val="22"/>
        </w:rPr>
        <w:t>L</w:t>
      </w:r>
      <w:r w:rsidR="00E45257" w:rsidRPr="00DC688D">
        <w:rPr>
          <w:rFonts w:asciiTheme="minorHAnsi" w:hAnsiTheme="minorHAnsi" w:cstheme="minorHAnsi"/>
          <w:sz w:val="22"/>
          <w:szCs w:val="22"/>
        </w:rPr>
        <w:t xml:space="preserve">os suelos residuales de las excavaciones contiguas a las demoliciones de los predios privados, también ha generado mayores </w:t>
      </w:r>
      <w:r w:rsidR="00084D6D" w:rsidRPr="00DC688D">
        <w:rPr>
          <w:rFonts w:asciiTheme="minorHAnsi" w:hAnsiTheme="minorHAnsi" w:cstheme="minorHAnsi"/>
          <w:sz w:val="22"/>
          <w:szCs w:val="22"/>
        </w:rPr>
        <w:t xml:space="preserve">cantidades </w:t>
      </w:r>
      <w:r w:rsidR="00550E9D" w:rsidRPr="00DC688D">
        <w:rPr>
          <w:rFonts w:asciiTheme="minorHAnsi" w:hAnsiTheme="minorHAnsi" w:cstheme="minorHAnsi"/>
          <w:sz w:val="22"/>
          <w:szCs w:val="22"/>
        </w:rPr>
        <w:t>por</w:t>
      </w:r>
      <w:r w:rsidR="00E45257" w:rsidRPr="00DC688D">
        <w:rPr>
          <w:rFonts w:asciiTheme="minorHAnsi" w:hAnsiTheme="minorHAnsi" w:cstheme="minorHAnsi"/>
          <w:sz w:val="22"/>
          <w:szCs w:val="22"/>
        </w:rPr>
        <w:t xml:space="preserve"> cuanto existe la necesidad de importe de material </w:t>
      </w:r>
      <w:r w:rsidR="007E64EC" w:rsidRPr="00DC688D">
        <w:rPr>
          <w:rFonts w:asciiTheme="minorHAnsi" w:hAnsiTheme="minorHAnsi" w:cstheme="minorHAnsi"/>
          <w:sz w:val="22"/>
          <w:szCs w:val="22"/>
        </w:rPr>
        <w:t>granular adecuado</w:t>
      </w:r>
      <w:r w:rsidR="00E45257" w:rsidRPr="00DC688D">
        <w:rPr>
          <w:rFonts w:asciiTheme="minorHAnsi" w:hAnsiTheme="minorHAnsi" w:cstheme="minorHAnsi"/>
          <w:sz w:val="22"/>
          <w:szCs w:val="22"/>
        </w:rPr>
        <w:t xml:space="preserve"> para su reemplazo en las bases para la estabilización de </w:t>
      </w:r>
      <w:r w:rsidR="007E64EC" w:rsidRPr="00DC688D">
        <w:rPr>
          <w:rFonts w:asciiTheme="minorHAnsi" w:hAnsiTheme="minorHAnsi" w:cstheme="minorHAnsi"/>
          <w:sz w:val="22"/>
          <w:szCs w:val="22"/>
        </w:rPr>
        <w:t>las dos calzadas, andenes y ciclorruta.</w:t>
      </w:r>
    </w:p>
    <w:p w14:paraId="6DB2EE34" w14:textId="1990EDD4" w:rsidR="00084D6D" w:rsidRPr="00DC688D" w:rsidRDefault="00084D6D" w:rsidP="006452C0">
      <w:pPr>
        <w:jc w:val="both"/>
        <w:rPr>
          <w:rFonts w:asciiTheme="minorHAnsi" w:hAnsiTheme="minorHAnsi" w:cstheme="minorHAnsi"/>
          <w:sz w:val="22"/>
          <w:szCs w:val="22"/>
        </w:rPr>
      </w:pPr>
      <w:r w:rsidRPr="00DC688D">
        <w:rPr>
          <w:rFonts w:asciiTheme="minorHAnsi" w:hAnsiTheme="minorHAnsi" w:cstheme="minorHAnsi"/>
          <w:sz w:val="22"/>
          <w:szCs w:val="22"/>
        </w:rPr>
        <w:t xml:space="preserve">Sobre la construcción del puente, </w:t>
      </w:r>
      <w:r w:rsidR="0099627E" w:rsidRPr="00DC688D">
        <w:rPr>
          <w:rFonts w:asciiTheme="minorHAnsi" w:hAnsiTheme="minorHAnsi" w:cstheme="minorHAnsi"/>
          <w:sz w:val="22"/>
          <w:szCs w:val="22"/>
        </w:rPr>
        <w:t>en la</w:t>
      </w:r>
      <w:r w:rsidRPr="00DC688D">
        <w:rPr>
          <w:rFonts w:asciiTheme="minorHAnsi" w:hAnsiTheme="minorHAnsi" w:cstheme="minorHAnsi"/>
          <w:sz w:val="22"/>
          <w:szCs w:val="22"/>
        </w:rPr>
        <w:t xml:space="preserve"> quebrada la honda,</w:t>
      </w:r>
      <w:r w:rsidR="001336C1" w:rsidRPr="00DC688D">
        <w:rPr>
          <w:rFonts w:asciiTheme="minorHAnsi" w:hAnsiTheme="minorHAnsi" w:cstheme="minorHAnsi"/>
          <w:sz w:val="22"/>
          <w:szCs w:val="22"/>
        </w:rPr>
        <w:t xml:space="preserve"> justamente en la intersección con el proyecto</w:t>
      </w:r>
      <w:r w:rsidRPr="00DC688D">
        <w:rPr>
          <w:rFonts w:asciiTheme="minorHAnsi" w:hAnsiTheme="minorHAnsi" w:cstheme="minorHAnsi"/>
          <w:sz w:val="22"/>
          <w:szCs w:val="22"/>
        </w:rPr>
        <w:t xml:space="preserve"> </w:t>
      </w:r>
      <w:r w:rsidR="001336C1" w:rsidRPr="00DC688D">
        <w:rPr>
          <w:rFonts w:asciiTheme="minorHAnsi" w:hAnsiTheme="minorHAnsi" w:cstheme="minorHAnsi"/>
          <w:sz w:val="22"/>
          <w:szCs w:val="22"/>
        </w:rPr>
        <w:t xml:space="preserve">se </w:t>
      </w:r>
      <w:r w:rsidRPr="00DC688D">
        <w:rPr>
          <w:rFonts w:asciiTheme="minorHAnsi" w:hAnsiTheme="minorHAnsi" w:cstheme="minorHAnsi"/>
          <w:sz w:val="22"/>
          <w:szCs w:val="22"/>
        </w:rPr>
        <w:t>encontró que había un hito patrimonial de mampostería en arco,</w:t>
      </w:r>
      <w:r w:rsidR="001336C1" w:rsidRPr="00DC688D">
        <w:rPr>
          <w:rFonts w:asciiTheme="minorHAnsi" w:hAnsiTheme="minorHAnsi" w:cstheme="minorHAnsi"/>
          <w:sz w:val="22"/>
          <w:szCs w:val="22"/>
        </w:rPr>
        <w:t xml:space="preserve"> el cual fue protegido por exigencia del ICAHN lo que </w:t>
      </w:r>
      <w:r w:rsidR="001336C1" w:rsidRPr="00906297">
        <w:rPr>
          <w:rFonts w:asciiTheme="minorHAnsi" w:hAnsiTheme="minorHAnsi" w:cstheme="minorHAnsi"/>
          <w:sz w:val="22"/>
          <w:szCs w:val="22"/>
        </w:rPr>
        <w:t>implic</w:t>
      </w:r>
      <w:r w:rsidR="00906297">
        <w:rPr>
          <w:rFonts w:asciiTheme="minorHAnsi" w:hAnsiTheme="minorHAnsi" w:cstheme="minorHAnsi"/>
          <w:sz w:val="22"/>
          <w:szCs w:val="22"/>
        </w:rPr>
        <w:t>ó</w:t>
      </w:r>
      <w:r w:rsidR="001336C1" w:rsidRPr="00DC688D">
        <w:rPr>
          <w:rFonts w:asciiTheme="minorHAnsi" w:hAnsiTheme="minorHAnsi" w:cstheme="minorHAnsi"/>
          <w:sz w:val="22"/>
          <w:szCs w:val="22"/>
        </w:rPr>
        <w:t xml:space="preserve"> nuevo dimensionamiento de la estructura de fundaciones y de losa para su debida protección</w:t>
      </w:r>
      <w:r w:rsidR="009D07A9" w:rsidRPr="00DC688D">
        <w:rPr>
          <w:rFonts w:asciiTheme="minorHAnsi" w:hAnsiTheme="minorHAnsi" w:cstheme="minorHAnsi"/>
          <w:sz w:val="22"/>
          <w:szCs w:val="22"/>
        </w:rPr>
        <w:t>,</w:t>
      </w:r>
      <w:r w:rsidR="001336C1" w:rsidRPr="00DC688D">
        <w:rPr>
          <w:rFonts w:asciiTheme="minorHAnsi" w:hAnsiTheme="minorHAnsi" w:cstheme="minorHAnsi"/>
          <w:sz w:val="22"/>
          <w:szCs w:val="22"/>
        </w:rPr>
        <w:t xml:space="preserve"> </w:t>
      </w:r>
      <w:r w:rsidR="00106799" w:rsidRPr="00DC688D">
        <w:rPr>
          <w:rFonts w:asciiTheme="minorHAnsi" w:hAnsiTheme="minorHAnsi" w:cstheme="minorHAnsi"/>
          <w:sz w:val="22"/>
          <w:szCs w:val="22"/>
        </w:rPr>
        <w:t>gener</w:t>
      </w:r>
      <w:r w:rsidR="00906297">
        <w:rPr>
          <w:rFonts w:asciiTheme="minorHAnsi" w:hAnsiTheme="minorHAnsi" w:cstheme="minorHAnsi"/>
          <w:sz w:val="22"/>
          <w:szCs w:val="22"/>
        </w:rPr>
        <w:t>ó</w:t>
      </w:r>
      <w:r w:rsidR="00106799" w:rsidRPr="00DC688D">
        <w:rPr>
          <w:rFonts w:asciiTheme="minorHAnsi" w:hAnsiTheme="minorHAnsi" w:cstheme="minorHAnsi"/>
          <w:sz w:val="22"/>
          <w:szCs w:val="22"/>
        </w:rPr>
        <w:t xml:space="preserve"> mayores cantidades de obra</w:t>
      </w:r>
      <w:r w:rsidR="00A432F4" w:rsidRPr="00DC688D">
        <w:rPr>
          <w:rFonts w:asciiTheme="minorHAnsi" w:hAnsiTheme="minorHAnsi" w:cstheme="minorHAnsi"/>
          <w:sz w:val="22"/>
          <w:szCs w:val="22"/>
        </w:rPr>
        <w:t xml:space="preserve">, este hecho también </w:t>
      </w:r>
      <w:r w:rsidR="00906297">
        <w:rPr>
          <w:rFonts w:asciiTheme="minorHAnsi" w:hAnsiTheme="minorHAnsi" w:cstheme="minorHAnsi"/>
          <w:sz w:val="22"/>
          <w:szCs w:val="22"/>
        </w:rPr>
        <w:t>obligó</w:t>
      </w:r>
      <w:r w:rsidR="00A432F4" w:rsidRPr="00DC688D">
        <w:rPr>
          <w:rFonts w:asciiTheme="minorHAnsi" w:hAnsiTheme="minorHAnsi" w:cstheme="minorHAnsi"/>
          <w:sz w:val="22"/>
          <w:szCs w:val="22"/>
        </w:rPr>
        <w:t xml:space="preserve"> cambios en el alineamiento </w:t>
      </w:r>
      <w:r w:rsidR="00EC2B1A" w:rsidRPr="00DC688D">
        <w:rPr>
          <w:rFonts w:asciiTheme="minorHAnsi" w:hAnsiTheme="minorHAnsi" w:cstheme="minorHAnsi"/>
          <w:sz w:val="22"/>
          <w:szCs w:val="22"/>
        </w:rPr>
        <w:t xml:space="preserve">vertical, elevación de la rasante de diseño original aumentando cantidades de excavaciones y llenos antes y después del puente por consiguiente cantidades mayores </w:t>
      </w:r>
      <w:r w:rsidR="00906297">
        <w:rPr>
          <w:rFonts w:asciiTheme="minorHAnsi" w:hAnsiTheme="minorHAnsi" w:cstheme="minorHAnsi"/>
          <w:sz w:val="22"/>
          <w:szCs w:val="22"/>
        </w:rPr>
        <w:t>con mayores</w:t>
      </w:r>
      <w:r w:rsidR="00EC2B1A" w:rsidRPr="00DC688D">
        <w:rPr>
          <w:rFonts w:asciiTheme="minorHAnsi" w:hAnsiTheme="minorHAnsi" w:cstheme="minorHAnsi"/>
          <w:sz w:val="22"/>
          <w:szCs w:val="22"/>
        </w:rPr>
        <w:t xml:space="preserve"> volúmenes de materiales granulares para la estabilización de la doble calzada.</w:t>
      </w:r>
    </w:p>
    <w:p w14:paraId="4648CAFC" w14:textId="77777777" w:rsidR="002C0402" w:rsidRPr="00DC688D" w:rsidRDefault="002C0402" w:rsidP="006452C0">
      <w:pPr>
        <w:jc w:val="both"/>
        <w:rPr>
          <w:rFonts w:asciiTheme="minorHAnsi" w:hAnsiTheme="minorHAnsi" w:cstheme="minorHAnsi"/>
          <w:sz w:val="22"/>
          <w:szCs w:val="22"/>
        </w:rPr>
      </w:pPr>
    </w:p>
    <w:p w14:paraId="7454EF05" w14:textId="6FE6C415" w:rsidR="00EC2B1A" w:rsidRPr="00DC688D" w:rsidRDefault="002C0402" w:rsidP="006452C0">
      <w:pPr>
        <w:jc w:val="both"/>
        <w:rPr>
          <w:rFonts w:asciiTheme="minorHAnsi" w:hAnsiTheme="minorHAnsi" w:cstheme="minorHAnsi"/>
          <w:sz w:val="22"/>
          <w:szCs w:val="22"/>
        </w:rPr>
      </w:pPr>
      <w:r w:rsidRPr="00DC688D">
        <w:rPr>
          <w:rFonts w:asciiTheme="minorHAnsi" w:hAnsiTheme="minorHAnsi" w:cstheme="minorHAnsi"/>
          <w:noProof/>
          <w:sz w:val="22"/>
          <w:szCs w:val="22"/>
        </w:rPr>
        <w:drawing>
          <wp:inline distT="0" distB="0" distL="0" distR="0" wp14:anchorId="624C3685" wp14:editId="4C9E334E">
            <wp:extent cx="5581650" cy="1074467"/>
            <wp:effectExtent l="0" t="0" r="0" b="0"/>
            <wp:docPr id="16682464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41855" cy="1086057"/>
                    </a:xfrm>
                    <a:prstGeom prst="rect">
                      <a:avLst/>
                    </a:prstGeom>
                    <a:noFill/>
                  </pic:spPr>
                </pic:pic>
              </a:graphicData>
            </a:graphic>
          </wp:inline>
        </w:drawing>
      </w:r>
    </w:p>
    <w:p w14:paraId="1FD0A4C3" w14:textId="77777777" w:rsidR="002C0402" w:rsidRPr="00DC688D" w:rsidRDefault="002C0402" w:rsidP="006452C0">
      <w:pPr>
        <w:jc w:val="both"/>
        <w:rPr>
          <w:rFonts w:asciiTheme="minorHAnsi" w:hAnsiTheme="minorHAnsi" w:cstheme="minorHAnsi"/>
          <w:sz w:val="22"/>
          <w:szCs w:val="22"/>
        </w:rPr>
      </w:pPr>
    </w:p>
    <w:p w14:paraId="58D38917" w14:textId="368EDB70" w:rsidR="0099627E" w:rsidRPr="00DC688D" w:rsidRDefault="0099627E" w:rsidP="006452C0">
      <w:pPr>
        <w:jc w:val="both"/>
        <w:rPr>
          <w:rFonts w:asciiTheme="minorHAnsi" w:hAnsiTheme="minorHAnsi" w:cstheme="minorHAnsi"/>
          <w:sz w:val="22"/>
          <w:szCs w:val="22"/>
        </w:rPr>
      </w:pPr>
      <w:r w:rsidRPr="00DC688D">
        <w:rPr>
          <w:rFonts w:asciiTheme="minorHAnsi" w:hAnsiTheme="minorHAnsi" w:cstheme="minorHAnsi"/>
          <w:sz w:val="22"/>
          <w:szCs w:val="22"/>
        </w:rPr>
        <w:t xml:space="preserve">Por parte de los diseños definitivos del proyecto hubo cambios en la planta perfil </w:t>
      </w:r>
      <w:proofErr w:type="gramStart"/>
      <w:r w:rsidRPr="00DC688D">
        <w:rPr>
          <w:rFonts w:asciiTheme="minorHAnsi" w:hAnsiTheme="minorHAnsi" w:cstheme="minorHAnsi"/>
          <w:sz w:val="22"/>
          <w:szCs w:val="22"/>
        </w:rPr>
        <w:t>del mismo</w:t>
      </w:r>
      <w:proofErr w:type="gramEnd"/>
      <w:r w:rsidRPr="00DC688D">
        <w:rPr>
          <w:rFonts w:asciiTheme="minorHAnsi" w:hAnsiTheme="minorHAnsi" w:cstheme="minorHAnsi"/>
          <w:sz w:val="22"/>
          <w:szCs w:val="22"/>
        </w:rPr>
        <w:t xml:space="preserve"> </w:t>
      </w:r>
      <w:r w:rsidR="0064371B" w:rsidRPr="00DC688D">
        <w:rPr>
          <w:rFonts w:asciiTheme="minorHAnsi" w:hAnsiTheme="minorHAnsi" w:cstheme="minorHAnsi"/>
          <w:sz w:val="22"/>
          <w:szCs w:val="22"/>
        </w:rPr>
        <w:t>para maximización predial lo que g</w:t>
      </w:r>
      <w:r w:rsidR="0064371B" w:rsidRPr="00095E8C">
        <w:rPr>
          <w:rFonts w:asciiTheme="minorHAnsi" w:hAnsiTheme="minorHAnsi" w:cstheme="minorHAnsi"/>
          <w:sz w:val="22"/>
          <w:szCs w:val="22"/>
        </w:rPr>
        <w:t>ener</w:t>
      </w:r>
      <w:r w:rsidR="00095E8C">
        <w:rPr>
          <w:rFonts w:asciiTheme="minorHAnsi" w:hAnsiTheme="minorHAnsi" w:cstheme="minorHAnsi"/>
          <w:sz w:val="22"/>
          <w:szCs w:val="22"/>
        </w:rPr>
        <w:t>ó</w:t>
      </w:r>
      <w:r w:rsidR="0064371B" w:rsidRPr="00DC688D">
        <w:rPr>
          <w:rFonts w:asciiTheme="minorHAnsi" w:hAnsiTheme="minorHAnsi" w:cstheme="minorHAnsi"/>
          <w:sz w:val="22"/>
          <w:szCs w:val="22"/>
        </w:rPr>
        <w:t xml:space="preserve"> también nuevos cambios en los volúmenes de obra.</w:t>
      </w:r>
    </w:p>
    <w:p w14:paraId="179432CF" w14:textId="438ED252" w:rsidR="0099627E" w:rsidRPr="00DC688D" w:rsidRDefault="00106799" w:rsidP="006452C0">
      <w:pPr>
        <w:jc w:val="both"/>
        <w:rPr>
          <w:rFonts w:asciiTheme="minorHAnsi" w:hAnsiTheme="minorHAnsi" w:cstheme="minorHAnsi"/>
          <w:sz w:val="22"/>
          <w:szCs w:val="22"/>
        </w:rPr>
      </w:pPr>
      <w:r w:rsidRPr="00DC688D">
        <w:rPr>
          <w:rFonts w:asciiTheme="minorHAnsi" w:hAnsiTheme="minorHAnsi" w:cstheme="minorHAnsi"/>
          <w:sz w:val="22"/>
          <w:szCs w:val="22"/>
        </w:rPr>
        <w:t>Otro factor que fue necesario tener en cuenta fueron los volúmenes de obra de demoliciones, excavaciones y llenos</w:t>
      </w:r>
      <w:r w:rsidR="0099627E" w:rsidRPr="00DC688D">
        <w:rPr>
          <w:rFonts w:asciiTheme="minorHAnsi" w:hAnsiTheme="minorHAnsi" w:cstheme="minorHAnsi"/>
          <w:sz w:val="22"/>
          <w:szCs w:val="22"/>
        </w:rPr>
        <w:t>, muros de mayores dimensiones, pavimento, señalización horizontal y vertical por el lazo de conexión desde la glorieta por la 65 sur hasta la 44 sur.</w:t>
      </w:r>
    </w:p>
    <w:p w14:paraId="2AE142CA" w14:textId="46A16D36" w:rsidR="009D07A9" w:rsidRPr="00DC688D" w:rsidRDefault="00095E8C" w:rsidP="006452C0">
      <w:pPr>
        <w:jc w:val="both"/>
        <w:rPr>
          <w:rFonts w:asciiTheme="minorHAnsi" w:hAnsiTheme="minorHAnsi" w:cstheme="minorHAnsi"/>
          <w:sz w:val="22"/>
          <w:szCs w:val="22"/>
        </w:rPr>
      </w:pPr>
      <w:r>
        <w:rPr>
          <w:rFonts w:asciiTheme="minorHAnsi" w:hAnsiTheme="minorHAnsi" w:cstheme="minorHAnsi"/>
          <w:sz w:val="22"/>
          <w:szCs w:val="22"/>
        </w:rPr>
        <w:lastRenderedPageBreak/>
        <w:t>Todas estas situaciones, se presentaron durante la ejecución del convenio y están soportadas mediante actas, comités de obra y bitácoras por parte de la interventoría contratada por el Municipio e Sabaneta a través de la EDU_Sabaneta.</w:t>
      </w:r>
    </w:p>
    <w:p w14:paraId="17CAED74" w14:textId="77777777" w:rsidR="00B17A46" w:rsidRPr="00DC688D" w:rsidRDefault="00B17A46" w:rsidP="006452C0">
      <w:pPr>
        <w:jc w:val="both"/>
        <w:rPr>
          <w:rFonts w:asciiTheme="minorHAnsi" w:hAnsiTheme="minorHAnsi" w:cstheme="minorHAnsi"/>
          <w:sz w:val="22"/>
          <w:szCs w:val="22"/>
        </w:rPr>
      </w:pPr>
    </w:p>
    <w:p w14:paraId="650F4089" w14:textId="47CFAD4E" w:rsidR="007E64EC" w:rsidRPr="00DC688D" w:rsidRDefault="007E64EC" w:rsidP="00432A2A">
      <w:pPr>
        <w:pStyle w:val="Prrafodelista"/>
        <w:numPr>
          <w:ilvl w:val="0"/>
          <w:numId w:val="13"/>
        </w:numPr>
        <w:rPr>
          <w:rFonts w:cstheme="minorHAnsi"/>
          <w:b/>
          <w:bCs/>
        </w:rPr>
      </w:pPr>
      <w:r w:rsidRPr="00DC688D">
        <w:rPr>
          <w:rFonts w:cstheme="minorHAnsi"/>
          <w:b/>
          <w:bCs/>
        </w:rPr>
        <w:t xml:space="preserve"> CONDICIONES AMBIENTALES.</w:t>
      </w:r>
    </w:p>
    <w:p w14:paraId="401F86D6" w14:textId="77777777" w:rsidR="007E64EC" w:rsidRPr="00DC688D" w:rsidRDefault="007E64EC" w:rsidP="007E64EC">
      <w:pPr>
        <w:rPr>
          <w:rFonts w:asciiTheme="minorHAnsi" w:hAnsiTheme="minorHAnsi" w:cstheme="minorHAnsi"/>
          <w:b/>
          <w:bCs/>
          <w:sz w:val="22"/>
          <w:szCs w:val="22"/>
        </w:rPr>
      </w:pPr>
    </w:p>
    <w:p w14:paraId="3B69D8CE" w14:textId="5A78C8C3" w:rsidR="007E64EC" w:rsidRPr="00DC688D" w:rsidRDefault="007E64EC" w:rsidP="007E64EC">
      <w:pPr>
        <w:rPr>
          <w:rFonts w:asciiTheme="minorHAnsi" w:hAnsiTheme="minorHAnsi" w:cstheme="minorHAnsi"/>
          <w:sz w:val="22"/>
          <w:szCs w:val="22"/>
        </w:rPr>
      </w:pPr>
      <w:r w:rsidRPr="00DC688D">
        <w:rPr>
          <w:rFonts w:asciiTheme="minorHAnsi" w:hAnsiTheme="minorHAnsi" w:cstheme="minorHAnsi"/>
          <w:sz w:val="22"/>
          <w:szCs w:val="22"/>
        </w:rPr>
        <w:t xml:space="preserve">EL Proyecto cuenta </w:t>
      </w:r>
      <w:r w:rsidR="00550E9D" w:rsidRPr="00DC688D">
        <w:rPr>
          <w:rFonts w:asciiTheme="minorHAnsi" w:hAnsiTheme="minorHAnsi" w:cstheme="minorHAnsi"/>
          <w:sz w:val="22"/>
          <w:szCs w:val="22"/>
        </w:rPr>
        <w:t xml:space="preserve">con la licencia ambiental (Compensación forestal y conectividad) que cubren las tres fases, permisos de ocupación de cauce de la honda, licencia del ICAHN. </w:t>
      </w:r>
    </w:p>
    <w:p w14:paraId="2BD461AD" w14:textId="77777777" w:rsidR="00550E9D" w:rsidRPr="00DC688D" w:rsidRDefault="00550E9D" w:rsidP="007E64EC">
      <w:pPr>
        <w:rPr>
          <w:rFonts w:asciiTheme="minorHAnsi" w:hAnsiTheme="minorHAnsi" w:cstheme="minorHAnsi"/>
          <w:sz w:val="22"/>
          <w:szCs w:val="22"/>
        </w:rPr>
      </w:pPr>
    </w:p>
    <w:p w14:paraId="6BE066D1" w14:textId="17788E17" w:rsidR="00550E9D" w:rsidRPr="00DC688D" w:rsidRDefault="00550E9D" w:rsidP="00432A2A">
      <w:pPr>
        <w:pStyle w:val="Prrafodelista"/>
        <w:numPr>
          <w:ilvl w:val="0"/>
          <w:numId w:val="13"/>
        </w:numPr>
        <w:rPr>
          <w:rFonts w:cstheme="minorHAnsi"/>
          <w:b/>
          <w:bCs/>
        </w:rPr>
      </w:pPr>
      <w:r w:rsidRPr="00DC688D">
        <w:rPr>
          <w:rFonts w:cstheme="minorHAnsi"/>
          <w:b/>
          <w:bCs/>
        </w:rPr>
        <w:t xml:space="preserve"> NORMATIVAS Y PERMISOS.</w:t>
      </w:r>
    </w:p>
    <w:p w14:paraId="1010929B" w14:textId="2CFB6F89" w:rsidR="00084D6D" w:rsidRPr="00DC688D" w:rsidRDefault="006A3AA5" w:rsidP="00C34243">
      <w:pPr>
        <w:jc w:val="both"/>
        <w:rPr>
          <w:rFonts w:asciiTheme="minorHAnsi" w:hAnsiTheme="minorHAnsi" w:cstheme="minorHAnsi"/>
          <w:sz w:val="22"/>
          <w:szCs w:val="22"/>
        </w:rPr>
      </w:pPr>
      <w:r w:rsidRPr="00DC688D">
        <w:rPr>
          <w:rFonts w:asciiTheme="minorHAnsi" w:hAnsiTheme="minorHAnsi" w:cstheme="minorHAnsi"/>
          <w:sz w:val="22"/>
          <w:szCs w:val="22"/>
        </w:rPr>
        <w:t>EPM (</w:t>
      </w:r>
      <w:r w:rsidR="00550E9D" w:rsidRPr="00DC688D">
        <w:rPr>
          <w:rFonts w:asciiTheme="minorHAnsi" w:hAnsiTheme="minorHAnsi" w:cstheme="minorHAnsi"/>
          <w:sz w:val="22"/>
          <w:szCs w:val="22"/>
        </w:rPr>
        <w:t xml:space="preserve">Redes secas </w:t>
      </w:r>
      <w:r w:rsidRPr="00DC688D">
        <w:rPr>
          <w:rFonts w:asciiTheme="minorHAnsi" w:hAnsiTheme="minorHAnsi" w:cstheme="minorHAnsi"/>
          <w:sz w:val="22"/>
          <w:szCs w:val="22"/>
        </w:rPr>
        <w:t>y húmedas</w:t>
      </w:r>
      <w:r w:rsidR="00550E9D" w:rsidRPr="00DC688D">
        <w:rPr>
          <w:rFonts w:asciiTheme="minorHAnsi" w:hAnsiTheme="minorHAnsi" w:cstheme="minorHAnsi"/>
          <w:sz w:val="22"/>
          <w:szCs w:val="22"/>
        </w:rPr>
        <w:t>) RETHIE Y RETILAP</w:t>
      </w:r>
      <w:r w:rsidR="00084D6D" w:rsidRPr="00DC688D">
        <w:rPr>
          <w:rFonts w:asciiTheme="minorHAnsi" w:hAnsiTheme="minorHAnsi" w:cstheme="minorHAnsi"/>
          <w:sz w:val="22"/>
          <w:szCs w:val="22"/>
        </w:rPr>
        <w:t xml:space="preserve"> (eléctricas)</w:t>
      </w:r>
      <w:r w:rsidR="00550E9D" w:rsidRPr="00DC688D">
        <w:rPr>
          <w:rFonts w:asciiTheme="minorHAnsi" w:hAnsiTheme="minorHAnsi" w:cstheme="minorHAnsi"/>
          <w:sz w:val="22"/>
          <w:szCs w:val="22"/>
        </w:rPr>
        <w:t xml:space="preserve">, las especificaciones para las instalaciones de </w:t>
      </w:r>
      <w:r w:rsidR="00084D6D" w:rsidRPr="00DC688D">
        <w:rPr>
          <w:rFonts w:asciiTheme="minorHAnsi" w:hAnsiTheme="minorHAnsi" w:cstheme="minorHAnsi"/>
          <w:sz w:val="22"/>
          <w:szCs w:val="22"/>
        </w:rPr>
        <w:t>la infraestructura para las telecomunicaciones se coordinan con la empresa EAPSA.</w:t>
      </w:r>
    </w:p>
    <w:p w14:paraId="6ED7E7A5" w14:textId="77777777" w:rsidR="00E20BC0" w:rsidRPr="00DC688D" w:rsidRDefault="00E20BC0" w:rsidP="00550E9D">
      <w:pPr>
        <w:rPr>
          <w:rFonts w:asciiTheme="minorHAnsi" w:hAnsiTheme="minorHAnsi" w:cstheme="minorHAnsi"/>
          <w:sz w:val="22"/>
          <w:szCs w:val="22"/>
        </w:rPr>
      </w:pPr>
    </w:p>
    <w:p w14:paraId="132677AD" w14:textId="77777777" w:rsidR="00BD5C38" w:rsidRPr="00DC688D" w:rsidRDefault="00BD5C38" w:rsidP="00565FC6">
      <w:pPr>
        <w:jc w:val="both"/>
        <w:rPr>
          <w:rFonts w:asciiTheme="minorHAnsi" w:hAnsiTheme="minorHAnsi" w:cstheme="minorHAnsi"/>
          <w:sz w:val="22"/>
          <w:szCs w:val="22"/>
        </w:rPr>
      </w:pPr>
    </w:p>
    <w:p w14:paraId="2521D1B0" w14:textId="608DDFCA" w:rsidR="00106799" w:rsidRPr="00DC688D" w:rsidRDefault="002C0402" w:rsidP="00106799">
      <w:pPr>
        <w:ind w:left="720"/>
        <w:jc w:val="both"/>
        <w:rPr>
          <w:rFonts w:asciiTheme="minorHAnsi" w:hAnsiTheme="minorHAnsi" w:cstheme="minorHAnsi"/>
          <w:b/>
          <w:bCs/>
          <w:sz w:val="22"/>
          <w:szCs w:val="22"/>
        </w:rPr>
      </w:pPr>
      <w:r w:rsidRPr="00DC688D">
        <w:rPr>
          <w:rFonts w:asciiTheme="minorHAnsi" w:hAnsiTheme="minorHAnsi" w:cstheme="minorHAnsi"/>
          <w:b/>
          <w:bCs/>
          <w:noProof/>
          <w:sz w:val="22"/>
          <w:szCs w:val="22"/>
        </w:rPr>
        <w:drawing>
          <wp:inline distT="0" distB="0" distL="0" distR="0" wp14:anchorId="40D416EB" wp14:editId="608E69B0">
            <wp:extent cx="4483100" cy="3362325"/>
            <wp:effectExtent l="0" t="0" r="0" b="9525"/>
            <wp:docPr id="78738363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89400" cy="3367050"/>
                    </a:xfrm>
                    <a:prstGeom prst="rect">
                      <a:avLst/>
                    </a:prstGeom>
                    <a:noFill/>
                  </pic:spPr>
                </pic:pic>
              </a:graphicData>
            </a:graphic>
          </wp:inline>
        </w:drawing>
      </w:r>
    </w:p>
    <w:p w14:paraId="16344794" w14:textId="77777777" w:rsidR="002C0402" w:rsidRPr="00DC688D" w:rsidRDefault="002C0402" w:rsidP="00106799">
      <w:pPr>
        <w:ind w:left="720"/>
        <w:jc w:val="both"/>
        <w:rPr>
          <w:rFonts w:asciiTheme="minorHAnsi" w:hAnsiTheme="minorHAnsi" w:cstheme="minorHAnsi"/>
          <w:b/>
          <w:bCs/>
          <w:sz w:val="22"/>
          <w:szCs w:val="22"/>
        </w:rPr>
      </w:pPr>
    </w:p>
    <w:p w14:paraId="3421A22C" w14:textId="77777777" w:rsidR="005E535D" w:rsidRDefault="005E535D" w:rsidP="00106799">
      <w:pPr>
        <w:ind w:left="720"/>
        <w:jc w:val="both"/>
        <w:rPr>
          <w:rFonts w:asciiTheme="minorHAnsi" w:hAnsiTheme="minorHAnsi" w:cstheme="minorHAnsi"/>
          <w:b/>
          <w:bCs/>
          <w:sz w:val="22"/>
          <w:szCs w:val="22"/>
        </w:rPr>
      </w:pPr>
    </w:p>
    <w:p w14:paraId="2A248FC8" w14:textId="77777777" w:rsidR="00FA0149" w:rsidRDefault="00FA0149" w:rsidP="00106799">
      <w:pPr>
        <w:ind w:left="720"/>
        <w:jc w:val="both"/>
        <w:rPr>
          <w:rFonts w:asciiTheme="minorHAnsi" w:hAnsiTheme="minorHAnsi" w:cstheme="minorHAnsi"/>
          <w:b/>
          <w:bCs/>
          <w:sz w:val="22"/>
          <w:szCs w:val="22"/>
        </w:rPr>
      </w:pPr>
    </w:p>
    <w:p w14:paraId="15C05D40" w14:textId="77777777" w:rsidR="00FA0149" w:rsidRDefault="00FA0149" w:rsidP="00106799">
      <w:pPr>
        <w:ind w:left="720"/>
        <w:jc w:val="both"/>
        <w:rPr>
          <w:rFonts w:asciiTheme="minorHAnsi" w:hAnsiTheme="minorHAnsi" w:cstheme="minorHAnsi"/>
          <w:b/>
          <w:bCs/>
          <w:sz w:val="22"/>
          <w:szCs w:val="22"/>
        </w:rPr>
      </w:pPr>
    </w:p>
    <w:p w14:paraId="3C432001" w14:textId="77777777" w:rsidR="00FA0149" w:rsidRDefault="00FA0149" w:rsidP="00106799">
      <w:pPr>
        <w:ind w:left="720"/>
        <w:jc w:val="both"/>
        <w:rPr>
          <w:rFonts w:asciiTheme="minorHAnsi" w:hAnsiTheme="minorHAnsi" w:cstheme="minorHAnsi"/>
          <w:b/>
          <w:bCs/>
          <w:sz w:val="22"/>
          <w:szCs w:val="22"/>
        </w:rPr>
      </w:pPr>
    </w:p>
    <w:p w14:paraId="18E02212" w14:textId="77777777" w:rsidR="00FA0149" w:rsidRDefault="00FA0149" w:rsidP="00106799">
      <w:pPr>
        <w:ind w:left="720"/>
        <w:jc w:val="both"/>
        <w:rPr>
          <w:rFonts w:asciiTheme="minorHAnsi" w:hAnsiTheme="minorHAnsi" w:cstheme="minorHAnsi"/>
          <w:b/>
          <w:bCs/>
          <w:sz w:val="22"/>
          <w:szCs w:val="22"/>
        </w:rPr>
      </w:pPr>
    </w:p>
    <w:p w14:paraId="18AD21D1" w14:textId="77777777" w:rsidR="00FA0149" w:rsidRDefault="00FA0149" w:rsidP="00106799">
      <w:pPr>
        <w:ind w:left="720"/>
        <w:jc w:val="both"/>
        <w:rPr>
          <w:rFonts w:asciiTheme="minorHAnsi" w:hAnsiTheme="minorHAnsi" w:cstheme="minorHAnsi"/>
          <w:b/>
          <w:bCs/>
          <w:sz w:val="22"/>
          <w:szCs w:val="22"/>
        </w:rPr>
      </w:pPr>
    </w:p>
    <w:p w14:paraId="5499AA47" w14:textId="77777777" w:rsidR="00FA0149" w:rsidRDefault="00FA0149" w:rsidP="00106799">
      <w:pPr>
        <w:ind w:left="720"/>
        <w:jc w:val="both"/>
        <w:rPr>
          <w:rFonts w:asciiTheme="minorHAnsi" w:hAnsiTheme="minorHAnsi" w:cstheme="minorHAnsi"/>
          <w:b/>
          <w:bCs/>
          <w:sz w:val="22"/>
          <w:szCs w:val="22"/>
        </w:rPr>
      </w:pPr>
    </w:p>
    <w:p w14:paraId="248679F9" w14:textId="77777777" w:rsidR="00FA0149" w:rsidRDefault="00FA0149" w:rsidP="00106799">
      <w:pPr>
        <w:ind w:left="720"/>
        <w:jc w:val="both"/>
        <w:rPr>
          <w:rFonts w:asciiTheme="minorHAnsi" w:hAnsiTheme="minorHAnsi" w:cstheme="minorHAnsi"/>
          <w:b/>
          <w:bCs/>
          <w:sz w:val="22"/>
          <w:szCs w:val="22"/>
        </w:rPr>
      </w:pPr>
    </w:p>
    <w:p w14:paraId="28BCCC33" w14:textId="77777777" w:rsidR="00FA0149" w:rsidRDefault="00FA0149" w:rsidP="00106799">
      <w:pPr>
        <w:ind w:left="720"/>
        <w:jc w:val="both"/>
        <w:rPr>
          <w:rFonts w:asciiTheme="minorHAnsi" w:hAnsiTheme="minorHAnsi" w:cstheme="minorHAnsi"/>
          <w:b/>
          <w:bCs/>
          <w:sz w:val="22"/>
          <w:szCs w:val="22"/>
        </w:rPr>
      </w:pPr>
    </w:p>
    <w:p w14:paraId="0C66F8DD" w14:textId="77777777" w:rsidR="00FA0149" w:rsidRDefault="00FA0149" w:rsidP="00106799">
      <w:pPr>
        <w:ind w:left="720"/>
        <w:jc w:val="both"/>
        <w:rPr>
          <w:rFonts w:asciiTheme="minorHAnsi" w:hAnsiTheme="minorHAnsi" w:cstheme="minorHAnsi"/>
          <w:b/>
          <w:bCs/>
          <w:sz w:val="22"/>
          <w:szCs w:val="22"/>
        </w:rPr>
      </w:pPr>
    </w:p>
    <w:p w14:paraId="10783E84" w14:textId="77777777" w:rsidR="00FA0149" w:rsidRPr="00DC688D" w:rsidRDefault="00FA0149" w:rsidP="00106799">
      <w:pPr>
        <w:ind w:left="720"/>
        <w:jc w:val="both"/>
        <w:rPr>
          <w:rFonts w:asciiTheme="minorHAnsi" w:hAnsiTheme="minorHAnsi" w:cstheme="minorHAnsi"/>
          <w:b/>
          <w:bCs/>
          <w:sz w:val="22"/>
          <w:szCs w:val="22"/>
        </w:rPr>
      </w:pPr>
    </w:p>
    <w:p w14:paraId="7B050AF8" w14:textId="1D1DBA7F" w:rsidR="00492EF4" w:rsidRPr="00E97B8B" w:rsidRDefault="005E535D" w:rsidP="005E535D">
      <w:pPr>
        <w:pStyle w:val="Prrafodelista"/>
        <w:numPr>
          <w:ilvl w:val="0"/>
          <w:numId w:val="13"/>
        </w:numPr>
        <w:rPr>
          <w:rFonts w:eastAsia="Times New Roman" w:cstheme="minorHAnsi"/>
          <w:b/>
          <w:lang w:eastAsia="es-ES"/>
        </w:rPr>
      </w:pPr>
      <w:r w:rsidRPr="00E97B8B">
        <w:rPr>
          <w:rFonts w:eastAsia="Times New Roman" w:cstheme="minorHAnsi"/>
          <w:b/>
          <w:lang w:eastAsia="es-ES"/>
        </w:rPr>
        <w:t>SOLICITUD DE ADICIÓN Y PRÓRROGA</w:t>
      </w:r>
    </w:p>
    <w:p w14:paraId="41210127" w14:textId="14F60E22" w:rsidR="000D6B66" w:rsidRPr="00DC688D" w:rsidRDefault="001A75AA" w:rsidP="000B7312">
      <w:pPr>
        <w:jc w:val="both"/>
        <w:rPr>
          <w:rFonts w:asciiTheme="minorHAnsi" w:hAnsiTheme="minorHAnsi" w:cstheme="minorHAnsi"/>
          <w:sz w:val="22"/>
          <w:szCs w:val="22"/>
        </w:rPr>
      </w:pPr>
      <w:r w:rsidRPr="00DC688D">
        <w:rPr>
          <w:rFonts w:asciiTheme="minorHAnsi" w:hAnsiTheme="minorHAnsi" w:cstheme="minorHAnsi"/>
          <w:sz w:val="22"/>
          <w:szCs w:val="22"/>
        </w:rPr>
        <w:t>En atención a la solicitud de adición radicada</w:t>
      </w:r>
      <w:r w:rsidR="00EE0A4A" w:rsidRPr="00DC688D">
        <w:rPr>
          <w:rFonts w:asciiTheme="minorHAnsi" w:hAnsiTheme="minorHAnsi" w:cstheme="minorHAnsi"/>
          <w:sz w:val="22"/>
          <w:szCs w:val="22"/>
        </w:rPr>
        <w:t xml:space="preserve"> con fecha 15/10/2024 y n</w:t>
      </w:r>
      <w:r w:rsidR="005E535D" w:rsidRPr="00DC688D">
        <w:rPr>
          <w:rFonts w:asciiTheme="minorHAnsi" w:hAnsiTheme="minorHAnsi" w:cstheme="minorHAnsi"/>
          <w:sz w:val="22"/>
          <w:szCs w:val="22"/>
        </w:rPr>
        <w:t>ú</w:t>
      </w:r>
      <w:r w:rsidR="00EE0A4A" w:rsidRPr="00DC688D">
        <w:rPr>
          <w:rFonts w:asciiTheme="minorHAnsi" w:hAnsiTheme="minorHAnsi" w:cstheme="minorHAnsi"/>
          <w:sz w:val="22"/>
          <w:szCs w:val="22"/>
        </w:rPr>
        <w:t xml:space="preserve">mero de radicado al área metropolitana </w:t>
      </w:r>
      <w:r w:rsidR="00EE0A4A" w:rsidRPr="00DC688D">
        <w:rPr>
          <w:rFonts w:asciiTheme="minorHAnsi" w:hAnsiTheme="minorHAnsi" w:cstheme="minorHAnsi"/>
          <w:b/>
          <w:bCs/>
          <w:sz w:val="22"/>
          <w:szCs w:val="22"/>
        </w:rPr>
        <w:t>00-038053</w:t>
      </w:r>
      <w:r w:rsidR="00EE0A4A" w:rsidRPr="00DC688D">
        <w:rPr>
          <w:rFonts w:asciiTheme="minorHAnsi" w:hAnsiTheme="minorHAnsi" w:cstheme="minorHAnsi"/>
          <w:sz w:val="22"/>
          <w:szCs w:val="22"/>
        </w:rPr>
        <w:t xml:space="preserve"> por</w:t>
      </w:r>
      <w:r w:rsidR="003A62AF" w:rsidRPr="00DC688D">
        <w:rPr>
          <w:rFonts w:asciiTheme="minorHAnsi" w:hAnsiTheme="minorHAnsi" w:cstheme="minorHAnsi"/>
          <w:sz w:val="22"/>
          <w:szCs w:val="22"/>
        </w:rPr>
        <w:t xml:space="preserve"> parte del conveniente ejecutor Municipio de Sabaneta</w:t>
      </w:r>
      <w:r w:rsidR="00EE0A4A" w:rsidRPr="00DC688D">
        <w:rPr>
          <w:rFonts w:asciiTheme="minorHAnsi" w:hAnsiTheme="minorHAnsi" w:cstheme="minorHAnsi"/>
          <w:sz w:val="22"/>
          <w:szCs w:val="22"/>
        </w:rPr>
        <w:t xml:space="preserve"> a través de la secretaria de infraestructura del Municipio</w:t>
      </w:r>
      <w:r w:rsidR="003A62AF" w:rsidRPr="00DC688D">
        <w:rPr>
          <w:rFonts w:asciiTheme="minorHAnsi" w:hAnsiTheme="minorHAnsi" w:cstheme="minorHAnsi"/>
          <w:sz w:val="22"/>
          <w:szCs w:val="22"/>
        </w:rPr>
        <w:t xml:space="preserve">, quien </w:t>
      </w:r>
      <w:r w:rsidR="00EE0A4A" w:rsidRPr="00DC688D">
        <w:rPr>
          <w:rFonts w:asciiTheme="minorHAnsi" w:hAnsiTheme="minorHAnsi" w:cstheme="minorHAnsi"/>
          <w:sz w:val="22"/>
          <w:szCs w:val="22"/>
        </w:rPr>
        <w:t xml:space="preserve">en su contenido </w:t>
      </w:r>
      <w:r w:rsidR="003A62AF" w:rsidRPr="00DC688D">
        <w:rPr>
          <w:rFonts w:asciiTheme="minorHAnsi" w:hAnsiTheme="minorHAnsi" w:cstheme="minorHAnsi"/>
          <w:sz w:val="22"/>
          <w:szCs w:val="22"/>
        </w:rPr>
        <w:t>propone una adición de 49.83%</w:t>
      </w:r>
    </w:p>
    <w:p w14:paraId="38F033F7" w14:textId="635085D0" w:rsidR="001A75AA" w:rsidRPr="00DC688D" w:rsidRDefault="000D6B66" w:rsidP="000B7312">
      <w:pPr>
        <w:jc w:val="both"/>
        <w:rPr>
          <w:rFonts w:asciiTheme="minorHAnsi" w:hAnsiTheme="minorHAnsi" w:cstheme="minorHAnsi"/>
          <w:strike/>
          <w:sz w:val="22"/>
          <w:szCs w:val="22"/>
        </w:rPr>
      </w:pPr>
      <w:r w:rsidRPr="00DC688D">
        <w:rPr>
          <w:rFonts w:asciiTheme="minorHAnsi" w:hAnsiTheme="minorHAnsi" w:cstheme="minorHAnsi"/>
          <w:sz w:val="22"/>
          <w:szCs w:val="22"/>
        </w:rPr>
        <w:t>Equivalente a (</w:t>
      </w:r>
      <w:r w:rsidRPr="00DC688D">
        <w:rPr>
          <w:rFonts w:asciiTheme="minorHAnsi" w:hAnsiTheme="minorHAnsi" w:cstheme="minorHAnsi"/>
          <w:b/>
          <w:bCs/>
          <w:sz w:val="22"/>
          <w:szCs w:val="22"/>
        </w:rPr>
        <w:t>$28.827.528.122</w:t>
      </w:r>
      <w:r w:rsidR="00AB4E1C" w:rsidRPr="00DC688D">
        <w:rPr>
          <w:rFonts w:asciiTheme="minorHAnsi" w:hAnsiTheme="minorHAnsi" w:cstheme="minorHAnsi"/>
          <w:b/>
          <w:bCs/>
          <w:sz w:val="22"/>
          <w:szCs w:val="22"/>
        </w:rPr>
        <w:t>,00</w:t>
      </w:r>
      <w:r w:rsidRPr="00DC688D">
        <w:rPr>
          <w:rFonts w:asciiTheme="minorHAnsi" w:hAnsiTheme="minorHAnsi" w:cstheme="minorHAnsi"/>
          <w:b/>
          <w:bCs/>
          <w:sz w:val="22"/>
          <w:szCs w:val="22"/>
        </w:rPr>
        <w:t xml:space="preserve">) </w:t>
      </w:r>
      <w:r w:rsidR="003A62AF" w:rsidRPr="00DC688D">
        <w:rPr>
          <w:rFonts w:asciiTheme="minorHAnsi" w:hAnsiTheme="minorHAnsi" w:cstheme="minorHAnsi"/>
          <w:sz w:val="22"/>
          <w:szCs w:val="22"/>
        </w:rPr>
        <w:t>del presupuesto inicial del convenio 1016 de 2021</w:t>
      </w:r>
      <w:r w:rsidR="00EE0A4A" w:rsidRPr="00DC688D">
        <w:rPr>
          <w:rFonts w:asciiTheme="minorHAnsi" w:hAnsiTheme="minorHAnsi" w:cstheme="minorHAnsi"/>
          <w:sz w:val="22"/>
          <w:szCs w:val="22"/>
        </w:rPr>
        <w:t xml:space="preserve"> justificando </w:t>
      </w:r>
      <w:r w:rsidR="00A43064" w:rsidRPr="00DC688D">
        <w:rPr>
          <w:rFonts w:asciiTheme="minorHAnsi" w:hAnsiTheme="minorHAnsi" w:cstheme="minorHAnsi"/>
          <w:sz w:val="22"/>
          <w:szCs w:val="22"/>
        </w:rPr>
        <w:t>también problemáticas muy relacionadas con los hallazgos verificados por la supervisión del AMVA expuestos en los numerales anteriores</w:t>
      </w:r>
      <w:r w:rsidRPr="00DC688D">
        <w:rPr>
          <w:rFonts w:asciiTheme="minorHAnsi" w:hAnsiTheme="minorHAnsi" w:cstheme="minorHAnsi"/>
          <w:sz w:val="22"/>
          <w:szCs w:val="22"/>
        </w:rPr>
        <w:t>;</w:t>
      </w:r>
      <w:r w:rsidR="00A43064" w:rsidRPr="00DC688D">
        <w:rPr>
          <w:rFonts w:asciiTheme="minorHAnsi" w:hAnsiTheme="minorHAnsi" w:cstheme="minorHAnsi"/>
          <w:sz w:val="22"/>
          <w:szCs w:val="22"/>
        </w:rPr>
        <w:t xml:space="preserve"> </w:t>
      </w:r>
      <w:r w:rsidRPr="00DC688D">
        <w:rPr>
          <w:rFonts w:asciiTheme="minorHAnsi" w:hAnsiTheme="minorHAnsi" w:cstheme="minorHAnsi"/>
          <w:sz w:val="22"/>
          <w:szCs w:val="22"/>
        </w:rPr>
        <w:t>para el alcance final y haciendo balance de recursos y avance  físico y financiero y según saldo en el IDEA, se proyecta desde la supervisión</w:t>
      </w:r>
      <w:r w:rsidR="00E97B8B">
        <w:rPr>
          <w:rFonts w:asciiTheme="minorHAnsi" w:hAnsiTheme="minorHAnsi" w:cstheme="minorHAnsi"/>
          <w:sz w:val="22"/>
          <w:szCs w:val="22"/>
        </w:rPr>
        <w:t xml:space="preserve"> algunas inquietudes </w:t>
      </w:r>
      <w:r w:rsidR="00A5051F">
        <w:rPr>
          <w:rFonts w:asciiTheme="minorHAnsi" w:hAnsiTheme="minorHAnsi" w:cstheme="minorHAnsi"/>
          <w:sz w:val="22"/>
          <w:szCs w:val="22"/>
        </w:rPr>
        <w:t>las cuales se subsanan en socialización de la adición y con respuesta corregida por parte del municipio de Sabaneta quien es el ejecutor del convenio.</w:t>
      </w:r>
    </w:p>
    <w:p w14:paraId="0CBEFE23" w14:textId="72AC035C" w:rsidR="00290E4F" w:rsidRPr="00DC688D" w:rsidRDefault="00FA0149" w:rsidP="000B7312">
      <w:pPr>
        <w:jc w:val="both"/>
        <w:rPr>
          <w:rFonts w:asciiTheme="minorHAnsi" w:hAnsiTheme="minorHAnsi" w:cstheme="minorHAnsi"/>
          <w:sz w:val="22"/>
          <w:szCs w:val="22"/>
        </w:rPr>
      </w:pPr>
      <w:r w:rsidRPr="00DC688D">
        <w:rPr>
          <w:rFonts w:asciiTheme="minorHAnsi" w:hAnsiTheme="minorHAnsi" w:cstheme="minorHAnsi"/>
          <w:noProof/>
          <w:sz w:val="22"/>
          <w:szCs w:val="22"/>
        </w:rPr>
        <w:drawing>
          <wp:inline distT="0" distB="0" distL="0" distR="0" wp14:anchorId="4C09D6E2" wp14:editId="30857CAF">
            <wp:extent cx="5610225" cy="2200275"/>
            <wp:effectExtent l="0" t="0" r="9525" b="9525"/>
            <wp:docPr id="92426915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0225" cy="2200275"/>
                    </a:xfrm>
                    <a:prstGeom prst="rect">
                      <a:avLst/>
                    </a:prstGeom>
                    <a:noFill/>
                    <a:ln>
                      <a:noFill/>
                    </a:ln>
                  </pic:spPr>
                </pic:pic>
              </a:graphicData>
            </a:graphic>
          </wp:inline>
        </w:drawing>
      </w:r>
    </w:p>
    <w:p w14:paraId="776321A3" w14:textId="77777777" w:rsidR="00A31D33" w:rsidRPr="00DC688D" w:rsidRDefault="00A31D33" w:rsidP="000B7312">
      <w:pPr>
        <w:jc w:val="both"/>
        <w:rPr>
          <w:rFonts w:asciiTheme="minorHAnsi" w:hAnsiTheme="minorHAnsi" w:cstheme="minorHAnsi"/>
          <w:sz w:val="22"/>
          <w:szCs w:val="22"/>
        </w:rPr>
      </w:pPr>
    </w:p>
    <w:p w14:paraId="75443351" w14:textId="3B2B720E" w:rsidR="006F4AC3" w:rsidRPr="00DC688D" w:rsidRDefault="000A6613" w:rsidP="006F4AC3">
      <w:pPr>
        <w:jc w:val="both"/>
        <w:rPr>
          <w:rFonts w:asciiTheme="minorHAnsi" w:hAnsiTheme="minorHAnsi" w:cstheme="minorHAnsi"/>
          <w:sz w:val="22"/>
          <w:szCs w:val="22"/>
        </w:rPr>
      </w:pPr>
      <w:r>
        <w:rPr>
          <w:rFonts w:asciiTheme="minorHAnsi" w:hAnsiTheme="minorHAnsi" w:cstheme="minorHAnsi"/>
          <w:b/>
          <w:bCs/>
          <w:sz w:val="22"/>
          <w:szCs w:val="22"/>
        </w:rPr>
        <w:t xml:space="preserve">11 </w:t>
      </w:r>
      <w:r w:rsidR="00285C2D" w:rsidRPr="00DC688D">
        <w:rPr>
          <w:rFonts w:asciiTheme="minorHAnsi" w:hAnsiTheme="minorHAnsi" w:cstheme="minorHAnsi"/>
          <w:b/>
          <w:bCs/>
          <w:sz w:val="22"/>
          <w:szCs w:val="22"/>
        </w:rPr>
        <w:t xml:space="preserve">.1 </w:t>
      </w:r>
      <w:r w:rsidR="006F4AC3" w:rsidRPr="00DC688D">
        <w:rPr>
          <w:rFonts w:asciiTheme="minorHAnsi" w:hAnsiTheme="minorHAnsi" w:cstheme="minorHAnsi"/>
          <w:b/>
          <w:bCs/>
          <w:sz w:val="22"/>
          <w:szCs w:val="22"/>
        </w:rPr>
        <w:t>Justificación de la Adición</w:t>
      </w:r>
      <w:r w:rsidR="006652F6" w:rsidRPr="00DC688D">
        <w:rPr>
          <w:rFonts w:asciiTheme="minorHAnsi" w:hAnsiTheme="minorHAnsi" w:cstheme="minorHAnsi"/>
          <w:b/>
          <w:bCs/>
          <w:sz w:val="22"/>
          <w:szCs w:val="22"/>
        </w:rPr>
        <w:t xml:space="preserve"> de la supervisión del Municipio.</w:t>
      </w:r>
    </w:p>
    <w:p w14:paraId="5DA15005" w14:textId="77777777" w:rsidR="00106762" w:rsidRPr="00DC688D" w:rsidRDefault="00106762" w:rsidP="006F4AC3">
      <w:pPr>
        <w:jc w:val="both"/>
        <w:rPr>
          <w:rFonts w:asciiTheme="minorHAnsi" w:hAnsiTheme="minorHAnsi" w:cstheme="minorHAnsi"/>
          <w:sz w:val="22"/>
          <w:szCs w:val="22"/>
          <w:highlight w:val="yellow"/>
        </w:rPr>
      </w:pPr>
    </w:p>
    <w:p w14:paraId="3AEC34E2" w14:textId="49263F83" w:rsidR="00A5051F" w:rsidRPr="008F7255" w:rsidRDefault="00A5051F" w:rsidP="00A5051F">
      <w:pPr>
        <w:autoSpaceDE w:val="0"/>
        <w:autoSpaceDN w:val="0"/>
        <w:adjustRightInd w:val="0"/>
        <w:jc w:val="both"/>
        <w:rPr>
          <w:rFonts w:asciiTheme="minorHAnsi" w:hAnsiTheme="minorHAnsi" w:cstheme="minorHAnsi"/>
          <w:sz w:val="22"/>
          <w:szCs w:val="22"/>
        </w:rPr>
      </w:pPr>
      <w:r w:rsidRPr="008F7255">
        <w:rPr>
          <w:rFonts w:asciiTheme="minorHAnsi" w:hAnsiTheme="minorHAnsi" w:cstheme="minorHAnsi"/>
          <w:b/>
          <w:bCs/>
          <w:sz w:val="22"/>
          <w:szCs w:val="22"/>
        </w:rPr>
        <w:t>El día 15 de octubre de 2024, mediante radicado al AMVA No 38053</w:t>
      </w:r>
      <w:r w:rsidRPr="008F7255">
        <w:rPr>
          <w:rFonts w:asciiTheme="minorHAnsi" w:hAnsiTheme="minorHAnsi" w:cstheme="minorHAnsi"/>
          <w:bCs/>
          <w:sz w:val="22"/>
          <w:szCs w:val="22"/>
        </w:rPr>
        <w:t xml:space="preserve"> </w:t>
      </w:r>
      <w:r w:rsidRPr="008F7255">
        <w:rPr>
          <w:rFonts w:asciiTheme="minorHAnsi" w:hAnsiTheme="minorHAnsi" w:cstheme="minorHAnsi"/>
          <w:sz w:val="22"/>
          <w:szCs w:val="22"/>
        </w:rPr>
        <w:t xml:space="preserve">registrado en el archivo del Área Metropolitana, oficio firmado y enviado por la secretaria de infraestructura del Municipio en donde manifiesta solicitud de prorrogar y adicionar el convenio 1016 y cuyo texto </w:t>
      </w:r>
      <w:r w:rsidR="00F04327">
        <w:rPr>
          <w:rFonts w:asciiTheme="minorHAnsi" w:hAnsiTheme="minorHAnsi" w:cstheme="minorHAnsi"/>
          <w:sz w:val="22"/>
          <w:szCs w:val="22"/>
        </w:rPr>
        <w:t>afirma</w:t>
      </w:r>
      <w:r w:rsidRPr="008F7255">
        <w:rPr>
          <w:rFonts w:asciiTheme="minorHAnsi" w:hAnsiTheme="minorHAnsi" w:cstheme="minorHAnsi"/>
          <w:sz w:val="22"/>
          <w:szCs w:val="22"/>
        </w:rPr>
        <w:t>:</w:t>
      </w:r>
    </w:p>
    <w:p w14:paraId="5CAC641E" w14:textId="77777777" w:rsidR="00FA0149" w:rsidRDefault="00A5051F" w:rsidP="00A5051F">
      <w:pPr>
        <w:autoSpaceDE w:val="0"/>
        <w:autoSpaceDN w:val="0"/>
        <w:adjustRightInd w:val="0"/>
        <w:jc w:val="both"/>
        <w:rPr>
          <w:rFonts w:asciiTheme="minorHAnsi" w:hAnsiTheme="minorHAnsi" w:cstheme="minorHAnsi"/>
          <w:i/>
          <w:iCs/>
          <w:sz w:val="22"/>
          <w:szCs w:val="22"/>
        </w:rPr>
      </w:pPr>
      <w:r w:rsidRPr="008F7255">
        <w:rPr>
          <w:rFonts w:asciiTheme="minorHAnsi" w:hAnsiTheme="minorHAnsi" w:cstheme="minorHAnsi"/>
          <w:sz w:val="22"/>
          <w:szCs w:val="22"/>
        </w:rPr>
        <w:t xml:space="preserve">” </w:t>
      </w:r>
      <w:r w:rsidRPr="008F7255">
        <w:rPr>
          <w:rFonts w:asciiTheme="minorHAnsi" w:hAnsiTheme="minorHAnsi" w:cstheme="minorHAnsi"/>
          <w:i/>
          <w:iCs/>
          <w:sz w:val="22"/>
          <w:szCs w:val="22"/>
        </w:rPr>
        <w:t>Dentro de las verificaciones enmarcadas para la ejecución del Convenio Interadministrativo</w:t>
      </w:r>
    </w:p>
    <w:p w14:paraId="12B5895D" w14:textId="2349AE31" w:rsidR="00A5051F" w:rsidRPr="008F7255" w:rsidRDefault="00A5051F" w:rsidP="00A5051F">
      <w:pPr>
        <w:autoSpaceDE w:val="0"/>
        <w:autoSpaceDN w:val="0"/>
        <w:adjustRightInd w:val="0"/>
        <w:jc w:val="both"/>
        <w:rPr>
          <w:rFonts w:asciiTheme="minorHAnsi" w:hAnsiTheme="minorHAnsi" w:cstheme="minorHAnsi"/>
          <w:sz w:val="22"/>
          <w:szCs w:val="22"/>
        </w:rPr>
      </w:pPr>
      <w:r w:rsidRPr="008F7255">
        <w:rPr>
          <w:rFonts w:asciiTheme="minorHAnsi" w:hAnsiTheme="minorHAnsi" w:cstheme="minorHAnsi"/>
          <w:i/>
          <w:iCs/>
          <w:sz w:val="22"/>
          <w:szCs w:val="22"/>
        </w:rPr>
        <w:t xml:space="preserve"> </w:t>
      </w:r>
      <w:proofErr w:type="spellStart"/>
      <w:r w:rsidRPr="008F7255">
        <w:rPr>
          <w:rFonts w:asciiTheme="minorHAnsi" w:hAnsiTheme="minorHAnsi" w:cstheme="minorHAnsi"/>
          <w:i/>
          <w:iCs/>
          <w:sz w:val="22"/>
          <w:szCs w:val="22"/>
        </w:rPr>
        <w:t>Nº</w:t>
      </w:r>
      <w:proofErr w:type="spellEnd"/>
      <w:r w:rsidRPr="008F7255">
        <w:rPr>
          <w:rFonts w:asciiTheme="minorHAnsi" w:hAnsiTheme="minorHAnsi" w:cstheme="minorHAnsi"/>
          <w:i/>
          <w:iCs/>
          <w:sz w:val="22"/>
          <w:szCs w:val="22"/>
        </w:rPr>
        <w:t xml:space="preserve"> 1016 de 2021 cuyo objeto es la “colaboración para cofinanciar la ampliación de la Carrera 43A en el Municipio de Sabaneta”, y de acuerdo con los balances realizadas por los profesionales designados para la interventoría y supervisión para la ejecución del proyecto vial, se pudo evidenciar que existen</w:t>
      </w:r>
    </w:p>
    <w:p w14:paraId="59635E4B"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r w:rsidRPr="008F7255">
        <w:rPr>
          <w:rFonts w:asciiTheme="minorHAnsi" w:hAnsiTheme="minorHAnsi" w:cstheme="minorHAnsi"/>
          <w:i/>
          <w:iCs/>
          <w:sz w:val="22"/>
          <w:szCs w:val="22"/>
        </w:rPr>
        <w:t xml:space="preserve">factores externos que han intervenido en el desarrollo de la obra que han afectado el presupuesto para finalizarla. Como primero encontramos que durante el proceso de calibración del proyecto se realizaron ajustes en los diseños iniciales con el fin de mejorar y optimizar el normal desarrollo de ejecución del objeto contractual basados en las normas y especificaciones vigentes de construcción, frente a los diseños geométrico de la vía, de ello se deriva que la estructura de pavimento, redes húmedas diseño del puente sobre quebrada La Honda, realineamiento de la red de gas de alta presión, red del sistema del alumbrado público, redes de telecomunicaciones, sistema de la red eléctrica de media tensión y estructuras de contención, tengan que ser modificados de igual forma, ello según la normativa aplicable tanto para redes húmedas como secas. Alcaldía de Sabaneta CE2024090439 11-10-2024 07:09:30 </w:t>
      </w:r>
      <w:proofErr w:type="spellStart"/>
      <w:r w:rsidRPr="008F7255">
        <w:rPr>
          <w:rFonts w:asciiTheme="minorHAnsi" w:hAnsiTheme="minorHAnsi" w:cstheme="minorHAnsi"/>
          <w:i/>
          <w:iCs/>
          <w:sz w:val="22"/>
          <w:szCs w:val="22"/>
        </w:rPr>
        <w:t>Radicador</w:t>
      </w:r>
      <w:proofErr w:type="spellEnd"/>
      <w:r w:rsidRPr="008F7255">
        <w:rPr>
          <w:rFonts w:asciiTheme="minorHAnsi" w:hAnsiTheme="minorHAnsi" w:cstheme="minorHAnsi"/>
          <w:i/>
          <w:iCs/>
          <w:sz w:val="22"/>
          <w:szCs w:val="22"/>
        </w:rPr>
        <w:t xml:space="preserve">: ISABEL CRISTINA DIAZ CORREA Igualmente, en el </w:t>
      </w:r>
      <w:r w:rsidRPr="008F7255">
        <w:rPr>
          <w:rFonts w:asciiTheme="minorHAnsi" w:hAnsiTheme="minorHAnsi" w:cstheme="minorHAnsi"/>
          <w:i/>
          <w:iCs/>
          <w:sz w:val="22"/>
          <w:szCs w:val="22"/>
        </w:rPr>
        <w:lastRenderedPageBreak/>
        <w:t>sitio donde se construyó el puente sobre la Quebrada La Honda, se encuentra ubicado un puente patrimonio histórico registrado en el ICANH, lo que implico subir la rasante actual de la vía con el fin que el puente de diseño quede por encima sin tener interferencia, salvaguardar el elemento arqueológico, conllevando a revisar los diseños originales para así determinar el sistema estructural, geometría de elementos, las propiedades de materiales, teniendo en cuenta criterios técnicos estructurales, geotécnicos, hidrológicos, geométricos de vía económicos para hacer del puente una estructura segura que cumpliera con los requerimientos normativos de la Norma Colombiana de diseño de Puentes LRFD-CCP14.</w:t>
      </w:r>
    </w:p>
    <w:p w14:paraId="54255536"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p>
    <w:p w14:paraId="3742DD06"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r w:rsidRPr="008F7255">
        <w:rPr>
          <w:rFonts w:asciiTheme="minorHAnsi" w:hAnsiTheme="minorHAnsi" w:cstheme="minorHAnsi"/>
          <w:i/>
          <w:iCs/>
          <w:sz w:val="22"/>
          <w:szCs w:val="22"/>
        </w:rPr>
        <w:t>Así mismo, en este punto para la construcción de las redes de servicios públicos han sido una condición que ha indicado la necesidad de realizar obras adicionales, obras extra, toda vez que estas se encuentran debajo de la estructura de la vía, es complejo prever todas las actividades que garanticen de manera técnica la conectividad, estabilidad de las obras. También fue necesaria la modificación del alineamiento vertical y horizontal de varios tramos de las redes de alcantarillado por los diferentes obstáculos encontrados durante la ejecución y que no son posibles de identificar en la</w:t>
      </w:r>
    </w:p>
    <w:p w14:paraId="1B25F1F2"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r w:rsidRPr="008F7255">
        <w:rPr>
          <w:rFonts w:asciiTheme="minorHAnsi" w:hAnsiTheme="minorHAnsi" w:cstheme="minorHAnsi"/>
          <w:i/>
          <w:iCs/>
          <w:sz w:val="22"/>
          <w:szCs w:val="22"/>
        </w:rPr>
        <w:t xml:space="preserve">construcción de los diseños iniciales. En la calzada sur-norte del puente, se realizó el retiro y realineamiento de la red de gas de alta presión, que surte a la estación de servicio Terpel, la cual interfiere con la construcción de los cimientos del puente. Esta actividad se realizó en 2 etapas no consecutivas, </w:t>
      </w:r>
      <w:proofErr w:type="gramStart"/>
      <w:r w:rsidRPr="008F7255">
        <w:rPr>
          <w:rFonts w:asciiTheme="minorHAnsi" w:hAnsiTheme="minorHAnsi" w:cstheme="minorHAnsi"/>
          <w:i/>
          <w:iCs/>
          <w:sz w:val="22"/>
          <w:szCs w:val="22"/>
        </w:rPr>
        <w:t>de acuerdo a</w:t>
      </w:r>
      <w:proofErr w:type="gramEnd"/>
      <w:r w:rsidRPr="008F7255">
        <w:rPr>
          <w:rFonts w:asciiTheme="minorHAnsi" w:hAnsiTheme="minorHAnsi" w:cstheme="minorHAnsi"/>
          <w:i/>
          <w:iCs/>
          <w:sz w:val="22"/>
          <w:szCs w:val="22"/>
        </w:rPr>
        <w:t xml:space="preserve"> lo fijado en el Plan de Manejo de Tránsito, toda vez que esta red cruza las dos calzadas, en coordinación con la empresa prestadora de servicios EPM, se definieron los lineamientos y procesos constructivos, del nuevo trazado, así como las medidas de seguridad para realizar dicho traslado, los cuales implican la instalación de válvulas, construcción de cámaras, suspensión del servicio, desmasificado de la red, entre otros.</w:t>
      </w:r>
    </w:p>
    <w:p w14:paraId="19BF7E53"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p>
    <w:p w14:paraId="625DEC79"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r w:rsidRPr="008F7255">
        <w:rPr>
          <w:rFonts w:asciiTheme="minorHAnsi" w:hAnsiTheme="minorHAnsi" w:cstheme="minorHAnsi"/>
          <w:i/>
          <w:iCs/>
          <w:sz w:val="22"/>
          <w:szCs w:val="22"/>
        </w:rPr>
        <w:t xml:space="preserve">Así mismo se han surtido cambios en las redes de acueducto y alcantarillado, considerando que durante el proceso constructivo y por observaciones realizadas por el prestador de los servicios EPM, se han surtido diversos cambios en los alineamientos de los sistemas, lo que implica cambios en los accesorios y elementos modificando una cantidad considerable de los ítems contractuales. Además, se han tenido que realizar reposiciones de las redes que no cumplían con las especificaciones y condiciones exigidas por EPM para el recibo de </w:t>
      </w:r>
      <w:proofErr w:type="gramStart"/>
      <w:r w:rsidRPr="008F7255">
        <w:rPr>
          <w:rFonts w:asciiTheme="minorHAnsi" w:hAnsiTheme="minorHAnsi" w:cstheme="minorHAnsi"/>
          <w:i/>
          <w:iCs/>
          <w:sz w:val="22"/>
          <w:szCs w:val="22"/>
        </w:rPr>
        <w:t>las mismas</w:t>
      </w:r>
      <w:proofErr w:type="gramEnd"/>
      <w:r w:rsidRPr="008F7255">
        <w:rPr>
          <w:rFonts w:asciiTheme="minorHAnsi" w:hAnsiTheme="minorHAnsi" w:cstheme="minorHAnsi"/>
          <w:i/>
          <w:iCs/>
          <w:sz w:val="22"/>
          <w:szCs w:val="22"/>
        </w:rPr>
        <w:t>, esto considerando la antigüedad del sistema y la falta de información reportada en los sistemas de información de EPM.</w:t>
      </w:r>
    </w:p>
    <w:p w14:paraId="4845D23F"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p>
    <w:p w14:paraId="399F9121" w14:textId="77777777" w:rsidR="00A5051F" w:rsidRPr="008F7255" w:rsidRDefault="00A5051F" w:rsidP="00A5051F">
      <w:pPr>
        <w:autoSpaceDE w:val="0"/>
        <w:autoSpaceDN w:val="0"/>
        <w:adjustRightInd w:val="0"/>
        <w:jc w:val="both"/>
        <w:rPr>
          <w:rFonts w:asciiTheme="minorHAnsi" w:hAnsiTheme="minorHAnsi" w:cstheme="minorHAnsi"/>
          <w:i/>
          <w:iCs/>
          <w:sz w:val="22"/>
          <w:szCs w:val="22"/>
        </w:rPr>
      </w:pPr>
      <w:r w:rsidRPr="008F7255">
        <w:rPr>
          <w:rFonts w:asciiTheme="minorHAnsi" w:hAnsiTheme="minorHAnsi" w:cstheme="minorHAnsi"/>
          <w:i/>
          <w:iCs/>
          <w:sz w:val="22"/>
          <w:szCs w:val="22"/>
        </w:rPr>
        <w:t xml:space="preserve">Con base en lo anterior y de acuerdo con los ajustes presupuestales del proyecto se hace necesario adicionar la suma de </w:t>
      </w:r>
      <w:r w:rsidRPr="008F7255">
        <w:rPr>
          <w:rFonts w:asciiTheme="minorHAnsi" w:hAnsiTheme="minorHAnsi" w:cstheme="minorHAnsi"/>
          <w:b/>
          <w:bCs/>
          <w:i/>
          <w:iCs/>
          <w:sz w:val="22"/>
          <w:szCs w:val="22"/>
        </w:rPr>
        <w:t>veintiocho mil ochocientos veintisiete millones quinientos veintiocho mil ciento veintidós pesos</w:t>
      </w:r>
      <w:r w:rsidRPr="008F7255">
        <w:rPr>
          <w:rFonts w:asciiTheme="minorHAnsi" w:hAnsiTheme="minorHAnsi" w:cstheme="minorHAnsi"/>
          <w:i/>
          <w:iCs/>
          <w:sz w:val="22"/>
          <w:szCs w:val="22"/>
        </w:rPr>
        <w:t xml:space="preserve"> (</w:t>
      </w:r>
      <w:r w:rsidRPr="008F7255">
        <w:rPr>
          <w:rFonts w:asciiTheme="minorHAnsi" w:hAnsiTheme="minorHAnsi" w:cstheme="minorHAnsi"/>
          <w:b/>
          <w:bCs/>
          <w:sz w:val="22"/>
          <w:szCs w:val="22"/>
        </w:rPr>
        <w:t>$28.827.528.122,00</w:t>
      </w:r>
      <w:r w:rsidRPr="008F7255">
        <w:rPr>
          <w:rFonts w:asciiTheme="minorHAnsi" w:hAnsiTheme="minorHAnsi" w:cstheme="minorHAnsi"/>
          <w:b/>
          <w:bCs/>
          <w:i/>
          <w:iCs/>
          <w:sz w:val="22"/>
          <w:szCs w:val="22"/>
        </w:rPr>
        <w:t>)</w:t>
      </w:r>
      <w:r w:rsidRPr="008F7255">
        <w:rPr>
          <w:rFonts w:asciiTheme="minorHAnsi" w:hAnsiTheme="minorHAnsi" w:cstheme="minorHAnsi"/>
          <w:i/>
          <w:iCs/>
          <w:sz w:val="22"/>
          <w:szCs w:val="22"/>
        </w:rPr>
        <w:t xml:space="preserve">, monto soportado en presupuesto que se adjunta con el presente comunicado. De igual forma solicitamos realizar prórroga del Convenio hasta el </w:t>
      </w:r>
      <w:r w:rsidRPr="008F7255">
        <w:rPr>
          <w:rFonts w:asciiTheme="minorHAnsi" w:hAnsiTheme="minorHAnsi" w:cstheme="minorHAnsi"/>
          <w:b/>
          <w:bCs/>
          <w:i/>
          <w:iCs/>
          <w:sz w:val="22"/>
          <w:szCs w:val="22"/>
        </w:rPr>
        <w:t>31 de diciembre de</w:t>
      </w:r>
      <w:r w:rsidRPr="008F7255">
        <w:rPr>
          <w:rFonts w:asciiTheme="minorHAnsi" w:hAnsiTheme="minorHAnsi" w:cstheme="minorHAnsi"/>
          <w:i/>
          <w:iCs/>
          <w:sz w:val="22"/>
          <w:szCs w:val="22"/>
        </w:rPr>
        <w:t xml:space="preserve"> </w:t>
      </w:r>
      <w:r w:rsidRPr="008F7255">
        <w:rPr>
          <w:rFonts w:asciiTheme="minorHAnsi" w:hAnsiTheme="minorHAnsi" w:cstheme="minorHAnsi"/>
          <w:b/>
          <w:bCs/>
          <w:i/>
          <w:iCs/>
          <w:sz w:val="22"/>
          <w:szCs w:val="22"/>
        </w:rPr>
        <w:t>2025</w:t>
      </w:r>
      <w:r w:rsidRPr="008F7255">
        <w:rPr>
          <w:rFonts w:asciiTheme="minorHAnsi" w:hAnsiTheme="minorHAnsi" w:cstheme="minorHAnsi"/>
          <w:i/>
          <w:iCs/>
          <w:sz w:val="22"/>
          <w:szCs w:val="22"/>
        </w:rPr>
        <w:t>, tiempo necesario para poder ejecutar las obras faltantes y necesarias para terminar la construcción de este importante proyecto que mejora la movilidad y conectividad del sur del Valle del Aburra”.</w:t>
      </w:r>
    </w:p>
    <w:p w14:paraId="58227C89" w14:textId="77777777" w:rsidR="006652F6" w:rsidRPr="00DC688D" w:rsidRDefault="006652F6" w:rsidP="006F4AC3">
      <w:pPr>
        <w:jc w:val="both"/>
        <w:rPr>
          <w:rFonts w:asciiTheme="minorHAnsi" w:hAnsiTheme="minorHAnsi" w:cstheme="minorHAnsi"/>
          <w:sz w:val="22"/>
          <w:szCs w:val="22"/>
        </w:rPr>
      </w:pPr>
    </w:p>
    <w:p w14:paraId="400E5D7F" w14:textId="77777777" w:rsidR="00106762" w:rsidRPr="00DC688D" w:rsidRDefault="00106762" w:rsidP="006F4AC3">
      <w:pPr>
        <w:jc w:val="both"/>
        <w:rPr>
          <w:rFonts w:asciiTheme="minorHAnsi" w:hAnsiTheme="minorHAnsi" w:cstheme="minorHAnsi"/>
          <w:sz w:val="22"/>
          <w:szCs w:val="22"/>
        </w:rPr>
      </w:pPr>
    </w:p>
    <w:p w14:paraId="088BC764" w14:textId="29ACFBFF" w:rsidR="00A5051F" w:rsidRDefault="000A6613" w:rsidP="00A5051F">
      <w:pPr>
        <w:jc w:val="both"/>
        <w:rPr>
          <w:rFonts w:asciiTheme="minorHAnsi" w:hAnsiTheme="minorHAnsi" w:cstheme="minorHAnsi"/>
          <w:b/>
          <w:bCs/>
          <w:sz w:val="22"/>
          <w:szCs w:val="22"/>
        </w:rPr>
      </w:pPr>
      <w:r>
        <w:rPr>
          <w:rFonts w:asciiTheme="minorHAnsi" w:hAnsiTheme="minorHAnsi" w:cstheme="minorHAnsi"/>
          <w:b/>
          <w:bCs/>
          <w:sz w:val="22"/>
          <w:szCs w:val="22"/>
        </w:rPr>
        <w:t>11</w:t>
      </w:r>
      <w:r w:rsidR="00F04327">
        <w:rPr>
          <w:rFonts w:asciiTheme="minorHAnsi" w:hAnsiTheme="minorHAnsi" w:cstheme="minorHAnsi"/>
          <w:b/>
          <w:bCs/>
          <w:sz w:val="22"/>
          <w:szCs w:val="22"/>
        </w:rPr>
        <w:t xml:space="preserve">.2 </w:t>
      </w:r>
      <w:r w:rsidR="00AC7B9B">
        <w:rPr>
          <w:rFonts w:asciiTheme="minorHAnsi" w:hAnsiTheme="minorHAnsi" w:cstheme="minorHAnsi"/>
          <w:b/>
          <w:bCs/>
          <w:sz w:val="22"/>
          <w:szCs w:val="22"/>
        </w:rPr>
        <w:t xml:space="preserve">Consideraciones técnicas de la </w:t>
      </w:r>
      <w:r w:rsidR="00AC7B9B" w:rsidRPr="00DC688D">
        <w:rPr>
          <w:rFonts w:asciiTheme="minorHAnsi" w:hAnsiTheme="minorHAnsi" w:cstheme="minorHAnsi"/>
          <w:b/>
          <w:bCs/>
          <w:sz w:val="22"/>
          <w:szCs w:val="22"/>
        </w:rPr>
        <w:t>supervisión</w:t>
      </w:r>
      <w:r w:rsidR="00F04327" w:rsidRPr="00DC688D">
        <w:rPr>
          <w:rFonts w:asciiTheme="minorHAnsi" w:hAnsiTheme="minorHAnsi" w:cstheme="minorHAnsi"/>
          <w:b/>
          <w:bCs/>
          <w:sz w:val="22"/>
          <w:szCs w:val="22"/>
        </w:rPr>
        <w:t xml:space="preserve"> del</w:t>
      </w:r>
      <w:r w:rsidR="00F04327">
        <w:rPr>
          <w:rFonts w:asciiTheme="minorHAnsi" w:hAnsiTheme="minorHAnsi" w:cstheme="minorHAnsi"/>
          <w:b/>
          <w:bCs/>
          <w:sz w:val="22"/>
          <w:szCs w:val="22"/>
        </w:rPr>
        <w:t xml:space="preserve"> AMVA</w:t>
      </w:r>
      <w:r w:rsidR="00F04327" w:rsidRPr="00DC688D">
        <w:rPr>
          <w:rFonts w:asciiTheme="minorHAnsi" w:hAnsiTheme="minorHAnsi" w:cstheme="minorHAnsi"/>
          <w:b/>
          <w:bCs/>
          <w:sz w:val="22"/>
          <w:szCs w:val="22"/>
        </w:rPr>
        <w:t>.</w:t>
      </w:r>
    </w:p>
    <w:p w14:paraId="70A50517" w14:textId="77777777" w:rsidR="00A5051F" w:rsidRDefault="00A5051F" w:rsidP="00A5051F">
      <w:pPr>
        <w:jc w:val="both"/>
        <w:rPr>
          <w:rFonts w:asciiTheme="minorHAnsi" w:hAnsiTheme="minorHAnsi" w:cstheme="minorHAnsi"/>
          <w:b/>
          <w:bCs/>
          <w:sz w:val="22"/>
          <w:szCs w:val="22"/>
        </w:rPr>
      </w:pPr>
    </w:p>
    <w:p w14:paraId="3FD310A2" w14:textId="756CF94D" w:rsidR="006652F6" w:rsidRDefault="006F4AC3" w:rsidP="00F04327">
      <w:pPr>
        <w:pStyle w:val="Prrafodelista"/>
        <w:numPr>
          <w:ilvl w:val="0"/>
          <w:numId w:val="29"/>
        </w:numPr>
        <w:jc w:val="both"/>
        <w:rPr>
          <w:rFonts w:cstheme="minorHAnsi"/>
        </w:rPr>
      </w:pPr>
      <w:r w:rsidRPr="00F04327">
        <w:rPr>
          <w:rFonts w:cstheme="minorHAnsi"/>
          <w:b/>
          <w:bCs/>
        </w:rPr>
        <w:t>Condiciones geotécnicas imprevistas:</w:t>
      </w:r>
      <w:r w:rsidRPr="00F04327">
        <w:rPr>
          <w:rFonts w:cstheme="minorHAnsi"/>
        </w:rPr>
        <w:t xml:space="preserve"> En las</w:t>
      </w:r>
      <w:r w:rsidR="00C34243" w:rsidRPr="00F04327">
        <w:rPr>
          <w:rFonts w:cstheme="minorHAnsi"/>
        </w:rPr>
        <w:t xml:space="preserve"> 3</w:t>
      </w:r>
      <w:r w:rsidRPr="00F04327">
        <w:rPr>
          <w:rFonts w:cstheme="minorHAnsi"/>
        </w:rPr>
        <w:t xml:space="preserve"> fases</w:t>
      </w:r>
      <w:r w:rsidR="00A0616E" w:rsidRPr="00F04327">
        <w:rPr>
          <w:rFonts w:cstheme="minorHAnsi"/>
        </w:rPr>
        <w:t xml:space="preserve"> I</w:t>
      </w:r>
      <w:r w:rsidR="00C34243" w:rsidRPr="00F04327">
        <w:rPr>
          <w:rFonts w:cstheme="minorHAnsi"/>
        </w:rPr>
        <w:t>,</w:t>
      </w:r>
      <w:r w:rsidR="00A0616E" w:rsidRPr="00F04327">
        <w:rPr>
          <w:rFonts w:cstheme="minorHAnsi"/>
        </w:rPr>
        <w:t xml:space="preserve"> II</w:t>
      </w:r>
      <w:r w:rsidRPr="00F04327">
        <w:rPr>
          <w:rFonts w:cstheme="minorHAnsi"/>
        </w:rPr>
        <w:t xml:space="preserve"> </w:t>
      </w:r>
      <w:r w:rsidR="00C34243" w:rsidRPr="00F04327">
        <w:rPr>
          <w:rFonts w:cstheme="minorHAnsi"/>
        </w:rPr>
        <w:t xml:space="preserve">y III, </w:t>
      </w:r>
      <w:r w:rsidRPr="00F04327">
        <w:rPr>
          <w:rFonts w:cstheme="minorHAnsi"/>
        </w:rPr>
        <w:t xml:space="preserve">iniciales de la obra, se identificaron condiciones del terreno </w:t>
      </w:r>
      <w:r w:rsidR="00C34243" w:rsidRPr="00F04327">
        <w:rPr>
          <w:rFonts w:cstheme="minorHAnsi"/>
        </w:rPr>
        <w:t xml:space="preserve">desfavorables </w:t>
      </w:r>
      <w:r w:rsidRPr="00F04327">
        <w:rPr>
          <w:rFonts w:cstheme="minorHAnsi"/>
        </w:rPr>
        <w:t xml:space="preserve">diferentes a las que se estimaron en los </w:t>
      </w:r>
      <w:r w:rsidRPr="00F04327">
        <w:rPr>
          <w:rFonts w:cstheme="minorHAnsi"/>
        </w:rPr>
        <w:lastRenderedPageBreak/>
        <w:t xml:space="preserve">estudios </w:t>
      </w:r>
      <w:r w:rsidR="00C34243" w:rsidRPr="00F04327">
        <w:rPr>
          <w:rFonts w:cstheme="minorHAnsi"/>
        </w:rPr>
        <w:t>preliminares</w:t>
      </w:r>
      <w:r w:rsidRPr="00F04327">
        <w:rPr>
          <w:rFonts w:cstheme="minorHAnsi"/>
        </w:rPr>
        <w:t>. Esto obligó a realizar excavaciones adicionales, mejorar la compactación del suelo</w:t>
      </w:r>
      <w:r w:rsidR="00C34243" w:rsidRPr="00F04327">
        <w:rPr>
          <w:rFonts w:cstheme="minorHAnsi"/>
        </w:rPr>
        <w:t xml:space="preserve"> y por supuesto mejorar resistencia de la subrasante del corredor intervenido,</w:t>
      </w:r>
      <w:r w:rsidR="00AE2DB4" w:rsidRPr="00F04327">
        <w:rPr>
          <w:rFonts w:cstheme="minorHAnsi"/>
        </w:rPr>
        <w:t xml:space="preserve"> esto previendo aumentar </w:t>
      </w:r>
      <w:r w:rsidR="006652F6" w:rsidRPr="00F04327">
        <w:rPr>
          <w:rFonts w:cstheme="minorHAnsi"/>
        </w:rPr>
        <w:t>factores de</w:t>
      </w:r>
      <w:r w:rsidR="00AE2DB4" w:rsidRPr="00F04327">
        <w:rPr>
          <w:rFonts w:cstheme="minorHAnsi"/>
        </w:rPr>
        <w:t xml:space="preserve"> seguridad</w:t>
      </w:r>
      <w:r w:rsidR="00C34243" w:rsidRPr="00F04327">
        <w:rPr>
          <w:rFonts w:cstheme="minorHAnsi"/>
        </w:rPr>
        <w:t xml:space="preserve"> según </w:t>
      </w:r>
      <w:r w:rsidR="00364676" w:rsidRPr="00F04327">
        <w:rPr>
          <w:rFonts w:cstheme="minorHAnsi"/>
        </w:rPr>
        <w:t xml:space="preserve">las nuevas </w:t>
      </w:r>
      <w:r w:rsidR="00C34243" w:rsidRPr="00F04327">
        <w:rPr>
          <w:rFonts w:cstheme="minorHAnsi"/>
        </w:rPr>
        <w:t>solicitaciones de nuevo incremento de tráfico que atenderá este importante corredor vial</w:t>
      </w:r>
      <w:r w:rsidR="00AE2DB4" w:rsidRPr="00F04327">
        <w:rPr>
          <w:rFonts w:cstheme="minorHAnsi"/>
        </w:rPr>
        <w:t xml:space="preserve"> una vez este a </w:t>
      </w:r>
      <w:r w:rsidR="00364676" w:rsidRPr="00F04327">
        <w:rPr>
          <w:rFonts w:cstheme="minorHAnsi"/>
        </w:rPr>
        <w:t>en su plena operación garantizando así una capacidad vial y el mejor nivel de servicio</w:t>
      </w:r>
      <w:r w:rsidR="00AE2DB4" w:rsidRPr="00F04327">
        <w:rPr>
          <w:rFonts w:cstheme="minorHAnsi"/>
        </w:rPr>
        <w:t>.</w:t>
      </w:r>
    </w:p>
    <w:p w14:paraId="433E3486" w14:textId="77777777" w:rsidR="00AC7B9B" w:rsidRPr="00F04327" w:rsidRDefault="00AC7B9B" w:rsidP="00AC7B9B">
      <w:pPr>
        <w:pStyle w:val="Prrafodelista"/>
        <w:jc w:val="both"/>
        <w:rPr>
          <w:rFonts w:cstheme="minorHAnsi"/>
        </w:rPr>
      </w:pPr>
    </w:p>
    <w:p w14:paraId="64EF98EC" w14:textId="4677900C" w:rsidR="00A31D33" w:rsidRPr="00DC688D" w:rsidRDefault="00A31D33" w:rsidP="00432A2A">
      <w:pPr>
        <w:pStyle w:val="Prrafodelista"/>
        <w:numPr>
          <w:ilvl w:val="0"/>
          <w:numId w:val="15"/>
        </w:numPr>
        <w:jc w:val="both"/>
        <w:rPr>
          <w:rFonts w:cstheme="minorHAnsi"/>
        </w:rPr>
      </w:pPr>
      <w:r w:rsidRPr="00DC688D">
        <w:rPr>
          <w:rFonts w:cstheme="minorHAnsi"/>
          <w:b/>
          <w:bCs/>
        </w:rPr>
        <w:t>Cambio en los volúmenes de obra</w:t>
      </w:r>
      <w:r w:rsidRPr="00DC688D">
        <w:rPr>
          <w:rFonts w:cstheme="minorHAnsi"/>
        </w:rPr>
        <w:t xml:space="preserve">: En cuanto a esta condición, se deja claro que los estudios y diseños establecieron una tipología del suelo, este </w:t>
      </w:r>
      <w:r w:rsidR="002F2D43" w:rsidRPr="00DC688D">
        <w:rPr>
          <w:rFonts w:cstheme="minorHAnsi"/>
        </w:rPr>
        <w:t>factor</w:t>
      </w:r>
      <w:r w:rsidRPr="00DC688D">
        <w:rPr>
          <w:rFonts w:cstheme="minorHAnsi"/>
        </w:rPr>
        <w:t xml:space="preserve"> en la fase 1 y fase 2 ha generado cambios y mayores volúmenes de material excavado generando mayores cantidades, ejemplo en la glorieta de la intersección entre la calle 65 sur con la carrera 43 A, genero mayores volúmenes de tierra y mayores alturas de los muros de contención previamente diseñados exigiendo muros TIP0 1 con alturas entre 4m y 6.0m.</w:t>
      </w:r>
    </w:p>
    <w:p w14:paraId="56CA72F2" w14:textId="77777777" w:rsidR="00A31D33" w:rsidRPr="00DC688D" w:rsidRDefault="00A31D33" w:rsidP="00A31D33">
      <w:pPr>
        <w:pStyle w:val="Prrafodelista"/>
        <w:rPr>
          <w:rFonts w:cstheme="minorHAnsi"/>
        </w:rPr>
      </w:pPr>
      <w:r w:rsidRPr="00DC688D">
        <w:rPr>
          <w:rFonts w:cstheme="minorHAnsi"/>
          <w:noProof/>
        </w:rPr>
        <w:drawing>
          <wp:inline distT="0" distB="0" distL="0" distR="0" wp14:anchorId="378F3425" wp14:editId="0BD04BD5">
            <wp:extent cx="4409651" cy="3307239"/>
            <wp:effectExtent l="0" t="0" r="0" b="7620"/>
            <wp:docPr id="7460030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17542" cy="3313157"/>
                    </a:xfrm>
                    <a:prstGeom prst="rect">
                      <a:avLst/>
                    </a:prstGeom>
                    <a:noFill/>
                  </pic:spPr>
                </pic:pic>
              </a:graphicData>
            </a:graphic>
          </wp:inline>
        </w:drawing>
      </w:r>
    </w:p>
    <w:p w14:paraId="2FA88641" w14:textId="0A9B21EC" w:rsidR="00A31D33" w:rsidRDefault="00F04327" w:rsidP="00432A2A">
      <w:pPr>
        <w:pStyle w:val="Prrafodelista"/>
        <w:numPr>
          <w:ilvl w:val="0"/>
          <w:numId w:val="15"/>
        </w:numPr>
        <w:jc w:val="both"/>
        <w:rPr>
          <w:rFonts w:cstheme="minorHAnsi"/>
        </w:rPr>
      </w:pPr>
      <w:r>
        <w:rPr>
          <w:rFonts w:cstheme="minorHAnsi"/>
        </w:rPr>
        <w:t>L</w:t>
      </w:r>
      <w:r w:rsidR="00A31D33" w:rsidRPr="00DC688D">
        <w:rPr>
          <w:rFonts w:cstheme="minorHAnsi"/>
        </w:rPr>
        <w:t>os suelos residuales de las excavaciones contiguas a las demoliciones de los predios privados, también ha generado mayores cantidades por cuanto existe la necesidad de importe de material granular adecuado para su reemplazo en las bases para la estabilización de las dos calzadas, andenes y ciclorruta.</w:t>
      </w:r>
    </w:p>
    <w:p w14:paraId="163C2CCE" w14:textId="77777777" w:rsidR="00F04327" w:rsidRPr="00DC688D" w:rsidRDefault="00F04327" w:rsidP="00F04327">
      <w:pPr>
        <w:pStyle w:val="Prrafodelista"/>
        <w:jc w:val="both"/>
        <w:rPr>
          <w:rFonts w:cstheme="minorHAnsi"/>
        </w:rPr>
      </w:pPr>
    </w:p>
    <w:p w14:paraId="6F334B5E" w14:textId="6ADDCB06" w:rsidR="00A31D33" w:rsidRPr="00DC688D" w:rsidRDefault="00A31D33" w:rsidP="00432A2A">
      <w:pPr>
        <w:pStyle w:val="Prrafodelista"/>
        <w:numPr>
          <w:ilvl w:val="0"/>
          <w:numId w:val="15"/>
        </w:numPr>
        <w:jc w:val="both"/>
        <w:rPr>
          <w:rFonts w:cstheme="minorHAnsi"/>
        </w:rPr>
      </w:pPr>
      <w:r w:rsidRPr="00DC688D">
        <w:rPr>
          <w:rFonts w:cstheme="minorHAnsi"/>
        </w:rPr>
        <w:t>Sobre la construcción del puente, en la quebrada la honda, justamente en la intersección con el proyecto se encontró que había un hito patrimonial de mampostería en arco, el cual fue protegido por exigencia del ICAHN lo que implic</w:t>
      </w:r>
      <w:r w:rsidR="00F04327">
        <w:rPr>
          <w:rFonts w:cstheme="minorHAnsi"/>
        </w:rPr>
        <w:t>ó</w:t>
      </w:r>
      <w:r w:rsidRPr="00DC688D">
        <w:rPr>
          <w:rFonts w:cstheme="minorHAnsi"/>
        </w:rPr>
        <w:t xml:space="preserve"> nuevo dimensionamiento de la estructura de fundaciones y de losa para su debida protección genero mayores cantidades de obra, este hecho también generó cambios en el alineamiento vertical, elevación de la rasante de diseño original aumentando cantidades de excavaciones y llenos antes y después </w:t>
      </w:r>
      <w:r w:rsidRPr="00DC688D">
        <w:rPr>
          <w:rFonts w:cstheme="minorHAnsi"/>
        </w:rPr>
        <w:lastRenderedPageBreak/>
        <w:t>del puente por consiguiente cantidades mayores de volúmenes de materiales granulares para la estabilización de la doble calzada.</w:t>
      </w:r>
    </w:p>
    <w:p w14:paraId="1DDF5A99" w14:textId="77777777" w:rsidR="00A31D33" w:rsidRPr="00DC688D" w:rsidRDefault="00A31D33" w:rsidP="00285C2D">
      <w:pPr>
        <w:pStyle w:val="Prrafodelista"/>
        <w:jc w:val="both"/>
        <w:rPr>
          <w:rFonts w:cstheme="minorHAnsi"/>
        </w:rPr>
      </w:pPr>
    </w:p>
    <w:p w14:paraId="1CA36664" w14:textId="77777777" w:rsidR="00A31D33" w:rsidRPr="00DC688D" w:rsidRDefault="00A31D33" w:rsidP="00285C2D">
      <w:pPr>
        <w:pStyle w:val="Prrafodelista"/>
        <w:jc w:val="both"/>
        <w:rPr>
          <w:rFonts w:cstheme="minorHAnsi"/>
        </w:rPr>
      </w:pPr>
      <w:r w:rsidRPr="00DC688D">
        <w:rPr>
          <w:rFonts w:cstheme="minorHAnsi"/>
          <w:noProof/>
        </w:rPr>
        <w:drawing>
          <wp:inline distT="0" distB="0" distL="0" distR="0" wp14:anchorId="50F9DC6E" wp14:editId="1C8A4EB1">
            <wp:extent cx="5581650" cy="1074467"/>
            <wp:effectExtent l="0" t="0" r="0" b="0"/>
            <wp:docPr id="48297187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41855" cy="1086057"/>
                    </a:xfrm>
                    <a:prstGeom prst="rect">
                      <a:avLst/>
                    </a:prstGeom>
                    <a:noFill/>
                  </pic:spPr>
                </pic:pic>
              </a:graphicData>
            </a:graphic>
          </wp:inline>
        </w:drawing>
      </w:r>
    </w:p>
    <w:p w14:paraId="4C8A8E71" w14:textId="17BF9F13" w:rsidR="00A31D33" w:rsidRPr="00DC688D" w:rsidRDefault="00A31D33" w:rsidP="00432A2A">
      <w:pPr>
        <w:pStyle w:val="Prrafodelista"/>
        <w:numPr>
          <w:ilvl w:val="0"/>
          <w:numId w:val="15"/>
        </w:numPr>
        <w:jc w:val="both"/>
        <w:rPr>
          <w:rFonts w:cstheme="minorHAnsi"/>
        </w:rPr>
      </w:pPr>
      <w:r w:rsidRPr="00DC688D">
        <w:rPr>
          <w:rFonts w:cstheme="minorHAnsi"/>
        </w:rPr>
        <w:t xml:space="preserve">Por parte de los diseños definitivos del proyecto hubo cambios en la planta perfil </w:t>
      </w:r>
      <w:proofErr w:type="gramStart"/>
      <w:r w:rsidRPr="00DC688D">
        <w:rPr>
          <w:rFonts w:cstheme="minorHAnsi"/>
        </w:rPr>
        <w:t>del mismo</w:t>
      </w:r>
      <w:proofErr w:type="gramEnd"/>
      <w:r w:rsidRPr="00DC688D">
        <w:rPr>
          <w:rFonts w:cstheme="minorHAnsi"/>
        </w:rPr>
        <w:t xml:space="preserve"> para maximización predial lo que gener</w:t>
      </w:r>
      <w:r w:rsidR="000A6613">
        <w:rPr>
          <w:rFonts w:cstheme="minorHAnsi"/>
        </w:rPr>
        <w:t>ó</w:t>
      </w:r>
      <w:r w:rsidRPr="00DC688D">
        <w:rPr>
          <w:rFonts w:cstheme="minorHAnsi"/>
        </w:rPr>
        <w:t xml:space="preserve"> también nuevos cambios en los volúmenes de obra.</w:t>
      </w:r>
    </w:p>
    <w:p w14:paraId="7A876734" w14:textId="63B35C5C" w:rsidR="00A31D33" w:rsidRPr="00DC688D" w:rsidRDefault="00A31D33" w:rsidP="00432A2A">
      <w:pPr>
        <w:pStyle w:val="Prrafodelista"/>
        <w:numPr>
          <w:ilvl w:val="0"/>
          <w:numId w:val="15"/>
        </w:numPr>
        <w:jc w:val="both"/>
        <w:rPr>
          <w:rFonts w:cstheme="minorHAnsi"/>
        </w:rPr>
      </w:pPr>
      <w:r w:rsidRPr="00DC688D">
        <w:rPr>
          <w:rFonts w:cstheme="minorHAnsi"/>
        </w:rPr>
        <w:t xml:space="preserve">Otro factor que fue necesario tener en cuenta fueron los volúmenes de obra de demoliciones, excavaciones y llenos, muros de mayores dimensiones, </w:t>
      </w:r>
      <w:r w:rsidR="002F2D43" w:rsidRPr="00DC688D">
        <w:rPr>
          <w:rFonts w:cstheme="minorHAnsi"/>
        </w:rPr>
        <w:t xml:space="preserve">mayores volúmenes de </w:t>
      </w:r>
      <w:r w:rsidRPr="00DC688D">
        <w:rPr>
          <w:rFonts w:cstheme="minorHAnsi"/>
        </w:rPr>
        <w:t>pavimento</w:t>
      </w:r>
      <w:r w:rsidR="002F2D43" w:rsidRPr="00DC688D">
        <w:rPr>
          <w:rFonts w:cstheme="minorHAnsi"/>
        </w:rPr>
        <w:t xml:space="preserve"> y materiales agregados en los empalmes en todas las calles que interceptan a la carrera 43 A</w:t>
      </w:r>
      <w:r w:rsidRPr="00DC688D">
        <w:rPr>
          <w:rFonts w:cstheme="minorHAnsi"/>
        </w:rPr>
        <w:t>, señalización horizontal y vertical por el lazo de conexión desde la glorieta por la 65 sur hasta la 44 sur.</w:t>
      </w:r>
    </w:p>
    <w:p w14:paraId="7B87EEBA" w14:textId="347ADD0E" w:rsidR="006652F6" w:rsidRPr="00DC688D" w:rsidRDefault="006F4AC3" w:rsidP="00432A2A">
      <w:pPr>
        <w:numPr>
          <w:ilvl w:val="0"/>
          <w:numId w:val="15"/>
        </w:numPr>
        <w:jc w:val="both"/>
        <w:rPr>
          <w:rFonts w:asciiTheme="minorHAnsi" w:hAnsiTheme="minorHAnsi" w:cstheme="minorHAnsi"/>
          <w:sz w:val="22"/>
          <w:szCs w:val="22"/>
        </w:rPr>
      </w:pPr>
      <w:r w:rsidRPr="00DC688D">
        <w:rPr>
          <w:rFonts w:asciiTheme="minorHAnsi" w:hAnsiTheme="minorHAnsi" w:cstheme="minorHAnsi"/>
          <w:b/>
          <w:bCs/>
          <w:sz w:val="22"/>
          <w:szCs w:val="22"/>
        </w:rPr>
        <w:t>Modificación en</w:t>
      </w:r>
      <w:r w:rsidR="00AE2DB4" w:rsidRPr="00DC688D">
        <w:rPr>
          <w:rFonts w:asciiTheme="minorHAnsi" w:hAnsiTheme="minorHAnsi" w:cstheme="minorHAnsi"/>
          <w:b/>
          <w:bCs/>
          <w:sz w:val="22"/>
          <w:szCs w:val="22"/>
        </w:rPr>
        <w:t xml:space="preserve"> el alineamiento horizontal y vertical</w:t>
      </w:r>
      <w:r w:rsidR="00364676" w:rsidRPr="00DC688D">
        <w:rPr>
          <w:rFonts w:asciiTheme="minorHAnsi" w:hAnsiTheme="minorHAnsi" w:cstheme="minorHAnsi"/>
          <w:b/>
          <w:bCs/>
          <w:sz w:val="22"/>
          <w:szCs w:val="22"/>
        </w:rPr>
        <w:t xml:space="preserve"> de la obra vial</w:t>
      </w:r>
      <w:r w:rsidRPr="00DC688D">
        <w:rPr>
          <w:rFonts w:asciiTheme="minorHAnsi" w:hAnsiTheme="minorHAnsi" w:cstheme="minorHAnsi"/>
          <w:b/>
          <w:bCs/>
          <w:sz w:val="22"/>
          <w:szCs w:val="22"/>
        </w:rPr>
        <w:t>:</w:t>
      </w:r>
      <w:r w:rsidRPr="00DC688D">
        <w:rPr>
          <w:rFonts w:asciiTheme="minorHAnsi" w:hAnsiTheme="minorHAnsi" w:cstheme="minorHAnsi"/>
          <w:sz w:val="22"/>
          <w:szCs w:val="22"/>
        </w:rPr>
        <w:t xml:space="preserve"> Se </w:t>
      </w:r>
      <w:r w:rsidR="00AE2DB4" w:rsidRPr="00DC688D">
        <w:rPr>
          <w:rFonts w:asciiTheme="minorHAnsi" w:hAnsiTheme="minorHAnsi" w:cstheme="minorHAnsi"/>
          <w:sz w:val="22"/>
          <w:szCs w:val="22"/>
        </w:rPr>
        <w:t>rediseño el trazado original debido</w:t>
      </w:r>
      <w:r w:rsidR="00364676" w:rsidRPr="00DC688D">
        <w:rPr>
          <w:rFonts w:asciiTheme="minorHAnsi" w:hAnsiTheme="minorHAnsi" w:cstheme="minorHAnsi"/>
          <w:sz w:val="22"/>
          <w:szCs w:val="22"/>
        </w:rPr>
        <w:t xml:space="preserve"> a</w:t>
      </w:r>
      <w:r w:rsidR="00AE2DB4" w:rsidRPr="00DC688D">
        <w:rPr>
          <w:rFonts w:asciiTheme="minorHAnsi" w:hAnsiTheme="minorHAnsi" w:cstheme="minorHAnsi"/>
          <w:sz w:val="22"/>
          <w:szCs w:val="22"/>
        </w:rPr>
        <w:t xml:space="preserve"> varios problemas empezando por ejemplo con las redes de drenaje existentes que</w:t>
      </w:r>
      <w:r w:rsidRPr="00DC688D">
        <w:rPr>
          <w:rFonts w:asciiTheme="minorHAnsi" w:hAnsiTheme="minorHAnsi" w:cstheme="minorHAnsi"/>
          <w:sz w:val="22"/>
          <w:szCs w:val="22"/>
        </w:rPr>
        <w:t xml:space="preserve"> afectaban la infraestructura vial prevista, lo que requirió la modificación del diseño para incluir drenajes adicionales</w:t>
      </w:r>
      <w:r w:rsidR="00AE2DB4" w:rsidRPr="00DC688D">
        <w:rPr>
          <w:rFonts w:asciiTheme="minorHAnsi" w:hAnsiTheme="minorHAnsi" w:cstheme="minorHAnsi"/>
          <w:sz w:val="22"/>
          <w:szCs w:val="22"/>
        </w:rPr>
        <w:t xml:space="preserve"> redireccionamiento de los alineamientos de redes de tuberías de aguas lluvias y residuales</w:t>
      </w:r>
      <w:r w:rsidRPr="00DC688D">
        <w:rPr>
          <w:rFonts w:asciiTheme="minorHAnsi" w:hAnsiTheme="minorHAnsi" w:cstheme="minorHAnsi"/>
          <w:sz w:val="22"/>
          <w:szCs w:val="22"/>
        </w:rPr>
        <w:t xml:space="preserve"> </w:t>
      </w:r>
      <w:r w:rsidR="00364676" w:rsidRPr="00DC688D">
        <w:rPr>
          <w:rFonts w:asciiTheme="minorHAnsi" w:hAnsiTheme="minorHAnsi" w:cstheme="minorHAnsi"/>
          <w:sz w:val="22"/>
          <w:szCs w:val="22"/>
        </w:rPr>
        <w:t xml:space="preserve">objetados por empresas públicas de Medellín </w:t>
      </w:r>
      <w:r w:rsidRPr="00DC688D">
        <w:rPr>
          <w:rFonts w:asciiTheme="minorHAnsi" w:hAnsiTheme="minorHAnsi" w:cstheme="minorHAnsi"/>
          <w:sz w:val="22"/>
          <w:szCs w:val="22"/>
        </w:rPr>
        <w:t xml:space="preserve">y </w:t>
      </w:r>
      <w:r w:rsidR="006652F6" w:rsidRPr="00DC688D">
        <w:rPr>
          <w:rFonts w:asciiTheme="minorHAnsi" w:hAnsiTheme="minorHAnsi" w:cstheme="minorHAnsi"/>
          <w:sz w:val="22"/>
          <w:szCs w:val="22"/>
        </w:rPr>
        <w:t xml:space="preserve">así </w:t>
      </w:r>
      <w:r w:rsidRPr="00DC688D">
        <w:rPr>
          <w:rFonts w:asciiTheme="minorHAnsi" w:hAnsiTheme="minorHAnsi" w:cstheme="minorHAnsi"/>
          <w:sz w:val="22"/>
          <w:szCs w:val="22"/>
        </w:rPr>
        <w:t xml:space="preserve">evitar futuros daños a la </w:t>
      </w:r>
      <w:r w:rsidR="006652F6" w:rsidRPr="00DC688D">
        <w:rPr>
          <w:rFonts w:asciiTheme="minorHAnsi" w:hAnsiTheme="minorHAnsi" w:cstheme="minorHAnsi"/>
          <w:sz w:val="22"/>
          <w:szCs w:val="22"/>
        </w:rPr>
        <w:t>infraestructura.</w:t>
      </w:r>
    </w:p>
    <w:p w14:paraId="793D4840" w14:textId="463A72F2" w:rsidR="006652F6" w:rsidRPr="00DC688D" w:rsidRDefault="006652F6" w:rsidP="006652F6">
      <w:pPr>
        <w:ind w:left="720"/>
        <w:jc w:val="both"/>
        <w:rPr>
          <w:rFonts w:asciiTheme="minorHAnsi" w:hAnsiTheme="minorHAnsi" w:cstheme="minorHAnsi"/>
          <w:sz w:val="22"/>
          <w:szCs w:val="22"/>
        </w:rPr>
      </w:pPr>
      <w:r w:rsidRPr="00DC688D">
        <w:rPr>
          <w:rFonts w:asciiTheme="minorHAnsi" w:hAnsiTheme="minorHAnsi" w:cstheme="minorHAnsi"/>
          <w:sz w:val="22"/>
          <w:szCs w:val="22"/>
        </w:rPr>
        <w:t xml:space="preserve">Otro tema que se ajusto es la optimización del alineamiento horizontal por situaciones anexas a tratamiento predial de las tres fases antes mencionadas y mejorando la </w:t>
      </w:r>
      <w:r w:rsidR="00364676" w:rsidRPr="00DC688D">
        <w:rPr>
          <w:rFonts w:asciiTheme="minorHAnsi" w:hAnsiTheme="minorHAnsi" w:cstheme="minorHAnsi"/>
          <w:sz w:val="22"/>
          <w:szCs w:val="22"/>
        </w:rPr>
        <w:t>rectificación</w:t>
      </w:r>
      <w:r w:rsidRPr="00DC688D">
        <w:rPr>
          <w:rFonts w:asciiTheme="minorHAnsi" w:hAnsiTheme="minorHAnsi" w:cstheme="minorHAnsi"/>
          <w:sz w:val="22"/>
          <w:szCs w:val="22"/>
        </w:rPr>
        <w:t xml:space="preserve"> de los nuevos radios de giro</w:t>
      </w:r>
      <w:r w:rsidR="00364676" w:rsidRPr="00DC688D">
        <w:rPr>
          <w:rFonts w:asciiTheme="minorHAnsi" w:hAnsiTheme="minorHAnsi" w:cstheme="minorHAnsi"/>
          <w:sz w:val="22"/>
          <w:szCs w:val="22"/>
        </w:rPr>
        <w:t>.</w:t>
      </w:r>
      <w:r w:rsidRPr="00DC688D">
        <w:rPr>
          <w:rFonts w:asciiTheme="minorHAnsi" w:hAnsiTheme="minorHAnsi" w:cstheme="minorHAnsi"/>
          <w:sz w:val="22"/>
          <w:szCs w:val="22"/>
        </w:rPr>
        <w:t xml:space="preserve"> </w:t>
      </w:r>
    </w:p>
    <w:p w14:paraId="71E8FEC3" w14:textId="77777777" w:rsidR="00364676" w:rsidRPr="00DC688D" w:rsidRDefault="00364676" w:rsidP="006652F6">
      <w:pPr>
        <w:ind w:left="720"/>
        <w:jc w:val="both"/>
        <w:rPr>
          <w:rFonts w:asciiTheme="minorHAnsi" w:hAnsiTheme="minorHAnsi" w:cstheme="minorHAnsi"/>
          <w:sz w:val="22"/>
          <w:szCs w:val="22"/>
        </w:rPr>
      </w:pPr>
    </w:p>
    <w:p w14:paraId="3AB5D400" w14:textId="71292EC0" w:rsidR="00364676" w:rsidRPr="00DC688D" w:rsidRDefault="00A31D33" w:rsidP="00432A2A">
      <w:pPr>
        <w:pStyle w:val="Prrafodelista"/>
        <w:numPr>
          <w:ilvl w:val="0"/>
          <w:numId w:val="17"/>
        </w:numPr>
        <w:jc w:val="both"/>
        <w:rPr>
          <w:rFonts w:cstheme="minorHAnsi"/>
        </w:rPr>
      </w:pPr>
      <w:r w:rsidRPr="00DC688D">
        <w:rPr>
          <w:rFonts w:cstheme="minorHAnsi"/>
        </w:rPr>
        <w:t xml:space="preserve">Para atender toda esta problemática </w:t>
      </w:r>
      <w:r w:rsidR="001548D5" w:rsidRPr="00DC688D">
        <w:rPr>
          <w:rFonts w:cstheme="minorHAnsi"/>
        </w:rPr>
        <w:t>anterior la</w:t>
      </w:r>
      <w:r w:rsidRPr="00DC688D">
        <w:rPr>
          <w:rFonts w:cstheme="minorHAnsi"/>
        </w:rPr>
        <w:t xml:space="preserve"> Supervisión del Municipio de Sabaneta </w:t>
      </w:r>
      <w:r w:rsidR="00364676" w:rsidRPr="00DC688D">
        <w:rPr>
          <w:rFonts w:cstheme="minorHAnsi"/>
        </w:rPr>
        <w:t>propone una adición de 49.83%</w:t>
      </w:r>
      <w:r w:rsidRPr="00DC688D">
        <w:rPr>
          <w:rFonts w:cstheme="minorHAnsi"/>
        </w:rPr>
        <w:t xml:space="preserve"> e</w:t>
      </w:r>
      <w:r w:rsidR="00364676" w:rsidRPr="00DC688D">
        <w:rPr>
          <w:rFonts w:cstheme="minorHAnsi"/>
        </w:rPr>
        <w:t>quivalente a (</w:t>
      </w:r>
      <w:r w:rsidR="00364676" w:rsidRPr="00DC688D">
        <w:rPr>
          <w:rFonts w:cstheme="minorHAnsi"/>
          <w:b/>
          <w:bCs/>
        </w:rPr>
        <w:t xml:space="preserve">$28.827.528.122,00) </w:t>
      </w:r>
      <w:r w:rsidR="00364676" w:rsidRPr="00DC688D">
        <w:rPr>
          <w:rFonts w:cstheme="minorHAnsi"/>
        </w:rPr>
        <w:t>del presupuesto inicial del convenio 1016 de 2021</w:t>
      </w:r>
      <w:r w:rsidRPr="00DC688D">
        <w:rPr>
          <w:rFonts w:cstheme="minorHAnsi"/>
        </w:rPr>
        <w:t xml:space="preserve"> en oficio radicado</w:t>
      </w:r>
      <w:r w:rsidR="001548D5" w:rsidRPr="00DC688D">
        <w:rPr>
          <w:rFonts w:cstheme="minorHAnsi"/>
        </w:rPr>
        <w:t xml:space="preserve"> </w:t>
      </w:r>
      <w:r w:rsidR="001548D5" w:rsidRPr="00DC688D">
        <w:rPr>
          <w:rFonts w:cstheme="minorHAnsi"/>
          <w:b/>
          <w:bCs/>
        </w:rPr>
        <w:t>00-038053</w:t>
      </w:r>
      <w:r w:rsidR="001548D5" w:rsidRPr="00DC688D">
        <w:rPr>
          <w:rFonts w:cstheme="minorHAnsi"/>
        </w:rPr>
        <w:t xml:space="preserve"> al</w:t>
      </w:r>
      <w:r w:rsidRPr="00DC688D">
        <w:rPr>
          <w:rFonts w:cstheme="minorHAnsi"/>
        </w:rPr>
        <w:t xml:space="preserve"> AMVA </w:t>
      </w:r>
      <w:r w:rsidR="001548D5" w:rsidRPr="00DC688D">
        <w:rPr>
          <w:rFonts w:cstheme="minorHAnsi"/>
        </w:rPr>
        <w:t xml:space="preserve">con fecha </w:t>
      </w:r>
      <w:r w:rsidR="001548D5" w:rsidRPr="00DC688D">
        <w:rPr>
          <w:rFonts w:cstheme="minorHAnsi"/>
          <w:b/>
          <w:bCs/>
        </w:rPr>
        <w:t>15/10/2024.</w:t>
      </w:r>
    </w:p>
    <w:p w14:paraId="4E605E2F" w14:textId="2589C9B1" w:rsidR="001548D5" w:rsidRPr="00DC688D" w:rsidRDefault="001548D5" w:rsidP="001548D5">
      <w:pPr>
        <w:pStyle w:val="Prrafodelista"/>
        <w:ind w:left="785"/>
        <w:jc w:val="both"/>
        <w:rPr>
          <w:rFonts w:eastAsia="Times New Roman" w:cstheme="minorHAnsi"/>
          <w:lang w:eastAsia="es-ES"/>
        </w:rPr>
      </w:pPr>
      <w:r w:rsidRPr="00DC688D">
        <w:rPr>
          <w:rFonts w:eastAsia="Times New Roman" w:cstheme="minorHAnsi"/>
          <w:lang w:eastAsia="es-ES"/>
        </w:rPr>
        <w:t>Anexo al presente oficio también radica un presupuesto el formato Excel.</w:t>
      </w:r>
    </w:p>
    <w:p w14:paraId="54587139" w14:textId="15C79563" w:rsidR="006F4AC3" w:rsidRPr="00DC688D" w:rsidRDefault="000A6613" w:rsidP="006F4AC3">
      <w:pPr>
        <w:jc w:val="both"/>
        <w:rPr>
          <w:rFonts w:asciiTheme="minorHAnsi" w:hAnsiTheme="minorHAnsi" w:cstheme="minorHAnsi"/>
          <w:sz w:val="22"/>
          <w:szCs w:val="22"/>
        </w:rPr>
      </w:pPr>
      <w:proofErr w:type="gramStart"/>
      <w:r>
        <w:rPr>
          <w:rFonts w:asciiTheme="minorHAnsi" w:hAnsiTheme="minorHAnsi" w:cstheme="minorHAnsi"/>
          <w:b/>
          <w:bCs/>
          <w:sz w:val="22"/>
          <w:szCs w:val="22"/>
        </w:rPr>
        <w:t>11.3</w:t>
      </w:r>
      <w:r w:rsidR="00285C2D" w:rsidRPr="00DC688D">
        <w:rPr>
          <w:rFonts w:asciiTheme="minorHAnsi" w:hAnsiTheme="minorHAnsi" w:cstheme="minorHAnsi"/>
          <w:b/>
          <w:bCs/>
          <w:sz w:val="22"/>
          <w:szCs w:val="22"/>
        </w:rPr>
        <w:t xml:space="preserve"> </w:t>
      </w:r>
      <w:r w:rsidR="006F4AC3" w:rsidRPr="00DC688D">
        <w:rPr>
          <w:rFonts w:asciiTheme="minorHAnsi" w:hAnsiTheme="minorHAnsi" w:cstheme="minorHAnsi"/>
          <w:b/>
          <w:bCs/>
          <w:sz w:val="22"/>
          <w:szCs w:val="22"/>
        </w:rPr>
        <w:t>.</w:t>
      </w:r>
      <w:proofErr w:type="gramEnd"/>
      <w:r w:rsidR="006F4AC3" w:rsidRPr="00DC688D">
        <w:rPr>
          <w:rFonts w:asciiTheme="minorHAnsi" w:hAnsiTheme="minorHAnsi" w:cstheme="minorHAnsi"/>
          <w:b/>
          <w:bCs/>
          <w:sz w:val="22"/>
          <w:szCs w:val="22"/>
        </w:rPr>
        <w:t xml:space="preserve"> Observaciones de la Supervisión</w:t>
      </w:r>
      <w:r w:rsidR="00364676" w:rsidRPr="00DC688D">
        <w:rPr>
          <w:rFonts w:asciiTheme="minorHAnsi" w:hAnsiTheme="minorHAnsi" w:cstheme="minorHAnsi"/>
          <w:b/>
          <w:bCs/>
          <w:sz w:val="22"/>
          <w:szCs w:val="22"/>
        </w:rPr>
        <w:t xml:space="preserve"> del AMVA.</w:t>
      </w:r>
    </w:p>
    <w:p w14:paraId="0F78EE3D" w14:textId="77777777" w:rsidR="00106762" w:rsidRPr="00DC688D" w:rsidRDefault="00106762" w:rsidP="006F4AC3">
      <w:pPr>
        <w:jc w:val="both"/>
        <w:rPr>
          <w:rFonts w:asciiTheme="minorHAnsi" w:hAnsiTheme="minorHAnsi" w:cstheme="minorHAnsi"/>
          <w:sz w:val="22"/>
          <w:szCs w:val="22"/>
        </w:rPr>
      </w:pPr>
    </w:p>
    <w:p w14:paraId="5FFC7CA2" w14:textId="6BB988E1" w:rsidR="006F4AC3" w:rsidRPr="00DC688D" w:rsidRDefault="006F4AC3" w:rsidP="006F4AC3">
      <w:pPr>
        <w:jc w:val="both"/>
        <w:rPr>
          <w:rFonts w:asciiTheme="minorHAnsi" w:hAnsiTheme="minorHAnsi" w:cstheme="minorHAnsi"/>
          <w:sz w:val="22"/>
          <w:szCs w:val="22"/>
        </w:rPr>
      </w:pPr>
      <w:r w:rsidRPr="00DC688D">
        <w:rPr>
          <w:rFonts w:asciiTheme="minorHAnsi" w:hAnsiTheme="minorHAnsi" w:cstheme="minorHAnsi"/>
          <w:sz w:val="22"/>
          <w:szCs w:val="22"/>
        </w:rPr>
        <w:t>La supervisión a cargo ha revisado</w:t>
      </w:r>
      <w:r w:rsidR="001548D5" w:rsidRPr="00DC688D">
        <w:rPr>
          <w:rFonts w:asciiTheme="minorHAnsi" w:hAnsiTheme="minorHAnsi" w:cstheme="minorHAnsi"/>
          <w:sz w:val="22"/>
          <w:szCs w:val="22"/>
        </w:rPr>
        <w:t xml:space="preserve"> y analizado la</w:t>
      </w:r>
      <w:r w:rsidRPr="00DC688D">
        <w:rPr>
          <w:rFonts w:asciiTheme="minorHAnsi" w:hAnsiTheme="minorHAnsi" w:cstheme="minorHAnsi"/>
          <w:sz w:val="22"/>
          <w:szCs w:val="22"/>
        </w:rPr>
        <w:t xml:space="preserve"> propuesta de adición</w:t>
      </w:r>
      <w:r w:rsidR="001548D5" w:rsidRPr="00DC688D">
        <w:rPr>
          <w:rFonts w:asciiTheme="minorHAnsi" w:hAnsiTheme="minorHAnsi" w:cstheme="minorHAnsi"/>
          <w:sz w:val="22"/>
          <w:szCs w:val="22"/>
        </w:rPr>
        <w:t xml:space="preserve"> en formato Excel</w:t>
      </w:r>
      <w:r w:rsidR="00364676" w:rsidRPr="00DC688D">
        <w:rPr>
          <w:rFonts w:asciiTheme="minorHAnsi" w:hAnsiTheme="minorHAnsi" w:cstheme="minorHAnsi"/>
          <w:sz w:val="22"/>
          <w:szCs w:val="22"/>
        </w:rPr>
        <w:t xml:space="preserve"> y </w:t>
      </w:r>
      <w:r w:rsidR="009E6DD2" w:rsidRPr="00DC688D">
        <w:rPr>
          <w:rFonts w:asciiTheme="minorHAnsi" w:hAnsiTheme="minorHAnsi" w:cstheme="minorHAnsi"/>
          <w:sz w:val="22"/>
          <w:szCs w:val="22"/>
        </w:rPr>
        <w:t xml:space="preserve">en reunión posterior </w:t>
      </w:r>
      <w:r w:rsidR="00106762" w:rsidRPr="00DC688D">
        <w:rPr>
          <w:rFonts w:asciiTheme="minorHAnsi" w:hAnsiTheme="minorHAnsi" w:cstheme="minorHAnsi"/>
          <w:sz w:val="22"/>
          <w:szCs w:val="22"/>
        </w:rPr>
        <w:t xml:space="preserve">presentó </w:t>
      </w:r>
      <w:r w:rsidR="001548D5" w:rsidRPr="00DC688D">
        <w:rPr>
          <w:rFonts w:asciiTheme="minorHAnsi" w:hAnsiTheme="minorHAnsi" w:cstheme="minorHAnsi"/>
          <w:sz w:val="22"/>
          <w:szCs w:val="22"/>
        </w:rPr>
        <w:t>las</w:t>
      </w:r>
      <w:r w:rsidRPr="00DC688D">
        <w:rPr>
          <w:rFonts w:asciiTheme="minorHAnsi" w:hAnsiTheme="minorHAnsi" w:cstheme="minorHAnsi"/>
          <w:sz w:val="22"/>
          <w:szCs w:val="22"/>
        </w:rPr>
        <w:t xml:space="preserve"> siguientes observaciones</w:t>
      </w:r>
      <w:r w:rsidR="009E6DD2" w:rsidRPr="00DC688D">
        <w:rPr>
          <w:rFonts w:asciiTheme="minorHAnsi" w:hAnsiTheme="minorHAnsi" w:cstheme="minorHAnsi"/>
          <w:sz w:val="22"/>
          <w:szCs w:val="22"/>
        </w:rPr>
        <w:t xml:space="preserve"> mediante socialización realizada con funcionarios de la secretaria del municipio de Sabaneta en las instalaciones del AMVA el día 05 de diciembre del año 2024. </w:t>
      </w:r>
    </w:p>
    <w:p w14:paraId="5C6343B7" w14:textId="4BA09D26" w:rsidR="00E21D64" w:rsidRPr="00DC688D" w:rsidRDefault="00E21D64" w:rsidP="00432A2A">
      <w:pPr>
        <w:numPr>
          <w:ilvl w:val="0"/>
          <w:numId w:val="16"/>
        </w:numPr>
        <w:jc w:val="both"/>
        <w:rPr>
          <w:rFonts w:asciiTheme="minorHAnsi" w:hAnsiTheme="minorHAnsi" w:cstheme="minorHAnsi"/>
          <w:sz w:val="22"/>
          <w:szCs w:val="22"/>
        </w:rPr>
      </w:pPr>
      <w:r w:rsidRPr="00DC688D">
        <w:rPr>
          <w:rFonts w:asciiTheme="minorHAnsi" w:hAnsiTheme="minorHAnsi" w:cstheme="minorHAnsi"/>
          <w:b/>
          <w:bCs/>
          <w:sz w:val="22"/>
          <w:szCs w:val="22"/>
        </w:rPr>
        <w:t>Observaciones</w:t>
      </w:r>
      <w:r w:rsidR="00604497" w:rsidRPr="00DC688D">
        <w:rPr>
          <w:rFonts w:asciiTheme="minorHAnsi" w:hAnsiTheme="minorHAnsi" w:cstheme="minorHAnsi"/>
          <w:b/>
          <w:bCs/>
          <w:sz w:val="22"/>
          <w:szCs w:val="22"/>
        </w:rPr>
        <w:t xml:space="preserve"> general</w:t>
      </w:r>
      <w:r w:rsidRPr="00DC688D">
        <w:rPr>
          <w:rFonts w:asciiTheme="minorHAnsi" w:hAnsiTheme="minorHAnsi" w:cstheme="minorHAnsi"/>
          <w:b/>
          <w:bCs/>
          <w:sz w:val="22"/>
          <w:szCs w:val="22"/>
        </w:rPr>
        <w:t xml:space="preserve">es: </w:t>
      </w:r>
      <w:r w:rsidRPr="00DC688D">
        <w:rPr>
          <w:rFonts w:asciiTheme="minorHAnsi" w:hAnsiTheme="minorHAnsi" w:cstheme="minorHAnsi"/>
          <w:sz w:val="22"/>
          <w:szCs w:val="22"/>
        </w:rPr>
        <w:t xml:space="preserve">en conclusión, el presupuesto presentado por </w:t>
      </w:r>
      <w:r w:rsidR="009E6DD2" w:rsidRPr="00DC688D">
        <w:rPr>
          <w:rFonts w:asciiTheme="minorHAnsi" w:hAnsiTheme="minorHAnsi" w:cstheme="minorHAnsi"/>
          <w:sz w:val="22"/>
          <w:szCs w:val="22"/>
        </w:rPr>
        <w:t>el</w:t>
      </w:r>
      <w:r w:rsidRPr="00DC688D">
        <w:rPr>
          <w:rFonts w:asciiTheme="minorHAnsi" w:hAnsiTheme="minorHAnsi" w:cstheme="minorHAnsi"/>
          <w:sz w:val="22"/>
          <w:szCs w:val="22"/>
        </w:rPr>
        <w:t xml:space="preserve"> municipio de Sabaneta se ajusta a las exigencias del convenio proyectadas para la terminación y cumplimiento del alcance del convenio. Sin </w:t>
      </w:r>
      <w:r w:rsidR="009E6DD2" w:rsidRPr="00DC688D">
        <w:rPr>
          <w:rFonts w:asciiTheme="minorHAnsi" w:hAnsiTheme="minorHAnsi" w:cstheme="minorHAnsi"/>
          <w:sz w:val="22"/>
          <w:szCs w:val="22"/>
        </w:rPr>
        <w:t>embargo,</w:t>
      </w:r>
      <w:r w:rsidRPr="00DC688D">
        <w:rPr>
          <w:rFonts w:asciiTheme="minorHAnsi" w:hAnsiTheme="minorHAnsi" w:cstheme="minorHAnsi"/>
          <w:sz w:val="22"/>
          <w:szCs w:val="22"/>
        </w:rPr>
        <w:t xml:space="preserve"> se </w:t>
      </w:r>
      <w:r w:rsidR="000E5620">
        <w:rPr>
          <w:rFonts w:asciiTheme="minorHAnsi" w:hAnsiTheme="minorHAnsi" w:cstheme="minorHAnsi"/>
          <w:sz w:val="22"/>
          <w:szCs w:val="22"/>
        </w:rPr>
        <w:t>observaron</w:t>
      </w:r>
      <w:r w:rsidRPr="00DC688D">
        <w:rPr>
          <w:rFonts w:asciiTheme="minorHAnsi" w:hAnsiTheme="minorHAnsi" w:cstheme="minorHAnsi"/>
          <w:sz w:val="22"/>
          <w:szCs w:val="22"/>
        </w:rPr>
        <w:t xml:space="preserve"> algunos capítulos por cuanto se </w:t>
      </w:r>
      <w:r w:rsidR="009E6DD2" w:rsidRPr="00DC688D">
        <w:rPr>
          <w:rFonts w:asciiTheme="minorHAnsi" w:hAnsiTheme="minorHAnsi" w:cstheme="minorHAnsi"/>
          <w:sz w:val="22"/>
          <w:szCs w:val="22"/>
        </w:rPr>
        <w:t xml:space="preserve">consideran sobrepasan las cantidades estimadas por la supervisión del AMVA y los cuales deben ser revisados por el municipio. </w:t>
      </w:r>
    </w:p>
    <w:p w14:paraId="4D54E9B3" w14:textId="77777777" w:rsidR="009E6DD2" w:rsidRPr="00DC688D" w:rsidRDefault="009E6DD2" w:rsidP="009E6DD2">
      <w:pPr>
        <w:ind w:left="720"/>
        <w:jc w:val="both"/>
        <w:rPr>
          <w:rFonts w:asciiTheme="minorHAnsi" w:hAnsiTheme="minorHAnsi" w:cstheme="minorHAnsi"/>
          <w:sz w:val="22"/>
          <w:szCs w:val="22"/>
        </w:rPr>
      </w:pPr>
    </w:p>
    <w:p w14:paraId="74464663" w14:textId="2F27E33E" w:rsidR="006F4AC3" w:rsidRPr="00DC688D" w:rsidRDefault="009E6DD2" w:rsidP="00432A2A">
      <w:pPr>
        <w:pStyle w:val="Prrafodelista"/>
        <w:numPr>
          <w:ilvl w:val="1"/>
          <w:numId w:val="16"/>
        </w:numPr>
        <w:jc w:val="both"/>
        <w:rPr>
          <w:rFonts w:cstheme="minorHAnsi"/>
        </w:rPr>
      </w:pPr>
      <w:r w:rsidRPr="00DC688D">
        <w:rPr>
          <w:rFonts w:cstheme="minorHAnsi"/>
        </w:rPr>
        <w:t>Exige la supervisión del AMVA mediante socialización l</w:t>
      </w:r>
      <w:r w:rsidR="00604497" w:rsidRPr="00DC688D">
        <w:rPr>
          <w:rFonts w:cstheme="minorHAnsi"/>
        </w:rPr>
        <w:t>as cantidades de algunos capítulos del presupuesto de adición</w:t>
      </w:r>
      <w:r w:rsidR="006F4AC3" w:rsidRPr="00DC688D">
        <w:rPr>
          <w:rFonts w:cstheme="minorHAnsi"/>
        </w:rPr>
        <w:t xml:space="preserve"> debe</w:t>
      </w:r>
      <w:r w:rsidR="00604497" w:rsidRPr="00DC688D">
        <w:rPr>
          <w:rFonts w:cstheme="minorHAnsi"/>
        </w:rPr>
        <w:t>n</w:t>
      </w:r>
      <w:r w:rsidR="006F4AC3" w:rsidRPr="00DC688D">
        <w:rPr>
          <w:rFonts w:cstheme="minorHAnsi"/>
        </w:rPr>
        <w:t xml:space="preserve"> </w:t>
      </w:r>
      <w:r w:rsidR="000E5620">
        <w:rPr>
          <w:rFonts w:cstheme="minorHAnsi"/>
        </w:rPr>
        <w:t xml:space="preserve">revisarse las </w:t>
      </w:r>
      <w:r w:rsidR="001548D5" w:rsidRPr="00DC688D">
        <w:rPr>
          <w:rFonts w:cstheme="minorHAnsi"/>
        </w:rPr>
        <w:t xml:space="preserve">secciones transversales y perfiles de rasante </w:t>
      </w:r>
      <w:r w:rsidR="009F3C9E" w:rsidRPr="00DC688D">
        <w:rPr>
          <w:rFonts w:cstheme="minorHAnsi"/>
        </w:rPr>
        <w:t xml:space="preserve">proyectados </w:t>
      </w:r>
      <w:r w:rsidR="000E5620">
        <w:rPr>
          <w:rFonts w:cstheme="minorHAnsi"/>
        </w:rPr>
        <w:t xml:space="preserve">para la adición </w:t>
      </w:r>
      <w:r w:rsidR="009F3C9E" w:rsidRPr="00DC688D">
        <w:rPr>
          <w:rFonts w:cstheme="minorHAnsi"/>
        </w:rPr>
        <w:t>que</w:t>
      </w:r>
      <w:r w:rsidR="006F4AC3" w:rsidRPr="00DC688D">
        <w:rPr>
          <w:rFonts w:cstheme="minorHAnsi"/>
        </w:rPr>
        <w:t xml:space="preserve"> validen la necesidad de las </w:t>
      </w:r>
      <w:r w:rsidR="009F3C9E" w:rsidRPr="00DC688D">
        <w:rPr>
          <w:rFonts w:cstheme="minorHAnsi"/>
        </w:rPr>
        <w:t xml:space="preserve">nuevas </w:t>
      </w:r>
      <w:r w:rsidR="006F4AC3" w:rsidRPr="00DC688D">
        <w:rPr>
          <w:rFonts w:cstheme="minorHAnsi"/>
        </w:rPr>
        <w:t>cantidades incrementadas</w:t>
      </w:r>
      <w:r w:rsidR="00285C2D" w:rsidRPr="00DC688D">
        <w:rPr>
          <w:rFonts w:cstheme="minorHAnsi"/>
        </w:rPr>
        <w:t xml:space="preserve"> y la estimación de su valor aproximado, e</w:t>
      </w:r>
      <w:r w:rsidR="006F4AC3" w:rsidRPr="00DC688D">
        <w:rPr>
          <w:rFonts w:cstheme="minorHAnsi"/>
        </w:rPr>
        <w:t>s fundamental que se verifiqu</w:t>
      </w:r>
      <w:r w:rsidR="001548D5" w:rsidRPr="00DC688D">
        <w:rPr>
          <w:rFonts w:cstheme="minorHAnsi"/>
        </w:rPr>
        <w:t>en las siguientes cantidades</w:t>
      </w:r>
      <w:r w:rsidR="00D727A3" w:rsidRPr="00DC688D">
        <w:rPr>
          <w:rFonts w:cstheme="minorHAnsi"/>
        </w:rPr>
        <w:t xml:space="preserve"> resaltadas</w:t>
      </w:r>
      <w:r w:rsidR="001548D5" w:rsidRPr="00DC688D">
        <w:rPr>
          <w:rFonts w:cstheme="minorHAnsi"/>
        </w:rPr>
        <w:t xml:space="preserve"> de áreas y volúmenes</w:t>
      </w:r>
      <w:r w:rsidR="00285C2D" w:rsidRPr="00DC688D">
        <w:rPr>
          <w:rFonts w:cstheme="minorHAnsi"/>
        </w:rPr>
        <w:t xml:space="preserve"> y otros </w:t>
      </w:r>
      <w:r w:rsidR="00360D2C" w:rsidRPr="00DC688D">
        <w:rPr>
          <w:rFonts w:cstheme="minorHAnsi"/>
        </w:rPr>
        <w:t xml:space="preserve">ítems: </w:t>
      </w:r>
    </w:p>
    <w:tbl>
      <w:tblPr>
        <w:tblStyle w:val="Tablaconcuadrcula"/>
        <w:tblW w:w="0" w:type="auto"/>
        <w:tblInd w:w="137" w:type="dxa"/>
        <w:tblLook w:val="04A0" w:firstRow="1" w:lastRow="0" w:firstColumn="1" w:lastColumn="0" w:noHBand="0" w:noVBand="1"/>
      </w:tblPr>
      <w:tblGrid>
        <w:gridCol w:w="8647"/>
        <w:gridCol w:w="46"/>
      </w:tblGrid>
      <w:tr w:rsidR="00D727A3" w:rsidRPr="00DC688D" w14:paraId="385E3729" w14:textId="77777777" w:rsidTr="001423D0">
        <w:trPr>
          <w:gridAfter w:val="1"/>
          <w:wAfter w:w="46" w:type="dxa"/>
        </w:trPr>
        <w:tc>
          <w:tcPr>
            <w:tcW w:w="8647" w:type="dxa"/>
          </w:tcPr>
          <w:p w14:paraId="63826097" w14:textId="3FF265F7" w:rsidR="00BD44EC" w:rsidRPr="00DC688D" w:rsidRDefault="00A057A9" w:rsidP="00D727A3">
            <w:pPr>
              <w:jc w:val="both"/>
              <w:rPr>
                <w:rFonts w:asciiTheme="minorHAnsi" w:hAnsiTheme="minorHAnsi" w:cstheme="minorHAnsi"/>
                <w:noProof/>
                <w:sz w:val="22"/>
                <w:szCs w:val="22"/>
              </w:rPr>
            </w:pPr>
            <w:r w:rsidRPr="00DC688D">
              <w:rPr>
                <w:rFonts w:asciiTheme="minorHAnsi" w:hAnsiTheme="minorHAnsi" w:cstheme="minorHAnsi"/>
                <w:b/>
                <w:bCs/>
                <w:noProof/>
                <w:sz w:val="22"/>
                <w:szCs w:val="22"/>
              </w:rPr>
              <w:t>1.</w:t>
            </w:r>
            <w:r w:rsidR="00BD44EC" w:rsidRPr="00DC688D">
              <w:rPr>
                <w:rFonts w:asciiTheme="minorHAnsi" w:hAnsiTheme="minorHAnsi" w:cstheme="minorHAnsi"/>
                <w:b/>
                <w:bCs/>
                <w:noProof/>
                <w:sz w:val="22"/>
                <w:szCs w:val="22"/>
              </w:rPr>
              <w:t>PRELIMNARES</w:t>
            </w:r>
            <w:r w:rsidR="00BD44EC" w:rsidRPr="00DC688D">
              <w:rPr>
                <w:rFonts w:asciiTheme="minorHAnsi" w:hAnsiTheme="minorHAnsi" w:cstheme="minorHAnsi"/>
                <w:noProof/>
                <w:sz w:val="22"/>
                <w:szCs w:val="22"/>
              </w:rPr>
              <w:t xml:space="preserve">: </w:t>
            </w:r>
          </w:p>
          <w:p w14:paraId="3DC078EA" w14:textId="083169BE" w:rsidR="00D727A3" w:rsidRPr="00DC688D" w:rsidRDefault="00BD44EC" w:rsidP="00432A2A">
            <w:pPr>
              <w:pStyle w:val="Prrafodelista"/>
              <w:numPr>
                <w:ilvl w:val="1"/>
                <w:numId w:val="18"/>
              </w:numPr>
              <w:jc w:val="both"/>
              <w:rPr>
                <w:rFonts w:cstheme="minorHAnsi"/>
                <w:noProof/>
              </w:rPr>
            </w:pPr>
            <w:r w:rsidRPr="00DC688D">
              <w:rPr>
                <w:rFonts w:cstheme="minorHAnsi"/>
                <w:b/>
                <w:bCs/>
                <w:noProof/>
              </w:rPr>
              <w:t>Replanteo</w:t>
            </w:r>
            <w:r w:rsidR="000E5620">
              <w:rPr>
                <w:rFonts w:cstheme="minorHAnsi"/>
                <w:b/>
                <w:bCs/>
                <w:noProof/>
              </w:rPr>
              <w:t>.</w:t>
            </w:r>
            <w:r w:rsidRPr="00DC688D">
              <w:rPr>
                <w:rFonts w:cstheme="minorHAnsi"/>
                <w:noProof/>
              </w:rPr>
              <w:t xml:space="preserve"> </w:t>
            </w:r>
          </w:p>
          <w:p w14:paraId="346924FD" w14:textId="79F0065F" w:rsidR="000E5620" w:rsidRPr="000E5620" w:rsidRDefault="00BD44EC" w:rsidP="000E5620">
            <w:pPr>
              <w:pStyle w:val="Prrafodelista"/>
              <w:numPr>
                <w:ilvl w:val="1"/>
                <w:numId w:val="18"/>
              </w:numPr>
              <w:jc w:val="both"/>
              <w:rPr>
                <w:rFonts w:cstheme="minorHAnsi"/>
                <w:b/>
                <w:bCs/>
              </w:rPr>
            </w:pPr>
            <w:r w:rsidRPr="00DC688D">
              <w:rPr>
                <w:rFonts w:cstheme="minorHAnsi"/>
                <w:b/>
                <w:bCs/>
                <w:noProof/>
              </w:rPr>
              <w:t>In</w:t>
            </w:r>
            <w:r w:rsidR="000E5620">
              <w:rPr>
                <w:rFonts w:cstheme="minorHAnsi"/>
                <w:b/>
                <w:bCs/>
                <w:noProof/>
              </w:rPr>
              <w:t>s</w:t>
            </w:r>
            <w:r w:rsidRPr="00DC688D">
              <w:rPr>
                <w:rFonts w:cstheme="minorHAnsi"/>
                <w:b/>
                <w:bCs/>
                <w:noProof/>
              </w:rPr>
              <w:t>talaciones ProvIsionales</w:t>
            </w:r>
            <w:r w:rsidR="000E5620">
              <w:rPr>
                <w:rFonts w:cstheme="minorHAnsi"/>
                <w:b/>
                <w:bCs/>
                <w:noProof/>
              </w:rPr>
              <w:t>.</w:t>
            </w:r>
          </w:p>
          <w:p w14:paraId="529EFD0A" w14:textId="6AB261FB" w:rsidR="00D727A3" w:rsidRPr="00DC688D" w:rsidRDefault="00F97335" w:rsidP="000E5620">
            <w:pPr>
              <w:pStyle w:val="Prrafodelista"/>
              <w:numPr>
                <w:ilvl w:val="1"/>
                <w:numId w:val="18"/>
              </w:numPr>
              <w:jc w:val="both"/>
              <w:rPr>
                <w:rFonts w:cstheme="minorHAnsi"/>
                <w:b/>
                <w:bCs/>
              </w:rPr>
            </w:pPr>
            <w:r w:rsidRPr="00DC688D">
              <w:rPr>
                <w:rFonts w:cstheme="minorHAnsi"/>
                <w:b/>
                <w:bCs/>
                <w:noProof/>
              </w:rPr>
              <w:t>Descapote</w:t>
            </w:r>
            <w:r w:rsidR="000E5620">
              <w:rPr>
                <w:rFonts w:cstheme="minorHAnsi"/>
                <w:b/>
                <w:bCs/>
                <w:noProof/>
              </w:rPr>
              <w:t>.</w:t>
            </w:r>
          </w:p>
        </w:tc>
      </w:tr>
      <w:tr w:rsidR="00F97335" w:rsidRPr="00DC688D" w14:paraId="082FD53C" w14:textId="77777777" w:rsidTr="001423D0">
        <w:tc>
          <w:tcPr>
            <w:tcW w:w="8693" w:type="dxa"/>
            <w:gridSpan w:val="2"/>
          </w:tcPr>
          <w:p w14:paraId="197AE7C2" w14:textId="6B6294DF" w:rsidR="00F97335" w:rsidRPr="00DC688D" w:rsidRDefault="004575CE" w:rsidP="00432A2A">
            <w:pPr>
              <w:pStyle w:val="Prrafodelista"/>
              <w:numPr>
                <w:ilvl w:val="0"/>
                <w:numId w:val="10"/>
              </w:numPr>
              <w:jc w:val="both"/>
              <w:rPr>
                <w:rFonts w:cstheme="minorHAnsi"/>
                <w:noProof/>
              </w:rPr>
            </w:pPr>
            <w:bookmarkStart w:id="3" w:name="_Hlk184451936"/>
            <w:r w:rsidRPr="00DC688D">
              <w:rPr>
                <w:rFonts w:cstheme="minorHAnsi"/>
                <w:b/>
                <w:bCs/>
                <w:noProof/>
              </w:rPr>
              <w:t>MOVIMIENTOS DE TIERRA</w:t>
            </w:r>
            <w:r w:rsidR="00F97335" w:rsidRPr="00DC688D">
              <w:rPr>
                <w:rFonts w:cstheme="minorHAnsi"/>
                <w:noProof/>
              </w:rPr>
              <w:t xml:space="preserve">: </w:t>
            </w:r>
          </w:p>
          <w:p w14:paraId="46D80905" w14:textId="77F263B7" w:rsidR="000E5620" w:rsidRDefault="00357860" w:rsidP="00C9632F">
            <w:pPr>
              <w:pStyle w:val="Prrafodelista"/>
              <w:numPr>
                <w:ilvl w:val="2"/>
                <w:numId w:val="20"/>
              </w:numPr>
              <w:jc w:val="both"/>
              <w:rPr>
                <w:rFonts w:cstheme="minorHAnsi"/>
                <w:noProof/>
              </w:rPr>
            </w:pPr>
            <w:r w:rsidRPr="000E5620">
              <w:rPr>
                <w:rFonts w:cstheme="minorHAnsi"/>
                <w:b/>
                <w:bCs/>
                <w:noProof/>
              </w:rPr>
              <w:t>Excavacion y retiro de Materiales</w:t>
            </w:r>
            <w:r w:rsidR="000E5620">
              <w:rPr>
                <w:rFonts w:cstheme="minorHAnsi"/>
                <w:b/>
                <w:bCs/>
                <w:noProof/>
              </w:rPr>
              <w:t>.</w:t>
            </w:r>
            <w:r w:rsidR="00F97335" w:rsidRPr="000E5620">
              <w:rPr>
                <w:rFonts w:cstheme="minorHAnsi"/>
                <w:noProof/>
              </w:rPr>
              <w:t xml:space="preserve"> </w:t>
            </w:r>
          </w:p>
          <w:p w14:paraId="43EB4F35" w14:textId="2FD42093" w:rsidR="00F97335" w:rsidRPr="000E5620" w:rsidRDefault="00357860" w:rsidP="00C9632F">
            <w:pPr>
              <w:pStyle w:val="Prrafodelista"/>
              <w:numPr>
                <w:ilvl w:val="2"/>
                <w:numId w:val="20"/>
              </w:numPr>
              <w:jc w:val="both"/>
              <w:rPr>
                <w:rFonts w:cstheme="minorHAnsi"/>
                <w:noProof/>
              </w:rPr>
            </w:pPr>
            <w:r w:rsidRPr="000E5620">
              <w:rPr>
                <w:rFonts w:cstheme="minorHAnsi"/>
                <w:b/>
                <w:bCs/>
                <w:noProof/>
              </w:rPr>
              <w:t>Llenos y Botadas</w:t>
            </w:r>
            <w:r w:rsidR="009B6EEB" w:rsidRPr="000E5620">
              <w:rPr>
                <w:rFonts w:cstheme="minorHAnsi"/>
                <w:b/>
                <w:bCs/>
                <w:noProof/>
              </w:rPr>
              <w:t>(suministro)</w:t>
            </w:r>
            <w:r w:rsidR="000E5620">
              <w:rPr>
                <w:rFonts w:cstheme="minorHAnsi"/>
                <w:b/>
                <w:bCs/>
                <w:noProof/>
              </w:rPr>
              <w:t>.</w:t>
            </w:r>
          </w:p>
          <w:p w14:paraId="354A8DD4" w14:textId="6451C3DF" w:rsidR="00F97335" w:rsidRPr="00DC688D" w:rsidRDefault="009B6EEB" w:rsidP="00432A2A">
            <w:pPr>
              <w:pStyle w:val="Prrafodelista"/>
              <w:numPr>
                <w:ilvl w:val="2"/>
                <w:numId w:val="21"/>
              </w:numPr>
              <w:jc w:val="both"/>
              <w:rPr>
                <w:rFonts w:cstheme="minorHAnsi"/>
                <w:noProof/>
              </w:rPr>
            </w:pPr>
            <w:r w:rsidRPr="00DC688D">
              <w:rPr>
                <w:rFonts w:cstheme="minorHAnsi"/>
                <w:noProof/>
              </w:rPr>
              <w:t>C</w:t>
            </w:r>
            <w:r w:rsidRPr="00DC688D">
              <w:rPr>
                <w:rFonts w:cstheme="minorHAnsi"/>
                <w:b/>
                <w:bCs/>
                <w:noProof/>
              </w:rPr>
              <w:t>argue(suministro</w:t>
            </w:r>
            <w:r w:rsidR="000E5620">
              <w:rPr>
                <w:rFonts w:cstheme="minorHAnsi"/>
                <w:b/>
                <w:bCs/>
                <w:noProof/>
              </w:rPr>
              <w:t>).</w:t>
            </w:r>
          </w:p>
        </w:tc>
      </w:tr>
      <w:tr w:rsidR="00F97335" w:rsidRPr="00DC688D" w14:paraId="55863CA6" w14:textId="77777777" w:rsidTr="001423D0">
        <w:tc>
          <w:tcPr>
            <w:tcW w:w="8693" w:type="dxa"/>
            <w:gridSpan w:val="2"/>
          </w:tcPr>
          <w:p w14:paraId="2E1422C2" w14:textId="28E86C27" w:rsidR="00F97335" w:rsidRPr="00DC688D" w:rsidRDefault="00F97335" w:rsidP="009B6EEB">
            <w:pPr>
              <w:jc w:val="center"/>
              <w:rPr>
                <w:rFonts w:asciiTheme="minorHAnsi" w:hAnsiTheme="minorHAnsi" w:cstheme="minorHAnsi"/>
                <w:sz w:val="22"/>
                <w:szCs w:val="22"/>
              </w:rPr>
            </w:pPr>
          </w:p>
        </w:tc>
      </w:tr>
      <w:bookmarkEnd w:id="3"/>
      <w:tr w:rsidR="000E5620" w:rsidRPr="00DC688D" w14:paraId="750ED6B9" w14:textId="77777777" w:rsidTr="001423D0">
        <w:tc>
          <w:tcPr>
            <w:tcW w:w="8693" w:type="dxa"/>
            <w:gridSpan w:val="2"/>
          </w:tcPr>
          <w:p w14:paraId="4EFECEFA" w14:textId="77777777" w:rsidR="000E5620" w:rsidRPr="00DC688D" w:rsidRDefault="000E5620" w:rsidP="00AD2E64">
            <w:pPr>
              <w:jc w:val="both"/>
              <w:rPr>
                <w:rFonts w:asciiTheme="minorHAnsi" w:hAnsiTheme="minorHAnsi" w:cstheme="minorHAnsi"/>
                <w:sz w:val="22"/>
                <w:szCs w:val="22"/>
              </w:rPr>
            </w:pPr>
            <w:r w:rsidRPr="00DC688D">
              <w:rPr>
                <w:rFonts w:asciiTheme="minorHAnsi" w:hAnsiTheme="minorHAnsi" w:cstheme="minorHAnsi"/>
                <w:b/>
                <w:bCs/>
                <w:sz w:val="22"/>
                <w:szCs w:val="22"/>
              </w:rPr>
              <w:t>13.ARQUEOLOGIA</w:t>
            </w:r>
          </w:p>
          <w:p w14:paraId="20572756" w14:textId="21FD7B24" w:rsidR="000E5620" w:rsidRPr="00DC688D" w:rsidRDefault="000E5620" w:rsidP="00AD2E64">
            <w:pPr>
              <w:pStyle w:val="Prrafodelista"/>
              <w:numPr>
                <w:ilvl w:val="1"/>
                <w:numId w:val="22"/>
              </w:numPr>
              <w:jc w:val="both"/>
              <w:rPr>
                <w:rFonts w:cstheme="minorHAnsi"/>
              </w:rPr>
            </w:pPr>
            <w:r w:rsidRPr="00DC688D">
              <w:rPr>
                <w:rFonts w:cstheme="minorHAnsi"/>
                <w:b/>
                <w:bCs/>
              </w:rPr>
              <w:t>ICANH PMA (Zonas Duras</w:t>
            </w:r>
            <w:r w:rsidRPr="00DC688D">
              <w:rPr>
                <w:rFonts w:cstheme="minorHAnsi"/>
              </w:rPr>
              <w:t>)</w:t>
            </w:r>
            <w:r w:rsidR="00E63639">
              <w:rPr>
                <w:rFonts w:cstheme="minorHAnsi"/>
              </w:rPr>
              <w:t>.</w:t>
            </w:r>
          </w:p>
          <w:p w14:paraId="4A8CD1E7" w14:textId="1469D2F2" w:rsidR="000E5620" w:rsidRPr="00DC688D" w:rsidRDefault="000E5620" w:rsidP="00AD2E64">
            <w:pPr>
              <w:pStyle w:val="Prrafodelista"/>
              <w:numPr>
                <w:ilvl w:val="1"/>
                <w:numId w:val="23"/>
              </w:numPr>
              <w:jc w:val="both"/>
              <w:rPr>
                <w:rFonts w:cstheme="minorHAnsi"/>
              </w:rPr>
            </w:pPr>
            <w:r w:rsidRPr="00DC688D">
              <w:rPr>
                <w:rFonts w:cstheme="minorHAnsi"/>
                <w:b/>
                <w:bCs/>
              </w:rPr>
              <w:t>CANH PMA (Zonas Duras)</w:t>
            </w:r>
            <w:r w:rsidR="00E63639">
              <w:rPr>
                <w:rFonts w:cstheme="minorHAnsi"/>
                <w:b/>
                <w:bCs/>
              </w:rPr>
              <w:t>.</w:t>
            </w:r>
            <w:r w:rsidRPr="00DC688D">
              <w:rPr>
                <w:rFonts w:cstheme="minorHAnsi"/>
              </w:rPr>
              <w:t xml:space="preserve"> </w:t>
            </w:r>
          </w:p>
          <w:p w14:paraId="175D6596" w14:textId="2C0D66F9" w:rsidR="000E5620" w:rsidRPr="00DC688D" w:rsidRDefault="000E5620" w:rsidP="00AD2E64">
            <w:pPr>
              <w:pStyle w:val="Prrafodelista"/>
              <w:numPr>
                <w:ilvl w:val="1"/>
                <w:numId w:val="23"/>
              </w:numPr>
              <w:jc w:val="both"/>
              <w:rPr>
                <w:rFonts w:cstheme="minorHAnsi"/>
              </w:rPr>
            </w:pPr>
            <w:r w:rsidRPr="00DC688D">
              <w:rPr>
                <w:rFonts w:cstheme="minorHAnsi"/>
                <w:b/>
                <w:bCs/>
              </w:rPr>
              <w:t>ICANH PMA (Zonas Duras) prospección</w:t>
            </w:r>
            <w:r w:rsidR="00E63639">
              <w:rPr>
                <w:rFonts w:cstheme="minorHAnsi"/>
                <w:b/>
                <w:bCs/>
              </w:rPr>
              <w:t>.</w:t>
            </w:r>
          </w:p>
        </w:tc>
      </w:tr>
      <w:tr w:rsidR="000E5620" w:rsidRPr="00DC688D" w14:paraId="09E535A0" w14:textId="77777777" w:rsidTr="001423D0">
        <w:tc>
          <w:tcPr>
            <w:tcW w:w="8693" w:type="dxa"/>
            <w:gridSpan w:val="2"/>
          </w:tcPr>
          <w:p w14:paraId="55506FFE" w14:textId="77777777" w:rsidR="000E5620" w:rsidRPr="00DC688D" w:rsidRDefault="000E5620" w:rsidP="00AD2E64">
            <w:pPr>
              <w:jc w:val="both"/>
              <w:rPr>
                <w:rFonts w:asciiTheme="minorHAnsi" w:hAnsiTheme="minorHAnsi" w:cstheme="minorHAnsi"/>
                <w:b/>
                <w:bCs/>
                <w:sz w:val="22"/>
                <w:szCs w:val="22"/>
              </w:rPr>
            </w:pPr>
          </w:p>
        </w:tc>
      </w:tr>
      <w:tr w:rsidR="003E7AC6" w:rsidRPr="00DC688D" w14:paraId="1442734C" w14:textId="77777777" w:rsidTr="001423D0">
        <w:tc>
          <w:tcPr>
            <w:tcW w:w="8693" w:type="dxa"/>
            <w:gridSpan w:val="2"/>
          </w:tcPr>
          <w:p w14:paraId="676ED80A" w14:textId="6380A7F0" w:rsidR="003E7AC6" w:rsidRPr="00DC688D" w:rsidRDefault="003E7AC6" w:rsidP="00034BBB">
            <w:pPr>
              <w:jc w:val="both"/>
              <w:rPr>
                <w:rFonts w:asciiTheme="minorHAnsi" w:hAnsiTheme="minorHAnsi" w:cstheme="minorHAnsi"/>
                <w:sz w:val="22"/>
                <w:szCs w:val="22"/>
              </w:rPr>
            </w:pPr>
            <w:r w:rsidRPr="00DC688D">
              <w:rPr>
                <w:rFonts w:asciiTheme="minorHAnsi" w:hAnsiTheme="minorHAnsi" w:cstheme="minorHAnsi"/>
                <w:b/>
                <w:bCs/>
                <w:sz w:val="22"/>
                <w:szCs w:val="22"/>
              </w:rPr>
              <w:t>13.OBRAS HIDRAULICAS</w:t>
            </w:r>
          </w:p>
          <w:p w14:paraId="2159FCC2" w14:textId="777EB031" w:rsidR="003E7AC6" w:rsidRPr="00DC688D" w:rsidRDefault="00A56366" w:rsidP="00432A2A">
            <w:pPr>
              <w:pStyle w:val="Prrafodelista"/>
              <w:numPr>
                <w:ilvl w:val="2"/>
                <w:numId w:val="24"/>
              </w:numPr>
              <w:jc w:val="both"/>
              <w:rPr>
                <w:rFonts w:cstheme="minorHAnsi"/>
              </w:rPr>
            </w:pPr>
            <w:r w:rsidRPr="00DC688D">
              <w:rPr>
                <w:rFonts w:cstheme="minorHAnsi"/>
                <w:b/>
                <w:bCs/>
              </w:rPr>
              <w:t>CARGUE MANUAL</w:t>
            </w:r>
            <w:r w:rsidR="00E63639">
              <w:rPr>
                <w:rFonts w:cstheme="minorHAnsi"/>
                <w:b/>
                <w:bCs/>
              </w:rPr>
              <w:t>.</w:t>
            </w:r>
          </w:p>
        </w:tc>
      </w:tr>
      <w:tr w:rsidR="003E7AC6" w:rsidRPr="00DC688D" w14:paraId="7788C21A" w14:textId="77777777" w:rsidTr="001423D0">
        <w:tc>
          <w:tcPr>
            <w:tcW w:w="8693" w:type="dxa"/>
            <w:gridSpan w:val="2"/>
          </w:tcPr>
          <w:p w14:paraId="4342DF99" w14:textId="475F8DF9" w:rsidR="003E7AC6" w:rsidRPr="00DC688D" w:rsidRDefault="003E7AC6" w:rsidP="003E7AC6">
            <w:pPr>
              <w:ind w:left="720"/>
              <w:rPr>
                <w:rFonts w:asciiTheme="minorHAnsi" w:hAnsiTheme="minorHAnsi" w:cstheme="minorHAnsi"/>
                <w:sz w:val="22"/>
                <w:szCs w:val="22"/>
              </w:rPr>
            </w:pPr>
          </w:p>
        </w:tc>
      </w:tr>
      <w:tr w:rsidR="00C5097C" w:rsidRPr="00DC688D" w14:paraId="77EE7FD9" w14:textId="77777777" w:rsidTr="001423D0">
        <w:tc>
          <w:tcPr>
            <w:tcW w:w="8693" w:type="dxa"/>
            <w:gridSpan w:val="2"/>
          </w:tcPr>
          <w:p w14:paraId="5D5F0556" w14:textId="23401CE3" w:rsidR="00C5097C" w:rsidRPr="00DC688D" w:rsidRDefault="00C5097C" w:rsidP="00034BBB">
            <w:pPr>
              <w:jc w:val="both"/>
              <w:rPr>
                <w:rFonts w:asciiTheme="minorHAnsi" w:hAnsiTheme="minorHAnsi" w:cstheme="minorHAnsi"/>
                <w:sz w:val="22"/>
                <w:szCs w:val="22"/>
              </w:rPr>
            </w:pPr>
            <w:r w:rsidRPr="00DC688D">
              <w:rPr>
                <w:rFonts w:asciiTheme="minorHAnsi" w:hAnsiTheme="minorHAnsi" w:cstheme="minorHAnsi"/>
                <w:b/>
                <w:bCs/>
                <w:sz w:val="22"/>
                <w:szCs w:val="22"/>
              </w:rPr>
              <w:t>16.INSTALACIONES ELECTRICAS</w:t>
            </w:r>
          </w:p>
          <w:p w14:paraId="529D4FED" w14:textId="75CBAECA" w:rsidR="00C5097C" w:rsidRPr="00DC688D" w:rsidRDefault="00C5097C" w:rsidP="00432A2A">
            <w:pPr>
              <w:pStyle w:val="Prrafodelista"/>
              <w:numPr>
                <w:ilvl w:val="2"/>
                <w:numId w:val="25"/>
              </w:numPr>
              <w:jc w:val="both"/>
              <w:rPr>
                <w:rFonts w:cstheme="minorHAnsi"/>
              </w:rPr>
            </w:pPr>
            <w:r w:rsidRPr="00DC688D">
              <w:rPr>
                <w:rFonts w:cstheme="minorHAnsi"/>
                <w:b/>
                <w:bCs/>
              </w:rPr>
              <w:t>Excavación manual</w:t>
            </w:r>
            <w:r w:rsidR="00E63639">
              <w:rPr>
                <w:rFonts w:cstheme="minorHAnsi"/>
                <w:b/>
                <w:bCs/>
              </w:rPr>
              <w:t>.</w:t>
            </w:r>
            <w:r w:rsidRPr="00DC688D">
              <w:rPr>
                <w:rFonts w:cstheme="minorHAnsi"/>
              </w:rPr>
              <w:t xml:space="preserve"> </w:t>
            </w:r>
          </w:p>
          <w:p w14:paraId="60F77AB0" w14:textId="3FE301E4" w:rsidR="00E63639" w:rsidRPr="00E63639" w:rsidRDefault="00C5097C" w:rsidP="00E63639">
            <w:pPr>
              <w:pStyle w:val="Prrafodelista"/>
              <w:numPr>
                <w:ilvl w:val="2"/>
                <w:numId w:val="25"/>
              </w:numPr>
              <w:jc w:val="both"/>
              <w:rPr>
                <w:rFonts w:cstheme="minorHAnsi"/>
              </w:rPr>
            </w:pPr>
            <w:r w:rsidRPr="00DC688D">
              <w:rPr>
                <w:rFonts w:cstheme="minorHAnsi"/>
                <w:b/>
                <w:bCs/>
              </w:rPr>
              <w:t>16.3.3.</w:t>
            </w:r>
            <w:r w:rsidRPr="00DC688D">
              <w:rPr>
                <w:rFonts w:cstheme="minorHAnsi"/>
              </w:rPr>
              <w:t xml:space="preserve"> M</w:t>
            </w:r>
            <w:r w:rsidRPr="00DC688D">
              <w:rPr>
                <w:rFonts w:cstheme="minorHAnsi"/>
                <w:b/>
                <w:bCs/>
              </w:rPr>
              <w:t>ecánica</w:t>
            </w:r>
            <w:r w:rsidR="00E63639">
              <w:rPr>
                <w:rFonts w:cstheme="minorHAnsi"/>
                <w:b/>
                <w:bCs/>
              </w:rPr>
              <w:t>.</w:t>
            </w:r>
          </w:p>
          <w:p w14:paraId="215C95E0" w14:textId="04D02333" w:rsidR="00E63639" w:rsidRPr="00E63639" w:rsidRDefault="00C5097C" w:rsidP="00E63639">
            <w:pPr>
              <w:pStyle w:val="Prrafodelista"/>
              <w:numPr>
                <w:ilvl w:val="2"/>
                <w:numId w:val="25"/>
              </w:numPr>
              <w:jc w:val="both"/>
              <w:rPr>
                <w:rFonts w:cstheme="minorHAnsi"/>
              </w:rPr>
            </w:pPr>
            <w:r w:rsidRPr="00DC688D">
              <w:rPr>
                <w:rFonts w:cstheme="minorHAnsi"/>
                <w:b/>
                <w:bCs/>
              </w:rPr>
              <w:t>16.3.5</w:t>
            </w:r>
            <w:r w:rsidRPr="00DC688D">
              <w:rPr>
                <w:rFonts w:cstheme="minorHAnsi"/>
              </w:rPr>
              <w:t xml:space="preserve">. </w:t>
            </w:r>
            <w:r w:rsidRPr="00DC688D">
              <w:rPr>
                <w:rFonts w:cstheme="minorHAnsi"/>
                <w:b/>
                <w:bCs/>
              </w:rPr>
              <w:t>cargue</w:t>
            </w:r>
            <w:r w:rsidR="00F00D50" w:rsidRPr="00DC688D">
              <w:rPr>
                <w:rFonts w:cstheme="minorHAnsi"/>
                <w:b/>
                <w:bCs/>
              </w:rPr>
              <w:t xml:space="preserve"> manual, transporte y botada</w:t>
            </w:r>
            <w:r w:rsidR="00E63639">
              <w:rPr>
                <w:rFonts w:cstheme="minorHAnsi"/>
                <w:b/>
                <w:bCs/>
              </w:rPr>
              <w:t>.</w:t>
            </w:r>
          </w:p>
        </w:tc>
      </w:tr>
      <w:tr w:rsidR="00C5097C" w:rsidRPr="00DC688D" w14:paraId="31F15890" w14:textId="77777777" w:rsidTr="001423D0">
        <w:tc>
          <w:tcPr>
            <w:tcW w:w="8693" w:type="dxa"/>
            <w:gridSpan w:val="2"/>
          </w:tcPr>
          <w:p w14:paraId="777A829A" w14:textId="1F11B552" w:rsidR="00C5097C" w:rsidRPr="00DC688D" w:rsidRDefault="00C5097C" w:rsidP="00F00D50">
            <w:pPr>
              <w:ind w:left="720"/>
              <w:jc w:val="center"/>
              <w:rPr>
                <w:rFonts w:asciiTheme="minorHAnsi" w:hAnsiTheme="minorHAnsi" w:cstheme="minorHAnsi"/>
                <w:sz w:val="22"/>
                <w:szCs w:val="22"/>
              </w:rPr>
            </w:pPr>
          </w:p>
        </w:tc>
      </w:tr>
      <w:tr w:rsidR="00B65926" w:rsidRPr="00DC688D" w14:paraId="5E563519" w14:textId="77777777" w:rsidTr="001423D0">
        <w:tc>
          <w:tcPr>
            <w:tcW w:w="8693" w:type="dxa"/>
            <w:gridSpan w:val="2"/>
          </w:tcPr>
          <w:p w14:paraId="06C0789E" w14:textId="77777777" w:rsidR="00B65926" w:rsidRPr="00DC688D" w:rsidRDefault="00B65926" w:rsidP="00034BBB">
            <w:pPr>
              <w:jc w:val="both"/>
              <w:rPr>
                <w:rFonts w:asciiTheme="minorHAnsi" w:hAnsiTheme="minorHAnsi" w:cstheme="minorHAnsi"/>
                <w:sz w:val="22"/>
                <w:szCs w:val="22"/>
              </w:rPr>
            </w:pPr>
            <w:r w:rsidRPr="00DC688D">
              <w:rPr>
                <w:rFonts w:asciiTheme="minorHAnsi" w:hAnsiTheme="minorHAnsi" w:cstheme="minorHAnsi"/>
                <w:b/>
                <w:bCs/>
                <w:sz w:val="22"/>
                <w:szCs w:val="22"/>
              </w:rPr>
              <w:t>16.INSTALACIONES ELECTRICAS</w:t>
            </w:r>
          </w:p>
          <w:p w14:paraId="783D2F8D" w14:textId="6194034C" w:rsidR="00B65926" w:rsidRPr="00E63639" w:rsidRDefault="00E63639" w:rsidP="00E63639">
            <w:pPr>
              <w:pStyle w:val="Prrafodelista"/>
              <w:numPr>
                <w:ilvl w:val="2"/>
                <w:numId w:val="26"/>
              </w:numPr>
              <w:jc w:val="both"/>
              <w:rPr>
                <w:rFonts w:cstheme="minorHAnsi"/>
                <w:b/>
                <w:bCs/>
              </w:rPr>
            </w:pPr>
            <w:r w:rsidRPr="00E63639">
              <w:rPr>
                <w:rFonts w:cstheme="minorHAnsi"/>
                <w:b/>
                <w:bCs/>
              </w:rPr>
              <w:t>LUMINARIAS</w:t>
            </w:r>
          </w:p>
        </w:tc>
      </w:tr>
      <w:tr w:rsidR="00B65926" w:rsidRPr="00DC688D" w14:paraId="5C58E412" w14:textId="77777777" w:rsidTr="001423D0">
        <w:tc>
          <w:tcPr>
            <w:tcW w:w="8693" w:type="dxa"/>
            <w:gridSpan w:val="2"/>
          </w:tcPr>
          <w:p w14:paraId="0B948903" w14:textId="2DEE7FDD" w:rsidR="00B65926" w:rsidRPr="00DC688D" w:rsidRDefault="00B65926" w:rsidP="00034BBB">
            <w:pPr>
              <w:ind w:left="720"/>
              <w:jc w:val="center"/>
              <w:rPr>
                <w:rFonts w:asciiTheme="minorHAnsi" w:hAnsiTheme="minorHAnsi" w:cstheme="minorHAnsi"/>
                <w:sz w:val="22"/>
                <w:szCs w:val="22"/>
              </w:rPr>
            </w:pPr>
          </w:p>
        </w:tc>
      </w:tr>
      <w:tr w:rsidR="000B404A" w:rsidRPr="00DC688D" w14:paraId="3DB5BB82" w14:textId="77777777" w:rsidTr="001423D0">
        <w:tc>
          <w:tcPr>
            <w:tcW w:w="8693" w:type="dxa"/>
            <w:gridSpan w:val="2"/>
          </w:tcPr>
          <w:p w14:paraId="700B398A" w14:textId="158D97DC" w:rsidR="000B404A" w:rsidRPr="00E63639" w:rsidRDefault="000B404A" w:rsidP="00034BBB">
            <w:pPr>
              <w:jc w:val="both"/>
              <w:rPr>
                <w:rFonts w:asciiTheme="minorHAnsi" w:hAnsiTheme="minorHAnsi" w:cstheme="minorHAnsi"/>
                <w:b/>
                <w:bCs/>
                <w:sz w:val="22"/>
                <w:szCs w:val="22"/>
              </w:rPr>
            </w:pPr>
            <w:r w:rsidRPr="00DC688D">
              <w:rPr>
                <w:rFonts w:asciiTheme="minorHAnsi" w:hAnsiTheme="minorHAnsi" w:cstheme="minorHAnsi"/>
                <w:b/>
                <w:bCs/>
                <w:sz w:val="22"/>
                <w:szCs w:val="22"/>
              </w:rPr>
              <w:t xml:space="preserve">18. </w:t>
            </w:r>
            <w:r w:rsidRPr="00E63639">
              <w:rPr>
                <w:rFonts w:asciiTheme="minorHAnsi" w:hAnsiTheme="minorHAnsi" w:cstheme="minorHAnsi"/>
                <w:b/>
                <w:bCs/>
                <w:sz w:val="22"/>
                <w:szCs w:val="22"/>
              </w:rPr>
              <w:t>DEMOLICIONES Y FACHADAS</w:t>
            </w:r>
          </w:p>
          <w:p w14:paraId="79AB5A57" w14:textId="3EEB5C73" w:rsidR="000B404A" w:rsidRPr="00DC688D" w:rsidRDefault="00E63639" w:rsidP="00432A2A">
            <w:pPr>
              <w:pStyle w:val="Prrafodelista"/>
              <w:numPr>
                <w:ilvl w:val="1"/>
                <w:numId w:val="27"/>
              </w:numPr>
              <w:jc w:val="both"/>
              <w:rPr>
                <w:rFonts w:cstheme="minorHAnsi"/>
              </w:rPr>
            </w:pPr>
            <w:r w:rsidRPr="00E63639">
              <w:rPr>
                <w:rFonts w:cstheme="minorHAnsi"/>
                <w:b/>
                <w:bCs/>
              </w:rPr>
              <w:t>DEMOLICION DE ESTRUCUTURAS DE CONCRETO</w:t>
            </w:r>
            <w:r>
              <w:rPr>
                <w:rFonts w:cstheme="minorHAnsi"/>
                <w:b/>
                <w:bCs/>
              </w:rPr>
              <w:t>, MAMPOSTERIA, PISOS ETC.</w:t>
            </w:r>
          </w:p>
        </w:tc>
      </w:tr>
    </w:tbl>
    <w:p w14:paraId="503D0D79" w14:textId="113A45F5" w:rsidR="00E63639" w:rsidRDefault="00360D2C" w:rsidP="00360D2C">
      <w:pPr>
        <w:jc w:val="both"/>
        <w:rPr>
          <w:rFonts w:asciiTheme="minorHAnsi" w:eastAsiaTheme="minorHAnsi" w:hAnsiTheme="minorHAnsi" w:cstheme="minorHAnsi"/>
          <w:sz w:val="22"/>
          <w:szCs w:val="22"/>
          <w:lang w:eastAsia="en-US"/>
        </w:rPr>
      </w:pPr>
      <w:r w:rsidRPr="00E63639">
        <w:rPr>
          <w:rFonts w:asciiTheme="minorHAnsi" w:eastAsiaTheme="minorHAnsi" w:hAnsiTheme="minorHAnsi" w:cstheme="minorHAnsi"/>
          <w:sz w:val="22"/>
          <w:szCs w:val="22"/>
          <w:lang w:eastAsia="en-US"/>
        </w:rPr>
        <w:t>Atendiendo la solicitud, el municipio de Sabaneta allega la información y soporta las cantidades</w:t>
      </w:r>
      <w:r w:rsidR="000A6613">
        <w:rPr>
          <w:rFonts w:asciiTheme="minorHAnsi" w:eastAsiaTheme="minorHAnsi" w:hAnsiTheme="minorHAnsi" w:cstheme="minorHAnsi"/>
          <w:sz w:val="22"/>
          <w:szCs w:val="22"/>
          <w:lang w:eastAsia="en-US"/>
        </w:rPr>
        <w:t xml:space="preserve"> mediante documento con radicado </w:t>
      </w:r>
      <w:r w:rsidR="000A6613" w:rsidRPr="00AC7B9B">
        <w:rPr>
          <w:rFonts w:asciiTheme="minorHAnsi" w:eastAsiaTheme="minorHAnsi" w:hAnsiTheme="minorHAnsi" w:cstheme="minorHAnsi"/>
          <w:b/>
          <w:bCs/>
          <w:sz w:val="22"/>
          <w:szCs w:val="22"/>
          <w:lang w:eastAsia="en-US"/>
        </w:rPr>
        <w:t>045697</w:t>
      </w:r>
      <w:r w:rsidR="000A6613" w:rsidRPr="000A6613">
        <w:rPr>
          <w:rFonts w:asciiTheme="minorHAnsi" w:eastAsiaTheme="minorHAnsi" w:hAnsiTheme="minorHAnsi" w:cstheme="minorHAnsi"/>
          <w:sz w:val="22"/>
          <w:szCs w:val="22"/>
          <w:lang w:eastAsia="en-US"/>
        </w:rPr>
        <w:br/>
      </w:r>
      <w:r w:rsidR="000A6613" w:rsidRPr="00AC7B9B">
        <w:rPr>
          <w:rFonts w:asciiTheme="minorHAnsi" w:eastAsiaTheme="minorHAnsi" w:hAnsiTheme="minorHAnsi" w:cstheme="minorHAnsi"/>
          <w:b/>
          <w:bCs/>
          <w:sz w:val="22"/>
          <w:szCs w:val="22"/>
          <w:lang w:eastAsia="en-US"/>
        </w:rPr>
        <w:t>del día 09 de diciembre</w:t>
      </w:r>
      <w:r w:rsidR="000A6613">
        <w:rPr>
          <w:rFonts w:asciiTheme="minorHAnsi" w:eastAsiaTheme="minorHAnsi" w:hAnsiTheme="minorHAnsi" w:cstheme="minorHAnsi"/>
          <w:sz w:val="22"/>
          <w:szCs w:val="22"/>
          <w:lang w:eastAsia="en-US"/>
        </w:rPr>
        <w:t xml:space="preserve"> </w:t>
      </w:r>
      <w:r w:rsidRPr="00E63639">
        <w:rPr>
          <w:rFonts w:asciiTheme="minorHAnsi" w:eastAsiaTheme="minorHAnsi" w:hAnsiTheme="minorHAnsi" w:cstheme="minorHAnsi"/>
          <w:sz w:val="22"/>
          <w:szCs w:val="22"/>
          <w:lang w:eastAsia="en-US"/>
        </w:rPr>
        <w:t xml:space="preserve">y de la revisión se ajusta el </w:t>
      </w:r>
      <w:r w:rsidR="00E63639" w:rsidRPr="00E63639">
        <w:rPr>
          <w:rFonts w:asciiTheme="minorHAnsi" w:eastAsiaTheme="minorHAnsi" w:hAnsiTheme="minorHAnsi" w:cstheme="minorHAnsi"/>
          <w:sz w:val="22"/>
          <w:szCs w:val="22"/>
          <w:lang w:eastAsia="en-US"/>
        </w:rPr>
        <w:t>ítem</w:t>
      </w:r>
      <w:r w:rsidRPr="00E63639">
        <w:rPr>
          <w:rFonts w:asciiTheme="minorHAnsi" w:eastAsiaTheme="minorHAnsi" w:hAnsiTheme="minorHAnsi" w:cstheme="minorHAnsi"/>
          <w:sz w:val="22"/>
          <w:szCs w:val="22"/>
          <w:lang w:eastAsia="en-US"/>
        </w:rPr>
        <w:t xml:space="preserve"> </w:t>
      </w:r>
      <w:r w:rsidR="00E63639" w:rsidRPr="00E63639">
        <w:rPr>
          <w:rFonts w:asciiTheme="minorHAnsi" w:eastAsiaTheme="minorHAnsi" w:hAnsiTheme="minorHAnsi" w:cstheme="minorHAnsi"/>
          <w:b/>
          <w:bCs/>
          <w:sz w:val="22"/>
          <w:szCs w:val="22"/>
          <w:lang w:eastAsia="en-US"/>
        </w:rPr>
        <w:t>3.2.5 CARGUE MECÁNICO, TRANSPORTE Y BOTADA DE ESCOMBROS</w:t>
      </w:r>
      <w:r w:rsidR="00E63639" w:rsidRPr="00DC688D">
        <w:rPr>
          <w:rFonts w:asciiTheme="minorHAnsi" w:eastAsiaTheme="minorHAnsi" w:hAnsiTheme="minorHAnsi" w:cstheme="minorHAnsi"/>
          <w:sz w:val="22"/>
          <w:szCs w:val="22"/>
          <w:lang w:eastAsia="en-US"/>
        </w:rPr>
        <w:t xml:space="preserve">, incluye, el cargue con máquina, repaleo, transporte interno y externo y </w:t>
      </w:r>
      <w:r w:rsidR="00E63639" w:rsidRPr="00DC688D">
        <w:rPr>
          <w:rFonts w:asciiTheme="minorHAnsi" w:eastAsiaTheme="minorHAnsi" w:hAnsiTheme="minorHAnsi" w:cstheme="minorHAnsi"/>
          <w:sz w:val="22"/>
          <w:szCs w:val="22"/>
          <w:lang w:eastAsia="en-US"/>
        </w:rPr>
        <w:lastRenderedPageBreak/>
        <w:t>botada de material tipo escombro en los sitios donde lo indique la interventoría y su medida será en el sitio.</w:t>
      </w:r>
    </w:p>
    <w:p w14:paraId="7141878D" w14:textId="000D7BB2" w:rsidR="00C5097C" w:rsidRPr="001023D8" w:rsidRDefault="001023D8" w:rsidP="00360D2C">
      <w:pPr>
        <w:jc w:val="both"/>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Se verifica la cantidad y se cambia de 11888.8m² a 11138.8m2. Los valores se soportan con base en el ítem de excavación mecánica de material heterogéneo.</w:t>
      </w:r>
    </w:p>
    <w:tbl>
      <w:tblPr>
        <w:tblpPr w:leftFromText="141" w:rightFromText="141" w:vertAnchor="text" w:horzAnchor="margin" w:tblpX="137" w:tblpY="55"/>
        <w:tblW w:w="8647" w:type="dxa"/>
        <w:tblCellMar>
          <w:left w:w="70" w:type="dxa"/>
          <w:right w:w="70" w:type="dxa"/>
        </w:tblCellMar>
        <w:tblLook w:val="04A0" w:firstRow="1" w:lastRow="0" w:firstColumn="1" w:lastColumn="0" w:noHBand="0" w:noVBand="1"/>
      </w:tblPr>
      <w:tblGrid>
        <w:gridCol w:w="627"/>
        <w:gridCol w:w="5185"/>
        <w:gridCol w:w="1276"/>
        <w:gridCol w:w="1559"/>
      </w:tblGrid>
      <w:tr w:rsidR="00E63639" w:rsidRPr="00DC688D" w14:paraId="68AC7B6E" w14:textId="77777777" w:rsidTr="00FA0149">
        <w:trPr>
          <w:trHeight w:val="414"/>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14:paraId="52B640C4"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ITEM</w:t>
            </w:r>
          </w:p>
        </w:tc>
        <w:tc>
          <w:tcPr>
            <w:tcW w:w="5185" w:type="dxa"/>
            <w:tcBorders>
              <w:top w:val="single" w:sz="4" w:space="0" w:color="auto"/>
              <w:left w:val="nil"/>
              <w:bottom w:val="single" w:sz="4" w:space="0" w:color="auto"/>
              <w:right w:val="single" w:sz="4" w:space="0" w:color="auto"/>
            </w:tcBorders>
            <w:shd w:val="clear" w:color="auto" w:fill="auto"/>
            <w:vAlign w:val="center"/>
          </w:tcPr>
          <w:p w14:paraId="34DF7CF0"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DESCRIPCION</w:t>
            </w:r>
          </w:p>
        </w:tc>
        <w:tc>
          <w:tcPr>
            <w:tcW w:w="1276" w:type="dxa"/>
            <w:tcBorders>
              <w:top w:val="single" w:sz="4" w:space="0" w:color="auto"/>
              <w:left w:val="nil"/>
              <w:bottom w:val="single" w:sz="4" w:space="0" w:color="auto"/>
              <w:right w:val="single" w:sz="4" w:space="0" w:color="auto"/>
            </w:tcBorders>
            <w:vAlign w:val="center"/>
          </w:tcPr>
          <w:p w14:paraId="7CC8E5F1"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CAN.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2A37D3"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UNID.</w:t>
            </w:r>
          </w:p>
        </w:tc>
      </w:tr>
      <w:tr w:rsidR="00E63639" w:rsidRPr="00DC688D" w14:paraId="61CF1CBC" w14:textId="77777777" w:rsidTr="00FA0149">
        <w:trPr>
          <w:trHeight w:val="1229"/>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82CBD"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3.2.5</w:t>
            </w:r>
          </w:p>
        </w:tc>
        <w:tc>
          <w:tcPr>
            <w:tcW w:w="5185" w:type="dxa"/>
            <w:tcBorders>
              <w:top w:val="single" w:sz="4" w:space="0" w:color="auto"/>
              <w:left w:val="nil"/>
              <w:bottom w:val="single" w:sz="4" w:space="0" w:color="auto"/>
              <w:right w:val="single" w:sz="4" w:space="0" w:color="auto"/>
            </w:tcBorders>
            <w:shd w:val="clear" w:color="auto" w:fill="auto"/>
            <w:vAlign w:val="center"/>
            <w:hideMark/>
          </w:tcPr>
          <w:p w14:paraId="20A91937" w14:textId="77777777" w:rsidR="00E63639" w:rsidRPr="00DC688D" w:rsidRDefault="00E63639" w:rsidP="00FA0149">
            <w:pPr>
              <w:jc w:val="both"/>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CARGUE MECÁNICO, TRANSPORTE Y BOTADA DE ESCOMBROS, incluye, el cargue con máquina, repaleo, transporte interno y externo y botada de material tipo escombro en los sitios donde lo indique la interventoría y su medida será en el sitio.</w:t>
            </w:r>
          </w:p>
        </w:tc>
        <w:tc>
          <w:tcPr>
            <w:tcW w:w="1276" w:type="dxa"/>
            <w:tcBorders>
              <w:top w:val="single" w:sz="4" w:space="0" w:color="auto"/>
              <w:left w:val="nil"/>
              <w:bottom w:val="single" w:sz="4" w:space="0" w:color="auto"/>
              <w:right w:val="single" w:sz="4" w:space="0" w:color="auto"/>
            </w:tcBorders>
            <w:vAlign w:val="center"/>
          </w:tcPr>
          <w:p w14:paraId="1239228F"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11888.8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F77AE" w14:textId="77777777" w:rsidR="00E63639" w:rsidRPr="00DC688D" w:rsidRDefault="00E63639" w:rsidP="00FA0149">
            <w:pPr>
              <w:jc w:val="center"/>
              <w:rPr>
                <w:rFonts w:asciiTheme="minorHAnsi" w:eastAsiaTheme="minorHAnsi" w:hAnsiTheme="minorHAnsi" w:cstheme="minorHAnsi"/>
                <w:sz w:val="22"/>
                <w:szCs w:val="22"/>
                <w:lang w:eastAsia="en-US"/>
              </w:rPr>
            </w:pPr>
            <w:r w:rsidRPr="00DC688D">
              <w:rPr>
                <w:rFonts w:asciiTheme="minorHAnsi" w:eastAsiaTheme="minorHAnsi" w:hAnsiTheme="minorHAnsi" w:cstheme="minorHAnsi"/>
                <w:sz w:val="22"/>
                <w:szCs w:val="22"/>
                <w:lang w:eastAsia="en-US"/>
              </w:rPr>
              <w:t>m3</w:t>
            </w:r>
          </w:p>
        </w:tc>
      </w:tr>
    </w:tbl>
    <w:p w14:paraId="094B742E" w14:textId="77777777" w:rsidR="00C5097C" w:rsidRPr="00DC688D" w:rsidRDefault="00C5097C" w:rsidP="001548D5">
      <w:pPr>
        <w:ind w:left="720"/>
        <w:jc w:val="both"/>
        <w:rPr>
          <w:rFonts w:asciiTheme="minorHAnsi" w:hAnsiTheme="minorHAnsi" w:cstheme="minorHAnsi"/>
          <w:b/>
          <w:bCs/>
          <w:sz w:val="22"/>
          <w:szCs w:val="22"/>
        </w:rPr>
      </w:pPr>
    </w:p>
    <w:p w14:paraId="65C9D8F0" w14:textId="60BA447C" w:rsidR="00C5097C" w:rsidRPr="001023D8" w:rsidRDefault="00360D2C" w:rsidP="00360D2C">
      <w:pPr>
        <w:jc w:val="both"/>
        <w:rPr>
          <w:rFonts w:asciiTheme="minorHAnsi" w:hAnsiTheme="minorHAnsi" w:cstheme="minorHAnsi"/>
          <w:b/>
          <w:bCs/>
          <w:sz w:val="22"/>
          <w:szCs w:val="22"/>
        </w:rPr>
      </w:pPr>
      <w:r w:rsidRPr="001023D8">
        <w:rPr>
          <w:rFonts w:asciiTheme="minorHAnsi" w:eastAsiaTheme="minorHAnsi" w:hAnsiTheme="minorHAnsi" w:cstheme="minorHAnsi"/>
          <w:sz w:val="22"/>
          <w:szCs w:val="22"/>
          <w:lang w:eastAsia="en-US"/>
        </w:rPr>
        <w:t xml:space="preserve">Quedando un presupuesto de adición </w:t>
      </w:r>
      <w:r w:rsidR="001023D8">
        <w:rPr>
          <w:rFonts w:asciiTheme="minorHAnsi" w:eastAsiaTheme="minorHAnsi" w:hAnsiTheme="minorHAnsi" w:cstheme="minorHAnsi"/>
          <w:sz w:val="22"/>
          <w:szCs w:val="22"/>
          <w:lang w:eastAsia="en-US"/>
        </w:rPr>
        <w:t xml:space="preserve">con un nuevo valor </w:t>
      </w:r>
      <w:r w:rsidR="000A6613">
        <w:rPr>
          <w:rFonts w:asciiTheme="minorHAnsi" w:eastAsiaTheme="minorHAnsi" w:hAnsiTheme="minorHAnsi" w:cstheme="minorHAnsi"/>
          <w:sz w:val="22"/>
          <w:szCs w:val="22"/>
          <w:lang w:eastAsia="en-US"/>
        </w:rPr>
        <w:t xml:space="preserve">de </w:t>
      </w:r>
      <w:r w:rsidR="000A6613" w:rsidRPr="001023D8">
        <w:rPr>
          <w:rFonts w:asciiTheme="minorHAnsi" w:eastAsiaTheme="minorHAnsi" w:hAnsiTheme="minorHAnsi" w:cstheme="minorHAnsi"/>
          <w:sz w:val="22"/>
          <w:szCs w:val="22"/>
          <w:lang w:eastAsia="en-US"/>
        </w:rPr>
        <w:t>$</w:t>
      </w:r>
      <w:r w:rsidR="001023D8" w:rsidRPr="001023D8">
        <w:rPr>
          <w:rFonts w:asciiTheme="minorHAnsi" w:hAnsiTheme="minorHAnsi" w:cstheme="minorHAnsi"/>
          <w:b/>
          <w:bCs/>
          <w:sz w:val="22"/>
          <w:szCs w:val="22"/>
        </w:rPr>
        <w:t>28.764.298.457</w:t>
      </w:r>
      <w:r w:rsidR="001023D8">
        <w:rPr>
          <w:rFonts w:asciiTheme="minorHAnsi" w:hAnsiTheme="minorHAnsi" w:cstheme="minorHAnsi"/>
          <w:b/>
          <w:bCs/>
          <w:sz w:val="22"/>
          <w:szCs w:val="22"/>
        </w:rPr>
        <w:t xml:space="preserve"> </w:t>
      </w:r>
      <w:r w:rsidR="001023D8" w:rsidRPr="008F7255">
        <w:rPr>
          <w:rFonts w:asciiTheme="minorHAnsi" w:hAnsiTheme="minorHAnsi" w:cstheme="minorHAnsi"/>
          <w:i/>
          <w:iCs/>
          <w:sz w:val="22"/>
          <w:szCs w:val="22"/>
        </w:rPr>
        <w:t xml:space="preserve">de </w:t>
      </w:r>
      <w:r w:rsidR="001023D8" w:rsidRPr="008F7255">
        <w:rPr>
          <w:rFonts w:asciiTheme="minorHAnsi" w:hAnsiTheme="minorHAnsi" w:cstheme="minorHAnsi"/>
          <w:b/>
          <w:bCs/>
          <w:i/>
          <w:iCs/>
          <w:sz w:val="22"/>
          <w:szCs w:val="22"/>
        </w:rPr>
        <w:t xml:space="preserve">veintiocho mil </w:t>
      </w:r>
      <w:r w:rsidR="001023D8" w:rsidRPr="000A6613">
        <w:rPr>
          <w:rFonts w:asciiTheme="minorHAnsi" w:hAnsiTheme="minorHAnsi" w:cstheme="minorHAnsi"/>
          <w:i/>
          <w:iCs/>
          <w:sz w:val="22"/>
          <w:szCs w:val="22"/>
        </w:rPr>
        <w:t xml:space="preserve">setecientos sesenta y </w:t>
      </w:r>
      <w:r w:rsidR="001423D0" w:rsidRPr="000A6613">
        <w:rPr>
          <w:rFonts w:asciiTheme="minorHAnsi" w:hAnsiTheme="minorHAnsi" w:cstheme="minorHAnsi"/>
          <w:i/>
          <w:iCs/>
          <w:sz w:val="22"/>
          <w:szCs w:val="22"/>
        </w:rPr>
        <w:t>cuatro millones</w:t>
      </w:r>
      <w:r w:rsidR="001023D8" w:rsidRPr="000A6613">
        <w:rPr>
          <w:rFonts w:asciiTheme="minorHAnsi" w:hAnsiTheme="minorHAnsi" w:cstheme="minorHAnsi"/>
          <w:i/>
          <w:iCs/>
          <w:sz w:val="22"/>
          <w:szCs w:val="22"/>
        </w:rPr>
        <w:t xml:space="preserve"> doscientos noventa y ocho mil cuatrocientos cincuenta y </w:t>
      </w:r>
      <w:r w:rsidR="000A6613" w:rsidRPr="000A6613">
        <w:rPr>
          <w:rFonts w:asciiTheme="minorHAnsi" w:hAnsiTheme="minorHAnsi" w:cstheme="minorHAnsi"/>
          <w:i/>
          <w:iCs/>
          <w:sz w:val="22"/>
          <w:szCs w:val="22"/>
        </w:rPr>
        <w:t>siete pesos</w:t>
      </w:r>
      <w:r w:rsidR="001023D8" w:rsidRPr="000A6613">
        <w:rPr>
          <w:rFonts w:asciiTheme="minorHAnsi" w:hAnsiTheme="minorHAnsi" w:cstheme="minorHAnsi"/>
          <w:i/>
          <w:iCs/>
          <w:sz w:val="22"/>
          <w:szCs w:val="22"/>
        </w:rPr>
        <w:t>.</w:t>
      </w:r>
    </w:p>
    <w:p w14:paraId="30BD26F1" w14:textId="77777777" w:rsidR="00360D2C" w:rsidRPr="00DC688D" w:rsidRDefault="00360D2C" w:rsidP="00360D2C">
      <w:pPr>
        <w:jc w:val="both"/>
        <w:rPr>
          <w:rFonts w:asciiTheme="minorHAnsi" w:hAnsiTheme="minorHAnsi" w:cstheme="minorHAnsi"/>
          <w:sz w:val="22"/>
          <w:szCs w:val="22"/>
        </w:rPr>
      </w:pPr>
    </w:p>
    <w:p w14:paraId="31FF5274" w14:textId="0E1DF467" w:rsidR="00360D2C" w:rsidRPr="001423D0" w:rsidRDefault="00360D2C" w:rsidP="00360D2C">
      <w:pPr>
        <w:jc w:val="both"/>
        <w:rPr>
          <w:rFonts w:asciiTheme="minorHAnsi" w:eastAsiaTheme="minorHAnsi" w:hAnsiTheme="minorHAnsi" w:cstheme="minorHAnsi"/>
          <w:sz w:val="22"/>
          <w:szCs w:val="22"/>
          <w:lang w:eastAsia="en-US"/>
        </w:rPr>
      </w:pPr>
      <w:r w:rsidRPr="001423D0">
        <w:rPr>
          <w:rFonts w:asciiTheme="minorHAnsi" w:eastAsiaTheme="minorHAnsi" w:hAnsiTheme="minorHAnsi" w:cstheme="minorHAnsi"/>
          <w:sz w:val="22"/>
          <w:szCs w:val="22"/>
          <w:lang w:eastAsia="en-US"/>
        </w:rPr>
        <w:t xml:space="preserve">Con relación a la prórroga solicitada de </w:t>
      </w:r>
      <w:r w:rsidR="001023D8" w:rsidRPr="001423D0">
        <w:rPr>
          <w:rFonts w:asciiTheme="minorHAnsi" w:eastAsiaTheme="minorHAnsi" w:hAnsiTheme="minorHAnsi" w:cstheme="minorHAnsi"/>
          <w:sz w:val="22"/>
          <w:szCs w:val="22"/>
          <w:lang w:eastAsia="en-US"/>
        </w:rPr>
        <w:t xml:space="preserve">12 </w:t>
      </w:r>
      <w:r w:rsidR="001423D0" w:rsidRPr="001423D0">
        <w:rPr>
          <w:rFonts w:asciiTheme="minorHAnsi" w:eastAsiaTheme="minorHAnsi" w:hAnsiTheme="minorHAnsi" w:cstheme="minorHAnsi"/>
          <w:sz w:val="22"/>
          <w:szCs w:val="22"/>
          <w:lang w:eastAsia="en-US"/>
        </w:rPr>
        <w:t>meses</w:t>
      </w:r>
      <w:r w:rsidR="001423D0">
        <w:rPr>
          <w:rFonts w:asciiTheme="minorHAnsi" w:eastAsiaTheme="minorHAnsi" w:hAnsiTheme="minorHAnsi" w:cstheme="minorHAnsi"/>
          <w:sz w:val="22"/>
          <w:szCs w:val="22"/>
          <w:lang w:eastAsia="en-US"/>
        </w:rPr>
        <w:t>,</w:t>
      </w:r>
      <w:r w:rsidR="001423D0" w:rsidRPr="001423D0">
        <w:rPr>
          <w:rFonts w:asciiTheme="minorHAnsi" w:eastAsiaTheme="minorHAnsi" w:hAnsiTheme="minorHAnsi" w:cstheme="minorHAnsi"/>
          <w:sz w:val="22"/>
          <w:szCs w:val="22"/>
          <w:lang w:eastAsia="en-US"/>
        </w:rPr>
        <w:t xml:space="preserve"> se</w:t>
      </w:r>
      <w:r w:rsidRPr="001423D0">
        <w:rPr>
          <w:rFonts w:asciiTheme="minorHAnsi" w:eastAsiaTheme="minorHAnsi" w:hAnsiTheme="minorHAnsi" w:cstheme="minorHAnsi"/>
          <w:sz w:val="22"/>
          <w:szCs w:val="22"/>
          <w:lang w:eastAsia="en-US"/>
        </w:rPr>
        <w:t xml:space="preserve"> observa</w:t>
      </w:r>
      <w:r w:rsidR="001423D0" w:rsidRPr="001423D0">
        <w:rPr>
          <w:rFonts w:asciiTheme="minorHAnsi" w:eastAsiaTheme="minorHAnsi" w:hAnsiTheme="minorHAnsi" w:cstheme="minorHAnsi"/>
          <w:sz w:val="22"/>
          <w:szCs w:val="22"/>
          <w:lang w:eastAsia="en-US"/>
        </w:rPr>
        <w:t xml:space="preserve"> desde la supervisión del convenio del AMVA</w:t>
      </w:r>
      <w:r w:rsidR="001023D8" w:rsidRPr="001423D0">
        <w:rPr>
          <w:rFonts w:asciiTheme="minorHAnsi" w:eastAsiaTheme="minorHAnsi" w:hAnsiTheme="minorHAnsi" w:cstheme="minorHAnsi"/>
          <w:sz w:val="22"/>
          <w:szCs w:val="22"/>
          <w:lang w:eastAsia="en-US"/>
        </w:rPr>
        <w:t xml:space="preserve"> que para dar feliz término al convenio en su totalidad y para garantizar el </w:t>
      </w:r>
      <w:r w:rsidR="001423D0" w:rsidRPr="001423D0">
        <w:rPr>
          <w:rFonts w:asciiTheme="minorHAnsi" w:eastAsiaTheme="minorHAnsi" w:hAnsiTheme="minorHAnsi" w:cstheme="minorHAnsi"/>
          <w:sz w:val="22"/>
          <w:szCs w:val="22"/>
          <w:lang w:eastAsia="en-US"/>
        </w:rPr>
        <w:t>alcance</w:t>
      </w:r>
      <w:r w:rsidR="000A6613">
        <w:rPr>
          <w:rFonts w:asciiTheme="minorHAnsi" w:eastAsiaTheme="minorHAnsi" w:hAnsiTheme="minorHAnsi" w:cstheme="minorHAnsi"/>
          <w:sz w:val="22"/>
          <w:szCs w:val="22"/>
          <w:lang w:eastAsia="en-US"/>
        </w:rPr>
        <w:t>,</w:t>
      </w:r>
      <w:r w:rsidR="001423D0" w:rsidRPr="001423D0">
        <w:rPr>
          <w:rFonts w:asciiTheme="minorHAnsi" w:eastAsiaTheme="minorHAnsi" w:hAnsiTheme="minorHAnsi" w:cstheme="minorHAnsi"/>
          <w:sz w:val="22"/>
          <w:szCs w:val="22"/>
          <w:lang w:eastAsia="en-US"/>
        </w:rPr>
        <w:t xml:space="preserve"> se hace necesario prorrogar 12 meses adicionales según el último plazo de terminación que se encuentra aprobado para el día 31 de diciembre de 2024.</w:t>
      </w:r>
      <w:r w:rsidR="000A6613">
        <w:rPr>
          <w:rFonts w:asciiTheme="minorHAnsi" w:eastAsiaTheme="minorHAnsi" w:hAnsiTheme="minorHAnsi" w:cstheme="minorHAnsi"/>
          <w:sz w:val="22"/>
          <w:szCs w:val="22"/>
          <w:lang w:eastAsia="en-US"/>
        </w:rPr>
        <w:t xml:space="preserve"> En este sentido </w:t>
      </w:r>
      <w:r w:rsidR="00AC7B9B">
        <w:rPr>
          <w:rFonts w:asciiTheme="minorHAnsi" w:eastAsiaTheme="minorHAnsi" w:hAnsiTheme="minorHAnsi" w:cstheme="minorHAnsi"/>
          <w:sz w:val="22"/>
          <w:szCs w:val="22"/>
          <w:lang w:eastAsia="en-US"/>
        </w:rPr>
        <w:t>para la supervisión es de recibo la solicitud de prorroga y adición solicitada por la secretaria de infraestructura del Municipio de Sabaneta.</w:t>
      </w:r>
    </w:p>
    <w:p w14:paraId="6F25908D" w14:textId="77777777" w:rsidR="00C5097C" w:rsidRPr="00DC688D" w:rsidRDefault="00C5097C" w:rsidP="008D3A85">
      <w:pPr>
        <w:ind w:left="720"/>
        <w:jc w:val="both"/>
        <w:rPr>
          <w:rFonts w:asciiTheme="minorHAnsi" w:eastAsiaTheme="minorHAnsi" w:hAnsiTheme="minorHAnsi" w:cstheme="minorHAnsi"/>
          <w:sz w:val="22"/>
          <w:szCs w:val="22"/>
          <w:lang w:eastAsia="en-US"/>
        </w:rPr>
      </w:pPr>
    </w:p>
    <w:p w14:paraId="7B9BB879" w14:textId="4D2411E0" w:rsidR="006F4AC3" w:rsidRPr="00DC688D" w:rsidRDefault="00A057A9" w:rsidP="00432A2A">
      <w:pPr>
        <w:pStyle w:val="Prrafodelista"/>
        <w:numPr>
          <w:ilvl w:val="0"/>
          <w:numId w:val="13"/>
        </w:numPr>
        <w:jc w:val="both"/>
        <w:rPr>
          <w:rFonts w:cstheme="minorHAnsi"/>
          <w:b/>
          <w:bCs/>
        </w:rPr>
      </w:pPr>
      <w:r w:rsidRPr="00DC688D">
        <w:rPr>
          <w:rFonts w:cstheme="minorHAnsi"/>
          <w:b/>
          <w:bCs/>
        </w:rPr>
        <w:t>EVALUACI</w:t>
      </w:r>
      <w:r w:rsidR="00D72B9C">
        <w:rPr>
          <w:rFonts w:cstheme="minorHAnsi"/>
          <w:b/>
          <w:bCs/>
        </w:rPr>
        <w:t>Ó</w:t>
      </w:r>
      <w:r w:rsidRPr="00DC688D">
        <w:rPr>
          <w:rFonts w:cstheme="minorHAnsi"/>
          <w:b/>
          <w:bCs/>
        </w:rPr>
        <w:t>N INTEGRAL</w:t>
      </w:r>
    </w:p>
    <w:p w14:paraId="4AF6787B" w14:textId="669575D0" w:rsidR="00062A68" w:rsidRPr="00DC688D" w:rsidRDefault="00AC7B9B" w:rsidP="00062A68">
      <w:pPr>
        <w:jc w:val="both"/>
        <w:rPr>
          <w:rFonts w:asciiTheme="minorHAnsi" w:hAnsiTheme="minorHAnsi" w:cstheme="minorHAnsi"/>
          <w:b/>
          <w:bCs/>
          <w:sz w:val="22"/>
          <w:szCs w:val="22"/>
        </w:rPr>
      </w:pPr>
      <w:r>
        <w:rPr>
          <w:rFonts w:asciiTheme="minorHAnsi" w:hAnsiTheme="minorHAnsi" w:cstheme="minorHAnsi"/>
          <w:b/>
          <w:bCs/>
          <w:sz w:val="22"/>
          <w:szCs w:val="22"/>
        </w:rPr>
        <w:t>12</w:t>
      </w:r>
      <w:r w:rsidR="00062A68" w:rsidRPr="00DC688D">
        <w:rPr>
          <w:rFonts w:asciiTheme="minorHAnsi" w:hAnsiTheme="minorHAnsi" w:cstheme="minorHAnsi"/>
          <w:b/>
          <w:bCs/>
          <w:sz w:val="22"/>
          <w:szCs w:val="22"/>
        </w:rPr>
        <w:t>.1 Técnica y Financiera</w:t>
      </w:r>
    </w:p>
    <w:p w14:paraId="2000FBA9" w14:textId="4DB2E554" w:rsidR="006F4AC3" w:rsidRPr="00DC688D" w:rsidRDefault="00D76FEA" w:rsidP="006F4AC3">
      <w:pPr>
        <w:jc w:val="both"/>
        <w:rPr>
          <w:rFonts w:asciiTheme="minorHAnsi" w:hAnsiTheme="minorHAnsi" w:cstheme="minorHAnsi"/>
          <w:sz w:val="22"/>
          <w:szCs w:val="22"/>
        </w:rPr>
      </w:pPr>
      <w:r w:rsidRPr="00DC688D">
        <w:rPr>
          <w:rFonts w:asciiTheme="minorHAnsi" w:hAnsiTheme="minorHAnsi" w:cstheme="minorHAnsi"/>
          <w:sz w:val="22"/>
          <w:szCs w:val="22"/>
        </w:rPr>
        <w:t xml:space="preserve">Una vez recibida las </w:t>
      </w:r>
      <w:r w:rsidR="006E660A" w:rsidRPr="00DC688D">
        <w:rPr>
          <w:rFonts w:asciiTheme="minorHAnsi" w:hAnsiTheme="minorHAnsi" w:cstheme="minorHAnsi"/>
          <w:sz w:val="22"/>
          <w:szCs w:val="22"/>
        </w:rPr>
        <w:t xml:space="preserve">respuestas a las </w:t>
      </w:r>
      <w:r w:rsidR="00112580" w:rsidRPr="00DC688D">
        <w:rPr>
          <w:rFonts w:asciiTheme="minorHAnsi" w:hAnsiTheme="minorHAnsi" w:cstheme="minorHAnsi"/>
          <w:sz w:val="22"/>
          <w:szCs w:val="22"/>
        </w:rPr>
        <w:t>observaciones por</w:t>
      </w:r>
      <w:r w:rsidRPr="00DC688D">
        <w:rPr>
          <w:rFonts w:asciiTheme="minorHAnsi" w:hAnsiTheme="minorHAnsi" w:cstheme="minorHAnsi"/>
          <w:sz w:val="22"/>
          <w:szCs w:val="22"/>
        </w:rPr>
        <w:t xml:space="preserve"> parte del municipio de acuerdo a </w:t>
      </w:r>
      <w:r w:rsidR="00112580" w:rsidRPr="00DC688D">
        <w:rPr>
          <w:rFonts w:asciiTheme="minorHAnsi" w:hAnsiTheme="minorHAnsi" w:cstheme="minorHAnsi"/>
          <w:sz w:val="22"/>
          <w:szCs w:val="22"/>
        </w:rPr>
        <w:t>las</w:t>
      </w:r>
      <w:r w:rsidR="001423D0">
        <w:rPr>
          <w:rFonts w:asciiTheme="minorHAnsi" w:hAnsiTheme="minorHAnsi" w:cstheme="minorHAnsi"/>
          <w:sz w:val="22"/>
          <w:szCs w:val="22"/>
        </w:rPr>
        <w:t xml:space="preserve"> observaciones </w:t>
      </w:r>
      <w:r w:rsidR="00E02542" w:rsidRPr="00DC688D">
        <w:rPr>
          <w:rFonts w:asciiTheme="minorHAnsi" w:hAnsiTheme="minorHAnsi" w:cstheme="minorHAnsi"/>
          <w:sz w:val="22"/>
          <w:szCs w:val="22"/>
        </w:rPr>
        <w:t xml:space="preserve">realizadas </w:t>
      </w:r>
      <w:r w:rsidRPr="00DC688D">
        <w:rPr>
          <w:rFonts w:asciiTheme="minorHAnsi" w:hAnsiTheme="minorHAnsi" w:cstheme="minorHAnsi"/>
          <w:sz w:val="22"/>
          <w:szCs w:val="22"/>
        </w:rPr>
        <w:t>por parte del AMVA</w:t>
      </w:r>
      <w:r w:rsidR="001423D0">
        <w:rPr>
          <w:rFonts w:asciiTheme="minorHAnsi" w:hAnsiTheme="minorHAnsi" w:cstheme="minorHAnsi"/>
          <w:sz w:val="22"/>
          <w:szCs w:val="22"/>
        </w:rPr>
        <w:t xml:space="preserve"> y subsanadas por parte de la supervisión del </w:t>
      </w:r>
      <w:r w:rsidR="00FA0149">
        <w:rPr>
          <w:rFonts w:asciiTheme="minorHAnsi" w:hAnsiTheme="minorHAnsi" w:cstheme="minorHAnsi"/>
          <w:sz w:val="22"/>
          <w:szCs w:val="22"/>
        </w:rPr>
        <w:t>Municipio</w:t>
      </w:r>
      <w:r w:rsidR="001423D0">
        <w:rPr>
          <w:rFonts w:asciiTheme="minorHAnsi" w:hAnsiTheme="minorHAnsi" w:cstheme="minorHAnsi"/>
          <w:sz w:val="22"/>
          <w:szCs w:val="22"/>
        </w:rPr>
        <w:t xml:space="preserve"> de Sabaneta</w:t>
      </w:r>
      <w:r w:rsidRPr="00DC688D">
        <w:rPr>
          <w:rFonts w:asciiTheme="minorHAnsi" w:hAnsiTheme="minorHAnsi" w:cstheme="minorHAnsi"/>
          <w:sz w:val="22"/>
          <w:szCs w:val="22"/>
        </w:rPr>
        <w:t>;</w:t>
      </w:r>
      <w:r w:rsidR="00E02542" w:rsidRPr="00DC688D">
        <w:rPr>
          <w:rFonts w:asciiTheme="minorHAnsi" w:hAnsiTheme="minorHAnsi" w:cstheme="minorHAnsi"/>
          <w:sz w:val="22"/>
          <w:szCs w:val="22"/>
        </w:rPr>
        <w:t xml:space="preserve"> se </w:t>
      </w:r>
      <w:r w:rsidR="00112580" w:rsidRPr="00DC688D">
        <w:rPr>
          <w:rFonts w:asciiTheme="minorHAnsi" w:hAnsiTheme="minorHAnsi" w:cstheme="minorHAnsi"/>
          <w:sz w:val="22"/>
          <w:szCs w:val="22"/>
        </w:rPr>
        <w:t>concluye</w:t>
      </w:r>
      <w:r w:rsidR="001423D0">
        <w:rPr>
          <w:rFonts w:asciiTheme="minorHAnsi" w:hAnsiTheme="minorHAnsi" w:cstheme="minorHAnsi"/>
          <w:sz w:val="22"/>
          <w:szCs w:val="22"/>
        </w:rPr>
        <w:t>,</w:t>
      </w:r>
      <w:r w:rsidR="00112580" w:rsidRPr="00DC688D">
        <w:rPr>
          <w:rFonts w:asciiTheme="minorHAnsi" w:hAnsiTheme="minorHAnsi" w:cstheme="minorHAnsi"/>
          <w:sz w:val="22"/>
          <w:szCs w:val="22"/>
        </w:rPr>
        <w:t xml:space="preserve"> que</w:t>
      </w:r>
      <w:r w:rsidR="00E02542" w:rsidRPr="00DC688D">
        <w:rPr>
          <w:rFonts w:asciiTheme="minorHAnsi" w:hAnsiTheme="minorHAnsi" w:cstheme="minorHAnsi"/>
          <w:sz w:val="22"/>
          <w:szCs w:val="22"/>
        </w:rPr>
        <w:t xml:space="preserve"> se mantienen </w:t>
      </w:r>
      <w:r w:rsidR="008756F0" w:rsidRPr="00DC688D">
        <w:rPr>
          <w:rFonts w:asciiTheme="minorHAnsi" w:hAnsiTheme="minorHAnsi" w:cstheme="minorHAnsi"/>
          <w:sz w:val="22"/>
          <w:szCs w:val="22"/>
        </w:rPr>
        <w:t xml:space="preserve">en su mayoría las </w:t>
      </w:r>
      <w:r w:rsidR="00E02542" w:rsidRPr="00DC688D">
        <w:rPr>
          <w:rFonts w:asciiTheme="minorHAnsi" w:hAnsiTheme="minorHAnsi" w:cstheme="minorHAnsi"/>
          <w:sz w:val="22"/>
          <w:szCs w:val="22"/>
        </w:rPr>
        <w:t>cantidades originales de</w:t>
      </w:r>
      <w:r w:rsidR="006E660A" w:rsidRPr="00DC688D">
        <w:rPr>
          <w:rFonts w:asciiTheme="minorHAnsi" w:hAnsiTheme="minorHAnsi" w:cstheme="minorHAnsi"/>
          <w:sz w:val="22"/>
          <w:szCs w:val="22"/>
        </w:rPr>
        <w:t xml:space="preserve"> </w:t>
      </w:r>
      <w:r w:rsidR="00E02542" w:rsidRPr="00DC688D">
        <w:rPr>
          <w:rFonts w:asciiTheme="minorHAnsi" w:hAnsiTheme="minorHAnsi" w:cstheme="minorHAnsi"/>
          <w:sz w:val="22"/>
          <w:szCs w:val="22"/>
        </w:rPr>
        <w:t>l</w:t>
      </w:r>
      <w:r w:rsidR="006E660A" w:rsidRPr="00DC688D">
        <w:rPr>
          <w:rFonts w:asciiTheme="minorHAnsi" w:hAnsiTheme="minorHAnsi" w:cstheme="minorHAnsi"/>
          <w:sz w:val="22"/>
          <w:szCs w:val="22"/>
        </w:rPr>
        <w:t>a</w:t>
      </w:r>
      <w:r w:rsidR="00E02542" w:rsidRPr="00DC688D">
        <w:rPr>
          <w:rFonts w:asciiTheme="minorHAnsi" w:hAnsiTheme="minorHAnsi" w:cstheme="minorHAnsi"/>
          <w:sz w:val="22"/>
          <w:szCs w:val="22"/>
        </w:rPr>
        <w:t xml:space="preserve"> </w:t>
      </w:r>
      <w:r w:rsidR="006E660A" w:rsidRPr="00DC688D">
        <w:rPr>
          <w:rFonts w:asciiTheme="minorHAnsi" w:hAnsiTheme="minorHAnsi" w:cstheme="minorHAnsi"/>
          <w:sz w:val="22"/>
          <w:szCs w:val="22"/>
        </w:rPr>
        <w:t>a</w:t>
      </w:r>
      <w:r w:rsidRPr="00DC688D">
        <w:rPr>
          <w:rFonts w:asciiTheme="minorHAnsi" w:hAnsiTheme="minorHAnsi" w:cstheme="minorHAnsi"/>
          <w:sz w:val="22"/>
          <w:szCs w:val="22"/>
        </w:rPr>
        <w:t>dición</w:t>
      </w:r>
      <w:r w:rsidR="006F4AC3" w:rsidRPr="00DC688D">
        <w:rPr>
          <w:rFonts w:asciiTheme="minorHAnsi" w:hAnsiTheme="minorHAnsi" w:cstheme="minorHAnsi"/>
          <w:sz w:val="22"/>
          <w:szCs w:val="22"/>
        </w:rPr>
        <w:t xml:space="preserve"> </w:t>
      </w:r>
      <w:r w:rsidRPr="00DC688D">
        <w:rPr>
          <w:rFonts w:asciiTheme="minorHAnsi" w:hAnsiTheme="minorHAnsi" w:cstheme="minorHAnsi"/>
          <w:sz w:val="22"/>
          <w:szCs w:val="22"/>
        </w:rPr>
        <w:t>presupuestal solicitada</w:t>
      </w:r>
      <w:r w:rsidR="008756F0" w:rsidRPr="00DC688D">
        <w:rPr>
          <w:rFonts w:asciiTheme="minorHAnsi" w:hAnsiTheme="minorHAnsi" w:cstheme="minorHAnsi"/>
          <w:sz w:val="22"/>
          <w:szCs w:val="22"/>
        </w:rPr>
        <w:t>,</w:t>
      </w:r>
      <w:r w:rsidR="006F4AC3" w:rsidRPr="00DC688D">
        <w:rPr>
          <w:rFonts w:asciiTheme="minorHAnsi" w:hAnsiTheme="minorHAnsi" w:cstheme="minorHAnsi"/>
          <w:sz w:val="22"/>
          <w:szCs w:val="22"/>
        </w:rPr>
        <w:t xml:space="preserve"> </w:t>
      </w:r>
      <w:r w:rsidR="00E02542" w:rsidRPr="00DC688D">
        <w:rPr>
          <w:rFonts w:asciiTheme="minorHAnsi" w:hAnsiTheme="minorHAnsi" w:cstheme="minorHAnsi"/>
          <w:sz w:val="22"/>
          <w:szCs w:val="22"/>
        </w:rPr>
        <w:t>except</w:t>
      </w:r>
      <w:r w:rsidR="006E660A" w:rsidRPr="00DC688D">
        <w:rPr>
          <w:rFonts w:asciiTheme="minorHAnsi" w:hAnsiTheme="minorHAnsi" w:cstheme="minorHAnsi"/>
          <w:sz w:val="22"/>
          <w:szCs w:val="22"/>
        </w:rPr>
        <w:t xml:space="preserve">uando la </w:t>
      </w:r>
      <w:r w:rsidR="00112580" w:rsidRPr="00DC688D">
        <w:rPr>
          <w:rFonts w:asciiTheme="minorHAnsi" w:hAnsiTheme="minorHAnsi" w:cstheme="minorHAnsi"/>
          <w:sz w:val="22"/>
          <w:szCs w:val="22"/>
        </w:rPr>
        <w:t>modificación del</w:t>
      </w:r>
      <w:r w:rsidR="006E660A" w:rsidRPr="00DC688D">
        <w:rPr>
          <w:rFonts w:asciiTheme="minorHAnsi" w:hAnsiTheme="minorHAnsi" w:cstheme="minorHAnsi"/>
          <w:b/>
          <w:bCs/>
          <w:sz w:val="22"/>
          <w:szCs w:val="22"/>
        </w:rPr>
        <w:t xml:space="preserve"> numeral 3.2.5 del capítulo 3.0 de movimientos de tierras 11888</w:t>
      </w:r>
      <w:r w:rsidR="00112580" w:rsidRPr="00DC688D">
        <w:rPr>
          <w:rFonts w:asciiTheme="minorHAnsi" w:hAnsiTheme="minorHAnsi" w:cstheme="minorHAnsi"/>
          <w:b/>
          <w:bCs/>
          <w:sz w:val="22"/>
          <w:szCs w:val="22"/>
        </w:rPr>
        <w:t>.88</w:t>
      </w:r>
      <w:r w:rsidR="006E660A" w:rsidRPr="00DC688D">
        <w:rPr>
          <w:rFonts w:asciiTheme="minorHAnsi" w:hAnsiTheme="minorHAnsi" w:cstheme="minorHAnsi"/>
          <w:b/>
          <w:bCs/>
          <w:sz w:val="22"/>
          <w:szCs w:val="22"/>
        </w:rPr>
        <w:t xml:space="preserve"> m2 por 11</w:t>
      </w:r>
      <w:r w:rsidR="00112580" w:rsidRPr="00DC688D">
        <w:rPr>
          <w:rFonts w:asciiTheme="minorHAnsi" w:hAnsiTheme="minorHAnsi" w:cstheme="minorHAnsi"/>
          <w:b/>
          <w:bCs/>
          <w:sz w:val="22"/>
          <w:szCs w:val="22"/>
        </w:rPr>
        <w:t>1</w:t>
      </w:r>
      <w:r w:rsidR="006E660A" w:rsidRPr="00DC688D">
        <w:rPr>
          <w:rFonts w:asciiTheme="minorHAnsi" w:hAnsiTheme="minorHAnsi" w:cstheme="minorHAnsi"/>
          <w:b/>
          <w:bCs/>
          <w:sz w:val="22"/>
          <w:szCs w:val="22"/>
        </w:rPr>
        <w:t>38 m</w:t>
      </w:r>
      <w:r w:rsidR="00112580" w:rsidRPr="00DC688D">
        <w:rPr>
          <w:rFonts w:asciiTheme="minorHAnsi" w:hAnsiTheme="minorHAnsi" w:cstheme="minorHAnsi"/>
          <w:b/>
          <w:bCs/>
          <w:sz w:val="22"/>
          <w:szCs w:val="22"/>
        </w:rPr>
        <w:t>2</w:t>
      </w:r>
      <w:r w:rsidR="00112580" w:rsidRPr="00DC688D">
        <w:rPr>
          <w:rFonts w:asciiTheme="minorHAnsi" w:hAnsiTheme="minorHAnsi" w:cstheme="minorHAnsi"/>
          <w:sz w:val="22"/>
          <w:szCs w:val="22"/>
        </w:rPr>
        <w:t xml:space="preserve"> </w:t>
      </w:r>
      <w:r w:rsidR="007041C9" w:rsidRPr="00DC688D">
        <w:rPr>
          <w:rFonts w:asciiTheme="minorHAnsi" w:hAnsiTheme="minorHAnsi" w:cstheme="minorHAnsi"/>
          <w:sz w:val="22"/>
          <w:szCs w:val="22"/>
        </w:rPr>
        <w:t xml:space="preserve"> disminuyendo la cantidad en </w:t>
      </w:r>
      <w:r w:rsidR="007041C9" w:rsidRPr="00DC688D">
        <w:rPr>
          <w:rFonts w:asciiTheme="minorHAnsi" w:hAnsiTheme="minorHAnsi" w:cstheme="minorHAnsi"/>
          <w:b/>
          <w:bCs/>
          <w:sz w:val="22"/>
          <w:szCs w:val="22"/>
        </w:rPr>
        <w:t>750 m2</w:t>
      </w:r>
      <w:r w:rsidR="007041C9" w:rsidRPr="00DC688D">
        <w:rPr>
          <w:rFonts w:asciiTheme="minorHAnsi" w:hAnsiTheme="minorHAnsi" w:cstheme="minorHAnsi"/>
          <w:sz w:val="22"/>
          <w:szCs w:val="22"/>
        </w:rPr>
        <w:t xml:space="preserve">, al hacer la suma total con la nueva modificación  el presupuesto de adición </w:t>
      </w:r>
      <w:r w:rsidR="00FA0149">
        <w:rPr>
          <w:rFonts w:asciiTheme="minorHAnsi" w:hAnsiTheme="minorHAnsi" w:cstheme="minorHAnsi"/>
          <w:sz w:val="22"/>
          <w:szCs w:val="22"/>
        </w:rPr>
        <w:t>resulta</w:t>
      </w:r>
      <w:r w:rsidR="00360D2C" w:rsidRPr="00DC688D">
        <w:rPr>
          <w:rFonts w:asciiTheme="minorHAnsi" w:hAnsiTheme="minorHAnsi" w:cstheme="minorHAnsi"/>
          <w:sz w:val="22"/>
          <w:szCs w:val="22"/>
        </w:rPr>
        <w:t xml:space="preserve"> en</w:t>
      </w:r>
      <w:r w:rsidR="00360D2C" w:rsidRPr="00DC688D">
        <w:rPr>
          <w:rFonts w:asciiTheme="minorHAnsi" w:hAnsiTheme="minorHAnsi" w:cstheme="minorHAnsi"/>
          <w:b/>
          <w:bCs/>
          <w:sz w:val="22"/>
          <w:szCs w:val="22"/>
        </w:rPr>
        <w:t xml:space="preserve"> </w:t>
      </w:r>
      <w:r w:rsidR="007041C9" w:rsidRPr="00DC688D">
        <w:rPr>
          <w:rFonts w:asciiTheme="minorHAnsi" w:hAnsiTheme="minorHAnsi" w:cstheme="minorHAnsi"/>
          <w:b/>
          <w:bCs/>
          <w:sz w:val="22"/>
          <w:szCs w:val="22"/>
        </w:rPr>
        <w:t>$28.764.298.457</w:t>
      </w:r>
      <w:r w:rsidR="001423D0">
        <w:rPr>
          <w:rFonts w:asciiTheme="minorHAnsi" w:hAnsiTheme="minorHAnsi" w:cstheme="minorHAnsi"/>
          <w:b/>
          <w:bCs/>
          <w:sz w:val="22"/>
          <w:szCs w:val="22"/>
        </w:rPr>
        <w:t>,</w:t>
      </w:r>
      <w:r w:rsidR="006F4AC3" w:rsidRPr="00DC688D">
        <w:rPr>
          <w:rFonts w:asciiTheme="minorHAnsi" w:hAnsiTheme="minorHAnsi" w:cstheme="minorHAnsi"/>
          <w:sz w:val="22"/>
          <w:szCs w:val="22"/>
        </w:rPr>
        <w:t xml:space="preserve"> debidamente justificada </w:t>
      </w:r>
      <w:r w:rsidR="008756F0" w:rsidRPr="00DC688D">
        <w:rPr>
          <w:rFonts w:asciiTheme="minorHAnsi" w:hAnsiTheme="minorHAnsi" w:cstheme="minorHAnsi"/>
          <w:sz w:val="22"/>
          <w:szCs w:val="22"/>
        </w:rPr>
        <w:t xml:space="preserve">constituyéndose </w:t>
      </w:r>
      <w:r w:rsidRPr="00DC688D">
        <w:rPr>
          <w:rFonts w:asciiTheme="minorHAnsi" w:hAnsiTheme="minorHAnsi" w:cstheme="minorHAnsi"/>
          <w:sz w:val="22"/>
          <w:szCs w:val="22"/>
        </w:rPr>
        <w:t xml:space="preserve">como </w:t>
      </w:r>
      <w:r w:rsidR="006F4AC3" w:rsidRPr="00DC688D">
        <w:rPr>
          <w:rFonts w:asciiTheme="minorHAnsi" w:hAnsiTheme="minorHAnsi" w:cstheme="minorHAnsi"/>
          <w:sz w:val="22"/>
          <w:szCs w:val="22"/>
        </w:rPr>
        <w:t>necesaria para asegurar que la obra se complete en condiciones</w:t>
      </w:r>
      <w:r w:rsidR="00360D2C" w:rsidRPr="00DC688D">
        <w:rPr>
          <w:rFonts w:asciiTheme="minorHAnsi" w:hAnsiTheme="minorHAnsi" w:cstheme="minorHAnsi"/>
          <w:sz w:val="22"/>
          <w:szCs w:val="22"/>
        </w:rPr>
        <w:t xml:space="preserve"> técnicas requeridas para su operación.</w:t>
      </w:r>
      <w:r w:rsidR="001423D0">
        <w:rPr>
          <w:rFonts w:asciiTheme="minorHAnsi" w:hAnsiTheme="minorHAnsi" w:cstheme="minorHAnsi"/>
          <w:sz w:val="22"/>
          <w:szCs w:val="22"/>
        </w:rPr>
        <w:t xml:space="preserve"> </w:t>
      </w:r>
      <w:r w:rsidR="006F4AC3" w:rsidRPr="00DC688D">
        <w:rPr>
          <w:rFonts w:asciiTheme="minorHAnsi" w:hAnsiTheme="minorHAnsi" w:cstheme="minorHAnsi"/>
          <w:sz w:val="22"/>
          <w:szCs w:val="22"/>
        </w:rPr>
        <w:t xml:space="preserve"> </w:t>
      </w:r>
      <w:r w:rsidRPr="00DC688D">
        <w:rPr>
          <w:rFonts w:asciiTheme="minorHAnsi" w:hAnsiTheme="minorHAnsi" w:cstheme="minorHAnsi"/>
          <w:sz w:val="22"/>
          <w:szCs w:val="22"/>
        </w:rPr>
        <w:t>La subdirección de proyectos del AMVA</w:t>
      </w:r>
      <w:r w:rsidR="006F4AC3" w:rsidRPr="00DC688D">
        <w:rPr>
          <w:rFonts w:asciiTheme="minorHAnsi" w:hAnsiTheme="minorHAnsi" w:cstheme="minorHAnsi"/>
          <w:sz w:val="22"/>
          <w:szCs w:val="22"/>
        </w:rPr>
        <w:t xml:space="preserve"> ha validado la </w:t>
      </w:r>
      <w:r w:rsidR="007041C9" w:rsidRPr="00DC688D">
        <w:rPr>
          <w:rFonts w:asciiTheme="minorHAnsi" w:hAnsiTheme="minorHAnsi" w:cstheme="minorHAnsi"/>
          <w:sz w:val="22"/>
          <w:szCs w:val="22"/>
        </w:rPr>
        <w:t>solicitud, dadas las observaciones</w:t>
      </w:r>
      <w:r w:rsidR="006F4AC3" w:rsidRPr="00DC688D">
        <w:rPr>
          <w:rFonts w:asciiTheme="minorHAnsi" w:hAnsiTheme="minorHAnsi" w:cstheme="minorHAnsi"/>
          <w:sz w:val="22"/>
          <w:szCs w:val="22"/>
        </w:rPr>
        <w:t xml:space="preserve"> que </w:t>
      </w:r>
      <w:r w:rsidR="007041C9" w:rsidRPr="00DC688D">
        <w:rPr>
          <w:rFonts w:asciiTheme="minorHAnsi" w:hAnsiTheme="minorHAnsi" w:cstheme="minorHAnsi"/>
          <w:sz w:val="22"/>
          <w:szCs w:val="22"/>
        </w:rPr>
        <w:t>fueron</w:t>
      </w:r>
      <w:r w:rsidR="006F4AC3" w:rsidRPr="00DC688D">
        <w:rPr>
          <w:rFonts w:asciiTheme="minorHAnsi" w:hAnsiTheme="minorHAnsi" w:cstheme="minorHAnsi"/>
          <w:sz w:val="22"/>
          <w:szCs w:val="22"/>
        </w:rPr>
        <w:t xml:space="preserve"> atendidas oportunamente</w:t>
      </w:r>
      <w:r w:rsidR="007041C9" w:rsidRPr="00DC688D">
        <w:rPr>
          <w:rFonts w:asciiTheme="minorHAnsi" w:hAnsiTheme="minorHAnsi" w:cstheme="minorHAnsi"/>
          <w:sz w:val="22"/>
          <w:szCs w:val="22"/>
        </w:rPr>
        <w:t xml:space="preserve"> por la secretaría de infraestructura del </w:t>
      </w:r>
      <w:r w:rsidR="004E3DE4" w:rsidRPr="00DC688D">
        <w:rPr>
          <w:rFonts w:asciiTheme="minorHAnsi" w:hAnsiTheme="minorHAnsi" w:cstheme="minorHAnsi"/>
          <w:sz w:val="22"/>
          <w:szCs w:val="22"/>
        </w:rPr>
        <w:t>municipio</w:t>
      </w:r>
      <w:r w:rsidR="008756F0" w:rsidRPr="00DC688D">
        <w:rPr>
          <w:rFonts w:asciiTheme="minorHAnsi" w:hAnsiTheme="minorHAnsi" w:cstheme="minorHAnsi"/>
          <w:sz w:val="22"/>
          <w:szCs w:val="22"/>
        </w:rPr>
        <w:t>,</w:t>
      </w:r>
      <w:r w:rsidR="006F4AC3" w:rsidRPr="00DC688D">
        <w:rPr>
          <w:rFonts w:asciiTheme="minorHAnsi" w:hAnsiTheme="minorHAnsi" w:cstheme="minorHAnsi"/>
          <w:sz w:val="22"/>
          <w:szCs w:val="22"/>
        </w:rPr>
        <w:t xml:space="preserve"> </w:t>
      </w:r>
      <w:r w:rsidR="004E3DE4" w:rsidRPr="00DC688D">
        <w:rPr>
          <w:rFonts w:asciiTheme="minorHAnsi" w:hAnsiTheme="minorHAnsi" w:cstheme="minorHAnsi"/>
          <w:sz w:val="22"/>
          <w:szCs w:val="22"/>
        </w:rPr>
        <w:t>cuyo</w:t>
      </w:r>
      <w:r w:rsidR="008756F0" w:rsidRPr="00DC688D">
        <w:rPr>
          <w:rFonts w:asciiTheme="minorHAnsi" w:hAnsiTheme="minorHAnsi" w:cstheme="minorHAnsi"/>
          <w:sz w:val="22"/>
          <w:szCs w:val="22"/>
        </w:rPr>
        <w:t xml:space="preserve"> </w:t>
      </w:r>
      <w:r w:rsidR="005C7D66" w:rsidRPr="00DC688D">
        <w:rPr>
          <w:rFonts w:asciiTheme="minorHAnsi" w:hAnsiTheme="minorHAnsi" w:cstheme="minorHAnsi"/>
          <w:sz w:val="22"/>
          <w:szCs w:val="22"/>
        </w:rPr>
        <w:t xml:space="preserve">fin primordial </w:t>
      </w:r>
      <w:r w:rsidR="00FA0149">
        <w:rPr>
          <w:rFonts w:asciiTheme="minorHAnsi" w:hAnsiTheme="minorHAnsi" w:cstheme="minorHAnsi"/>
          <w:sz w:val="22"/>
          <w:szCs w:val="22"/>
        </w:rPr>
        <w:t xml:space="preserve">corresponde en </w:t>
      </w:r>
      <w:r w:rsidR="00FA0149" w:rsidRPr="00DC688D">
        <w:rPr>
          <w:rFonts w:asciiTheme="minorHAnsi" w:hAnsiTheme="minorHAnsi" w:cstheme="minorHAnsi"/>
          <w:sz w:val="22"/>
          <w:szCs w:val="22"/>
        </w:rPr>
        <w:t>asegurar</w:t>
      </w:r>
      <w:r w:rsidR="006F4AC3" w:rsidRPr="00DC688D">
        <w:rPr>
          <w:rFonts w:asciiTheme="minorHAnsi" w:hAnsiTheme="minorHAnsi" w:cstheme="minorHAnsi"/>
          <w:sz w:val="22"/>
          <w:szCs w:val="22"/>
        </w:rPr>
        <w:t xml:space="preserve"> el cumplimiento de los requerimientos técnicos y contractuales</w:t>
      </w:r>
      <w:r w:rsidRPr="00DC688D">
        <w:rPr>
          <w:rFonts w:asciiTheme="minorHAnsi" w:hAnsiTheme="minorHAnsi" w:cstheme="minorHAnsi"/>
          <w:sz w:val="22"/>
          <w:szCs w:val="22"/>
        </w:rPr>
        <w:t xml:space="preserve"> del convenio</w:t>
      </w:r>
      <w:r w:rsidR="001423D0">
        <w:rPr>
          <w:rFonts w:asciiTheme="minorHAnsi" w:hAnsiTheme="minorHAnsi" w:cstheme="minorHAnsi"/>
          <w:sz w:val="22"/>
          <w:szCs w:val="22"/>
        </w:rPr>
        <w:t>.</w:t>
      </w:r>
    </w:p>
    <w:p w14:paraId="1C088024" w14:textId="2F1D1B22" w:rsidR="00360D2C" w:rsidRPr="00DC688D" w:rsidRDefault="00360D2C" w:rsidP="006F4AC3">
      <w:pPr>
        <w:jc w:val="both"/>
        <w:rPr>
          <w:rFonts w:asciiTheme="minorHAnsi" w:hAnsiTheme="minorHAnsi" w:cstheme="minorHAnsi"/>
          <w:sz w:val="22"/>
          <w:szCs w:val="22"/>
        </w:rPr>
      </w:pPr>
      <w:r w:rsidRPr="00DC688D">
        <w:rPr>
          <w:rFonts w:asciiTheme="minorHAnsi" w:hAnsiTheme="minorHAnsi" w:cstheme="minorHAnsi"/>
          <w:sz w:val="22"/>
          <w:szCs w:val="22"/>
        </w:rPr>
        <w:t>La prórroga solicitada se ajusta a la necesidad para terminar la obra, en un plazo de doce (12) meses.</w:t>
      </w:r>
    </w:p>
    <w:p w14:paraId="5DD363D8" w14:textId="77777777" w:rsidR="00360D2C" w:rsidRPr="00DC688D" w:rsidRDefault="00360D2C" w:rsidP="006F4AC3">
      <w:pPr>
        <w:jc w:val="both"/>
        <w:rPr>
          <w:rFonts w:asciiTheme="minorHAnsi" w:hAnsiTheme="minorHAnsi" w:cstheme="minorHAnsi"/>
          <w:b/>
          <w:bCs/>
          <w:sz w:val="22"/>
          <w:szCs w:val="22"/>
        </w:rPr>
      </w:pPr>
    </w:p>
    <w:p w14:paraId="493357E1" w14:textId="77777777" w:rsidR="00360D2C" w:rsidRPr="00DC688D" w:rsidRDefault="00360D2C" w:rsidP="006F4AC3">
      <w:pPr>
        <w:jc w:val="both"/>
        <w:rPr>
          <w:rFonts w:asciiTheme="minorHAnsi" w:hAnsiTheme="minorHAnsi" w:cstheme="minorHAnsi"/>
          <w:b/>
          <w:bCs/>
          <w:sz w:val="22"/>
          <w:szCs w:val="22"/>
        </w:rPr>
      </w:pPr>
    </w:p>
    <w:p w14:paraId="31E29476" w14:textId="1BE0C141" w:rsidR="003465BC" w:rsidRPr="00DC688D" w:rsidRDefault="00AC7B9B" w:rsidP="00062A68">
      <w:pPr>
        <w:jc w:val="both"/>
        <w:rPr>
          <w:rFonts w:asciiTheme="minorHAnsi" w:hAnsiTheme="minorHAnsi" w:cstheme="minorHAnsi"/>
          <w:b/>
          <w:bCs/>
          <w:sz w:val="22"/>
          <w:szCs w:val="22"/>
        </w:rPr>
      </w:pPr>
      <w:r w:rsidRPr="00AC7B9B">
        <w:rPr>
          <w:rFonts w:asciiTheme="minorHAnsi" w:hAnsiTheme="minorHAnsi" w:cstheme="minorHAnsi"/>
          <w:b/>
          <w:bCs/>
          <w:sz w:val="22"/>
          <w:szCs w:val="22"/>
        </w:rPr>
        <w:t>12.2</w:t>
      </w:r>
      <w:r w:rsidR="00062A68" w:rsidRPr="00AC7B9B">
        <w:rPr>
          <w:rFonts w:asciiTheme="minorHAnsi" w:hAnsiTheme="minorHAnsi" w:cstheme="minorHAnsi"/>
          <w:b/>
          <w:bCs/>
          <w:sz w:val="22"/>
          <w:szCs w:val="22"/>
        </w:rPr>
        <w:t>.</w:t>
      </w:r>
      <w:r>
        <w:rPr>
          <w:rFonts w:asciiTheme="minorHAnsi" w:hAnsiTheme="minorHAnsi" w:cstheme="minorHAnsi"/>
          <w:b/>
          <w:bCs/>
          <w:sz w:val="22"/>
          <w:szCs w:val="22"/>
        </w:rPr>
        <w:t xml:space="preserve"> </w:t>
      </w:r>
      <w:r w:rsidR="00FA0149">
        <w:rPr>
          <w:rFonts w:asciiTheme="minorHAnsi" w:hAnsiTheme="minorHAnsi" w:cstheme="minorHAnsi"/>
          <w:b/>
          <w:bCs/>
          <w:sz w:val="22"/>
          <w:szCs w:val="22"/>
        </w:rPr>
        <w:t>Asp</w:t>
      </w:r>
      <w:r w:rsidR="003465BC" w:rsidRPr="00DC688D">
        <w:rPr>
          <w:rFonts w:asciiTheme="minorHAnsi" w:hAnsiTheme="minorHAnsi" w:cstheme="minorHAnsi"/>
          <w:b/>
          <w:bCs/>
          <w:sz w:val="22"/>
          <w:szCs w:val="22"/>
        </w:rPr>
        <w:t>ectos Jurídicos del Convenio</w:t>
      </w:r>
      <w:r w:rsidR="00C34FD1" w:rsidRPr="00DC688D">
        <w:rPr>
          <w:rFonts w:asciiTheme="minorHAnsi" w:hAnsiTheme="minorHAnsi" w:cstheme="minorHAnsi"/>
          <w:b/>
          <w:bCs/>
          <w:sz w:val="22"/>
          <w:szCs w:val="22"/>
        </w:rPr>
        <w:t>.</w:t>
      </w:r>
    </w:p>
    <w:p w14:paraId="48C846BE" w14:textId="77777777" w:rsidR="003465BC" w:rsidRPr="00DC688D" w:rsidRDefault="003465BC" w:rsidP="00062A68">
      <w:pPr>
        <w:jc w:val="both"/>
        <w:rPr>
          <w:rFonts w:asciiTheme="minorHAnsi" w:hAnsiTheme="minorHAnsi" w:cstheme="minorHAnsi"/>
          <w:b/>
          <w:bCs/>
          <w:sz w:val="22"/>
          <w:szCs w:val="22"/>
        </w:rPr>
      </w:pPr>
    </w:p>
    <w:p w14:paraId="434FB825" w14:textId="32AA8287" w:rsidR="00FA2148" w:rsidRPr="00DC688D" w:rsidRDefault="00360D2C" w:rsidP="00FA2148">
      <w:pPr>
        <w:jc w:val="both"/>
        <w:rPr>
          <w:rFonts w:asciiTheme="minorHAnsi" w:hAnsiTheme="minorHAnsi" w:cstheme="minorHAnsi"/>
          <w:sz w:val="22"/>
          <w:szCs w:val="22"/>
        </w:rPr>
      </w:pPr>
      <w:r w:rsidRPr="00DC688D">
        <w:rPr>
          <w:rFonts w:asciiTheme="minorHAnsi" w:hAnsiTheme="minorHAnsi" w:cstheme="minorHAnsi"/>
          <w:sz w:val="22"/>
          <w:szCs w:val="22"/>
        </w:rPr>
        <w:t>Atendiendo las condiciones del convenio y con el fin de poder avanzar con la adición y prórroga</w:t>
      </w:r>
      <w:r w:rsidR="009702F1" w:rsidRPr="00DC688D">
        <w:rPr>
          <w:rFonts w:asciiTheme="minorHAnsi" w:hAnsiTheme="minorHAnsi" w:cstheme="minorHAnsi"/>
          <w:sz w:val="22"/>
          <w:szCs w:val="22"/>
        </w:rPr>
        <w:t>, e</w:t>
      </w:r>
      <w:r w:rsidR="00FA2148" w:rsidRPr="00DC688D">
        <w:rPr>
          <w:rFonts w:asciiTheme="minorHAnsi" w:hAnsiTheme="minorHAnsi" w:cstheme="minorHAnsi"/>
          <w:sz w:val="22"/>
          <w:szCs w:val="22"/>
        </w:rPr>
        <w:t xml:space="preserve">n virtud de las circunstancias que han surgido durante la ejecución del proyecto objeto del Convenio Interadministrativo número </w:t>
      </w:r>
      <w:r w:rsidR="00FD1112" w:rsidRPr="00DC688D">
        <w:rPr>
          <w:rFonts w:asciiTheme="minorHAnsi" w:hAnsiTheme="minorHAnsi" w:cstheme="minorHAnsi"/>
          <w:sz w:val="22"/>
          <w:szCs w:val="22"/>
        </w:rPr>
        <w:t>1016 de 2021</w:t>
      </w:r>
      <w:r w:rsidR="00FA2148" w:rsidRPr="00DC688D">
        <w:rPr>
          <w:rFonts w:asciiTheme="minorHAnsi" w:hAnsiTheme="minorHAnsi" w:cstheme="minorHAnsi"/>
          <w:sz w:val="22"/>
          <w:szCs w:val="22"/>
        </w:rPr>
        <w:t xml:space="preserve">, suscrito entre </w:t>
      </w:r>
      <w:r w:rsidR="00FD1112" w:rsidRPr="00DC688D">
        <w:rPr>
          <w:rFonts w:asciiTheme="minorHAnsi" w:hAnsiTheme="minorHAnsi" w:cstheme="minorHAnsi"/>
          <w:sz w:val="22"/>
          <w:szCs w:val="22"/>
        </w:rPr>
        <w:t>El Área Metropolitana del valle de Aburra</w:t>
      </w:r>
      <w:r w:rsidR="00FA2148" w:rsidRPr="00DC688D">
        <w:rPr>
          <w:rFonts w:asciiTheme="minorHAnsi" w:hAnsiTheme="minorHAnsi" w:cstheme="minorHAnsi"/>
          <w:sz w:val="22"/>
          <w:szCs w:val="22"/>
        </w:rPr>
        <w:t xml:space="preserve"> y </w:t>
      </w:r>
      <w:r w:rsidR="009702F1" w:rsidRPr="00DC688D">
        <w:rPr>
          <w:rFonts w:asciiTheme="minorHAnsi" w:hAnsiTheme="minorHAnsi" w:cstheme="minorHAnsi"/>
          <w:sz w:val="22"/>
          <w:szCs w:val="22"/>
        </w:rPr>
        <w:t>e</w:t>
      </w:r>
      <w:r w:rsidR="00FD1112" w:rsidRPr="00DC688D">
        <w:rPr>
          <w:rFonts w:asciiTheme="minorHAnsi" w:hAnsiTheme="minorHAnsi" w:cstheme="minorHAnsi"/>
          <w:sz w:val="22"/>
          <w:szCs w:val="22"/>
        </w:rPr>
        <w:t>l Municipio de Sabaneta</w:t>
      </w:r>
      <w:r w:rsidR="00FA2148" w:rsidRPr="00DC688D">
        <w:rPr>
          <w:rFonts w:asciiTheme="minorHAnsi" w:hAnsiTheme="minorHAnsi" w:cstheme="minorHAnsi"/>
          <w:sz w:val="22"/>
          <w:szCs w:val="22"/>
        </w:rPr>
        <w:t xml:space="preserve">, </w:t>
      </w:r>
      <w:r w:rsidR="009702F1" w:rsidRPr="00DC688D">
        <w:rPr>
          <w:rFonts w:asciiTheme="minorHAnsi" w:hAnsiTheme="minorHAnsi" w:cstheme="minorHAnsi"/>
          <w:sz w:val="22"/>
          <w:szCs w:val="22"/>
        </w:rPr>
        <w:t xml:space="preserve">es </w:t>
      </w:r>
      <w:r w:rsidR="00FA0149" w:rsidRPr="00DC688D">
        <w:rPr>
          <w:rFonts w:asciiTheme="minorHAnsi" w:hAnsiTheme="minorHAnsi" w:cstheme="minorHAnsi"/>
          <w:sz w:val="22"/>
          <w:szCs w:val="22"/>
        </w:rPr>
        <w:t>necesario realizar</w:t>
      </w:r>
      <w:r w:rsidR="00D32B85" w:rsidRPr="00DC688D">
        <w:rPr>
          <w:rFonts w:asciiTheme="minorHAnsi" w:hAnsiTheme="minorHAnsi" w:cstheme="minorHAnsi"/>
          <w:sz w:val="22"/>
          <w:szCs w:val="22"/>
        </w:rPr>
        <w:t xml:space="preserve"> las</w:t>
      </w:r>
      <w:r w:rsidR="00266821" w:rsidRPr="00DC688D">
        <w:rPr>
          <w:rFonts w:asciiTheme="minorHAnsi" w:hAnsiTheme="minorHAnsi" w:cstheme="minorHAnsi"/>
          <w:sz w:val="22"/>
          <w:szCs w:val="22"/>
        </w:rPr>
        <w:t xml:space="preserve"> siguientes </w:t>
      </w:r>
      <w:r w:rsidR="00D32B85" w:rsidRPr="00DC688D">
        <w:rPr>
          <w:rFonts w:asciiTheme="minorHAnsi" w:hAnsiTheme="minorHAnsi" w:cstheme="minorHAnsi"/>
          <w:sz w:val="22"/>
          <w:szCs w:val="22"/>
        </w:rPr>
        <w:t>modificaciones</w:t>
      </w:r>
      <w:r w:rsidR="00266821" w:rsidRPr="00DC688D">
        <w:rPr>
          <w:rFonts w:asciiTheme="minorHAnsi" w:hAnsiTheme="minorHAnsi" w:cstheme="minorHAnsi"/>
          <w:sz w:val="22"/>
          <w:szCs w:val="22"/>
        </w:rPr>
        <w:t>:</w:t>
      </w:r>
    </w:p>
    <w:p w14:paraId="495B0380" w14:textId="77777777" w:rsidR="00360D2C" w:rsidRPr="00DC688D" w:rsidRDefault="00360D2C" w:rsidP="00FA2148">
      <w:pPr>
        <w:jc w:val="both"/>
        <w:rPr>
          <w:rFonts w:asciiTheme="minorHAnsi" w:hAnsiTheme="minorHAnsi" w:cstheme="minorHAnsi"/>
          <w:sz w:val="22"/>
          <w:szCs w:val="22"/>
        </w:rPr>
      </w:pPr>
    </w:p>
    <w:tbl>
      <w:tblPr>
        <w:tblStyle w:val="Tablaconcuadrcula"/>
        <w:tblW w:w="8926" w:type="dxa"/>
        <w:tblLook w:val="04A0" w:firstRow="1" w:lastRow="0" w:firstColumn="1" w:lastColumn="0" w:noHBand="0" w:noVBand="1"/>
      </w:tblPr>
      <w:tblGrid>
        <w:gridCol w:w="1633"/>
        <w:gridCol w:w="3607"/>
        <w:gridCol w:w="3686"/>
      </w:tblGrid>
      <w:tr w:rsidR="00064FE6" w:rsidRPr="00DC688D" w14:paraId="7BE12771" w14:textId="77777777" w:rsidTr="00D32B85">
        <w:tc>
          <w:tcPr>
            <w:tcW w:w="1633" w:type="dxa"/>
          </w:tcPr>
          <w:p w14:paraId="0C5402C7" w14:textId="430C5103" w:rsidR="00064FE6" w:rsidRPr="00DC688D" w:rsidRDefault="00064FE6" w:rsidP="0071069B">
            <w:pPr>
              <w:jc w:val="center"/>
              <w:rPr>
                <w:rFonts w:asciiTheme="minorHAnsi" w:hAnsiTheme="minorHAnsi" w:cstheme="minorHAnsi"/>
                <w:b/>
                <w:bCs/>
                <w:sz w:val="22"/>
                <w:szCs w:val="22"/>
              </w:rPr>
            </w:pPr>
            <w:r w:rsidRPr="00DC688D">
              <w:rPr>
                <w:rFonts w:asciiTheme="minorHAnsi" w:hAnsiTheme="minorHAnsi" w:cstheme="minorHAnsi"/>
                <w:b/>
                <w:bCs/>
                <w:sz w:val="22"/>
                <w:szCs w:val="22"/>
              </w:rPr>
              <w:t>TIPO DE MODIFICACI</w:t>
            </w:r>
            <w:r w:rsidR="00D72B9C">
              <w:rPr>
                <w:rFonts w:asciiTheme="minorHAnsi" w:hAnsiTheme="minorHAnsi" w:cstheme="minorHAnsi"/>
                <w:b/>
                <w:bCs/>
                <w:sz w:val="22"/>
                <w:szCs w:val="22"/>
              </w:rPr>
              <w:t>Ó</w:t>
            </w:r>
            <w:r w:rsidRPr="00DC688D">
              <w:rPr>
                <w:rFonts w:asciiTheme="minorHAnsi" w:hAnsiTheme="minorHAnsi" w:cstheme="minorHAnsi"/>
                <w:b/>
                <w:bCs/>
                <w:sz w:val="22"/>
                <w:szCs w:val="22"/>
              </w:rPr>
              <w:t>N</w:t>
            </w:r>
          </w:p>
        </w:tc>
        <w:tc>
          <w:tcPr>
            <w:tcW w:w="3607" w:type="dxa"/>
          </w:tcPr>
          <w:p w14:paraId="0DFB3BA7" w14:textId="15319BF0" w:rsidR="00064FE6" w:rsidRPr="00DC688D" w:rsidRDefault="00064FE6" w:rsidP="0071069B">
            <w:pPr>
              <w:jc w:val="center"/>
              <w:rPr>
                <w:rFonts w:asciiTheme="minorHAnsi" w:hAnsiTheme="minorHAnsi" w:cstheme="minorHAnsi"/>
                <w:b/>
                <w:bCs/>
                <w:sz w:val="22"/>
                <w:szCs w:val="22"/>
              </w:rPr>
            </w:pPr>
            <w:r w:rsidRPr="00DC688D">
              <w:rPr>
                <w:rFonts w:asciiTheme="minorHAnsi" w:hAnsiTheme="minorHAnsi" w:cstheme="minorHAnsi"/>
                <w:b/>
                <w:bCs/>
                <w:sz w:val="22"/>
                <w:szCs w:val="22"/>
              </w:rPr>
              <w:t>DETALLE</w:t>
            </w:r>
          </w:p>
        </w:tc>
        <w:tc>
          <w:tcPr>
            <w:tcW w:w="3686" w:type="dxa"/>
          </w:tcPr>
          <w:p w14:paraId="7A2C2159" w14:textId="3F755802" w:rsidR="00064FE6" w:rsidRPr="00DC688D" w:rsidRDefault="00064FE6" w:rsidP="0071069B">
            <w:pPr>
              <w:jc w:val="center"/>
              <w:rPr>
                <w:rFonts w:asciiTheme="minorHAnsi" w:hAnsiTheme="minorHAnsi" w:cstheme="minorHAnsi"/>
                <w:b/>
                <w:bCs/>
                <w:sz w:val="22"/>
                <w:szCs w:val="22"/>
              </w:rPr>
            </w:pPr>
            <w:r w:rsidRPr="00DC688D">
              <w:rPr>
                <w:rFonts w:asciiTheme="minorHAnsi" w:hAnsiTheme="minorHAnsi" w:cstheme="minorHAnsi"/>
                <w:b/>
                <w:bCs/>
                <w:sz w:val="22"/>
                <w:szCs w:val="22"/>
              </w:rPr>
              <w:t>ALCANCE</w:t>
            </w:r>
          </w:p>
        </w:tc>
      </w:tr>
      <w:tr w:rsidR="00064FE6" w:rsidRPr="00DC688D" w14:paraId="18CE9E67" w14:textId="77777777" w:rsidTr="00D32B85">
        <w:tc>
          <w:tcPr>
            <w:tcW w:w="1633" w:type="dxa"/>
          </w:tcPr>
          <w:p w14:paraId="07B31BFB" w14:textId="1467234B" w:rsidR="00064FE6" w:rsidRPr="00DC688D" w:rsidRDefault="00064FE6" w:rsidP="00062A68">
            <w:pPr>
              <w:jc w:val="both"/>
              <w:rPr>
                <w:rFonts w:asciiTheme="minorHAnsi" w:hAnsiTheme="minorHAnsi" w:cstheme="minorHAnsi"/>
                <w:b/>
                <w:bCs/>
                <w:sz w:val="22"/>
                <w:szCs w:val="22"/>
              </w:rPr>
            </w:pPr>
            <w:r w:rsidRPr="00DC688D">
              <w:rPr>
                <w:rFonts w:asciiTheme="minorHAnsi" w:hAnsiTheme="minorHAnsi" w:cstheme="minorHAnsi"/>
                <w:b/>
                <w:bCs/>
                <w:sz w:val="22"/>
                <w:szCs w:val="22"/>
              </w:rPr>
              <w:t>P</w:t>
            </w:r>
            <w:r w:rsidRPr="00FA0149">
              <w:rPr>
                <w:rFonts w:asciiTheme="minorHAnsi" w:hAnsiTheme="minorHAnsi" w:cstheme="minorHAnsi"/>
                <w:b/>
                <w:bCs/>
                <w:sz w:val="22"/>
                <w:szCs w:val="22"/>
              </w:rPr>
              <w:t>r</w:t>
            </w:r>
            <w:r w:rsidR="00FA0149">
              <w:rPr>
                <w:rFonts w:asciiTheme="minorHAnsi" w:hAnsiTheme="minorHAnsi" w:cstheme="minorHAnsi"/>
                <w:b/>
                <w:bCs/>
                <w:sz w:val="22"/>
                <w:szCs w:val="22"/>
              </w:rPr>
              <w:t>ó</w:t>
            </w:r>
            <w:r w:rsidRPr="00DC688D">
              <w:rPr>
                <w:rFonts w:asciiTheme="minorHAnsi" w:hAnsiTheme="minorHAnsi" w:cstheme="minorHAnsi"/>
                <w:b/>
                <w:bCs/>
                <w:sz w:val="22"/>
                <w:szCs w:val="22"/>
              </w:rPr>
              <w:t>rroga 02</w:t>
            </w:r>
          </w:p>
        </w:tc>
        <w:tc>
          <w:tcPr>
            <w:tcW w:w="3607" w:type="dxa"/>
          </w:tcPr>
          <w:p w14:paraId="7D451E75" w14:textId="0F14E35D" w:rsidR="00064FE6" w:rsidRPr="00DC688D" w:rsidRDefault="00064FE6" w:rsidP="00062A68">
            <w:pPr>
              <w:jc w:val="both"/>
              <w:rPr>
                <w:rFonts w:asciiTheme="minorHAnsi" w:hAnsiTheme="minorHAnsi" w:cstheme="minorHAnsi"/>
                <w:sz w:val="22"/>
                <w:szCs w:val="22"/>
              </w:rPr>
            </w:pPr>
            <w:r w:rsidRPr="00DC688D">
              <w:rPr>
                <w:rFonts w:asciiTheme="minorHAnsi" w:hAnsiTheme="minorHAnsi" w:cstheme="minorHAnsi"/>
                <w:sz w:val="22"/>
                <w:szCs w:val="22"/>
              </w:rPr>
              <w:t>Prorrogar el convenio 1016 de 2021 por un término de 12 meses adicionales a la última fecha de terminación (31/12/2024).</w:t>
            </w:r>
          </w:p>
        </w:tc>
        <w:tc>
          <w:tcPr>
            <w:tcW w:w="3686" w:type="dxa"/>
          </w:tcPr>
          <w:p w14:paraId="5FAE6A22" w14:textId="61378C2F" w:rsidR="00064FE6" w:rsidRPr="00DC688D" w:rsidRDefault="00064FE6" w:rsidP="0071069B">
            <w:pPr>
              <w:jc w:val="both"/>
              <w:rPr>
                <w:rFonts w:asciiTheme="minorHAnsi" w:hAnsiTheme="minorHAnsi" w:cstheme="minorHAnsi"/>
                <w:b/>
                <w:bCs/>
                <w:sz w:val="22"/>
                <w:szCs w:val="22"/>
              </w:rPr>
            </w:pPr>
            <w:r w:rsidRPr="00DC688D">
              <w:rPr>
                <w:rFonts w:asciiTheme="minorHAnsi" w:hAnsiTheme="minorHAnsi" w:cstheme="minorHAnsi"/>
                <w:sz w:val="22"/>
                <w:szCs w:val="22"/>
              </w:rPr>
              <w:t xml:space="preserve">Nueva Fecha de terminación 31 de </w:t>
            </w:r>
            <w:proofErr w:type="gramStart"/>
            <w:r w:rsidRPr="00DC688D">
              <w:rPr>
                <w:rFonts w:asciiTheme="minorHAnsi" w:hAnsiTheme="minorHAnsi" w:cstheme="minorHAnsi"/>
                <w:sz w:val="22"/>
                <w:szCs w:val="22"/>
              </w:rPr>
              <w:t>Diciembre</w:t>
            </w:r>
            <w:proofErr w:type="gramEnd"/>
            <w:r w:rsidRPr="00DC688D">
              <w:rPr>
                <w:rFonts w:asciiTheme="minorHAnsi" w:hAnsiTheme="minorHAnsi" w:cstheme="minorHAnsi"/>
                <w:sz w:val="22"/>
                <w:szCs w:val="22"/>
              </w:rPr>
              <w:t xml:space="preserve"> de 2025.</w:t>
            </w:r>
          </w:p>
        </w:tc>
      </w:tr>
      <w:tr w:rsidR="00064FE6" w:rsidRPr="00DC688D" w14:paraId="3C0B013B" w14:textId="77777777" w:rsidTr="00D32B85">
        <w:tc>
          <w:tcPr>
            <w:tcW w:w="1633" w:type="dxa"/>
          </w:tcPr>
          <w:p w14:paraId="2826AA95" w14:textId="6D16F8C7" w:rsidR="00064FE6" w:rsidRPr="00DC688D" w:rsidRDefault="00064FE6" w:rsidP="00062A68">
            <w:pPr>
              <w:jc w:val="both"/>
              <w:rPr>
                <w:rFonts w:asciiTheme="minorHAnsi" w:hAnsiTheme="minorHAnsi" w:cstheme="minorHAnsi"/>
                <w:b/>
                <w:bCs/>
                <w:sz w:val="22"/>
                <w:szCs w:val="22"/>
              </w:rPr>
            </w:pPr>
            <w:r w:rsidRPr="00DC688D">
              <w:rPr>
                <w:rFonts w:asciiTheme="minorHAnsi" w:hAnsiTheme="minorHAnsi" w:cstheme="minorHAnsi"/>
                <w:b/>
                <w:bCs/>
                <w:sz w:val="22"/>
                <w:szCs w:val="22"/>
              </w:rPr>
              <w:t>Adición 01</w:t>
            </w:r>
          </w:p>
        </w:tc>
        <w:tc>
          <w:tcPr>
            <w:tcW w:w="3607" w:type="dxa"/>
          </w:tcPr>
          <w:p w14:paraId="6E6AD48B" w14:textId="1CBDC8C5" w:rsidR="00064FE6" w:rsidRPr="00DC688D" w:rsidRDefault="00064FE6" w:rsidP="00062A68">
            <w:pPr>
              <w:jc w:val="both"/>
              <w:rPr>
                <w:rFonts w:asciiTheme="minorHAnsi" w:hAnsiTheme="minorHAnsi" w:cstheme="minorHAnsi"/>
                <w:sz w:val="22"/>
                <w:szCs w:val="22"/>
              </w:rPr>
            </w:pPr>
            <w:r w:rsidRPr="00DC688D">
              <w:rPr>
                <w:rFonts w:asciiTheme="minorHAnsi" w:hAnsiTheme="minorHAnsi" w:cstheme="minorHAnsi"/>
                <w:sz w:val="22"/>
                <w:szCs w:val="22"/>
              </w:rPr>
              <w:t>Adicionar recursos en un 49.72% al presupuesto inicial del convenio cuyo valor fue de $</w:t>
            </w:r>
            <w:r w:rsidRPr="00DC688D">
              <w:rPr>
                <w:rFonts w:asciiTheme="minorHAnsi" w:hAnsiTheme="minorHAnsi" w:cstheme="minorHAnsi"/>
                <w:b/>
                <w:bCs/>
                <w:sz w:val="22"/>
                <w:szCs w:val="22"/>
              </w:rPr>
              <w:t xml:space="preserve"> 57.850.969.859</w:t>
            </w:r>
          </w:p>
        </w:tc>
        <w:tc>
          <w:tcPr>
            <w:tcW w:w="3686" w:type="dxa"/>
          </w:tcPr>
          <w:p w14:paraId="1368BE1A" w14:textId="05523316" w:rsidR="00064FE6" w:rsidRPr="00DC688D" w:rsidRDefault="00064FE6" w:rsidP="0071069B">
            <w:pPr>
              <w:jc w:val="both"/>
              <w:rPr>
                <w:rFonts w:asciiTheme="minorHAnsi" w:hAnsiTheme="minorHAnsi" w:cstheme="minorHAnsi"/>
                <w:b/>
                <w:bCs/>
                <w:sz w:val="22"/>
                <w:szCs w:val="22"/>
              </w:rPr>
            </w:pPr>
            <w:r w:rsidRPr="00DC688D">
              <w:rPr>
                <w:rFonts w:asciiTheme="minorHAnsi" w:hAnsiTheme="minorHAnsi" w:cstheme="minorHAnsi"/>
                <w:sz w:val="22"/>
                <w:szCs w:val="22"/>
              </w:rPr>
              <w:t xml:space="preserve">Adicionar recursos por valor de </w:t>
            </w:r>
            <w:r w:rsidRPr="00DC688D">
              <w:rPr>
                <w:rFonts w:asciiTheme="minorHAnsi" w:hAnsiTheme="minorHAnsi" w:cstheme="minorHAnsi"/>
                <w:b/>
                <w:bCs/>
                <w:sz w:val="22"/>
                <w:szCs w:val="22"/>
              </w:rPr>
              <w:t>$28.764.298.457</w:t>
            </w:r>
          </w:p>
        </w:tc>
      </w:tr>
      <w:tr w:rsidR="00064FE6" w:rsidRPr="00DC688D" w14:paraId="13CDF5B7" w14:textId="77777777" w:rsidTr="00D32B85">
        <w:tc>
          <w:tcPr>
            <w:tcW w:w="1633" w:type="dxa"/>
            <w:vMerge w:val="restart"/>
          </w:tcPr>
          <w:p w14:paraId="264A26BC" w14:textId="77777777" w:rsidR="00064FE6" w:rsidRPr="00DC688D" w:rsidRDefault="00064FE6" w:rsidP="00064FE6">
            <w:pPr>
              <w:jc w:val="center"/>
              <w:rPr>
                <w:rFonts w:asciiTheme="minorHAnsi" w:hAnsiTheme="minorHAnsi" w:cstheme="minorHAnsi"/>
                <w:b/>
                <w:bCs/>
                <w:sz w:val="22"/>
                <w:szCs w:val="22"/>
              </w:rPr>
            </w:pPr>
          </w:p>
          <w:p w14:paraId="542C5BF7" w14:textId="77777777" w:rsidR="00064FE6" w:rsidRPr="00DC688D" w:rsidRDefault="00064FE6" w:rsidP="00064FE6">
            <w:pPr>
              <w:jc w:val="center"/>
              <w:rPr>
                <w:rFonts w:asciiTheme="minorHAnsi" w:hAnsiTheme="minorHAnsi" w:cstheme="minorHAnsi"/>
                <w:b/>
                <w:bCs/>
                <w:sz w:val="22"/>
                <w:szCs w:val="22"/>
              </w:rPr>
            </w:pPr>
          </w:p>
          <w:p w14:paraId="211E4B89" w14:textId="77777777" w:rsidR="00064FE6" w:rsidRPr="00DC688D" w:rsidRDefault="00064FE6" w:rsidP="00064FE6">
            <w:pPr>
              <w:jc w:val="center"/>
              <w:rPr>
                <w:rFonts w:asciiTheme="minorHAnsi" w:hAnsiTheme="minorHAnsi" w:cstheme="minorHAnsi"/>
                <w:b/>
                <w:bCs/>
                <w:sz w:val="22"/>
                <w:szCs w:val="22"/>
              </w:rPr>
            </w:pPr>
          </w:p>
          <w:p w14:paraId="3C7F219B" w14:textId="77777777" w:rsidR="00064FE6" w:rsidRPr="00DC688D" w:rsidRDefault="00064FE6" w:rsidP="00064FE6">
            <w:pPr>
              <w:jc w:val="center"/>
              <w:rPr>
                <w:rFonts w:asciiTheme="minorHAnsi" w:hAnsiTheme="minorHAnsi" w:cstheme="minorHAnsi"/>
                <w:b/>
                <w:bCs/>
                <w:sz w:val="22"/>
                <w:szCs w:val="22"/>
              </w:rPr>
            </w:pPr>
          </w:p>
          <w:p w14:paraId="4A6546B8" w14:textId="77777777" w:rsidR="00064FE6" w:rsidRPr="00DC688D" w:rsidRDefault="00064FE6" w:rsidP="00064FE6">
            <w:pPr>
              <w:jc w:val="center"/>
              <w:rPr>
                <w:rFonts w:asciiTheme="minorHAnsi" w:hAnsiTheme="minorHAnsi" w:cstheme="minorHAnsi"/>
                <w:b/>
                <w:bCs/>
                <w:sz w:val="22"/>
                <w:szCs w:val="22"/>
              </w:rPr>
            </w:pPr>
          </w:p>
          <w:p w14:paraId="63C21E35" w14:textId="77777777" w:rsidR="00064FE6" w:rsidRPr="00DC688D" w:rsidRDefault="00064FE6" w:rsidP="00064FE6">
            <w:pPr>
              <w:jc w:val="center"/>
              <w:rPr>
                <w:rFonts w:asciiTheme="minorHAnsi" w:hAnsiTheme="minorHAnsi" w:cstheme="minorHAnsi"/>
                <w:b/>
                <w:bCs/>
                <w:sz w:val="22"/>
                <w:szCs w:val="22"/>
              </w:rPr>
            </w:pPr>
          </w:p>
          <w:p w14:paraId="0E8069AF" w14:textId="77777777" w:rsidR="00064FE6" w:rsidRPr="00DC688D" w:rsidRDefault="00064FE6" w:rsidP="00064FE6">
            <w:pPr>
              <w:jc w:val="center"/>
              <w:rPr>
                <w:rFonts w:asciiTheme="minorHAnsi" w:hAnsiTheme="minorHAnsi" w:cstheme="minorHAnsi"/>
                <w:b/>
                <w:bCs/>
                <w:sz w:val="22"/>
                <w:szCs w:val="22"/>
              </w:rPr>
            </w:pPr>
          </w:p>
          <w:p w14:paraId="34A51C9C" w14:textId="77777777" w:rsidR="00064FE6" w:rsidRPr="00DC688D" w:rsidRDefault="00064FE6" w:rsidP="00064FE6">
            <w:pPr>
              <w:jc w:val="center"/>
              <w:rPr>
                <w:rFonts w:asciiTheme="minorHAnsi" w:hAnsiTheme="minorHAnsi" w:cstheme="minorHAnsi"/>
                <w:b/>
                <w:bCs/>
                <w:sz w:val="22"/>
                <w:szCs w:val="22"/>
              </w:rPr>
            </w:pPr>
          </w:p>
          <w:p w14:paraId="29ED6AC9" w14:textId="05BCBCD6" w:rsidR="00064FE6" w:rsidRPr="00DC688D" w:rsidRDefault="00064FE6" w:rsidP="00064FE6">
            <w:pPr>
              <w:jc w:val="center"/>
              <w:rPr>
                <w:rFonts w:asciiTheme="minorHAnsi" w:hAnsiTheme="minorHAnsi" w:cstheme="minorHAnsi"/>
                <w:b/>
                <w:bCs/>
                <w:sz w:val="22"/>
                <w:szCs w:val="22"/>
              </w:rPr>
            </w:pPr>
            <w:r w:rsidRPr="00DC688D">
              <w:rPr>
                <w:rFonts w:asciiTheme="minorHAnsi" w:hAnsiTheme="minorHAnsi" w:cstheme="minorHAnsi"/>
                <w:b/>
                <w:bCs/>
                <w:sz w:val="22"/>
                <w:szCs w:val="22"/>
              </w:rPr>
              <w:t>Modificación 02 (Clausula de sobrecostos).</w:t>
            </w:r>
          </w:p>
        </w:tc>
        <w:tc>
          <w:tcPr>
            <w:tcW w:w="3607" w:type="dxa"/>
          </w:tcPr>
          <w:p w14:paraId="14267072" w14:textId="15CBABAA" w:rsidR="00064FE6" w:rsidRPr="00DC688D" w:rsidRDefault="00064FE6" w:rsidP="00062A68">
            <w:pPr>
              <w:jc w:val="both"/>
              <w:rPr>
                <w:rFonts w:asciiTheme="minorHAnsi" w:hAnsiTheme="minorHAnsi" w:cstheme="minorHAnsi"/>
                <w:b/>
                <w:bCs/>
                <w:sz w:val="22"/>
                <w:szCs w:val="22"/>
              </w:rPr>
            </w:pPr>
            <w:r w:rsidRPr="00DC688D">
              <w:rPr>
                <w:rFonts w:asciiTheme="minorHAnsi" w:hAnsiTheme="minorHAnsi" w:cstheme="minorHAnsi"/>
                <w:sz w:val="22"/>
                <w:szCs w:val="22"/>
              </w:rPr>
              <w:t xml:space="preserve">Se solicita al comité de contratación DEL </w:t>
            </w:r>
            <w:r w:rsidRPr="00DC688D">
              <w:rPr>
                <w:rFonts w:asciiTheme="minorHAnsi" w:hAnsiTheme="minorHAnsi" w:cstheme="minorHAnsi"/>
                <w:b/>
                <w:bCs/>
                <w:sz w:val="22"/>
                <w:szCs w:val="22"/>
              </w:rPr>
              <w:t>AMVA</w:t>
            </w:r>
            <w:r w:rsidRPr="00DC688D">
              <w:rPr>
                <w:rFonts w:asciiTheme="minorHAnsi" w:hAnsiTheme="minorHAnsi" w:cstheme="minorHAnsi"/>
                <w:sz w:val="22"/>
                <w:szCs w:val="22"/>
              </w:rPr>
              <w:t xml:space="preserve"> modificar la </w:t>
            </w:r>
            <w:r w:rsidRPr="00DC688D">
              <w:rPr>
                <w:rFonts w:asciiTheme="minorHAnsi" w:hAnsiTheme="minorHAnsi" w:cstheme="minorHAnsi"/>
                <w:b/>
                <w:bCs/>
                <w:sz w:val="22"/>
                <w:szCs w:val="22"/>
              </w:rPr>
              <w:t>CLÁUSULA SEGUNDA: Alcance del Convenio.</w:t>
            </w:r>
            <w:r w:rsidRPr="00DC688D">
              <w:rPr>
                <w:rFonts w:asciiTheme="minorHAnsi" w:hAnsiTheme="minorHAnsi" w:cstheme="minorHAnsi"/>
                <w:sz w:val="22"/>
                <w:szCs w:val="22"/>
              </w:rPr>
              <w:t xml:space="preserve">   </w:t>
            </w:r>
            <w:r w:rsidRPr="00DC688D">
              <w:rPr>
                <w:rFonts w:asciiTheme="minorHAnsi" w:hAnsiTheme="minorHAnsi" w:cstheme="minorHAnsi"/>
                <w:b/>
                <w:bCs/>
                <w:sz w:val="22"/>
                <w:szCs w:val="22"/>
              </w:rPr>
              <w:t>NUMERAL 2.4</w:t>
            </w:r>
            <w:r w:rsidRPr="00DC688D">
              <w:rPr>
                <w:rFonts w:asciiTheme="minorHAnsi" w:hAnsiTheme="minorHAnsi" w:cstheme="minorHAnsi"/>
                <w:sz w:val="22"/>
                <w:szCs w:val="22"/>
              </w:rPr>
              <w:t xml:space="preserve"> frente a la </w:t>
            </w:r>
            <w:r w:rsidRPr="00DC688D">
              <w:rPr>
                <w:rFonts w:asciiTheme="minorHAnsi" w:hAnsiTheme="minorHAnsi" w:cstheme="minorHAnsi"/>
                <w:b/>
                <w:bCs/>
                <w:sz w:val="22"/>
                <w:szCs w:val="22"/>
              </w:rPr>
              <w:t xml:space="preserve">ENTREGA Y LIQUIDACIÓN el </w:t>
            </w:r>
            <w:r w:rsidRPr="00DC688D">
              <w:rPr>
                <w:rFonts w:asciiTheme="minorHAnsi" w:hAnsiTheme="minorHAnsi" w:cstheme="minorHAnsi"/>
                <w:sz w:val="22"/>
                <w:szCs w:val="22"/>
              </w:rPr>
              <w:t xml:space="preserve">parágrafo que establece:” </w:t>
            </w:r>
            <w:r w:rsidRPr="00DC688D">
              <w:rPr>
                <w:rFonts w:asciiTheme="minorHAnsi" w:hAnsiTheme="minorHAnsi" w:cstheme="minorHAnsi"/>
                <w:b/>
                <w:bCs/>
                <w:i/>
                <w:iCs/>
                <w:sz w:val="22"/>
                <w:szCs w:val="22"/>
              </w:rPr>
              <w:t>El Municipio de sabaneta asumirá cualquier sobrecosto que se genere para la ejecución del convenio interadministrativo”</w:t>
            </w:r>
            <w:r w:rsidRPr="00DC688D">
              <w:rPr>
                <w:rFonts w:asciiTheme="minorHAnsi" w:hAnsiTheme="minorHAnsi" w:cstheme="minorHAnsi"/>
                <w:sz w:val="22"/>
                <w:szCs w:val="22"/>
              </w:rPr>
              <w:t>.</w:t>
            </w:r>
          </w:p>
        </w:tc>
        <w:tc>
          <w:tcPr>
            <w:tcW w:w="3686" w:type="dxa"/>
            <w:vMerge w:val="restart"/>
          </w:tcPr>
          <w:p w14:paraId="269B3E94" w14:textId="77777777" w:rsidR="00D32B85" w:rsidRPr="00DC688D" w:rsidRDefault="00D32B85" w:rsidP="00D32B85">
            <w:pPr>
              <w:jc w:val="both"/>
              <w:rPr>
                <w:rFonts w:asciiTheme="minorHAnsi" w:hAnsiTheme="minorHAnsi" w:cstheme="minorHAnsi"/>
                <w:sz w:val="22"/>
                <w:szCs w:val="22"/>
              </w:rPr>
            </w:pPr>
            <w:r w:rsidRPr="00DC688D">
              <w:rPr>
                <w:rFonts w:asciiTheme="minorHAnsi" w:hAnsiTheme="minorHAnsi" w:cstheme="minorHAnsi"/>
                <w:sz w:val="22"/>
                <w:szCs w:val="22"/>
              </w:rPr>
              <w:t>"En caso de que, durante la ejecución del proyecto, surjan necesidades imprevistas que requieran la realización de obras adicionales o que los costos superen los inicialmente presupuestados, las partes podrán acordar por escrito las modificaciones correspondientes. El contratante podrá autorizar el reconocimiento y pago de sobrecostos o la ejecución de obras extras, siempre que estas sean debidamente justificadas y estén vinculadas directamente al objeto del contrato. Cualquier sobrecosto y/o trabajo adicional deberá ser aprobado por ambas partes antes de su ejecución y se reflejará en un anexo al presente convenio, el cual establecerá el monto adicional y el plazo para la ejecución de las nuevas obras."</w:t>
            </w:r>
          </w:p>
          <w:p w14:paraId="21B48D92" w14:textId="04D26A48" w:rsidR="00064FE6" w:rsidRPr="00DC688D" w:rsidRDefault="00D32B85" w:rsidP="00D32B85">
            <w:pPr>
              <w:jc w:val="both"/>
              <w:rPr>
                <w:rFonts w:asciiTheme="minorHAnsi" w:hAnsiTheme="minorHAnsi" w:cstheme="minorHAnsi"/>
                <w:sz w:val="22"/>
                <w:szCs w:val="22"/>
              </w:rPr>
            </w:pPr>
            <w:r w:rsidRPr="00DC688D">
              <w:rPr>
                <w:rFonts w:asciiTheme="minorHAnsi" w:hAnsiTheme="minorHAnsi" w:cstheme="minorHAnsi"/>
                <w:sz w:val="22"/>
                <w:szCs w:val="22"/>
              </w:rPr>
              <w:t>Este acuerdo tiene por objeto la garantía de la correcta ejecución del proyecto sin perjuicio de los intereses de las partes involucradas, reconociendo que, en determinadas circunstancias, los sobrecostos o las obras adicionales puedan ser necesarias para cumplir con el objeto del convenio.</w:t>
            </w:r>
          </w:p>
        </w:tc>
      </w:tr>
      <w:tr w:rsidR="00064FE6" w:rsidRPr="00DC688D" w14:paraId="17A6A9CA" w14:textId="77777777" w:rsidTr="00D32B85">
        <w:tc>
          <w:tcPr>
            <w:tcW w:w="1633" w:type="dxa"/>
            <w:vMerge/>
          </w:tcPr>
          <w:p w14:paraId="03C06029" w14:textId="77777777" w:rsidR="00064FE6" w:rsidRPr="00DC688D" w:rsidRDefault="00064FE6" w:rsidP="00062A68">
            <w:pPr>
              <w:jc w:val="both"/>
              <w:rPr>
                <w:rFonts w:asciiTheme="minorHAnsi" w:hAnsiTheme="minorHAnsi" w:cstheme="minorHAnsi"/>
                <w:b/>
                <w:bCs/>
                <w:sz w:val="22"/>
                <w:szCs w:val="22"/>
              </w:rPr>
            </w:pPr>
          </w:p>
        </w:tc>
        <w:tc>
          <w:tcPr>
            <w:tcW w:w="3607" w:type="dxa"/>
          </w:tcPr>
          <w:p w14:paraId="63661283" w14:textId="77777777" w:rsidR="00064FE6" w:rsidRPr="00DC688D" w:rsidRDefault="00064FE6" w:rsidP="00062A68">
            <w:pPr>
              <w:jc w:val="both"/>
              <w:rPr>
                <w:rFonts w:asciiTheme="minorHAnsi" w:hAnsiTheme="minorHAnsi" w:cstheme="minorHAnsi"/>
                <w:b/>
                <w:bCs/>
                <w:sz w:val="22"/>
                <w:szCs w:val="22"/>
              </w:rPr>
            </w:pPr>
            <w:r w:rsidRPr="00DC688D">
              <w:rPr>
                <w:rFonts w:asciiTheme="minorHAnsi" w:hAnsiTheme="minorHAnsi" w:cstheme="minorHAnsi"/>
                <w:b/>
                <w:bCs/>
                <w:sz w:val="22"/>
                <w:szCs w:val="22"/>
              </w:rPr>
              <w:t>B. COMPROMISOS DEL MUNICIPIO.</w:t>
            </w:r>
          </w:p>
          <w:p w14:paraId="0635B11B" w14:textId="7A1F5866" w:rsidR="00064FE6" w:rsidRPr="00DC688D" w:rsidRDefault="00064FE6" w:rsidP="00062A68">
            <w:pPr>
              <w:jc w:val="both"/>
              <w:rPr>
                <w:rFonts w:asciiTheme="minorHAnsi" w:hAnsiTheme="minorHAnsi" w:cstheme="minorHAnsi"/>
                <w:b/>
                <w:bCs/>
                <w:sz w:val="22"/>
                <w:szCs w:val="22"/>
              </w:rPr>
            </w:pPr>
            <w:r w:rsidRPr="00DC688D">
              <w:rPr>
                <w:rFonts w:asciiTheme="minorHAnsi" w:hAnsiTheme="minorHAnsi" w:cstheme="minorHAnsi"/>
                <w:b/>
                <w:bCs/>
                <w:sz w:val="22"/>
                <w:szCs w:val="22"/>
              </w:rPr>
              <w:t>NUMERAL 10</w:t>
            </w:r>
            <w:r w:rsidRPr="00DC688D">
              <w:rPr>
                <w:rFonts w:asciiTheme="minorHAnsi" w:hAnsiTheme="minorHAnsi" w:cstheme="minorHAnsi"/>
                <w:b/>
                <w:bCs/>
                <w:i/>
                <w:iCs/>
                <w:sz w:val="22"/>
                <w:szCs w:val="22"/>
              </w:rPr>
              <w:t>. “Asumir los sobre costos que se presenten durante la Ejecución del proyecto”.</w:t>
            </w:r>
          </w:p>
        </w:tc>
        <w:tc>
          <w:tcPr>
            <w:tcW w:w="3686" w:type="dxa"/>
            <w:vMerge/>
          </w:tcPr>
          <w:p w14:paraId="54D812BA" w14:textId="77777777" w:rsidR="00064FE6" w:rsidRPr="00DC688D" w:rsidRDefault="00064FE6" w:rsidP="00062A68">
            <w:pPr>
              <w:jc w:val="both"/>
              <w:rPr>
                <w:rFonts w:asciiTheme="minorHAnsi" w:hAnsiTheme="minorHAnsi" w:cstheme="minorHAnsi"/>
                <w:b/>
                <w:bCs/>
                <w:sz w:val="22"/>
                <w:szCs w:val="22"/>
              </w:rPr>
            </w:pPr>
          </w:p>
        </w:tc>
      </w:tr>
      <w:tr w:rsidR="00064FE6" w:rsidRPr="00DC688D" w14:paraId="5ED06433" w14:textId="77777777" w:rsidTr="00D32B85">
        <w:tc>
          <w:tcPr>
            <w:tcW w:w="1633" w:type="dxa"/>
            <w:vMerge/>
          </w:tcPr>
          <w:p w14:paraId="5D2C4841" w14:textId="77777777" w:rsidR="00064FE6" w:rsidRPr="00DC688D" w:rsidRDefault="00064FE6" w:rsidP="00062A68">
            <w:pPr>
              <w:jc w:val="both"/>
              <w:rPr>
                <w:rFonts w:asciiTheme="minorHAnsi" w:hAnsiTheme="minorHAnsi" w:cstheme="minorHAnsi"/>
                <w:b/>
                <w:bCs/>
                <w:sz w:val="22"/>
                <w:szCs w:val="22"/>
              </w:rPr>
            </w:pPr>
          </w:p>
        </w:tc>
        <w:tc>
          <w:tcPr>
            <w:tcW w:w="3607" w:type="dxa"/>
          </w:tcPr>
          <w:p w14:paraId="18BB0490" w14:textId="77777777" w:rsidR="00064FE6" w:rsidRPr="00DC688D" w:rsidRDefault="00064FE6" w:rsidP="003A747D">
            <w:pPr>
              <w:jc w:val="both"/>
              <w:rPr>
                <w:rFonts w:asciiTheme="minorHAnsi" w:hAnsiTheme="minorHAnsi" w:cstheme="minorHAnsi"/>
                <w:b/>
                <w:bCs/>
                <w:sz w:val="22"/>
                <w:szCs w:val="22"/>
              </w:rPr>
            </w:pPr>
            <w:r w:rsidRPr="00DC688D">
              <w:rPr>
                <w:rFonts w:asciiTheme="minorHAnsi" w:hAnsiTheme="minorHAnsi" w:cstheme="minorHAnsi"/>
                <w:b/>
                <w:bCs/>
                <w:sz w:val="22"/>
                <w:szCs w:val="22"/>
              </w:rPr>
              <w:t>B. COMPROMISOS DEL MUNICIPIO.</w:t>
            </w:r>
          </w:p>
          <w:p w14:paraId="7045DAA0" w14:textId="77777777" w:rsidR="00064FE6" w:rsidRPr="00DC688D" w:rsidRDefault="00064FE6" w:rsidP="003A747D">
            <w:pPr>
              <w:jc w:val="both"/>
              <w:rPr>
                <w:rFonts w:asciiTheme="minorHAnsi" w:hAnsiTheme="minorHAnsi" w:cstheme="minorHAnsi"/>
                <w:b/>
                <w:bCs/>
                <w:sz w:val="22"/>
                <w:szCs w:val="22"/>
              </w:rPr>
            </w:pPr>
            <w:r w:rsidRPr="00DC688D">
              <w:rPr>
                <w:rFonts w:asciiTheme="minorHAnsi" w:hAnsiTheme="minorHAnsi" w:cstheme="minorHAnsi"/>
                <w:b/>
                <w:bCs/>
                <w:sz w:val="22"/>
                <w:szCs w:val="22"/>
              </w:rPr>
              <w:t>NUMERAL 18.</w:t>
            </w:r>
          </w:p>
          <w:p w14:paraId="083BFD7B" w14:textId="77777777" w:rsidR="007C069C" w:rsidRPr="00DC688D" w:rsidRDefault="007C069C" w:rsidP="003A747D">
            <w:pPr>
              <w:jc w:val="both"/>
              <w:rPr>
                <w:rFonts w:asciiTheme="minorHAnsi" w:hAnsiTheme="minorHAnsi" w:cstheme="minorHAnsi"/>
                <w:b/>
                <w:bCs/>
                <w:i/>
                <w:iCs/>
                <w:sz w:val="22"/>
                <w:szCs w:val="22"/>
              </w:rPr>
            </w:pPr>
          </w:p>
          <w:p w14:paraId="18B870EA" w14:textId="77777777" w:rsidR="007C069C" w:rsidRPr="00DC688D" w:rsidRDefault="007C069C" w:rsidP="003A747D">
            <w:pPr>
              <w:jc w:val="both"/>
              <w:rPr>
                <w:rFonts w:asciiTheme="minorHAnsi" w:hAnsiTheme="minorHAnsi" w:cstheme="minorHAnsi"/>
                <w:b/>
                <w:bCs/>
                <w:i/>
                <w:iCs/>
                <w:sz w:val="22"/>
                <w:szCs w:val="22"/>
              </w:rPr>
            </w:pPr>
          </w:p>
          <w:p w14:paraId="06DCBDBC" w14:textId="00780DDC" w:rsidR="00064FE6" w:rsidRPr="00DC688D" w:rsidRDefault="00064FE6" w:rsidP="003A747D">
            <w:pPr>
              <w:jc w:val="both"/>
              <w:rPr>
                <w:rFonts w:asciiTheme="minorHAnsi" w:hAnsiTheme="minorHAnsi" w:cstheme="minorHAnsi"/>
                <w:b/>
                <w:bCs/>
                <w:i/>
                <w:iCs/>
                <w:sz w:val="22"/>
                <w:szCs w:val="22"/>
              </w:rPr>
            </w:pPr>
            <w:r w:rsidRPr="00DC688D">
              <w:rPr>
                <w:rFonts w:asciiTheme="minorHAnsi" w:hAnsiTheme="minorHAnsi" w:cstheme="minorHAnsi"/>
                <w:b/>
                <w:bCs/>
                <w:i/>
                <w:iCs/>
                <w:sz w:val="22"/>
                <w:szCs w:val="22"/>
              </w:rPr>
              <w:t xml:space="preserve">“Asumir los sobrecostos que se llagaran a presentar por temas de mayores cantidades de obra ajustes del proyecto, demoliciones costos financieros, dotaciones y en general lo no incluido en el presupuesto del convenio.” </w:t>
            </w:r>
          </w:p>
        </w:tc>
        <w:tc>
          <w:tcPr>
            <w:tcW w:w="3686" w:type="dxa"/>
            <w:vMerge/>
          </w:tcPr>
          <w:p w14:paraId="5D6779C9" w14:textId="77777777" w:rsidR="00064FE6" w:rsidRPr="00DC688D" w:rsidRDefault="00064FE6" w:rsidP="00062A68">
            <w:pPr>
              <w:jc w:val="both"/>
              <w:rPr>
                <w:rFonts w:asciiTheme="minorHAnsi" w:hAnsiTheme="minorHAnsi" w:cstheme="minorHAnsi"/>
                <w:b/>
                <w:bCs/>
                <w:sz w:val="22"/>
                <w:szCs w:val="22"/>
              </w:rPr>
            </w:pPr>
          </w:p>
        </w:tc>
      </w:tr>
      <w:tr w:rsidR="00064FE6" w:rsidRPr="00DC688D" w14:paraId="334FFE7F" w14:textId="77777777" w:rsidTr="00D32B85">
        <w:tc>
          <w:tcPr>
            <w:tcW w:w="1633" w:type="dxa"/>
            <w:vMerge/>
          </w:tcPr>
          <w:p w14:paraId="0B465768" w14:textId="77777777" w:rsidR="00064FE6" w:rsidRPr="00DC688D" w:rsidRDefault="00064FE6" w:rsidP="00062A68">
            <w:pPr>
              <w:jc w:val="both"/>
              <w:rPr>
                <w:rFonts w:asciiTheme="minorHAnsi" w:hAnsiTheme="minorHAnsi" w:cstheme="minorHAnsi"/>
                <w:b/>
                <w:bCs/>
                <w:sz w:val="22"/>
                <w:szCs w:val="22"/>
              </w:rPr>
            </w:pPr>
          </w:p>
        </w:tc>
        <w:tc>
          <w:tcPr>
            <w:tcW w:w="3607" w:type="dxa"/>
          </w:tcPr>
          <w:p w14:paraId="70272DAC" w14:textId="77777777" w:rsidR="00064FE6" w:rsidRPr="00DC688D" w:rsidRDefault="00064FE6" w:rsidP="009F1A0E">
            <w:pPr>
              <w:jc w:val="both"/>
              <w:rPr>
                <w:rFonts w:asciiTheme="minorHAnsi" w:hAnsiTheme="minorHAnsi" w:cstheme="minorHAnsi"/>
                <w:b/>
                <w:bCs/>
                <w:sz w:val="22"/>
                <w:szCs w:val="22"/>
              </w:rPr>
            </w:pPr>
            <w:r w:rsidRPr="00DC688D">
              <w:rPr>
                <w:rFonts w:asciiTheme="minorHAnsi" w:hAnsiTheme="minorHAnsi" w:cstheme="minorHAnsi"/>
                <w:b/>
                <w:bCs/>
                <w:sz w:val="22"/>
                <w:szCs w:val="22"/>
              </w:rPr>
              <w:t>CLAUSULA OCTVA: APROPIACION PRESUPUESTAL</w:t>
            </w:r>
          </w:p>
          <w:p w14:paraId="2493EF33" w14:textId="73A6F1F3" w:rsidR="00064FE6" w:rsidRPr="00DC688D" w:rsidRDefault="00064FE6" w:rsidP="009F1A0E">
            <w:pPr>
              <w:jc w:val="both"/>
              <w:rPr>
                <w:rFonts w:asciiTheme="minorHAnsi" w:hAnsiTheme="minorHAnsi" w:cstheme="minorHAnsi"/>
                <w:b/>
                <w:bCs/>
                <w:sz w:val="22"/>
                <w:szCs w:val="22"/>
              </w:rPr>
            </w:pPr>
            <w:r w:rsidRPr="00DC688D">
              <w:rPr>
                <w:rFonts w:asciiTheme="minorHAnsi" w:hAnsiTheme="minorHAnsi" w:cstheme="minorHAnsi"/>
                <w:sz w:val="22"/>
                <w:szCs w:val="22"/>
              </w:rPr>
              <w:t>El Municipio de sabaneta asumirá cualquier sobrecosto que se genere para la ejecución del convenio interadministrativo”.</w:t>
            </w:r>
          </w:p>
        </w:tc>
        <w:tc>
          <w:tcPr>
            <w:tcW w:w="3686" w:type="dxa"/>
            <w:vMerge/>
          </w:tcPr>
          <w:p w14:paraId="5A4C36C4" w14:textId="77777777" w:rsidR="00064FE6" w:rsidRPr="00DC688D" w:rsidRDefault="00064FE6" w:rsidP="00062A68">
            <w:pPr>
              <w:jc w:val="both"/>
              <w:rPr>
                <w:rFonts w:asciiTheme="minorHAnsi" w:hAnsiTheme="minorHAnsi" w:cstheme="minorHAnsi"/>
                <w:b/>
                <w:bCs/>
                <w:sz w:val="22"/>
                <w:szCs w:val="22"/>
              </w:rPr>
            </w:pPr>
          </w:p>
        </w:tc>
      </w:tr>
    </w:tbl>
    <w:p w14:paraId="1189C457" w14:textId="12611801" w:rsidR="00C34FD1" w:rsidRDefault="00C34FD1" w:rsidP="00062A68">
      <w:pPr>
        <w:jc w:val="both"/>
        <w:rPr>
          <w:rFonts w:asciiTheme="minorHAnsi" w:hAnsiTheme="minorHAnsi" w:cstheme="minorHAnsi"/>
          <w:b/>
          <w:bCs/>
          <w:sz w:val="22"/>
          <w:szCs w:val="22"/>
        </w:rPr>
      </w:pPr>
    </w:p>
    <w:p w14:paraId="63BF66F6" w14:textId="77777777" w:rsidR="00AC7B9B" w:rsidRDefault="00AC7B9B" w:rsidP="00062A68">
      <w:pPr>
        <w:jc w:val="both"/>
        <w:rPr>
          <w:rFonts w:asciiTheme="minorHAnsi" w:hAnsiTheme="minorHAnsi" w:cstheme="minorHAnsi"/>
          <w:b/>
          <w:bCs/>
          <w:sz w:val="22"/>
          <w:szCs w:val="22"/>
        </w:rPr>
      </w:pPr>
    </w:p>
    <w:p w14:paraId="17F187C6" w14:textId="77777777" w:rsidR="00AC7B9B" w:rsidRDefault="00AC7B9B" w:rsidP="00062A68">
      <w:pPr>
        <w:jc w:val="both"/>
        <w:rPr>
          <w:rFonts w:asciiTheme="minorHAnsi" w:hAnsiTheme="minorHAnsi" w:cstheme="minorHAnsi"/>
          <w:b/>
          <w:bCs/>
          <w:sz w:val="22"/>
          <w:szCs w:val="22"/>
        </w:rPr>
      </w:pPr>
    </w:p>
    <w:p w14:paraId="1947F0B3" w14:textId="77777777" w:rsidR="00AC7B9B" w:rsidRDefault="00AC7B9B" w:rsidP="00062A68">
      <w:pPr>
        <w:jc w:val="both"/>
        <w:rPr>
          <w:rFonts w:asciiTheme="minorHAnsi" w:hAnsiTheme="minorHAnsi" w:cstheme="minorHAnsi"/>
          <w:b/>
          <w:bCs/>
          <w:sz w:val="22"/>
          <w:szCs w:val="22"/>
        </w:rPr>
      </w:pPr>
    </w:p>
    <w:p w14:paraId="5C110446" w14:textId="77777777" w:rsidR="00AC7B9B" w:rsidRPr="00DC688D" w:rsidRDefault="00AC7B9B" w:rsidP="00062A68">
      <w:pPr>
        <w:jc w:val="both"/>
        <w:rPr>
          <w:rFonts w:asciiTheme="minorHAnsi" w:hAnsiTheme="minorHAnsi" w:cstheme="minorHAnsi"/>
          <w:b/>
          <w:bCs/>
          <w:sz w:val="22"/>
          <w:szCs w:val="22"/>
        </w:rPr>
      </w:pPr>
    </w:p>
    <w:p w14:paraId="755BD365" w14:textId="77777777" w:rsidR="00C34FD1" w:rsidRPr="00DC688D" w:rsidRDefault="00C34FD1" w:rsidP="00062A68">
      <w:pPr>
        <w:jc w:val="both"/>
        <w:rPr>
          <w:rFonts w:asciiTheme="minorHAnsi" w:hAnsiTheme="minorHAnsi" w:cstheme="minorHAnsi"/>
          <w:b/>
          <w:bCs/>
          <w:sz w:val="22"/>
          <w:szCs w:val="22"/>
        </w:rPr>
      </w:pPr>
    </w:p>
    <w:p w14:paraId="640B7CF6" w14:textId="36BABAB6" w:rsidR="004C4AD7" w:rsidRPr="00DC688D" w:rsidRDefault="004C4AD7" w:rsidP="004C4AD7">
      <w:pPr>
        <w:jc w:val="both"/>
        <w:rPr>
          <w:rFonts w:asciiTheme="minorHAnsi" w:hAnsiTheme="minorHAnsi" w:cstheme="minorHAnsi"/>
          <w:sz w:val="22"/>
          <w:szCs w:val="22"/>
        </w:rPr>
      </w:pPr>
      <w:r w:rsidRPr="00DC688D">
        <w:rPr>
          <w:rFonts w:asciiTheme="minorHAnsi" w:hAnsiTheme="minorHAnsi" w:cstheme="minorHAnsi"/>
          <w:sz w:val="22"/>
          <w:szCs w:val="22"/>
        </w:rPr>
        <w:lastRenderedPageBreak/>
        <w:t>Se aprueba la adición de los nuevos recursos para la ejecución del convenio recibiendo la declaración por parte de la secretaría de la infraestructura del municipio que los recursos económicos para la gestión predial relacionada con el convenio en todas las tres fases están aprobados por parte del Municipio de Sabaneta.</w:t>
      </w:r>
    </w:p>
    <w:p w14:paraId="34A2E970" w14:textId="77777777" w:rsidR="00266821" w:rsidRPr="00DC688D" w:rsidRDefault="00266821" w:rsidP="00062A68">
      <w:pPr>
        <w:jc w:val="both"/>
        <w:rPr>
          <w:rFonts w:asciiTheme="minorHAnsi" w:hAnsiTheme="minorHAnsi" w:cstheme="minorHAnsi"/>
          <w:b/>
          <w:bCs/>
          <w:sz w:val="22"/>
          <w:szCs w:val="22"/>
        </w:rPr>
      </w:pPr>
    </w:p>
    <w:p w14:paraId="07B17127" w14:textId="77777777" w:rsidR="004C4AD7" w:rsidRPr="00DC688D" w:rsidRDefault="004C4AD7" w:rsidP="00062A68">
      <w:pPr>
        <w:jc w:val="both"/>
        <w:rPr>
          <w:rFonts w:asciiTheme="minorHAnsi" w:hAnsiTheme="minorHAnsi" w:cstheme="minorHAnsi"/>
          <w:b/>
          <w:bCs/>
          <w:sz w:val="22"/>
          <w:szCs w:val="22"/>
        </w:rPr>
      </w:pPr>
    </w:p>
    <w:p w14:paraId="36C3CE34" w14:textId="77777777" w:rsidR="007C069C" w:rsidRPr="00DC688D" w:rsidRDefault="007C069C" w:rsidP="00062A68">
      <w:pPr>
        <w:jc w:val="both"/>
        <w:rPr>
          <w:rFonts w:asciiTheme="minorHAnsi" w:hAnsiTheme="minorHAnsi" w:cstheme="minorHAnsi"/>
          <w:b/>
          <w:bCs/>
          <w:sz w:val="22"/>
          <w:szCs w:val="22"/>
        </w:rPr>
      </w:pPr>
    </w:p>
    <w:p w14:paraId="3E8E298A" w14:textId="77777777" w:rsidR="004C4AD7" w:rsidRPr="00DC688D" w:rsidRDefault="004C4AD7" w:rsidP="00062A68">
      <w:pPr>
        <w:jc w:val="both"/>
        <w:rPr>
          <w:rFonts w:asciiTheme="minorHAnsi" w:hAnsiTheme="minorHAnsi" w:cstheme="minorHAnsi"/>
          <w:b/>
          <w:bCs/>
          <w:sz w:val="22"/>
          <w:szCs w:val="22"/>
        </w:rPr>
      </w:pPr>
    </w:p>
    <w:p w14:paraId="1AD44C8B" w14:textId="77777777" w:rsidR="004C4AD7" w:rsidRPr="00DC688D" w:rsidRDefault="004C4AD7" w:rsidP="00062A68">
      <w:pPr>
        <w:jc w:val="both"/>
        <w:rPr>
          <w:rFonts w:asciiTheme="minorHAnsi" w:hAnsiTheme="minorHAnsi" w:cstheme="minorHAnsi"/>
          <w:b/>
          <w:bCs/>
          <w:sz w:val="22"/>
          <w:szCs w:val="22"/>
        </w:rPr>
      </w:pPr>
    </w:p>
    <w:p w14:paraId="5C7D0C99" w14:textId="77777777" w:rsidR="00597201" w:rsidRPr="00DC688D" w:rsidRDefault="00597201" w:rsidP="00062A68">
      <w:pPr>
        <w:jc w:val="both"/>
        <w:rPr>
          <w:rFonts w:asciiTheme="minorHAnsi" w:hAnsiTheme="minorHAnsi" w:cstheme="minorHAnsi"/>
          <w:b/>
          <w:bCs/>
          <w:sz w:val="22"/>
          <w:szCs w:val="22"/>
        </w:rPr>
      </w:pPr>
    </w:p>
    <w:p w14:paraId="29F5E050" w14:textId="77777777" w:rsidR="00597201" w:rsidRPr="00DC688D" w:rsidRDefault="00597201" w:rsidP="00062A68">
      <w:pPr>
        <w:jc w:val="both"/>
        <w:rPr>
          <w:rFonts w:asciiTheme="minorHAnsi" w:hAnsiTheme="minorHAnsi" w:cstheme="minorHAnsi"/>
          <w:b/>
          <w:bCs/>
          <w:sz w:val="22"/>
          <w:szCs w:val="22"/>
        </w:rPr>
      </w:pPr>
    </w:p>
    <w:p w14:paraId="3B3AEF88" w14:textId="77777777" w:rsidR="00597201" w:rsidRPr="00DC688D" w:rsidRDefault="00597201" w:rsidP="00062A68">
      <w:pPr>
        <w:jc w:val="both"/>
        <w:rPr>
          <w:rFonts w:asciiTheme="minorHAnsi" w:hAnsiTheme="minorHAnsi" w:cstheme="minorHAnsi"/>
          <w:b/>
          <w:bCs/>
          <w:sz w:val="22"/>
          <w:szCs w:val="22"/>
        </w:rPr>
      </w:pPr>
    </w:p>
    <w:p w14:paraId="5F6B0DA2" w14:textId="00E98135" w:rsidR="00D76FEA" w:rsidRPr="00DC688D" w:rsidRDefault="00D76FEA" w:rsidP="00D76FEA">
      <w:pPr>
        <w:rPr>
          <w:rFonts w:asciiTheme="minorHAnsi" w:hAnsiTheme="minorHAnsi" w:cstheme="minorHAnsi"/>
          <w:b/>
          <w:bCs/>
          <w:i/>
          <w:iCs/>
          <w:sz w:val="22"/>
          <w:szCs w:val="22"/>
        </w:rPr>
      </w:pPr>
      <w:r w:rsidRPr="00DC688D">
        <w:rPr>
          <w:rFonts w:asciiTheme="minorHAnsi" w:hAnsiTheme="minorHAnsi" w:cstheme="minorHAnsi"/>
          <w:b/>
          <w:bCs/>
          <w:i/>
          <w:iCs/>
          <w:sz w:val="22"/>
          <w:szCs w:val="22"/>
        </w:rPr>
        <w:t>SANTIAGO RODRIGUEZ HERNÁNDEZ</w:t>
      </w:r>
    </w:p>
    <w:p w14:paraId="28F6F9B0" w14:textId="77777777" w:rsidR="00D76FEA" w:rsidRPr="00DC688D" w:rsidRDefault="00D76FEA" w:rsidP="00D76FEA">
      <w:pPr>
        <w:rPr>
          <w:rFonts w:asciiTheme="minorHAnsi" w:hAnsiTheme="minorHAnsi" w:cstheme="minorHAnsi"/>
          <w:b/>
          <w:bCs/>
          <w:i/>
          <w:iCs/>
          <w:sz w:val="22"/>
          <w:szCs w:val="22"/>
        </w:rPr>
      </w:pPr>
      <w:r w:rsidRPr="00DC688D">
        <w:rPr>
          <w:rFonts w:asciiTheme="minorHAnsi" w:hAnsiTheme="minorHAnsi" w:cstheme="minorHAnsi"/>
          <w:b/>
          <w:bCs/>
          <w:i/>
          <w:iCs/>
          <w:sz w:val="22"/>
          <w:szCs w:val="22"/>
        </w:rPr>
        <w:t xml:space="preserve">Supervisor Convenio 1016 de 2021(Ampliación </w:t>
      </w:r>
      <w:proofErr w:type="spellStart"/>
      <w:r w:rsidRPr="00DC688D">
        <w:rPr>
          <w:rFonts w:asciiTheme="minorHAnsi" w:hAnsiTheme="minorHAnsi" w:cstheme="minorHAnsi"/>
          <w:b/>
          <w:bCs/>
          <w:i/>
          <w:iCs/>
          <w:sz w:val="22"/>
          <w:szCs w:val="22"/>
        </w:rPr>
        <w:t>cra</w:t>
      </w:r>
      <w:proofErr w:type="spellEnd"/>
      <w:r w:rsidRPr="00DC688D">
        <w:rPr>
          <w:rFonts w:asciiTheme="minorHAnsi" w:hAnsiTheme="minorHAnsi" w:cstheme="minorHAnsi"/>
          <w:b/>
          <w:bCs/>
          <w:i/>
          <w:iCs/>
          <w:sz w:val="22"/>
          <w:szCs w:val="22"/>
        </w:rPr>
        <w:t xml:space="preserve"> 43)</w:t>
      </w:r>
    </w:p>
    <w:p w14:paraId="25D595C1" w14:textId="77777777" w:rsidR="00D76FEA" w:rsidRPr="00DC688D" w:rsidRDefault="00D76FEA" w:rsidP="00D76FEA">
      <w:pPr>
        <w:rPr>
          <w:rFonts w:asciiTheme="minorHAnsi" w:hAnsiTheme="minorHAnsi" w:cstheme="minorHAnsi"/>
          <w:b/>
          <w:bCs/>
          <w:i/>
          <w:iCs/>
          <w:sz w:val="22"/>
          <w:szCs w:val="22"/>
        </w:rPr>
      </w:pPr>
      <w:r w:rsidRPr="00DC688D">
        <w:rPr>
          <w:rFonts w:asciiTheme="minorHAnsi" w:hAnsiTheme="minorHAnsi" w:cstheme="minorHAnsi"/>
          <w:b/>
          <w:bCs/>
          <w:i/>
          <w:iCs/>
          <w:sz w:val="22"/>
          <w:szCs w:val="22"/>
        </w:rPr>
        <w:t xml:space="preserve">Profesional Universitario </w:t>
      </w:r>
    </w:p>
    <w:p w14:paraId="0DDEC52A" w14:textId="77777777" w:rsidR="00D76FEA" w:rsidRPr="00DC688D" w:rsidRDefault="00D76FEA" w:rsidP="00D76FEA">
      <w:pPr>
        <w:rPr>
          <w:rFonts w:asciiTheme="minorHAnsi" w:hAnsiTheme="minorHAnsi" w:cstheme="minorHAnsi"/>
          <w:b/>
          <w:bCs/>
          <w:i/>
          <w:iCs/>
          <w:sz w:val="22"/>
          <w:szCs w:val="22"/>
        </w:rPr>
      </w:pPr>
      <w:r w:rsidRPr="00DC688D">
        <w:rPr>
          <w:rFonts w:asciiTheme="minorHAnsi" w:hAnsiTheme="minorHAnsi" w:cstheme="minorHAnsi"/>
          <w:b/>
          <w:bCs/>
          <w:i/>
          <w:iCs/>
          <w:sz w:val="22"/>
          <w:szCs w:val="22"/>
        </w:rPr>
        <w:t>Subdirección de Proyectos.</w:t>
      </w:r>
    </w:p>
    <w:p w14:paraId="363E8AA4" w14:textId="77777777" w:rsidR="00D76FEA" w:rsidRPr="004C4AD7" w:rsidRDefault="00D76FEA" w:rsidP="00D76FEA">
      <w:pPr>
        <w:rPr>
          <w:rFonts w:asciiTheme="minorHAnsi" w:hAnsiTheme="minorHAnsi" w:cstheme="minorHAnsi"/>
          <w:b/>
          <w:bCs/>
          <w:i/>
          <w:iCs/>
          <w:sz w:val="22"/>
          <w:szCs w:val="22"/>
        </w:rPr>
      </w:pPr>
      <w:r w:rsidRPr="00DC688D">
        <w:rPr>
          <w:rFonts w:asciiTheme="minorHAnsi" w:hAnsiTheme="minorHAnsi" w:cstheme="minorHAnsi"/>
          <w:b/>
          <w:bCs/>
          <w:i/>
          <w:iCs/>
          <w:sz w:val="22"/>
          <w:szCs w:val="22"/>
        </w:rPr>
        <w:t>Área Metropolitana del Valle de A</w:t>
      </w:r>
      <w:r w:rsidRPr="004C4AD7">
        <w:rPr>
          <w:rFonts w:asciiTheme="minorHAnsi" w:hAnsiTheme="minorHAnsi" w:cstheme="minorHAnsi"/>
          <w:b/>
          <w:bCs/>
          <w:i/>
          <w:iCs/>
          <w:sz w:val="22"/>
          <w:szCs w:val="22"/>
        </w:rPr>
        <w:t>burra.</w:t>
      </w:r>
    </w:p>
    <w:sectPr w:rsidR="00D76FEA" w:rsidRPr="004C4AD7" w:rsidSect="00F03BF3">
      <w:headerReference w:type="even" r:id="rId17"/>
      <w:headerReference w:type="default" r:id="rId18"/>
      <w:footerReference w:type="default" r:id="rId19"/>
      <w:headerReference w:type="first" r:id="rId20"/>
      <w:pgSz w:w="12242" w:h="15842" w:code="1"/>
      <w:pgMar w:top="1701"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DB3D9" w14:textId="77777777" w:rsidR="00584D2D" w:rsidRDefault="00584D2D">
      <w:r>
        <w:separator/>
      </w:r>
    </w:p>
  </w:endnote>
  <w:endnote w:type="continuationSeparator" w:id="0">
    <w:p w14:paraId="14B676CB" w14:textId="77777777" w:rsidR="00584D2D" w:rsidRDefault="00584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C07DD" w14:textId="77777777" w:rsidR="002E50F4" w:rsidRPr="00AA2AD1" w:rsidRDefault="002E50F4" w:rsidP="00D35AD8">
    <w:pPr>
      <w:pStyle w:val="Piedepgina"/>
      <w:rPr>
        <w:sz w:val="16"/>
        <w:szCs w:val="16"/>
      </w:rPr>
    </w:pPr>
    <w:r w:rsidRPr="00AA2AD1">
      <w:rPr>
        <w:rFonts w:cs="Arial"/>
        <w:sz w:val="16"/>
        <w:szCs w:val="16"/>
      </w:rPr>
      <w:tab/>
    </w:r>
    <w:r w:rsidRPr="00AA2AD1">
      <w:rPr>
        <w:rFonts w:cs="Arial"/>
        <w:sz w:val="16"/>
        <w:szCs w:val="16"/>
      </w:rPr>
      <w:tab/>
      <w:t xml:space="preserve">Página </w:t>
    </w:r>
    <w:r w:rsidRPr="00AA2AD1">
      <w:rPr>
        <w:rFonts w:cs="Arial"/>
        <w:sz w:val="16"/>
        <w:szCs w:val="16"/>
      </w:rPr>
      <w:fldChar w:fldCharType="begin"/>
    </w:r>
    <w:r w:rsidRPr="00AA2AD1">
      <w:rPr>
        <w:rFonts w:cs="Arial"/>
        <w:sz w:val="16"/>
        <w:szCs w:val="16"/>
      </w:rPr>
      <w:instrText xml:space="preserve"> PAGE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r w:rsidRPr="00AA2AD1">
      <w:rPr>
        <w:rFonts w:cs="Arial"/>
        <w:sz w:val="16"/>
        <w:szCs w:val="16"/>
      </w:rPr>
      <w:t xml:space="preserve"> de </w:t>
    </w:r>
    <w:r w:rsidRPr="00AA2AD1">
      <w:rPr>
        <w:rFonts w:cs="Arial"/>
        <w:sz w:val="16"/>
        <w:szCs w:val="16"/>
      </w:rPr>
      <w:fldChar w:fldCharType="begin"/>
    </w:r>
    <w:r w:rsidRPr="00AA2AD1">
      <w:rPr>
        <w:rFonts w:cs="Arial"/>
        <w:sz w:val="16"/>
        <w:szCs w:val="16"/>
      </w:rPr>
      <w:instrText xml:space="preserve"> NUMPAGES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25BD7" w14:textId="77777777" w:rsidR="00584D2D" w:rsidRDefault="00584D2D">
      <w:r>
        <w:separator/>
      </w:r>
    </w:p>
  </w:footnote>
  <w:footnote w:type="continuationSeparator" w:id="0">
    <w:p w14:paraId="2A5A15DD" w14:textId="77777777" w:rsidR="00584D2D" w:rsidRDefault="00584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0D0C8" w14:textId="77777777" w:rsidR="002E50F4" w:rsidRDefault="00000000">
    <w:pPr>
      <w:pStyle w:val="Encabezado"/>
    </w:pPr>
    <w:r>
      <w:rPr>
        <w:noProof/>
      </w:rPr>
      <w:pict w14:anchorId="6F0D3D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9" o:spid="_x0000_s1026" type="#_x0000_t136" alt="" style="position:absolute;margin-left:0;margin-top:0;width:563.7pt;height:59.3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COPIA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789" w:type="dxa"/>
      <w:tblBorders>
        <w:top w:val="single" w:sz="4" w:space="0" w:color="92D050"/>
        <w:bottom w:val="single" w:sz="4" w:space="0" w:color="92D050"/>
        <w:insideH w:val="single" w:sz="4" w:space="0" w:color="92D050"/>
        <w:insideV w:val="single" w:sz="4" w:space="0" w:color="92D050"/>
      </w:tblBorders>
      <w:tblLayout w:type="fixed"/>
      <w:tblLook w:val="04A0" w:firstRow="1" w:lastRow="0" w:firstColumn="1" w:lastColumn="0" w:noHBand="0" w:noVBand="1"/>
    </w:tblPr>
    <w:tblGrid>
      <w:gridCol w:w="1679"/>
      <w:gridCol w:w="7110"/>
    </w:tblGrid>
    <w:tr w:rsidR="009F0E27" w14:paraId="035C84AE" w14:textId="77777777" w:rsidTr="009F0E27">
      <w:trPr>
        <w:trHeight w:val="363"/>
      </w:trPr>
      <w:tc>
        <w:tcPr>
          <w:tcW w:w="1679"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hideMark/>
        </w:tcPr>
        <w:p w14:paraId="3F160D45" w14:textId="3FEFBE40" w:rsidR="009F0E27" w:rsidRPr="005E4976" w:rsidRDefault="009F0E27" w:rsidP="00F03BF3">
          <w:pPr>
            <w:pStyle w:val="Encabezado"/>
            <w:jc w:val="center"/>
            <w:rPr>
              <w:rFonts w:ascii="Calibri" w:hAnsi="Calibri" w:cs="Arial"/>
              <w:sz w:val="22"/>
              <w:szCs w:val="22"/>
              <w:lang w:eastAsia="es-CO"/>
            </w:rPr>
          </w:pPr>
          <w:bookmarkStart w:id="4" w:name="_Hlk105145823"/>
          <w:r>
            <w:rPr>
              <w:noProof/>
            </w:rPr>
            <w:drawing>
              <wp:inline distT="0" distB="0" distL="0" distR="0" wp14:anchorId="6826495B" wp14:editId="7AF971BE">
                <wp:extent cx="848360" cy="768350"/>
                <wp:effectExtent l="0" t="0" r="0" b="0"/>
                <wp:docPr id="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8360" cy="768350"/>
                        </a:xfrm>
                        <a:prstGeom prst="rect">
                          <a:avLst/>
                        </a:prstGeom>
                      </pic:spPr>
                    </pic:pic>
                  </a:graphicData>
                </a:graphic>
              </wp:inline>
            </w:drawing>
          </w:r>
        </w:p>
      </w:tc>
      <w:tc>
        <w:tcPr>
          <w:tcW w:w="7110"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hideMark/>
        </w:tcPr>
        <w:p w14:paraId="4C07E902" w14:textId="3FEFBE40" w:rsidR="009F0E27" w:rsidRPr="009F0E27" w:rsidRDefault="009F0E27" w:rsidP="00F03BF3">
          <w:pPr>
            <w:jc w:val="center"/>
            <w:rPr>
              <w:b/>
              <w:szCs w:val="24"/>
            </w:rPr>
          </w:pPr>
          <w:r w:rsidRPr="009F0E27">
            <w:rPr>
              <w:b/>
              <w:szCs w:val="24"/>
            </w:rPr>
            <w:t xml:space="preserve">INFORME MENSUAL </w:t>
          </w:r>
        </w:p>
        <w:p w14:paraId="40868558" w14:textId="62416FA2" w:rsidR="009F0E27" w:rsidRPr="005E4976" w:rsidRDefault="009F0E27" w:rsidP="00EB0BF3">
          <w:pPr>
            <w:jc w:val="center"/>
            <w:rPr>
              <w:rFonts w:cs="Arial"/>
              <w:sz w:val="22"/>
              <w:szCs w:val="22"/>
              <w:lang w:val="es-ES_tradnl" w:eastAsia="en-US"/>
            </w:rPr>
          </w:pPr>
          <w:r w:rsidRPr="009F0E27">
            <w:rPr>
              <w:b/>
              <w:szCs w:val="24"/>
            </w:rPr>
            <w:t>DE SUPERVISION CONVENIO/CONTRATO INTERADMINISTRATIVO</w:t>
          </w:r>
        </w:p>
      </w:tc>
    </w:tr>
    <w:tr w:rsidR="009F0E27" w14:paraId="31ADD9C2" w14:textId="77777777" w:rsidTr="009F0E27">
      <w:trPr>
        <w:trHeight w:val="363"/>
      </w:trPr>
      <w:tc>
        <w:tcPr>
          <w:tcW w:w="1679" w:type="dxa"/>
          <w:vMerge/>
          <w:tcBorders>
            <w:left w:val="single" w:sz="4" w:space="0" w:color="92D050"/>
            <w:right w:val="single" w:sz="4" w:space="0" w:color="92D050"/>
          </w:tcBorders>
          <w:vAlign w:val="center"/>
          <w:hideMark/>
        </w:tcPr>
        <w:p w14:paraId="0F5ABDE9" w14:textId="77777777" w:rsidR="009F0E27" w:rsidRPr="005E4976" w:rsidRDefault="009F0E27" w:rsidP="00F03BF3">
          <w:pPr>
            <w:rPr>
              <w:rFonts w:ascii="Calibri" w:hAnsi="Calibri" w:cs="Arial"/>
              <w:sz w:val="22"/>
              <w:szCs w:val="22"/>
              <w:lang w:eastAsia="es-CO"/>
            </w:rPr>
          </w:pPr>
        </w:p>
      </w:tc>
      <w:tc>
        <w:tcPr>
          <w:tcW w:w="7110" w:type="dxa"/>
          <w:vMerge/>
          <w:tcBorders>
            <w:top w:val="single" w:sz="4" w:space="0" w:color="auto"/>
            <w:left w:val="single" w:sz="4" w:space="0" w:color="92D050"/>
            <w:bottom w:val="single" w:sz="4" w:space="0" w:color="92D050"/>
            <w:right w:val="single" w:sz="4" w:space="0" w:color="92D050"/>
          </w:tcBorders>
          <w:vAlign w:val="center"/>
          <w:hideMark/>
        </w:tcPr>
        <w:p w14:paraId="27345E0D" w14:textId="77777777" w:rsidR="009F0E27" w:rsidRPr="005E4976" w:rsidRDefault="009F0E27" w:rsidP="00F03BF3">
          <w:pPr>
            <w:rPr>
              <w:rFonts w:cs="Arial"/>
              <w:sz w:val="22"/>
              <w:szCs w:val="22"/>
              <w:lang w:val="es-ES_tradnl" w:eastAsia="en-US"/>
            </w:rPr>
          </w:pPr>
        </w:p>
      </w:tc>
    </w:tr>
    <w:tr w:rsidR="009F0E27" w14:paraId="3FA2B97C" w14:textId="77777777" w:rsidTr="009F0E27">
      <w:trPr>
        <w:trHeight w:val="374"/>
      </w:trPr>
      <w:tc>
        <w:tcPr>
          <w:tcW w:w="1679" w:type="dxa"/>
          <w:vMerge/>
          <w:tcBorders>
            <w:left w:val="single" w:sz="4" w:space="0" w:color="92D050"/>
            <w:right w:val="single" w:sz="4" w:space="0" w:color="92D050"/>
          </w:tcBorders>
          <w:vAlign w:val="center"/>
          <w:hideMark/>
        </w:tcPr>
        <w:p w14:paraId="7587B540" w14:textId="77777777" w:rsidR="009F0E27" w:rsidRPr="005E4976" w:rsidRDefault="009F0E27" w:rsidP="00F03BF3">
          <w:pPr>
            <w:rPr>
              <w:rFonts w:ascii="Calibri" w:hAnsi="Calibri" w:cs="Arial"/>
              <w:sz w:val="22"/>
              <w:szCs w:val="22"/>
              <w:lang w:eastAsia="es-CO"/>
            </w:rPr>
          </w:pPr>
        </w:p>
      </w:tc>
      <w:tc>
        <w:tcPr>
          <w:tcW w:w="7110" w:type="dxa"/>
          <w:vMerge/>
          <w:tcBorders>
            <w:top w:val="single" w:sz="4" w:space="0" w:color="auto"/>
            <w:left w:val="single" w:sz="4" w:space="0" w:color="92D050"/>
            <w:bottom w:val="single" w:sz="4" w:space="0" w:color="92D050"/>
            <w:right w:val="single" w:sz="4" w:space="0" w:color="92D050"/>
          </w:tcBorders>
          <w:vAlign w:val="center"/>
          <w:hideMark/>
        </w:tcPr>
        <w:p w14:paraId="724146EB" w14:textId="77777777" w:rsidR="009F0E27" w:rsidRPr="005E4976" w:rsidRDefault="009F0E27" w:rsidP="00F03BF3">
          <w:pPr>
            <w:rPr>
              <w:rFonts w:cs="Arial"/>
              <w:sz w:val="22"/>
              <w:szCs w:val="22"/>
              <w:lang w:val="es-ES_tradnl" w:eastAsia="en-US"/>
            </w:rPr>
          </w:pPr>
        </w:p>
      </w:tc>
    </w:tr>
    <w:bookmarkEnd w:id="4"/>
  </w:tbl>
  <w:p w14:paraId="60B2902E" w14:textId="77777777" w:rsidR="002E50F4" w:rsidRPr="00D35AD8" w:rsidRDefault="002E50F4" w:rsidP="004654F7">
    <w:pPr>
      <w:pStyle w:val="Encabezado"/>
      <w:jc w:val="center"/>
      <w:rPr>
        <w:rFonts w:ascii="Calibri" w:hAnsi="Calibri"/>
        <w:color w:val="D9D9D9" w:themeColor="background1" w:themeShade="D9"/>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F2DFA" w14:textId="77777777" w:rsidR="002E50F4" w:rsidRDefault="00000000">
    <w:pPr>
      <w:pStyle w:val="Encabezado"/>
    </w:pPr>
    <w:r>
      <w:rPr>
        <w:noProof/>
      </w:rPr>
      <w:pict w14:anchorId="69F132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8" o:spid="_x0000_s1025" type="#_x0000_t136" alt="" style="position:absolute;margin-left:0;margin-top:0;width:563.7pt;height:59.3pt;rotation:315;z-index:-2516597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COPIA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E7651"/>
    <w:multiLevelType w:val="multilevel"/>
    <w:tmpl w:val="A27E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C0E26"/>
    <w:multiLevelType w:val="multilevel"/>
    <w:tmpl w:val="11F2B1DE"/>
    <w:lvl w:ilvl="0">
      <w:start w:val="16"/>
      <w:numFmt w:val="decimal"/>
      <w:lvlText w:val="%1"/>
      <w:lvlJc w:val="left"/>
      <w:pPr>
        <w:ind w:left="660" w:hanging="660"/>
      </w:pPr>
      <w:rPr>
        <w:rFonts w:hint="default"/>
        <w:b/>
      </w:rPr>
    </w:lvl>
    <w:lvl w:ilvl="1">
      <w:start w:val="8"/>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7EA4CA0"/>
    <w:multiLevelType w:val="hybridMultilevel"/>
    <w:tmpl w:val="690A0E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F33493"/>
    <w:multiLevelType w:val="multilevel"/>
    <w:tmpl w:val="584480BE"/>
    <w:lvl w:ilvl="0">
      <w:start w:val="13"/>
      <w:numFmt w:val="decimal"/>
      <w:lvlText w:val="%1"/>
      <w:lvlJc w:val="left"/>
      <w:pPr>
        <w:ind w:left="375" w:hanging="375"/>
      </w:pPr>
      <w:rPr>
        <w:rFonts w:hint="default"/>
        <w:b/>
      </w:rPr>
    </w:lvl>
    <w:lvl w:ilvl="1">
      <w:start w:val="4"/>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18732F40"/>
    <w:multiLevelType w:val="multilevel"/>
    <w:tmpl w:val="2BD850C4"/>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B5F4389"/>
    <w:multiLevelType w:val="multilevel"/>
    <w:tmpl w:val="5934A262"/>
    <w:lvl w:ilvl="0">
      <w:start w:val="13"/>
      <w:numFmt w:val="decimal"/>
      <w:lvlText w:val="%1"/>
      <w:lvlJc w:val="left"/>
      <w:pPr>
        <w:ind w:left="480" w:hanging="480"/>
      </w:pPr>
      <w:rPr>
        <w:rFonts w:hint="default"/>
        <w:b/>
      </w:rPr>
    </w:lvl>
    <w:lvl w:ilvl="1">
      <w:start w:val="10"/>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E251E93"/>
    <w:multiLevelType w:val="hybridMultilevel"/>
    <w:tmpl w:val="F1DC41D0"/>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D057B1"/>
    <w:multiLevelType w:val="multilevel"/>
    <w:tmpl w:val="B060E610"/>
    <w:lvl w:ilvl="0">
      <w:start w:val="18"/>
      <w:numFmt w:val="decimal"/>
      <w:lvlText w:val="%1"/>
      <w:lvlJc w:val="left"/>
      <w:pPr>
        <w:ind w:left="465" w:hanging="465"/>
      </w:pPr>
      <w:rPr>
        <w:rFonts w:hint="default"/>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9772C5"/>
    <w:multiLevelType w:val="multilevel"/>
    <w:tmpl w:val="5860B48A"/>
    <w:lvl w:ilvl="0">
      <w:start w:val="1"/>
      <w:numFmt w:val="decimal"/>
      <w:lvlText w:val="%1."/>
      <w:lvlJc w:val="left"/>
      <w:pPr>
        <w:ind w:left="360" w:hanging="360"/>
      </w:pPr>
      <w:rPr>
        <w:rFonts w:cstheme="minorHAnsi" w:hint="default"/>
        <w:b/>
        <w:sz w:val="22"/>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9" w15:restartNumberingAfterBreak="0">
    <w:nsid w:val="22AD0595"/>
    <w:multiLevelType w:val="multilevel"/>
    <w:tmpl w:val="C99E3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30A01"/>
    <w:multiLevelType w:val="multilevel"/>
    <w:tmpl w:val="17AC9B44"/>
    <w:lvl w:ilvl="0">
      <w:start w:val="3"/>
      <w:numFmt w:val="decimal"/>
      <w:lvlText w:val="%1."/>
      <w:lvlJc w:val="left"/>
      <w:pPr>
        <w:ind w:left="585" w:hanging="585"/>
      </w:pPr>
      <w:rPr>
        <w:rFonts w:hint="default"/>
        <w:b/>
      </w:rPr>
    </w:lvl>
    <w:lvl w:ilvl="1">
      <w:start w:val="2"/>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264F679C"/>
    <w:multiLevelType w:val="multilevel"/>
    <w:tmpl w:val="50621168"/>
    <w:lvl w:ilvl="0">
      <w:start w:val="6"/>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EC749D"/>
    <w:multiLevelType w:val="multilevel"/>
    <w:tmpl w:val="44A0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C556D"/>
    <w:multiLevelType w:val="multilevel"/>
    <w:tmpl w:val="1A28F48C"/>
    <w:lvl w:ilvl="0">
      <w:start w:val="1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7A124CC"/>
    <w:multiLevelType w:val="multilevel"/>
    <w:tmpl w:val="A948C91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9FF0293"/>
    <w:multiLevelType w:val="multilevel"/>
    <w:tmpl w:val="CD0E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133CA"/>
    <w:multiLevelType w:val="hybridMultilevel"/>
    <w:tmpl w:val="DB4A3A6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56747626"/>
    <w:multiLevelType w:val="hybridMultilevel"/>
    <w:tmpl w:val="AD366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8A4CB5"/>
    <w:multiLevelType w:val="multilevel"/>
    <w:tmpl w:val="820EBC54"/>
    <w:lvl w:ilvl="0">
      <w:start w:val="1"/>
      <w:numFmt w:val="bullet"/>
      <w:lvlText w:val=""/>
      <w:lvlJc w:val="left"/>
      <w:pPr>
        <w:ind w:left="785" w:hanging="360"/>
      </w:pPr>
      <w:rPr>
        <w:rFonts w:ascii="Symbol" w:hAnsi="Symbol"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F4345E"/>
    <w:multiLevelType w:val="multilevel"/>
    <w:tmpl w:val="E35AB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EA93650"/>
    <w:multiLevelType w:val="multilevel"/>
    <w:tmpl w:val="44A0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AF53E3"/>
    <w:multiLevelType w:val="multilevel"/>
    <w:tmpl w:val="FB7C890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AF4CDB"/>
    <w:multiLevelType w:val="multilevel"/>
    <w:tmpl w:val="98E633B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501" w:hanging="360"/>
      </w:pPr>
      <w:rPr>
        <w:rFonts w:cstheme="minorHAnsi"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475146"/>
    <w:multiLevelType w:val="multilevel"/>
    <w:tmpl w:val="D1925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1"/>
      <w:numFmt w:val="decimal"/>
      <w:lvlText w:val="%3."/>
      <w:lvlJc w:val="left"/>
      <w:pPr>
        <w:ind w:left="501" w:hanging="360"/>
      </w:pPr>
      <w:rPr>
        <w:rFonts w:cstheme="minorHAnsi"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5615F6"/>
    <w:multiLevelType w:val="multilevel"/>
    <w:tmpl w:val="81F89838"/>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771248E7"/>
    <w:multiLevelType w:val="multilevel"/>
    <w:tmpl w:val="5F7EFA5E"/>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452BEE"/>
    <w:multiLevelType w:val="hybridMultilevel"/>
    <w:tmpl w:val="2D7E8B54"/>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7" w15:restartNumberingAfterBreak="0">
    <w:nsid w:val="7E9602D5"/>
    <w:multiLevelType w:val="multilevel"/>
    <w:tmpl w:val="AF2A7E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85"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DD0F3A"/>
    <w:multiLevelType w:val="multilevel"/>
    <w:tmpl w:val="939AE0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75599431">
    <w:abstractNumId w:val="19"/>
  </w:num>
  <w:num w:numId="2" w16cid:durableId="1449616657">
    <w:abstractNumId w:val="9"/>
  </w:num>
  <w:num w:numId="3" w16cid:durableId="742096612">
    <w:abstractNumId w:val="23"/>
  </w:num>
  <w:num w:numId="4" w16cid:durableId="1357460857">
    <w:abstractNumId w:val="22"/>
  </w:num>
  <w:num w:numId="5" w16cid:durableId="1112361895">
    <w:abstractNumId w:val="16"/>
  </w:num>
  <w:num w:numId="6" w16cid:durableId="1936664830">
    <w:abstractNumId w:val="20"/>
  </w:num>
  <w:num w:numId="7" w16cid:durableId="109204223">
    <w:abstractNumId w:val="12"/>
  </w:num>
  <w:num w:numId="8" w16cid:durableId="1975674646">
    <w:abstractNumId w:val="0"/>
  </w:num>
  <w:num w:numId="9" w16cid:durableId="1438911085">
    <w:abstractNumId w:val="21"/>
  </w:num>
  <w:num w:numId="10" w16cid:durableId="2053186937">
    <w:abstractNumId w:val="8"/>
  </w:num>
  <w:num w:numId="11" w16cid:durableId="1807506482">
    <w:abstractNumId w:val="2"/>
  </w:num>
  <w:num w:numId="12" w16cid:durableId="480120076">
    <w:abstractNumId w:val="18"/>
  </w:num>
  <w:num w:numId="13" w16cid:durableId="1995403980">
    <w:abstractNumId w:val="6"/>
  </w:num>
  <w:num w:numId="14" w16cid:durableId="53237698">
    <w:abstractNumId w:val="24"/>
  </w:num>
  <w:num w:numId="15" w16cid:durableId="1266353587">
    <w:abstractNumId w:val="15"/>
  </w:num>
  <w:num w:numId="16" w16cid:durableId="1548294513">
    <w:abstractNumId w:val="27"/>
  </w:num>
  <w:num w:numId="17" w16cid:durableId="2012096216">
    <w:abstractNumId w:val="26"/>
  </w:num>
  <w:num w:numId="18" w16cid:durableId="1954437044">
    <w:abstractNumId w:val="28"/>
  </w:num>
  <w:num w:numId="19" w16cid:durableId="1274248925">
    <w:abstractNumId w:val="14"/>
  </w:num>
  <w:num w:numId="20" w16cid:durableId="892813969">
    <w:abstractNumId w:val="10"/>
  </w:num>
  <w:num w:numId="21" w16cid:durableId="1606621119">
    <w:abstractNumId w:val="4"/>
  </w:num>
  <w:num w:numId="22" w16cid:durableId="1290891141">
    <w:abstractNumId w:val="3"/>
  </w:num>
  <w:num w:numId="23" w16cid:durableId="1682851090">
    <w:abstractNumId w:val="5"/>
  </w:num>
  <w:num w:numId="24" w16cid:durableId="185683505">
    <w:abstractNumId w:val="13"/>
  </w:num>
  <w:num w:numId="25" w16cid:durableId="299040875">
    <w:abstractNumId w:val="25"/>
  </w:num>
  <w:num w:numId="26" w16cid:durableId="868758926">
    <w:abstractNumId w:val="1"/>
  </w:num>
  <w:num w:numId="27" w16cid:durableId="629363893">
    <w:abstractNumId w:val="7"/>
  </w:num>
  <w:num w:numId="28" w16cid:durableId="379938882">
    <w:abstractNumId w:val="11"/>
  </w:num>
  <w:num w:numId="29" w16cid:durableId="702093605">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37"/>
    <w:rsid w:val="00001E2F"/>
    <w:rsid w:val="0000609E"/>
    <w:rsid w:val="00007F38"/>
    <w:rsid w:val="00010CBE"/>
    <w:rsid w:val="00011866"/>
    <w:rsid w:val="0001487E"/>
    <w:rsid w:val="000152C3"/>
    <w:rsid w:val="00023FCA"/>
    <w:rsid w:val="00043BE2"/>
    <w:rsid w:val="00047B08"/>
    <w:rsid w:val="00047BC7"/>
    <w:rsid w:val="00050FAF"/>
    <w:rsid w:val="000535E5"/>
    <w:rsid w:val="00057CCA"/>
    <w:rsid w:val="00057D80"/>
    <w:rsid w:val="00060F8D"/>
    <w:rsid w:val="000629D8"/>
    <w:rsid w:val="00062A68"/>
    <w:rsid w:val="00064FE6"/>
    <w:rsid w:val="00065B7D"/>
    <w:rsid w:val="00067328"/>
    <w:rsid w:val="00067A97"/>
    <w:rsid w:val="000760FB"/>
    <w:rsid w:val="00084089"/>
    <w:rsid w:val="00084D6D"/>
    <w:rsid w:val="000904A6"/>
    <w:rsid w:val="0009186E"/>
    <w:rsid w:val="000932AA"/>
    <w:rsid w:val="00095E8C"/>
    <w:rsid w:val="00096020"/>
    <w:rsid w:val="000A0ACA"/>
    <w:rsid w:val="000A0F02"/>
    <w:rsid w:val="000A156C"/>
    <w:rsid w:val="000A6613"/>
    <w:rsid w:val="000B404A"/>
    <w:rsid w:val="000B45D9"/>
    <w:rsid w:val="000B7312"/>
    <w:rsid w:val="000C0A93"/>
    <w:rsid w:val="000C4004"/>
    <w:rsid w:val="000D0043"/>
    <w:rsid w:val="000D38C2"/>
    <w:rsid w:val="000D6B66"/>
    <w:rsid w:val="000E5620"/>
    <w:rsid w:val="000E660E"/>
    <w:rsid w:val="000F0C1D"/>
    <w:rsid w:val="000F2DA4"/>
    <w:rsid w:val="000F3DF6"/>
    <w:rsid w:val="000F4457"/>
    <w:rsid w:val="000F6933"/>
    <w:rsid w:val="000F698B"/>
    <w:rsid w:val="00101C1B"/>
    <w:rsid w:val="001023D8"/>
    <w:rsid w:val="0010625B"/>
    <w:rsid w:val="00106762"/>
    <w:rsid w:val="00106799"/>
    <w:rsid w:val="00112580"/>
    <w:rsid w:val="001129D5"/>
    <w:rsid w:val="00112F14"/>
    <w:rsid w:val="00115306"/>
    <w:rsid w:val="0012017E"/>
    <w:rsid w:val="00121D95"/>
    <w:rsid w:val="00123617"/>
    <w:rsid w:val="001314C8"/>
    <w:rsid w:val="001336C1"/>
    <w:rsid w:val="00135244"/>
    <w:rsid w:val="00140736"/>
    <w:rsid w:val="001408E4"/>
    <w:rsid w:val="001423D0"/>
    <w:rsid w:val="00145467"/>
    <w:rsid w:val="001548D5"/>
    <w:rsid w:val="0015555D"/>
    <w:rsid w:val="00162A71"/>
    <w:rsid w:val="0016439A"/>
    <w:rsid w:val="00164928"/>
    <w:rsid w:val="001668F8"/>
    <w:rsid w:val="00170273"/>
    <w:rsid w:val="001726E4"/>
    <w:rsid w:val="00184CBD"/>
    <w:rsid w:val="00187FF5"/>
    <w:rsid w:val="00192C71"/>
    <w:rsid w:val="0019318C"/>
    <w:rsid w:val="00197E3D"/>
    <w:rsid w:val="001A0BE9"/>
    <w:rsid w:val="001A28D5"/>
    <w:rsid w:val="001A38BF"/>
    <w:rsid w:val="001A4A44"/>
    <w:rsid w:val="001A4D6A"/>
    <w:rsid w:val="001A5DBA"/>
    <w:rsid w:val="001A75AA"/>
    <w:rsid w:val="001B3549"/>
    <w:rsid w:val="001C2E2F"/>
    <w:rsid w:val="001C32C1"/>
    <w:rsid w:val="001D2208"/>
    <w:rsid w:val="001D308A"/>
    <w:rsid w:val="001D6F8C"/>
    <w:rsid w:val="001E055B"/>
    <w:rsid w:val="001E18B5"/>
    <w:rsid w:val="001F4120"/>
    <w:rsid w:val="001F710B"/>
    <w:rsid w:val="002029E8"/>
    <w:rsid w:val="00204829"/>
    <w:rsid w:val="00216564"/>
    <w:rsid w:val="00221902"/>
    <w:rsid w:val="00223267"/>
    <w:rsid w:val="00224C2A"/>
    <w:rsid w:val="00232023"/>
    <w:rsid w:val="00233D7C"/>
    <w:rsid w:val="00235D2C"/>
    <w:rsid w:val="00237E0B"/>
    <w:rsid w:val="002412BA"/>
    <w:rsid w:val="002451DA"/>
    <w:rsid w:val="00252AB2"/>
    <w:rsid w:val="00266821"/>
    <w:rsid w:val="0027339C"/>
    <w:rsid w:val="0028036B"/>
    <w:rsid w:val="00280687"/>
    <w:rsid w:val="00283561"/>
    <w:rsid w:val="00283CA2"/>
    <w:rsid w:val="00285C2D"/>
    <w:rsid w:val="00287434"/>
    <w:rsid w:val="00287B9C"/>
    <w:rsid w:val="00290DD5"/>
    <w:rsid w:val="00290E4F"/>
    <w:rsid w:val="00293B92"/>
    <w:rsid w:val="002A005B"/>
    <w:rsid w:val="002A1ABD"/>
    <w:rsid w:val="002B3996"/>
    <w:rsid w:val="002B7DDB"/>
    <w:rsid w:val="002C0402"/>
    <w:rsid w:val="002C074D"/>
    <w:rsid w:val="002C404F"/>
    <w:rsid w:val="002D1B7C"/>
    <w:rsid w:val="002D7029"/>
    <w:rsid w:val="002D7B7C"/>
    <w:rsid w:val="002E387C"/>
    <w:rsid w:val="002E50F4"/>
    <w:rsid w:val="002E621A"/>
    <w:rsid w:val="002E74FE"/>
    <w:rsid w:val="002F1128"/>
    <w:rsid w:val="002F1558"/>
    <w:rsid w:val="002F262D"/>
    <w:rsid w:val="002F2D43"/>
    <w:rsid w:val="002F39C8"/>
    <w:rsid w:val="0030008C"/>
    <w:rsid w:val="003056AE"/>
    <w:rsid w:val="003108B4"/>
    <w:rsid w:val="003111D4"/>
    <w:rsid w:val="003115AC"/>
    <w:rsid w:val="0031434B"/>
    <w:rsid w:val="00314A57"/>
    <w:rsid w:val="003269ED"/>
    <w:rsid w:val="00330789"/>
    <w:rsid w:val="00332045"/>
    <w:rsid w:val="003416A3"/>
    <w:rsid w:val="0034394F"/>
    <w:rsid w:val="003465BC"/>
    <w:rsid w:val="00347EAF"/>
    <w:rsid w:val="00355A78"/>
    <w:rsid w:val="00356859"/>
    <w:rsid w:val="00356BCC"/>
    <w:rsid w:val="00357860"/>
    <w:rsid w:val="00360D2C"/>
    <w:rsid w:val="003631B5"/>
    <w:rsid w:val="00364676"/>
    <w:rsid w:val="0036722F"/>
    <w:rsid w:val="00377806"/>
    <w:rsid w:val="00386578"/>
    <w:rsid w:val="00391C23"/>
    <w:rsid w:val="003927B2"/>
    <w:rsid w:val="0039410C"/>
    <w:rsid w:val="003A0167"/>
    <w:rsid w:val="003A3548"/>
    <w:rsid w:val="003A4613"/>
    <w:rsid w:val="003A5984"/>
    <w:rsid w:val="003A615E"/>
    <w:rsid w:val="003A62AF"/>
    <w:rsid w:val="003A66A2"/>
    <w:rsid w:val="003A747D"/>
    <w:rsid w:val="003B0CDB"/>
    <w:rsid w:val="003B40D2"/>
    <w:rsid w:val="003B5D55"/>
    <w:rsid w:val="003B5E5A"/>
    <w:rsid w:val="003D0E57"/>
    <w:rsid w:val="003D1FFE"/>
    <w:rsid w:val="003D22CB"/>
    <w:rsid w:val="003D2CC6"/>
    <w:rsid w:val="003D3F99"/>
    <w:rsid w:val="003E28A9"/>
    <w:rsid w:val="003E7AC6"/>
    <w:rsid w:val="003F1B31"/>
    <w:rsid w:val="003F5399"/>
    <w:rsid w:val="004155A2"/>
    <w:rsid w:val="00416F19"/>
    <w:rsid w:val="00422AE6"/>
    <w:rsid w:val="004260E4"/>
    <w:rsid w:val="00431B66"/>
    <w:rsid w:val="00432A2A"/>
    <w:rsid w:val="004431D5"/>
    <w:rsid w:val="00444DFC"/>
    <w:rsid w:val="00451477"/>
    <w:rsid w:val="00451DFD"/>
    <w:rsid w:val="0045248E"/>
    <w:rsid w:val="00453966"/>
    <w:rsid w:val="004563A3"/>
    <w:rsid w:val="0045720E"/>
    <w:rsid w:val="004573D8"/>
    <w:rsid w:val="004575CE"/>
    <w:rsid w:val="004604B3"/>
    <w:rsid w:val="00462EFF"/>
    <w:rsid w:val="00462FE9"/>
    <w:rsid w:val="004653C7"/>
    <w:rsid w:val="004654F7"/>
    <w:rsid w:val="004677E0"/>
    <w:rsid w:val="00472323"/>
    <w:rsid w:val="0048332C"/>
    <w:rsid w:val="00492194"/>
    <w:rsid w:val="00492EF4"/>
    <w:rsid w:val="00494286"/>
    <w:rsid w:val="00495007"/>
    <w:rsid w:val="00496B31"/>
    <w:rsid w:val="004979C9"/>
    <w:rsid w:val="004A692E"/>
    <w:rsid w:val="004B3FF9"/>
    <w:rsid w:val="004B5207"/>
    <w:rsid w:val="004B5D09"/>
    <w:rsid w:val="004C4AD7"/>
    <w:rsid w:val="004C4C11"/>
    <w:rsid w:val="004C4D38"/>
    <w:rsid w:val="004C545B"/>
    <w:rsid w:val="004C64FC"/>
    <w:rsid w:val="004C6A8E"/>
    <w:rsid w:val="004C6E87"/>
    <w:rsid w:val="004C75D9"/>
    <w:rsid w:val="004D23F4"/>
    <w:rsid w:val="004D6330"/>
    <w:rsid w:val="004D7E14"/>
    <w:rsid w:val="004E3DE4"/>
    <w:rsid w:val="004F05D3"/>
    <w:rsid w:val="004F329B"/>
    <w:rsid w:val="004FDB82"/>
    <w:rsid w:val="00507805"/>
    <w:rsid w:val="00511F87"/>
    <w:rsid w:val="00521FF1"/>
    <w:rsid w:val="005265E0"/>
    <w:rsid w:val="005336C9"/>
    <w:rsid w:val="00534C08"/>
    <w:rsid w:val="0053786B"/>
    <w:rsid w:val="00537996"/>
    <w:rsid w:val="005405E1"/>
    <w:rsid w:val="00540D69"/>
    <w:rsid w:val="00547A57"/>
    <w:rsid w:val="00550121"/>
    <w:rsid w:val="00550E9D"/>
    <w:rsid w:val="00556A8D"/>
    <w:rsid w:val="00561568"/>
    <w:rsid w:val="0056158C"/>
    <w:rsid w:val="00565FC6"/>
    <w:rsid w:val="0057011A"/>
    <w:rsid w:val="0057518B"/>
    <w:rsid w:val="00584D2D"/>
    <w:rsid w:val="00586718"/>
    <w:rsid w:val="00594434"/>
    <w:rsid w:val="00594580"/>
    <w:rsid w:val="00596D01"/>
    <w:rsid w:val="00596F51"/>
    <w:rsid w:val="005970E2"/>
    <w:rsid w:val="00597201"/>
    <w:rsid w:val="005975B7"/>
    <w:rsid w:val="005A423A"/>
    <w:rsid w:val="005A4792"/>
    <w:rsid w:val="005A770D"/>
    <w:rsid w:val="005B0C77"/>
    <w:rsid w:val="005B35CA"/>
    <w:rsid w:val="005C1B02"/>
    <w:rsid w:val="005C75A8"/>
    <w:rsid w:val="005C7D66"/>
    <w:rsid w:val="005D1C67"/>
    <w:rsid w:val="005D348A"/>
    <w:rsid w:val="005D7C7C"/>
    <w:rsid w:val="005E2E80"/>
    <w:rsid w:val="005E3F00"/>
    <w:rsid w:val="005E535D"/>
    <w:rsid w:val="005E7A7C"/>
    <w:rsid w:val="005F270D"/>
    <w:rsid w:val="005F46AD"/>
    <w:rsid w:val="00604497"/>
    <w:rsid w:val="0060737E"/>
    <w:rsid w:val="0060758A"/>
    <w:rsid w:val="006102AB"/>
    <w:rsid w:val="00610484"/>
    <w:rsid w:val="00612501"/>
    <w:rsid w:val="0061622F"/>
    <w:rsid w:val="0062491B"/>
    <w:rsid w:val="00630BC2"/>
    <w:rsid w:val="006319E4"/>
    <w:rsid w:val="006367C0"/>
    <w:rsid w:val="006367CF"/>
    <w:rsid w:val="00636E0B"/>
    <w:rsid w:val="0063729E"/>
    <w:rsid w:val="00642578"/>
    <w:rsid w:val="0064371B"/>
    <w:rsid w:val="006452C0"/>
    <w:rsid w:val="0064684F"/>
    <w:rsid w:val="00646B94"/>
    <w:rsid w:val="0066344B"/>
    <w:rsid w:val="006652F6"/>
    <w:rsid w:val="00670D25"/>
    <w:rsid w:val="00671159"/>
    <w:rsid w:val="00671298"/>
    <w:rsid w:val="006721BF"/>
    <w:rsid w:val="00675353"/>
    <w:rsid w:val="00675485"/>
    <w:rsid w:val="00676D9A"/>
    <w:rsid w:val="0068384F"/>
    <w:rsid w:val="00686B2A"/>
    <w:rsid w:val="006A1DFB"/>
    <w:rsid w:val="006A3AA5"/>
    <w:rsid w:val="006B36B4"/>
    <w:rsid w:val="006B480B"/>
    <w:rsid w:val="006C0E0B"/>
    <w:rsid w:val="006C7478"/>
    <w:rsid w:val="006E0CE7"/>
    <w:rsid w:val="006E42B9"/>
    <w:rsid w:val="006E660A"/>
    <w:rsid w:val="006F36E7"/>
    <w:rsid w:val="006F4AC3"/>
    <w:rsid w:val="006F4F7F"/>
    <w:rsid w:val="006F700C"/>
    <w:rsid w:val="00700154"/>
    <w:rsid w:val="007041C9"/>
    <w:rsid w:val="0071069B"/>
    <w:rsid w:val="00711CBC"/>
    <w:rsid w:val="00717FCE"/>
    <w:rsid w:val="00722998"/>
    <w:rsid w:val="00730B87"/>
    <w:rsid w:val="00731935"/>
    <w:rsid w:val="00733D58"/>
    <w:rsid w:val="00743C72"/>
    <w:rsid w:val="0074470A"/>
    <w:rsid w:val="00751821"/>
    <w:rsid w:val="007633A5"/>
    <w:rsid w:val="007677B2"/>
    <w:rsid w:val="007724C4"/>
    <w:rsid w:val="007807B6"/>
    <w:rsid w:val="007811B9"/>
    <w:rsid w:val="00782CC3"/>
    <w:rsid w:val="00784919"/>
    <w:rsid w:val="0079207E"/>
    <w:rsid w:val="007967EB"/>
    <w:rsid w:val="007A2B78"/>
    <w:rsid w:val="007A377B"/>
    <w:rsid w:val="007A5D71"/>
    <w:rsid w:val="007A7D8B"/>
    <w:rsid w:val="007A7F37"/>
    <w:rsid w:val="007B22CA"/>
    <w:rsid w:val="007C069C"/>
    <w:rsid w:val="007C079D"/>
    <w:rsid w:val="007C6DC9"/>
    <w:rsid w:val="007D4284"/>
    <w:rsid w:val="007D64B7"/>
    <w:rsid w:val="007E393D"/>
    <w:rsid w:val="007E53BA"/>
    <w:rsid w:val="007E64EC"/>
    <w:rsid w:val="00800698"/>
    <w:rsid w:val="00801712"/>
    <w:rsid w:val="008029B8"/>
    <w:rsid w:val="00803F6C"/>
    <w:rsid w:val="00805468"/>
    <w:rsid w:val="00807351"/>
    <w:rsid w:val="00812299"/>
    <w:rsid w:val="00813EE2"/>
    <w:rsid w:val="008305AE"/>
    <w:rsid w:val="00840676"/>
    <w:rsid w:val="00846C91"/>
    <w:rsid w:val="008512F4"/>
    <w:rsid w:val="008513B6"/>
    <w:rsid w:val="00854C42"/>
    <w:rsid w:val="00864196"/>
    <w:rsid w:val="00867530"/>
    <w:rsid w:val="00870C3A"/>
    <w:rsid w:val="0087367E"/>
    <w:rsid w:val="00874751"/>
    <w:rsid w:val="008756F0"/>
    <w:rsid w:val="0088224B"/>
    <w:rsid w:val="008856D6"/>
    <w:rsid w:val="008857A4"/>
    <w:rsid w:val="008861B8"/>
    <w:rsid w:val="00887885"/>
    <w:rsid w:val="00890AB3"/>
    <w:rsid w:val="00893D9D"/>
    <w:rsid w:val="008953E8"/>
    <w:rsid w:val="008972C1"/>
    <w:rsid w:val="008A008F"/>
    <w:rsid w:val="008A07E2"/>
    <w:rsid w:val="008A0F6F"/>
    <w:rsid w:val="008A3BA5"/>
    <w:rsid w:val="008A3F01"/>
    <w:rsid w:val="008D3643"/>
    <w:rsid w:val="008D3A85"/>
    <w:rsid w:val="008D4B21"/>
    <w:rsid w:val="008D65B9"/>
    <w:rsid w:val="008E6AD2"/>
    <w:rsid w:val="008E7F58"/>
    <w:rsid w:val="008F0799"/>
    <w:rsid w:val="008F22E9"/>
    <w:rsid w:val="008F5E61"/>
    <w:rsid w:val="008F6B5F"/>
    <w:rsid w:val="00903F77"/>
    <w:rsid w:val="00905B3E"/>
    <w:rsid w:val="00906297"/>
    <w:rsid w:val="00911253"/>
    <w:rsid w:val="00914C31"/>
    <w:rsid w:val="009219BE"/>
    <w:rsid w:val="009234CC"/>
    <w:rsid w:val="00927733"/>
    <w:rsid w:val="00927A12"/>
    <w:rsid w:val="00931978"/>
    <w:rsid w:val="00935237"/>
    <w:rsid w:val="0093534D"/>
    <w:rsid w:val="00944190"/>
    <w:rsid w:val="00960CB8"/>
    <w:rsid w:val="0096111A"/>
    <w:rsid w:val="009631B2"/>
    <w:rsid w:val="009654DB"/>
    <w:rsid w:val="0096628E"/>
    <w:rsid w:val="00967DF3"/>
    <w:rsid w:val="009702F1"/>
    <w:rsid w:val="00976752"/>
    <w:rsid w:val="009770A9"/>
    <w:rsid w:val="00977136"/>
    <w:rsid w:val="00990B75"/>
    <w:rsid w:val="0099355E"/>
    <w:rsid w:val="0099536C"/>
    <w:rsid w:val="00995CDF"/>
    <w:rsid w:val="0099627E"/>
    <w:rsid w:val="0099712F"/>
    <w:rsid w:val="009A059D"/>
    <w:rsid w:val="009A30FE"/>
    <w:rsid w:val="009B16F9"/>
    <w:rsid w:val="009B6828"/>
    <w:rsid w:val="009B6EEB"/>
    <w:rsid w:val="009C6C76"/>
    <w:rsid w:val="009C7659"/>
    <w:rsid w:val="009D07A9"/>
    <w:rsid w:val="009D2DF2"/>
    <w:rsid w:val="009E6DD2"/>
    <w:rsid w:val="009E783D"/>
    <w:rsid w:val="009F0A1A"/>
    <w:rsid w:val="009F0E27"/>
    <w:rsid w:val="009F1A0E"/>
    <w:rsid w:val="009F30A5"/>
    <w:rsid w:val="009F3C9E"/>
    <w:rsid w:val="00A01243"/>
    <w:rsid w:val="00A049B2"/>
    <w:rsid w:val="00A057A9"/>
    <w:rsid w:val="00A0616E"/>
    <w:rsid w:val="00A11B78"/>
    <w:rsid w:val="00A1442E"/>
    <w:rsid w:val="00A20975"/>
    <w:rsid w:val="00A270F5"/>
    <w:rsid w:val="00A27CC9"/>
    <w:rsid w:val="00A3165A"/>
    <w:rsid w:val="00A31D33"/>
    <w:rsid w:val="00A34235"/>
    <w:rsid w:val="00A41BD0"/>
    <w:rsid w:val="00A42D9A"/>
    <w:rsid w:val="00A43064"/>
    <w:rsid w:val="00A432F4"/>
    <w:rsid w:val="00A4571F"/>
    <w:rsid w:val="00A46754"/>
    <w:rsid w:val="00A46F1F"/>
    <w:rsid w:val="00A5051F"/>
    <w:rsid w:val="00A51E0E"/>
    <w:rsid w:val="00A52E86"/>
    <w:rsid w:val="00A56366"/>
    <w:rsid w:val="00A56722"/>
    <w:rsid w:val="00A56B2E"/>
    <w:rsid w:val="00A60706"/>
    <w:rsid w:val="00A60A0B"/>
    <w:rsid w:val="00A77B8B"/>
    <w:rsid w:val="00A77D66"/>
    <w:rsid w:val="00A81595"/>
    <w:rsid w:val="00A81815"/>
    <w:rsid w:val="00A8394D"/>
    <w:rsid w:val="00A83B1B"/>
    <w:rsid w:val="00A843F4"/>
    <w:rsid w:val="00A866A4"/>
    <w:rsid w:val="00A86E3E"/>
    <w:rsid w:val="00A92996"/>
    <w:rsid w:val="00A92E33"/>
    <w:rsid w:val="00A93FEA"/>
    <w:rsid w:val="00A95500"/>
    <w:rsid w:val="00A97EB4"/>
    <w:rsid w:val="00AA2AD1"/>
    <w:rsid w:val="00AA706D"/>
    <w:rsid w:val="00AA74D0"/>
    <w:rsid w:val="00AB4E1C"/>
    <w:rsid w:val="00AB52EA"/>
    <w:rsid w:val="00AB5C98"/>
    <w:rsid w:val="00AC7B00"/>
    <w:rsid w:val="00AC7B9B"/>
    <w:rsid w:val="00AD0205"/>
    <w:rsid w:val="00AD26EE"/>
    <w:rsid w:val="00AD437B"/>
    <w:rsid w:val="00AD47DA"/>
    <w:rsid w:val="00AE2DB4"/>
    <w:rsid w:val="00AE4DFF"/>
    <w:rsid w:val="00AE5F0D"/>
    <w:rsid w:val="00AE72C2"/>
    <w:rsid w:val="00AF0E57"/>
    <w:rsid w:val="00AF3533"/>
    <w:rsid w:val="00AF6A35"/>
    <w:rsid w:val="00AF70CD"/>
    <w:rsid w:val="00AF7EDB"/>
    <w:rsid w:val="00B04128"/>
    <w:rsid w:val="00B0573B"/>
    <w:rsid w:val="00B06D51"/>
    <w:rsid w:val="00B11F32"/>
    <w:rsid w:val="00B15B53"/>
    <w:rsid w:val="00B15C9F"/>
    <w:rsid w:val="00B17A46"/>
    <w:rsid w:val="00B22110"/>
    <w:rsid w:val="00B23B44"/>
    <w:rsid w:val="00B24962"/>
    <w:rsid w:val="00B26D58"/>
    <w:rsid w:val="00B3576C"/>
    <w:rsid w:val="00B41406"/>
    <w:rsid w:val="00B4154E"/>
    <w:rsid w:val="00B41FAB"/>
    <w:rsid w:val="00B44FA4"/>
    <w:rsid w:val="00B501B7"/>
    <w:rsid w:val="00B50C57"/>
    <w:rsid w:val="00B55EDD"/>
    <w:rsid w:val="00B63B5D"/>
    <w:rsid w:val="00B65926"/>
    <w:rsid w:val="00B67503"/>
    <w:rsid w:val="00B67521"/>
    <w:rsid w:val="00B779AA"/>
    <w:rsid w:val="00B80E89"/>
    <w:rsid w:val="00B8239A"/>
    <w:rsid w:val="00B83A4E"/>
    <w:rsid w:val="00B83CBB"/>
    <w:rsid w:val="00B87B97"/>
    <w:rsid w:val="00BA1855"/>
    <w:rsid w:val="00BA2C28"/>
    <w:rsid w:val="00BB3BE6"/>
    <w:rsid w:val="00BB66C7"/>
    <w:rsid w:val="00BB7ECE"/>
    <w:rsid w:val="00BC0233"/>
    <w:rsid w:val="00BC0D26"/>
    <w:rsid w:val="00BC1C26"/>
    <w:rsid w:val="00BC438E"/>
    <w:rsid w:val="00BC5C5B"/>
    <w:rsid w:val="00BD036D"/>
    <w:rsid w:val="00BD08C7"/>
    <w:rsid w:val="00BD44EC"/>
    <w:rsid w:val="00BD5C38"/>
    <w:rsid w:val="00BD6D9B"/>
    <w:rsid w:val="00BE7BB9"/>
    <w:rsid w:val="00BF1475"/>
    <w:rsid w:val="00C0000F"/>
    <w:rsid w:val="00C03A91"/>
    <w:rsid w:val="00C03C4B"/>
    <w:rsid w:val="00C05A4B"/>
    <w:rsid w:val="00C06BE9"/>
    <w:rsid w:val="00C13741"/>
    <w:rsid w:val="00C148EC"/>
    <w:rsid w:val="00C154CF"/>
    <w:rsid w:val="00C1618B"/>
    <w:rsid w:val="00C17B3D"/>
    <w:rsid w:val="00C246AE"/>
    <w:rsid w:val="00C246E8"/>
    <w:rsid w:val="00C2593A"/>
    <w:rsid w:val="00C2596D"/>
    <w:rsid w:val="00C31B4B"/>
    <w:rsid w:val="00C32C2B"/>
    <w:rsid w:val="00C34243"/>
    <w:rsid w:val="00C3487A"/>
    <w:rsid w:val="00C34FD1"/>
    <w:rsid w:val="00C43A64"/>
    <w:rsid w:val="00C4595A"/>
    <w:rsid w:val="00C45A38"/>
    <w:rsid w:val="00C46C62"/>
    <w:rsid w:val="00C5097C"/>
    <w:rsid w:val="00C52082"/>
    <w:rsid w:val="00C5236F"/>
    <w:rsid w:val="00C56713"/>
    <w:rsid w:val="00C57FE2"/>
    <w:rsid w:val="00C610DC"/>
    <w:rsid w:val="00C64C1F"/>
    <w:rsid w:val="00C80E51"/>
    <w:rsid w:val="00C81367"/>
    <w:rsid w:val="00C8679A"/>
    <w:rsid w:val="00C8787D"/>
    <w:rsid w:val="00C90372"/>
    <w:rsid w:val="00C93763"/>
    <w:rsid w:val="00C94837"/>
    <w:rsid w:val="00C95C05"/>
    <w:rsid w:val="00C96E80"/>
    <w:rsid w:val="00CA1AC7"/>
    <w:rsid w:val="00CB240D"/>
    <w:rsid w:val="00CB38AC"/>
    <w:rsid w:val="00CC1A07"/>
    <w:rsid w:val="00CC599D"/>
    <w:rsid w:val="00CC73FB"/>
    <w:rsid w:val="00CF2A68"/>
    <w:rsid w:val="00CF6479"/>
    <w:rsid w:val="00D02B25"/>
    <w:rsid w:val="00D107F4"/>
    <w:rsid w:val="00D116D4"/>
    <w:rsid w:val="00D12EF6"/>
    <w:rsid w:val="00D13ADE"/>
    <w:rsid w:val="00D17851"/>
    <w:rsid w:val="00D20F6E"/>
    <w:rsid w:val="00D23935"/>
    <w:rsid w:val="00D2618A"/>
    <w:rsid w:val="00D30539"/>
    <w:rsid w:val="00D32B85"/>
    <w:rsid w:val="00D35AD8"/>
    <w:rsid w:val="00D4428C"/>
    <w:rsid w:val="00D455B3"/>
    <w:rsid w:val="00D5051D"/>
    <w:rsid w:val="00D524F7"/>
    <w:rsid w:val="00D61202"/>
    <w:rsid w:val="00D61AEE"/>
    <w:rsid w:val="00D70167"/>
    <w:rsid w:val="00D710BD"/>
    <w:rsid w:val="00D727A3"/>
    <w:rsid w:val="00D72B9C"/>
    <w:rsid w:val="00D76FEA"/>
    <w:rsid w:val="00D77E36"/>
    <w:rsid w:val="00D84765"/>
    <w:rsid w:val="00D867D1"/>
    <w:rsid w:val="00D87293"/>
    <w:rsid w:val="00D90A77"/>
    <w:rsid w:val="00D91133"/>
    <w:rsid w:val="00D95DD3"/>
    <w:rsid w:val="00D9701D"/>
    <w:rsid w:val="00D97244"/>
    <w:rsid w:val="00DA6754"/>
    <w:rsid w:val="00DA72D5"/>
    <w:rsid w:val="00DB2F41"/>
    <w:rsid w:val="00DB4700"/>
    <w:rsid w:val="00DB56E3"/>
    <w:rsid w:val="00DC2A84"/>
    <w:rsid w:val="00DC6248"/>
    <w:rsid w:val="00DC688D"/>
    <w:rsid w:val="00DD14B2"/>
    <w:rsid w:val="00DE178E"/>
    <w:rsid w:val="00DF53F3"/>
    <w:rsid w:val="00DF7CA6"/>
    <w:rsid w:val="00E006D0"/>
    <w:rsid w:val="00E0088B"/>
    <w:rsid w:val="00E00DD0"/>
    <w:rsid w:val="00E01A13"/>
    <w:rsid w:val="00E02542"/>
    <w:rsid w:val="00E1125B"/>
    <w:rsid w:val="00E1585B"/>
    <w:rsid w:val="00E178B2"/>
    <w:rsid w:val="00E20BC0"/>
    <w:rsid w:val="00E21D64"/>
    <w:rsid w:val="00E239F8"/>
    <w:rsid w:val="00E23DA1"/>
    <w:rsid w:val="00E26028"/>
    <w:rsid w:val="00E414D5"/>
    <w:rsid w:val="00E42F35"/>
    <w:rsid w:val="00E45257"/>
    <w:rsid w:val="00E515D3"/>
    <w:rsid w:val="00E5188F"/>
    <w:rsid w:val="00E533C2"/>
    <w:rsid w:val="00E549BD"/>
    <w:rsid w:val="00E54B2D"/>
    <w:rsid w:val="00E54DBC"/>
    <w:rsid w:val="00E61DAA"/>
    <w:rsid w:val="00E61E02"/>
    <w:rsid w:val="00E63639"/>
    <w:rsid w:val="00E64321"/>
    <w:rsid w:val="00E659FC"/>
    <w:rsid w:val="00E6746D"/>
    <w:rsid w:val="00E73095"/>
    <w:rsid w:val="00E757BC"/>
    <w:rsid w:val="00E800C1"/>
    <w:rsid w:val="00E83468"/>
    <w:rsid w:val="00E91089"/>
    <w:rsid w:val="00E9544C"/>
    <w:rsid w:val="00E9752F"/>
    <w:rsid w:val="00E97B8B"/>
    <w:rsid w:val="00EA063E"/>
    <w:rsid w:val="00EA4132"/>
    <w:rsid w:val="00EB0BF3"/>
    <w:rsid w:val="00EB0CDF"/>
    <w:rsid w:val="00EB303A"/>
    <w:rsid w:val="00EB665E"/>
    <w:rsid w:val="00EC2B1A"/>
    <w:rsid w:val="00EC6C00"/>
    <w:rsid w:val="00EC7579"/>
    <w:rsid w:val="00EC7629"/>
    <w:rsid w:val="00ED105F"/>
    <w:rsid w:val="00ED6E61"/>
    <w:rsid w:val="00EE0A4A"/>
    <w:rsid w:val="00EE363E"/>
    <w:rsid w:val="00EF320E"/>
    <w:rsid w:val="00EF684E"/>
    <w:rsid w:val="00F00D50"/>
    <w:rsid w:val="00F03BF3"/>
    <w:rsid w:val="00F04327"/>
    <w:rsid w:val="00F04D71"/>
    <w:rsid w:val="00F0559F"/>
    <w:rsid w:val="00F102D8"/>
    <w:rsid w:val="00F14C3F"/>
    <w:rsid w:val="00F20149"/>
    <w:rsid w:val="00F23C14"/>
    <w:rsid w:val="00F368A1"/>
    <w:rsid w:val="00F506A5"/>
    <w:rsid w:val="00F51349"/>
    <w:rsid w:val="00F54376"/>
    <w:rsid w:val="00F618C0"/>
    <w:rsid w:val="00F65CDD"/>
    <w:rsid w:val="00F66182"/>
    <w:rsid w:val="00F67A2E"/>
    <w:rsid w:val="00F770CE"/>
    <w:rsid w:val="00F81361"/>
    <w:rsid w:val="00F8226B"/>
    <w:rsid w:val="00F82C0A"/>
    <w:rsid w:val="00F84EEF"/>
    <w:rsid w:val="00F8BF79"/>
    <w:rsid w:val="00F97335"/>
    <w:rsid w:val="00F97A52"/>
    <w:rsid w:val="00FA0149"/>
    <w:rsid w:val="00FA158C"/>
    <w:rsid w:val="00FA1E07"/>
    <w:rsid w:val="00FA2148"/>
    <w:rsid w:val="00FA5665"/>
    <w:rsid w:val="00FA6A6E"/>
    <w:rsid w:val="00FA6F96"/>
    <w:rsid w:val="00FA6FDD"/>
    <w:rsid w:val="00FB01B8"/>
    <w:rsid w:val="00FB361E"/>
    <w:rsid w:val="00FC073A"/>
    <w:rsid w:val="00FC2EA9"/>
    <w:rsid w:val="00FC34B0"/>
    <w:rsid w:val="00FC4151"/>
    <w:rsid w:val="00FC5852"/>
    <w:rsid w:val="00FD1112"/>
    <w:rsid w:val="00FD2F55"/>
    <w:rsid w:val="00FE40A1"/>
    <w:rsid w:val="00FE5019"/>
    <w:rsid w:val="00FE51C1"/>
    <w:rsid w:val="00FE7DA4"/>
    <w:rsid w:val="00FF0D55"/>
    <w:rsid w:val="00FF121F"/>
    <w:rsid w:val="00FF5AC4"/>
    <w:rsid w:val="015A8F57"/>
    <w:rsid w:val="04110952"/>
    <w:rsid w:val="0761BD39"/>
    <w:rsid w:val="07A6523C"/>
    <w:rsid w:val="0CF61670"/>
    <w:rsid w:val="0D0F3C2A"/>
    <w:rsid w:val="0D60B8E1"/>
    <w:rsid w:val="0D61D215"/>
    <w:rsid w:val="0DE0360C"/>
    <w:rsid w:val="105B830B"/>
    <w:rsid w:val="115674C9"/>
    <w:rsid w:val="136BB4F6"/>
    <w:rsid w:val="13C784DD"/>
    <w:rsid w:val="14D688A0"/>
    <w:rsid w:val="19049652"/>
    <w:rsid w:val="1C3D597B"/>
    <w:rsid w:val="1F9A17BD"/>
    <w:rsid w:val="2005E598"/>
    <w:rsid w:val="22D484FD"/>
    <w:rsid w:val="2349A13D"/>
    <w:rsid w:val="23EAADAA"/>
    <w:rsid w:val="248DB0F1"/>
    <w:rsid w:val="24FA1821"/>
    <w:rsid w:val="26D696DF"/>
    <w:rsid w:val="2873CF15"/>
    <w:rsid w:val="28DFFEC4"/>
    <w:rsid w:val="2922A7A2"/>
    <w:rsid w:val="293B1B61"/>
    <w:rsid w:val="2A0BE12C"/>
    <w:rsid w:val="2A5E7C29"/>
    <w:rsid w:val="2B5CF6A3"/>
    <w:rsid w:val="2C4A3B82"/>
    <w:rsid w:val="2D76F413"/>
    <w:rsid w:val="2D7DD13E"/>
    <w:rsid w:val="2DB43586"/>
    <w:rsid w:val="2FC02ED8"/>
    <w:rsid w:val="31552656"/>
    <w:rsid w:val="31C744E9"/>
    <w:rsid w:val="3295D01E"/>
    <w:rsid w:val="329796A7"/>
    <w:rsid w:val="3345FC30"/>
    <w:rsid w:val="345BA810"/>
    <w:rsid w:val="362A9778"/>
    <w:rsid w:val="379D5896"/>
    <w:rsid w:val="3CB2568E"/>
    <w:rsid w:val="3DFAD617"/>
    <w:rsid w:val="3EB5C7EC"/>
    <w:rsid w:val="40E6DEC9"/>
    <w:rsid w:val="4358BCAE"/>
    <w:rsid w:val="43E6B22E"/>
    <w:rsid w:val="453427AA"/>
    <w:rsid w:val="4958BA8A"/>
    <w:rsid w:val="4D8FBBA7"/>
    <w:rsid w:val="4FB5D144"/>
    <w:rsid w:val="507FA2F3"/>
    <w:rsid w:val="50B7DB71"/>
    <w:rsid w:val="50F8DE13"/>
    <w:rsid w:val="51C139F1"/>
    <w:rsid w:val="58C8ECD7"/>
    <w:rsid w:val="5915530C"/>
    <w:rsid w:val="5A14B2EA"/>
    <w:rsid w:val="5BB0834B"/>
    <w:rsid w:val="5D4E4237"/>
    <w:rsid w:val="5D5FE3F5"/>
    <w:rsid w:val="5DBC5D8A"/>
    <w:rsid w:val="5DD67022"/>
    <w:rsid w:val="5EE8240D"/>
    <w:rsid w:val="60002188"/>
    <w:rsid w:val="60EA64EC"/>
    <w:rsid w:val="6164D1D2"/>
    <w:rsid w:val="641116D6"/>
    <w:rsid w:val="657A0899"/>
    <w:rsid w:val="6591CCF5"/>
    <w:rsid w:val="66C15324"/>
    <w:rsid w:val="67F19C69"/>
    <w:rsid w:val="68342748"/>
    <w:rsid w:val="69CBA8FA"/>
    <w:rsid w:val="6A96362F"/>
    <w:rsid w:val="6B6261A6"/>
    <w:rsid w:val="6C26B6E8"/>
    <w:rsid w:val="6CDD089F"/>
    <w:rsid w:val="6D6A64FC"/>
    <w:rsid w:val="6FC509AD"/>
    <w:rsid w:val="7010F4A3"/>
    <w:rsid w:val="72CF4BE1"/>
    <w:rsid w:val="73489565"/>
    <w:rsid w:val="75340F98"/>
    <w:rsid w:val="7771D91E"/>
    <w:rsid w:val="777AE08F"/>
    <w:rsid w:val="78D2A66E"/>
    <w:rsid w:val="795D060E"/>
    <w:rsid w:val="7ADC2545"/>
    <w:rsid w:val="7AF971BE"/>
    <w:rsid w:val="7AFAD0CD"/>
    <w:rsid w:val="7B573BBF"/>
    <w:rsid w:val="7BAA1807"/>
    <w:rsid w:val="7C88C3CF"/>
    <w:rsid w:val="7F6A60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791F46"/>
  <w15:docId w15:val="{2505B04F-6B07-4CE5-B606-DAE04286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3C14"/>
    <w:rPr>
      <w:rFonts w:ascii="Arial" w:hAnsi="Arial"/>
      <w:sz w:val="24"/>
      <w:lang w:val="es-CO"/>
    </w:rPr>
  </w:style>
  <w:style w:type="paragraph" w:styleId="Ttulo1">
    <w:name w:val="heading 1"/>
    <w:basedOn w:val="Normal"/>
    <w:next w:val="Normal"/>
    <w:link w:val="Ttulo1Car"/>
    <w:qFormat/>
    <w:rsid w:val="00B87B9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5">
    <w:name w:val="heading 5"/>
    <w:basedOn w:val="Normal"/>
    <w:next w:val="Normal"/>
    <w:qFormat/>
    <w:rsid w:val="00121D95"/>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94837"/>
    <w:pPr>
      <w:tabs>
        <w:tab w:val="center" w:pos="4252"/>
        <w:tab w:val="right" w:pos="8504"/>
      </w:tabs>
    </w:pPr>
  </w:style>
  <w:style w:type="paragraph" w:styleId="Piedepgina">
    <w:name w:val="footer"/>
    <w:basedOn w:val="Normal"/>
    <w:link w:val="PiedepginaCar"/>
    <w:rsid w:val="00C94837"/>
    <w:pPr>
      <w:tabs>
        <w:tab w:val="center" w:pos="4252"/>
        <w:tab w:val="right" w:pos="8504"/>
      </w:tabs>
    </w:pPr>
  </w:style>
  <w:style w:type="character" w:styleId="Nmerodepgina">
    <w:name w:val="page number"/>
    <w:basedOn w:val="Fuentedeprrafopredeter"/>
    <w:rsid w:val="00C94837"/>
  </w:style>
  <w:style w:type="paragraph" w:styleId="Textocomentario">
    <w:name w:val="annotation text"/>
    <w:basedOn w:val="Normal"/>
    <w:link w:val="TextocomentarioCar"/>
    <w:semiHidden/>
    <w:rsid w:val="00C94837"/>
    <w:rPr>
      <w:rFonts w:ascii="Times New Roman" w:hAnsi="Times New Roman"/>
      <w:sz w:val="20"/>
      <w:szCs w:val="24"/>
      <w:lang w:val="es-ES"/>
    </w:rPr>
  </w:style>
  <w:style w:type="character" w:styleId="Refdecomentario">
    <w:name w:val="annotation reference"/>
    <w:semiHidden/>
    <w:rsid w:val="00C94837"/>
    <w:rPr>
      <w:sz w:val="16"/>
      <w:szCs w:val="16"/>
    </w:rPr>
  </w:style>
  <w:style w:type="paragraph" w:styleId="Textodeglobo">
    <w:name w:val="Balloon Text"/>
    <w:basedOn w:val="Normal"/>
    <w:semiHidden/>
    <w:rsid w:val="00C94837"/>
    <w:rPr>
      <w:rFonts w:ascii="Tahoma" w:hAnsi="Tahoma" w:cs="Tahoma"/>
      <w:sz w:val="16"/>
      <w:szCs w:val="16"/>
    </w:rPr>
  </w:style>
  <w:style w:type="table" w:styleId="Tablaconcuadrcula">
    <w:name w:val="Table Grid"/>
    <w:basedOn w:val="Tablanormal"/>
    <w:uiPriority w:val="39"/>
    <w:rsid w:val="00314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D91133"/>
    <w:pPr>
      <w:jc w:val="center"/>
    </w:pPr>
    <w:rPr>
      <w:rFonts w:ascii="Times New Roman" w:hAnsi="Times New Roman"/>
      <w:b/>
      <w:sz w:val="20"/>
      <w:lang w:val="es-MX"/>
    </w:rPr>
  </w:style>
  <w:style w:type="character" w:customStyle="1" w:styleId="SubttuloCar">
    <w:name w:val="Subtítulo Car"/>
    <w:link w:val="Subttulo"/>
    <w:locked/>
    <w:rsid w:val="00121D95"/>
    <w:rPr>
      <w:b/>
      <w:lang w:val="es-MX" w:eastAsia="es-ES" w:bidi="ar-SA"/>
    </w:rPr>
  </w:style>
  <w:style w:type="paragraph" w:styleId="Textoindependiente2">
    <w:name w:val="Body Text 2"/>
    <w:basedOn w:val="Normal"/>
    <w:link w:val="Textoindependiente2Car"/>
    <w:rsid w:val="00CF6479"/>
    <w:pPr>
      <w:jc w:val="both"/>
    </w:pPr>
    <w:rPr>
      <w:rFonts w:cs="Arial"/>
      <w:sz w:val="20"/>
      <w:lang w:val="es-ES"/>
    </w:rPr>
  </w:style>
  <w:style w:type="character" w:styleId="Hipervnculo">
    <w:name w:val="Hyperlink"/>
    <w:rsid w:val="00BB3BE6"/>
    <w:rPr>
      <w:color w:val="0000FF"/>
      <w:u w:val="single"/>
    </w:rPr>
  </w:style>
  <w:style w:type="character" w:customStyle="1" w:styleId="PiedepginaCar">
    <w:name w:val="Pie de página Car"/>
    <w:link w:val="Piedepgina"/>
    <w:rsid w:val="00FC5852"/>
    <w:rPr>
      <w:rFonts w:ascii="Arial" w:hAnsi="Arial"/>
      <w:sz w:val="24"/>
      <w:lang w:val="es-CO"/>
    </w:rPr>
  </w:style>
  <w:style w:type="paragraph" w:styleId="Textoindependiente">
    <w:name w:val="Body Text"/>
    <w:basedOn w:val="Normal"/>
    <w:link w:val="TextoindependienteCar"/>
    <w:rsid w:val="00D107F4"/>
    <w:pPr>
      <w:spacing w:after="120"/>
    </w:pPr>
  </w:style>
  <w:style w:type="character" w:customStyle="1" w:styleId="TextoindependienteCar">
    <w:name w:val="Texto independiente Car"/>
    <w:basedOn w:val="Fuentedeprrafopredeter"/>
    <w:link w:val="Textoindependiente"/>
    <w:rsid w:val="00D107F4"/>
    <w:rPr>
      <w:rFonts w:ascii="Arial" w:hAnsi="Arial"/>
      <w:sz w:val="24"/>
      <w:lang w:val="es-CO"/>
    </w:rPr>
  </w:style>
  <w:style w:type="character" w:customStyle="1" w:styleId="apple-converted-space">
    <w:name w:val="apple-converted-space"/>
    <w:basedOn w:val="Fuentedeprrafopredeter"/>
    <w:rsid w:val="00D107F4"/>
  </w:style>
  <w:style w:type="character" w:customStyle="1" w:styleId="Textoindependiente2Car">
    <w:name w:val="Texto independiente 2 Car"/>
    <w:basedOn w:val="Fuentedeprrafopredeter"/>
    <w:link w:val="Textoindependiente2"/>
    <w:rsid w:val="005A423A"/>
    <w:rPr>
      <w:rFonts w:ascii="Arial" w:hAnsi="Arial" w:cs="Arial"/>
    </w:rPr>
  </w:style>
  <w:style w:type="paragraph" w:styleId="Prrafodelista">
    <w:name w:val="List Paragraph"/>
    <w:aliases w:val="Numerado informes,Bibliografía Tesis"/>
    <w:basedOn w:val="Normal"/>
    <w:link w:val="PrrafodelistaCar"/>
    <w:uiPriority w:val="34"/>
    <w:qFormat/>
    <w:rsid w:val="00BC0D26"/>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adecuadrcula2-nfasis31">
    <w:name w:val="Tabla de cuadrícula 2 - Énfasis 31"/>
    <w:basedOn w:val="Tablanormal"/>
    <w:uiPriority w:val="47"/>
    <w:rsid w:val="00782CC3"/>
    <w:rPr>
      <w:lang w:val="es-CO" w:eastAsia="es-CO"/>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t">
    <w:name w:val="st"/>
    <w:basedOn w:val="Fuentedeprrafopredeter"/>
    <w:rsid w:val="00CB240D"/>
  </w:style>
  <w:style w:type="character" w:styleId="nfasis">
    <w:name w:val="Emphasis"/>
    <w:basedOn w:val="Fuentedeprrafopredeter"/>
    <w:uiPriority w:val="20"/>
    <w:qFormat/>
    <w:rsid w:val="00AF0E57"/>
    <w:rPr>
      <w:i/>
      <w:iCs/>
    </w:rPr>
  </w:style>
  <w:style w:type="paragraph" w:styleId="NormalWeb">
    <w:name w:val="Normal (Web)"/>
    <w:basedOn w:val="Normal"/>
    <w:uiPriority w:val="99"/>
    <w:unhideWhenUsed/>
    <w:rsid w:val="00D20F6E"/>
    <w:pPr>
      <w:spacing w:before="100" w:beforeAutospacing="1" w:after="100" w:afterAutospacing="1"/>
    </w:pPr>
    <w:rPr>
      <w:rFonts w:ascii="Times New Roman" w:hAnsi="Times New Roman"/>
      <w:szCs w:val="24"/>
      <w:lang w:val="es-ES"/>
    </w:rPr>
  </w:style>
  <w:style w:type="character" w:styleId="Textoennegrita">
    <w:name w:val="Strong"/>
    <w:basedOn w:val="Fuentedeprrafopredeter"/>
    <w:uiPriority w:val="22"/>
    <w:qFormat/>
    <w:rsid w:val="00D20F6E"/>
    <w:rPr>
      <w:b/>
      <w:bCs/>
    </w:rPr>
  </w:style>
  <w:style w:type="character" w:customStyle="1" w:styleId="PrrafodelistaCar">
    <w:name w:val="Párrafo de lista Car"/>
    <w:aliases w:val="Numerado informes Car,Bibliografía Tesis Car"/>
    <w:link w:val="Prrafodelista"/>
    <w:uiPriority w:val="34"/>
    <w:locked/>
    <w:rsid w:val="00E006D0"/>
    <w:rPr>
      <w:rFonts w:asciiTheme="minorHAnsi" w:eastAsiaTheme="minorHAnsi" w:hAnsiTheme="minorHAnsi" w:cstheme="minorBidi"/>
      <w:sz w:val="22"/>
      <w:szCs w:val="22"/>
      <w:lang w:val="es-CO" w:eastAsia="en-US"/>
    </w:rPr>
  </w:style>
  <w:style w:type="character" w:customStyle="1" w:styleId="EncabezadoCar">
    <w:name w:val="Encabezado Car"/>
    <w:link w:val="Encabezado"/>
    <w:uiPriority w:val="99"/>
    <w:locked/>
    <w:rsid w:val="00F03BF3"/>
    <w:rPr>
      <w:rFonts w:ascii="Arial" w:hAnsi="Arial"/>
      <w:sz w:val="24"/>
      <w:lang w:val="es-CO"/>
    </w:rPr>
  </w:style>
  <w:style w:type="paragraph" w:customStyle="1" w:styleId="Default">
    <w:name w:val="Default"/>
    <w:rsid w:val="00057D80"/>
    <w:pPr>
      <w:autoSpaceDE w:val="0"/>
      <w:autoSpaceDN w:val="0"/>
      <w:adjustRightInd w:val="0"/>
    </w:pPr>
    <w:rPr>
      <w:rFonts w:ascii="Arial" w:hAnsi="Arial" w:cs="Arial"/>
      <w:color w:val="000000"/>
      <w:sz w:val="24"/>
      <w:szCs w:val="24"/>
      <w:lang w:val="es-CO"/>
    </w:rPr>
  </w:style>
  <w:style w:type="character" w:customStyle="1" w:styleId="footer-business-title">
    <w:name w:val="footer-business-title"/>
    <w:basedOn w:val="Fuentedeprrafopredeter"/>
    <w:rsid w:val="00287434"/>
  </w:style>
  <w:style w:type="character" w:customStyle="1" w:styleId="footer-business-content">
    <w:name w:val="footer-business-content"/>
    <w:basedOn w:val="Fuentedeprrafopredeter"/>
    <w:rsid w:val="00287434"/>
  </w:style>
  <w:style w:type="character" w:styleId="Mencinsinresolver">
    <w:name w:val="Unresolved Mention"/>
    <w:basedOn w:val="Fuentedeprrafopredeter"/>
    <w:uiPriority w:val="99"/>
    <w:semiHidden/>
    <w:unhideWhenUsed/>
    <w:rsid w:val="00287434"/>
    <w:rPr>
      <w:color w:val="605E5C"/>
      <w:shd w:val="clear" w:color="auto" w:fill="E1DFDD"/>
    </w:rPr>
  </w:style>
  <w:style w:type="character" w:customStyle="1" w:styleId="Ttulo1Car">
    <w:name w:val="Título 1 Car"/>
    <w:basedOn w:val="Fuentedeprrafopredeter"/>
    <w:link w:val="Ttulo1"/>
    <w:rsid w:val="00B87B97"/>
    <w:rPr>
      <w:rFonts w:asciiTheme="majorHAnsi" w:eastAsiaTheme="majorEastAsia" w:hAnsiTheme="majorHAnsi" w:cstheme="majorBidi"/>
      <w:color w:val="365F91" w:themeColor="accent1" w:themeShade="BF"/>
      <w:sz w:val="32"/>
      <w:szCs w:val="32"/>
      <w:lang w:val="es-CO"/>
    </w:rPr>
  </w:style>
  <w:style w:type="character" w:styleId="nfasisintenso">
    <w:name w:val="Intense Emphasis"/>
    <w:basedOn w:val="Fuentedeprrafopredeter"/>
    <w:uiPriority w:val="21"/>
    <w:qFormat/>
    <w:rsid w:val="00D70167"/>
    <w:rPr>
      <w:i/>
      <w:iCs/>
      <w:color w:val="365F91" w:themeColor="accent1" w:themeShade="BF"/>
    </w:rPr>
  </w:style>
  <w:style w:type="paragraph" w:styleId="Asuntodelcomentario">
    <w:name w:val="annotation subject"/>
    <w:basedOn w:val="Textocomentario"/>
    <w:next w:val="Textocomentario"/>
    <w:link w:val="AsuntodelcomentarioCar"/>
    <w:semiHidden/>
    <w:unhideWhenUsed/>
    <w:rsid w:val="00743C72"/>
    <w:rPr>
      <w:rFonts w:ascii="Arial" w:hAnsi="Arial"/>
      <w:b/>
      <w:bCs/>
      <w:szCs w:val="20"/>
      <w:lang w:val="es-CO"/>
    </w:rPr>
  </w:style>
  <w:style w:type="character" w:customStyle="1" w:styleId="TextocomentarioCar">
    <w:name w:val="Texto comentario Car"/>
    <w:basedOn w:val="Fuentedeprrafopredeter"/>
    <w:link w:val="Textocomentario"/>
    <w:semiHidden/>
    <w:rsid w:val="00743C72"/>
    <w:rPr>
      <w:szCs w:val="24"/>
    </w:rPr>
  </w:style>
  <w:style w:type="character" w:customStyle="1" w:styleId="AsuntodelcomentarioCar">
    <w:name w:val="Asunto del comentario Car"/>
    <w:basedOn w:val="TextocomentarioCar"/>
    <w:link w:val="Asuntodelcomentario"/>
    <w:semiHidden/>
    <w:rsid w:val="00743C72"/>
    <w:rPr>
      <w:rFonts w:ascii="Arial" w:hAnsi="Arial"/>
      <w:b/>
      <w:bCs/>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83478">
      <w:bodyDiv w:val="1"/>
      <w:marLeft w:val="0"/>
      <w:marRight w:val="0"/>
      <w:marTop w:val="0"/>
      <w:marBottom w:val="0"/>
      <w:divBdr>
        <w:top w:val="none" w:sz="0" w:space="0" w:color="auto"/>
        <w:left w:val="none" w:sz="0" w:space="0" w:color="auto"/>
        <w:bottom w:val="none" w:sz="0" w:space="0" w:color="auto"/>
        <w:right w:val="none" w:sz="0" w:space="0" w:color="auto"/>
      </w:divBdr>
    </w:div>
    <w:div w:id="87504818">
      <w:bodyDiv w:val="1"/>
      <w:marLeft w:val="0"/>
      <w:marRight w:val="0"/>
      <w:marTop w:val="0"/>
      <w:marBottom w:val="0"/>
      <w:divBdr>
        <w:top w:val="none" w:sz="0" w:space="0" w:color="auto"/>
        <w:left w:val="none" w:sz="0" w:space="0" w:color="auto"/>
        <w:bottom w:val="none" w:sz="0" w:space="0" w:color="auto"/>
        <w:right w:val="none" w:sz="0" w:space="0" w:color="auto"/>
      </w:divBdr>
    </w:div>
    <w:div w:id="209537914">
      <w:bodyDiv w:val="1"/>
      <w:marLeft w:val="0"/>
      <w:marRight w:val="0"/>
      <w:marTop w:val="0"/>
      <w:marBottom w:val="0"/>
      <w:divBdr>
        <w:top w:val="none" w:sz="0" w:space="0" w:color="auto"/>
        <w:left w:val="none" w:sz="0" w:space="0" w:color="auto"/>
        <w:bottom w:val="none" w:sz="0" w:space="0" w:color="auto"/>
        <w:right w:val="none" w:sz="0" w:space="0" w:color="auto"/>
      </w:divBdr>
    </w:div>
    <w:div w:id="238054818">
      <w:bodyDiv w:val="1"/>
      <w:marLeft w:val="0"/>
      <w:marRight w:val="0"/>
      <w:marTop w:val="0"/>
      <w:marBottom w:val="0"/>
      <w:divBdr>
        <w:top w:val="none" w:sz="0" w:space="0" w:color="auto"/>
        <w:left w:val="none" w:sz="0" w:space="0" w:color="auto"/>
        <w:bottom w:val="none" w:sz="0" w:space="0" w:color="auto"/>
        <w:right w:val="none" w:sz="0" w:space="0" w:color="auto"/>
      </w:divBdr>
    </w:div>
    <w:div w:id="238562494">
      <w:bodyDiv w:val="1"/>
      <w:marLeft w:val="0"/>
      <w:marRight w:val="0"/>
      <w:marTop w:val="0"/>
      <w:marBottom w:val="0"/>
      <w:divBdr>
        <w:top w:val="none" w:sz="0" w:space="0" w:color="auto"/>
        <w:left w:val="none" w:sz="0" w:space="0" w:color="auto"/>
        <w:bottom w:val="none" w:sz="0" w:space="0" w:color="auto"/>
        <w:right w:val="none" w:sz="0" w:space="0" w:color="auto"/>
      </w:divBdr>
    </w:div>
    <w:div w:id="261570718">
      <w:bodyDiv w:val="1"/>
      <w:marLeft w:val="0"/>
      <w:marRight w:val="0"/>
      <w:marTop w:val="0"/>
      <w:marBottom w:val="0"/>
      <w:divBdr>
        <w:top w:val="none" w:sz="0" w:space="0" w:color="auto"/>
        <w:left w:val="none" w:sz="0" w:space="0" w:color="auto"/>
        <w:bottom w:val="none" w:sz="0" w:space="0" w:color="auto"/>
        <w:right w:val="none" w:sz="0" w:space="0" w:color="auto"/>
      </w:divBdr>
    </w:div>
    <w:div w:id="264850374">
      <w:bodyDiv w:val="1"/>
      <w:marLeft w:val="0"/>
      <w:marRight w:val="0"/>
      <w:marTop w:val="0"/>
      <w:marBottom w:val="0"/>
      <w:divBdr>
        <w:top w:val="none" w:sz="0" w:space="0" w:color="auto"/>
        <w:left w:val="none" w:sz="0" w:space="0" w:color="auto"/>
        <w:bottom w:val="none" w:sz="0" w:space="0" w:color="auto"/>
        <w:right w:val="none" w:sz="0" w:space="0" w:color="auto"/>
      </w:divBdr>
    </w:div>
    <w:div w:id="386026541">
      <w:bodyDiv w:val="1"/>
      <w:marLeft w:val="0"/>
      <w:marRight w:val="0"/>
      <w:marTop w:val="0"/>
      <w:marBottom w:val="0"/>
      <w:divBdr>
        <w:top w:val="none" w:sz="0" w:space="0" w:color="auto"/>
        <w:left w:val="none" w:sz="0" w:space="0" w:color="auto"/>
        <w:bottom w:val="none" w:sz="0" w:space="0" w:color="auto"/>
        <w:right w:val="none" w:sz="0" w:space="0" w:color="auto"/>
      </w:divBdr>
    </w:div>
    <w:div w:id="553665547">
      <w:bodyDiv w:val="1"/>
      <w:marLeft w:val="0"/>
      <w:marRight w:val="0"/>
      <w:marTop w:val="0"/>
      <w:marBottom w:val="0"/>
      <w:divBdr>
        <w:top w:val="none" w:sz="0" w:space="0" w:color="auto"/>
        <w:left w:val="none" w:sz="0" w:space="0" w:color="auto"/>
        <w:bottom w:val="none" w:sz="0" w:space="0" w:color="auto"/>
        <w:right w:val="none" w:sz="0" w:space="0" w:color="auto"/>
      </w:divBdr>
    </w:div>
    <w:div w:id="580532116">
      <w:bodyDiv w:val="1"/>
      <w:marLeft w:val="0"/>
      <w:marRight w:val="0"/>
      <w:marTop w:val="0"/>
      <w:marBottom w:val="0"/>
      <w:divBdr>
        <w:top w:val="none" w:sz="0" w:space="0" w:color="auto"/>
        <w:left w:val="none" w:sz="0" w:space="0" w:color="auto"/>
        <w:bottom w:val="none" w:sz="0" w:space="0" w:color="auto"/>
        <w:right w:val="none" w:sz="0" w:space="0" w:color="auto"/>
      </w:divBdr>
    </w:div>
    <w:div w:id="671222976">
      <w:bodyDiv w:val="1"/>
      <w:marLeft w:val="0"/>
      <w:marRight w:val="0"/>
      <w:marTop w:val="0"/>
      <w:marBottom w:val="0"/>
      <w:divBdr>
        <w:top w:val="none" w:sz="0" w:space="0" w:color="auto"/>
        <w:left w:val="none" w:sz="0" w:space="0" w:color="auto"/>
        <w:bottom w:val="none" w:sz="0" w:space="0" w:color="auto"/>
        <w:right w:val="none" w:sz="0" w:space="0" w:color="auto"/>
      </w:divBdr>
    </w:div>
    <w:div w:id="744844548">
      <w:bodyDiv w:val="1"/>
      <w:marLeft w:val="0"/>
      <w:marRight w:val="0"/>
      <w:marTop w:val="0"/>
      <w:marBottom w:val="0"/>
      <w:divBdr>
        <w:top w:val="none" w:sz="0" w:space="0" w:color="auto"/>
        <w:left w:val="none" w:sz="0" w:space="0" w:color="auto"/>
        <w:bottom w:val="none" w:sz="0" w:space="0" w:color="auto"/>
        <w:right w:val="none" w:sz="0" w:space="0" w:color="auto"/>
      </w:divBdr>
    </w:div>
    <w:div w:id="762796483">
      <w:bodyDiv w:val="1"/>
      <w:marLeft w:val="0"/>
      <w:marRight w:val="0"/>
      <w:marTop w:val="0"/>
      <w:marBottom w:val="0"/>
      <w:divBdr>
        <w:top w:val="none" w:sz="0" w:space="0" w:color="auto"/>
        <w:left w:val="none" w:sz="0" w:space="0" w:color="auto"/>
        <w:bottom w:val="none" w:sz="0" w:space="0" w:color="auto"/>
        <w:right w:val="none" w:sz="0" w:space="0" w:color="auto"/>
      </w:divBdr>
    </w:div>
    <w:div w:id="787890889">
      <w:bodyDiv w:val="1"/>
      <w:marLeft w:val="0"/>
      <w:marRight w:val="0"/>
      <w:marTop w:val="0"/>
      <w:marBottom w:val="0"/>
      <w:divBdr>
        <w:top w:val="none" w:sz="0" w:space="0" w:color="auto"/>
        <w:left w:val="none" w:sz="0" w:space="0" w:color="auto"/>
        <w:bottom w:val="none" w:sz="0" w:space="0" w:color="auto"/>
        <w:right w:val="none" w:sz="0" w:space="0" w:color="auto"/>
      </w:divBdr>
    </w:div>
    <w:div w:id="919487486">
      <w:bodyDiv w:val="1"/>
      <w:marLeft w:val="0"/>
      <w:marRight w:val="0"/>
      <w:marTop w:val="0"/>
      <w:marBottom w:val="0"/>
      <w:divBdr>
        <w:top w:val="none" w:sz="0" w:space="0" w:color="auto"/>
        <w:left w:val="none" w:sz="0" w:space="0" w:color="auto"/>
        <w:bottom w:val="none" w:sz="0" w:space="0" w:color="auto"/>
        <w:right w:val="none" w:sz="0" w:space="0" w:color="auto"/>
      </w:divBdr>
    </w:div>
    <w:div w:id="939216727">
      <w:bodyDiv w:val="1"/>
      <w:marLeft w:val="0"/>
      <w:marRight w:val="0"/>
      <w:marTop w:val="0"/>
      <w:marBottom w:val="0"/>
      <w:divBdr>
        <w:top w:val="none" w:sz="0" w:space="0" w:color="auto"/>
        <w:left w:val="none" w:sz="0" w:space="0" w:color="auto"/>
        <w:bottom w:val="none" w:sz="0" w:space="0" w:color="auto"/>
        <w:right w:val="none" w:sz="0" w:space="0" w:color="auto"/>
      </w:divBdr>
    </w:div>
    <w:div w:id="999190045">
      <w:bodyDiv w:val="1"/>
      <w:marLeft w:val="0"/>
      <w:marRight w:val="0"/>
      <w:marTop w:val="0"/>
      <w:marBottom w:val="0"/>
      <w:divBdr>
        <w:top w:val="none" w:sz="0" w:space="0" w:color="auto"/>
        <w:left w:val="none" w:sz="0" w:space="0" w:color="auto"/>
        <w:bottom w:val="none" w:sz="0" w:space="0" w:color="auto"/>
        <w:right w:val="none" w:sz="0" w:space="0" w:color="auto"/>
      </w:divBdr>
    </w:div>
    <w:div w:id="1015115656">
      <w:bodyDiv w:val="1"/>
      <w:marLeft w:val="0"/>
      <w:marRight w:val="0"/>
      <w:marTop w:val="0"/>
      <w:marBottom w:val="0"/>
      <w:divBdr>
        <w:top w:val="none" w:sz="0" w:space="0" w:color="auto"/>
        <w:left w:val="none" w:sz="0" w:space="0" w:color="auto"/>
        <w:bottom w:val="none" w:sz="0" w:space="0" w:color="auto"/>
        <w:right w:val="none" w:sz="0" w:space="0" w:color="auto"/>
      </w:divBdr>
      <w:divsChild>
        <w:div w:id="1500391966">
          <w:marLeft w:val="0"/>
          <w:marRight w:val="0"/>
          <w:marTop w:val="0"/>
          <w:marBottom w:val="0"/>
          <w:divBdr>
            <w:top w:val="none" w:sz="0" w:space="0" w:color="auto"/>
            <w:left w:val="none" w:sz="0" w:space="0" w:color="auto"/>
            <w:bottom w:val="none" w:sz="0" w:space="0" w:color="auto"/>
            <w:right w:val="none" w:sz="0" w:space="0" w:color="auto"/>
          </w:divBdr>
        </w:div>
        <w:div w:id="184905267">
          <w:marLeft w:val="0"/>
          <w:marRight w:val="0"/>
          <w:marTop w:val="0"/>
          <w:marBottom w:val="0"/>
          <w:divBdr>
            <w:top w:val="none" w:sz="0" w:space="0" w:color="auto"/>
            <w:left w:val="none" w:sz="0" w:space="0" w:color="auto"/>
            <w:bottom w:val="none" w:sz="0" w:space="0" w:color="auto"/>
            <w:right w:val="none" w:sz="0" w:space="0" w:color="auto"/>
          </w:divBdr>
        </w:div>
        <w:div w:id="1699239119">
          <w:marLeft w:val="0"/>
          <w:marRight w:val="0"/>
          <w:marTop w:val="0"/>
          <w:marBottom w:val="0"/>
          <w:divBdr>
            <w:top w:val="none" w:sz="0" w:space="0" w:color="auto"/>
            <w:left w:val="none" w:sz="0" w:space="0" w:color="auto"/>
            <w:bottom w:val="none" w:sz="0" w:space="0" w:color="auto"/>
            <w:right w:val="none" w:sz="0" w:space="0" w:color="auto"/>
          </w:divBdr>
          <w:divsChild>
            <w:div w:id="1350529129">
              <w:marLeft w:val="0"/>
              <w:marRight w:val="0"/>
              <w:marTop w:val="0"/>
              <w:marBottom w:val="0"/>
              <w:divBdr>
                <w:top w:val="none" w:sz="0" w:space="0" w:color="auto"/>
                <w:left w:val="none" w:sz="0" w:space="0" w:color="auto"/>
                <w:bottom w:val="none" w:sz="0" w:space="0" w:color="auto"/>
                <w:right w:val="none" w:sz="0" w:space="0" w:color="auto"/>
              </w:divBdr>
            </w:div>
            <w:div w:id="539167654">
              <w:marLeft w:val="0"/>
              <w:marRight w:val="0"/>
              <w:marTop w:val="0"/>
              <w:marBottom w:val="0"/>
              <w:divBdr>
                <w:top w:val="none" w:sz="0" w:space="0" w:color="auto"/>
                <w:left w:val="none" w:sz="0" w:space="0" w:color="auto"/>
                <w:bottom w:val="none" w:sz="0" w:space="0" w:color="auto"/>
                <w:right w:val="none" w:sz="0" w:space="0" w:color="auto"/>
              </w:divBdr>
            </w:div>
            <w:div w:id="1701273567">
              <w:marLeft w:val="0"/>
              <w:marRight w:val="0"/>
              <w:marTop w:val="0"/>
              <w:marBottom w:val="0"/>
              <w:divBdr>
                <w:top w:val="none" w:sz="0" w:space="0" w:color="auto"/>
                <w:left w:val="none" w:sz="0" w:space="0" w:color="auto"/>
                <w:bottom w:val="none" w:sz="0" w:space="0" w:color="auto"/>
                <w:right w:val="none" w:sz="0" w:space="0" w:color="auto"/>
              </w:divBdr>
            </w:div>
            <w:div w:id="48454907">
              <w:marLeft w:val="0"/>
              <w:marRight w:val="0"/>
              <w:marTop w:val="0"/>
              <w:marBottom w:val="0"/>
              <w:divBdr>
                <w:top w:val="none" w:sz="0" w:space="0" w:color="auto"/>
                <w:left w:val="none" w:sz="0" w:space="0" w:color="auto"/>
                <w:bottom w:val="none" w:sz="0" w:space="0" w:color="auto"/>
                <w:right w:val="none" w:sz="0" w:space="0" w:color="auto"/>
              </w:divBdr>
            </w:div>
            <w:div w:id="10136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23247">
      <w:bodyDiv w:val="1"/>
      <w:marLeft w:val="0"/>
      <w:marRight w:val="0"/>
      <w:marTop w:val="0"/>
      <w:marBottom w:val="0"/>
      <w:divBdr>
        <w:top w:val="none" w:sz="0" w:space="0" w:color="auto"/>
        <w:left w:val="none" w:sz="0" w:space="0" w:color="auto"/>
        <w:bottom w:val="none" w:sz="0" w:space="0" w:color="auto"/>
        <w:right w:val="none" w:sz="0" w:space="0" w:color="auto"/>
      </w:divBdr>
    </w:div>
    <w:div w:id="1210649309">
      <w:bodyDiv w:val="1"/>
      <w:marLeft w:val="0"/>
      <w:marRight w:val="0"/>
      <w:marTop w:val="0"/>
      <w:marBottom w:val="0"/>
      <w:divBdr>
        <w:top w:val="none" w:sz="0" w:space="0" w:color="auto"/>
        <w:left w:val="none" w:sz="0" w:space="0" w:color="auto"/>
        <w:bottom w:val="none" w:sz="0" w:space="0" w:color="auto"/>
        <w:right w:val="none" w:sz="0" w:space="0" w:color="auto"/>
      </w:divBdr>
    </w:div>
    <w:div w:id="1230075452">
      <w:bodyDiv w:val="1"/>
      <w:marLeft w:val="0"/>
      <w:marRight w:val="0"/>
      <w:marTop w:val="0"/>
      <w:marBottom w:val="0"/>
      <w:divBdr>
        <w:top w:val="none" w:sz="0" w:space="0" w:color="auto"/>
        <w:left w:val="none" w:sz="0" w:space="0" w:color="auto"/>
        <w:bottom w:val="none" w:sz="0" w:space="0" w:color="auto"/>
        <w:right w:val="none" w:sz="0" w:space="0" w:color="auto"/>
      </w:divBdr>
    </w:div>
    <w:div w:id="1242787834">
      <w:bodyDiv w:val="1"/>
      <w:marLeft w:val="0"/>
      <w:marRight w:val="0"/>
      <w:marTop w:val="0"/>
      <w:marBottom w:val="0"/>
      <w:divBdr>
        <w:top w:val="none" w:sz="0" w:space="0" w:color="auto"/>
        <w:left w:val="none" w:sz="0" w:space="0" w:color="auto"/>
        <w:bottom w:val="none" w:sz="0" w:space="0" w:color="auto"/>
        <w:right w:val="none" w:sz="0" w:space="0" w:color="auto"/>
      </w:divBdr>
    </w:div>
    <w:div w:id="1295408068">
      <w:bodyDiv w:val="1"/>
      <w:marLeft w:val="0"/>
      <w:marRight w:val="0"/>
      <w:marTop w:val="0"/>
      <w:marBottom w:val="0"/>
      <w:divBdr>
        <w:top w:val="none" w:sz="0" w:space="0" w:color="auto"/>
        <w:left w:val="none" w:sz="0" w:space="0" w:color="auto"/>
        <w:bottom w:val="none" w:sz="0" w:space="0" w:color="auto"/>
        <w:right w:val="none" w:sz="0" w:space="0" w:color="auto"/>
      </w:divBdr>
    </w:div>
    <w:div w:id="1319269012">
      <w:bodyDiv w:val="1"/>
      <w:marLeft w:val="0"/>
      <w:marRight w:val="0"/>
      <w:marTop w:val="0"/>
      <w:marBottom w:val="0"/>
      <w:divBdr>
        <w:top w:val="none" w:sz="0" w:space="0" w:color="auto"/>
        <w:left w:val="none" w:sz="0" w:space="0" w:color="auto"/>
        <w:bottom w:val="none" w:sz="0" w:space="0" w:color="auto"/>
        <w:right w:val="none" w:sz="0" w:space="0" w:color="auto"/>
      </w:divBdr>
    </w:div>
    <w:div w:id="1334458422">
      <w:bodyDiv w:val="1"/>
      <w:marLeft w:val="0"/>
      <w:marRight w:val="0"/>
      <w:marTop w:val="0"/>
      <w:marBottom w:val="0"/>
      <w:divBdr>
        <w:top w:val="none" w:sz="0" w:space="0" w:color="auto"/>
        <w:left w:val="none" w:sz="0" w:space="0" w:color="auto"/>
        <w:bottom w:val="none" w:sz="0" w:space="0" w:color="auto"/>
        <w:right w:val="none" w:sz="0" w:space="0" w:color="auto"/>
      </w:divBdr>
    </w:div>
    <w:div w:id="1344552851">
      <w:bodyDiv w:val="1"/>
      <w:marLeft w:val="0"/>
      <w:marRight w:val="0"/>
      <w:marTop w:val="0"/>
      <w:marBottom w:val="0"/>
      <w:divBdr>
        <w:top w:val="none" w:sz="0" w:space="0" w:color="auto"/>
        <w:left w:val="none" w:sz="0" w:space="0" w:color="auto"/>
        <w:bottom w:val="none" w:sz="0" w:space="0" w:color="auto"/>
        <w:right w:val="none" w:sz="0" w:space="0" w:color="auto"/>
      </w:divBdr>
    </w:div>
    <w:div w:id="1372608753">
      <w:bodyDiv w:val="1"/>
      <w:marLeft w:val="0"/>
      <w:marRight w:val="0"/>
      <w:marTop w:val="0"/>
      <w:marBottom w:val="0"/>
      <w:divBdr>
        <w:top w:val="none" w:sz="0" w:space="0" w:color="auto"/>
        <w:left w:val="none" w:sz="0" w:space="0" w:color="auto"/>
        <w:bottom w:val="none" w:sz="0" w:space="0" w:color="auto"/>
        <w:right w:val="none" w:sz="0" w:space="0" w:color="auto"/>
      </w:divBdr>
    </w:div>
    <w:div w:id="1386367656">
      <w:bodyDiv w:val="1"/>
      <w:marLeft w:val="0"/>
      <w:marRight w:val="0"/>
      <w:marTop w:val="0"/>
      <w:marBottom w:val="0"/>
      <w:divBdr>
        <w:top w:val="none" w:sz="0" w:space="0" w:color="auto"/>
        <w:left w:val="none" w:sz="0" w:space="0" w:color="auto"/>
        <w:bottom w:val="none" w:sz="0" w:space="0" w:color="auto"/>
        <w:right w:val="none" w:sz="0" w:space="0" w:color="auto"/>
      </w:divBdr>
    </w:div>
    <w:div w:id="1390378752">
      <w:bodyDiv w:val="1"/>
      <w:marLeft w:val="0"/>
      <w:marRight w:val="0"/>
      <w:marTop w:val="0"/>
      <w:marBottom w:val="0"/>
      <w:divBdr>
        <w:top w:val="none" w:sz="0" w:space="0" w:color="auto"/>
        <w:left w:val="none" w:sz="0" w:space="0" w:color="auto"/>
        <w:bottom w:val="none" w:sz="0" w:space="0" w:color="auto"/>
        <w:right w:val="none" w:sz="0" w:space="0" w:color="auto"/>
      </w:divBdr>
    </w:div>
    <w:div w:id="1416896271">
      <w:bodyDiv w:val="1"/>
      <w:marLeft w:val="0"/>
      <w:marRight w:val="0"/>
      <w:marTop w:val="0"/>
      <w:marBottom w:val="0"/>
      <w:divBdr>
        <w:top w:val="none" w:sz="0" w:space="0" w:color="auto"/>
        <w:left w:val="none" w:sz="0" w:space="0" w:color="auto"/>
        <w:bottom w:val="none" w:sz="0" w:space="0" w:color="auto"/>
        <w:right w:val="none" w:sz="0" w:space="0" w:color="auto"/>
      </w:divBdr>
    </w:div>
    <w:div w:id="1466392804">
      <w:bodyDiv w:val="1"/>
      <w:marLeft w:val="0"/>
      <w:marRight w:val="0"/>
      <w:marTop w:val="0"/>
      <w:marBottom w:val="0"/>
      <w:divBdr>
        <w:top w:val="none" w:sz="0" w:space="0" w:color="auto"/>
        <w:left w:val="none" w:sz="0" w:space="0" w:color="auto"/>
        <w:bottom w:val="none" w:sz="0" w:space="0" w:color="auto"/>
        <w:right w:val="none" w:sz="0" w:space="0" w:color="auto"/>
      </w:divBdr>
    </w:div>
    <w:div w:id="1604147107">
      <w:bodyDiv w:val="1"/>
      <w:marLeft w:val="0"/>
      <w:marRight w:val="0"/>
      <w:marTop w:val="0"/>
      <w:marBottom w:val="0"/>
      <w:divBdr>
        <w:top w:val="none" w:sz="0" w:space="0" w:color="auto"/>
        <w:left w:val="none" w:sz="0" w:space="0" w:color="auto"/>
        <w:bottom w:val="none" w:sz="0" w:space="0" w:color="auto"/>
        <w:right w:val="none" w:sz="0" w:space="0" w:color="auto"/>
      </w:divBdr>
    </w:div>
    <w:div w:id="1870296990">
      <w:bodyDiv w:val="1"/>
      <w:marLeft w:val="0"/>
      <w:marRight w:val="0"/>
      <w:marTop w:val="0"/>
      <w:marBottom w:val="0"/>
      <w:divBdr>
        <w:top w:val="none" w:sz="0" w:space="0" w:color="auto"/>
        <w:left w:val="none" w:sz="0" w:space="0" w:color="auto"/>
        <w:bottom w:val="none" w:sz="0" w:space="0" w:color="auto"/>
        <w:right w:val="none" w:sz="0" w:space="0" w:color="auto"/>
      </w:divBdr>
    </w:div>
    <w:div w:id="1974292234">
      <w:bodyDiv w:val="1"/>
      <w:marLeft w:val="0"/>
      <w:marRight w:val="0"/>
      <w:marTop w:val="0"/>
      <w:marBottom w:val="0"/>
      <w:divBdr>
        <w:top w:val="none" w:sz="0" w:space="0" w:color="auto"/>
        <w:left w:val="none" w:sz="0" w:space="0" w:color="auto"/>
        <w:bottom w:val="none" w:sz="0" w:space="0" w:color="auto"/>
        <w:right w:val="none" w:sz="0" w:space="0" w:color="auto"/>
      </w:divBdr>
    </w:div>
    <w:div w:id="1991519733">
      <w:bodyDiv w:val="1"/>
      <w:marLeft w:val="0"/>
      <w:marRight w:val="0"/>
      <w:marTop w:val="0"/>
      <w:marBottom w:val="0"/>
      <w:divBdr>
        <w:top w:val="none" w:sz="0" w:space="0" w:color="auto"/>
        <w:left w:val="none" w:sz="0" w:space="0" w:color="auto"/>
        <w:bottom w:val="none" w:sz="0" w:space="0" w:color="auto"/>
        <w:right w:val="none" w:sz="0" w:space="0" w:color="auto"/>
      </w:divBdr>
      <w:divsChild>
        <w:div w:id="898133665">
          <w:marLeft w:val="0"/>
          <w:marRight w:val="0"/>
          <w:marTop w:val="0"/>
          <w:marBottom w:val="0"/>
          <w:divBdr>
            <w:top w:val="none" w:sz="0" w:space="0" w:color="auto"/>
            <w:left w:val="none" w:sz="0" w:space="0" w:color="auto"/>
            <w:bottom w:val="none" w:sz="0" w:space="0" w:color="auto"/>
            <w:right w:val="none" w:sz="0" w:space="0" w:color="auto"/>
          </w:divBdr>
        </w:div>
        <w:div w:id="800457792">
          <w:marLeft w:val="0"/>
          <w:marRight w:val="0"/>
          <w:marTop w:val="0"/>
          <w:marBottom w:val="0"/>
          <w:divBdr>
            <w:top w:val="none" w:sz="0" w:space="0" w:color="auto"/>
            <w:left w:val="none" w:sz="0" w:space="0" w:color="auto"/>
            <w:bottom w:val="none" w:sz="0" w:space="0" w:color="auto"/>
            <w:right w:val="none" w:sz="0" w:space="0" w:color="auto"/>
          </w:divBdr>
        </w:div>
        <w:div w:id="859733144">
          <w:marLeft w:val="0"/>
          <w:marRight w:val="0"/>
          <w:marTop w:val="0"/>
          <w:marBottom w:val="0"/>
          <w:divBdr>
            <w:top w:val="none" w:sz="0" w:space="0" w:color="auto"/>
            <w:left w:val="none" w:sz="0" w:space="0" w:color="auto"/>
            <w:bottom w:val="none" w:sz="0" w:space="0" w:color="auto"/>
            <w:right w:val="none" w:sz="0" w:space="0" w:color="auto"/>
          </w:divBdr>
          <w:divsChild>
            <w:div w:id="455104984">
              <w:marLeft w:val="0"/>
              <w:marRight w:val="0"/>
              <w:marTop w:val="0"/>
              <w:marBottom w:val="0"/>
              <w:divBdr>
                <w:top w:val="none" w:sz="0" w:space="0" w:color="auto"/>
                <w:left w:val="none" w:sz="0" w:space="0" w:color="auto"/>
                <w:bottom w:val="none" w:sz="0" w:space="0" w:color="auto"/>
                <w:right w:val="none" w:sz="0" w:space="0" w:color="auto"/>
              </w:divBdr>
            </w:div>
            <w:div w:id="1596091170">
              <w:marLeft w:val="0"/>
              <w:marRight w:val="0"/>
              <w:marTop w:val="0"/>
              <w:marBottom w:val="0"/>
              <w:divBdr>
                <w:top w:val="none" w:sz="0" w:space="0" w:color="auto"/>
                <w:left w:val="none" w:sz="0" w:space="0" w:color="auto"/>
                <w:bottom w:val="none" w:sz="0" w:space="0" w:color="auto"/>
                <w:right w:val="none" w:sz="0" w:space="0" w:color="auto"/>
              </w:divBdr>
            </w:div>
            <w:div w:id="763956318">
              <w:marLeft w:val="0"/>
              <w:marRight w:val="0"/>
              <w:marTop w:val="0"/>
              <w:marBottom w:val="0"/>
              <w:divBdr>
                <w:top w:val="none" w:sz="0" w:space="0" w:color="auto"/>
                <w:left w:val="none" w:sz="0" w:space="0" w:color="auto"/>
                <w:bottom w:val="none" w:sz="0" w:space="0" w:color="auto"/>
                <w:right w:val="none" w:sz="0" w:space="0" w:color="auto"/>
              </w:divBdr>
            </w:div>
            <w:div w:id="208568248">
              <w:marLeft w:val="0"/>
              <w:marRight w:val="0"/>
              <w:marTop w:val="0"/>
              <w:marBottom w:val="0"/>
              <w:divBdr>
                <w:top w:val="none" w:sz="0" w:space="0" w:color="auto"/>
                <w:left w:val="none" w:sz="0" w:space="0" w:color="auto"/>
                <w:bottom w:val="none" w:sz="0" w:space="0" w:color="auto"/>
                <w:right w:val="none" w:sz="0" w:space="0" w:color="auto"/>
              </w:divBdr>
            </w:div>
            <w:div w:id="17993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EB2BA46E6D44B48A7ABD6651BAE9679" ma:contentTypeVersion="18" ma:contentTypeDescription="Crear nuevo documento." ma:contentTypeScope="" ma:versionID="35fa3c6d21788788614ebc14eceb22a5">
  <xsd:schema xmlns:xsd="http://www.w3.org/2001/XMLSchema" xmlns:xs="http://www.w3.org/2001/XMLSchema" xmlns:p="http://schemas.microsoft.com/office/2006/metadata/properties" xmlns:ns2="78be4eb9-e8b3-4a6d-ae65-9c4849ca881c" xmlns:ns3="be5233b5-7c24-4d21-8948-566866181465" targetNamespace="http://schemas.microsoft.com/office/2006/metadata/properties" ma:root="true" ma:fieldsID="5901a6fdebe74e21a69471696d1afcb7" ns2:_="" ns3:_="">
    <xsd:import namespace="78be4eb9-e8b3-4a6d-ae65-9c4849ca881c"/>
    <xsd:import namespace="be5233b5-7c24-4d21-8948-5668661814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e4eb9-e8b3-4a6d-ae65-9c4849ca88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8ecb02ab-0604-49bf-b464-33327cea41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5233b5-7c24-4d21-8948-566866181465"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26ccaa24-f90c-4cb2-9e8e-3bac742ef1aa}" ma:internalName="TaxCatchAll" ma:showField="CatchAllData" ma:web="be5233b5-7c24-4d21-8948-5668661814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be4eb9-e8b3-4a6d-ae65-9c4849ca881c">
      <Terms xmlns="http://schemas.microsoft.com/office/infopath/2007/PartnerControls"/>
    </lcf76f155ced4ddcb4097134ff3c332f>
    <TaxCatchAll xmlns="be5233b5-7c24-4d21-8948-566866181465" xsi:nil="true"/>
  </documentManagement>
</p:properties>
</file>

<file path=customXml/itemProps1.xml><?xml version="1.0" encoding="utf-8"?>
<ds:datastoreItem xmlns:ds="http://schemas.openxmlformats.org/officeDocument/2006/customXml" ds:itemID="{DDAA8ACB-C8EC-4B55-89FA-2DCD0F61F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be4eb9-e8b3-4a6d-ae65-9c4849ca881c"/>
    <ds:schemaRef ds:uri="be5233b5-7c24-4d21-8948-5668661814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884A0-11E9-4271-98D3-2D128814DEEE}">
  <ds:schemaRefs>
    <ds:schemaRef ds:uri="http://schemas.microsoft.com/sharepoint/v3/contenttype/forms"/>
  </ds:schemaRefs>
</ds:datastoreItem>
</file>

<file path=customXml/itemProps3.xml><?xml version="1.0" encoding="utf-8"?>
<ds:datastoreItem xmlns:ds="http://schemas.openxmlformats.org/officeDocument/2006/customXml" ds:itemID="{E3D17093-286C-4700-8F06-274B072A82C7}">
  <ds:schemaRefs>
    <ds:schemaRef ds:uri="http://schemas.openxmlformats.org/officeDocument/2006/bibliography"/>
  </ds:schemaRefs>
</ds:datastoreItem>
</file>

<file path=customXml/itemProps4.xml><?xml version="1.0" encoding="utf-8"?>
<ds:datastoreItem xmlns:ds="http://schemas.openxmlformats.org/officeDocument/2006/customXml" ds:itemID="{E0AFB46F-B69A-4811-9130-4E933DC1D351}">
  <ds:schemaRefs>
    <ds:schemaRef ds:uri="http://schemas.microsoft.com/office/2006/metadata/properties"/>
    <ds:schemaRef ds:uri="http://schemas.microsoft.com/office/infopath/2007/PartnerControls"/>
    <ds:schemaRef ds:uri="78be4eb9-e8b3-4a6d-ae65-9c4849ca881c"/>
    <ds:schemaRef ds:uri="be5233b5-7c24-4d21-8948-566866181465"/>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19</Pages>
  <Words>5158</Words>
  <Characters>28369</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CONTRATO No: __________________________________________________________</vt:lpstr>
    </vt:vector>
  </TitlesOfParts>
  <Company>AREA METROPOLITANA</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No: __________________________________________________________</dc:title>
  <dc:creator>maria.angarita</dc:creator>
  <cp:lastModifiedBy>Santiago Rodriguez Hernández</cp:lastModifiedBy>
  <cp:revision>3</cp:revision>
  <cp:lastPrinted>2024-12-10T21:47:00Z</cp:lastPrinted>
  <dcterms:created xsi:type="dcterms:W3CDTF">2024-12-11T22:25:00Z</dcterms:created>
  <dcterms:modified xsi:type="dcterms:W3CDTF">2024-12-11T23:09:00Z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0x0101006EB2BA46E6D44B48A7ABD6651BAE9679</vt:lpwstr>
  </property>
</Properties>
</file>