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99993" w14:textId="6FD7FE5A" w:rsidR="00700767" w:rsidRDefault="005F2F9A" w:rsidP="00573259">
      <w:pPr>
        <w:pStyle w:val="Ttulo1"/>
        <w:numPr>
          <w:ilvl w:val="0"/>
          <w:numId w:val="0"/>
        </w:numPr>
        <w:ind w:left="360"/>
      </w:pPr>
      <w:bookmarkStart w:id="0" w:name="_Toc107994777"/>
      <w:r>
        <w:t>INTRODUCCIÓN</w:t>
      </w:r>
      <w:bookmarkEnd w:id="0"/>
    </w:p>
    <w:p w14:paraId="4C45BFC0" w14:textId="2ADA08BC" w:rsidR="005F2F9A" w:rsidRDefault="005F2F9A" w:rsidP="005F2F9A">
      <w:pPr>
        <w:rPr>
          <w:lang w:val="es-MX"/>
        </w:rPr>
      </w:pPr>
    </w:p>
    <w:p w14:paraId="6C9D8034" w14:textId="1D3D681E" w:rsidR="005F2F9A" w:rsidRPr="005F2F9A" w:rsidRDefault="006C44FD" w:rsidP="005F2F9A">
      <w:pPr>
        <w:rPr>
          <w:lang w:val="es-MX"/>
        </w:rPr>
      </w:pPr>
      <w:r w:rsidRPr="006C44FD">
        <w:rPr>
          <w:lang w:val="es-MX"/>
        </w:rPr>
        <w:t>Distrito Especial, Industrial y Portuario de Barranquilla</w:t>
      </w:r>
      <w:r w:rsidR="005F2F9A" w:rsidRPr="005F2F9A">
        <w:rPr>
          <w:lang w:val="es-MX"/>
        </w:rPr>
        <w:t xml:space="preserve">, en adelante la “entidad”, pone a disposición de los interesados el pliego de condiciones para la selección del contratista encargado de ejecutar el contrato de obra pública para </w:t>
      </w:r>
      <w:r w:rsidRPr="006C44FD">
        <w:rPr>
          <w:lang w:val="es-MX"/>
        </w:rPr>
        <w:t xml:space="preserve">obras de pavimentación, ampliación y/o reconstrucción de vías y/o urbanismo y sus obras complementarias dentro del proyecto de mantenimiento y recuperación de la malla vial en el </w:t>
      </w:r>
      <w:r>
        <w:rPr>
          <w:lang w:val="es-MX"/>
        </w:rPr>
        <w:t>D</w:t>
      </w:r>
      <w:r w:rsidRPr="006C44FD">
        <w:rPr>
          <w:lang w:val="es-MX"/>
        </w:rPr>
        <w:t xml:space="preserve">istrito de </w:t>
      </w:r>
      <w:r>
        <w:rPr>
          <w:lang w:val="es-MX"/>
        </w:rPr>
        <w:t>B</w:t>
      </w:r>
      <w:r w:rsidRPr="006C44FD">
        <w:rPr>
          <w:lang w:val="es-MX"/>
        </w:rPr>
        <w:t>arranquilla</w:t>
      </w:r>
      <w:r w:rsidR="005F2F9A" w:rsidRPr="005F2F9A">
        <w:rPr>
          <w:lang w:val="es-MX"/>
        </w:rPr>
        <w:t xml:space="preserve">, en adelante el “contrato”. </w:t>
      </w:r>
    </w:p>
    <w:p w14:paraId="714C4878" w14:textId="77777777" w:rsidR="005F2F9A" w:rsidRPr="005F2F9A" w:rsidRDefault="005F2F9A" w:rsidP="005F2F9A">
      <w:pPr>
        <w:rPr>
          <w:lang w:val="es-MX"/>
        </w:rPr>
      </w:pPr>
      <w:r w:rsidRPr="005F2F9A">
        <w:rPr>
          <w:lang w:val="es-MX"/>
        </w:rPr>
        <w:t xml:space="preserve">Los documentos del proceso que incluyen los estudios y documentos previos, el estudio de sector, así como cualquiera de sus anexos, están a disposición del público en el Sistema Electrónico de Contratación Pública –SECOP–. </w:t>
      </w:r>
    </w:p>
    <w:p w14:paraId="16850DEB" w14:textId="1F11747E" w:rsidR="005F2F9A" w:rsidRPr="005F2F9A" w:rsidRDefault="005F2F9A" w:rsidP="005F2F9A">
      <w:pPr>
        <w:rPr>
          <w:lang w:val="es-MX"/>
        </w:rPr>
      </w:pPr>
      <w:r w:rsidRPr="005F2F9A">
        <w:rPr>
          <w:lang w:val="es-MX"/>
        </w:rPr>
        <w:t xml:space="preserve">La selección del contratista se realizará a través del proceso de contratación No. </w:t>
      </w:r>
      <w:r w:rsidR="006C44FD">
        <w:rPr>
          <w:lang w:val="es-MX"/>
        </w:rPr>
        <w:t>LP-024-2024</w:t>
      </w:r>
      <w:r w:rsidRPr="005F2F9A">
        <w:rPr>
          <w:lang w:val="es-MX"/>
        </w:rPr>
        <w:t xml:space="preserve">  </w:t>
      </w:r>
    </w:p>
    <w:p w14:paraId="0973C09F" w14:textId="77777777" w:rsidR="005F2F9A" w:rsidRPr="005F2F9A" w:rsidRDefault="005F2F9A" w:rsidP="005F2F9A">
      <w:pPr>
        <w:rPr>
          <w:lang w:val="es-MX"/>
        </w:rPr>
      </w:pPr>
      <w:r w:rsidRPr="005F2F9A">
        <w:rPr>
          <w:lang w:val="es-MX"/>
        </w:rPr>
        <w:t>La entidad evaluará las ofertas con base en las reglas establecidas en el pliego de condiciones y en la normativa aplicable.</w:t>
      </w:r>
    </w:p>
    <w:p w14:paraId="38B15BD8" w14:textId="77777777" w:rsidR="005F2F9A" w:rsidRPr="005F2F9A" w:rsidRDefault="005F2F9A" w:rsidP="005F2F9A">
      <w:pPr>
        <w:rPr>
          <w:lang w:val="es-MX"/>
        </w:rPr>
      </w:pPr>
      <w:r w:rsidRPr="005F2F9A">
        <w:rPr>
          <w:lang w:val="es-MX"/>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07C444B4" w14:textId="77777777" w:rsidR="005F2F9A" w:rsidRPr="005F2F9A" w:rsidRDefault="005F2F9A" w:rsidP="005F2F9A">
      <w:pPr>
        <w:rPr>
          <w:lang w:val="es-MX"/>
        </w:rPr>
      </w:pPr>
      <w:r w:rsidRPr="005F2F9A">
        <w:rPr>
          <w:lang w:val="es-MX"/>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098DE1ED" w14:textId="6759069E" w:rsidR="005F2F9A" w:rsidRDefault="005F2F9A" w:rsidP="005F2F9A">
      <w:pPr>
        <w:rPr>
          <w:lang w:val="es-MX"/>
        </w:rPr>
      </w:pPr>
      <w:r w:rsidRPr="005F2F9A">
        <w:rPr>
          <w:lang w:val="es-MX"/>
        </w:rPr>
        <w:t>Los Documentos Tipo aplica a los procesos de licitación de obra pública de infraestructura de transporte (versión 3),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Default="005F2F9A" w:rsidP="005F2F9A">
      <w:pPr>
        <w:rPr>
          <w:lang w:val="es-MX"/>
        </w:rPr>
      </w:pPr>
      <w:r>
        <w:rPr>
          <w:lang w:val="es-MX"/>
        </w:rPr>
        <w:br w:type="page"/>
      </w:r>
    </w:p>
    <w:sdt>
      <w:sdtPr>
        <w:rPr>
          <w:rFonts w:eastAsiaTheme="minorHAnsi" w:cstheme="minorBidi"/>
          <w:b w:val="0"/>
          <w:caps w:val="0"/>
          <w:color w:val="000000" w:themeColor="text1"/>
          <w:szCs w:val="22"/>
          <w:lang w:val="es-ES" w:eastAsia="en-US"/>
        </w:rPr>
        <w:id w:val="-531650232"/>
        <w:docPartObj>
          <w:docPartGallery w:val="Table of Contents"/>
          <w:docPartUnique/>
        </w:docPartObj>
      </w:sdtPr>
      <w:sdtEndPr>
        <w:rPr>
          <w:bCs/>
        </w:rPr>
      </w:sdtEndPr>
      <w:sdtContent>
        <w:p w14:paraId="1D127C75" w14:textId="59DC93D7" w:rsidR="00046AA3" w:rsidRDefault="00573259">
          <w:pPr>
            <w:pStyle w:val="TtuloTDC"/>
          </w:pPr>
          <w:r>
            <w:rPr>
              <w:lang w:val="es-ES"/>
            </w:rPr>
            <w:t>TABLA DE CONTENIDO</w:t>
          </w:r>
        </w:p>
        <w:p w14:paraId="5965F185" w14:textId="41F9D3B2" w:rsidR="00AF5F20" w:rsidRDefault="00046AA3">
          <w:pPr>
            <w:pStyle w:val="TDC1"/>
            <w:rPr>
              <w:rFonts w:asciiTheme="minorHAnsi" w:eastAsiaTheme="minorEastAsia" w:hAnsiTheme="minorHAnsi" w:cstheme="minorBidi"/>
              <w:b w:val="0"/>
              <w:bCs w:val="0"/>
              <w:caps w:val="0"/>
              <w:noProof/>
              <w:color w:val="auto"/>
              <w:sz w:val="22"/>
              <w:szCs w:val="22"/>
              <w:lang w:val="es-CO" w:eastAsia="es-CO"/>
            </w:rPr>
          </w:pPr>
          <w:r>
            <w:fldChar w:fldCharType="begin"/>
          </w:r>
          <w:r>
            <w:instrText xml:space="preserve"> TOC \o "1-3" \h \z \u </w:instrText>
          </w:r>
          <w:r>
            <w:fldChar w:fldCharType="separate"/>
          </w:r>
          <w:hyperlink w:anchor="_Toc107994777" w:history="1">
            <w:r w:rsidR="00AF5F20" w:rsidRPr="00951F9E">
              <w:rPr>
                <w:rStyle w:val="Hipervnculo"/>
                <w:noProof/>
              </w:rPr>
              <w:t>INTRODUCCIÓN</w:t>
            </w:r>
            <w:r w:rsidR="00AF5F20">
              <w:rPr>
                <w:noProof/>
                <w:webHidden/>
              </w:rPr>
              <w:tab/>
            </w:r>
            <w:r w:rsidR="00AF5F20">
              <w:rPr>
                <w:noProof/>
                <w:webHidden/>
              </w:rPr>
              <w:fldChar w:fldCharType="begin"/>
            </w:r>
            <w:r w:rsidR="00AF5F20">
              <w:rPr>
                <w:noProof/>
                <w:webHidden/>
              </w:rPr>
              <w:instrText xml:space="preserve"> PAGEREF _Toc107994777 \h </w:instrText>
            </w:r>
            <w:r w:rsidR="00AF5F20">
              <w:rPr>
                <w:noProof/>
                <w:webHidden/>
              </w:rPr>
            </w:r>
            <w:r w:rsidR="00AF5F20">
              <w:rPr>
                <w:noProof/>
                <w:webHidden/>
              </w:rPr>
              <w:fldChar w:fldCharType="separate"/>
            </w:r>
            <w:r w:rsidR="00AF5F20">
              <w:rPr>
                <w:noProof/>
                <w:webHidden/>
              </w:rPr>
              <w:t>1</w:t>
            </w:r>
            <w:r w:rsidR="00AF5F20">
              <w:rPr>
                <w:noProof/>
                <w:webHidden/>
              </w:rPr>
              <w:fldChar w:fldCharType="end"/>
            </w:r>
          </w:hyperlink>
        </w:p>
        <w:p w14:paraId="36EF553B" w14:textId="0D8D508B" w:rsidR="00AF5F20" w:rsidRDefault="00AF5F20">
          <w:pPr>
            <w:pStyle w:val="TDC1"/>
            <w:rPr>
              <w:rFonts w:asciiTheme="minorHAnsi" w:eastAsiaTheme="minorEastAsia" w:hAnsiTheme="minorHAnsi" w:cstheme="minorBidi"/>
              <w:b w:val="0"/>
              <w:bCs w:val="0"/>
              <w:caps w:val="0"/>
              <w:noProof/>
              <w:color w:val="auto"/>
              <w:sz w:val="22"/>
              <w:szCs w:val="22"/>
              <w:lang w:val="es-CO" w:eastAsia="es-CO"/>
            </w:rPr>
          </w:pPr>
          <w:hyperlink w:anchor="_Toc107994778" w:history="1">
            <w:r w:rsidRPr="00951F9E">
              <w:rPr>
                <w:rStyle w:val="Hipervnculo"/>
                <w:noProof/>
              </w:rPr>
              <w:t>Capítulo I</w:t>
            </w:r>
            <w:r>
              <w:rPr>
                <w:rFonts w:asciiTheme="minorHAnsi" w:eastAsiaTheme="minorEastAsia" w:hAnsiTheme="minorHAnsi" w:cstheme="minorBidi"/>
                <w:b w:val="0"/>
                <w:bCs w:val="0"/>
                <w:caps w:val="0"/>
                <w:noProof/>
                <w:color w:val="auto"/>
                <w:sz w:val="22"/>
                <w:szCs w:val="22"/>
                <w:lang w:val="es-CO" w:eastAsia="es-CO"/>
              </w:rPr>
              <w:tab/>
            </w:r>
            <w:r w:rsidRPr="00951F9E">
              <w:rPr>
                <w:rStyle w:val="Hipervnculo"/>
                <w:noProof/>
              </w:rPr>
              <w:t>información general</w:t>
            </w:r>
            <w:r>
              <w:rPr>
                <w:noProof/>
                <w:webHidden/>
              </w:rPr>
              <w:tab/>
            </w:r>
            <w:r>
              <w:rPr>
                <w:noProof/>
                <w:webHidden/>
              </w:rPr>
              <w:fldChar w:fldCharType="begin"/>
            </w:r>
            <w:r>
              <w:rPr>
                <w:noProof/>
                <w:webHidden/>
              </w:rPr>
              <w:instrText xml:space="preserve"> PAGEREF _Toc107994778 \h </w:instrText>
            </w:r>
            <w:r>
              <w:rPr>
                <w:noProof/>
                <w:webHidden/>
              </w:rPr>
            </w:r>
            <w:r>
              <w:rPr>
                <w:noProof/>
                <w:webHidden/>
              </w:rPr>
              <w:fldChar w:fldCharType="separate"/>
            </w:r>
            <w:r>
              <w:rPr>
                <w:noProof/>
                <w:webHidden/>
              </w:rPr>
              <w:t>5</w:t>
            </w:r>
            <w:r>
              <w:rPr>
                <w:noProof/>
                <w:webHidden/>
              </w:rPr>
              <w:fldChar w:fldCharType="end"/>
            </w:r>
          </w:hyperlink>
        </w:p>
        <w:p w14:paraId="16A59114" w14:textId="682B8BD9"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779" w:history="1">
            <w:r w:rsidRPr="00951F9E">
              <w:rPr>
                <w:rStyle w:val="Hipervnculo"/>
                <w:noProof/>
              </w:rPr>
              <w:t>1.1.</w:t>
            </w:r>
            <w:r>
              <w:rPr>
                <w:rFonts w:eastAsiaTheme="minorEastAsia" w:cstheme="minorBidi"/>
                <w:smallCaps w:val="0"/>
                <w:noProof/>
                <w:color w:val="auto"/>
                <w:sz w:val="22"/>
                <w:szCs w:val="22"/>
                <w:lang w:eastAsia="es-CO"/>
              </w:rPr>
              <w:tab/>
            </w:r>
            <w:r w:rsidRPr="00951F9E">
              <w:rPr>
                <w:rStyle w:val="Hipervnculo"/>
                <w:noProof/>
              </w:rPr>
              <w:t>OBJETO, PRESUPUESTO OFICIAL, PLAZO Y UBICACIÓN</w:t>
            </w:r>
            <w:r>
              <w:rPr>
                <w:noProof/>
                <w:webHidden/>
              </w:rPr>
              <w:tab/>
            </w:r>
            <w:r>
              <w:rPr>
                <w:noProof/>
                <w:webHidden/>
              </w:rPr>
              <w:fldChar w:fldCharType="begin"/>
            </w:r>
            <w:r>
              <w:rPr>
                <w:noProof/>
                <w:webHidden/>
              </w:rPr>
              <w:instrText xml:space="preserve"> PAGEREF _Toc107994779 \h </w:instrText>
            </w:r>
            <w:r>
              <w:rPr>
                <w:noProof/>
                <w:webHidden/>
              </w:rPr>
            </w:r>
            <w:r>
              <w:rPr>
                <w:noProof/>
                <w:webHidden/>
              </w:rPr>
              <w:fldChar w:fldCharType="separate"/>
            </w:r>
            <w:r>
              <w:rPr>
                <w:noProof/>
                <w:webHidden/>
              </w:rPr>
              <w:t>5</w:t>
            </w:r>
            <w:r>
              <w:rPr>
                <w:noProof/>
                <w:webHidden/>
              </w:rPr>
              <w:fldChar w:fldCharType="end"/>
            </w:r>
          </w:hyperlink>
        </w:p>
        <w:p w14:paraId="68BB5B2B" w14:textId="2B8AE70B"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780" w:history="1">
            <w:r w:rsidRPr="00951F9E">
              <w:rPr>
                <w:rStyle w:val="Hipervnculo"/>
                <w:noProof/>
              </w:rPr>
              <w:t>1.2.</w:t>
            </w:r>
            <w:r>
              <w:rPr>
                <w:rFonts w:eastAsiaTheme="minorEastAsia" w:cstheme="minorBidi"/>
                <w:smallCaps w:val="0"/>
                <w:noProof/>
                <w:color w:val="auto"/>
                <w:sz w:val="22"/>
                <w:szCs w:val="22"/>
                <w:lang w:eastAsia="es-CO"/>
              </w:rPr>
              <w:tab/>
            </w:r>
            <w:r w:rsidRPr="00951F9E">
              <w:rPr>
                <w:rStyle w:val="Hipervnculo"/>
                <w:noProof/>
              </w:rPr>
              <w:t>DOCUMENTOS DEL PROCESO</w:t>
            </w:r>
            <w:r>
              <w:rPr>
                <w:noProof/>
                <w:webHidden/>
              </w:rPr>
              <w:tab/>
            </w:r>
            <w:r>
              <w:rPr>
                <w:noProof/>
                <w:webHidden/>
              </w:rPr>
              <w:fldChar w:fldCharType="begin"/>
            </w:r>
            <w:r>
              <w:rPr>
                <w:noProof/>
                <w:webHidden/>
              </w:rPr>
              <w:instrText xml:space="preserve"> PAGEREF _Toc107994780 \h </w:instrText>
            </w:r>
            <w:r>
              <w:rPr>
                <w:noProof/>
                <w:webHidden/>
              </w:rPr>
            </w:r>
            <w:r>
              <w:rPr>
                <w:noProof/>
                <w:webHidden/>
              </w:rPr>
              <w:fldChar w:fldCharType="separate"/>
            </w:r>
            <w:r>
              <w:rPr>
                <w:noProof/>
                <w:webHidden/>
              </w:rPr>
              <w:t>6</w:t>
            </w:r>
            <w:r>
              <w:rPr>
                <w:noProof/>
                <w:webHidden/>
              </w:rPr>
              <w:fldChar w:fldCharType="end"/>
            </w:r>
          </w:hyperlink>
        </w:p>
        <w:p w14:paraId="76A57595" w14:textId="5EB7482B"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781" w:history="1">
            <w:r w:rsidRPr="00951F9E">
              <w:rPr>
                <w:rStyle w:val="Hipervnculo"/>
                <w:noProof/>
              </w:rPr>
              <w:t>1.3.</w:t>
            </w:r>
            <w:r>
              <w:rPr>
                <w:rFonts w:eastAsiaTheme="minorEastAsia" w:cstheme="minorBidi"/>
                <w:smallCaps w:val="0"/>
                <w:noProof/>
                <w:color w:val="auto"/>
                <w:sz w:val="22"/>
                <w:szCs w:val="22"/>
                <w:lang w:eastAsia="es-CO"/>
              </w:rPr>
              <w:tab/>
            </w:r>
            <w:r w:rsidRPr="00951F9E">
              <w:rPr>
                <w:rStyle w:val="Hipervnculo"/>
                <w:noProof/>
              </w:rPr>
              <w:t>COMUNICACIONES Y OBSERVACIONES AL PROCESO</w:t>
            </w:r>
            <w:r>
              <w:rPr>
                <w:noProof/>
                <w:webHidden/>
              </w:rPr>
              <w:tab/>
            </w:r>
            <w:r>
              <w:rPr>
                <w:noProof/>
                <w:webHidden/>
              </w:rPr>
              <w:fldChar w:fldCharType="begin"/>
            </w:r>
            <w:r>
              <w:rPr>
                <w:noProof/>
                <w:webHidden/>
              </w:rPr>
              <w:instrText xml:space="preserve"> PAGEREF _Toc107994781 \h </w:instrText>
            </w:r>
            <w:r>
              <w:rPr>
                <w:noProof/>
                <w:webHidden/>
              </w:rPr>
            </w:r>
            <w:r>
              <w:rPr>
                <w:noProof/>
                <w:webHidden/>
              </w:rPr>
              <w:fldChar w:fldCharType="separate"/>
            </w:r>
            <w:r>
              <w:rPr>
                <w:noProof/>
                <w:webHidden/>
              </w:rPr>
              <w:t>6</w:t>
            </w:r>
            <w:r>
              <w:rPr>
                <w:noProof/>
                <w:webHidden/>
              </w:rPr>
              <w:fldChar w:fldCharType="end"/>
            </w:r>
          </w:hyperlink>
        </w:p>
        <w:p w14:paraId="449CC3B9" w14:textId="7C61822E"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782" w:history="1">
            <w:r w:rsidRPr="00951F9E">
              <w:rPr>
                <w:rStyle w:val="Hipervnculo"/>
                <w:noProof/>
              </w:rPr>
              <w:t>1.4.</w:t>
            </w:r>
            <w:r>
              <w:rPr>
                <w:rFonts w:eastAsiaTheme="minorEastAsia" w:cstheme="minorBidi"/>
                <w:smallCaps w:val="0"/>
                <w:noProof/>
                <w:color w:val="auto"/>
                <w:sz w:val="22"/>
                <w:szCs w:val="22"/>
                <w:lang w:eastAsia="es-CO"/>
              </w:rPr>
              <w:tab/>
            </w:r>
            <w:r w:rsidRPr="00951F9E">
              <w:rPr>
                <w:rStyle w:val="Hipervnculo"/>
                <w:noProof/>
              </w:rPr>
              <w:t>CLASIFICADOR DE BIENES Y SERVICIOS DE NACIONES UNIDAS (UNSPSC)</w:t>
            </w:r>
            <w:r>
              <w:rPr>
                <w:noProof/>
                <w:webHidden/>
              </w:rPr>
              <w:tab/>
            </w:r>
            <w:r>
              <w:rPr>
                <w:noProof/>
                <w:webHidden/>
              </w:rPr>
              <w:fldChar w:fldCharType="begin"/>
            </w:r>
            <w:r>
              <w:rPr>
                <w:noProof/>
                <w:webHidden/>
              </w:rPr>
              <w:instrText xml:space="preserve"> PAGEREF _Toc107994782 \h </w:instrText>
            </w:r>
            <w:r>
              <w:rPr>
                <w:noProof/>
                <w:webHidden/>
              </w:rPr>
            </w:r>
            <w:r>
              <w:rPr>
                <w:noProof/>
                <w:webHidden/>
              </w:rPr>
              <w:fldChar w:fldCharType="separate"/>
            </w:r>
            <w:r>
              <w:rPr>
                <w:noProof/>
                <w:webHidden/>
              </w:rPr>
              <w:t>6</w:t>
            </w:r>
            <w:r>
              <w:rPr>
                <w:noProof/>
                <w:webHidden/>
              </w:rPr>
              <w:fldChar w:fldCharType="end"/>
            </w:r>
          </w:hyperlink>
        </w:p>
        <w:p w14:paraId="4D0D6DF1" w14:textId="1E8F2F0E"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783" w:history="1">
            <w:r w:rsidRPr="00951F9E">
              <w:rPr>
                <w:rStyle w:val="Hipervnculo"/>
                <w:noProof/>
              </w:rPr>
              <w:t>1.5.</w:t>
            </w:r>
            <w:r>
              <w:rPr>
                <w:rFonts w:eastAsiaTheme="minorEastAsia" w:cstheme="minorBidi"/>
                <w:smallCaps w:val="0"/>
                <w:noProof/>
                <w:color w:val="auto"/>
                <w:sz w:val="22"/>
                <w:szCs w:val="22"/>
                <w:lang w:eastAsia="es-CO"/>
              </w:rPr>
              <w:tab/>
            </w:r>
            <w:r w:rsidRPr="00951F9E">
              <w:rPr>
                <w:rStyle w:val="Hipervnculo"/>
                <w:noProof/>
              </w:rPr>
              <w:t>RECURSOS QUE RESPALDAN LA PRESENTE CONTRATACIÓN</w:t>
            </w:r>
            <w:r>
              <w:rPr>
                <w:noProof/>
                <w:webHidden/>
              </w:rPr>
              <w:tab/>
            </w:r>
            <w:r>
              <w:rPr>
                <w:noProof/>
                <w:webHidden/>
              </w:rPr>
              <w:fldChar w:fldCharType="begin"/>
            </w:r>
            <w:r>
              <w:rPr>
                <w:noProof/>
                <w:webHidden/>
              </w:rPr>
              <w:instrText xml:space="preserve"> PAGEREF _Toc107994783 \h </w:instrText>
            </w:r>
            <w:r>
              <w:rPr>
                <w:noProof/>
                <w:webHidden/>
              </w:rPr>
            </w:r>
            <w:r>
              <w:rPr>
                <w:noProof/>
                <w:webHidden/>
              </w:rPr>
              <w:fldChar w:fldCharType="separate"/>
            </w:r>
            <w:r>
              <w:rPr>
                <w:noProof/>
                <w:webHidden/>
              </w:rPr>
              <w:t>7</w:t>
            </w:r>
            <w:r>
              <w:rPr>
                <w:noProof/>
                <w:webHidden/>
              </w:rPr>
              <w:fldChar w:fldCharType="end"/>
            </w:r>
          </w:hyperlink>
        </w:p>
        <w:p w14:paraId="173F994F" w14:textId="0A11ED21"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784" w:history="1">
            <w:r w:rsidRPr="00951F9E">
              <w:rPr>
                <w:rStyle w:val="Hipervnculo"/>
                <w:noProof/>
              </w:rPr>
              <w:t>1.6.</w:t>
            </w:r>
            <w:r>
              <w:rPr>
                <w:rFonts w:eastAsiaTheme="minorEastAsia" w:cstheme="minorBidi"/>
                <w:smallCaps w:val="0"/>
                <w:noProof/>
                <w:color w:val="auto"/>
                <w:sz w:val="22"/>
                <w:szCs w:val="22"/>
                <w:lang w:eastAsia="es-CO"/>
              </w:rPr>
              <w:tab/>
            </w:r>
            <w:r w:rsidRPr="00951F9E">
              <w:rPr>
                <w:rStyle w:val="Hipervnculo"/>
                <w:noProof/>
              </w:rPr>
              <w:t>REGLAS DE SUBSANABILIDAD, EXPLICACIONES Y ACLARACIONES</w:t>
            </w:r>
            <w:r>
              <w:rPr>
                <w:noProof/>
                <w:webHidden/>
              </w:rPr>
              <w:tab/>
            </w:r>
            <w:r>
              <w:rPr>
                <w:noProof/>
                <w:webHidden/>
              </w:rPr>
              <w:fldChar w:fldCharType="begin"/>
            </w:r>
            <w:r>
              <w:rPr>
                <w:noProof/>
                <w:webHidden/>
              </w:rPr>
              <w:instrText xml:space="preserve"> PAGEREF _Toc107994784 \h </w:instrText>
            </w:r>
            <w:r>
              <w:rPr>
                <w:noProof/>
                <w:webHidden/>
              </w:rPr>
            </w:r>
            <w:r>
              <w:rPr>
                <w:noProof/>
                <w:webHidden/>
              </w:rPr>
              <w:fldChar w:fldCharType="separate"/>
            </w:r>
            <w:r>
              <w:rPr>
                <w:noProof/>
                <w:webHidden/>
              </w:rPr>
              <w:t>7</w:t>
            </w:r>
            <w:r>
              <w:rPr>
                <w:noProof/>
                <w:webHidden/>
              </w:rPr>
              <w:fldChar w:fldCharType="end"/>
            </w:r>
          </w:hyperlink>
        </w:p>
        <w:p w14:paraId="7DE92E9B" w14:textId="3834354F"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785" w:history="1">
            <w:r w:rsidRPr="00951F9E">
              <w:rPr>
                <w:rStyle w:val="Hipervnculo"/>
                <w:noProof/>
              </w:rPr>
              <w:t>1.7.</w:t>
            </w:r>
            <w:r>
              <w:rPr>
                <w:rFonts w:eastAsiaTheme="minorEastAsia" w:cstheme="minorBidi"/>
                <w:smallCaps w:val="0"/>
                <w:noProof/>
                <w:color w:val="auto"/>
                <w:sz w:val="22"/>
                <w:szCs w:val="22"/>
                <w:lang w:eastAsia="es-CO"/>
              </w:rPr>
              <w:tab/>
            </w:r>
            <w:r w:rsidRPr="00951F9E">
              <w:rPr>
                <w:rStyle w:val="Hipervnculo"/>
                <w:noProof/>
              </w:rPr>
              <w:t>CRONOGRAMA DEL PROCESO</w:t>
            </w:r>
            <w:r>
              <w:rPr>
                <w:noProof/>
                <w:webHidden/>
              </w:rPr>
              <w:tab/>
            </w:r>
            <w:r>
              <w:rPr>
                <w:noProof/>
                <w:webHidden/>
              </w:rPr>
              <w:fldChar w:fldCharType="begin"/>
            </w:r>
            <w:r>
              <w:rPr>
                <w:noProof/>
                <w:webHidden/>
              </w:rPr>
              <w:instrText xml:space="preserve"> PAGEREF _Toc107994785 \h </w:instrText>
            </w:r>
            <w:r>
              <w:rPr>
                <w:noProof/>
                <w:webHidden/>
              </w:rPr>
            </w:r>
            <w:r>
              <w:rPr>
                <w:noProof/>
                <w:webHidden/>
              </w:rPr>
              <w:fldChar w:fldCharType="separate"/>
            </w:r>
            <w:r>
              <w:rPr>
                <w:noProof/>
                <w:webHidden/>
              </w:rPr>
              <w:t>8</w:t>
            </w:r>
            <w:r>
              <w:rPr>
                <w:noProof/>
                <w:webHidden/>
              </w:rPr>
              <w:fldChar w:fldCharType="end"/>
            </w:r>
          </w:hyperlink>
        </w:p>
        <w:p w14:paraId="75ADF860" w14:textId="52829830"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786" w:history="1">
            <w:r w:rsidRPr="00951F9E">
              <w:rPr>
                <w:rStyle w:val="Hipervnculo"/>
                <w:noProof/>
              </w:rPr>
              <w:t>1.8.</w:t>
            </w:r>
            <w:r>
              <w:rPr>
                <w:rFonts w:eastAsiaTheme="minorEastAsia" w:cstheme="minorBidi"/>
                <w:smallCaps w:val="0"/>
                <w:noProof/>
                <w:color w:val="auto"/>
                <w:sz w:val="22"/>
                <w:szCs w:val="22"/>
                <w:lang w:eastAsia="es-CO"/>
              </w:rPr>
              <w:tab/>
            </w:r>
            <w:r w:rsidRPr="00951F9E">
              <w:rPr>
                <w:rStyle w:val="Hipervnculo"/>
                <w:noProof/>
              </w:rPr>
              <w:t>IDIOMA</w:t>
            </w:r>
            <w:r>
              <w:rPr>
                <w:noProof/>
                <w:webHidden/>
              </w:rPr>
              <w:tab/>
            </w:r>
            <w:r>
              <w:rPr>
                <w:noProof/>
                <w:webHidden/>
              </w:rPr>
              <w:fldChar w:fldCharType="begin"/>
            </w:r>
            <w:r>
              <w:rPr>
                <w:noProof/>
                <w:webHidden/>
              </w:rPr>
              <w:instrText xml:space="preserve"> PAGEREF _Toc107994786 \h </w:instrText>
            </w:r>
            <w:r>
              <w:rPr>
                <w:noProof/>
                <w:webHidden/>
              </w:rPr>
            </w:r>
            <w:r>
              <w:rPr>
                <w:noProof/>
                <w:webHidden/>
              </w:rPr>
              <w:fldChar w:fldCharType="separate"/>
            </w:r>
            <w:r>
              <w:rPr>
                <w:noProof/>
                <w:webHidden/>
              </w:rPr>
              <w:t>8</w:t>
            </w:r>
            <w:r>
              <w:rPr>
                <w:noProof/>
                <w:webHidden/>
              </w:rPr>
              <w:fldChar w:fldCharType="end"/>
            </w:r>
          </w:hyperlink>
        </w:p>
        <w:p w14:paraId="2E1E75AF" w14:textId="79B0C16F"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787" w:history="1">
            <w:r w:rsidRPr="00951F9E">
              <w:rPr>
                <w:rStyle w:val="Hipervnculo"/>
                <w:noProof/>
              </w:rPr>
              <w:t>1.9.</w:t>
            </w:r>
            <w:r>
              <w:rPr>
                <w:rFonts w:eastAsiaTheme="minorEastAsia" w:cstheme="minorBidi"/>
                <w:smallCaps w:val="0"/>
                <w:noProof/>
                <w:color w:val="auto"/>
                <w:sz w:val="22"/>
                <w:szCs w:val="22"/>
                <w:lang w:eastAsia="es-CO"/>
              </w:rPr>
              <w:tab/>
            </w:r>
            <w:r w:rsidRPr="00951F9E">
              <w:rPr>
                <w:rStyle w:val="Hipervnculo"/>
                <w:noProof/>
              </w:rPr>
              <w:t>DOCUMENTOS OTORGADOS EN EL EXTERIOR</w:t>
            </w:r>
            <w:r>
              <w:rPr>
                <w:noProof/>
                <w:webHidden/>
              </w:rPr>
              <w:tab/>
            </w:r>
            <w:r>
              <w:rPr>
                <w:noProof/>
                <w:webHidden/>
              </w:rPr>
              <w:fldChar w:fldCharType="begin"/>
            </w:r>
            <w:r>
              <w:rPr>
                <w:noProof/>
                <w:webHidden/>
              </w:rPr>
              <w:instrText xml:space="preserve"> PAGEREF _Toc107994787 \h </w:instrText>
            </w:r>
            <w:r>
              <w:rPr>
                <w:noProof/>
                <w:webHidden/>
              </w:rPr>
            </w:r>
            <w:r>
              <w:rPr>
                <w:noProof/>
                <w:webHidden/>
              </w:rPr>
              <w:fldChar w:fldCharType="separate"/>
            </w:r>
            <w:r>
              <w:rPr>
                <w:noProof/>
                <w:webHidden/>
              </w:rPr>
              <w:t>8</w:t>
            </w:r>
            <w:r>
              <w:rPr>
                <w:noProof/>
                <w:webHidden/>
              </w:rPr>
              <w:fldChar w:fldCharType="end"/>
            </w:r>
          </w:hyperlink>
        </w:p>
        <w:p w14:paraId="61958952" w14:textId="10F5D34C" w:rsidR="00AF5F20" w:rsidRDefault="00AF5F20">
          <w:pPr>
            <w:pStyle w:val="TDC2"/>
            <w:tabs>
              <w:tab w:val="left" w:pos="1000"/>
              <w:tab w:val="right" w:leader="dot" w:pos="8828"/>
            </w:tabs>
            <w:rPr>
              <w:rFonts w:eastAsiaTheme="minorEastAsia" w:cstheme="minorBidi"/>
              <w:smallCaps w:val="0"/>
              <w:noProof/>
              <w:color w:val="auto"/>
              <w:sz w:val="22"/>
              <w:szCs w:val="22"/>
              <w:lang w:eastAsia="es-CO"/>
            </w:rPr>
          </w:pPr>
          <w:hyperlink w:anchor="_Toc107994788" w:history="1">
            <w:r w:rsidRPr="00951F9E">
              <w:rPr>
                <w:rStyle w:val="Hipervnculo"/>
                <w:noProof/>
              </w:rPr>
              <w:t>1.10.</w:t>
            </w:r>
            <w:r>
              <w:rPr>
                <w:rFonts w:eastAsiaTheme="minorEastAsia" w:cstheme="minorBidi"/>
                <w:smallCaps w:val="0"/>
                <w:noProof/>
                <w:color w:val="auto"/>
                <w:sz w:val="22"/>
                <w:szCs w:val="22"/>
                <w:lang w:eastAsia="es-CO"/>
              </w:rPr>
              <w:tab/>
            </w:r>
            <w:r w:rsidRPr="00951F9E">
              <w:rPr>
                <w:rStyle w:val="Hipervnculo"/>
                <w:noProof/>
              </w:rPr>
              <w:t>GLOSARIO</w:t>
            </w:r>
            <w:r>
              <w:rPr>
                <w:noProof/>
                <w:webHidden/>
              </w:rPr>
              <w:tab/>
            </w:r>
            <w:r>
              <w:rPr>
                <w:noProof/>
                <w:webHidden/>
              </w:rPr>
              <w:fldChar w:fldCharType="begin"/>
            </w:r>
            <w:r>
              <w:rPr>
                <w:noProof/>
                <w:webHidden/>
              </w:rPr>
              <w:instrText xml:space="preserve"> PAGEREF _Toc107994788 \h </w:instrText>
            </w:r>
            <w:r>
              <w:rPr>
                <w:noProof/>
                <w:webHidden/>
              </w:rPr>
            </w:r>
            <w:r>
              <w:rPr>
                <w:noProof/>
                <w:webHidden/>
              </w:rPr>
              <w:fldChar w:fldCharType="separate"/>
            </w:r>
            <w:r>
              <w:rPr>
                <w:noProof/>
                <w:webHidden/>
              </w:rPr>
              <w:t>9</w:t>
            </w:r>
            <w:r>
              <w:rPr>
                <w:noProof/>
                <w:webHidden/>
              </w:rPr>
              <w:fldChar w:fldCharType="end"/>
            </w:r>
          </w:hyperlink>
        </w:p>
        <w:p w14:paraId="40C20B52" w14:textId="14548645" w:rsidR="00AF5F20" w:rsidRDefault="00AF5F20">
          <w:pPr>
            <w:pStyle w:val="TDC2"/>
            <w:tabs>
              <w:tab w:val="left" w:pos="1000"/>
              <w:tab w:val="right" w:leader="dot" w:pos="8828"/>
            </w:tabs>
            <w:rPr>
              <w:rFonts w:eastAsiaTheme="minorEastAsia" w:cstheme="minorBidi"/>
              <w:smallCaps w:val="0"/>
              <w:noProof/>
              <w:color w:val="auto"/>
              <w:sz w:val="22"/>
              <w:szCs w:val="22"/>
              <w:lang w:eastAsia="es-CO"/>
            </w:rPr>
          </w:pPr>
          <w:hyperlink w:anchor="_Toc107994789" w:history="1">
            <w:r w:rsidRPr="00951F9E">
              <w:rPr>
                <w:rStyle w:val="Hipervnculo"/>
                <w:noProof/>
              </w:rPr>
              <w:t>1.11.</w:t>
            </w:r>
            <w:r>
              <w:rPr>
                <w:rFonts w:eastAsiaTheme="minorEastAsia" w:cstheme="minorBidi"/>
                <w:smallCaps w:val="0"/>
                <w:noProof/>
                <w:color w:val="auto"/>
                <w:sz w:val="22"/>
                <w:szCs w:val="22"/>
                <w:lang w:eastAsia="es-CO"/>
              </w:rPr>
              <w:tab/>
            </w:r>
            <w:r w:rsidRPr="00951F9E">
              <w:rPr>
                <w:rStyle w:val="Hipervnculo"/>
                <w:noProof/>
              </w:rPr>
              <w:t>INFORMACIÓN INEXACTA</w:t>
            </w:r>
            <w:r>
              <w:rPr>
                <w:noProof/>
                <w:webHidden/>
              </w:rPr>
              <w:tab/>
            </w:r>
            <w:r>
              <w:rPr>
                <w:noProof/>
                <w:webHidden/>
              </w:rPr>
              <w:fldChar w:fldCharType="begin"/>
            </w:r>
            <w:r>
              <w:rPr>
                <w:noProof/>
                <w:webHidden/>
              </w:rPr>
              <w:instrText xml:space="preserve"> PAGEREF _Toc107994789 \h </w:instrText>
            </w:r>
            <w:r>
              <w:rPr>
                <w:noProof/>
                <w:webHidden/>
              </w:rPr>
            </w:r>
            <w:r>
              <w:rPr>
                <w:noProof/>
                <w:webHidden/>
              </w:rPr>
              <w:fldChar w:fldCharType="separate"/>
            </w:r>
            <w:r>
              <w:rPr>
                <w:noProof/>
                <w:webHidden/>
              </w:rPr>
              <w:t>9</w:t>
            </w:r>
            <w:r>
              <w:rPr>
                <w:noProof/>
                <w:webHidden/>
              </w:rPr>
              <w:fldChar w:fldCharType="end"/>
            </w:r>
          </w:hyperlink>
        </w:p>
        <w:p w14:paraId="6F391E48" w14:textId="7E5683B6" w:rsidR="00AF5F20" w:rsidRDefault="00AF5F20">
          <w:pPr>
            <w:pStyle w:val="TDC2"/>
            <w:tabs>
              <w:tab w:val="left" w:pos="1000"/>
              <w:tab w:val="right" w:leader="dot" w:pos="8828"/>
            </w:tabs>
            <w:rPr>
              <w:rFonts w:eastAsiaTheme="minorEastAsia" w:cstheme="minorBidi"/>
              <w:smallCaps w:val="0"/>
              <w:noProof/>
              <w:color w:val="auto"/>
              <w:sz w:val="22"/>
              <w:szCs w:val="22"/>
              <w:lang w:eastAsia="es-CO"/>
            </w:rPr>
          </w:pPr>
          <w:hyperlink w:anchor="_Toc107994790" w:history="1">
            <w:r w:rsidRPr="00951F9E">
              <w:rPr>
                <w:rStyle w:val="Hipervnculo"/>
                <w:noProof/>
              </w:rPr>
              <w:t>1.12.</w:t>
            </w:r>
            <w:r>
              <w:rPr>
                <w:rFonts w:eastAsiaTheme="minorEastAsia" w:cstheme="minorBidi"/>
                <w:smallCaps w:val="0"/>
                <w:noProof/>
                <w:color w:val="auto"/>
                <w:sz w:val="22"/>
                <w:szCs w:val="22"/>
                <w:lang w:eastAsia="es-CO"/>
              </w:rPr>
              <w:tab/>
            </w:r>
            <w:r w:rsidRPr="00951F9E">
              <w:rPr>
                <w:rStyle w:val="Hipervnculo"/>
                <w:noProof/>
              </w:rPr>
              <w:t>INFORMACIÓN RESERVADA</w:t>
            </w:r>
            <w:r>
              <w:rPr>
                <w:noProof/>
                <w:webHidden/>
              </w:rPr>
              <w:tab/>
            </w:r>
            <w:r>
              <w:rPr>
                <w:noProof/>
                <w:webHidden/>
              </w:rPr>
              <w:fldChar w:fldCharType="begin"/>
            </w:r>
            <w:r>
              <w:rPr>
                <w:noProof/>
                <w:webHidden/>
              </w:rPr>
              <w:instrText xml:space="preserve"> PAGEREF _Toc107994790 \h </w:instrText>
            </w:r>
            <w:r>
              <w:rPr>
                <w:noProof/>
                <w:webHidden/>
              </w:rPr>
            </w:r>
            <w:r>
              <w:rPr>
                <w:noProof/>
                <w:webHidden/>
              </w:rPr>
              <w:fldChar w:fldCharType="separate"/>
            </w:r>
            <w:r>
              <w:rPr>
                <w:noProof/>
                <w:webHidden/>
              </w:rPr>
              <w:t>9</w:t>
            </w:r>
            <w:r>
              <w:rPr>
                <w:noProof/>
                <w:webHidden/>
              </w:rPr>
              <w:fldChar w:fldCharType="end"/>
            </w:r>
          </w:hyperlink>
        </w:p>
        <w:p w14:paraId="7D4B93A8" w14:textId="24E443E2" w:rsidR="00AF5F20" w:rsidRDefault="00AF5F20">
          <w:pPr>
            <w:pStyle w:val="TDC2"/>
            <w:tabs>
              <w:tab w:val="left" w:pos="1000"/>
              <w:tab w:val="right" w:leader="dot" w:pos="8828"/>
            </w:tabs>
            <w:rPr>
              <w:rFonts w:eastAsiaTheme="minorEastAsia" w:cstheme="minorBidi"/>
              <w:smallCaps w:val="0"/>
              <w:noProof/>
              <w:color w:val="auto"/>
              <w:sz w:val="22"/>
              <w:szCs w:val="22"/>
              <w:lang w:eastAsia="es-CO"/>
            </w:rPr>
          </w:pPr>
          <w:hyperlink w:anchor="_Toc107994791" w:history="1">
            <w:r w:rsidRPr="00951F9E">
              <w:rPr>
                <w:rStyle w:val="Hipervnculo"/>
                <w:noProof/>
              </w:rPr>
              <w:t>1.13.</w:t>
            </w:r>
            <w:r>
              <w:rPr>
                <w:rFonts w:eastAsiaTheme="minorEastAsia" w:cstheme="minorBidi"/>
                <w:smallCaps w:val="0"/>
                <w:noProof/>
                <w:color w:val="auto"/>
                <w:sz w:val="22"/>
                <w:szCs w:val="22"/>
                <w:lang w:eastAsia="es-CO"/>
              </w:rPr>
              <w:tab/>
            </w:r>
            <w:r w:rsidRPr="00951F9E">
              <w:rPr>
                <w:rStyle w:val="Hipervnculo"/>
                <w:noProof/>
              </w:rPr>
              <w:t>MONEDA</w:t>
            </w:r>
            <w:r>
              <w:rPr>
                <w:noProof/>
                <w:webHidden/>
              </w:rPr>
              <w:tab/>
            </w:r>
            <w:r>
              <w:rPr>
                <w:noProof/>
                <w:webHidden/>
              </w:rPr>
              <w:fldChar w:fldCharType="begin"/>
            </w:r>
            <w:r>
              <w:rPr>
                <w:noProof/>
                <w:webHidden/>
              </w:rPr>
              <w:instrText xml:space="preserve"> PAGEREF _Toc107994791 \h </w:instrText>
            </w:r>
            <w:r>
              <w:rPr>
                <w:noProof/>
                <w:webHidden/>
              </w:rPr>
            </w:r>
            <w:r>
              <w:rPr>
                <w:noProof/>
                <w:webHidden/>
              </w:rPr>
              <w:fldChar w:fldCharType="separate"/>
            </w:r>
            <w:r>
              <w:rPr>
                <w:noProof/>
                <w:webHidden/>
              </w:rPr>
              <w:t>9</w:t>
            </w:r>
            <w:r>
              <w:rPr>
                <w:noProof/>
                <w:webHidden/>
              </w:rPr>
              <w:fldChar w:fldCharType="end"/>
            </w:r>
          </w:hyperlink>
        </w:p>
        <w:p w14:paraId="576C9CA0" w14:textId="36040DC7" w:rsidR="00AF5F20" w:rsidRDefault="00AF5F20">
          <w:pPr>
            <w:pStyle w:val="TDC2"/>
            <w:tabs>
              <w:tab w:val="left" w:pos="1000"/>
              <w:tab w:val="right" w:leader="dot" w:pos="8828"/>
            </w:tabs>
            <w:rPr>
              <w:rFonts w:eastAsiaTheme="minorEastAsia" w:cstheme="minorBidi"/>
              <w:smallCaps w:val="0"/>
              <w:noProof/>
              <w:color w:val="auto"/>
              <w:sz w:val="22"/>
              <w:szCs w:val="22"/>
              <w:lang w:eastAsia="es-CO"/>
            </w:rPr>
          </w:pPr>
          <w:hyperlink w:anchor="_Toc107994792" w:history="1">
            <w:r w:rsidRPr="00951F9E">
              <w:rPr>
                <w:rStyle w:val="Hipervnculo"/>
                <w:noProof/>
              </w:rPr>
              <w:t>1.14.</w:t>
            </w:r>
            <w:r>
              <w:rPr>
                <w:rFonts w:eastAsiaTheme="minorEastAsia" w:cstheme="minorBidi"/>
                <w:smallCaps w:val="0"/>
                <w:noProof/>
                <w:color w:val="auto"/>
                <w:sz w:val="22"/>
                <w:szCs w:val="22"/>
                <w:lang w:eastAsia="es-CO"/>
              </w:rPr>
              <w:tab/>
            </w:r>
            <w:r w:rsidRPr="00951F9E">
              <w:rPr>
                <w:rStyle w:val="Hipervnculo"/>
                <w:noProof/>
              </w:rPr>
              <w:t>CONFLICTO DE INTERÉS DE ORIGEN CONSTITUCIONAL O LEGAL</w:t>
            </w:r>
            <w:r>
              <w:rPr>
                <w:noProof/>
                <w:webHidden/>
              </w:rPr>
              <w:tab/>
            </w:r>
            <w:r>
              <w:rPr>
                <w:noProof/>
                <w:webHidden/>
              </w:rPr>
              <w:fldChar w:fldCharType="begin"/>
            </w:r>
            <w:r>
              <w:rPr>
                <w:noProof/>
                <w:webHidden/>
              </w:rPr>
              <w:instrText xml:space="preserve"> PAGEREF _Toc107994792 \h </w:instrText>
            </w:r>
            <w:r>
              <w:rPr>
                <w:noProof/>
                <w:webHidden/>
              </w:rPr>
            </w:r>
            <w:r>
              <w:rPr>
                <w:noProof/>
                <w:webHidden/>
              </w:rPr>
              <w:fldChar w:fldCharType="separate"/>
            </w:r>
            <w:r>
              <w:rPr>
                <w:noProof/>
                <w:webHidden/>
              </w:rPr>
              <w:t>10</w:t>
            </w:r>
            <w:r>
              <w:rPr>
                <w:noProof/>
                <w:webHidden/>
              </w:rPr>
              <w:fldChar w:fldCharType="end"/>
            </w:r>
          </w:hyperlink>
        </w:p>
        <w:p w14:paraId="7CC1850E" w14:textId="188573CC" w:rsidR="00AF5F20" w:rsidRDefault="00AF5F20">
          <w:pPr>
            <w:pStyle w:val="TDC2"/>
            <w:tabs>
              <w:tab w:val="left" w:pos="1000"/>
              <w:tab w:val="right" w:leader="dot" w:pos="8828"/>
            </w:tabs>
            <w:rPr>
              <w:rFonts w:eastAsiaTheme="minorEastAsia" w:cstheme="minorBidi"/>
              <w:smallCaps w:val="0"/>
              <w:noProof/>
              <w:color w:val="auto"/>
              <w:sz w:val="22"/>
              <w:szCs w:val="22"/>
              <w:lang w:eastAsia="es-CO"/>
            </w:rPr>
          </w:pPr>
          <w:hyperlink w:anchor="_Toc107994793" w:history="1">
            <w:r w:rsidRPr="00951F9E">
              <w:rPr>
                <w:rStyle w:val="Hipervnculo"/>
                <w:noProof/>
              </w:rPr>
              <w:t>1.15.</w:t>
            </w:r>
            <w:r>
              <w:rPr>
                <w:rFonts w:eastAsiaTheme="minorEastAsia" w:cstheme="minorBidi"/>
                <w:smallCaps w:val="0"/>
                <w:noProof/>
                <w:color w:val="auto"/>
                <w:sz w:val="22"/>
                <w:szCs w:val="22"/>
                <w:lang w:eastAsia="es-CO"/>
              </w:rPr>
              <w:tab/>
            </w:r>
            <w:r w:rsidRPr="00951F9E">
              <w:rPr>
                <w:rStyle w:val="Hipervnculo"/>
                <w:noProof/>
              </w:rPr>
              <w:t>CAUSALES DE RECHAZO</w:t>
            </w:r>
            <w:r>
              <w:rPr>
                <w:noProof/>
                <w:webHidden/>
              </w:rPr>
              <w:tab/>
            </w:r>
            <w:r>
              <w:rPr>
                <w:noProof/>
                <w:webHidden/>
              </w:rPr>
              <w:fldChar w:fldCharType="begin"/>
            </w:r>
            <w:r>
              <w:rPr>
                <w:noProof/>
                <w:webHidden/>
              </w:rPr>
              <w:instrText xml:space="preserve"> PAGEREF _Toc107994793 \h </w:instrText>
            </w:r>
            <w:r>
              <w:rPr>
                <w:noProof/>
                <w:webHidden/>
              </w:rPr>
            </w:r>
            <w:r>
              <w:rPr>
                <w:noProof/>
                <w:webHidden/>
              </w:rPr>
              <w:fldChar w:fldCharType="separate"/>
            </w:r>
            <w:r>
              <w:rPr>
                <w:noProof/>
                <w:webHidden/>
              </w:rPr>
              <w:t>11</w:t>
            </w:r>
            <w:r>
              <w:rPr>
                <w:noProof/>
                <w:webHidden/>
              </w:rPr>
              <w:fldChar w:fldCharType="end"/>
            </w:r>
          </w:hyperlink>
        </w:p>
        <w:p w14:paraId="271A6F9C" w14:textId="435F96B0" w:rsidR="00AF5F20" w:rsidRDefault="00AF5F20">
          <w:pPr>
            <w:pStyle w:val="TDC2"/>
            <w:tabs>
              <w:tab w:val="left" w:pos="1000"/>
              <w:tab w:val="right" w:leader="dot" w:pos="8828"/>
            </w:tabs>
            <w:rPr>
              <w:rFonts w:eastAsiaTheme="minorEastAsia" w:cstheme="minorBidi"/>
              <w:smallCaps w:val="0"/>
              <w:noProof/>
              <w:color w:val="auto"/>
              <w:sz w:val="22"/>
              <w:szCs w:val="22"/>
              <w:lang w:eastAsia="es-CO"/>
            </w:rPr>
          </w:pPr>
          <w:hyperlink w:anchor="_Toc107994794" w:history="1">
            <w:r w:rsidRPr="00951F9E">
              <w:rPr>
                <w:rStyle w:val="Hipervnculo"/>
                <w:noProof/>
              </w:rPr>
              <w:t>1.16.</w:t>
            </w:r>
            <w:r>
              <w:rPr>
                <w:rFonts w:eastAsiaTheme="minorEastAsia" w:cstheme="minorBidi"/>
                <w:smallCaps w:val="0"/>
                <w:noProof/>
                <w:color w:val="auto"/>
                <w:sz w:val="22"/>
                <w:szCs w:val="22"/>
                <w:lang w:eastAsia="es-CO"/>
              </w:rPr>
              <w:tab/>
            </w:r>
            <w:r w:rsidRPr="00951F9E">
              <w:rPr>
                <w:rStyle w:val="Hipervnculo"/>
                <w:noProof/>
              </w:rPr>
              <w:t>CAUSALES PARA DECLARAR DESIERTO EL PROCESO DE SELECCIÓN</w:t>
            </w:r>
            <w:r>
              <w:rPr>
                <w:noProof/>
                <w:webHidden/>
              </w:rPr>
              <w:tab/>
            </w:r>
            <w:r>
              <w:rPr>
                <w:noProof/>
                <w:webHidden/>
              </w:rPr>
              <w:fldChar w:fldCharType="begin"/>
            </w:r>
            <w:r>
              <w:rPr>
                <w:noProof/>
                <w:webHidden/>
              </w:rPr>
              <w:instrText xml:space="preserve"> PAGEREF _Toc107994794 \h </w:instrText>
            </w:r>
            <w:r>
              <w:rPr>
                <w:noProof/>
                <w:webHidden/>
              </w:rPr>
            </w:r>
            <w:r>
              <w:rPr>
                <w:noProof/>
                <w:webHidden/>
              </w:rPr>
              <w:fldChar w:fldCharType="separate"/>
            </w:r>
            <w:r>
              <w:rPr>
                <w:noProof/>
                <w:webHidden/>
              </w:rPr>
              <w:t>12</w:t>
            </w:r>
            <w:r>
              <w:rPr>
                <w:noProof/>
                <w:webHidden/>
              </w:rPr>
              <w:fldChar w:fldCharType="end"/>
            </w:r>
          </w:hyperlink>
        </w:p>
        <w:p w14:paraId="3C388186" w14:textId="51B01CA1" w:rsidR="00AF5F20" w:rsidRDefault="00AF5F20">
          <w:pPr>
            <w:pStyle w:val="TDC2"/>
            <w:tabs>
              <w:tab w:val="left" w:pos="1000"/>
              <w:tab w:val="right" w:leader="dot" w:pos="8828"/>
            </w:tabs>
            <w:rPr>
              <w:rFonts w:eastAsiaTheme="minorEastAsia" w:cstheme="minorBidi"/>
              <w:smallCaps w:val="0"/>
              <w:noProof/>
              <w:color w:val="auto"/>
              <w:sz w:val="22"/>
              <w:szCs w:val="22"/>
              <w:lang w:eastAsia="es-CO"/>
            </w:rPr>
          </w:pPr>
          <w:hyperlink w:anchor="_Toc107994795" w:history="1">
            <w:r w:rsidRPr="00951F9E">
              <w:rPr>
                <w:rStyle w:val="Hipervnculo"/>
                <w:noProof/>
              </w:rPr>
              <w:t>1.17.</w:t>
            </w:r>
            <w:r>
              <w:rPr>
                <w:rFonts w:eastAsiaTheme="minorEastAsia" w:cstheme="minorBidi"/>
                <w:smallCaps w:val="0"/>
                <w:noProof/>
                <w:color w:val="auto"/>
                <w:sz w:val="22"/>
                <w:szCs w:val="22"/>
                <w:lang w:eastAsia="es-CO"/>
              </w:rPr>
              <w:tab/>
            </w:r>
            <w:r w:rsidRPr="00951F9E">
              <w:rPr>
                <w:rStyle w:val="Hipervnculo"/>
                <w:noProof/>
              </w:rPr>
              <w:t>NORMAS DE INTERPRETACIÓN DEL PLIEGO DE CONDICIONES</w:t>
            </w:r>
            <w:r>
              <w:rPr>
                <w:noProof/>
                <w:webHidden/>
              </w:rPr>
              <w:tab/>
            </w:r>
            <w:r>
              <w:rPr>
                <w:noProof/>
                <w:webHidden/>
              </w:rPr>
              <w:fldChar w:fldCharType="begin"/>
            </w:r>
            <w:r>
              <w:rPr>
                <w:noProof/>
                <w:webHidden/>
              </w:rPr>
              <w:instrText xml:space="preserve"> PAGEREF _Toc107994795 \h </w:instrText>
            </w:r>
            <w:r>
              <w:rPr>
                <w:noProof/>
                <w:webHidden/>
              </w:rPr>
            </w:r>
            <w:r>
              <w:rPr>
                <w:noProof/>
                <w:webHidden/>
              </w:rPr>
              <w:fldChar w:fldCharType="separate"/>
            </w:r>
            <w:r>
              <w:rPr>
                <w:noProof/>
                <w:webHidden/>
              </w:rPr>
              <w:t>12</w:t>
            </w:r>
            <w:r>
              <w:rPr>
                <w:noProof/>
                <w:webHidden/>
              </w:rPr>
              <w:fldChar w:fldCharType="end"/>
            </w:r>
          </w:hyperlink>
        </w:p>
        <w:p w14:paraId="5ECDC0F4" w14:textId="4DEB1B80" w:rsidR="00AF5F20" w:rsidRDefault="00AF5F20">
          <w:pPr>
            <w:pStyle w:val="TDC2"/>
            <w:tabs>
              <w:tab w:val="left" w:pos="1000"/>
              <w:tab w:val="right" w:leader="dot" w:pos="8828"/>
            </w:tabs>
            <w:rPr>
              <w:rFonts w:eastAsiaTheme="minorEastAsia" w:cstheme="minorBidi"/>
              <w:smallCaps w:val="0"/>
              <w:noProof/>
              <w:color w:val="auto"/>
              <w:sz w:val="22"/>
              <w:szCs w:val="22"/>
              <w:lang w:eastAsia="es-CO"/>
            </w:rPr>
          </w:pPr>
          <w:hyperlink w:anchor="_Toc107994796" w:history="1">
            <w:r w:rsidRPr="00951F9E">
              <w:rPr>
                <w:rStyle w:val="Hipervnculo"/>
                <w:noProof/>
              </w:rPr>
              <w:t>1.18.</w:t>
            </w:r>
            <w:r>
              <w:rPr>
                <w:rFonts w:eastAsiaTheme="minorEastAsia" w:cstheme="minorBidi"/>
                <w:smallCaps w:val="0"/>
                <w:noProof/>
                <w:color w:val="auto"/>
                <w:sz w:val="22"/>
                <w:szCs w:val="22"/>
                <w:lang w:eastAsia="es-CO"/>
              </w:rPr>
              <w:tab/>
            </w:r>
            <w:r w:rsidRPr="00951F9E">
              <w:rPr>
                <w:rStyle w:val="Hipervnculo"/>
                <w:noProof/>
              </w:rPr>
              <w:t>RETIRO DE LA PROPUESTA</w:t>
            </w:r>
            <w:r>
              <w:rPr>
                <w:noProof/>
                <w:webHidden/>
              </w:rPr>
              <w:tab/>
            </w:r>
            <w:r>
              <w:rPr>
                <w:noProof/>
                <w:webHidden/>
              </w:rPr>
              <w:fldChar w:fldCharType="begin"/>
            </w:r>
            <w:r>
              <w:rPr>
                <w:noProof/>
                <w:webHidden/>
              </w:rPr>
              <w:instrText xml:space="preserve"> PAGEREF _Toc107994796 \h </w:instrText>
            </w:r>
            <w:r>
              <w:rPr>
                <w:noProof/>
                <w:webHidden/>
              </w:rPr>
            </w:r>
            <w:r>
              <w:rPr>
                <w:noProof/>
                <w:webHidden/>
              </w:rPr>
              <w:fldChar w:fldCharType="separate"/>
            </w:r>
            <w:r>
              <w:rPr>
                <w:noProof/>
                <w:webHidden/>
              </w:rPr>
              <w:t>13</w:t>
            </w:r>
            <w:r>
              <w:rPr>
                <w:noProof/>
                <w:webHidden/>
              </w:rPr>
              <w:fldChar w:fldCharType="end"/>
            </w:r>
          </w:hyperlink>
        </w:p>
        <w:p w14:paraId="1670313A" w14:textId="0FDC5E32" w:rsidR="00AF5F20" w:rsidRDefault="00AF5F20">
          <w:pPr>
            <w:pStyle w:val="TDC2"/>
            <w:tabs>
              <w:tab w:val="left" w:pos="1000"/>
              <w:tab w:val="right" w:leader="dot" w:pos="8828"/>
            </w:tabs>
            <w:rPr>
              <w:rFonts w:eastAsiaTheme="minorEastAsia" w:cstheme="minorBidi"/>
              <w:smallCaps w:val="0"/>
              <w:noProof/>
              <w:color w:val="auto"/>
              <w:sz w:val="22"/>
              <w:szCs w:val="22"/>
              <w:lang w:eastAsia="es-CO"/>
            </w:rPr>
          </w:pPr>
          <w:hyperlink w:anchor="_Toc107994797" w:history="1">
            <w:r w:rsidRPr="00951F9E">
              <w:rPr>
                <w:rStyle w:val="Hipervnculo"/>
                <w:noProof/>
              </w:rPr>
              <w:t>1.19.</w:t>
            </w:r>
            <w:r>
              <w:rPr>
                <w:rFonts w:eastAsiaTheme="minorEastAsia" w:cstheme="minorBidi"/>
                <w:smallCaps w:val="0"/>
                <w:noProof/>
                <w:color w:val="auto"/>
                <w:sz w:val="22"/>
                <w:szCs w:val="22"/>
                <w:lang w:eastAsia="es-CO"/>
              </w:rPr>
              <w:tab/>
            </w:r>
            <w:r w:rsidRPr="00951F9E">
              <w:rPr>
                <w:rStyle w:val="Hipervnculo"/>
                <w:noProof/>
              </w:rPr>
              <w:t>VISITA AL SITIO DE LA OBRA</w:t>
            </w:r>
            <w:r>
              <w:rPr>
                <w:noProof/>
                <w:webHidden/>
              </w:rPr>
              <w:tab/>
            </w:r>
            <w:r>
              <w:rPr>
                <w:noProof/>
                <w:webHidden/>
              </w:rPr>
              <w:fldChar w:fldCharType="begin"/>
            </w:r>
            <w:r>
              <w:rPr>
                <w:noProof/>
                <w:webHidden/>
              </w:rPr>
              <w:instrText xml:space="preserve"> PAGEREF _Toc107994797 \h </w:instrText>
            </w:r>
            <w:r>
              <w:rPr>
                <w:noProof/>
                <w:webHidden/>
              </w:rPr>
            </w:r>
            <w:r>
              <w:rPr>
                <w:noProof/>
                <w:webHidden/>
              </w:rPr>
              <w:fldChar w:fldCharType="separate"/>
            </w:r>
            <w:r>
              <w:rPr>
                <w:noProof/>
                <w:webHidden/>
              </w:rPr>
              <w:t>13</w:t>
            </w:r>
            <w:r>
              <w:rPr>
                <w:noProof/>
                <w:webHidden/>
              </w:rPr>
              <w:fldChar w:fldCharType="end"/>
            </w:r>
          </w:hyperlink>
        </w:p>
        <w:p w14:paraId="691D36B7" w14:textId="37BA7B59" w:rsidR="00AF5F20" w:rsidRDefault="00AF5F20">
          <w:pPr>
            <w:pStyle w:val="TDC2"/>
            <w:tabs>
              <w:tab w:val="left" w:pos="1000"/>
              <w:tab w:val="right" w:leader="dot" w:pos="8828"/>
            </w:tabs>
            <w:rPr>
              <w:rFonts w:eastAsiaTheme="minorEastAsia" w:cstheme="minorBidi"/>
              <w:smallCaps w:val="0"/>
              <w:noProof/>
              <w:color w:val="auto"/>
              <w:sz w:val="22"/>
              <w:szCs w:val="22"/>
              <w:lang w:eastAsia="es-CO"/>
            </w:rPr>
          </w:pPr>
          <w:hyperlink w:anchor="_Toc107994798" w:history="1">
            <w:r w:rsidRPr="00951F9E">
              <w:rPr>
                <w:rStyle w:val="Hipervnculo"/>
                <w:noProof/>
              </w:rPr>
              <w:t>1.20.</w:t>
            </w:r>
            <w:r>
              <w:rPr>
                <w:rFonts w:eastAsiaTheme="minorEastAsia" w:cstheme="minorBidi"/>
                <w:smallCaps w:val="0"/>
                <w:noProof/>
                <w:color w:val="auto"/>
                <w:sz w:val="22"/>
                <w:szCs w:val="22"/>
                <w:lang w:eastAsia="es-CO"/>
              </w:rPr>
              <w:tab/>
            </w:r>
            <w:r w:rsidRPr="00951F9E">
              <w:rPr>
                <w:rStyle w:val="Hipervnculo"/>
                <w:noProof/>
              </w:rPr>
              <w:t>CONFIDENCIALIDAD DE LA INFORMACIÓN RELACIONADA CON DATOS SENSIBLES</w:t>
            </w:r>
            <w:r>
              <w:rPr>
                <w:noProof/>
                <w:webHidden/>
              </w:rPr>
              <w:tab/>
            </w:r>
            <w:r>
              <w:rPr>
                <w:noProof/>
                <w:webHidden/>
              </w:rPr>
              <w:fldChar w:fldCharType="begin"/>
            </w:r>
            <w:r>
              <w:rPr>
                <w:noProof/>
                <w:webHidden/>
              </w:rPr>
              <w:instrText xml:space="preserve"> PAGEREF _Toc107994798 \h </w:instrText>
            </w:r>
            <w:r>
              <w:rPr>
                <w:noProof/>
                <w:webHidden/>
              </w:rPr>
            </w:r>
            <w:r>
              <w:rPr>
                <w:noProof/>
                <w:webHidden/>
              </w:rPr>
              <w:fldChar w:fldCharType="separate"/>
            </w:r>
            <w:r>
              <w:rPr>
                <w:noProof/>
                <w:webHidden/>
              </w:rPr>
              <w:t>15</w:t>
            </w:r>
            <w:r>
              <w:rPr>
                <w:noProof/>
                <w:webHidden/>
              </w:rPr>
              <w:fldChar w:fldCharType="end"/>
            </w:r>
          </w:hyperlink>
        </w:p>
        <w:p w14:paraId="20C8F09C" w14:textId="5421E79B" w:rsidR="00AF5F20" w:rsidRDefault="00AF5F20">
          <w:pPr>
            <w:pStyle w:val="TDC1"/>
            <w:rPr>
              <w:rFonts w:asciiTheme="minorHAnsi" w:eastAsiaTheme="minorEastAsia" w:hAnsiTheme="minorHAnsi" w:cstheme="minorBidi"/>
              <w:b w:val="0"/>
              <w:bCs w:val="0"/>
              <w:caps w:val="0"/>
              <w:noProof/>
              <w:color w:val="auto"/>
              <w:sz w:val="22"/>
              <w:szCs w:val="22"/>
              <w:lang w:val="es-CO" w:eastAsia="es-CO"/>
            </w:rPr>
          </w:pPr>
          <w:hyperlink w:anchor="_Toc107994799" w:history="1">
            <w:r w:rsidRPr="00951F9E">
              <w:rPr>
                <w:rStyle w:val="Hipervnculo"/>
                <w:noProof/>
              </w:rPr>
              <w:t>Capítulo II</w:t>
            </w:r>
            <w:r>
              <w:rPr>
                <w:rFonts w:asciiTheme="minorHAnsi" w:eastAsiaTheme="minorEastAsia" w:hAnsiTheme="minorHAnsi" w:cstheme="minorBidi"/>
                <w:b w:val="0"/>
                <w:bCs w:val="0"/>
                <w:caps w:val="0"/>
                <w:noProof/>
                <w:color w:val="auto"/>
                <w:sz w:val="22"/>
                <w:szCs w:val="22"/>
                <w:lang w:val="es-CO" w:eastAsia="es-CO"/>
              </w:rPr>
              <w:tab/>
            </w:r>
            <w:r w:rsidRPr="00951F9E">
              <w:rPr>
                <w:rStyle w:val="Hipervnculo"/>
                <w:noProof/>
              </w:rPr>
              <w:t>ELABORACIÓN Y PRESENTACIÓN DE LA OFERTA</w:t>
            </w:r>
            <w:r>
              <w:rPr>
                <w:noProof/>
                <w:webHidden/>
              </w:rPr>
              <w:tab/>
            </w:r>
            <w:r>
              <w:rPr>
                <w:noProof/>
                <w:webHidden/>
              </w:rPr>
              <w:fldChar w:fldCharType="begin"/>
            </w:r>
            <w:r>
              <w:rPr>
                <w:noProof/>
                <w:webHidden/>
              </w:rPr>
              <w:instrText xml:space="preserve"> PAGEREF _Toc107994799 \h </w:instrText>
            </w:r>
            <w:r>
              <w:rPr>
                <w:noProof/>
                <w:webHidden/>
              </w:rPr>
            </w:r>
            <w:r>
              <w:rPr>
                <w:noProof/>
                <w:webHidden/>
              </w:rPr>
              <w:fldChar w:fldCharType="separate"/>
            </w:r>
            <w:r>
              <w:rPr>
                <w:noProof/>
                <w:webHidden/>
              </w:rPr>
              <w:t>15</w:t>
            </w:r>
            <w:r>
              <w:rPr>
                <w:noProof/>
                <w:webHidden/>
              </w:rPr>
              <w:fldChar w:fldCharType="end"/>
            </w:r>
          </w:hyperlink>
        </w:p>
        <w:p w14:paraId="57C35A40" w14:textId="00C4E33B"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01" w:history="1">
            <w:r w:rsidRPr="00951F9E">
              <w:rPr>
                <w:rStyle w:val="Hipervnculo"/>
                <w:noProof/>
              </w:rPr>
              <w:t>2.1.</w:t>
            </w:r>
            <w:r>
              <w:rPr>
                <w:rFonts w:eastAsiaTheme="minorEastAsia" w:cstheme="minorBidi"/>
                <w:smallCaps w:val="0"/>
                <w:noProof/>
                <w:color w:val="auto"/>
                <w:sz w:val="22"/>
                <w:szCs w:val="22"/>
                <w:lang w:eastAsia="es-CO"/>
              </w:rPr>
              <w:tab/>
            </w:r>
            <w:r w:rsidRPr="00951F9E">
              <w:rPr>
                <w:rStyle w:val="Hipervnculo"/>
                <w:noProof/>
              </w:rPr>
              <w:t>CARTA DE PRESENTACIÓN DE LA OFERTA</w:t>
            </w:r>
            <w:r>
              <w:rPr>
                <w:noProof/>
                <w:webHidden/>
              </w:rPr>
              <w:tab/>
            </w:r>
            <w:r>
              <w:rPr>
                <w:noProof/>
                <w:webHidden/>
              </w:rPr>
              <w:fldChar w:fldCharType="begin"/>
            </w:r>
            <w:r>
              <w:rPr>
                <w:noProof/>
                <w:webHidden/>
              </w:rPr>
              <w:instrText xml:space="preserve"> PAGEREF _Toc107994801 \h </w:instrText>
            </w:r>
            <w:r>
              <w:rPr>
                <w:noProof/>
                <w:webHidden/>
              </w:rPr>
            </w:r>
            <w:r>
              <w:rPr>
                <w:noProof/>
                <w:webHidden/>
              </w:rPr>
              <w:fldChar w:fldCharType="separate"/>
            </w:r>
            <w:r>
              <w:rPr>
                <w:noProof/>
                <w:webHidden/>
              </w:rPr>
              <w:t>15</w:t>
            </w:r>
            <w:r>
              <w:rPr>
                <w:noProof/>
                <w:webHidden/>
              </w:rPr>
              <w:fldChar w:fldCharType="end"/>
            </w:r>
          </w:hyperlink>
        </w:p>
        <w:p w14:paraId="7C6A3152" w14:textId="4AEE5223"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02" w:history="1">
            <w:r w:rsidRPr="00951F9E">
              <w:rPr>
                <w:rStyle w:val="Hipervnculo"/>
                <w:noProof/>
              </w:rPr>
              <w:t>2.2.</w:t>
            </w:r>
            <w:r>
              <w:rPr>
                <w:rFonts w:eastAsiaTheme="minorEastAsia" w:cstheme="minorBidi"/>
                <w:smallCaps w:val="0"/>
                <w:noProof/>
                <w:color w:val="auto"/>
                <w:sz w:val="22"/>
                <w:szCs w:val="22"/>
                <w:lang w:eastAsia="es-CO"/>
              </w:rPr>
              <w:tab/>
            </w:r>
            <w:r w:rsidRPr="00951F9E">
              <w:rPr>
                <w:rStyle w:val="Hipervnculo"/>
                <w:noProof/>
              </w:rPr>
              <w:t>APODERADO</w:t>
            </w:r>
            <w:r>
              <w:rPr>
                <w:noProof/>
                <w:webHidden/>
              </w:rPr>
              <w:tab/>
            </w:r>
            <w:r>
              <w:rPr>
                <w:noProof/>
                <w:webHidden/>
              </w:rPr>
              <w:fldChar w:fldCharType="begin"/>
            </w:r>
            <w:r>
              <w:rPr>
                <w:noProof/>
                <w:webHidden/>
              </w:rPr>
              <w:instrText xml:space="preserve"> PAGEREF _Toc107994802 \h </w:instrText>
            </w:r>
            <w:r>
              <w:rPr>
                <w:noProof/>
                <w:webHidden/>
              </w:rPr>
            </w:r>
            <w:r>
              <w:rPr>
                <w:noProof/>
                <w:webHidden/>
              </w:rPr>
              <w:fldChar w:fldCharType="separate"/>
            </w:r>
            <w:r>
              <w:rPr>
                <w:noProof/>
                <w:webHidden/>
              </w:rPr>
              <w:t>16</w:t>
            </w:r>
            <w:r>
              <w:rPr>
                <w:noProof/>
                <w:webHidden/>
              </w:rPr>
              <w:fldChar w:fldCharType="end"/>
            </w:r>
          </w:hyperlink>
        </w:p>
        <w:p w14:paraId="10F32275" w14:textId="0B6D04EB"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03" w:history="1">
            <w:r w:rsidRPr="00951F9E">
              <w:rPr>
                <w:rStyle w:val="Hipervnculo"/>
                <w:noProof/>
              </w:rPr>
              <w:t>2.3.</w:t>
            </w:r>
            <w:r>
              <w:rPr>
                <w:rFonts w:eastAsiaTheme="minorEastAsia" w:cstheme="minorBidi"/>
                <w:smallCaps w:val="0"/>
                <w:noProof/>
                <w:color w:val="auto"/>
                <w:sz w:val="22"/>
                <w:szCs w:val="22"/>
                <w:lang w:eastAsia="es-CO"/>
              </w:rPr>
              <w:tab/>
            </w:r>
            <w:r w:rsidRPr="00951F9E">
              <w:rPr>
                <w:rStyle w:val="Hipervnculo"/>
                <w:noProof/>
              </w:rPr>
              <w:t>ELABORACIÓN Y PRESENTACIÓN DE LA OFERTA</w:t>
            </w:r>
            <w:r>
              <w:rPr>
                <w:noProof/>
                <w:webHidden/>
              </w:rPr>
              <w:tab/>
            </w:r>
            <w:r>
              <w:rPr>
                <w:noProof/>
                <w:webHidden/>
              </w:rPr>
              <w:fldChar w:fldCharType="begin"/>
            </w:r>
            <w:r>
              <w:rPr>
                <w:noProof/>
                <w:webHidden/>
              </w:rPr>
              <w:instrText xml:space="preserve"> PAGEREF _Toc107994803 \h </w:instrText>
            </w:r>
            <w:r>
              <w:rPr>
                <w:noProof/>
                <w:webHidden/>
              </w:rPr>
            </w:r>
            <w:r>
              <w:rPr>
                <w:noProof/>
                <w:webHidden/>
              </w:rPr>
              <w:fldChar w:fldCharType="separate"/>
            </w:r>
            <w:r>
              <w:rPr>
                <w:noProof/>
                <w:webHidden/>
              </w:rPr>
              <w:t>16</w:t>
            </w:r>
            <w:r>
              <w:rPr>
                <w:noProof/>
                <w:webHidden/>
              </w:rPr>
              <w:fldChar w:fldCharType="end"/>
            </w:r>
          </w:hyperlink>
        </w:p>
        <w:p w14:paraId="5A7DAC28" w14:textId="13C85716"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04" w:history="1">
            <w:r w:rsidRPr="00951F9E">
              <w:rPr>
                <w:rStyle w:val="Hipervnculo"/>
                <w:noProof/>
              </w:rPr>
              <w:t>2.3.1.</w:t>
            </w:r>
            <w:r>
              <w:rPr>
                <w:rFonts w:eastAsiaTheme="minorEastAsia" w:cstheme="minorBidi"/>
                <w:i w:val="0"/>
                <w:iCs w:val="0"/>
                <w:noProof/>
                <w:color w:val="auto"/>
                <w:sz w:val="22"/>
                <w:szCs w:val="22"/>
                <w:lang w:eastAsia="es-CO"/>
              </w:rPr>
              <w:tab/>
            </w:r>
            <w:r w:rsidRPr="00951F9E">
              <w:rPr>
                <w:rStyle w:val="Hipervnculo"/>
                <w:noProof/>
              </w:rPr>
              <w:t>SOBRE No. 1</w:t>
            </w:r>
            <w:r>
              <w:rPr>
                <w:noProof/>
                <w:webHidden/>
              </w:rPr>
              <w:tab/>
            </w:r>
            <w:r>
              <w:rPr>
                <w:noProof/>
                <w:webHidden/>
              </w:rPr>
              <w:fldChar w:fldCharType="begin"/>
            </w:r>
            <w:r>
              <w:rPr>
                <w:noProof/>
                <w:webHidden/>
              </w:rPr>
              <w:instrText xml:space="preserve"> PAGEREF _Toc107994804 \h </w:instrText>
            </w:r>
            <w:r>
              <w:rPr>
                <w:noProof/>
                <w:webHidden/>
              </w:rPr>
            </w:r>
            <w:r>
              <w:rPr>
                <w:noProof/>
                <w:webHidden/>
              </w:rPr>
              <w:fldChar w:fldCharType="separate"/>
            </w:r>
            <w:r>
              <w:rPr>
                <w:noProof/>
                <w:webHidden/>
              </w:rPr>
              <w:t>17</w:t>
            </w:r>
            <w:r>
              <w:rPr>
                <w:noProof/>
                <w:webHidden/>
              </w:rPr>
              <w:fldChar w:fldCharType="end"/>
            </w:r>
          </w:hyperlink>
        </w:p>
        <w:p w14:paraId="22426994" w14:textId="3E9CAEB1"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05" w:history="1">
            <w:r w:rsidRPr="00951F9E">
              <w:rPr>
                <w:rStyle w:val="Hipervnculo"/>
                <w:noProof/>
              </w:rPr>
              <w:t>2.3.2.</w:t>
            </w:r>
            <w:r>
              <w:rPr>
                <w:rFonts w:eastAsiaTheme="minorEastAsia" w:cstheme="minorBidi"/>
                <w:i w:val="0"/>
                <w:iCs w:val="0"/>
                <w:noProof/>
                <w:color w:val="auto"/>
                <w:sz w:val="22"/>
                <w:szCs w:val="22"/>
                <w:lang w:eastAsia="es-CO"/>
              </w:rPr>
              <w:tab/>
            </w:r>
            <w:r w:rsidRPr="00951F9E">
              <w:rPr>
                <w:rStyle w:val="Hipervnculo"/>
                <w:noProof/>
              </w:rPr>
              <w:t>SOBRE No. 2</w:t>
            </w:r>
            <w:r>
              <w:rPr>
                <w:noProof/>
                <w:webHidden/>
              </w:rPr>
              <w:tab/>
            </w:r>
            <w:r>
              <w:rPr>
                <w:noProof/>
                <w:webHidden/>
              </w:rPr>
              <w:fldChar w:fldCharType="begin"/>
            </w:r>
            <w:r>
              <w:rPr>
                <w:noProof/>
                <w:webHidden/>
              </w:rPr>
              <w:instrText xml:space="preserve"> PAGEREF _Toc107994805 \h </w:instrText>
            </w:r>
            <w:r>
              <w:rPr>
                <w:noProof/>
                <w:webHidden/>
              </w:rPr>
            </w:r>
            <w:r>
              <w:rPr>
                <w:noProof/>
                <w:webHidden/>
              </w:rPr>
              <w:fldChar w:fldCharType="separate"/>
            </w:r>
            <w:r>
              <w:rPr>
                <w:noProof/>
                <w:webHidden/>
              </w:rPr>
              <w:t>17</w:t>
            </w:r>
            <w:r>
              <w:rPr>
                <w:noProof/>
                <w:webHidden/>
              </w:rPr>
              <w:fldChar w:fldCharType="end"/>
            </w:r>
          </w:hyperlink>
        </w:p>
        <w:p w14:paraId="68D90D95" w14:textId="36FED10D"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06" w:history="1">
            <w:r w:rsidRPr="00951F9E">
              <w:rPr>
                <w:rStyle w:val="Hipervnculo"/>
                <w:noProof/>
              </w:rPr>
              <w:t>2.4.</w:t>
            </w:r>
            <w:r>
              <w:rPr>
                <w:rFonts w:eastAsiaTheme="minorEastAsia" w:cstheme="minorBidi"/>
                <w:smallCaps w:val="0"/>
                <w:noProof/>
                <w:color w:val="auto"/>
                <w:sz w:val="22"/>
                <w:szCs w:val="22"/>
                <w:lang w:eastAsia="es-CO"/>
              </w:rPr>
              <w:tab/>
            </w:r>
            <w:r w:rsidRPr="00951F9E">
              <w:rPr>
                <w:rStyle w:val="Hipervnculo"/>
                <w:noProof/>
              </w:rPr>
              <w:t>CIERRE DEL PROCESO Y APERTURA DE OFERTAS</w:t>
            </w:r>
            <w:r>
              <w:rPr>
                <w:noProof/>
                <w:webHidden/>
              </w:rPr>
              <w:tab/>
            </w:r>
            <w:r>
              <w:rPr>
                <w:noProof/>
                <w:webHidden/>
              </w:rPr>
              <w:fldChar w:fldCharType="begin"/>
            </w:r>
            <w:r>
              <w:rPr>
                <w:noProof/>
                <w:webHidden/>
              </w:rPr>
              <w:instrText xml:space="preserve"> PAGEREF _Toc107994806 \h </w:instrText>
            </w:r>
            <w:r>
              <w:rPr>
                <w:noProof/>
                <w:webHidden/>
              </w:rPr>
            </w:r>
            <w:r>
              <w:rPr>
                <w:noProof/>
                <w:webHidden/>
              </w:rPr>
              <w:fldChar w:fldCharType="separate"/>
            </w:r>
            <w:r>
              <w:rPr>
                <w:noProof/>
                <w:webHidden/>
              </w:rPr>
              <w:t>18</w:t>
            </w:r>
            <w:r>
              <w:rPr>
                <w:noProof/>
                <w:webHidden/>
              </w:rPr>
              <w:fldChar w:fldCharType="end"/>
            </w:r>
          </w:hyperlink>
        </w:p>
        <w:p w14:paraId="69EAFD85" w14:textId="04269463"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07" w:history="1">
            <w:r w:rsidRPr="00951F9E">
              <w:rPr>
                <w:rStyle w:val="Hipervnculo"/>
                <w:noProof/>
              </w:rPr>
              <w:t>2.5.</w:t>
            </w:r>
            <w:r>
              <w:rPr>
                <w:rFonts w:eastAsiaTheme="minorEastAsia" w:cstheme="minorBidi"/>
                <w:smallCaps w:val="0"/>
                <w:noProof/>
                <w:color w:val="auto"/>
                <w:sz w:val="22"/>
                <w:szCs w:val="22"/>
                <w:lang w:eastAsia="es-CO"/>
              </w:rPr>
              <w:tab/>
            </w:r>
            <w:r w:rsidRPr="00951F9E">
              <w:rPr>
                <w:rStyle w:val="Hipervnculo"/>
                <w:noProof/>
              </w:rPr>
              <w:t>INFORME DE EVALUACIÓN DE ASPECTOS DISTINTOS A LA OFERTA ECONÓMICA</w:t>
            </w:r>
            <w:r>
              <w:rPr>
                <w:noProof/>
                <w:webHidden/>
              </w:rPr>
              <w:tab/>
            </w:r>
            <w:r>
              <w:rPr>
                <w:noProof/>
                <w:webHidden/>
              </w:rPr>
              <w:fldChar w:fldCharType="begin"/>
            </w:r>
            <w:r>
              <w:rPr>
                <w:noProof/>
                <w:webHidden/>
              </w:rPr>
              <w:instrText xml:space="preserve"> PAGEREF _Toc107994807 \h </w:instrText>
            </w:r>
            <w:r>
              <w:rPr>
                <w:noProof/>
                <w:webHidden/>
              </w:rPr>
            </w:r>
            <w:r>
              <w:rPr>
                <w:noProof/>
                <w:webHidden/>
              </w:rPr>
              <w:fldChar w:fldCharType="separate"/>
            </w:r>
            <w:r>
              <w:rPr>
                <w:noProof/>
                <w:webHidden/>
              </w:rPr>
              <w:t>19</w:t>
            </w:r>
            <w:r>
              <w:rPr>
                <w:noProof/>
                <w:webHidden/>
              </w:rPr>
              <w:fldChar w:fldCharType="end"/>
            </w:r>
          </w:hyperlink>
        </w:p>
        <w:p w14:paraId="770CC2D6" w14:textId="4BA8EA83"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08" w:history="1">
            <w:r w:rsidRPr="00951F9E">
              <w:rPr>
                <w:rStyle w:val="Hipervnculo"/>
                <w:noProof/>
              </w:rPr>
              <w:t>2.6.</w:t>
            </w:r>
            <w:r>
              <w:rPr>
                <w:rFonts w:eastAsiaTheme="minorEastAsia" w:cstheme="minorBidi"/>
                <w:smallCaps w:val="0"/>
                <w:noProof/>
                <w:color w:val="auto"/>
                <w:sz w:val="22"/>
                <w:szCs w:val="22"/>
                <w:lang w:eastAsia="es-CO"/>
              </w:rPr>
              <w:tab/>
            </w:r>
            <w:r w:rsidRPr="00951F9E">
              <w:rPr>
                <w:rStyle w:val="Hipervnculo"/>
                <w:noProof/>
              </w:rPr>
              <w:t>AUDIENCIA EFECTIVA DE ADJUDICACIÓN</w:t>
            </w:r>
            <w:r>
              <w:rPr>
                <w:noProof/>
                <w:webHidden/>
              </w:rPr>
              <w:tab/>
            </w:r>
            <w:r>
              <w:rPr>
                <w:noProof/>
                <w:webHidden/>
              </w:rPr>
              <w:fldChar w:fldCharType="begin"/>
            </w:r>
            <w:r>
              <w:rPr>
                <w:noProof/>
                <w:webHidden/>
              </w:rPr>
              <w:instrText xml:space="preserve"> PAGEREF _Toc107994808 \h </w:instrText>
            </w:r>
            <w:r>
              <w:rPr>
                <w:noProof/>
                <w:webHidden/>
              </w:rPr>
            </w:r>
            <w:r>
              <w:rPr>
                <w:noProof/>
                <w:webHidden/>
              </w:rPr>
              <w:fldChar w:fldCharType="separate"/>
            </w:r>
            <w:r>
              <w:rPr>
                <w:noProof/>
                <w:webHidden/>
              </w:rPr>
              <w:t>19</w:t>
            </w:r>
            <w:r>
              <w:rPr>
                <w:noProof/>
                <w:webHidden/>
              </w:rPr>
              <w:fldChar w:fldCharType="end"/>
            </w:r>
          </w:hyperlink>
        </w:p>
        <w:p w14:paraId="3F9B7EAF" w14:textId="447A59FC"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09" w:history="1">
            <w:r w:rsidRPr="00951F9E">
              <w:rPr>
                <w:rStyle w:val="Hipervnculo"/>
                <w:noProof/>
              </w:rPr>
              <w:t>2.7.</w:t>
            </w:r>
            <w:r>
              <w:rPr>
                <w:rFonts w:eastAsiaTheme="minorEastAsia" w:cstheme="minorBidi"/>
                <w:smallCaps w:val="0"/>
                <w:noProof/>
                <w:color w:val="auto"/>
                <w:sz w:val="22"/>
                <w:szCs w:val="22"/>
                <w:lang w:eastAsia="es-CO"/>
              </w:rPr>
              <w:tab/>
            </w:r>
            <w:r w:rsidRPr="00951F9E">
              <w:rPr>
                <w:rStyle w:val="Hipervnculo"/>
                <w:noProof/>
              </w:rPr>
              <w:t>PROPUESTAS PARCIALES</w:t>
            </w:r>
            <w:r>
              <w:rPr>
                <w:noProof/>
                <w:webHidden/>
              </w:rPr>
              <w:tab/>
            </w:r>
            <w:r>
              <w:rPr>
                <w:noProof/>
                <w:webHidden/>
              </w:rPr>
              <w:fldChar w:fldCharType="begin"/>
            </w:r>
            <w:r>
              <w:rPr>
                <w:noProof/>
                <w:webHidden/>
              </w:rPr>
              <w:instrText xml:space="preserve"> PAGEREF _Toc107994809 \h </w:instrText>
            </w:r>
            <w:r>
              <w:rPr>
                <w:noProof/>
                <w:webHidden/>
              </w:rPr>
            </w:r>
            <w:r>
              <w:rPr>
                <w:noProof/>
                <w:webHidden/>
              </w:rPr>
              <w:fldChar w:fldCharType="separate"/>
            </w:r>
            <w:r>
              <w:rPr>
                <w:noProof/>
                <w:webHidden/>
              </w:rPr>
              <w:t>20</w:t>
            </w:r>
            <w:r>
              <w:rPr>
                <w:noProof/>
                <w:webHidden/>
              </w:rPr>
              <w:fldChar w:fldCharType="end"/>
            </w:r>
          </w:hyperlink>
        </w:p>
        <w:p w14:paraId="4B57CBA0" w14:textId="190DB9C6"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10" w:history="1">
            <w:r w:rsidRPr="00951F9E">
              <w:rPr>
                <w:rStyle w:val="Hipervnculo"/>
                <w:noProof/>
              </w:rPr>
              <w:t>2.8.</w:t>
            </w:r>
            <w:r>
              <w:rPr>
                <w:rFonts w:eastAsiaTheme="minorEastAsia" w:cstheme="minorBidi"/>
                <w:smallCaps w:val="0"/>
                <w:noProof/>
                <w:color w:val="auto"/>
                <w:sz w:val="22"/>
                <w:szCs w:val="22"/>
                <w:lang w:eastAsia="es-CO"/>
              </w:rPr>
              <w:tab/>
            </w:r>
            <w:r w:rsidRPr="00951F9E">
              <w:rPr>
                <w:rStyle w:val="Hipervnculo"/>
                <w:noProof/>
              </w:rPr>
              <w:t>PROPUESTAS ALTERNATIVAS</w:t>
            </w:r>
            <w:r>
              <w:rPr>
                <w:noProof/>
                <w:webHidden/>
              </w:rPr>
              <w:tab/>
            </w:r>
            <w:r>
              <w:rPr>
                <w:noProof/>
                <w:webHidden/>
              </w:rPr>
              <w:fldChar w:fldCharType="begin"/>
            </w:r>
            <w:r>
              <w:rPr>
                <w:noProof/>
                <w:webHidden/>
              </w:rPr>
              <w:instrText xml:space="preserve"> PAGEREF _Toc107994810 \h </w:instrText>
            </w:r>
            <w:r>
              <w:rPr>
                <w:noProof/>
                <w:webHidden/>
              </w:rPr>
            </w:r>
            <w:r>
              <w:rPr>
                <w:noProof/>
                <w:webHidden/>
              </w:rPr>
              <w:fldChar w:fldCharType="separate"/>
            </w:r>
            <w:r>
              <w:rPr>
                <w:noProof/>
                <w:webHidden/>
              </w:rPr>
              <w:t>20</w:t>
            </w:r>
            <w:r>
              <w:rPr>
                <w:noProof/>
                <w:webHidden/>
              </w:rPr>
              <w:fldChar w:fldCharType="end"/>
            </w:r>
          </w:hyperlink>
        </w:p>
        <w:p w14:paraId="022BA0FB" w14:textId="34B330AE"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11" w:history="1">
            <w:r w:rsidRPr="00951F9E">
              <w:rPr>
                <w:rStyle w:val="Hipervnculo"/>
                <w:noProof/>
              </w:rPr>
              <w:t>2.9.</w:t>
            </w:r>
            <w:r>
              <w:rPr>
                <w:rFonts w:eastAsiaTheme="minorEastAsia" w:cstheme="minorBidi"/>
                <w:smallCaps w:val="0"/>
                <w:noProof/>
                <w:color w:val="auto"/>
                <w:sz w:val="22"/>
                <w:szCs w:val="22"/>
                <w:lang w:eastAsia="es-CO"/>
              </w:rPr>
              <w:tab/>
            </w:r>
            <w:r w:rsidRPr="00951F9E">
              <w:rPr>
                <w:rStyle w:val="Hipervnculo"/>
                <w:noProof/>
              </w:rPr>
              <w:t>LIMITACIÓN A MIPYME</w:t>
            </w:r>
            <w:r>
              <w:rPr>
                <w:noProof/>
                <w:webHidden/>
              </w:rPr>
              <w:tab/>
            </w:r>
            <w:r>
              <w:rPr>
                <w:noProof/>
                <w:webHidden/>
              </w:rPr>
              <w:fldChar w:fldCharType="begin"/>
            </w:r>
            <w:r>
              <w:rPr>
                <w:noProof/>
                <w:webHidden/>
              </w:rPr>
              <w:instrText xml:space="preserve"> PAGEREF _Toc107994811 \h </w:instrText>
            </w:r>
            <w:r>
              <w:rPr>
                <w:noProof/>
                <w:webHidden/>
              </w:rPr>
            </w:r>
            <w:r>
              <w:rPr>
                <w:noProof/>
                <w:webHidden/>
              </w:rPr>
              <w:fldChar w:fldCharType="separate"/>
            </w:r>
            <w:r>
              <w:rPr>
                <w:noProof/>
                <w:webHidden/>
              </w:rPr>
              <w:t>21</w:t>
            </w:r>
            <w:r>
              <w:rPr>
                <w:noProof/>
                <w:webHidden/>
              </w:rPr>
              <w:fldChar w:fldCharType="end"/>
            </w:r>
          </w:hyperlink>
        </w:p>
        <w:p w14:paraId="5ECB6738" w14:textId="26073B86" w:rsidR="00AF5F20" w:rsidRDefault="00AF5F20">
          <w:pPr>
            <w:pStyle w:val="TDC2"/>
            <w:tabs>
              <w:tab w:val="left" w:pos="1000"/>
              <w:tab w:val="right" w:leader="dot" w:pos="8828"/>
            </w:tabs>
            <w:rPr>
              <w:rFonts w:eastAsiaTheme="minorEastAsia" w:cstheme="minorBidi"/>
              <w:smallCaps w:val="0"/>
              <w:noProof/>
              <w:color w:val="auto"/>
              <w:sz w:val="22"/>
              <w:szCs w:val="22"/>
              <w:lang w:eastAsia="es-CO"/>
            </w:rPr>
          </w:pPr>
          <w:hyperlink w:anchor="_Toc107994812" w:history="1">
            <w:r w:rsidRPr="00951F9E">
              <w:rPr>
                <w:rStyle w:val="Hipervnculo"/>
                <w:noProof/>
              </w:rPr>
              <w:t>2.10.</w:t>
            </w:r>
            <w:r>
              <w:rPr>
                <w:rFonts w:eastAsiaTheme="minorEastAsia" w:cstheme="minorBidi"/>
                <w:smallCaps w:val="0"/>
                <w:noProof/>
                <w:color w:val="auto"/>
                <w:sz w:val="22"/>
                <w:szCs w:val="22"/>
                <w:lang w:eastAsia="es-CO"/>
              </w:rPr>
              <w:tab/>
            </w:r>
            <w:r w:rsidRPr="00951F9E">
              <w:rPr>
                <w:rStyle w:val="Hipervnculo"/>
                <w:noProof/>
              </w:rPr>
              <w:t>REGLAS PARA LOS PROCESOS ESTRUCTURADOS POR LOTES O GRUPOS</w:t>
            </w:r>
            <w:r>
              <w:rPr>
                <w:noProof/>
                <w:webHidden/>
              </w:rPr>
              <w:tab/>
            </w:r>
            <w:r>
              <w:rPr>
                <w:noProof/>
                <w:webHidden/>
              </w:rPr>
              <w:fldChar w:fldCharType="begin"/>
            </w:r>
            <w:r>
              <w:rPr>
                <w:noProof/>
                <w:webHidden/>
              </w:rPr>
              <w:instrText xml:space="preserve"> PAGEREF _Toc107994812 \h </w:instrText>
            </w:r>
            <w:r>
              <w:rPr>
                <w:noProof/>
                <w:webHidden/>
              </w:rPr>
            </w:r>
            <w:r>
              <w:rPr>
                <w:noProof/>
                <w:webHidden/>
              </w:rPr>
              <w:fldChar w:fldCharType="separate"/>
            </w:r>
            <w:r>
              <w:rPr>
                <w:noProof/>
                <w:webHidden/>
              </w:rPr>
              <w:t>22</w:t>
            </w:r>
            <w:r>
              <w:rPr>
                <w:noProof/>
                <w:webHidden/>
              </w:rPr>
              <w:fldChar w:fldCharType="end"/>
            </w:r>
          </w:hyperlink>
        </w:p>
        <w:p w14:paraId="3C43A55D" w14:textId="44D5E9F9" w:rsidR="00AF5F20" w:rsidRDefault="00AF5F20">
          <w:pPr>
            <w:pStyle w:val="TDC1"/>
            <w:rPr>
              <w:rFonts w:asciiTheme="minorHAnsi" w:eastAsiaTheme="minorEastAsia" w:hAnsiTheme="minorHAnsi" w:cstheme="minorBidi"/>
              <w:b w:val="0"/>
              <w:bCs w:val="0"/>
              <w:caps w:val="0"/>
              <w:noProof/>
              <w:color w:val="auto"/>
              <w:sz w:val="22"/>
              <w:szCs w:val="22"/>
              <w:lang w:val="es-CO" w:eastAsia="es-CO"/>
            </w:rPr>
          </w:pPr>
          <w:hyperlink w:anchor="_Toc107994813" w:history="1">
            <w:r w:rsidRPr="00951F9E">
              <w:rPr>
                <w:rStyle w:val="Hipervnculo"/>
                <w:noProof/>
              </w:rPr>
              <w:t>Capítulo III</w:t>
            </w:r>
            <w:r>
              <w:rPr>
                <w:rFonts w:asciiTheme="minorHAnsi" w:eastAsiaTheme="minorEastAsia" w:hAnsiTheme="minorHAnsi" w:cstheme="minorBidi"/>
                <w:b w:val="0"/>
                <w:bCs w:val="0"/>
                <w:caps w:val="0"/>
                <w:noProof/>
                <w:color w:val="auto"/>
                <w:sz w:val="22"/>
                <w:szCs w:val="22"/>
                <w:lang w:val="es-CO" w:eastAsia="es-CO"/>
              </w:rPr>
              <w:tab/>
            </w:r>
            <w:r w:rsidRPr="00951F9E">
              <w:rPr>
                <w:rStyle w:val="Hipervnculo"/>
                <w:noProof/>
              </w:rPr>
              <w:t>REQUISITOS HABILITANTES Y SU VERIFICACIÓN</w:t>
            </w:r>
            <w:r>
              <w:rPr>
                <w:noProof/>
                <w:webHidden/>
              </w:rPr>
              <w:tab/>
            </w:r>
            <w:r>
              <w:rPr>
                <w:noProof/>
                <w:webHidden/>
              </w:rPr>
              <w:fldChar w:fldCharType="begin"/>
            </w:r>
            <w:r>
              <w:rPr>
                <w:noProof/>
                <w:webHidden/>
              </w:rPr>
              <w:instrText xml:space="preserve"> PAGEREF _Toc107994813 \h </w:instrText>
            </w:r>
            <w:r>
              <w:rPr>
                <w:noProof/>
                <w:webHidden/>
              </w:rPr>
            </w:r>
            <w:r>
              <w:rPr>
                <w:noProof/>
                <w:webHidden/>
              </w:rPr>
              <w:fldChar w:fldCharType="separate"/>
            </w:r>
            <w:r>
              <w:rPr>
                <w:noProof/>
                <w:webHidden/>
              </w:rPr>
              <w:t>23</w:t>
            </w:r>
            <w:r>
              <w:rPr>
                <w:noProof/>
                <w:webHidden/>
              </w:rPr>
              <w:fldChar w:fldCharType="end"/>
            </w:r>
          </w:hyperlink>
        </w:p>
        <w:p w14:paraId="0A2BBF59" w14:textId="5BB7DB6F"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15" w:history="1">
            <w:r w:rsidRPr="00951F9E">
              <w:rPr>
                <w:rStyle w:val="Hipervnculo"/>
                <w:noProof/>
              </w:rPr>
              <w:t>3.1.</w:t>
            </w:r>
            <w:r>
              <w:rPr>
                <w:rFonts w:eastAsiaTheme="minorEastAsia" w:cstheme="minorBidi"/>
                <w:smallCaps w:val="0"/>
                <w:noProof/>
                <w:color w:val="auto"/>
                <w:sz w:val="22"/>
                <w:szCs w:val="22"/>
                <w:lang w:eastAsia="es-CO"/>
              </w:rPr>
              <w:tab/>
            </w:r>
            <w:r w:rsidRPr="00951F9E">
              <w:rPr>
                <w:rStyle w:val="Hipervnculo"/>
                <w:noProof/>
              </w:rPr>
              <w:t>GENERALIDADES</w:t>
            </w:r>
            <w:r>
              <w:rPr>
                <w:noProof/>
                <w:webHidden/>
              </w:rPr>
              <w:tab/>
            </w:r>
            <w:r>
              <w:rPr>
                <w:noProof/>
                <w:webHidden/>
              </w:rPr>
              <w:fldChar w:fldCharType="begin"/>
            </w:r>
            <w:r>
              <w:rPr>
                <w:noProof/>
                <w:webHidden/>
              </w:rPr>
              <w:instrText xml:space="preserve"> PAGEREF _Toc107994815 \h </w:instrText>
            </w:r>
            <w:r>
              <w:rPr>
                <w:noProof/>
                <w:webHidden/>
              </w:rPr>
            </w:r>
            <w:r>
              <w:rPr>
                <w:noProof/>
                <w:webHidden/>
              </w:rPr>
              <w:fldChar w:fldCharType="separate"/>
            </w:r>
            <w:r>
              <w:rPr>
                <w:noProof/>
                <w:webHidden/>
              </w:rPr>
              <w:t>24</w:t>
            </w:r>
            <w:r>
              <w:rPr>
                <w:noProof/>
                <w:webHidden/>
              </w:rPr>
              <w:fldChar w:fldCharType="end"/>
            </w:r>
          </w:hyperlink>
        </w:p>
        <w:p w14:paraId="4B5875A6" w14:textId="6D0CE662"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16" w:history="1">
            <w:r w:rsidRPr="00951F9E">
              <w:rPr>
                <w:rStyle w:val="Hipervnculo"/>
                <w:noProof/>
              </w:rPr>
              <w:t>3.2.</w:t>
            </w:r>
            <w:r>
              <w:rPr>
                <w:rFonts w:eastAsiaTheme="minorEastAsia" w:cstheme="minorBidi"/>
                <w:smallCaps w:val="0"/>
                <w:noProof/>
                <w:color w:val="auto"/>
                <w:sz w:val="22"/>
                <w:szCs w:val="22"/>
                <w:lang w:eastAsia="es-CO"/>
              </w:rPr>
              <w:tab/>
            </w:r>
            <w:r w:rsidRPr="00951F9E">
              <w:rPr>
                <w:rStyle w:val="Hipervnculo"/>
                <w:noProof/>
              </w:rPr>
              <w:t>CAPACIDAD JURÍDICA</w:t>
            </w:r>
            <w:r>
              <w:rPr>
                <w:noProof/>
                <w:webHidden/>
              </w:rPr>
              <w:tab/>
            </w:r>
            <w:r>
              <w:rPr>
                <w:noProof/>
                <w:webHidden/>
              </w:rPr>
              <w:fldChar w:fldCharType="begin"/>
            </w:r>
            <w:r>
              <w:rPr>
                <w:noProof/>
                <w:webHidden/>
              </w:rPr>
              <w:instrText xml:space="preserve"> PAGEREF _Toc107994816 \h </w:instrText>
            </w:r>
            <w:r>
              <w:rPr>
                <w:noProof/>
                <w:webHidden/>
              </w:rPr>
            </w:r>
            <w:r>
              <w:rPr>
                <w:noProof/>
                <w:webHidden/>
              </w:rPr>
              <w:fldChar w:fldCharType="separate"/>
            </w:r>
            <w:r>
              <w:rPr>
                <w:noProof/>
                <w:webHidden/>
              </w:rPr>
              <w:t>24</w:t>
            </w:r>
            <w:r>
              <w:rPr>
                <w:noProof/>
                <w:webHidden/>
              </w:rPr>
              <w:fldChar w:fldCharType="end"/>
            </w:r>
          </w:hyperlink>
        </w:p>
        <w:p w14:paraId="1BA6439D" w14:textId="0F5A64D2"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17" w:history="1">
            <w:r w:rsidRPr="00951F9E">
              <w:rPr>
                <w:rStyle w:val="Hipervnculo"/>
                <w:noProof/>
              </w:rPr>
              <w:t>3.3.</w:t>
            </w:r>
            <w:r>
              <w:rPr>
                <w:rFonts w:eastAsiaTheme="minorEastAsia" w:cstheme="minorBidi"/>
                <w:smallCaps w:val="0"/>
                <w:noProof/>
                <w:color w:val="auto"/>
                <w:sz w:val="22"/>
                <w:szCs w:val="22"/>
                <w:lang w:eastAsia="es-CO"/>
              </w:rPr>
              <w:tab/>
            </w:r>
            <w:r w:rsidRPr="00951F9E">
              <w:rPr>
                <w:rStyle w:val="Hipervnculo"/>
                <w:noProof/>
              </w:rPr>
              <w:t>EXISTENCIA Y REPRESENTACIÓN LEGAL</w:t>
            </w:r>
            <w:r>
              <w:rPr>
                <w:noProof/>
                <w:webHidden/>
              </w:rPr>
              <w:tab/>
            </w:r>
            <w:r>
              <w:rPr>
                <w:noProof/>
                <w:webHidden/>
              </w:rPr>
              <w:fldChar w:fldCharType="begin"/>
            </w:r>
            <w:r>
              <w:rPr>
                <w:noProof/>
                <w:webHidden/>
              </w:rPr>
              <w:instrText xml:space="preserve"> PAGEREF _Toc107994817 \h </w:instrText>
            </w:r>
            <w:r>
              <w:rPr>
                <w:noProof/>
                <w:webHidden/>
              </w:rPr>
            </w:r>
            <w:r>
              <w:rPr>
                <w:noProof/>
                <w:webHidden/>
              </w:rPr>
              <w:fldChar w:fldCharType="separate"/>
            </w:r>
            <w:r>
              <w:rPr>
                <w:noProof/>
                <w:webHidden/>
              </w:rPr>
              <w:t>25</w:t>
            </w:r>
            <w:r>
              <w:rPr>
                <w:noProof/>
                <w:webHidden/>
              </w:rPr>
              <w:fldChar w:fldCharType="end"/>
            </w:r>
          </w:hyperlink>
        </w:p>
        <w:p w14:paraId="547C9D80" w14:textId="1F8CE8E8"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18" w:history="1">
            <w:r w:rsidRPr="00951F9E">
              <w:rPr>
                <w:rStyle w:val="Hipervnculo"/>
                <w:noProof/>
                <w:lang w:val="es-MX"/>
              </w:rPr>
              <w:t>3.3.1.</w:t>
            </w:r>
            <w:r>
              <w:rPr>
                <w:rFonts w:eastAsiaTheme="minorEastAsia" w:cstheme="minorBidi"/>
                <w:i w:val="0"/>
                <w:iCs w:val="0"/>
                <w:noProof/>
                <w:color w:val="auto"/>
                <w:sz w:val="22"/>
                <w:szCs w:val="22"/>
                <w:lang w:eastAsia="es-CO"/>
              </w:rPr>
              <w:tab/>
            </w:r>
            <w:r w:rsidRPr="00951F9E">
              <w:rPr>
                <w:rStyle w:val="Hipervnculo"/>
                <w:noProof/>
                <w:lang w:val="es-MX"/>
              </w:rPr>
              <w:t>PERSONAS NATURALES</w:t>
            </w:r>
            <w:r>
              <w:rPr>
                <w:noProof/>
                <w:webHidden/>
              </w:rPr>
              <w:tab/>
            </w:r>
            <w:r>
              <w:rPr>
                <w:noProof/>
                <w:webHidden/>
              </w:rPr>
              <w:fldChar w:fldCharType="begin"/>
            </w:r>
            <w:r>
              <w:rPr>
                <w:noProof/>
                <w:webHidden/>
              </w:rPr>
              <w:instrText xml:space="preserve"> PAGEREF _Toc107994818 \h </w:instrText>
            </w:r>
            <w:r>
              <w:rPr>
                <w:noProof/>
                <w:webHidden/>
              </w:rPr>
            </w:r>
            <w:r>
              <w:rPr>
                <w:noProof/>
                <w:webHidden/>
              </w:rPr>
              <w:fldChar w:fldCharType="separate"/>
            </w:r>
            <w:r>
              <w:rPr>
                <w:noProof/>
                <w:webHidden/>
              </w:rPr>
              <w:t>25</w:t>
            </w:r>
            <w:r>
              <w:rPr>
                <w:noProof/>
                <w:webHidden/>
              </w:rPr>
              <w:fldChar w:fldCharType="end"/>
            </w:r>
          </w:hyperlink>
        </w:p>
        <w:p w14:paraId="4BB30B92" w14:textId="0E23304E"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19" w:history="1">
            <w:r w:rsidRPr="00951F9E">
              <w:rPr>
                <w:rStyle w:val="Hipervnculo"/>
                <w:noProof/>
                <w:lang w:val="es-MX"/>
              </w:rPr>
              <w:t>3.3.2.</w:t>
            </w:r>
            <w:r>
              <w:rPr>
                <w:rFonts w:eastAsiaTheme="minorEastAsia" w:cstheme="minorBidi"/>
                <w:i w:val="0"/>
                <w:iCs w:val="0"/>
                <w:noProof/>
                <w:color w:val="auto"/>
                <w:sz w:val="22"/>
                <w:szCs w:val="22"/>
                <w:lang w:eastAsia="es-CO"/>
              </w:rPr>
              <w:tab/>
            </w:r>
            <w:r w:rsidRPr="00951F9E">
              <w:rPr>
                <w:rStyle w:val="Hipervnculo"/>
                <w:noProof/>
                <w:lang w:val="es-MX"/>
              </w:rPr>
              <w:t>PERSONAS JURÍDICAS</w:t>
            </w:r>
            <w:r>
              <w:rPr>
                <w:noProof/>
                <w:webHidden/>
              </w:rPr>
              <w:tab/>
            </w:r>
            <w:r>
              <w:rPr>
                <w:noProof/>
                <w:webHidden/>
              </w:rPr>
              <w:fldChar w:fldCharType="begin"/>
            </w:r>
            <w:r>
              <w:rPr>
                <w:noProof/>
                <w:webHidden/>
              </w:rPr>
              <w:instrText xml:space="preserve"> PAGEREF _Toc107994819 \h </w:instrText>
            </w:r>
            <w:r>
              <w:rPr>
                <w:noProof/>
                <w:webHidden/>
              </w:rPr>
            </w:r>
            <w:r>
              <w:rPr>
                <w:noProof/>
                <w:webHidden/>
              </w:rPr>
              <w:fldChar w:fldCharType="separate"/>
            </w:r>
            <w:r>
              <w:rPr>
                <w:noProof/>
                <w:webHidden/>
              </w:rPr>
              <w:t>25</w:t>
            </w:r>
            <w:r>
              <w:rPr>
                <w:noProof/>
                <w:webHidden/>
              </w:rPr>
              <w:fldChar w:fldCharType="end"/>
            </w:r>
          </w:hyperlink>
        </w:p>
        <w:p w14:paraId="2ECFB23D" w14:textId="6448A280"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0" w:history="1">
            <w:r w:rsidRPr="00951F9E">
              <w:rPr>
                <w:rStyle w:val="Hipervnculo"/>
                <w:noProof/>
                <w:lang w:val="es-MX"/>
              </w:rPr>
              <w:t>3.3.3.</w:t>
            </w:r>
            <w:r>
              <w:rPr>
                <w:rFonts w:eastAsiaTheme="minorEastAsia" w:cstheme="minorBidi"/>
                <w:i w:val="0"/>
                <w:iCs w:val="0"/>
                <w:noProof/>
                <w:color w:val="auto"/>
                <w:sz w:val="22"/>
                <w:szCs w:val="22"/>
                <w:lang w:eastAsia="es-CO"/>
              </w:rPr>
              <w:tab/>
            </w:r>
            <w:r w:rsidRPr="00951F9E">
              <w:rPr>
                <w:rStyle w:val="Hipervnculo"/>
                <w:noProof/>
                <w:lang w:val="es-MX"/>
              </w:rPr>
              <w:t>PROPONENTES PLURALES</w:t>
            </w:r>
            <w:r>
              <w:rPr>
                <w:noProof/>
                <w:webHidden/>
              </w:rPr>
              <w:tab/>
            </w:r>
            <w:r>
              <w:rPr>
                <w:noProof/>
                <w:webHidden/>
              </w:rPr>
              <w:fldChar w:fldCharType="begin"/>
            </w:r>
            <w:r>
              <w:rPr>
                <w:noProof/>
                <w:webHidden/>
              </w:rPr>
              <w:instrText xml:space="preserve"> PAGEREF _Toc107994820 \h </w:instrText>
            </w:r>
            <w:r>
              <w:rPr>
                <w:noProof/>
                <w:webHidden/>
              </w:rPr>
            </w:r>
            <w:r>
              <w:rPr>
                <w:noProof/>
                <w:webHidden/>
              </w:rPr>
              <w:fldChar w:fldCharType="separate"/>
            </w:r>
            <w:r>
              <w:rPr>
                <w:noProof/>
                <w:webHidden/>
              </w:rPr>
              <w:t>27</w:t>
            </w:r>
            <w:r>
              <w:rPr>
                <w:noProof/>
                <w:webHidden/>
              </w:rPr>
              <w:fldChar w:fldCharType="end"/>
            </w:r>
          </w:hyperlink>
        </w:p>
        <w:p w14:paraId="70F58B99" w14:textId="59155BDD"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21" w:history="1">
            <w:r w:rsidRPr="00951F9E">
              <w:rPr>
                <w:rStyle w:val="Hipervnculo"/>
                <w:noProof/>
              </w:rPr>
              <w:t>3.4.</w:t>
            </w:r>
            <w:r>
              <w:rPr>
                <w:rFonts w:eastAsiaTheme="minorEastAsia" w:cstheme="minorBidi"/>
                <w:smallCaps w:val="0"/>
                <w:noProof/>
                <w:color w:val="auto"/>
                <w:sz w:val="22"/>
                <w:szCs w:val="22"/>
                <w:lang w:eastAsia="es-CO"/>
              </w:rPr>
              <w:tab/>
            </w:r>
            <w:r w:rsidRPr="00951F9E">
              <w:rPr>
                <w:rStyle w:val="Hipervnculo"/>
                <w:noProof/>
              </w:rPr>
              <w:t>CERTIFICACIÓN DE PAGOS DE SEGURIDAD SOCIAL Y APORTES LEGALES</w:t>
            </w:r>
            <w:r>
              <w:rPr>
                <w:noProof/>
                <w:webHidden/>
              </w:rPr>
              <w:tab/>
            </w:r>
            <w:r>
              <w:rPr>
                <w:noProof/>
                <w:webHidden/>
              </w:rPr>
              <w:fldChar w:fldCharType="begin"/>
            </w:r>
            <w:r>
              <w:rPr>
                <w:noProof/>
                <w:webHidden/>
              </w:rPr>
              <w:instrText xml:space="preserve"> PAGEREF _Toc107994821 \h </w:instrText>
            </w:r>
            <w:r>
              <w:rPr>
                <w:noProof/>
                <w:webHidden/>
              </w:rPr>
            </w:r>
            <w:r>
              <w:rPr>
                <w:noProof/>
                <w:webHidden/>
              </w:rPr>
              <w:fldChar w:fldCharType="separate"/>
            </w:r>
            <w:r>
              <w:rPr>
                <w:noProof/>
                <w:webHidden/>
              </w:rPr>
              <w:t>28</w:t>
            </w:r>
            <w:r>
              <w:rPr>
                <w:noProof/>
                <w:webHidden/>
              </w:rPr>
              <w:fldChar w:fldCharType="end"/>
            </w:r>
          </w:hyperlink>
        </w:p>
        <w:p w14:paraId="16F96AB0" w14:textId="2080C6BF"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2" w:history="1">
            <w:r w:rsidRPr="00951F9E">
              <w:rPr>
                <w:rStyle w:val="Hipervnculo"/>
                <w:noProof/>
                <w:lang w:val="es-MX"/>
              </w:rPr>
              <w:t>3.4.1.</w:t>
            </w:r>
            <w:r>
              <w:rPr>
                <w:rFonts w:eastAsiaTheme="minorEastAsia" w:cstheme="minorBidi"/>
                <w:i w:val="0"/>
                <w:iCs w:val="0"/>
                <w:noProof/>
                <w:color w:val="auto"/>
                <w:sz w:val="22"/>
                <w:szCs w:val="22"/>
                <w:lang w:eastAsia="es-CO"/>
              </w:rPr>
              <w:tab/>
            </w:r>
            <w:r w:rsidRPr="00951F9E">
              <w:rPr>
                <w:rStyle w:val="Hipervnculo"/>
                <w:noProof/>
                <w:lang w:val="es-MX"/>
              </w:rPr>
              <w:t>PERSONAS JURÍDICAS</w:t>
            </w:r>
            <w:r>
              <w:rPr>
                <w:noProof/>
                <w:webHidden/>
              </w:rPr>
              <w:tab/>
            </w:r>
            <w:r>
              <w:rPr>
                <w:noProof/>
                <w:webHidden/>
              </w:rPr>
              <w:fldChar w:fldCharType="begin"/>
            </w:r>
            <w:r>
              <w:rPr>
                <w:noProof/>
                <w:webHidden/>
              </w:rPr>
              <w:instrText xml:space="preserve"> PAGEREF _Toc107994822 \h </w:instrText>
            </w:r>
            <w:r>
              <w:rPr>
                <w:noProof/>
                <w:webHidden/>
              </w:rPr>
            </w:r>
            <w:r>
              <w:rPr>
                <w:noProof/>
                <w:webHidden/>
              </w:rPr>
              <w:fldChar w:fldCharType="separate"/>
            </w:r>
            <w:r>
              <w:rPr>
                <w:noProof/>
                <w:webHidden/>
              </w:rPr>
              <w:t>28</w:t>
            </w:r>
            <w:r>
              <w:rPr>
                <w:noProof/>
                <w:webHidden/>
              </w:rPr>
              <w:fldChar w:fldCharType="end"/>
            </w:r>
          </w:hyperlink>
        </w:p>
        <w:p w14:paraId="797EB062" w14:textId="1A578BE1"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3" w:history="1">
            <w:r w:rsidRPr="00951F9E">
              <w:rPr>
                <w:rStyle w:val="Hipervnculo"/>
                <w:noProof/>
                <w:lang w:val="es-MX"/>
              </w:rPr>
              <w:t>3.4.2.</w:t>
            </w:r>
            <w:r>
              <w:rPr>
                <w:rFonts w:eastAsiaTheme="minorEastAsia" w:cstheme="minorBidi"/>
                <w:i w:val="0"/>
                <w:iCs w:val="0"/>
                <w:noProof/>
                <w:color w:val="auto"/>
                <w:sz w:val="22"/>
                <w:szCs w:val="22"/>
                <w:lang w:eastAsia="es-CO"/>
              </w:rPr>
              <w:tab/>
            </w:r>
            <w:r w:rsidRPr="00951F9E">
              <w:rPr>
                <w:rStyle w:val="Hipervnculo"/>
                <w:noProof/>
                <w:lang w:val="es-MX"/>
              </w:rPr>
              <w:t>PERSONAS NATURALES</w:t>
            </w:r>
            <w:r>
              <w:rPr>
                <w:noProof/>
                <w:webHidden/>
              </w:rPr>
              <w:tab/>
            </w:r>
            <w:r>
              <w:rPr>
                <w:noProof/>
                <w:webHidden/>
              </w:rPr>
              <w:fldChar w:fldCharType="begin"/>
            </w:r>
            <w:r>
              <w:rPr>
                <w:noProof/>
                <w:webHidden/>
              </w:rPr>
              <w:instrText xml:space="preserve"> PAGEREF _Toc107994823 \h </w:instrText>
            </w:r>
            <w:r>
              <w:rPr>
                <w:noProof/>
                <w:webHidden/>
              </w:rPr>
            </w:r>
            <w:r>
              <w:rPr>
                <w:noProof/>
                <w:webHidden/>
              </w:rPr>
              <w:fldChar w:fldCharType="separate"/>
            </w:r>
            <w:r>
              <w:rPr>
                <w:noProof/>
                <w:webHidden/>
              </w:rPr>
              <w:t>28</w:t>
            </w:r>
            <w:r>
              <w:rPr>
                <w:noProof/>
                <w:webHidden/>
              </w:rPr>
              <w:fldChar w:fldCharType="end"/>
            </w:r>
          </w:hyperlink>
        </w:p>
        <w:p w14:paraId="0C41A6A0" w14:textId="6BB26647"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4" w:history="1">
            <w:r w:rsidRPr="00951F9E">
              <w:rPr>
                <w:rStyle w:val="Hipervnculo"/>
                <w:noProof/>
                <w:lang w:val="es-MX"/>
              </w:rPr>
              <w:t>3.4.3.</w:t>
            </w:r>
            <w:r>
              <w:rPr>
                <w:rFonts w:eastAsiaTheme="minorEastAsia" w:cstheme="minorBidi"/>
                <w:i w:val="0"/>
                <w:iCs w:val="0"/>
                <w:noProof/>
                <w:color w:val="auto"/>
                <w:sz w:val="22"/>
                <w:szCs w:val="22"/>
                <w:lang w:eastAsia="es-CO"/>
              </w:rPr>
              <w:tab/>
            </w:r>
            <w:r w:rsidRPr="00951F9E">
              <w:rPr>
                <w:rStyle w:val="Hipervnculo"/>
                <w:noProof/>
                <w:lang w:val="es-MX"/>
              </w:rPr>
              <w:t>PROPONENTES PLURALES</w:t>
            </w:r>
            <w:r>
              <w:rPr>
                <w:noProof/>
                <w:webHidden/>
              </w:rPr>
              <w:tab/>
            </w:r>
            <w:r>
              <w:rPr>
                <w:noProof/>
                <w:webHidden/>
              </w:rPr>
              <w:fldChar w:fldCharType="begin"/>
            </w:r>
            <w:r>
              <w:rPr>
                <w:noProof/>
                <w:webHidden/>
              </w:rPr>
              <w:instrText xml:space="preserve"> PAGEREF _Toc107994824 \h </w:instrText>
            </w:r>
            <w:r>
              <w:rPr>
                <w:noProof/>
                <w:webHidden/>
              </w:rPr>
            </w:r>
            <w:r>
              <w:rPr>
                <w:noProof/>
                <w:webHidden/>
              </w:rPr>
              <w:fldChar w:fldCharType="separate"/>
            </w:r>
            <w:r>
              <w:rPr>
                <w:noProof/>
                <w:webHidden/>
              </w:rPr>
              <w:t>29</w:t>
            </w:r>
            <w:r>
              <w:rPr>
                <w:noProof/>
                <w:webHidden/>
              </w:rPr>
              <w:fldChar w:fldCharType="end"/>
            </w:r>
          </w:hyperlink>
        </w:p>
        <w:p w14:paraId="4DA207E3" w14:textId="2EA8ADBA"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5" w:history="1">
            <w:r w:rsidRPr="00951F9E">
              <w:rPr>
                <w:rStyle w:val="Hipervnculo"/>
                <w:noProof/>
                <w:lang w:val="es-MX"/>
              </w:rPr>
              <w:t>3.4.4.</w:t>
            </w:r>
            <w:r>
              <w:rPr>
                <w:rFonts w:eastAsiaTheme="minorEastAsia" w:cstheme="minorBidi"/>
                <w:i w:val="0"/>
                <w:iCs w:val="0"/>
                <w:noProof/>
                <w:color w:val="auto"/>
                <w:sz w:val="22"/>
                <w:szCs w:val="22"/>
                <w:lang w:eastAsia="es-CO"/>
              </w:rPr>
              <w:tab/>
            </w:r>
            <w:r w:rsidRPr="00951F9E">
              <w:rPr>
                <w:rStyle w:val="Hipervnculo"/>
                <w:noProof/>
                <w:lang w:val="es-MX"/>
              </w:rPr>
              <w:t>SEGURIDAD SOCIAL PARA LA SUSCRIPCIÓN DEL CONTRATO</w:t>
            </w:r>
            <w:r>
              <w:rPr>
                <w:noProof/>
                <w:webHidden/>
              </w:rPr>
              <w:tab/>
            </w:r>
            <w:r>
              <w:rPr>
                <w:noProof/>
                <w:webHidden/>
              </w:rPr>
              <w:fldChar w:fldCharType="begin"/>
            </w:r>
            <w:r>
              <w:rPr>
                <w:noProof/>
                <w:webHidden/>
              </w:rPr>
              <w:instrText xml:space="preserve"> PAGEREF _Toc107994825 \h </w:instrText>
            </w:r>
            <w:r>
              <w:rPr>
                <w:noProof/>
                <w:webHidden/>
              </w:rPr>
            </w:r>
            <w:r>
              <w:rPr>
                <w:noProof/>
                <w:webHidden/>
              </w:rPr>
              <w:fldChar w:fldCharType="separate"/>
            </w:r>
            <w:r>
              <w:rPr>
                <w:noProof/>
                <w:webHidden/>
              </w:rPr>
              <w:t>29</w:t>
            </w:r>
            <w:r>
              <w:rPr>
                <w:noProof/>
                <w:webHidden/>
              </w:rPr>
              <w:fldChar w:fldCharType="end"/>
            </w:r>
          </w:hyperlink>
        </w:p>
        <w:p w14:paraId="5C157F68" w14:textId="750CEC8A"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6" w:history="1">
            <w:r w:rsidRPr="00951F9E">
              <w:rPr>
                <w:rStyle w:val="Hipervnculo"/>
                <w:noProof/>
                <w:lang w:val="es-MX"/>
              </w:rPr>
              <w:t>3.4.5.</w:t>
            </w:r>
            <w:r>
              <w:rPr>
                <w:rFonts w:eastAsiaTheme="minorEastAsia" w:cstheme="minorBidi"/>
                <w:i w:val="0"/>
                <w:iCs w:val="0"/>
                <w:noProof/>
                <w:color w:val="auto"/>
                <w:sz w:val="22"/>
                <w:szCs w:val="22"/>
                <w:lang w:eastAsia="es-CO"/>
              </w:rPr>
              <w:tab/>
            </w:r>
            <w:r w:rsidRPr="00951F9E">
              <w:rPr>
                <w:rStyle w:val="Hipervnculo"/>
                <w:noProof/>
                <w:lang w:val="es-MX"/>
              </w:rPr>
              <w:t>ACREDITACIÓN DEL PAGO AL SISTEMA DE SEGURIDAD SOCIAL DURANTE LA EJECUCIÓN DEL CONTRATO</w:t>
            </w:r>
            <w:r>
              <w:rPr>
                <w:noProof/>
                <w:webHidden/>
              </w:rPr>
              <w:tab/>
            </w:r>
            <w:r>
              <w:rPr>
                <w:noProof/>
                <w:webHidden/>
              </w:rPr>
              <w:fldChar w:fldCharType="begin"/>
            </w:r>
            <w:r>
              <w:rPr>
                <w:noProof/>
                <w:webHidden/>
              </w:rPr>
              <w:instrText xml:space="preserve"> PAGEREF _Toc107994826 \h </w:instrText>
            </w:r>
            <w:r>
              <w:rPr>
                <w:noProof/>
                <w:webHidden/>
              </w:rPr>
            </w:r>
            <w:r>
              <w:rPr>
                <w:noProof/>
                <w:webHidden/>
              </w:rPr>
              <w:fldChar w:fldCharType="separate"/>
            </w:r>
            <w:r>
              <w:rPr>
                <w:noProof/>
                <w:webHidden/>
              </w:rPr>
              <w:t>29</w:t>
            </w:r>
            <w:r>
              <w:rPr>
                <w:noProof/>
                <w:webHidden/>
              </w:rPr>
              <w:fldChar w:fldCharType="end"/>
            </w:r>
          </w:hyperlink>
        </w:p>
        <w:p w14:paraId="3FC5A0DB" w14:textId="4E8A6436"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27" w:history="1">
            <w:r w:rsidRPr="00951F9E">
              <w:rPr>
                <w:rStyle w:val="Hipervnculo"/>
                <w:noProof/>
              </w:rPr>
              <w:t>3.5.</w:t>
            </w:r>
            <w:r>
              <w:rPr>
                <w:rFonts w:eastAsiaTheme="minorEastAsia" w:cstheme="minorBidi"/>
                <w:smallCaps w:val="0"/>
                <w:noProof/>
                <w:color w:val="auto"/>
                <w:sz w:val="22"/>
                <w:szCs w:val="22"/>
                <w:lang w:eastAsia="es-CO"/>
              </w:rPr>
              <w:tab/>
            </w:r>
            <w:r w:rsidRPr="00951F9E">
              <w:rPr>
                <w:rStyle w:val="Hipervnculo"/>
                <w:noProof/>
              </w:rPr>
              <w:t>EXPERIENCIA</w:t>
            </w:r>
            <w:r>
              <w:rPr>
                <w:noProof/>
                <w:webHidden/>
              </w:rPr>
              <w:tab/>
            </w:r>
            <w:r>
              <w:rPr>
                <w:noProof/>
                <w:webHidden/>
              </w:rPr>
              <w:fldChar w:fldCharType="begin"/>
            </w:r>
            <w:r>
              <w:rPr>
                <w:noProof/>
                <w:webHidden/>
              </w:rPr>
              <w:instrText xml:space="preserve"> PAGEREF _Toc107994827 \h </w:instrText>
            </w:r>
            <w:r>
              <w:rPr>
                <w:noProof/>
                <w:webHidden/>
              </w:rPr>
            </w:r>
            <w:r>
              <w:rPr>
                <w:noProof/>
                <w:webHidden/>
              </w:rPr>
              <w:fldChar w:fldCharType="separate"/>
            </w:r>
            <w:r>
              <w:rPr>
                <w:noProof/>
                <w:webHidden/>
              </w:rPr>
              <w:t>29</w:t>
            </w:r>
            <w:r>
              <w:rPr>
                <w:noProof/>
                <w:webHidden/>
              </w:rPr>
              <w:fldChar w:fldCharType="end"/>
            </w:r>
          </w:hyperlink>
        </w:p>
        <w:p w14:paraId="1BB8D6DD" w14:textId="56221CA0"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8" w:history="1">
            <w:r w:rsidRPr="00951F9E">
              <w:rPr>
                <w:rStyle w:val="Hipervnculo"/>
                <w:noProof/>
                <w:lang w:val="es-MX"/>
              </w:rPr>
              <w:t>3.5.1.</w:t>
            </w:r>
            <w:r>
              <w:rPr>
                <w:rFonts w:eastAsiaTheme="minorEastAsia" w:cstheme="minorBidi"/>
                <w:i w:val="0"/>
                <w:iCs w:val="0"/>
                <w:noProof/>
                <w:color w:val="auto"/>
                <w:sz w:val="22"/>
                <w:szCs w:val="22"/>
                <w:lang w:eastAsia="es-CO"/>
              </w:rPr>
              <w:tab/>
            </w:r>
            <w:r w:rsidRPr="00951F9E">
              <w:rPr>
                <w:rStyle w:val="Hipervnculo"/>
                <w:noProof/>
                <w:lang w:val="es-MX"/>
              </w:rPr>
              <w:t>DETERMINACIÓN DE LOS REQUISITOS MÍNIMOS DE EXPERIENCIA SEGÚN LA MATRIZ 1 – EXPERIENCIA</w:t>
            </w:r>
            <w:r>
              <w:rPr>
                <w:noProof/>
                <w:webHidden/>
              </w:rPr>
              <w:tab/>
            </w:r>
            <w:r>
              <w:rPr>
                <w:noProof/>
                <w:webHidden/>
              </w:rPr>
              <w:fldChar w:fldCharType="begin"/>
            </w:r>
            <w:r>
              <w:rPr>
                <w:noProof/>
                <w:webHidden/>
              </w:rPr>
              <w:instrText xml:space="preserve"> PAGEREF _Toc107994828 \h </w:instrText>
            </w:r>
            <w:r>
              <w:rPr>
                <w:noProof/>
                <w:webHidden/>
              </w:rPr>
            </w:r>
            <w:r>
              <w:rPr>
                <w:noProof/>
                <w:webHidden/>
              </w:rPr>
              <w:fldChar w:fldCharType="separate"/>
            </w:r>
            <w:r>
              <w:rPr>
                <w:noProof/>
                <w:webHidden/>
              </w:rPr>
              <w:t>29</w:t>
            </w:r>
            <w:r>
              <w:rPr>
                <w:noProof/>
                <w:webHidden/>
              </w:rPr>
              <w:fldChar w:fldCharType="end"/>
            </w:r>
          </w:hyperlink>
        </w:p>
        <w:p w14:paraId="1D17A5F1" w14:textId="5CC4A8CC"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9" w:history="1">
            <w:r w:rsidRPr="00951F9E">
              <w:rPr>
                <w:rStyle w:val="Hipervnculo"/>
                <w:noProof/>
                <w:lang w:val="es-MX"/>
              </w:rPr>
              <w:t>3.5.2.</w:t>
            </w:r>
            <w:r>
              <w:rPr>
                <w:rFonts w:eastAsiaTheme="minorEastAsia" w:cstheme="minorBidi"/>
                <w:i w:val="0"/>
                <w:iCs w:val="0"/>
                <w:noProof/>
                <w:color w:val="auto"/>
                <w:sz w:val="22"/>
                <w:szCs w:val="22"/>
                <w:lang w:eastAsia="es-CO"/>
              </w:rPr>
              <w:tab/>
            </w:r>
            <w:r w:rsidRPr="00951F9E">
              <w:rPr>
                <w:rStyle w:val="Hipervnculo"/>
                <w:noProof/>
                <w:lang w:val="es-MX"/>
              </w:rPr>
              <w:t>CARACTERÍSTICAS DE LOS CONTRATOS PRESENTADOS PARA ACREDITAR LA EXPERIENCIA EXIGIDA</w:t>
            </w:r>
            <w:r>
              <w:rPr>
                <w:noProof/>
                <w:webHidden/>
              </w:rPr>
              <w:tab/>
            </w:r>
            <w:r>
              <w:rPr>
                <w:noProof/>
                <w:webHidden/>
              </w:rPr>
              <w:fldChar w:fldCharType="begin"/>
            </w:r>
            <w:r>
              <w:rPr>
                <w:noProof/>
                <w:webHidden/>
              </w:rPr>
              <w:instrText xml:space="preserve"> PAGEREF _Toc107994829 \h </w:instrText>
            </w:r>
            <w:r>
              <w:rPr>
                <w:noProof/>
                <w:webHidden/>
              </w:rPr>
            </w:r>
            <w:r>
              <w:rPr>
                <w:noProof/>
                <w:webHidden/>
              </w:rPr>
              <w:fldChar w:fldCharType="separate"/>
            </w:r>
            <w:r>
              <w:rPr>
                <w:noProof/>
                <w:webHidden/>
              </w:rPr>
              <w:t>30</w:t>
            </w:r>
            <w:r>
              <w:rPr>
                <w:noProof/>
                <w:webHidden/>
              </w:rPr>
              <w:fldChar w:fldCharType="end"/>
            </w:r>
          </w:hyperlink>
        </w:p>
        <w:p w14:paraId="2F45D73C" w14:textId="5B3A6471"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0" w:history="1">
            <w:r w:rsidRPr="00951F9E">
              <w:rPr>
                <w:rStyle w:val="Hipervnculo"/>
                <w:noProof/>
                <w:lang w:val="es-MX"/>
              </w:rPr>
              <w:t>3.5.3.</w:t>
            </w:r>
            <w:r>
              <w:rPr>
                <w:rFonts w:eastAsiaTheme="minorEastAsia" w:cstheme="minorBidi"/>
                <w:i w:val="0"/>
                <w:iCs w:val="0"/>
                <w:noProof/>
                <w:color w:val="auto"/>
                <w:sz w:val="22"/>
                <w:szCs w:val="22"/>
                <w:lang w:eastAsia="es-CO"/>
              </w:rPr>
              <w:tab/>
            </w:r>
            <w:r w:rsidRPr="00951F9E">
              <w:rPr>
                <w:rStyle w:val="Hipervnculo"/>
                <w:noProof/>
                <w:lang w:val="es-MX"/>
              </w:rPr>
              <w:t>CONSIDERACIONES PARA LA VALIDEZ DE LA EXPERIENCIA REQUERIDA</w:t>
            </w:r>
            <w:r>
              <w:rPr>
                <w:noProof/>
                <w:webHidden/>
              </w:rPr>
              <w:tab/>
            </w:r>
            <w:r>
              <w:rPr>
                <w:noProof/>
                <w:webHidden/>
              </w:rPr>
              <w:fldChar w:fldCharType="begin"/>
            </w:r>
            <w:r>
              <w:rPr>
                <w:noProof/>
                <w:webHidden/>
              </w:rPr>
              <w:instrText xml:space="preserve"> PAGEREF _Toc107994830 \h </w:instrText>
            </w:r>
            <w:r>
              <w:rPr>
                <w:noProof/>
                <w:webHidden/>
              </w:rPr>
            </w:r>
            <w:r>
              <w:rPr>
                <w:noProof/>
                <w:webHidden/>
              </w:rPr>
              <w:fldChar w:fldCharType="separate"/>
            </w:r>
            <w:r>
              <w:rPr>
                <w:noProof/>
                <w:webHidden/>
              </w:rPr>
              <w:t>34</w:t>
            </w:r>
            <w:r>
              <w:rPr>
                <w:noProof/>
                <w:webHidden/>
              </w:rPr>
              <w:fldChar w:fldCharType="end"/>
            </w:r>
          </w:hyperlink>
        </w:p>
        <w:p w14:paraId="255ED39E" w14:textId="49F1B547"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1" w:history="1">
            <w:r w:rsidRPr="00951F9E">
              <w:rPr>
                <w:rStyle w:val="Hipervnculo"/>
                <w:noProof/>
                <w:lang w:val="es-MX"/>
              </w:rPr>
              <w:t>3.5.4.</w:t>
            </w:r>
            <w:r>
              <w:rPr>
                <w:rFonts w:eastAsiaTheme="minorEastAsia" w:cstheme="minorBidi"/>
                <w:i w:val="0"/>
                <w:iCs w:val="0"/>
                <w:noProof/>
                <w:color w:val="auto"/>
                <w:sz w:val="22"/>
                <w:szCs w:val="22"/>
                <w:lang w:eastAsia="es-CO"/>
              </w:rPr>
              <w:tab/>
            </w:r>
            <w:r w:rsidRPr="00951F9E">
              <w:rPr>
                <w:rStyle w:val="Hipervnculo"/>
                <w:noProof/>
                <w:lang w:val="es-MX"/>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_Toc107994831 \h </w:instrText>
            </w:r>
            <w:r>
              <w:rPr>
                <w:noProof/>
                <w:webHidden/>
              </w:rPr>
            </w:r>
            <w:r>
              <w:rPr>
                <w:noProof/>
                <w:webHidden/>
              </w:rPr>
              <w:fldChar w:fldCharType="separate"/>
            </w:r>
            <w:r>
              <w:rPr>
                <w:noProof/>
                <w:webHidden/>
              </w:rPr>
              <w:t>37</w:t>
            </w:r>
            <w:r>
              <w:rPr>
                <w:noProof/>
                <w:webHidden/>
              </w:rPr>
              <w:fldChar w:fldCharType="end"/>
            </w:r>
          </w:hyperlink>
        </w:p>
        <w:p w14:paraId="41E91E6E" w14:textId="3B3C729D"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2" w:history="1">
            <w:r w:rsidRPr="00951F9E">
              <w:rPr>
                <w:rStyle w:val="Hipervnculo"/>
                <w:noProof/>
                <w:lang w:val="es-MX"/>
              </w:rPr>
              <w:t>3.5.5.</w:t>
            </w:r>
            <w:r>
              <w:rPr>
                <w:rFonts w:eastAsiaTheme="minorEastAsia" w:cstheme="minorBidi"/>
                <w:i w:val="0"/>
                <w:iCs w:val="0"/>
                <w:noProof/>
                <w:color w:val="auto"/>
                <w:sz w:val="22"/>
                <w:szCs w:val="22"/>
                <w:lang w:eastAsia="es-CO"/>
              </w:rPr>
              <w:tab/>
            </w:r>
            <w:r w:rsidRPr="00951F9E">
              <w:rPr>
                <w:rStyle w:val="Hipervnculo"/>
                <w:noProof/>
                <w:lang w:val="es-MX"/>
              </w:rPr>
              <w:t>ACREDITACIÓN DE LA EXPERIENCIA REQUERIDA</w:t>
            </w:r>
            <w:r>
              <w:rPr>
                <w:noProof/>
                <w:webHidden/>
              </w:rPr>
              <w:tab/>
            </w:r>
            <w:r>
              <w:rPr>
                <w:noProof/>
                <w:webHidden/>
              </w:rPr>
              <w:fldChar w:fldCharType="begin"/>
            </w:r>
            <w:r>
              <w:rPr>
                <w:noProof/>
                <w:webHidden/>
              </w:rPr>
              <w:instrText xml:space="preserve"> PAGEREF _Toc107994832 \h </w:instrText>
            </w:r>
            <w:r>
              <w:rPr>
                <w:noProof/>
                <w:webHidden/>
              </w:rPr>
            </w:r>
            <w:r>
              <w:rPr>
                <w:noProof/>
                <w:webHidden/>
              </w:rPr>
              <w:fldChar w:fldCharType="separate"/>
            </w:r>
            <w:r>
              <w:rPr>
                <w:noProof/>
                <w:webHidden/>
              </w:rPr>
              <w:t>38</w:t>
            </w:r>
            <w:r>
              <w:rPr>
                <w:noProof/>
                <w:webHidden/>
              </w:rPr>
              <w:fldChar w:fldCharType="end"/>
            </w:r>
          </w:hyperlink>
        </w:p>
        <w:p w14:paraId="2741271F" w14:textId="6B850F14"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3" w:history="1">
            <w:r w:rsidRPr="00951F9E">
              <w:rPr>
                <w:rStyle w:val="Hipervnculo"/>
                <w:noProof/>
                <w:lang w:val="es-MX"/>
              </w:rPr>
              <w:t>3.5.6.</w:t>
            </w:r>
            <w:r>
              <w:rPr>
                <w:rFonts w:eastAsiaTheme="minorEastAsia" w:cstheme="minorBidi"/>
                <w:i w:val="0"/>
                <w:iCs w:val="0"/>
                <w:noProof/>
                <w:color w:val="auto"/>
                <w:sz w:val="22"/>
                <w:szCs w:val="22"/>
                <w:lang w:eastAsia="es-CO"/>
              </w:rPr>
              <w:tab/>
            </w:r>
            <w:r w:rsidRPr="00951F9E">
              <w:rPr>
                <w:rStyle w:val="Hipervnculo"/>
                <w:noProof/>
                <w:lang w:val="es-MX"/>
              </w:rPr>
              <w:t>DOCUMENTOS VÁLIDOS PARA LA ACREDITACIÓN DE LA EXPERIENCIA REQUERIDA</w:t>
            </w:r>
            <w:r>
              <w:rPr>
                <w:noProof/>
                <w:webHidden/>
              </w:rPr>
              <w:tab/>
            </w:r>
            <w:r>
              <w:rPr>
                <w:noProof/>
                <w:webHidden/>
              </w:rPr>
              <w:fldChar w:fldCharType="begin"/>
            </w:r>
            <w:r>
              <w:rPr>
                <w:noProof/>
                <w:webHidden/>
              </w:rPr>
              <w:instrText xml:space="preserve"> PAGEREF _Toc107994833 \h </w:instrText>
            </w:r>
            <w:r>
              <w:rPr>
                <w:noProof/>
                <w:webHidden/>
              </w:rPr>
            </w:r>
            <w:r>
              <w:rPr>
                <w:noProof/>
                <w:webHidden/>
              </w:rPr>
              <w:fldChar w:fldCharType="separate"/>
            </w:r>
            <w:r>
              <w:rPr>
                <w:noProof/>
                <w:webHidden/>
              </w:rPr>
              <w:t>39</w:t>
            </w:r>
            <w:r>
              <w:rPr>
                <w:noProof/>
                <w:webHidden/>
              </w:rPr>
              <w:fldChar w:fldCharType="end"/>
            </w:r>
          </w:hyperlink>
        </w:p>
        <w:p w14:paraId="09869CD8" w14:textId="79C5E7CB"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4" w:history="1">
            <w:r w:rsidRPr="00951F9E">
              <w:rPr>
                <w:rStyle w:val="Hipervnculo"/>
                <w:noProof/>
                <w:lang w:val="es-MX"/>
              </w:rPr>
              <w:t>3.5.7.</w:t>
            </w:r>
            <w:r>
              <w:rPr>
                <w:rFonts w:eastAsiaTheme="minorEastAsia" w:cstheme="minorBidi"/>
                <w:i w:val="0"/>
                <w:iCs w:val="0"/>
                <w:noProof/>
                <w:color w:val="auto"/>
                <w:sz w:val="22"/>
                <w:szCs w:val="22"/>
                <w:lang w:eastAsia="es-CO"/>
              </w:rPr>
              <w:tab/>
            </w:r>
            <w:r w:rsidRPr="00951F9E">
              <w:rPr>
                <w:rStyle w:val="Hipervnculo"/>
                <w:noProof/>
                <w:lang w:val="es-MX"/>
              </w:rPr>
              <w:t>PARA SUBCONTRATOS</w:t>
            </w:r>
            <w:r>
              <w:rPr>
                <w:noProof/>
                <w:webHidden/>
              </w:rPr>
              <w:tab/>
            </w:r>
            <w:r>
              <w:rPr>
                <w:noProof/>
                <w:webHidden/>
              </w:rPr>
              <w:fldChar w:fldCharType="begin"/>
            </w:r>
            <w:r>
              <w:rPr>
                <w:noProof/>
                <w:webHidden/>
              </w:rPr>
              <w:instrText xml:space="preserve"> PAGEREF _Toc107994834 \h </w:instrText>
            </w:r>
            <w:r>
              <w:rPr>
                <w:noProof/>
                <w:webHidden/>
              </w:rPr>
            </w:r>
            <w:r>
              <w:rPr>
                <w:noProof/>
                <w:webHidden/>
              </w:rPr>
              <w:fldChar w:fldCharType="separate"/>
            </w:r>
            <w:r>
              <w:rPr>
                <w:noProof/>
                <w:webHidden/>
              </w:rPr>
              <w:t>39</w:t>
            </w:r>
            <w:r>
              <w:rPr>
                <w:noProof/>
                <w:webHidden/>
              </w:rPr>
              <w:fldChar w:fldCharType="end"/>
            </w:r>
          </w:hyperlink>
        </w:p>
        <w:p w14:paraId="0C3BB003" w14:textId="607573CD"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5" w:history="1">
            <w:r w:rsidRPr="00951F9E">
              <w:rPr>
                <w:rStyle w:val="Hipervnculo"/>
                <w:noProof/>
                <w:lang w:val="es-MX"/>
              </w:rPr>
              <w:t>3.5.8.</w:t>
            </w:r>
            <w:r>
              <w:rPr>
                <w:rFonts w:eastAsiaTheme="minorEastAsia" w:cstheme="minorBidi"/>
                <w:i w:val="0"/>
                <w:iCs w:val="0"/>
                <w:noProof/>
                <w:color w:val="auto"/>
                <w:sz w:val="22"/>
                <w:szCs w:val="22"/>
                <w:lang w:eastAsia="es-CO"/>
              </w:rPr>
              <w:tab/>
            </w:r>
            <w:r w:rsidRPr="00951F9E">
              <w:rPr>
                <w:rStyle w:val="Hipervnculo"/>
                <w:noProof/>
                <w:lang w:val="es-MX"/>
              </w:rPr>
              <w:t>RELACIÓN DE LOS CONTRATOS FRENTE AL PRESUPUESTO OFICIAL</w:t>
            </w:r>
            <w:r>
              <w:rPr>
                <w:noProof/>
                <w:webHidden/>
              </w:rPr>
              <w:tab/>
            </w:r>
            <w:r>
              <w:rPr>
                <w:noProof/>
                <w:webHidden/>
              </w:rPr>
              <w:fldChar w:fldCharType="begin"/>
            </w:r>
            <w:r>
              <w:rPr>
                <w:noProof/>
                <w:webHidden/>
              </w:rPr>
              <w:instrText xml:space="preserve"> PAGEREF _Toc107994835 \h </w:instrText>
            </w:r>
            <w:r>
              <w:rPr>
                <w:noProof/>
                <w:webHidden/>
              </w:rPr>
            </w:r>
            <w:r>
              <w:rPr>
                <w:noProof/>
                <w:webHidden/>
              </w:rPr>
              <w:fldChar w:fldCharType="separate"/>
            </w:r>
            <w:r>
              <w:rPr>
                <w:noProof/>
                <w:webHidden/>
              </w:rPr>
              <w:t>40</w:t>
            </w:r>
            <w:r>
              <w:rPr>
                <w:noProof/>
                <w:webHidden/>
              </w:rPr>
              <w:fldChar w:fldCharType="end"/>
            </w:r>
          </w:hyperlink>
        </w:p>
        <w:p w14:paraId="68DC16A3" w14:textId="0356CF35"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36" w:history="1">
            <w:r w:rsidRPr="00951F9E">
              <w:rPr>
                <w:rStyle w:val="Hipervnculo"/>
                <w:noProof/>
              </w:rPr>
              <w:t>3.6.</w:t>
            </w:r>
            <w:r>
              <w:rPr>
                <w:rFonts w:eastAsiaTheme="minorEastAsia" w:cstheme="minorBidi"/>
                <w:smallCaps w:val="0"/>
                <w:noProof/>
                <w:color w:val="auto"/>
                <w:sz w:val="22"/>
                <w:szCs w:val="22"/>
                <w:lang w:eastAsia="es-CO"/>
              </w:rPr>
              <w:tab/>
            </w:r>
            <w:r w:rsidRPr="00951F9E">
              <w:rPr>
                <w:rStyle w:val="Hipervnculo"/>
                <w:noProof/>
              </w:rPr>
              <w:t>CAPACIDAD FINANCIERA</w:t>
            </w:r>
            <w:r>
              <w:rPr>
                <w:noProof/>
                <w:webHidden/>
              </w:rPr>
              <w:tab/>
            </w:r>
            <w:r>
              <w:rPr>
                <w:noProof/>
                <w:webHidden/>
              </w:rPr>
              <w:fldChar w:fldCharType="begin"/>
            </w:r>
            <w:r>
              <w:rPr>
                <w:noProof/>
                <w:webHidden/>
              </w:rPr>
              <w:instrText xml:space="preserve"> PAGEREF _Toc107994836 \h </w:instrText>
            </w:r>
            <w:r>
              <w:rPr>
                <w:noProof/>
                <w:webHidden/>
              </w:rPr>
            </w:r>
            <w:r>
              <w:rPr>
                <w:noProof/>
                <w:webHidden/>
              </w:rPr>
              <w:fldChar w:fldCharType="separate"/>
            </w:r>
            <w:r>
              <w:rPr>
                <w:noProof/>
                <w:webHidden/>
              </w:rPr>
              <w:t>41</w:t>
            </w:r>
            <w:r>
              <w:rPr>
                <w:noProof/>
                <w:webHidden/>
              </w:rPr>
              <w:fldChar w:fldCharType="end"/>
            </w:r>
          </w:hyperlink>
        </w:p>
        <w:p w14:paraId="5E5D6A37" w14:textId="311E3E6E"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37" w:history="1">
            <w:r w:rsidRPr="00951F9E">
              <w:rPr>
                <w:rStyle w:val="Hipervnculo"/>
                <w:noProof/>
              </w:rPr>
              <w:t>3.7.</w:t>
            </w:r>
            <w:r>
              <w:rPr>
                <w:rFonts w:eastAsiaTheme="minorEastAsia" w:cstheme="minorBidi"/>
                <w:smallCaps w:val="0"/>
                <w:noProof/>
                <w:color w:val="auto"/>
                <w:sz w:val="22"/>
                <w:szCs w:val="22"/>
                <w:lang w:eastAsia="es-CO"/>
              </w:rPr>
              <w:tab/>
            </w:r>
            <w:r w:rsidRPr="00951F9E">
              <w:rPr>
                <w:rStyle w:val="Hipervnculo"/>
                <w:noProof/>
              </w:rPr>
              <w:t>CAPITAL DE TRABAJO</w:t>
            </w:r>
            <w:r>
              <w:rPr>
                <w:noProof/>
                <w:webHidden/>
              </w:rPr>
              <w:tab/>
            </w:r>
            <w:r>
              <w:rPr>
                <w:noProof/>
                <w:webHidden/>
              </w:rPr>
              <w:fldChar w:fldCharType="begin"/>
            </w:r>
            <w:r>
              <w:rPr>
                <w:noProof/>
                <w:webHidden/>
              </w:rPr>
              <w:instrText xml:space="preserve"> PAGEREF _Toc107994837 \h </w:instrText>
            </w:r>
            <w:r>
              <w:rPr>
                <w:noProof/>
                <w:webHidden/>
              </w:rPr>
            </w:r>
            <w:r>
              <w:rPr>
                <w:noProof/>
                <w:webHidden/>
              </w:rPr>
              <w:fldChar w:fldCharType="separate"/>
            </w:r>
            <w:r>
              <w:rPr>
                <w:noProof/>
                <w:webHidden/>
              </w:rPr>
              <w:t>42</w:t>
            </w:r>
            <w:r>
              <w:rPr>
                <w:noProof/>
                <w:webHidden/>
              </w:rPr>
              <w:fldChar w:fldCharType="end"/>
            </w:r>
          </w:hyperlink>
        </w:p>
        <w:p w14:paraId="40C0BB9D" w14:textId="43AC22E1"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38" w:history="1">
            <w:r w:rsidRPr="00951F9E">
              <w:rPr>
                <w:rStyle w:val="Hipervnculo"/>
                <w:noProof/>
              </w:rPr>
              <w:t>3.8.</w:t>
            </w:r>
            <w:r>
              <w:rPr>
                <w:rFonts w:eastAsiaTheme="minorEastAsia" w:cstheme="minorBidi"/>
                <w:smallCaps w:val="0"/>
                <w:noProof/>
                <w:color w:val="auto"/>
                <w:sz w:val="22"/>
                <w:szCs w:val="22"/>
                <w:lang w:eastAsia="es-CO"/>
              </w:rPr>
              <w:tab/>
            </w:r>
            <w:r w:rsidRPr="00951F9E">
              <w:rPr>
                <w:rStyle w:val="Hipervnculo"/>
                <w:noProof/>
              </w:rPr>
              <w:t>CAPACIDAD ORGANIZACIONAL</w:t>
            </w:r>
            <w:r>
              <w:rPr>
                <w:noProof/>
                <w:webHidden/>
              </w:rPr>
              <w:tab/>
            </w:r>
            <w:r>
              <w:rPr>
                <w:noProof/>
                <w:webHidden/>
              </w:rPr>
              <w:fldChar w:fldCharType="begin"/>
            </w:r>
            <w:r>
              <w:rPr>
                <w:noProof/>
                <w:webHidden/>
              </w:rPr>
              <w:instrText xml:space="preserve"> PAGEREF _Toc107994838 \h </w:instrText>
            </w:r>
            <w:r>
              <w:rPr>
                <w:noProof/>
                <w:webHidden/>
              </w:rPr>
            </w:r>
            <w:r>
              <w:rPr>
                <w:noProof/>
                <w:webHidden/>
              </w:rPr>
              <w:fldChar w:fldCharType="separate"/>
            </w:r>
            <w:r>
              <w:rPr>
                <w:noProof/>
                <w:webHidden/>
              </w:rPr>
              <w:t>43</w:t>
            </w:r>
            <w:r>
              <w:rPr>
                <w:noProof/>
                <w:webHidden/>
              </w:rPr>
              <w:fldChar w:fldCharType="end"/>
            </w:r>
          </w:hyperlink>
        </w:p>
        <w:p w14:paraId="3CEA44A3" w14:textId="29F16AE3"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39" w:history="1">
            <w:r w:rsidRPr="00951F9E">
              <w:rPr>
                <w:rStyle w:val="Hipervnculo"/>
                <w:noProof/>
              </w:rPr>
              <w:t>3.9.</w:t>
            </w:r>
            <w:r>
              <w:rPr>
                <w:rFonts w:eastAsiaTheme="minorEastAsia" w:cstheme="minorBidi"/>
                <w:smallCaps w:val="0"/>
                <w:noProof/>
                <w:color w:val="auto"/>
                <w:sz w:val="22"/>
                <w:szCs w:val="22"/>
                <w:lang w:eastAsia="es-CO"/>
              </w:rPr>
              <w:tab/>
            </w:r>
            <w:r w:rsidRPr="00951F9E">
              <w:rPr>
                <w:rStyle w:val="Hipervnculo"/>
                <w:noProof/>
              </w:rPr>
              <w:t>ACREDITACIÓN DE LA CAPACIDAD FINANCIERA Y ORGANIZACIONAL</w:t>
            </w:r>
            <w:r>
              <w:rPr>
                <w:noProof/>
                <w:webHidden/>
              </w:rPr>
              <w:tab/>
            </w:r>
            <w:r>
              <w:rPr>
                <w:noProof/>
                <w:webHidden/>
              </w:rPr>
              <w:fldChar w:fldCharType="begin"/>
            </w:r>
            <w:r>
              <w:rPr>
                <w:noProof/>
                <w:webHidden/>
              </w:rPr>
              <w:instrText xml:space="preserve"> PAGEREF _Toc107994839 \h </w:instrText>
            </w:r>
            <w:r>
              <w:rPr>
                <w:noProof/>
                <w:webHidden/>
              </w:rPr>
            </w:r>
            <w:r>
              <w:rPr>
                <w:noProof/>
                <w:webHidden/>
              </w:rPr>
              <w:fldChar w:fldCharType="separate"/>
            </w:r>
            <w:r>
              <w:rPr>
                <w:noProof/>
                <w:webHidden/>
              </w:rPr>
              <w:t>43</w:t>
            </w:r>
            <w:r>
              <w:rPr>
                <w:noProof/>
                <w:webHidden/>
              </w:rPr>
              <w:fldChar w:fldCharType="end"/>
            </w:r>
          </w:hyperlink>
        </w:p>
        <w:p w14:paraId="0257E973" w14:textId="12ADE632"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0" w:history="1">
            <w:r w:rsidRPr="00951F9E">
              <w:rPr>
                <w:rStyle w:val="Hipervnculo"/>
                <w:noProof/>
                <w:lang w:val="es-MX"/>
              </w:rPr>
              <w:t>3.9.1.</w:t>
            </w:r>
            <w:r>
              <w:rPr>
                <w:rFonts w:eastAsiaTheme="minorEastAsia" w:cstheme="minorBidi"/>
                <w:i w:val="0"/>
                <w:iCs w:val="0"/>
                <w:noProof/>
                <w:color w:val="auto"/>
                <w:sz w:val="22"/>
                <w:szCs w:val="22"/>
                <w:lang w:eastAsia="es-CO"/>
              </w:rPr>
              <w:tab/>
            </w:r>
            <w:r w:rsidRPr="00951F9E">
              <w:rPr>
                <w:rStyle w:val="Hipervnculo"/>
                <w:noProof/>
                <w:lang w:val="es-MX"/>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_Toc107994840 \h </w:instrText>
            </w:r>
            <w:r>
              <w:rPr>
                <w:noProof/>
                <w:webHidden/>
              </w:rPr>
            </w:r>
            <w:r>
              <w:rPr>
                <w:noProof/>
                <w:webHidden/>
              </w:rPr>
              <w:fldChar w:fldCharType="separate"/>
            </w:r>
            <w:r>
              <w:rPr>
                <w:noProof/>
                <w:webHidden/>
              </w:rPr>
              <w:t>43</w:t>
            </w:r>
            <w:r>
              <w:rPr>
                <w:noProof/>
                <w:webHidden/>
              </w:rPr>
              <w:fldChar w:fldCharType="end"/>
            </w:r>
          </w:hyperlink>
        </w:p>
        <w:p w14:paraId="01A39827" w14:textId="2CB70A1C"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1" w:history="1">
            <w:r w:rsidRPr="00951F9E">
              <w:rPr>
                <w:rStyle w:val="Hipervnculo"/>
                <w:noProof/>
                <w:lang w:val="es-MX"/>
              </w:rPr>
              <w:t>3.9.2.</w:t>
            </w:r>
            <w:r>
              <w:rPr>
                <w:rFonts w:eastAsiaTheme="minorEastAsia" w:cstheme="minorBidi"/>
                <w:i w:val="0"/>
                <w:iCs w:val="0"/>
                <w:noProof/>
                <w:color w:val="auto"/>
                <w:sz w:val="22"/>
                <w:szCs w:val="22"/>
                <w:lang w:eastAsia="es-CO"/>
              </w:rPr>
              <w:tab/>
            </w:r>
            <w:r w:rsidRPr="00951F9E">
              <w:rPr>
                <w:rStyle w:val="Hipervnculo"/>
                <w:noProof/>
                <w:lang w:val="es-MX"/>
              </w:rPr>
              <w:t>PERSONAS NATURALES O JURÍDICAS EXTRANJERAS SIN DOMICILIO O SUCURSAL EN COLOMBIA</w:t>
            </w:r>
            <w:r>
              <w:rPr>
                <w:noProof/>
                <w:webHidden/>
              </w:rPr>
              <w:tab/>
            </w:r>
            <w:r>
              <w:rPr>
                <w:noProof/>
                <w:webHidden/>
              </w:rPr>
              <w:fldChar w:fldCharType="begin"/>
            </w:r>
            <w:r>
              <w:rPr>
                <w:noProof/>
                <w:webHidden/>
              </w:rPr>
              <w:instrText xml:space="preserve"> PAGEREF _Toc107994841 \h </w:instrText>
            </w:r>
            <w:r>
              <w:rPr>
                <w:noProof/>
                <w:webHidden/>
              </w:rPr>
            </w:r>
            <w:r>
              <w:rPr>
                <w:noProof/>
                <w:webHidden/>
              </w:rPr>
              <w:fldChar w:fldCharType="separate"/>
            </w:r>
            <w:r>
              <w:rPr>
                <w:noProof/>
                <w:webHidden/>
              </w:rPr>
              <w:t>44</w:t>
            </w:r>
            <w:r>
              <w:rPr>
                <w:noProof/>
                <w:webHidden/>
              </w:rPr>
              <w:fldChar w:fldCharType="end"/>
            </w:r>
          </w:hyperlink>
        </w:p>
        <w:p w14:paraId="7C10CC8F" w14:textId="3A82A2A0" w:rsidR="00AF5F20" w:rsidRDefault="00AF5F20">
          <w:pPr>
            <w:pStyle w:val="TDC2"/>
            <w:tabs>
              <w:tab w:val="left" w:pos="1000"/>
              <w:tab w:val="right" w:leader="dot" w:pos="8828"/>
            </w:tabs>
            <w:rPr>
              <w:rFonts w:eastAsiaTheme="minorEastAsia" w:cstheme="minorBidi"/>
              <w:smallCaps w:val="0"/>
              <w:noProof/>
              <w:color w:val="auto"/>
              <w:sz w:val="22"/>
              <w:szCs w:val="22"/>
              <w:lang w:eastAsia="es-CO"/>
            </w:rPr>
          </w:pPr>
          <w:hyperlink w:anchor="_Toc107994842" w:history="1">
            <w:r w:rsidRPr="00951F9E">
              <w:rPr>
                <w:rStyle w:val="Hipervnculo"/>
                <w:noProof/>
              </w:rPr>
              <w:t>3.10.</w:t>
            </w:r>
            <w:r>
              <w:rPr>
                <w:rFonts w:eastAsiaTheme="minorEastAsia" w:cstheme="minorBidi"/>
                <w:smallCaps w:val="0"/>
                <w:noProof/>
                <w:color w:val="auto"/>
                <w:sz w:val="22"/>
                <w:szCs w:val="22"/>
                <w:lang w:eastAsia="es-CO"/>
              </w:rPr>
              <w:tab/>
            </w:r>
            <w:r w:rsidRPr="00951F9E">
              <w:rPr>
                <w:rStyle w:val="Hipervnculo"/>
                <w:noProof/>
              </w:rPr>
              <w:t>CAPACIDAD RESIDUAL</w:t>
            </w:r>
            <w:r>
              <w:rPr>
                <w:noProof/>
                <w:webHidden/>
              </w:rPr>
              <w:tab/>
            </w:r>
            <w:r>
              <w:rPr>
                <w:noProof/>
                <w:webHidden/>
              </w:rPr>
              <w:fldChar w:fldCharType="begin"/>
            </w:r>
            <w:r>
              <w:rPr>
                <w:noProof/>
                <w:webHidden/>
              </w:rPr>
              <w:instrText xml:space="preserve"> PAGEREF _Toc107994842 \h </w:instrText>
            </w:r>
            <w:r>
              <w:rPr>
                <w:noProof/>
                <w:webHidden/>
              </w:rPr>
            </w:r>
            <w:r>
              <w:rPr>
                <w:noProof/>
                <w:webHidden/>
              </w:rPr>
              <w:fldChar w:fldCharType="separate"/>
            </w:r>
            <w:r>
              <w:rPr>
                <w:noProof/>
                <w:webHidden/>
              </w:rPr>
              <w:t>44</w:t>
            </w:r>
            <w:r>
              <w:rPr>
                <w:noProof/>
                <w:webHidden/>
              </w:rPr>
              <w:fldChar w:fldCharType="end"/>
            </w:r>
          </w:hyperlink>
        </w:p>
        <w:p w14:paraId="2B848A39" w14:textId="23B8744E"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3" w:history="1">
            <w:r w:rsidRPr="00951F9E">
              <w:rPr>
                <w:rStyle w:val="Hipervnculo"/>
                <w:noProof/>
                <w:lang w:val="es-MX"/>
              </w:rPr>
              <w:t>3.10.1.</w:t>
            </w:r>
            <w:r>
              <w:rPr>
                <w:rFonts w:eastAsiaTheme="minorEastAsia" w:cstheme="minorBidi"/>
                <w:i w:val="0"/>
                <w:iCs w:val="0"/>
                <w:noProof/>
                <w:color w:val="auto"/>
                <w:sz w:val="22"/>
                <w:szCs w:val="22"/>
                <w:lang w:eastAsia="es-CO"/>
              </w:rPr>
              <w:tab/>
            </w:r>
            <w:r w:rsidRPr="00951F9E">
              <w:rPr>
                <w:rStyle w:val="Hipervnculo"/>
                <w:noProof/>
                <w:lang w:val="es-MX"/>
              </w:rPr>
              <w:t>CÁLCULO DE LA CAPACIDAD RESIDUAL DEL PROCESO DE CONTRATACIÓN (CRPC)</w:t>
            </w:r>
            <w:r>
              <w:rPr>
                <w:noProof/>
                <w:webHidden/>
              </w:rPr>
              <w:tab/>
            </w:r>
            <w:r>
              <w:rPr>
                <w:noProof/>
                <w:webHidden/>
              </w:rPr>
              <w:fldChar w:fldCharType="begin"/>
            </w:r>
            <w:r>
              <w:rPr>
                <w:noProof/>
                <w:webHidden/>
              </w:rPr>
              <w:instrText xml:space="preserve"> PAGEREF _Toc107994843 \h </w:instrText>
            </w:r>
            <w:r>
              <w:rPr>
                <w:noProof/>
                <w:webHidden/>
              </w:rPr>
            </w:r>
            <w:r>
              <w:rPr>
                <w:noProof/>
                <w:webHidden/>
              </w:rPr>
              <w:fldChar w:fldCharType="separate"/>
            </w:r>
            <w:r>
              <w:rPr>
                <w:noProof/>
                <w:webHidden/>
              </w:rPr>
              <w:t>45</w:t>
            </w:r>
            <w:r>
              <w:rPr>
                <w:noProof/>
                <w:webHidden/>
              </w:rPr>
              <w:fldChar w:fldCharType="end"/>
            </w:r>
          </w:hyperlink>
        </w:p>
        <w:p w14:paraId="16B77251" w14:textId="15E9B108"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4" w:history="1">
            <w:r w:rsidRPr="00951F9E">
              <w:rPr>
                <w:rStyle w:val="Hipervnculo"/>
                <w:noProof/>
                <w:lang w:val="es-MX"/>
              </w:rPr>
              <w:t>3.10.2.</w:t>
            </w:r>
            <w:r>
              <w:rPr>
                <w:rFonts w:eastAsiaTheme="minorEastAsia" w:cstheme="minorBidi"/>
                <w:i w:val="0"/>
                <w:iCs w:val="0"/>
                <w:noProof/>
                <w:color w:val="auto"/>
                <w:sz w:val="22"/>
                <w:szCs w:val="22"/>
                <w:lang w:eastAsia="es-CO"/>
              </w:rPr>
              <w:tab/>
            </w:r>
            <w:r w:rsidRPr="00951F9E">
              <w:rPr>
                <w:rStyle w:val="Hipervnculo"/>
                <w:noProof/>
                <w:lang w:val="es-MX"/>
              </w:rPr>
              <w:t>CÁLCULO DE LA CAPACIDAD RESIDUAL DEL PROPONENTE (CRP)</w:t>
            </w:r>
            <w:r>
              <w:rPr>
                <w:noProof/>
                <w:webHidden/>
              </w:rPr>
              <w:tab/>
            </w:r>
            <w:r>
              <w:rPr>
                <w:noProof/>
                <w:webHidden/>
              </w:rPr>
              <w:fldChar w:fldCharType="begin"/>
            </w:r>
            <w:r>
              <w:rPr>
                <w:noProof/>
                <w:webHidden/>
              </w:rPr>
              <w:instrText xml:space="preserve"> PAGEREF _Toc107994844 \h </w:instrText>
            </w:r>
            <w:r>
              <w:rPr>
                <w:noProof/>
                <w:webHidden/>
              </w:rPr>
            </w:r>
            <w:r>
              <w:rPr>
                <w:noProof/>
                <w:webHidden/>
              </w:rPr>
              <w:fldChar w:fldCharType="separate"/>
            </w:r>
            <w:r>
              <w:rPr>
                <w:noProof/>
                <w:webHidden/>
              </w:rPr>
              <w:t>45</w:t>
            </w:r>
            <w:r>
              <w:rPr>
                <w:noProof/>
                <w:webHidden/>
              </w:rPr>
              <w:fldChar w:fldCharType="end"/>
            </w:r>
          </w:hyperlink>
        </w:p>
        <w:p w14:paraId="16A95D74" w14:textId="7C10E9C5" w:rsidR="00AF5F20" w:rsidRDefault="00AF5F20">
          <w:pPr>
            <w:pStyle w:val="TDC1"/>
            <w:tabs>
              <w:tab w:val="left" w:pos="1683"/>
            </w:tabs>
            <w:rPr>
              <w:rFonts w:asciiTheme="minorHAnsi" w:eastAsiaTheme="minorEastAsia" w:hAnsiTheme="minorHAnsi" w:cstheme="minorBidi"/>
              <w:b w:val="0"/>
              <w:bCs w:val="0"/>
              <w:caps w:val="0"/>
              <w:noProof/>
              <w:color w:val="auto"/>
              <w:sz w:val="22"/>
              <w:szCs w:val="22"/>
              <w:lang w:val="es-CO" w:eastAsia="es-CO"/>
            </w:rPr>
          </w:pPr>
          <w:hyperlink w:anchor="_Toc107994845" w:history="1">
            <w:r w:rsidRPr="00951F9E">
              <w:rPr>
                <w:rStyle w:val="Hipervnculo"/>
                <w:noProof/>
              </w:rPr>
              <w:t>Capítulo IV</w:t>
            </w:r>
            <w:r>
              <w:rPr>
                <w:rFonts w:asciiTheme="minorHAnsi" w:eastAsiaTheme="minorEastAsia" w:hAnsiTheme="minorHAnsi" w:cstheme="minorBidi"/>
                <w:b w:val="0"/>
                <w:bCs w:val="0"/>
                <w:caps w:val="0"/>
                <w:noProof/>
                <w:color w:val="auto"/>
                <w:sz w:val="22"/>
                <w:szCs w:val="22"/>
                <w:lang w:val="es-CO" w:eastAsia="es-CO"/>
              </w:rPr>
              <w:tab/>
            </w:r>
            <w:r w:rsidRPr="00951F9E">
              <w:rPr>
                <w:rStyle w:val="Hipervnculo"/>
                <w:noProof/>
              </w:rPr>
              <w:t>CRITERIOS DE EVALUACIÓN, ASIGNACIÓN DE PUNTAJE Y CRITERIOS DE DESEMPATE</w:t>
            </w:r>
            <w:r>
              <w:rPr>
                <w:noProof/>
                <w:webHidden/>
              </w:rPr>
              <w:tab/>
            </w:r>
            <w:r>
              <w:rPr>
                <w:noProof/>
                <w:webHidden/>
              </w:rPr>
              <w:fldChar w:fldCharType="begin"/>
            </w:r>
            <w:r>
              <w:rPr>
                <w:noProof/>
                <w:webHidden/>
              </w:rPr>
              <w:instrText xml:space="preserve"> PAGEREF _Toc107994845 \h </w:instrText>
            </w:r>
            <w:r>
              <w:rPr>
                <w:noProof/>
                <w:webHidden/>
              </w:rPr>
            </w:r>
            <w:r>
              <w:rPr>
                <w:noProof/>
                <w:webHidden/>
              </w:rPr>
              <w:fldChar w:fldCharType="separate"/>
            </w:r>
            <w:r>
              <w:rPr>
                <w:noProof/>
                <w:webHidden/>
              </w:rPr>
              <w:t>50</w:t>
            </w:r>
            <w:r>
              <w:rPr>
                <w:noProof/>
                <w:webHidden/>
              </w:rPr>
              <w:fldChar w:fldCharType="end"/>
            </w:r>
          </w:hyperlink>
        </w:p>
        <w:p w14:paraId="7A72DE50" w14:textId="3B0056E7"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47" w:history="1">
            <w:r w:rsidRPr="00951F9E">
              <w:rPr>
                <w:rStyle w:val="Hipervnculo"/>
                <w:noProof/>
              </w:rPr>
              <w:t>4.1.</w:t>
            </w:r>
            <w:r>
              <w:rPr>
                <w:rFonts w:eastAsiaTheme="minorEastAsia" w:cstheme="minorBidi"/>
                <w:smallCaps w:val="0"/>
                <w:noProof/>
                <w:color w:val="auto"/>
                <w:sz w:val="22"/>
                <w:szCs w:val="22"/>
                <w:lang w:eastAsia="es-CO"/>
              </w:rPr>
              <w:tab/>
            </w:r>
            <w:r w:rsidRPr="00951F9E">
              <w:rPr>
                <w:rStyle w:val="Hipervnculo"/>
                <w:noProof/>
              </w:rPr>
              <w:t>OFERTA ECONÓMICA</w:t>
            </w:r>
            <w:r>
              <w:rPr>
                <w:noProof/>
                <w:webHidden/>
              </w:rPr>
              <w:tab/>
            </w:r>
            <w:r>
              <w:rPr>
                <w:noProof/>
                <w:webHidden/>
              </w:rPr>
              <w:fldChar w:fldCharType="begin"/>
            </w:r>
            <w:r>
              <w:rPr>
                <w:noProof/>
                <w:webHidden/>
              </w:rPr>
              <w:instrText xml:space="preserve"> PAGEREF _Toc107994847 \h </w:instrText>
            </w:r>
            <w:r>
              <w:rPr>
                <w:noProof/>
                <w:webHidden/>
              </w:rPr>
            </w:r>
            <w:r>
              <w:rPr>
                <w:noProof/>
                <w:webHidden/>
              </w:rPr>
              <w:fldChar w:fldCharType="separate"/>
            </w:r>
            <w:r>
              <w:rPr>
                <w:noProof/>
                <w:webHidden/>
              </w:rPr>
              <w:t>52</w:t>
            </w:r>
            <w:r>
              <w:rPr>
                <w:noProof/>
                <w:webHidden/>
              </w:rPr>
              <w:fldChar w:fldCharType="end"/>
            </w:r>
          </w:hyperlink>
        </w:p>
        <w:p w14:paraId="23C7A597" w14:textId="0CA68FF8"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8" w:history="1">
            <w:r w:rsidRPr="00951F9E">
              <w:rPr>
                <w:rStyle w:val="Hipervnculo"/>
                <w:noProof/>
                <w:lang w:val="es-MX"/>
              </w:rPr>
              <w:t>4.1.1.</w:t>
            </w:r>
            <w:r>
              <w:rPr>
                <w:rFonts w:eastAsiaTheme="minorEastAsia" w:cstheme="minorBidi"/>
                <w:i w:val="0"/>
                <w:iCs w:val="0"/>
                <w:noProof/>
                <w:color w:val="auto"/>
                <w:sz w:val="22"/>
                <w:szCs w:val="22"/>
                <w:lang w:eastAsia="es-CO"/>
              </w:rPr>
              <w:tab/>
            </w:r>
            <w:r w:rsidRPr="00951F9E">
              <w:rPr>
                <w:rStyle w:val="Hipervnculo"/>
                <w:noProof/>
                <w:lang w:val="es-MX"/>
              </w:rPr>
              <w:t>AIU</w:t>
            </w:r>
            <w:r>
              <w:rPr>
                <w:noProof/>
                <w:webHidden/>
              </w:rPr>
              <w:tab/>
            </w:r>
            <w:r>
              <w:rPr>
                <w:noProof/>
                <w:webHidden/>
              </w:rPr>
              <w:fldChar w:fldCharType="begin"/>
            </w:r>
            <w:r>
              <w:rPr>
                <w:noProof/>
                <w:webHidden/>
              </w:rPr>
              <w:instrText xml:space="preserve"> PAGEREF _Toc107994848 \h </w:instrText>
            </w:r>
            <w:r>
              <w:rPr>
                <w:noProof/>
                <w:webHidden/>
              </w:rPr>
            </w:r>
            <w:r>
              <w:rPr>
                <w:noProof/>
                <w:webHidden/>
              </w:rPr>
              <w:fldChar w:fldCharType="separate"/>
            </w:r>
            <w:r>
              <w:rPr>
                <w:noProof/>
                <w:webHidden/>
              </w:rPr>
              <w:t>53</w:t>
            </w:r>
            <w:r>
              <w:rPr>
                <w:noProof/>
                <w:webHidden/>
              </w:rPr>
              <w:fldChar w:fldCharType="end"/>
            </w:r>
          </w:hyperlink>
        </w:p>
        <w:p w14:paraId="3D285584" w14:textId="5A3CC27F"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9" w:history="1">
            <w:r w:rsidRPr="00951F9E">
              <w:rPr>
                <w:rStyle w:val="Hipervnculo"/>
                <w:noProof/>
                <w:lang w:val="es-MX"/>
              </w:rPr>
              <w:t>4.1.2.</w:t>
            </w:r>
            <w:r>
              <w:rPr>
                <w:rFonts w:eastAsiaTheme="minorEastAsia" w:cstheme="minorBidi"/>
                <w:i w:val="0"/>
                <w:iCs w:val="0"/>
                <w:noProof/>
                <w:color w:val="auto"/>
                <w:sz w:val="22"/>
                <w:szCs w:val="22"/>
                <w:lang w:eastAsia="es-CO"/>
              </w:rPr>
              <w:tab/>
            </w:r>
            <w:r w:rsidRPr="00951F9E">
              <w:rPr>
                <w:rStyle w:val="Hipervnculo"/>
                <w:noProof/>
                <w:lang w:val="es-MX"/>
              </w:rPr>
              <w:t>CORRECCIONES ARITMÉTICAS</w:t>
            </w:r>
            <w:r>
              <w:rPr>
                <w:noProof/>
                <w:webHidden/>
              </w:rPr>
              <w:tab/>
            </w:r>
            <w:r>
              <w:rPr>
                <w:noProof/>
                <w:webHidden/>
              </w:rPr>
              <w:fldChar w:fldCharType="begin"/>
            </w:r>
            <w:r>
              <w:rPr>
                <w:noProof/>
                <w:webHidden/>
              </w:rPr>
              <w:instrText xml:space="preserve"> PAGEREF _Toc107994849 \h </w:instrText>
            </w:r>
            <w:r>
              <w:rPr>
                <w:noProof/>
                <w:webHidden/>
              </w:rPr>
            </w:r>
            <w:r>
              <w:rPr>
                <w:noProof/>
                <w:webHidden/>
              </w:rPr>
              <w:fldChar w:fldCharType="separate"/>
            </w:r>
            <w:r>
              <w:rPr>
                <w:noProof/>
                <w:webHidden/>
              </w:rPr>
              <w:t>53</w:t>
            </w:r>
            <w:r>
              <w:rPr>
                <w:noProof/>
                <w:webHidden/>
              </w:rPr>
              <w:fldChar w:fldCharType="end"/>
            </w:r>
          </w:hyperlink>
        </w:p>
        <w:p w14:paraId="4F65839E" w14:textId="27EC59C5"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0" w:history="1">
            <w:r w:rsidRPr="00951F9E">
              <w:rPr>
                <w:rStyle w:val="Hipervnculo"/>
                <w:noProof/>
                <w:lang w:val="es-MX"/>
              </w:rPr>
              <w:t>4.1.3.</w:t>
            </w:r>
            <w:r>
              <w:rPr>
                <w:rFonts w:eastAsiaTheme="minorEastAsia" w:cstheme="minorBidi"/>
                <w:i w:val="0"/>
                <w:iCs w:val="0"/>
                <w:noProof/>
                <w:color w:val="auto"/>
                <w:sz w:val="22"/>
                <w:szCs w:val="22"/>
                <w:lang w:eastAsia="es-CO"/>
              </w:rPr>
              <w:tab/>
            </w:r>
            <w:r w:rsidRPr="00951F9E">
              <w:rPr>
                <w:rStyle w:val="Hipervnculo"/>
                <w:noProof/>
                <w:lang w:val="es-MX"/>
              </w:rPr>
              <w:t>PRECIO ARTIFICIALMENTE BAJO</w:t>
            </w:r>
            <w:r>
              <w:rPr>
                <w:noProof/>
                <w:webHidden/>
              </w:rPr>
              <w:tab/>
            </w:r>
            <w:r>
              <w:rPr>
                <w:noProof/>
                <w:webHidden/>
              </w:rPr>
              <w:fldChar w:fldCharType="begin"/>
            </w:r>
            <w:r>
              <w:rPr>
                <w:noProof/>
                <w:webHidden/>
              </w:rPr>
              <w:instrText xml:space="preserve"> PAGEREF _Toc107994850 \h </w:instrText>
            </w:r>
            <w:r>
              <w:rPr>
                <w:noProof/>
                <w:webHidden/>
              </w:rPr>
            </w:r>
            <w:r>
              <w:rPr>
                <w:noProof/>
                <w:webHidden/>
              </w:rPr>
              <w:fldChar w:fldCharType="separate"/>
            </w:r>
            <w:r>
              <w:rPr>
                <w:noProof/>
                <w:webHidden/>
              </w:rPr>
              <w:t>53</w:t>
            </w:r>
            <w:r>
              <w:rPr>
                <w:noProof/>
                <w:webHidden/>
              </w:rPr>
              <w:fldChar w:fldCharType="end"/>
            </w:r>
          </w:hyperlink>
        </w:p>
        <w:p w14:paraId="04771600" w14:textId="4ACF434A"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1" w:history="1">
            <w:r w:rsidRPr="00951F9E">
              <w:rPr>
                <w:rStyle w:val="Hipervnculo"/>
                <w:noProof/>
                <w:lang w:val="es-MX"/>
              </w:rPr>
              <w:t>4.1.4.</w:t>
            </w:r>
            <w:r>
              <w:rPr>
                <w:rFonts w:eastAsiaTheme="minorEastAsia" w:cstheme="minorBidi"/>
                <w:i w:val="0"/>
                <w:iCs w:val="0"/>
                <w:noProof/>
                <w:color w:val="auto"/>
                <w:sz w:val="22"/>
                <w:szCs w:val="22"/>
                <w:lang w:eastAsia="es-CO"/>
              </w:rPr>
              <w:tab/>
            </w:r>
            <w:r w:rsidRPr="00951F9E">
              <w:rPr>
                <w:rStyle w:val="Hipervnculo"/>
                <w:noProof/>
                <w:lang w:val="es-MX"/>
              </w:rPr>
              <w:t>DETERMINACIÓN DEL MÉTODO PARA LA PONDERACIÓN DE LA PROPUESTA ECONÓMICA</w:t>
            </w:r>
            <w:r>
              <w:rPr>
                <w:noProof/>
                <w:webHidden/>
              </w:rPr>
              <w:tab/>
            </w:r>
            <w:r>
              <w:rPr>
                <w:noProof/>
                <w:webHidden/>
              </w:rPr>
              <w:fldChar w:fldCharType="begin"/>
            </w:r>
            <w:r>
              <w:rPr>
                <w:noProof/>
                <w:webHidden/>
              </w:rPr>
              <w:instrText xml:space="preserve"> PAGEREF _Toc107994851 \h </w:instrText>
            </w:r>
            <w:r>
              <w:rPr>
                <w:noProof/>
                <w:webHidden/>
              </w:rPr>
            </w:r>
            <w:r>
              <w:rPr>
                <w:noProof/>
                <w:webHidden/>
              </w:rPr>
              <w:fldChar w:fldCharType="separate"/>
            </w:r>
            <w:r>
              <w:rPr>
                <w:noProof/>
                <w:webHidden/>
              </w:rPr>
              <w:t>53</w:t>
            </w:r>
            <w:r>
              <w:rPr>
                <w:noProof/>
                <w:webHidden/>
              </w:rPr>
              <w:fldChar w:fldCharType="end"/>
            </w:r>
          </w:hyperlink>
        </w:p>
        <w:p w14:paraId="6793AA0E" w14:textId="21F0CA9B"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52" w:history="1">
            <w:r w:rsidRPr="00951F9E">
              <w:rPr>
                <w:rStyle w:val="Hipervnculo"/>
                <w:noProof/>
              </w:rPr>
              <w:t>4.2.</w:t>
            </w:r>
            <w:r>
              <w:rPr>
                <w:rFonts w:eastAsiaTheme="minorEastAsia" w:cstheme="minorBidi"/>
                <w:smallCaps w:val="0"/>
                <w:noProof/>
                <w:color w:val="auto"/>
                <w:sz w:val="22"/>
                <w:szCs w:val="22"/>
                <w:lang w:eastAsia="es-CO"/>
              </w:rPr>
              <w:tab/>
            </w:r>
            <w:r w:rsidRPr="00951F9E">
              <w:rPr>
                <w:rStyle w:val="Hipervnculo"/>
                <w:noProof/>
              </w:rPr>
              <w:t>FACTOR DE CALIDAD</w:t>
            </w:r>
            <w:r>
              <w:rPr>
                <w:noProof/>
                <w:webHidden/>
              </w:rPr>
              <w:tab/>
            </w:r>
            <w:r>
              <w:rPr>
                <w:noProof/>
                <w:webHidden/>
              </w:rPr>
              <w:fldChar w:fldCharType="begin"/>
            </w:r>
            <w:r>
              <w:rPr>
                <w:noProof/>
                <w:webHidden/>
              </w:rPr>
              <w:instrText xml:space="preserve"> PAGEREF _Toc107994852 \h </w:instrText>
            </w:r>
            <w:r>
              <w:rPr>
                <w:noProof/>
                <w:webHidden/>
              </w:rPr>
            </w:r>
            <w:r>
              <w:rPr>
                <w:noProof/>
                <w:webHidden/>
              </w:rPr>
              <w:fldChar w:fldCharType="separate"/>
            </w:r>
            <w:r>
              <w:rPr>
                <w:noProof/>
                <w:webHidden/>
              </w:rPr>
              <w:t>57</w:t>
            </w:r>
            <w:r>
              <w:rPr>
                <w:noProof/>
                <w:webHidden/>
              </w:rPr>
              <w:fldChar w:fldCharType="end"/>
            </w:r>
          </w:hyperlink>
        </w:p>
        <w:p w14:paraId="26EFD3CC" w14:textId="25289E98"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3" w:history="1">
            <w:r w:rsidRPr="00951F9E">
              <w:rPr>
                <w:rStyle w:val="Hipervnculo"/>
                <w:noProof/>
                <w:lang w:val="es-MX"/>
              </w:rPr>
              <w:t>4.2.1.</w:t>
            </w:r>
            <w:r>
              <w:rPr>
                <w:rFonts w:eastAsiaTheme="minorEastAsia" w:cstheme="minorBidi"/>
                <w:i w:val="0"/>
                <w:iCs w:val="0"/>
                <w:noProof/>
                <w:color w:val="auto"/>
                <w:sz w:val="22"/>
                <w:szCs w:val="22"/>
                <w:lang w:eastAsia="es-CO"/>
              </w:rPr>
              <w:tab/>
            </w:r>
            <w:r w:rsidRPr="00951F9E">
              <w:rPr>
                <w:rStyle w:val="Hipervnculo"/>
                <w:noProof/>
                <w:lang w:val="es-MX"/>
              </w:rPr>
              <w:t>IMPLEMENTACIÓN DEL PROGRAMA DE GERENCIA DE PROYECTOS</w:t>
            </w:r>
            <w:r>
              <w:rPr>
                <w:noProof/>
                <w:webHidden/>
              </w:rPr>
              <w:tab/>
            </w:r>
            <w:r>
              <w:rPr>
                <w:noProof/>
                <w:webHidden/>
              </w:rPr>
              <w:fldChar w:fldCharType="begin"/>
            </w:r>
            <w:r>
              <w:rPr>
                <w:noProof/>
                <w:webHidden/>
              </w:rPr>
              <w:instrText xml:space="preserve"> PAGEREF _Toc107994853 \h </w:instrText>
            </w:r>
            <w:r>
              <w:rPr>
                <w:noProof/>
                <w:webHidden/>
              </w:rPr>
            </w:r>
            <w:r>
              <w:rPr>
                <w:noProof/>
                <w:webHidden/>
              </w:rPr>
              <w:fldChar w:fldCharType="separate"/>
            </w:r>
            <w:r>
              <w:rPr>
                <w:noProof/>
                <w:webHidden/>
              </w:rPr>
              <w:t>58</w:t>
            </w:r>
            <w:r>
              <w:rPr>
                <w:noProof/>
                <w:webHidden/>
              </w:rPr>
              <w:fldChar w:fldCharType="end"/>
            </w:r>
          </w:hyperlink>
        </w:p>
        <w:p w14:paraId="599D047C" w14:textId="0A2E83A7"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4" w:history="1">
            <w:r w:rsidRPr="00951F9E">
              <w:rPr>
                <w:rStyle w:val="Hipervnculo"/>
                <w:noProof/>
                <w:lang w:val="es-MX"/>
              </w:rPr>
              <w:t>4.2.2.</w:t>
            </w:r>
            <w:r>
              <w:rPr>
                <w:rFonts w:eastAsiaTheme="minorEastAsia" w:cstheme="minorBidi"/>
                <w:i w:val="0"/>
                <w:iCs w:val="0"/>
                <w:noProof/>
                <w:color w:val="auto"/>
                <w:sz w:val="22"/>
                <w:szCs w:val="22"/>
                <w:lang w:eastAsia="es-CO"/>
              </w:rPr>
              <w:tab/>
            </w:r>
            <w:r w:rsidRPr="00951F9E">
              <w:rPr>
                <w:rStyle w:val="Hipervnculo"/>
                <w:noProof/>
                <w:lang w:val="es-MX"/>
              </w:rPr>
              <w:t>DISPONIBILIDAD Y CONDICIONES FUNCIONALES DE LA MAQUINARIA DE OBRA</w:t>
            </w:r>
            <w:r>
              <w:rPr>
                <w:noProof/>
                <w:webHidden/>
              </w:rPr>
              <w:tab/>
            </w:r>
            <w:r>
              <w:rPr>
                <w:noProof/>
                <w:webHidden/>
              </w:rPr>
              <w:fldChar w:fldCharType="begin"/>
            </w:r>
            <w:r>
              <w:rPr>
                <w:noProof/>
                <w:webHidden/>
              </w:rPr>
              <w:instrText xml:space="preserve"> PAGEREF _Toc107994854 \h </w:instrText>
            </w:r>
            <w:r>
              <w:rPr>
                <w:noProof/>
                <w:webHidden/>
              </w:rPr>
            </w:r>
            <w:r>
              <w:rPr>
                <w:noProof/>
                <w:webHidden/>
              </w:rPr>
              <w:fldChar w:fldCharType="separate"/>
            </w:r>
            <w:r>
              <w:rPr>
                <w:noProof/>
                <w:webHidden/>
              </w:rPr>
              <w:t>59</w:t>
            </w:r>
            <w:r>
              <w:rPr>
                <w:noProof/>
                <w:webHidden/>
              </w:rPr>
              <w:fldChar w:fldCharType="end"/>
            </w:r>
          </w:hyperlink>
        </w:p>
        <w:p w14:paraId="77C1FEE8" w14:textId="60863B51"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5" w:history="1">
            <w:r w:rsidRPr="00951F9E">
              <w:rPr>
                <w:rStyle w:val="Hipervnculo"/>
                <w:noProof/>
                <w:lang w:val="es-MX"/>
              </w:rPr>
              <w:t>4.2.3.</w:t>
            </w:r>
            <w:r>
              <w:rPr>
                <w:rFonts w:eastAsiaTheme="minorEastAsia" w:cstheme="minorBidi"/>
                <w:i w:val="0"/>
                <w:iCs w:val="0"/>
                <w:noProof/>
                <w:color w:val="auto"/>
                <w:sz w:val="22"/>
                <w:szCs w:val="22"/>
                <w:lang w:eastAsia="es-CO"/>
              </w:rPr>
              <w:tab/>
            </w:r>
            <w:r w:rsidRPr="00951F9E">
              <w:rPr>
                <w:rStyle w:val="Hipervnculo"/>
                <w:noProof/>
                <w:lang w:val="es-MX"/>
              </w:rPr>
              <w:t>PRESENTACIÓN DE UN PLAN DE CALIDAD</w:t>
            </w:r>
            <w:r>
              <w:rPr>
                <w:noProof/>
                <w:webHidden/>
              </w:rPr>
              <w:tab/>
            </w:r>
            <w:r>
              <w:rPr>
                <w:noProof/>
                <w:webHidden/>
              </w:rPr>
              <w:fldChar w:fldCharType="begin"/>
            </w:r>
            <w:r>
              <w:rPr>
                <w:noProof/>
                <w:webHidden/>
              </w:rPr>
              <w:instrText xml:space="preserve"> PAGEREF _Toc107994855 \h </w:instrText>
            </w:r>
            <w:r>
              <w:rPr>
                <w:noProof/>
                <w:webHidden/>
              </w:rPr>
            </w:r>
            <w:r>
              <w:rPr>
                <w:noProof/>
                <w:webHidden/>
              </w:rPr>
              <w:fldChar w:fldCharType="separate"/>
            </w:r>
            <w:r>
              <w:rPr>
                <w:noProof/>
                <w:webHidden/>
              </w:rPr>
              <w:t>59</w:t>
            </w:r>
            <w:r>
              <w:rPr>
                <w:noProof/>
                <w:webHidden/>
              </w:rPr>
              <w:fldChar w:fldCharType="end"/>
            </w:r>
          </w:hyperlink>
        </w:p>
        <w:p w14:paraId="685CFFC4" w14:textId="1D42F784"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56" w:history="1">
            <w:r w:rsidRPr="00951F9E">
              <w:rPr>
                <w:rStyle w:val="Hipervnculo"/>
                <w:noProof/>
              </w:rPr>
              <w:t>4.3.</w:t>
            </w:r>
            <w:r>
              <w:rPr>
                <w:rFonts w:eastAsiaTheme="minorEastAsia" w:cstheme="minorBidi"/>
                <w:smallCaps w:val="0"/>
                <w:noProof/>
                <w:color w:val="auto"/>
                <w:sz w:val="22"/>
                <w:szCs w:val="22"/>
                <w:lang w:eastAsia="es-CO"/>
              </w:rPr>
              <w:tab/>
            </w:r>
            <w:r w:rsidRPr="00951F9E">
              <w:rPr>
                <w:rStyle w:val="Hipervnculo"/>
                <w:noProof/>
              </w:rPr>
              <w:t>APOYO A LA INDUSTRIA NACIONAL</w:t>
            </w:r>
            <w:r>
              <w:rPr>
                <w:noProof/>
                <w:webHidden/>
              </w:rPr>
              <w:tab/>
            </w:r>
            <w:r>
              <w:rPr>
                <w:noProof/>
                <w:webHidden/>
              </w:rPr>
              <w:fldChar w:fldCharType="begin"/>
            </w:r>
            <w:r>
              <w:rPr>
                <w:noProof/>
                <w:webHidden/>
              </w:rPr>
              <w:instrText xml:space="preserve"> PAGEREF _Toc107994856 \h </w:instrText>
            </w:r>
            <w:r>
              <w:rPr>
                <w:noProof/>
                <w:webHidden/>
              </w:rPr>
            </w:r>
            <w:r>
              <w:rPr>
                <w:noProof/>
                <w:webHidden/>
              </w:rPr>
              <w:fldChar w:fldCharType="separate"/>
            </w:r>
            <w:r>
              <w:rPr>
                <w:noProof/>
                <w:webHidden/>
              </w:rPr>
              <w:t>60</w:t>
            </w:r>
            <w:r>
              <w:rPr>
                <w:noProof/>
                <w:webHidden/>
              </w:rPr>
              <w:fldChar w:fldCharType="end"/>
            </w:r>
          </w:hyperlink>
        </w:p>
        <w:p w14:paraId="52CCFB36" w14:textId="590619B3"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7" w:history="1">
            <w:r w:rsidRPr="00951F9E">
              <w:rPr>
                <w:rStyle w:val="Hipervnculo"/>
                <w:noProof/>
                <w:lang w:val="es-MX"/>
              </w:rPr>
              <w:t>4.3.1.</w:t>
            </w:r>
            <w:r>
              <w:rPr>
                <w:rFonts w:eastAsiaTheme="minorEastAsia" w:cstheme="minorBidi"/>
                <w:i w:val="0"/>
                <w:iCs w:val="0"/>
                <w:noProof/>
                <w:color w:val="auto"/>
                <w:sz w:val="22"/>
                <w:szCs w:val="22"/>
                <w:lang w:eastAsia="es-CO"/>
              </w:rPr>
              <w:tab/>
            </w:r>
            <w:r w:rsidRPr="00951F9E">
              <w:rPr>
                <w:rStyle w:val="Hipervnculo"/>
                <w:noProof/>
                <w:lang w:val="es-MX"/>
              </w:rPr>
              <w:t>PROMOCIÓN DE SERVICIOS NACIONALES O CON TRATO NACIONAL</w:t>
            </w:r>
            <w:r>
              <w:rPr>
                <w:noProof/>
                <w:webHidden/>
              </w:rPr>
              <w:tab/>
            </w:r>
            <w:r>
              <w:rPr>
                <w:noProof/>
                <w:webHidden/>
              </w:rPr>
              <w:fldChar w:fldCharType="begin"/>
            </w:r>
            <w:r>
              <w:rPr>
                <w:noProof/>
                <w:webHidden/>
              </w:rPr>
              <w:instrText xml:space="preserve"> PAGEREF _Toc107994857 \h </w:instrText>
            </w:r>
            <w:r>
              <w:rPr>
                <w:noProof/>
                <w:webHidden/>
              </w:rPr>
            </w:r>
            <w:r>
              <w:rPr>
                <w:noProof/>
                <w:webHidden/>
              </w:rPr>
              <w:fldChar w:fldCharType="separate"/>
            </w:r>
            <w:r>
              <w:rPr>
                <w:noProof/>
                <w:webHidden/>
              </w:rPr>
              <w:t>60</w:t>
            </w:r>
            <w:r>
              <w:rPr>
                <w:noProof/>
                <w:webHidden/>
              </w:rPr>
              <w:fldChar w:fldCharType="end"/>
            </w:r>
          </w:hyperlink>
        </w:p>
        <w:p w14:paraId="1CCE2DDF" w14:textId="78AB4DA8" w:rsidR="00AF5F20" w:rsidRDefault="00AF5F20">
          <w:pPr>
            <w:pStyle w:val="TDC3"/>
            <w:tabs>
              <w:tab w:val="left" w:pos="1400"/>
              <w:tab w:val="right" w:leader="dot" w:pos="8828"/>
            </w:tabs>
            <w:rPr>
              <w:rFonts w:eastAsiaTheme="minorEastAsia" w:cstheme="minorBidi"/>
              <w:i w:val="0"/>
              <w:iCs w:val="0"/>
              <w:noProof/>
              <w:color w:val="auto"/>
              <w:sz w:val="22"/>
              <w:szCs w:val="22"/>
              <w:lang w:eastAsia="es-CO"/>
            </w:rPr>
          </w:pPr>
          <w:hyperlink w:anchor="_Toc107994858" w:history="1">
            <w:r w:rsidRPr="00951F9E">
              <w:rPr>
                <w:rStyle w:val="Hipervnculo"/>
                <w:noProof/>
              </w:rPr>
              <w:t>4.3.1.1.</w:t>
            </w:r>
            <w:r>
              <w:rPr>
                <w:rFonts w:eastAsiaTheme="minorEastAsia" w:cstheme="minorBidi"/>
                <w:i w:val="0"/>
                <w:iCs w:val="0"/>
                <w:noProof/>
                <w:color w:val="auto"/>
                <w:sz w:val="22"/>
                <w:szCs w:val="22"/>
                <w:lang w:eastAsia="es-CO"/>
              </w:rPr>
              <w:tab/>
            </w:r>
            <w:r w:rsidRPr="00951F9E">
              <w:rPr>
                <w:rStyle w:val="Hipervnculo"/>
                <w:noProof/>
              </w:rPr>
              <w:t>ACREDITACIÓN DEL PUNTAJE POR SERVICIOS NACIONALES O CON TRATO NACIONAL</w:t>
            </w:r>
            <w:r>
              <w:rPr>
                <w:noProof/>
                <w:webHidden/>
              </w:rPr>
              <w:tab/>
            </w:r>
            <w:r>
              <w:rPr>
                <w:noProof/>
                <w:webHidden/>
              </w:rPr>
              <w:fldChar w:fldCharType="begin"/>
            </w:r>
            <w:r>
              <w:rPr>
                <w:noProof/>
                <w:webHidden/>
              </w:rPr>
              <w:instrText xml:space="preserve"> PAGEREF _Toc107994858 \h </w:instrText>
            </w:r>
            <w:r>
              <w:rPr>
                <w:noProof/>
                <w:webHidden/>
              </w:rPr>
            </w:r>
            <w:r>
              <w:rPr>
                <w:noProof/>
                <w:webHidden/>
              </w:rPr>
              <w:fldChar w:fldCharType="separate"/>
            </w:r>
            <w:r>
              <w:rPr>
                <w:noProof/>
                <w:webHidden/>
              </w:rPr>
              <w:t>64</w:t>
            </w:r>
            <w:r>
              <w:rPr>
                <w:noProof/>
                <w:webHidden/>
              </w:rPr>
              <w:fldChar w:fldCharType="end"/>
            </w:r>
          </w:hyperlink>
        </w:p>
        <w:p w14:paraId="2CC28307" w14:textId="09A139CA"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9" w:history="1">
            <w:r w:rsidRPr="00951F9E">
              <w:rPr>
                <w:rStyle w:val="Hipervnculo"/>
                <w:noProof/>
                <w:lang w:val="es-MX"/>
              </w:rPr>
              <w:t>4.3.2.</w:t>
            </w:r>
            <w:r>
              <w:rPr>
                <w:rFonts w:eastAsiaTheme="minorEastAsia" w:cstheme="minorBidi"/>
                <w:i w:val="0"/>
                <w:iCs w:val="0"/>
                <w:noProof/>
                <w:color w:val="auto"/>
                <w:sz w:val="22"/>
                <w:szCs w:val="22"/>
                <w:lang w:eastAsia="es-CO"/>
              </w:rPr>
              <w:tab/>
            </w:r>
            <w:r w:rsidRPr="00951F9E">
              <w:rPr>
                <w:rStyle w:val="Hipervnculo"/>
                <w:noProof/>
                <w:lang w:val="es-MX"/>
              </w:rPr>
              <w:t>INCORPORACIÓN DE COMPONENTE NACIONAL EN SERVICIOS EXTRANJEROS</w:t>
            </w:r>
            <w:r>
              <w:rPr>
                <w:noProof/>
                <w:webHidden/>
              </w:rPr>
              <w:tab/>
            </w:r>
            <w:r>
              <w:rPr>
                <w:noProof/>
                <w:webHidden/>
              </w:rPr>
              <w:fldChar w:fldCharType="begin"/>
            </w:r>
            <w:r>
              <w:rPr>
                <w:noProof/>
                <w:webHidden/>
              </w:rPr>
              <w:instrText xml:space="preserve"> PAGEREF _Toc107994859 \h </w:instrText>
            </w:r>
            <w:r>
              <w:rPr>
                <w:noProof/>
                <w:webHidden/>
              </w:rPr>
            </w:r>
            <w:r>
              <w:rPr>
                <w:noProof/>
                <w:webHidden/>
              </w:rPr>
              <w:fldChar w:fldCharType="separate"/>
            </w:r>
            <w:r>
              <w:rPr>
                <w:noProof/>
                <w:webHidden/>
              </w:rPr>
              <w:t>65</w:t>
            </w:r>
            <w:r>
              <w:rPr>
                <w:noProof/>
                <w:webHidden/>
              </w:rPr>
              <w:fldChar w:fldCharType="end"/>
            </w:r>
          </w:hyperlink>
        </w:p>
        <w:p w14:paraId="3D29742B" w14:textId="7151B7E4"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60" w:history="1">
            <w:r w:rsidRPr="00951F9E">
              <w:rPr>
                <w:rStyle w:val="Hipervnculo"/>
                <w:noProof/>
              </w:rPr>
              <w:t>4.4.</w:t>
            </w:r>
            <w:r>
              <w:rPr>
                <w:rFonts w:eastAsiaTheme="minorEastAsia" w:cstheme="minorBidi"/>
                <w:smallCaps w:val="0"/>
                <w:noProof/>
                <w:color w:val="auto"/>
                <w:sz w:val="22"/>
                <w:szCs w:val="22"/>
                <w:lang w:eastAsia="es-CO"/>
              </w:rPr>
              <w:tab/>
            </w:r>
            <w:r w:rsidRPr="00951F9E">
              <w:rPr>
                <w:rStyle w:val="Hipervnculo"/>
                <w:noProof/>
              </w:rPr>
              <w:t>VINCULACIÓN DE PERSONAS CON DISCAPACIDAD</w:t>
            </w:r>
            <w:r>
              <w:rPr>
                <w:noProof/>
                <w:webHidden/>
              </w:rPr>
              <w:tab/>
            </w:r>
            <w:r>
              <w:rPr>
                <w:noProof/>
                <w:webHidden/>
              </w:rPr>
              <w:fldChar w:fldCharType="begin"/>
            </w:r>
            <w:r>
              <w:rPr>
                <w:noProof/>
                <w:webHidden/>
              </w:rPr>
              <w:instrText xml:space="preserve"> PAGEREF _Toc107994860 \h </w:instrText>
            </w:r>
            <w:r>
              <w:rPr>
                <w:noProof/>
                <w:webHidden/>
              </w:rPr>
            </w:r>
            <w:r>
              <w:rPr>
                <w:noProof/>
                <w:webHidden/>
              </w:rPr>
              <w:fldChar w:fldCharType="separate"/>
            </w:r>
            <w:r>
              <w:rPr>
                <w:noProof/>
                <w:webHidden/>
              </w:rPr>
              <w:t>66</w:t>
            </w:r>
            <w:r>
              <w:rPr>
                <w:noProof/>
                <w:webHidden/>
              </w:rPr>
              <w:fldChar w:fldCharType="end"/>
            </w:r>
          </w:hyperlink>
        </w:p>
        <w:p w14:paraId="7A5A5A2D" w14:textId="494CA810"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61" w:history="1">
            <w:r w:rsidRPr="00951F9E">
              <w:rPr>
                <w:rStyle w:val="Hipervnculo"/>
                <w:noProof/>
              </w:rPr>
              <w:t>4.5.</w:t>
            </w:r>
            <w:r>
              <w:rPr>
                <w:rFonts w:eastAsiaTheme="minorEastAsia" w:cstheme="minorBidi"/>
                <w:smallCaps w:val="0"/>
                <w:noProof/>
                <w:color w:val="auto"/>
                <w:sz w:val="22"/>
                <w:szCs w:val="22"/>
                <w:lang w:eastAsia="es-CO"/>
              </w:rPr>
              <w:tab/>
            </w:r>
            <w:r w:rsidRPr="00951F9E">
              <w:rPr>
                <w:rStyle w:val="Hipervnculo"/>
                <w:noProof/>
              </w:rPr>
              <w:t>TARJETA DE CIRCULACIÓN Y RESIDENCIA “OCCRE”</w:t>
            </w:r>
            <w:r>
              <w:rPr>
                <w:noProof/>
                <w:webHidden/>
              </w:rPr>
              <w:tab/>
            </w:r>
            <w:r>
              <w:rPr>
                <w:noProof/>
                <w:webHidden/>
              </w:rPr>
              <w:fldChar w:fldCharType="begin"/>
            </w:r>
            <w:r>
              <w:rPr>
                <w:noProof/>
                <w:webHidden/>
              </w:rPr>
              <w:instrText xml:space="preserve"> PAGEREF _Toc107994861 \h </w:instrText>
            </w:r>
            <w:r>
              <w:rPr>
                <w:noProof/>
                <w:webHidden/>
              </w:rPr>
            </w:r>
            <w:r>
              <w:rPr>
                <w:noProof/>
                <w:webHidden/>
              </w:rPr>
              <w:fldChar w:fldCharType="separate"/>
            </w:r>
            <w:r>
              <w:rPr>
                <w:noProof/>
                <w:webHidden/>
              </w:rPr>
              <w:t>66</w:t>
            </w:r>
            <w:r>
              <w:rPr>
                <w:noProof/>
                <w:webHidden/>
              </w:rPr>
              <w:fldChar w:fldCharType="end"/>
            </w:r>
          </w:hyperlink>
        </w:p>
        <w:p w14:paraId="77427844" w14:textId="2BFA47A8"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62" w:history="1">
            <w:r w:rsidRPr="00951F9E">
              <w:rPr>
                <w:rStyle w:val="Hipervnculo"/>
                <w:noProof/>
              </w:rPr>
              <w:t>4.6.</w:t>
            </w:r>
            <w:r>
              <w:rPr>
                <w:rFonts w:eastAsiaTheme="minorEastAsia" w:cstheme="minorBidi"/>
                <w:smallCaps w:val="0"/>
                <w:noProof/>
                <w:color w:val="auto"/>
                <w:sz w:val="22"/>
                <w:szCs w:val="22"/>
                <w:lang w:eastAsia="es-CO"/>
              </w:rPr>
              <w:tab/>
            </w:r>
            <w:r w:rsidRPr="00951F9E">
              <w:rPr>
                <w:rStyle w:val="Hipervnculo"/>
                <w:noProof/>
              </w:rPr>
              <w:t>EMPRENDIMIENTOS Y EMPRESAS DE MUJERES</w:t>
            </w:r>
            <w:r>
              <w:rPr>
                <w:noProof/>
                <w:webHidden/>
              </w:rPr>
              <w:tab/>
            </w:r>
            <w:r>
              <w:rPr>
                <w:noProof/>
                <w:webHidden/>
              </w:rPr>
              <w:fldChar w:fldCharType="begin"/>
            </w:r>
            <w:r>
              <w:rPr>
                <w:noProof/>
                <w:webHidden/>
              </w:rPr>
              <w:instrText xml:space="preserve"> PAGEREF _Toc107994862 \h </w:instrText>
            </w:r>
            <w:r>
              <w:rPr>
                <w:noProof/>
                <w:webHidden/>
              </w:rPr>
            </w:r>
            <w:r>
              <w:rPr>
                <w:noProof/>
                <w:webHidden/>
              </w:rPr>
              <w:fldChar w:fldCharType="separate"/>
            </w:r>
            <w:r>
              <w:rPr>
                <w:noProof/>
                <w:webHidden/>
              </w:rPr>
              <w:t>66</w:t>
            </w:r>
            <w:r>
              <w:rPr>
                <w:noProof/>
                <w:webHidden/>
              </w:rPr>
              <w:fldChar w:fldCharType="end"/>
            </w:r>
          </w:hyperlink>
        </w:p>
        <w:p w14:paraId="4C0CB5B9" w14:textId="08BA8764"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63" w:history="1">
            <w:r w:rsidRPr="00951F9E">
              <w:rPr>
                <w:rStyle w:val="Hipervnculo"/>
                <w:noProof/>
              </w:rPr>
              <w:t>4.7.</w:t>
            </w:r>
            <w:r>
              <w:rPr>
                <w:rFonts w:eastAsiaTheme="minorEastAsia" w:cstheme="minorBidi"/>
                <w:smallCaps w:val="0"/>
                <w:noProof/>
                <w:color w:val="auto"/>
                <w:sz w:val="22"/>
                <w:szCs w:val="22"/>
                <w:lang w:eastAsia="es-CO"/>
              </w:rPr>
              <w:tab/>
            </w:r>
            <w:r w:rsidRPr="00951F9E">
              <w:rPr>
                <w:rStyle w:val="Hipervnculo"/>
                <w:noProof/>
              </w:rPr>
              <w:t>MIPYME DOMICILIADA EN COLOMBIA</w:t>
            </w:r>
            <w:r>
              <w:rPr>
                <w:noProof/>
                <w:webHidden/>
              </w:rPr>
              <w:tab/>
            </w:r>
            <w:r>
              <w:rPr>
                <w:noProof/>
                <w:webHidden/>
              </w:rPr>
              <w:fldChar w:fldCharType="begin"/>
            </w:r>
            <w:r>
              <w:rPr>
                <w:noProof/>
                <w:webHidden/>
              </w:rPr>
              <w:instrText xml:space="preserve"> PAGEREF _Toc107994863 \h </w:instrText>
            </w:r>
            <w:r>
              <w:rPr>
                <w:noProof/>
                <w:webHidden/>
              </w:rPr>
            </w:r>
            <w:r>
              <w:rPr>
                <w:noProof/>
                <w:webHidden/>
              </w:rPr>
              <w:fldChar w:fldCharType="separate"/>
            </w:r>
            <w:r>
              <w:rPr>
                <w:noProof/>
                <w:webHidden/>
              </w:rPr>
              <w:t>67</w:t>
            </w:r>
            <w:r>
              <w:rPr>
                <w:noProof/>
                <w:webHidden/>
              </w:rPr>
              <w:fldChar w:fldCharType="end"/>
            </w:r>
          </w:hyperlink>
        </w:p>
        <w:p w14:paraId="1EA45F23" w14:textId="3CC96A16"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64" w:history="1">
            <w:r w:rsidRPr="00951F9E">
              <w:rPr>
                <w:rStyle w:val="Hipervnculo"/>
                <w:noProof/>
              </w:rPr>
              <w:t>4.8.</w:t>
            </w:r>
            <w:r>
              <w:rPr>
                <w:rFonts w:eastAsiaTheme="minorEastAsia" w:cstheme="minorBidi"/>
                <w:smallCaps w:val="0"/>
                <w:noProof/>
                <w:color w:val="auto"/>
                <w:sz w:val="22"/>
                <w:szCs w:val="22"/>
                <w:lang w:eastAsia="es-CO"/>
              </w:rPr>
              <w:tab/>
            </w:r>
            <w:r w:rsidRPr="00951F9E">
              <w:rPr>
                <w:rStyle w:val="Hipervnculo"/>
                <w:noProof/>
              </w:rPr>
              <w:t>CRITERIOS DE DESEMPATE</w:t>
            </w:r>
            <w:r>
              <w:rPr>
                <w:noProof/>
                <w:webHidden/>
              </w:rPr>
              <w:tab/>
            </w:r>
            <w:r>
              <w:rPr>
                <w:noProof/>
                <w:webHidden/>
              </w:rPr>
              <w:fldChar w:fldCharType="begin"/>
            </w:r>
            <w:r>
              <w:rPr>
                <w:noProof/>
                <w:webHidden/>
              </w:rPr>
              <w:instrText xml:space="preserve"> PAGEREF _Toc107994864 \h </w:instrText>
            </w:r>
            <w:r>
              <w:rPr>
                <w:noProof/>
                <w:webHidden/>
              </w:rPr>
            </w:r>
            <w:r>
              <w:rPr>
                <w:noProof/>
                <w:webHidden/>
              </w:rPr>
              <w:fldChar w:fldCharType="separate"/>
            </w:r>
            <w:r>
              <w:rPr>
                <w:noProof/>
                <w:webHidden/>
              </w:rPr>
              <w:t>67</w:t>
            </w:r>
            <w:r>
              <w:rPr>
                <w:noProof/>
                <w:webHidden/>
              </w:rPr>
              <w:fldChar w:fldCharType="end"/>
            </w:r>
          </w:hyperlink>
        </w:p>
        <w:p w14:paraId="22E28EE5" w14:textId="074BBE0D" w:rsidR="00AF5F20" w:rsidRDefault="00AF5F20">
          <w:pPr>
            <w:pStyle w:val="TDC1"/>
            <w:tabs>
              <w:tab w:val="left" w:pos="2061"/>
            </w:tabs>
            <w:rPr>
              <w:rFonts w:asciiTheme="minorHAnsi" w:eastAsiaTheme="minorEastAsia" w:hAnsiTheme="minorHAnsi" w:cstheme="minorBidi"/>
              <w:b w:val="0"/>
              <w:bCs w:val="0"/>
              <w:caps w:val="0"/>
              <w:noProof/>
              <w:color w:val="auto"/>
              <w:sz w:val="22"/>
              <w:szCs w:val="22"/>
              <w:lang w:val="es-CO" w:eastAsia="es-CO"/>
            </w:rPr>
          </w:pPr>
          <w:hyperlink w:anchor="_Toc107994865" w:history="1">
            <w:r w:rsidRPr="00951F9E">
              <w:rPr>
                <w:rStyle w:val="Hipervnculo"/>
                <w:noProof/>
              </w:rPr>
              <w:t>Capítulo V</w:t>
            </w:r>
            <w:r>
              <w:rPr>
                <w:rFonts w:asciiTheme="minorHAnsi" w:eastAsiaTheme="minorEastAsia" w:hAnsiTheme="minorHAnsi" w:cstheme="minorBidi"/>
                <w:b w:val="0"/>
                <w:bCs w:val="0"/>
                <w:caps w:val="0"/>
                <w:noProof/>
                <w:color w:val="auto"/>
                <w:sz w:val="22"/>
                <w:szCs w:val="22"/>
                <w:lang w:val="es-CO" w:eastAsia="es-CO"/>
              </w:rPr>
              <w:tab/>
            </w:r>
            <w:r w:rsidRPr="00951F9E">
              <w:rPr>
                <w:rStyle w:val="Hipervnculo"/>
                <w:noProof/>
              </w:rPr>
              <w:t>RIESGOS ASOCIADOS AL CONTRATO, FORMA DE MITIGARLOS Y ASIGNACIÓN DE RIESGOS</w:t>
            </w:r>
            <w:r>
              <w:rPr>
                <w:noProof/>
                <w:webHidden/>
              </w:rPr>
              <w:tab/>
            </w:r>
            <w:r>
              <w:rPr>
                <w:noProof/>
                <w:webHidden/>
              </w:rPr>
              <w:fldChar w:fldCharType="begin"/>
            </w:r>
            <w:r>
              <w:rPr>
                <w:noProof/>
                <w:webHidden/>
              </w:rPr>
              <w:instrText xml:space="preserve"> PAGEREF _Toc107994865 \h </w:instrText>
            </w:r>
            <w:r>
              <w:rPr>
                <w:noProof/>
                <w:webHidden/>
              </w:rPr>
            </w:r>
            <w:r>
              <w:rPr>
                <w:noProof/>
                <w:webHidden/>
              </w:rPr>
              <w:fldChar w:fldCharType="separate"/>
            </w:r>
            <w:r>
              <w:rPr>
                <w:noProof/>
                <w:webHidden/>
              </w:rPr>
              <w:t>74</w:t>
            </w:r>
            <w:r>
              <w:rPr>
                <w:noProof/>
                <w:webHidden/>
              </w:rPr>
              <w:fldChar w:fldCharType="end"/>
            </w:r>
          </w:hyperlink>
        </w:p>
        <w:p w14:paraId="68909E1D" w14:textId="4182C859"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67" w:history="1">
            <w:r w:rsidRPr="00951F9E">
              <w:rPr>
                <w:rStyle w:val="Hipervnculo"/>
                <w:noProof/>
              </w:rPr>
              <w:t>5.1.</w:t>
            </w:r>
            <w:r>
              <w:rPr>
                <w:rFonts w:eastAsiaTheme="minorEastAsia" w:cstheme="minorBidi"/>
                <w:smallCaps w:val="0"/>
                <w:noProof/>
                <w:color w:val="auto"/>
                <w:sz w:val="22"/>
                <w:szCs w:val="22"/>
                <w:lang w:eastAsia="es-CO"/>
              </w:rPr>
              <w:tab/>
            </w:r>
            <w:r w:rsidRPr="00951F9E">
              <w:rPr>
                <w:rStyle w:val="Hipervnculo"/>
                <w:noProof/>
              </w:rPr>
              <w:t>AUDIENCIA DE ASIGNACIÓN DE RIESGOS</w:t>
            </w:r>
            <w:r>
              <w:rPr>
                <w:noProof/>
                <w:webHidden/>
              </w:rPr>
              <w:tab/>
            </w:r>
            <w:r>
              <w:rPr>
                <w:noProof/>
                <w:webHidden/>
              </w:rPr>
              <w:fldChar w:fldCharType="begin"/>
            </w:r>
            <w:r>
              <w:rPr>
                <w:noProof/>
                <w:webHidden/>
              </w:rPr>
              <w:instrText xml:space="preserve"> PAGEREF _Toc107994867 \h </w:instrText>
            </w:r>
            <w:r>
              <w:rPr>
                <w:noProof/>
                <w:webHidden/>
              </w:rPr>
            </w:r>
            <w:r>
              <w:rPr>
                <w:noProof/>
                <w:webHidden/>
              </w:rPr>
              <w:fldChar w:fldCharType="separate"/>
            </w:r>
            <w:r>
              <w:rPr>
                <w:noProof/>
                <w:webHidden/>
              </w:rPr>
              <w:t>74</w:t>
            </w:r>
            <w:r>
              <w:rPr>
                <w:noProof/>
                <w:webHidden/>
              </w:rPr>
              <w:fldChar w:fldCharType="end"/>
            </w:r>
          </w:hyperlink>
        </w:p>
        <w:p w14:paraId="0F0E9DD9" w14:textId="255C1170" w:rsidR="00AF5F20" w:rsidRDefault="00AF5F20">
          <w:pPr>
            <w:pStyle w:val="TDC1"/>
            <w:rPr>
              <w:rFonts w:asciiTheme="minorHAnsi" w:eastAsiaTheme="minorEastAsia" w:hAnsiTheme="minorHAnsi" w:cstheme="minorBidi"/>
              <w:b w:val="0"/>
              <w:bCs w:val="0"/>
              <w:caps w:val="0"/>
              <w:noProof/>
              <w:color w:val="auto"/>
              <w:sz w:val="22"/>
              <w:szCs w:val="22"/>
              <w:lang w:val="es-CO" w:eastAsia="es-CO"/>
            </w:rPr>
          </w:pPr>
          <w:hyperlink w:anchor="_Toc107994868" w:history="1">
            <w:r w:rsidRPr="00951F9E">
              <w:rPr>
                <w:rStyle w:val="Hipervnculo"/>
                <w:noProof/>
              </w:rPr>
              <w:t>Capítulo VI</w:t>
            </w:r>
            <w:r>
              <w:rPr>
                <w:rFonts w:asciiTheme="minorHAnsi" w:eastAsiaTheme="minorEastAsia" w:hAnsiTheme="minorHAnsi" w:cstheme="minorBidi"/>
                <w:b w:val="0"/>
                <w:bCs w:val="0"/>
                <w:caps w:val="0"/>
                <w:noProof/>
                <w:color w:val="auto"/>
                <w:sz w:val="22"/>
                <w:szCs w:val="22"/>
                <w:lang w:val="es-CO" w:eastAsia="es-CO"/>
              </w:rPr>
              <w:tab/>
            </w:r>
            <w:r w:rsidRPr="00951F9E">
              <w:rPr>
                <w:rStyle w:val="Hipervnculo"/>
                <w:noProof/>
              </w:rPr>
              <w:t>ACUERDOS COMERCIALES</w:t>
            </w:r>
            <w:r>
              <w:rPr>
                <w:noProof/>
                <w:webHidden/>
              </w:rPr>
              <w:tab/>
            </w:r>
            <w:r>
              <w:rPr>
                <w:noProof/>
                <w:webHidden/>
              </w:rPr>
              <w:fldChar w:fldCharType="begin"/>
            </w:r>
            <w:r>
              <w:rPr>
                <w:noProof/>
                <w:webHidden/>
              </w:rPr>
              <w:instrText xml:space="preserve"> PAGEREF _Toc107994868 \h </w:instrText>
            </w:r>
            <w:r>
              <w:rPr>
                <w:noProof/>
                <w:webHidden/>
              </w:rPr>
            </w:r>
            <w:r>
              <w:rPr>
                <w:noProof/>
                <w:webHidden/>
              </w:rPr>
              <w:fldChar w:fldCharType="separate"/>
            </w:r>
            <w:r>
              <w:rPr>
                <w:noProof/>
                <w:webHidden/>
              </w:rPr>
              <w:t>74</w:t>
            </w:r>
            <w:r>
              <w:rPr>
                <w:noProof/>
                <w:webHidden/>
              </w:rPr>
              <w:fldChar w:fldCharType="end"/>
            </w:r>
          </w:hyperlink>
        </w:p>
        <w:p w14:paraId="3ECA431B" w14:textId="2E0C8514" w:rsidR="00AF5F20" w:rsidRDefault="00AF5F20">
          <w:pPr>
            <w:pStyle w:val="TDC1"/>
            <w:rPr>
              <w:rFonts w:asciiTheme="minorHAnsi" w:eastAsiaTheme="minorEastAsia" w:hAnsiTheme="minorHAnsi" w:cstheme="minorBidi"/>
              <w:b w:val="0"/>
              <w:bCs w:val="0"/>
              <w:caps w:val="0"/>
              <w:noProof/>
              <w:color w:val="auto"/>
              <w:sz w:val="22"/>
              <w:szCs w:val="22"/>
              <w:lang w:val="es-CO" w:eastAsia="es-CO"/>
            </w:rPr>
          </w:pPr>
          <w:hyperlink w:anchor="_Toc107994869" w:history="1">
            <w:r w:rsidRPr="00951F9E">
              <w:rPr>
                <w:rStyle w:val="Hipervnculo"/>
                <w:noProof/>
              </w:rPr>
              <w:t>Capítulo VII</w:t>
            </w:r>
            <w:r>
              <w:rPr>
                <w:rFonts w:asciiTheme="minorHAnsi" w:eastAsiaTheme="minorEastAsia" w:hAnsiTheme="minorHAnsi" w:cstheme="minorBidi"/>
                <w:b w:val="0"/>
                <w:bCs w:val="0"/>
                <w:caps w:val="0"/>
                <w:noProof/>
                <w:color w:val="auto"/>
                <w:sz w:val="22"/>
                <w:szCs w:val="22"/>
                <w:lang w:val="es-CO" w:eastAsia="es-CO"/>
              </w:rPr>
              <w:tab/>
            </w:r>
            <w:r w:rsidRPr="00951F9E">
              <w:rPr>
                <w:rStyle w:val="Hipervnculo"/>
                <w:noProof/>
              </w:rPr>
              <w:t>GARANTÍAS</w:t>
            </w:r>
            <w:r>
              <w:rPr>
                <w:noProof/>
                <w:webHidden/>
              </w:rPr>
              <w:tab/>
            </w:r>
            <w:r>
              <w:rPr>
                <w:noProof/>
                <w:webHidden/>
              </w:rPr>
              <w:fldChar w:fldCharType="begin"/>
            </w:r>
            <w:r>
              <w:rPr>
                <w:noProof/>
                <w:webHidden/>
              </w:rPr>
              <w:instrText xml:space="preserve"> PAGEREF _Toc107994869 \h </w:instrText>
            </w:r>
            <w:r>
              <w:rPr>
                <w:noProof/>
                <w:webHidden/>
              </w:rPr>
            </w:r>
            <w:r>
              <w:rPr>
                <w:noProof/>
                <w:webHidden/>
              </w:rPr>
              <w:fldChar w:fldCharType="separate"/>
            </w:r>
            <w:r>
              <w:rPr>
                <w:noProof/>
                <w:webHidden/>
              </w:rPr>
              <w:t>75</w:t>
            </w:r>
            <w:r>
              <w:rPr>
                <w:noProof/>
                <w:webHidden/>
              </w:rPr>
              <w:fldChar w:fldCharType="end"/>
            </w:r>
          </w:hyperlink>
        </w:p>
        <w:p w14:paraId="707D4244" w14:textId="11D32E84"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72" w:history="1">
            <w:r w:rsidRPr="00951F9E">
              <w:rPr>
                <w:rStyle w:val="Hipervnculo"/>
                <w:noProof/>
              </w:rPr>
              <w:t>7.1.</w:t>
            </w:r>
            <w:r>
              <w:rPr>
                <w:rFonts w:eastAsiaTheme="minorEastAsia" w:cstheme="minorBidi"/>
                <w:smallCaps w:val="0"/>
                <w:noProof/>
                <w:color w:val="auto"/>
                <w:sz w:val="22"/>
                <w:szCs w:val="22"/>
                <w:lang w:eastAsia="es-CO"/>
              </w:rPr>
              <w:tab/>
            </w:r>
            <w:r w:rsidRPr="00951F9E">
              <w:rPr>
                <w:rStyle w:val="Hipervnculo"/>
                <w:noProof/>
              </w:rPr>
              <w:t>GARANTÍA DE SERIEDAD DE LA OFERTA</w:t>
            </w:r>
            <w:r>
              <w:rPr>
                <w:noProof/>
                <w:webHidden/>
              </w:rPr>
              <w:tab/>
            </w:r>
            <w:r>
              <w:rPr>
                <w:noProof/>
                <w:webHidden/>
              </w:rPr>
              <w:fldChar w:fldCharType="begin"/>
            </w:r>
            <w:r>
              <w:rPr>
                <w:noProof/>
                <w:webHidden/>
              </w:rPr>
              <w:instrText xml:space="preserve"> PAGEREF _Toc107994872 \h </w:instrText>
            </w:r>
            <w:r>
              <w:rPr>
                <w:noProof/>
                <w:webHidden/>
              </w:rPr>
            </w:r>
            <w:r>
              <w:rPr>
                <w:noProof/>
                <w:webHidden/>
              </w:rPr>
              <w:fldChar w:fldCharType="separate"/>
            </w:r>
            <w:r>
              <w:rPr>
                <w:noProof/>
                <w:webHidden/>
              </w:rPr>
              <w:t>75</w:t>
            </w:r>
            <w:r>
              <w:rPr>
                <w:noProof/>
                <w:webHidden/>
              </w:rPr>
              <w:fldChar w:fldCharType="end"/>
            </w:r>
          </w:hyperlink>
        </w:p>
        <w:p w14:paraId="10641448" w14:textId="73B9298E"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73" w:history="1">
            <w:r w:rsidRPr="00951F9E">
              <w:rPr>
                <w:rStyle w:val="Hipervnculo"/>
                <w:noProof/>
              </w:rPr>
              <w:t>7.2.</w:t>
            </w:r>
            <w:r>
              <w:rPr>
                <w:rFonts w:eastAsiaTheme="minorEastAsia" w:cstheme="minorBidi"/>
                <w:smallCaps w:val="0"/>
                <w:noProof/>
                <w:color w:val="auto"/>
                <w:sz w:val="22"/>
                <w:szCs w:val="22"/>
                <w:lang w:eastAsia="es-CO"/>
              </w:rPr>
              <w:tab/>
            </w:r>
            <w:r w:rsidRPr="00951F9E">
              <w:rPr>
                <w:rStyle w:val="Hipervnculo"/>
                <w:noProof/>
              </w:rPr>
              <w:t>GARANTÍAS DEL CONTRATO</w:t>
            </w:r>
            <w:r>
              <w:rPr>
                <w:noProof/>
                <w:webHidden/>
              </w:rPr>
              <w:tab/>
            </w:r>
            <w:r>
              <w:rPr>
                <w:noProof/>
                <w:webHidden/>
              </w:rPr>
              <w:fldChar w:fldCharType="begin"/>
            </w:r>
            <w:r>
              <w:rPr>
                <w:noProof/>
                <w:webHidden/>
              </w:rPr>
              <w:instrText xml:space="preserve"> PAGEREF _Toc107994873 \h </w:instrText>
            </w:r>
            <w:r>
              <w:rPr>
                <w:noProof/>
                <w:webHidden/>
              </w:rPr>
            </w:r>
            <w:r>
              <w:rPr>
                <w:noProof/>
                <w:webHidden/>
              </w:rPr>
              <w:fldChar w:fldCharType="separate"/>
            </w:r>
            <w:r>
              <w:rPr>
                <w:noProof/>
                <w:webHidden/>
              </w:rPr>
              <w:t>76</w:t>
            </w:r>
            <w:r>
              <w:rPr>
                <w:noProof/>
                <w:webHidden/>
              </w:rPr>
              <w:fldChar w:fldCharType="end"/>
            </w:r>
          </w:hyperlink>
        </w:p>
        <w:p w14:paraId="6A6ABF15" w14:textId="28E50575"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74" w:history="1">
            <w:r w:rsidRPr="00951F9E">
              <w:rPr>
                <w:rStyle w:val="Hipervnculo"/>
                <w:noProof/>
                <w:lang w:val="es-MX"/>
              </w:rPr>
              <w:t>7.2.1.</w:t>
            </w:r>
            <w:r>
              <w:rPr>
                <w:rFonts w:eastAsiaTheme="minorEastAsia" w:cstheme="minorBidi"/>
                <w:i w:val="0"/>
                <w:iCs w:val="0"/>
                <w:noProof/>
                <w:color w:val="auto"/>
                <w:sz w:val="22"/>
                <w:szCs w:val="22"/>
                <w:lang w:eastAsia="es-CO"/>
              </w:rPr>
              <w:tab/>
            </w:r>
            <w:r w:rsidRPr="00951F9E">
              <w:rPr>
                <w:rStyle w:val="Hipervnculo"/>
                <w:noProof/>
                <w:lang w:val="es-MX"/>
              </w:rPr>
              <w:t>GARANTÍA DE CUMPLIMIENTO</w:t>
            </w:r>
            <w:r>
              <w:rPr>
                <w:noProof/>
                <w:webHidden/>
              </w:rPr>
              <w:tab/>
            </w:r>
            <w:r>
              <w:rPr>
                <w:noProof/>
                <w:webHidden/>
              </w:rPr>
              <w:fldChar w:fldCharType="begin"/>
            </w:r>
            <w:r>
              <w:rPr>
                <w:noProof/>
                <w:webHidden/>
              </w:rPr>
              <w:instrText xml:space="preserve"> PAGEREF _Toc107994874 \h </w:instrText>
            </w:r>
            <w:r>
              <w:rPr>
                <w:noProof/>
                <w:webHidden/>
              </w:rPr>
            </w:r>
            <w:r>
              <w:rPr>
                <w:noProof/>
                <w:webHidden/>
              </w:rPr>
              <w:fldChar w:fldCharType="separate"/>
            </w:r>
            <w:r>
              <w:rPr>
                <w:noProof/>
                <w:webHidden/>
              </w:rPr>
              <w:t>76</w:t>
            </w:r>
            <w:r>
              <w:rPr>
                <w:noProof/>
                <w:webHidden/>
              </w:rPr>
              <w:fldChar w:fldCharType="end"/>
            </w:r>
          </w:hyperlink>
        </w:p>
        <w:p w14:paraId="1C3179EC" w14:textId="688491B4"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75" w:history="1">
            <w:r w:rsidRPr="00951F9E">
              <w:rPr>
                <w:rStyle w:val="Hipervnculo"/>
                <w:noProof/>
                <w:lang w:val="es-MX"/>
              </w:rPr>
              <w:t>7.2.2.</w:t>
            </w:r>
            <w:r>
              <w:rPr>
                <w:rFonts w:eastAsiaTheme="minorEastAsia" w:cstheme="minorBidi"/>
                <w:i w:val="0"/>
                <w:iCs w:val="0"/>
                <w:noProof/>
                <w:color w:val="auto"/>
                <w:sz w:val="22"/>
                <w:szCs w:val="22"/>
                <w:lang w:eastAsia="es-CO"/>
              </w:rPr>
              <w:tab/>
            </w:r>
            <w:r w:rsidRPr="00951F9E">
              <w:rPr>
                <w:rStyle w:val="Hipervnculo"/>
                <w:noProof/>
                <w:lang w:val="es-MX"/>
              </w:rPr>
              <w:t>ESTABILIDAD DE LA OBRA Y PERIODO DE GARANTÍA</w:t>
            </w:r>
            <w:r>
              <w:rPr>
                <w:noProof/>
                <w:webHidden/>
              </w:rPr>
              <w:tab/>
            </w:r>
            <w:r>
              <w:rPr>
                <w:noProof/>
                <w:webHidden/>
              </w:rPr>
              <w:fldChar w:fldCharType="begin"/>
            </w:r>
            <w:r>
              <w:rPr>
                <w:noProof/>
                <w:webHidden/>
              </w:rPr>
              <w:instrText xml:space="preserve"> PAGEREF _Toc107994875 \h </w:instrText>
            </w:r>
            <w:r>
              <w:rPr>
                <w:noProof/>
                <w:webHidden/>
              </w:rPr>
            </w:r>
            <w:r>
              <w:rPr>
                <w:noProof/>
                <w:webHidden/>
              </w:rPr>
              <w:fldChar w:fldCharType="separate"/>
            </w:r>
            <w:r>
              <w:rPr>
                <w:noProof/>
                <w:webHidden/>
              </w:rPr>
              <w:t>78</w:t>
            </w:r>
            <w:r>
              <w:rPr>
                <w:noProof/>
                <w:webHidden/>
              </w:rPr>
              <w:fldChar w:fldCharType="end"/>
            </w:r>
          </w:hyperlink>
        </w:p>
        <w:p w14:paraId="311F1ECA" w14:textId="5C8A6441" w:rsidR="00AF5F20" w:rsidRDefault="00AF5F20">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76" w:history="1">
            <w:r w:rsidRPr="00951F9E">
              <w:rPr>
                <w:rStyle w:val="Hipervnculo"/>
                <w:noProof/>
                <w:lang w:val="es-MX"/>
              </w:rPr>
              <w:t>7.2.3.</w:t>
            </w:r>
            <w:r>
              <w:rPr>
                <w:rFonts w:eastAsiaTheme="minorEastAsia" w:cstheme="minorBidi"/>
                <w:i w:val="0"/>
                <w:iCs w:val="0"/>
                <w:noProof/>
                <w:color w:val="auto"/>
                <w:sz w:val="22"/>
                <w:szCs w:val="22"/>
                <w:lang w:eastAsia="es-CO"/>
              </w:rPr>
              <w:tab/>
            </w:r>
            <w:r w:rsidRPr="00951F9E">
              <w:rPr>
                <w:rStyle w:val="Hipervnculo"/>
                <w:noProof/>
                <w:lang w:val="es-MX"/>
              </w:rPr>
              <w:t>GARANTÍA DE RESPONSABILIDAD CIVIL EXTRACONTRACTUAL</w:t>
            </w:r>
            <w:r>
              <w:rPr>
                <w:noProof/>
                <w:webHidden/>
              </w:rPr>
              <w:tab/>
            </w:r>
            <w:r>
              <w:rPr>
                <w:noProof/>
                <w:webHidden/>
              </w:rPr>
              <w:fldChar w:fldCharType="begin"/>
            </w:r>
            <w:r>
              <w:rPr>
                <w:noProof/>
                <w:webHidden/>
              </w:rPr>
              <w:instrText xml:space="preserve"> PAGEREF _Toc107994876 \h </w:instrText>
            </w:r>
            <w:r>
              <w:rPr>
                <w:noProof/>
                <w:webHidden/>
              </w:rPr>
            </w:r>
            <w:r>
              <w:rPr>
                <w:noProof/>
                <w:webHidden/>
              </w:rPr>
              <w:fldChar w:fldCharType="separate"/>
            </w:r>
            <w:r>
              <w:rPr>
                <w:noProof/>
                <w:webHidden/>
              </w:rPr>
              <w:t>79</w:t>
            </w:r>
            <w:r>
              <w:rPr>
                <w:noProof/>
                <w:webHidden/>
              </w:rPr>
              <w:fldChar w:fldCharType="end"/>
            </w:r>
          </w:hyperlink>
        </w:p>
        <w:p w14:paraId="11ECECE0" w14:textId="22775E05" w:rsidR="00AF5F20" w:rsidRDefault="00AF5F20">
          <w:pPr>
            <w:pStyle w:val="TDC1"/>
            <w:rPr>
              <w:rFonts w:asciiTheme="minorHAnsi" w:eastAsiaTheme="minorEastAsia" w:hAnsiTheme="minorHAnsi" w:cstheme="minorBidi"/>
              <w:b w:val="0"/>
              <w:bCs w:val="0"/>
              <w:caps w:val="0"/>
              <w:noProof/>
              <w:color w:val="auto"/>
              <w:sz w:val="22"/>
              <w:szCs w:val="22"/>
              <w:lang w:val="es-CO" w:eastAsia="es-CO"/>
            </w:rPr>
          </w:pPr>
          <w:hyperlink w:anchor="_Toc107994877" w:history="1">
            <w:r w:rsidRPr="00951F9E">
              <w:rPr>
                <w:rStyle w:val="Hipervnculo"/>
                <w:noProof/>
              </w:rPr>
              <w:t>Capítulo VIII</w:t>
            </w:r>
            <w:r>
              <w:rPr>
                <w:rFonts w:asciiTheme="minorHAnsi" w:eastAsiaTheme="minorEastAsia" w:hAnsiTheme="minorHAnsi" w:cstheme="minorBidi"/>
                <w:b w:val="0"/>
                <w:bCs w:val="0"/>
                <w:caps w:val="0"/>
                <w:noProof/>
                <w:color w:val="auto"/>
                <w:sz w:val="22"/>
                <w:szCs w:val="22"/>
                <w:lang w:val="es-CO" w:eastAsia="es-CO"/>
              </w:rPr>
              <w:tab/>
            </w:r>
            <w:r w:rsidRPr="00951F9E">
              <w:rPr>
                <w:rStyle w:val="Hipervnculo"/>
                <w:noProof/>
              </w:rPr>
              <w:t>MINUTA Y CONDICIONES DEL CONTRATO</w:t>
            </w:r>
            <w:r>
              <w:rPr>
                <w:noProof/>
                <w:webHidden/>
              </w:rPr>
              <w:tab/>
            </w:r>
            <w:r>
              <w:rPr>
                <w:noProof/>
                <w:webHidden/>
              </w:rPr>
              <w:fldChar w:fldCharType="begin"/>
            </w:r>
            <w:r>
              <w:rPr>
                <w:noProof/>
                <w:webHidden/>
              </w:rPr>
              <w:instrText xml:space="preserve"> PAGEREF _Toc107994877 \h </w:instrText>
            </w:r>
            <w:r>
              <w:rPr>
                <w:noProof/>
                <w:webHidden/>
              </w:rPr>
            </w:r>
            <w:r>
              <w:rPr>
                <w:noProof/>
                <w:webHidden/>
              </w:rPr>
              <w:fldChar w:fldCharType="separate"/>
            </w:r>
            <w:r>
              <w:rPr>
                <w:noProof/>
                <w:webHidden/>
              </w:rPr>
              <w:t>80</w:t>
            </w:r>
            <w:r>
              <w:rPr>
                <w:noProof/>
                <w:webHidden/>
              </w:rPr>
              <w:fldChar w:fldCharType="end"/>
            </w:r>
          </w:hyperlink>
        </w:p>
        <w:p w14:paraId="4947F769" w14:textId="193FA7A6"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79" w:history="1">
            <w:r w:rsidRPr="00951F9E">
              <w:rPr>
                <w:rStyle w:val="Hipervnculo"/>
                <w:noProof/>
              </w:rPr>
              <w:t>8.1.</w:t>
            </w:r>
            <w:r>
              <w:rPr>
                <w:rFonts w:eastAsiaTheme="minorEastAsia" w:cstheme="minorBidi"/>
                <w:smallCaps w:val="0"/>
                <w:noProof/>
                <w:color w:val="auto"/>
                <w:sz w:val="22"/>
                <w:szCs w:val="22"/>
                <w:lang w:eastAsia="es-CO"/>
              </w:rPr>
              <w:tab/>
            </w:r>
            <w:r w:rsidRPr="00951F9E">
              <w:rPr>
                <w:rStyle w:val="Hipervnculo"/>
                <w:noProof/>
              </w:rPr>
              <w:t>INFORMACIÓN PARA EL CONTROL DE LA EJECUCIÓN DE LA OBRA</w:t>
            </w:r>
            <w:r>
              <w:rPr>
                <w:noProof/>
                <w:webHidden/>
              </w:rPr>
              <w:tab/>
            </w:r>
            <w:r>
              <w:rPr>
                <w:noProof/>
                <w:webHidden/>
              </w:rPr>
              <w:fldChar w:fldCharType="begin"/>
            </w:r>
            <w:r>
              <w:rPr>
                <w:noProof/>
                <w:webHidden/>
              </w:rPr>
              <w:instrText xml:space="preserve"> PAGEREF _Toc107994879 \h </w:instrText>
            </w:r>
            <w:r>
              <w:rPr>
                <w:noProof/>
                <w:webHidden/>
              </w:rPr>
            </w:r>
            <w:r>
              <w:rPr>
                <w:noProof/>
                <w:webHidden/>
              </w:rPr>
              <w:fldChar w:fldCharType="separate"/>
            </w:r>
            <w:r>
              <w:rPr>
                <w:noProof/>
                <w:webHidden/>
              </w:rPr>
              <w:t>80</w:t>
            </w:r>
            <w:r>
              <w:rPr>
                <w:noProof/>
                <w:webHidden/>
              </w:rPr>
              <w:fldChar w:fldCharType="end"/>
            </w:r>
          </w:hyperlink>
        </w:p>
        <w:p w14:paraId="68EB4D29" w14:textId="5D2586A9"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80" w:history="1">
            <w:r w:rsidRPr="00951F9E">
              <w:rPr>
                <w:rStyle w:val="Hipervnculo"/>
                <w:noProof/>
              </w:rPr>
              <w:t>8.2.</w:t>
            </w:r>
            <w:r>
              <w:rPr>
                <w:rFonts w:eastAsiaTheme="minorEastAsia" w:cstheme="minorBidi"/>
                <w:smallCaps w:val="0"/>
                <w:noProof/>
                <w:color w:val="auto"/>
                <w:sz w:val="22"/>
                <w:szCs w:val="22"/>
                <w:lang w:eastAsia="es-CO"/>
              </w:rPr>
              <w:tab/>
            </w:r>
            <w:r w:rsidRPr="00951F9E">
              <w:rPr>
                <w:rStyle w:val="Hipervnculo"/>
                <w:noProof/>
              </w:rPr>
              <w:t>ANÁLISIS DE PRECIOS UNITARIOS</w:t>
            </w:r>
            <w:r>
              <w:rPr>
                <w:noProof/>
                <w:webHidden/>
              </w:rPr>
              <w:tab/>
            </w:r>
            <w:r>
              <w:rPr>
                <w:noProof/>
                <w:webHidden/>
              </w:rPr>
              <w:fldChar w:fldCharType="begin"/>
            </w:r>
            <w:r>
              <w:rPr>
                <w:noProof/>
                <w:webHidden/>
              </w:rPr>
              <w:instrText xml:space="preserve"> PAGEREF _Toc107994880 \h </w:instrText>
            </w:r>
            <w:r>
              <w:rPr>
                <w:noProof/>
                <w:webHidden/>
              </w:rPr>
            </w:r>
            <w:r>
              <w:rPr>
                <w:noProof/>
                <w:webHidden/>
              </w:rPr>
              <w:fldChar w:fldCharType="separate"/>
            </w:r>
            <w:r>
              <w:rPr>
                <w:noProof/>
                <w:webHidden/>
              </w:rPr>
              <w:t>80</w:t>
            </w:r>
            <w:r>
              <w:rPr>
                <w:noProof/>
                <w:webHidden/>
              </w:rPr>
              <w:fldChar w:fldCharType="end"/>
            </w:r>
          </w:hyperlink>
        </w:p>
        <w:p w14:paraId="25FC0BD1" w14:textId="51295348"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81" w:history="1">
            <w:r w:rsidRPr="00951F9E">
              <w:rPr>
                <w:rStyle w:val="Hipervnculo"/>
                <w:noProof/>
              </w:rPr>
              <w:t>8.3.</w:t>
            </w:r>
            <w:r>
              <w:rPr>
                <w:rFonts w:eastAsiaTheme="minorEastAsia" w:cstheme="minorBidi"/>
                <w:smallCaps w:val="0"/>
                <w:noProof/>
                <w:color w:val="auto"/>
                <w:sz w:val="22"/>
                <w:szCs w:val="22"/>
                <w:lang w:eastAsia="es-CO"/>
              </w:rPr>
              <w:tab/>
            </w:r>
            <w:r w:rsidRPr="00951F9E">
              <w:rPr>
                <w:rStyle w:val="Hipervnculo"/>
                <w:noProof/>
              </w:rPr>
              <w:t>ANTICIPO Y/O PAGO ANTICIPADO</w:t>
            </w:r>
            <w:r>
              <w:rPr>
                <w:noProof/>
                <w:webHidden/>
              </w:rPr>
              <w:tab/>
            </w:r>
            <w:r>
              <w:rPr>
                <w:noProof/>
                <w:webHidden/>
              </w:rPr>
              <w:fldChar w:fldCharType="begin"/>
            </w:r>
            <w:r>
              <w:rPr>
                <w:noProof/>
                <w:webHidden/>
              </w:rPr>
              <w:instrText xml:space="preserve"> PAGEREF _Toc107994881 \h </w:instrText>
            </w:r>
            <w:r>
              <w:rPr>
                <w:noProof/>
                <w:webHidden/>
              </w:rPr>
            </w:r>
            <w:r>
              <w:rPr>
                <w:noProof/>
                <w:webHidden/>
              </w:rPr>
              <w:fldChar w:fldCharType="separate"/>
            </w:r>
            <w:r>
              <w:rPr>
                <w:noProof/>
                <w:webHidden/>
              </w:rPr>
              <w:t>81</w:t>
            </w:r>
            <w:r>
              <w:rPr>
                <w:noProof/>
                <w:webHidden/>
              </w:rPr>
              <w:fldChar w:fldCharType="end"/>
            </w:r>
          </w:hyperlink>
        </w:p>
        <w:p w14:paraId="515E164F" w14:textId="02D289F3" w:rsidR="00AF5F20" w:rsidRDefault="00AF5F20">
          <w:pPr>
            <w:pStyle w:val="TDC1"/>
            <w:rPr>
              <w:rFonts w:asciiTheme="minorHAnsi" w:eastAsiaTheme="minorEastAsia" w:hAnsiTheme="minorHAnsi" w:cstheme="minorBidi"/>
              <w:b w:val="0"/>
              <w:bCs w:val="0"/>
              <w:caps w:val="0"/>
              <w:noProof/>
              <w:color w:val="auto"/>
              <w:sz w:val="22"/>
              <w:szCs w:val="22"/>
              <w:lang w:val="es-CO" w:eastAsia="es-CO"/>
            </w:rPr>
          </w:pPr>
          <w:hyperlink w:anchor="_Toc107994882" w:history="1">
            <w:r w:rsidRPr="00951F9E">
              <w:rPr>
                <w:rStyle w:val="Hipervnculo"/>
                <w:noProof/>
              </w:rPr>
              <w:t>Capítulo IX</w:t>
            </w:r>
            <w:r>
              <w:rPr>
                <w:rFonts w:asciiTheme="minorHAnsi" w:eastAsiaTheme="minorEastAsia" w:hAnsiTheme="minorHAnsi" w:cstheme="minorBidi"/>
                <w:b w:val="0"/>
                <w:bCs w:val="0"/>
                <w:caps w:val="0"/>
                <w:noProof/>
                <w:color w:val="auto"/>
                <w:sz w:val="22"/>
                <w:szCs w:val="22"/>
                <w:lang w:val="es-CO" w:eastAsia="es-CO"/>
              </w:rPr>
              <w:tab/>
            </w:r>
            <w:r w:rsidRPr="00951F9E">
              <w:rPr>
                <w:rStyle w:val="Hipervnculo"/>
                <w:noProof/>
              </w:rPr>
              <w:t>LISTADO DE ANEXOS, FORMATOS, MATRICES Y FORMULARIOS</w:t>
            </w:r>
            <w:r>
              <w:rPr>
                <w:noProof/>
                <w:webHidden/>
              </w:rPr>
              <w:tab/>
            </w:r>
            <w:r>
              <w:rPr>
                <w:noProof/>
                <w:webHidden/>
              </w:rPr>
              <w:fldChar w:fldCharType="begin"/>
            </w:r>
            <w:r>
              <w:rPr>
                <w:noProof/>
                <w:webHidden/>
              </w:rPr>
              <w:instrText xml:space="preserve"> PAGEREF _Toc107994882 \h </w:instrText>
            </w:r>
            <w:r>
              <w:rPr>
                <w:noProof/>
                <w:webHidden/>
              </w:rPr>
            </w:r>
            <w:r>
              <w:rPr>
                <w:noProof/>
                <w:webHidden/>
              </w:rPr>
              <w:fldChar w:fldCharType="separate"/>
            </w:r>
            <w:r>
              <w:rPr>
                <w:noProof/>
                <w:webHidden/>
              </w:rPr>
              <w:t>81</w:t>
            </w:r>
            <w:r>
              <w:rPr>
                <w:noProof/>
                <w:webHidden/>
              </w:rPr>
              <w:fldChar w:fldCharType="end"/>
            </w:r>
          </w:hyperlink>
        </w:p>
        <w:p w14:paraId="218AB62F" w14:textId="464BE5D1"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84" w:history="1">
            <w:r w:rsidRPr="00951F9E">
              <w:rPr>
                <w:rStyle w:val="Hipervnculo"/>
                <w:noProof/>
              </w:rPr>
              <w:t>9.1.</w:t>
            </w:r>
            <w:r>
              <w:rPr>
                <w:rFonts w:eastAsiaTheme="minorEastAsia" w:cstheme="minorBidi"/>
                <w:smallCaps w:val="0"/>
                <w:noProof/>
                <w:color w:val="auto"/>
                <w:sz w:val="22"/>
                <w:szCs w:val="22"/>
                <w:lang w:eastAsia="es-CO"/>
              </w:rPr>
              <w:tab/>
            </w:r>
            <w:r w:rsidRPr="00951F9E">
              <w:rPr>
                <w:rStyle w:val="Hipervnculo"/>
                <w:noProof/>
              </w:rPr>
              <w:t>ANEXOS</w:t>
            </w:r>
            <w:r>
              <w:rPr>
                <w:noProof/>
                <w:webHidden/>
              </w:rPr>
              <w:tab/>
            </w:r>
            <w:r>
              <w:rPr>
                <w:noProof/>
                <w:webHidden/>
              </w:rPr>
              <w:fldChar w:fldCharType="begin"/>
            </w:r>
            <w:r>
              <w:rPr>
                <w:noProof/>
                <w:webHidden/>
              </w:rPr>
              <w:instrText xml:space="preserve"> PAGEREF _Toc107994884 \h </w:instrText>
            </w:r>
            <w:r>
              <w:rPr>
                <w:noProof/>
                <w:webHidden/>
              </w:rPr>
            </w:r>
            <w:r>
              <w:rPr>
                <w:noProof/>
                <w:webHidden/>
              </w:rPr>
              <w:fldChar w:fldCharType="separate"/>
            </w:r>
            <w:r>
              <w:rPr>
                <w:noProof/>
                <w:webHidden/>
              </w:rPr>
              <w:t>81</w:t>
            </w:r>
            <w:r>
              <w:rPr>
                <w:noProof/>
                <w:webHidden/>
              </w:rPr>
              <w:fldChar w:fldCharType="end"/>
            </w:r>
          </w:hyperlink>
        </w:p>
        <w:p w14:paraId="617BE89D" w14:textId="5272F3AB"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85" w:history="1">
            <w:r w:rsidRPr="00951F9E">
              <w:rPr>
                <w:rStyle w:val="Hipervnculo"/>
                <w:noProof/>
              </w:rPr>
              <w:t>9.2.</w:t>
            </w:r>
            <w:r>
              <w:rPr>
                <w:rFonts w:eastAsiaTheme="minorEastAsia" w:cstheme="minorBidi"/>
                <w:smallCaps w:val="0"/>
                <w:noProof/>
                <w:color w:val="auto"/>
                <w:sz w:val="22"/>
                <w:szCs w:val="22"/>
                <w:lang w:eastAsia="es-CO"/>
              </w:rPr>
              <w:tab/>
            </w:r>
            <w:r w:rsidRPr="00951F9E">
              <w:rPr>
                <w:rStyle w:val="Hipervnculo"/>
                <w:noProof/>
              </w:rPr>
              <w:t>FORMATOS</w:t>
            </w:r>
            <w:r>
              <w:rPr>
                <w:noProof/>
                <w:webHidden/>
              </w:rPr>
              <w:tab/>
            </w:r>
            <w:r>
              <w:rPr>
                <w:noProof/>
                <w:webHidden/>
              </w:rPr>
              <w:fldChar w:fldCharType="begin"/>
            </w:r>
            <w:r>
              <w:rPr>
                <w:noProof/>
                <w:webHidden/>
              </w:rPr>
              <w:instrText xml:space="preserve"> PAGEREF _Toc107994885 \h </w:instrText>
            </w:r>
            <w:r>
              <w:rPr>
                <w:noProof/>
                <w:webHidden/>
              </w:rPr>
            </w:r>
            <w:r>
              <w:rPr>
                <w:noProof/>
                <w:webHidden/>
              </w:rPr>
              <w:fldChar w:fldCharType="separate"/>
            </w:r>
            <w:r>
              <w:rPr>
                <w:noProof/>
                <w:webHidden/>
              </w:rPr>
              <w:t>81</w:t>
            </w:r>
            <w:r>
              <w:rPr>
                <w:noProof/>
                <w:webHidden/>
              </w:rPr>
              <w:fldChar w:fldCharType="end"/>
            </w:r>
          </w:hyperlink>
        </w:p>
        <w:p w14:paraId="6997AA12" w14:textId="2D04C116"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86" w:history="1">
            <w:r w:rsidRPr="00951F9E">
              <w:rPr>
                <w:rStyle w:val="Hipervnculo"/>
                <w:noProof/>
              </w:rPr>
              <w:t>9.3.</w:t>
            </w:r>
            <w:r>
              <w:rPr>
                <w:rFonts w:eastAsiaTheme="minorEastAsia" w:cstheme="minorBidi"/>
                <w:smallCaps w:val="0"/>
                <w:noProof/>
                <w:color w:val="auto"/>
                <w:sz w:val="22"/>
                <w:szCs w:val="22"/>
                <w:lang w:eastAsia="es-CO"/>
              </w:rPr>
              <w:tab/>
            </w:r>
            <w:r w:rsidRPr="00951F9E">
              <w:rPr>
                <w:rStyle w:val="Hipervnculo"/>
                <w:noProof/>
              </w:rPr>
              <w:t>MATRICES</w:t>
            </w:r>
            <w:r>
              <w:rPr>
                <w:noProof/>
                <w:webHidden/>
              </w:rPr>
              <w:tab/>
            </w:r>
            <w:r>
              <w:rPr>
                <w:noProof/>
                <w:webHidden/>
              </w:rPr>
              <w:fldChar w:fldCharType="begin"/>
            </w:r>
            <w:r>
              <w:rPr>
                <w:noProof/>
                <w:webHidden/>
              </w:rPr>
              <w:instrText xml:space="preserve"> PAGEREF _Toc107994886 \h </w:instrText>
            </w:r>
            <w:r>
              <w:rPr>
                <w:noProof/>
                <w:webHidden/>
              </w:rPr>
            </w:r>
            <w:r>
              <w:rPr>
                <w:noProof/>
                <w:webHidden/>
              </w:rPr>
              <w:fldChar w:fldCharType="separate"/>
            </w:r>
            <w:r>
              <w:rPr>
                <w:noProof/>
                <w:webHidden/>
              </w:rPr>
              <w:t>81</w:t>
            </w:r>
            <w:r>
              <w:rPr>
                <w:noProof/>
                <w:webHidden/>
              </w:rPr>
              <w:fldChar w:fldCharType="end"/>
            </w:r>
          </w:hyperlink>
        </w:p>
        <w:p w14:paraId="7A6468F9" w14:textId="7944AD18" w:rsidR="00AF5F20" w:rsidRDefault="00AF5F20">
          <w:pPr>
            <w:pStyle w:val="TDC2"/>
            <w:tabs>
              <w:tab w:val="left" w:pos="800"/>
              <w:tab w:val="right" w:leader="dot" w:pos="8828"/>
            </w:tabs>
            <w:rPr>
              <w:rFonts w:eastAsiaTheme="minorEastAsia" w:cstheme="minorBidi"/>
              <w:smallCaps w:val="0"/>
              <w:noProof/>
              <w:color w:val="auto"/>
              <w:sz w:val="22"/>
              <w:szCs w:val="22"/>
              <w:lang w:eastAsia="es-CO"/>
            </w:rPr>
          </w:pPr>
          <w:hyperlink w:anchor="_Toc107994887" w:history="1">
            <w:r w:rsidRPr="00951F9E">
              <w:rPr>
                <w:rStyle w:val="Hipervnculo"/>
                <w:noProof/>
              </w:rPr>
              <w:t>9.4.</w:t>
            </w:r>
            <w:r>
              <w:rPr>
                <w:rFonts w:eastAsiaTheme="minorEastAsia" w:cstheme="minorBidi"/>
                <w:smallCaps w:val="0"/>
                <w:noProof/>
                <w:color w:val="auto"/>
                <w:sz w:val="22"/>
                <w:szCs w:val="22"/>
                <w:lang w:eastAsia="es-CO"/>
              </w:rPr>
              <w:tab/>
            </w:r>
            <w:r w:rsidRPr="00951F9E">
              <w:rPr>
                <w:rStyle w:val="Hipervnculo"/>
                <w:noProof/>
              </w:rPr>
              <w:t>FORMULARIOS</w:t>
            </w:r>
            <w:r>
              <w:rPr>
                <w:noProof/>
                <w:webHidden/>
              </w:rPr>
              <w:tab/>
            </w:r>
            <w:r>
              <w:rPr>
                <w:noProof/>
                <w:webHidden/>
              </w:rPr>
              <w:fldChar w:fldCharType="begin"/>
            </w:r>
            <w:r>
              <w:rPr>
                <w:noProof/>
                <w:webHidden/>
              </w:rPr>
              <w:instrText xml:space="preserve"> PAGEREF _Toc107994887 \h </w:instrText>
            </w:r>
            <w:r>
              <w:rPr>
                <w:noProof/>
                <w:webHidden/>
              </w:rPr>
            </w:r>
            <w:r>
              <w:rPr>
                <w:noProof/>
                <w:webHidden/>
              </w:rPr>
              <w:fldChar w:fldCharType="separate"/>
            </w:r>
            <w:r>
              <w:rPr>
                <w:noProof/>
                <w:webHidden/>
              </w:rPr>
              <w:t>82</w:t>
            </w:r>
            <w:r>
              <w:rPr>
                <w:noProof/>
                <w:webHidden/>
              </w:rPr>
              <w:fldChar w:fldCharType="end"/>
            </w:r>
          </w:hyperlink>
        </w:p>
        <w:p w14:paraId="693D65F3" w14:textId="791C22FF" w:rsidR="00046AA3" w:rsidRDefault="00046AA3">
          <w:r>
            <w:rPr>
              <w:b/>
              <w:bCs/>
              <w:lang w:val="es-ES"/>
            </w:rPr>
            <w:fldChar w:fldCharType="end"/>
          </w:r>
        </w:p>
      </w:sdtContent>
    </w:sdt>
    <w:p w14:paraId="76992FCA" w14:textId="51AF569F" w:rsidR="005F2F9A" w:rsidRDefault="005F2F9A" w:rsidP="00AF5F20">
      <w:pPr>
        <w:pStyle w:val="TDC1"/>
        <w:rPr>
          <w:rFonts w:eastAsiaTheme="minorEastAsia" w:cstheme="minorBidi"/>
          <w:smallCaps/>
          <w:noProof/>
          <w:color w:val="auto"/>
          <w:sz w:val="22"/>
          <w:szCs w:val="22"/>
          <w:lang w:eastAsia="es-CO"/>
        </w:rPr>
      </w:pPr>
      <w:r>
        <w:fldChar w:fldCharType="begin"/>
      </w:r>
      <w:r>
        <w:instrText xml:space="preserve"> TOC \o "1-4" \h \z \u </w:instrText>
      </w:r>
      <w:r>
        <w:fldChar w:fldCharType="separate"/>
      </w:r>
    </w:p>
    <w:p w14:paraId="528786FD" w14:textId="29D6697D" w:rsidR="005F2F9A" w:rsidRDefault="005F2F9A" w:rsidP="005F2F9A">
      <w:pPr>
        <w:rPr>
          <w:lang w:val="es-MX"/>
        </w:rPr>
      </w:pPr>
      <w:r>
        <w:rPr>
          <w:lang w:val="es-MX"/>
        </w:rPr>
        <w:fldChar w:fldCharType="end"/>
      </w:r>
    </w:p>
    <w:p w14:paraId="4E59CB27" w14:textId="65D38097" w:rsidR="005F2F9A" w:rsidRDefault="005F2F9A" w:rsidP="005F2F9A">
      <w:pPr>
        <w:rPr>
          <w:lang w:val="es-MX"/>
        </w:rPr>
      </w:pPr>
    </w:p>
    <w:p w14:paraId="7DF9107F" w14:textId="15A6CA79" w:rsidR="005F2F9A" w:rsidRDefault="005F2F9A" w:rsidP="005F2F9A">
      <w:pPr>
        <w:rPr>
          <w:lang w:val="es-MX"/>
        </w:rPr>
      </w:pPr>
      <w:r>
        <w:rPr>
          <w:lang w:val="es-MX"/>
        </w:rPr>
        <w:br w:type="page"/>
      </w:r>
    </w:p>
    <w:p w14:paraId="3AB2461F" w14:textId="2B0F3D25" w:rsidR="005F2F9A" w:rsidRDefault="005F2F9A" w:rsidP="005F2F9A">
      <w:pPr>
        <w:pStyle w:val="Ttulo"/>
      </w:pPr>
      <w:r>
        <w:lastRenderedPageBreak/>
        <w:t>documentos t</w:t>
      </w:r>
      <w:r w:rsidR="00A35469">
        <w:t>i</w:t>
      </w:r>
      <w:r>
        <w:t>po – Licitación de obra pública de infraestructura de transporte (versión 3)</w:t>
      </w:r>
    </w:p>
    <w:p w14:paraId="7FA50BC6" w14:textId="79C1AD14" w:rsidR="005F2F9A" w:rsidRDefault="005F2F9A" w:rsidP="005F2F9A">
      <w:pPr>
        <w:rPr>
          <w:lang w:val="es-MX"/>
        </w:rPr>
      </w:pPr>
    </w:p>
    <w:p w14:paraId="1619C5BD" w14:textId="4F6A483B" w:rsidR="005F2F9A" w:rsidRDefault="005F2F9A" w:rsidP="005F2F9A">
      <w:pPr>
        <w:pStyle w:val="Ttulo1"/>
      </w:pPr>
      <w:bookmarkStart w:id="1" w:name="_Toc57640987"/>
      <w:bookmarkStart w:id="2" w:name="_Toc107994778"/>
      <w:r>
        <w:t>información general</w:t>
      </w:r>
      <w:bookmarkEnd w:id="1"/>
      <w:bookmarkEnd w:id="2"/>
      <w:r>
        <w:t xml:space="preserve"> </w:t>
      </w:r>
    </w:p>
    <w:p w14:paraId="7ADA92D4" w14:textId="5A945CB2" w:rsidR="005F2F9A" w:rsidRPr="005F2F9A" w:rsidRDefault="005F2F9A" w:rsidP="005F2F9A">
      <w:pPr>
        <w:pStyle w:val="Ttulo2"/>
      </w:pPr>
      <w:bookmarkStart w:id="3" w:name="_Toc57640988"/>
      <w:bookmarkStart w:id="4" w:name="_Toc107994779"/>
      <w:r w:rsidRPr="005F2F9A">
        <w:t>OBJETO, PRESUPUESTO OFICIAL, PLAZO Y UBICACIÓN</w:t>
      </w:r>
      <w:bookmarkEnd w:id="3"/>
      <w:bookmarkEnd w:id="4"/>
    </w:p>
    <w:p w14:paraId="712FBCC8" w14:textId="17580FD0" w:rsidR="005F2F9A" w:rsidRDefault="005F2F9A" w:rsidP="005F2F9A">
      <w:pPr>
        <w:rPr>
          <w:lang w:val="es-MX"/>
        </w:rPr>
      </w:pPr>
      <w:r w:rsidRPr="005F2F9A">
        <w:rPr>
          <w:lang w:val="es-MX"/>
        </w:rPr>
        <w:t>El objeto, presupuesto oficial estimado, plazo y ubicación del proyecto objeto del presente proceso de contratación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405"/>
        <w:gridCol w:w="2363"/>
        <w:gridCol w:w="2109"/>
        <w:gridCol w:w="1931"/>
      </w:tblGrid>
      <w:tr w:rsidR="005F2F9A" w:rsidRPr="0033677B" w14:paraId="1F174939" w14:textId="77777777" w:rsidTr="00DB3E54">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77D77102"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Lugar(es) de ejecución del contrato</w:t>
            </w:r>
          </w:p>
        </w:tc>
      </w:tr>
      <w:tr w:rsidR="005F2F9A" w:rsidRPr="0033677B" w14:paraId="48B4B634" w14:textId="77777777" w:rsidTr="00DB3E54">
        <w:trPr>
          <w:trHeight w:val="765"/>
          <w:jc w:val="center"/>
        </w:trPr>
        <w:tc>
          <w:tcPr>
            <w:tcW w:w="1568" w:type="pct"/>
            <w:tcBorders>
              <w:top w:val="single" w:sz="6" w:space="0" w:color="auto"/>
              <w:bottom w:val="double" w:sz="4" w:space="0" w:color="auto"/>
            </w:tcBorders>
            <w:vAlign w:val="center"/>
          </w:tcPr>
          <w:p w14:paraId="5B60CDF9" w14:textId="36851BA1" w:rsidR="005F2F9A" w:rsidRPr="004C31EB" w:rsidRDefault="006C44FD" w:rsidP="00DB3E54">
            <w:pPr>
              <w:spacing w:after="0" w:line="276" w:lineRule="auto"/>
              <w:jc w:val="center"/>
              <w:rPr>
                <w:rFonts w:cs="Arial"/>
                <w:color w:val="auto"/>
              </w:rPr>
            </w:pPr>
            <w:r w:rsidRPr="006C44FD">
              <w:rPr>
                <w:rFonts w:cs="Arial"/>
                <w:color w:val="auto"/>
              </w:rPr>
              <w:t>OBRAS DE PAVIMENTACIÓN, AMPLIACIÓN Y/O RECONSTRUCCIÓN DE VÍAS Y/0 URBANISMO Y SUS OBRAS COMPLEMENTARIAS DENTRO DEL PROYECTO DE MANTENIMIENTO Y RECUPERACIÓN DE LA MALLA VIAL EN EL DISTRITO DE BARRANQUILLA</w:t>
            </w:r>
          </w:p>
        </w:tc>
        <w:tc>
          <w:tcPr>
            <w:tcW w:w="1114" w:type="pct"/>
            <w:tcBorders>
              <w:top w:val="single" w:sz="6" w:space="0" w:color="auto"/>
              <w:bottom w:val="double" w:sz="4" w:space="0" w:color="auto"/>
            </w:tcBorders>
            <w:vAlign w:val="center"/>
          </w:tcPr>
          <w:p w14:paraId="6B0F9E2B" w14:textId="77777777" w:rsidR="006C44FD" w:rsidRPr="004C31EB" w:rsidRDefault="006C44FD" w:rsidP="006C44FD">
            <w:pPr>
              <w:spacing w:after="0" w:line="276" w:lineRule="auto"/>
              <w:jc w:val="center"/>
              <w:rPr>
                <w:color w:val="auto"/>
              </w:rPr>
            </w:pPr>
            <w:r w:rsidRPr="007E29FE">
              <w:rPr>
                <w:color w:val="auto"/>
              </w:rPr>
              <w:t>EL FUTURO CONTRATO TENDRÁ UN PLAZO DE EJECUCIÓN HASTA EL TREINTA Y UNO (31) DE DICIEMBRE DE 2025, A PARTIR DE LA SUSCRIPCIÓN DEL ACTA DE INICIO DEL MISMO, UNA VEZ SE CUMPLAN LOS REQUISITOS DE PERFECCIONAMIENTO Y EJECUCIÓN DISPUESTOS EN EL ARTÍCULO 41 DE LA LEY 80 DE 1993.</w:t>
            </w:r>
          </w:p>
          <w:p w14:paraId="2BCAA120" w14:textId="421C6AD4" w:rsidR="005F2F9A" w:rsidRPr="004C31EB" w:rsidRDefault="005F2F9A" w:rsidP="00DB3E54">
            <w:pPr>
              <w:spacing w:after="0" w:line="276" w:lineRule="auto"/>
              <w:jc w:val="center"/>
              <w:rPr>
                <w:rFonts w:cs="Arial"/>
                <w:color w:val="auto"/>
              </w:rPr>
            </w:pPr>
          </w:p>
        </w:tc>
        <w:tc>
          <w:tcPr>
            <w:tcW w:w="1020" w:type="pct"/>
            <w:tcBorders>
              <w:top w:val="single" w:sz="6" w:space="0" w:color="auto"/>
              <w:bottom w:val="double" w:sz="4" w:space="0" w:color="auto"/>
            </w:tcBorders>
            <w:vAlign w:val="center"/>
          </w:tcPr>
          <w:p w14:paraId="694CC3CF" w14:textId="77777777" w:rsidR="006C44FD" w:rsidRPr="007E29FE" w:rsidRDefault="006C44FD" w:rsidP="006C44FD">
            <w:pPr>
              <w:jc w:val="center"/>
              <w:rPr>
                <w:color w:val="auto"/>
                <w:szCs w:val="20"/>
                <w:lang w:val="es-MX" w:eastAsia="es-CO"/>
              </w:rPr>
            </w:pPr>
            <w:r w:rsidRPr="007E29FE">
              <w:rPr>
                <w:color w:val="auto"/>
                <w:szCs w:val="20"/>
                <w:lang w:val="es-MX" w:eastAsia="es-CO"/>
              </w:rPr>
              <w:t xml:space="preserve">EL PRESUPUESTO OFICIAL DE LAS OBRAS OBJETO DEL CONTRATO SE ESTIMA EN LA SUMA </w:t>
            </w:r>
            <w:r w:rsidRPr="007E29FE">
              <w:rPr>
                <w:b/>
                <w:bCs/>
                <w:color w:val="auto"/>
                <w:szCs w:val="20"/>
                <w:lang w:val="es-MX" w:eastAsia="es-CO"/>
              </w:rPr>
              <w:t>VEINTIDOS MIL DOSCIENTOS UN MILLONES CUATROCIENTOS OCHENTA Y TRES MIL CUATROCIENTOS CATORCE PESOS M/CTE</w:t>
            </w:r>
            <w:r w:rsidRPr="007E29FE">
              <w:rPr>
                <w:color w:val="auto"/>
                <w:szCs w:val="20"/>
                <w:lang w:val="es-MX" w:eastAsia="es-CO"/>
              </w:rPr>
              <w:t xml:space="preserve"> </w:t>
            </w:r>
            <w:r w:rsidRPr="007E29FE">
              <w:rPr>
                <w:b/>
                <w:color w:val="auto"/>
                <w:szCs w:val="20"/>
                <w:lang w:val="es-MX" w:eastAsia="es-CO"/>
              </w:rPr>
              <w:t>($22.201.483.414,00)</w:t>
            </w:r>
            <w:r w:rsidRPr="007E29FE">
              <w:rPr>
                <w:color w:val="auto"/>
                <w:szCs w:val="20"/>
                <w:lang w:val="es-MX" w:eastAsia="es-CO"/>
              </w:rPr>
              <w:t xml:space="preserve">, VALOR QUE INCLUYE LOS COSTOS DIRECTOS E INDIRECTOS Y DEMÁS TRIBUTOS QUE SE CAUSEN POR EL HECHO DE SU CELEBRACIÓN, EJECUCIÓN Y LIQUIDACIÓN DEL CONTRATO. </w:t>
            </w:r>
          </w:p>
          <w:p w14:paraId="17941009" w14:textId="01D40EC2" w:rsidR="005F2F9A" w:rsidRPr="006C44FD" w:rsidRDefault="005F2F9A" w:rsidP="00DB3E54">
            <w:pPr>
              <w:spacing w:after="0" w:line="276" w:lineRule="auto"/>
              <w:jc w:val="center"/>
              <w:rPr>
                <w:rFonts w:cs="Arial"/>
                <w:color w:val="auto"/>
                <w:lang w:val="es-MX"/>
              </w:rPr>
            </w:pPr>
          </w:p>
        </w:tc>
        <w:tc>
          <w:tcPr>
            <w:tcW w:w="1299" w:type="pct"/>
            <w:tcBorders>
              <w:top w:val="single" w:sz="6" w:space="0" w:color="auto"/>
              <w:bottom w:val="double" w:sz="4" w:space="0" w:color="auto"/>
            </w:tcBorders>
            <w:vAlign w:val="center"/>
          </w:tcPr>
          <w:p w14:paraId="4D237037" w14:textId="77777777" w:rsidR="006C44FD" w:rsidRPr="004C31EB" w:rsidRDefault="006C44FD" w:rsidP="006C44FD">
            <w:pPr>
              <w:spacing w:after="0" w:line="276" w:lineRule="auto"/>
              <w:jc w:val="center"/>
              <w:rPr>
                <w:color w:val="auto"/>
              </w:rPr>
            </w:pPr>
            <w:r>
              <w:rPr>
                <w:color w:val="auto"/>
              </w:rPr>
              <w:t>ZONA URBANA DE BARRANQUILLA</w:t>
            </w:r>
          </w:p>
          <w:p w14:paraId="2637E0B8" w14:textId="49565E94" w:rsidR="005F2F9A" w:rsidRPr="004C31EB" w:rsidRDefault="005F2F9A" w:rsidP="00DB3E54">
            <w:pPr>
              <w:spacing w:after="0" w:line="276" w:lineRule="auto"/>
              <w:jc w:val="center"/>
              <w:rPr>
                <w:rFonts w:cs="Arial"/>
                <w:color w:val="auto"/>
              </w:rPr>
            </w:pPr>
          </w:p>
        </w:tc>
      </w:tr>
    </w:tbl>
    <w:p w14:paraId="28634B72" w14:textId="0C6CF631" w:rsidR="005F2F9A" w:rsidRDefault="005F2F9A" w:rsidP="005F2F9A">
      <w:pPr>
        <w:rPr>
          <w:lang w:val="es-MX"/>
        </w:rPr>
      </w:pPr>
    </w:p>
    <w:p w14:paraId="54601364" w14:textId="0C30B673" w:rsidR="005F2F9A" w:rsidRDefault="005F2F9A" w:rsidP="005F2F9A">
      <w:pPr>
        <w:rPr>
          <w:lang w:val="es-MX"/>
        </w:rPr>
      </w:pPr>
      <w:r w:rsidRPr="005F2F9A">
        <w:rPr>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5DBE5F70" w14:textId="160F6624" w:rsidR="005F2F9A" w:rsidRPr="006C44FD" w:rsidRDefault="005F2F9A" w:rsidP="005F2F9A">
      <w:pPr>
        <w:rPr>
          <w:lang w:val="es-MX"/>
        </w:rPr>
      </w:pPr>
      <w:r w:rsidRPr="006C44FD">
        <w:rPr>
          <w:lang w:val="es-MX"/>
        </w:rPr>
        <w:t>las obras se ejecutarán en zona urbana</w:t>
      </w:r>
      <w:r w:rsidR="006C44FD" w:rsidRPr="006C44FD">
        <w:rPr>
          <w:lang w:val="es-MX"/>
        </w:rPr>
        <w:t>.</w:t>
      </w:r>
    </w:p>
    <w:p w14:paraId="7344DD78" w14:textId="07CC12D6" w:rsidR="005F2F9A" w:rsidRDefault="00046AA3" w:rsidP="005F2F9A">
      <w:pPr>
        <w:pStyle w:val="Ttulo2"/>
        <w:rPr>
          <w:caps w:val="0"/>
        </w:rPr>
      </w:pPr>
      <w:bookmarkStart w:id="5" w:name="_Toc57640989"/>
      <w:bookmarkStart w:id="6" w:name="_Toc107994780"/>
      <w:r>
        <w:rPr>
          <w:caps w:val="0"/>
        </w:rPr>
        <w:lastRenderedPageBreak/>
        <w:t>DOCUMENTOS DEL PROCESO</w:t>
      </w:r>
      <w:bookmarkEnd w:id="5"/>
      <w:bookmarkEnd w:id="6"/>
      <w:r>
        <w:rPr>
          <w:caps w:val="0"/>
        </w:rPr>
        <w:t xml:space="preserve"> </w:t>
      </w:r>
    </w:p>
    <w:p w14:paraId="0B4EEE73" w14:textId="3AEB8034" w:rsidR="00046AA3" w:rsidRDefault="00046AA3" w:rsidP="005F2F9A">
      <w:pPr>
        <w:rPr>
          <w:lang w:val="es-MX"/>
        </w:rPr>
      </w:pPr>
      <w:r w:rsidRPr="00046AA3">
        <w:rPr>
          <w:lang w:val="es-MX"/>
        </w:rPr>
        <w:t>Los documentos del proceso son los señalados en el capítulo IX, así como todos los señalados en el artículo 1 de la resolución que adopta los documentos tipo de licitación de obra pública de infraestructura de transporte.</w:t>
      </w:r>
    </w:p>
    <w:p w14:paraId="1B28B2BC" w14:textId="414A15DB" w:rsidR="00046AA3" w:rsidRDefault="00046AA3" w:rsidP="00046AA3">
      <w:pPr>
        <w:pStyle w:val="Ttulo2"/>
      </w:pPr>
      <w:bookmarkStart w:id="7" w:name="_Toc107994781"/>
      <w:r>
        <w:t>COMUNICACIONES Y OBSERVACIONES AL PROCESO</w:t>
      </w:r>
      <w:bookmarkEnd w:id="7"/>
    </w:p>
    <w:p w14:paraId="38B2988E" w14:textId="77777777" w:rsidR="006C44FD" w:rsidRPr="00046AA3" w:rsidRDefault="006C44FD" w:rsidP="006C44FD">
      <w:pPr>
        <w:rPr>
          <w:lang w:val="es-MX"/>
        </w:rPr>
      </w:pPr>
      <w:r w:rsidRPr="00046AA3">
        <w:rPr>
          <w:lang w:val="es-MX"/>
        </w:rPr>
        <w:t xml:space="preserve">La correspondencia </w:t>
      </w:r>
      <w:r w:rsidRPr="00C6062A">
        <w:rPr>
          <w:lang w:val="es-MX"/>
        </w:rPr>
        <w:t xml:space="preserve">electrónica debe enviarse </w:t>
      </w:r>
      <w:r>
        <w:rPr>
          <w:lang w:val="es-MX"/>
        </w:rPr>
        <w:t xml:space="preserve">por medio del </w:t>
      </w:r>
      <w:r w:rsidRPr="00C6062A">
        <w:rPr>
          <w:lang w:val="es-MX"/>
        </w:rPr>
        <w:t>Sistema Electrónico de Contratación Pública –SECOP II</w:t>
      </w:r>
      <w:r w:rsidRPr="00046AA3">
        <w:rPr>
          <w:lang w:val="es-MX"/>
        </w:rPr>
        <w:t xml:space="preserve"> y el horario permitido es hasta las 11:59 p.m del día establecido en el cronograma, salvo que éste establezca una hora concreta. Dicha solicitud debe:</w:t>
      </w:r>
    </w:p>
    <w:p w14:paraId="369343FF" w14:textId="77777777" w:rsidR="006C44FD" w:rsidRPr="00046AA3" w:rsidRDefault="006C44FD" w:rsidP="006C44FD">
      <w:pPr>
        <w:pStyle w:val="Prrafodelista"/>
        <w:numPr>
          <w:ilvl w:val="0"/>
          <w:numId w:val="3"/>
        </w:numPr>
        <w:spacing w:line="360" w:lineRule="auto"/>
        <w:rPr>
          <w:lang w:val="es-MX"/>
        </w:rPr>
      </w:pPr>
      <w:r w:rsidRPr="00046AA3">
        <w:rPr>
          <w:lang w:val="es-MX"/>
        </w:rPr>
        <w:t>Contener el número del proceso de contratación</w:t>
      </w:r>
      <w:r>
        <w:rPr>
          <w:lang w:val="es-MX"/>
        </w:rPr>
        <w:t>.</w:t>
      </w:r>
    </w:p>
    <w:p w14:paraId="4AA46142" w14:textId="77777777" w:rsidR="006C44FD" w:rsidRPr="00046AA3" w:rsidRDefault="006C44FD" w:rsidP="006C44FD">
      <w:pPr>
        <w:pStyle w:val="Prrafodelista"/>
        <w:numPr>
          <w:ilvl w:val="0"/>
          <w:numId w:val="3"/>
        </w:numPr>
        <w:spacing w:line="360" w:lineRule="auto"/>
        <w:rPr>
          <w:lang w:val="es-MX"/>
        </w:rPr>
      </w:pPr>
      <w:r w:rsidRPr="00046AA3">
        <w:rPr>
          <w:lang w:val="es-MX"/>
        </w:rPr>
        <w:t xml:space="preserve">Dirigirse a </w:t>
      </w:r>
      <w:r w:rsidRPr="00EC6209">
        <w:rPr>
          <w:lang w:val="es-MX"/>
        </w:rPr>
        <w:t>la Secretaría General del Distrito de Barranquilla</w:t>
      </w:r>
      <w:r>
        <w:rPr>
          <w:lang w:val="es-MX"/>
        </w:rPr>
        <w:t>.</w:t>
      </w:r>
    </w:p>
    <w:p w14:paraId="1F33EFBB" w14:textId="77777777" w:rsidR="006C44FD" w:rsidRPr="00046AA3" w:rsidRDefault="006C44FD" w:rsidP="006C44FD">
      <w:pPr>
        <w:pStyle w:val="Prrafodelista"/>
        <w:numPr>
          <w:ilvl w:val="0"/>
          <w:numId w:val="3"/>
        </w:numPr>
        <w:spacing w:line="360" w:lineRule="auto"/>
        <w:rPr>
          <w:lang w:val="es-MX"/>
        </w:rPr>
      </w:pPr>
      <w:r w:rsidRPr="00046AA3">
        <w:rPr>
          <w:lang w:val="es-MX"/>
        </w:rPr>
        <w:t>Enviarse dentro del plazo establecido en el cronograma del presente Proceso</w:t>
      </w:r>
      <w:r>
        <w:rPr>
          <w:lang w:val="es-MX"/>
        </w:rPr>
        <w:t>.</w:t>
      </w:r>
    </w:p>
    <w:p w14:paraId="1702C505" w14:textId="7816E225" w:rsidR="00046AA3" w:rsidRPr="006C44FD" w:rsidRDefault="006C44FD" w:rsidP="006C44FD">
      <w:pPr>
        <w:pStyle w:val="Prrafodelista"/>
        <w:numPr>
          <w:ilvl w:val="0"/>
          <w:numId w:val="3"/>
        </w:numPr>
        <w:spacing w:line="360" w:lineRule="auto"/>
        <w:rPr>
          <w:lang w:val="es-MX"/>
        </w:rPr>
      </w:pPr>
      <w:r w:rsidRPr="00046AA3">
        <w:rPr>
          <w:lang w:val="es-MX"/>
        </w:rPr>
        <w:t>Indicar los datos de contacto del remitente tales como el correo electrónico, la dirección y número telefónico</w:t>
      </w:r>
      <w:r>
        <w:rPr>
          <w:lang w:val="es-MX"/>
        </w:rPr>
        <w:t>.</w:t>
      </w:r>
    </w:p>
    <w:p w14:paraId="6B625FAB" w14:textId="77777777" w:rsidR="00046AA3" w:rsidRPr="00046AA3" w:rsidRDefault="00046AA3" w:rsidP="00046AA3">
      <w:pPr>
        <w:rPr>
          <w:lang w:val="es-MX"/>
        </w:rPr>
      </w:pPr>
      <w:r w:rsidRPr="00046AA3">
        <w:rPr>
          <w:lang w:val="es-MX"/>
        </w:rPr>
        <w:t>Las respuestas se comunicarán a través de la plataforma del SECOP II, de acuerdo con el Manual de Uso y Condiciones de la plataforma del SECOP II.</w:t>
      </w:r>
    </w:p>
    <w:p w14:paraId="523559E2" w14:textId="5C996BBA" w:rsidR="00046AA3" w:rsidRPr="00046AA3" w:rsidRDefault="00046AA3" w:rsidP="00046AA3">
      <w:pPr>
        <w:rPr>
          <w:lang w:val="es-MX"/>
        </w:rPr>
      </w:pPr>
      <w:r w:rsidRPr="00046AA3">
        <w:rPr>
          <w:lang w:val="es-MX"/>
        </w:rPr>
        <w:t xml:space="preserve">Cuando el proponente registre el certificado de indisponibilidad de la plataforma, la entidad pone a disposición el siguiente correo: </w:t>
      </w:r>
      <w:r w:rsidR="006C44FD" w:rsidRPr="006C44FD">
        <w:rPr>
          <w:lang w:val="es-MX"/>
        </w:rPr>
        <w:t>contratos@barranquilla.gov.co</w:t>
      </w:r>
    </w:p>
    <w:p w14:paraId="70AEE930" w14:textId="71A0B1A2" w:rsidR="005F2F9A" w:rsidRDefault="000C016F" w:rsidP="00046AA3">
      <w:pPr>
        <w:pStyle w:val="Ttulo2"/>
      </w:pPr>
      <w:bookmarkStart w:id="8" w:name="_Toc107994782"/>
      <w:r>
        <w:rPr>
          <w:caps w:val="0"/>
        </w:rPr>
        <w:t>CLASIFICADOR DE BIENES Y SERVICIOS DE NACIONES UNIDAS (UNSPSC)</w:t>
      </w:r>
      <w:bookmarkEnd w:id="8"/>
    </w:p>
    <w:p w14:paraId="5B12A26F" w14:textId="2529D459" w:rsidR="00046AA3" w:rsidRDefault="00046AA3" w:rsidP="00046AA3">
      <w:pPr>
        <w:rPr>
          <w:lang w:val="es-MX"/>
        </w:rPr>
      </w:pPr>
      <w:r w:rsidRPr="00046AA3">
        <w:rPr>
          <w:lang w:val="es-MX"/>
        </w:rPr>
        <w:t xml:space="preserve">La obra pública objeto del presente proceso de contratación está codificada en el Clasificador de Bienes y Servicios de Naciones Unidas (UNSPSC) bajo el </w:t>
      </w:r>
      <w:r w:rsidRPr="00CF1D5B">
        <w:rPr>
          <w:lang w:val="es-MX"/>
        </w:rPr>
        <w:t xml:space="preserve">segmento 72 con </w:t>
      </w:r>
      <w:r w:rsidR="00CF1D5B" w:rsidRPr="00CF1D5B">
        <w:rPr>
          <w:lang w:val="es-MX"/>
        </w:rPr>
        <w:t xml:space="preserve">el </w:t>
      </w:r>
      <w:r w:rsidRPr="00CF1D5B">
        <w:rPr>
          <w:lang w:val="es-MX"/>
        </w:rPr>
        <w:t>tercer</w:t>
      </w:r>
      <w:r w:rsidRPr="00046AA3">
        <w:rPr>
          <w:lang w:val="es-MX"/>
        </w:rPr>
        <w:t xml:space="preserve"> nivel,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76"/>
      </w:tblGrid>
      <w:tr w:rsidR="00046AA3" w:rsidRPr="0033677B" w14:paraId="4A34AFD5" w14:textId="77777777" w:rsidTr="00DB3E54">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Clasificación</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1BEA7B5"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Descripción</w:t>
            </w:r>
          </w:p>
        </w:tc>
      </w:tr>
      <w:tr w:rsidR="00CF1D5B" w:rsidRPr="0033677B" w14:paraId="21CA30FC" w14:textId="77777777" w:rsidTr="005F5088">
        <w:trPr>
          <w:trHeight w:val="283"/>
          <w:jc w:val="center"/>
        </w:trPr>
        <w:tc>
          <w:tcPr>
            <w:tcW w:w="0" w:type="auto"/>
            <w:vAlign w:val="center"/>
          </w:tcPr>
          <w:p w14:paraId="624A597D" w14:textId="31519E84" w:rsidR="00CF1D5B" w:rsidRPr="004C31EB" w:rsidRDefault="00CF1D5B" w:rsidP="00CF1D5B">
            <w:pPr>
              <w:spacing w:after="0" w:line="276" w:lineRule="auto"/>
              <w:jc w:val="center"/>
              <w:rPr>
                <w:rFonts w:eastAsia="Arial,Times New Roman" w:cs="Arial"/>
                <w:color w:val="auto"/>
                <w:szCs w:val="20"/>
                <w:highlight w:val="lightGray"/>
                <w:lang w:eastAsia="es-CO"/>
              </w:rPr>
            </w:pPr>
            <w:r w:rsidRPr="009330F2">
              <w:rPr>
                <w:color w:val="auto"/>
                <w:szCs w:val="20"/>
                <w:lang w:eastAsia="es-CO"/>
              </w:rPr>
              <w:t>72141000</w:t>
            </w:r>
          </w:p>
        </w:tc>
        <w:tc>
          <w:tcPr>
            <w:tcW w:w="0" w:type="auto"/>
            <w:vAlign w:val="center"/>
          </w:tcPr>
          <w:p w14:paraId="59580BD1" w14:textId="2834249D" w:rsidR="00CF1D5B" w:rsidRPr="004C31EB" w:rsidRDefault="00CF1D5B" w:rsidP="00CF1D5B">
            <w:pPr>
              <w:spacing w:after="0" w:line="276" w:lineRule="auto"/>
              <w:rPr>
                <w:rFonts w:eastAsia="Arial,Times New Roman" w:cs="Arial"/>
                <w:color w:val="auto"/>
                <w:szCs w:val="20"/>
                <w:highlight w:val="lightGray"/>
                <w:lang w:eastAsia="es-CO"/>
              </w:rPr>
            </w:pPr>
            <w:r w:rsidRPr="009330F2">
              <w:rPr>
                <w:color w:val="auto"/>
                <w:szCs w:val="20"/>
                <w:lang w:eastAsia="es-CO"/>
              </w:rPr>
              <w:t>Servicio de construcción de autopistas y carreteras</w:t>
            </w:r>
          </w:p>
        </w:tc>
      </w:tr>
      <w:tr w:rsidR="00CF1D5B" w:rsidRPr="0033677B" w14:paraId="71D33241" w14:textId="77777777" w:rsidTr="005F5088">
        <w:trPr>
          <w:trHeight w:val="283"/>
          <w:jc w:val="center"/>
        </w:trPr>
        <w:tc>
          <w:tcPr>
            <w:tcW w:w="0" w:type="auto"/>
            <w:vAlign w:val="center"/>
          </w:tcPr>
          <w:p w14:paraId="64C60824" w14:textId="45BFAE5D" w:rsidR="00CF1D5B" w:rsidRPr="004C31EB" w:rsidRDefault="00CF1D5B" w:rsidP="00CF1D5B">
            <w:pPr>
              <w:spacing w:after="0" w:line="276" w:lineRule="auto"/>
              <w:jc w:val="center"/>
              <w:rPr>
                <w:rFonts w:eastAsia="Arial,Times New Roman" w:cs="Arial"/>
                <w:color w:val="auto"/>
                <w:szCs w:val="20"/>
                <w:highlight w:val="lightGray"/>
                <w:lang w:eastAsia="es-CO"/>
              </w:rPr>
            </w:pPr>
            <w:r w:rsidRPr="009330F2">
              <w:rPr>
                <w:color w:val="auto"/>
                <w:szCs w:val="20"/>
                <w:lang w:eastAsia="es-CO"/>
              </w:rPr>
              <w:t>72103300</w:t>
            </w:r>
          </w:p>
        </w:tc>
        <w:tc>
          <w:tcPr>
            <w:tcW w:w="0" w:type="auto"/>
            <w:vAlign w:val="center"/>
          </w:tcPr>
          <w:p w14:paraId="1C3329B1" w14:textId="34CBAE89" w:rsidR="00CF1D5B" w:rsidRPr="00CF1D5B" w:rsidRDefault="00CF1D5B" w:rsidP="00CF1D5B">
            <w:pPr>
              <w:spacing w:after="0" w:line="276" w:lineRule="auto"/>
              <w:rPr>
                <w:color w:val="auto"/>
                <w:szCs w:val="20"/>
                <w:lang w:eastAsia="es-CO"/>
              </w:rPr>
            </w:pPr>
            <w:r w:rsidRPr="009330F2">
              <w:rPr>
                <w:color w:val="auto"/>
                <w:szCs w:val="20"/>
                <w:lang w:eastAsia="es-CO"/>
              </w:rPr>
              <w:t>Servicios de mantenimiento y reparación de</w:t>
            </w:r>
            <w:r>
              <w:rPr>
                <w:color w:val="auto"/>
                <w:szCs w:val="20"/>
                <w:lang w:eastAsia="es-CO"/>
              </w:rPr>
              <w:t xml:space="preserve"> </w:t>
            </w:r>
            <w:r w:rsidRPr="009330F2">
              <w:rPr>
                <w:color w:val="auto"/>
                <w:szCs w:val="20"/>
                <w:lang w:eastAsia="es-CO"/>
              </w:rPr>
              <w:t>Infraestructura</w:t>
            </w:r>
          </w:p>
        </w:tc>
      </w:tr>
      <w:tr w:rsidR="00CF1D5B" w:rsidRPr="0033677B" w14:paraId="0AE481F3" w14:textId="77777777" w:rsidTr="005F5088">
        <w:trPr>
          <w:trHeight w:val="283"/>
          <w:jc w:val="center"/>
        </w:trPr>
        <w:tc>
          <w:tcPr>
            <w:tcW w:w="0" w:type="auto"/>
            <w:tcBorders>
              <w:bottom w:val="double" w:sz="4" w:space="0" w:color="auto"/>
            </w:tcBorders>
            <w:vAlign w:val="center"/>
          </w:tcPr>
          <w:p w14:paraId="4E3BE857" w14:textId="7D76F1E6" w:rsidR="00CF1D5B" w:rsidRPr="004C31EB" w:rsidRDefault="00CF1D5B" w:rsidP="00CF1D5B">
            <w:pPr>
              <w:spacing w:after="0" w:line="276" w:lineRule="auto"/>
              <w:jc w:val="center"/>
              <w:rPr>
                <w:rFonts w:eastAsia="Arial,Times New Roman" w:cs="Arial"/>
                <w:color w:val="auto"/>
                <w:szCs w:val="20"/>
                <w:highlight w:val="lightGray"/>
                <w:lang w:eastAsia="es-CO"/>
              </w:rPr>
            </w:pPr>
            <w:r w:rsidRPr="009330F2">
              <w:rPr>
                <w:rFonts w:eastAsia="MS Mincho"/>
                <w:color w:val="auto"/>
                <w:szCs w:val="20"/>
                <w:lang w:val="es-ES_tradnl" w:eastAsia="es-CO"/>
              </w:rPr>
              <w:t>81101500</w:t>
            </w:r>
          </w:p>
        </w:tc>
        <w:tc>
          <w:tcPr>
            <w:tcW w:w="0" w:type="auto"/>
            <w:tcBorders>
              <w:bottom w:val="double" w:sz="4" w:space="0" w:color="auto"/>
            </w:tcBorders>
            <w:vAlign w:val="center"/>
          </w:tcPr>
          <w:p w14:paraId="6B4D2DD7" w14:textId="2A39C304" w:rsidR="00CF1D5B" w:rsidRPr="004C31EB" w:rsidRDefault="00CF1D5B" w:rsidP="00CF1D5B">
            <w:pPr>
              <w:spacing w:after="0" w:line="276" w:lineRule="auto"/>
              <w:rPr>
                <w:rFonts w:eastAsia="Arial,Times New Roman" w:cs="Arial"/>
                <w:color w:val="auto"/>
                <w:szCs w:val="20"/>
                <w:highlight w:val="lightGray"/>
                <w:lang w:eastAsia="es-CO"/>
              </w:rPr>
            </w:pPr>
            <w:r w:rsidRPr="009330F2">
              <w:rPr>
                <w:color w:val="auto"/>
                <w:szCs w:val="20"/>
                <w:lang w:eastAsia="es-CO"/>
              </w:rPr>
              <w:t>Ingeniería Civil y Arquitectura</w:t>
            </w:r>
          </w:p>
        </w:tc>
      </w:tr>
    </w:tbl>
    <w:p w14:paraId="248F755A" w14:textId="10496DD8" w:rsidR="00046AA3" w:rsidRDefault="00046AA3" w:rsidP="00046AA3">
      <w:pPr>
        <w:rPr>
          <w:lang w:val="es-MX"/>
        </w:rPr>
      </w:pPr>
    </w:p>
    <w:p w14:paraId="6FAE2B9D" w14:textId="502E5C34" w:rsidR="00046AA3" w:rsidRDefault="000C016F" w:rsidP="00046AA3">
      <w:pPr>
        <w:pStyle w:val="Ttulo2"/>
      </w:pPr>
      <w:bookmarkStart w:id="9" w:name="_Toc107994783"/>
      <w:r>
        <w:rPr>
          <w:caps w:val="0"/>
        </w:rPr>
        <w:t>RECURSOS QUE RESPALDAN LA PRESENTE CONTRATACIÓN</w:t>
      </w:r>
      <w:bookmarkEnd w:id="9"/>
      <w:r>
        <w:rPr>
          <w:caps w:val="0"/>
        </w:rPr>
        <w:t xml:space="preserve"> </w:t>
      </w:r>
    </w:p>
    <w:p w14:paraId="5D54A9A9" w14:textId="29163CA6" w:rsidR="00046AA3" w:rsidRDefault="00046AA3" w:rsidP="00046AA3">
      <w:pPr>
        <w:rPr>
          <w:lang w:val="es-MX"/>
        </w:rPr>
      </w:pPr>
      <w:r w:rsidRPr="00046AA3">
        <w:rPr>
          <w:lang w:val="es-MX"/>
        </w:rPr>
        <w:t>La entidad, para respaldar el compromiso derivado del presente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33677B"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r>
      <w:tr w:rsidR="00046AA3" w:rsidRPr="0033677B" w14:paraId="548B2533" w14:textId="77777777" w:rsidTr="00DB3E54">
        <w:trPr>
          <w:trHeight w:val="264"/>
          <w:jc w:val="center"/>
        </w:trPr>
        <w:tc>
          <w:tcPr>
            <w:tcW w:w="0" w:type="auto"/>
            <w:vMerge w:val="restart"/>
            <w:tcBorders>
              <w:top w:val="single" w:sz="6" w:space="0" w:color="auto"/>
            </w:tcBorders>
            <w:vAlign w:val="center"/>
          </w:tcPr>
          <w:p w14:paraId="4917871E" w14:textId="203ED5D3" w:rsidR="00046AA3" w:rsidRPr="00CF1D5B" w:rsidRDefault="00CF1D5B" w:rsidP="00DB3E54">
            <w:pPr>
              <w:spacing w:after="0" w:line="276" w:lineRule="auto"/>
              <w:jc w:val="center"/>
              <w:rPr>
                <w:rFonts w:eastAsia="Arial,Times New Roman" w:cs="Arial"/>
                <w:color w:val="auto"/>
                <w:szCs w:val="20"/>
                <w:lang w:eastAsia="es-CO"/>
              </w:rPr>
            </w:pPr>
            <w:r w:rsidRPr="00CF1D5B">
              <w:rPr>
                <w:rFonts w:cs="Arial"/>
                <w:color w:val="auto"/>
                <w:szCs w:val="20"/>
                <w:lang w:eastAsia="es-CO"/>
              </w:rPr>
              <w:t>202500001</w:t>
            </w:r>
          </w:p>
        </w:tc>
        <w:tc>
          <w:tcPr>
            <w:tcW w:w="2955" w:type="dxa"/>
            <w:vMerge w:val="restart"/>
            <w:tcBorders>
              <w:top w:val="single" w:sz="6" w:space="0" w:color="auto"/>
            </w:tcBorders>
            <w:vAlign w:val="center"/>
          </w:tcPr>
          <w:p w14:paraId="26A77858" w14:textId="33ABE5D5" w:rsidR="00046AA3" w:rsidRPr="00CF1D5B" w:rsidRDefault="00CF1D5B" w:rsidP="00DB3E54">
            <w:pPr>
              <w:spacing w:after="0" w:line="276" w:lineRule="auto"/>
              <w:jc w:val="center"/>
              <w:rPr>
                <w:rFonts w:eastAsia="Arial,Times New Roman" w:cs="Arial"/>
                <w:color w:val="auto"/>
                <w:szCs w:val="20"/>
                <w:lang w:eastAsia="es-CO"/>
              </w:rPr>
            </w:pPr>
            <w:r>
              <w:rPr>
                <w:rFonts w:cs="Arial"/>
                <w:color w:val="auto"/>
                <w:szCs w:val="20"/>
                <w:lang w:eastAsia="es-CO"/>
              </w:rPr>
              <w:t>Martes 07 enero 2025</w:t>
            </w:r>
          </w:p>
        </w:tc>
        <w:tc>
          <w:tcPr>
            <w:tcW w:w="3011" w:type="dxa"/>
            <w:vMerge w:val="restart"/>
            <w:tcBorders>
              <w:top w:val="single" w:sz="6" w:space="0" w:color="auto"/>
            </w:tcBorders>
            <w:vAlign w:val="center"/>
          </w:tcPr>
          <w:p w14:paraId="01C097C6" w14:textId="1A4FC684" w:rsidR="00046AA3" w:rsidRPr="00CF1D5B" w:rsidRDefault="00CF1D5B" w:rsidP="00DB3E54">
            <w:pPr>
              <w:spacing w:after="0" w:line="276" w:lineRule="auto"/>
              <w:jc w:val="center"/>
              <w:rPr>
                <w:rFonts w:eastAsia="Arial,Times New Roman" w:cs="Arial"/>
                <w:color w:val="auto"/>
                <w:szCs w:val="20"/>
                <w:lang w:eastAsia="es-CO"/>
              </w:rPr>
            </w:pPr>
            <w:r>
              <w:rPr>
                <w:rFonts w:cs="Arial"/>
                <w:color w:val="auto"/>
                <w:szCs w:val="20"/>
                <w:lang w:eastAsia="es-CO"/>
              </w:rPr>
              <w:t>22.201.483.414</w:t>
            </w:r>
          </w:p>
        </w:tc>
      </w:tr>
      <w:tr w:rsidR="00046AA3" w:rsidRPr="0033677B" w14:paraId="56249C7B" w14:textId="77777777" w:rsidTr="00DB3E54">
        <w:trPr>
          <w:trHeight w:val="264"/>
          <w:jc w:val="center"/>
        </w:trPr>
        <w:tc>
          <w:tcPr>
            <w:tcW w:w="0" w:type="auto"/>
            <w:vMerge/>
            <w:vAlign w:val="center"/>
          </w:tcPr>
          <w:p w14:paraId="791EFE0D" w14:textId="77777777" w:rsidR="00046AA3" w:rsidRPr="0033677B"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33677B"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33677B" w:rsidRDefault="00046AA3" w:rsidP="00DB3E54">
            <w:pPr>
              <w:spacing w:after="0" w:line="276" w:lineRule="auto"/>
              <w:jc w:val="center"/>
              <w:rPr>
                <w:rFonts w:eastAsia="Times New Roman" w:cs="Arial"/>
                <w:b/>
                <w:bCs/>
                <w:szCs w:val="20"/>
                <w:lang w:eastAsia="es-CO"/>
              </w:rPr>
            </w:pPr>
          </w:p>
        </w:tc>
      </w:tr>
    </w:tbl>
    <w:p w14:paraId="13270E2A" w14:textId="77777777" w:rsidR="00CF1D5B" w:rsidRDefault="00CF1D5B" w:rsidP="00046AA3">
      <w:pPr>
        <w:rPr>
          <w:lang w:val="es-MX"/>
        </w:rPr>
      </w:pPr>
    </w:p>
    <w:p w14:paraId="5731F078" w14:textId="017F7E90" w:rsidR="00046AA3" w:rsidRPr="00046AA3" w:rsidRDefault="00046AA3" w:rsidP="00046AA3">
      <w:pPr>
        <w:rPr>
          <w:lang w:val="es-MX"/>
        </w:rPr>
      </w:pPr>
      <w:r w:rsidRPr="00046AA3">
        <w:rPr>
          <w:lang w:val="es-MX"/>
        </w:rPr>
        <w:t>La necesidad se encuentra incluida en el Plan Anual de Adquisiciones de la entidad.</w:t>
      </w:r>
    </w:p>
    <w:p w14:paraId="5FB70A61" w14:textId="7BBB1306" w:rsidR="005F2F9A" w:rsidRDefault="000C016F" w:rsidP="00046AA3">
      <w:pPr>
        <w:pStyle w:val="Ttulo2"/>
      </w:pPr>
      <w:bookmarkStart w:id="10" w:name="_Toc107994784"/>
      <w:r>
        <w:rPr>
          <w:caps w:val="0"/>
        </w:rPr>
        <w:lastRenderedPageBreak/>
        <w:t>REGLAS DE SUBSANABILIDAD, EXPLICACIONES Y ACLARACIONES</w:t>
      </w:r>
      <w:bookmarkEnd w:id="10"/>
    </w:p>
    <w:p w14:paraId="5D64911B" w14:textId="77777777" w:rsidR="00046AA3" w:rsidRPr="00046AA3" w:rsidRDefault="00046AA3" w:rsidP="00046AA3">
      <w:pPr>
        <w:rPr>
          <w:lang w:val="es-MX"/>
        </w:rPr>
      </w:pPr>
      <w:r w:rsidRPr="00046AA3">
        <w:rPr>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7777777" w:rsidR="00046AA3" w:rsidRPr="00046AA3" w:rsidRDefault="00046AA3" w:rsidP="00046AA3">
      <w:pPr>
        <w:rPr>
          <w:lang w:val="es-MX"/>
        </w:rPr>
      </w:pPr>
      <w:r w:rsidRPr="00046AA3">
        <w:rPr>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3806F0E9" w14:textId="77777777" w:rsidR="00046AA3" w:rsidRPr="00046AA3" w:rsidRDefault="00046AA3" w:rsidP="00046AA3">
      <w:pPr>
        <w:rPr>
          <w:lang w:val="es-MX"/>
        </w:rPr>
      </w:pPr>
      <w:r w:rsidRPr="00046AA3">
        <w:rPr>
          <w:lang w:val="es-MX"/>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7D54FCDF" w14:textId="77777777" w:rsidR="00046AA3" w:rsidRPr="00046AA3" w:rsidRDefault="00046AA3" w:rsidP="00046AA3">
      <w:pPr>
        <w:rPr>
          <w:lang w:val="es-MX"/>
        </w:rPr>
      </w:pPr>
      <w:r w:rsidRPr="00046AA3">
        <w:rPr>
          <w:lang w:val="es-MX"/>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075FC3C" w14:textId="77777777" w:rsidR="00046AA3" w:rsidRPr="00046AA3" w:rsidRDefault="00046AA3" w:rsidP="00046AA3">
      <w:pPr>
        <w:rPr>
          <w:lang w:val="es-MX"/>
        </w:rPr>
      </w:pPr>
      <w:r w:rsidRPr="00046AA3">
        <w:rPr>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36C8B538" w14:textId="095A6224" w:rsidR="00046AA3" w:rsidRPr="00046AA3" w:rsidRDefault="00046AA3" w:rsidP="00046AA3">
      <w:pPr>
        <w:rPr>
          <w:lang w:val="es-MX"/>
        </w:rPr>
      </w:pPr>
      <w:r w:rsidRPr="00046AA3">
        <w:rPr>
          <w:lang w:val="es-MX"/>
        </w:rPr>
        <w:t>En virtud del principio de buena fe, los proponentes que presenten observaciones al Proceso o a las ofertas y conductas de los demás oferentes deberán justificar y demostrar su procedencia y oportunidad.</w:t>
      </w:r>
    </w:p>
    <w:p w14:paraId="475164EC" w14:textId="0BDFFA20" w:rsidR="005F2F9A" w:rsidRDefault="000C016F" w:rsidP="00046AA3">
      <w:pPr>
        <w:pStyle w:val="Ttulo2"/>
      </w:pPr>
      <w:bookmarkStart w:id="11" w:name="_Toc107994785"/>
      <w:r>
        <w:rPr>
          <w:caps w:val="0"/>
        </w:rPr>
        <w:t>CRONOGRAMA DEL PROCESO</w:t>
      </w:r>
      <w:bookmarkEnd w:id="11"/>
    </w:p>
    <w:p w14:paraId="27E022A6" w14:textId="77777777" w:rsidR="00046AA3" w:rsidRPr="00046AA3" w:rsidRDefault="00046AA3" w:rsidP="00046AA3">
      <w:pPr>
        <w:rPr>
          <w:lang w:val="es-MX"/>
        </w:rPr>
      </w:pPr>
      <w:r w:rsidRPr="00046AA3">
        <w:rPr>
          <w:lang w:val="es-MX"/>
        </w:rPr>
        <w:t>El cronograma del proceso es el contenido en el Anexo 2 – Cronograma.</w:t>
      </w:r>
    </w:p>
    <w:p w14:paraId="1C7AAA5A" w14:textId="118AFC67" w:rsidR="00046AA3" w:rsidRDefault="000C016F" w:rsidP="00046AA3">
      <w:pPr>
        <w:pStyle w:val="Ttulo2"/>
      </w:pPr>
      <w:bookmarkStart w:id="12" w:name="_Toc107994786"/>
      <w:r>
        <w:rPr>
          <w:caps w:val="0"/>
        </w:rPr>
        <w:t>IDIOMA</w:t>
      </w:r>
      <w:bookmarkEnd w:id="12"/>
      <w:r>
        <w:rPr>
          <w:caps w:val="0"/>
        </w:rPr>
        <w:t xml:space="preserve"> </w:t>
      </w:r>
    </w:p>
    <w:p w14:paraId="310C0CFC" w14:textId="77777777" w:rsidR="00046AA3" w:rsidRPr="00046AA3" w:rsidRDefault="00046AA3" w:rsidP="00046AA3">
      <w:pPr>
        <w:rPr>
          <w:lang w:val="es-MX"/>
        </w:rPr>
      </w:pPr>
      <w:r w:rsidRPr="00046AA3">
        <w:rPr>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74BB7F8B" w14:textId="03321E4B" w:rsidR="00046AA3" w:rsidRDefault="00046AA3" w:rsidP="00046AA3">
      <w:pPr>
        <w:rPr>
          <w:lang w:val="es-MX"/>
        </w:rPr>
      </w:pPr>
      <w:r w:rsidRPr="00046AA3">
        <w:rPr>
          <w:lang w:val="es-MX"/>
        </w:rPr>
        <w:t xml:space="preserve">Para que la traducción oficial de los documentos en idioma extranjero sea válida, la traducción se realizará en los </w:t>
      </w:r>
      <w:r w:rsidRPr="00986CFC">
        <w:rPr>
          <w:lang w:val="es-MX"/>
        </w:rPr>
        <w:t>términos del Decreto 38</w:t>
      </w:r>
      <w:r w:rsidR="00B35529" w:rsidRPr="00986CFC">
        <w:rPr>
          <w:lang w:val="es-MX"/>
        </w:rPr>
        <w:t>2</w:t>
      </w:r>
      <w:r w:rsidRPr="00986CFC">
        <w:rPr>
          <w:lang w:val="es-MX"/>
        </w:rPr>
        <w:t xml:space="preserve"> de 1951 y</w:t>
      </w:r>
      <w:r w:rsidRPr="00046AA3">
        <w:rPr>
          <w:lang w:val="es-MX"/>
        </w:rPr>
        <w:t xml:space="preserve">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573A431C" w14:textId="69FA32B8" w:rsidR="00F8345C" w:rsidRDefault="000C016F" w:rsidP="00F8345C">
      <w:pPr>
        <w:pStyle w:val="Ttulo2"/>
      </w:pPr>
      <w:bookmarkStart w:id="13" w:name="_Ref57726176"/>
      <w:bookmarkStart w:id="14" w:name="_Toc107994787"/>
      <w:r>
        <w:rPr>
          <w:caps w:val="0"/>
        </w:rPr>
        <w:lastRenderedPageBreak/>
        <w:t>DOCUMENTOS OTORGADOS EN EL EXTERIOR</w:t>
      </w:r>
      <w:bookmarkEnd w:id="13"/>
      <w:bookmarkEnd w:id="14"/>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7AFE6AD6" w:rsidR="00F8345C" w:rsidRDefault="00F8345C" w:rsidP="00F8345C">
      <w:pPr>
        <w:rPr>
          <w:lang w:val="es-MX"/>
        </w:rPr>
      </w:pPr>
      <w:r w:rsidRPr="00F8345C">
        <w:rPr>
          <w:lang w:val="es-MX"/>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0D559825" w14:textId="079FC5D3" w:rsidR="00F8345C" w:rsidRDefault="00F8345C" w:rsidP="00F8345C">
      <w:pPr>
        <w:pStyle w:val="Ttulo2"/>
      </w:pPr>
      <w:bookmarkStart w:id="15" w:name="_Toc107994788"/>
      <w:r>
        <w:t>GLOSARIO</w:t>
      </w:r>
      <w:bookmarkEnd w:id="15"/>
    </w:p>
    <w:p w14:paraId="1774E4DB" w14:textId="6E057CC0" w:rsidR="00F8345C" w:rsidRDefault="00F8345C" w:rsidP="00F8345C">
      <w:pPr>
        <w:rPr>
          <w:lang w:val="es-MX"/>
        </w:rPr>
      </w:pPr>
      <w:r w:rsidRPr="00F8345C">
        <w:rPr>
          <w:lang w:val="es-MX"/>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p>
    <w:p w14:paraId="638FC536" w14:textId="5A89C50E" w:rsidR="00F8345C" w:rsidRDefault="00F8345C" w:rsidP="00F8345C">
      <w:pPr>
        <w:pStyle w:val="Ttulo2"/>
      </w:pPr>
      <w:bookmarkStart w:id="16" w:name="_Toc107994789"/>
      <w:r>
        <w:t>INFORMACIÓN INEXACTA</w:t>
      </w:r>
      <w:bookmarkEnd w:id="16"/>
    </w:p>
    <w:p w14:paraId="3694B178" w14:textId="77777777" w:rsidR="00F8345C" w:rsidRPr="00F8345C" w:rsidRDefault="00F8345C" w:rsidP="00F8345C">
      <w:pPr>
        <w:rPr>
          <w:lang w:val="es-MX"/>
        </w:rPr>
      </w:pPr>
      <w:r w:rsidRPr="00F8345C">
        <w:rPr>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F8345C" w:rsidRDefault="00F8345C" w:rsidP="00F8345C">
      <w:pPr>
        <w:rPr>
          <w:lang w:val="es-MX"/>
        </w:rPr>
      </w:pPr>
      <w:r w:rsidRPr="00F8345C">
        <w:rPr>
          <w:lang w:val="es-MX"/>
        </w:rPr>
        <w:t xml:space="preserve">Cuando exista inconsistencia entre la información suministrada por el proponente y la verificada por la entidad, la información que pretende demostrar el proponente se tendrá por no acreditada. </w:t>
      </w:r>
    </w:p>
    <w:p w14:paraId="37CAE3F6" w14:textId="77777777" w:rsidR="00F8345C" w:rsidRPr="00F8345C" w:rsidRDefault="00F8345C" w:rsidP="00F8345C">
      <w:pPr>
        <w:rPr>
          <w:lang w:val="es-MX"/>
        </w:rPr>
      </w:pPr>
      <w:r w:rsidRPr="00F8345C">
        <w:rPr>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2598A4B" w14:textId="516B2D50" w:rsidR="00F8345C" w:rsidRDefault="00F8345C" w:rsidP="00F8345C">
      <w:pPr>
        <w:rPr>
          <w:lang w:val="es-MX"/>
        </w:rPr>
      </w:pPr>
      <w:r w:rsidRPr="00F8345C">
        <w:rPr>
          <w:lang w:val="es-MX"/>
        </w:rPr>
        <w:t>No se configura este supuesto cuando a pesar de que las personas jurídicas están exentas de los aportes a seguridad social, en el “Formato 6- Pago de Seguridad Social” acreditan el pago.</w:t>
      </w:r>
    </w:p>
    <w:p w14:paraId="17B63766" w14:textId="3ED03DE2" w:rsidR="00F8345C" w:rsidRDefault="00F8345C" w:rsidP="00F8345C">
      <w:pPr>
        <w:pStyle w:val="Ttulo2"/>
      </w:pPr>
      <w:bookmarkStart w:id="17" w:name="_Toc107994790"/>
      <w:r>
        <w:t>INFORMACIÓN RESERVADA</w:t>
      </w:r>
      <w:bookmarkEnd w:id="17"/>
    </w:p>
    <w:p w14:paraId="5A8E7664" w14:textId="77777777" w:rsidR="00F8345C" w:rsidRPr="00F8345C" w:rsidRDefault="00F8345C" w:rsidP="00F8345C">
      <w:pPr>
        <w:rPr>
          <w:lang w:val="es-MX"/>
        </w:rPr>
      </w:pPr>
      <w:r w:rsidRPr="00F8345C">
        <w:rPr>
          <w:lang w:val="es-MX"/>
        </w:rPr>
        <w:t>Si dentro del Sobre 1 de la propuesta 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Default="00F8345C" w:rsidP="00F8345C">
      <w:pPr>
        <w:rPr>
          <w:lang w:val="es-MX"/>
        </w:rPr>
      </w:pPr>
      <w:r w:rsidRPr="00F8345C">
        <w:rPr>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Default="00F8345C" w:rsidP="00F8345C">
      <w:pPr>
        <w:pStyle w:val="Ttulo2"/>
      </w:pPr>
      <w:bookmarkStart w:id="18" w:name="_Toc107994791"/>
      <w:r>
        <w:t>MONEDA</w:t>
      </w:r>
      <w:bookmarkEnd w:id="18"/>
    </w:p>
    <w:p w14:paraId="7B1E0ED0" w14:textId="6D31C450" w:rsidR="00F8345C" w:rsidRDefault="00F8345C" w:rsidP="00702395">
      <w:pPr>
        <w:pStyle w:val="Prrafodelista"/>
        <w:numPr>
          <w:ilvl w:val="0"/>
          <w:numId w:val="4"/>
        </w:numPr>
        <w:rPr>
          <w:b/>
          <w:bCs/>
          <w:lang w:val="es-MX"/>
        </w:rPr>
      </w:pPr>
      <w:r>
        <w:rPr>
          <w:b/>
          <w:bCs/>
          <w:lang w:val="es-MX"/>
        </w:rPr>
        <w:t xml:space="preserve">Monedas Extranjeras </w:t>
      </w:r>
    </w:p>
    <w:p w14:paraId="0E1EBDDC" w14:textId="77777777" w:rsidR="00F8345C" w:rsidRPr="00F8345C" w:rsidRDefault="00F8345C" w:rsidP="00F8345C">
      <w:pPr>
        <w:rPr>
          <w:lang w:val="es-MX"/>
        </w:rPr>
      </w:pPr>
      <w:r w:rsidRPr="00F8345C">
        <w:rPr>
          <w:lang w:val="es-MX"/>
        </w:rPr>
        <w:lastRenderedPageBreak/>
        <w:t>Los valores de los documentos aportados en la propuesta deben presentarse en pesos colombianos. Cuando un valor se exprese en moneda extranjera debe convertirse a pesos colombianos teniendo en cuenta lo siguiente:</w:t>
      </w:r>
    </w:p>
    <w:p w14:paraId="4C664AE2" w14:textId="2C9C81F7" w:rsidR="00F8345C" w:rsidRDefault="00F8345C" w:rsidP="00702395">
      <w:pPr>
        <w:pStyle w:val="Prrafodelista"/>
        <w:numPr>
          <w:ilvl w:val="0"/>
          <w:numId w:val="5"/>
        </w:numPr>
        <w:ind w:hanging="218"/>
        <w:rPr>
          <w:lang w:val="es-MX"/>
        </w:rPr>
      </w:pPr>
      <w:r w:rsidRPr="00F8345C">
        <w:rPr>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0B32A871" w14:textId="77777777" w:rsidR="00F8345C" w:rsidRPr="00F8345C" w:rsidRDefault="00F8345C" w:rsidP="00F8345C">
      <w:pPr>
        <w:pStyle w:val="Prrafodelista"/>
        <w:ind w:left="360"/>
        <w:rPr>
          <w:lang w:val="es-MX"/>
        </w:rPr>
      </w:pPr>
    </w:p>
    <w:p w14:paraId="1FA796D9" w14:textId="3174A402" w:rsidR="00F8345C" w:rsidRDefault="00F8345C" w:rsidP="00702395">
      <w:pPr>
        <w:pStyle w:val="Prrafodelista"/>
        <w:numPr>
          <w:ilvl w:val="0"/>
          <w:numId w:val="5"/>
        </w:numPr>
        <w:ind w:hanging="218"/>
        <w:rPr>
          <w:lang w:val="es-MX"/>
        </w:rPr>
      </w:pPr>
      <w:r w:rsidRPr="00F8345C">
        <w:rPr>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r w:rsidRPr="00F8345C">
        <w:rPr>
          <w:highlight w:val="lightGray"/>
          <w:lang w:val="es-MX"/>
        </w:rPr>
        <w:t>[Para el cálculo se recomienda acudir al siguiente link: https://www.oanda.com/lang/es/currency/converter/]</w:t>
      </w:r>
      <w:r w:rsidRPr="00F8345C">
        <w:rPr>
          <w:lang w:val="es-MX"/>
        </w:rPr>
        <w:t xml:space="preserve"> 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40EF3CCE" w:rsidR="00F8345C" w:rsidRDefault="00F8345C" w:rsidP="00702395">
      <w:pPr>
        <w:pStyle w:val="Prrafodelista"/>
        <w:numPr>
          <w:ilvl w:val="0"/>
          <w:numId w:val="5"/>
        </w:numPr>
        <w:ind w:hanging="218"/>
        <w:rPr>
          <w:lang w:val="es-MX"/>
        </w:rPr>
      </w:pPr>
      <w:r w:rsidRPr="00F8345C">
        <w:rPr>
          <w:lang w:val="es-MX"/>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8B0F90B" w14:textId="77777777" w:rsidR="00F8345C" w:rsidRPr="00F8345C" w:rsidRDefault="00F8345C" w:rsidP="00F8345C">
      <w:pPr>
        <w:pStyle w:val="Prrafodelista"/>
        <w:rPr>
          <w:lang w:val="es-MX"/>
        </w:rPr>
      </w:pPr>
    </w:p>
    <w:p w14:paraId="00C30DBC" w14:textId="66EB047D" w:rsidR="004F5A8D" w:rsidRPr="00F8345C" w:rsidRDefault="00F8345C" w:rsidP="00986CFC">
      <w:pPr>
        <w:pStyle w:val="Prrafodelista"/>
        <w:ind w:left="360"/>
        <w:rPr>
          <w:lang w:val="es-MX"/>
        </w:rPr>
      </w:pPr>
      <w:r w:rsidRPr="00F8345C">
        <w:rPr>
          <w:lang w:val="es-MX"/>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https://www.oanda.com/lang/es/currency/converter/ Hecho esto se procederá en la forma señalada en el numeral III.</w:t>
      </w:r>
    </w:p>
    <w:p w14:paraId="5EA2F258" w14:textId="2C3813F4" w:rsidR="005F2F9A" w:rsidRPr="004F5A8D" w:rsidRDefault="005F2F9A" w:rsidP="00986CFC">
      <w:pPr>
        <w:pStyle w:val="Prrafodelista"/>
        <w:ind w:left="360"/>
        <w:rPr>
          <w:lang w:val="es-MX"/>
        </w:rPr>
      </w:pPr>
    </w:p>
    <w:p w14:paraId="60E00565" w14:textId="510BAE46" w:rsidR="00F8345C" w:rsidRDefault="00F8345C" w:rsidP="00702395">
      <w:pPr>
        <w:pStyle w:val="Prrafodelista"/>
        <w:numPr>
          <w:ilvl w:val="0"/>
          <w:numId w:val="4"/>
        </w:numPr>
        <w:rPr>
          <w:b/>
          <w:bCs/>
          <w:lang w:val="es-MX"/>
        </w:rPr>
      </w:pPr>
      <w:r>
        <w:rPr>
          <w:b/>
          <w:bCs/>
          <w:lang w:val="es-MX"/>
        </w:rPr>
        <w:t>Conversión a Salarios Mínimos Mensuales Legales Vigentes (SMMLV)</w:t>
      </w:r>
    </w:p>
    <w:p w14:paraId="3AB340BA" w14:textId="77777777" w:rsidR="00F8345C" w:rsidRPr="00F8345C" w:rsidRDefault="00F8345C" w:rsidP="00F8345C">
      <w:pPr>
        <w:rPr>
          <w:lang w:val="es-MX"/>
        </w:rPr>
      </w:pPr>
      <w:r w:rsidRPr="00F8345C">
        <w:rPr>
          <w:lang w:val="es-MX"/>
        </w:rPr>
        <w:t xml:space="preserve">Cuando los Documentos del proceso señalen que un valor debe expresarse en Salarios Mínimos Mensuales Legales Vigentes (SMMLV) se seguirá el siguiente proceso: </w:t>
      </w:r>
    </w:p>
    <w:p w14:paraId="31DF7F1C" w14:textId="661C1456" w:rsidR="00F8345C" w:rsidRPr="00F8345C" w:rsidRDefault="00F8345C" w:rsidP="00702395">
      <w:pPr>
        <w:pStyle w:val="Prrafodelista"/>
        <w:numPr>
          <w:ilvl w:val="1"/>
          <w:numId w:val="5"/>
        </w:numPr>
        <w:ind w:left="567"/>
        <w:rPr>
          <w:lang w:val="es-MX"/>
        </w:rPr>
      </w:pPr>
      <w:r w:rsidRPr="00F8345C">
        <w:rPr>
          <w:lang w:val="es-MX"/>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322159E5" w14:textId="63724575" w:rsidR="00F8345C" w:rsidRPr="00F8345C" w:rsidRDefault="00F8345C" w:rsidP="00702395">
      <w:pPr>
        <w:pStyle w:val="Prrafodelista"/>
        <w:numPr>
          <w:ilvl w:val="1"/>
          <w:numId w:val="5"/>
        </w:numPr>
        <w:ind w:left="567"/>
        <w:rPr>
          <w:lang w:val="es-MX"/>
        </w:rPr>
      </w:pPr>
      <w:r w:rsidRPr="00F8345C">
        <w:rPr>
          <w:lang w:val="es-MX"/>
        </w:rPr>
        <w:t>II.</w:t>
      </w:r>
      <w:r w:rsidRPr="00F8345C">
        <w:rPr>
          <w:lang w:val="es-MX"/>
        </w:rPr>
        <w:tab/>
        <w:t>Los valores convertidos a SMMLV, se deben ajustar a la unidad más próxima de la siguiente forma: hacia arriba para valores mayores o iguales a cero punto cinco (0.5) y hacia abajo para valores menores a cero punto cinco (0.5).</w:t>
      </w:r>
    </w:p>
    <w:p w14:paraId="44826FC5" w14:textId="77777777" w:rsidR="00F8345C" w:rsidRPr="00F8345C" w:rsidRDefault="00F8345C" w:rsidP="00F8345C">
      <w:pPr>
        <w:rPr>
          <w:lang w:val="es-MX"/>
        </w:rPr>
      </w:pPr>
      <w:r w:rsidRPr="00F8345C">
        <w:rPr>
          <w:lang w:val="es-MX"/>
        </w:rPr>
        <w:t xml:space="preserve">Si el proponente aporta certificaciones en las que no indican el día, sino solamente el mes y el año, se procederá así: </w:t>
      </w:r>
    </w:p>
    <w:p w14:paraId="5B06C0A4" w14:textId="77777777" w:rsidR="00F8345C" w:rsidRPr="00F8345C" w:rsidRDefault="00F8345C" w:rsidP="00F8345C">
      <w:pPr>
        <w:rPr>
          <w:lang w:val="es-MX"/>
        </w:rPr>
      </w:pPr>
      <w:r w:rsidRPr="00F8345C">
        <w:rPr>
          <w:lang w:val="es-MX"/>
        </w:rPr>
        <w:t xml:space="preserve">Fecha (mes, año) de suscripción y/o inicio del contrato: se tendrá en cuenta el último día del mes señalado en la certificación. </w:t>
      </w:r>
    </w:p>
    <w:p w14:paraId="4829A266" w14:textId="2D1938E2" w:rsidR="00F8345C" w:rsidRPr="00F8345C" w:rsidRDefault="00F8345C" w:rsidP="00F8345C">
      <w:pPr>
        <w:rPr>
          <w:lang w:val="es-MX"/>
        </w:rPr>
      </w:pPr>
      <w:r w:rsidRPr="00F8345C">
        <w:rPr>
          <w:lang w:val="es-MX"/>
        </w:rPr>
        <w:lastRenderedPageBreak/>
        <w:t>Fecha (mes, año) de terminación del contrato: se tendrá en cuenta el primer día del mes señalado en la certificación.</w:t>
      </w:r>
    </w:p>
    <w:p w14:paraId="7E624663" w14:textId="21CAB6D0" w:rsidR="005F2F9A" w:rsidRDefault="000C016F" w:rsidP="00F8345C">
      <w:pPr>
        <w:pStyle w:val="Ttulo2"/>
      </w:pPr>
      <w:bookmarkStart w:id="19" w:name="_Toc107994792"/>
      <w:r>
        <w:rPr>
          <w:caps w:val="0"/>
        </w:rPr>
        <w:t>CONFLICTO DE INTERÉS DE ORIGEN CONSTITUCIONAL O LEGAL</w:t>
      </w:r>
      <w:bookmarkEnd w:id="19"/>
    </w:p>
    <w:p w14:paraId="332630FD" w14:textId="77777777" w:rsidR="00C37B03" w:rsidRPr="00C37B03" w:rsidRDefault="00C37B03" w:rsidP="00C37B03">
      <w:pPr>
        <w:rPr>
          <w:lang w:val="es-MX"/>
        </w:rPr>
      </w:pPr>
      <w:r w:rsidRPr="00C37B03">
        <w:rPr>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Default="00C37B03" w:rsidP="00C37B03">
      <w:pPr>
        <w:rPr>
          <w:lang w:val="es-MX"/>
        </w:rPr>
      </w:pPr>
      <w:r w:rsidRPr="00C37B03">
        <w:rPr>
          <w:lang w:val="es-MX"/>
        </w:rPr>
        <w:t>Tampoco podrán participar quienes hayan realizados los estudios y diseños de la obra cuyo proceso de contratación se va a contratar.</w:t>
      </w:r>
    </w:p>
    <w:p w14:paraId="23B9642C" w14:textId="5D775080" w:rsidR="00C37B03" w:rsidRDefault="000C016F" w:rsidP="00C37B03">
      <w:pPr>
        <w:pStyle w:val="Ttulo2"/>
      </w:pPr>
      <w:bookmarkStart w:id="20" w:name="_Toc107994793"/>
      <w:r>
        <w:rPr>
          <w:caps w:val="0"/>
        </w:rPr>
        <w:t>CAUSALES DE RECHAZO</w:t>
      </w:r>
      <w:bookmarkEnd w:id="20"/>
    </w:p>
    <w:p w14:paraId="32536ABD" w14:textId="06BD0F76" w:rsidR="00C37B03" w:rsidRPr="00C37B03" w:rsidRDefault="00C37B03" w:rsidP="00C37B03">
      <w:pPr>
        <w:rPr>
          <w:lang w:val="es-MX"/>
        </w:rPr>
      </w:pPr>
      <w:r w:rsidRPr="00C37B03">
        <w:rPr>
          <w:lang w:val="es-MX"/>
        </w:rPr>
        <w:t>Son causales de rechazo de las propuestas las siguientes</w:t>
      </w:r>
      <w:r w:rsidR="00E7187D">
        <w:rPr>
          <w:lang w:val="es-MX"/>
        </w:rPr>
        <w:t>:</w:t>
      </w:r>
    </w:p>
    <w:p w14:paraId="4532A25C" w14:textId="3711C66E" w:rsidR="00C37B03" w:rsidRPr="00C37B03" w:rsidRDefault="00C37B03" w:rsidP="00702395">
      <w:pPr>
        <w:pStyle w:val="Prrafodelista"/>
        <w:numPr>
          <w:ilvl w:val="0"/>
          <w:numId w:val="6"/>
        </w:numPr>
        <w:ind w:left="426" w:hanging="426"/>
        <w:rPr>
          <w:lang w:val="es-MX"/>
        </w:rPr>
      </w:pPr>
      <w:r w:rsidRPr="00C37B03">
        <w:rPr>
          <w:lang w:val="es-MX"/>
        </w:rPr>
        <w:t>Que el proponente o alguno de los integrantes del proponente plural esté incurso en causal de inhabilidad, incompatibilidad o prohibición previstas en la legislación para contratar.</w:t>
      </w:r>
    </w:p>
    <w:p w14:paraId="7E650D15" w14:textId="23865F0E" w:rsidR="00C37B03" w:rsidRPr="00C37B03" w:rsidRDefault="00C37B03" w:rsidP="00702395">
      <w:pPr>
        <w:pStyle w:val="Prrafodelista"/>
        <w:numPr>
          <w:ilvl w:val="0"/>
          <w:numId w:val="6"/>
        </w:numPr>
        <w:ind w:left="426" w:hanging="426"/>
        <w:rPr>
          <w:lang w:val="es-MX"/>
        </w:rPr>
      </w:pPr>
      <w:r w:rsidRPr="00C37B03">
        <w:rPr>
          <w:lang w:val="es-MX"/>
        </w:rPr>
        <w:t>Cuando una misma persona natural o jurídica, o integrante de un proponente plural presente o haga parte en más de una propuesta para el presente proceso de contratación.</w:t>
      </w:r>
    </w:p>
    <w:p w14:paraId="6121FB92" w14:textId="38433DC8" w:rsidR="00C37B03" w:rsidRPr="00C37B03" w:rsidRDefault="00C37B03" w:rsidP="00702395">
      <w:pPr>
        <w:pStyle w:val="Prrafodelista"/>
        <w:numPr>
          <w:ilvl w:val="0"/>
          <w:numId w:val="6"/>
        </w:numPr>
        <w:ind w:left="426" w:hanging="426"/>
        <w:rPr>
          <w:lang w:val="es-MX"/>
        </w:rPr>
      </w:pPr>
      <w:r w:rsidRPr="00C37B03">
        <w:rPr>
          <w:lang w:val="es-MX"/>
        </w:rPr>
        <w:t>Que el proponente o alguno de los integrantes del proponente plural esté reportado en el Boletín de Responsables Fiscales emitido por la Contraloría General de la República.</w:t>
      </w:r>
    </w:p>
    <w:p w14:paraId="6FBCEA66" w14:textId="00FD94A1" w:rsidR="00C37B03" w:rsidRPr="00C37B03" w:rsidRDefault="00C37B03" w:rsidP="00702395">
      <w:pPr>
        <w:pStyle w:val="Prrafodelista"/>
        <w:numPr>
          <w:ilvl w:val="0"/>
          <w:numId w:val="6"/>
        </w:numPr>
        <w:ind w:left="426" w:hanging="426"/>
        <w:rPr>
          <w:lang w:val="es-MX"/>
        </w:rPr>
      </w:pPr>
      <w:r w:rsidRPr="00C37B03">
        <w:rPr>
          <w:lang w:val="es-MX"/>
        </w:rPr>
        <w:t>Que la persona jurídica proponente individual o integrante del proponente plural esté incursa en la situación descrita en el numeral 1 del artículo 38 de la Ley 1116 de 2006.</w:t>
      </w:r>
    </w:p>
    <w:p w14:paraId="3D794D81" w14:textId="3BFE857E" w:rsidR="00C37B03" w:rsidRPr="00C37B03" w:rsidRDefault="00C37B03" w:rsidP="00702395">
      <w:pPr>
        <w:pStyle w:val="Prrafodelista"/>
        <w:numPr>
          <w:ilvl w:val="0"/>
          <w:numId w:val="6"/>
        </w:numPr>
        <w:ind w:left="426" w:hanging="426"/>
        <w:rPr>
          <w:lang w:val="es-MX"/>
        </w:rPr>
      </w:pPr>
      <w:r w:rsidRPr="00C37B03">
        <w:rPr>
          <w:lang w:val="es-MX"/>
        </w:rPr>
        <w:t>Que el proponente no aclare, subsane o aporte documentos necesarios para cumplir un requisito habilitante o aportándolos no lo haga de forma correcta, en los términos establecidos en la sección 1.6.</w:t>
      </w:r>
    </w:p>
    <w:p w14:paraId="719F30D7" w14:textId="07DA609B" w:rsidR="00C37B03" w:rsidRPr="00C37B03" w:rsidRDefault="00C37B03" w:rsidP="00702395">
      <w:pPr>
        <w:pStyle w:val="Prrafodelista"/>
        <w:numPr>
          <w:ilvl w:val="0"/>
          <w:numId w:val="6"/>
        </w:numPr>
        <w:ind w:left="426" w:hanging="426"/>
        <w:rPr>
          <w:lang w:val="es-MX"/>
        </w:rPr>
      </w:pPr>
      <w:r w:rsidRPr="00C37B03">
        <w:rPr>
          <w:lang w:val="es-MX"/>
        </w:rPr>
        <w:t>Que la inscripción en el Registro Único de Proponentes (RUP) que realice el proponente, por primera vez o cuando han cesado los efectos y debe volver a inscribirse, no esté en firme en la fecha prevista para el cierre del proceso de contratación.</w:t>
      </w:r>
    </w:p>
    <w:p w14:paraId="0321A64A" w14:textId="63D284B0" w:rsidR="00C37B03" w:rsidRPr="00C37B03" w:rsidRDefault="00C37B03" w:rsidP="00702395">
      <w:pPr>
        <w:pStyle w:val="Prrafodelista"/>
        <w:numPr>
          <w:ilvl w:val="0"/>
          <w:numId w:val="6"/>
        </w:numPr>
        <w:ind w:left="426" w:hanging="426"/>
        <w:rPr>
          <w:lang w:val="es-MX"/>
        </w:rPr>
      </w:pPr>
      <w:r w:rsidRPr="00C37B03">
        <w:rPr>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1A301417" w:rsidR="00C37B03" w:rsidRPr="00C37B03" w:rsidRDefault="00C37B03" w:rsidP="00702395">
      <w:pPr>
        <w:pStyle w:val="Prrafodelista"/>
        <w:numPr>
          <w:ilvl w:val="0"/>
          <w:numId w:val="6"/>
        </w:numPr>
        <w:ind w:left="426" w:hanging="426"/>
        <w:rPr>
          <w:lang w:val="es-MX"/>
        </w:rPr>
      </w:pPr>
      <w:r w:rsidRPr="00C37B03">
        <w:rPr>
          <w:lang w:val="es-MX"/>
        </w:rPr>
        <w:t>Que el proponente aporte información inexacta sobre la cual pueda existir una posible falsedad en los términos de la sección 1.11.</w:t>
      </w:r>
    </w:p>
    <w:p w14:paraId="2107DADC" w14:textId="70C6C7D5" w:rsidR="00C37B03" w:rsidRPr="00C37B03" w:rsidRDefault="00C37B03" w:rsidP="00702395">
      <w:pPr>
        <w:pStyle w:val="Prrafodelista"/>
        <w:numPr>
          <w:ilvl w:val="0"/>
          <w:numId w:val="6"/>
        </w:numPr>
        <w:ind w:left="426" w:hanging="426"/>
        <w:rPr>
          <w:lang w:val="es-MX"/>
        </w:rPr>
      </w:pPr>
      <w:r w:rsidRPr="00C37B03">
        <w:rPr>
          <w:lang w:val="es-MX"/>
        </w:rPr>
        <w:t>Que el proponente se encuentre inmerso en un conflicto de interés previsto en una norma de rango constitucional o legal o en la causal prevista en el numeral 1.14 del pliego de condiciones.</w:t>
      </w:r>
    </w:p>
    <w:p w14:paraId="23624188" w14:textId="35E31B1E" w:rsidR="00C37B03" w:rsidRPr="00C37B03" w:rsidRDefault="00C37B03" w:rsidP="00702395">
      <w:pPr>
        <w:pStyle w:val="Prrafodelista"/>
        <w:numPr>
          <w:ilvl w:val="0"/>
          <w:numId w:val="6"/>
        </w:numPr>
        <w:ind w:left="426" w:hanging="426"/>
        <w:rPr>
          <w:lang w:val="es-MX"/>
        </w:rPr>
      </w:pPr>
      <w:r w:rsidRPr="00C37B03">
        <w:rPr>
          <w:lang w:val="es-MX"/>
        </w:rPr>
        <w:t>No entregar la Garantía de seriedad de la oferta junto con la propuesta.</w:t>
      </w:r>
    </w:p>
    <w:p w14:paraId="0B78B81B" w14:textId="18B753CF" w:rsidR="00C37B03" w:rsidRPr="00C37B03" w:rsidRDefault="00C37B03" w:rsidP="00702395">
      <w:pPr>
        <w:pStyle w:val="Prrafodelista"/>
        <w:numPr>
          <w:ilvl w:val="0"/>
          <w:numId w:val="6"/>
        </w:numPr>
        <w:ind w:left="426" w:hanging="426"/>
        <w:rPr>
          <w:lang w:val="es-MX"/>
        </w:rPr>
      </w:pPr>
      <w:r w:rsidRPr="00C37B03">
        <w:rPr>
          <w:lang w:val="es-MX"/>
        </w:rPr>
        <w:t>Que el objeto social del proponente o el de sus integrantes no le permita ejecutar el objeto del contrato.</w:t>
      </w:r>
    </w:p>
    <w:p w14:paraId="313B920A" w14:textId="76E75465" w:rsidR="00C37B03" w:rsidRPr="00C37B03" w:rsidRDefault="00C37B03" w:rsidP="00702395">
      <w:pPr>
        <w:pStyle w:val="Prrafodelista"/>
        <w:numPr>
          <w:ilvl w:val="0"/>
          <w:numId w:val="6"/>
        </w:numPr>
        <w:ind w:left="426" w:hanging="426"/>
        <w:rPr>
          <w:lang w:val="es-MX"/>
        </w:rPr>
      </w:pPr>
      <w:r w:rsidRPr="00C37B03">
        <w:rPr>
          <w:lang w:val="es-MX"/>
        </w:rPr>
        <w:t>Que el valor total de la oferta o aquel revisado en la audiencia efectiva de adjudicación exceda el presupuesto oficial estimado para el proceso de contratación.</w:t>
      </w:r>
    </w:p>
    <w:p w14:paraId="555E663E" w14:textId="4AA22F25" w:rsidR="00C37B03" w:rsidRPr="00C37B03" w:rsidRDefault="00C37B03" w:rsidP="00702395">
      <w:pPr>
        <w:pStyle w:val="Prrafodelista"/>
        <w:numPr>
          <w:ilvl w:val="0"/>
          <w:numId w:val="6"/>
        </w:numPr>
        <w:ind w:left="426" w:hanging="426"/>
        <w:rPr>
          <w:lang w:val="es-MX"/>
        </w:rPr>
      </w:pPr>
      <w:r w:rsidRPr="00C37B03">
        <w:rPr>
          <w:lang w:val="es-MX"/>
        </w:rPr>
        <w:t xml:space="preserve">Presentar la </w:t>
      </w:r>
      <w:r w:rsidR="001D5BF0" w:rsidRPr="001D5BF0">
        <w:rPr>
          <w:lang w:val="es-MX"/>
        </w:rPr>
        <w:t>oferta con tachaduras o enmendaduras en alguno de los documentos que acreditan los requisitos habilitantes o los factores de evaluación de la oferta y no estén convalidadas en la forma indicada en la sección 2.3 del Pliego de Condiciones, sin perjuicio de la posibilidad de subsanar los primeros en los términos del numeral 1.6.</w:t>
      </w:r>
    </w:p>
    <w:p w14:paraId="218545D9" w14:textId="6118208D" w:rsidR="00C37B03" w:rsidRPr="00C37B03" w:rsidRDefault="00C37B03" w:rsidP="00702395">
      <w:pPr>
        <w:pStyle w:val="Prrafodelista"/>
        <w:numPr>
          <w:ilvl w:val="0"/>
          <w:numId w:val="6"/>
        </w:numPr>
        <w:ind w:left="426" w:hanging="426"/>
        <w:rPr>
          <w:lang w:val="es-MX"/>
        </w:rPr>
      </w:pPr>
      <w:r w:rsidRPr="00C37B03">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1E06CB01" w:rsidR="00C37B03" w:rsidRPr="00C37B03" w:rsidRDefault="00C37B03" w:rsidP="00702395">
      <w:pPr>
        <w:pStyle w:val="Prrafodelista"/>
        <w:numPr>
          <w:ilvl w:val="0"/>
          <w:numId w:val="6"/>
        </w:numPr>
        <w:ind w:left="426" w:hanging="426"/>
        <w:rPr>
          <w:lang w:val="es-MX"/>
        </w:rPr>
      </w:pPr>
      <w:r w:rsidRPr="00C37B03">
        <w:rPr>
          <w:lang w:val="es-MX"/>
        </w:rPr>
        <w:t xml:space="preserve">No ofrecer el valor de un precio unitario u ofrecerlo en cero (0) pesos. </w:t>
      </w:r>
    </w:p>
    <w:p w14:paraId="617E4C77" w14:textId="506649E0" w:rsidR="00C37B03" w:rsidRPr="00986CFC" w:rsidRDefault="00C37B03" w:rsidP="00702395">
      <w:pPr>
        <w:pStyle w:val="Prrafodelista"/>
        <w:numPr>
          <w:ilvl w:val="0"/>
          <w:numId w:val="6"/>
        </w:numPr>
        <w:ind w:left="426" w:hanging="426"/>
        <w:rPr>
          <w:lang w:val="es-MX"/>
        </w:rPr>
      </w:pPr>
      <w:r w:rsidRPr="00D7722F">
        <w:rPr>
          <w:lang w:val="es-MX"/>
        </w:rPr>
        <w:lastRenderedPageBreak/>
        <w:t xml:space="preserve">Superar el valor unitario de alguno o algunos de los siguientes ítems ofrecidos con respecto al valor establecido para cada ítem del presupuesto oficial: </w:t>
      </w:r>
      <w:r w:rsidR="00E7187D" w:rsidRPr="00E7187D">
        <w:rPr>
          <w:lang w:val="es-MX"/>
        </w:rPr>
        <w:t>Está causal de rechazo aplicara a todos los ítems definidos a valor unitario establecidos en el Formulario 1 – Formulario de Presupuesto Oficial.</w:t>
      </w:r>
    </w:p>
    <w:p w14:paraId="45485423" w14:textId="77777777" w:rsidR="00C37B03" w:rsidRPr="00C37B03" w:rsidRDefault="00C37B03" w:rsidP="00C37B03">
      <w:pPr>
        <w:pStyle w:val="Prrafodelista"/>
        <w:ind w:left="426"/>
        <w:rPr>
          <w:lang w:val="es-MX"/>
        </w:rPr>
      </w:pPr>
      <w:r w:rsidRPr="00986CFC">
        <w:rPr>
          <w:lang w:val="es-MX"/>
        </w:rPr>
        <w:t>Para la aplicación de esta causal la entidad debe tener en cuenta que el valor unitario establecido en el Formulario 1 – Formulario de Presupuesto Oficial incluye el valor de AIU]</w:t>
      </w:r>
      <w:r w:rsidRPr="00C37B03">
        <w:rPr>
          <w:lang w:val="es-MX"/>
        </w:rPr>
        <w:t xml:space="preserve"> </w:t>
      </w:r>
    </w:p>
    <w:p w14:paraId="02D09391" w14:textId="03559878" w:rsidR="00C37B03" w:rsidRPr="00986CFC" w:rsidRDefault="00C37B03" w:rsidP="00702395">
      <w:pPr>
        <w:pStyle w:val="Prrafodelista"/>
        <w:numPr>
          <w:ilvl w:val="0"/>
          <w:numId w:val="6"/>
        </w:numPr>
        <w:ind w:left="426" w:hanging="426"/>
        <w:rPr>
          <w:lang w:val="es-MX"/>
        </w:rPr>
      </w:pPr>
      <w:r w:rsidRPr="00222CB1">
        <w:rPr>
          <w:lang w:val="es-MX"/>
        </w:rPr>
        <w:t xml:space="preserve">No discriminar en la oferta económica el porcentaje de AIU en la forma como lo establece el Pliego de Condiciones y el Formulario 1 – Formulario de presupuesto oficial. </w:t>
      </w:r>
    </w:p>
    <w:p w14:paraId="16B9D4C8" w14:textId="3E7DDFB7" w:rsidR="00C37B03" w:rsidRPr="00C37B03" w:rsidRDefault="00C37B03" w:rsidP="00702395">
      <w:pPr>
        <w:pStyle w:val="Prrafodelista"/>
        <w:numPr>
          <w:ilvl w:val="0"/>
          <w:numId w:val="6"/>
        </w:numPr>
        <w:ind w:left="426" w:hanging="426"/>
        <w:rPr>
          <w:lang w:val="es-MX"/>
        </w:rPr>
      </w:pPr>
      <w:r w:rsidRPr="00C37B03">
        <w:rPr>
          <w:lang w:val="es-MX"/>
        </w:rPr>
        <w:t>Ofrecer como AIU un porcentaje cuya sumatoria sea superior al establecido por la Entidad en el</w:t>
      </w:r>
      <w:r w:rsidR="000A087C">
        <w:rPr>
          <w:lang w:val="es-MX"/>
        </w:rPr>
        <w:t xml:space="preserve"> </w:t>
      </w:r>
      <w:r w:rsidR="000A087C">
        <w:rPr>
          <w:lang w:val="es-MX"/>
        </w:rPr>
        <w:fldChar w:fldCharType="begin"/>
      </w:r>
      <w:r w:rsidR="000A087C">
        <w:rPr>
          <w:lang w:val="es-MX"/>
        </w:rPr>
        <w:instrText xml:space="preserve"> REF _Ref57725061 \h </w:instrText>
      </w:r>
      <w:r w:rsidR="000A087C">
        <w:rPr>
          <w:lang w:val="es-MX"/>
        </w:rPr>
      </w:r>
      <w:r w:rsidR="000A087C">
        <w:rPr>
          <w:lang w:val="es-MX"/>
        </w:rPr>
        <w:fldChar w:fldCharType="separate"/>
      </w:r>
      <w:r w:rsidR="000A087C" w:rsidRPr="00EC2121">
        <w:rPr>
          <w:lang w:val="es-MX"/>
        </w:rPr>
        <w:t>Formulario 1– Formulario de Presupuesto Oficial</w:t>
      </w:r>
      <w:r w:rsidR="000A087C">
        <w:rPr>
          <w:lang w:val="es-MX"/>
        </w:rPr>
        <w:fldChar w:fldCharType="end"/>
      </w:r>
      <w:r w:rsidRPr="00C37B03">
        <w:rPr>
          <w:lang w:val="es-MX"/>
        </w:rPr>
        <w:t>.</w:t>
      </w:r>
    </w:p>
    <w:p w14:paraId="7224AB7C" w14:textId="3DB3FE0A" w:rsidR="00C37B03" w:rsidRPr="00C37B03" w:rsidRDefault="00C37B03" w:rsidP="00702395">
      <w:pPr>
        <w:pStyle w:val="Prrafodelista"/>
        <w:numPr>
          <w:ilvl w:val="0"/>
          <w:numId w:val="6"/>
        </w:numPr>
        <w:ind w:left="426" w:hanging="426"/>
        <w:rPr>
          <w:lang w:val="es-MX"/>
        </w:rPr>
      </w:pPr>
      <w:r w:rsidRPr="00C37B03">
        <w:rPr>
          <w:lang w:val="es-MX"/>
        </w:rPr>
        <w:t>Cuando se presente propuesta condicionada para la adjudicación del contrato.</w:t>
      </w:r>
    </w:p>
    <w:p w14:paraId="03D3B90C" w14:textId="38D1FE57" w:rsidR="00C37B03" w:rsidRPr="00C37B03" w:rsidRDefault="00C37B03" w:rsidP="00702395">
      <w:pPr>
        <w:pStyle w:val="Prrafodelista"/>
        <w:numPr>
          <w:ilvl w:val="0"/>
          <w:numId w:val="6"/>
        </w:numPr>
        <w:ind w:left="426" w:hanging="426"/>
        <w:rPr>
          <w:lang w:val="es-MX"/>
        </w:rPr>
      </w:pPr>
      <w:r w:rsidRPr="00C37B03">
        <w:rPr>
          <w:lang w:val="es-MX"/>
        </w:rPr>
        <w:t>Presentar la oferta extemporáneamente.</w:t>
      </w:r>
    </w:p>
    <w:p w14:paraId="6C6EC4B8" w14:textId="46E034BE" w:rsidR="00C37B03" w:rsidRPr="00C37B03" w:rsidRDefault="00C37B03" w:rsidP="00702395">
      <w:pPr>
        <w:pStyle w:val="Prrafodelista"/>
        <w:numPr>
          <w:ilvl w:val="0"/>
          <w:numId w:val="6"/>
        </w:numPr>
        <w:ind w:left="426" w:hanging="426"/>
        <w:rPr>
          <w:lang w:val="es-MX"/>
        </w:rPr>
      </w:pPr>
      <w:r w:rsidRPr="00C37B03">
        <w:rPr>
          <w:lang w:val="es-MX"/>
        </w:rPr>
        <w:t>No presentar oferta económica. Entregar la información de la propuesta económica en el sobre que no corresponda.</w:t>
      </w:r>
    </w:p>
    <w:p w14:paraId="707DABFF" w14:textId="6C5685C8" w:rsidR="00C37B03" w:rsidRPr="00986CFC" w:rsidRDefault="00C37B03" w:rsidP="00702395">
      <w:pPr>
        <w:pStyle w:val="Prrafodelista"/>
        <w:numPr>
          <w:ilvl w:val="0"/>
          <w:numId w:val="6"/>
        </w:numPr>
        <w:ind w:left="426" w:hanging="426"/>
        <w:rPr>
          <w:lang w:val="es-MX"/>
        </w:rPr>
      </w:pPr>
      <w:r w:rsidRPr="00321DA9">
        <w:rPr>
          <w:lang w:val="es-MX"/>
        </w:rPr>
        <w:t xml:space="preserve">Presentar más de una oferta económica con valores distintos en el Sobre 2. </w:t>
      </w:r>
    </w:p>
    <w:p w14:paraId="203C37DF" w14:textId="58F2EF1F" w:rsidR="00C37B03" w:rsidRPr="00C37B03" w:rsidRDefault="00C37B03" w:rsidP="00702395">
      <w:pPr>
        <w:pStyle w:val="Prrafodelista"/>
        <w:numPr>
          <w:ilvl w:val="0"/>
          <w:numId w:val="6"/>
        </w:numPr>
        <w:ind w:left="426" w:hanging="426"/>
        <w:rPr>
          <w:lang w:val="es-MX"/>
        </w:rPr>
      </w:pPr>
      <w:r w:rsidRPr="00C37B03">
        <w:rPr>
          <w:lang w:val="es-MX"/>
        </w:rPr>
        <w:t xml:space="preserve">Cuando se determine que el valor total de la oferta es artificialmente bajo, de acuerdo con lo establecido en la sección 4.1.3 </w:t>
      </w:r>
    </w:p>
    <w:p w14:paraId="41381E95" w14:textId="05AA4811" w:rsidR="00C37B03" w:rsidRPr="00C37B03" w:rsidRDefault="00C37B03" w:rsidP="00702395">
      <w:pPr>
        <w:pStyle w:val="Prrafodelista"/>
        <w:numPr>
          <w:ilvl w:val="0"/>
          <w:numId w:val="6"/>
        </w:numPr>
        <w:ind w:left="426" w:hanging="426"/>
        <w:rPr>
          <w:lang w:val="es-MX"/>
        </w:rPr>
      </w:pPr>
      <w:r w:rsidRPr="00C37B03">
        <w:rPr>
          <w:lang w:val="es-MX"/>
        </w:rPr>
        <w:t>Cuando se presenten propuestas parciales y esta posibilidad no haya sido establecida en el pliego de condiciones.</w:t>
      </w:r>
    </w:p>
    <w:p w14:paraId="20FA194A" w14:textId="3D7D69CD" w:rsidR="00C37B03" w:rsidRPr="00C37B03" w:rsidRDefault="00C37B03" w:rsidP="00702395">
      <w:pPr>
        <w:pStyle w:val="Prrafodelista"/>
        <w:numPr>
          <w:ilvl w:val="0"/>
          <w:numId w:val="6"/>
        </w:numPr>
        <w:ind w:left="426" w:hanging="426"/>
        <w:rPr>
          <w:lang w:val="es-MX"/>
        </w:rPr>
      </w:pPr>
      <w:r w:rsidRPr="00C37B03">
        <w:rPr>
          <w:lang w:val="es-MX"/>
        </w:rPr>
        <w:t>No informar todos los contratos que el proponente tenga en ejecución antes del cierre, necesarios para acreditar su capacidad residual conforme a la sección 3.10.</w:t>
      </w:r>
    </w:p>
    <w:p w14:paraId="35A8F996" w14:textId="1964E12E" w:rsidR="00C37B03" w:rsidRPr="00C37B03" w:rsidRDefault="00C37B03" w:rsidP="00702395">
      <w:pPr>
        <w:pStyle w:val="Prrafodelista"/>
        <w:numPr>
          <w:ilvl w:val="0"/>
          <w:numId w:val="6"/>
        </w:numPr>
        <w:ind w:left="426" w:hanging="426"/>
        <w:rPr>
          <w:lang w:val="es-MX"/>
        </w:rPr>
      </w:pPr>
      <w:r w:rsidRPr="00C37B03">
        <w:rPr>
          <w:lang w:val="es-MX"/>
        </w:rPr>
        <w:t>Ofrecer un plazo superior al señalado por la entidad en el Anexo 1 – Anexo Técnico.</w:t>
      </w:r>
    </w:p>
    <w:p w14:paraId="2E7BB0D5" w14:textId="76BB97C9" w:rsidR="00C37B03" w:rsidRPr="00C37B03" w:rsidRDefault="00C37B03" w:rsidP="00702395">
      <w:pPr>
        <w:pStyle w:val="Prrafodelista"/>
        <w:numPr>
          <w:ilvl w:val="0"/>
          <w:numId w:val="6"/>
        </w:numPr>
        <w:ind w:left="426" w:hanging="426"/>
        <w:rPr>
          <w:lang w:val="es-MX"/>
        </w:rPr>
      </w:pPr>
      <w:r w:rsidRPr="00C37B03">
        <w:rPr>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2EAE8C01" w14:textId="3ADF25B4" w:rsidR="00535DE7" w:rsidRPr="00C37B03" w:rsidRDefault="00DE4F23" w:rsidP="00702395">
      <w:pPr>
        <w:pStyle w:val="Prrafodelista"/>
        <w:numPr>
          <w:ilvl w:val="0"/>
          <w:numId w:val="6"/>
        </w:numPr>
        <w:ind w:left="426" w:hanging="426"/>
        <w:rPr>
          <w:lang w:val="es-MX"/>
        </w:rPr>
      </w:pPr>
      <w:r w:rsidRPr="00DE4F23">
        <w:rPr>
          <w:lang w:val="es-MX"/>
        </w:rPr>
        <w:t>Las demás previstas en la ley</w:t>
      </w:r>
      <w:r>
        <w:rPr>
          <w:lang w:val="es-MX"/>
        </w:rPr>
        <w:t xml:space="preserve">. </w:t>
      </w:r>
    </w:p>
    <w:p w14:paraId="183E1DC8" w14:textId="03E14A11" w:rsidR="005F2F9A" w:rsidRDefault="000C016F" w:rsidP="00C37B03">
      <w:pPr>
        <w:pStyle w:val="Ttulo2"/>
      </w:pPr>
      <w:bookmarkStart w:id="21" w:name="_Toc107994794"/>
      <w:r>
        <w:rPr>
          <w:caps w:val="0"/>
        </w:rPr>
        <w:t>CAUSALES PARA DECLARAR DESIERTO EL PROCESO DE SELECCIÓN</w:t>
      </w:r>
      <w:bookmarkEnd w:id="21"/>
    </w:p>
    <w:p w14:paraId="2CEF3275" w14:textId="77777777" w:rsidR="00C37B03" w:rsidRPr="00C37B03" w:rsidRDefault="00C37B03" w:rsidP="00C37B03">
      <w:pPr>
        <w:rPr>
          <w:lang w:val="es-MX"/>
        </w:rPr>
      </w:pPr>
      <w:r w:rsidRPr="00C37B03">
        <w:rPr>
          <w:lang w:val="es-MX"/>
        </w:rPr>
        <w:t xml:space="preserve">La entidad podrá declarar desierto el procedimiento de selección cuando: </w:t>
      </w:r>
    </w:p>
    <w:p w14:paraId="6F6F85BF" w14:textId="7796DDFB" w:rsidR="00C37B03" w:rsidRPr="00C37B03" w:rsidRDefault="00C37B03" w:rsidP="00702395">
      <w:pPr>
        <w:pStyle w:val="Prrafodelista"/>
        <w:numPr>
          <w:ilvl w:val="0"/>
          <w:numId w:val="7"/>
        </w:numPr>
        <w:rPr>
          <w:lang w:val="es-MX"/>
        </w:rPr>
      </w:pPr>
      <w:r w:rsidRPr="00C37B03">
        <w:rPr>
          <w:lang w:val="es-MX"/>
        </w:rPr>
        <w:t>No se presenten ofertas.</w:t>
      </w:r>
    </w:p>
    <w:p w14:paraId="246AE906" w14:textId="0975BBBD" w:rsidR="00C37B03" w:rsidRPr="00C37B03" w:rsidRDefault="00C37B03" w:rsidP="00702395">
      <w:pPr>
        <w:pStyle w:val="Prrafodelista"/>
        <w:numPr>
          <w:ilvl w:val="0"/>
          <w:numId w:val="7"/>
        </w:numPr>
        <w:rPr>
          <w:lang w:val="es-MX"/>
        </w:rPr>
      </w:pPr>
      <w:r w:rsidRPr="00C37B03">
        <w:rPr>
          <w:lang w:val="es-MX"/>
        </w:rPr>
        <w:t>Ninguna oferta resulte hábil, por no cumplir las exigencias del pliego de condiciones.</w:t>
      </w:r>
    </w:p>
    <w:p w14:paraId="347A4FBD" w14:textId="4290DB21" w:rsidR="00C37B03" w:rsidRPr="00C37B03" w:rsidRDefault="00C37B03" w:rsidP="00702395">
      <w:pPr>
        <w:pStyle w:val="Prrafodelista"/>
        <w:numPr>
          <w:ilvl w:val="0"/>
          <w:numId w:val="7"/>
        </w:numPr>
        <w:rPr>
          <w:lang w:val="es-MX"/>
        </w:rPr>
      </w:pPr>
      <w:r w:rsidRPr="00C37B03">
        <w:rPr>
          <w:lang w:val="es-MX"/>
        </w:rPr>
        <w:t>Existan causas o motivos que impidan la escogencia objetiva del proponente.</w:t>
      </w:r>
    </w:p>
    <w:p w14:paraId="227478AE" w14:textId="351581E5" w:rsidR="00C37B03" w:rsidRPr="00C37B03" w:rsidRDefault="00C37B03" w:rsidP="00702395">
      <w:pPr>
        <w:pStyle w:val="Prrafodelista"/>
        <w:numPr>
          <w:ilvl w:val="0"/>
          <w:numId w:val="7"/>
        </w:numPr>
        <w:rPr>
          <w:lang w:val="es-MX"/>
        </w:rPr>
      </w:pPr>
      <w:r w:rsidRPr="00C37B03">
        <w:rPr>
          <w:lang w:val="es-MX"/>
        </w:rPr>
        <w:t>Lo contemple la ley.</w:t>
      </w:r>
    </w:p>
    <w:p w14:paraId="59D1A249" w14:textId="43C6DBBF" w:rsidR="005F2F9A" w:rsidRDefault="000C016F" w:rsidP="00C37B03">
      <w:pPr>
        <w:pStyle w:val="Ttulo2"/>
      </w:pPr>
      <w:bookmarkStart w:id="22" w:name="_Toc107994795"/>
      <w:r>
        <w:rPr>
          <w:caps w:val="0"/>
        </w:rPr>
        <w:t>NORMAS DE INTERPRETACIÓN DEL PLIEGO DE CONDICIONES</w:t>
      </w:r>
      <w:bookmarkEnd w:id="22"/>
    </w:p>
    <w:p w14:paraId="337B1326" w14:textId="77777777" w:rsidR="00C37B03" w:rsidRPr="00C37B03" w:rsidRDefault="00C37B03" w:rsidP="00C37B03">
      <w:pPr>
        <w:rPr>
          <w:lang w:val="es-MX"/>
        </w:rPr>
      </w:pPr>
      <w:r w:rsidRPr="00C37B03">
        <w:rPr>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C37B03" w:rsidRDefault="00C37B03" w:rsidP="00C37B03">
      <w:pPr>
        <w:rPr>
          <w:lang w:val="es-MX"/>
        </w:rPr>
      </w:pPr>
      <w:r w:rsidRPr="00C37B03">
        <w:rPr>
          <w:lang w:val="es-MX"/>
        </w:rPr>
        <w:t>Además, se seguirán los siguientes criterios para la interpretación y entendimiento del pliego de condiciones:</w:t>
      </w:r>
    </w:p>
    <w:p w14:paraId="26D6B97F" w14:textId="61406AA0" w:rsidR="00C37B03" w:rsidRPr="00C37B03" w:rsidRDefault="00C37B03" w:rsidP="00702395">
      <w:pPr>
        <w:pStyle w:val="Prrafodelista"/>
        <w:numPr>
          <w:ilvl w:val="0"/>
          <w:numId w:val="8"/>
        </w:numPr>
        <w:rPr>
          <w:lang w:val="es-MX"/>
        </w:rPr>
      </w:pPr>
      <w:r w:rsidRPr="00C37B03">
        <w:rPr>
          <w:lang w:val="es-MX"/>
        </w:rPr>
        <w:t>El orden de los numerales, capítulos y cláusulas de este pliego de condiciones no deben interpretarse como un grado de prelación entre los mismos.</w:t>
      </w:r>
    </w:p>
    <w:p w14:paraId="1696F8B5" w14:textId="62E7772A" w:rsidR="00C37B03" w:rsidRPr="00C37B03" w:rsidRDefault="00C37B03" w:rsidP="00702395">
      <w:pPr>
        <w:pStyle w:val="Prrafodelista"/>
        <w:numPr>
          <w:ilvl w:val="0"/>
          <w:numId w:val="8"/>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702395">
      <w:pPr>
        <w:pStyle w:val="Prrafodelista"/>
        <w:numPr>
          <w:ilvl w:val="0"/>
          <w:numId w:val="8"/>
        </w:numPr>
        <w:rPr>
          <w:lang w:val="es-MX"/>
        </w:rPr>
      </w:pPr>
      <w:r w:rsidRPr="00C37B03">
        <w:rPr>
          <w:lang w:val="es-MX"/>
        </w:rPr>
        <w:lastRenderedPageBreak/>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C37B03" w:rsidRDefault="00C37B03" w:rsidP="00702395">
      <w:pPr>
        <w:pStyle w:val="Prrafodelista"/>
        <w:numPr>
          <w:ilvl w:val="0"/>
          <w:numId w:val="8"/>
        </w:numPr>
        <w:rPr>
          <w:lang w:val="es-MX"/>
        </w:rPr>
      </w:pPr>
      <w:r w:rsidRPr="00C37B03">
        <w:rPr>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C37B03" w:rsidRDefault="00C37B03" w:rsidP="00702395">
      <w:pPr>
        <w:pStyle w:val="Prrafodelista"/>
        <w:numPr>
          <w:ilvl w:val="0"/>
          <w:numId w:val="8"/>
        </w:numPr>
        <w:rPr>
          <w:lang w:val="es-MX"/>
        </w:rPr>
      </w:pPr>
      <w:r w:rsidRPr="00C37B03">
        <w:rPr>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C37B03" w:rsidRDefault="00C37B03" w:rsidP="00702395">
      <w:pPr>
        <w:pStyle w:val="Prrafodelista"/>
        <w:numPr>
          <w:ilvl w:val="0"/>
          <w:numId w:val="8"/>
        </w:numPr>
        <w:rPr>
          <w:lang w:val="es-MX"/>
        </w:rPr>
      </w:pPr>
      <w:r w:rsidRPr="00C37B03">
        <w:rPr>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C37B03" w:rsidRDefault="00C37B03" w:rsidP="00702395">
      <w:pPr>
        <w:pStyle w:val="Prrafodelista"/>
        <w:numPr>
          <w:ilvl w:val="0"/>
          <w:numId w:val="8"/>
        </w:numPr>
        <w:rPr>
          <w:lang w:val="es-MX"/>
        </w:rPr>
      </w:pPr>
      <w:r w:rsidRPr="00C37B03">
        <w:rPr>
          <w:lang w:val="es-MX"/>
        </w:rPr>
        <w:t>Las palabras definidas en este pliego de condiciones deben entenderse en dicho sentido.</w:t>
      </w:r>
    </w:p>
    <w:p w14:paraId="0E622843" w14:textId="0BAA355D" w:rsidR="00C37B03" w:rsidRPr="00C37B03" w:rsidRDefault="00C37B03" w:rsidP="00702395">
      <w:pPr>
        <w:pStyle w:val="Prrafodelista"/>
        <w:numPr>
          <w:ilvl w:val="0"/>
          <w:numId w:val="8"/>
        </w:numPr>
        <w:rPr>
          <w:lang w:val="es-MX"/>
        </w:rPr>
      </w:pPr>
      <w:r w:rsidRPr="00C37B03">
        <w:rPr>
          <w:lang w:val="es-MX"/>
        </w:rPr>
        <w:t>Las referencias a normas jurídicas incluyen las disposiciones que las modifiquen, adicionen, sustituyan o complementen.</w:t>
      </w:r>
    </w:p>
    <w:p w14:paraId="66AF50FA" w14:textId="76679885" w:rsidR="00C37B03" w:rsidRPr="00C37B03" w:rsidRDefault="00C37B03" w:rsidP="00702395">
      <w:pPr>
        <w:pStyle w:val="Prrafodelista"/>
        <w:numPr>
          <w:ilvl w:val="0"/>
          <w:numId w:val="8"/>
        </w:numPr>
        <w:rPr>
          <w:lang w:val="es-MX"/>
        </w:rPr>
      </w:pPr>
      <w:r w:rsidRPr="00C37B03">
        <w:rPr>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Default="00C37B03" w:rsidP="00702395">
      <w:pPr>
        <w:pStyle w:val="Prrafodelista"/>
        <w:numPr>
          <w:ilvl w:val="0"/>
          <w:numId w:val="8"/>
        </w:numPr>
        <w:rPr>
          <w:lang w:val="es-MX"/>
        </w:rPr>
      </w:pPr>
      <w:r w:rsidRPr="00C37B03">
        <w:rPr>
          <w:lang w:val="es-MX"/>
        </w:rPr>
        <w:t>Este pliego se interpretará, además, en lo pertinente, de conformidad con las reglas del código civil definidas en los artículos 1618 a 1624.</w:t>
      </w:r>
    </w:p>
    <w:p w14:paraId="38DCFB80" w14:textId="44B139B3" w:rsidR="00C37B03" w:rsidRDefault="000C016F" w:rsidP="00C37B03">
      <w:pPr>
        <w:pStyle w:val="Ttulo2"/>
      </w:pPr>
      <w:bookmarkStart w:id="23" w:name="_Toc107994796"/>
      <w:r>
        <w:rPr>
          <w:caps w:val="0"/>
        </w:rPr>
        <w:t>RETIRO DE LA PROPUESTA</w:t>
      </w:r>
      <w:bookmarkEnd w:id="23"/>
    </w:p>
    <w:p w14:paraId="1F94AB27" w14:textId="77777777" w:rsidR="00C37B03" w:rsidRPr="00C37B03" w:rsidRDefault="00C37B03" w:rsidP="00C37B03">
      <w:pPr>
        <w:rPr>
          <w:lang w:val="es-MX"/>
        </w:rPr>
      </w:pPr>
      <w:r w:rsidRPr="00C37B03">
        <w:rPr>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77777777" w:rsidR="00C37B03" w:rsidRPr="00C37B03" w:rsidRDefault="00C37B03" w:rsidP="00C37B03">
      <w:pPr>
        <w:rPr>
          <w:lang w:val="es-MX"/>
        </w:rPr>
      </w:pPr>
      <w:r w:rsidRPr="00C37B03">
        <w:rPr>
          <w:lang w:val="es-MX"/>
        </w:rPr>
        <w:t>Si la propuesta es retirada después del cierre del proceso de selección, la entidad puede siniestrar la garantía de seriedad de la oferta.</w:t>
      </w:r>
    </w:p>
    <w:p w14:paraId="344F1C21" w14:textId="788C66CA" w:rsidR="00C37B03" w:rsidRDefault="00C37B03" w:rsidP="00C37B03">
      <w:pPr>
        <w:rPr>
          <w:lang w:val="es-MX"/>
        </w:rPr>
      </w:pPr>
      <w:r w:rsidRPr="00C37B03">
        <w:rPr>
          <w:lang w:val="es-MX"/>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3D5040C7" w14:textId="4AD35EB3" w:rsidR="00C37B03" w:rsidRDefault="000C016F" w:rsidP="00C37B03">
      <w:pPr>
        <w:pStyle w:val="Ttulo2"/>
      </w:pPr>
      <w:bookmarkStart w:id="24" w:name="_Toc107994797"/>
      <w:r>
        <w:rPr>
          <w:caps w:val="0"/>
        </w:rPr>
        <w:t>VISITA AL SITIO DE LA OBRA</w:t>
      </w:r>
      <w:bookmarkEnd w:id="24"/>
    </w:p>
    <w:p w14:paraId="64287651" w14:textId="134C773C" w:rsidR="00C37B03" w:rsidRDefault="00814781" w:rsidP="00C37B03">
      <w:pPr>
        <w:rPr>
          <w:lang w:val="es-MX"/>
        </w:rPr>
      </w:pPr>
      <w:r w:rsidRPr="00814781">
        <w:rPr>
          <w:lang w:val="es-MX"/>
        </w:rPr>
        <w:t>La entidad estatal no evidencio la necesidad de incluir la visita al sitio de obra cuando.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w:t>
      </w:r>
      <w:r>
        <w:rPr>
          <w:lang w:val="es-MX"/>
        </w:rPr>
        <w:t>”</w:t>
      </w:r>
      <w:r w:rsidR="00C37B03" w:rsidRPr="00C37B03">
        <w:rPr>
          <w:lang w:val="es-MX"/>
        </w:rPr>
        <w:t>.</w:t>
      </w:r>
    </w:p>
    <w:p w14:paraId="157864D0" w14:textId="060DC488" w:rsidR="001737B7" w:rsidRPr="001737B7" w:rsidRDefault="001737B7" w:rsidP="00986CFC">
      <w:pPr>
        <w:pStyle w:val="Ttulo2"/>
        <w:ind w:left="357" w:hanging="357"/>
      </w:pPr>
      <w:bookmarkStart w:id="25" w:name="_Toc107994798"/>
      <w:r w:rsidRPr="001737B7">
        <w:t>CONFIDENCIALIDAD DE LA INFORMACIÓN RELACIONADA CON DATOS SENSIBLES</w:t>
      </w:r>
      <w:bookmarkEnd w:id="25"/>
    </w:p>
    <w:p w14:paraId="042B9EF7" w14:textId="77777777" w:rsidR="00BE73D4" w:rsidRPr="00986CFC" w:rsidRDefault="00BE73D4" w:rsidP="00986CFC">
      <w:pPr>
        <w:ind w:right="49"/>
        <w:rPr>
          <w:lang w:val="es-MX"/>
        </w:rPr>
      </w:pPr>
      <w:r w:rsidRPr="00986CFC">
        <w:rPr>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w:t>
      </w:r>
      <w:r w:rsidRPr="00986CFC">
        <w:rPr>
          <w:lang w:val="es-MX"/>
        </w:rPr>
        <w:lastRenderedPageBreak/>
        <w:t xml:space="preserve">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187E1FD5" w14:textId="77777777" w:rsidR="00BE73D4" w:rsidRPr="00986CFC" w:rsidRDefault="00BE73D4" w:rsidP="00986CFC">
      <w:pPr>
        <w:ind w:right="49"/>
        <w:rPr>
          <w:lang w:val="es-MX"/>
        </w:rPr>
      </w:pPr>
      <w:r w:rsidRPr="00986CFC">
        <w:rPr>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2351DBE3" w14:textId="2F05FAB8" w:rsidR="00B14484" w:rsidRDefault="00BE73D4" w:rsidP="00C37B03">
      <w:pPr>
        <w:rPr>
          <w:lang w:val="es-MX"/>
        </w:rPr>
      </w:pPr>
      <w:r w:rsidRPr="00986CFC">
        <w:rPr>
          <w:lang w:val="es-MX"/>
        </w:rPr>
        <w:t>Además, de acuerdo con</w:t>
      </w:r>
      <w:r w:rsidRPr="00986CFC" w:rsidDel="009C01B6">
        <w:rPr>
          <w:lang w:val="es-MX"/>
        </w:rPr>
        <w:t xml:space="preserve"> </w:t>
      </w:r>
      <w:r w:rsidRPr="00986CFC">
        <w:rPr>
          <w:lang w:val="es-MX"/>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61A14C1C" w14:textId="6D95329B" w:rsidR="00C37B03" w:rsidRPr="00A35469" w:rsidRDefault="000C016F" w:rsidP="00986CFC">
      <w:pPr>
        <w:pStyle w:val="Ttulo1"/>
      </w:pPr>
      <w:bookmarkStart w:id="26" w:name="_Toc107994799"/>
      <w:r>
        <w:rPr>
          <w:caps w:val="0"/>
        </w:rPr>
        <w:t>ELABORACIÓN Y PRESENTACIÓN DE LA OFERTA</w:t>
      </w:r>
      <w:bookmarkEnd w:id="26"/>
    </w:p>
    <w:p w14:paraId="7580F2FF" w14:textId="77777777" w:rsidR="00C37B03" w:rsidRPr="00C37B03" w:rsidRDefault="00C37B03" w:rsidP="00702395">
      <w:pPr>
        <w:pStyle w:val="Prrafodelista"/>
        <w:keepNext/>
        <w:keepLines/>
        <w:numPr>
          <w:ilvl w:val="0"/>
          <w:numId w:val="9"/>
        </w:numPr>
        <w:spacing w:before="40" w:after="120"/>
        <w:contextualSpacing w:val="0"/>
        <w:outlineLvl w:val="1"/>
        <w:rPr>
          <w:rFonts w:eastAsiaTheme="majorEastAsia" w:cstheme="majorBidi"/>
          <w:b/>
          <w:caps/>
          <w:vanish/>
          <w:szCs w:val="26"/>
          <w:lang w:val="es-MX"/>
        </w:rPr>
      </w:pPr>
      <w:bookmarkStart w:id="27" w:name="_Toc57643848"/>
      <w:bookmarkStart w:id="28" w:name="_Toc57646741"/>
      <w:bookmarkStart w:id="29" w:name="_Toc57649760"/>
      <w:bookmarkStart w:id="30" w:name="_Toc57652534"/>
      <w:bookmarkStart w:id="31" w:name="_Toc57724491"/>
      <w:bookmarkStart w:id="32" w:name="_Toc57724755"/>
      <w:bookmarkStart w:id="33" w:name="_Toc57727257"/>
      <w:bookmarkStart w:id="34" w:name="_Toc73368168"/>
      <w:bookmarkStart w:id="35" w:name="_Toc83975551"/>
      <w:bookmarkStart w:id="36" w:name="_Toc84411299"/>
      <w:bookmarkStart w:id="37" w:name="_Toc107959624"/>
      <w:bookmarkStart w:id="38" w:name="_Toc107994655"/>
      <w:bookmarkStart w:id="39" w:name="_Toc107994800"/>
      <w:bookmarkEnd w:id="27"/>
      <w:bookmarkEnd w:id="28"/>
      <w:bookmarkEnd w:id="29"/>
      <w:bookmarkEnd w:id="30"/>
      <w:bookmarkEnd w:id="31"/>
      <w:bookmarkEnd w:id="32"/>
      <w:bookmarkEnd w:id="33"/>
      <w:bookmarkEnd w:id="34"/>
      <w:bookmarkEnd w:id="35"/>
      <w:bookmarkEnd w:id="36"/>
      <w:bookmarkEnd w:id="37"/>
      <w:bookmarkEnd w:id="38"/>
      <w:bookmarkEnd w:id="39"/>
    </w:p>
    <w:p w14:paraId="01E5BBED" w14:textId="134BF3B9" w:rsidR="00C37B03" w:rsidRDefault="000C016F" w:rsidP="00702395">
      <w:pPr>
        <w:pStyle w:val="Ttulo2"/>
        <w:numPr>
          <w:ilvl w:val="1"/>
          <w:numId w:val="9"/>
        </w:numPr>
      </w:pPr>
      <w:bookmarkStart w:id="40" w:name="_Toc107994801"/>
      <w:r>
        <w:rPr>
          <w:caps w:val="0"/>
        </w:rPr>
        <w:t>CARTA DE PRESENTACIÓN DE LA OFERTA</w:t>
      </w:r>
      <w:bookmarkEnd w:id="40"/>
    </w:p>
    <w:p w14:paraId="0A0D437E" w14:textId="77777777" w:rsidR="00C37B03" w:rsidRPr="00C37B03" w:rsidRDefault="00C37B03" w:rsidP="00C37B03">
      <w:pPr>
        <w:rPr>
          <w:lang w:val="es-MX"/>
        </w:rPr>
      </w:pPr>
      <w:r w:rsidRPr="00C37B03">
        <w:rPr>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77777777" w:rsidR="00C37B03" w:rsidRPr="00C37B03" w:rsidRDefault="00C37B03" w:rsidP="00C37B03">
      <w:pPr>
        <w:rPr>
          <w:lang w:val="es-MX"/>
        </w:rPr>
      </w:pPr>
      <w:r w:rsidRPr="00C37B03">
        <w:rPr>
          <w:lang w:val="es-MX"/>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2D8B60C" w14:textId="77777777" w:rsidR="00C37B03" w:rsidRPr="00C37B03" w:rsidRDefault="00C37B03" w:rsidP="00C37B03">
      <w:pPr>
        <w:rPr>
          <w:lang w:val="es-MX"/>
        </w:rPr>
      </w:pPr>
      <w:r w:rsidRPr="00C37B03">
        <w:rPr>
          <w:lang w:val="es-MX"/>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ECCDC8C" w14:textId="77777777" w:rsidR="00C37B03" w:rsidRPr="00C37B03" w:rsidRDefault="00C37B03" w:rsidP="00C37B03">
      <w:pPr>
        <w:rPr>
          <w:lang w:val="es-MX"/>
        </w:rPr>
      </w:pPr>
      <w:r w:rsidRPr="00C37B03">
        <w:rPr>
          <w:lang w:val="es-MX"/>
        </w:rPr>
        <w:t>El aval del ingeniero de que trata el artículo 20 de la Ley 842 de 2003 hace parte integral del Formato 1 – Carta de presentación de la oferta, cuando el proponente deba presentarlo.</w:t>
      </w:r>
    </w:p>
    <w:p w14:paraId="7435E02A" w14:textId="77777777" w:rsidR="00C37B03" w:rsidRPr="00C37B03" w:rsidRDefault="00C37B03" w:rsidP="00C37B03">
      <w:pPr>
        <w:rPr>
          <w:lang w:val="es-MX"/>
        </w:rPr>
      </w:pPr>
      <w:r w:rsidRPr="00C37B03">
        <w:rPr>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C37B03" w:rsidRDefault="00C37B03" w:rsidP="00C37B03">
      <w:pPr>
        <w:rPr>
          <w:lang w:val="es-MX"/>
        </w:rPr>
      </w:pPr>
      <w:r w:rsidRPr="00C37B03">
        <w:rPr>
          <w:lang w:val="es-MX"/>
        </w:rPr>
        <w:t xml:space="preserve">El proponente debe diligenciar los Formatos. Todos los espacios en blanco deben diligenciarse con la información solicitada. </w:t>
      </w:r>
    </w:p>
    <w:p w14:paraId="1090E10D" w14:textId="2296FC48" w:rsidR="00C37B03" w:rsidRDefault="00C32F9C" w:rsidP="00C37B03">
      <w:pPr>
        <w:pStyle w:val="Ttulo2"/>
      </w:pPr>
      <w:bookmarkStart w:id="41" w:name="_Toc107994802"/>
      <w:r>
        <w:rPr>
          <w:caps w:val="0"/>
        </w:rPr>
        <w:lastRenderedPageBreak/>
        <w:t>APODERADO</w:t>
      </w:r>
      <w:bookmarkEnd w:id="41"/>
    </w:p>
    <w:p w14:paraId="643F478E" w14:textId="77777777" w:rsidR="00C37B03" w:rsidRPr="00C37B03" w:rsidRDefault="00C37B03" w:rsidP="00C37B03">
      <w:pPr>
        <w:rPr>
          <w:lang w:val="es-MX"/>
        </w:rPr>
      </w:pPr>
      <w:r w:rsidRPr="00C37B03">
        <w:rPr>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77777777" w:rsidR="00C37B03" w:rsidRPr="00C37B03" w:rsidRDefault="00C37B03" w:rsidP="00C37B03">
      <w:pPr>
        <w:rPr>
          <w:lang w:val="es-MX"/>
        </w:rPr>
      </w:pPr>
      <w:r w:rsidRPr="00C37B03">
        <w:rPr>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7D75A72D" w14:textId="6F6B8D48" w:rsidR="00C37B03" w:rsidRPr="00C37B03" w:rsidRDefault="00C37B03" w:rsidP="003A67D3">
      <w:pPr>
        <w:rPr>
          <w:lang w:val="es-MX"/>
        </w:rPr>
      </w:pPr>
      <w:r w:rsidRPr="00C37B03">
        <w:rPr>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779DECAC" w:rsidR="00C37B03" w:rsidRDefault="00C32F9C" w:rsidP="00106DE0">
      <w:pPr>
        <w:pStyle w:val="Ttulo2"/>
      </w:pPr>
      <w:bookmarkStart w:id="42" w:name="_Toc107994803"/>
      <w:r>
        <w:rPr>
          <w:caps w:val="0"/>
        </w:rPr>
        <w:t>ELABORACIÓN Y PRESENTACIÓN DE LA OFERTA</w:t>
      </w:r>
      <w:bookmarkEnd w:id="42"/>
    </w:p>
    <w:p w14:paraId="51EA3053" w14:textId="1A735EAE"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La oferta estará conformada por dos sobres, los cuales deben cumplir todos los requisitos establecidos en los Documentos del Proceso. </w:t>
      </w:r>
    </w:p>
    <w:p w14:paraId="64B1408D" w14:textId="25ED44C1" w:rsidR="00320FBF" w:rsidRPr="00AF5F20" w:rsidRDefault="00320FBF" w:rsidP="003A67D3">
      <w:pPr>
        <w:rPr>
          <w:rFonts w:eastAsia="Times New Roman" w:cs="Arial"/>
          <w:color w:val="auto"/>
          <w:szCs w:val="20"/>
          <w:lang w:val="es-ES" w:eastAsia="es-ES"/>
        </w:rPr>
      </w:pPr>
      <w:r w:rsidRPr="007026F9">
        <w:rPr>
          <w:rFonts w:eastAsia="Times New Roman" w:cs="Arial"/>
          <w:color w:val="auto"/>
          <w:szCs w:val="20"/>
          <w:lang w:val="es-ES" w:eastAsia="es-ES"/>
        </w:rPr>
        <w:t>Los documentos que conforman los Sobres 1 y 2 se adjuntarán de acuerdo con el orden requerido en el cuestionario por la Entidad, los cuales deben ser legibles y escaneados correctamente</w:t>
      </w:r>
      <w:r w:rsidR="007026F9" w:rsidRPr="007026F9">
        <w:rPr>
          <w:rFonts w:eastAsia="Times New Roman" w:cs="Arial"/>
          <w:color w:val="auto"/>
          <w:szCs w:val="20"/>
          <w:lang w:val="es-ES" w:eastAsia="es-ES"/>
        </w:rPr>
        <w:t>.</w:t>
      </w:r>
    </w:p>
    <w:p w14:paraId="5E72F8DA" w14:textId="4D4D9878" w:rsidR="007026F9" w:rsidRPr="00BF0D0B" w:rsidRDefault="00320FBF" w:rsidP="007026F9">
      <w:pPr>
        <w:rPr>
          <w:rFonts w:eastAsia="Times New Roman" w:cs="Arial"/>
          <w:color w:val="auto"/>
          <w:szCs w:val="20"/>
          <w:lang w:val="es-ES" w:eastAsia="es-ES"/>
        </w:rPr>
      </w:pPr>
      <w:r w:rsidRPr="00AF5F20">
        <w:rPr>
          <w:rFonts w:eastAsia="Times New Roman" w:cs="Arial"/>
          <w:color w:val="auto"/>
          <w:szCs w:val="20"/>
          <w:lang w:val="es-ES" w:eastAsia="es-ES"/>
        </w:rPr>
        <w:t>La Entidad solo recibirá una oferta por Proponente, salvo los procesos estructurados por lotes o por grupos,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w:t>
      </w:r>
      <w:r w:rsidRPr="007026F9">
        <w:rPr>
          <w:rFonts w:eastAsia="Times New Roman" w:cs="Arial"/>
          <w:color w:val="auto"/>
          <w:szCs w:val="20"/>
          <w:lang w:val="es-ES" w:eastAsia="es-ES"/>
        </w:rPr>
        <w:t>. el Proponente deberá cumplir con el Manual de Usos y Condiciones de la plataforma</w:t>
      </w:r>
      <w:r w:rsidR="007026F9" w:rsidRPr="007026F9">
        <w:rPr>
          <w:rFonts w:eastAsia="Times New Roman" w:cs="Arial"/>
          <w:color w:val="auto"/>
          <w:szCs w:val="20"/>
          <w:lang w:val="es-ES" w:eastAsia="es-ES"/>
        </w:rPr>
        <w:t xml:space="preserve"> SECOP II</w:t>
      </w:r>
    </w:p>
    <w:p w14:paraId="2E64F75B" w14:textId="77777777"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Cuando el proceso se estructure por lotes o por grupos, el Proponente debe allegar un Sobre 1 para todos los lotes o grupos a los cuales presenta oferta y el Sobre 2 que contiene la oferta económica de forma independiente para cada uno de ellos. </w:t>
      </w:r>
    </w:p>
    <w:p w14:paraId="727221B7" w14:textId="77777777"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1F846A82" w14:textId="77777777" w:rsidR="00320FBF" w:rsidRPr="003A67D3" w:rsidRDefault="00320FBF" w:rsidP="003A67D3">
      <w:pPr>
        <w:rPr>
          <w:rFonts w:eastAsia="Times New Roman" w:cs="Arial"/>
          <w:color w:val="auto"/>
          <w:szCs w:val="20"/>
          <w:lang w:val="es-ES" w:eastAsia="es-ES"/>
        </w:rPr>
      </w:pPr>
      <w:r w:rsidRPr="003A67D3">
        <w:rPr>
          <w:rFonts w:eastAsia="Times New Roman"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42CBF66" w14:textId="3F4321DB" w:rsidR="00106DE0" w:rsidRPr="00106DE0" w:rsidRDefault="00320FBF" w:rsidP="003A67D3">
      <w:pPr>
        <w:rPr>
          <w:lang w:val="es-MX"/>
        </w:rPr>
      </w:pPr>
      <w:r w:rsidRPr="00AF5F20">
        <w:rPr>
          <w:rFonts w:eastAsia="Times New Roman" w:cs="Arial"/>
          <w:color w:val="auto"/>
          <w:szCs w:val="20"/>
          <w:lang w:val="es-ES" w:eastAsia="es-ES"/>
        </w:rPr>
        <w:lastRenderedPageBreak/>
        <w:t>Los sobres deben contener la siguiente información y, para su entrega, se deberán tener en cuenta estas indicaciones:</w:t>
      </w:r>
    </w:p>
    <w:p w14:paraId="60B09F3F" w14:textId="0C561E2E" w:rsidR="00C37B03" w:rsidRDefault="00106DE0" w:rsidP="00106DE0">
      <w:pPr>
        <w:pStyle w:val="Ttulo3"/>
      </w:pPr>
      <w:bookmarkStart w:id="43" w:name="_Toc107994804"/>
      <w:r>
        <w:t>SOBRE No. 1</w:t>
      </w:r>
      <w:bookmarkEnd w:id="43"/>
    </w:p>
    <w:p w14:paraId="49BF6DA6" w14:textId="77777777" w:rsidR="00106DE0" w:rsidRDefault="00106DE0" w:rsidP="00106DE0">
      <w:r>
        <w:t xml:space="preserve">Contiene los documentos e información de los requisitos habilitantes y los documentos a los que se les asigne puntajes diferentes a la oferta económica. El Sobre 1 debe tener las siguientes características: </w:t>
      </w:r>
    </w:p>
    <w:p w14:paraId="4FDE4309" w14:textId="56D4A4A2" w:rsidR="00106DE0" w:rsidRDefault="00106DE0" w:rsidP="00702395">
      <w:pPr>
        <w:pStyle w:val="Prrafodelista"/>
        <w:numPr>
          <w:ilvl w:val="0"/>
          <w:numId w:val="10"/>
        </w:numPr>
      </w:pPr>
      <w:r w:rsidRPr="0088726F">
        <w:t>El proponente debe presentar el Sobre 1 en el cuestionario destinado para ello en el Módulo de “Licitación de Obra Pública” y no podrá ser entregado en físico</w:t>
      </w:r>
      <w:r w:rsidR="0088726F" w:rsidRPr="0088726F">
        <w:t>.</w:t>
      </w:r>
    </w:p>
    <w:p w14:paraId="6C788A55" w14:textId="1090FFD6" w:rsidR="00106DE0" w:rsidRDefault="00106DE0" w:rsidP="00106DE0">
      <w:pPr>
        <w:pStyle w:val="Ttulo3"/>
      </w:pPr>
      <w:bookmarkStart w:id="44" w:name="_Toc107994805"/>
      <w:r>
        <w:t>SOBRE No. 2</w:t>
      </w:r>
      <w:bookmarkEnd w:id="44"/>
    </w:p>
    <w:p w14:paraId="2DC4B084" w14:textId="77777777" w:rsidR="00106DE0" w:rsidRDefault="00106DE0" w:rsidP="00106DE0">
      <w:r>
        <w:t xml:space="preserve">Contiene únicamente la oferta económica del proponente y debe tener las siguientes características: </w:t>
      </w:r>
    </w:p>
    <w:p w14:paraId="6DB4813B" w14:textId="67DE887B" w:rsidR="00106DE0" w:rsidRPr="0088726F" w:rsidRDefault="00106DE0" w:rsidP="00702395">
      <w:pPr>
        <w:pStyle w:val="Prrafodelista"/>
        <w:numPr>
          <w:ilvl w:val="0"/>
          <w:numId w:val="11"/>
        </w:numPr>
      </w:pPr>
      <w:r w:rsidRPr="0088726F">
        <w:t>El proponente debe presentar el Sobre 2 en el cuestionario destinado para ello en el Módulo de “Licitación de Obra Pública” y no podrá ser entregado en físico.</w:t>
      </w:r>
    </w:p>
    <w:p w14:paraId="34361442" w14:textId="586A6A89" w:rsidR="00C37B03" w:rsidRDefault="00C32F9C" w:rsidP="00106DE0">
      <w:pPr>
        <w:pStyle w:val="Ttulo2"/>
      </w:pPr>
      <w:bookmarkStart w:id="45" w:name="_Toc107994806"/>
      <w:r>
        <w:rPr>
          <w:caps w:val="0"/>
        </w:rPr>
        <w:t>CIERRE DEL PROCESO Y APERTURA DE OFERTAS</w:t>
      </w:r>
      <w:bookmarkEnd w:id="45"/>
    </w:p>
    <w:p w14:paraId="5052BECC" w14:textId="77777777" w:rsidR="0090134E" w:rsidRPr="0090134E" w:rsidRDefault="0090134E" w:rsidP="0090134E">
      <w:pPr>
        <w:rPr>
          <w:lang w:val="es-MX"/>
        </w:rPr>
      </w:pPr>
      <w:r w:rsidRPr="0090134E">
        <w:rPr>
          <w:lang w:val="es-MX"/>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116E8030" w14:textId="77777777" w:rsidR="0090134E" w:rsidRPr="0090134E" w:rsidRDefault="0090134E" w:rsidP="0090134E">
      <w:pPr>
        <w:rPr>
          <w:lang w:val="es-MX"/>
        </w:rPr>
      </w:pPr>
      <w:r w:rsidRPr="0090134E">
        <w:rPr>
          <w:lang w:val="es-MX"/>
        </w:rPr>
        <w:t>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57387060" w14:textId="77777777" w:rsidR="0090134E" w:rsidRPr="0090134E" w:rsidRDefault="0090134E" w:rsidP="0090134E">
      <w:pPr>
        <w:rPr>
          <w:lang w:val="es-MX"/>
        </w:rPr>
      </w:pPr>
      <w:r w:rsidRPr="0090134E">
        <w:rPr>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282412B4" w14:textId="3CFD6F19" w:rsidR="00C37B03" w:rsidRDefault="0090134E" w:rsidP="00C37B03">
      <w:pPr>
        <w:rPr>
          <w:lang w:val="es-MX"/>
        </w:rPr>
      </w:pPr>
      <w:r w:rsidRPr="0090134E">
        <w:rPr>
          <w:lang w:val="es-MX"/>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r w:rsidRPr="0090134E">
        <w:rPr>
          <w:highlight w:val="lightGray"/>
          <w:lang w:val="es-MX"/>
        </w:rPr>
        <w:t>[Puede consultarlo en el siguiente enlace: https://www.colombiacompra.gov.co/secop-ii/indisponibilidad-en-el-secop-ii].</w:t>
      </w:r>
    </w:p>
    <w:p w14:paraId="75A3B04B" w14:textId="68800193" w:rsidR="00C37B03" w:rsidRDefault="00C32F9C" w:rsidP="0090134E">
      <w:pPr>
        <w:pStyle w:val="Ttulo2"/>
      </w:pPr>
      <w:bookmarkStart w:id="46" w:name="_Toc107994807"/>
      <w:r>
        <w:rPr>
          <w:caps w:val="0"/>
        </w:rPr>
        <w:t>INFORME DE EVALUACIÓN DE ASPECTOS DISTINTOS A LA OFERTA ECONÓMICA</w:t>
      </w:r>
      <w:bookmarkEnd w:id="46"/>
    </w:p>
    <w:p w14:paraId="4289E283" w14:textId="77777777" w:rsidR="0090134E" w:rsidRPr="0090134E" w:rsidRDefault="0090134E" w:rsidP="0090134E">
      <w:pPr>
        <w:rPr>
          <w:lang w:val="es-MX"/>
        </w:rPr>
      </w:pPr>
      <w:r w:rsidRPr="0090134E">
        <w:rPr>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3EC39115" w14:textId="77777777" w:rsidR="0090134E" w:rsidRPr="0090134E" w:rsidRDefault="0090134E" w:rsidP="0090134E">
      <w:pPr>
        <w:rPr>
          <w:lang w:val="es-MX"/>
        </w:rPr>
      </w:pPr>
      <w:r w:rsidRPr="0090134E">
        <w:rPr>
          <w:lang w:val="es-MX"/>
        </w:rPr>
        <w:lastRenderedPageBreak/>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Default="0090134E" w:rsidP="0090134E">
      <w:pPr>
        <w:rPr>
          <w:lang w:val="es-MX"/>
        </w:rPr>
      </w:pPr>
      <w:r w:rsidRPr="0090134E">
        <w:rPr>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DEF3124" w:rsidR="0090134E" w:rsidRDefault="00C32F9C" w:rsidP="0090134E">
      <w:pPr>
        <w:pStyle w:val="Ttulo2"/>
      </w:pPr>
      <w:bookmarkStart w:id="47" w:name="_Toc107994808"/>
      <w:r>
        <w:rPr>
          <w:caps w:val="0"/>
        </w:rPr>
        <w:t>AUDIENCIA EFECTIVA DE ADJUDICACIÓN</w:t>
      </w:r>
      <w:bookmarkEnd w:id="47"/>
      <w:r>
        <w:rPr>
          <w:caps w:val="0"/>
        </w:rPr>
        <w:t xml:space="preserve"> </w:t>
      </w:r>
    </w:p>
    <w:p w14:paraId="5809F1F2" w14:textId="77777777" w:rsidR="0090134E" w:rsidRPr="0090134E" w:rsidRDefault="0090134E" w:rsidP="0090134E">
      <w:pPr>
        <w:rPr>
          <w:lang w:val="es-MX"/>
        </w:rPr>
      </w:pPr>
      <w:r w:rsidRPr="0090134E">
        <w:rPr>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90134E" w:rsidRDefault="0090134E" w:rsidP="0090134E">
      <w:pPr>
        <w:rPr>
          <w:lang w:val="es-MX"/>
        </w:rPr>
      </w:pPr>
      <w:r w:rsidRPr="0090134E">
        <w:rPr>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77777777" w:rsidR="0090134E" w:rsidRPr="0090134E" w:rsidRDefault="0090134E" w:rsidP="0090134E">
      <w:pPr>
        <w:rPr>
          <w:lang w:val="es-MX"/>
        </w:rPr>
      </w:pPr>
      <w:r w:rsidRPr="0090134E">
        <w:rPr>
          <w:lang w:val="es-MX"/>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09F43885" w14:textId="77777777"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77777777" w:rsidR="0090134E" w:rsidRPr="0090134E" w:rsidRDefault="0090134E" w:rsidP="0090134E">
      <w:pPr>
        <w:rPr>
          <w:lang w:val="es-MX"/>
        </w:rPr>
      </w:pPr>
      <w:r w:rsidRPr="0090134E">
        <w:rPr>
          <w:lang w:val="es-MX"/>
        </w:rPr>
        <w:t>La entidad no será responsable por abrir los sobres incorrectamente dirigidos o sin la identificación adecuada.</w:t>
      </w:r>
    </w:p>
    <w:p w14:paraId="1ADBB562" w14:textId="07017ACC" w:rsidR="0090134E" w:rsidRPr="0090134E" w:rsidRDefault="0090134E" w:rsidP="0090134E">
      <w:pPr>
        <w:rPr>
          <w:lang w:val="es-MX"/>
        </w:rPr>
      </w:pPr>
      <w:r w:rsidRPr="0090134E">
        <w:rPr>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7AE5542C" w:rsidR="00C37B03" w:rsidRDefault="00C32F9C" w:rsidP="0090134E">
      <w:pPr>
        <w:pStyle w:val="Ttulo2"/>
      </w:pPr>
      <w:bookmarkStart w:id="48" w:name="_Toc107994809"/>
      <w:r>
        <w:rPr>
          <w:caps w:val="0"/>
        </w:rPr>
        <w:t>PROPUESTAS PARCIALES</w:t>
      </w:r>
      <w:bookmarkEnd w:id="48"/>
    </w:p>
    <w:p w14:paraId="052A3776" w14:textId="7EBABD22" w:rsidR="0090134E" w:rsidRDefault="0090134E" w:rsidP="0090134E">
      <w:pPr>
        <w:rPr>
          <w:lang w:val="es-MX"/>
        </w:rPr>
      </w:pPr>
      <w:r w:rsidRPr="0090134E">
        <w:rPr>
          <w:lang w:val="es-MX"/>
        </w:rPr>
        <w:t>No se admitirá la presentación de propuestas parciales, esto es, las presentadas para una parte del objeto o del alcance del contrato, a menos que se establezca esta posibilidad en el pliego de condiciones.</w:t>
      </w:r>
    </w:p>
    <w:p w14:paraId="5CF6BD0F" w14:textId="2BAEC757" w:rsidR="0090134E" w:rsidRDefault="00C32F9C" w:rsidP="0090134E">
      <w:pPr>
        <w:pStyle w:val="Ttulo2"/>
      </w:pPr>
      <w:bookmarkStart w:id="49" w:name="_Toc107994810"/>
      <w:r>
        <w:rPr>
          <w:caps w:val="0"/>
        </w:rPr>
        <w:t>PROPUESTAS ALTERNATIVAS</w:t>
      </w:r>
      <w:bookmarkEnd w:id="49"/>
    </w:p>
    <w:p w14:paraId="4B5772A4" w14:textId="77777777" w:rsidR="0090134E" w:rsidRPr="0090134E" w:rsidRDefault="0090134E" w:rsidP="0090134E">
      <w:pPr>
        <w:rPr>
          <w:lang w:val="es-MX"/>
        </w:rPr>
      </w:pPr>
      <w:r w:rsidRPr="0090134E">
        <w:rPr>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Default="0090134E" w:rsidP="00702395">
      <w:pPr>
        <w:pStyle w:val="Prrafodelista"/>
        <w:numPr>
          <w:ilvl w:val="0"/>
          <w:numId w:val="12"/>
        </w:numPr>
        <w:rPr>
          <w:lang w:val="es-MX"/>
        </w:rPr>
      </w:pPr>
      <w:r w:rsidRPr="0090134E">
        <w:rPr>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90134E" w:rsidRDefault="0090134E" w:rsidP="00702395">
      <w:pPr>
        <w:pStyle w:val="Prrafodelista"/>
        <w:numPr>
          <w:ilvl w:val="0"/>
          <w:numId w:val="12"/>
        </w:numPr>
        <w:rPr>
          <w:lang w:val="es-MX"/>
        </w:rPr>
      </w:pPr>
      <w:r w:rsidRPr="0090134E">
        <w:rPr>
          <w:lang w:val="es-MX"/>
        </w:rPr>
        <w:lastRenderedPageBreak/>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90134E" w:rsidRDefault="0090134E" w:rsidP="0090134E">
      <w:pPr>
        <w:rPr>
          <w:lang w:val="es-MX"/>
        </w:rPr>
      </w:pPr>
      <w:r w:rsidRPr="0090134E">
        <w:rPr>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4604813" w14:textId="30A9B372" w:rsidR="0090134E" w:rsidRPr="0090134E" w:rsidRDefault="0090134E" w:rsidP="0090134E">
      <w:pPr>
        <w:rPr>
          <w:lang w:val="es-MX"/>
        </w:rPr>
      </w:pPr>
      <w:r w:rsidRPr="0090134E">
        <w:rPr>
          <w:lang w:val="es-MX"/>
        </w:rPr>
        <w:t>Las propuestas alternativas en SECOP II se deben presentar como “otros anexos” en su oferta, donde el proponente debe hacer la claridad de su intención de presentar una propuesta alternativa.</w:t>
      </w:r>
    </w:p>
    <w:p w14:paraId="4577AB35" w14:textId="02FBDD30" w:rsidR="00C37B03" w:rsidRDefault="00C32F9C" w:rsidP="0090134E">
      <w:pPr>
        <w:pStyle w:val="Ttulo2"/>
      </w:pPr>
      <w:bookmarkStart w:id="50" w:name="_Toc107994811"/>
      <w:r>
        <w:rPr>
          <w:caps w:val="0"/>
        </w:rPr>
        <w:t>LIMITACIÓN A MIPYME</w:t>
      </w:r>
      <w:bookmarkEnd w:id="50"/>
    </w:p>
    <w:p w14:paraId="53BCEAA1" w14:textId="7D6BA85E" w:rsidR="009E2A7C" w:rsidRPr="00B94381" w:rsidRDefault="009E2A7C" w:rsidP="00AF5F20">
      <w:pPr>
        <w:spacing w:line="276" w:lineRule="auto"/>
        <w:rPr>
          <w:rFonts w:eastAsia="Times New Roman" w:cs="Arial"/>
          <w:szCs w:val="20"/>
          <w:lang w:val="es-ES" w:eastAsia="es-ES"/>
        </w:rPr>
      </w:pPr>
      <w:r w:rsidRPr="00B94381">
        <w:rPr>
          <w:rFonts w:eastAsia="Times New Roman" w:cs="Arial"/>
          <w:szCs w:val="20"/>
          <w:lang w:val="es-ES" w:eastAsia="es-ES"/>
        </w:rPr>
        <w:t>el presente procedimiento de selección no es susceptible de limitarse a Mipyme.</w:t>
      </w:r>
    </w:p>
    <w:p w14:paraId="003F548B" w14:textId="76D08C7E" w:rsidR="00C37B03" w:rsidRDefault="00C32F9C" w:rsidP="00AF5F20">
      <w:pPr>
        <w:pStyle w:val="Ttulo2"/>
        <w:spacing w:before="120"/>
      </w:pPr>
      <w:bookmarkStart w:id="51" w:name="_Toc107994812"/>
      <w:r>
        <w:rPr>
          <w:caps w:val="0"/>
        </w:rPr>
        <w:t>REGLAS PARA LOS PROCESOS ESTRUCTURADOS POR LOTES O GRUPOS</w:t>
      </w:r>
      <w:bookmarkEnd w:id="51"/>
    </w:p>
    <w:p w14:paraId="777CE22D" w14:textId="20A9A1F4" w:rsidR="0090134E" w:rsidRPr="0090134E" w:rsidRDefault="00B94381" w:rsidP="0090134E">
      <w:pPr>
        <w:rPr>
          <w:lang w:val="es-MX"/>
        </w:rPr>
      </w:pPr>
      <w:r>
        <w:rPr>
          <w:lang w:val="es-MX"/>
        </w:rPr>
        <w:t>No aplica.</w:t>
      </w:r>
    </w:p>
    <w:p w14:paraId="0DBFD14D" w14:textId="1707FC96" w:rsidR="00C37B03" w:rsidRDefault="00C32F9C" w:rsidP="0090134E">
      <w:pPr>
        <w:pStyle w:val="Ttulo1"/>
      </w:pPr>
      <w:bookmarkStart w:id="52" w:name="_Toc107994813"/>
      <w:r>
        <w:rPr>
          <w:caps w:val="0"/>
        </w:rPr>
        <w:t>REQUISITOS HABILITANTES Y SU VERIFICACIÓN</w:t>
      </w:r>
      <w:bookmarkEnd w:id="52"/>
    </w:p>
    <w:p w14:paraId="287334FE" w14:textId="77777777" w:rsidR="0090134E" w:rsidRPr="0090134E" w:rsidRDefault="0090134E" w:rsidP="0090134E">
      <w:pPr>
        <w:rPr>
          <w:lang w:val="es-MX"/>
        </w:rPr>
      </w:pPr>
      <w:r w:rsidRPr="0090134E">
        <w:rPr>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90134E" w:rsidRDefault="0090134E" w:rsidP="0090134E">
      <w:pPr>
        <w:rPr>
          <w:lang w:val="es-MX"/>
        </w:rPr>
      </w:pPr>
      <w:r w:rsidRPr="0090134E">
        <w:rPr>
          <w:lang w:val="es-MX"/>
        </w:rPr>
        <w:t xml:space="preserve">Los requisitos habilitantes serán objeto de verificación, por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77777777" w:rsidR="0090134E" w:rsidRPr="0090134E" w:rsidRDefault="0090134E" w:rsidP="0090134E">
      <w:pPr>
        <w:rPr>
          <w:lang w:val="es-MX"/>
        </w:rPr>
      </w:pPr>
      <w:r w:rsidRPr="0090134E">
        <w:rPr>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90134E" w:rsidRDefault="0090134E" w:rsidP="0090134E">
      <w:pPr>
        <w:rPr>
          <w:lang w:val="es-MX"/>
        </w:rPr>
      </w:pPr>
      <w:r w:rsidRPr="0090134E">
        <w:rPr>
          <w:lang w:val="es-MX"/>
        </w:rPr>
        <w:t>La entidad no podrá exigir requisitos habilitantes diferentes a los señalados en los Documentos Tipo.</w:t>
      </w:r>
    </w:p>
    <w:p w14:paraId="7021315B" w14:textId="77777777" w:rsidR="0090134E" w:rsidRPr="0090134E" w:rsidRDefault="0090134E" w:rsidP="0090134E">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53" w:name="_Toc57646755"/>
      <w:bookmarkStart w:id="54" w:name="_Toc57649774"/>
      <w:bookmarkStart w:id="55" w:name="_Toc57652548"/>
      <w:bookmarkStart w:id="56" w:name="_Toc57724505"/>
      <w:bookmarkStart w:id="57" w:name="_Toc57724769"/>
      <w:bookmarkStart w:id="58" w:name="_Toc57727271"/>
      <w:bookmarkStart w:id="59" w:name="_Toc73368182"/>
      <w:bookmarkStart w:id="60" w:name="_Toc83975565"/>
      <w:bookmarkStart w:id="61" w:name="_Toc84411313"/>
      <w:bookmarkStart w:id="62" w:name="_Toc107959638"/>
      <w:bookmarkStart w:id="63" w:name="_Toc107994669"/>
      <w:bookmarkStart w:id="64" w:name="_Toc107994814"/>
      <w:bookmarkEnd w:id="53"/>
      <w:bookmarkEnd w:id="54"/>
      <w:bookmarkEnd w:id="55"/>
      <w:bookmarkEnd w:id="56"/>
      <w:bookmarkEnd w:id="57"/>
      <w:bookmarkEnd w:id="58"/>
      <w:bookmarkEnd w:id="59"/>
      <w:bookmarkEnd w:id="60"/>
      <w:bookmarkEnd w:id="61"/>
      <w:bookmarkEnd w:id="62"/>
      <w:bookmarkEnd w:id="63"/>
      <w:bookmarkEnd w:id="64"/>
    </w:p>
    <w:p w14:paraId="62AE0551" w14:textId="1DFC2EA7" w:rsidR="00C37B03" w:rsidRDefault="00C32F9C" w:rsidP="0090134E">
      <w:pPr>
        <w:pStyle w:val="Ttulo2"/>
      </w:pPr>
      <w:bookmarkStart w:id="65" w:name="_Toc107994815"/>
      <w:r>
        <w:rPr>
          <w:caps w:val="0"/>
        </w:rPr>
        <w:t>GENERALIDADES</w:t>
      </w:r>
      <w:bookmarkEnd w:id="65"/>
    </w:p>
    <w:p w14:paraId="5B45C9E5" w14:textId="2BA311FD" w:rsidR="0090134E" w:rsidRDefault="0090134E" w:rsidP="00702395">
      <w:pPr>
        <w:pStyle w:val="Prrafodelista"/>
        <w:numPr>
          <w:ilvl w:val="0"/>
          <w:numId w:val="14"/>
        </w:numPr>
        <w:rPr>
          <w:lang w:val="es-MX"/>
        </w:rPr>
      </w:pPr>
      <w:r w:rsidRPr="0090134E">
        <w:rPr>
          <w:lang w:val="es-MX"/>
        </w:rPr>
        <w:t>Únicamente se consideran habilitados aquellos proponentes que cumplan todos los requisitos habilitantes, según lo señalado en el presente pliego de condiciones.</w:t>
      </w:r>
    </w:p>
    <w:p w14:paraId="29F5EE5A" w14:textId="77777777" w:rsidR="0090134E" w:rsidRDefault="0090134E" w:rsidP="0090134E">
      <w:pPr>
        <w:pStyle w:val="Prrafodelista"/>
        <w:ind w:left="1070"/>
        <w:rPr>
          <w:lang w:val="es-MX"/>
        </w:rPr>
      </w:pPr>
    </w:p>
    <w:p w14:paraId="12696F5D" w14:textId="77777777" w:rsidR="0090134E" w:rsidRDefault="0090134E" w:rsidP="00702395">
      <w:pPr>
        <w:pStyle w:val="Prrafodelista"/>
        <w:numPr>
          <w:ilvl w:val="0"/>
          <w:numId w:val="14"/>
        </w:numPr>
        <w:rPr>
          <w:lang w:val="es-MX"/>
        </w:rPr>
      </w:pPr>
      <w:r w:rsidRPr="0090134E">
        <w:rPr>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11F171F" w14:textId="77777777" w:rsidR="0090134E" w:rsidRDefault="0090134E" w:rsidP="0090134E">
      <w:pPr>
        <w:pStyle w:val="Prrafodelista"/>
        <w:ind w:left="1070"/>
        <w:rPr>
          <w:lang w:val="es-MX"/>
        </w:rPr>
      </w:pPr>
    </w:p>
    <w:p w14:paraId="4D40023F" w14:textId="50C6E8DC" w:rsidR="0090134E" w:rsidRDefault="0090134E" w:rsidP="00702395">
      <w:pPr>
        <w:pStyle w:val="Prrafodelista"/>
        <w:numPr>
          <w:ilvl w:val="0"/>
          <w:numId w:val="14"/>
        </w:numPr>
        <w:rPr>
          <w:lang w:val="es-MX"/>
        </w:rPr>
      </w:pPr>
      <w:r w:rsidRPr="0090134E">
        <w:rPr>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90134E" w:rsidRDefault="0090134E" w:rsidP="0090134E">
      <w:pPr>
        <w:pStyle w:val="Prrafodelista"/>
        <w:rPr>
          <w:lang w:val="es-MX"/>
        </w:rPr>
      </w:pPr>
    </w:p>
    <w:p w14:paraId="5CF8A27C" w14:textId="3AB9A4A7" w:rsidR="0090134E" w:rsidRDefault="0090134E" w:rsidP="00702395">
      <w:pPr>
        <w:pStyle w:val="Prrafodelista"/>
        <w:numPr>
          <w:ilvl w:val="0"/>
          <w:numId w:val="14"/>
        </w:numPr>
        <w:rPr>
          <w:lang w:val="es-MX"/>
        </w:rPr>
      </w:pPr>
      <w:r w:rsidRPr="0090134E">
        <w:rPr>
          <w:lang w:val="es-MX"/>
        </w:rPr>
        <w:t xml:space="preserve">Los proponentes obligados a estar inscritos en el Registro Único de Proponentes (RUP), deben aportar certificado con fecha de expedición no mayor a treinta (30) días calendario anteriores a la fecha de cierre del proceso de contratación. En caso de modificarse la </w:t>
      </w:r>
      <w:r w:rsidRPr="0090134E">
        <w:rPr>
          <w:lang w:val="es-MX"/>
        </w:rPr>
        <w:lastRenderedPageBreak/>
        <w:t>fecha de cierre del proceso, se tendrá como referencia para establecer el plazo de vigencia del certificado la fecha originalmente establecida en el pliego de condiciones definitivo.</w:t>
      </w:r>
    </w:p>
    <w:p w14:paraId="7EEE6D89" w14:textId="17F504D1" w:rsidR="0090134E" w:rsidRDefault="00C32F9C" w:rsidP="0090134E">
      <w:pPr>
        <w:pStyle w:val="Ttulo2"/>
      </w:pPr>
      <w:bookmarkStart w:id="66" w:name="_Toc107994816"/>
      <w:r>
        <w:rPr>
          <w:caps w:val="0"/>
        </w:rPr>
        <w:t>CAPACIDAD JURÍDICA</w:t>
      </w:r>
      <w:bookmarkEnd w:id="66"/>
    </w:p>
    <w:p w14:paraId="327DD447" w14:textId="77777777" w:rsidR="00DB3E54" w:rsidRPr="00DB3E54" w:rsidRDefault="00DB3E54" w:rsidP="00DB3E54">
      <w:pPr>
        <w:rPr>
          <w:lang w:val="es-MX"/>
        </w:rPr>
      </w:pPr>
      <w:r w:rsidRPr="00DB3E54">
        <w:rPr>
          <w:lang w:val="es-MX"/>
        </w:rPr>
        <w:t>Los interesados podrán participar como proponentes bajo alguna de las siguientes modalidades siempre y cuando cumplan los requisitos exigidos en el pliego de condiciones:</w:t>
      </w:r>
    </w:p>
    <w:p w14:paraId="204571F9" w14:textId="49017D92" w:rsidR="00DB3E54" w:rsidRPr="00DB3E54" w:rsidRDefault="00DB3E54" w:rsidP="00702395">
      <w:pPr>
        <w:pStyle w:val="Prrafodelista"/>
        <w:numPr>
          <w:ilvl w:val="0"/>
          <w:numId w:val="15"/>
        </w:numPr>
        <w:rPr>
          <w:lang w:val="es-MX"/>
        </w:rPr>
      </w:pPr>
      <w:r w:rsidRPr="00DB3E54">
        <w:rPr>
          <w:lang w:val="es-MX"/>
        </w:rPr>
        <w:t>Individualmente como: a) personas naturales nacionales o extranjeras, b) personas jurídicas nacionales o extranjeras.</w:t>
      </w:r>
    </w:p>
    <w:p w14:paraId="2332308E" w14:textId="4079A001" w:rsidR="00DB3E54" w:rsidRPr="00DB3E54" w:rsidRDefault="00DB3E54" w:rsidP="00702395">
      <w:pPr>
        <w:pStyle w:val="Prrafodelista"/>
        <w:numPr>
          <w:ilvl w:val="0"/>
          <w:numId w:val="15"/>
        </w:numPr>
        <w:rPr>
          <w:lang w:val="es-MX"/>
        </w:rPr>
      </w:pPr>
      <w:r w:rsidRPr="00DB3E54">
        <w:rPr>
          <w:lang w:val="es-MX"/>
        </w:rPr>
        <w:t>Conjuntamente, como proponentes plurales en cualquiera de las formas de asociación previstas en el artículo 7 de la Ley 80 de 1993.</w:t>
      </w:r>
    </w:p>
    <w:p w14:paraId="577D7BEB" w14:textId="77777777" w:rsidR="00DB3E54" w:rsidRPr="00DB3E54" w:rsidRDefault="00DB3E54" w:rsidP="00DB3E54">
      <w:pPr>
        <w:rPr>
          <w:lang w:val="es-MX"/>
        </w:rPr>
      </w:pPr>
      <w:r w:rsidRPr="00DB3E54">
        <w:rPr>
          <w:lang w:val="es-MX"/>
        </w:rPr>
        <w:t>Los proponentes deben:</w:t>
      </w:r>
    </w:p>
    <w:p w14:paraId="0407D964" w14:textId="0AAD7594" w:rsidR="00DB3E54" w:rsidRPr="00DB3E54" w:rsidRDefault="00DB3E54" w:rsidP="00702395">
      <w:pPr>
        <w:pStyle w:val="Prrafodelista"/>
        <w:numPr>
          <w:ilvl w:val="0"/>
          <w:numId w:val="16"/>
        </w:numPr>
        <w:rPr>
          <w:lang w:val="es-MX"/>
        </w:rPr>
      </w:pPr>
      <w:r w:rsidRPr="00DB3E54">
        <w:rPr>
          <w:lang w:val="es-MX"/>
        </w:rPr>
        <w:t>Tener capacidad jurídica para la presentación de la oferta.</w:t>
      </w:r>
    </w:p>
    <w:p w14:paraId="3C2B7DD6" w14:textId="770EA41C" w:rsidR="00DB3E54" w:rsidRPr="00DB3E54" w:rsidRDefault="00DB3E54" w:rsidP="00702395">
      <w:pPr>
        <w:pStyle w:val="Prrafodelista"/>
        <w:numPr>
          <w:ilvl w:val="0"/>
          <w:numId w:val="16"/>
        </w:numPr>
        <w:rPr>
          <w:lang w:val="es-MX"/>
        </w:rPr>
      </w:pPr>
      <w:r w:rsidRPr="00DB3E54">
        <w:rPr>
          <w:lang w:val="es-MX"/>
        </w:rPr>
        <w:t>Tener capacidad jurídica para la celebración y ejecución del contrato.</w:t>
      </w:r>
    </w:p>
    <w:p w14:paraId="6B875088" w14:textId="3B3CC204" w:rsidR="00DB3E54" w:rsidRPr="00DB3E54" w:rsidRDefault="00DB3E54" w:rsidP="00702395">
      <w:pPr>
        <w:pStyle w:val="Prrafodelista"/>
        <w:numPr>
          <w:ilvl w:val="0"/>
          <w:numId w:val="16"/>
        </w:numPr>
        <w:rPr>
          <w:lang w:val="es-MX"/>
        </w:rPr>
      </w:pPr>
      <w:r w:rsidRPr="00DB3E54">
        <w:rPr>
          <w:lang w:val="es-MX"/>
        </w:rPr>
        <w:t>No estar incursos en ninguna de las circunstancias de inhabilidad, incompatibilidad, conflicto de interés o prohibición para contratar previstas en la Constitución y en la Ley.</w:t>
      </w:r>
    </w:p>
    <w:p w14:paraId="412970C9" w14:textId="02F9018D" w:rsidR="00DB3E54" w:rsidRPr="00DB3E54" w:rsidRDefault="00DB3E54" w:rsidP="00702395">
      <w:pPr>
        <w:pStyle w:val="Prrafodelista"/>
        <w:numPr>
          <w:ilvl w:val="0"/>
          <w:numId w:val="16"/>
        </w:numPr>
        <w:rPr>
          <w:lang w:val="es-MX"/>
        </w:rPr>
      </w:pPr>
      <w:r w:rsidRPr="00DB3E54">
        <w:rPr>
          <w:lang w:val="es-MX"/>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958D3A9" w14:textId="25BD306D" w:rsidR="0090134E" w:rsidRDefault="00DB3E54" w:rsidP="00DB3E54">
      <w:pPr>
        <w:rPr>
          <w:lang w:val="es-MX"/>
        </w:rPr>
      </w:pPr>
      <w:r w:rsidRPr="00DB3E54">
        <w:rPr>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2D5FE5A5" w:rsidR="00DB3E54" w:rsidRDefault="00C32F9C" w:rsidP="00DB3E54">
      <w:pPr>
        <w:pStyle w:val="Ttulo2"/>
      </w:pPr>
      <w:bookmarkStart w:id="67" w:name="_Toc107994817"/>
      <w:r>
        <w:rPr>
          <w:caps w:val="0"/>
        </w:rPr>
        <w:t>EXISTENCIA Y REPRESENTACIÓN LEGAL</w:t>
      </w:r>
      <w:bookmarkEnd w:id="67"/>
    </w:p>
    <w:p w14:paraId="07DD5E42" w14:textId="4C60A645" w:rsidR="00DB3E54" w:rsidRDefault="00DB3E54" w:rsidP="00DB3E54">
      <w:pPr>
        <w:rPr>
          <w:lang w:val="es-MX"/>
        </w:rPr>
      </w:pPr>
      <w:r w:rsidRPr="00DB3E54">
        <w:rPr>
          <w:lang w:val="es-MX"/>
        </w:rPr>
        <w:t>La existencia y representación legal de los proponentes individuales o miembros de los proponentes Plurales se acreditará de acuerdo con las siguientes reglas:</w:t>
      </w:r>
    </w:p>
    <w:p w14:paraId="32D78640" w14:textId="2332BE70" w:rsidR="00DB3E54" w:rsidRPr="00DB3E54" w:rsidRDefault="00C32F9C" w:rsidP="00DB3E54">
      <w:pPr>
        <w:pStyle w:val="Ttulo3"/>
        <w:rPr>
          <w:lang w:val="es-MX"/>
        </w:rPr>
      </w:pPr>
      <w:bookmarkStart w:id="68" w:name="_Toc107994818"/>
      <w:r>
        <w:rPr>
          <w:caps w:val="0"/>
          <w:lang w:val="es-MX"/>
        </w:rPr>
        <w:t>PERSONAS NATURALES</w:t>
      </w:r>
      <w:bookmarkEnd w:id="68"/>
      <w:r>
        <w:rPr>
          <w:caps w:val="0"/>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2ACC61D4" w14:textId="77777777" w:rsidR="00DB3E54" w:rsidRDefault="00DB3E54" w:rsidP="00702395">
      <w:pPr>
        <w:pStyle w:val="Prrafodelista"/>
        <w:numPr>
          <w:ilvl w:val="0"/>
          <w:numId w:val="17"/>
        </w:numPr>
        <w:rPr>
          <w:lang w:val="es-MX"/>
        </w:rPr>
      </w:pPr>
      <w:r w:rsidRPr="00DB3E54">
        <w:rPr>
          <w:lang w:val="es-MX"/>
        </w:rPr>
        <w:t>Persona natural de nacionalidad colombiana: cédula de ciudadanía.</w:t>
      </w:r>
    </w:p>
    <w:p w14:paraId="7739CEBC" w14:textId="77777777" w:rsidR="00DB3E54" w:rsidRDefault="00DB3E54" w:rsidP="00DB3E54">
      <w:pPr>
        <w:pStyle w:val="Prrafodelista"/>
        <w:ind w:left="1070"/>
        <w:rPr>
          <w:lang w:val="es-MX"/>
        </w:rPr>
      </w:pPr>
    </w:p>
    <w:p w14:paraId="64B2F1ED" w14:textId="77777777" w:rsidR="00DB3E54" w:rsidRDefault="00DB3E54" w:rsidP="00702395">
      <w:pPr>
        <w:pStyle w:val="Prrafodelista"/>
        <w:numPr>
          <w:ilvl w:val="0"/>
          <w:numId w:val="17"/>
        </w:numPr>
        <w:rPr>
          <w:lang w:val="es-MX"/>
        </w:rPr>
      </w:pPr>
      <w:r w:rsidRPr="00DB3E54">
        <w:rPr>
          <w:lang w:val="es-MX"/>
        </w:rPr>
        <w:t>Persona natural extranjera con residencia en Colombia: cédula de extranjería vigente expedida por la autoridad competente.</w:t>
      </w:r>
    </w:p>
    <w:p w14:paraId="3FF7F2BB" w14:textId="77777777" w:rsidR="00DB3E54" w:rsidRPr="00DB3E54" w:rsidRDefault="00DB3E54" w:rsidP="00DB3E54">
      <w:pPr>
        <w:pStyle w:val="Prrafodelista"/>
        <w:rPr>
          <w:lang w:val="es-MX"/>
        </w:rPr>
      </w:pPr>
    </w:p>
    <w:p w14:paraId="079D30F3" w14:textId="6DFB81E4" w:rsidR="00DB3E54" w:rsidRPr="00DB3E54" w:rsidRDefault="00DB3E54" w:rsidP="00702395">
      <w:pPr>
        <w:pStyle w:val="Prrafodelista"/>
        <w:numPr>
          <w:ilvl w:val="0"/>
          <w:numId w:val="17"/>
        </w:numPr>
        <w:rPr>
          <w:lang w:val="es-MX"/>
        </w:rPr>
      </w:pPr>
      <w:r w:rsidRPr="00DB3E54">
        <w:rPr>
          <w:lang w:val="es-MX"/>
        </w:rPr>
        <w:t>Persona natural extranjera sin domicilio en Colombia: pasaporte.</w:t>
      </w:r>
    </w:p>
    <w:p w14:paraId="1E662890" w14:textId="2ADC1A6D" w:rsidR="00DB3E54" w:rsidRDefault="00C32F9C" w:rsidP="00DB3E54">
      <w:pPr>
        <w:pStyle w:val="Ttulo3"/>
        <w:rPr>
          <w:lang w:val="es-MX"/>
        </w:rPr>
      </w:pPr>
      <w:bookmarkStart w:id="69" w:name="_Toc107994819"/>
      <w:r>
        <w:rPr>
          <w:caps w:val="0"/>
          <w:lang w:val="es-MX"/>
        </w:rPr>
        <w:t>PERSONAS JURÍDICAS</w:t>
      </w:r>
      <w:bookmarkEnd w:id="69"/>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702395">
      <w:pPr>
        <w:pStyle w:val="Prrafodelista"/>
        <w:numPr>
          <w:ilvl w:val="0"/>
          <w:numId w:val="18"/>
        </w:numPr>
        <w:rPr>
          <w:lang w:val="es-MX"/>
        </w:rPr>
      </w:pPr>
      <w:r w:rsidRPr="00DB3E54">
        <w:rPr>
          <w:lang w:val="es-MX"/>
        </w:rPr>
        <w:t xml:space="preserve">Persona jurídica nacional o extranjera con sucursal en Colombia: </w:t>
      </w:r>
    </w:p>
    <w:p w14:paraId="317FE004" w14:textId="1ABC2903" w:rsidR="00DB3E54" w:rsidRDefault="00DB3E54" w:rsidP="00702395">
      <w:pPr>
        <w:pStyle w:val="Prrafodelista"/>
        <w:numPr>
          <w:ilvl w:val="0"/>
          <w:numId w:val="19"/>
        </w:numPr>
        <w:rPr>
          <w:lang w:val="es-MX"/>
        </w:rPr>
      </w:pPr>
      <w:r w:rsidRPr="00DB3E54">
        <w:rPr>
          <w:lang w:val="es-MX"/>
        </w:rPr>
        <w:lastRenderedPageBreak/>
        <w:t>Certificado de existencia y representación legal expedido por la Cámara de Comercio o autoridad competente, en el que se verificará:</w:t>
      </w:r>
    </w:p>
    <w:p w14:paraId="3F7E1754" w14:textId="77777777" w:rsidR="00BC0AA8" w:rsidRPr="00DB3E54" w:rsidRDefault="00BC0AA8" w:rsidP="00986CFC">
      <w:pPr>
        <w:pStyle w:val="Prrafodelista"/>
        <w:ind w:left="1428"/>
        <w:rPr>
          <w:lang w:val="es-MX"/>
        </w:rPr>
      </w:pPr>
    </w:p>
    <w:p w14:paraId="11C1CBA7" w14:textId="76DB35F1" w:rsidR="00DB3E54" w:rsidRDefault="00DB3E54" w:rsidP="00702395">
      <w:pPr>
        <w:pStyle w:val="Prrafodelista"/>
        <w:numPr>
          <w:ilvl w:val="0"/>
          <w:numId w:val="20"/>
        </w:numPr>
        <w:rPr>
          <w:lang w:val="es-MX"/>
        </w:rPr>
      </w:pPr>
      <w:r w:rsidRPr="00DB3E54">
        <w:rPr>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B15B62" w14:textId="77777777" w:rsidR="00016758" w:rsidRPr="00DB3E54" w:rsidRDefault="00016758" w:rsidP="00016758">
      <w:pPr>
        <w:pStyle w:val="Prrafodelista"/>
        <w:ind w:left="1776"/>
        <w:rPr>
          <w:lang w:val="es-MX"/>
        </w:rPr>
      </w:pPr>
    </w:p>
    <w:p w14:paraId="52AE831C" w14:textId="2B121FB1" w:rsidR="00DB3E54" w:rsidRPr="00DB3E54" w:rsidRDefault="00DB3E54" w:rsidP="00702395">
      <w:pPr>
        <w:pStyle w:val="Prrafodelista"/>
        <w:numPr>
          <w:ilvl w:val="0"/>
          <w:numId w:val="20"/>
        </w:numPr>
        <w:rPr>
          <w:lang w:val="es-MX"/>
        </w:rPr>
      </w:pPr>
      <w:r w:rsidRPr="00DB3E54">
        <w:rPr>
          <w:lang w:val="es-MX"/>
        </w:rPr>
        <w:t xml:space="preserve">Que el objeto de la sociedad permita ejecutar las actividades descritas en el objeto del presente proceso de contratación. </w:t>
      </w:r>
    </w:p>
    <w:p w14:paraId="4C657E6A" w14:textId="77777777" w:rsidR="00016758" w:rsidRDefault="00016758" w:rsidP="00016758">
      <w:pPr>
        <w:pStyle w:val="Prrafodelista"/>
        <w:ind w:left="1776"/>
        <w:rPr>
          <w:lang w:val="es-MX"/>
        </w:rPr>
      </w:pPr>
    </w:p>
    <w:p w14:paraId="0BE8A0EB" w14:textId="790B9524" w:rsidR="00DB3E54" w:rsidRPr="00DB3E54" w:rsidRDefault="00DB3E54" w:rsidP="00702395">
      <w:pPr>
        <w:pStyle w:val="Prrafodelista"/>
        <w:numPr>
          <w:ilvl w:val="0"/>
          <w:numId w:val="20"/>
        </w:numPr>
        <w:rPr>
          <w:lang w:val="es-MX"/>
        </w:rPr>
      </w:pPr>
      <w:r w:rsidRPr="00DB3E54">
        <w:rPr>
          <w:lang w:val="es-MX"/>
        </w:rPr>
        <w:t>Las personas jurídicas nacionales y extranjeras deberán acreditar que su duración no será inferior a la del plazo del contrato y un año más.</w:t>
      </w:r>
    </w:p>
    <w:p w14:paraId="228A74A1" w14:textId="77777777" w:rsidR="00016758" w:rsidRDefault="00016758" w:rsidP="00016758">
      <w:pPr>
        <w:pStyle w:val="Prrafodelista"/>
        <w:ind w:left="1776"/>
        <w:rPr>
          <w:lang w:val="es-MX"/>
        </w:rPr>
      </w:pPr>
    </w:p>
    <w:p w14:paraId="7671FF61" w14:textId="6CAF778E" w:rsidR="00DB3E54" w:rsidRPr="00DB3E54" w:rsidRDefault="00DB3E54" w:rsidP="00702395">
      <w:pPr>
        <w:pStyle w:val="Prrafodelista"/>
        <w:numPr>
          <w:ilvl w:val="0"/>
          <w:numId w:val="20"/>
        </w:numPr>
        <w:rPr>
          <w:lang w:val="es-MX"/>
        </w:rPr>
      </w:pPr>
      <w:r w:rsidRPr="00DB3E54">
        <w:rPr>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3E3F1E1" w14:textId="77777777" w:rsidR="00016758" w:rsidRDefault="00016758" w:rsidP="00016758">
      <w:pPr>
        <w:pStyle w:val="Prrafodelista"/>
        <w:ind w:left="1776"/>
        <w:rPr>
          <w:lang w:val="es-MX"/>
        </w:rPr>
      </w:pPr>
    </w:p>
    <w:p w14:paraId="0E5F2C4B" w14:textId="34A909A6" w:rsidR="00DB3E54" w:rsidRPr="00DB3E54" w:rsidRDefault="00DB3E54" w:rsidP="00702395">
      <w:pPr>
        <w:pStyle w:val="Prrafodelista"/>
        <w:numPr>
          <w:ilvl w:val="0"/>
          <w:numId w:val="20"/>
        </w:numPr>
        <w:rPr>
          <w:lang w:val="es-MX"/>
        </w:rPr>
      </w:pPr>
      <w:r w:rsidRPr="00DB3E54">
        <w:rPr>
          <w:lang w:val="es-MX"/>
        </w:rPr>
        <w:t>El nombramiento del revisor fiscal en caso de que exista.</w:t>
      </w:r>
    </w:p>
    <w:p w14:paraId="5E21FB47" w14:textId="77777777" w:rsidR="00016758" w:rsidRDefault="00016758" w:rsidP="00016758">
      <w:pPr>
        <w:pStyle w:val="Prrafodelista"/>
        <w:ind w:left="1776"/>
        <w:rPr>
          <w:lang w:val="es-MX"/>
        </w:rPr>
      </w:pPr>
    </w:p>
    <w:p w14:paraId="7432FD0E" w14:textId="6AC33700" w:rsidR="00DB3E54" w:rsidRPr="00DB3E54" w:rsidRDefault="00DB3E54" w:rsidP="00702395">
      <w:pPr>
        <w:pStyle w:val="Prrafodelista"/>
        <w:numPr>
          <w:ilvl w:val="0"/>
          <w:numId w:val="20"/>
        </w:numPr>
        <w:rPr>
          <w:lang w:val="es-MX"/>
        </w:rPr>
      </w:pPr>
      <w:r w:rsidRPr="00DB3E54">
        <w:rPr>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702395">
      <w:pPr>
        <w:pStyle w:val="Prrafodelista"/>
        <w:numPr>
          <w:ilvl w:val="0"/>
          <w:numId w:val="19"/>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Pr="00DB3E54" w:rsidRDefault="00DB3E54" w:rsidP="00702395">
      <w:pPr>
        <w:pStyle w:val="Prrafodelista"/>
        <w:numPr>
          <w:ilvl w:val="0"/>
          <w:numId w:val="19"/>
        </w:numPr>
        <w:rPr>
          <w:lang w:val="es-MX"/>
        </w:rPr>
      </w:pPr>
      <w:r w:rsidRPr="00DB3E54">
        <w:rPr>
          <w:lang w:val="es-MX"/>
        </w:rPr>
        <w:t>Fotocopia del documento de identificación del representante legal.</w:t>
      </w:r>
    </w:p>
    <w:p w14:paraId="7B93AF6A" w14:textId="77777777" w:rsidR="00DB3E54" w:rsidRPr="00DB3E54" w:rsidRDefault="00DB3E54" w:rsidP="00DB3E54">
      <w:pPr>
        <w:rPr>
          <w:lang w:val="es-MX"/>
        </w:rPr>
      </w:pPr>
      <w:r w:rsidRPr="00DB3E54">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6BBD672C" w14:textId="77777777" w:rsidR="00DB3E54" w:rsidRPr="00DB3E54" w:rsidRDefault="00DB3E54" w:rsidP="00DB3E54">
      <w:pPr>
        <w:rPr>
          <w:lang w:val="es-MX"/>
        </w:rPr>
      </w:pPr>
      <w:r w:rsidRPr="00DB3E54">
        <w:rPr>
          <w:lang w:val="es-MX"/>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Default="00DB3E54" w:rsidP="00702395">
      <w:pPr>
        <w:pStyle w:val="Prrafodelista"/>
        <w:numPr>
          <w:ilvl w:val="0"/>
          <w:numId w:val="18"/>
        </w:numPr>
        <w:rPr>
          <w:lang w:val="es-MX"/>
        </w:rPr>
      </w:pPr>
      <w:r w:rsidRPr="00DB3E54">
        <w:rPr>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DB3E54" w:rsidRDefault="00016758" w:rsidP="00016758">
      <w:pPr>
        <w:pStyle w:val="Prrafodelista"/>
        <w:ind w:left="1070"/>
        <w:rPr>
          <w:lang w:val="es-MX"/>
        </w:rPr>
      </w:pPr>
    </w:p>
    <w:p w14:paraId="1CEDF7EF" w14:textId="2593768E" w:rsidR="00DB3E54" w:rsidRPr="00DB3E54" w:rsidRDefault="00DB3E54" w:rsidP="00702395">
      <w:pPr>
        <w:pStyle w:val="Prrafodelista"/>
        <w:numPr>
          <w:ilvl w:val="0"/>
          <w:numId w:val="21"/>
        </w:numPr>
        <w:ind w:left="1701" w:hanging="708"/>
        <w:rPr>
          <w:lang w:val="es-MX"/>
        </w:rPr>
      </w:pPr>
      <w:r w:rsidRPr="00DB3E54">
        <w:rPr>
          <w:lang w:val="es-MX"/>
        </w:rPr>
        <w:t>Nombre o razón social completa.</w:t>
      </w:r>
    </w:p>
    <w:p w14:paraId="07063B10" w14:textId="77777777" w:rsidR="00016758" w:rsidRDefault="00016758" w:rsidP="00016758">
      <w:pPr>
        <w:pStyle w:val="Prrafodelista"/>
        <w:ind w:left="1701"/>
        <w:rPr>
          <w:lang w:val="es-MX"/>
        </w:rPr>
      </w:pPr>
    </w:p>
    <w:p w14:paraId="704D3A94" w14:textId="73A7CA3B" w:rsidR="00DB3E54" w:rsidRPr="00DB3E54" w:rsidRDefault="00DB3E54" w:rsidP="00702395">
      <w:pPr>
        <w:pStyle w:val="Prrafodelista"/>
        <w:numPr>
          <w:ilvl w:val="0"/>
          <w:numId w:val="21"/>
        </w:numPr>
        <w:ind w:left="1701" w:hanging="708"/>
        <w:rPr>
          <w:lang w:val="es-MX"/>
        </w:rPr>
      </w:pPr>
      <w:r w:rsidRPr="00DB3E54">
        <w:rPr>
          <w:lang w:val="es-MX"/>
        </w:rPr>
        <w:t>Nombre del representante legal o de la persona facultada para comprometer a la persona jurídica.</w:t>
      </w:r>
    </w:p>
    <w:p w14:paraId="5121C084" w14:textId="77777777" w:rsidR="00016758" w:rsidRDefault="00016758" w:rsidP="00016758">
      <w:pPr>
        <w:pStyle w:val="Prrafodelista"/>
        <w:ind w:left="1701"/>
        <w:rPr>
          <w:lang w:val="es-MX"/>
        </w:rPr>
      </w:pPr>
    </w:p>
    <w:p w14:paraId="5DCD26CA" w14:textId="15149195" w:rsidR="00DB3E54" w:rsidRPr="00DB3E54" w:rsidRDefault="00DB3E54" w:rsidP="00702395">
      <w:pPr>
        <w:pStyle w:val="Prrafodelista"/>
        <w:numPr>
          <w:ilvl w:val="0"/>
          <w:numId w:val="21"/>
        </w:numPr>
        <w:ind w:left="1701" w:hanging="708"/>
        <w:rPr>
          <w:lang w:val="es-MX"/>
        </w:rPr>
      </w:pPr>
      <w:r w:rsidRPr="00DB3E54">
        <w:rPr>
          <w:lang w:val="es-MX"/>
        </w:rPr>
        <w:t>Que el objeto de la sociedad permita ejecutar las actividades descritas en el objeto del presente proceso de selección.</w:t>
      </w:r>
    </w:p>
    <w:p w14:paraId="30028E31" w14:textId="77777777" w:rsidR="00016758" w:rsidRDefault="00016758" w:rsidP="00016758">
      <w:pPr>
        <w:pStyle w:val="Prrafodelista"/>
        <w:ind w:left="1701"/>
        <w:rPr>
          <w:lang w:val="es-MX"/>
        </w:rPr>
      </w:pPr>
    </w:p>
    <w:p w14:paraId="22560A4C" w14:textId="16E37B6C" w:rsidR="00DB3E54" w:rsidRPr="00DB3E54" w:rsidRDefault="00DB3E54" w:rsidP="00702395">
      <w:pPr>
        <w:pStyle w:val="Prrafodelista"/>
        <w:numPr>
          <w:ilvl w:val="0"/>
          <w:numId w:val="21"/>
        </w:numPr>
        <w:ind w:left="1701" w:hanging="708"/>
        <w:rPr>
          <w:lang w:val="es-MX"/>
        </w:rPr>
      </w:pPr>
      <w:r w:rsidRPr="00DB3E54">
        <w:rPr>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7348E1E9" w14:textId="77777777" w:rsidR="00016758" w:rsidRDefault="00016758" w:rsidP="00016758">
      <w:pPr>
        <w:pStyle w:val="Prrafodelista"/>
        <w:ind w:left="1701"/>
        <w:rPr>
          <w:lang w:val="es-MX"/>
        </w:rPr>
      </w:pPr>
    </w:p>
    <w:p w14:paraId="59D5C333" w14:textId="6D15AADD" w:rsidR="00DB3E54" w:rsidRPr="00DB3E54" w:rsidRDefault="00DB3E54" w:rsidP="00702395">
      <w:pPr>
        <w:pStyle w:val="Prrafodelista"/>
        <w:numPr>
          <w:ilvl w:val="0"/>
          <w:numId w:val="21"/>
        </w:numPr>
        <w:ind w:left="1701" w:hanging="708"/>
        <w:rPr>
          <w:lang w:val="es-MX"/>
        </w:rPr>
      </w:pPr>
      <w:r w:rsidRPr="00DB3E54">
        <w:rPr>
          <w:lang w:val="es-MX"/>
        </w:rPr>
        <w:t xml:space="preserve">Tipo, número y fecha del documento de constitución o creación. </w:t>
      </w:r>
    </w:p>
    <w:p w14:paraId="454BB3C2" w14:textId="77777777" w:rsidR="00016758" w:rsidRDefault="00016758" w:rsidP="00016758">
      <w:pPr>
        <w:pStyle w:val="Prrafodelista"/>
        <w:ind w:left="1701"/>
        <w:rPr>
          <w:lang w:val="es-MX"/>
        </w:rPr>
      </w:pPr>
    </w:p>
    <w:p w14:paraId="78AE6134" w14:textId="4E0F8AC6" w:rsidR="00DB3E54" w:rsidRPr="00DB3E54" w:rsidRDefault="00DB3E54" w:rsidP="00702395">
      <w:pPr>
        <w:pStyle w:val="Prrafodelista"/>
        <w:numPr>
          <w:ilvl w:val="0"/>
          <w:numId w:val="21"/>
        </w:numPr>
        <w:ind w:left="1701" w:hanging="708"/>
        <w:rPr>
          <w:lang w:val="es-MX"/>
        </w:rPr>
      </w:pPr>
      <w:r w:rsidRPr="00DB3E54">
        <w:rPr>
          <w:lang w:val="es-MX"/>
        </w:rPr>
        <w:t>Fecha y clase de documento por el cual se reconoce la personería jurídica.</w:t>
      </w:r>
    </w:p>
    <w:p w14:paraId="0A14E60F" w14:textId="77777777" w:rsidR="00016758" w:rsidRDefault="00016758" w:rsidP="00016758">
      <w:pPr>
        <w:pStyle w:val="Prrafodelista"/>
        <w:ind w:left="1701"/>
        <w:rPr>
          <w:lang w:val="es-MX"/>
        </w:rPr>
      </w:pPr>
    </w:p>
    <w:p w14:paraId="54D3F463" w14:textId="043BED8D" w:rsidR="00DB3E54" w:rsidRPr="00DB3E54" w:rsidRDefault="00DB3E54" w:rsidP="00702395">
      <w:pPr>
        <w:pStyle w:val="Prrafodelista"/>
        <w:numPr>
          <w:ilvl w:val="0"/>
          <w:numId w:val="21"/>
        </w:numPr>
        <w:ind w:left="1701" w:hanging="708"/>
        <w:rPr>
          <w:lang w:val="es-MX"/>
        </w:rPr>
      </w:pPr>
      <w:r w:rsidRPr="00DB3E54">
        <w:rPr>
          <w:lang w:val="es-MX"/>
        </w:rPr>
        <w:t xml:space="preserve">Acreditar que su duración no será inferior a la del plazo del contrato y un año más.  </w:t>
      </w:r>
    </w:p>
    <w:p w14:paraId="1B3F2492" w14:textId="77777777" w:rsidR="00016758" w:rsidRDefault="00016758" w:rsidP="00016758">
      <w:pPr>
        <w:pStyle w:val="Prrafodelista"/>
        <w:ind w:left="1701"/>
        <w:rPr>
          <w:lang w:val="es-MX"/>
        </w:rPr>
      </w:pPr>
    </w:p>
    <w:p w14:paraId="62535467" w14:textId="5ECA8AE4" w:rsidR="00DB3E54" w:rsidRPr="00DB3E54" w:rsidRDefault="00DB3E54" w:rsidP="00702395">
      <w:pPr>
        <w:pStyle w:val="Prrafodelista"/>
        <w:numPr>
          <w:ilvl w:val="0"/>
          <w:numId w:val="21"/>
        </w:numPr>
        <w:ind w:left="1701" w:hanging="708"/>
        <w:rPr>
          <w:lang w:val="es-MX"/>
        </w:rPr>
      </w:pPr>
      <w:r w:rsidRPr="00DB3E54">
        <w:rPr>
          <w:lang w:val="es-MX"/>
        </w:rPr>
        <w:t xml:space="preserve">Fotocopia del documento de identificación del representante legal. </w:t>
      </w:r>
    </w:p>
    <w:p w14:paraId="31D9D679" w14:textId="77777777" w:rsidR="00DB3E54" w:rsidRPr="00DB3E54" w:rsidRDefault="00DB3E54" w:rsidP="00DB3E54">
      <w:pPr>
        <w:rPr>
          <w:lang w:val="es-MX"/>
        </w:rPr>
      </w:pPr>
      <w:r w:rsidRPr="00DB3E54">
        <w:rPr>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D05BEBF" w14:textId="6DE78D6E" w:rsidR="00DB3E54" w:rsidRPr="00DB3E54" w:rsidRDefault="00DB3E54" w:rsidP="00702395">
      <w:pPr>
        <w:pStyle w:val="Prrafodelista"/>
        <w:numPr>
          <w:ilvl w:val="0"/>
          <w:numId w:val="18"/>
        </w:numPr>
        <w:rPr>
          <w:lang w:val="es-MX"/>
        </w:rPr>
      </w:pPr>
      <w:r w:rsidRPr="00DB3E54">
        <w:rPr>
          <w:lang w:val="es-MX"/>
        </w:rPr>
        <w:t>Entidades estatales: Deben presentar los siguientes documentos para acreditar su existencia:</w:t>
      </w:r>
    </w:p>
    <w:p w14:paraId="3073503F" w14:textId="77777777" w:rsidR="00DB3E54" w:rsidRPr="00DB3E54" w:rsidRDefault="00DB3E54" w:rsidP="00DB3E54">
      <w:pPr>
        <w:rPr>
          <w:lang w:val="es-MX"/>
        </w:rPr>
      </w:pPr>
      <w:r w:rsidRPr="00DB3E54">
        <w:rPr>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DB3E54" w:rsidRDefault="00DB3E54" w:rsidP="00DB3E54">
      <w:pPr>
        <w:rPr>
          <w:lang w:val="es-MX"/>
        </w:rPr>
      </w:pPr>
      <w:r w:rsidRPr="00016758">
        <w:rPr>
          <w:b/>
          <w:bCs/>
          <w:lang w:val="es-MX"/>
        </w:rPr>
        <w:t>NOTA:</w:t>
      </w:r>
      <w:r w:rsidRPr="00DB3E54">
        <w:rPr>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D41E9F8" w14:textId="2C9909CF" w:rsidR="00DB3E54" w:rsidRPr="00016758" w:rsidRDefault="00DB3E54" w:rsidP="00702395">
      <w:pPr>
        <w:pStyle w:val="Prrafodelista"/>
        <w:numPr>
          <w:ilvl w:val="0"/>
          <w:numId w:val="22"/>
        </w:numPr>
        <w:rPr>
          <w:lang w:val="es-MX"/>
        </w:rPr>
      </w:pPr>
      <w:r w:rsidRPr="00016758">
        <w:rPr>
          <w:lang w:val="es-MX"/>
        </w:rPr>
        <w:t xml:space="preserve">Fecha de expedición del documento equivalente que acredite su existencia. </w:t>
      </w:r>
    </w:p>
    <w:p w14:paraId="04B9989A" w14:textId="5013BC3F" w:rsidR="00DB3E54" w:rsidRPr="00016758" w:rsidRDefault="00DB3E54" w:rsidP="00702395">
      <w:pPr>
        <w:pStyle w:val="Prrafodelista"/>
        <w:numPr>
          <w:ilvl w:val="0"/>
          <w:numId w:val="22"/>
        </w:numPr>
        <w:rPr>
          <w:lang w:val="es-MX"/>
        </w:rPr>
      </w:pPr>
      <w:r w:rsidRPr="00016758">
        <w:rPr>
          <w:lang w:val="es-MX"/>
        </w:rPr>
        <w:t xml:space="preserve">Que el objeto incluya las actividades principales objeto del presente proceso. </w:t>
      </w:r>
    </w:p>
    <w:p w14:paraId="5F2006B0" w14:textId="7FA93B55" w:rsidR="00DB3E54" w:rsidRPr="00016758" w:rsidRDefault="00DB3E54" w:rsidP="00702395">
      <w:pPr>
        <w:pStyle w:val="Prrafodelista"/>
        <w:numPr>
          <w:ilvl w:val="0"/>
          <w:numId w:val="22"/>
        </w:numPr>
        <w:rPr>
          <w:lang w:val="es-MX"/>
        </w:rPr>
      </w:pPr>
      <w:r w:rsidRPr="00016758">
        <w:rPr>
          <w:lang w:val="es-MX"/>
        </w:rPr>
        <w:t>La duración deberá ser por lo menos igual al plazo estimado del contrato y un (1) año más.</w:t>
      </w:r>
    </w:p>
    <w:p w14:paraId="6AAD775C" w14:textId="58FB9316" w:rsidR="00DB3E54" w:rsidRPr="00016758" w:rsidRDefault="00DB3E54" w:rsidP="00702395">
      <w:pPr>
        <w:pStyle w:val="Prrafodelista"/>
        <w:numPr>
          <w:ilvl w:val="0"/>
          <w:numId w:val="22"/>
        </w:numPr>
        <w:rPr>
          <w:lang w:val="es-MX"/>
        </w:rPr>
      </w:pPr>
      <w:r w:rsidRPr="00016758">
        <w:rPr>
          <w:lang w:val="es-MX"/>
        </w:rPr>
        <w:t xml:space="preserve">Para efectos del pliego de condiciones, el plazo de ejecución del contrato será el indicado en el numeral “1.1 Objeto, presupuesto oficial, plazo y ubicación”. </w:t>
      </w:r>
    </w:p>
    <w:p w14:paraId="1BC8F411" w14:textId="47DCADCB" w:rsidR="00DB3E54" w:rsidRPr="00016758" w:rsidRDefault="00DB3E54" w:rsidP="00702395">
      <w:pPr>
        <w:pStyle w:val="Prrafodelista"/>
        <w:numPr>
          <w:ilvl w:val="0"/>
          <w:numId w:val="22"/>
        </w:numPr>
        <w:rPr>
          <w:lang w:val="es-MX"/>
        </w:rPr>
      </w:pPr>
      <w:r w:rsidRPr="00016758">
        <w:rPr>
          <w:lang w:val="es-MX"/>
        </w:rPr>
        <w:lastRenderedPageBreak/>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016758" w:rsidRDefault="00DB3E54" w:rsidP="00702395">
      <w:pPr>
        <w:pStyle w:val="Prrafodelista"/>
        <w:numPr>
          <w:ilvl w:val="0"/>
          <w:numId w:val="22"/>
        </w:numPr>
        <w:rPr>
          <w:lang w:val="es-MX"/>
        </w:rPr>
      </w:pPr>
      <w:r w:rsidRPr="00016758">
        <w:rPr>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Pr="00016758" w:rsidRDefault="00DB3E54" w:rsidP="00702395">
      <w:pPr>
        <w:pStyle w:val="Prrafodelista"/>
        <w:numPr>
          <w:ilvl w:val="0"/>
          <w:numId w:val="22"/>
        </w:numPr>
        <w:rPr>
          <w:lang w:val="es-MX"/>
        </w:rPr>
      </w:pPr>
      <w:r w:rsidRPr="00016758">
        <w:rPr>
          <w:lang w:val="es-MX"/>
        </w:rPr>
        <w:t>El nombramiento del revisor fiscal en caso de que exista.</w:t>
      </w:r>
    </w:p>
    <w:p w14:paraId="2FE33EAD" w14:textId="67713A78" w:rsidR="00DB3E54" w:rsidRDefault="00016758" w:rsidP="00016758">
      <w:pPr>
        <w:pStyle w:val="Ttulo3"/>
        <w:rPr>
          <w:lang w:val="es-MX"/>
        </w:rPr>
      </w:pPr>
      <w:bookmarkStart w:id="70" w:name="_Toc107994820"/>
      <w:r>
        <w:rPr>
          <w:lang w:val="es-MX"/>
        </w:rPr>
        <w:t>PROPONENTES PLURALES</w:t>
      </w:r>
      <w:bookmarkEnd w:id="70"/>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5EACAE28" w14:textId="7BA2C662" w:rsidR="00016758" w:rsidRDefault="00016758" w:rsidP="00702395">
      <w:pPr>
        <w:pStyle w:val="Prrafodelista"/>
        <w:numPr>
          <w:ilvl w:val="0"/>
          <w:numId w:val="23"/>
        </w:numPr>
        <w:rPr>
          <w:lang w:val="es-MX"/>
        </w:rPr>
      </w:pPr>
      <w:r w:rsidRPr="00016758">
        <w:rPr>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EA1902B" w14:textId="77777777" w:rsidR="00016758" w:rsidRPr="00016758" w:rsidRDefault="00016758" w:rsidP="00016758">
      <w:pPr>
        <w:pStyle w:val="Prrafodelista"/>
        <w:ind w:left="1070"/>
        <w:rPr>
          <w:lang w:val="es-MX"/>
        </w:rPr>
      </w:pPr>
    </w:p>
    <w:p w14:paraId="6297F277" w14:textId="2E201059" w:rsidR="00016758" w:rsidRPr="00016758" w:rsidRDefault="00016758" w:rsidP="00702395">
      <w:pPr>
        <w:pStyle w:val="Prrafodelista"/>
        <w:numPr>
          <w:ilvl w:val="0"/>
          <w:numId w:val="23"/>
        </w:numPr>
        <w:rPr>
          <w:lang w:val="es-MX"/>
        </w:rPr>
      </w:pPr>
      <w:r w:rsidRPr="00016758">
        <w:rPr>
          <w:lang w:val="es-MX"/>
        </w:rPr>
        <w:t xml:space="preserve">Acreditar </w:t>
      </w:r>
      <w:r w:rsidR="00B63944" w:rsidRPr="00B63944">
        <w:rPr>
          <w:lang w:val="es-MX"/>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2602EB0F" w14:textId="77777777" w:rsidR="00016758" w:rsidRDefault="00016758" w:rsidP="00016758">
      <w:pPr>
        <w:pStyle w:val="Prrafodelista"/>
        <w:ind w:left="1070"/>
        <w:rPr>
          <w:lang w:val="es-MX"/>
        </w:rPr>
      </w:pPr>
    </w:p>
    <w:p w14:paraId="7A3DA37B" w14:textId="25245E2A" w:rsidR="00016758" w:rsidRPr="00016758" w:rsidRDefault="00016758" w:rsidP="00702395">
      <w:pPr>
        <w:pStyle w:val="Prrafodelista"/>
        <w:numPr>
          <w:ilvl w:val="0"/>
          <w:numId w:val="23"/>
        </w:numPr>
        <w:rPr>
          <w:lang w:val="es-MX"/>
        </w:rPr>
      </w:pPr>
      <w:r w:rsidRPr="00016758">
        <w:rPr>
          <w:lang w:val="es-MX"/>
        </w:rPr>
        <w:t xml:space="preserve">Aportar </w:t>
      </w:r>
      <w:r w:rsidR="00DE00FB" w:rsidRPr="00DE00FB">
        <w:rPr>
          <w:lang w:val="es-MX"/>
        </w:rPr>
        <w:t>copia del documento de identificación del representante principal y, en caso de que se haya nombrado, del suplente del Proponente Plural</w:t>
      </w:r>
      <w:r w:rsidR="00DE00FB">
        <w:rPr>
          <w:lang w:val="es-MX"/>
        </w:rPr>
        <w:t xml:space="preserve">. </w:t>
      </w:r>
    </w:p>
    <w:p w14:paraId="7D4817C6" w14:textId="77777777" w:rsidR="00016758" w:rsidRDefault="00016758" w:rsidP="00016758">
      <w:pPr>
        <w:pStyle w:val="Prrafodelista"/>
        <w:ind w:left="1070"/>
        <w:rPr>
          <w:lang w:val="es-MX"/>
        </w:rPr>
      </w:pPr>
    </w:p>
    <w:p w14:paraId="29B5A73C" w14:textId="5900584B" w:rsidR="00016758" w:rsidRPr="00016758" w:rsidRDefault="00016758" w:rsidP="00702395">
      <w:pPr>
        <w:pStyle w:val="Prrafodelista"/>
        <w:numPr>
          <w:ilvl w:val="0"/>
          <w:numId w:val="23"/>
        </w:numPr>
        <w:rPr>
          <w:lang w:val="es-MX"/>
        </w:rPr>
      </w:pPr>
      <w:r w:rsidRPr="00016758">
        <w:rPr>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38DD84E2" w14:textId="77777777" w:rsidR="00016758" w:rsidRPr="00016758" w:rsidRDefault="00016758" w:rsidP="00016758">
      <w:pPr>
        <w:pStyle w:val="Prrafodelista"/>
        <w:ind w:left="1070"/>
        <w:rPr>
          <w:lang w:val="es-MX"/>
        </w:rPr>
      </w:pPr>
    </w:p>
    <w:p w14:paraId="253FB502" w14:textId="015B5AB8" w:rsidR="00016758" w:rsidRPr="00016758" w:rsidRDefault="00016758" w:rsidP="00702395">
      <w:pPr>
        <w:pStyle w:val="Prrafodelista"/>
        <w:numPr>
          <w:ilvl w:val="0"/>
          <w:numId w:val="23"/>
        </w:numPr>
        <w:rPr>
          <w:lang w:val="es-MX"/>
        </w:rPr>
      </w:pPr>
      <w:r w:rsidRPr="00016758">
        <w:rPr>
          <w:lang w:val="es-MX"/>
        </w:rPr>
        <w:t>El proponente plural debe señalar expresamente cuál es el porcentaje de participación de cada uno de sus miembros. La sumatoria del porcentaje de participación no podrá ser diferente al 100%.</w:t>
      </w:r>
    </w:p>
    <w:p w14:paraId="180FDE94" w14:textId="77777777" w:rsidR="00016758" w:rsidRPr="00016758" w:rsidRDefault="00016758" w:rsidP="00016758">
      <w:pPr>
        <w:pStyle w:val="Prrafodelista"/>
        <w:ind w:left="1070"/>
        <w:rPr>
          <w:lang w:val="es-MX"/>
        </w:rPr>
      </w:pPr>
    </w:p>
    <w:p w14:paraId="33DA86DE" w14:textId="6B2C6A22" w:rsidR="00016758" w:rsidRPr="00016758" w:rsidRDefault="00016758" w:rsidP="00702395">
      <w:pPr>
        <w:pStyle w:val="Prrafodelista"/>
        <w:numPr>
          <w:ilvl w:val="0"/>
          <w:numId w:val="23"/>
        </w:numPr>
        <w:rPr>
          <w:lang w:val="es-MX"/>
        </w:rPr>
      </w:pPr>
      <w:r w:rsidRPr="00016758">
        <w:rPr>
          <w:lang w:val="es-MX"/>
        </w:rPr>
        <w:t xml:space="preserve">En </w:t>
      </w:r>
      <w:r w:rsidR="00110922" w:rsidRPr="00110922">
        <w:rPr>
          <w:lang w:val="es-MX"/>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7DDD0866" w14:textId="62B6BECC" w:rsidR="00016758" w:rsidRPr="00016758" w:rsidRDefault="00016758" w:rsidP="00016758">
      <w:pPr>
        <w:rPr>
          <w:lang w:val="es-MX"/>
        </w:rPr>
      </w:pPr>
      <w:r w:rsidRPr="00016758">
        <w:rPr>
          <w:lang w:val="es-MX"/>
        </w:rPr>
        <w:t>Dicho documento debe estar firmado por todos y cada uno de los integrantes del proponente plural y en el caso del integrante persona jurídica, por el representante legal de dicha o por el apoderado de cualquiera de los anteriores.</w:t>
      </w:r>
    </w:p>
    <w:p w14:paraId="69CCCC71" w14:textId="1D93AF4A" w:rsidR="00016758" w:rsidRDefault="00C32F9C" w:rsidP="00016758">
      <w:pPr>
        <w:pStyle w:val="Ttulo2"/>
      </w:pPr>
      <w:bookmarkStart w:id="71" w:name="_Toc107994821"/>
      <w:r>
        <w:rPr>
          <w:caps w:val="0"/>
        </w:rPr>
        <w:lastRenderedPageBreak/>
        <w:t>CERTIFICACIÓN DE PAGOS DE SEGURIDAD SOCIAL Y APORTES LEGALES</w:t>
      </w:r>
      <w:bookmarkEnd w:id="71"/>
    </w:p>
    <w:p w14:paraId="0776D5BA" w14:textId="1C7DD025" w:rsidR="00016758" w:rsidRDefault="00C32F9C" w:rsidP="00016758">
      <w:pPr>
        <w:pStyle w:val="Ttulo3"/>
        <w:rPr>
          <w:lang w:val="es-MX"/>
        </w:rPr>
      </w:pPr>
      <w:bookmarkStart w:id="72" w:name="_Toc107994822"/>
      <w:r>
        <w:rPr>
          <w:caps w:val="0"/>
          <w:lang w:val="es-MX"/>
        </w:rPr>
        <w:t>PERSONAS JURÍDICAS</w:t>
      </w:r>
      <w:bookmarkEnd w:id="72"/>
    </w:p>
    <w:p w14:paraId="22F10353" w14:textId="77777777" w:rsidR="00585E51" w:rsidRPr="00585E51" w:rsidRDefault="00585E51" w:rsidP="00585E51">
      <w:pPr>
        <w:rPr>
          <w:lang w:val="es-MX"/>
        </w:rPr>
      </w:pPr>
      <w:r w:rsidRPr="00585E51">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585E51" w:rsidRDefault="00585E51" w:rsidP="00585E51">
      <w:pPr>
        <w:rPr>
          <w:lang w:val="es-MX"/>
        </w:rPr>
      </w:pPr>
      <w:r w:rsidRPr="00585E51">
        <w:rPr>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585E51" w:rsidRDefault="00585E51" w:rsidP="00585E51">
      <w:pPr>
        <w:rPr>
          <w:lang w:val="es-MX"/>
        </w:rPr>
      </w:pPr>
      <w:r w:rsidRPr="00585E51">
        <w:rPr>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Default="00585E51" w:rsidP="00585E51">
      <w:pPr>
        <w:rPr>
          <w:lang w:val="es-MX"/>
        </w:rPr>
      </w:pPr>
      <w:r w:rsidRPr="00585E51">
        <w:rPr>
          <w:lang w:val="es-MX"/>
        </w:rPr>
        <w:t>Esta misma previsión aplica para las personas jurídicas extranjeras con domicilio o sucursal en Colombia, las cuales deben acreditar este requisito respecto del personal vinculado en Colombia.</w:t>
      </w:r>
    </w:p>
    <w:p w14:paraId="1937E42C" w14:textId="5B0C49EA" w:rsidR="00585E51" w:rsidRDefault="00C32F9C" w:rsidP="00585E51">
      <w:pPr>
        <w:pStyle w:val="Ttulo3"/>
        <w:rPr>
          <w:lang w:val="es-MX"/>
        </w:rPr>
      </w:pPr>
      <w:bookmarkStart w:id="73" w:name="_Toc107994823"/>
      <w:r>
        <w:rPr>
          <w:caps w:val="0"/>
          <w:lang w:val="es-MX"/>
        </w:rPr>
        <w:t>PERSONAS NATURALES</w:t>
      </w:r>
      <w:bookmarkEnd w:id="73"/>
    </w:p>
    <w:p w14:paraId="380D0055" w14:textId="77777777" w:rsidR="00585E51" w:rsidRPr="00585E51" w:rsidRDefault="00585E51" w:rsidP="00585E51">
      <w:pPr>
        <w:rPr>
          <w:lang w:val="es-MX"/>
        </w:rPr>
      </w:pPr>
      <w:r w:rsidRPr="00585E51">
        <w:rPr>
          <w:lang w:val="es-MX"/>
        </w:rPr>
        <w:t xml:space="preserve">El proponente persona natural debe acreditar la afiliación a los sistemas de seguridad social en salud y pensiones, aportando los certificados de afiliación respectivos o con el certificado de pago de la correspondiente planilla. </w:t>
      </w:r>
    </w:p>
    <w:p w14:paraId="65D28542" w14:textId="77777777" w:rsidR="00585E51" w:rsidRPr="00585E51" w:rsidRDefault="00585E51" w:rsidP="00585E51">
      <w:pPr>
        <w:rPr>
          <w:lang w:val="es-MX"/>
        </w:rPr>
      </w:pPr>
      <w:r w:rsidRPr="00585E51">
        <w:rPr>
          <w:lang w:val="es-MX"/>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584F20A6" w14:textId="77777777" w:rsidR="00585E51" w:rsidRPr="00585E51" w:rsidRDefault="00585E51" w:rsidP="00585E51">
      <w:pPr>
        <w:rPr>
          <w:lang w:val="es-MX"/>
        </w:rPr>
      </w:pPr>
      <w:r w:rsidRPr="00585E51">
        <w:rPr>
          <w:lang w:val="es-MX"/>
        </w:rPr>
        <w:t xml:space="preserve">La persona natural que reúna los requisitos para acceder a la pensión de vejez, o se pensione por invalidez o anticipadamente, presentará el certificado que lo acredite y, además, la afiliación al sistema de salud. </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17676DB7" w:rsidR="00585E51" w:rsidRDefault="00C32F9C" w:rsidP="00585E51">
      <w:pPr>
        <w:pStyle w:val="Ttulo3"/>
        <w:rPr>
          <w:lang w:val="es-MX"/>
        </w:rPr>
      </w:pPr>
      <w:bookmarkStart w:id="74" w:name="_Toc107994824"/>
      <w:r>
        <w:rPr>
          <w:caps w:val="0"/>
          <w:lang w:val="es-MX"/>
        </w:rPr>
        <w:t>PROPONENTES PLURALES</w:t>
      </w:r>
      <w:bookmarkEnd w:id="74"/>
    </w:p>
    <w:p w14:paraId="552DE9F6" w14:textId="57A21785" w:rsidR="00585E51" w:rsidRDefault="00585E51" w:rsidP="00585E51">
      <w:pPr>
        <w:rPr>
          <w:lang w:val="es-MX"/>
        </w:rPr>
      </w:pPr>
      <w:r w:rsidRPr="00585E51">
        <w:rPr>
          <w:lang w:val="es-MX"/>
        </w:rPr>
        <w:t>Cada uno de los integrantes del proponente plural debe acreditar por separado los requisitos de que tratan los numerales anteriores.</w:t>
      </w:r>
    </w:p>
    <w:p w14:paraId="006D3B36" w14:textId="7CE3F912" w:rsidR="00585E51" w:rsidRDefault="00C32F9C" w:rsidP="00585E51">
      <w:pPr>
        <w:pStyle w:val="Ttulo3"/>
        <w:rPr>
          <w:lang w:val="es-MX"/>
        </w:rPr>
      </w:pPr>
      <w:bookmarkStart w:id="75" w:name="_Toc107994825"/>
      <w:r>
        <w:rPr>
          <w:caps w:val="0"/>
          <w:lang w:val="es-MX"/>
        </w:rPr>
        <w:t>SEGURIDAD SOCIAL PARA LA SUSCRIPCIÓN DEL CONTRATO</w:t>
      </w:r>
      <w:bookmarkEnd w:id="75"/>
    </w:p>
    <w:p w14:paraId="4DF5E1C0" w14:textId="77777777" w:rsidR="00585E51" w:rsidRPr="00585E51" w:rsidRDefault="00585E51" w:rsidP="00585E51">
      <w:pPr>
        <w:rPr>
          <w:lang w:val="es-MX"/>
        </w:rPr>
      </w:pPr>
      <w:r w:rsidRPr="00585E51">
        <w:rPr>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Default="00585E51" w:rsidP="00585E51">
      <w:pPr>
        <w:rPr>
          <w:lang w:val="es-MX"/>
        </w:rPr>
      </w:pPr>
      <w:r w:rsidRPr="00585E51">
        <w:rPr>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24E03A5E" w:rsidR="00585E51" w:rsidRDefault="00C32F9C" w:rsidP="00585E51">
      <w:pPr>
        <w:pStyle w:val="Ttulo3"/>
        <w:rPr>
          <w:lang w:val="es-MX"/>
        </w:rPr>
      </w:pPr>
      <w:bookmarkStart w:id="76" w:name="_Toc107994826"/>
      <w:r>
        <w:rPr>
          <w:caps w:val="0"/>
          <w:lang w:val="es-MX"/>
        </w:rPr>
        <w:lastRenderedPageBreak/>
        <w:t>ACREDITACIÓN DEL PAGO AL SISTEMA DE SEGURIDAD SOCIAL DURANTE LA EJECUCIÓN DEL CONTRATO</w:t>
      </w:r>
      <w:bookmarkEnd w:id="76"/>
    </w:p>
    <w:p w14:paraId="249F9F16" w14:textId="75BAE79A" w:rsidR="00585E51" w:rsidRDefault="00585E51" w:rsidP="00585E51">
      <w:pPr>
        <w:rPr>
          <w:lang w:val="es-MX"/>
        </w:rPr>
      </w:pPr>
      <w:r w:rsidRPr="00585E51">
        <w:rPr>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2E0F35FE" w:rsidR="00585E51" w:rsidRDefault="00C32F9C" w:rsidP="00585E51">
      <w:pPr>
        <w:pStyle w:val="Ttulo2"/>
      </w:pPr>
      <w:bookmarkStart w:id="77" w:name="_Toc107994827"/>
      <w:r>
        <w:rPr>
          <w:caps w:val="0"/>
        </w:rPr>
        <w:t>EXPERIENCIA</w:t>
      </w:r>
      <w:bookmarkEnd w:id="77"/>
    </w:p>
    <w:p w14:paraId="2C040DF7" w14:textId="51E33627" w:rsidR="00585E51" w:rsidRPr="00585E51" w:rsidRDefault="00585E51" w:rsidP="00585E51">
      <w:pPr>
        <w:rPr>
          <w:lang w:val="es-MX"/>
        </w:rPr>
      </w:pPr>
      <w:r w:rsidRPr="00585E51">
        <w:rPr>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w:t>
      </w:r>
      <w:r w:rsidRPr="00986CFC">
        <w:rPr>
          <w:lang w:val="es-MX"/>
        </w:rPr>
        <w:t>meral 3.5.</w:t>
      </w:r>
      <w:r w:rsidR="0060422D" w:rsidRPr="00986CFC">
        <w:rPr>
          <w:lang w:val="es-MX"/>
        </w:rPr>
        <w:t>6</w:t>
      </w:r>
      <w:r w:rsidRPr="00585E51">
        <w:rPr>
          <w:lang w:val="es-MX"/>
        </w:rPr>
        <w:t xml:space="preserve"> cuando se requiera la verificación de información del proponente adicional a la contenida en el RUP.</w:t>
      </w:r>
    </w:p>
    <w:p w14:paraId="32988856" w14:textId="77777777" w:rsidR="00585E51" w:rsidRPr="00585E51" w:rsidRDefault="00585E51" w:rsidP="00585E51">
      <w:pPr>
        <w:rPr>
          <w:lang w:val="es-MX"/>
        </w:rPr>
      </w:pPr>
      <w:r w:rsidRPr="00585E51">
        <w:rPr>
          <w:lang w:val="es-MX"/>
        </w:rPr>
        <w:t>La evaluación de los proponentes se efectuará de acuerdo con la experiencia contenida en el Registro Único de Proponentes (RUP) vigente y en firme antes del cierre del proceso.</w:t>
      </w:r>
    </w:p>
    <w:p w14:paraId="20B30949" w14:textId="77777777" w:rsidR="00585E51" w:rsidRPr="00585E51" w:rsidRDefault="00585E51" w:rsidP="00585E51">
      <w:pPr>
        <w:rPr>
          <w:lang w:val="es-MX"/>
        </w:rPr>
      </w:pPr>
      <w:r w:rsidRPr="00585E51">
        <w:rPr>
          <w:lang w:val="es-MX"/>
        </w:rPr>
        <w:t xml:space="preserve">Los proponentes podrán acreditar experiencia proveniente de contratos celebrados con particulares o entidades estatales. </w:t>
      </w:r>
    </w:p>
    <w:p w14:paraId="5EEF8D40" w14:textId="7330F77D" w:rsidR="00016758" w:rsidRDefault="00C32F9C" w:rsidP="00585E51">
      <w:pPr>
        <w:pStyle w:val="Ttulo3"/>
        <w:rPr>
          <w:caps w:val="0"/>
          <w:lang w:val="es-MX"/>
        </w:rPr>
      </w:pPr>
      <w:bookmarkStart w:id="78" w:name="_Toc107994828"/>
      <w:r>
        <w:rPr>
          <w:caps w:val="0"/>
          <w:lang w:val="es-MX"/>
        </w:rPr>
        <w:t>DETERMINACIÓN DE LOS REQUISITOS MÍNIMOS DE EXPERIENCIA SEGÚN LA MATRIZ 1 – EXPERIENCIA</w:t>
      </w:r>
      <w:bookmarkEnd w:id="78"/>
      <w:r>
        <w:rPr>
          <w:caps w:val="0"/>
          <w:lang w:val="es-MX"/>
        </w:rPr>
        <w:t xml:space="preserve"> </w:t>
      </w:r>
    </w:p>
    <w:p w14:paraId="1232A33F" w14:textId="77777777" w:rsidR="00482084" w:rsidRPr="003A67D3" w:rsidRDefault="00482084" w:rsidP="003A67D3">
      <w:pPr>
        <w:rPr>
          <w:rFonts w:cs="Arial"/>
          <w:szCs w:val="20"/>
          <w:lang w:val="es-MX"/>
        </w:rPr>
      </w:pPr>
      <w:r w:rsidRPr="003A67D3">
        <w:rPr>
          <w:rFonts w:cs="Arial"/>
          <w:szCs w:val="20"/>
          <w:lang w:val="es-MX"/>
        </w:rPr>
        <w:t xml:space="preserve">La complejidad técnica del proyecto se establece de la siguiente manera, en concordancia con lo previsto en la “Matriz 1 – Experiencia”: </w:t>
      </w:r>
    </w:p>
    <w:p w14:paraId="3BAD6EEB" w14:textId="77777777" w:rsidR="00482084" w:rsidRPr="003A67D3" w:rsidRDefault="00482084" w:rsidP="003A67D3">
      <w:pPr>
        <w:textAlignment w:val="baseline"/>
        <w:rPr>
          <w:rFonts w:cs="Arial"/>
          <w:szCs w:val="20"/>
          <w:lang w:eastAsia="es-CO"/>
        </w:rPr>
      </w:pPr>
      <w:r w:rsidRPr="003A67D3">
        <w:rPr>
          <w:rFonts w:cs="Arial"/>
          <w:b/>
          <w:bCs/>
          <w:szCs w:val="20"/>
          <w:u w:val="single"/>
          <w:lang w:eastAsia="es-CO"/>
        </w:rPr>
        <w:t>JUSTIFICACIÓN DE LA COMPLEJIDAD TÉCNICA:</w:t>
      </w:r>
    </w:p>
    <w:p w14:paraId="1691E75C" w14:textId="1617BE38" w:rsidR="00482084" w:rsidRPr="003A67D3" w:rsidRDefault="00482084" w:rsidP="003A67D3">
      <w:pPr>
        <w:textAlignment w:val="baseline"/>
        <w:rPr>
          <w:rFonts w:cs="Arial"/>
          <w:szCs w:val="20"/>
          <w:lang w:eastAsia="es-CO"/>
        </w:rPr>
      </w:pPr>
      <w:r w:rsidRPr="003A67D3">
        <w:rPr>
          <w:rFonts w:cs="Arial"/>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232737" w:rsidRPr="003A67D3" w14:paraId="5F79BD19" w14:textId="77777777" w:rsidTr="00232737">
        <w:tc>
          <w:tcPr>
            <w:tcW w:w="2268" w:type="dxa"/>
            <w:tcBorders>
              <w:top w:val="nil"/>
              <w:left w:val="nil"/>
              <w:bottom w:val="single" w:sz="6" w:space="0" w:color="auto"/>
              <w:right w:val="single" w:sz="6" w:space="0" w:color="auto"/>
            </w:tcBorders>
            <w:shd w:val="clear" w:color="auto" w:fill="auto"/>
            <w:hideMark/>
          </w:tcPr>
          <w:p w14:paraId="2CB9E3EF" w14:textId="77777777" w:rsidR="00482084" w:rsidRPr="003A67D3" w:rsidRDefault="00482084" w:rsidP="003A67D3">
            <w:pPr>
              <w:ind w:left="709" w:right="624"/>
              <w:textAlignment w:val="baseline"/>
              <w:rPr>
                <w:rFonts w:cs="Arial"/>
                <w:szCs w:val="20"/>
                <w:lang w:eastAsia="es-CO"/>
              </w:rPr>
            </w:pPr>
            <w:r w:rsidRPr="003A67D3">
              <w:rPr>
                <w:rFonts w:cs="Arial"/>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26A0CAE" w14:textId="77777777" w:rsidR="00482084" w:rsidRPr="003A67D3" w:rsidRDefault="00482084" w:rsidP="003A67D3">
            <w:pPr>
              <w:ind w:left="150" w:right="624"/>
              <w:jc w:val="center"/>
              <w:textAlignment w:val="baseline"/>
              <w:rPr>
                <w:rFonts w:cs="Arial"/>
                <w:b/>
                <w:bCs/>
                <w:szCs w:val="20"/>
                <w:lang w:eastAsia="es-CO"/>
              </w:rPr>
            </w:pPr>
            <w:r w:rsidRPr="003A67D3">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9756CA4" w14:textId="77777777" w:rsidR="00482084" w:rsidRPr="003A67D3" w:rsidRDefault="00482084" w:rsidP="003A67D3">
            <w:pPr>
              <w:ind w:left="209" w:right="624" w:hanging="142"/>
              <w:jc w:val="center"/>
              <w:textAlignment w:val="baseline"/>
              <w:rPr>
                <w:rFonts w:cs="Arial"/>
                <w:szCs w:val="20"/>
                <w:lang w:eastAsia="es-CO"/>
              </w:rPr>
            </w:pPr>
            <w:r w:rsidRPr="003A67D3">
              <w:rPr>
                <w:rFonts w:cs="Arial"/>
                <w:b/>
                <w:bCs/>
                <w:szCs w:val="20"/>
                <w:lang w:eastAsia="es-CO"/>
              </w:rPr>
              <w:t>Alta Complejidad</w:t>
            </w:r>
            <w:r w:rsidRPr="003A67D3">
              <w:rPr>
                <w:rFonts w:cs="Arial"/>
                <w:szCs w:val="20"/>
                <w:lang w:eastAsia="es-CO"/>
              </w:rPr>
              <w:t> </w:t>
            </w:r>
          </w:p>
        </w:tc>
      </w:tr>
      <w:tr w:rsidR="00482084" w:rsidRPr="003A67D3" w14:paraId="776BF556"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838BAE4" w14:textId="77777777" w:rsidR="00482084" w:rsidRPr="003A67D3" w:rsidRDefault="00482084" w:rsidP="003A67D3">
            <w:pPr>
              <w:ind w:left="146" w:right="624"/>
              <w:jc w:val="center"/>
              <w:textAlignment w:val="baseline"/>
              <w:rPr>
                <w:rFonts w:cs="Arial"/>
                <w:szCs w:val="20"/>
                <w:lang w:eastAsia="es-CO"/>
              </w:rPr>
            </w:pPr>
            <w:r w:rsidRPr="003A67D3">
              <w:rPr>
                <w:rFonts w:cs="Arial"/>
                <w:b/>
                <w:bCs/>
                <w:szCs w:val="20"/>
                <w:lang w:eastAsia="es-CO"/>
              </w:rPr>
              <w:t>Complejidad técnica del proyecto y Matriz 1 – Experiencia</w:t>
            </w:r>
            <w:r w:rsidRPr="003A67D3">
              <w:rPr>
                <w:rFonts w:cs="Arial"/>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36674F3" w14:textId="078AAF32" w:rsidR="00482084" w:rsidRPr="000D5A24" w:rsidRDefault="000D5A24" w:rsidP="003A67D3">
            <w:pPr>
              <w:ind w:left="150" w:right="624"/>
              <w:jc w:val="center"/>
              <w:textAlignment w:val="baseline"/>
              <w:rPr>
                <w:rFonts w:cs="Arial"/>
                <w:szCs w:val="20"/>
                <w:lang w:eastAsia="es-CO"/>
              </w:rPr>
            </w:pPr>
            <w:r w:rsidRPr="000D5A24">
              <w:rPr>
                <w:rFonts w:cs="Arial"/>
                <w:szCs w:val="20"/>
                <w:u w:val="single"/>
                <w:lang w:eastAsia="es-CO"/>
              </w:rPr>
              <w:t>X</w:t>
            </w:r>
            <w:r w:rsidR="00482084" w:rsidRPr="000D5A24">
              <w:rPr>
                <w:rFonts w:cs="Arial"/>
                <w:szCs w:val="20"/>
                <w:lang w:eastAsia="es-CO"/>
              </w:rPr>
              <w:t> </w:t>
            </w:r>
          </w:p>
        </w:tc>
        <w:tc>
          <w:tcPr>
            <w:tcW w:w="2977" w:type="dxa"/>
            <w:tcBorders>
              <w:top w:val="nil"/>
              <w:left w:val="nil"/>
              <w:bottom w:val="single" w:sz="6" w:space="0" w:color="auto"/>
              <w:right w:val="single" w:sz="6" w:space="0" w:color="auto"/>
            </w:tcBorders>
            <w:shd w:val="clear" w:color="auto" w:fill="auto"/>
            <w:vAlign w:val="center"/>
            <w:hideMark/>
          </w:tcPr>
          <w:p w14:paraId="1CA169FE" w14:textId="6E6FBA39" w:rsidR="00482084" w:rsidRPr="003A67D3" w:rsidRDefault="00482084" w:rsidP="003A67D3">
            <w:pPr>
              <w:ind w:left="209" w:right="624" w:hanging="142"/>
              <w:jc w:val="center"/>
              <w:textAlignment w:val="baseline"/>
              <w:rPr>
                <w:rFonts w:cs="Arial"/>
                <w:szCs w:val="20"/>
                <w:lang w:eastAsia="es-CO"/>
              </w:rPr>
            </w:pPr>
          </w:p>
        </w:tc>
      </w:tr>
      <w:tr w:rsidR="00482084" w:rsidRPr="003A67D3" w14:paraId="79792927"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3AFC9B3" w14:textId="77777777" w:rsidR="00482084" w:rsidRPr="003A67D3" w:rsidRDefault="00482084" w:rsidP="003A67D3">
            <w:pPr>
              <w:ind w:left="146" w:right="624"/>
              <w:jc w:val="center"/>
              <w:textAlignment w:val="baseline"/>
              <w:rPr>
                <w:rFonts w:cs="Arial"/>
                <w:szCs w:val="20"/>
                <w:lang w:eastAsia="es-CO"/>
              </w:rPr>
            </w:pPr>
            <w:r w:rsidRPr="003A67D3">
              <w:rPr>
                <w:rFonts w:cs="Arial"/>
                <w:b/>
                <w:bCs/>
                <w:szCs w:val="20"/>
                <w:lang w:eastAsia="es-CO"/>
              </w:rPr>
              <w:t>Justificación de la complejidad técnica de la Matriz 1 - Experiencia</w:t>
            </w:r>
            <w:r w:rsidRPr="003A67D3">
              <w:rPr>
                <w:rFonts w:cs="Arial"/>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09D98969" w14:textId="602BBBAC" w:rsidR="00482084" w:rsidRPr="000D5A24" w:rsidRDefault="000D5A24" w:rsidP="003A67D3">
            <w:pPr>
              <w:ind w:left="150" w:right="311"/>
              <w:textAlignment w:val="baseline"/>
              <w:rPr>
                <w:rFonts w:cs="Arial"/>
                <w:szCs w:val="20"/>
                <w:lang w:eastAsia="es-CO"/>
              </w:rPr>
            </w:pPr>
            <w:r w:rsidRPr="000D5A24">
              <w:rPr>
                <w:rFonts w:cs="Arial"/>
                <w:szCs w:val="20"/>
                <w:lang w:eastAsia="es-CO"/>
              </w:rPr>
              <w:t>Que de acuerdo con las condiciones geográficas, geológicas, hidrológicas, climáticas, así como el alcance físico del proyecto de infraestructura de transporte se ha determinado la complejidad técnica del proyecto como de baja – media complejidad</w:t>
            </w:r>
          </w:p>
        </w:tc>
      </w:tr>
    </w:tbl>
    <w:p w14:paraId="00E85FE7" w14:textId="77777777" w:rsidR="009C303C" w:rsidRPr="003A67D3" w:rsidRDefault="009C303C" w:rsidP="003A67D3">
      <w:pPr>
        <w:ind w:left="709" w:right="624"/>
        <w:rPr>
          <w:rFonts w:cs="Arial"/>
          <w:szCs w:val="20"/>
          <w:highlight w:val="lightGray"/>
          <w:lang w:val="es-MX"/>
        </w:rPr>
      </w:pPr>
    </w:p>
    <w:p w14:paraId="53F9EFF1" w14:textId="48311E28" w:rsidR="00482084" w:rsidRPr="003A67D3" w:rsidRDefault="00482084" w:rsidP="003A67D3">
      <w:pPr>
        <w:rPr>
          <w:rFonts w:cs="Arial"/>
          <w:szCs w:val="20"/>
          <w:lang w:val="es-MX"/>
        </w:rPr>
      </w:pPr>
      <w:r w:rsidRPr="003A67D3">
        <w:rPr>
          <w:rFonts w:cs="Arial"/>
          <w:szCs w:val="20"/>
          <w:lang w:val="es-MX"/>
        </w:rPr>
        <w:t xml:space="preserve">De conformidad con lo anterior, los requisitos de experiencia son: </w:t>
      </w:r>
      <w:r w:rsidR="000D5A24" w:rsidRPr="000D5A24">
        <w:rPr>
          <w:rFonts w:cs="Arial"/>
          <w:szCs w:val="20"/>
          <w:lang w:val="es-MX"/>
        </w:rPr>
        <w:t>para el presente proceso corresponde a aquellos que hayan contenido la ejecución de las actividades de experiencia general y especificas contenidas en el numeral 6.4. de la Matriz 1 -Experiencia Licitación CCE-EICP-FM-11 (Transporte) “PROYECTOS DE CONSTRUCCIÓN O MEJORAMIENTO O REHABILITACIÓN DE ESPACIO PÚBLICO ASOCIADO A LA INFRAESTRUCTURA DE TRANSPORTE”.</w:t>
      </w:r>
    </w:p>
    <w:p w14:paraId="5FEF7D3B" w14:textId="2AA63E10" w:rsidR="00016758" w:rsidRDefault="00C32F9C" w:rsidP="00585E51">
      <w:pPr>
        <w:pStyle w:val="Ttulo3"/>
        <w:rPr>
          <w:lang w:val="es-MX"/>
        </w:rPr>
      </w:pPr>
      <w:bookmarkStart w:id="79" w:name="_Toc107959653"/>
      <w:bookmarkStart w:id="80" w:name="_Toc107994684"/>
      <w:bookmarkStart w:id="81" w:name="_Toc107959654"/>
      <w:bookmarkStart w:id="82" w:name="_Toc107994685"/>
      <w:bookmarkStart w:id="83" w:name="_Toc107959655"/>
      <w:bookmarkStart w:id="84" w:name="_Toc107994686"/>
      <w:bookmarkStart w:id="85" w:name="_Toc107959656"/>
      <w:bookmarkStart w:id="86" w:name="_Toc107994687"/>
      <w:bookmarkStart w:id="87" w:name="_Toc107959657"/>
      <w:bookmarkStart w:id="88" w:name="_Toc107994688"/>
      <w:bookmarkStart w:id="89" w:name="_Toc107994829"/>
      <w:bookmarkEnd w:id="79"/>
      <w:bookmarkEnd w:id="80"/>
      <w:bookmarkEnd w:id="81"/>
      <w:bookmarkEnd w:id="82"/>
      <w:bookmarkEnd w:id="83"/>
      <w:bookmarkEnd w:id="84"/>
      <w:bookmarkEnd w:id="85"/>
      <w:bookmarkEnd w:id="86"/>
      <w:bookmarkEnd w:id="87"/>
      <w:bookmarkEnd w:id="88"/>
      <w:r>
        <w:rPr>
          <w:caps w:val="0"/>
          <w:lang w:val="es-MX"/>
        </w:rPr>
        <w:lastRenderedPageBreak/>
        <w:t>CARACTERÍSTICAS DE LOS CONTRATOS PRESENTADOS PARA ACREDITAR LA EXPERIENCIA EXIGIDA</w:t>
      </w:r>
      <w:bookmarkEnd w:id="89"/>
    </w:p>
    <w:p w14:paraId="535D9525" w14:textId="21E29392" w:rsidR="00585E51" w:rsidRDefault="00585E51" w:rsidP="00585E51">
      <w:pPr>
        <w:rPr>
          <w:lang w:val="es-MX"/>
        </w:rPr>
      </w:pPr>
      <w:r w:rsidRPr="00585E51">
        <w:rPr>
          <w:lang w:val="es-MX"/>
        </w:rPr>
        <w:t>Los contratos para acreditar la experiencia exigida deberán cumplir las siguientes características:</w:t>
      </w:r>
    </w:p>
    <w:p w14:paraId="3BC1F4D3" w14:textId="183A2BED" w:rsidR="000D5A24" w:rsidRPr="000D5A24" w:rsidRDefault="00274FE5" w:rsidP="000D5A24">
      <w:pPr>
        <w:pStyle w:val="Prrafodelista"/>
        <w:numPr>
          <w:ilvl w:val="0"/>
          <w:numId w:val="24"/>
        </w:numPr>
        <w:spacing w:after="120"/>
        <w:rPr>
          <w:rFonts w:cs="Arial"/>
          <w:szCs w:val="20"/>
          <w:lang w:val="es-MX"/>
        </w:rPr>
      </w:pPr>
      <w:r>
        <w:rPr>
          <w:lang w:val="es-MX"/>
        </w:rPr>
        <w:t>Que hayan contenido la ejecución de</w:t>
      </w:r>
      <w:r w:rsidR="00FD4E2C">
        <w:rPr>
          <w:lang w:val="es-MX"/>
        </w:rPr>
        <w:t xml:space="preserve">: </w:t>
      </w:r>
    </w:p>
    <w:p w14:paraId="7848CAB1" w14:textId="77777777" w:rsidR="000D5A24" w:rsidRPr="000D5A24" w:rsidRDefault="000D5A24" w:rsidP="000D5A24">
      <w:pPr>
        <w:spacing w:after="120"/>
        <w:ind w:left="1070"/>
        <w:contextualSpacing/>
        <w:rPr>
          <w:rFonts w:eastAsia="MS Mincho" w:cs="Arial"/>
          <w:color w:val="000000"/>
          <w:sz w:val="16"/>
          <w:szCs w:val="16"/>
          <w:lang w:eastAsia="es-ES"/>
        </w:rPr>
      </w:pPr>
    </w:p>
    <w:p w14:paraId="1B94D33A" w14:textId="77777777" w:rsidR="000D5A24" w:rsidRPr="000D5A24" w:rsidRDefault="000D5A24" w:rsidP="000D5A24">
      <w:pPr>
        <w:spacing w:after="120"/>
        <w:ind w:left="1070"/>
        <w:contextualSpacing/>
        <w:rPr>
          <w:rFonts w:eastAsia="MS Mincho" w:cs="Arial"/>
          <w:color w:val="000000"/>
          <w:szCs w:val="20"/>
          <w:lang w:eastAsia="es-ES"/>
        </w:rPr>
      </w:pPr>
      <w:r w:rsidRPr="000D5A24">
        <w:rPr>
          <w:rFonts w:eastAsia="MS Mincho" w:cs="Arial"/>
          <w:b/>
          <w:bCs/>
          <w:color w:val="000000"/>
          <w:szCs w:val="20"/>
          <w:lang w:eastAsia="es-ES"/>
        </w:rPr>
        <w:t>Experiencia General:</w:t>
      </w:r>
      <w:r w:rsidRPr="000D5A24">
        <w:rPr>
          <w:rFonts w:eastAsia="MS Mincho" w:cs="Arial"/>
          <w:color w:val="000000"/>
          <w:szCs w:val="20"/>
          <w:lang w:eastAsia="es-ES"/>
        </w:rPr>
        <w:t xml:space="preserve"> CONSTRUCCIÓN O REHABILITACIÓN O MEJORAMIENTO O MANTENIMIENTO O CONSERVACIÓN DE ESPACIO PÚBLICO ASOCIADO A LA INFRAESTRUCTURA DE TRANSPORTE, ADICIONALMENTE SE TENDRÁN EN CUENTA PLAZOLETAS, PLAZAS O PLAZUELAS.</w:t>
      </w:r>
    </w:p>
    <w:p w14:paraId="3035D756" w14:textId="148ABE16" w:rsidR="000D5A24" w:rsidRPr="000D5A24" w:rsidRDefault="000D5A24" w:rsidP="000D5A24">
      <w:pPr>
        <w:pStyle w:val="Prrafodelista"/>
        <w:spacing w:after="120"/>
        <w:ind w:left="1070"/>
        <w:rPr>
          <w:rFonts w:cs="Arial"/>
          <w:szCs w:val="20"/>
          <w:lang w:val="es-MX"/>
        </w:rPr>
      </w:pPr>
      <w:r w:rsidRPr="000D5A24">
        <w:rPr>
          <w:rFonts w:eastAsia="MS Mincho" w:cs="Arial"/>
          <w:b/>
          <w:bCs/>
          <w:color w:val="000000"/>
          <w:szCs w:val="20"/>
          <w:lang w:eastAsia="es-ES"/>
        </w:rPr>
        <w:t>Experiencia especifica:</w:t>
      </w:r>
      <w:r w:rsidRPr="000D5A24">
        <w:rPr>
          <w:rFonts w:eastAsia="MS Mincho" w:cs="Arial"/>
          <w:color w:val="000000"/>
          <w:szCs w:val="20"/>
          <w:lang w:eastAsia="es-ES"/>
        </w:rPr>
        <w:t xml:space="preserve"> Por lo menos uno (1) de los contratos válidos aportados como experiencia general, deberá demostrar la intervención de redes subterráneas de servicios públicos.</w:t>
      </w:r>
    </w:p>
    <w:p w14:paraId="65968029" w14:textId="350AD055" w:rsidR="00585E51" w:rsidRPr="00585E51" w:rsidRDefault="00585E51" w:rsidP="00AF5F20">
      <w:pPr>
        <w:pStyle w:val="Prrafodelista"/>
        <w:numPr>
          <w:ilvl w:val="0"/>
          <w:numId w:val="24"/>
        </w:numPr>
        <w:spacing w:after="120"/>
        <w:ind w:left="1072"/>
        <w:rPr>
          <w:lang w:val="es-MX"/>
        </w:rPr>
      </w:pPr>
      <w:r w:rsidRPr="00585E51">
        <w:rPr>
          <w:lang w:val="es-MX"/>
        </w:rPr>
        <w:t xml:space="preserve">Estar </w:t>
      </w:r>
      <w:r w:rsidR="00630176" w:rsidRPr="00630176">
        <w:rPr>
          <w:lang w:val="es-MX"/>
        </w:rPr>
        <w:t>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4938C587" w14:textId="77777777" w:rsidR="00320767" w:rsidRPr="00320767" w:rsidRDefault="00585E51" w:rsidP="00C67CE2">
      <w:pPr>
        <w:spacing w:after="120"/>
        <w:ind w:left="1072"/>
        <w:rPr>
          <w:lang w:val="es-MX"/>
        </w:rPr>
      </w:pPr>
      <w:r w:rsidRPr="00585E51">
        <w:rPr>
          <w:lang w:val="es-MX"/>
        </w:rPr>
        <w:t xml:space="preserve">El </w:t>
      </w:r>
      <w:r w:rsidR="00320767" w:rsidRPr="00320767">
        <w:rPr>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3EFB3A1F" w14:textId="77777777" w:rsidR="00320767" w:rsidRPr="00320767" w:rsidRDefault="00320767" w:rsidP="00AF5F20">
      <w:pPr>
        <w:spacing w:after="120"/>
        <w:ind w:left="1072"/>
        <w:rPr>
          <w:lang w:val="es-MX"/>
        </w:rPr>
      </w:pPr>
      <w:r w:rsidRPr="00320767">
        <w:rPr>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59BF8494" w14:textId="0E5B2E53" w:rsidR="00585E51" w:rsidRPr="00585E51" w:rsidRDefault="00320767" w:rsidP="00AF5F20">
      <w:pPr>
        <w:spacing w:after="120"/>
        <w:ind w:left="1072"/>
        <w:rPr>
          <w:lang w:val="es-MX"/>
        </w:rPr>
      </w:pPr>
      <w:r w:rsidRPr="00320767">
        <w:rPr>
          <w:lang w:val="es-MX"/>
        </w:rPr>
        <w:t>El Formato 3 – Experiencia deberá aportarse diligenciado en formato Excel.</w:t>
      </w:r>
    </w:p>
    <w:p w14:paraId="6381725E" w14:textId="712C337B" w:rsidR="00631565" w:rsidRPr="00631565" w:rsidRDefault="00585E51" w:rsidP="00AF5F20">
      <w:pPr>
        <w:pStyle w:val="Prrafodelista"/>
        <w:numPr>
          <w:ilvl w:val="0"/>
          <w:numId w:val="24"/>
        </w:numPr>
        <w:spacing w:after="120"/>
        <w:ind w:left="1072"/>
        <w:contextualSpacing w:val="0"/>
        <w:rPr>
          <w:lang w:val="es-MX"/>
        </w:rPr>
      </w:pPr>
      <w:r w:rsidRPr="00631565">
        <w:rPr>
          <w:lang w:val="es-MX"/>
        </w:rPr>
        <w:t xml:space="preserve">El </w:t>
      </w:r>
      <w:r w:rsidR="00631565" w:rsidRPr="00631565">
        <w:rPr>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52D9A78" w14:textId="77777777" w:rsidR="00631565" w:rsidRPr="00631565" w:rsidRDefault="00631565" w:rsidP="00AF5F20">
      <w:pPr>
        <w:pStyle w:val="Prrafodelista"/>
        <w:spacing w:after="120"/>
        <w:ind w:left="1072"/>
        <w:contextualSpacing w:val="0"/>
        <w:rPr>
          <w:lang w:val="es-MX"/>
        </w:rPr>
      </w:pPr>
      <w:r w:rsidRPr="00631565">
        <w:rPr>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18BB8E6" w14:textId="77777777" w:rsidR="00631565" w:rsidRPr="00631565" w:rsidRDefault="00631565" w:rsidP="00AF5F20">
      <w:pPr>
        <w:pStyle w:val="Prrafodelista"/>
        <w:spacing w:after="120"/>
        <w:ind w:left="1072"/>
        <w:contextualSpacing w:val="0"/>
        <w:rPr>
          <w:lang w:val="es-MX"/>
        </w:rPr>
      </w:pPr>
      <w:r w:rsidRPr="00631565">
        <w:rPr>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58411816" w14:textId="77777777" w:rsidR="00631565" w:rsidRPr="00631565" w:rsidRDefault="00631565" w:rsidP="00AF5F20">
      <w:pPr>
        <w:pStyle w:val="Prrafodelista"/>
        <w:spacing w:after="120"/>
        <w:ind w:left="1072"/>
        <w:contextualSpacing w:val="0"/>
        <w:rPr>
          <w:lang w:val="es-MX"/>
        </w:rPr>
      </w:pPr>
      <w:r w:rsidRPr="00631565">
        <w:rPr>
          <w:lang w:val="es-MX"/>
        </w:rPr>
        <w:lastRenderedPageBreak/>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5445D73D" w14:textId="77777777" w:rsidR="00631565" w:rsidRPr="00631565" w:rsidRDefault="00631565" w:rsidP="00AF5F20">
      <w:pPr>
        <w:pStyle w:val="Prrafodelista"/>
        <w:spacing w:after="120"/>
        <w:ind w:left="1072"/>
        <w:contextualSpacing w:val="0"/>
        <w:rPr>
          <w:lang w:val="es-MX"/>
        </w:rPr>
      </w:pPr>
      <w:r w:rsidRPr="00631565">
        <w:rPr>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165F116F" w14:textId="48DF4533" w:rsidR="00631565" w:rsidRPr="00631565" w:rsidRDefault="00631565" w:rsidP="00AF5F20">
      <w:pPr>
        <w:pStyle w:val="Prrafodelista"/>
        <w:spacing w:after="120"/>
        <w:ind w:left="1072"/>
        <w:contextualSpacing w:val="0"/>
        <w:rPr>
          <w:lang w:val="es-MX"/>
        </w:rPr>
      </w:pPr>
      <w:r w:rsidRPr="00631565">
        <w:rPr>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582C93BC" w14:textId="77777777" w:rsidR="00631565" w:rsidRPr="00631565" w:rsidRDefault="00631565" w:rsidP="00AF5F20">
      <w:pPr>
        <w:pStyle w:val="Prrafodelista"/>
        <w:spacing w:after="120"/>
        <w:ind w:left="1072"/>
        <w:contextualSpacing w:val="0"/>
        <w:rPr>
          <w:lang w:val="es-MX"/>
        </w:rPr>
      </w:pPr>
      <w:r w:rsidRPr="00631565">
        <w:rPr>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01781DF6" w14:textId="5852ADA9" w:rsidR="00585E51" w:rsidRPr="00585E51" w:rsidRDefault="00585E51" w:rsidP="00C67CE2">
      <w:pPr>
        <w:pStyle w:val="Prrafodelista"/>
        <w:numPr>
          <w:ilvl w:val="0"/>
          <w:numId w:val="24"/>
        </w:numPr>
        <w:spacing w:after="120"/>
        <w:ind w:left="1066" w:hanging="709"/>
        <w:contextualSpacing w:val="0"/>
        <w:rPr>
          <w:lang w:val="es-MX"/>
        </w:rPr>
      </w:pPr>
      <w:r w:rsidRPr="00585E51">
        <w:rPr>
          <w:lang w:val="es-MX"/>
        </w:rPr>
        <w:t xml:space="preserve">Deben haber terminado antes de la fecha de cierre del presente proceso de contratación. </w:t>
      </w:r>
    </w:p>
    <w:p w14:paraId="4D8C2106" w14:textId="406DAC89" w:rsidR="009965EF" w:rsidRPr="009965EF" w:rsidRDefault="00585E51" w:rsidP="00AF5F20">
      <w:pPr>
        <w:pStyle w:val="Prrafodelista"/>
        <w:numPr>
          <w:ilvl w:val="0"/>
          <w:numId w:val="24"/>
        </w:numPr>
        <w:spacing w:after="120"/>
        <w:ind w:left="1072"/>
        <w:contextualSpacing w:val="0"/>
        <w:rPr>
          <w:lang w:val="es-MX"/>
        </w:rPr>
      </w:pPr>
      <w:r w:rsidRPr="009965EF">
        <w:rPr>
          <w:lang w:val="es-MX"/>
        </w:rPr>
        <w:t xml:space="preserve">Para </w:t>
      </w:r>
      <w:r w:rsidR="009965EF" w:rsidRPr="009965EF">
        <w:rPr>
          <w:lang w:val="es-MX"/>
        </w:rPr>
        <w:t>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99ED7D7" w14:textId="008B69E6" w:rsidR="009965EF" w:rsidRPr="00585E51" w:rsidRDefault="009965EF" w:rsidP="00AF5F20">
      <w:pPr>
        <w:pStyle w:val="Prrafodelista"/>
        <w:spacing w:after="120"/>
        <w:ind w:left="1072"/>
        <w:contextualSpacing w:val="0"/>
        <w:rPr>
          <w:lang w:val="es-MX"/>
        </w:rPr>
      </w:pPr>
      <w:r w:rsidRPr="009965EF">
        <w:rPr>
          <w:lang w:val="es-MX"/>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4C2A08F7" w14:textId="50AFD408" w:rsidR="00585E51" w:rsidRPr="00585E51" w:rsidRDefault="00585E51" w:rsidP="00AF5F20">
      <w:pPr>
        <w:pStyle w:val="Prrafodelista"/>
        <w:numPr>
          <w:ilvl w:val="0"/>
          <w:numId w:val="24"/>
        </w:numPr>
        <w:spacing w:after="120"/>
        <w:contextualSpacing w:val="0"/>
        <w:rPr>
          <w:lang w:val="es-MX"/>
        </w:rPr>
      </w:pPr>
      <w:r w:rsidRPr="00585E51">
        <w:rPr>
          <w:lang w:val="es-MX"/>
        </w:rPr>
        <w:t xml:space="preserve">La experiencia a la que se refiere este numeral podrá ser validada mediante los documentos establecidos en el pliego de condiciones señalados en el </w:t>
      </w:r>
      <w:r w:rsidRPr="00986CFC">
        <w:rPr>
          <w:lang w:val="es-MX"/>
        </w:rPr>
        <w:t>numeral 3.5.</w:t>
      </w:r>
      <w:r w:rsidR="00F20527" w:rsidRPr="00986CFC">
        <w:rPr>
          <w:lang w:val="es-MX"/>
        </w:rPr>
        <w:t>6</w:t>
      </w:r>
      <w:r w:rsidRPr="00986CFC">
        <w:rPr>
          <w:lang w:val="es-MX"/>
        </w:rPr>
        <w:t>.</w:t>
      </w:r>
    </w:p>
    <w:p w14:paraId="03A6C75F" w14:textId="04661326" w:rsidR="00585E51" w:rsidRDefault="00585E51" w:rsidP="00AF5F20">
      <w:pPr>
        <w:pStyle w:val="Prrafodelista"/>
        <w:numPr>
          <w:ilvl w:val="0"/>
          <w:numId w:val="24"/>
        </w:numPr>
        <w:spacing w:after="120"/>
        <w:contextualSpacing w:val="0"/>
        <w:rPr>
          <w:lang w:val="es-MX"/>
        </w:rPr>
      </w:pPr>
      <w:r w:rsidRPr="00585E51">
        <w:rPr>
          <w:lang w:val="es-MX"/>
        </w:rPr>
        <w:lastRenderedPageBreak/>
        <w:t xml:space="preserve">Para proyectos de infraestructura vial que se hayan realizado fuera del territorio nacional, se consideran “Carreteras primarias” aquellas que sean certificadas por la entidad contratante mediante alguno de los documentos válidos establecidos en el </w:t>
      </w:r>
      <w:r w:rsidRPr="00986CFC">
        <w:rPr>
          <w:lang w:val="es-MX"/>
        </w:rPr>
        <w:t>numeral 3.5.</w:t>
      </w:r>
      <w:r w:rsidR="00F20527" w:rsidRPr="00986CFC">
        <w:rPr>
          <w:lang w:val="es-MX"/>
        </w:rPr>
        <w:t>6</w:t>
      </w:r>
      <w:r w:rsidRPr="00585E51">
        <w:rPr>
          <w:lang w:val="es-MX"/>
        </w:rPr>
        <w:t xml:space="preserve"> del pliego de condiciones, siempre que se indique que el ancho de calzada es mayor o igual a siete (7.0) metros, y/o que se acrediten tres o más carriles vehiculares por calzada.</w:t>
      </w:r>
    </w:p>
    <w:p w14:paraId="137ED3D7" w14:textId="6F9AAEEF" w:rsidR="00016758" w:rsidRDefault="00C32F9C" w:rsidP="00585E51">
      <w:pPr>
        <w:pStyle w:val="Ttulo3"/>
        <w:rPr>
          <w:lang w:val="es-MX"/>
        </w:rPr>
      </w:pPr>
      <w:bookmarkStart w:id="90" w:name="_Toc107994830"/>
      <w:r>
        <w:rPr>
          <w:caps w:val="0"/>
          <w:lang w:val="es-MX"/>
        </w:rPr>
        <w:t>CONSIDERACIONES PARA LA VALIDEZ DE LA EXPERIENCIA REQUERIDA</w:t>
      </w:r>
      <w:bookmarkEnd w:id="90"/>
      <w:r>
        <w:rPr>
          <w:caps w:val="0"/>
          <w:lang w:val="es-MX"/>
        </w:rPr>
        <w:t xml:space="preserve"> </w:t>
      </w:r>
    </w:p>
    <w:p w14:paraId="664194DA" w14:textId="5AF93CEB" w:rsidR="00DA1E56" w:rsidRPr="00DA1E56" w:rsidRDefault="00DA1E56" w:rsidP="00DA1E56">
      <w:pPr>
        <w:rPr>
          <w:lang w:val="es-MX"/>
        </w:rPr>
      </w:pPr>
      <w:r w:rsidRPr="00DA1E56">
        <w:rPr>
          <w:lang w:val="es-MX"/>
        </w:rPr>
        <w:t xml:space="preserve">La </w:t>
      </w:r>
      <w:r w:rsidR="0004102E">
        <w:rPr>
          <w:lang w:val="es-MX"/>
        </w:rPr>
        <w:t>E</w:t>
      </w:r>
      <w:r w:rsidRPr="00DA1E56">
        <w:rPr>
          <w:lang w:val="es-MX"/>
        </w:rPr>
        <w:t>ntidad</w:t>
      </w:r>
      <w:r w:rsidR="0004102E">
        <w:rPr>
          <w:lang w:val="es-MX"/>
        </w:rPr>
        <w:t xml:space="preserve"> Estatal</w:t>
      </w:r>
      <w:r w:rsidRPr="00DA1E56">
        <w:rPr>
          <w:lang w:val="es-MX"/>
        </w:rPr>
        <w:t xml:space="preserve"> tendrá en cuenta los siguientes aspectos para analizar la experiencia acreditada y que la misma sea válida como experiencia requerida: </w:t>
      </w:r>
    </w:p>
    <w:p w14:paraId="3BD1E4EC" w14:textId="09DC2B91" w:rsidR="00DA1E56" w:rsidRPr="00110286" w:rsidRDefault="00DA1E56" w:rsidP="00986CFC">
      <w:pPr>
        <w:pStyle w:val="Prrafodelista"/>
        <w:numPr>
          <w:ilvl w:val="0"/>
          <w:numId w:val="25"/>
        </w:numPr>
        <w:rPr>
          <w:lang w:val="es-MX"/>
        </w:rPr>
      </w:pPr>
      <w:r w:rsidRPr="00DA1E56">
        <w:rPr>
          <w:lang w:val="es-MX"/>
        </w:rPr>
        <w:t>En el Clasificador de Bienes y Servicios, el segmento correspondiente para la clasificación de la experiencia es el segmento 72</w:t>
      </w:r>
      <w:r w:rsidR="000D5A24">
        <w:rPr>
          <w:lang w:val="es-MX"/>
        </w:rPr>
        <w:t xml:space="preserve"> y 81</w:t>
      </w:r>
      <w:r w:rsidRPr="00DA1E56">
        <w:rPr>
          <w:lang w:val="es-MX"/>
        </w:rPr>
        <w:t xml:space="preserve">. </w:t>
      </w:r>
    </w:p>
    <w:p w14:paraId="14C50BEC" w14:textId="77777777" w:rsidR="00894DA9" w:rsidRPr="00D974DD" w:rsidRDefault="00894DA9" w:rsidP="00894DA9">
      <w:pPr>
        <w:pStyle w:val="Prrafodelista"/>
        <w:ind w:right="644" w:hanging="11"/>
        <w:rPr>
          <w:rFonts w:ascii="Arial Narrow" w:hAnsi="Arial Narrow"/>
          <w:i/>
          <w:iCs/>
          <w:sz w:val="22"/>
          <w:lang w:val="es-MX"/>
        </w:rPr>
      </w:pPr>
    </w:p>
    <w:p w14:paraId="26631479" w14:textId="7E481769" w:rsidR="00DA1E56" w:rsidRPr="00DA1E56" w:rsidRDefault="00DA1E56" w:rsidP="00C67CE2">
      <w:pPr>
        <w:pStyle w:val="Prrafodelista"/>
        <w:numPr>
          <w:ilvl w:val="0"/>
          <w:numId w:val="25"/>
        </w:numPr>
        <w:ind w:left="714" w:hanging="357"/>
        <w:rPr>
          <w:lang w:val="es-MX"/>
        </w:rPr>
      </w:pPr>
      <w:r w:rsidRPr="00DA1E56">
        <w:rPr>
          <w:lang w:val="es-MX"/>
        </w:rPr>
        <w:t>La entidad contratante únicamente podrá exigir para la verificación de la experiencia los contratos celebrados por el interesado, identificados con el Clasificador de Bienes y Servicios hasta el tercer nivel.</w:t>
      </w:r>
    </w:p>
    <w:p w14:paraId="0DE2CD83" w14:textId="77777777" w:rsidR="00DA1E56" w:rsidRDefault="00DA1E56" w:rsidP="00DA1E56">
      <w:pPr>
        <w:pStyle w:val="Prrafodelista"/>
        <w:rPr>
          <w:lang w:val="es-MX"/>
        </w:rPr>
      </w:pPr>
    </w:p>
    <w:p w14:paraId="62699E79" w14:textId="5C1FE6F7" w:rsidR="000D1905" w:rsidRPr="00C67CE2" w:rsidRDefault="00F2226B" w:rsidP="00C67CE2">
      <w:pPr>
        <w:pStyle w:val="Prrafodelista"/>
        <w:numPr>
          <w:ilvl w:val="0"/>
          <w:numId w:val="25"/>
        </w:numPr>
        <w:rPr>
          <w:rFonts w:cs="Arial"/>
          <w:szCs w:val="20"/>
          <w:lang w:val="es-MX"/>
        </w:rPr>
      </w:pPr>
      <w:r w:rsidRPr="000D1905">
        <w:rPr>
          <w:rFonts w:cs="Arial"/>
          <w:color w:val="000000"/>
          <w:szCs w:val="20"/>
        </w:rPr>
        <w:t>Si el Proponente relaciona o anexa más de cinco (5) contratos en el Formato 3 - Experiencia, para efectos de evaluar la experiencia se tendrá en cuenta como máximo los cinco (5) contratos aportados de mayor valor.</w:t>
      </w:r>
    </w:p>
    <w:p w14:paraId="1917AB9E" w14:textId="77777777" w:rsidR="000D1905" w:rsidRPr="00AF5F20" w:rsidRDefault="000D1905" w:rsidP="00C67CE2">
      <w:pPr>
        <w:ind w:left="709"/>
        <w:contextualSpacing/>
        <w:rPr>
          <w:rFonts w:eastAsia="Times New Roman" w:cs="Arial"/>
          <w:color w:val="000000"/>
          <w:szCs w:val="20"/>
          <w:lang w:eastAsia="es-ES"/>
        </w:rPr>
      </w:pPr>
      <w:r w:rsidRPr="00AF5F20">
        <w:rPr>
          <w:rFonts w:eastAsia="Times New Roman" w:cs="Arial"/>
          <w:color w:val="000000"/>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E95EB51" w14:textId="77777777" w:rsidR="00DA1E56" w:rsidRPr="005108BA" w:rsidRDefault="00DA1E56" w:rsidP="005108BA">
      <w:pPr>
        <w:spacing w:after="0"/>
        <w:rPr>
          <w:lang w:val="es-MX"/>
        </w:rPr>
      </w:pPr>
    </w:p>
    <w:p w14:paraId="76FE5395" w14:textId="0F019B31" w:rsidR="003F6C2B" w:rsidRPr="005108BA" w:rsidRDefault="003F6C2B" w:rsidP="005108BA">
      <w:pPr>
        <w:pStyle w:val="Prrafodelista"/>
        <w:numPr>
          <w:ilvl w:val="0"/>
          <w:numId w:val="25"/>
        </w:numPr>
        <w:rPr>
          <w:rFonts w:cs="Arial"/>
          <w:color w:val="000000"/>
          <w:szCs w:val="20"/>
        </w:rPr>
      </w:pPr>
      <w:r w:rsidRPr="00AF5F20">
        <w:rPr>
          <w:rFonts w:cs="Arial"/>
          <w:color w:val="000000"/>
          <w:szCs w:val="20"/>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D971E5" w14:textId="77777777" w:rsidR="003F6C2B" w:rsidRPr="00AF5F20" w:rsidRDefault="003F6C2B" w:rsidP="00C67CE2">
      <w:pPr>
        <w:ind w:left="709"/>
        <w:contextualSpacing/>
        <w:rPr>
          <w:rFonts w:cs="Arial"/>
          <w:color w:val="000000"/>
          <w:szCs w:val="20"/>
        </w:rPr>
      </w:pPr>
      <w:r w:rsidRPr="00AF5F20">
        <w:rPr>
          <w:rFonts w:cs="Arial"/>
          <w:color w:val="000000"/>
          <w:szCs w:val="20"/>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51F30DEC" w14:textId="77777777" w:rsidR="003F6C2B" w:rsidRPr="00AF5F20" w:rsidRDefault="003F6C2B" w:rsidP="00C67CE2">
      <w:pPr>
        <w:ind w:left="709"/>
        <w:contextualSpacing/>
        <w:rPr>
          <w:rFonts w:cs="Arial"/>
          <w:color w:val="000000"/>
          <w:szCs w:val="20"/>
        </w:rPr>
      </w:pPr>
    </w:p>
    <w:p w14:paraId="7469E542" w14:textId="77777777" w:rsidR="003F6C2B" w:rsidRPr="00AF5F20" w:rsidRDefault="003F6C2B" w:rsidP="00C67CE2">
      <w:pPr>
        <w:ind w:left="709"/>
        <w:contextualSpacing/>
        <w:rPr>
          <w:rFonts w:cs="Arial"/>
          <w:color w:val="000000"/>
          <w:szCs w:val="20"/>
          <w:lang w:val="es-MX"/>
        </w:rPr>
      </w:pPr>
      <w:r w:rsidRPr="00AF5F20">
        <w:rPr>
          <w:rFonts w:cs="Arial"/>
          <w:color w:val="000000"/>
          <w:szCs w:val="20"/>
        </w:rPr>
        <w:t xml:space="preserve">En armonía con lo anterior, </w:t>
      </w:r>
      <w:r w:rsidRPr="00AF5F20">
        <w:rPr>
          <w:rFonts w:cs="Arial"/>
          <w:color w:val="00000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1D8CFC9B" w14:textId="77777777" w:rsidR="003F6C2B" w:rsidRPr="00AF5F20" w:rsidRDefault="003F6C2B" w:rsidP="00C67CE2">
      <w:pPr>
        <w:ind w:left="709"/>
        <w:contextualSpacing/>
        <w:rPr>
          <w:rFonts w:cs="Arial"/>
          <w:color w:val="000000"/>
          <w:szCs w:val="20"/>
        </w:rPr>
      </w:pPr>
    </w:p>
    <w:p w14:paraId="58D48715" w14:textId="28713202" w:rsidR="00DA1E56" w:rsidRPr="00DA1E56" w:rsidRDefault="00DA1E56" w:rsidP="00702395">
      <w:pPr>
        <w:pStyle w:val="Prrafodelista"/>
        <w:numPr>
          <w:ilvl w:val="0"/>
          <w:numId w:val="25"/>
        </w:numPr>
        <w:rPr>
          <w:lang w:val="es-MX"/>
        </w:rPr>
      </w:pPr>
      <w:r w:rsidRPr="00DA1E56">
        <w:rPr>
          <w:lang w:val="es-MX"/>
        </w:rPr>
        <w:lastRenderedPageBreak/>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Default="00DA1E56" w:rsidP="00DA1E56">
      <w:pPr>
        <w:pStyle w:val="Prrafodelista"/>
        <w:rPr>
          <w:lang w:val="es-MX"/>
        </w:rPr>
      </w:pPr>
    </w:p>
    <w:p w14:paraId="6C4F1C26" w14:textId="4E2CC25A" w:rsidR="00DA1E56" w:rsidRPr="00DA1E56" w:rsidRDefault="00DA1E56" w:rsidP="00702395">
      <w:pPr>
        <w:pStyle w:val="Prrafodelista"/>
        <w:numPr>
          <w:ilvl w:val="0"/>
          <w:numId w:val="25"/>
        </w:numPr>
        <w:rPr>
          <w:lang w:val="es-MX"/>
        </w:rPr>
      </w:pPr>
      <w:r w:rsidRPr="00DA1E56">
        <w:rPr>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14F69744" w14:textId="77777777" w:rsidR="00DA1E56" w:rsidRDefault="00DA1E56" w:rsidP="00DA1E56">
      <w:pPr>
        <w:pStyle w:val="Prrafodelista"/>
        <w:rPr>
          <w:lang w:val="es-MX"/>
        </w:rPr>
      </w:pPr>
    </w:p>
    <w:p w14:paraId="31F7D0BF" w14:textId="09EE45C0" w:rsidR="00DA1E56" w:rsidRPr="00DA1E56" w:rsidRDefault="00DA1E56" w:rsidP="00702395">
      <w:pPr>
        <w:pStyle w:val="Prrafodelista"/>
        <w:numPr>
          <w:ilvl w:val="0"/>
          <w:numId w:val="25"/>
        </w:numPr>
        <w:rPr>
          <w:lang w:val="es-MX"/>
        </w:rPr>
      </w:pPr>
      <w:r w:rsidRPr="00DA1E56">
        <w:rPr>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5315CE3D" w:rsidR="00DA1E56" w:rsidRPr="00DA1E56" w:rsidRDefault="00DA1E56" w:rsidP="00DA1E56">
      <w:pPr>
        <w:pStyle w:val="Prrafodelista"/>
        <w:rPr>
          <w:lang w:val="es-MX"/>
        </w:rPr>
      </w:pPr>
      <w:r w:rsidRPr="00DA1E56">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Default="00DA1E56" w:rsidP="00DA1E56">
      <w:pPr>
        <w:pStyle w:val="Prrafodelista"/>
        <w:rPr>
          <w:lang w:val="es-MX"/>
        </w:rPr>
      </w:pPr>
    </w:p>
    <w:p w14:paraId="7F2DDF89" w14:textId="3EA7C204" w:rsidR="00DA1E56" w:rsidRPr="00DA1E56" w:rsidRDefault="00DA1E56" w:rsidP="00DA1E56">
      <w:pPr>
        <w:pStyle w:val="Prrafodelista"/>
        <w:rPr>
          <w:lang w:val="es-MX"/>
        </w:rPr>
      </w:pPr>
      <w:r w:rsidRPr="00DA1E56">
        <w:rPr>
          <w:b/>
          <w:bCs/>
          <w:lang w:val="es-MX"/>
        </w:rPr>
        <w:t>Nota:</w:t>
      </w:r>
      <w:r w:rsidRPr="00DA1E56">
        <w:rPr>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Default="00DA1E56" w:rsidP="00DA1E56">
      <w:pPr>
        <w:pStyle w:val="Prrafodelista"/>
        <w:rPr>
          <w:lang w:val="es-MX"/>
        </w:rPr>
      </w:pPr>
    </w:p>
    <w:p w14:paraId="1C010D29" w14:textId="686E158F" w:rsidR="00585E51" w:rsidRDefault="00DA1E56" w:rsidP="00702395">
      <w:pPr>
        <w:pStyle w:val="Prrafodelista"/>
        <w:numPr>
          <w:ilvl w:val="0"/>
          <w:numId w:val="25"/>
        </w:numPr>
        <w:rPr>
          <w:lang w:val="es-MX"/>
        </w:rPr>
      </w:pPr>
      <w:r w:rsidRPr="00DA1E56">
        <w:rPr>
          <w:lang w:val="es-MX"/>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623DEDBB" w14:textId="77777777" w:rsidR="0007236F" w:rsidRDefault="0007236F" w:rsidP="00986CFC">
      <w:pPr>
        <w:pStyle w:val="Prrafodelista"/>
        <w:rPr>
          <w:lang w:val="es-MX"/>
        </w:rPr>
      </w:pPr>
    </w:p>
    <w:p w14:paraId="3D0E6754" w14:textId="4926BEA7" w:rsidR="005B329C" w:rsidRPr="001077E1" w:rsidRDefault="00A9764C" w:rsidP="001077E1">
      <w:pPr>
        <w:pStyle w:val="Prrafodelista"/>
        <w:numPr>
          <w:ilvl w:val="0"/>
          <w:numId w:val="25"/>
        </w:numPr>
        <w:rPr>
          <w:rFonts w:eastAsia="Times New Roman" w:cs="Arial"/>
          <w:szCs w:val="20"/>
          <w:lang w:val="es-MX" w:eastAsia="es-ES"/>
        </w:rPr>
      </w:pPr>
      <w:r w:rsidRPr="005B329C">
        <w:rPr>
          <w:rFonts w:cs="Arial"/>
          <w:szCs w:val="20"/>
          <w:lang w:val="es-MX"/>
        </w:rPr>
        <w:t xml:space="preserve">Para </w:t>
      </w:r>
      <w:r w:rsidR="005B329C" w:rsidRPr="00AF5F20">
        <w:rPr>
          <w:rFonts w:eastAsia="Times New Roman" w:cs="Arial"/>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5B329C" w:rsidRPr="00AF5F20">
        <w:rPr>
          <w:rFonts w:eastAsia="Times New Roman" w:cs="Arial"/>
          <w:szCs w:val="20"/>
          <w:lang w:val="es-ES" w:eastAsia="es-ES"/>
        </w:rPr>
        <w:t>.</w:t>
      </w:r>
    </w:p>
    <w:p w14:paraId="6C9EC852" w14:textId="77777777" w:rsidR="005B329C" w:rsidRPr="00AF5F20" w:rsidRDefault="005B329C" w:rsidP="00C67CE2">
      <w:pPr>
        <w:ind w:left="709"/>
        <w:contextualSpacing/>
        <w:rPr>
          <w:rFonts w:eastAsia="Times New Roman" w:cs="Arial"/>
          <w:szCs w:val="20"/>
          <w:lang w:val="es-MX" w:eastAsia="es-ES"/>
        </w:rPr>
      </w:pPr>
      <w:r w:rsidRPr="00AF5F20">
        <w:rPr>
          <w:rFonts w:eastAsia="Times New Roman" w:cs="Arial"/>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AF5F20">
        <w:rPr>
          <w:rFonts w:cs="Arial"/>
          <w:szCs w:val="20"/>
          <w:lang w:val="es-MX"/>
        </w:rPr>
        <w:t xml:space="preserve"> </w:t>
      </w:r>
      <w:r w:rsidRPr="00AF5F20">
        <w:rPr>
          <w:rFonts w:eastAsia="Times New Roman" w:cs="Arial"/>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w:t>
      </w:r>
      <w:r w:rsidRPr="00AF5F20">
        <w:rPr>
          <w:rFonts w:eastAsia="Times New Roman" w:cs="Arial"/>
          <w:szCs w:val="20"/>
          <w:lang w:val="es-MX" w:eastAsia="es-ES"/>
        </w:rPr>
        <w:lastRenderedPageBreak/>
        <w:t xml:space="preserve">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2277E495" w14:textId="77777777" w:rsidR="005B329C" w:rsidRPr="00AF5F20" w:rsidRDefault="005B329C" w:rsidP="00C67CE2">
      <w:pPr>
        <w:ind w:left="709"/>
        <w:contextualSpacing/>
        <w:rPr>
          <w:rFonts w:eastAsia="Times New Roman" w:cs="Arial"/>
          <w:szCs w:val="20"/>
          <w:lang w:val="es-MX" w:eastAsia="es-ES"/>
        </w:rPr>
      </w:pPr>
    </w:p>
    <w:p w14:paraId="6C88E618" w14:textId="77777777" w:rsidR="005B329C" w:rsidRPr="00AF5F20" w:rsidRDefault="005B329C" w:rsidP="00C67CE2">
      <w:pPr>
        <w:ind w:left="709"/>
        <w:contextualSpacing/>
        <w:rPr>
          <w:rFonts w:eastAsia="Times New Roman" w:cs="Arial"/>
          <w:szCs w:val="20"/>
          <w:lang w:val="es-ES" w:eastAsia="es-ES"/>
        </w:rPr>
      </w:pPr>
      <w:r w:rsidRPr="00AF5F20">
        <w:rPr>
          <w:rFonts w:eastAsia="Times New Roman" w:cs="Arial"/>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5AF008E0" w14:textId="77777777" w:rsidR="005B329C" w:rsidRPr="00AF5F20" w:rsidRDefault="005B329C" w:rsidP="00C67CE2">
      <w:pPr>
        <w:ind w:left="709"/>
        <w:contextualSpacing/>
        <w:rPr>
          <w:rFonts w:eastAsia="Times New Roman" w:cs="Arial"/>
          <w:szCs w:val="20"/>
          <w:lang w:val="es-ES" w:eastAsia="es-ES"/>
        </w:rPr>
      </w:pPr>
    </w:p>
    <w:p w14:paraId="79840A50" w14:textId="38B0D945" w:rsidR="000B6070" w:rsidRPr="001077E1" w:rsidRDefault="005B329C" w:rsidP="001077E1">
      <w:pPr>
        <w:ind w:left="709"/>
        <w:contextualSpacing/>
        <w:rPr>
          <w:rFonts w:eastAsia="Times New Roman" w:cs="Arial"/>
          <w:szCs w:val="20"/>
          <w:lang w:val="es-ES" w:eastAsia="es-ES"/>
        </w:rPr>
      </w:pPr>
      <w:r w:rsidRPr="00AF5F20">
        <w:rPr>
          <w:rFonts w:eastAsia="Times New Roman" w:cs="Arial"/>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AF5F20" w:rsidDel="00805A77">
        <w:rPr>
          <w:rFonts w:eastAsia="Times New Roman" w:cs="Arial"/>
          <w:szCs w:val="20"/>
          <w:lang w:val="es-ES" w:eastAsia="es-ES"/>
        </w:rPr>
        <w:t xml:space="preserve"> </w:t>
      </w:r>
      <w:r w:rsidRPr="00AF5F20">
        <w:rPr>
          <w:rFonts w:eastAsia="Times New Roman" w:cs="Arial"/>
          <w:szCs w:val="20"/>
          <w:lang w:val="es-ES" w:eastAsia="es-ES"/>
        </w:rPr>
        <w:t xml:space="preserve">discriminan el valor ejecutado en la etapa constructiva y/o de intervención de la obra de infraestructura de transporte. </w:t>
      </w:r>
    </w:p>
    <w:p w14:paraId="707DE2EE" w14:textId="66976965" w:rsidR="00BB08BF" w:rsidRPr="00BB08BF" w:rsidRDefault="00BB08BF" w:rsidP="00BB08BF">
      <w:pPr>
        <w:pStyle w:val="Prrafodelista"/>
        <w:numPr>
          <w:ilvl w:val="0"/>
          <w:numId w:val="25"/>
        </w:numPr>
        <w:rPr>
          <w:lang w:val="es-MX"/>
        </w:rPr>
      </w:pPr>
      <w:r>
        <w:rPr>
          <w:lang w:val="es-MX"/>
        </w:rPr>
        <w:t xml:space="preserve">El </w:t>
      </w:r>
      <w:r w:rsidRPr="00BB08BF">
        <w:rPr>
          <w:lang w:val="es-MX"/>
        </w:rPr>
        <w:t>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2877C68A" w14:textId="77777777" w:rsidR="00BB08BF" w:rsidRPr="00BB08BF" w:rsidRDefault="00BB08BF" w:rsidP="00BB08BF">
      <w:pPr>
        <w:pStyle w:val="Prrafodelista"/>
        <w:rPr>
          <w:lang w:val="es-MX"/>
        </w:rPr>
      </w:pPr>
    </w:p>
    <w:p w14:paraId="2CFFB276" w14:textId="14BAB7FE" w:rsidR="0007236F" w:rsidRDefault="00BB08BF" w:rsidP="00BB08BF">
      <w:pPr>
        <w:pStyle w:val="Prrafodelista"/>
        <w:rPr>
          <w:lang w:val="es-MX"/>
        </w:rPr>
      </w:pPr>
      <w:r w:rsidRPr="00BB08BF">
        <w:rPr>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7B80CC12" w14:textId="77777777" w:rsidR="00E37A0C" w:rsidRDefault="00E37A0C" w:rsidP="00BB08BF">
      <w:pPr>
        <w:pStyle w:val="Prrafodelista"/>
        <w:rPr>
          <w:lang w:val="es-MX"/>
        </w:rPr>
      </w:pPr>
    </w:p>
    <w:p w14:paraId="76E6577E" w14:textId="77777777" w:rsidR="0008626F" w:rsidRPr="00AF5F20" w:rsidRDefault="0008626F" w:rsidP="0008626F">
      <w:pPr>
        <w:pStyle w:val="Prrafodelista"/>
        <w:numPr>
          <w:ilvl w:val="0"/>
          <w:numId w:val="25"/>
        </w:numPr>
        <w:rPr>
          <w:rFonts w:cs="Arial"/>
          <w:iCs/>
          <w:szCs w:val="20"/>
          <w:lang w:val="es-MX"/>
        </w:rPr>
      </w:pPr>
      <w:r w:rsidRPr="00AF5F20">
        <w:rPr>
          <w:rFonts w:cs="Arial"/>
          <w:iCs/>
          <w:szCs w:val="20"/>
        </w:rPr>
        <w:t>Las auto certificaciones no servirán para acreditar la experiencia requerida, ya que con estas no puede constatarse la ejecución</w:t>
      </w:r>
      <w:r w:rsidRPr="00AF5F20" w:rsidDel="00FE555D">
        <w:rPr>
          <w:rFonts w:cs="Arial"/>
          <w:iCs/>
          <w:szCs w:val="20"/>
        </w:rPr>
        <w:t xml:space="preserve"> de contratos </w:t>
      </w:r>
      <w:r w:rsidRPr="00AF5F20">
        <w:rPr>
          <w:rFonts w:cs="Arial"/>
          <w:iCs/>
          <w:szCs w:val="20"/>
        </w:rPr>
        <w:t>que deben certificar los terceros que recibieron la obra, bien o servicio. Para la aplicación de esta regla, se entiende por auto certificaciones aquellas expedidas por el mismo Proponente, sus representantes,</w:t>
      </w:r>
      <w:r w:rsidRPr="00AF5F20" w:rsidDel="00E86337">
        <w:rPr>
          <w:rFonts w:cs="Arial"/>
          <w:iCs/>
          <w:szCs w:val="20"/>
        </w:rPr>
        <w:t xml:space="preserve"> </w:t>
      </w:r>
      <w:r w:rsidRPr="00AF5F20">
        <w:rPr>
          <w:rFonts w:cs="Arial"/>
          <w:iCs/>
          <w:szCs w:val="20"/>
        </w:rPr>
        <w:t>los integrantes del Proponente Plural o del mismo grupo empresarial para demostrar su propia experiencia.</w:t>
      </w:r>
    </w:p>
    <w:p w14:paraId="18C590BA" w14:textId="77777777" w:rsidR="00C84C4C" w:rsidRPr="00AF5F20" w:rsidRDefault="00C84C4C" w:rsidP="00AF5F20">
      <w:pPr>
        <w:pStyle w:val="Prrafodelista"/>
        <w:rPr>
          <w:rFonts w:cs="Arial"/>
          <w:iCs/>
          <w:szCs w:val="20"/>
          <w:lang w:val="es-MX"/>
        </w:rPr>
      </w:pPr>
    </w:p>
    <w:p w14:paraId="173CDFCA" w14:textId="3FDB003E" w:rsidR="0008626F" w:rsidRPr="00C84C4C" w:rsidRDefault="00C84C4C" w:rsidP="00AF5F20">
      <w:pPr>
        <w:pStyle w:val="Prrafodelista"/>
        <w:numPr>
          <w:ilvl w:val="0"/>
          <w:numId w:val="25"/>
        </w:numPr>
        <w:rPr>
          <w:rFonts w:cs="Arial"/>
          <w:iCs/>
          <w:szCs w:val="20"/>
          <w:lang w:val="es-MX"/>
        </w:rPr>
      </w:pPr>
      <w:r w:rsidRPr="00AF5F20">
        <w:rPr>
          <w:rFonts w:cs="Arial"/>
          <w:iCs/>
          <w:color w:val="000000"/>
          <w:szCs w:val="20"/>
        </w:rPr>
        <w:t>Las certificaciones de experiencia expedidas por el interventor de obra no servirán para probar la experiencia requerida.</w:t>
      </w:r>
      <w:r w:rsidR="0008626F" w:rsidRPr="00C84C4C">
        <w:rPr>
          <w:rFonts w:cs="Arial"/>
          <w:iCs/>
          <w:szCs w:val="20"/>
          <w:lang w:val="es-MX"/>
        </w:rPr>
        <w:t xml:space="preserve"> </w:t>
      </w:r>
    </w:p>
    <w:p w14:paraId="04F02171" w14:textId="61667BBC" w:rsidR="00016758" w:rsidRDefault="00C32F9C" w:rsidP="005B7EA4">
      <w:pPr>
        <w:pStyle w:val="Ttulo3"/>
        <w:rPr>
          <w:lang w:val="es-MX"/>
        </w:rPr>
      </w:pPr>
      <w:bookmarkStart w:id="91" w:name="_Toc107994831"/>
      <w:r>
        <w:rPr>
          <w:caps w:val="0"/>
          <w:lang w:val="es-MX"/>
        </w:rPr>
        <w:t>CLASIFICACIÓN DE LA EXPERIENCIA EN EL “CLASIFICADOR DE BIENES, OBRAS Y SERVICIOS DE LAS NACIONES UNIDAS”</w:t>
      </w:r>
      <w:bookmarkEnd w:id="91"/>
    </w:p>
    <w:p w14:paraId="7342A398" w14:textId="07571641" w:rsidR="005B7EA4" w:rsidRDefault="005B7EA4" w:rsidP="005B7EA4">
      <w:pPr>
        <w:rPr>
          <w:lang w:val="es-MX"/>
        </w:rPr>
      </w:pPr>
      <w:r w:rsidRPr="005B7EA4">
        <w:rPr>
          <w:lang w:val="es-MX"/>
        </w:rPr>
        <w:t>Los contratos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5B7EA4" w:rsidRPr="00867044" w14:paraId="65430C2E" w14:textId="77777777" w:rsidTr="00F9113C">
        <w:trPr>
          <w:trHeight w:val="340"/>
          <w:tblHeader/>
          <w:jc w:val="center"/>
        </w:trPr>
        <w:tc>
          <w:tcPr>
            <w:tcW w:w="0" w:type="auto"/>
            <w:shd w:val="clear" w:color="auto" w:fill="404040" w:themeFill="text1" w:themeFillTint="BF"/>
            <w:vAlign w:val="center"/>
            <w:hideMark/>
          </w:tcPr>
          <w:p w14:paraId="4F2269FE" w14:textId="6FE9ADE1"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lastRenderedPageBreak/>
              <w:t>Segmentos</w:t>
            </w:r>
          </w:p>
        </w:tc>
        <w:tc>
          <w:tcPr>
            <w:tcW w:w="0" w:type="auto"/>
            <w:shd w:val="clear" w:color="auto" w:fill="404040" w:themeFill="text1" w:themeFillTint="BF"/>
            <w:vAlign w:val="center"/>
            <w:hideMark/>
          </w:tcPr>
          <w:p w14:paraId="764919E6" w14:textId="5EC4D379"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6D738A95" w14:textId="3397C270"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Clase </w:t>
            </w:r>
          </w:p>
        </w:tc>
        <w:tc>
          <w:tcPr>
            <w:tcW w:w="0" w:type="auto"/>
            <w:shd w:val="clear" w:color="auto" w:fill="404040" w:themeFill="text1" w:themeFillTint="BF"/>
            <w:vAlign w:val="center"/>
            <w:hideMark/>
          </w:tcPr>
          <w:p w14:paraId="0498640D" w14:textId="247D8249"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Nombre </w:t>
            </w:r>
          </w:p>
        </w:tc>
      </w:tr>
      <w:tr w:rsidR="007772AD" w:rsidRPr="00867044" w14:paraId="2DA3C3C4" w14:textId="77777777" w:rsidTr="00F9113C">
        <w:trPr>
          <w:trHeight w:val="20"/>
          <w:tblHeader/>
          <w:jc w:val="center"/>
        </w:trPr>
        <w:tc>
          <w:tcPr>
            <w:tcW w:w="0" w:type="auto"/>
            <w:vAlign w:val="center"/>
            <w:hideMark/>
          </w:tcPr>
          <w:p w14:paraId="58372929" w14:textId="7C2C0793"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72</w:t>
            </w:r>
          </w:p>
        </w:tc>
        <w:tc>
          <w:tcPr>
            <w:tcW w:w="0" w:type="auto"/>
            <w:vAlign w:val="center"/>
            <w:hideMark/>
          </w:tcPr>
          <w:p w14:paraId="5732EBAD" w14:textId="638FCB73"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10</w:t>
            </w:r>
          </w:p>
        </w:tc>
        <w:tc>
          <w:tcPr>
            <w:tcW w:w="0" w:type="auto"/>
            <w:vAlign w:val="center"/>
            <w:hideMark/>
          </w:tcPr>
          <w:p w14:paraId="57882742" w14:textId="38094B25"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33</w:t>
            </w:r>
            <w:r w:rsidRPr="007772AD" w:rsidDel="00BC2813">
              <w:rPr>
                <w:szCs w:val="20"/>
                <w:lang w:eastAsia="es-ES"/>
              </w:rPr>
              <w:t xml:space="preserve"> </w:t>
            </w:r>
          </w:p>
        </w:tc>
        <w:tc>
          <w:tcPr>
            <w:tcW w:w="0" w:type="auto"/>
            <w:vAlign w:val="center"/>
            <w:hideMark/>
          </w:tcPr>
          <w:p w14:paraId="1D56FFE5" w14:textId="7D18C832"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Servicios de mantenimiento y reparación de infraestructura</w:t>
            </w:r>
          </w:p>
        </w:tc>
      </w:tr>
      <w:tr w:rsidR="007772AD" w:rsidRPr="00867044" w14:paraId="3C08A41A" w14:textId="77777777" w:rsidTr="00F9113C">
        <w:trPr>
          <w:trHeight w:val="20"/>
          <w:jc w:val="center"/>
        </w:trPr>
        <w:tc>
          <w:tcPr>
            <w:tcW w:w="0" w:type="auto"/>
            <w:hideMark/>
          </w:tcPr>
          <w:p w14:paraId="7E9A0C4B" w14:textId="365B2CF8"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72</w:t>
            </w:r>
          </w:p>
        </w:tc>
        <w:tc>
          <w:tcPr>
            <w:tcW w:w="0" w:type="auto"/>
            <w:vAlign w:val="center"/>
            <w:hideMark/>
          </w:tcPr>
          <w:p w14:paraId="76D68E22" w14:textId="3B1E5724"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14</w:t>
            </w:r>
          </w:p>
        </w:tc>
        <w:tc>
          <w:tcPr>
            <w:tcW w:w="0" w:type="auto"/>
            <w:vAlign w:val="center"/>
            <w:hideMark/>
          </w:tcPr>
          <w:p w14:paraId="201795FB" w14:textId="6070B9C6"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11</w:t>
            </w:r>
          </w:p>
        </w:tc>
        <w:tc>
          <w:tcPr>
            <w:tcW w:w="0" w:type="auto"/>
            <w:vAlign w:val="center"/>
            <w:hideMark/>
          </w:tcPr>
          <w:p w14:paraId="43E179C0" w14:textId="43FD6BE2"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Servicio de construcción y revestimiento y pavimentación de infraestructura</w:t>
            </w:r>
          </w:p>
        </w:tc>
      </w:tr>
      <w:tr w:rsidR="007772AD" w:rsidRPr="00867044" w14:paraId="1EBE8295" w14:textId="77777777" w:rsidTr="00F9113C">
        <w:trPr>
          <w:trHeight w:val="20"/>
          <w:jc w:val="center"/>
        </w:trPr>
        <w:tc>
          <w:tcPr>
            <w:tcW w:w="0" w:type="auto"/>
            <w:hideMark/>
          </w:tcPr>
          <w:p w14:paraId="328C3BC2" w14:textId="3703E77A"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81</w:t>
            </w:r>
          </w:p>
        </w:tc>
        <w:tc>
          <w:tcPr>
            <w:tcW w:w="0" w:type="auto"/>
            <w:vAlign w:val="center"/>
            <w:hideMark/>
          </w:tcPr>
          <w:p w14:paraId="48DD51CD" w14:textId="7FDEBD03"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10</w:t>
            </w:r>
          </w:p>
        </w:tc>
        <w:tc>
          <w:tcPr>
            <w:tcW w:w="0" w:type="auto"/>
            <w:vAlign w:val="center"/>
            <w:hideMark/>
          </w:tcPr>
          <w:p w14:paraId="6D97F485" w14:textId="4963F063"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15</w:t>
            </w:r>
          </w:p>
        </w:tc>
        <w:tc>
          <w:tcPr>
            <w:tcW w:w="0" w:type="auto"/>
            <w:vAlign w:val="center"/>
            <w:hideMark/>
          </w:tcPr>
          <w:p w14:paraId="798C845B" w14:textId="09EF7B96"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Ingeniería Civil y Arquitectura</w:t>
            </w:r>
          </w:p>
        </w:tc>
      </w:tr>
      <w:tr w:rsidR="007772AD" w:rsidRPr="00867044" w14:paraId="15D0C719" w14:textId="77777777" w:rsidTr="00D43AE8">
        <w:trPr>
          <w:trHeight w:val="20"/>
          <w:jc w:val="center"/>
        </w:trPr>
        <w:tc>
          <w:tcPr>
            <w:tcW w:w="0" w:type="auto"/>
            <w:vAlign w:val="center"/>
            <w:hideMark/>
          </w:tcPr>
          <w:p w14:paraId="0DA45AC9" w14:textId="10278023"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72</w:t>
            </w:r>
          </w:p>
        </w:tc>
        <w:tc>
          <w:tcPr>
            <w:tcW w:w="0" w:type="auto"/>
            <w:vAlign w:val="center"/>
            <w:hideMark/>
          </w:tcPr>
          <w:p w14:paraId="753B7D86" w14:textId="76C5C867"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10</w:t>
            </w:r>
          </w:p>
        </w:tc>
        <w:tc>
          <w:tcPr>
            <w:tcW w:w="0" w:type="auto"/>
            <w:vAlign w:val="center"/>
            <w:hideMark/>
          </w:tcPr>
          <w:p w14:paraId="064B79D7" w14:textId="2C24123B"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33</w:t>
            </w:r>
            <w:r w:rsidRPr="007772AD" w:rsidDel="00BC2813">
              <w:rPr>
                <w:szCs w:val="20"/>
                <w:lang w:eastAsia="es-ES"/>
              </w:rPr>
              <w:t xml:space="preserve"> </w:t>
            </w:r>
          </w:p>
        </w:tc>
        <w:tc>
          <w:tcPr>
            <w:tcW w:w="0" w:type="auto"/>
            <w:vAlign w:val="center"/>
            <w:hideMark/>
          </w:tcPr>
          <w:p w14:paraId="188DDFD6" w14:textId="5E9083FE" w:rsidR="007772AD" w:rsidRPr="007772AD" w:rsidRDefault="007772AD" w:rsidP="007772AD">
            <w:pPr>
              <w:spacing w:line="240" w:lineRule="auto"/>
              <w:rPr>
                <w:rFonts w:eastAsia="Arial,Times New Roman" w:cs="Arial"/>
                <w:color w:val="auto"/>
                <w:szCs w:val="20"/>
                <w:lang w:eastAsia="es-ES"/>
              </w:rPr>
            </w:pPr>
            <w:r w:rsidRPr="007772AD">
              <w:rPr>
                <w:szCs w:val="20"/>
                <w:lang w:eastAsia="es-ES"/>
              </w:rPr>
              <w:t>Servicios de mantenimiento y reparación de infraestructura</w:t>
            </w:r>
          </w:p>
        </w:tc>
      </w:tr>
    </w:tbl>
    <w:p w14:paraId="32FD64D3" w14:textId="77777777" w:rsidR="005B7EA4" w:rsidRPr="005B7EA4" w:rsidRDefault="005B7EA4" w:rsidP="005B7EA4">
      <w:pPr>
        <w:rPr>
          <w:lang w:val="es-MX"/>
        </w:rPr>
      </w:pPr>
    </w:p>
    <w:p w14:paraId="222FA748" w14:textId="06501956" w:rsidR="00016758" w:rsidRDefault="005B7EA4" w:rsidP="005B7EA4">
      <w:pPr>
        <w:rPr>
          <w:lang w:val="es-MX"/>
        </w:rPr>
      </w:pPr>
      <w:r w:rsidRPr="005B7EA4">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2EEE5077" w:rsidR="00016758" w:rsidRDefault="00C32F9C" w:rsidP="005B7EA4">
      <w:pPr>
        <w:pStyle w:val="Ttulo3"/>
        <w:rPr>
          <w:lang w:val="es-MX"/>
        </w:rPr>
      </w:pPr>
      <w:bookmarkStart w:id="92" w:name="_Toc107994832"/>
      <w:r>
        <w:rPr>
          <w:caps w:val="0"/>
          <w:lang w:val="es-MX"/>
        </w:rPr>
        <w:t>ACREDITACIÓN DE LA EXPERIENCIA REQUERIDA</w:t>
      </w:r>
      <w:bookmarkEnd w:id="92"/>
    </w:p>
    <w:p w14:paraId="770B11BA" w14:textId="42439C0A" w:rsidR="005B7EA4" w:rsidRPr="005B7EA4" w:rsidRDefault="005B7EA4" w:rsidP="005B7EA4">
      <w:pPr>
        <w:rPr>
          <w:lang w:val="es-MX"/>
        </w:rPr>
      </w:pPr>
      <w:r w:rsidRPr="005B7EA4">
        <w:rPr>
          <w:lang w:val="es-MX"/>
        </w:rPr>
        <w:t xml:space="preserve">Los proponentes acreditarán para cada uno de los contratos aportados la siguiente información mediante alguno de los documentos </w:t>
      </w:r>
      <w:r w:rsidRPr="00986CFC">
        <w:rPr>
          <w:lang w:val="es-MX"/>
        </w:rPr>
        <w:t>señalados en la sección 3.5.</w:t>
      </w:r>
      <w:r w:rsidR="008A3AC7" w:rsidRPr="00986CFC">
        <w:rPr>
          <w:lang w:val="es-MX"/>
        </w:rPr>
        <w:t>6</w:t>
      </w:r>
      <w:r w:rsidRPr="00986CFC">
        <w:rPr>
          <w:lang w:val="es-MX"/>
        </w:rPr>
        <w:t xml:space="preserve"> del</w:t>
      </w:r>
      <w:r w:rsidRPr="005B7EA4">
        <w:rPr>
          <w:lang w:val="es-MX"/>
        </w:rPr>
        <w:t xml:space="preserve"> pliego de condiciones: </w:t>
      </w:r>
    </w:p>
    <w:p w14:paraId="2A0D1D8E" w14:textId="4B9CF21F" w:rsidR="005B7EA4" w:rsidRPr="005B7EA4" w:rsidRDefault="005B7EA4" w:rsidP="00702395">
      <w:pPr>
        <w:pStyle w:val="Prrafodelista"/>
        <w:numPr>
          <w:ilvl w:val="1"/>
          <w:numId w:val="21"/>
        </w:numPr>
        <w:ind w:left="993"/>
        <w:rPr>
          <w:lang w:val="es-MX"/>
        </w:rPr>
      </w:pPr>
      <w:r w:rsidRPr="005B7EA4">
        <w:rPr>
          <w:lang w:val="es-MX"/>
        </w:rPr>
        <w:t>Contratante</w:t>
      </w:r>
    </w:p>
    <w:p w14:paraId="727FEF95" w14:textId="77777777" w:rsidR="005B7EA4" w:rsidRDefault="005B7EA4" w:rsidP="005B7EA4">
      <w:pPr>
        <w:pStyle w:val="Prrafodelista"/>
        <w:ind w:left="993"/>
        <w:rPr>
          <w:lang w:val="es-MX"/>
        </w:rPr>
      </w:pPr>
    </w:p>
    <w:p w14:paraId="5C40FAEA" w14:textId="14C8B2CC" w:rsidR="005B7EA4" w:rsidRPr="005B7EA4" w:rsidRDefault="005B7EA4" w:rsidP="00702395">
      <w:pPr>
        <w:pStyle w:val="Prrafodelista"/>
        <w:numPr>
          <w:ilvl w:val="1"/>
          <w:numId w:val="21"/>
        </w:numPr>
        <w:ind w:left="993"/>
        <w:rPr>
          <w:lang w:val="es-MX"/>
        </w:rPr>
      </w:pPr>
      <w:r w:rsidRPr="005B7EA4">
        <w:rPr>
          <w:lang w:val="es-MX"/>
        </w:rPr>
        <w:t>Objeto del contrato</w:t>
      </w:r>
    </w:p>
    <w:p w14:paraId="1099F36E" w14:textId="77777777" w:rsidR="005B7EA4" w:rsidRDefault="005B7EA4" w:rsidP="005B7EA4">
      <w:pPr>
        <w:pStyle w:val="Prrafodelista"/>
        <w:ind w:left="993"/>
        <w:rPr>
          <w:lang w:val="es-MX"/>
        </w:rPr>
      </w:pPr>
    </w:p>
    <w:p w14:paraId="43E6C923" w14:textId="7361F8FD" w:rsidR="005B7EA4" w:rsidRPr="005B7EA4" w:rsidRDefault="005B7EA4" w:rsidP="00702395">
      <w:pPr>
        <w:pStyle w:val="Prrafodelista"/>
        <w:numPr>
          <w:ilvl w:val="1"/>
          <w:numId w:val="21"/>
        </w:numPr>
        <w:ind w:left="993"/>
        <w:rPr>
          <w:lang w:val="es-MX"/>
        </w:rPr>
      </w:pPr>
      <w:r w:rsidRPr="005B7EA4">
        <w:rPr>
          <w:lang w:val="es-MX"/>
        </w:rPr>
        <w:t>Principales actividades ejecutadas</w:t>
      </w:r>
    </w:p>
    <w:p w14:paraId="18619A1D" w14:textId="77777777" w:rsidR="005B7EA4" w:rsidRDefault="005B7EA4" w:rsidP="005B7EA4">
      <w:pPr>
        <w:pStyle w:val="Prrafodelista"/>
        <w:ind w:left="993"/>
        <w:rPr>
          <w:lang w:val="es-MX"/>
        </w:rPr>
      </w:pPr>
    </w:p>
    <w:p w14:paraId="07BF0D4C" w14:textId="3C9E1A3E" w:rsidR="005B7EA4" w:rsidRPr="005B7EA4" w:rsidRDefault="005B7EA4" w:rsidP="00702395">
      <w:pPr>
        <w:pStyle w:val="Prrafodelista"/>
        <w:numPr>
          <w:ilvl w:val="1"/>
          <w:numId w:val="21"/>
        </w:numPr>
        <w:ind w:left="993"/>
        <w:rPr>
          <w:lang w:val="es-MX"/>
        </w:rPr>
      </w:pPr>
      <w:r w:rsidRPr="005B7EA4">
        <w:rPr>
          <w:lang w:val="es-MX"/>
        </w:rPr>
        <w:t>Las longitudes, volúmenes, dimensiones, tipologías y demás condiciones de experiencia establecidas en la Matriz 1 – Experiencia, si aplica.</w:t>
      </w:r>
    </w:p>
    <w:p w14:paraId="5B2F3200" w14:textId="77777777" w:rsidR="005B7EA4" w:rsidRDefault="005B7EA4" w:rsidP="005B7EA4">
      <w:pPr>
        <w:pStyle w:val="Prrafodelista"/>
        <w:ind w:left="993"/>
        <w:rPr>
          <w:lang w:val="es-MX"/>
        </w:rPr>
      </w:pPr>
    </w:p>
    <w:p w14:paraId="476DDE52" w14:textId="3A06CC50" w:rsidR="005B7EA4" w:rsidRPr="005B7EA4" w:rsidRDefault="005B7EA4" w:rsidP="00702395">
      <w:pPr>
        <w:pStyle w:val="Prrafodelista"/>
        <w:numPr>
          <w:ilvl w:val="1"/>
          <w:numId w:val="21"/>
        </w:numPr>
        <w:ind w:left="993"/>
        <w:rPr>
          <w:lang w:val="es-MX"/>
        </w:rPr>
      </w:pPr>
      <w:r w:rsidRPr="005B7EA4">
        <w:rPr>
          <w:lang w:val="es-MX"/>
        </w:rPr>
        <w:t>La fecha de iniciación de la ejecución del contrato: Esta fecha es diferente a la de suscripción del contrato, a menos que de los documentos del numeral 3.5.</w:t>
      </w:r>
      <w:r w:rsidR="00140E7A">
        <w:rPr>
          <w:lang w:val="es-MX"/>
        </w:rPr>
        <w:t>6</w:t>
      </w:r>
      <w:r w:rsidRPr="005B7EA4">
        <w:rPr>
          <w:lang w:val="es-MX"/>
        </w:rPr>
        <w:t xml:space="preserve">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36C601BA" w:rsidR="005B7EA4" w:rsidRPr="005B7EA4" w:rsidRDefault="005B7EA4" w:rsidP="00702395">
      <w:pPr>
        <w:pStyle w:val="Prrafodelista"/>
        <w:numPr>
          <w:ilvl w:val="1"/>
          <w:numId w:val="21"/>
        </w:numPr>
        <w:ind w:left="993"/>
        <w:rPr>
          <w:lang w:val="es-MX"/>
        </w:rPr>
      </w:pPr>
      <w:r w:rsidRPr="005B7EA4">
        <w:rPr>
          <w:lang w:val="es-MX"/>
        </w:rPr>
        <w:t xml:space="preserve">La fecha de terminación de la ejecución del contrato: Esta fecha de terminación no es la fecha de entrega y/o recibo final, liquidación, o acta final, salvo que de los documentos del </w:t>
      </w:r>
      <w:r w:rsidRPr="00986CFC">
        <w:rPr>
          <w:lang w:val="es-MX"/>
        </w:rPr>
        <w:t>numeral 3.5.</w:t>
      </w:r>
      <w:r w:rsidR="008A3AC7" w:rsidRPr="00986CFC">
        <w:rPr>
          <w:lang w:val="es-MX"/>
        </w:rPr>
        <w:t>6</w:t>
      </w:r>
      <w:r w:rsidRPr="00986CFC">
        <w:rPr>
          <w:lang w:val="es-MX"/>
        </w:rPr>
        <w:t xml:space="preserve"> de</w:t>
      </w:r>
      <w:r w:rsidRPr="005B7EA4">
        <w:rPr>
          <w:lang w:val="es-MX"/>
        </w:rPr>
        <w:t xml:space="preserve"> forma expresa así se determine.  </w:t>
      </w:r>
    </w:p>
    <w:p w14:paraId="14C31923" w14:textId="77777777" w:rsidR="00E10326" w:rsidRDefault="00E10326" w:rsidP="005B7EA4">
      <w:pPr>
        <w:pStyle w:val="Prrafodelista"/>
        <w:ind w:left="993"/>
        <w:rPr>
          <w:lang w:val="es-MX"/>
        </w:rPr>
      </w:pPr>
    </w:p>
    <w:p w14:paraId="02A9028F" w14:textId="3522D7F1"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702395">
      <w:pPr>
        <w:pStyle w:val="Prrafodelista"/>
        <w:numPr>
          <w:ilvl w:val="1"/>
          <w:numId w:val="21"/>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3AF6999" w14:textId="1B7F67A3" w:rsidR="005B7EA4" w:rsidRPr="005B7EA4" w:rsidRDefault="005B7EA4" w:rsidP="00702395">
      <w:pPr>
        <w:pStyle w:val="Prrafodelista"/>
        <w:numPr>
          <w:ilvl w:val="1"/>
          <w:numId w:val="21"/>
        </w:numPr>
        <w:ind w:left="993"/>
        <w:rPr>
          <w:lang w:val="es-MX"/>
        </w:rPr>
      </w:pPr>
      <w:r w:rsidRPr="005B7EA4">
        <w:rPr>
          <w:lang w:val="es-MX"/>
        </w:rPr>
        <w:t>El porcentaje de participación del integrante del contratista plural.</w:t>
      </w:r>
    </w:p>
    <w:p w14:paraId="683D8760" w14:textId="77777777" w:rsidR="005B7EA4" w:rsidRDefault="005B7EA4" w:rsidP="005B7EA4">
      <w:pPr>
        <w:pStyle w:val="Prrafodelista"/>
        <w:ind w:left="993"/>
        <w:rPr>
          <w:lang w:val="es-MX"/>
        </w:rPr>
      </w:pPr>
    </w:p>
    <w:p w14:paraId="06B1C7DC" w14:textId="5274DC8A" w:rsidR="005B7EA4" w:rsidRPr="005B7EA4" w:rsidRDefault="005B7EA4" w:rsidP="00702395">
      <w:pPr>
        <w:pStyle w:val="Prrafodelista"/>
        <w:numPr>
          <w:ilvl w:val="1"/>
          <w:numId w:val="21"/>
        </w:numPr>
        <w:ind w:left="993"/>
        <w:rPr>
          <w:lang w:val="es-MX"/>
        </w:rPr>
      </w:pPr>
      <w:r w:rsidRPr="005B7EA4">
        <w:rPr>
          <w:lang w:val="es-MX"/>
        </w:rPr>
        <w:lastRenderedPageBreak/>
        <w:t>El porcentaje de participación en el valor ejecutado en el caso de contratistas plurales.</w:t>
      </w:r>
    </w:p>
    <w:p w14:paraId="29CD7EF6" w14:textId="3CE2BBD6" w:rsidR="00016758" w:rsidRDefault="00C32F9C" w:rsidP="005B7EA4">
      <w:pPr>
        <w:pStyle w:val="Ttulo3"/>
        <w:rPr>
          <w:lang w:val="es-MX"/>
        </w:rPr>
      </w:pPr>
      <w:bookmarkStart w:id="93" w:name="_Toc107994833"/>
      <w:r>
        <w:rPr>
          <w:caps w:val="0"/>
          <w:lang w:val="es-MX"/>
        </w:rPr>
        <w:t>DOCUMENTOS VÁLIDOS PARA LA ACREDITACIÓN DE LA EXPERIENCIA REQUERIDA</w:t>
      </w:r>
      <w:bookmarkEnd w:id="93"/>
    </w:p>
    <w:p w14:paraId="0AFA4AD8" w14:textId="77777777" w:rsidR="002C3E9D" w:rsidRPr="00AF5F20" w:rsidRDefault="005B7EA4" w:rsidP="00AF5F20">
      <w:pPr>
        <w:tabs>
          <w:tab w:val="left" w:pos="709"/>
          <w:tab w:val="left" w:pos="851"/>
          <w:tab w:val="left" w:pos="8931"/>
        </w:tabs>
        <w:spacing w:after="120" w:line="276" w:lineRule="auto"/>
        <w:rPr>
          <w:rFonts w:cs="Arial"/>
          <w:szCs w:val="20"/>
          <w:lang w:val="es-MX"/>
        </w:rPr>
      </w:pPr>
      <w:r w:rsidRPr="00375DCB">
        <w:rPr>
          <w:rFonts w:cs="Arial"/>
          <w:szCs w:val="20"/>
          <w:lang w:val="es-MX"/>
        </w:rPr>
        <w:t xml:space="preserve">En </w:t>
      </w:r>
      <w:r w:rsidR="002C3E9D" w:rsidRPr="00AF5F20">
        <w:rPr>
          <w:rFonts w:cs="Arial"/>
          <w:szCs w:val="20"/>
          <w:lang w:val="es-MX"/>
        </w:rPr>
        <w:t>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3F1603C1" w14:textId="77777777" w:rsidR="002C3E9D" w:rsidRPr="00AF5F20" w:rsidRDefault="002C3E9D" w:rsidP="00AF5F20">
      <w:pPr>
        <w:numPr>
          <w:ilvl w:val="0"/>
          <w:numId w:val="26"/>
        </w:numPr>
        <w:tabs>
          <w:tab w:val="left" w:pos="851"/>
          <w:tab w:val="left" w:pos="1134"/>
        </w:tabs>
        <w:spacing w:line="276" w:lineRule="auto"/>
        <w:ind w:left="363" w:firstLine="0"/>
        <w:rPr>
          <w:rFonts w:cs="Arial"/>
          <w:szCs w:val="20"/>
          <w:lang w:val="es-MX"/>
        </w:rPr>
      </w:pPr>
      <w:r w:rsidRPr="00AF5F20">
        <w:rPr>
          <w:rFonts w:cs="Arial"/>
          <w:szCs w:val="20"/>
          <w:lang w:val="es-MX"/>
        </w:rPr>
        <w:t>Acta de liquidación</w:t>
      </w:r>
    </w:p>
    <w:p w14:paraId="32C206D0" w14:textId="77777777" w:rsidR="002C3E9D" w:rsidRPr="00AF5F20" w:rsidRDefault="002C3E9D" w:rsidP="00AF5F20">
      <w:pPr>
        <w:numPr>
          <w:ilvl w:val="0"/>
          <w:numId w:val="26"/>
        </w:numPr>
        <w:tabs>
          <w:tab w:val="left" w:pos="851"/>
          <w:tab w:val="left" w:pos="1134"/>
        </w:tabs>
        <w:spacing w:line="276" w:lineRule="auto"/>
        <w:ind w:left="363" w:firstLine="0"/>
        <w:rPr>
          <w:rFonts w:cs="Arial"/>
          <w:szCs w:val="20"/>
          <w:lang w:val="es-MX"/>
        </w:rPr>
      </w:pPr>
      <w:r w:rsidRPr="00AF5F20">
        <w:rPr>
          <w:rFonts w:cs="Arial"/>
          <w:szCs w:val="20"/>
          <w:lang w:val="es-MX"/>
        </w:rPr>
        <w:t xml:space="preserve">Acta de entrega, terminación, final o de recibo definitivo. </w:t>
      </w:r>
    </w:p>
    <w:p w14:paraId="14385821" w14:textId="77777777" w:rsidR="002C3E9D" w:rsidRPr="00AF5F20" w:rsidRDefault="002C3E9D" w:rsidP="00AF5F20">
      <w:pPr>
        <w:numPr>
          <w:ilvl w:val="0"/>
          <w:numId w:val="26"/>
        </w:numPr>
        <w:tabs>
          <w:tab w:val="left" w:pos="851"/>
          <w:tab w:val="left" w:pos="1134"/>
        </w:tabs>
        <w:spacing w:line="276" w:lineRule="auto"/>
        <w:ind w:left="363" w:firstLine="0"/>
        <w:rPr>
          <w:rFonts w:cs="Arial"/>
          <w:szCs w:val="20"/>
          <w:lang w:val="es-MX"/>
        </w:rPr>
      </w:pPr>
      <w:r w:rsidRPr="00AF5F20">
        <w:rPr>
          <w:rFonts w:cs="Arial"/>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200DB78" w14:textId="77777777" w:rsidR="002C3E9D" w:rsidRPr="00AF5F20" w:rsidRDefault="002C3E9D" w:rsidP="00AF5F20">
      <w:pPr>
        <w:numPr>
          <w:ilvl w:val="0"/>
          <w:numId w:val="26"/>
        </w:numPr>
        <w:tabs>
          <w:tab w:val="left" w:pos="851"/>
          <w:tab w:val="left" w:pos="1134"/>
        </w:tabs>
        <w:spacing w:line="276" w:lineRule="auto"/>
        <w:ind w:left="363" w:firstLine="0"/>
        <w:rPr>
          <w:rFonts w:cs="Arial"/>
          <w:szCs w:val="20"/>
          <w:lang w:val="es-MX"/>
        </w:rPr>
      </w:pPr>
      <w:r w:rsidRPr="00AF5F20">
        <w:rPr>
          <w:rFonts w:cs="Arial"/>
          <w:szCs w:val="20"/>
          <w:lang w:val="es-MX"/>
        </w:rPr>
        <w:t>Acta de inicio o la orden de inicio. La misma sólo será válida para efectos de acreditar la fecha de inicio.</w:t>
      </w:r>
    </w:p>
    <w:p w14:paraId="5260C6F6" w14:textId="77777777" w:rsidR="002C3E9D" w:rsidRPr="00AF5F20" w:rsidRDefault="002C3E9D" w:rsidP="00AF5F20">
      <w:pPr>
        <w:numPr>
          <w:ilvl w:val="0"/>
          <w:numId w:val="26"/>
        </w:numPr>
        <w:tabs>
          <w:tab w:val="left" w:pos="851"/>
          <w:tab w:val="left" w:pos="1134"/>
        </w:tabs>
        <w:spacing w:line="276" w:lineRule="auto"/>
        <w:ind w:left="363" w:firstLine="0"/>
        <w:rPr>
          <w:rFonts w:cs="Arial"/>
          <w:szCs w:val="20"/>
          <w:lang w:val="es-MX"/>
        </w:rPr>
      </w:pPr>
      <w:r w:rsidRPr="00AF5F20">
        <w:rPr>
          <w:rFonts w:cs="Arial"/>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8356B64" w14:textId="77777777" w:rsidR="002C3E9D" w:rsidRPr="00AF5F20" w:rsidRDefault="002C3E9D" w:rsidP="00AF5F20">
      <w:pPr>
        <w:tabs>
          <w:tab w:val="left" w:pos="851"/>
          <w:tab w:val="left" w:pos="8931"/>
        </w:tabs>
        <w:spacing w:line="276" w:lineRule="auto"/>
        <w:rPr>
          <w:rFonts w:cs="Arial"/>
          <w:szCs w:val="20"/>
          <w:lang w:val="es-MX"/>
        </w:rPr>
      </w:pPr>
      <w:r w:rsidRPr="00AF5F20">
        <w:rPr>
          <w:rFonts w:cs="Arial"/>
          <w:szCs w:val="20"/>
          <w:lang w:val="es-MX"/>
        </w:rPr>
        <w:t xml:space="preserve">Para efectos de acreditación de experiencia entre particulares, el Proponente deberá aportar adicionalmente alguno de los documentos que se describen a continuación: </w:t>
      </w:r>
    </w:p>
    <w:p w14:paraId="384D9414" w14:textId="5617BFBE" w:rsidR="005B7EA4" w:rsidRPr="008345FE" w:rsidRDefault="002C3E9D" w:rsidP="00AF5F20">
      <w:pPr>
        <w:pStyle w:val="Prrafodelista"/>
        <w:numPr>
          <w:ilvl w:val="0"/>
          <w:numId w:val="64"/>
        </w:numPr>
        <w:rPr>
          <w:lang w:val="es-MX"/>
        </w:rPr>
      </w:pPr>
      <w:r w:rsidRPr="00AF5F20">
        <w:rPr>
          <w:rFonts w:cs="Arial"/>
          <w:szCs w:val="20"/>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r w:rsidR="00456658" w:rsidRPr="00FC6D41">
        <w:rPr>
          <w:rFonts w:cs="Arial"/>
          <w:szCs w:val="20"/>
          <w:lang w:val="es-MX"/>
        </w:rPr>
        <w:t xml:space="preserve"> </w:t>
      </w:r>
    </w:p>
    <w:p w14:paraId="63CC788B" w14:textId="152C48ED" w:rsidR="00016758" w:rsidRDefault="00C32F9C" w:rsidP="00A637D1">
      <w:pPr>
        <w:pStyle w:val="Ttulo3"/>
        <w:rPr>
          <w:lang w:val="es-MX"/>
        </w:rPr>
      </w:pPr>
      <w:bookmarkStart w:id="94" w:name="_Toc107994834"/>
      <w:r>
        <w:rPr>
          <w:caps w:val="0"/>
          <w:lang w:val="es-MX"/>
        </w:rPr>
        <w:t>PARA SUBCONTRATOS</w:t>
      </w:r>
      <w:bookmarkEnd w:id="94"/>
    </w:p>
    <w:p w14:paraId="18597790" w14:textId="0AA5710A" w:rsidR="004152FC" w:rsidRPr="00AF5F20" w:rsidRDefault="00A637D1" w:rsidP="00C67CE2">
      <w:pPr>
        <w:rPr>
          <w:rFonts w:eastAsia="Times New Roman" w:cs="Arial"/>
          <w:color w:val="auto"/>
          <w:szCs w:val="20"/>
          <w:lang w:val="es-MX" w:eastAsia="es-ES"/>
        </w:rPr>
      </w:pPr>
      <w:r w:rsidRPr="00FE1AB0">
        <w:rPr>
          <w:rFonts w:cs="Arial"/>
          <w:szCs w:val="20"/>
          <w:lang w:val="es-MX"/>
        </w:rPr>
        <w:t xml:space="preserve">Para </w:t>
      </w:r>
      <w:r w:rsidR="004152FC" w:rsidRPr="00AF5F20">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01A6EC88" w14:textId="45B18DC9"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7BCCD9A5" w14:textId="2B8DBF8E" w:rsidR="004152FC" w:rsidRPr="00AF5F20" w:rsidRDefault="004152FC" w:rsidP="00C67CE2">
      <w:pPr>
        <w:pStyle w:val="Prrafodelista"/>
        <w:numPr>
          <w:ilvl w:val="0"/>
          <w:numId w:val="28"/>
        </w:numPr>
        <w:ind w:left="1066" w:hanging="709"/>
        <w:contextualSpacing w:val="0"/>
        <w:rPr>
          <w:lang w:val="es-MX"/>
        </w:rPr>
      </w:pPr>
      <w:r w:rsidRPr="00AF5F20">
        <w:rPr>
          <w:lang w:val="es-MX"/>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w:t>
      </w:r>
      <w:r w:rsidR="00062C4D">
        <w:rPr>
          <w:lang w:val="es-MX"/>
        </w:rPr>
        <w:t xml:space="preserve"> </w:t>
      </w:r>
      <w:r w:rsidRPr="00AF5F20">
        <w:rPr>
          <w:lang w:val="es-MX"/>
        </w:rPr>
        <w:t xml:space="preserve">efectos de la acreditación de la experiencia. </w:t>
      </w:r>
    </w:p>
    <w:p w14:paraId="0A4213C5" w14:textId="1D0DB4BB" w:rsidR="004152FC" w:rsidRPr="00AF5F20" w:rsidRDefault="004152FC" w:rsidP="00C67CE2">
      <w:pPr>
        <w:pStyle w:val="Prrafodelista"/>
        <w:numPr>
          <w:ilvl w:val="0"/>
          <w:numId w:val="28"/>
        </w:numPr>
        <w:ind w:left="1066" w:hanging="709"/>
        <w:contextualSpacing w:val="0"/>
        <w:rPr>
          <w:lang w:val="es-MX"/>
        </w:rPr>
      </w:pPr>
      <w:r w:rsidRPr="00AF5F20">
        <w:rPr>
          <w:lang w:val="es-MX"/>
        </w:rPr>
        <w:lastRenderedPageBreak/>
        <w:t xml:space="preserve">Certificación expedida por la Entidad Estatal del contrato principal del cual se derivó el subcontrato. Esta certificación debe contener la información básica del contrato principal la siguiente: </w:t>
      </w:r>
      <w:r w:rsidRPr="00AF5F20">
        <w:rPr>
          <w:lang w:val="es-MX"/>
        </w:rPr>
        <w:tab/>
      </w:r>
    </w:p>
    <w:p w14:paraId="4332DB9B" w14:textId="0670E49A" w:rsidR="004152FC" w:rsidRPr="00AF5F20" w:rsidRDefault="004152FC" w:rsidP="00C67CE2">
      <w:pPr>
        <w:pStyle w:val="Prrafodelista"/>
        <w:numPr>
          <w:ilvl w:val="0"/>
          <w:numId w:val="29"/>
        </w:numPr>
        <w:tabs>
          <w:tab w:val="left" w:pos="1560"/>
        </w:tabs>
        <w:ind w:left="1560" w:hanging="142"/>
        <w:contextualSpacing w:val="0"/>
        <w:rPr>
          <w:rFonts w:eastAsia="Times New Roman" w:cs="Arial"/>
          <w:color w:val="auto"/>
          <w:szCs w:val="20"/>
          <w:lang w:val="es-MX" w:eastAsia="es-ES"/>
        </w:rPr>
      </w:pPr>
      <w:r w:rsidRPr="00AF5F20">
        <w:rPr>
          <w:lang w:val="es-MX"/>
        </w:rPr>
        <w:t>Alcance de las obras ejecutadas en el contrato principal.</w:t>
      </w:r>
      <w:r w:rsidRPr="00AF5F20">
        <w:rPr>
          <w:rFonts w:eastAsia="Times New Roman" w:cs="Arial"/>
          <w:strike/>
          <w:color w:val="auto"/>
          <w:szCs w:val="20"/>
          <w:lang w:val="es-MX" w:eastAsia="es-ES"/>
        </w:rPr>
        <w:t xml:space="preserve"> </w:t>
      </w:r>
    </w:p>
    <w:p w14:paraId="111F96CA" w14:textId="549A4DCA" w:rsidR="004152FC" w:rsidRPr="00AF5F20" w:rsidRDefault="004152FC" w:rsidP="00C67CE2">
      <w:pPr>
        <w:pStyle w:val="Prrafodelista"/>
        <w:numPr>
          <w:ilvl w:val="0"/>
          <w:numId w:val="29"/>
        </w:numPr>
        <w:tabs>
          <w:tab w:val="left" w:pos="1560"/>
        </w:tabs>
        <w:ind w:left="1560" w:hanging="142"/>
        <w:contextualSpacing w:val="0"/>
        <w:rPr>
          <w:rFonts w:eastAsia="Times New Roman" w:cs="Arial"/>
          <w:color w:val="auto"/>
          <w:szCs w:val="20"/>
          <w:lang w:val="es-MX" w:eastAsia="es-ES"/>
        </w:rPr>
      </w:pPr>
      <w:r w:rsidRPr="00AF5F20">
        <w:rPr>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71673C1" w14:textId="77777777" w:rsidR="004152FC" w:rsidRPr="00AF5F20" w:rsidRDefault="004152FC" w:rsidP="00C67CE2">
      <w:pPr>
        <w:ind w:left="1134"/>
        <w:rPr>
          <w:rFonts w:eastAsia="Times New Roman" w:cs="Arial"/>
          <w:color w:val="auto"/>
          <w:szCs w:val="20"/>
          <w:lang w:val="es-MX" w:eastAsia="es-ES"/>
        </w:rPr>
      </w:pPr>
      <w:r w:rsidRPr="00AF5F20">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7E1FAD7" w14:textId="77777777"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6FD79"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2EE52AF"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EF1E96A"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A099E6E" w14:textId="715C562F" w:rsidR="00A637D1" w:rsidRPr="00A637D1" w:rsidRDefault="004152FC" w:rsidP="00C67CE2">
      <w:pPr>
        <w:rPr>
          <w:lang w:val="es-MX"/>
        </w:rPr>
      </w:pPr>
      <w:r w:rsidRPr="00AF5F20">
        <w:rPr>
          <w:rFonts w:eastAsia="Times New Roman" w:cs="Arial"/>
          <w:color w:val="auto"/>
          <w:szCs w:val="20"/>
          <w:lang w:eastAsia="es-ES"/>
        </w:rPr>
        <w:t>Cuando la Entidad haya sido advertida por alguno los Proponentes sobre situaciones de subcontratación, aplicará el numeral 1.11 del Pliego de Condiciones. </w:t>
      </w:r>
    </w:p>
    <w:p w14:paraId="3582B2E5" w14:textId="080F6A15" w:rsidR="005B7EA4" w:rsidRDefault="00C32F9C" w:rsidP="00A637D1">
      <w:pPr>
        <w:pStyle w:val="Ttulo3"/>
        <w:rPr>
          <w:lang w:val="es-MX"/>
        </w:rPr>
      </w:pPr>
      <w:bookmarkStart w:id="95" w:name="_Toc107994835"/>
      <w:r>
        <w:rPr>
          <w:caps w:val="0"/>
          <w:lang w:val="es-MX"/>
        </w:rPr>
        <w:t>RELACIÓN DE LOS CONTRATOS FRENTE AL PRESUPUESTO OFICIAL</w:t>
      </w:r>
      <w:bookmarkEnd w:id="95"/>
    </w:p>
    <w:p w14:paraId="3024059E" w14:textId="7D9A80DD" w:rsidR="00A637D1" w:rsidRDefault="00A637D1" w:rsidP="00A637D1">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3624"/>
      </w:tblGrid>
      <w:tr w:rsidR="00F47A2F" w:rsidRPr="00C67CE2" w14:paraId="07DDC714" w14:textId="77777777" w:rsidTr="00AF5F20">
        <w:trPr>
          <w:trHeight w:val="971"/>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A311351" w14:textId="7777777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rPr>
              <w:t>Número</w:t>
            </w:r>
            <w:r w:rsidRPr="00C67CE2">
              <w:rPr>
                <w:rFonts w:eastAsia="Arial" w:cs="Arial"/>
                <w:b/>
                <w:bCs/>
                <w:color w:val="FFFFFF"/>
                <w:szCs w:val="20"/>
              </w:rPr>
              <w:t xml:space="preserve"> </w:t>
            </w:r>
            <w:r w:rsidRPr="00C67CE2">
              <w:rPr>
                <w:rFonts w:eastAsia="Calibri" w:cs="Arial"/>
                <w:b/>
                <w:bCs/>
                <w:color w:val="FFFFFF"/>
                <w:szCs w:val="20"/>
              </w:rPr>
              <w:t>de</w:t>
            </w:r>
            <w:r w:rsidRPr="00C67CE2">
              <w:rPr>
                <w:rFonts w:eastAsia="Arial" w:cs="Arial"/>
                <w:b/>
                <w:bCs/>
                <w:color w:val="FFFFFF"/>
                <w:szCs w:val="20"/>
              </w:rPr>
              <w:t xml:space="preserve"> </w:t>
            </w:r>
            <w:r w:rsidRPr="00C67CE2">
              <w:rPr>
                <w:rFonts w:eastAsia="Calibri" w:cs="Arial"/>
                <w:b/>
                <w:bCs/>
                <w:color w:val="FFFFFF"/>
                <w:szCs w:val="20"/>
              </w:rPr>
              <w:t>contratos</w:t>
            </w:r>
            <w:r w:rsidRPr="00C67CE2">
              <w:rPr>
                <w:rFonts w:eastAsia="Arial" w:cs="Arial"/>
                <w:b/>
                <w:bCs/>
                <w:color w:val="FFFFFF"/>
                <w:szCs w:val="20"/>
              </w:rPr>
              <w:t xml:space="preserve"> </w:t>
            </w:r>
            <w:r w:rsidRPr="00C67CE2">
              <w:rPr>
                <w:rFonts w:eastAsia="Calibri" w:cs="Arial"/>
                <w:b/>
                <w:bCs/>
                <w:color w:val="FFFFFF"/>
                <w:szCs w:val="20"/>
              </w:rPr>
              <w:t>con</w:t>
            </w:r>
            <w:r w:rsidRPr="00C67CE2">
              <w:rPr>
                <w:rFonts w:eastAsia="Arial" w:cs="Arial"/>
                <w:b/>
                <w:bCs/>
                <w:color w:val="FFFFFF"/>
                <w:szCs w:val="20"/>
              </w:rPr>
              <w:t xml:space="preserve"> </w:t>
            </w:r>
            <w:r w:rsidRPr="00C67CE2">
              <w:rPr>
                <w:rFonts w:eastAsia="Calibri" w:cs="Arial"/>
                <w:b/>
                <w:bCs/>
                <w:color w:val="FFFFFF"/>
                <w:szCs w:val="20"/>
              </w:rPr>
              <w:t>los</w:t>
            </w:r>
            <w:r w:rsidRPr="00C67CE2">
              <w:rPr>
                <w:rFonts w:eastAsia="Arial" w:cs="Arial"/>
                <w:b/>
                <w:bCs/>
                <w:color w:val="FFFFFF"/>
                <w:szCs w:val="20"/>
              </w:rPr>
              <w:t xml:space="preserve"> </w:t>
            </w:r>
            <w:r w:rsidRPr="00C67CE2">
              <w:rPr>
                <w:rFonts w:eastAsia="Calibri" w:cs="Arial"/>
                <w:b/>
                <w:bCs/>
                <w:color w:val="FFFFFF"/>
                <w:szCs w:val="20"/>
              </w:rPr>
              <w:t>cuales</w:t>
            </w:r>
            <w:r w:rsidRPr="00C67CE2">
              <w:rPr>
                <w:rFonts w:eastAsia="Arial" w:cs="Arial"/>
                <w:b/>
                <w:bCs/>
                <w:color w:val="FFFFFF"/>
                <w:szCs w:val="20"/>
              </w:rPr>
              <w:t xml:space="preserve"> </w:t>
            </w:r>
            <w:r w:rsidRPr="00C67CE2">
              <w:rPr>
                <w:rFonts w:eastAsia="Calibri" w:cs="Arial"/>
                <w:b/>
                <w:bCs/>
                <w:color w:val="FFFFFF"/>
                <w:szCs w:val="20"/>
              </w:rPr>
              <w:t>el</w:t>
            </w:r>
            <w:r w:rsidRPr="00C67CE2">
              <w:rPr>
                <w:rFonts w:eastAsia="Arial" w:cs="Arial"/>
                <w:b/>
                <w:bCs/>
                <w:color w:val="FFFFFF"/>
                <w:szCs w:val="20"/>
              </w:rPr>
              <w:t xml:space="preserve"> </w:t>
            </w:r>
            <w:r w:rsidRPr="00C67CE2">
              <w:rPr>
                <w:rFonts w:eastAsia="Calibri" w:cs="Arial"/>
                <w:b/>
                <w:bCs/>
                <w:color w:val="FFFFFF"/>
                <w:szCs w:val="20"/>
              </w:rPr>
              <w:t>Proponente</w:t>
            </w:r>
            <w:r w:rsidRPr="00C67CE2">
              <w:rPr>
                <w:rFonts w:eastAsia="Arial" w:cs="Arial"/>
                <w:b/>
                <w:bCs/>
                <w:color w:val="FFFFFF"/>
                <w:szCs w:val="20"/>
              </w:rPr>
              <w:t xml:space="preserve"> </w:t>
            </w:r>
            <w:r w:rsidRPr="00C67CE2">
              <w:rPr>
                <w:rFonts w:eastAsia="Calibri" w:cs="Arial"/>
                <w:b/>
                <w:bCs/>
                <w:color w:val="FFFFFF"/>
                <w:szCs w:val="20"/>
              </w:rPr>
              <w:t>cumple</w:t>
            </w:r>
            <w:r w:rsidRPr="00C67CE2">
              <w:rPr>
                <w:rFonts w:eastAsia="Arial" w:cs="Arial"/>
                <w:b/>
                <w:bCs/>
                <w:color w:val="FFFFFF"/>
                <w:szCs w:val="20"/>
              </w:rPr>
              <w:t xml:space="preserve"> </w:t>
            </w:r>
            <w:r w:rsidRPr="00C67CE2">
              <w:rPr>
                <w:rFonts w:eastAsia="Calibri" w:cs="Arial"/>
                <w:b/>
                <w:bCs/>
                <w:color w:val="FFFFFF"/>
                <w:szCs w:val="20"/>
              </w:rPr>
              <w:t>la</w:t>
            </w:r>
            <w:r w:rsidRPr="00C67CE2">
              <w:rPr>
                <w:rFonts w:eastAsia="Arial" w:cs="Arial"/>
                <w:b/>
                <w:bCs/>
                <w:color w:val="FFFFFF"/>
                <w:szCs w:val="20"/>
              </w:rPr>
              <w:t xml:space="preserve"> </w:t>
            </w:r>
            <w:r w:rsidRPr="00C67CE2">
              <w:rPr>
                <w:rFonts w:eastAsia="Calibri" w:cs="Arial"/>
                <w:b/>
                <w:bCs/>
                <w:color w:val="FFFFFF"/>
                <w:szCs w:val="20"/>
              </w:rPr>
              <w:t>experiencia</w:t>
            </w:r>
            <w:r w:rsidRPr="00C67CE2">
              <w:rPr>
                <w:rFonts w:eastAsia="Arial" w:cs="Arial"/>
                <w:b/>
                <w:bCs/>
                <w:color w:val="FFFFFF"/>
                <w:szCs w:val="20"/>
              </w:rPr>
              <w:t xml:space="preserve"> </w:t>
            </w:r>
            <w:r w:rsidRPr="00C67CE2">
              <w:rPr>
                <w:rFonts w:eastAsia="Calibri" w:cs="Arial"/>
                <w:b/>
                <w:bCs/>
                <w:color w:val="FFFFFF"/>
                <w:szCs w:val="20"/>
              </w:rPr>
              <w:t>acreditada</w:t>
            </w:r>
          </w:p>
        </w:tc>
        <w:tc>
          <w:tcPr>
            <w:tcW w:w="36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AA3B51" w14:textId="77777777" w:rsidR="00F47A2F" w:rsidRPr="00C67CE2" w:rsidRDefault="00F47A2F" w:rsidP="00AF5F20">
            <w:pPr>
              <w:spacing w:after="0" w:line="240" w:lineRule="auto"/>
              <w:jc w:val="center"/>
              <w:rPr>
                <w:rFonts w:eastAsia="Calibri" w:cs="Arial"/>
                <w:b/>
                <w:bCs/>
                <w:color w:val="FFFFFF"/>
                <w:szCs w:val="20"/>
                <w:lang w:val="es-ES"/>
              </w:rPr>
            </w:pPr>
            <w:r w:rsidRPr="00C67CE2">
              <w:rPr>
                <w:rFonts w:eastAsia="Calibri" w:cs="Arial"/>
                <w:b/>
                <w:bCs/>
                <w:color w:val="FFFFFF"/>
                <w:szCs w:val="20"/>
                <w:lang w:val="es-ES"/>
              </w:rPr>
              <w:t>Valor mínimo a certificar</w:t>
            </w:r>
          </w:p>
          <w:p w14:paraId="40C95C11" w14:textId="51C66F5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lang w:val="es-ES"/>
              </w:rPr>
              <w:t>(como % del Presupuesto Oficial de obra expresado en SMMLV)</w:t>
            </w:r>
          </w:p>
        </w:tc>
      </w:tr>
      <w:tr w:rsidR="00F47A2F" w:rsidRPr="00C67CE2" w14:paraId="315BB813" w14:textId="77777777" w:rsidTr="00AF5F20">
        <w:trPr>
          <w:trHeight w:val="268"/>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22B0801" w14:textId="77777777" w:rsidR="00F47A2F" w:rsidRPr="00C67CE2" w:rsidRDefault="00F47A2F" w:rsidP="00AF5F20">
            <w:pPr>
              <w:spacing w:after="0" w:line="240" w:lineRule="auto"/>
              <w:jc w:val="center"/>
              <w:rPr>
                <w:rFonts w:eastAsia="Calibri"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1</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2</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7DF01FB"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75%</w:t>
            </w:r>
          </w:p>
        </w:tc>
      </w:tr>
      <w:tr w:rsidR="00F47A2F" w:rsidRPr="00C67CE2" w14:paraId="455E3416" w14:textId="77777777" w:rsidTr="00AF5F20">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6B18C18"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3</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4</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04582A5F"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120%</w:t>
            </w:r>
          </w:p>
        </w:tc>
      </w:tr>
      <w:tr w:rsidR="00F47A2F" w:rsidRPr="00C67CE2" w14:paraId="33F1A338" w14:textId="77777777" w:rsidTr="00AF5F20">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A0104F6" w14:textId="77777777" w:rsidR="00F47A2F" w:rsidRPr="00C67CE2" w:rsidRDefault="00F47A2F" w:rsidP="00AF5F20">
            <w:pPr>
              <w:spacing w:after="0" w:line="240" w:lineRule="auto"/>
              <w:jc w:val="center"/>
              <w:rPr>
                <w:rFonts w:eastAsia="Arial" w:cs="Arial"/>
                <w:szCs w:val="20"/>
              </w:rPr>
            </w:pPr>
            <w:r w:rsidRPr="00C67CE2">
              <w:rPr>
                <w:rFonts w:eastAsia="Arial" w:cs="Arial"/>
                <w:szCs w:val="20"/>
              </w:rPr>
              <w:lastRenderedPageBreak/>
              <w:t>Hasta 5</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4282A75"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150%</w:t>
            </w:r>
          </w:p>
        </w:tc>
      </w:tr>
    </w:tbl>
    <w:p w14:paraId="5D34EC3B" w14:textId="77777777" w:rsidR="005F60CD" w:rsidRDefault="005F60CD" w:rsidP="00AF5F20">
      <w:pPr>
        <w:spacing w:after="0"/>
        <w:rPr>
          <w:lang w:val="es-MX"/>
        </w:rPr>
      </w:pPr>
    </w:p>
    <w:p w14:paraId="7A1D7432" w14:textId="4C6B8E62" w:rsidR="005F60CD" w:rsidRPr="00AF5F20" w:rsidRDefault="005F60CD" w:rsidP="00C67CE2">
      <w:pPr>
        <w:rPr>
          <w:rFonts w:eastAsia="Times New Roman" w:cs="Arial"/>
          <w:iCs/>
          <w:color w:val="000000"/>
          <w:szCs w:val="20"/>
          <w:lang w:eastAsia="es-ES"/>
        </w:rPr>
      </w:pPr>
      <w:r w:rsidRPr="00AF5F20">
        <w:rPr>
          <w:rFonts w:eastAsia="Times New Roman" w:cs="Arial"/>
          <w:iCs/>
          <w:color w:val="000000"/>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56FF9BC6" w14:textId="77777777" w:rsidR="005F60CD" w:rsidRPr="00AF5F20" w:rsidRDefault="005F60CD" w:rsidP="00C67CE2">
      <w:pPr>
        <w:rPr>
          <w:rFonts w:eastAsia="Times New Roman" w:cs="Arial"/>
          <w:bCs/>
          <w:iCs/>
          <w:color w:val="000000"/>
          <w:szCs w:val="20"/>
          <w:lang w:eastAsia="es-ES"/>
        </w:rPr>
      </w:pPr>
      <w:r w:rsidRPr="00AF5F20">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2707CD47" w14:textId="77777777" w:rsidR="005F60CD" w:rsidRPr="00AF5F20" w:rsidRDefault="005F60CD" w:rsidP="00C67CE2">
      <w:pPr>
        <w:rPr>
          <w:rFonts w:eastAsia="Times New Roman" w:cs="Arial"/>
          <w:iCs/>
          <w:color w:val="000000"/>
          <w:szCs w:val="20"/>
          <w:lang w:val="es-MX" w:eastAsia="es-ES"/>
        </w:rPr>
      </w:pPr>
      <w:r w:rsidRPr="00AF5F20">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4789AF7C" w14:textId="77777777" w:rsidR="005F60CD" w:rsidRPr="00AF5F20" w:rsidRDefault="005F60CD" w:rsidP="00C67CE2">
      <w:pPr>
        <w:rPr>
          <w:rFonts w:eastAsia="Times New Roman" w:cs="Arial"/>
          <w:iCs/>
          <w:color w:val="000000"/>
          <w:szCs w:val="20"/>
          <w:lang w:val="es-MX" w:eastAsia="es-ES"/>
        </w:rPr>
      </w:pPr>
      <w:r w:rsidRPr="00AF5F20">
        <w:rPr>
          <w:rFonts w:eastAsia="Times New Roman" w:cs="Arial"/>
          <w:iCs/>
          <w:color w:val="000000"/>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AFF010D" w14:textId="3431C975" w:rsidR="005B7EA4" w:rsidRDefault="00C32F9C" w:rsidP="00A637D1">
      <w:pPr>
        <w:pStyle w:val="Ttulo2"/>
      </w:pPr>
      <w:bookmarkStart w:id="96" w:name="_Toc107959665"/>
      <w:bookmarkStart w:id="97" w:name="_Toc107994696"/>
      <w:bookmarkStart w:id="98" w:name="_Toc107959666"/>
      <w:bookmarkStart w:id="99" w:name="_Toc107994697"/>
      <w:bookmarkStart w:id="100" w:name="_Toc107959667"/>
      <w:bookmarkStart w:id="101" w:name="_Toc107994698"/>
      <w:bookmarkStart w:id="102" w:name="_Toc107959668"/>
      <w:bookmarkStart w:id="103" w:name="_Toc107994699"/>
      <w:bookmarkStart w:id="104" w:name="_Toc107994836"/>
      <w:bookmarkEnd w:id="96"/>
      <w:bookmarkEnd w:id="97"/>
      <w:bookmarkEnd w:id="98"/>
      <w:bookmarkEnd w:id="99"/>
      <w:bookmarkEnd w:id="100"/>
      <w:bookmarkEnd w:id="101"/>
      <w:bookmarkEnd w:id="102"/>
      <w:bookmarkEnd w:id="103"/>
      <w:r>
        <w:rPr>
          <w:caps w:val="0"/>
        </w:rPr>
        <w:t>CAPACIDAD FINANCIERA</w:t>
      </w:r>
      <w:bookmarkEnd w:id="104"/>
    </w:p>
    <w:p w14:paraId="2B2AFEBA" w14:textId="570D4CD9" w:rsidR="00A637D1" w:rsidRDefault="00D81F93" w:rsidP="00A637D1">
      <w:pPr>
        <w:rPr>
          <w:lang w:val="es-MX"/>
        </w:rPr>
      </w:pPr>
      <w:r w:rsidRPr="00D81F93">
        <w:rPr>
          <w:lang w:val="es-MX"/>
        </w:rPr>
        <w:t xml:space="preserve">Los </w:t>
      </w:r>
      <w:r w:rsidR="0042437F">
        <w:rPr>
          <w:lang w:val="es-MX"/>
        </w:rPr>
        <w:t>P</w:t>
      </w:r>
      <w:r w:rsidRPr="00D81F93">
        <w:rPr>
          <w:lang w:val="es-MX"/>
        </w:rPr>
        <w:t>roponentes deberán acreditar los siguientes indicadores en los términos señalados en la Matriz 2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D81F93" w:rsidRPr="001077E1" w14:paraId="13BA0F26" w14:textId="77777777" w:rsidTr="00D81F93">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1077E1" w:rsidRDefault="00D81F93" w:rsidP="00F9113C">
            <w:pPr>
              <w:spacing w:line="276" w:lineRule="auto"/>
              <w:jc w:val="center"/>
              <w:rPr>
                <w:rFonts w:eastAsia="Arial" w:cs="Arial"/>
                <w:b/>
                <w:bCs/>
                <w:color w:val="FFFFFF" w:themeColor="background1"/>
                <w:sz w:val="18"/>
                <w:szCs w:val="18"/>
              </w:rPr>
            </w:pPr>
            <w:bookmarkStart w:id="105" w:name="_Hlk530507326"/>
            <w:r w:rsidRPr="001077E1">
              <w:rPr>
                <w:rFonts w:cs="Arial"/>
                <w:b/>
                <w:bCs/>
                <w:color w:val="FFFFFF" w:themeColor="background1"/>
                <w:sz w:val="18"/>
                <w:szCs w:val="18"/>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1077E1" w:rsidRDefault="00D81F93" w:rsidP="00F9113C">
            <w:pPr>
              <w:spacing w:line="276" w:lineRule="auto"/>
              <w:jc w:val="center"/>
              <w:rPr>
                <w:rFonts w:eastAsia="Arial" w:cs="Arial"/>
                <w:b/>
                <w:bCs/>
                <w:color w:val="FFFFFF" w:themeColor="background1"/>
                <w:sz w:val="18"/>
                <w:szCs w:val="18"/>
              </w:rPr>
            </w:pPr>
            <w:r w:rsidRPr="001077E1">
              <w:rPr>
                <w:rFonts w:cs="Arial"/>
                <w:b/>
                <w:bCs/>
                <w:color w:val="FFFFFF" w:themeColor="background1"/>
                <w:sz w:val="18"/>
                <w:szCs w:val="18"/>
              </w:rPr>
              <w:t>Fórmula</w:t>
            </w:r>
          </w:p>
        </w:tc>
      </w:tr>
      <w:tr w:rsidR="00D81F93" w:rsidRPr="001077E1" w14:paraId="59B1E5FC" w14:textId="77777777" w:rsidTr="00D81F93">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1077E1" w:rsidRDefault="00D81F93" w:rsidP="00F9113C">
            <w:pPr>
              <w:tabs>
                <w:tab w:val="left" w:pos="1039"/>
              </w:tabs>
              <w:spacing w:line="276" w:lineRule="auto"/>
              <w:jc w:val="center"/>
              <w:rPr>
                <w:rFonts w:eastAsia="Arial" w:cs="Arial"/>
                <w:color w:val="auto"/>
                <w:sz w:val="18"/>
                <w:szCs w:val="18"/>
              </w:rPr>
            </w:pPr>
            <w:r w:rsidRPr="001077E1">
              <w:rPr>
                <w:rFonts w:cs="Arial"/>
                <w:color w:val="auto"/>
                <w:sz w:val="18"/>
                <w:szCs w:val="18"/>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1077E1" w:rsidRDefault="00000000"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Activo Corriente</m:t>
                    </m:r>
                  </m:num>
                  <m:den>
                    <m:r>
                      <m:rPr>
                        <m:sty m:val="p"/>
                      </m:rPr>
                      <w:rPr>
                        <w:rFonts w:ascii="Cambria Math" w:hAnsi="Cambria Math" w:cs="Arial"/>
                        <w:color w:val="auto"/>
                        <w:sz w:val="18"/>
                        <w:szCs w:val="18"/>
                      </w:rPr>
                      <m:t>Pasivo Corriente</m:t>
                    </m:r>
                  </m:den>
                </m:f>
              </m:oMath>
            </m:oMathPara>
          </w:p>
        </w:tc>
      </w:tr>
      <w:tr w:rsidR="00D81F93" w:rsidRPr="001077E1" w14:paraId="572AEB50" w14:textId="77777777" w:rsidTr="00D81F93">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1077E1" w:rsidRDefault="00D81F93" w:rsidP="00F9113C">
            <w:pPr>
              <w:spacing w:line="276" w:lineRule="auto"/>
              <w:jc w:val="center"/>
              <w:rPr>
                <w:rFonts w:cs="Arial"/>
                <w:color w:val="auto"/>
                <w:sz w:val="18"/>
                <w:szCs w:val="18"/>
              </w:rPr>
            </w:pPr>
          </w:p>
          <w:p w14:paraId="20417572" w14:textId="77777777" w:rsidR="00D81F93" w:rsidRPr="001077E1" w:rsidRDefault="00000000"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Pasivo Total</m:t>
                    </m:r>
                  </m:num>
                  <m:den>
                    <m:r>
                      <m:rPr>
                        <m:sty m:val="p"/>
                      </m:rPr>
                      <w:rPr>
                        <w:rFonts w:ascii="Cambria Math" w:hAnsi="Cambria Math" w:cs="Arial"/>
                        <w:color w:val="auto"/>
                        <w:sz w:val="18"/>
                        <w:szCs w:val="18"/>
                      </w:rPr>
                      <m:t>Activo Total</m:t>
                    </m:r>
                  </m:den>
                </m:f>
              </m:oMath>
            </m:oMathPara>
          </w:p>
          <w:p w14:paraId="0A43694A" w14:textId="77777777" w:rsidR="00D81F93" w:rsidRPr="001077E1" w:rsidRDefault="00D81F93" w:rsidP="00F9113C">
            <w:pPr>
              <w:spacing w:line="276" w:lineRule="auto"/>
              <w:jc w:val="center"/>
              <w:rPr>
                <w:rFonts w:cs="Arial"/>
                <w:color w:val="auto"/>
                <w:sz w:val="18"/>
                <w:szCs w:val="18"/>
              </w:rPr>
            </w:pPr>
          </w:p>
        </w:tc>
      </w:tr>
      <w:tr w:rsidR="00D81F93" w:rsidRPr="001077E1" w14:paraId="5ED9004D" w14:textId="77777777" w:rsidTr="00D81F93">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1077E1" w:rsidRDefault="00D81F93" w:rsidP="00F9113C">
            <w:pPr>
              <w:spacing w:line="276" w:lineRule="auto"/>
              <w:rPr>
                <w:rFonts w:cs="Arial"/>
                <w:color w:val="auto"/>
                <w:sz w:val="18"/>
                <w:szCs w:val="18"/>
              </w:rPr>
            </w:pPr>
          </w:p>
          <w:p w14:paraId="7BBEDD72" w14:textId="77777777" w:rsidR="00D81F93" w:rsidRPr="001077E1" w:rsidRDefault="00000000"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Gastos Interes</m:t>
                    </m:r>
                  </m:den>
                </m:f>
              </m:oMath>
            </m:oMathPara>
          </w:p>
          <w:p w14:paraId="64424EE1" w14:textId="77777777" w:rsidR="00D81F93" w:rsidRPr="001077E1" w:rsidRDefault="00D81F93" w:rsidP="00F9113C">
            <w:pPr>
              <w:spacing w:line="276" w:lineRule="auto"/>
              <w:jc w:val="center"/>
              <w:rPr>
                <w:rFonts w:cs="Arial"/>
                <w:color w:val="auto"/>
                <w:sz w:val="18"/>
                <w:szCs w:val="18"/>
              </w:rPr>
            </w:pPr>
          </w:p>
        </w:tc>
      </w:tr>
      <w:bookmarkEnd w:id="105"/>
    </w:tbl>
    <w:p w14:paraId="7AA3758C" w14:textId="77777777" w:rsidR="00D81F93" w:rsidRPr="00A637D1" w:rsidRDefault="00D81F93" w:rsidP="00AF5F20">
      <w:pPr>
        <w:spacing w:after="0"/>
        <w:rPr>
          <w:lang w:val="es-MX"/>
        </w:rPr>
      </w:pPr>
    </w:p>
    <w:p w14:paraId="4590BD7C" w14:textId="344A1712" w:rsidR="00A70DF6" w:rsidRDefault="00A70DF6" w:rsidP="00AF5F20">
      <w:pPr>
        <w:spacing w:after="120"/>
        <w:rPr>
          <w:rFonts w:cs="Arial"/>
          <w:szCs w:val="20"/>
          <w:lang w:val="es-MX"/>
        </w:rPr>
      </w:pPr>
      <w:r w:rsidRPr="00AF5F20">
        <w:rPr>
          <w:rFonts w:cs="Arial"/>
          <w:szCs w:val="20"/>
          <w:lang w:val="es-MX"/>
        </w:rPr>
        <w:t>Si el Proponente es Plural cada indicador debe calcularse así:</w:t>
      </w:r>
    </w:p>
    <w:p w14:paraId="5CC2284B" w14:textId="4FC0F6B7" w:rsidR="00A70DF6" w:rsidRPr="00AF5F20" w:rsidRDefault="007063A3"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F90B4D1" w14:textId="77777777" w:rsidR="00A70DF6" w:rsidRPr="00AF5F20" w:rsidRDefault="00A70DF6" w:rsidP="00AF5F20">
      <w:pPr>
        <w:rPr>
          <w:rFonts w:cs="Arial"/>
          <w:szCs w:val="20"/>
          <w:lang w:val="es-MX"/>
        </w:rPr>
      </w:pPr>
      <w:r w:rsidRPr="00AF5F20">
        <w:rPr>
          <w:rFonts w:cs="Arial"/>
          <w:szCs w:val="20"/>
          <w:lang w:val="es-MX"/>
        </w:rPr>
        <w:t>Donde n es el número de integrantes del Proponente Plural (Unión Temporal o Consorcio).</w:t>
      </w:r>
    </w:p>
    <w:p w14:paraId="0D757B2A" w14:textId="77777777" w:rsidR="00A70DF6" w:rsidRPr="00AF5F20" w:rsidRDefault="00A70DF6" w:rsidP="00AF5F20">
      <w:pPr>
        <w:rPr>
          <w:rFonts w:cs="Arial"/>
          <w:szCs w:val="20"/>
          <w:lang w:val="es-MX"/>
        </w:rPr>
      </w:pPr>
      <w:r w:rsidRPr="00AF5F20">
        <w:rPr>
          <w:rFonts w:cs="Arial"/>
          <w:szCs w:val="20"/>
          <w:lang w:val="es-MX"/>
        </w:rPr>
        <w:t xml:space="preserve">El Proponente que no tiene pasivos corrientes está habilitado respecto del índice de liquidez. </w:t>
      </w:r>
    </w:p>
    <w:p w14:paraId="6F02A770" w14:textId="77777777" w:rsidR="00A70DF6" w:rsidRPr="00AF5F20" w:rsidRDefault="00A70DF6" w:rsidP="00AF5F20">
      <w:pPr>
        <w:rPr>
          <w:rFonts w:cs="Arial"/>
          <w:szCs w:val="20"/>
          <w:lang w:val="es-MX"/>
        </w:rPr>
      </w:pPr>
      <w:r w:rsidRPr="00AF5F20">
        <w:rPr>
          <w:rFonts w:cs="Arial"/>
          <w:szCs w:val="20"/>
          <w:lang w:val="es-MX"/>
        </w:rPr>
        <w:t xml:space="preserve">El Proponente que no tiene gastos de intereses está habilitado respecto de la razón de cobertura de intereses, siempre y cuando la utilidad operacional sea igual o mayor a cero (0). </w:t>
      </w:r>
    </w:p>
    <w:p w14:paraId="464FB01C" w14:textId="718C4A81" w:rsidR="00D81F93" w:rsidRDefault="00A70DF6" w:rsidP="003178E5">
      <w:pPr>
        <w:rPr>
          <w:lang w:val="es-MX"/>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probará la capacidad financiera de acuerdo con los indicadores señalados en la </w:t>
      </w:r>
      <w:r w:rsidRPr="00AF5F20">
        <w:rPr>
          <w:rFonts w:cs="Arial"/>
          <w:szCs w:val="20"/>
          <w:lang w:val="es-MX"/>
        </w:rPr>
        <w:t xml:space="preserve">Matriz 2 – Indicadores financieros y </w:t>
      </w:r>
      <w:r w:rsidRPr="00AF5F20">
        <w:rPr>
          <w:rFonts w:cs="Arial"/>
          <w:szCs w:val="20"/>
          <w:lang w:val="es-MX"/>
        </w:rPr>
        <w:lastRenderedPageBreak/>
        <w:t>organizacionales.</w:t>
      </w:r>
      <w:r w:rsidRPr="00AF5F20">
        <w:rPr>
          <w:rFonts w:eastAsia="Times New Roman" w:cs="Arial"/>
          <w:color w:val="000000"/>
          <w:szCs w:val="20"/>
          <w:shd w:val="clear" w:color="auto" w:fill="FFFFFF"/>
        </w:rPr>
        <w:t xml:space="preserve"> </w:t>
      </w:r>
      <w:r w:rsidRPr="00AF5F20">
        <w:rPr>
          <w:rFonts w:cs="Arial"/>
          <w:color w:val="000000"/>
          <w:szCs w:val="20"/>
          <w:shd w:val="clear" w:color="auto" w:fill="FFFFFF"/>
          <w:lang w:val="es-ES"/>
        </w:rPr>
        <w:t>E</w:t>
      </w:r>
      <w:r w:rsidRPr="00AF5F20">
        <w:rPr>
          <w:rFonts w:cs="Arial"/>
          <w:color w:val="000000"/>
          <w:szCs w:val="20"/>
          <w:shd w:val="clear" w:color="auto" w:fill="FFFFFF"/>
        </w:rPr>
        <w:t>l Proponente acreditará la condición de Mipyme con la copia del certificado del Registro Único de Proponentes, el cual deberá encontrarse vigente y en firme al momento de su presentación.</w:t>
      </w:r>
    </w:p>
    <w:p w14:paraId="555F1AF3" w14:textId="2646FAA2" w:rsidR="00B77C55" w:rsidRDefault="00C32F9C" w:rsidP="00B77C55">
      <w:pPr>
        <w:pStyle w:val="Ttulo2"/>
      </w:pPr>
      <w:bookmarkStart w:id="106" w:name="_Toc107994837"/>
      <w:r>
        <w:rPr>
          <w:caps w:val="0"/>
        </w:rPr>
        <w:t>CAPITAL DE TRABAJO</w:t>
      </w:r>
      <w:bookmarkEnd w:id="106"/>
    </w:p>
    <w:p w14:paraId="12DCF538" w14:textId="4630A1CA" w:rsidR="00B77C55" w:rsidRDefault="00B77C55" w:rsidP="00B77C55">
      <w:pPr>
        <w:rPr>
          <w:lang w:val="es-MX"/>
        </w:rPr>
      </w:pPr>
      <w:r w:rsidRPr="00B77C55">
        <w:rPr>
          <w:lang w:val="es-MX"/>
        </w:rPr>
        <w:t>Para el presente proceso de selección los proponentes acreditarán:</w:t>
      </w:r>
    </w:p>
    <w:p w14:paraId="605F3194" w14:textId="77777777" w:rsidR="00B77C55" w:rsidRPr="00B233FA" w:rsidRDefault="00B77C55" w:rsidP="00B77C55">
      <w:pPr>
        <w:jc w:val="center"/>
        <w:rPr>
          <w:lang w:val="en-US"/>
        </w:rPr>
      </w:pPr>
      <w:r w:rsidRPr="00B233FA">
        <w:rPr>
          <w:lang w:val="en-US"/>
        </w:rPr>
        <w:t>CT = AC - PC ≥ CTd</w:t>
      </w:r>
    </w:p>
    <w:p w14:paraId="3EFDD50E" w14:textId="77777777" w:rsidR="00B77C55" w:rsidRPr="00B233FA" w:rsidRDefault="00B77C55" w:rsidP="00B77C55">
      <w:pPr>
        <w:rPr>
          <w:lang w:val="en-US"/>
        </w:rPr>
      </w:pPr>
      <w:r w:rsidRPr="00B233FA">
        <w:rPr>
          <w:lang w:val="en-US"/>
        </w:rPr>
        <w:t>Donde:</w:t>
      </w:r>
    </w:p>
    <w:p w14:paraId="2AE34F35" w14:textId="77777777" w:rsidR="00B77C55" w:rsidRPr="00B77C55" w:rsidRDefault="00B77C55" w:rsidP="00B77C55">
      <w:pPr>
        <w:rPr>
          <w:lang w:val="es-MX"/>
        </w:rPr>
      </w:pPr>
      <w:r w:rsidRPr="00B77C55">
        <w:rPr>
          <w:lang w:val="es-MX"/>
        </w:rPr>
        <w:t>CT = Capital de trabajo</w:t>
      </w:r>
    </w:p>
    <w:p w14:paraId="6D6264EA" w14:textId="77777777" w:rsidR="00B77C55" w:rsidRPr="00B77C55" w:rsidRDefault="00B77C55" w:rsidP="00B77C55">
      <w:pPr>
        <w:rPr>
          <w:lang w:val="es-MX"/>
        </w:rPr>
      </w:pPr>
      <w:r w:rsidRPr="00B77C55">
        <w:rPr>
          <w:lang w:val="es-MX"/>
        </w:rPr>
        <w:t>AC = Activo corriente</w:t>
      </w:r>
    </w:p>
    <w:p w14:paraId="72C65BD7" w14:textId="77777777" w:rsidR="00B77C55" w:rsidRPr="00B77C55" w:rsidRDefault="00B77C55" w:rsidP="00B77C55">
      <w:pPr>
        <w:rPr>
          <w:lang w:val="es-MX"/>
        </w:rPr>
      </w:pPr>
      <w:r w:rsidRPr="00B77C55">
        <w:rPr>
          <w:lang w:val="es-MX"/>
        </w:rPr>
        <w:t>PC = Pasivo corriente</w:t>
      </w:r>
    </w:p>
    <w:p w14:paraId="3EBE4A9B" w14:textId="77777777" w:rsidR="00B77C55" w:rsidRPr="00B77C55" w:rsidRDefault="00B77C55" w:rsidP="00B77C55">
      <w:pPr>
        <w:rPr>
          <w:lang w:val="es-MX"/>
        </w:rPr>
      </w:pPr>
      <w:r w:rsidRPr="00B77C55">
        <w:rPr>
          <w:lang w:val="es-MX"/>
        </w:rPr>
        <w:t>CTd = Capital de Trabajo demandado para el proceso que presenta propuesta</w:t>
      </w:r>
    </w:p>
    <w:p w14:paraId="2540EDC2" w14:textId="77777777" w:rsidR="00B77C55" w:rsidRPr="00B77C55" w:rsidRDefault="00B77C55" w:rsidP="00B77C55">
      <w:pPr>
        <w:rPr>
          <w:lang w:val="es-MX"/>
        </w:rPr>
      </w:pPr>
      <w:r w:rsidRPr="00B77C55">
        <w:rPr>
          <w:lang w:val="es-MX"/>
        </w:rPr>
        <w:t xml:space="preserve">El capital de trabajo (CT) del oferente deberá ser mayor o igual al capital de trabajo demandado (CTd): </w:t>
      </w:r>
    </w:p>
    <w:p w14:paraId="46EDEFF6" w14:textId="77777777" w:rsidR="00B77C55" w:rsidRPr="00B77C55" w:rsidRDefault="00B77C55" w:rsidP="00B77C55">
      <w:pPr>
        <w:jc w:val="center"/>
        <w:rPr>
          <w:lang w:val="es-MX"/>
        </w:rPr>
      </w:pPr>
      <w:r w:rsidRPr="00B77C55">
        <w:rPr>
          <w:lang w:val="es-MX"/>
        </w:rPr>
        <w:t>CT ≥ CTd</w:t>
      </w:r>
    </w:p>
    <w:p w14:paraId="52BB9973" w14:textId="311B8AF5" w:rsidR="00B77C55" w:rsidRPr="00B77C55" w:rsidRDefault="00B77C55" w:rsidP="00B77C55">
      <w:pPr>
        <w:rPr>
          <w:lang w:val="es-MX"/>
        </w:rPr>
      </w:pPr>
      <w:r w:rsidRPr="00B77C55">
        <w:rPr>
          <w:lang w:val="es-MX"/>
        </w:rPr>
        <w:t>El capital de trabajo demandado para el proceso que presenta propuesta (CTd) se calcula así:</w:t>
      </w:r>
    </w:p>
    <w:tbl>
      <w:tblPr>
        <w:tblStyle w:val="Tablaconcuadrcula"/>
        <w:tblW w:w="0" w:type="auto"/>
        <w:jc w:val="center"/>
        <w:tblLook w:val="04A0" w:firstRow="1" w:lastRow="0" w:firstColumn="1" w:lastColumn="0" w:noHBand="0" w:noVBand="1"/>
      </w:tblPr>
      <w:tblGrid>
        <w:gridCol w:w="2552"/>
        <w:gridCol w:w="1984"/>
      </w:tblGrid>
      <w:tr w:rsidR="00B77C55" w:rsidRPr="00735D7C" w14:paraId="4CE3CB24" w14:textId="77777777" w:rsidTr="00F9113C">
        <w:trPr>
          <w:trHeight w:val="283"/>
          <w:tblHeader/>
          <w:jc w:val="center"/>
        </w:trPr>
        <w:tc>
          <w:tcPr>
            <w:tcW w:w="255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7398FA"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1C064B3"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B77C55" w:rsidRPr="00735D7C" w14:paraId="5CFE86D9" w14:textId="77777777" w:rsidTr="00F9113C">
        <w:trPr>
          <w:trHeight w:val="569"/>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59F5130C" w14:textId="77777777" w:rsidR="00B77C55" w:rsidRPr="004C31EB" w:rsidRDefault="00B77C55" w:rsidP="00F9113C">
            <w:pPr>
              <w:tabs>
                <w:tab w:val="left" w:pos="1039"/>
              </w:tabs>
              <w:jc w:val="center"/>
              <w:rPr>
                <w:rFonts w:eastAsia="Arial" w:cs="Arial"/>
                <w:color w:val="auto"/>
                <w:szCs w:val="20"/>
              </w:rPr>
            </w:pPr>
            <w:r w:rsidRPr="004C31EB">
              <w:rPr>
                <w:rFonts w:eastAsia="Arial" w:cs="Arial"/>
                <w:color w:val="auto"/>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9E8A494" w14:textId="77777777" w:rsidR="00B77C55" w:rsidRPr="004C31EB" w:rsidRDefault="00B77C55" w:rsidP="00F9113C">
            <w:pPr>
              <w:jc w:val="center"/>
              <w:rPr>
                <w:rFonts w:cs="Arial"/>
                <w:color w:val="auto"/>
                <w:szCs w:val="20"/>
              </w:rPr>
            </w:pPr>
            <w:r w:rsidRPr="004C31EB">
              <w:rPr>
                <w:rFonts w:cs="Arial"/>
                <w:color w:val="auto"/>
                <w:szCs w:val="20"/>
              </w:rPr>
              <w:t>CTd = 10% x (PO)</w:t>
            </w:r>
          </w:p>
        </w:tc>
      </w:tr>
      <w:tr w:rsidR="00B77C55" w:rsidRPr="00735D7C" w14:paraId="03E59577" w14:textId="77777777" w:rsidTr="00F9113C">
        <w:trPr>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2B881ECE" w14:textId="77777777" w:rsidR="00B77C55" w:rsidRPr="004C31EB" w:rsidRDefault="00B77C55" w:rsidP="00F9113C">
            <w:pPr>
              <w:jc w:val="center"/>
              <w:rPr>
                <w:rFonts w:eastAsia="Arial" w:cs="Arial"/>
                <w:color w:val="auto"/>
                <w:szCs w:val="20"/>
              </w:rPr>
            </w:pPr>
            <w:r w:rsidRPr="004C31EB">
              <w:rPr>
                <w:rFonts w:cs="Arial"/>
                <w:color w:val="auto"/>
                <w:szCs w:val="20"/>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01294DD" w14:textId="77777777" w:rsidR="00B77C55" w:rsidRPr="004C31EB" w:rsidRDefault="00B77C55" w:rsidP="00F9113C">
            <w:pPr>
              <w:jc w:val="center"/>
              <w:rPr>
                <w:rFonts w:cs="Arial"/>
                <w:color w:val="auto"/>
                <w:szCs w:val="20"/>
              </w:rPr>
            </w:pPr>
            <w:r w:rsidRPr="004C31EB">
              <w:rPr>
                <w:rFonts w:cs="Arial"/>
                <w:color w:val="auto"/>
                <w:szCs w:val="20"/>
              </w:rPr>
              <w:t>CTd = 20 %x (PO)</w:t>
            </w:r>
          </w:p>
        </w:tc>
      </w:tr>
      <w:tr w:rsidR="00B77C55" w:rsidRPr="00735D7C" w14:paraId="4D313F99" w14:textId="77777777" w:rsidTr="00F9113C">
        <w:trPr>
          <w:trHeight w:val="651"/>
          <w:jc w:val="center"/>
        </w:trPr>
        <w:tc>
          <w:tcPr>
            <w:tcW w:w="2552" w:type="dxa"/>
            <w:tcBorders>
              <w:top w:val="single" w:sz="4" w:space="0" w:color="auto"/>
              <w:left w:val="double" w:sz="4" w:space="0" w:color="auto"/>
              <w:bottom w:val="double" w:sz="4" w:space="0" w:color="auto"/>
              <w:right w:val="single" w:sz="4" w:space="0" w:color="auto"/>
            </w:tcBorders>
            <w:vAlign w:val="center"/>
            <w:hideMark/>
          </w:tcPr>
          <w:p w14:paraId="19A3AC08" w14:textId="77777777" w:rsidR="00B77C55" w:rsidRPr="004C31EB" w:rsidRDefault="00B77C55" w:rsidP="00F9113C">
            <w:pPr>
              <w:jc w:val="center"/>
              <w:rPr>
                <w:rFonts w:eastAsia="Arial" w:cs="Arial"/>
                <w:color w:val="auto"/>
                <w:szCs w:val="20"/>
              </w:rPr>
            </w:pPr>
            <w:r w:rsidRPr="004C31EB">
              <w:rPr>
                <w:rFonts w:cs="Arial"/>
                <w:color w:val="auto"/>
                <w:szCs w:val="20"/>
              </w:rPr>
              <w:t>≥$20.000.000.001</w:t>
            </w:r>
          </w:p>
        </w:tc>
        <w:tc>
          <w:tcPr>
            <w:tcW w:w="1984" w:type="dxa"/>
            <w:tcBorders>
              <w:top w:val="single" w:sz="4" w:space="0" w:color="auto"/>
              <w:left w:val="single" w:sz="4" w:space="0" w:color="auto"/>
              <w:bottom w:val="double" w:sz="4" w:space="0" w:color="auto"/>
              <w:right w:val="double" w:sz="4" w:space="0" w:color="auto"/>
            </w:tcBorders>
            <w:vAlign w:val="center"/>
          </w:tcPr>
          <w:p w14:paraId="370B726B" w14:textId="77777777" w:rsidR="00B77C55" w:rsidRPr="004C31EB" w:rsidRDefault="00B77C55" w:rsidP="00F9113C">
            <w:pPr>
              <w:jc w:val="center"/>
              <w:rPr>
                <w:rFonts w:cs="Arial"/>
                <w:color w:val="auto"/>
                <w:szCs w:val="20"/>
              </w:rPr>
            </w:pPr>
            <w:r w:rsidRPr="004C31EB">
              <w:rPr>
                <w:rFonts w:cs="Arial"/>
                <w:color w:val="auto"/>
                <w:szCs w:val="20"/>
              </w:rPr>
              <w:t>CTd = 30% x (PO)</w:t>
            </w:r>
          </w:p>
        </w:tc>
      </w:tr>
    </w:tbl>
    <w:p w14:paraId="4A030647" w14:textId="657EF1EF" w:rsidR="005B7EA4" w:rsidRDefault="00B77C55" w:rsidP="00DB3E54">
      <w:pPr>
        <w:rPr>
          <w:lang w:val="es-MX"/>
        </w:rPr>
      </w:pPr>
      <w:r>
        <w:rPr>
          <w:lang w:val="es-MX"/>
        </w:rPr>
        <w:t>Donde,</w:t>
      </w:r>
    </w:p>
    <w:p w14:paraId="7FDB45E4" w14:textId="77777777" w:rsidR="00B77C55" w:rsidRPr="00B77C55" w:rsidRDefault="00B77C55" w:rsidP="00B77C55">
      <w:pPr>
        <w:rPr>
          <w:lang w:val="es-MX"/>
        </w:rPr>
      </w:pPr>
      <w:r w:rsidRPr="00B77C55">
        <w:rPr>
          <w:lang w:val="es-MX"/>
        </w:rPr>
        <w:t>CTd = Capital de trabajo demandado del proceso al cual presenta propuesta</w:t>
      </w:r>
    </w:p>
    <w:p w14:paraId="1A152ED8" w14:textId="77777777" w:rsidR="00B77C55" w:rsidRPr="00B77C55" w:rsidRDefault="00B77C55" w:rsidP="00B77C55">
      <w:pPr>
        <w:rPr>
          <w:lang w:val="es-MX"/>
        </w:rPr>
      </w:pPr>
      <w:r w:rsidRPr="00B77C55">
        <w:rPr>
          <w:lang w:val="es-MX"/>
        </w:rPr>
        <w:t>PO = Presupuesto oficial del proceso al cual presenta propuesta.</w:t>
      </w:r>
    </w:p>
    <w:p w14:paraId="52144F57" w14:textId="1F64AA45" w:rsidR="00B77C55" w:rsidRDefault="00B77C55" w:rsidP="00B77C55">
      <w:pPr>
        <w:rPr>
          <w:lang w:val="es-MX"/>
        </w:rPr>
      </w:pPr>
      <w:r w:rsidRPr="00B77C55">
        <w:rPr>
          <w:lang w:val="es-MX"/>
        </w:rPr>
        <w:t>Si el Proponente es plural el indicador debe calcularse así:</w:t>
      </w:r>
    </w:p>
    <w:p w14:paraId="30DD403F" w14:textId="77777777" w:rsidR="00B77C55" w:rsidRPr="004C31EB" w:rsidRDefault="00B77C55" w:rsidP="00B77C55">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77777777" w:rsidR="00B77C55" w:rsidRP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2D8D78CD" w14:textId="01D82A8A" w:rsidR="00B77C55" w:rsidRDefault="00662E70" w:rsidP="00C3090C">
      <w:pPr>
        <w:pStyle w:val="Ttulo2"/>
      </w:pPr>
      <w:bookmarkStart w:id="107" w:name="_Toc107994838"/>
      <w:r>
        <w:rPr>
          <w:caps w:val="0"/>
        </w:rPr>
        <w:t>CAPACIDAD ORGANIZACIONAL</w:t>
      </w:r>
      <w:bookmarkEnd w:id="107"/>
    </w:p>
    <w:p w14:paraId="666759B3" w14:textId="77777777" w:rsidR="00831AB1" w:rsidRPr="00AF5F20" w:rsidRDefault="00C3090C" w:rsidP="00AF5F20">
      <w:pPr>
        <w:rPr>
          <w:rFonts w:cs="Arial"/>
          <w:szCs w:val="20"/>
          <w:lang w:val="es-MX"/>
        </w:rPr>
      </w:pPr>
      <w:r w:rsidRPr="00831AB1">
        <w:rPr>
          <w:rFonts w:cs="Arial"/>
          <w:szCs w:val="20"/>
          <w:lang w:val="es-MX"/>
        </w:rPr>
        <w:t xml:space="preserve">Los </w:t>
      </w:r>
      <w:r w:rsidR="00831AB1" w:rsidRPr="00AF5F20">
        <w:rPr>
          <w:rFonts w:cs="Arial"/>
          <w:szCs w:val="20"/>
          <w:lang w:val="es-MX"/>
        </w:rPr>
        <w:t>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831AB1" w:rsidRPr="00831AB1" w14:paraId="0A96717C" w14:textId="77777777" w:rsidTr="003B4C6F">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E9278F"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9F6945"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Fórmula</w:t>
            </w:r>
          </w:p>
        </w:tc>
      </w:tr>
      <w:tr w:rsidR="00831AB1" w:rsidRPr="00831AB1" w14:paraId="586BDDA4" w14:textId="77777777" w:rsidTr="003B4C6F">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88C4770" w14:textId="77777777" w:rsidR="00831AB1" w:rsidRPr="00AF5F20" w:rsidRDefault="00831AB1" w:rsidP="00831AB1">
            <w:pPr>
              <w:tabs>
                <w:tab w:val="left" w:pos="1039"/>
              </w:tabs>
              <w:spacing w:line="276" w:lineRule="auto"/>
              <w:ind w:left="567" w:right="624"/>
              <w:jc w:val="center"/>
              <w:rPr>
                <w:rFonts w:cs="Arial"/>
                <w:color w:val="auto"/>
                <w:szCs w:val="20"/>
              </w:rPr>
            </w:pPr>
            <w:r w:rsidRPr="00AF5F20">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489D5FAA" w14:textId="2E4F8229" w:rsidR="00831AB1" w:rsidRPr="00AF5F20" w:rsidRDefault="00000000"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831AB1" w:rsidRPr="00831AB1" w14:paraId="121067A7" w14:textId="77777777" w:rsidTr="003B4C6F">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D22B119" w14:textId="77777777" w:rsidR="00831AB1" w:rsidRPr="00AF5F20" w:rsidRDefault="00831AB1" w:rsidP="00831AB1">
            <w:pPr>
              <w:spacing w:line="276" w:lineRule="auto"/>
              <w:ind w:left="567" w:right="624"/>
              <w:jc w:val="center"/>
              <w:rPr>
                <w:rFonts w:cs="Arial"/>
                <w:color w:val="auto"/>
                <w:szCs w:val="20"/>
              </w:rPr>
            </w:pPr>
            <w:r w:rsidRPr="00AF5F20">
              <w:rPr>
                <w:rFonts w:cs="Arial"/>
                <w:color w:val="auto"/>
                <w:szCs w:val="20"/>
              </w:rPr>
              <w:lastRenderedPageBreak/>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6F0E1B9" w14:textId="05F6B82F" w:rsidR="00831AB1" w:rsidRPr="00AF5F20" w:rsidRDefault="00000000"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A652572" w14:textId="77777777" w:rsidR="00831AB1" w:rsidRPr="00AF5F20" w:rsidRDefault="00831AB1" w:rsidP="00831AB1">
      <w:pPr>
        <w:ind w:left="567" w:right="624"/>
        <w:rPr>
          <w:rFonts w:cs="Arial"/>
          <w:i/>
          <w:iCs/>
          <w:szCs w:val="20"/>
          <w:lang w:val="es-MX"/>
        </w:rPr>
      </w:pPr>
    </w:p>
    <w:p w14:paraId="355A4D99" w14:textId="77777777" w:rsidR="00831AB1" w:rsidRPr="00AF5F20" w:rsidRDefault="00831AB1" w:rsidP="00AF5F20">
      <w:pPr>
        <w:rPr>
          <w:rFonts w:cs="Arial"/>
          <w:szCs w:val="20"/>
          <w:lang w:val="es-MX"/>
        </w:rPr>
      </w:pPr>
      <w:r w:rsidRPr="00AF5F20">
        <w:rPr>
          <w:rFonts w:cs="Arial"/>
          <w:szCs w:val="20"/>
          <w:lang w:val="es-MX"/>
        </w:rPr>
        <w:t>Si el Proponente es plural cada indicador debe calcularse así:</w:t>
      </w:r>
    </w:p>
    <w:p w14:paraId="645FAF7C" w14:textId="203934FE" w:rsidR="00831AB1" w:rsidRPr="00AF5F20" w:rsidRDefault="00831AB1"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26AD8D5" w14:textId="77777777" w:rsidR="00F67B71" w:rsidRDefault="00F67B71" w:rsidP="00AF5F20">
      <w:pPr>
        <w:rPr>
          <w:rFonts w:cs="Arial"/>
          <w:szCs w:val="20"/>
          <w:lang w:val="es-MX"/>
        </w:rPr>
      </w:pPr>
    </w:p>
    <w:p w14:paraId="45DC1E22" w14:textId="7F1DB9B9" w:rsidR="00831AB1" w:rsidRPr="00AF5F20" w:rsidRDefault="00831AB1" w:rsidP="00AF5F20">
      <w:pPr>
        <w:rPr>
          <w:rFonts w:cs="Arial"/>
          <w:szCs w:val="20"/>
          <w:lang w:val="es-MX"/>
        </w:rPr>
      </w:pPr>
      <w:r w:rsidRPr="00AF5F20">
        <w:rPr>
          <w:rFonts w:cs="Arial"/>
          <w:szCs w:val="20"/>
          <w:lang w:val="es-MX"/>
        </w:rPr>
        <w:t>Donde n es el número de integrantes del Proponente Plural (Unión Temporal o Consorcio).</w:t>
      </w:r>
    </w:p>
    <w:p w14:paraId="79FF854B" w14:textId="2E133C50" w:rsidR="00C3090C" w:rsidRPr="00831AB1" w:rsidRDefault="00831AB1" w:rsidP="003178E5">
      <w:pPr>
        <w:spacing w:after="120"/>
        <w:contextualSpacing/>
        <w:rPr>
          <w:rFonts w:cs="Arial"/>
          <w:szCs w:val="20"/>
          <w:lang w:val="es-MX"/>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acreditará la capacidad organizacional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El Proponente probará</w:t>
      </w:r>
      <w:r w:rsidRPr="00AF5F20">
        <w:rPr>
          <w:rFonts w:cs="Arial"/>
          <w:color w:val="000000"/>
          <w:szCs w:val="20"/>
          <w:shd w:val="clear" w:color="auto" w:fill="FFFFFF"/>
          <w:lang w:val="es-ES"/>
        </w:rPr>
        <w:t xml:space="preserve"> la condición </w:t>
      </w:r>
      <w:r w:rsidRPr="00AF5F20">
        <w:rPr>
          <w:rFonts w:cs="Arial"/>
          <w:color w:val="000000"/>
          <w:szCs w:val="20"/>
          <w:shd w:val="clear" w:color="auto" w:fill="FFFFFF"/>
        </w:rPr>
        <w:t>de Mipyme con la copia del certificado del Registro Único de Proponentes, el cual deberá encontrarse vigente y en firme al momento de su presentación.</w:t>
      </w:r>
    </w:p>
    <w:p w14:paraId="4582310C" w14:textId="5FC03399" w:rsidR="00C3090C" w:rsidRPr="00C3090C" w:rsidRDefault="00C3090C" w:rsidP="00AF5F20">
      <w:pPr>
        <w:spacing w:after="120"/>
        <w:contextualSpacing/>
        <w:rPr>
          <w:lang w:val="es-MX"/>
        </w:rPr>
      </w:pPr>
    </w:p>
    <w:p w14:paraId="2E07DEF6" w14:textId="0225F967" w:rsidR="00B77C55" w:rsidRDefault="00662E70" w:rsidP="00C3090C">
      <w:pPr>
        <w:pStyle w:val="Ttulo2"/>
      </w:pPr>
      <w:bookmarkStart w:id="108" w:name="_Toc107994839"/>
      <w:r>
        <w:rPr>
          <w:caps w:val="0"/>
        </w:rPr>
        <w:t>ACREDITACIÓN DE LA CAPACIDAD FINANCIERA Y ORGANIZACIONAL</w:t>
      </w:r>
      <w:bookmarkEnd w:id="108"/>
    </w:p>
    <w:p w14:paraId="436EC66A" w14:textId="139AED56" w:rsidR="00C3090C" w:rsidRDefault="00662E70" w:rsidP="00C3090C">
      <w:pPr>
        <w:pStyle w:val="Ttulo3"/>
        <w:rPr>
          <w:lang w:val="es-MX"/>
        </w:rPr>
      </w:pPr>
      <w:bookmarkStart w:id="109" w:name="_Toc107994840"/>
      <w:r>
        <w:rPr>
          <w:caps w:val="0"/>
          <w:lang w:val="es-MX"/>
        </w:rPr>
        <w:t>PERSONAS NATURALES O JURÍDICAS NACIONALES Y EXTRANJERAS CON DOMICILIO O SUCURSAL EN COLOMBIA</w:t>
      </w:r>
      <w:bookmarkEnd w:id="109"/>
    </w:p>
    <w:p w14:paraId="5ACF57D7" w14:textId="77777777" w:rsidR="00C3090C" w:rsidRPr="00C3090C" w:rsidRDefault="00C3090C" w:rsidP="00C3090C">
      <w:pPr>
        <w:rPr>
          <w:lang w:val="es-MX"/>
        </w:rPr>
      </w:pPr>
      <w:r w:rsidRPr="00C3090C">
        <w:rPr>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50E191F9" w14:textId="78B43CB0" w:rsidR="00C3090C" w:rsidRDefault="00C3090C" w:rsidP="00C3090C">
      <w:pPr>
        <w:rPr>
          <w:lang w:val="es-MX"/>
        </w:rPr>
      </w:pPr>
      <w:r w:rsidRPr="00C3090C">
        <w:rPr>
          <w:lang w:val="es-MX"/>
        </w:rPr>
        <w:t>Los Proponentes extranjeros sin domicilio o sucursal en Colombia no están obligados a tener RUP y por tanto la verificación de esta información procederá en los términos definidos en el siguiente numeral.</w:t>
      </w:r>
    </w:p>
    <w:p w14:paraId="35892E2A" w14:textId="20707C57" w:rsidR="00C3090C" w:rsidRDefault="00662E70" w:rsidP="00C3090C">
      <w:pPr>
        <w:pStyle w:val="Ttulo3"/>
        <w:rPr>
          <w:lang w:val="es-MX"/>
        </w:rPr>
      </w:pPr>
      <w:bookmarkStart w:id="110" w:name="_Toc107994841"/>
      <w:r>
        <w:rPr>
          <w:caps w:val="0"/>
          <w:lang w:val="es-MX"/>
        </w:rPr>
        <w:t>PERSONAS NATURALES O JURÍDICAS EXTRANJERAS SIN DOMICILIO O SUCURSAL EN COLOMBIA</w:t>
      </w:r>
      <w:bookmarkEnd w:id="110"/>
      <w:r>
        <w:rPr>
          <w:caps w:val="0"/>
          <w:lang w:val="es-MX"/>
        </w:rPr>
        <w:t xml:space="preserve"> </w:t>
      </w:r>
    </w:p>
    <w:p w14:paraId="6989E952" w14:textId="77777777" w:rsidR="00F9113C" w:rsidRPr="00F9113C" w:rsidRDefault="00F9113C" w:rsidP="00F9113C">
      <w:pPr>
        <w:rPr>
          <w:lang w:val="es-MX"/>
        </w:rPr>
      </w:pPr>
      <w:r w:rsidRPr="00F9113C">
        <w:rPr>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6AC8E0AE" w14:textId="35C5E8A4" w:rsidR="00F9113C" w:rsidRPr="00F9113C" w:rsidRDefault="00F9113C" w:rsidP="00702395">
      <w:pPr>
        <w:pStyle w:val="Prrafodelista"/>
        <w:numPr>
          <w:ilvl w:val="0"/>
          <w:numId w:val="30"/>
        </w:numPr>
        <w:rPr>
          <w:lang w:val="es-MX"/>
        </w:rPr>
      </w:pPr>
      <w:r w:rsidRPr="00F9113C">
        <w:rPr>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Default="00F9113C" w:rsidP="00F9113C">
      <w:pPr>
        <w:pStyle w:val="Prrafodelista"/>
        <w:ind w:left="1070"/>
        <w:rPr>
          <w:lang w:val="es-MX"/>
        </w:rPr>
      </w:pPr>
    </w:p>
    <w:p w14:paraId="0502B744" w14:textId="1ED11481" w:rsidR="00F9113C" w:rsidRPr="00F9113C" w:rsidRDefault="00F9113C" w:rsidP="00702395">
      <w:pPr>
        <w:pStyle w:val="Prrafodelista"/>
        <w:numPr>
          <w:ilvl w:val="0"/>
          <w:numId w:val="30"/>
        </w:numPr>
        <w:rPr>
          <w:lang w:val="es-MX"/>
        </w:rPr>
      </w:pPr>
      <w:r>
        <w:rPr>
          <w:lang w:val="es-MX"/>
        </w:rPr>
        <w:t>C</w:t>
      </w:r>
      <w:r w:rsidRPr="00F9113C">
        <w:rPr>
          <w:lang w:val="es-MX"/>
        </w:rPr>
        <w:t xml:space="preserve">opia de la tarjeta profesional del Contador Público o Revisor Fiscal y certificado de antecedentes disciplinarios vigente expedido por la Junta Central de Contadores de quien realiza la conversión. </w:t>
      </w:r>
    </w:p>
    <w:p w14:paraId="543D5FB4" w14:textId="77777777" w:rsidR="00F9113C" w:rsidRPr="00F9113C" w:rsidRDefault="00F9113C" w:rsidP="00F9113C">
      <w:pPr>
        <w:pStyle w:val="Prrafodelista"/>
        <w:ind w:left="1070"/>
        <w:rPr>
          <w:lang w:val="es-MX"/>
        </w:rPr>
      </w:pPr>
    </w:p>
    <w:p w14:paraId="518D587A" w14:textId="6DD6C557" w:rsidR="00F9113C" w:rsidRPr="00F9113C" w:rsidRDefault="00F9113C" w:rsidP="00702395">
      <w:pPr>
        <w:pStyle w:val="Prrafodelista"/>
        <w:numPr>
          <w:ilvl w:val="0"/>
          <w:numId w:val="30"/>
        </w:numPr>
        <w:rPr>
          <w:lang w:val="es-MX"/>
        </w:rPr>
      </w:pPr>
      <w:r w:rsidRPr="00F9113C">
        <w:rPr>
          <w:lang w:val="es-MX"/>
        </w:rPr>
        <w:t>C.</w:t>
      </w:r>
      <w:r w:rsidRPr="00F9113C">
        <w:rPr>
          <w:lang w:val="es-MX"/>
        </w:rPr>
        <w:tab/>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en el Literal A, prevalecerá la información consignada en los estados financieros incluidos en la oferta. </w:t>
      </w:r>
    </w:p>
    <w:p w14:paraId="3688233A" w14:textId="71DE313B" w:rsidR="00F9113C" w:rsidRPr="00F9113C" w:rsidRDefault="00F9113C" w:rsidP="00F9113C">
      <w:pPr>
        <w:rPr>
          <w:lang w:val="es-MX"/>
        </w:rPr>
      </w:pPr>
      <w:r w:rsidRPr="00F9113C">
        <w:rPr>
          <w:lang w:val="es-MX"/>
        </w:rPr>
        <w:t xml:space="preserve">Las fechas de corte de los documentos señalados en el literal A será </w:t>
      </w:r>
      <w:r w:rsidR="00C6447E">
        <w:rPr>
          <w:lang w:val="es-MX"/>
        </w:rPr>
        <w:t>31 de diciembre de 2023</w:t>
      </w:r>
      <w:r w:rsidRPr="00F9113C">
        <w:rPr>
          <w:lang w:val="es-MX"/>
        </w:rPr>
        <w:t>, acompañado del Informe de Auditoría, salvo que se acredite en debida forma que la legislación propia del país de origen establece una fecha de corte diferente a la prevista en este pliego.</w:t>
      </w:r>
    </w:p>
    <w:p w14:paraId="1FBC38EC" w14:textId="1614CAE3" w:rsidR="00F9113C" w:rsidRPr="00F9113C" w:rsidRDefault="00F9113C" w:rsidP="00F9113C">
      <w:pPr>
        <w:rPr>
          <w:lang w:val="es-MX"/>
        </w:rPr>
      </w:pPr>
      <w:r w:rsidRPr="00F9113C">
        <w:rPr>
          <w:lang w:val="es-MX"/>
        </w:rPr>
        <w:t xml:space="preserve">Si alguno de estos requerimientos no aplica en el país del domicilio del proponente extranjero, el Representante Legal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para extranjeros. El Proponente podrá acreditar este requisito con un documento que así lo certifique emitido por una firma de auditoría externa.</w:t>
      </w:r>
    </w:p>
    <w:p w14:paraId="7454B30D" w14:textId="12E068D7" w:rsidR="00C3090C" w:rsidRPr="00C3090C" w:rsidRDefault="00F9113C" w:rsidP="00F9113C">
      <w:pPr>
        <w:rPr>
          <w:lang w:val="es-MX"/>
        </w:rPr>
      </w:pPr>
      <w:r w:rsidRPr="00F9113C">
        <w:rPr>
          <w:lang w:val="es-MX"/>
        </w:rPr>
        <w:t>Si los valores de los estados financieros están expresados originalmente en una moneda diferente a Dólares de los Estados Unidos de América, estos deberán convertirse a pesos en los términos definidos en la sección 1.13.</w:t>
      </w:r>
    </w:p>
    <w:p w14:paraId="714218DB" w14:textId="55AC2151" w:rsidR="00B77C55" w:rsidRDefault="00662E70" w:rsidP="00F9113C">
      <w:pPr>
        <w:pStyle w:val="Ttulo2"/>
      </w:pPr>
      <w:bookmarkStart w:id="111" w:name="_Toc107994842"/>
      <w:r>
        <w:rPr>
          <w:caps w:val="0"/>
        </w:rPr>
        <w:t>CAPACIDAD RESIDUAL</w:t>
      </w:r>
      <w:bookmarkEnd w:id="111"/>
    </w:p>
    <w:p w14:paraId="72BAA3BA" w14:textId="115354CD" w:rsidR="00F9113C" w:rsidRDefault="000D02AF" w:rsidP="00F9113C">
      <w:pPr>
        <w:rPr>
          <w:lang w:val="es-MX"/>
        </w:rPr>
      </w:pPr>
      <w:r w:rsidRPr="000D02AF">
        <w:rPr>
          <w:lang w:val="es-MX"/>
        </w:rPr>
        <w:t>El proponente será hábil si su capacidad residual es mayor o igual a la capacidad residual de proceso de contratación (CRPC).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77777777" w:rsidR="000D02AF" w:rsidRPr="000D02AF" w:rsidRDefault="000D02AF" w:rsidP="000D02AF">
      <w:pPr>
        <w:rPr>
          <w:lang w:val="es-MX"/>
        </w:rPr>
      </w:pPr>
      <w:r w:rsidRPr="000D02AF">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0D02AF" w:rsidRDefault="000D02AF" w:rsidP="000D02AF">
      <w:pPr>
        <w:rPr>
          <w:lang w:val="es-MX"/>
        </w:rPr>
      </w:pPr>
      <w:r w:rsidRPr="000D02AF">
        <w:rPr>
          <w:lang w:val="es-MX"/>
        </w:rPr>
        <w:t>Lo anterior, sin perjuicio de las acciones administrativas y/o judiciales a que haya lugar, en contra de la (s) persona (s) que haya (n) suscrito las certificaciones exigidas para el cálculo de la capacidad residual.</w:t>
      </w:r>
    </w:p>
    <w:p w14:paraId="7DDA6C25" w14:textId="622355E7" w:rsidR="000D02AF" w:rsidRDefault="00662E70" w:rsidP="000D02AF">
      <w:pPr>
        <w:pStyle w:val="Ttulo3"/>
        <w:rPr>
          <w:lang w:val="es-MX"/>
        </w:rPr>
      </w:pPr>
      <w:bookmarkStart w:id="112" w:name="_Toc107994843"/>
      <w:r>
        <w:rPr>
          <w:caps w:val="0"/>
          <w:lang w:val="es-MX"/>
        </w:rPr>
        <w:t>CÁLCULO DE LA CAPACIDAD RESIDUAL DEL PROCESO DE CONTRATACIÓN (CRPC)</w:t>
      </w:r>
      <w:bookmarkEnd w:id="112"/>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77777777" w:rsidR="000D02AF" w:rsidRPr="000D02AF" w:rsidRDefault="000D02AF" w:rsidP="000D02AF">
      <w:pPr>
        <w:ind w:left="708"/>
        <w:rPr>
          <w:lang w:val="es-MX"/>
        </w:rPr>
      </w:pPr>
      <w:r w:rsidRPr="000D02AF">
        <w:rPr>
          <w:lang w:val="es-MX"/>
        </w:rPr>
        <w:t xml:space="preserve">CRPC = Capacidad residual del proceso de contratación </w:t>
      </w:r>
    </w:p>
    <w:p w14:paraId="17926E09" w14:textId="77777777" w:rsidR="000D02AF" w:rsidRPr="000D02AF" w:rsidRDefault="000D02AF" w:rsidP="000D02AF">
      <w:pPr>
        <w:ind w:left="708"/>
        <w:rPr>
          <w:lang w:val="es-MX"/>
        </w:rPr>
      </w:pPr>
      <w:r w:rsidRPr="000D02AF">
        <w:rPr>
          <w:lang w:val="es-MX"/>
        </w:rPr>
        <w:t>POE = Presupuesto oficial estimado</w:t>
      </w:r>
    </w:p>
    <w:p w14:paraId="6EF43D7E" w14:textId="67941EEB" w:rsidR="000D02AF" w:rsidRPr="000D02AF" w:rsidRDefault="000D02AF" w:rsidP="000D02AF">
      <w:pPr>
        <w:rPr>
          <w:lang w:val="es-MX"/>
        </w:rPr>
      </w:pPr>
      <w:r w:rsidRPr="000D02AF">
        <w:rPr>
          <w:lang w:val="es-MX"/>
        </w:rPr>
        <w:t>Si el plazo estimado del contrato es mayor a 12 meses el cálculo de la CRPC deberá tener en cuenta el siguiente proceso:</w:t>
      </w:r>
    </w:p>
    <w:p w14:paraId="18E1B860" w14:textId="77777777" w:rsidR="000D02AF" w:rsidRPr="006E1B08" w:rsidRDefault="000D02AF" w:rsidP="000D02AF">
      <w:pPr>
        <w:spacing w:line="276" w:lineRule="auto"/>
        <w:jc w:val="center"/>
        <w:rPr>
          <w:rFonts w:cs="Arial"/>
          <w:color w:val="auto"/>
        </w:rPr>
      </w:pPr>
      <m:oMathPara>
        <m:oMath>
          <m:r>
            <m:rPr>
              <m:sty m:val="p"/>
            </m:rPr>
            <w:rPr>
              <w:rFonts w:ascii="Cambria Math" w:hAnsi="Cambria Math" w:cs="Arial"/>
              <w:color w:val="auto"/>
            </w:rPr>
            <w:lastRenderedPageBreak/>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61BDAAC7" w14:textId="13860F35" w:rsidR="00DB3E54" w:rsidRDefault="00662E70" w:rsidP="000D02AF">
      <w:pPr>
        <w:pStyle w:val="Ttulo3"/>
        <w:rPr>
          <w:lang w:val="es-MX"/>
        </w:rPr>
      </w:pPr>
      <w:bookmarkStart w:id="113" w:name="_Toc107994844"/>
      <w:r>
        <w:rPr>
          <w:caps w:val="0"/>
          <w:lang w:val="es-MX"/>
        </w:rPr>
        <w:t>CÁLCULO DE LA CAPACIDAD RESIDUAL DEL PROPONENTE (CRP)</w:t>
      </w:r>
      <w:bookmarkEnd w:id="113"/>
    </w:p>
    <w:p w14:paraId="14D3C800" w14:textId="32FC3C5F" w:rsidR="000D02AF" w:rsidRPr="000D02AF" w:rsidRDefault="000D02AF" w:rsidP="000D02AF">
      <w:pPr>
        <w:rPr>
          <w:lang w:val="es-MX"/>
        </w:rPr>
      </w:pPr>
      <w:r w:rsidRPr="000D02AF">
        <w:rPr>
          <w:lang w:val="es-MX"/>
        </w:rPr>
        <w:t>La capacidad residual del proponente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77777777" w:rsidR="000D02AF" w:rsidRPr="000D02AF" w:rsidRDefault="000D02AF" w:rsidP="000D02AF">
      <w:pPr>
        <w:rPr>
          <w:lang w:val="es-MX"/>
        </w:rPr>
      </w:pPr>
      <w:r w:rsidRPr="000D02AF">
        <w:rPr>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1176A3"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r w:rsidRPr="004C31EB">
              <w:rPr>
                <w:rFonts w:eastAsia="Arial" w:cs="Arial"/>
                <w:color w:val="auto"/>
                <w:szCs w:val="20"/>
              </w:rPr>
              <w:t xml:space="preserve"> </w:t>
            </w:r>
          </w:p>
        </w:tc>
      </w:tr>
      <w:tr w:rsidR="000D02AF" w:rsidRPr="001176A3"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r w:rsidRPr="004C31EB">
              <w:rPr>
                <w:rFonts w:eastAsia="Arial" w:cs="Arial"/>
                <w:color w:val="auto"/>
                <w:szCs w:val="20"/>
              </w:rPr>
              <w:t xml:space="preserve"> </w:t>
            </w:r>
          </w:p>
        </w:tc>
      </w:tr>
    </w:tbl>
    <w:p w14:paraId="718700BA" w14:textId="31CE92EE" w:rsidR="00DB3E54" w:rsidRDefault="00DB3E54" w:rsidP="00DB3E54">
      <w:pPr>
        <w:rPr>
          <w:lang w:val="es-MX"/>
        </w:rPr>
      </w:pPr>
    </w:p>
    <w:p w14:paraId="1A1C30E4" w14:textId="0D866BC8" w:rsidR="000D02AF" w:rsidRPr="000D02AF" w:rsidRDefault="000D02AF" w:rsidP="000D02AF">
      <w:pPr>
        <w:rPr>
          <w:lang w:val="es-MX"/>
        </w:rPr>
      </w:pPr>
      <w:r w:rsidRPr="000D02AF">
        <w:rPr>
          <w:highlight w:val="lightGray"/>
          <w:lang w:val="es-MX"/>
        </w:rPr>
        <w:t xml:space="preserve">[Se recomienda el uso de la aplicación para establecer la capacidad residual, de Colombia Compra Eficiente, disponible en la página web: </w:t>
      </w:r>
      <w:hyperlink r:id="rId11" w:history="1">
        <w:r w:rsidRPr="000D02AF">
          <w:rPr>
            <w:rStyle w:val="Hipervnculo"/>
            <w:highlight w:val="lightGray"/>
            <w:lang w:val="es-MX"/>
          </w:rPr>
          <w:t>https://www.colombiacompra.gov.co/manuales-guias-y-pliegos-tipo/manuales-y-guias/</w:t>
        </w:r>
      </w:hyperlink>
      <w:r w:rsidRPr="000D02AF">
        <w:rPr>
          <w:highlight w:val="lightGray"/>
          <w:lang w:val="es-MX"/>
        </w:rPr>
        <w:t xml:space="preserve"> así como el aplicativo para tal fin por Colombia Compra Eficiente]</w:t>
      </w:r>
    </w:p>
    <w:p w14:paraId="468C6528" w14:textId="77777777" w:rsidR="000D02AF" w:rsidRPr="000D02AF" w:rsidRDefault="000D02AF" w:rsidP="000D02AF">
      <w:pPr>
        <w:rPr>
          <w:lang w:val="es-MX"/>
        </w:rPr>
      </w:pPr>
      <w:r w:rsidRPr="000D02AF">
        <w:rPr>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Default="000D02AF" w:rsidP="000D02AF">
      <w:pPr>
        <w:rPr>
          <w:lang w:val="es-MX"/>
        </w:rPr>
      </w:pPr>
      <w:r w:rsidRPr="000D02AF">
        <w:rPr>
          <w:lang w:val="es-MX"/>
        </w:rPr>
        <w:t>El cálculo de cada uno de los factores procede como sigue:</w:t>
      </w:r>
    </w:p>
    <w:p w14:paraId="02714F2F" w14:textId="4E7910B5" w:rsidR="000D02AF" w:rsidRDefault="000D02AF" w:rsidP="00702395">
      <w:pPr>
        <w:pStyle w:val="Prrafodelista"/>
        <w:numPr>
          <w:ilvl w:val="0"/>
          <w:numId w:val="31"/>
        </w:numPr>
        <w:rPr>
          <w:b/>
          <w:bCs/>
          <w:lang w:val="es-MX"/>
        </w:rPr>
      </w:pPr>
      <w:r>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3A235C"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Pr>
                <w:rFonts w:cs="Arial"/>
                <w:color w:val="auto"/>
                <w:szCs w:val="20"/>
              </w:rPr>
              <w:t>p</w:t>
            </w:r>
            <w:r w:rsidRPr="004C31EB">
              <w:rPr>
                <w:rFonts w:cs="Arial"/>
                <w:color w:val="auto"/>
                <w:szCs w:val="20"/>
              </w:rPr>
              <w:t xml:space="preserve">roponente. </w:t>
            </w:r>
          </w:p>
        </w:tc>
      </w:tr>
      <w:tr w:rsidR="000D02AF" w:rsidRPr="003A235C"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Liquidados a la tasa de cambio determinada por el Ministerio de Comercio, Industria y Turismo cada 2 años para efectos del umbral del beneficio de las Mipyme.</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77777777" w:rsidR="000D02AF" w:rsidRPr="000D02AF" w:rsidRDefault="000D02AF" w:rsidP="000D02AF">
      <w:pPr>
        <w:rPr>
          <w:lang w:val="es-MX"/>
        </w:rPr>
      </w:pPr>
      <w:r w:rsidRPr="000D02AF">
        <w:rPr>
          <w:lang w:val="es-MX"/>
        </w:rPr>
        <w:t>Si los ingresos operacionales del proponente con uno (1) o más años de información financiera es menor a USD125.000, el factor (CO) del proponente es igual a USD125.000.</w:t>
      </w:r>
    </w:p>
    <w:p w14:paraId="19010D50" w14:textId="77777777" w:rsidR="000D02AF" w:rsidRPr="000D02AF" w:rsidRDefault="000D02AF" w:rsidP="000D02AF">
      <w:pPr>
        <w:rPr>
          <w:lang w:val="es-MX"/>
        </w:rPr>
      </w:pPr>
      <w:r w:rsidRPr="000D02AF">
        <w:rPr>
          <w:lang w:val="es-MX"/>
        </w:rPr>
        <w:t xml:space="preserve">Para acreditar el factor (CO) el proponente obligado a tener RUP debe presentar los siguientes documentos: </w:t>
      </w:r>
    </w:p>
    <w:p w14:paraId="1203C7EB" w14:textId="77777777" w:rsidR="003178E5" w:rsidRDefault="00567D84" w:rsidP="003178E5">
      <w:pPr>
        <w:pStyle w:val="Prrafodelista"/>
        <w:numPr>
          <w:ilvl w:val="3"/>
          <w:numId w:val="21"/>
        </w:numPr>
        <w:ind w:left="714" w:hanging="357"/>
        <w:rPr>
          <w:lang w:val="es-MX"/>
        </w:rPr>
      </w:pPr>
      <w:r w:rsidRPr="00567D84">
        <w:rPr>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DE4B29B" w14:textId="61E10EDB" w:rsidR="000D02AF" w:rsidRPr="003178E5" w:rsidRDefault="000D02AF" w:rsidP="003178E5">
      <w:pPr>
        <w:pStyle w:val="Prrafodelista"/>
        <w:numPr>
          <w:ilvl w:val="3"/>
          <w:numId w:val="21"/>
        </w:numPr>
        <w:rPr>
          <w:lang w:val="es-MX"/>
        </w:rPr>
      </w:pPr>
      <w:r w:rsidRPr="003178E5">
        <w:rPr>
          <w:lang w:val="es-MX"/>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39A4AD24" w14:textId="77777777" w:rsidR="000D02AF" w:rsidRPr="000D02AF" w:rsidRDefault="000D02AF" w:rsidP="000D02AF">
      <w:pPr>
        <w:rPr>
          <w:lang w:val="es-MX"/>
        </w:rPr>
      </w:pPr>
      <w:r w:rsidRPr="000D02AF">
        <w:rPr>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0D02AF" w:rsidRDefault="000D02AF" w:rsidP="000D02AF">
      <w:pPr>
        <w:rPr>
          <w:lang w:val="es-MX"/>
        </w:rPr>
      </w:pPr>
      <w:r w:rsidRPr="000D02AF">
        <w:rPr>
          <w:lang w:val="es-MX"/>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14:paraId="24FA909C" w14:textId="35B179FD" w:rsidR="000D02AF" w:rsidRDefault="000D02AF" w:rsidP="000D02AF">
      <w:pPr>
        <w:rPr>
          <w:lang w:val="es-MX"/>
        </w:rPr>
      </w:pPr>
      <w:r w:rsidRPr="000D02AF">
        <w:rPr>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Default="000D02AF" w:rsidP="00702395">
      <w:pPr>
        <w:pStyle w:val="Prrafodelista"/>
        <w:numPr>
          <w:ilvl w:val="0"/>
          <w:numId w:val="31"/>
        </w:numPr>
        <w:rPr>
          <w:b/>
          <w:bCs/>
          <w:lang w:val="es-MX"/>
        </w:rPr>
      </w:pPr>
      <w:r>
        <w:rPr>
          <w:b/>
          <w:bCs/>
          <w:lang w:val="es-MX"/>
        </w:rPr>
        <w:t>Experiencia (E):</w:t>
      </w:r>
    </w:p>
    <w:p w14:paraId="1D646A9B" w14:textId="77777777" w:rsidR="000D02AF" w:rsidRPr="000D02AF" w:rsidRDefault="000D02AF" w:rsidP="000D02AF">
      <w:pPr>
        <w:rPr>
          <w:lang w:val="es-MX"/>
        </w:rPr>
      </w:pPr>
      <w:r w:rsidRPr="000D02AF">
        <w:rPr>
          <w:lang w:val="es-MX"/>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09624928" w14:textId="17E9CA6B" w:rsidR="000D02AF" w:rsidRDefault="000D02AF" w:rsidP="000D02AF">
      <w:pPr>
        <w:rPr>
          <w:lang w:val="es-MX"/>
        </w:rPr>
      </w:pPr>
      <w:r w:rsidRPr="000D02AF">
        <w:rPr>
          <w:lang w:val="es-MX"/>
        </w:rPr>
        <w:lastRenderedPageBreak/>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Default="000D02AF" w:rsidP="000D02AF">
      <w:pPr>
        <w:rPr>
          <w:lang w:val="es-MX"/>
        </w:rPr>
      </w:pPr>
      <w:r w:rsidRPr="000D02AF">
        <w:rPr>
          <w:lang w:val="es-MX"/>
        </w:rPr>
        <w:t>Para el caso de proponentes plurales, el factor (E) de un miembro 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0D02AF" w:rsidRDefault="000D02AF" w:rsidP="000D02AF">
      <w:pPr>
        <w:rPr>
          <w:lang w:val="es-MX"/>
        </w:rPr>
      </w:pPr>
      <w:r w:rsidRPr="000D02AF">
        <w:rPr>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Default="000D02AF" w:rsidP="000D02AF">
      <w:pPr>
        <w:rPr>
          <w:lang w:val="es-MX"/>
        </w:rPr>
      </w:pPr>
      <w:r w:rsidRPr="000D02AF">
        <w:rPr>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21C36E5C" w14:textId="77777777" w:rsidR="006157C2" w:rsidRDefault="006157C2" w:rsidP="000D02AF">
      <w:pPr>
        <w:rPr>
          <w:lang w:val="es-MX"/>
        </w:rPr>
      </w:pPr>
    </w:p>
    <w:p w14:paraId="1E3AD0D1" w14:textId="7C569C9F" w:rsidR="000D02AF" w:rsidRPr="000D02AF" w:rsidRDefault="000D02AF" w:rsidP="000D02AF">
      <w:pPr>
        <w:rPr>
          <w:lang w:val="es-MX"/>
        </w:rPr>
      </w:pPr>
      <w:r w:rsidRPr="000D02AF">
        <w:rPr>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2AECEE4D" w:rsidR="000D02AF" w:rsidRDefault="000D02AF">
      <w:pPr>
        <w:rPr>
          <w:lang w:val="es-MX"/>
        </w:rPr>
      </w:pPr>
      <w:r w:rsidRPr="000D02AF">
        <w:rPr>
          <w:lang w:val="es-MX"/>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Default="000D02AF" w:rsidP="00702395">
      <w:pPr>
        <w:pStyle w:val="Prrafodelista"/>
        <w:numPr>
          <w:ilvl w:val="0"/>
          <w:numId w:val="31"/>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1C22EF">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33849EB"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bl>
    <w:p w14:paraId="13767109" w14:textId="11F27881" w:rsidR="000D02AF" w:rsidRDefault="000D02AF" w:rsidP="000D02AF">
      <w:pPr>
        <w:rPr>
          <w:lang w:val="es-MX"/>
        </w:rPr>
      </w:pPr>
    </w:p>
    <w:p w14:paraId="6B582B36" w14:textId="77777777" w:rsidR="000D02AF" w:rsidRPr="000D02AF" w:rsidRDefault="000D02AF" w:rsidP="000D02AF">
      <w:pPr>
        <w:rPr>
          <w:lang w:val="es-MX"/>
        </w:rPr>
      </w:pPr>
      <w:r w:rsidRPr="000D02AF">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0D02AF" w:rsidRDefault="000D02AF" w:rsidP="000D02AF">
      <w:pPr>
        <w:rPr>
          <w:lang w:val="es-MX"/>
        </w:rPr>
      </w:pPr>
      <w:r w:rsidRPr="000D02AF">
        <w:rPr>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Default="000D02AF" w:rsidP="000D02AF">
      <w:pPr>
        <w:rPr>
          <w:lang w:val="es-MX"/>
        </w:rPr>
      </w:pPr>
      <w:r w:rsidRPr="000D02AF">
        <w:rPr>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Default="000D02AF" w:rsidP="00702395">
      <w:pPr>
        <w:pStyle w:val="Prrafodelista"/>
        <w:numPr>
          <w:ilvl w:val="0"/>
          <w:numId w:val="31"/>
        </w:numPr>
        <w:rPr>
          <w:b/>
          <w:bCs/>
          <w:lang w:val="es-MX"/>
        </w:rPr>
      </w:pPr>
      <w:r>
        <w:rPr>
          <w:b/>
          <w:bCs/>
          <w:lang w:val="es-MX"/>
        </w:rPr>
        <w:t>Capacidad Técnica (CT):</w:t>
      </w:r>
    </w:p>
    <w:p w14:paraId="1E5BEACA" w14:textId="77777777" w:rsidR="000D02AF" w:rsidRPr="000D02AF" w:rsidRDefault="000D02AF" w:rsidP="000D02AF">
      <w:pPr>
        <w:rPr>
          <w:lang w:val="es-MX"/>
        </w:rPr>
      </w:pPr>
      <w:r w:rsidRPr="000D02AF">
        <w:rPr>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474B0679" w14:textId="77777777" w:rsidR="000D02AF" w:rsidRPr="000D02AF" w:rsidRDefault="000D02AF" w:rsidP="000D02AF">
      <w:pPr>
        <w:rPr>
          <w:lang w:val="es-MX"/>
        </w:rPr>
      </w:pPr>
      <w:r w:rsidRPr="000D02AF">
        <w:rPr>
          <w:lang w:val="es-MX"/>
        </w:rPr>
        <w:t>Para acreditar el factor (CT) el Proponente o integrante nacional y extranjero con o sin sucursal en Colombia deben diligenciar el Formato 5 – Capacidad residual.</w:t>
      </w:r>
    </w:p>
    <w:p w14:paraId="7443F2DE" w14:textId="65AE0CA9" w:rsidR="000D02AF" w:rsidRDefault="000D02AF" w:rsidP="000D02AF">
      <w:pPr>
        <w:rPr>
          <w:lang w:val="es-MX"/>
        </w:rPr>
      </w:pPr>
      <w:r w:rsidRPr="000D02AF">
        <w:rPr>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D02AF" w:rsidRPr="00B0737F" w14:paraId="7FBE500A" w14:textId="77777777" w:rsidTr="001C22EF">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B0737F" w14:paraId="406649FB"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20</w:t>
            </w:r>
          </w:p>
        </w:tc>
      </w:tr>
      <w:tr w:rsidR="000D02AF" w:rsidRPr="00B0737F" w14:paraId="651D0DF7"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30</w:t>
            </w:r>
          </w:p>
        </w:tc>
      </w:tr>
      <w:tr w:rsidR="000D02AF" w:rsidRPr="00B0737F" w14:paraId="16403AF2" w14:textId="77777777" w:rsidTr="001C22EF">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40</w:t>
            </w:r>
          </w:p>
        </w:tc>
      </w:tr>
    </w:tbl>
    <w:p w14:paraId="57019028" w14:textId="77777777" w:rsidR="000D02AF" w:rsidRDefault="000D02AF" w:rsidP="000D02AF">
      <w:pPr>
        <w:pStyle w:val="Prrafodelista"/>
        <w:rPr>
          <w:b/>
          <w:bCs/>
          <w:lang w:val="es-MX"/>
        </w:rPr>
      </w:pPr>
    </w:p>
    <w:p w14:paraId="61289153" w14:textId="24406F14" w:rsidR="000D02AF" w:rsidRPr="000D02AF" w:rsidRDefault="000D02AF" w:rsidP="00702395">
      <w:pPr>
        <w:pStyle w:val="Prrafodelista"/>
        <w:numPr>
          <w:ilvl w:val="0"/>
          <w:numId w:val="31"/>
        </w:numPr>
        <w:rPr>
          <w:b/>
          <w:bCs/>
          <w:lang w:val="es-MX"/>
        </w:rPr>
      </w:pPr>
      <w:r>
        <w:rPr>
          <w:b/>
          <w:bCs/>
          <w:lang w:val="es-MX"/>
        </w:rPr>
        <w:t>Saldos Contratos en Ejecución (SCE):</w:t>
      </w:r>
    </w:p>
    <w:p w14:paraId="363AFD31" w14:textId="77777777" w:rsidR="000D02AF" w:rsidRPr="000D02AF" w:rsidRDefault="000D02AF" w:rsidP="000D02AF">
      <w:pPr>
        <w:rPr>
          <w:lang w:val="es-MX"/>
        </w:rPr>
      </w:pPr>
      <w:r w:rsidRPr="000D02AF">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0D02AF" w:rsidRDefault="000D02AF" w:rsidP="000D02AF">
      <w:pPr>
        <w:rPr>
          <w:lang w:val="es-MX"/>
        </w:rPr>
      </w:pPr>
      <w:r w:rsidRPr="000D02AF">
        <w:rPr>
          <w:lang w:val="es-MX"/>
        </w:rPr>
        <w:t xml:space="preserve">Para acreditar el factor (SCE) el proponente tendrá en cuenta lo siguiente: </w:t>
      </w:r>
    </w:p>
    <w:p w14:paraId="53230B09" w14:textId="2DE4CE0C" w:rsidR="000D02AF" w:rsidRPr="000D02AF" w:rsidRDefault="000D02AF" w:rsidP="00702395">
      <w:pPr>
        <w:pStyle w:val="Prrafodelista"/>
        <w:numPr>
          <w:ilvl w:val="0"/>
          <w:numId w:val="33"/>
        </w:numPr>
        <w:rPr>
          <w:lang w:val="es-MX"/>
        </w:rPr>
      </w:pPr>
      <w:r w:rsidRPr="000D02AF">
        <w:rPr>
          <w:lang w:val="es-MX"/>
        </w:rPr>
        <w:lastRenderedPageBreak/>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0D02AF" w:rsidRDefault="000D02AF" w:rsidP="00702395">
      <w:pPr>
        <w:pStyle w:val="Prrafodelista"/>
        <w:numPr>
          <w:ilvl w:val="0"/>
          <w:numId w:val="33"/>
        </w:numPr>
        <w:rPr>
          <w:lang w:val="es-MX"/>
        </w:rPr>
      </w:pPr>
      <w:r w:rsidRPr="000D02AF">
        <w:rPr>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0D02AF" w:rsidRDefault="000D02AF" w:rsidP="00702395">
      <w:pPr>
        <w:pStyle w:val="Prrafodelista"/>
        <w:numPr>
          <w:ilvl w:val="0"/>
          <w:numId w:val="33"/>
        </w:numPr>
        <w:rPr>
          <w:lang w:val="es-MX"/>
        </w:rPr>
      </w:pPr>
      <w:r w:rsidRPr="000D02AF">
        <w:rPr>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0D02AF" w:rsidRDefault="000D02AF" w:rsidP="00702395">
      <w:pPr>
        <w:pStyle w:val="Prrafodelista"/>
        <w:numPr>
          <w:ilvl w:val="0"/>
          <w:numId w:val="33"/>
        </w:numPr>
        <w:rPr>
          <w:lang w:val="es-MX"/>
        </w:rPr>
      </w:pPr>
      <w:r w:rsidRPr="000D02AF">
        <w:rPr>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0D02AF" w:rsidRDefault="000D02AF" w:rsidP="00702395">
      <w:pPr>
        <w:pStyle w:val="Prrafodelista"/>
        <w:numPr>
          <w:ilvl w:val="0"/>
          <w:numId w:val="33"/>
        </w:numPr>
        <w:rPr>
          <w:lang w:val="es-MX"/>
        </w:rPr>
      </w:pPr>
      <w:r w:rsidRPr="000D02AF">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0D02AF" w:rsidRDefault="000D02AF" w:rsidP="00702395">
      <w:pPr>
        <w:pStyle w:val="Prrafodelista"/>
        <w:numPr>
          <w:ilvl w:val="0"/>
          <w:numId w:val="33"/>
        </w:numPr>
        <w:rPr>
          <w:lang w:val="es-MX"/>
        </w:rPr>
      </w:pPr>
      <w:r w:rsidRPr="000D02AF">
        <w:rPr>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Default="00662E70" w:rsidP="00DD3F5A">
      <w:pPr>
        <w:pStyle w:val="Ttulo1"/>
      </w:pPr>
      <w:bookmarkStart w:id="114" w:name="_Toc107994845"/>
      <w:r>
        <w:rPr>
          <w:caps w:val="0"/>
        </w:rPr>
        <w:t>CRITERIOS DE EVALUACIÓN, ASIGNACIÓN DE PUNTAJE Y CRITERIOS DE DESEMPATE</w:t>
      </w:r>
      <w:bookmarkEnd w:id="114"/>
    </w:p>
    <w:p w14:paraId="41276BF0" w14:textId="02FF00E8" w:rsidR="00DD3F5A" w:rsidRDefault="00DD3F5A" w:rsidP="00DD3F5A">
      <w:pPr>
        <w:rPr>
          <w:lang w:val="es-MX"/>
        </w:rPr>
      </w:pPr>
      <w:r w:rsidRPr="00DD3F5A">
        <w:rPr>
          <w:lang w:val="es-MX"/>
        </w:rPr>
        <w:t xml:space="preserve">La </w:t>
      </w:r>
      <w:r w:rsidR="00FA3ABF">
        <w:rPr>
          <w:lang w:val="es-MX"/>
        </w:rPr>
        <w:t>E</w:t>
      </w:r>
      <w:r w:rsidRPr="00DD3F5A">
        <w:rPr>
          <w:lang w:val="es-MX"/>
        </w:rPr>
        <w:t>ntidad calificará las ofertas que hayan cumplido con los requisitos habilitantes con los siguientes puntajes:</w:t>
      </w:r>
    </w:p>
    <w:tbl>
      <w:tblPr>
        <w:tblStyle w:val="Tablaconcuadrcula1"/>
        <w:tblW w:w="0" w:type="auto"/>
        <w:jc w:val="center"/>
        <w:tblLook w:val="04A0" w:firstRow="1" w:lastRow="0" w:firstColumn="1" w:lastColumn="0" w:noHBand="0" w:noVBand="1"/>
      </w:tblPr>
      <w:tblGrid>
        <w:gridCol w:w="2841"/>
        <w:gridCol w:w="1966"/>
      </w:tblGrid>
      <w:tr w:rsidR="0004275E" w:rsidRPr="00055B2F" w14:paraId="70626788"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0F46E76" w14:textId="77777777" w:rsidR="0004275E" w:rsidRPr="00AF5F20" w:rsidRDefault="0004275E" w:rsidP="003B4C6F">
            <w:pPr>
              <w:pStyle w:val="Captulo9"/>
              <w:numPr>
                <w:ilvl w:val="0"/>
                <w:numId w:val="0"/>
              </w:numPr>
              <w:tabs>
                <w:tab w:val="left" w:pos="993"/>
              </w:tabs>
              <w:spacing w:line="240" w:lineRule="auto"/>
              <w:ind w:left="720" w:right="624"/>
              <w:jc w:val="center"/>
              <w:rPr>
                <w:color w:val="FFFFFF" w:themeColor="background1"/>
                <w:lang w:val="es-ES"/>
              </w:rPr>
            </w:pPr>
            <w:r w:rsidRPr="00AF5F20">
              <w:rPr>
                <w:color w:val="FFFFFF" w:themeColor="background1"/>
                <w:lang w:val="es-ES"/>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E62D6" w14:textId="77777777" w:rsidR="0004275E" w:rsidRPr="00AF5F20" w:rsidRDefault="0004275E" w:rsidP="003B4C6F">
            <w:pPr>
              <w:pStyle w:val="Captulo9"/>
              <w:numPr>
                <w:ilvl w:val="0"/>
                <w:numId w:val="0"/>
              </w:numPr>
              <w:tabs>
                <w:tab w:val="left" w:pos="993"/>
              </w:tabs>
              <w:spacing w:line="240" w:lineRule="auto"/>
              <w:ind w:left="360" w:right="624"/>
              <w:jc w:val="center"/>
              <w:rPr>
                <w:color w:val="FFFFFF" w:themeColor="background1"/>
                <w:lang w:val="es-ES"/>
              </w:rPr>
            </w:pPr>
            <w:r w:rsidRPr="00AF5F20">
              <w:rPr>
                <w:color w:val="FFFFFF" w:themeColor="background1"/>
                <w:lang w:val="es-ES"/>
              </w:rPr>
              <w:t>Puntaje máximo</w:t>
            </w:r>
          </w:p>
        </w:tc>
      </w:tr>
      <w:tr w:rsidR="0004275E" w:rsidRPr="00055B2F" w14:paraId="05F75F45" w14:textId="77777777" w:rsidTr="003B4C6F">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A2ACAAA" w14:textId="77777777" w:rsidR="0004275E" w:rsidRPr="00AF5F20" w:rsidRDefault="0004275E" w:rsidP="003B4C6F">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26AD91C8"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p>
          <w:p w14:paraId="6BBE7E12"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59,5</w:t>
            </w:r>
          </w:p>
        </w:tc>
      </w:tr>
      <w:tr w:rsidR="0004275E" w:rsidRPr="00055B2F" w14:paraId="0D665A4E" w14:textId="77777777" w:rsidTr="003B4C6F">
        <w:trPr>
          <w:trHeight w:val="287"/>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0E8EBD" w14:textId="77777777" w:rsidR="0004275E" w:rsidRPr="00AF5F20" w:rsidRDefault="0004275E" w:rsidP="003B4C6F">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F86DD1A"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p>
          <w:p w14:paraId="43DCEC69"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19</w:t>
            </w:r>
          </w:p>
        </w:tc>
      </w:tr>
      <w:tr w:rsidR="0004275E" w:rsidRPr="00055B2F" w14:paraId="79170363" w14:textId="77777777" w:rsidTr="003B4C6F">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AA313DD" w14:textId="77777777" w:rsidR="0004275E" w:rsidRPr="00AF5F20" w:rsidRDefault="0004275E" w:rsidP="003B4C6F">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4D3DE199"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p>
          <w:p w14:paraId="5A047C07"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20</w:t>
            </w:r>
          </w:p>
        </w:tc>
      </w:tr>
      <w:tr w:rsidR="0004275E" w:rsidRPr="00055B2F" w14:paraId="6C70856A"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2E9EDEC" w14:textId="77777777" w:rsidR="0004275E" w:rsidRPr="00AF5F20" w:rsidRDefault="0004275E" w:rsidP="003B4C6F">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63591B13"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1</w:t>
            </w:r>
          </w:p>
        </w:tc>
      </w:tr>
      <w:tr w:rsidR="0004275E" w:rsidRPr="00055B2F" w14:paraId="11684A6D" w14:textId="77777777" w:rsidTr="003B4C6F">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33BB185D" w14:textId="77777777" w:rsidR="0004275E" w:rsidRPr="00AF5F20" w:rsidRDefault="0004275E" w:rsidP="003B4C6F">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2BA26E25"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0,25</w:t>
            </w:r>
          </w:p>
        </w:tc>
      </w:tr>
      <w:tr w:rsidR="0004275E" w:rsidRPr="00055B2F" w14:paraId="6ACCC662"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8FBE7ED" w14:textId="77777777" w:rsidR="0004275E" w:rsidRPr="00AF5F20" w:rsidRDefault="0004275E" w:rsidP="003B4C6F">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Mipyme</w:t>
            </w:r>
          </w:p>
        </w:tc>
        <w:tc>
          <w:tcPr>
            <w:tcW w:w="1966" w:type="dxa"/>
            <w:tcBorders>
              <w:top w:val="single" w:sz="4" w:space="0" w:color="auto"/>
              <w:left w:val="single" w:sz="4" w:space="0" w:color="auto"/>
              <w:bottom w:val="single" w:sz="4" w:space="0" w:color="auto"/>
              <w:right w:val="double" w:sz="4" w:space="0" w:color="auto"/>
            </w:tcBorders>
            <w:vAlign w:val="center"/>
          </w:tcPr>
          <w:p w14:paraId="22FD4F02"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0,25</w:t>
            </w:r>
          </w:p>
        </w:tc>
      </w:tr>
      <w:tr w:rsidR="0004275E" w:rsidRPr="00055B2F" w14:paraId="485F4F44"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CE38274" w14:textId="77777777" w:rsidR="0004275E" w:rsidRPr="00AF5F20" w:rsidRDefault="0004275E" w:rsidP="003B4C6F">
            <w:pPr>
              <w:pStyle w:val="Captulo9"/>
              <w:numPr>
                <w:ilvl w:val="0"/>
                <w:numId w:val="0"/>
              </w:numPr>
              <w:tabs>
                <w:tab w:val="left" w:pos="993"/>
              </w:tabs>
              <w:spacing w:after="0" w:line="240" w:lineRule="auto"/>
              <w:ind w:left="720" w:right="48" w:hanging="419"/>
              <w:jc w:val="center"/>
              <w:rPr>
                <w:b w:val="0"/>
                <w:color w:val="auto"/>
                <w:lang w:val="es-ES"/>
              </w:rPr>
            </w:pPr>
            <w:r w:rsidRPr="00AF5F20">
              <w:rPr>
                <w:b w:val="0"/>
                <w:color w:val="auto"/>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4F1088DC" w14:textId="77777777" w:rsidR="0004275E" w:rsidRPr="00AF5F20" w:rsidRDefault="0004275E" w:rsidP="003B4C6F">
            <w:pPr>
              <w:pStyle w:val="Captulo9"/>
              <w:numPr>
                <w:ilvl w:val="0"/>
                <w:numId w:val="0"/>
              </w:numPr>
              <w:tabs>
                <w:tab w:val="left" w:pos="993"/>
              </w:tabs>
              <w:spacing w:after="0" w:line="240" w:lineRule="auto"/>
              <w:ind w:left="433" w:right="624" w:hanging="145"/>
              <w:jc w:val="center"/>
              <w:rPr>
                <w:b w:val="0"/>
                <w:color w:val="auto"/>
                <w:lang w:val="es-ES"/>
              </w:rPr>
            </w:pPr>
            <w:r w:rsidRPr="00AF5F20">
              <w:rPr>
                <w:b w:val="0"/>
                <w:color w:val="auto"/>
                <w:lang w:val="es-ES"/>
              </w:rPr>
              <w:t>100</w:t>
            </w:r>
          </w:p>
        </w:tc>
      </w:tr>
    </w:tbl>
    <w:p w14:paraId="62C99AC7" w14:textId="77777777" w:rsidR="006B7FA4" w:rsidRDefault="006B7FA4" w:rsidP="00AF5F20">
      <w:pPr>
        <w:tabs>
          <w:tab w:val="left" w:pos="993"/>
        </w:tabs>
        <w:spacing w:after="0" w:line="276" w:lineRule="auto"/>
        <w:rPr>
          <w:rFonts w:eastAsia="Calibri" w:cs="Arial"/>
          <w:bCs/>
          <w:iCs/>
          <w:color w:val="auto"/>
          <w:szCs w:val="20"/>
          <w:lang w:val="es-ES"/>
        </w:rPr>
      </w:pPr>
    </w:p>
    <w:p w14:paraId="3B0215AD" w14:textId="77777777" w:rsidR="002936D7" w:rsidRPr="00AF5F20" w:rsidRDefault="002936D7" w:rsidP="009441F8">
      <w:pPr>
        <w:tabs>
          <w:tab w:val="left" w:pos="993"/>
        </w:tabs>
        <w:spacing w:after="120" w:line="276" w:lineRule="auto"/>
        <w:rPr>
          <w:rFonts w:eastAsia="Calibri" w:cs="Arial"/>
          <w:bCs/>
          <w:iCs/>
          <w:color w:val="auto"/>
          <w:szCs w:val="20"/>
        </w:rPr>
      </w:pPr>
      <w:r w:rsidRPr="00AF5F2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w:t>
      </w:r>
      <w:r w:rsidRPr="00AF5F20">
        <w:rPr>
          <w:rFonts w:eastAsia="Calibri" w:cs="Arial"/>
          <w:bCs/>
          <w:iCs/>
          <w:color w:val="auto"/>
          <w:szCs w:val="20"/>
        </w:rPr>
        <w:lastRenderedPageBreak/>
        <w:t xml:space="preserve">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068F7C5" w14:textId="77777777" w:rsidR="002936D7" w:rsidRPr="00AF5F20" w:rsidRDefault="002936D7" w:rsidP="009441F8">
      <w:pPr>
        <w:tabs>
          <w:tab w:val="left" w:pos="993"/>
        </w:tabs>
        <w:spacing w:after="120" w:line="276" w:lineRule="auto"/>
        <w:rPr>
          <w:rFonts w:eastAsia="Calibri" w:cs="Arial"/>
          <w:bCs/>
          <w:iCs/>
          <w:color w:val="auto"/>
          <w:szCs w:val="20"/>
        </w:rPr>
      </w:pPr>
      <w:r w:rsidRPr="00AF5F20">
        <w:rPr>
          <w:rFonts w:eastAsia="Calibri"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99E3002" w14:textId="77777777" w:rsidR="00DD3F5A" w:rsidRPr="00DD3F5A" w:rsidRDefault="00DD3F5A" w:rsidP="00702395">
      <w:pPr>
        <w:pStyle w:val="Prrafodelista"/>
        <w:keepNext/>
        <w:keepLines/>
        <w:numPr>
          <w:ilvl w:val="0"/>
          <w:numId w:val="34"/>
        </w:numPr>
        <w:spacing w:before="40" w:after="120"/>
        <w:contextualSpacing w:val="0"/>
        <w:outlineLvl w:val="1"/>
        <w:rPr>
          <w:rFonts w:eastAsiaTheme="majorEastAsia" w:cstheme="majorBidi"/>
          <w:b/>
          <w:caps/>
          <w:vanish/>
          <w:szCs w:val="26"/>
          <w:lang w:val="es-MX"/>
        </w:rPr>
      </w:pPr>
      <w:bookmarkStart w:id="115" w:name="_Toc107959679"/>
      <w:bookmarkStart w:id="116" w:name="_Toc107994710"/>
      <w:bookmarkStart w:id="117" w:name="_Toc107959680"/>
      <w:bookmarkStart w:id="118" w:name="_Toc107994711"/>
      <w:bookmarkStart w:id="119" w:name="_Toc107959702"/>
      <w:bookmarkStart w:id="120" w:name="_Toc107994733"/>
      <w:bookmarkStart w:id="121" w:name="_Toc107959703"/>
      <w:bookmarkStart w:id="122" w:name="_Toc107994734"/>
      <w:bookmarkStart w:id="123" w:name="_Toc57652580"/>
      <w:bookmarkStart w:id="124" w:name="_Toc57724537"/>
      <w:bookmarkStart w:id="125" w:name="_Toc57724801"/>
      <w:bookmarkStart w:id="126" w:name="_Toc57727303"/>
      <w:bookmarkStart w:id="127" w:name="_Toc73368214"/>
      <w:bookmarkStart w:id="128" w:name="_Toc83975597"/>
      <w:bookmarkStart w:id="129" w:name="_Toc84411345"/>
      <w:bookmarkStart w:id="130" w:name="_Toc107959704"/>
      <w:bookmarkStart w:id="131" w:name="_Toc107994735"/>
      <w:bookmarkStart w:id="132" w:name="_Toc10799484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76000331" w14:textId="7CF06510" w:rsidR="000D02AF" w:rsidRDefault="00662E70" w:rsidP="00702395">
      <w:pPr>
        <w:pStyle w:val="Ttulo2"/>
        <w:numPr>
          <w:ilvl w:val="1"/>
          <w:numId w:val="34"/>
        </w:numPr>
      </w:pPr>
      <w:bookmarkStart w:id="133" w:name="_Toc107994847"/>
      <w:r>
        <w:rPr>
          <w:caps w:val="0"/>
        </w:rPr>
        <w:t>OFERTA ECONÓMICA</w:t>
      </w:r>
      <w:bookmarkEnd w:id="133"/>
      <w:r>
        <w:rPr>
          <w:caps w:val="0"/>
        </w:rPr>
        <w:t xml:space="preserve"> </w:t>
      </w:r>
    </w:p>
    <w:p w14:paraId="36F5F79D" w14:textId="77777777" w:rsidR="00485229" w:rsidRDefault="00485229" w:rsidP="00DD3F5A">
      <w:pPr>
        <w:rPr>
          <w:lang w:val="es-MX"/>
        </w:rPr>
      </w:pPr>
      <w:r w:rsidRPr="00485229">
        <w:rPr>
          <w:lang w:val="es-MX"/>
        </w:rPr>
        <w:t>La forma de pago es por precios unitarios.</w:t>
      </w:r>
    </w:p>
    <w:p w14:paraId="3909ADE2" w14:textId="128C99D3" w:rsidR="00DD3F5A" w:rsidRPr="00DD3F5A" w:rsidRDefault="00DD3F5A" w:rsidP="00DD3F5A">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No. 2 y firmada.</w:t>
      </w:r>
    </w:p>
    <w:p w14:paraId="416D748A" w14:textId="77777777" w:rsidR="00DD3F5A" w:rsidRPr="00DD3F5A" w:rsidRDefault="00DD3F5A" w:rsidP="00DD3F5A">
      <w:pPr>
        <w:rPr>
          <w:lang w:val="es-MX"/>
        </w:rPr>
      </w:pPr>
      <w:r w:rsidRPr="00DD3F5A">
        <w:rPr>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DD3F5A" w:rsidRDefault="00DD3F5A" w:rsidP="00DD3F5A">
      <w:pPr>
        <w:rPr>
          <w:lang w:val="es-MX"/>
        </w:rPr>
      </w:pPr>
      <w:r w:rsidRPr="00DD3F5A">
        <w:rPr>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DD3F5A" w:rsidRDefault="00DD3F5A" w:rsidP="00DD3F5A">
      <w:pPr>
        <w:rPr>
          <w:lang w:val="es-MX"/>
        </w:rPr>
      </w:pPr>
      <w:r w:rsidRPr="00DD3F5A">
        <w:rPr>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63AC62BA" w:rsidR="00DD3F5A" w:rsidRPr="00DD3F5A" w:rsidRDefault="00DD3F5A" w:rsidP="00DD3F5A">
      <w:pPr>
        <w:rPr>
          <w:lang w:val="es-MX"/>
        </w:rPr>
      </w:pPr>
      <w:r w:rsidRPr="00DD3F5A">
        <w:rPr>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09E8F156" w14:textId="77777777" w:rsidR="00485229" w:rsidRPr="00485229" w:rsidRDefault="00485229" w:rsidP="00485229">
      <w:pPr>
        <w:rPr>
          <w:lang w:val="es-MX"/>
        </w:rPr>
      </w:pPr>
      <w:r w:rsidRPr="00485229">
        <w:rPr>
          <w:lang w:val="es-MX"/>
        </w:rPr>
        <w:t>Los impuestos, tasas o contribuciones que aplican al proceso de contratación y que los oferentes tendrán en cuenta está información al presentar su oferta, sin perjuicio del deber que tienen los proponentes de informarse al respecto, se tienen los siguientes:</w:t>
      </w:r>
    </w:p>
    <w:p w14:paraId="537B39A2" w14:textId="77777777" w:rsidR="00485229" w:rsidRPr="00485229" w:rsidRDefault="00485229" w:rsidP="00485229">
      <w:pPr>
        <w:spacing w:after="0"/>
        <w:rPr>
          <w:lang w:val="es-MX"/>
        </w:rPr>
      </w:pPr>
      <w:r w:rsidRPr="00485229">
        <w:rPr>
          <w:lang w:val="es-MX"/>
        </w:rPr>
        <w:t>- Estampilla Procultura 2% del valor del contrato</w:t>
      </w:r>
    </w:p>
    <w:p w14:paraId="395ECFB2" w14:textId="77777777" w:rsidR="00485229" w:rsidRPr="00485229" w:rsidRDefault="00485229" w:rsidP="00485229">
      <w:pPr>
        <w:spacing w:after="0"/>
        <w:rPr>
          <w:lang w:val="es-MX"/>
        </w:rPr>
      </w:pPr>
      <w:r w:rsidRPr="00485229">
        <w:rPr>
          <w:lang w:val="es-MX"/>
        </w:rPr>
        <w:t>- Estampilla Prodotación adulto mayor 2.5% del valor del contrato</w:t>
      </w:r>
    </w:p>
    <w:p w14:paraId="0552C353" w14:textId="77777777" w:rsidR="00485229" w:rsidRPr="00485229" w:rsidRDefault="00485229" w:rsidP="00485229">
      <w:pPr>
        <w:spacing w:after="0"/>
        <w:rPr>
          <w:lang w:val="es-MX"/>
        </w:rPr>
      </w:pPr>
      <w:r w:rsidRPr="00485229">
        <w:rPr>
          <w:lang w:val="es-MX"/>
        </w:rPr>
        <w:t>- Fondo para el fomento y desarrollo del deporte 1% del valor del contrato</w:t>
      </w:r>
    </w:p>
    <w:p w14:paraId="531BEA98" w14:textId="77777777" w:rsidR="00485229" w:rsidRPr="00485229" w:rsidRDefault="00485229" w:rsidP="00485229">
      <w:pPr>
        <w:spacing w:after="0"/>
        <w:rPr>
          <w:lang w:val="es-MX"/>
        </w:rPr>
      </w:pPr>
      <w:r w:rsidRPr="00485229">
        <w:rPr>
          <w:lang w:val="es-MX"/>
        </w:rPr>
        <w:t>- Estampilla proitsa 0.3% del valor del contrato</w:t>
      </w:r>
    </w:p>
    <w:p w14:paraId="3A8359A7" w14:textId="77777777" w:rsidR="00485229" w:rsidRDefault="00485229" w:rsidP="00485229">
      <w:pPr>
        <w:rPr>
          <w:lang w:val="es-MX"/>
        </w:rPr>
      </w:pPr>
    </w:p>
    <w:p w14:paraId="78160E57" w14:textId="6DBE59AE" w:rsidR="000D02AF" w:rsidRDefault="00485229" w:rsidP="00485229">
      <w:pPr>
        <w:rPr>
          <w:lang w:val="es-MX"/>
        </w:rPr>
      </w:pPr>
      <w:r w:rsidRPr="00485229">
        <w:rPr>
          <w:lang w:val="es-MX"/>
        </w:rPr>
        <w:t xml:space="preserve">Contribución Especial: El fundamento legal de este tributo, lo constituye los Decretos Legislativos 2009 de 1992 y 2265 de 1993, ha sido prorrogada y modificada por las Leyes 104 de 1993, 241 de </w:t>
      </w:r>
      <w:r w:rsidRPr="00485229">
        <w:rPr>
          <w:lang w:val="es-MX"/>
        </w:rPr>
        <w:lastRenderedPageBreak/>
        <w:t>1995, 418 de 1997, 782 de 2002, 1106 de 2006, 1421 de 2010, 1430 de 2010 y la Ley 1738 de 2014. (5%) en contratos de obra pública, de conformidad a los decretos. Para la contribución especial se aplica una tarifa del cinco por ciento (5%) sobre el valor del contrato o su adicción.</w:t>
      </w:r>
    </w:p>
    <w:p w14:paraId="561988E0" w14:textId="4922330D" w:rsidR="000D02AF" w:rsidRDefault="00DD3F5A" w:rsidP="00DD3F5A">
      <w:pPr>
        <w:pStyle w:val="Ttulo3"/>
        <w:rPr>
          <w:lang w:val="es-MX"/>
        </w:rPr>
      </w:pPr>
      <w:bookmarkStart w:id="134" w:name="_Toc107994848"/>
      <w:r>
        <w:rPr>
          <w:lang w:val="es-MX"/>
        </w:rPr>
        <w:t>AIU</w:t>
      </w:r>
      <w:bookmarkEnd w:id="134"/>
    </w:p>
    <w:p w14:paraId="020DDEDD" w14:textId="77777777" w:rsidR="001C22EF" w:rsidRPr="001C22EF" w:rsidRDefault="001C22EF" w:rsidP="001C22EF">
      <w:pPr>
        <w:rPr>
          <w:lang w:val="es-MX"/>
        </w:rPr>
      </w:pPr>
      <w:r w:rsidRPr="001C22EF">
        <w:rPr>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692B8672" w14:textId="68040D61" w:rsidR="001C22EF" w:rsidRPr="001C22EF" w:rsidRDefault="001C22EF" w:rsidP="001C22EF">
      <w:pPr>
        <w:rPr>
          <w:lang w:val="es-MX"/>
        </w:rPr>
      </w:pPr>
      <w:r w:rsidRPr="001C22EF">
        <w:rPr>
          <w:lang w:val="es-MX"/>
        </w:rPr>
        <w:t xml:space="preserve">El valor del AIU debe expresarse en un porcentaje (%) y debe consignarlo y discriminarlo en la propuesta económica. </w:t>
      </w:r>
    </w:p>
    <w:p w14:paraId="45D1AC2B" w14:textId="6364CC5F" w:rsidR="001C22EF" w:rsidRPr="001C22EF" w:rsidRDefault="001C22EF" w:rsidP="001C22EF">
      <w:pPr>
        <w:rPr>
          <w:lang w:val="es-MX"/>
        </w:rPr>
      </w:pPr>
      <w:r w:rsidRPr="001C22EF">
        <w:rPr>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490146" w:rsidRPr="00EC2121">
        <w:rPr>
          <w:lang w:val="es-MX"/>
        </w:rPr>
        <w:t>Formulario 1– Formulario de Presupuesto Oficial</w:t>
      </w:r>
      <w:r w:rsidR="00490146">
        <w:rPr>
          <w:lang w:val="es-MX"/>
        </w:rPr>
        <w:fldChar w:fldCharType="end"/>
      </w:r>
      <w:r w:rsidRPr="001C22EF">
        <w:rPr>
          <w:lang w:val="es-MX"/>
        </w:rPr>
        <w:t xml:space="preserve">. En consecuencia, el Proponente puede configurar libremente el porcentaje individual de la A, de la I y de la U,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490146" w:rsidRPr="00EC2121">
        <w:rPr>
          <w:lang w:val="es-MX"/>
        </w:rPr>
        <w:t>Formulario 1– Formulario de Presupuesto Oficial</w:t>
      </w:r>
      <w:r w:rsidR="00490146">
        <w:rPr>
          <w:lang w:val="es-MX"/>
        </w:rPr>
        <w:fldChar w:fldCharType="end"/>
      </w:r>
      <w:r w:rsidRPr="001C22EF">
        <w:rPr>
          <w:lang w:val="es-MX"/>
        </w:rPr>
        <w:t>.</w:t>
      </w:r>
    </w:p>
    <w:p w14:paraId="400D4DF1" w14:textId="17C6B58E" w:rsidR="00DD3F5A" w:rsidRPr="00DD3F5A" w:rsidRDefault="001C22EF" w:rsidP="001C22EF">
      <w:pPr>
        <w:rPr>
          <w:lang w:val="es-MX"/>
        </w:rPr>
      </w:pPr>
      <w:r w:rsidRPr="001C22EF">
        <w:rPr>
          <w:lang w:val="es-MX"/>
        </w:rPr>
        <w:t>Los componentes internos de la administración (A) deberán ser presentados por el adjudicatario del presente proceso de contratación en la oportunidad establecida en el numeral 8.1.</w:t>
      </w:r>
    </w:p>
    <w:p w14:paraId="4A3962C3" w14:textId="278B090A" w:rsidR="000D02AF" w:rsidRDefault="00662E70" w:rsidP="001C22EF">
      <w:pPr>
        <w:pStyle w:val="Ttulo3"/>
        <w:rPr>
          <w:lang w:val="es-MX"/>
        </w:rPr>
      </w:pPr>
      <w:bookmarkStart w:id="135" w:name="_Toc107994849"/>
      <w:r>
        <w:rPr>
          <w:caps w:val="0"/>
          <w:lang w:val="es-MX"/>
        </w:rPr>
        <w:t>CORRECCIONES ARITMÉTICAS</w:t>
      </w:r>
      <w:bookmarkEnd w:id="135"/>
      <w:r>
        <w:rPr>
          <w:caps w:val="0"/>
          <w:lang w:val="es-MX"/>
        </w:rPr>
        <w:t xml:space="preserve"> </w:t>
      </w:r>
    </w:p>
    <w:p w14:paraId="76E71E2E" w14:textId="5402E722" w:rsidR="001C22EF" w:rsidRPr="001C22EF" w:rsidRDefault="001C22EF" w:rsidP="001C22EF">
      <w:pPr>
        <w:rPr>
          <w:lang w:val="es-MX"/>
        </w:rPr>
      </w:pPr>
      <w:r w:rsidRPr="001C22EF">
        <w:rPr>
          <w:lang w:val="es-MX"/>
        </w:rPr>
        <w:t xml:space="preserve">La </w:t>
      </w:r>
      <w:r w:rsidR="00416572">
        <w:rPr>
          <w:lang w:val="es-MX"/>
        </w:rPr>
        <w:t>E</w:t>
      </w:r>
      <w:r w:rsidRPr="001C22EF">
        <w:rPr>
          <w:lang w:val="es-MX"/>
        </w:rPr>
        <w:t>ntidad solo efectuará correcciones aritméticas originadas por:</w:t>
      </w:r>
    </w:p>
    <w:p w14:paraId="1B7DCED0" w14:textId="538A12B5" w:rsidR="001C22EF" w:rsidRPr="00FD36D9" w:rsidRDefault="0074202D" w:rsidP="00AF5F20">
      <w:pPr>
        <w:pStyle w:val="Prrafodelista"/>
        <w:numPr>
          <w:ilvl w:val="0"/>
          <w:numId w:val="35"/>
        </w:numPr>
        <w:contextualSpacing w:val="0"/>
        <w:rPr>
          <w:rFonts w:cs="Arial"/>
          <w:szCs w:val="20"/>
          <w:lang w:val="es-MX"/>
        </w:rPr>
      </w:pPr>
      <w:r>
        <w:rPr>
          <w:lang w:val="es-MX"/>
        </w:rPr>
        <w:t>L</w:t>
      </w:r>
      <w:r w:rsidR="001C22EF" w:rsidRPr="001C22EF">
        <w:rPr>
          <w:lang w:val="es-MX"/>
        </w:rPr>
        <w:t xml:space="preserve">as </w:t>
      </w:r>
      <w:r w:rsidR="00FD36D9" w:rsidRPr="00AF5F20">
        <w:rPr>
          <w:rStyle w:val="normaltextrun"/>
          <w:rFonts w:cs="Arial"/>
          <w:szCs w:val="20"/>
        </w:rPr>
        <w:t>operaciones aritméticas a que haya lugar en la propuesta económica, cuando exista un error que surja de un cálculo meramente aritmético cuando la operación ha sido erróneamente realizada.</w:t>
      </w:r>
      <w:r w:rsidR="00FD36D9" w:rsidRPr="00AF5F20">
        <w:rPr>
          <w:rStyle w:val="eop"/>
          <w:rFonts w:cs="Arial"/>
          <w:szCs w:val="20"/>
        </w:rPr>
        <w:t> </w:t>
      </w:r>
    </w:p>
    <w:p w14:paraId="4473BE08" w14:textId="2BC4A222" w:rsidR="001C22EF" w:rsidRPr="001C22EF" w:rsidRDefault="001C22EF" w:rsidP="00AF5F20">
      <w:pPr>
        <w:pStyle w:val="Prrafodelista"/>
        <w:numPr>
          <w:ilvl w:val="0"/>
          <w:numId w:val="35"/>
        </w:numPr>
        <w:contextualSpacing w:val="0"/>
        <w:rPr>
          <w:lang w:val="es-MX"/>
        </w:rPr>
      </w:pPr>
      <w:r w:rsidRPr="001C22EF">
        <w:rPr>
          <w:lang w:val="es-MX"/>
        </w:rPr>
        <w:t xml:space="preserve">El ajuste </w:t>
      </w:r>
      <w:r w:rsidR="002954AA" w:rsidRPr="00AF5F20">
        <w:rPr>
          <w:rStyle w:val="normaltextrun"/>
          <w:rFonts w:cs="Arial"/>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002954AA" w:rsidRPr="00055B2F">
        <w:rPr>
          <w:rStyle w:val="eop"/>
          <w:rFonts w:ascii="Arial Narrow" w:hAnsi="Arial Narrow" w:cs="Arial"/>
          <w:i/>
          <w:iCs/>
          <w:sz w:val="22"/>
        </w:rPr>
        <w:t> </w:t>
      </w:r>
    </w:p>
    <w:p w14:paraId="6E3BA3D1" w14:textId="318CC2AD" w:rsidR="001C22EF" w:rsidRDefault="001C22EF" w:rsidP="001C22EF">
      <w:pPr>
        <w:rPr>
          <w:lang w:val="es-MX"/>
        </w:rPr>
      </w:pPr>
      <w:r w:rsidRPr="001C22EF">
        <w:rPr>
          <w:lang w:val="es-MX"/>
        </w:rPr>
        <w:t xml:space="preserve">La </w:t>
      </w:r>
      <w:r w:rsidR="00B71E99">
        <w:rPr>
          <w:lang w:val="es-MX"/>
        </w:rPr>
        <w:t>E</w:t>
      </w:r>
      <w:r w:rsidRPr="001C22EF">
        <w:rPr>
          <w:lang w:val="es-MX"/>
        </w:rPr>
        <w:t>ntidad a partir del valor total corregido de las propuestas asignará el puntaje de conformidad con el proceso del numeral 4.1.4.</w:t>
      </w:r>
    </w:p>
    <w:p w14:paraId="6301967C" w14:textId="734F4D31" w:rsidR="001C22EF" w:rsidRDefault="00CA638B" w:rsidP="001C22EF">
      <w:pPr>
        <w:pStyle w:val="Ttulo3"/>
        <w:rPr>
          <w:lang w:val="es-MX"/>
        </w:rPr>
      </w:pPr>
      <w:bookmarkStart w:id="136" w:name="_Toc107994850"/>
      <w:r>
        <w:rPr>
          <w:caps w:val="0"/>
          <w:lang w:val="es-MX"/>
        </w:rPr>
        <w:t>PRECIO ARTIFICIALMENTE BAJO</w:t>
      </w:r>
      <w:bookmarkEnd w:id="136"/>
      <w:r>
        <w:rPr>
          <w:caps w:val="0"/>
          <w:lang w:val="es-MX"/>
        </w:rPr>
        <w:t xml:space="preserve"> </w:t>
      </w:r>
    </w:p>
    <w:p w14:paraId="74A03E47" w14:textId="14782683" w:rsidR="001C22EF" w:rsidRDefault="001C22EF" w:rsidP="001C22EF">
      <w:pPr>
        <w:rPr>
          <w:lang w:val="es-MX"/>
        </w:rPr>
      </w:pPr>
      <w:r w:rsidRPr="001C22EF">
        <w:rPr>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606A3186" w14:textId="4C3955E1" w:rsidR="001C22EF" w:rsidRDefault="00CA638B" w:rsidP="001C22EF">
      <w:pPr>
        <w:pStyle w:val="Ttulo3"/>
        <w:rPr>
          <w:lang w:val="es-MX"/>
        </w:rPr>
      </w:pPr>
      <w:bookmarkStart w:id="137" w:name="_Toc107994851"/>
      <w:r>
        <w:rPr>
          <w:caps w:val="0"/>
          <w:lang w:val="es-MX"/>
        </w:rPr>
        <w:t>DETERMINACIÓN DEL MÉTODO PARA LA PONDERACIÓN DE LA PROPUESTA ECONÓMICA</w:t>
      </w:r>
      <w:bookmarkEnd w:id="137"/>
    </w:p>
    <w:p w14:paraId="02DDF9CE" w14:textId="09E41BBE" w:rsidR="001C22EF" w:rsidRDefault="001C22EF" w:rsidP="001C22EF">
      <w:pPr>
        <w:rPr>
          <w:lang w:val="es-MX"/>
        </w:rPr>
      </w:pPr>
      <w:r w:rsidRPr="001C22EF">
        <w:rPr>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4F4D59"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138" w:name="_Hlk511666058"/>
            <w:r w:rsidRPr="004C31EB">
              <w:rPr>
                <w:rFonts w:cs="Arial"/>
                <w:b/>
                <w:bCs/>
                <w:color w:val="FFFFFF" w:themeColor="background1"/>
                <w:szCs w:val="20"/>
              </w:rPr>
              <w:lastRenderedPageBreak/>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138"/>
    </w:tbl>
    <w:p w14:paraId="0F08F402" w14:textId="25AD7C81" w:rsidR="001C22EF" w:rsidRDefault="001C22EF" w:rsidP="001C22EF">
      <w:pPr>
        <w:rPr>
          <w:lang w:val="es-MX"/>
        </w:rPr>
      </w:pPr>
    </w:p>
    <w:p w14:paraId="5FF83CFD" w14:textId="77777777" w:rsidR="001C22EF" w:rsidRPr="001C22EF" w:rsidRDefault="001C22EF" w:rsidP="001C22EF">
      <w:pPr>
        <w:rPr>
          <w:lang w:val="es-MX"/>
        </w:rPr>
      </w:pPr>
      <w:r w:rsidRPr="001C22EF">
        <w:rPr>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514893CB" w14:textId="5E7ECF05" w:rsidR="001C22EF" w:rsidRPr="001C22EF" w:rsidRDefault="001C22EF" w:rsidP="001C22EF">
      <w:pPr>
        <w:rPr>
          <w:lang w:val="es-MX"/>
        </w:rPr>
      </w:pPr>
      <w:r w:rsidRPr="001C22EF">
        <w:rPr>
          <w:lang w:val="es-MX"/>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685AC370" w14:textId="77777777" w:rsidR="001C22EF" w:rsidRPr="001C22EF" w:rsidRDefault="001C22EF" w:rsidP="001C22EF">
      <w:pPr>
        <w:rPr>
          <w:lang w:val="es-MX"/>
        </w:rPr>
      </w:pPr>
      <w:r w:rsidRPr="001C22EF">
        <w:rPr>
          <w:lang w:val="es-MX"/>
        </w:rPr>
        <w:t xml:space="preserve">En el evento que la entidad deba suspender la audiencia por cualquier motivo, se tendrá como método de ponderación el que rija el día hábil siguiente del día en que efectivamente realice la apertura del segundo sobre. </w:t>
      </w:r>
    </w:p>
    <w:p w14:paraId="7D0880B7" w14:textId="77777777" w:rsidR="001C22EF" w:rsidRPr="001C22EF" w:rsidRDefault="001C22EF" w:rsidP="001C22EF">
      <w:pPr>
        <w:rPr>
          <w:lang w:val="es-MX"/>
        </w:rPr>
      </w:pPr>
      <w:r w:rsidRPr="001C22EF">
        <w:rPr>
          <w:lang w:val="es-MX"/>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4A3EF54D" w14:textId="63B217F3" w:rsidR="001C22EF" w:rsidRPr="001C22EF" w:rsidRDefault="001C22EF" w:rsidP="001C22EF">
      <w:pPr>
        <w:rPr>
          <w:lang w:val="es-MX"/>
        </w:rPr>
      </w:pPr>
      <w:r w:rsidRPr="001C22EF">
        <w:rPr>
          <w:lang w:val="es-MX"/>
        </w:rPr>
        <w:t>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w:t>
      </w:r>
      <w:r w:rsidR="00485229">
        <w:rPr>
          <w:lang w:val="es-MX"/>
        </w:rPr>
        <w:t>.</w:t>
      </w:r>
      <w:r w:rsidRPr="001C22EF">
        <w:rPr>
          <w:lang w:val="es-MX"/>
        </w:rPr>
        <w:t xml:space="preserve"> </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1C22EF" w:rsidRPr="00DD0F36" w14:paraId="6152DFF3" w14:textId="77777777" w:rsidTr="001C22EF">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1C22EF">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1C22EF">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C22EF" w:rsidRDefault="001C22EF" w:rsidP="001C22EF">
      <w:pPr>
        <w:rPr>
          <w:lang w:val="es-MX"/>
        </w:rPr>
      </w:pPr>
      <w:r w:rsidRPr="001C22EF">
        <w:rPr>
          <w:lang w:val="es-MX"/>
        </w:rPr>
        <w:lastRenderedPageBreak/>
        <w:t>En todos los casos se tendrá en cuenta hasta el séptimo (7°) decimal del valor obtenido como puntaje y las fórmulas se aplicarán con las propuestas que no han sido rechazadas y se encuentran válidas.</w:t>
      </w:r>
    </w:p>
    <w:p w14:paraId="6BE82712" w14:textId="00BA5F6C" w:rsidR="001C22EF" w:rsidRDefault="001C22EF" w:rsidP="001C22EF">
      <w:pPr>
        <w:rPr>
          <w:lang w:val="es-MX"/>
        </w:rPr>
      </w:pPr>
      <w:r w:rsidRPr="001C22EF">
        <w:rPr>
          <w:lang w:val="es-MX"/>
        </w:rPr>
        <w:t>Las propuestas que al aplicar las fórmulas obtengan puntajes negativos obtienen cero (0) puntos en la oferta económica.</w:t>
      </w:r>
    </w:p>
    <w:p w14:paraId="0EF7E9A7" w14:textId="70C8CF3A" w:rsidR="001C22EF" w:rsidRPr="003178E5" w:rsidRDefault="001C22EF" w:rsidP="003178E5">
      <w:pPr>
        <w:pStyle w:val="Prrafodelista"/>
        <w:numPr>
          <w:ilvl w:val="0"/>
          <w:numId w:val="36"/>
        </w:numPr>
        <w:spacing w:after="120"/>
        <w:rPr>
          <w:rFonts w:cs="Arial"/>
          <w:b/>
          <w:bCs/>
          <w:szCs w:val="20"/>
          <w:lang w:val="es-MX"/>
        </w:rPr>
      </w:pPr>
      <w:r w:rsidRPr="003178E5">
        <w:rPr>
          <w:rFonts w:cs="Arial"/>
          <w:b/>
          <w:bCs/>
          <w:szCs w:val="20"/>
          <w:lang w:val="es-MX"/>
        </w:rPr>
        <w:t>Mediana con valor absoluto</w:t>
      </w:r>
    </w:p>
    <w:p w14:paraId="16AECA29" w14:textId="77777777" w:rsidR="00806AFC" w:rsidRPr="003178E5" w:rsidRDefault="00806AFC" w:rsidP="003178E5">
      <w:pPr>
        <w:spacing w:after="120"/>
        <w:rPr>
          <w:rFonts w:cs="Arial"/>
          <w:szCs w:val="20"/>
          <w:lang w:val="es-MX"/>
        </w:rPr>
      </w:pPr>
      <w:r w:rsidRPr="003178E5">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A8E416A" w14:textId="77777777" w:rsidR="00806AFC" w:rsidRPr="003178E5" w:rsidRDefault="00806AFC" w:rsidP="003178E5">
      <w:pPr>
        <w:spacing w:after="120"/>
        <w:ind w:left="708"/>
        <w:rPr>
          <w:rFonts w:cs="Arial"/>
          <w:szCs w:val="20"/>
          <w:lang w:val="es-MX"/>
        </w:rPr>
      </w:pPr>
    </w:p>
    <w:p w14:paraId="4E705407" w14:textId="77777777" w:rsidR="00806AFC" w:rsidRPr="003178E5" w:rsidRDefault="00806AFC" w:rsidP="003178E5">
      <w:pPr>
        <w:spacing w:after="120"/>
        <w:rPr>
          <w:rFonts w:cs="Arial"/>
          <w:i/>
          <w:szCs w:val="20"/>
        </w:rPr>
      </w:pPr>
      <m:oMathPara>
        <m:oMath>
          <m:r>
            <w:rPr>
              <w:rFonts w:ascii="Cambria Math" w:hAnsi="Cambria Math" w:cs="Arial"/>
              <w:color w:val="auto"/>
              <w:szCs w:val="20"/>
            </w:rPr>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szCs w:val="20"/>
            </w:rPr>
            <m:t>)</m:t>
          </m:r>
        </m:oMath>
      </m:oMathPara>
    </w:p>
    <w:p w14:paraId="2EE10A84" w14:textId="77777777" w:rsidR="00806AFC" w:rsidRPr="003178E5" w:rsidRDefault="00806AFC" w:rsidP="003178E5">
      <w:pPr>
        <w:spacing w:after="120"/>
        <w:rPr>
          <w:rFonts w:cs="Arial"/>
          <w:iCs/>
          <w:szCs w:val="20"/>
          <w:lang w:val="es-MX"/>
        </w:rPr>
      </w:pPr>
      <w:r w:rsidRPr="003178E5">
        <w:rPr>
          <w:rFonts w:cs="Arial"/>
          <w:iCs/>
          <w:szCs w:val="20"/>
          <w:lang w:val="es-MX"/>
        </w:rPr>
        <w:t>Donde:</w:t>
      </w:r>
    </w:p>
    <w:p w14:paraId="0A5D43F2" w14:textId="3481D41F" w:rsidR="00806AFC" w:rsidRPr="003178E5" w:rsidRDefault="00000000" w:rsidP="003178E5">
      <w:pPr>
        <w:numPr>
          <w:ilvl w:val="0"/>
          <w:numId w:val="37"/>
        </w:numPr>
        <w:spacing w:after="120"/>
        <w:ind w:left="788" w:hanging="425"/>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806AFC" w:rsidRPr="003178E5">
        <w:rPr>
          <w:rFonts w:cs="Arial"/>
          <w:iCs/>
          <w:szCs w:val="20"/>
          <w:lang w:val="es-MX"/>
        </w:rPr>
        <w:t>: Es el valor total corregido de cada una de las propuestas “i”.</w:t>
      </w:r>
    </w:p>
    <w:p w14:paraId="37045429" w14:textId="77777777" w:rsidR="00806AFC" w:rsidRPr="003178E5" w:rsidRDefault="00806AFC" w:rsidP="003178E5">
      <w:pPr>
        <w:numPr>
          <w:ilvl w:val="0"/>
          <w:numId w:val="37"/>
        </w:numPr>
        <w:spacing w:after="120"/>
        <w:ind w:left="788" w:hanging="425"/>
        <w:jc w:val="left"/>
        <w:rPr>
          <w:rFonts w:cs="Arial"/>
          <w:iCs/>
          <w:szCs w:val="20"/>
          <w:lang w:val="es-MX"/>
        </w:rPr>
      </w:pPr>
      <w:r w:rsidRPr="003178E5">
        <w:rPr>
          <w:rFonts w:cs="Arial"/>
          <w:iCs/>
          <w:szCs w:val="20"/>
          <w:lang w:val="es-MX"/>
        </w:rPr>
        <w:t>m: Es el número total de propuestas económicas válidas recibidas por la Entidad.</w:t>
      </w:r>
    </w:p>
    <w:p w14:paraId="3C1D7A0B" w14:textId="77777777" w:rsidR="00806AFC" w:rsidRPr="003178E5" w:rsidRDefault="00806AFC" w:rsidP="003178E5">
      <w:pPr>
        <w:numPr>
          <w:ilvl w:val="0"/>
          <w:numId w:val="37"/>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234351C1" w14:textId="56BB484D" w:rsidR="00806AFC" w:rsidRPr="003178E5" w:rsidRDefault="00806AFC" w:rsidP="003178E5">
      <w:pPr>
        <w:spacing w:after="120"/>
        <w:rPr>
          <w:rFonts w:cs="Arial"/>
          <w:iCs/>
          <w:szCs w:val="20"/>
          <w:lang w:val="es-MX"/>
        </w:rPr>
      </w:pPr>
      <w:r w:rsidRPr="003178E5">
        <w:rPr>
          <w:rFonts w:cs="Arial"/>
          <w:iCs/>
          <w:szCs w:val="20"/>
          <w:lang w:val="es-MX"/>
        </w:rPr>
        <w:t xml:space="preserve">Bajo este método la Entidad asignará el puntaje así: </w:t>
      </w:r>
    </w:p>
    <w:p w14:paraId="68A41760" w14:textId="77777777" w:rsidR="00806AFC" w:rsidRPr="003178E5" w:rsidRDefault="00806AFC" w:rsidP="003178E5">
      <w:pPr>
        <w:numPr>
          <w:ilvl w:val="0"/>
          <w:numId w:val="38"/>
        </w:numPr>
        <w:tabs>
          <w:tab w:val="left" w:pos="1134"/>
        </w:tabs>
        <w:spacing w:after="120"/>
        <w:ind w:left="363" w:firstLine="130"/>
        <w:rPr>
          <w:rFonts w:cs="Arial"/>
          <w:iCs/>
          <w:szCs w:val="20"/>
          <w:lang w:val="es-MX"/>
        </w:rPr>
      </w:pPr>
      <w:r w:rsidRPr="003178E5">
        <w:rPr>
          <w:rFonts w:cs="Arial"/>
          <w:iCs/>
          <w:szCs w:val="20"/>
          <w:lang w:val="es-MX"/>
        </w:rPr>
        <w:t>Si el número de valores de las propuestas hábiles es impar, el máximo puntaje será asignado a la propuesta que se encuentre en el valor de la mediana. Para las otras propuestas, se utilizará la siguiente fórmula:</w:t>
      </w:r>
    </w:p>
    <w:p w14:paraId="7B327AAF" w14:textId="77777777" w:rsidR="00806AFC" w:rsidRPr="003178E5" w:rsidRDefault="00806AFC" w:rsidP="003178E5">
      <w:pPr>
        <w:spacing w:after="120"/>
        <w:ind w:left="720"/>
        <w:contextualSpacing/>
        <w:rPr>
          <w:rFonts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5A998FD2" w14:textId="77777777" w:rsidR="00806AFC" w:rsidRPr="003178E5" w:rsidRDefault="00806AFC" w:rsidP="003178E5">
      <w:pPr>
        <w:spacing w:after="120"/>
        <w:rPr>
          <w:rFonts w:cs="Arial"/>
          <w:i/>
          <w:iCs/>
          <w:szCs w:val="20"/>
          <w:lang w:val="es-MX"/>
        </w:rPr>
      </w:pPr>
      <w:r w:rsidRPr="003178E5">
        <w:rPr>
          <w:rFonts w:cs="Arial"/>
          <w:i/>
          <w:iCs/>
          <w:szCs w:val="20"/>
          <w:lang w:val="es-MX"/>
        </w:rPr>
        <w:t>Donde:</w:t>
      </w:r>
    </w:p>
    <w:p w14:paraId="502F5C0E" w14:textId="77777777" w:rsidR="00806AFC" w:rsidRPr="003178E5" w:rsidRDefault="00806AFC" w:rsidP="003178E5">
      <w:pPr>
        <w:numPr>
          <w:ilvl w:val="0"/>
          <w:numId w:val="37"/>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43EB6D16" w14:textId="77777777" w:rsidR="00806AFC" w:rsidRPr="003178E5" w:rsidRDefault="00000000" w:rsidP="003178E5">
      <w:pPr>
        <w:numPr>
          <w:ilvl w:val="0"/>
          <w:numId w:val="37"/>
        </w:numPr>
        <w:spacing w:after="120"/>
        <w:ind w:left="788" w:hanging="425"/>
        <w:jc w:val="left"/>
        <w:rPr>
          <w:rFonts w:cs="Arial"/>
          <w:iCs/>
          <w:szCs w:val="20"/>
          <w:lang w:val="es-MX"/>
        </w:rPr>
      </w:pPr>
      <m:oMath>
        <m:sSub>
          <m:sSubPr>
            <m:ctrlPr>
              <w:rPr>
                <w:rFonts w:ascii="Cambria Math" w:hAnsi="Cambria Math" w:cs="Arial"/>
                <w:iCs/>
                <w:szCs w:val="20"/>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806AFC" w:rsidRPr="003178E5">
        <w:rPr>
          <w:rFonts w:cs="Arial"/>
          <w:iCs/>
          <w:szCs w:val="20"/>
          <w:lang w:val="es-MX"/>
        </w:rPr>
        <w:t>: Es el valor total corregido de cada una de las propuestas “i”.</w:t>
      </w:r>
    </w:p>
    <w:p w14:paraId="4C863B4A" w14:textId="77777777" w:rsidR="00806AFC" w:rsidRPr="003178E5" w:rsidRDefault="00806AFC" w:rsidP="00625394">
      <w:pPr>
        <w:numPr>
          <w:ilvl w:val="0"/>
          <w:numId w:val="38"/>
        </w:numPr>
        <w:tabs>
          <w:tab w:val="left" w:pos="993"/>
        </w:tabs>
        <w:spacing w:after="120"/>
        <w:ind w:left="363" w:firstLine="130"/>
        <w:rPr>
          <w:rFonts w:cs="Arial"/>
          <w:szCs w:val="20"/>
          <w:lang w:val="es-MX"/>
        </w:rPr>
      </w:pPr>
      <w:r w:rsidRPr="003178E5">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378D29ED" w14:textId="77777777" w:rsidR="00806AFC" w:rsidRPr="003178E5" w:rsidRDefault="00806AFC" w:rsidP="003178E5">
      <w:pPr>
        <w:spacing w:after="120"/>
        <w:ind w:right="624"/>
        <w:rPr>
          <w:rFonts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3D8E47BC" w14:textId="77777777" w:rsidR="00806AFC" w:rsidRPr="003178E5" w:rsidRDefault="00806AFC" w:rsidP="003178E5">
      <w:pPr>
        <w:spacing w:after="120"/>
        <w:ind w:right="624"/>
        <w:rPr>
          <w:rFonts w:cs="Arial"/>
          <w:i/>
          <w:iCs/>
          <w:szCs w:val="20"/>
          <w:lang w:val="es-MX"/>
        </w:rPr>
      </w:pPr>
      <w:r w:rsidRPr="003178E5">
        <w:rPr>
          <w:rFonts w:cs="Arial"/>
          <w:i/>
          <w:iCs/>
          <w:szCs w:val="20"/>
          <w:lang w:val="es-MX"/>
        </w:rPr>
        <w:t>Donde:</w:t>
      </w:r>
    </w:p>
    <w:p w14:paraId="1662BA96" w14:textId="77777777" w:rsidR="00806AFC" w:rsidRPr="003178E5" w:rsidRDefault="00000000" w:rsidP="003178E5">
      <w:pPr>
        <w:numPr>
          <w:ilvl w:val="0"/>
          <w:numId w:val="40"/>
        </w:numPr>
        <w:spacing w:after="120"/>
        <w:ind w:left="1073"/>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Me</m:t>
            </m:r>
          </m:sub>
        </m:sSub>
      </m:oMath>
      <w:r w:rsidR="00806AFC" w:rsidRPr="003178E5">
        <w:rPr>
          <w:rFonts w:eastAsiaTheme="minorEastAsia" w:cs="Arial"/>
          <w:i/>
          <w:iCs/>
          <w:szCs w:val="20"/>
        </w:rPr>
        <w:t>:</w:t>
      </w:r>
      <w:r w:rsidR="00806AFC" w:rsidRPr="003178E5">
        <w:rPr>
          <w:rFonts w:cs="Arial"/>
          <w:i/>
          <w:iCs/>
          <w:szCs w:val="20"/>
          <w:lang w:val="es-MX"/>
        </w:rPr>
        <w:t xml:space="preserve"> Es el valor de la propuesta económica válida inmediatamente por debajo de la mediana.</w:t>
      </w:r>
    </w:p>
    <w:p w14:paraId="649CC450" w14:textId="77777777" w:rsidR="00806AFC" w:rsidRPr="003178E5" w:rsidRDefault="00000000" w:rsidP="003178E5">
      <w:pPr>
        <w:numPr>
          <w:ilvl w:val="0"/>
          <w:numId w:val="40"/>
        </w:numPr>
        <w:spacing w:after="120"/>
        <w:ind w:left="1072" w:hanging="709"/>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i</m:t>
            </m:r>
          </m:sub>
        </m:sSub>
      </m:oMath>
      <w:r w:rsidR="00806AFC" w:rsidRPr="003178E5">
        <w:rPr>
          <w:rFonts w:cs="Arial"/>
          <w:i/>
          <w:iCs/>
          <w:szCs w:val="20"/>
          <w:lang w:val="es-MX"/>
        </w:rPr>
        <w:t>: Es el valor total corregido de cada una de las propuestas “i”.</w:t>
      </w:r>
    </w:p>
    <w:p w14:paraId="6E5C28E0" w14:textId="77777777" w:rsidR="00D54CB0" w:rsidRPr="003178E5" w:rsidRDefault="00D54CB0" w:rsidP="003178E5">
      <w:pPr>
        <w:spacing w:after="120"/>
        <w:ind w:left="1072"/>
        <w:jc w:val="left"/>
        <w:rPr>
          <w:rFonts w:cs="Arial"/>
          <w:i/>
          <w:iCs/>
          <w:szCs w:val="20"/>
          <w:lang w:val="es-MX"/>
        </w:rPr>
      </w:pPr>
    </w:p>
    <w:p w14:paraId="1281D845" w14:textId="11F7A663" w:rsidR="00604257" w:rsidRPr="003178E5" w:rsidRDefault="00604257" w:rsidP="003178E5">
      <w:pPr>
        <w:pStyle w:val="Prrafodelista"/>
        <w:numPr>
          <w:ilvl w:val="0"/>
          <w:numId w:val="36"/>
        </w:numPr>
        <w:spacing w:after="120"/>
        <w:ind w:hanging="709"/>
        <w:contextualSpacing w:val="0"/>
        <w:rPr>
          <w:rFonts w:cs="Arial"/>
          <w:b/>
          <w:bCs/>
          <w:szCs w:val="20"/>
          <w:lang w:val="es-MX"/>
        </w:rPr>
      </w:pPr>
      <w:r w:rsidRPr="003178E5">
        <w:rPr>
          <w:rFonts w:cs="Arial"/>
          <w:b/>
          <w:bCs/>
          <w:szCs w:val="20"/>
          <w:lang w:val="es-MX"/>
        </w:rPr>
        <w:t>Media Geométrica</w:t>
      </w:r>
    </w:p>
    <w:p w14:paraId="3C497BCC" w14:textId="77777777" w:rsidR="00C10608" w:rsidRPr="003178E5" w:rsidRDefault="00604257" w:rsidP="003178E5">
      <w:pPr>
        <w:spacing w:after="120"/>
        <w:rPr>
          <w:rFonts w:cs="Arial"/>
          <w:szCs w:val="20"/>
          <w:lang w:val="es-MX"/>
        </w:rPr>
      </w:pPr>
      <w:r w:rsidRPr="003178E5">
        <w:rPr>
          <w:rFonts w:cs="Arial"/>
          <w:szCs w:val="20"/>
          <w:lang w:val="es-MX"/>
        </w:rPr>
        <w:t xml:space="preserve">Para </w:t>
      </w:r>
      <w:r w:rsidR="00C10608" w:rsidRPr="003178E5">
        <w:rPr>
          <w:rFonts w:cs="Arial"/>
          <w:szCs w:val="20"/>
          <w:lang w:val="es-MX"/>
        </w:rPr>
        <w:t>calcular la Media Geométrica se tomará el valor de las propuestas hábiles para el respectivo factor de calificación para asignar el puntaje de conformidad con el siguiente procedimiento:</w:t>
      </w:r>
    </w:p>
    <w:p w14:paraId="6A1F10FB" w14:textId="77777777" w:rsidR="00C10608" w:rsidRPr="003178E5" w:rsidRDefault="00C10608" w:rsidP="003178E5">
      <w:pPr>
        <w:spacing w:after="120"/>
        <w:rPr>
          <w:rFonts w:cs="Arial"/>
          <w:color w:val="auto"/>
          <w:szCs w:val="20"/>
        </w:rPr>
      </w:pPr>
      <m:oMathPara>
        <m:oMath>
          <m:r>
            <w:rPr>
              <w:rFonts w:ascii="Cambria Math" w:hAnsi="Cambria Math" w:cs="Arial"/>
              <w:color w:val="auto"/>
              <w:szCs w:val="20"/>
            </w:rPr>
            <w:lastRenderedPageBreak/>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4DB5F26" w14:textId="77777777" w:rsidR="00C10608" w:rsidRPr="003178E5" w:rsidRDefault="00C10608" w:rsidP="003178E5">
      <w:pPr>
        <w:spacing w:after="120"/>
        <w:rPr>
          <w:rFonts w:cs="Arial"/>
          <w:szCs w:val="20"/>
          <w:lang w:val="es-MX"/>
        </w:rPr>
      </w:pPr>
      <w:r w:rsidRPr="003178E5">
        <w:rPr>
          <w:rFonts w:cs="Arial"/>
          <w:szCs w:val="20"/>
          <w:lang w:val="es-MX"/>
        </w:rPr>
        <w:t xml:space="preserve">Donde: </w:t>
      </w:r>
    </w:p>
    <w:p w14:paraId="2EDE1936" w14:textId="77777777" w:rsidR="00C10608" w:rsidRPr="003178E5" w:rsidRDefault="00C10608" w:rsidP="003178E5">
      <w:pPr>
        <w:numPr>
          <w:ilvl w:val="0"/>
          <w:numId w:val="40"/>
        </w:numPr>
        <w:spacing w:after="120"/>
        <w:ind w:left="582" w:hanging="219"/>
        <w:jc w:val="left"/>
        <w:rPr>
          <w:rFonts w:cs="Arial"/>
          <w:szCs w:val="20"/>
          <w:lang w:val="es-MX"/>
        </w:rPr>
      </w:pPr>
      <w:r w:rsidRPr="003178E5">
        <w:rPr>
          <w:rFonts w:cs="Arial"/>
          <w:szCs w:val="20"/>
          <w:lang w:val="es-MX"/>
        </w:rPr>
        <w:t xml:space="preserve">MG: Es la media geométrica de todas las ofertas habilitadas. </w:t>
      </w:r>
    </w:p>
    <w:p w14:paraId="1979EF62" w14:textId="77777777" w:rsidR="00C10608" w:rsidRPr="003178E5" w:rsidRDefault="00C10608" w:rsidP="003178E5">
      <w:pPr>
        <w:numPr>
          <w:ilvl w:val="0"/>
          <w:numId w:val="40"/>
        </w:numPr>
        <w:spacing w:after="120"/>
        <w:ind w:left="582" w:hanging="219"/>
        <w:jc w:val="left"/>
        <w:rPr>
          <w:rFonts w:cs="Arial"/>
          <w:szCs w:val="20"/>
          <w:lang w:val="es-MX"/>
        </w:rPr>
      </w:pPr>
      <w:r w:rsidRPr="003178E5">
        <w:rPr>
          <w:rFonts w:cs="Arial"/>
          <w:szCs w:val="20"/>
          <w:lang w:val="es-MX"/>
        </w:rPr>
        <w:t>V1: Es el valor de una propuesta habilitada.</w:t>
      </w:r>
    </w:p>
    <w:p w14:paraId="75E13001" w14:textId="77777777" w:rsidR="00C10608" w:rsidRPr="003178E5" w:rsidRDefault="00C10608" w:rsidP="003178E5">
      <w:pPr>
        <w:numPr>
          <w:ilvl w:val="0"/>
          <w:numId w:val="40"/>
        </w:numPr>
        <w:spacing w:after="120"/>
        <w:ind w:left="582" w:hanging="219"/>
        <w:jc w:val="left"/>
        <w:rPr>
          <w:rFonts w:cs="Arial"/>
          <w:szCs w:val="20"/>
          <w:lang w:val="es-MX"/>
        </w:rPr>
      </w:pPr>
      <w:r w:rsidRPr="003178E5">
        <w:rPr>
          <w:rFonts w:cs="Arial"/>
          <w:szCs w:val="20"/>
          <w:lang w:val="es-MX"/>
        </w:rPr>
        <w:t xml:space="preserve">Vn: Es el valor de la propuesta n habilitada. </w:t>
      </w:r>
    </w:p>
    <w:p w14:paraId="5AFB9969" w14:textId="77777777" w:rsidR="00C10608" w:rsidRPr="003178E5" w:rsidRDefault="00C10608" w:rsidP="003178E5">
      <w:pPr>
        <w:numPr>
          <w:ilvl w:val="0"/>
          <w:numId w:val="40"/>
        </w:numPr>
        <w:spacing w:after="120"/>
        <w:ind w:left="582" w:hanging="219"/>
        <w:jc w:val="left"/>
        <w:rPr>
          <w:rFonts w:cs="Arial"/>
          <w:szCs w:val="20"/>
          <w:lang w:val="es-MX"/>
        </w:rPr>
      </w:pPr>
      <w:r w:rsidRPr="003178E5">
        <w:rPr>
          <w:rFonts w:cs="Arial"/>
          <w:szCs w:val="20"/>
          <w:lang w:val="es-MX"/>
        </w:rPr>
        <w:t xml:space="preserve">n: La cantidad total de propuestas habilitadas. </w:t>
      </w:r>
    </w:p>
    <w:p w14:paraId="0D2C6971" w14:textId="77777777" w:rsidR="00C10608" w:rsidRPr="003178E5" w:rsidRDefault="00C10608" w:rsidP="003178E5">
      <w:pPr>
        <w:spacing w:after="120"/>
        <w:rPr>
          <w:rFonts w:cs="Arial"/>
          <w:szCs w:val="20"/>
          <w:lang w:val="es-MX"/>
        </w:rPr>
      </w:pPr>
      <w:r w:rsidRPr="003178E5">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BD5C607" w14:textId="77777777" w:rsidR="00C10608" w:rsidRPr="003178E5" w:rsidRDefault="00C10608" w:rsidP="003178E5">
      <w:pPr>
        <w:spacing w:after="120"/>
        <w:rPr>
          <w:rFonts w:cs="Arial"/>
          <w:szCs w:val="20"/>
          <w:lang w:val="es-MX"/>
        </w:rPr>
      </w:pPr>
      <w:r w:rsidRPr="003178E5">
        <w:rPr>
          <w:rFonts w:cs="Arial"/>
          <w:szCs w:val="20"/>
          <w:lang w:val="es-MX"/>
        </w:rPr>
        <w:t>Las demás propuestas recibirán puntaje de acuerdo con la siguiente ecuación:</w:t>
      </w:r>
    </w:p>
    <w:p w14:paraId="67C52DFB" w14:textId="0CF22589" w:rsidR="00604257" w:rsidRPr="00625394" w:rsidRDefault="00C10608" w:rsidP="003178E5">
      <w:pPr>
        <w:spacing w:after="120"/>
        <w:jc w:val="center"/>
        <w:rPr>
          <w:rFonts w:eastAsiaTheme="minorEastAsia"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4096BCE1" w14:textId="77777777" w:rsidR="00625394" w:rsidRPr="003178E5" w:rsidRDefault="00625394" w:rsidP="003178E5">
      <w:pPr>
        <w:spacing w:after="120"/>
        <w:jc w:val="center"/>
        <w:rPr>
          <w:rFonts w:cs="Arial"/>
          <w:szCs w:val="20"/>
          <w:lang w:val="es-MX"/>
        </w:rPr>
      </w:pPr>
    </w:p>
    <w:p w14:paraId="2802EFA1" w14:textId="7FB87322" w:rsidR="00604257" w:rsidRPr="003178E5" w:rsidRDefault="00604257" w:rsidP="003178E5">
      <w:pPr>
        <w:pStyle w:val="Prrafodelista"/>
        <w:numPr>
          <w:ilvl w:val="0"/>
          <w:numId w:val="36"/>
        </w:numPr>
        <w:spacing w:after="120"/>
        <w:rPr>
          <w:rFonts w:cs="Arial"/>
          <w:b/>
          <w:bCs/>
          <w:szCs w:val="20"/>
          <w:lang w:val="es-MX"/>
        </w:rPr>
      </w:pPr>
      <w:r w:rsidRPr="003178E5">
        <w:rPr>
          <w:rFonts w:cs="Arial"/>
          <w:b/>
          <w:bCs/>
          <w:szCs w:val="20"/>
          <w:lang w:val="es-MX"/>
        </w:rPr>
        <w:t>Media Aritmética Baja</w:t>
      </w:r>
    </w:p>
    <w:p w14:paraId="66863339" w14:textId="77777777" w:rsidR="00C05E57" w:rsidRPr="003178E5" w:rsidRDefault="00604257" w:rsidP="003178E5">
      <w:pPr>
        <w:spacing w:after="120"/>
        <w:rPr>
          <w:rFonts w:cs="Arial"/>
          <w:szCs w:val="20"/>
          <w:lang w:val="es-MX"/>
        </w:rPr>
      </w:pPr>
      <w:r w:rsidRPr="003178E5">
        <w:rPr>
          <w:rFonts w:cs="Arial"/>
          <w:szCs w:val="20"/>
          <w:lang w:val="es-MX"/>
        </w:rPr>
        <w:t xml:space="preserve">Consiste </w:t>
      </w:r>
      <w:r w:rsidR="00C05E57" w:rsidRPr="003178E5">
        <w:rPr>
          <w:rFonts w:cs="Arial"/>
          <w:szCs w:val="20"/>
          <w:lang w:val="es-MX"/>
        </w:rPr>
        <w:t>en determinar el promedio aritmético entre la propuesta válida más baja y el promedio simple de las ofertas hábiles para calificación económica.</w:t>
      </w:r>
    </w:p>
    <w:p w14:paraId="45680AB7" w14:textId="77777777" w:rsidR="00C05E57" w:rsidRPr="003178E5" w:rsidRDefault="00000000" w:rsidP="003178E5">
      <w:pPr>
        <w:spacing w:after="120"/>
        <w:rPr>
          <w:rFonts w:eastAsiaTheme="minorEastAsia"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436FF5BB" w14:textId="77777777" w:rsidR="00C05E57" w:rsidRPr="003178E5" w:rsidRDefault="00C05E57" w:rsidP="003178E5">
      <w:pPr>
        <w:spacing w:after="120"/>
        <w:rPr>
          <w:rFonts w:cs="Arial"/>
          <w:iCs/>
          <w:szCs w:val="20"/>
          <w:lang w:val="es-MX"/>
        </w:rPr>
      </w:pPr>
      <w:r w:rsidRPr="003178E5">
        <w:rPr>
          <w:rFonts w:cs="Arial"/>
          <w:iCs/>
          <w:szCs w:val="20"/>
          <w:lang w:val="es-MX"/>
        </w:rPr>
        <w:t>Donde:</w:t>
      </w:r>
    </w:p>
    <w:p w14:paraId="3932EC50" w14:textId="1A0B3878" w:rsidR="00C05E57" w:rsidRPr="003178E5" w:rsidRDefault="00000000" w:rsidP="003178E5">
      <w:pPr>
        <w:numPr>
          <w:ilvl w:val="0"/>
          <w:numId w:val="41"/>
        </w:numPr>
        <w:spacing w:after="120"/>
        <w:ind w:left="582" w:hanging="219"/>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C05E57" w:rsidRPr="003178E5">
        <w:rPr>
          <w:rFonts w:cs="Arial"/>
          <w:iCs/>
          <w:szCs w:val="20"/>
          <w:lang w:val="es-MX"/>
        </w:rPr>
        <w:t>: Es el valor total corregido de la propuesta válida más baja.</w:t>
      </w:r>
    </w:p>
    <w:p w14:paraId="71A089AF" w14:textId="08D71260" w:rsidR="00C05E57" w:rsidRPr="003178E5" w:rsidRDefault="00000000" w:rsidP="003178E5">
      <w:pPr>
        <w:numPr>
          <w:ilvl w:val="0"/>
          <w:numId w:val="41"/>
        </w:numPr>
        <w:spacing w:after="120"/>
        <w:ind w:left="582" w:hanging="219"/>
        <w:jc w:val="left"/>
        <w:rPr>
          <w:rFonts w:cs="Arial"/>
          <w:iCs/>
          <w:szCs w:val="20"/>
          <w:lang w:val="es-MX"/>
        </w:rPr>
      </w:pPr>
      <m:oMath>
        <m:acc>
          <m:accPr>
            <m:chr m:val="̅"/>
            <m:ctrlPr>
              <w:rPr>
                <w:rFonts w:ascii="Cambria Math" w:hAnsi="Cambria Math" w:cs="Arial"/>
                <w:iCs/>
                <w:szCs w:val="20"/>
              </w:rPr>
            </m:ctrlPr>
          </m:accPr>
          <m:e>
            <m:r>
              <m:rPr>
                <m:sty m:val="p"/>
              </m:rPr>
              <w:rPr>
                <w:rFonts w:ascii="Cambria Math" w:hAnsi="Cambria Math" w:cs="Arial"/>
                <w:szCs w:val="20"/>
              </w:rPr>
              <m:t>X</m:t>
            </m:r>
          </m:e>
        </m:acc>
      </m:oMath>
      <w:r w:rsidR="00C05E57" w:rsidRPr="003178E5">
        <w:rPr>
          <w:rFonts w:cs="Arial"/>
          <w:iCs/>
          <w:szCs w:val="20"/>
          <w:lang w:val="es-MX"/>
        </w:rPr>
        <w:t>: Es el promedio aritmético simple de las propuestas económicas válidas.</w:t>
      </w:r>
    </w:p>
    <w:p w14:paraId="36CEE97F" w14:textId="633E00CE" w:rsidR="00C05E57" w:rsidRPr="003178E5" w:rsidRDefault="00000000" w:rsidP="003178E5">
      <w:pPr>
        <w:numPr>
          <w:ilvl w:val="0"/>
          <w:numId w:val="41"/>
        </w:numPr>
        <w:spacing w:after="120"/>
        <w:ind w:left="582" w:hanging="219"/>
        <w:jc w:val="left"/>
        <w:rPr>
          <w:rFonts w:cs="Arial"/>
          <w:iCs/>
          <w:szCs w:val="20"/>
          <w:lang w:val="es-MX"/>
        </w:rPr>
      </w:pP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iCs/>
          <w:szCs w:val="20"/>
          <w:lang w:val="es-MX"/>
        </w:rPr>
        <w:t>: Es la media aritmética baja.</w:t>
      </w:r>
    </w:p>
    <w:p w14:paraId="53D1E90B" w14:textId="77777777" w:rsidR="00C05E57" w:rsidRPr="003178E5" w:rsidRDefault="00C05E57" w:rsidP="003178E5">
      <w:pPr>
        <w:spacing w:after="120"/>
        <w:rPr>
          <w:rFonts w:cs="Arial"/>
          <w:iCs/>
          <w:szCs w:val="20"/>
          <w:lang w:val="es-MX"/>
        </w:rPr>
      </w:pPr>
      <w:r w:rsidRPr="003178E5">
        <w:rPr>
          <w:rFonts w:cs="Arial"/>
          <w:iCs/>
          <w:szCs w:val="20"/>
          <w:lang w:val="es-MX"/>
        </w:rPr>
        <w:t>La Entidad procederá a ponderar las propuestas de acuerdo con la siguiente formula:</w:t>
      </w:r>
    </w:p>
    <w:p w14:paraId="36E61DCB" w14:textId="77777777" w:rsidR="00C05E57" w:rsidRPr="003178E5" w:rsidRDefault="00C05E57" w:rsidP="003178E5">
      <w:pPr>
        <w:spacing w:after="120"/>
        <w:ind w:firstLine="708"/>
        <w:rPr>
          <w:rFonts w:cs="Arial"/>
          <w:i/>
          <w:iCs/>
          <w:szCs w:val="20"/>
          <w:lang w:val="es-MX"/>
        </w:rPr>
      </w:pPr>
    </w:p>
    <w:p w14:paraId="3511C392" w14:textId="77777777" w:rsidR="00C05E57" w:rsidRPr="003178E5" w:rsidRDefault="00C05E57" w:rsidP="003178E5">
      <w:pPr>
        <w:spacing w:after="120"/>
        <w:rPr>
          <w:rFonts w:cs="Arial"/>
          <w:szCs w:val="20"/>
          <w:lang w:val="es-MX"/>
        </w:rPr>
      </w:pPr>
      <m:oMathPara>
        <m:oMath>
          <m:r>
            <w:rPr>
              <w:rFonts w:ascii="Cambria Math" w:hAnsi="Cambria Math" w:cs="Arial"/>
              <w:szCs w:val="20"/>
            </w:rPr>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588952E" w14:textId="77777777" w:rsidR="00C05E57" w:rsidRPr="003178E5" w:rsidRDefault="00C05E57" w:rsidP="003178E5">
      <w:pPr>
        <w:spacing w:after="120"/>
        <w:rPr>
          <w:rFonts w:cs="Arial"/>
          <w:szCs w:val="20"/>
          <w:lang w:val="es-MX"/>
        </w:rPr>
      </w:pPr>
      <w:r w:rsidRPr="003178E5">
        <w:rPr>
          <w:rFonts w:cs="Arial"/>
          <w:szCs w:val="20"/>
          <w:lang w:val="es-MX"/>
        </w:rPr>
        <w:t>Donde:</w:t>
      </w:r>
    </w:p>
    <w:p w14:paraId="63CFB0B8" w14:textId="304DCA3F" w:rsidR="00C05E57" w:rsidRPr="003178E5" w:rsidRDefault="00000000" w:rsidP="003178E5">
      <w:pPr>
        <w:numPr>
          <w:ilvl w:val="0"/>
          <w:numId w:val="42"/>
        </w:numPr>
        <w:spacing w:after="120"/>
        <w:ind w:left="582" w:hanging="219"/>
        <w:contextualSpacing/>
        <w:jc w:val="left"/>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szCs w:val="20"/>
          <w:lang w:val="es-MX"/>
        </w:rPr>
        <w:t>: Es la media aritmética baja.</w:t>
      </w:r>
    </w:p>
    <w:p w14:paraId="31BB66B9" w14:textId="6F6CB0E8" w:rsidR="00C05E57" w:rsidRPr="003178E5" w:rsidRDefault="00000000" w:rsidP="00625394">
      <w:pPr>
        <w:pStyle w:val="Prrafodelista"/>
        <w:numPr>
          <w:ilvl w:val="0"/>
          <w:numId w:val="42"/>
        </w:numPr>
        <w:spacing w:after="120"/>
        <w:ind w:left="567" w:hanging="204"/>
        <w:jc w:val="left"/>
        <w:rPr>
          <w:rFonts w:cs="Arial"/>
          <w:szCs w:val="20"/>
          <w:lang w:val="es-MX"/>
        </w:rPr>
      </w:pP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C05E57" w:rsidRPr="003178E5">
        <w:rPr>
          <w:rFonts w:cs="Arial"/>
          <w:szCs w:val="20"/>
          <w:lang w:val="es-MX"/>
        </w:rPr>
        <w:t>: Es el valor total corregido de cada una de las propuestas “i”.</w:t>
      </w:r>
    </w:p>
    <w:p w14:paraId="79F5E6D8" w14:textId="77777777" w:rsidR="00604257" w:rsidRPr="003178E5" w:rsidRDefault="00604257" w:rsidP="003178E5">
      <w:pPr>
        <w:spacing w:after="120"/>
        <w:rPr>
          <w:rFonts w:cs="Arial"/>
          <w:b/>
          <w:bCs/>
          <w:szCs w:val="20"/>
          <w:lang w:val="es-MX"/>
        </w:rPr>
      </w:pPr>
    </w:p>
    <w:p w14:paraId="68CE6970" w14:textId="12F91DB8" w:rsidR="00604257" w:rsidRPr="003178E5" w:rsidRDefault="00604257" w:rsidP="003178E5">
      <w:pPr>
        <w:pStyle w:val="Prrafodelista"/>
        <w:numPr>
          <w:ilvl w:val="0"/>
          <w:numId w:val="36"/>
        </w:numPr>
        <w:spacing w:after="120"/>
        <w:rPr>
          <w:rFonts w:cs="Arial"/>
          <w:b/>
          <w:bCs/>
          <w:szCs w:val="20"/>
          <w:lang w:val="es-MX"/>
        </w:rPr>
      </w:pPr>
      <w:r w:rsidRPr="003178E5">
        <w:rPr>
          <w:rFonts w:cs="Arial"/>
          <w:b/>
          <w:bCs/>
          <w:szCs w:val="20"/>
          <w:lang w:val="es-MX"/>
        </w:rPr>
        <w:t>Menor Valor</w:t>
      </w:r>
    </w:p>
    <w:p w14:paraId="30BD1F77" w14:textId="77777777" w:rsidR="004A6F61" w:rsidRPr="003178E5" w:rsidRDefault="00604257" w:rsidP="003178E5">
      <w:pPr>
        <w:spacing w:after="120"/>
        <w:rPr>
          <w:rFonts w:cs="Arial"/>
          <w:szCs w:val="20"/>
          <w:lang w:val="es-MX"/>
        </w:rPr>
      </w:pPr>
      <w:r w:rsidRPr="003178E5">
        <w:rPr>
          <w:rFonts w:cs="Arial"/>
          <w:szCs w:val="20"/>
          <w:lang w:val="es-MX"/>
        </w:rPr>
        <w:lastRenderedPageBreak/>
        <w:t xml:space="preserve">La </w:t>
      </w:r>
      <w:r w:rsidR="004A6F61" w:rsidRPr="003178E5">
        <w:rPr>
          <w:rFonts w:cs="Arial"/>
          <w:szCs w:val="20"/>
          <w:lang w:val="es-MX"/>
        </w:rPr>
        <w:t>Entidad otorgará el máximo puntaje a la oferta económica hábil para calificación económica de menor valor.</w:t>
      </w:r>
    </w:p>
    <w:p w14:paraId="626CF464" w14:textId="77777777" w:rsidR="004A6F61" w:rsidRPr="003178E5" w:rsidRDefault="00000000" w:rsidP="003178E5">
      <w:pPr>
        <w:spacing w:after="120"/>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8E88A35" w14:textId="77777777" w:rsidR="004A6F61" w:rsidRPr="003178E5" w:rsidRDefault="004A6F61" w:rsidP="003178E5">
      <w:pPr>
        <w:spacing w:after="120"/>
        <w:rPr>
          <w:rFonts w:cs="Arial"/>
          <w:szCs w:val="20"/>
          <w:lang w:val="es-MX"/>
        </w:rPr>
      </w:pPr>
      <w:r w:rsidRPr="003178E5">
        <w:rPr>
          <w:rFonts w:cs="Arial"/>
          <w:szCs w:val="20"/>
          <w:lang w:val="es-MX"/>
        </w:rPr>
        <w:t>Donde:</w:t>
      </w:r>
    </w:p>
    <w:p w14:paraId="5C0AB99E" w14:textId="4989D59E" w:rsidR="004A6F61" w:rsidRPr="003178E5" w:rsidRDefault="00000000" w:rsidP="003178E5">
      <w:pPr>
        <w:numPr>
          <w:ilvl w:val="0"/>
          <w:numId w:val="43"/>
        </w:numPr>
        <w:spacing w:after="120"/>
        <w:ind w:left="582" w:hanging="219"/>
        <w:jc w:val="left"/>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cs="Arial"/>
          <w:szCs w:val="20"/>
          <w:lang w:val="es-MX"/>
        </w:rPr>
        <w:t>: Es el valor total corregido de cada una de las propuestas “i”.</w:t>
      </w:r>
    </w:p>
    <w:p w14:paraId="227FBC3D" w14:textId="77777777" w:rsidR="004A6F61" w:rsidRPr="003178E5" w:rsidRDefault="004A6F61" w:rsidP="003178E5">
      <w:pPr>
        <w:numPr>
          <w:ilvl w:val="0"/>
          <w:numId w:val="43"/>
        </w:numPr>
        <w:spacing w:after="120"/>
        <w:ind w:left="582" w:hanging="219"/>
        <w:jc w:val="left"/>
        <w:rPr>
          <w:rFonts w:cs="Arial"/>
          <w:szCs w:val="20"/>
          <w:lang w:val="es-MX"/>
        </w:rPr>
      </w:pPr>
      <w:r w:rsidRPr="003178E5">
        <w:rPr>
          <w:rFonts w:cs="Arial"/>
          <w:szCs w:val="20"/>
          <w:lang w:val="es-MX"/>
        </w:rPr>
        <w:t>m: Es el número total de propuestas económicas válidas recibidas por la Entidad.</w:t>
      </w:r>
    </w:p>
    <w:p w14:paraId="196541D6" w14:textId="7A32C77B" w:rsidR="004A6F61" w:rsidRPr="003178E5" w:rsidRDefault="00000000" w:rsidP="003178E5">
      <w:pPr>
        <w:numPr>
          <w:ilvl w:val="0"/>
          <w:numId w:val="43"/>
        </w:numPr>
        <w:spacing w:after="120"/>
        <w:ind w:left="582" w:hanging="219"/>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5C9B61C4" w14:textId="77777777" w:rsidR="004A6F61" w:rsidRPr="003178E5" w:rsidRDefault="004A6F61" w:rsidP="003178E5">
      <w:pPr>
        <w:spacing w:after="120"/>
        <w:ind w:left="1070"/>
        <w:rPr>
          <w:rFonts w:cs="Arial"/>
          <w:szCs w:val="20"/>
          <w:lang w:val="es-MX"/>
        </w:rPr>
      </w:pPr>
    </w:p>
    <w:p w14:paraId="500290CA" w14:textId="77777777" w:rsidR="004A6F61" w:rsidRPr="003178E5" w:rsidRDefault="004A6F61" w:rsidP="003178E5">
      <w:pPr>
        <w:spacing w:after="120"/>
        <w:rPr>
          <w:rFonts w:cs="Arial"/>
          <w:szCs w:val="20"/>
          <w:lang w:val="es-MX"/>
        </w:rPr>
      </w:pPr>
      <w:r w:rsidRPr="003178E5">
        <w:rPr>
          <w:rFonts w:cs="Arial"/>
          <w:szCs w:val="20"/>
          <w:lang w:val="es-MX"/>
        </w:rPr>
        <w:t>La Entidad procederá a ponderar las propuestas de acuerdo con la siguiente fórmula:</w:t>
      </w:r>
    </w:p>
    <w:p w14:paraId="0D798781" w14:textId="77777777" w:rsidR="004A6F61" w:rsidRPr="003178E5" w:rsidRDefault="004A6F61" w:rsidP="003178E5">
      <w:pPr>
        <w:spacing w:after="120"/>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3AEEFA34" w14:textId="77777777" w:rsidR="004A6F61" w:rsidRPr="003178E5" w:rsidRDefault="004A6F61" w:rsidP="003178E5">
      <w:pPr>
        <w:spacing w:after="120"/>
        <w:rPr>
          <w:rFonts w:cs="Arial"/>
          <w:szCs w:val="20"/>
          <w:lang w:val="es-MX"/>
        </w:rPr>
      </w:pPr>
      <w:r w:rsidRPr="003178E5">
        <w:rPr>
          <w:rFonts w:cs="Arial"/>
          <w:szCs w:val="20"/>
          <w:lang w:val="es-MX"/>
        </w:rPr>
        <w:t>Donde:</w:t>
      </w:r>
    </w:p>
    <w:p w14:paraId="7D017168" w14:textId="2AA018F3" w:rsidR="004A6F61" w:rsidRPr="003178E5" w:rsidRDefault="00000000" w:rsidP="003178E5">
      <w:pPr>
        <w:numPr>
          <w:ilvl w:val="0"/>
          <w:numId w:val="44"/>
        </w:numPr>
        <w:spacing w:after="120"/>
        <w:contextualSpacing/>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3B689ECA" w14:textId="58B904AF" w:rsidR="004A6F61" w:rsidRPr="003178E5" w:rsidRDefault="00000000" w:rsidP="003178E5">
      <w:pPr>
        <w:numPr>
          <w:ilvl w:val="0"/>
          <w:numId w:val="44"/>
        </w:numPr>
        <w:spacing w:after="120"/>
        <w:contextualSpacing/>
        <w:jc w:val="left"/>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eastAsiaTheme="minorEastAsia" w:cs="Arial"/>
          <w:szCs w:val="20"/>
          <w:lang w:val="es-MX"/>
        </w:rPr>
        <w:t>: Es el valor total corregido de cada una de las propuestas “i”.</w:t>
      </w:r>
    </w:p>
    <w:p w14:paraId="51DC0CFE" w14:textId="425865F4" w:rsidR="00604257" w:rsidRPr="00BA700D" w:rsidRDefault="00604257" w:rsidP="00AF5F20">
      <w:pPr>
        <w:rPr>
          <w:lang w:val="es-MX"/>
        </w:rPr>
      </w:pPr>
    </w:p>
    <w:p w14:paraId="3C37FDD3" w14:textId="4D345B93" w:rsidR="00604257" w:rsidRDefault="00CA638B" w:rsidP="00604257">
      <w:pPr>
        <w:pStyle w:val="Ttulo2"/>
      </w:pPr>
      <w:bookmarkStart w:id="139" w:name="_Toc107994852"/>
      <w:r>
        <w:rPr>
          <w:caps w:val="0"/>
        </w:rPr>
        <w:t>FACTOR DE CALIDAD</w:t>
      </w:r>
      <w:bookmarkEnd w:id="139"/>
    </w:p>
    <w:p w14:paraId="502FE870" w14:textId="5599D69C" w:rsidR="00604257" w:rsidRDefault="00604257" w:rsidP="00604257">
      <w:pPr>
        <w:rPr>
          <w:lang w:val="es-MX"/>
        </w:rPr>
      </w:pPr>
      <w:r w:rsidRPr="00604257">
        <w:rPr>
          <w:lang w:val="es-MX"/>
        </w:rPr>
        <w:t xml:space="preserve">La </w:t>
      </w:r>
      <w:r w:rsidR="006A7706">
        <w:rPr>
          <w:lang w:val="es-MX"/>
        </w:rPr>
        <w:t>E</w:t>
      </w:r>
      <w:r w:rsidRPr="00604257">
        <w:rPr>
          <w:lang w:val="es-MX"/>
        </w:rPr>
        <w:t>ntidad asignará el puntaje de factor de calidad como sigue:</w:t>
      </w:r>
    </w:p>
    <w:tbl>
      <w:tblPr>
        <w:tblStyle w:val="Tablaconcuadrcula"/>
        <w:tblW w:w="0" w:type="auto"/>
        <w:jc w:val="center"/>
        <w:tblLook w:val="04A0" w:firstRow="1" w:lastRow="0" w:firstColumn="1" w:lastColumn="0" w:noHBand="0" w:noVBand="1"/>
      </w:tblPr>
      <w:tblGrid>
        <w:gridCol w:w="6087"/>
        <w:gridCol w:w="939"/>
      </w:tblGrid>
      <w:tr w:rsidR="00604257" w:rsidRPr="001E3834" w14:paraId="4DCB3831" w14:textId="77777777" w:rsidTr="00EF4BA6">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1E3834" w:rsidRDefault="00604257" w:rsidP="00EF4BA6">
            <w:pPr>
              <w:spacing w:line="276" w:lineRule="auto"/>
              <w:jc w:val="center"/>
              <w:rPr>
                <w:rFonts w:eastAsia="Arial" w:cs="Arial"/>
                <w:b/>
                <w:bCs/>
                <w:color w:val="FFFFFF" w:themeColor="background1"/>
                <w:szCs w:val="20"/>
              </w:rPr>
            </w:pPr>
            <w:r w:rsidRPr="001E3834">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1E3834" w:rsidRDefault="00604257" w:rsidP="00EF4BA6">
            <w:pPr>
              <w:spacing w:line="276" w:lineRule="auto"/>
              <w:jc w:val="center"/>
              <w:rPr>
                <w:rFonts w:eastAsia="Arial" w:cs="Arial"/>
                <w:b/>
                <w:bCs/>
                <w:color w:val="FFFFFF" w:themeColor="background1"/>
                <w:szCs w:val="20"/>
              </w:rPr>
            </w:pPr>
            <w:r w:rsidRPr="001E3834">
              <w:rPr>
                <w:rFonts w:cs="Arial"/>
                <w:b/>
                <w:bCs/>
                <w:color w:val="FFFFFF" w:themeColor="background1"/>
                <w:szCs w:val="20"/>
              </w:rPr>
              <w:t xml:space="preserve">Puntaje </w:t>
            </w:r>
          </w:p>
        </w:tc>
      </w:tr>
      <w:tr w:rsidR="001E3834" w:rsidRPr="001E3834" w14:paraId="6F5122A1" w14:textId="77777777" w:rsidTr="001E3834">
        <w:trPr>
          <w:trHeight w:val="266"/>
          <w:jc w:val="center"/>
        </w:trPr>
        <w:tc>
          <w:tcPr>
            <w:tcW w:w="0" w:type="auto"/>
            <w:tcBorders>
              <w:top w:val="single" w:sz="4" w:space="0" w:color="auto"/>
              <w:left w:val="double" w:sz="4" w:space="0" w:color="auto"/>
              <w:bottom w:val="single" w:sz="4" w:space="0" w:color="auto"/>
              <w:right w:val="single" w:sz="4" w:space="0" w:color="auto"/>
            </w:tcBorders>
            <w:vAlign w:val="center"/>
          </w:tcPr>
          <w:p w14:paraId="63422E9B" w14:textId="6C410310" w:rsidR="001E3834" w:rsidRPr="001E3834" w:rsidRDefault="001E3834" w:rsidP="001E3834">
            <w:pPr>
              <w:jc w:val="center"/>
              <w:rPr>
                <w:szCs w:val="20"/>
              </w:rPr>
            </w:pPr>
            <w:r w:rsidRPr="001E3834">
              <w:rPr>
                <w:szCs w:val="20"/>
                <w:lang w:val="es-ES"/>
              </w:rPr>
              <w:t>implementación del programa de gerencia de proyectos</w:t>
            </w:r>
          </w:p>
        </w:tc>
        <w:tc>
          <w:tcPr>
            <w:tcW w:w="0" w:type="auto"/>
            <w:tcBorders>
              <w:top w:val="single" w:sz="4" w:space="0" w:color="auto"/>
              <w:left w:val="single" w:sz="4" w:space="0" w:color="auto"/>
              <w:bottom w:val="single" w:sz="4" w:space="0" w:color="auto"/>
              <w:right w:val="double" w:sz="4" w:space="0" w:color="auto"/>
            </w:tcBorders>
            <w:vAlign w:val="center"/>
          </w:tcPr>
          <w:p w14:paraId="7D02CBCB" w14:textId="223CF4FD" w:rsidR="001E3834" w:rsidRPr="001E3834" w:rsidRDefault="001E3834" w:rsidP="001E3834">
            <w:pPr>
              <w:spacing w:line="276" w:lineRule="auto"/>
              <w:jc w:val="center"/>
              <w:rPr>
                <w:rFonts w:eastAsia="Arial" w:cs="Arial"/>
                <w:color w:val="auto"/>
                <w:szCs w:val="20"/>
              </w:rPr>
            </w:pPr>
            <w:r w:rsidRPr="001E3834">
              <w:rPr>
                <w:szCs w:val="20"/>
                <w:lang w:val="es-ES"/>
              </w:rPr>
              <w:t>10</w:t>
            </w:r>
          </w:p>
        </w:tc>
      </w:tr>
      <w:tr w:rsidR="001E3834" w:rsidRPr="001E3834" w14:paraId="37FDFD5B" w14:textId="77777777" w:rsidTr="001E3834">
        <w:trPr>
          <w:trHeight w:val="131"/>
          <w:jc w:val="center"/>
        </w:trPr>
        <w:tc>
          <w:tcPr>
            <w:tcW w:w="0" w:type="auto"/>
            <w:tcBorders>
              <w:top w:val="single" w:sz="4" w:space="0" w:color="auto"/>
              <w:left w:val="double" w:sz="4" w:space="0" w:color="auto"/>
              <w:bottom w:val="single" w:sz="4" w:space="0" w:color="auto"/>
              <w:right w:val="single" w:sz="4" w:space="0" w:color="auto"/>
            </w:tcBorders>
            <w:vAlign w:val="center"/>
          </w:tcPr>
          <w:p w14:paraId="60FDF808" w14:textId="178F5B77" w:rsidR="001E3834" w:rsidRPr="001E3834" w:rsidRDefault="001E3834" w:rsidP="001E3834">
            <w:pPr>
              <w:tabs>
                <w:tab w:val="left" w:pos="1039"/>
              </w:tabs>
              <w:spacing w:line="276" w:lineRule="auto"/>
              <w:jc w:val="center"/>
              <w:rPr>
                <w:rFonts w:eastAsiaTheme="minorEastAsia" w:cs="Arial"/>
                <w:color w:val="auto"/>
                <w:szCs w:val="20"/>
                <w:lang w:val="es-ES" w:eastAsia="es-CO"/>
              </w:rPr>
            </w:pPr>
            <w:r w:rsidRPr="001E3834">
              <w:rPr>
                <w:szCs w:val="20"/>
                <w:lang w:val="es-ES"/>
              </w:rPr>
              <w:t>disponibilidad y condiciones funcionales de la maquinaria de obra;</w:t>
            </w:r>
          </w:p>
        </w:tc>
        <w:tc>
          <w:tcPr>
            <w:tcW w:w="0" w:type="auto"/>
            <w:tcBorders>
              <w:top w:val="single" w:sz="4" w:space="0" w:color="auto"/>
              <w:left w:val="single" w:sz="4" w:space="0" w:color="auto"/>
              <w:bottom w:val="single" w:sz="4" w:space="0" w:color="auto"/>
              <w:right w:val="double" w:sz="4" w:space="0" w:color="auto"/>
            </w:tcBorders>
            <w:vAlign w:val="center"/>
          </w:tcPr>
          <w:p w14:paraId="0A213BC0" w14:textId="71B497A1" w:rsidR="001E3834" w:rsidRPr="001E3834" w:rsidRDefault="001E3834" w:rsidP="001E3834">
            <w:pPr>
              <w:spacing w:line="276" w:lineRule="auto"/>
              <w:jc w:val="center"/>
              <w:rPr>
                <w:rFonts w:eastAsia="Arial" w:cs="Arial"/>
                <w:color w:val="auto"/>
                <w:szCs w:val="20"/>
              </w:rPr>
            </w:pPr>
            <w:r w:rsidRPr="001E3834">
              <w:rPr>
                <w:szCs w:val="20"/>
                <w:lang w:val="es-ES"/>
              </w:rPr>
              <w:t>9</w:t>
            </w:r>
          </w:p>
        </w:tc>
      </w:tr>
      <w:tr w:rsidR="00604257" w:rsidRPr="001E3834" w14:paraId="488603B6" w14:textId="77777777" w:rsidTr="00EF4BA6">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6AA6C4F" w14:textId="77777777" w:rsidR="00604257" w:rsidRPr="001E3834" w:rsidRDefault="00604257" w:rsidP="00EF4BA6">
            <w:pPr>
              <w:spacing w:line="276" w:lineRule="auto"/>
              <w:jc w:val="center"/>
              <w:rPr>
                <w:rFonts w:eastAsia="Arial" w:cs="Arial"/>
                <w:color w:val="auto"/>
                <w:szCs w:val="20"/>
              </w:rPr>
            </w:pPr>
            <w:r w:rsidRPr="001E3834">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309C2E1" w14:textId="77777777" w:rsidR="00604257" w:rsidRPr="001E3834" w:rsidRDefault="00604257" w:rsidP="00EF4BA6">
            <w:pPr>
              <w:spacing w:line="276" w:lineRule="auto"/>
              <w:jc w:val="center"/>
              <w:rPr>
                <w:rFonts w:eastAsia="Arial" w:cs="Arial"/>
                <w:color w:val="auto"/>
                <w:szCs w:val="20"/>
              </w:rPr>
            </w:pPr>
            <w:r w:rsidRPr="001E3834">
              <w:rPr>
                <w:rFonts w:cs="Arial"/>
                <w:color w:val="auto"/>
                <w:szCs w:val="20"/>
                <w:lang w:val="es-ES" w:eastAsia="es-CO"/>
              </w:rPr>
              <w:t>19</w:t>
            </w:r>
          </w:p>
        </w:tc>
      </w:tr>
    </w:tbl>
    <w:p w14:paraId="6893E55E" w14:textId="77777777" w:rsidR="001E3834" w:rsidRDefault="001E3834" w:rsidP="009441F8">
      <w:pPr>
        <w:tabs>
          <w:tab w:val="left" w:pos="709"/>
        </w:tabs>
        <w:rPr>
          <w:rFonts w:cs="Arial"/>
          <w:szCs w:val="20"/>
          <w:lang w:val="es-MX"/>
        </w:rPr>
      </w:pPr>
    </w:p>
    <w:p w14:paraId="351CF17A" w14:textId="0A0B24EA" w:rsidR="00402343" w:rsidRPr="00AF5F20" w:rsidRDefault="00402343" w:rsidP="009441F8">
      <w:pPr>
        <w:tabs>
          <w:tab w:val="left" w:pos="709"/>
        </w:tabs>
        <w:rPr>
          <w:rFonts w:cs="Arial"/>
          <w:szCs w:val="20"/>
          <w:lang w:val="es-MX"/>
        </w:rPr>
      </w:pPr>
      <w:r w:rsidRPr="00AF5F20">
        <w:rPr>
          <w:rFonts w:cs="Arial"/>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268AF03" w14:textId="77777777" w:rsidR="00402343" w:rsidRPr="00AF5F20" w:rsidRDefault="00402343" w:rsidP="003178E5">
      <w:pPr>
        <w:tabs>
          <w:tab w:val="left" w:pos="709"/>
        </w:tabs>
        <w:rPr>
          <w:rFonts w:cs="Arial"/>
          <w:szCs w:val="20"/>
          <w:lang w:val="es-ES"/>
        </w:rPr>
      </w:pPr>
      <w:r w:rsidRPr="00AF5F20">
        <w:rPr>
          <w:rFonts w:cs="Arial"/>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75434288" w14:textId="23777B89" w:rsidR="00604257" w:rsidRDefault="00CA638B" w:rsidP="00604257">
      <w:pPr>
        <w:pStyle w:val="Ttulo3"/>
        <w:rPr>
          <w:lang w:val="es-MX"/>
        </w:rPr>
      </w:pPr>
      <w:bookmarkStart w:id="140" w:name="_Toc107994853"/>
      <w:r>
        <w:rPr>
          <w:caps w:val="0"/>
          <w:lang w:val="es-MX"/>
        </w:rPr>
        <w:t>IMPLEMENTACIÓN DEL PROGRAMA DE GERENCIA DE PROYECTOS</w:t>
      </w:r>
      <w:bookmarkEnd w:id="140"/>
    </w:p>
    <w:p w14:paraId="2080C622" w14:textId="063363B7" w:rsidR="00604257" w:rsidRPr="00604257" w:rsidRDefault="00604257" w:rsidP="00604257">
      <w:pPr>
        <w:rPr>
          <w:lang w:val="es-MX"/>
        </w:rPr>
      </w:pPr>
      <w:r w:rsidRPr="00604257">
        <w:rPr>
          <w:lang w:val="es-MX"/>
        </w:rPr>
        <w:t xml:space="preserve">La entidad asignará </w:t>
      </w:r>
      <w:r w:rsidRPr="001E3834">
        <w:rPr>
          <w:lang w:val="es-MX"/>
        </w:rPr>
        <w:t>1</w:t>
      </w:r>
      <w:r w:rsidR="001E3834" w:rsidRPr="001E3834">
        <w:rPr>
          <w:lang w:val="es-MX"/>
        </w:rPr>
        <w:t>0</w:t>
      </w:r>
      <w:r w:rsidRPr="001E3834">
        <w:rPr>
          <w:lang w:val="es-MX"/>
        </w:rPr>
        <w:t xml:space="preserve"> puntos</w:t>
      </w:r>
      <w:r w:rsidR="001E3834">
        <w:rPr>
          <w:lang w:val="es-MX"/>
        </w:rPr>
        <w:t xml:space="preserve"> </w:t>
      </w:r>
      <w:r w:rsidRPr="00604257">
        <w:rPr>
          <w:lang w:val="es-MX"/>
        </w:rPr>
        <w:t xml:space="preserve">al proponente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7777777" w:rsidR="00604257" w:rsidRPr="00604257" w:rsidRDefault="00604257" w:rsidP="00604257">
      <w:pPr>
        <w:rPr>
          <w:lang w:val="es-MX"/>
        </w:rPr>
      </w:pPr>
      <w:r w:rsidRPr="00604257">
        <w:rPr>
          <w:lang w:val="es-MX"/>
        </w:rPr>
        <w:t xml:space="preserve">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w:t>
      </w:r>
      <w:r w:rsidRPr="00604257">
        <w:rPr>
          <w:lang w:val="es-MX"/>
        </w:rPr>
        <w:lastRenderedPageBreak/>
        <w:t>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77777777" w:rsidR="00604257" w:rsidRPr="00604257" w:rsidRDefault="00604257" w:rsidP="00604257">
      <w:pPr>
        <w:rPr>
          <w:lang w:val="es-MX"/>
        </w:rPr>
      </w:pPr>
      <w:r w:rsidRPr="00604257">
        <w:rPr>
          <w:lang w:val="es-MX"/>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1B3D39DB" w14:textId="041A0454" w:rsidR="00604257" w:rsidRPr="00F472CA" w:rsidRDefault="00604257" w:rsidP="00702395">
      <w:pPr>
        <w:pStyle w:val="Prrafodelista"/>
        <w:numPr>
          <w:ilvl w:val="0"/>
          <w:numId w:val="45"/>
        </w:numPr>
        <w:rPr>
          <w:lang w:val="es-MX"/>
        </w:rPr>
      </w:pPr>
      <w:r w:rsidRPr="00F472CA">
        <w:rPr>
          <w:lang w:val="es-MX"/>
        </w:rPr>
        <w:t xml:space="preserve">Profesional que acredite tener una Especialización, Maestría o Doctorado en Gerencia de Proyectos o afines, con mínimo un (1) año de experiencia como coordinador, gerente, líder o director de proyectos de </w:t>
      </w:r>
      <w:r w:rsidR="007F19ED" w:rsidRPr="001E3834">
        <w:rPr>
          <w:lang w:val="es-MX"/>
        </w:rPr>
        <w:t>construcción o mejoramiento o rehabilitación de espacio público asociado a la infraestructura de transporte</w:t>
      </w:r>
      <w:r w:rsidR="001E3834" w:rsidRPr="001E3834">
        <w:rPr>
          <w:lang w:val="es-MX"/>
        </w:rPr>
        <w:t>.</w:t>
      </w:r>
    </w:p>
    <w:p w14:paraId="5D8FADFF" w14:textId="77777777" w:rsidR="00604257" w:rsidRPr="00604257" w:rsidRDefault="00604257" w:rsidP="00604257">
      <w:pPr>
        <w:rPr>
          <w:lang w:val="es-MX"/>
        </w:rPr>
      </w:pPr>
      <w:r w:rsidRPr="00604257">
        <w:rPr>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77777777" w:rsidR="00604257" w:rsidRPr="00604257" w:rsidRDefault="00604257" w:rsidP="00604257">
      <w:pPr>
        <w:rPr>
          <w:lang w:val="es-MX"/>
        </w:rPr>
      </w:pPr>
      <w:r w:rsidRPr="00604257">
        <w:rPr>
          <w:lang w:val="es-MX"/>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C8B1F62" w14:textId="77777777" w:rsidR="00604257" w:rsidRPr="00604257" w:rsidRDefault="00604257" w:rsidP="00604257">
      <w:pPr>
        <w:rPr>
          <w:lang w:val="es-MX"/>
        </w:rPr>
      </w:pPr>
      <w:r w:rsidRPr="00604257">
        <w:rPr>
          <w:lang w:val="es-MX"/>
        </w:rPr>
        <w:t xml:space="preserve">Para efectos del presente pliego, se entiende pensum académico, como el documento que contiene todas las asignaturas o materias que componen el plan de estudio de una determinada carrera. </w:t>
      </w:r>
    </w:p>
    <w:p w14:paraId="569F0A3F" w14:textId="77777777" w:rsidR="00604257" w:rsidRPr="00604257" w:rsidRDefault="00604257" w:rsidP="00604257">
      <w:pPr>
        <w:rPr>
          <w:lang w:val="es-MX"/>
        </w:rPr>
      </w:pPr>
      <w:r w:rsidRPr="00604257">
        <w:rPr>
          <w:lang w:val="es-MX"/>
        </w:rPr>
        <w:t>Para efectos de la equivalencia, el pensum académico deberá contener como mínimo estudios en las áreas de:</w:t>
      </w:r>
    </w:p>
    <w:p w14:paraId="235EFA2D" w14:textId="78F30DC9" w:rsidR="00604257" w:rsidRPr="00F472CA" w:rsidRDefault="00604257" w:rsidP="00702395">
      <w:pPr>
        <w:pStyle w:val="Prrafodelista"/>
        <w:numPr>
          <w:ilvl w:val="0"/>
          <w:numId w:val="44"/>
        </w:numPr>
        <w:rPr>
          <w:lang w:val="es-MX"/>
        </w:rPr>
      </w:pPr>
      <w:r w:rsidRPr="00F472CA">
        <w:rPr>
          <w:lang w:val="es-MX"/>
        </w:rPr>
        <w:t>Formulación, Evaluación o Gestión de Proyectos</w:t>
      </w:r>
    </w:p>
    <w:p w14:paraId="0DB05FDA" w14:textId="5ECEE90E" w:rsidR="00604257" w:rsidRPr="00F472CA" w:rsidRDefault="00604257" w:rsidP="00702395">
      <w:pPr>
        <w:pStyle w:val="Prrafodelista"/>
        <w:numPr>
          <w:ilvl w:val="0"/>
          <w:numId w:val="44"/>
        </w:numPr>
        <w:rPr>
          <w:lang w:val="es-MX"/>
        </w:rPr>
      </w:pPr>
      <w:r w:rsidRPr="00F472CA">
        <w:rPr>
          <w:lang w:val="es-MX"/>
        </w:rPr>
        <w:t>Gerencia del talento humano</w:t>
      </w:r>
    </w:p>
    <w:p w14:paraId="4259D6F5" w14:textId="1C668A36" w:rsidR="00604257" w:rsidRPr="00F472CA" w:rsidRDefault="00604257" w:rsidP="00702395">
      <w:pPr>
        <w:pStyle w:val="Prrafodelista"/>
        <w:numPr>
          <w:ilvl w:val="0"/>
          <w:numId w:val="44"/>
        </w:numPr>
        <w:rPr>
          <w:lang w:val="es-MX"/>
        </w:rPr>
      </w:pPr>
      <w:r w:rsidRPr="00F472CA">
        <w:rPr>
          <w:lang w:val="es-MX"/>
        </w:rPr>
        <w:t xml:space="preserve">Principios de administración de proyectos (Planeación, organización, dirección y control) </w:t>
      </w:r>
    </w:p>
    <w:p w14:paraId="0B9847A7" w14:textId="0FA8350F" w:rsidR="00604257" w:rsidRPr="00F472CA" w:rsidRDefault="00604257" w:rsidP="00702395">
      <w:pPr>
        <w:pStyle w:val="Prrafodelista"/>
        <w:numPr>
          <w:ilvl w:val="0"/>
          <w:numId w:val="44"/>
        </w:numPr>
        <w:rPr>
          <w:lang w:val="es-MX"/>
        </w:rPr>
      </w:pPr>
      <w:r w:rsidRPr="00F472CA">
        <w:rPr>
          <w:lang w:val="es-MX"/>
        </w:rPr>
        <w:t>Planeación Estratégica</w:t>
      </w:r>
    </w:p>
    <w:p w14:paraId="6C01928E" w14:textId="1489533E" w:rsidR="00604257" w:rsidRPr="00F472CA" w:rsidRDefault="00604257" w:rsidP="00702395">
      <w:pPr>
        <w:pStyle w:val="Prrafodelista"/>
        <w:numPr>
          <w:ilvl w:val="0"/>
          <w:numId w:val="44"/>
        </w:numPr>
        <w:rPr>
          <w:lang w:val="es-MX"/>
        </w:rPr>
      </w:pPr>
      <w:r w:rsidRPr="00F472CA">
        <w:rPr>
          <w:lang w:val="es-MX"/>
        </w:rPr>
        <w:t>Finanzas</w:t>
      </w:r>
    </w:p>
    <w:p w14:paraId="6D29726D" w14:textId="77777777" w:rsidR="00604257" w:rsidRPr="00604257" w:rsidRDefault="00604257" w:rsidP="00604257">
      <w:pPr>
        <w:rPr>
          <w:lang w:val="es-MX"/>
        </w:rPr>
      </w:pPr>
      <w:r w:rsidRPr="00604257">
        <w:rPr>
          <w:lang w:val="es-MX"/>
        </w:rPr>
        <w:t xml:space="preserve">El programa de Gerencia de Proyectos estará sujeto al seguimiento de la interventoría durante la ejecución del contrato. </w:t>
      </w:r>
    </w:p>
    <w:p w14:paraId="6A17B17D" w14:textId="124E4065" w:rsidR="00604257" w:rsidRPr="00604257" w:rsidRDefault="00604257" w:rsidP="00604257">
      <w:pPr>
        <w:rPr>
          <w:lang w:val="es-MX"/>
        </w:rPr>
      </w:pPr>
      <w:r w:rsidRPr="00604257">
        <w:rPr>
          <w:lang w:val="es-MX"/>
        </w:rPr>
        <w:t xml:space="preserve">En el evento de que el título académico haya sido obtenido en el extranjero el Proponente deberá acreditar la convalidación de dicho título ante el Ministerio de Educación Nacional, de conformidad con lo establecido en la Sección </w:t>
      </w:r>
      <w:r w:rsidR="00490146">
        <w:rPr>
          <w:lang w:val="es-MX"/>
        </w:rPr>
        <w:fldChar w:fldCharType="begin"/>
      </w:r>
      <w:r w:rsidR="00490146">
        <w:rPr>
          <w:lang w:val="es-MX"/>
        </w:rPr>
        <w:instrText xml:space="preserve"> REF _Ref57726176 \r \h </w:instrText>
      </w:r>
      <w:r w:rsidR="00490146">
        <w:rPr>
          <w:lang w:val="es-MX"/>
        </w:rPr>
      </w:r>
      <w:r w:rsidR="00490146">
        <w:rPr>
          <w:lang w:val="es-MX"/>
        </w:rPr>
        <w:fldChar w:fldCharType="separate"/>
      </w:r>
      <w:r w:rsidR="00490146">
        <w:rPr>
          <w:lang w:val="es-MX"/>
        </w:rPr>
        <w:t>1.9</w:t>
      </w:r>
      <w:r w:rsidR="00490146">
        <w:rPr>
          <w:lang w:val="es-MX"/>
        </w:rPr>
        <w:fldChar w:fldCharType="end"/>
      </w:r>
      <w:r w:rsidRPr="00604257">
        <w:rPr>
          <w:lang w:val="es-MX"/>
        </w:rPr>
        <w:t>.</w:t>
      </w:r>
    </w:p>
    <w:p w14:paraId="4AF4E517" w14:textId="727FE62F" w:rsidR="00604257" w:rsidRDefault="00604257" w:rsidP="00604257">
      <w:pPr>
        <w:rPr>
          <w:lang w:val="es-MX"/>
        </w:rPr>
      </w:pPr>
      <w:r w:rsidRPr="00604257">
        <w:rPr>
          <w:lang w:val="es-MX"/>
        </w:rPr>
        <w:t xml:space="preserve">Para efectos de estimar el tiempo de experiencia como coordinador, gerente, líder o director de proyectos de </w:t>
      </w:r>
      <w:r w:rsidR="007F19ED" w:rsidRPr="007F19ED">
        <w:rPr>
          <w:szCs w:val="20"/>
          <w:lang w:val="es-MX"/>
        </w:rPr>
        <w:t>construcción o mejoramiento o rehabilitación de espacio público asociado a la infraestructura de transporte</w:t>
      </w:r>
      <w:r w:rsidR="007F19ED" w:rsidRPr="00D44129">
        <w:rPr>
          <w:sz w:val="18"/>
          <w:szCs w:val="18"/>
          <w:lang w:val="es-MX"/>
        </w:rPr>
        <w:t>.</w:t>
      </w:r>
      <w:r w:rsidRPr="00604257">
        <w:rPr>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35A53FB" w14:textId="13D8F616" w:rsidR="00F472CA" w:rsidRDefault="00CA638B" w:rsidP="00F472CA">
      <w:pPr>
        <w:pStyle w:val="Ttulo3"/>
        <w:rPr>
          <w:lang w:val="es-MX"/>
        </w:rPr>
      </w:pPr>
      <w:bookmarkStart w:id="141" w:name="_Toc107994854"/>
      <w:r>
        <w:rPr>
          <w:caps w:val="0"/>
          <w:lang w:val="es-MX"/>
        </w:rPr>
        <w:lastRenderedPageBreak/>
        <w:t>DISPONIBILIDAD Y CONDICIONES FUNCIONALES DE LA MAQUINARIA DE OBRA</w:t>
      </w:r>
      <w:bookmarkEnd w:id="141"/>
    </w:p>
    <w:p w14:paraId="79EA5E52" w14:textId="5FE2F04F" w:rsidR="00077F36" w:rsidRPr="00077F36" w:rsidRDefault="00077F36" w:rsidP="00077F36">
      <w:pPr>
        <w:rPr>
          <w:lang w:val="es-MX"/>
        </w:rPr>
      </w:pPr>
      <w:r w:rsidRPr="00077F36">
        <w:rPr>
          <w:lang w:val="es-MX"/>
        </w:rPr>
        <w:t xml:space="preserve">La entidad asignará </w:t>
      </w:r>
      <w:r w:rsidRPr="00A8372A">
        <w:rPr>
          <w:lang w:val="es-MX"/>
        </w:rPr>
        <w:t>9 puntos</w:t>
      </w:r>
      <w:r w:rsidR="00A8372A">
        <w:rPr>
          <w:lang w:val="es-MX"/>
        </w:rPr>
        <w:t xml:space="preserve"> </w:t>
      </w:r>
      <w:r w:rsidRPr="00077F36">
        <w:rPr>
          <w:lang w:val="es-MX"/>
        </w:rPr>
        <w:t xml:space="preserve">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2F3166C7" w14:textId="77777777" w:rsidR="00077F36" w:rsidRPr="00077F36" w:rsidRDefault="00077F36" w:rsidP="00077F36">
      <w:pPr>
        <w:rPr>
          <w:lang w:val="es-MX"/>
        </w:rPr>
      </w:pPr>
      <w:r w:rsidRPr="00077F36">
        <w:rPr>
          <w:lang w:val="es-MX"/>
        </w:rPr>
        <w:t xml:space="preserve">Se asignará cero (0) puntos al proponente que no ofrezca la maquinaria en las condiciones requeridas o la ofrezca sin cumplir con las exigencias dispuestas en este pliego de condiciones. </w:t>
      </w:r>
    </w:p>
    <w:p w14:paraId="7B45D5E6" w14:textId="6C0120C0" w:rsidR="00F472CA" w:rsidRDefault="00077F36" w:rsidP="00077F36">
      <w:pPr>
        <w:rPr>
          <w:lang w:val="es-MX"/>
        </w:rPr>
      </w:pPr>
      <w:r w:rsidRPr="00077F36">
        <w:rPr>
          <w:lang w:val="es-MX"/>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2249893C" w14:textId="390444EA" w:rsidR="00F472CA" w:rsidRDefault="00CA638B" w:rsidP="00077F36">
      <w:pPr>
        <w:pStyle w:val="Ttulo2"/>
      </w:pPr>
      <w:bookmarkStart w:id="142" w:name="_Toc107994856"/>
      <w:r>
        <w:rPr>
          <w:caps w:val="0"/>
        </w:rPr>
        <w:t>APOYO A LA INDUSTRIA NACIONAL</w:t>
      </w:r>
      <w:bookmarkEnd w:id="142"/>
    </w:p>
    <w:p w14:paraId="15B2BEE9" w14:textId="77777777" w:rsidR="00C36DB9" w:rsidRPr="00C36DB9" w:rsidRDefault="00C36DB9" w:rsidP="00C36DB9">
      <w:pPr>
        <w:rPr>
          <w:lang w:val="es-MX"/>
        </w:rPr>
      </w:pPr>
      <w:r w:rsidRPr="00C36DB9">
        <w:rPr>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EA646C" w14:textId="4F46A13C" w:rsidR="00EF4BA6" w:rsidRDefault="00C36DB9" w:rsidP="00C36DB9">
      <w:pPr>
        <w:rPr>
          <w:lang w:val="es-MX"/>
        </w:rPr>
      </w:pPr>
      <w:r w:rsidRPr="00C36DB9">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A22793"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EF4BA6" w:rsidRPr="00A22793"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6E1B08" w:rsidRDefault="00C36DB9" w:rsidP="00EF4BA6">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00EF4BA6"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6E1B08" w:rsidRDefault="00EF4BA6" w:rsidP="00EF4BA6">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EF4BA6" w:rsidRPr="00A22793"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4C31EB" w:rsidRDefault="00EF4BA6" w:rsidP="00EF4BA6">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4C31EB" w:rsidRDefault="00EF4BA6" w:rsidP="00EF4BA6">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5D6D8ADB" w:rsidR="00EF4BA6" w:rsidRDefault="00CA638B" w:rsidP="00EF4BA6">
      <w:pPr>
        <w:pStyle w:val="Ttulo3"/>
        <w:rPr>
          <w:caps w:val="0"/>
          <w:lang w:val="es-MX"/>
        </w:rPr>
      </w:pPr>
      <w:bookmarkStart w:id="143" w:name="_Toc107994857"/>
      <w:r>
        <w:rPr>
          <w:caps w:val="0"/>
          <w:lang w:val="es-MX"/>
        </w:rPr>
        <w:t>PROMOCIÓN DE SERVICIOS NACIONALES O CON TRATO NACIONAL</w:t>
      </w:r>
      <w:bookmarkEnd w:id="143"/>
      <w:r>
        <w:rPr>
          <w:caps w:val="0"/>
          <w:lang w:val="es-MX"/>
        </w:rPr>
        <w:t xml:space="preserve"> </w:t>
      </w:r>
    </w:p>
    <w:p w14:paraId="04C3D331" w14:textId="77777777" w:rsidR="00C36DB9" w:rsidRPr="00C36DB9" w:rsidRDefault="00C36DB9" w:rsidP="00C36DB9">
      <w:pPr>
        <w:rPr>
          <w:lang w:val="es-MX"/>
        </w:rPr>
      </w:pPr>
      <w:r w:rsidRPr="00C36DB9">
        <w:rPr>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789A6E3" w14:textId="77777777" w:rsidR="00C36DB9" w:rsidRPr="00C36DB9" w:rsidRDefault="00C36DB9" w:rsidP="00C36DB9">
      <w:pPr>
        <w:rPr>
          <w:lang w:val="es-MX"/>
        </w:rPr>
      </w:pPr>
      <w:r w:rsidRPr="00C36DB9">
        <w:rPr>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6D43320" w14:textId="77777777" w:rsidR="00C36DB9" w:rsidRPr="00C36DB9" w:rsidRDefault="00C36DB9" w:rsidP="00C36DB9">
      <w:pPr>
        <w:rPr>
          <w:lang w:val="es-MX"/>
        </w:rPr>
      </w:pPr>
      <w:r w:rsidRPr="00C36DB9">
        <w:rPr>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33598B94" w14:textId="77777777" w:rsidR="00C36DB9" w:rsidRPr="00C36DB9" w:rsidRDefault="00C36DB9" w:rsidP="00C36DB9">
      <w:pPr>
        <w:rPr>
          <w:lang w:val="es-MX"/>
        </w:rPr>
      </w:pPr>
      <w:r w:rsidRPr="00C36DB9">
        <w:rPr>
          <w:lang w:val="es-MX"/>
        </w:rPr>
        <w:lastRenderedPageBreak/>
        <w:t xml:space="preserve">En el presente Proceso de Contratación los bienes nacionales relevantes son: </w:t>
      </w:r>
    </w:p>
    <w:tbl>
      <w:tblPr>
        <w:tblStyle w:val="TableNormal"/>
        <w:tblW w:w="89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10"/>
        <w:gridCol w:w="1545"/>
        <w:gridCol w:w="1878"/>
        <w:gridCol w:w="1779"/>
        <w:gridCol w:w="1356"/>
        <w:gridCol w:w="1522"/>
      </w:tblGrid>
      <w:tr w:rsidR="00353F88" w14:paraId="18A63E14" w14:textId="77777777" w:rsidTr="00353F88">
        <w:trPr>
          <w:trHeight w:val="493"/>
        </w:trPr>
        <w:tc>
          <w:tcPr>
            <w:tcW w:w="910" w:type="dxa"/>
            <w:tcBorders>
              <w:left w:val="nil"/>
              <w:bottom w:val="single" w:sz="4" w:space="0" w:color="auto"/>
              <w:right w:val="nil"/>
            </w:tcBorders>
            <w:shd w:val="clear" w:color="auto" w:fill="000000"/>
          </w:tcPr>
          <w:p w14:paraId="7ABB7B6B" w14:textId="77777777" w:rsidR="00353F88" w:rsidRDefault="00353F88" w:rsidP="00A86253">
            <w:pPr>
              <w:pStyle w:val="TableParagraph"/>
              <w:spacing w:before="171"/>
              <w:ind w:left="357"/>
              <w:rPr>
                <w:rFonts w:ascii="Arial"/>
                <w:b/>
                <w:sz w:val="16"/>
              </w:rPr>
            </w:pPr>
            <w:r>
              <w:rPr>
                <w:rFonts w:ascii="Arial"/>
                <w:b/>
                <w:color w:val="FFFFFF"/>
                <w:spacing w:val="-5"/>
                <w:sz w:val="16"/>
              </w:rPr>
              <w:t>No.</w:t>
            </w:r>
          </w:p>
        </w:tc>
        <w:tc>
          <w:tcPr>
            <w:tcW w:w="1545" w:type="dxa"/>
            <w:tcBorders>
              <w:left w:val="nil"/>
              <w:bottom w:val="single" w:sz="4" w:space="0" w:color="auto"/>
              <w:right w:val="nil"/>
            </w:tcBorders>
            <w:shd w:val="clear" w:color="auto" w:fill="000000"/>
          </w:tcPr>
          <w:p w14:paraId="057AC1E5" w14:textId="77777777" w:rsidR="00353F88" w:rsidRDefault="00353F88" w:rsidP="00A86253">
            <w:pPr>
              <w:pStyle w:val="TableParagraph"/>
              <w:spacing w:before="77"/>
              <w:ind w:left="424" w:right="246" w:hanging="168"/>
              <w:rPr>
                <w:rFonts w:ascii="Arial"/>
                <w:b/>
                <w:sz w:val="16"/>
              </w:rPr>
            </w:pPr>
            <w:r>
              <w:rPr>
                <w:rFonts w:ascii="Arial"/>
                <w:b/>
                <w:color w:val="FFFFFF"/>
                <w:sz w:val="16"/>
              </w:rPr>
              <w:t>Bien</w:t>
            </w:r>
            <w:r>
              <w:rPr>
                <w:rFonts w:ascii="Arial"/>
                <w:b/>
                <w:color w:val="FFFFFF"/>
                <w:spacing w:val="-12"/>
                <w:sz w:val="16"/>
              </w:rPr>
              <w:t xml:space="preserve"> </w:t>
            </w:r>
            <w:r>
              <w:rPr>
                <w:rFonts w:ascii="Arial"/>
                <w:b/>
                <w:color w:val="FFFFFF"/>
                <w:sz w:val="16"/>
              </w:rPr>
              <w:t xml:space="preserve">nacional </w:t>
            </w:r>
            <w:r>
              <w:rPr>
                <w:rFonts w:ascii="Arial"/>
                <w:b/>
                <w:color w:val="FFFFFF"/>
                <w:spacing w:val="-2"/>
                <w:sz w:val="16"/>
              </w:rPr>
              <w:t>relevante</w:t>
            </w:r>
          </w:p>
        </w:tc>
        <w:tc>
          <w:tcPr>
            <w:tcW w:w="1878" w:type="dxa"/>
            <w:tcBorders>
              <w:left w:val="nil"/>
              <w:bottom w:val="single" w:sz="4" w:space="0" w:color="auto"/>
              <w:right w:val="nil"/>
            </w:tcBorders>
            <w:shd w:val="clear" w:color="auto" w:fill="000000"/>
          </w:tcPr>
          <w:p w14:paraId="516D11C8" w14:textId="77777777" w:rsidR="00353F88" w:rsidRDefault="00353F88" w:rsidP="00A86253">
            <w:pPr>
              <w:pStyle w:val="TableParagraph"/>
              <w:spacing w:before="171"/>
              <w:ind w:right="210"/>
              <w:jc w:val="right"/>
              <w:rPr>
                <w:rFonts w:ascii="Arial" w:hAnsi="Arial"/>
                <w:b/>
                <w:sz w:val="16"/>
              </w:rPr>
            </w:pPr>
            <w:r>
              <w:rPr>
                <w:rFonts w:ascii="Arial" w:hAnsi="Arial"/>
                <w:b/>
                <w:color w:val="FFFFFF"/>
                <w:sz w:val="16"/>
              </w:rPr>
              <w:t>Fecha</w:t>
            </w:r>
            <w:r>
              <w:rPr>
                <w:rFonts w:ascii="Arial" w:hAnsi="Arial"/>
                <w:b/>
                <w:color w:val="FFFFFF"/>
                <w:spacing w:val="-3"/>
                <w:sz w:val="16"/>
              </w:rPr>
              <w:t xml:space="preserve"> </w:t>
            </w:r>
            <w:r>
              <w:rPr>
                <w:rFonts w:ascii="Arial" w:hAnsi="Arial"/>
                <w:b/>
                <w:color w:val="FFFFFF"/>
                <w:sz w:val="16"/>
              </w:rPr>
              <w:t>de</w:t>
            </w:r>
            <w:r>
              <w:rPr>
                <w:rFonts w:ascii="Arial" w:hAnsi="Arial"/>
                <w:b/>
                <w:color w:val="FFFFFF"/>
                <w:spacing w:val="-4"/>
                <w:sz w:val="16"/>
              </w:rPr>
              <w:t xml:space="preserve"> </w:t>
            </w:r>
            <w:r>
              <w:rPr>
                <w:rFonts w:ascii="Arial" w:hAnsi="Arial"/>
                <w:b/>
                <w:color w:val="FFFFFF"/>
                <w:spacing w:val="-2"/>
                <w:sz w:val="16"/>
              </w:rPr>
              <w:t>inscripción</w:t>
            </w:r>
          </w:p>
        </w:tc>
        <w:tc>
          <w:tcPr>
            <w:tcW w:w="1779" w:type="dxa"/>
            <w:tcBorders>
              <w:left w:val="nil"/>
              <w:bottom w:val="single" w:sz="4" w:space="0" w:color="auto"/>
              <w:right w:val="nil"/>
            </w:tcBorders>
            <w:shd w:val="clear" w:color="auto" w:fill="000000"/>
          </w:tcPr>
          <w:p w14:paraId="60500A35" w14:textId="77777777" w:rsidR="00353F88" w:rsidRDefault="00353F88" w:rsidP="00A86253">
            <w:pPr>
              <w:pStyle w:val="TableParagraph"/>
              <w:spacing w:before="171"/>
              <w:ind w:left="76"/>
              <w:rPr>
                <w:rFonts w:ascii="Arial"/>
                <w:b/>
                <w:sz w:val="16"/>
              </w:rPr>
            </w:pPr>
            <w:r>
              <w:rPr>
                <w:rFonts w:ascii="Arial"/>
                <w:b/>
                <w:color w:val="FFFFFF"/>
                <w:sz w:val="16"/>
              </w:rPr>
              <w:t>Fecha</w:t>
            </w:r>
            <w:r>
              <w:rPr>
                <w:rFonts w:ascii="Arial"/>
                <w:b/>
                <w:color w:val="FFFFFF"/>
                <w:spacing w:val="-3"/>
                <w:sz w:val="16"/>
              </w:rPr>
              <w:t xml:space="preserve"> </w:t>
            </w:r>
            <w:r>
              <w:rPr>
                <w:rFonts w:ascii="Arial"/>
                <w:b/>
                <w:color w:val="FFFFFF"/>
                <w:sz w:val="16"/>
              </w:rPr>
              <w:t>de</w:t>
            </w:r>
            <w:r>
              <w:rPr>
                <w:rFonts w:ascii="Arial"/>
                <w:b/>
                <w:color w:val="FFFFFF"/>
                <w:spacing w:val="-2"/>
                <w:sz w:val="16"/>
              </w:rPr>
              <w:t xml:space="preserve"> vigencia</w:t>
            </w:r>
          </w:p>
        </w:tc>
        <w:tc>
          <w:tcPr>
            <w:tcW w:w="1356" w:type="dxa"/>
            <w:tcBorders>
              <w:left w:val="nil"/>
              <w:bottom w:val="single" w:sz="4" w:space="0" w:color="auto"/>
              <w:right w:val="nil"/>
            </w:tcBorders>
            <w:shd w:val="clear" w:color="auto" w:fill="000000"/>
          </w:tcPr>
          <w:p w14:paraId="79A48A50" w14:textId="77777777" w:rsidR="00353F88" w:rsidRDefault="00353F88" w:rsidP="00A86253">
            <w:pPr>
              <w:pStyle w:val="TableParagraph"/>
              <w:spacing w:before="77"/>
              <w:ind w:left="263" w:right="135" w:hanging="113"/>
              <w:rPr>
                <w:rFonts w:ascii="Arial"/>
                <w:b/>
                <w:sz w:val="16"/>
              </w:rPr>
            </w:pPr>
            <w:r>
              <w:rPr>
                <w:rFonts w:ascii="Arial"/>
                <w:b/>
                <w:color w:val="FFFFFF"/>
                <w:sz w:val="16"/>
              </w:rPr>
              <w:t>No.</w:t>
            </w:r>
            <w:r>
              <w:rPr>
                <w:rFonts w:ascii="Arial"/>
                <w:b/>
                <w:color w:val="FFFFFF"/>
                <w:spacing w:val="-12"/>
                <w:sz w:val="16"/>
              </w:rPr>
              <w:t xml:space="preserve"> </w:t>
            </w:r>
            <w:r>
              <w:rPr>
                <w:rFonts w:ascii="Arial"/>
                <w:b/>
                <w:color w:val="FFFFFF"/>
                <w:sz w:val="16"/>
              </w:rPr>
              <w:t>de</w:t>
            </w:r>
            <w:r>
              <w:rPr>
                <w:rFonts w:ascii="Arial"/>
                <w:b/>
                <w:color w:val="FFFFFF"/>
                <w:spacing w:val="-11"/>
                <w:sz w:val="16"/>
              </w:rPr>
              <w:t xml:space="preserve"> </w:t>
            </w:r>
            <w:r>
              <w:rPr>
                <w:rFonts w:ascii="Arial"/>
                <w:b/>
                <w:color w:val="FFFFFF"/>
                <w:sz w:val="16"/>
              </w:rPr>
              <w:t xml:space="preserve">partida </w:t>
            </w:r>
            <w:r>
              <w:rPr>
                <w:rFonts w:ascii="Arial"/>
                <w:b/>
                <w:color w:val="FFFFFF"/>
                <w:spacing w:val="-2"/>
                <w:sz w:val="16"/>
              </w:rPr>
              <w:t>arancelaria</w:t>
            </w:r>
          </w:p>
        </w:tc>
        <w:tc>
          <w:tcPr>
            <w:tcW w:w="1522" w:type="dxa"/>
            <w:tcBorders>
              <w:left w:val="nil"/>
              <w:bottom w:val="single" w:sz="4" w:space="0" w:color="auto"/>
            </w:tcBorders>
            <w:shd w:val="clear" w:color="auto" w:fill="000000"/>
          </w:tcPr>
          <w:p w14:paraId="385B10F4" w14:textId="77777777" w:rsidR="00353F88" w:rsidRDefault="00353F88" w:rsidP="00A86253">
            <w:pPr>
              <w:pStyle w:val="TableParagraph"/>
              <w:spacing w:before="77"/>
              <w:ind w:left="263" w:right="251" w:firstLine="312"/>
              <w:rPr>
                <w:rFonts w:ascii="Arial" w:hAnsi="Arial"/>
                <w:b/>
                <w:sz w:val="16"/>
              </w:rPr>
            </w:pPr>
            <w:r>
              <w:rPr>
                <w:rFonts w:ascii="Arial" w:hAnsi="Arial"/>
                <w:b/>
                <w:color w:val="FFFFFF"/>
                <w:sz w:val="16"/>
              </w:rPr>
              <w:t xml:space="preserve">% de </w:t>
            </w:r>
            <w:r>
              <w:rPr>
                <w:rFonts w:ascii="Arial" w:hAnsi="Arial"/>
                <w:b/>
                <w:color w:val="FFFFFF"/>
                <w:spacing w:val="-2"/>
                <w:sz w:val="16"/>
              </w:rPr>
              <w:t>participación</w:t>
            </w:r>
          </w:p>
        </w:tc>
      </w:tr>
      <w:tr w:rsidR="00353F88" w14:paraId="57A83DDB" w14:textId="77777777" w:rsidTr="00243805">
        <w:trPr>
          <w:trHeight w:val="225"/>
        </w:trPr>
        <w:tc>
          <w:tcPr>
            <w:tcW w:w="910" w:type="dxa"/>
            <w:vMerge w:val="restart"/>
            <w:tcBorders>
              <w:top w:val="single" w:sz="4" w:space="0" w:color="auto"/>
              <w:left w:val="single" w:sz="4" w:space="0" w:color="auto"/>
              <w:right w:val="single" w:sz="4" w:space="0" w:color="auto"/>
            </w:tcBorders>
          </w:tcPr>
          <w:p w14:paraId="3CA84C26" w14:textId="77777777" w:rsidR="00353F88" w:rsidRDefault="00353F88" w:rsidP="00A86253">
            <w:pPr>
              <w:pStyle w:val="TableParagraph"/>
              <w:spacing w:before="62"/>
              <w:rPr>
                <w:b/>
                <w:sz w:val="16"/>
              </w:rPr>
            </w:pPr>
          </w:p>
          <w:p w14:paraId="1F7E2134" w14:textId="77777777" w:rsidR="00353F88" w:rsidRDefault="00353F88" w:rsidP="00A86253">
            <w:pPr>
              <w:pStyle w:val="TableParagraph"/>
              <w:ind w:left="9"/>
              <w:jc w:val="center"/>
              <w:rPr>
                <w:rFonts w:ascii="Arial MT"/>
                <w:sz w:val="16"/>
              </w:rPr>
            </w:pPr>
            <w:r>
              <w:rPr>
                <w:rFonts w:ascii="Arial MT"/>
                <w:spacing w:val="-5"/>
                <w:sz w:val="16"/>
              </w:rPr>
              <w:t>1.</w:t>
            </w:r>
          </w:p>
        </w:tc>
        <w:tc>
          <w:tcPr>
            <w:tcW w:w="1545" w:type="dxa"/>
            <w:vMerge w:val="restart"/>
            <w:tcBorders>
              <w:top w:val="single" w:sz="4" w:space="0" w:color="auto"/>
              <w:left w:val="single" w:sz="4" w:space="0" w:color="auto"/>
              <w:right w:val="single" w:sz="4" w:space="0" w:color="auto"/>
            </w:tcBorders>
          </w:tcPr>
          <w:p w14:paraId="44CC81BC" w14:textId="77777777" w:rsidR="00353F88" w:rsidRDefault="00353F88" w:rsidP="00A86253">
            <w:pPr>
              <w:pStyle w:val="TableParagraph"/>
              <w:spacing w:before="164"/>
              <w:ind w:left="371" w:right="258" w:hanging="104"/>
              <w:rPr>
                <w:rFonts w:ascii="Arial MT"/>
                <w:sz w:val="16"/>
              </w:rPr>
            </w:pPr>
            <w:r>
              <w:rPr>
                <w:rFonts w:ascii="Arial MT"/>
                <w:sz w:val="16"/>
              </w:rPr>
              <w:t>CONCRETO</w:t>
            </w:r>
            <w:r>
              <w:rPr>
                <w:rFonts w:ascii="Arial MT"/>
                <w:spacing w:val="-12"/>
                <w:sz w:val="16"/>
              </w:rPr>
              <w:t xml:space="preserve"> </w:t>
            </w:r>
            <w:r>
              <w:rPr>
                <w:rFonts w:ascii="Arial MT"/>
                <w:sz w:val="16"/>
              </w:rPr>
              <w:t xml:space="preserve">/ </w:t>
            </w:r>
            <w:r>
              <w:rPr>
                <w:rFonts w:ascii="Arial MT"/>
                <w:spacing w:val="-2"/>
                <w:sz w:val="16"/>
              </w:rPr>
              <w:t>CEMENTO</w:t>
            </w:r>
          </w:p>
        </w:tc>
        <w:tc>
          <w:tcPr>
            <w:tcW w:w="1878" w:type="dxa"/>
            <w:tcBorders>
              <w:top w:val="single" w:sz="4" w:space="0" w:color="auto"/>
              <w:left w:val="single" w:sz="4" w:space="0" w:color="auto"/>
              <w:bottom w:val="single" w:sz="4" w:space="0" w:color="auto"/>
              <w:right w:val="single" w:sz="4" w:space="0" w:color="auto"/>
            </w:tcBorders>
          </w:tcPr>
          <w:p w14:paraId="7499EBD3" w14:textId="77777777" w:rsidR="00353F88" w:rsidRDefault="00353F88" w:rsidP="00A86253">
            <w:pPr>
              <w:pStyle w:val="TableParagraph"/>
              <w:spacing w:before="22" w:line="183" w:lineRule="exact"/>
              <w:ind w:right="262"/>
              <w:jc w:val="right"/>
              <w:rPr>
                <w:rFonts w:ascii="Arial MT"/>
                <w:sz w:val="16"/>
              </w:rPr>
            </w:pPr>
            <w:r>
              <w:rPr>
                <w:rFonts w:ascii="Arial MT"/>
                <w:spacing w:val="-2"/>
                <w:sz w:val="16"/>
              </w:rPr>
              <w:t>202408220126647</w:t>
            </w:r>
          </w:p>
        </w:tc>
        <w:tc>
          <w:tcPr>
            <w:tcW w:w="1779" w:type="dxa"/>
            <w:tcBorders>
              <w:top w:val="single" w:sz="4" w:space="0" w:color="auto"/>
              <w:left w:val="single" w:sz="4" w:space="0" w:color="auto"/>
              <w:bottom w:val="single" w:sz="4" w:space="0" w:color="auto"/>
              <w:right w:val="single" w:sz="4" w:space="0" w:color="auto"/>
            </w:tcBorders>
          </w:tcPr>
          <w:p w14:paraId="4FF8F862" w14:textId="77777777" w:rsidR="00353F88" w:rsidRDefault="00353F88" w:rsidP="00A86253">
            <w:pPr>
              <w:pStyle w:val="TableParagraph"/>
              <w:spacing w:before="22" w:line="183" w:lineRule="exact"/>
              <w:ind w:left="479"/>
              <w:rPr>
                <w:rFonts w:ascii="Arial MT"/>
                <w:sz w:val="16"/>
              </w:rPr>
            </w:pPr>
            <w:r>
              <w:rPr>
                <w:rFonts w:ascii="Arial MT"/>
                <w:spacing w:val="-2"/>
                <w:sz w:val="16"/>
              </w:rPr>
              <w:t>2025-08-</w:t>
            </w:r>
            <w:r>
              <w:rPr>
                <w:rFonts w:ascii="Arial MT"/>
                <w:spacing w:val="-7"/>
                <w:sz w:val="16"/>
              </w:rPr>
              <w:t>27</w:t>
            </w:r>
          </w:p>
        </w:tc>
        <w:tc>
          <w:tcPr>
            <w:tcW w:w="1356" w:type="dxa"/>
            <w:tcBorders>
              <w:top w:val="single" w:sz="4" w:space="0" w:color="auto"/>
              <w:left w:val="single" w:sz="4" w:space="0" w:color="auto"/>
              <w:bottom w:val="single" w:sz="4" w:space="0" w:color="auto"/>
              <w:right w:val="single" w:sz="4" w:space="0" w:color="auto"/>
            </w:tcBorders>
          </w:tcPr>
          <w:p w14:paraId="1D5DB5D3" w14:textId="77777777" w:rsidR="00353F88" w:rsidRDefault="00353F88" w:rsidP="00A86253">
            <w:pPr>
              <w:pStyle w:val="TableParagraph"/>
              <w:spacing w:before="22" w:line="183" w:lineRule="exact"/>
              <w:ind w:left="17" w:right="7"/>
              <w:jc w:val="center"/>
              <w:rPr>
                <w:rFonts w:ascii="Arial MT"/>
                <w:sz w:val="16"/>
              </w:rPr>
            </w:pPr>
            <w:r>
              <w:rPr>
                <w:rFonts w:ascii="Arial MT"/>
                <w:spacing w:val="-2"/>
                <w:sz w:val="16"/>
              </w:rPr>
              <w:t>2523290000</w:t>
            </w:r>
          </w:p>
        </w:tc>
        <w:tc>
          <w:tcPr>
            <w:tcW w:w="1522" w:type="dxa"/>
            <w:vMerge w:val="restart"/>
            <w:tcBorders>
              <w:top w:val="single" w:sz="4" w:space="0" w:color="auto"/>
              <w:left w:val="single" w:sz="4" w:space="0" w:color="auto"/>
              <w:right w:val="single" w:sz="4" w:space="0" w:color="auto"/>
            </w:tcBorders>
          </w:tcPr>
          <w:p w14:paraId="2F151A8C" w14:textId="04DD4536" w:rsidR="00353F88" w:rsidRDefault="00353F88" w:rsidP="00353F88">
            <w:pPr>
              <w:pStyle w:val="TableParagraph"/>
              <w:spacing w:before="1"/>
              <w:ind w:left="480"/>
              <w:rPr>
                <w:rFonts w:ascii="Times New Roman"/>
                <w:sz w:val="18"/>
              </w:rPr>
            </w:pPr>
            <w:r>
              <w:rPr>
                <w:rFonts w:ascii="Arial MT"/>
                <w:spacing w:val="-2"/>
                <w:sz w:val="16"/>
              </w:rPr>
              <w:t>39,43%</w:t>
            </w:r>
          </w:p>
        </w:tc>
      </w:tr>
      <w:tr w:rsidR="00353F88" w14:paraId="6A765988" w14:textId="77777777" w:rsidTr="00243805">
        <w:trPr>
          <w:trHeight w:val="225"/>
        </w:trPr>
        <w:tc>
          <w:tcPr>
            <w:tcW w:w="910" w:type="dxa"/>
            <w:vMerge/>
            <w:tcBorders>
              <w:left w:val="single" w:sz="4" w:space="0" w:color="auto"/>
              <w:right w:val="single" w:sz="4" w:space="0" w:color="auto"/>
            </w:tcBorders>
          </w:tcPr>
          <w:p w14:paraId="6C59E1F5" w14:textId="77777777" w:rsidR="00353F88" w:rsidRDefault="00353F88" w:rsidP="00A86253">
            <w:pPr>
              <w:rPr>
                <w:sz w:val="2"/>
                <w:szCs w:val="2"/>
              </w:rPr>
            </w:pPr>
          </w:p>
        </w:tc>
        <w:tc>
          <w:tcPr>
            <w:tcW w:w="1545" w:type="dxa"/>
            <w:vMerge/>
            <w:tcBorders>
              <w:left w:val="single" w:sz="4" w:space="0" w:color="auto"/>
              <w:right w:val="single" w:sz="4" w:space="0" w:color="auto"/>
            </w:tcBorders>
          </w:tcPr>
          <w:p w14:paraId="4F3E6751" w14:textId="77777777" w:rsidR="00353F88" w:rsidRDefault="00353F88" w:rsidP="00A86253">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280E7D3F" w14:textId="77777777" w:rsidR="00353F88" w:rsidRDefault="00353F88" w:rsidP="00A86253">
            <w:pPr>
              <w:pStyle w:val="TableParagraph"/>
              <w:spacing w:before="15"/>
              <w:ind w:left="329"/>
              <w:rPr>
                <w:rFonts w:ascii="Trebuchet MS"/>
                <w:sz w:val="16"/>
              </w:rPr>
            </w:pPr>
            <w:r>
              <w:rPr>
                <w:rFonts w:ascii="Trebuchet MS"/>
                <w:spacing w:val="-2"/>
                <w:sz w:val="16"/>
              </w:rPr>
              <w:t>202408220126651</w:t>
            </w:r>
          </w:p>
        </w:tc>
        <w:tc>
          <w:tcPr>
            <w:tcW w:w="1779" w:type="dxa"/>
            <w:tcBorders>
              <w:top w:val="single" w:sz="4" w:space="0" w:color="auto"/>
              <w:left w:val="single" w:sz="4" w:space="0" w:color="auto"/>
              <w:bottom w:val="single" w:sz="4" w:space="0" w:color="auto"/>
              <w:right w:val="single" w:sz="4" w:space="0" w:color="auto"/>
            </w:tcBorders>
          </w:tcPr>
          <w:p w14:paraId="4EE7A62A" w14:textId="77777777" w:rsidR="00353F88" w:rsidRDefault="00353F88" w:rsidP="00A86253">
            <w:pPr>
              <w:pStyle w:val="TableParagraph"/>
              <w:spacing w:before="15"/>
              <w:ind w:left="515"/>
              <w:rPr>
                <w:rFonts w:ascii="Trebuchet MS"/>
                <w:sz w:val="16"/>
              </w:rPr>
            </w:pPr>
            <w:r>
              <w:rPr>
                <w:rFonts w:ascii="Trebuchet MS"/>
                <w:w w:val="90"/>
                <w:sz w:val="16"/>
              </w:rPr>
              <w:t>2025-08-</w:t>
            </w:r>
            <w:r>
              <w:rPr>
                <w:rFonts w:ascii="Trebuchet MS"/>
                <w:spacing w:val="-5"/>
                <w:w w:val="90"/>
                <w:sz w:val="16"/>
              </w:rPr>
              <w:t>27</w:t>
            </w:r>
          </w:p>
        </w:tc>
        <w:tc>
          <w:tcPr>
            <w:tcW w:w="1356" w:type="dxa"/>
            <w:tcBorders>
              <w:top w:val="single" w:sz="4" w:space="0" w:color="auto"/>
              <w:left w:val="single" w:sz="4" w:space="0" w:color="auto"/>
              <w:bottom w:val="single" w:sz="4" w:space="0" w:color="auto"/>
              <w:right w:val="single" w:sz="4" w:space="0" w:color="auto"/>
            </w:tcBorders>
          </w:tcPr>
          <w:p w14:paraId="27DE6FA7" w14:textId="77777777" w:rsidR="00353F88" w:rsidRDefault="00353F88" w:rsidP="00A86253">
            <w:pPr>
              <w:pStyle w:val="TableParagraph"/>
              <w:spacing w:before="15"/>
              <w:ind w:left="17"/>
              <w:jc w:val="center"/>
              <w:rPr>
                <w:rFonts w:ascii="Trebuchet MS"/>
                <w:sz w:val="16"/>
              </w:rPr>
            </w:pPr>
            <w:r>
              <w:rPr>
                <w:rFonts w:ascii="Trebuchet MS"/>
                <w:spacing w:val="-2"/>
                <w:sz w:val="16"/>
              </w:rPr>
              <w:t>2523290000</w:t>
            </w:r>
          </w:p>
        </w:tc>
        <w:tc>
          <w:tcPr>
            <w:tcW w:w="1522" w:type="dxa"/>
            <w:vMerge/>
            <w:tcBorders>
              <w:left w:val="single" w:sz="4" w:space="0" w:color="auto"/>
              <w:right w:val="single" w:sz="4" w:space="0" w:color="auto"/>
            </w:tcBorders>
          </w:tcPr>
          <w:p w14:paraId="1B6E1DB5" w14:textId="3456E6B4" w:rsidR="00353F88" w:rsidRDefault="00353F88" w:rsidP="00E77886">
            <w:pPr>
              <w:pStyle w:val="TableParagraph"/>
              <w:spacing w:before="1"/>
              <w:ind w:left="480"/>
              <w:rPr>
                <w:sz w:val="2"/>
                <w:szCs w:val="2"/>
              </w:rPr>
            </w:pPr>
          </w:p>
        </w:tc>
      </w:tr>
      <w:tr w:rsidR="00353F88" w14:paraId="1E67A204" w14:textId="77777777" w:rsidTr="00243805">
        <w:trPr>
          <w:trHeight w:val="225"/>
        </w:trPr>
        <w:tc>
          <w:tcPr>
            <w:tcW w:w="910" w:type="dxa"/>
            <w:vMerge/>
            <w:tcBorders>
              <w:left w:val="single" w:sz="4" w:space="0" w:color="auto"/>
              <w:right w:val="single" w:sz="4" w:space="0" w:color="auto"/>
            </w:tcBorders>
          </w:tcPr>
          <w:p w14:paraId="595599C3" w14:textId="77777777" w:rsidR="00353F88" w:rsidRDefault="00353F88" w:rsidP="00A86253">
            <w:pPr>
              <w:rPr>
                <w:sz w:val="2"/>
                <w:szCs w:val="2"/>
              </w:rPr>
            </w:pPr>
          </w:p>
        </w:tc>
        <w:tc>
          <w:tcPr>
            <w:tcW w:w="1545" w:type="dxa"/>
            <w:vMerge/>
            <w:tcBorders>
              <w:left w:val="single" w:sz="4" w:space="0" w:color="auto"/>
              <w:right w:val="single" w:sz="4" w:space="0" w:color="auto"/>
            </w:tcBorders>
          </w:tcPr>
          <w:p w14:paraId="43F8A222" w14:textId="77777777" w:rsidR="00353F88" w:rsidRDefault="00353F88" w:rsidP="00A86253">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3470D974" w14:textId="77777777" w:rsidR="00353F88" w:rsidRDefault="00353F88" w:rsidP="00A86253">
            <w:pPr>
              <w:pStyle w:val="TableParagraph"/>
              <w:spacing w:before="12"/>
              <w:ind w:left="329"/>
              <w:rPr>
                <w:rFonts w:ascii="Trebuchet MS"/>
                <w:sz w:val="16"/>
              </w:rPr>
            </w:pPr>
            <w:r>
              <w:rPr>
                <w:rFonts w:ascii="Trebuchet MS"/>
                <w:spacing w:val="-2"/>
                <w:sz w:val="16"/>
              </w:rPr>
              <w:t>202408220126654</w:t>
            </w:r>
          </w:p>
        </w:tc>
        <w:tc>
          <w:tcPr>
            <w:tcW w:w="1779" w:type="dxa"/>
            <w:tcBorders>
              <w:top w:val="single" w:sz="4" w:space="0" w:color="auto"/>
              <w:left w:val="single" w:sz="4" w:space="0" w:color="auto"/>
              <w:bottom w:val="single" w:sz="4" w:space="0" w:color="auto"/>
              <w:right w:val="single" w:sz="4" w:space="0" w:color="auto"/>
            </w:tcBorders>
          </w:tcPr>
          <w:p w14:paraId="68530E94" w14:textId="77777777" w:rsidR="00353F88" w:rsidRDefault="00353F88" w:rsidP="00A86253">
            <w:pPr>
              <w:pStyle w:val="TableParagraph"/>
              <w:spacing w:before="12"/>
              <w:ind w:left="515"/>
              <w:rPr>
                <w:rFonts w:ascii="Trebuchet MS"/>
                <w:sz w:val="16"/>
              </w:rPr>
            </w:pPr>
            <w:r>
              <w:rPr>
                <w:rFonts w:ascii="Trebuchet MS"/>
                <w:w w:val="90"/>
                <w:sz w:val="16"/>
              </w:rPr>
              <w:t>2025-08-</w:t>
            </w:r>
            <w:r>
              <w:rPr>
                <w:rFonts w:ascii="Trebuchet MS"/>
                <w:spacing w:val="-5"/>
                <w:w w:val="90"/>
                <w:sz w:val="16"/>
              </w:rPr>
              <w:t>27</w:t>
            </w:r>
          </w:p>
        </w:tc>
        <w:tc>
          <w:tcPr>
            <w:tcW w:w="1356" w:type="dxa"/>
            <w:tcBorders>
              <w:top w:val="single" w:sz="4" w:space="0" w:color="auto"/>
              <w:left w:val="single" w:sz="4" w:space="0" w:color="auto"/>
              <w:bottom w:val="single" w:sz="4" w:space="0" w:color="auto"/>
              <w:right w:val="single" w:sz="4" w:space="0" w:color="auto"/>
            </w:tcBorders>
          </w:tcPr>
          <w:p w14:paraId="556342FE" w14:textId="77777777" w:rsidR="00353F88" w:rsidRDefault="00353F88" w:rsidP="00A86253">
            <w:pPr>
              <w:pStyle w:val="TableParagraph"/>
              <w:spacing w:before="12"/>
              <w:ind w:left="17"/>
              <w:jc w:val="center"/>
              <w:rPr>
                <w:rFonts w:ascii="Trebuchet MS"/>
                <w:sz w:val="16"/>
              </w:rPr>
            </w:pPr>
            <w:r>
              <w:rPr>
                <w:rFonts w:ascii="Trebuchet MS"/>
                <w:spacing w:val="-2"/>
                <w:sz w:val="16"/>
              </w:rPr>
              <w:t>2523290000</w:t>
            </w:r>
          </w:p>
        </w:tc>
        <w:tc>
          <w:tcPr>
            <w:tcW w:w="1522" w:type="dxa"/>
            <w:vMerge/>
            <w:tcBorders>
              <w:left w:val="single" w:sz="4" w:space="0" w:color="auto"/>
              <w:right w:val="single" w:sz="4" w:space="0" w:color="auto"/>
            </w:tcBorders>
          </w:tcPr>
          <w:p w14:paraId="5C0DF472" w14:textId="54BAAFB8" w:rsidR="00353F88" w:rsidRDefault="00353F88" w:rsidP="00E77886">
            <w:pPr>
              <w:pStyle w:val="TableParagraph"/>
              <w:spacing w:before="1"/>
              <w:ind w:left="480"/>
              <w:rPr>
                <w:sz w:val="2"/>
                <w:szCs w:val="2"/>
              </w:rPr>
            </w:pPr>
          </w:p>
        </w:tc>
      </w:tr>
      <w:tr w:rsidR="00353F88" w14:paraId="650A99E0" w14:textId="77777777" w:rsidTr="002438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5"/>
        </w:trPr>
        <w:tc>
          <w:tcPr>
            <w:tcW w:w="910" w:type="dxa"/>
            <w:vMerge/>
            <w:tcBorders>
              <w:left w:val="single" w:sz="4" w:space="0" w:color="auto"/>
              <w:right w:val="single" w:sz="4" w:space="0" w:color="auto"/>
            </w:tcBorders>
          </w:tcPr>
          <w:p w14:paraId="62CC5475" w14:textId="77777777" w:rsidR="00353F88" w:rsidRDefault="00353F88" w:rsidP="00E77886">
            <w:pPr>
              <w:pStyle w:val="TableParagraph"/>
              <w:rPr>
                <w:rFonts w:ascii="Times New Roman"/>
                <w:sz w:val="18"/>
              </w:rPr>
            </w:pPr>
          </w:p>
        </w:tc>
        <w:tc>
          <w:tcPr>
            <w:tcW w:w="1545" w:type="dxa"/>
            <w:vMerge/>
            <w:tcBorders>
              <w:left w:val="single" w:sz="4" w:space="0" w:color="auto"/>
              <w:right w:val="single" w:sz="4" w:space="0" w:color="auto"/>
            </w:tcBorders>
          </w:tcPr>
          <w:p w14:paraId="53D0F208" w14:textId="77777777" w:rsidR="00353F88" w:rsidRDefault="00353F88" w:rsidP="00E77886">
            <w:pPr>
              <w:pStyle w:val="TableParagraph"/>
              <w:rPr>
                <w:rFonts w:ascii="Times New Roman"/>
                <w:sz w:val="18"/>
              </w:rPr>
            </w:pPr>
          </w:p>
        </w:tc>
        <w:tc>
          <w:tcPr>
            <w:tcW w:w="1878" w:type="dxa"/>
            <w:tcBorders>
              <w:top w:val="single" w:sz="4" w:space="0" w:color="auto"/>
              <w:left w:val="single" w:sz="4" w:space="0" w:color="auto"/>
              <w:bottom w:val="single" w:sz="4" w:space="0" w:color="auto"/>
              <w:right w:val="single" w:sz="4" w:space="0" w:color="auto"/>
            </w:tcBorders>
          </w:tcPr>
          <w:p w14:paraId="11E1FB78" w14:textId="77777777" w:rsidR="00353F88" w:rsidRDefault="00353F88" w:rsidP="00E77886">
            <w:pPr>
              <w:pStyle w:val="TableParagraph"/>
              <w:spacing w:before="15"/>
              <w:ind w:left="6"/>
              <w:jc w:val="center"/>
              <w:rPr>
                <w:rFonts w:ascii="Trebuchet MS"/>
                <w:sz w:val="16"/>
              </w:rPr>
            </w:pPr>
            <w:r>
              <w:rPr>
                <w:rFonts w:ascii="Trebuchet MS"/>
                <w:spacing w:val="-2"/>
                <w:sz w:val="16"/>
              </w:rPr>
              <w:t>202408220126655</w:t>
            </w:r>
          </w:p>
        </w:tc>
        <w:tc>
          <w:tcPr>
            <w:tcW w:w="1779" w:type="dxa"/>
            <w:tcBorders>
              <w:top w:val="single" w:sz="4" w:space="0" w:color="auto"/>
              <w:left w:val="single" w:sz="4" w:space="0" w:color="auto"/>
              <w:bottom w:val="single" w:sz="4" w:space="0" w:color="auto"/>
              <w:right w:val="single" w:sz="4" w:space="0" w:color="auto"/>
            </w:tcBorders>
          </w:tcPr>
          <w:p w14:paraId="2578E6EA" w14:textId="77777777" w:rsidR="00353F88" w:rsidRDefault="00353F88" w:rsidP="00E77886">
            <w:pPr>
              <w:pStyle w:val="TableParagraph"/>
              <w:spacing w:before="15"/>
              <w:ind w:left="4"/>
              <w:jc w:val="center"/>
              <w:rPr>
                <w:rFonts w:ascii="Trebuchet MS"/>
                <w:sz w:val="16"/>
              </w:rPr>
            </w:pPr>
            <w:r>
              <w:rPr>
                <w:rFonts w:ascii="Trebuchet MS"/>
                <w:w w:val="90"/>
                <w:sz w:val="16"/>
              </w:rPr>
              <w:t>2025-08-</w:t>
            </w:r>
            <w:r>
              <w:rPr>
                <w:rFonts w:ascii="Trebuchet MS"/>
                <w:spacing w:val="-5"/>
                <w:w w:val="90"/>
                <w:sz w:val="16"/>
              </w:rPr>
              <w:t>27</w:t>
            </w:r>
          </w:p>
        </w:tc>
        <w:tc>
          <w:tcPr>
            <w:tcW w:w="1356" w:type="dxa"/>
            <w:tcBorders>
              <w:top w:val="single" w:sz="4" w:space="0" w:color="auto"/>
              <w:left w:val="single" w:sz="4" w:space="0" w:color="auto"/>
              <w:bottom w:val="single" w:sz="4" w:space="0" w:color="auto"/>
              <w:right w:val="single" w:sz="4" w:space="0" w:color="auto"/>
            </w:tcBorders>
          </w:tcPr>
          <w:p w14:paraId="2A3F5AF4" w14:textId="77777777" w:rsidR="00353F88" w:rsidRDefault="00353F88" w:rsidP="00E77886">
            <w:pPr>
              <w:pStyle w:val="TableParagraph"/>
              <w:spacing w:before="15"/>
              <w:ind w:left="7"/>
              <w:jc w:val="center"/>
              <w:rPr>
                <w:rFonts w:ascii="Trebuchet MS"/>
                <w:sz w:val="16"/>
              </w:rPr>
            </w:pPr>
            <w:r>
              <w:rPr>
                <w:rFonts w:ascii="Trebuchet MS"/>
                <w:spacing w:val="-2"/>
                <w:sz w:val="16"/>
              </w:rPr>
              <w:t>2523290000</w:t>
            </w:r>
          </w:p>
        </w:tc>
        <w:tc>
          <w:tcPr>
            <w:tcW w:w="1522" w:type="dxa"/>
            <w:vMerge/>
            <w:tcBorders>
              <w:left w:val="single" w:sz="4" w:space="0" w:color="auto"/>
              <w:right w:val="single" w:sz="4" w:space="0" w:color="auto"/>
            </w:tcBorders>
          </w:tcPr>
          <w:p w14:paraId="5B91021B" w14:textId="389A3912" w:rsidR="00353F88" w:rsidRDefault="00353F88" w:rsidP="00E77886">
            <w:pPr>
              <w:pStyle w:val="TableParagraph"/>
              <w:spacing w:before="1"/>
              <w:ind w:left="480"/>
              <w:rPr>
                <w:rFonts w:ascii="Arial MT"/>
                <w:sz w:val="16"/>
              </w:rPr>
            </w:pPr>
          </w:p>
        </w:tc>
      </w:tr>
      <w:tr w:rsidR="00353F88" w14:paraId="1CE950BA" w14:textId="77777777" w:rsidTr="002438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5"/>
        </w:trPr>
        <w:tc>
          <w:tcPr>
            <w:tcW w:w="910" w:type="dxa"/>
            <w:vMerge/>
            <w:tcBorders>
              <w:left w:val="single" w:sz="4" w:space="0" w:color="auto"/>
              <w:right w:val="single" w:sz="4" w:space="0" w:color="auto"/>
            </w:tcBorders>
          </w:tcPr>
          <w:p w14:paraId="62BE1EEF" w14:textId="77777777" w:rsidR="00353F88" w:rsidRDefault="00353F88" w:rsidP="00E77886">
            <w:pPr>
              <w:rPr>
                <w:sz w:val="2"/>
                <w:szCs w:val="2"/>
              </w:rPr>
            </w:pPr>
          </w:p>
        </w:tc>
        <w:tc>
          <w:tcPr>
            <w:tcW w:w="1545" w:type="dxa"/>
            <w:vMerge/>
            <w:tcBorders>
              <w:left w:val="single" w:sz="4" w:space="0" w:color="auto"/>
              <w:right w:val="single" w:sz="4" w:space="0" w:color="auto"/>
            </w:tcBorders>
          </w:tcPr>
          <w:p w14:paraId="32B59AA1" w14:textId="77777777" w:rsidR="00353F88" w:rsidRDefault="00353F88" w:rsidP="00E77886">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7BF9EA3A" w14:textId="77777777" w:rsidR="00353F88" w:rsidRDefault="00353F88" w:rsidP="00E77886">
            <w:pPr>
              <w:pStyle w:val="TableParagraph"/>
              <w:spacing w:before="15"/>
              <w:ind w:left="6"/>
              <w:jc w:val="center"/>
              <w:rPr>
                <w:rFonts w:ascii="Trebuchet MS"/>
                <w:sz w:val="16"/>
              </w:rPr>
            </w:pPr>
            <w:r>
              <w:rPr>
                <w:rFonts w:ascii="Trebuchet MS"/>
                <w:spacing w:val="-2"/>
                <w:sz w:val="16"/>
              </w:rPr>
              <w:t>202408220126656</w:t>
            </w:r>
          </w:p>
        </w:tc>
        <w:tc>
          <w:tcPr>
            <w:tcW w:w="1779" w:type="dxa"/>
            <w:tcBorders>
              <w:top w:val="single" w:sz="4" w:space="0" w:color="auto"/>
              <w:left w:val="single" w:sz="4" w:space="0" w:color="auto"/>
              <w:bottom w:val="single" w:sz="4" w:space="0" w:color="auto"/>
              <w:right w:val="single" w:sz="4" w:space="0" w:color="auto"/>
            </w:tcBorders>
          </w:tcPr>
          <w:p w14:paraId="3D9BA7CF" w14:textId="77777777" w:rsidR="00353F88" w:rsidRDefault="00353F88" w:rsidP="00E77886">
            <w:pPr>
              <w:pStyle w:val="TableParagraph"/>
              <w:spacing w:before="15"/>
              <w:ind w:left="4"/>
              <w:jc w:val="center"/>
              <w:rPr>
                <w:rFonts w:ascii="Trebuchet MS"/>
                <w:sz w:val="16"/>
              </w:rPr>
            </w:pPr>
            <w:r>
              <w:rPr>
                <w:rFonts w:ascii="Trebuchet MS"/>
                <w:w w:val="90"/>
                <w:sz w:val="16"/>
              </w:rPr>
              <w:t>2025-08-</w:t>
            </w:r>
            <w:r>
              <w:rPr>
                <w:rFonts w:ascii="Trebuchet MS"/>
                <w:spacing w:val="-5"/>
                <w:w w:val="90"/>
                <w:sz w:val="16"/>
              </w:rPr>
              <w:t>27</w:t>
            </w:r>
          </w:p>
        </w:tc>
        <w:tc>
          <w:tcPr>
            <w:tcW w:w="1356" w:type="dxa"/>
            <w:tcBorders>
              <w:top w:val="single" w:sz="4" w:space="0" w:color="auto"/>
              <w:left w:val="single" w:sz="4" w:space="0" w:color="auto"/>
              <w:bottom w:val="single" w:sz="4" w:space="0" w:color="auto"/>
              <w:right w:val="single" w:sz="4" w:space="0" w:color="auto"/>
            </w:tcBorders>
          </w:tcPr>
          <w:p w14:paraId="17818A0B" w14:textId="77777777" w:rsidR="00353F88" w:rsidRDefault="00353F88" w:rsidP="00E77886">
            <w:pPr>
              <w:pStyle w:val="TableParagraph"/>
              <w:spacing w:before="15"/>
              <w:ind w:left="7"/>
              <w:jc w:val="center"/>
              <w:rPr>
                <w:rFonts w:ascii="Trebuchet MS"/>
                <w:sz w:val="16"/>
              </w:rPr>
            </w:pPr>
            <w:r>
              <w:rPr>
                <w:rFonts w:ascii="Trebuchet MS"/>
                <w:spacing w:val="-2"/>
                <w:sz w:val="16"/>
              </w:rPr>
              <w:t>2523290000</w:t>
            </w:r>
          </w:p>
        </w:tc>
        <w:tc>
          <w:tcPr>
            <w:tcW w:w="1522" w:type="dxa"/>
            <w:vMerge/>
            <w:tcBorders>
              <w:left w:val="single" w:sz="4" w:space="0" w:color="auto"/>
              <w:right w:val="single" w:sz="4" w:space="0" w:color="auto"/>
            </w:tcBorders>
          </w:tcPr>
          <w:p w14:paraId="5F99734E" w14:textId="77777777" w:rsidR="00353F88" w:rsidRDefault="00353F88" w:rsidP="00E77886">
            <w:pPr>
              <w:rPr>
                <w:sz w:val="2"/>
                <w:szCs w:val="2"/>
              </w:rPr>
            </w:pPr>
          </w:p>
        </w:tc>
      </w:tr>
      <w:tr w:rsidR="00353F88" w14:paraId="4242AB8F" w14:textId="77777777" w:rsidTr="002438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5"/>
        </w:trPr>
        <w:tc>
          <w:tcPr>
            <w:tcW w:w="910" w:type="dxa"/>
            <w:vMerge/>
            <w:tcBorders>
              <w:left w:val="single" w:sz="4" w:space="0" w:color="auto"/>
              <w:right w:val="single" w:sz="4" w:space="0" w:color="auto"/>
            </w:tcBorders>
          </w:tcPr>
          <w:p w14:paraId="3DCABDCC" w14:textId="77777777" w:rsidR="00353F88" w:rsidRDefault="00353F88" w:rsidP="00E77886">
            <w:pPr>
              <w:rPr>
                <w:sz w:val="2"/>
                <w:szCs w:val="2"/>
              </w:rPr>
            </w:pPr>
          </w:p>
        </w:tc>
        <w:tc>
          <w:tcPr>
            <w:tcW w:w="1545" w:type="dxa"/>
            <w:vMerge/>
            <w:tcBorders>
              <w:left w:val="single" w:sz="4" w:space="0" w:color="auto"/>
              <w:right w:val="single" w:sz="4" w:space="0" w:color="auto"/>
            </w:tcBorders>
          </w:tcPr>
          <w:p w14:paraId="25E006DD" w14:textId="77777777" w:rsidR="00353F88" w:rsidRDefault="00353F88" w:rsidP="00E77886">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1E741844" w14:textId="77777777" w:rsidR="00353F88" w:rsidRDefault="00353F88" w:rsidP="00E77886">
            <w:pPr>
              <w:pStyle w:val="TableParagraph"/>
              <w:spacing w:before="15"/>
              <w:ind w:left="6"/>
              <w:jc w:val="center"/>
              <w:rPr>
                <w:rFonts w:ascii="Trebuchet MS"/>
                <w:sz w:val="16"/>
              </w:rPr>
            </w:pPr>
            <w:r>
              <w:rPr>
                <w:rFonts w:ascii="Trebuchet MS"/>
                <w:spacing w:val="-2"/>
                <w:sz w:val="16"/>
              </w:rPr>
              <w:t>202408220126659</w:t>
            </w:r>
          </w:p>
        </w:tc>
        <w:tc>
          <w:tcPr>
            <w:tcW w:w="1779" w:type="dxa"/>
            <w:tcBorders>
              <w:top w:val="single" w:sz="4" w:space="0" w:color="auto"/>
              <w:left w:val="single" w:sz="4" w:space="0" w:color="auto"/>
              <w:bottom w:val="single" w:sz="4" w:space="0" w:color="auto"/>
              <w:right w:val="single" w:sz="4" w:space="0" w:color="auto"/>
            </w:tcBorders>
          </w:tcPr>
          <w:p w14:paraId="66D3A338" w14:textId="77777777" w:rsidR="00353F88" w:rsidRDefault="00353F88" w:rsidP="00E77886">
            <w:pPr>
              <w:pStyle w:val="TableParagraph"/>
              <w:spacing w:before="15"/>
              <w:ind w:left="4"/>
              <w:jc w:val="center"/>
              <w:rPr>
                <w:rFonts w:ascii="Trebuchet MS"/>
                <w:sz w:val="16"/>
              </w:rPr>
            </w:pPr>
            <w:r>
              <w:rPr>
                <w:rFonts w:ascii="Trebuchet MS"/>
                <w:w w:val="90"/>
                <w:sz w:val="16"/>
              </w:rPr>
              <w:t>2025-08-</w:t>
            </w:r>
            <w:r>
              <w:rPr>
                <w:rFonts w:ascii="Trebuchet MS"/>
                <w:spacing w:val="-5"/>
                <w:w w:val="90"/>
                <w:sz w:val="16"/>
              </w:rPr>
              <w:t>27</w:t>
            </w:r>
          </w:p>
        </w:tc>
        <w:tc>
          <w:tcPr>
            <w:tcW w:w="1356" w:type="dxa"/>
            <w:tcBorders>
              <w:top w:val="single" w:sz="4" w:space="0" w:color="auto"/>
              <w:left w:val="single" w:sz="4" w:space="0" w:color="auto"/>
              <w:bottom w:val="single" w:sz="4" w:space="0" w:color="auto"/>
              <w:right w:val="single" w:sz="4" w:space="0" w:color="auto"/>
            </w:tcBorders>
          </w:tcPr>
          <w:p w14:paraId="60299639" w14:textId="77777777" w:rsidR="00353F88" w:rsidRDefault="00353F88" w:rsidP="00E77886">
            <w:pPr>
              <w:pStyle w:val="TableParagraph"/>
              <w:spacing w:before="15"/>
              <w:ind w:left="7"/>
              <w:jc w:val="center"/>
              <w:rPr>
                <w:rFonts w:ascii="Trebuchet MS"/>
                <w:sz w:val="16"/>
              </w:rPr>
            </w:pPr>
            <w:r>
              <w:rPr>
                <w:rFonts w:ascii="Trebuchet MS"/>
                <w:spacing w:val="-2"/>
                <w:sz w:val="16"/>
              </w:rPr>
              <w:t>2523290000</w:t>
            </w:r>
          </w:p>
        </w:tc>
        <w:tc>
          <w:tcPr>
            <w:tcW w:w="1522" w:type="dxa"/>
            <w:vMerge/>
            <w:tcBorders>
              <w:left w:val="single" w:sz="4" w:space="0" w:color="auto"/>
              <w:right w:val="single" w:sz="4" w:space="0" w:color="auto"/>
            </w:tcBorders>
          </w:tcPr>
          <w:p w14:paraId="367504B7" w14:textId="77777777" w:rsidR="00353F88" w:rsidRDefault="00353F88" w:rsidP="00E77886">
            <w:pPr>
              <w:rPr>
                <w:sz w:val="2"/>
                <w:szCs w:val="2"/>
              </w:rPr>
            </w:pPr>
          </w:p>
        </w:tc>
      </w:tr>
      <w:tr w:rsidR="00353F88" w14:paraId="68D8B247" w14:textId="77777777" w:rsidTr="002438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5"/>
        </w:trPr>
        <w:tc>
          <w:tcPr>
            <w:tcW w:w="910" w:type="dxa"/>
            <w:vMerge/>
            <w:tcBorders>
              <w:left w:val="single" w:sz="4" w:space="0" w:color="auto"/>
              <w:right w:val="single" w:sz="4" w:space="0" w:color="auto"/>
            </w:tcBorders>
          </w:tcPr>
          <w:p w14:paraId="12BC66F1" w14:textId="77777777" w:rsidR="00353F88" w:rsidRDefault="00353F88" w:rsidP="00E77886">
            <w:pPr>
              <w:rPr>
                <w:sz w:val="2"/>
                <w:szCs w:val="2"/>
              </w:rPr>
            </w:pPr>
          </w:p>
        </w:tc>
        <w:tc>
          <w:tcPr>
            <w:tcW w:w="1545" w:type="dxa"/>
            <w:vMerge/>
            <w:tcBorders>
              <w:left w:val="single" w:sz="4" w:space="0" w:color="auto"/>
              <w:right w:val="single" w:sz="4" w:space="0" w:color="auto"/>
            </w:tcBorders>
          </w:tcPr>
          <w:p w14:paraId="60C5E4CB" w14:textId="77777777" w:rsidR="00353F88" w:rsidRDefault="00353F88" w:rsidP="00E77886">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22E73742" w14:textId="77777777" w:rsidR="00353F88" w:rsidRDefault="00353F88" w:rsidP="00E77886">
            <w:pPr>
              <w:pStyle w:val="TableParagraph"/>
              <w:spacing w:before="12"/>
              <w:ind w:left="6"/>
              <w:jc w:val="center"/>
              <w:rPr>
                <w:rFonts w:ascii="Trebuchet MS"/>
                <w:sz w:val="16"/>
              </w:rPr>
            </w:pPr>
            <w:r>
              <w:rPr>
                <w:rFonts w:ascii="Trebuchet MS"/>
                <w:spacing w:val="-2"/>
                <w:sz w:val="16"/>
              </w:rPr>
              <w:t>202408220126660</w:t>
            </w:r>
          </w:p>
        </w:tc>
        <w:tc>
          <w:tcPr>
            <w:tcW w:w="1779" w:type="dxa"/>
            <w:tcBorders>
              <w:top w:val="single" w:sz="4" w:space="0" w:color="auto"/>
              <w:left w:val="single" w:sz="4" w:space="0" w:color="auto"/>
              <w:bottom w:val="single" w:sz="4" w:space="0" w:color="auto"/>
              <w:right w:val="single" w:sz="4" w:space="0" w:color="auto"/>
            </w:tcBorders>
          </w:tcPr>
          <w:p w14:paraId="1B3FADF4" w14:textId="77777777" w:rsidR="00353F88" w:rsidRDefault="00353F88" w:rsidP="00E77886">
            <w:pPr>
              <w:pStyle w:val="TableParagraph"/>
              <w:spacing w:before="12"/>
              <w:ind w:left="4"/>
              <w:jc w:val="center"/>
              <w:rPr>
                <w:rFonts w:ascii="Trebuchet MS"/>
                <w:sz w:val="16"/>
              </w:rPr>
            </w:pPr>
            <w:r>
              <w:rPr>
                <w:rFonts w:ascii="Trebuchet MS"/>
                <w:w w:val="90"/>
                <w:sz w:val="16"/>
              </w:rPr>
              <w:t>2025-08-</w:t>
            </w:r>
            <w:r>
              <w:rPr>
                <w:rFonts w:ascii="Trebuchet MS"/>
                <w:spacing w:val="-5"/>
                <w:w w:val="90"/>
                <w:sz w:val="16"/>
              </w:rPr>
              <w:t>27</w:t>
            </w:r>
          </w:p>
        </w:tc>
        <w:tc>
          <w:tcPr>
            <w:tcW w:w="1356" w:type="dxa"/>
            <w:tcBorders>
              <w:top w:val="single" w:sz="4" w:space="0" w:color="auto"/>
              <w:left w:val="single" w:sz="4" w:space="0" w:color="auto"/>
              <w:bottom w:val="single" w:sz="4" w:space="0" w:color="auto"/>
              <w:right w:val="single" w:sz="4" w:space="0" w:color="auto"/>
            </w:tcBorders>
          </w:tcPr>
          <w:p w14:paraId="75012E59" w14:textId="77777777" w:rsidR="00353F88" w:rsidRDefault="00353F88" w:rsidP="00E77886">
            <w:pPr>
              <w:pStyle w:val="TableParagraph"/>
              <w:spacing w:before="12"/>
              <w:ind w:left="7"/>
              <w:jc w:val="center"/>
              <w:rPr>
                <w:rFonts w:ascii="Trebuchet MS"/>
                <w:sz w:val="16"/>
              </w:rPr>
            </w:pPr>
            <w:r>
              <w:rPr>
                <w:rFonts w:ascii="Trebuchet MS"/>
                <w:spacing w:val="-2"/>
                <w:sz w:val="16"/>
              </w:rPr>
              <w:t>2523290000</w:t>
            </w:r>
          </w:p>
        </w:tc>
        <w:tc>
          <w:tcPr>
            <w:tcW w:w="1522" w:type="dxa"/>
            <w:vMerge/>
            <w:tcBorders>
              <w:left w:val="single" w:sz="4" w:space="0" w:color="auto"/>
              <w:right w:val="single" w:sz="4" w:space="0" w:color="auto"/>
            </w:tcBorders>
          </w:tcPr>
          <w:p w14:paraId="495BFBD3" w14:textId="77777777" w:rsidR="00353F88" w:rsidRDefault="00353F88" w:rsidP="00E77886">
            <w:pPr>
              <w:rPr>
                <w:sz w:val="2"/>
                <w:szCs w:val="2"/>
              </w:rPr>
            </w:pPr>
          </w:p>
        </w:tc>
      </w:tr>
      <w:tr w:rsidR="00353F88" w14:paraId="637D7B8F" w14:textId="77777777" w:rsidTr="002438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5"/>
        </w:trPr>
        <w:tc>
          <w:tcPr>
            <w:tcW w:w="910" w:type="dxa"/>
            <w:vMerge/>
            <w:tcBorders>
              <w:left w:val="single" w:sz="4" w:space="0" w:color="auto"/>
              <w:right w:val="single" w:sz="4" w:space="0" w:color="auto"/>
            </w:tcBorders>
          </w:tcPr>
          <w:p w14:paraId="5C3C4BD2" w14:textId="77777777" w:rsidR="00353F88" w:rsidRDefault="00353F88" w:rsidP="00E77886">
            <w:pPr>
              <w:rPr>
                <w:sz w:val="2"/>
                <w:szCs w:val="2"/>
              </w:rPr>
            </w:pPr>
          </w:p>
        </w:tc>
        <w:tc>
          <w:tcPr>
            <w:tcW w:w="1545" w:type="dxa"/>
            <w:vMerge/>
            <w:tcBorders>
              <w:left w:val="single" w:sz="4" w:space="0" w:color="auto"/>
              <w:right w:val="single" w:sz="4" w:space="0" w:color="auto"/>
            </w:tcBorders>
          </w:tcPr>
          <w:p w14:paraId="1035A510" w14:textId="77777777" w:rsidR="00353F88" w:rsidRDefault="00353F88" w:rsidP="00E77886">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750A0E42" w14:textId="77777777" w:rsidR="00353F88" w:rsidRDefault="00353F88" w:rsidP="00E77886">
            <w:pPr>
              <w:pStyle w:val="TableParagraph"/>
              <w:spacing w:before="12"/>
              <w:ind w:left="6"/>
              <w:jc w:val="center"/>
              <w:rPr>
                <w:rFonts w:ascii="Trebuchet MS"/>
                <w:sz w:val="16"/>
              </w:rPr>
            </w:pPr>
            <w:r>
              <w:rPr>
                <w:rFonts w:ascii="Trebuchet MS"/>
                <w:spacing w:val="-2"/>
                <w:sz w:val="16"/>
              </w:rPr>
              <w:t>202408220126661</w:t>
            </w:r>
          </w:p>
        </w:tc>
        <w:tc>
          <w:tcPr>
            <w:tcW w:w="1779" w:type="dxa"/>
            <w:tcBorders>
              <w:top w:val="single" w:sz="4" w:space="0" w:color="auto"/>
              <w:left w:val="single" w:sz="4" w:space="0" w:color="auto"/>
              <w:bottom w:val="single" w:sz="4" w:space="0" w:color="auto"/>
              <w:right w:val="single" w:sz="4" w:space="0" w:color="auto"/>
            </w:tcBorders>
          </w:tcPr>
          <w:p w14:paraId="1DD1E3B4" w14:textId="77777777" w:rsidR="00353F88" w:rsidRDefault="00353F88" w:rsidP="00E77886">
            <w:pPr>
              <w:pStyle w:val="TableParagraph"/>
              <w:spacing w:before="12"/>
              <w:ind w:left="4"/>
              <w:jc w:val="center"/>
              <w:rPr>
                <w:rFonts w:ascii="Trebuchet MS"/>
                <w:sz w:val="16"/>
              </w:rPr>
            </w:pPr>
            <w:r>
              <w:rPr>
                <w:rFonts w:ascii="Trebuchet MS"/>
                <w:w w:val="90"/>
                <w:sz w:val="16"/>
              </w:rPr>
              <w:t>2025-08-</w:t>
            </w:r>
            <w:r>
              <w:rPr>
                <w:rFonts w:ascii="Trebuchet MS"/>
                <w:spacing w:val="-5"/>
                <w:w w:val="90"/>
                <w:sz w:val="16"/>
              </w:rPr>
              <w:t>27</w:t>
            </w:r>
          </w:p>
        </w:tc>
        <w:tc>
          <w:tcPr>
            <w:tcW w:w="1356" w:type="dxa"/>
            <w:tcBorders>
              <w:top w:val="single" w:sz="4" w:space="0" w:color="auto"/>
              <w:left w:val="single" w:sz="4" w:space="0" w:color="auto"/>
              <w:bottom w:val="single" w:sz="4" w:space="0" w:color="auto"/>
              <w:right w:val="single" w:sz="4" w:space="0" w:color="auto"/>
            </w:tcBorders>
          </w:tcPr>
          <w:p w14:paraId="18192F42" w14:textId="77777777" w:rsidR="00353F88" w:rsidRDefault="00353F88" w:rsidP="00E77886">
            <w:pPr>
              <w:pStyle w:val="TableParagraph"/>
              <w:spacing w:before="12"/>
              <w:ind w:left="7"/>
              <w:jc w:val="center"/>
              <w:rPr>
                <w:rFonts w:ascii="Trebuchet MS"/>
                <w:sz w:val="16"/>
              </w:rPr>
            </w:pPr>
            <w:r>
              <w:rPr>
                <w:rFonts w:ascii="Trebuchet MS"/>
                <w:spacing w:val="-2"/>
                <w:sz w:val="16"/>
              </w:rPr>
              <w:t>2523290000</w:t>
            </w:r>
          </w:p>
        </w:tc>
        <w:tc>
          <w:tcPr>
            <w:tcW w:w="1522" w:type="dxa"/>
            <w:vMerge/>
            <w:tcBorders>
              <w:left w:val="single" w:sz="4" w:space="0" w:color="auto"/>
              <w:right w:val="single" w:sz="4" w:space="0" w:color="auto"/>
            </w:tcBorders>
          </w:tcPr>
          <w:p w14:paraId="1936B9AA" w14:textId="77777777" w:rsidR="00353F88" w:rsidRDefault="00353F88" w:rsidP="00E77886">
            <w:pPr>
              <w:rPr>
                <w:sz w:val="2"/>
                <w:szCs w:val="2"/>
              </w:rPr>
            </w:pPr>
          </w:p>
        </w:tc>
      </w:tr>
      <w:tr w:rsidR="00353F88" w14:paraId="093C1057" w14:textId="77777777" w:rsidTr="002438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5"/>
        </w:trPr>
        <w:tc>
          <w:tcPr>
            <w:tcW w:w="910" w:type="dxa"/>
            <w:vMerge/>
            <w:tcBorders>
              <w:left w:val="single" w:sz="4" w:space="0" w:color="auto"/>
              <w:right w:val="single" w:sz="4" w:space="0" w:color="auto"/>
            </w:tcBorders>
          </w:tcPr>
          <w:p w14:paraId="5FF9FDC1" w14:textId="77777777" w:rsidR="00353F88" w:rsidRDefault="00353F88" w:rsidP="00E77886">
            <w:pPr>
              <w:rPr>
                <w:sz w:val="2"/>
                <w:szCs w:val="2"/>
              </w:rPr>
            </w:pPr>
          </w:p>
        </w:tc>
        <w:tc>
          <w:tcPr>
            <w:tcW w:w="1545" w:type="dxa"/>
            <w:vMerge/>
            <w:tcBorders>
              <w:left w:val="single" w:sz="4" w:space="0" w:color="auto"/>
              <w:right w:val="single" w:sz="4" w:space="0" w:color="auto"/>
            </w:tcBorders>
          </w:tcPr>
          <w:p w14:paraId="1488C908" w14:textId="77777777" w:rsidR="00353F88" w:rsidRDefault="00353F88" w:rsidP="00E77886">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5E94EB4E" w14:textId="77777777" w:rsidR="00353F88" w:rsidRDefault="00353F88" w:rsidP="00E77886">
            <w:pPr>
              <w:pStyle w:val="TableParagraph"/>
              <w:spacing w:before="12"/>
              <w:ind w:left="6"/>
              <w:jc w:val="center"/>
              <w:rPr>
                <w:rFonts w:ascii="Trebuchet MS"/>
                <w:sz w:val="16"/>
              </w:rPr>
            </w:pPr>
            <w:r>
              <w:rPr>
                <w:rFonts w:ascii="Trebuchet MS"/>
                <w:spacing w:val="-2"/>
                <w:sz w:val="16"/>
              </w:rPr>
              <w:t>202406260124092</w:t>
            </w:r>
          </w:p>
        </w:tc>
        <w:tc>
          <w:tcPr>
            <w:tcW w:w="1779" w:type="dxa"/>
            <w:tcBorders>
              <w:top w:val="single" w:sz="4" w:space="0" w:color="auto"/>
              <w:left w:val="single" w:sz="4" w:space="0" w:color="auto"/>
              <w:bottom w:val="single" w:sz="4" w:space="0" w:color="auto"/>
              <w:right w:val="single" w:sz="4" w:space="0" w:color="auto"/>
            </w:tcBorders>
          </w:tcPr>
          <w:p w14:paraId="12140068" w14:textId="77777777" w:rsidR="00353F88" w:rsidRDefault="00353F88" w:rsidP="00E77886">
            <w:pPr>
              <w:pStyle w:val="TableParagraph"/>
              <w:spacing w:before="12"/>
              <w:ind w:left="4"/>
              <w:jc w:val="center"/>
              <w:rPr>
                <w:rFonts w:ascii="Trebuchet MS"/>
                <w:sz w:val="16"/>
              </w:rPr>
            </w:pPr>
            <w:r>
              <w:rPr>
                <w:rFonts w:ascii="Trebuchet MS"/>
                <w:w w:val="90"/>
                <w:sz w:val="16"/>
              </w:rPr>
              <w:t>2025-07-</w:t>
            </w:r>
            <w:r>
              <w:rPr>
                <w:rFonts w:ascii="Trebuchet MS"/>
                <w:spacing w:val="-5"/>
                <w:w w:val="90"/>
                <w:sz w:val="16"/>
              </w:rPr>
              <w:t>03</w:t>
            </w:r>
          </w:p>
        </w:tc>
        <w:tc>
          <w:tcPr>
            <w:tcW w:w="1356" w:type="dxa"/>
            <w:tcBorders>
              <w:top w:val="single" w:sz="4" w:space="0" w:color="auto"/>
              <w:left w:val="single" w:sz="4" w:space="0" w:color="auto"/>
              <w:bottom w:val="single" w:sz="4" w:space="0" w:color="auto"/>
              <w:right w:val="single" w:sz="4" w:space="0" w:color="auto"/>
            </w:tcBorders>
          </w:tcPr>
          <w:p w14:paraId="24604CEE" w14:textId="77777777" w:rsidR="00353F88" w:rsidRDefault="00353F88" w:rsidP="00E77886">
            <w:pPr>
              <w:pStyle w:val="TableParagraph"/>
              <w:spacing w:before="12"/>
              <w:ind w:left="7"/>
              <w:jc w:val="center"/>
              <w:rPr>
                <w:rFonts w:ascii="Trebuchet MS"/>
                <w:sz w:val="16"/>
              </w:rPr>
            </w:pPr>
            <w:r>
              <w:rPr>
                <w:rFonts w:ascii="Trebuchet MS"/>
                <w:spacing w:val="-2"/>
                <w:sz w:val="16"/>
              </w:rPr>
              <w:t>2523100000</w:t>
            </w:r>
          </w:p>
        </w:tc>
        <w:tc>
          <w:tcPr>
            <w:tcW w:w="1522" w:type="dxa"/>
            <w:vMerge/>
            <w:tcBorders>
              <w:left w:val="single" w:sz="4" w:space="0" w:color="auto"/>
              <w:right w:val="single" w:sz="4" w:space="0" w:color="auto"/>
            </w:tcBorders>
          </w:tcPr>
          <w:p w14:paraId="1D741450" w14:textId="77777777" w:rsidR="00353F88" w:rsidRDefault="00353F88" w:rsidP="00E77886">
            <w:pPr>
              <w:rPr>
                <w:sz w:val="2"/>
                <w:szCs w:val="2"/>
              </w:rPr>
            </w:pPr>
          </w:p>
        </w:tc>
      </w:tr>
      <w:tr w:rsidR="00353F88" w14:paraId="43096D33" w14:textId="77777777" w:rsidTr="002438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5"/>
        </w:trPr>
        <w:tc>
          <w:tcPr>
            <w:tcW w:w="910" w:type="dxa"/>
            <w:vMerge/>
            <w:tcBorders>
              <w:left w:val="single" w:sz="4" w:space="0" w:color="auto"/>
              <w:right w:val="single" w:sz="4" w:space="0" w:color="auto"/>
            </w:tcBorders>
          </w:tcPr>
          <w:p w14:paraId="604B93D3" w14:textId="77777777" w:rsidR="00353F88" w:rsidRDefault="00353F88" w:rsidP="00E77886">
            <w:pPr>
              <w:rPr>
                <w:sz w:val="2"/>
                <w:szCs w:val="2"/>
              </w:rPr>
            </w:pPr>
          </w:p>
        </w:tc>
        <w:tc>
          <w:tcPr>
            <w:tcW w:w="1545" w:type="dxa"/>
            <w:vMerge/>
            <w:tcBorders>
              <w:left w:val="single" w:sz="4" w:space="0" w:color="auto"/>
              <w:right w:val="single" w:sz="4" w:space="0" w:color="auto"/>
            </w:tcBorders>
          </w:tcPr>
          <w:p w14:paraId="4E72E4A9" w14:textId="77777777" w:rsidR="00353F88" w:rsidRDefault="00353F88" w:rsidP="00E77886">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28BB0D86" w14:textId="77777777" w:rsidR="00353F88" w:rsidRDefault="00353F88" w:rsidP="00E77886">
            <w:pPr>
              <w:pStyle w:val="TableParagraph"/>
              <w:spacing w:before="12"/>
              <w:ind w:left="6"/>
              <w:jc w:val="center"/>
              <w:rPr>
                <w:rFonts w:ascii="Trebuchet MS"/>
                <w:sz w:val="16"/>
              </w:rPr>
            </w:pPr>
            <w:r>
              <w:rPr>
                <w:rFonts w:ascii="Trebuchet MS"/>
                <w:spacing w:val="-2"/>
                <w:sz w:val="16"/>
              </w:rPr>
              <w:t>202406260124181</w:t>
            </w:r>
          </w:p>
        </w:tc>
        <w:tc>
          <w:tcPr>
            <w:tcW w:w="1779" w:type="dxa"/>
            <w:tcBorders>
              <w:top w:val="single" w:sz="4" w:space="0" w:color="auto"/>
              <w:left w:val="single" w:sz="4" w:space="0" w:color="auto"/>
              <w:bottom w:val="single" w:sz="4" w:space="0" w:color="auto"/>
              <w:right w:val="single" w:sz="4" w:space="0" w:color="auto"/>
            </w:tcBorders>
          </w:tcPr>
          <w:p w14:paraId="2B029743" w14:textId="77777777" w:rsidR="00353F88" w:rsidRDefault="00353F88" w:rsidP="00E77886">
            <w:pPr>
              <w:pStyle w:val="TableParagraph"/>
              <w:spacing w:before="12"/>
              <w:ind w:left="4"/>
              <w:jc w:val="center"/>
              <w:rPr>
                <w:rFonts w:ascii="Trebuchet MS"/>
                <w:sz w:val="16"/>
              </w:rPr>
            </w:pPr>
            <w:r>
              <w:rPr>
                <w:rFonts w:ascii="Trebuchet MS"/>
                <w:w w:val="90"/>
                <w:sz w:val="16"/>
              </w:rPr>
              <w:t>2025-07-</w:t>
            </w:r>
            <w:r>
              <w:rPr>
                <w:rFonts w:ascii="Trebuchet MS"/>
                <w:spacing w:val="-5"/>
                <w:w w:val="90"/>
                <w:sz w:val="16"/>
              </w:rPr>
              <w:t>03</w:t>
            </w:r>
          </w:p>
        </w:tc>
        <w:tc>
          <w:tcPr>
            <w:tcW w:w="1356" w:type="dxa"/>
            <w:tcBorders>
              <w:top w:val="single" w:sz="4" w:space="0" w:color="auto"/>
              <w:left w:val="single" w:sz="4" w:space="0" w:color="auto"/>
              <w:bottom w:val="single" w:sz="4" w:space="0" w:color="auto"/>
              <w:right w:val="single" w:sz="4" w:space="0" w:color="auto"/>
            </w:tcBorders>
          </w:tcPr>
          <w:p w14:paraId="1D71A70E" w14:textId="77777777" w:rsidR="00353F88" w:rsidRDefault="00353F88" w:rsidP="00E77886">
            <w:pPr>
              <w:pStyle w:val="TableParagraph"/>
              <w:spacing w:before="12"/>
              <w:ind w:left="7"/>
              <w:jc w:val="center"/>
              <w:rPr>
                <w:rFonts w:ascii="Trebuchet MS"/>
                <w:sz w:val="16"/>
              </w:rPr>
            </w:pPr>
            <w:r>
              <w:rPr>
                <w:rFonts w:ascii="Trebuchet MS"/>
                <w:spacing w:val="-2"/>
                <w:sz w:val="16"/>
              </w:rPr>
              <w:t>2523210000</w:t>
            </w:r>
          </w:p>
        </w:tc>
        <w:tc>
          <w:tcPr>
            <w:tcW w:w="1522" w:type="dxa"/>
            <w:vMerge/>
            <w:tcBorders>
              <w:left w:val="single" w:sz="4" w:space="0" w:color="auto"/>
              <w:right w:val="single" w:sz="4" w:space="0" w:color="auto"/>
            </w:tcBorders>
          </w:tcPr>
          <w:p w14:paraId="2C228307" w14:textId="77777777" w:rsidR="00353F88" w:rsidRDefault="00353F88" w:rsidP="00E77886">
            <w:pPr>
              <w:rPr>
                <w:sz w:val="2"/>
                <w:szCs w:val="2"/>
              </w:rPr>
            </w:pPr>
          </w:p>
        </w:tc>
      </w:tr>
      <w:tr w:rsidR="00353F88" w14:paraId="552ECD0E" w14:textId="77777777" w:rsidTr="002438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5"/>
        </w:trPr>
        <w:tc>
          <w:tcPr>
            <w:tcW w:w="910" w:type="dxa"/>
            <w:vMerge/>
            <w:tcBorders>
              <w:left w:val="single" w:sz="4" w:space="0" w:color="auto"/>
              <w:right w:val="single" w:sz="4" w:space="0" w:color="auto"/>
            </w:tcBorders>
          </w:tcPr>
          <w:p w14:paraId="5BAF0635" w14:textId="77777777" w:rsidR="00353F88" w:rsidRDefault="00353F88" w:rsidP="00E77886">
            <w:pPr>
              <w:rPr>
                <w:sz w:val="2"/>
                <w:szCs w:val="2"/>
              </w:rPr>
            </w:pPr>
          </w:p>
        </w:tc>
        <w:tc>
          <w:tcPr>
            <w:tcW w:w="1545" w:type="dxa"/>
            <w:vMerge/>
            <w:tcBorders>
              <w:left w:val="single" w:sz="4" w:space="0" w:color="auto"/>
              <w:right w:val="single" w:sz="4" w:space="0" w:color="auto"/>
            </w:tcBorders>
          </w:tcPr>
          <w:p w14:paraId="648E006F" w14:textId="77777777" w:rsidR="00353F88" w:rsidRDefault="00353F88" w:rsidP="00E77886">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36B392B8" w14:textId="77777777" w:rsidR="00353F88" w:rsidRDefault="00353F88" w:rsidP="00E77886">
            <w:pPr>
              <w:pStyle w:val="TableParagraph"/>
              <w:spacing w:before="12"/>
              <w:ind w:left="6"/>
              <w:jc w:val="center"/>
              <w:rPr>
                <w:rFonts w:ascii="Trebuchet MS"/>
                <w:sz w:val="16"/>
              </w:rPr>
            </w:pPr>
            <w:r>
              <w:rPr>
                <w:rFonts w:ascii="Trebuchet MS"/>
                <w:spacing w:val="-2"/>
                <w:sz w:val="16"/>
              </w:rPr>
              <w:t>202406260124189</w:t>
            </w:r>
          </w:p>
        </w:tc>
        <w:tc>
          <w:tcPr>
            <w:tcW w:w="1779" w:type="dxa"/>
            <w:tcBorders>
              <w:top w:val="single" w:sz="4" w:space="0" w:color="auto"/>
              <w:left w:val="single" w:sz="4" w:space="0" w:color="auto"/>
              <w:bottom w:val="single" w:sz="4" w:space="0" w:color="auto"/>
              <w:right w:val="single" w:sz="4" w:space="0" w:color="auto"/>
            </w:tcBorders>
          </w:tcPr>
          <w:p w14:paraId="22106201" w14:textId="77777777" w:rsidR="00353F88" w:rsidRDefault="00353F88" w:rsidP="00E77886">
            <w:pPr>
              <w:pStyle w:val="TableParagraph"/>
              <w:spacing w:before="12"/>
              <w:ind w:left="4"/>
              <w:jc w:val="center"/>
              <w:rPr>
                <w:rFonts w:ascii="Trebuchet MS"/>
                <w:sz w:val="16"/>
              </w:rPr>
            </w:pPr>
            <w:r>
              <w:rPr>
                <w:rFonts w:ascii="Trebuchet MS"/>
                <w:w w:val="90"/>
                <w:sz w:val="16"/>
              </w:rPr>
              <w:t>2025-07-</w:t>
            </w:r>
            <w:r>
              <w:rPr>
                <w:rFonts w:ascii="Trebuchet MS"/>
                <w:spacing w:val="-5"/>
                <w:w w:val="90"/>
                <w:sz w:val="16"/>
              </w:rPr>
              <w:t>03</w:t>
            </w:r>
          </w:p>
        </w:tc>
        <w:tc>
          <w:tcPr>
            <w:tcW w:w="1356" w:type="dxa"/>
            <w:tcBorders>
              <w:top w:val="single" w:sz="4" w:space="0" w:color="auto"/>
              <w:left w:val="single" w:sz="4" w:space="0" w:color="auto"/>
              <w:bottom w:val="single" w:sz="4" w:space="0" w:color="auto"/>
              <w:right w:val="single" w:sz="4" w:space="0" w:color="auto"/>
            </w:tcBorders>
          </w:tcPr>
          <w:p w14:paraId="698C8CF0" w14:textId="77777777" w:rsidR="00353F88" w:rsidRDefault="00353F88" w:rsidP="00E77886">
            <w:pPr>
              <w:pStyle w:val="TableParagraph"/>
              <w:spacing w:before="12"/>
              <w:ind w:left="7"/>
              <w:jc w:val="center"/>
              <w:rPr>
                <w:rFonts w:ascii="Trebuchet MS"/>
                <w:sz w:val="16"/>
              </w:rPr>
            </w:pPr>
            <w:r>
              <w:rPr>
                <w:rFonts w:ascii="Trebuchet MS"/>
                <w:spacing w:val="-2"/>
                <w:sz w:val="16"/>
              </w:rPr>
              <w:t>2523290000</w:t>
            </w:r>
          </w:p>
        </w:tc>
        <w:tc>
          <w:tcPr>
            <w:tcW w:w="1522" w:type="dxa"/>
            <w:vMerge/>
            <w:tcBorders>
              <w:left w:val="single" w:sz="4" w:space="0" w:color="auto"/>
              <w:right w:val="single" w:sz="4" w:space="0" w:color="auto"/>
            </w:tcBorders>
          </w:tcPr>
          <w:p w14:paraId="5007C574" w14:textId="77777777" w:rsidR="00353F88" w:rsidRDefault="00353F88" w:rsidP="00E77886">
            <w:pPr>
              <w:rPr>
                <w:sz w:val="2"/>
                <w:szCs w:val="2"/>
              </w:rPr>
            </w:pPr>
          </w:p>
        </w:tc>
      </w:tr>
      <w:tr w:rsidR="00353F88" w14:paraId="50D9CEA8" w14:textId="77777777" w:rsidTr="002438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5"/>
        </w:trPr>
        <w:tc>
          <w:tcPr>
            <w:tcW w:w="910" w:type="dxa"/>
            <w:vMerge/>
            <w:tcBorders>
              <w:left w:val="single" w:sz="4" w:space="0" w:color="auto"/>
              <w:right w:val="single" w:sz="4" w:space="0" w:color="auto"/>
            </w:tcBorders>
          </w:tcPr>
          <w:p w14:paraId="7F7D6AB9" w14:textId="77777777" w:rsidR="00353F88" w:rsidRDefault="00353F88" w:rsidP="00E77886">
            <w:pPr>
              <w:rPr>
                <w:sz w:val="2"/>
                <w:szCs w:val="2"/>
              </w:rPr>
            </w:pPr>
          </w:p>
        </w:tc>
        <w:tc>
          <w:tcPr>
            <w:tcW w:w="1545" w:type="dxa"/>
            <w:vMerge/>
            <w:tcBorders>
              <w:left w:val="single" w:sz="4" w:space="0" w:color="auto"/>
              <w:right w:val="single" w:sz="4" w:space="0" w:color="auto"/>
            </w:tcBorders>
          </w:tcPr>
          <w:p w14:paraId="097436D8" w14:textId="77777777" w:rsidR="00353F88" w:rsidRDefault="00353F88" w:rsidP="00E77886">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4A68A4DB" w14:textId="77777777" w:rsidR="00353F88" w:rsidRDefault="00353F88" w:rsidP="00E77886">
            <w:pPr>
              <w:pStyle w:val="TableParagraph"/>
              <w:spacing w:before="12"/>
              <w:ind w:left="6"/>
              <w:jc w:val="center"/>
              <w:rPr>
                <w:rFonts w:ascii="Trebuchet MS"/>
                <w:sz w:val="16"/>
              </w:rPr>
            </w:pPr>
            <w:r>
              <w:rPr>
                <w:rFonts w:ascii="Trebuchet MS"/>
                <w:spacing w:val="-2"/>
                <w:sz w:val="16"/>
              </w:rPr>
              <w:t>202406260124254</w:t>
            </w:r>
          </w:p>
        </w:tc>
        <w:tc>
          <w:tcPr>
            <w:tcW w:w="1779" w:type="dxa"/>
            <w:tcBorders>
              <w:top w:val="single" w:sz="4" w:space="0" w:color="auto"/>
              <w:left w:val="single" w:sz="4" w:space="0" w:color="auto"/>
              <w:bottom w:val="single" w:sz="4" w:space="0" w:color="auto"/>
              <w:right w:val="single" w:sz="4" w:space="0" w:color="auto"/>
            </w:tcBorders>
          </w:tcPr>
          <w:p w14:paraId="2B893BBA" w14:textId="77777777" w:rsidR="00353F88" w:rsidRDefault="00353F88" w:rsidP="00E77886">
            <w:pPr>
              <w:pStyle w:val="TableParagraph"/>
              <w:spacing w:before="12"/>
              <w:ind w:left="4"/>
              <w:jc w:val="center"/>
              <w:rPr>
                <w:rFonts w:ascii="Trebuchet MS"/>
                <w:sz w:val="16"/>
              </w:rPr>
            </w:pPr>
            <w:r>
              <w:rPr>
                <w:rFonts w:ascii="Trebuchet MS"/>
                <w:w w:val="90"/>
                <w:sz w:val="16"/>
              </w:rPr>
              <w:t>2025-07-</w:t>
            </w:r>
            <w:r>
              <w:rPr>
                <w:rFonts w:ascii="Trebuchet MS"/>
                <w:spacing w:val="-5"/>
                <w:w w:val="90"/>
                <w:sz w:val="16"/>
              </w:rPr>
              <w:t>03</w:t>
            </w:r>
          </w:p>
        </w:tc>
        <w:tc>
          <w:tcPr>
            <w:tcW w:w="1356" w:type="dxa"/>
            <w:tcBorders>
              <w:top w:val="single" w:sz="4" w:space="0" w:color="auto"/>
              <w:left w:val="single" w:sz="4" w:space="0" w:color="auto"/>
              <w:bottom w:val="single" w:sz="4" w:space="0" w:color="auto"/>
              <w:right w:val="single" w:sz="4" w:space="0" w:color="auto"/>
            </w:tcBorders>
          </w:tcPr>
          <w:p w14:paraId="4AC52410" w14:textId="77777777" w:rsidR="00353F88" w:rsidRDefault="00353F88" w:rsidP="00E77886">
            <w:pPr>
              <w:pStyle w:val="TableParagraph"/>
              <w:spacing w:before="12"/>
              <w:ind w:left="7"/>
              <w:jc w:val="center"/>
              <w:rPr>
                <w:rFonts w:ascii="Trebuchet MS"/>
                <w:sz w:val="16"/>
              </w:rPr>
            </w:pPr>
            <w:r>
              <w:rPr>
                <w:rFonts w:ascii="Trebuchet MS"/>
                <w:spacing w:val="-2"/>
                <w:sz w:val="16"/>
              </w:rPr>
              <w:t>2523210000</w:t>
            </w:r>
          </w:p>
        </w:tc>
        <w:tc>
          <w:tcPr>
            <w:tcW w:w="1522" w:type="dxa"/>
            <w:vMerge/>
            <w:tcBorders>
              <w:left w:val="single" w:sz="4" w:space="0" w:color="auto"/>
              <w:right w:val="single" w:sz="4" w:space="0" w:color="auto"/>
            </w:tcBorders>
          </w:tcPr>
          <w:p w14:paraId="08055D52" w14:textId="77777777" w:rsidR="00353F88" w:rsidRDefault="00353F88" w:rsidP="00E77886">
            <w:pPr>
              <w:rPr>
                <w:sz w:val="2"/>
                <w:szCs w:val="2"/>
              </w:rPr>
            </w:pPr>
          </w:p>
        </w:tc>
      </w:tr>
      <w:tr w:rsidR="00353F88" w14:paraId="0CDDD41E" w14:textId="77777777" w:rsidTr="002438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5"/>
        </w:trPr>
        <w:tc>
          <w:tcPr>
            <w:tcW w:w="910" w:type="dxa"/>
            <w:vMerge/>
            <w:tcBorders>
              <w:left w:val="single" w:sz="4" w:space="0" w:color="auto"/>
              <w:right w:val="single" w:sz="4" w:space="0" w:color="auto"/>
            </w:tcBorders>
          </w:tcPr>
          <w:p w14:paraId="4ED9E1E4" w14:textId="77777777" w:rsidR="00353F88" w:rsidRDefault="00353F88" w:rsidP="00E77886">
            <w:pPr>
              <w:rPr>
                <w:sz w:val="2"/>
                <w:szCs w:val="2"/>
              </w:rPr>
            </w:pPr>
          </w:p>
        </w:tc>
        <w:tc>
          <w:tcPr>
            <w:tcW w:w="1545" w:type="dxa"/>
            <w:vMerge/>
            <w:tcBorders>
              <w:left w:val="single" w:sz="4" w:space="0" w:color="auto"/>
              <w:right w:val="single" w:sz="4" w:space="0" w:color="auto"/>
            </w:tcBorders>
          </w:tcPr>
          <w:p w14:paraId="17BBC006" w14:textId="77777777" w:rsidR="00353F88" w:rsidRDefault="00353F88" w:rsidP="00E77886">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18C251A4" w14:textId="77777777" w:rsidR="00353F88" w:rsidRDefault="00353F88" w:rsidP="00E77886">
            <w:pPr>
              <w:pStyle w:val="TableParagraph"/>
              <w:spacing w:before="12"/>
              <w:ind w:left="6"/>
              <w:jc w:val="center"/>
              <w:rPr>
                <w:rFonts w:ascii="Trebuchet MS"/>
                <w:sz w:val="16"/>
              </w:rPr>
            </w:pPr>
            <w:r>
              <w:rPr>
                <w:rFonts w:ascii="Trebuchet MS"/>
                <w:spacing w:val="-2"/>
                <w:sz w:val="16"/>
              </w:rPr>
              <w:t>202406260124259</w:t>
            </w:r>
          </w:p>
        </w:tc>
        <w:tc>
          <w:tcPr>
            <w:tcW w:w="1779" w:type="dxa"/>
            <w:tcBorders>
              <w:top w:val="single" w:sz="4" w:space="0" w:color="auto"/>
              <w:left w:val="single" w:sz="4" w:space="0" w:color="auto"/>
              <w:bottom w:val="single" w:sz="4" w:space="0" w:color="auto"/>
              <w:right w:val="single" w:sz="4" w:space="0" w:color="auto"/>
            </w:tcBorders>
          </w:tcPr>
          <w:p w14:paraId="71C2C18A" w14:textId="77777777" w:rsidR="00353F88" w:rsidRDefault="00353F88" w:rsidP="00E77886">
            <w:pPr>
              <w:pStyle w:val="TableParagraph"/>
              <w:spacing w:before="12"/>
              <w:ind w:left="4"/>
              <w:jc w:val="center"/>
              <w:rPr>
                <w:rFonts w:ascii="Trebuchet MS"/>
                <w:sz w:val="16"/>
              </w:rPr>
            </w:pPr>
            <w:r>
              <w:rPr>
                <w:rFonts w:ascii="Trebuchet MS"/>
                <w:w w:val="90"/>
                <w:sz w:val="16"/>
              </w:rPr>
              <w:t>2025-07-</w:t>
            </w:r>
            <w:r>
              <w:rPr>
                <w:rFonts w:ascii="Trebuchet MS"/>
                <w:spacing w:val="-5"/>
                <w:w w:val="90"/>
                <w:sz w:val="16"/>
              </w:rPr>
              <w:t>03</w:t>
            </w:r>
          </w:p>
        </w:tc>
        <w:tc>
          <w:tcPr>
            <w:tcW w:w="1356" w:type="dxa"/>
            <w:tcBorders>
              <w:top w:val="single" w:sz="4" w:space="0" w:color="auto"/>
              <w:left w:val="single" w:sz="4" w:space="0" w:color="auto"/>
              <w:bottom w:val="single" w:sz="4" w:space="0" w:color="auto"/>
              <w:right w:val="single" w:sz="4" w:space="0" w:color="auto"/>
            </w:tcBorders>
          </w:tcPr>
          <w:p w14:paraId="5787B77A" w14:textId="77777777" w:rsidR="00353F88" w:rsidRDefault="00353F88" w:rsidP="00E77886">
            <w:pPr>
              <w:pStyle w:val="TableParagraph"/>
              <w:spacing w:before="12"/>
              <w:ind w:left="7"/>
              <w:jc w:val="center"/>
              <w:rPr>
                <w:rFonts w:ascii="Trebuchet MS"/>
                <w:sz w:val="16"/>
              </w:rPr>
            </w:pPr>
            <w:r>
              <w:rPr>
                <w:rFonts w:ascii="Trebuchet MS"/>
                <w:spacing w:val="-2"/>
                <w:sz w:val="16"/>
              </w:rPr>
              <w:t>2523290000</w:t>
            </w:r>
          </w:p>
        </w:tc>
        <w:tc>
          <w:tcPr>
            <w:tcW w:w="1522" w:type="dxa"/>
            <w:vMerge/>
            <w:tcBorders>
              <w:left w:val="single" w:sz="4" w:space="0" w:color="auto"/>
              <w:right w:val="single" w:sz="4" w:space="0" w:color="auto"/>
            </w:tcBorders>
          </w:tcPr>
          <w:p w14:paraId="0C96B657" w14:textId="77777777" w:rsidR="00353F88" w:rsidRDefault="00353F88" w:rsidP="00E77886">
            <w:pPr>
              <w:rPr>
                <w:sz w:val="2"/>
                <w:szCs w:val="2"/>
              </w:rPr>
            </w:pPr>
          </w:p>
        </w:tc>
      </w:tr>
      <w:tr w:rsidR="00353F88" w14:paraId="018CCF49" w14:textId="77777777" w:rsidTr="002438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3"/>
        </w:trPr>
        <w:tc>
          <w:tcPr>
            <w:tcW w:w="910" w:type="dxa"/>
            <w:vMerge/>
            <w:tcBorders>
              <w:left w:val="single" w:sz="4" w:space="0" w:color="auto"/>
              <w:right w:val="single" w:sz="4" w:space="0" w:color="auto"/>
            </w:tcBorders>
          </w:tcPr>
          <w:p w14:paraId="351F3254" w14:textId="77777777" w:rsidR="00353F88" w:rsidRDefault="00353F88" w:rsidP="00E77886">
            <w:pPr>
              <w:rPr>
                <w:sz w:val="2"/>
                <w:szCs w:val="2"/>
              </w:rPr>
            </w:pPr>
          </w:p>
        </w:tc>
        <w:tc>
          <w:tcPr>
            <w:tcW w:w="1545" w:type="dxa"/>
            <w:vMerge/>
            <w:tcBorders>
              <w:left w:val="single" w:sz="4" w:space="0" w:color="auto"/>
              <w:right w:val="single" w:sz="4" w:space="0" w:color="auto"/>
            </w:tcBorders>
          </w:tcPr>
          <w:p w14:paraId="08DA9989" w14:textId="77777777" w:rsidR="00353F88" w:rsidRDefault="00353F88" w:rsidP="00E77886">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4540C827" w14:textId="77777777" w:rsidR="00353F88" w:rsidRDefault="00353F88" w:rsidP="00E77886">
            <w:pPr>
              <w:pStyle w:val="TableParagraph"/>
              <w:spacing w:before="13"/>
              <w:ind w:left="6"/>
              <w:jc w:val="center"/>
              <w:rPr>
                <w:rFonts w:ascii="Trebuchet MS"/>
                <w:sz w:val="16"/>
              </w:rPr>
            </w:pPr>
            <w:r>
              <w:rPr>
                <w:rFonts w:ascii="Trebuchet MS"/>
                <w:spacing w:val="-2"/>
                <w:sz w:val="16"/>
              </w:rPr>
              <w:t>202406260124285</w:t>
            </w:r>
          </w:p>
        </w:tc>
        <w:tc>
          <w:tcPr>
            <w:tcW w:w="1779" w:type="dxa"/>
            <w:tcBorders>
              <w:top w:val="single" w:sz="4" w:space="0" w:color="auto"/>
              <w:left w:val="single" w:sz="4" w:space="0" w:color="auto"/>
              <w:bottom w:val="single" w:sz="4" w:space="0" w:color="auto"/>
              <w:right w:val="single" w:sz="4" w:space="0" w:color="auto"/>
            </w:tcBorders>
          </w:tcPr>
          <w:p w14:paraId="614B6086" w14:textId="77777777" w:rsidR="00353F88" w:rsidRDefault="00353F88" w:rsidP="00E77886">
            <w:pPr>
              <w:pStyle w:val="TableParagraph"/>
              <w:spacing w:before="13"/>
              <w:ind w:left="4"/>
              <w:jc w:val="center"/>
              <w:rPr>
                <w:rFonts w:ascii="Trebuchet MS"/>
                <w:sz w:val="16"/>
              </w:rPr>
            </w:pPr>
            <w:r>
              <w:rPr>
                <w:rFonts w:ascii="Trebuchet MS"/>
                <w:w w:val="90"/>
                <w:sz w:val="16"/>
              </w:rPr>
              <w:t>2025-06-</w:t>
            </w:r>
            <w:r>
              <w:rPr>
                <w:rFonts w:ascii="Trebuchet MS"/>
                <w:spacing w:val="-5"/>
                <w:w w:val="90"/>
                <w:sz w:val="16"/>
              </w:rPr>
              <w:t>27</w:t>
            </w:r>
          </w:p>
        </w:tc>
        <w:tc>
          <w:tcPr>
            <w:tcW w:w="1356" w:type="dxa"/>
            <w:tcBorders>
              <w:top w:val="single" w:sz="4" w:space="0" w:color="auto"/>
              <w:left w:val="single" w:sz="4" w:space="0" w:color="auto"/>
              <w:bottom w:val="single" w:sz="4" w:space="0" w:color="auto"/>
              <w:right w:val="single" w:sz="4" w:space="0" w:color="auto"/>
            </w:tcBorders>
          </w:tcPr>
          <w:p w14:paraId="23C2E526" w14:textId="77777777" w:rsidR="00353F88" w:rsidRDefault="00353F88" w:rsidP="00E77886">
            <w:pPr>
              <w:pStyle w:val="TableParagraph"/>
              <w:spacing w:before="13"/>
              <w:ind w:left="7"/>
              <w:jc w:val="center"/>
              <w:rPr>
                <w:rFonts w:ascii="Trebuchet MS"/>
                <w:sz w:val="16"/>
              </w:rPr>
            </w:pPr>
            <w:r>
              <w:rPr>
                <w:rFonts w:ascii="Trebuchet MS"/>
                <w:spacing w:val="-2"/>
                <w:sz w:val="16"/>
              </w:rPr>
              <w:t>2523290000</w:t>
            </w:r>
          </w:p>
        </w:tc>
        <w:tc>
          <w:tcPr>
            <w:tcW w:w="1522" w:type="dxa"/>
            <w:vMerge/>
            <w:tcBorders>
              <w:left w:val="single" w:sz="4" w:space="0" w:color="auto"/>
              <w:right w:val="single" w:sz="4" w:space="0" w:color="auto"/>
            </w:tcBorders>
          </w:tcPr>
          <w:p w14:paraId="06DDAEF0" w14:textId="77777777" w:rsidR="00353F88" w:rsidRDefault="00353F88" w:rsidP="00E77886">
            <w:pPr>
              <w:rPr>
                <w:sz w:val="2"/>
                <w:szCs w:val="2"/>
              </w:rPr>
            </w:pPr>
          </w:p>
        </w:tc>
      </w:tr>
      <w:tr w:rsidR="00353F88" w14:paraId="7610EE44" w14:textId="77777777" w:rsidTr="002438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5"/>
        </w:trPr>
        <w:tc>
          <w:tcPr>
            <w:tcW w:w="910" w:type="dxa"/>
            <w:vMerge/>
            <w:tcBorders>
              <w:left w:val="single" w:sz="4" w:space="0" w:color="auto"/>
              <w:right w:val="single" w:sz="4" w:space="0" w:color="auto"/>
            </w:tcBorders>
          </w:tcPr>
          <w:p w14:paraId="11F8C970" w14:textId="77777777" w:rsidR="00353F88" w:rsidRDefault="00353F88" w:rsidP="00E77886">
            <w:pPr>
              <w:rPr>
                <w:sz w:val="2"/>
                <w:szCs w:val="2"/>
              </w:rPr>
            </w:pPr>
          </w:p>
        </w:tc>
        <w:tc>
          <w:tcPr>
            <w:tcW w:w="1545" w:type="dxa"/>
            <w:vMerge/>
            <w:tcBorders>
              <w:left w:val="single" w:sz="4" w:space="0" w:color="auto"/>
              <w:right w:val="single" w:sz="4" w:space="0" w:color="auto"/>
            </w:tcBorders>
          </w:tcPr>
          <w:p w14:paraId="10547DB9" w14:textId="77777777" w:rsidR="00353F88" w:rsidRDefault="00353F88" w:rsidP="00E77886">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1467CB62" w14:textId="77777777" w:rsidR="00353F88" w:rsidRDefault="00353F88" w:rsidP="00E77886">
            <w:pPr>
              <w:pStyle w:val="TableParagraph"/>
              <w:spacing w:before="15"/>
              <w:ind w:left="6"/>
              <w:jc w:val="center"/>
              <w:rPr>
                <w:rFonts w:ascii="Trebuchet MS"/>
                <w:sz w:val="16"/>
              </w:rPr>
            </w:pPr>
            <w:r>
              <w:rPr>
                <w:rFonts w:ascii="Trebuchet MS"/>
                <w:spacing w:val="-2"/>
                <w:sz w:val="16"/>
              </w:rPr>
              <w:t>202406260124286</w:t>
            </w:r>
          </w:p>
        </w:tc>
        <w:tc>
          <w:tcPr>
            <w:tcW w:w="1779" w:type="dxa"/>
            <w:tcBorders>
              <w:top w:val="single" w:sz="4" w:space="0" w:color="auto"/>
              <w:left w:val="single" w:sz="4" w:space="0" w:color="auto"/>
              <w:bottom w:val="single" w:sz="4" w:space="0" w:color="auto"/>
              <w:right w:val="single" w:sz="4" w:space="0" w:color="auto"/>
            </w:tcBorders>
          </w:tcPr>
          <w:p w14:paraId="6CF22E07" w14:textId="77777777" w:rsidR="00353F88" w:rsidRDefault="00353F88" w:rsidP="00E77886">
            <w:pPr>
              <w:pStyle w:val="TableParagraph"/>
              <w:spacing w:before="15"/>
              <w:ind w:left="4"/>
              <w:jc w:val="center"/>
              <w:rPr>
                <w:rFonts w:ascii="Trebuchet MS"/>
                <w:sz w:val="16"/>
              </w:rPr>
            </w:pPr>
            <w:r>
              <w:rPr>
                <w:rFonts w:ascii="Trebuchet MS"/>
                <w:w w:val="90"/>
                <w:sz w:val="16"/>
              </w:rPr>
              <w:t>2025-06-</w:t>
            </w:r>
            <w:r>
              <w:rPr>
                <w:rFonts w:ascii="Trebuchet MS"/>
                <w:spacing w:val="-5"/>
                <w:w w:val="90"/>
                <w:sz w:val="16"/>
              </w:rPr>
              <w:t>27</w:t>
            </w:r>
          </w:p>
        </w:tc>
        <w:tc>
          <w:tcPr>
            <w:tcW w:w="1356" w:type="dxa"/>
            <w:tcBorders>
              <w:top w:val="single" w:sz="4" w:space="0" w:color="auto"/>
              <w:left w:val="single" w:sz="4" w:space="0" w:color="auto"/>
              <w:bottom w:val="single" w:sz="4" w:space="0" w:color="auto"/>
              <w:right w:val="single" w:sz="4" w:space="0" w:color="auto"/>
            </w:tcBorders>
          </w:tcPr>
          <w:p w14:paraId="21DCA650" w14:textId="77777777" w:rsidR="00353F88" w:rsidRDefault="00353F88" w:rsidP="00E77886">
            <w:pPr>
              <w:pStyle w:val="TableParagraph"/>
              <w:spacing w:before="15"/>
              <w:ind w:left="7"/>
              <w:jc w:val="center"/>
              <w:rPr>
                <w:rFonts w:ascii="Trebuchet MS"/>
                <w:sz w:val="16"/>
              </w:rPr>
            </w:pPr>
            <w:r>
              <w:rPr>
                <w:rFonts w:ascii="Trebuchet MS"/>
                <w:spacing w:val="-2"/>
                <w:sz w:val="16"/>
              </w:rPr>
              <w:t>2523290000</w:t>
            </w:r>
          </w:p>
        </w:tc>
        <w:tc>
          <w:tcPr>
            <w:tcW w:w="1522" w:type="dxa"/>
            <w:vMerge/>
            <w:tcBorders>
              <w:left w:val="single" w:sz="4" w:space="0" w:color="auto"/>
              <w:right w:val="single" w:sz="4" w:space="0" w:color="auto"/>
            </w:tcBorders>
          </w:tcPr>
          <w:p w14:paraId="28E50C2D" w14:textId="77777777" w:rsidR="00353F88" w:rsidRDefault="00353F88" w:rsidP="00E77886">
            <w:pPr>
              <w:rPr>
                <w:sz w:val="2"/>
                <w:szCs w:val="2"/>
              </w:rPr>
            </w:pPr>
          </w:p>
        </w:tc>
      </w:tr>
      <w:tr w:rsidR="00353F88" w14:paraId="1FC319BA" w14:textId="77777777" w:rsidTr="002438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5"/>
        </w:trPr>
        <w:tc>
          <w:tcPr>
            <w:tcW w:w="910" w:type="dxa"/>
            <w:vMerge/>
            <w:tcBorders>
              <w:left w:val="single" w:sz="4" w:space="0" w:color="auto"/>
              <w:bottom w:val="single" w:sz="4" w:space="0" w:color="auto"/>
              <w:right w:val="single" w:sz="4" w:space="0" w:color="auto"/>
            </w:tcBorders>
          </w:tcPr>
          <w:p w14:paraId="02919155" w14:textId="77777777" w:rsidR="00353F88" w:rsidRDefault="00353F88" w:rsidP="00E77886">
            <w:pPr>
              <w:rPr>
                <w:sz w:val="2"/>
                <w:szCs w:val="2"/>
              </w:rPr>
            </w:pPr>
          </w:p>
        </w:tc>
        <w:tc>
          <w:tcPr>
            <w:tcW w:w="1545" w:type="dxa"/>
            <w:vMerge/>
            <w:tcBorders>
              <w:left w:val="single" w:sz="4" w:space="0" w:color="auto"/>
              <w:bottom w:val="single" w:sz="4" w:space="0" w:color="auto"/>
              <w:right w:val="single" w:sz="4" w:space="0" w:color="auto"/>
            </w:tcBorders>
          </w:tcPr>
          <w:p w14:paraId="25810947" w14:textId="77777777" w:rsidR="00353F88" w:rsidRDefault="00353F88" w:rsidP="00E77886">
            <w:pPr>
              <w:rPr>
                <w:sz w:val="2"/>
                <w:szCs w:val="2"/>
              </w:rPr>
            </w:pPr>
          </w:p>
        </w:tc>
        <w:tc>
          <w:tcPr>
            <w:tcW w:w="1878" w:type="dxa"/>
            <w:tcBorders>
              <w:top w:val="single" w:sz="4" w:space="0" w:color="auto"/>
              <w:left w:val="single" w:sz="4" w:space="0" w:color="auto"/>
              <w:bottom w:val="single" w:sz="4" w:space="0" w:color="auto"/>
              <w:right w:val="single" w:sz="4" w:space="0" w:color="auto"/>
            </w:tcBorders>
          </w:tcPr>
          <w:p w14:paraId="624DA064" w14:textId="77777777" w:rsidR="00353F88" w:rsidRDefault="00353F88" w:rsidP="00E77886">
            <w:pPr>
              <w:pStyle w:val="TableParagraph"/>
              <w:spacing w:before="15" w:line="190" w:lineRule="exact"/>
              <w:ind w:left="6"/>
              <w:jc w:val="center"/>
              <w:rPr>
                <w:sz w:val="16"/>
              </w:rPr>
            </w:pPr>
            <w:r>
              <w:rPr>
                <w:spacing w:val="-2"/>
                <w:sz w:val="16"/>
              </w:rPr>
              <w:t>202406260124287</w:t>
            </w:r>
          </w:p>
        </w:tc>
        <w:tc>
          <w:tcPr>
            <w:tcW w:w="1779" w:type="dxa"/>
            <w:tcBorders>
              <w:top w:val="single" w:sz="4" w:space="0" w:color="auto"/>
              <w:left w:val="single" w:sz="4" w:space="0" w:color="auto"/>
              <w:bottom w:val="single" w:sz="4" w:space="0" w:color="auto"/>
              <w:right w:val="single" w:sz="4" w:space="0" w:color="auto"/>
            </w:tcBorders>
          </w:tcPr>
          <w:p w14:paraId="570F04A1" w14:textId="77777777" w:rsidR="00353F88" w:rsidRDefault="00353F88" w:rsidP="00E77886">
            <w:pPr>
              <w:pStyle w:val="TableParagraph"/>
              <w:spacing w:before="15"/>
              <w:ind w:left="4"/>
              <w:jc w:val="center"/>
              <w:rPr>
                <w:rFonts w:ascii="Trebuchet MS"/>
                <w:sz w:val="16"/>
              </w:rPr>
            </w:pPr>
            <w:r>
              <w:rPr>
                <w:rFonts w:ascii="Trebuchet MS"/>
                <w:w w:val="90"/>
                <w:sz w:val="16"/>
              </w:rPr>
              <w:t>2025-06-</w:t>
            </w:r>
            <w:r>
              <w:rPr>
                <w:rFonts w:ascii="Trebuchet MS"/>
                <w:spacing w:val="-5"/>
                <w:w w:val="90"/>
                <w:sz w:val="16"/>
              </w:rPr>
              <w:t>27</w:t>
            </w:r>
          </w:p>
        </w:tc>
        <w:tc>
          <w:tcPr>
            <w:tcW w:w="1356" w:type="dxa"/>
            <w:tcBorders>
              <w:top w:val="single" w:sz="4" w:space="0" w:color="auto"/>
              <w:left w:val="single" w:sz="4" w:space="0" w:color="auto"/>
              <w:bottom w:val="single" w:sz="4" w:space="0" w:color="auto"/>
              <w:right w:val="single" w:sz="4" w:space="0" w:color="auto"/>
            </w:tcBorders>
          </w:tcPr>
          <w:p w14:paraId="76316854" w14:textId="77777777" w:rsidR="00353F88" w:rsidRDefault="00353F88" w:rsidP="00E77886">
            <w:pPr>
              <w:pStyle w:val="TableParagraph"/>
              <w:spacing w:before="15"/>
              <w:ind w:left="7"/>
              <w:jc w:val="center"/>
              <w:rPr>
                <w:rFonts w:ascii="Trebuchet MS"/>
                <w:sz w:val="16"/>
              </w:rPr>
            </w:pPr>
            <w:r>
              <w:rPr>
                <w:rFonts w:ascii="Trebuchet MS"/>
                <w:spacing w:val="-2"/>
                <w:sz w:val="16"/>
              </w:rPr>
              <w:t>2523290000</w:t>
            </w:r>
          </w:p>
        </w:tc>
        <w:tc>
          <w:tcPr>
            <w:tcW w:w="1522" w:type="dxa"/>
            <w:vMerge/>
            <w:tcBorders>
              <w:left w:val="single" w:sz="4" w:space="0" w:color="auto"/>
              <w:bottom w:val="single" w:sz="4" w:space="0" w:color="auto"/>
              <w:right w:val="single" w:sz="4" w:space="0" w:color="auto"/>
            </w:tcBorders>
          </w:tcPr>
          <w:p w14:paraId="607C6888" w14:textId="77777777" w:rsidR="00353F88" w:rsidRDefault="00353F88" w:rsidP="00E77886">
            <w:pPr>
              <w:rPr>
                <w:sz w:val="2"/>
                <w:szCs w:val="2"/>
              </w:rPr>
            </w:pPr>
          </w:p>
        </w:tc>
      </w:tr>
    </w:tbl>
    <w:p w14:paraId="170D1F9B" w14:textId="010AA94C" w:rsidR="00C36DB9" w:rsidRPr="00C36DB9" w:rsidRDefault="00C36DB9" w:rsidP="00C36DB9">
      <w:pPr>
        <w:rPr>
          <w:iCs/>
        </w:rPr>
      </w:pPr>
      <w:bookmarkStart w:id="144" w:name="_Hlk83983329"/>
      <w:r w:rsidRPr="00C36DB9">
        <w:rPr>
          <w:iCs/>
        </w:rPr>
        <w:t xml:space="preserve">Para asignar el puntaje deberán tenerse en cuenta las siguientes consideraciones: </w:t>
      </w:r>
    </w:p>
    <w:p w14:paraId="6D82325B" w14:textId="77777777" w:rsidR="00C36DB9" w:rsidRPr="00C36DB9" w:rsidRDefault="00C36DB9" w:rsidP="00C36DB9">
      <w:pPr>
        <w:rPr>
          <w:iCs/>
        </w:rPr>
      </w:pPr>
      <w:r w:rsidRPr="00C36DB9">
        <w:rPr>
          <w:iCs/>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36D2BDFA" w14:textId="77777777" w:rsidR="00C36DB9" w:rsidRPr="00C36DB9" w:rsidRDefault="00C36DB9" w:rsidP="00C36DB9">
      <w:pPr>
        <w:rPr>
          <w:iCs/>
        </w:rPr>
      </w:pPr>
      <w:r w:rsidRPr="00C36DB9">
        <w:rPr>
          <w:iCs/>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4DCEEF78" w14:textId="77777777" w:rsidR="00C36DB9" w:rsidRPr="00C36DB9" w:rsidRDefault="00C36DB9" w:rsidP="00C36DB9">
      <w:pPr>
        <w:rPr>
          <w:iCs/>
        </w:rPr>
      </w:pPr>
      <w:r w:rsidRPr="00C36DB9">
        <w:rPr>
          <w:iCs/>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16C5ABA8" w14:textId="77777777" w:rsidR="00C36DB9" w:rsidRPr="00C36DB9" w:rsidRDefault="00C36DB9" w:rsidP="00C36DB9">
      <w:pPr>
        <w:rPr>
          <w:iCs/>
        </w:rPr>
      </w:pPr>
      <w:r w:rsidRPr="00C36DB9">
        <w:rPr>
          <w:iCs/>
        </w:rPr>
        <w:t xml:space="preserve">Para efectos de la asignación de puntaje, la Entidad Estatal definirá el puntaje de cada bien nacional relevante de acuerdo con su porcentaje de participación, para lo cual aplicará la siguiente fórmula. </w:t>
      </w:r>
    </w:p>
    <w:p w14:paraId="38571670" w14:textId="1DAB0FBD" w:rsidR="00C36DB9" w:rsidRPr="00C36DB9" w:rsidRDefault="00C36DB9" w:rsidP="00C36DB9">
      <w:pPr>
        <w:rPr>
          <w:i/>
        </w:rPr>
      </w:pPr>
      <m:oMathPara>
        <m:oMath>
          <m:r>
            <w:rPr>
              <w:rFonts w:ascii="Cambria Math" w:hAnsi="Cambria Math"/>
            </w:rPr>
            <m:t>Pi=</m:t>
          </m:r>
          <m:f>
            <m:fPr>
              <m:ctrlPr>
                <w:rPr>
                  <w:rFonts w:ascii="Cambria Math" w:hAnsi="Cambria Math"/>
                  <w:i/>
                </w:rPr>
              </m:ctrlPr>
            </m:fPr>
            <m:num>
              <m:sSub>
                <m:sSubPr>
                  <m:ctrlPr>
                    <w:rPr>
                      <w:rFonts w:ascii="Cambria Math" w:hAnsi="Cambria Math"/>
                      <w:i/>
                    </w:rPr>
                  </m:ctrlPr>
                </m:sSubPr>
                <m:e>
                  <m:r>
                    <w:rPr>
                      <w:rFonts w:ascii="Cambria Math" w:hAnsi="Cambria Math"/>
                    </w:rPr>
                    <m:t>Participación (%)</m:t>
                  </m:r>
                </m:e>
                <m:sub>
                  <m:r>
                    <w:rPr>
                      <w:rFonts w:ascii="Cambria Math" w:hAnsi="Cambria Math"/>
                    </w:rPr>
                    <m:t>i</m:t>
                  </m:r>
                </m:sub>
              </m:sSub>
              <m:r>
                <w:rPr>
                  <w:rFonts w:ascii="Cambria Math" w:hAnsi="Cambria Math"/>
                </w:rPr>
                <m:t>*(Pmax)</m:t>
              </m:r>
            </m:num>
            <m:den>
              <m:nary>
                <m:naryPr>
                  <m:chr m:val="∑"/>
                  <m:limLoc m:val="undOvr"/>
                  <m:ctrlPr>
                    <w:rPr>
                      <w:rFonts w:ascii="Cambria Math" w:hAnsi="Cambria Math"/>
                      <w:i/>
                    </w:rPr>
                  </m:ctrlPr>
                </m:naryPr>
                <m:sub>
                  <m:r>
                    <w:rPr>
                      <w:rFonts w:ascii="Cambria Math" w:hAnsi="Cambria Math"/>
                    </w:rPr>
                    <m:t>i</m:t>
                  </m:r>
                </m:sub>
                <m:sup>
                  <m:r>
                    <w:rPr>
                      <w:rFonts w:ascii="Cambria Math" w:hAnsi="Cambria Math"/>
                    </w:rPr>
                    <m:t>n</m:t>
                  </m:r>
                </m:sup>
                <m:e>
                  <m:r>
                    <w:rPr>
                      <w:rFonts w:ascii="Cambria Math" w:hAnsi="Cambria Math"/>
                    </w:rPr>
                    <m:t>Participación (%)</m:t>
                  </m:r>
                </m:e>
              </m:nary>
            </m:den>
          </m:f>
        </m:oMath>
      </m:oMathPara>
    </w:p>
    <w:p w14:paraId="00048854" w14:textId="77777777" w:rsidR="00C36DB9" w:rsidRPr="00C36DB9" w:rsidRDefault="00C36DB9" w:rsidP="00C36DB9">
      <w:pPr>
        <w:rPr>
          <w:iCs/>
        </w:rPr>
      </w:pPr>
      <w:r w:rsidRPr="00C36DB9">
        <w:rPr>
          <w:iCs/>
        </w:rPr>
        <w:t>Donde:</w:t>
      </w:r>
    </w:p>
    <w:p w14:paraId="48EEB67D" w14:textId="77777777" w:rsidR="00C36DB9" w:rsidRPr="00C36DB9" w:rsidRDefault="00C36DB9" w:rsidP="00C36DB9">
      <w:pPr>
        <w:rPr>
          <w:iCs/>
        </w:rPr>
      </w:pPr>
      <w:r w:rsidRPr="00C36DB9">
        <w:rPr>
          <w:iCs/>
        </w:rPr>
        <w:t>Pi: Puntaje de cada bien relevante</w:t>
      </w:r>
    </w:p>
    <w:p w14:paraId="08DBA731" w14:textId="77777777" w:rsidR="00C36DB9" w:rsidRPr="00C36DB9" w:rsidRDefault="00C36DB9" w:rsidP="00C36DB9">
      <w:pPr>
        <w:rPr>
          <w:iCs/>
        </w:rPr>
      </w:pPr>
      <w:r w:rsidRPr="00C36DB9">
        <w:rPr>
          <w:iCs/>
        </w:rPr>
        <w:t xml:space="preserve">i: Bien o bienes nacionales relevantes </w:t>
      </w:r>
    </w:p>
    <w:p w14:paraId="6DA9B29A" w14:textId="77777777" w:rsidR="00C36DB9" w:rsidRPr="00C36DB9" w:rsidRDefault="00C36DB9" w:rsidP="00C36DB9">
      <w:pPr>
        <w:rPr>
          <w:iCs/>
        </w:rPr>
      </w:pPr>
      <w:r w:rsidRPr="00C36DB9">
        <w:rPr>
          <w:iCs/>
        </w:rPr>
        <w:t xml:space="preserve">n: Número de bienes nacionales relevantes </w:t>
      </w:r>
    </w:p>
    <w:p w14:paraId="2235B9CE" w14:textId="77777777" w:rsidR="00C36DB9" w:rsidRPr="00C36DB9" w:rsidRDefault="00C36DB9" w:rsidP="00C36DB9">
      <w:pPr>
        <w:rPr>
          <w:iCs/>
        </w:rPr>
      </w:pPr>
      <w:r w:rsidRPr="00C36DB9">
        <w:rPr>
          <w:iCs/>
        </w:rPr>
        <w:t>Participación (%)i : Porcentaje de participación del bien</w:t>
      </w:r>
    </w:p>
    <w:p w14:paraId="0225D10E" w14:textId="77777777" w:rsidR="00C36DB9" w:rsidRPr="00C36DB9" w:rsidRDefault="00C36DB9" w:rsidP="00C36DB9">
      <w:pPr>
        <w:rPr>
          <w:iCs/>
        </w:rPr>
      </w:pPr>
      <w:r w:rsidRPr="00C36DB9">
        <w:rPr>
          <w:iCs/>
        </w:rPr>
        <w:lastRenderedPageBreak/>
        <w:t xml:space="preserve">Pmax =Puntaje máximo para el factor de evaluación de apoyo a la industria nacional (20 puntos) </w:t>
      </w:r>
    </w:p>
    <w:p w14:paraId="2E15E07A" w14:textId="1504C8C1" w:rsidR="00C36DB9" w:rsidRDefault="00000000" w:rsidP="00C36DB9">
      <w:pPr>
        <w:rPr>
          <w:iCs/>
        </w:rPr>
      </w:pPr>
      <m:oMath>
        <m:nary>
          <m:naryPr>
            <m:chr m:val="∑"/>
            <m:limLoc m:val="undOvr"/>
            <m:ctrlPr>
              <w:rPr>
                <w:rFonts w:ascii="Cambria Math" w:hAnsi="Cambria Math"/>
                <w:iCs/>
              </w:rPr>
            </m:ctrlPr>
          </m:naryPr>
          <m:sub>
            <m:r>
              <m:rPr>
                <m:sty m:val="p"/>
              </m:rPr>
              <w:rPr>
                <w:rFonts w:ascii="Cambria Math" w:hAnsi="Cambria Math"/>
              </w:rPr>
              <m:t>i</m:t>
            </m:r>
          </m:sub>
          <m:sup>
            <m:r>
              <m:rPr>
                <m:sty m:val="p"/>
              </m:rPr>
              <w:rPr>
                <w:rFonts w:ascii="Cambria Math" w:hAnsi="Cambria Math"/>
              </w:rPr>
              <m:t>n</m:t>
            </m:r>
          </m:sup>
          <m:e>
            <m:r>
              <m:rPr>
                <m:sty m:val="p"/>
              </m:rPr>
              <w:rPr>
                <w:rFonts w:ascii="Cambria Math" w:hAnsi="Cambria Math"/>
              </w:rPr>
              <m:t>Participación (%)</m:t>
            </m:r>
          </m:e>
        </m:nary>
      </m:oMath>
      <w:r w:rsidR="00C36DB9" w:rsidRPr="00C36DB9">
        <w:rPr>
          <w:iCs/>
        </w:rPr>
        <w:t xml:space="preserve">: Sumatoria de los porcentajes de participación de los bienes </w:t>
      </w:r>
    </w:p>
    <w:p w14:paraId="73965BAB" w14:textId="77777777" w:rsidR="00C36DB9" w:rsidRPr="00C36DB9" w:rsidRDefault="00C36DB9" w:rsidP="00C36DB9">
      <w:pPr>
        <w:rPr>
          <w:iCs/>
        </w:rPr>
      </w:pPr>
    </w:p>
    <w:p w14:paraId="077D0D48" w14:textId="3DD9FDC8" w:rsidR="00C36DB9" w:rsidRPr="00C36DB9" w:rsidRDefault="00C36DB9" w:rsidP="00C36DB9">
      <w:pPr>
        <w:rPr>
          <w:iCs/>
        </w:rPr>
      </w:pPr>
      <w:r w:rsidRPr="00C36DB9">
        <w:rPr>
          <w:iCs/>
        </w:rPr>
        <w:t xml:space="preserve">Para efectos de la asignación de los puntajes indicados, la Entidad Estatal tendrá en cuenta hasta el séptimo decimal. </w:t>
      </w:r>
    </w:p>
    <w:p w14:paraId="63733056" w14:textId="77777777" w:rsidR="00C36DB9" w:rsidRPr="00C36DB9" w:rsidRDefault="00C36DB9" w:rsidP="00C36DB9">
      <w:pPr>
        <w:rPr>
          <w:iCs/>
        </w:rPr>
      </w:pPr>
      <w:r w:rsidRPr="00C36DB9">
        <w:rPr>
          <w:iCs/>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55124163" w14:textId="16AAC2E1" w:rsidR="00C36DB9" w:rsidRPr="00C36DB9" w:rsidRDefault="00C36DB9" w:rsidP="00C36DB9">
      <w:pPr>
        <w:rPr>
          <w:i/>
        </w:rPr>
      </w:pPr>
      <m:oMathPara>
        <m:oMath>
          <m:r>
            <w:rPr>
              <w:rFonts w:ascii="Cambria Math" w:hAnsi="Cambria Math"/>
            </w:rPr>
            <m:t xml:space="preserve">Puntaje proponente= </m:t>
          </m:r>
          <m:nary>
            <m:naryPr>
              <m:chr m:val="∑"/>
              <m:limLoc m:val="undOvr"/>
              <m:ctrlPr>
                <w:rPr>
                  <w:rFonts w:ascii="Cambria Math" w:hAnsi="Cambria Math"/>
                  <w:i/>
                </w:rPr>
              </m:ctrlPr>
            </m:naryPr>
            <m:sub>
              <m:r>
                <w:rPr>
                  <w:rFonts w:ascii="Cambria Math" w:hAnsi="Cambria Math"/>
                </w:rPr>
                <m:t>j=0</m:t>
              </m:r>
            </m:sub>
            <m:sup>
              <m:r>
                <w:rPr>
                  <w:rFonts w:ascii="Cambria Math" w:hAnsi="Cambria Math"/>
                </w:rPr>
                <m:t>i</m:t>
              </m:r>
            </m:sup>
            <m:e>
              <m:sSub>
                <m:sSubPr>
                  <m:ctrlPr>
                    <w:rPr>
                      <w:rFonts w:ascii="Cambria Math" w:hAnsi="Cambria Math"/>
                      <w:i/>
                    </w:rPr>
                  </m:ctrlPr>
                </m:sSubPr>
                <m:e>
                  <m:r>
                    <w:rPr>
                      <w:rFonts w:ascii="Cambria Math" w:hAnsi="Cambria Math"/>
                    </w:rPr>
                    <m:t>P</m:t>
                  </m:r>
                </m:e>
                <m:sub>
                  <m:r>
                    <w:rPr>
                      <w:rFonts w:ascii="Cambria Math" w:hAnsi="Cambria Math"/>
                    </w:rPr>
                    <m:t>i</m:t>
                  </m:r>
                </m:sub>
              </m:sSub>
            </m:e>
          </m:nary>
        </m:oMath>
      </m:oMathPara>
    </w:p>
    <w:p w14:paraId="38634D41" w14:textId="77777777" w:rsidR="00C36DB9" w:rsidRPr="00C36DB9" w:rsidRDefault="00C36DB9" w:rsidP="00C36DB9">
      <w:pPr>
        <w:rPr>
          <w:iCs/>
        </w:rPr>
      </w:pPr>
      <w:r w:rsidRPr="00C36DB9">
        <w:rPr>
          <w:iCs/>
        </w:rPr>
        <w:t>Donde:</w:t>
      </w:r>
    </w:p>
    <w:p w14:paraId="54978BBB" w14:textId="77777777" w:rsidR="00C36DB9" w:rsidRPr="00C36DB9" w:rsidRDefault="00C36DB9" w:rsidP="00C36DB9">
      <w:pPr>
        <w:rPr>
          <w:iCs/>
        </w:rPr>
      </w:pPr>
      <w:r w:rsidRPr="00C36DB9">
        <w:rPr>
          <w:iCs/>
        </w:rPr>
        <w:t xml:space="preserve">Puntaje proponente: Puntaje asignado al Proponente </w:t>
      </w:r>
    </w:p>
    <w:p w14:paraId="0DB28CD8" w14:textId="3E81964B" w:rsidR="00C36DB9" w:rsidRPr="00C36DB9" w:rsidRDefault="00000000" w:rsidP="00C36DB9">
      <w:pPr>
        <w:rPr>
          <w:iCs/>
        </w:rPr>
      </w:pPr>
      <m:oMath>
        <m:nary>
          <m:naryPr>
            <m:chr m:val="∑"/>
            <m:limLoc m:val="undOvr"/>
            <m:ctrlPr>
              <w:rPr>
                <w:rFonts w:ascii="Cambria Math" w:hAnsi="Cambria Math"/>
                <w:iCs/>
              </w:rPr>
            </m:ctrlPr>
          </m:naryPr>
          <m:sub>
            <m:r>
              <m:rPr>
                <m:sty m:val="p"/>
              </m:rPr>
              <w:rPr>
                <w:rFonts w:ascii="Cambria Math" w:hAnsi="Cambria Math"/>
              </w:rPr>
              <m:t>j=0</m:t>
            </m:r>
          </m:sub>
          <m:sup>
            <m:r>
              <m:rPr>
                <m:sty m:val="p"/>
              </m:rPr>
              <w:rPr>
                <w:rFonts w:ascii="Cambria Math" w:hAnsi="Cambria Math"/>
              </w:rPr>
              <m:t>i</m:t>
            </m:r>
          </m:sup>
          <m:e>
            <m:sSub>
              <m:sSubPr>
                <m:ctrlPr>
                  <w:rPr>
                    <w:rFonts w:ascii="Cambria Math" w:hAnsi="Cambria Math"/>
                    <w:iCs/>
                  </w:rPr>
                </m:ctrlPr>
              </m:sSubPr>
              <m:e>
                <m:r>
                  <m:rPr>
                    <m:sty m:val="p"/>
                  </m:rPr>
                  <w:rPr>
                    <w:rFonts w:ascii="Cambria Math" w:hAnsi="Cambria Math"/>
                  </w:rPr>
                  <m:t>P</m:t>
                </m:r>
              </m:e>
              <m:sub>
                <m:r>
                  <m:rPr>
                    <m:sty m:val="p"/>
                  </m:rPr>
                  <w:rPr>
                    <w:rFonts w:ascii="Cambria Math" w:hAnsi="Cambria Math"/>
                  </w:rPr>
                  <m:t>i</m:t>
                </m:r>
              </m:sub>
            </m:sSub>
          </m:e>
        </m:nary>
      </m:oMath>
      <w:r w:rsidR="00C36DB9" w:rsidRPr="00C36DB9">
        <w:rPr>
          <w:iCs/>
        </w:rPr>
        <w:t>: Sumatoria de los puntajes de los bienes relevantes seleccionados por el Proponente</w:t>
      </w:r>
    </w:p>
    <w:p w14:paraId="321AE928" w14:textId="6E4C4B8F" w:rsidR="00C36DB9" w:rsidRPr="00C36DB9" w:rsidRDefault="00C36DB9" w:rsidP="00C36DB9">
      <w:pPr>
        <w:rPr>
          <w:iCs/>
        </w:rPr>
      </w:pPr>
      <w:r w:rsidRPr="00C36DB9">
        <w:rPr>
          <w:iCs/>
        </w:rPr>
        <w:t>Para efectos de la asignación del puntaje a los Proponentes, la Entidad Estatal tendrá en cuenta hasta el séptimo decimal. En todo caso, el puntaje asignado a los Proponentes no podrá superar los veinte (20) puntos.</w:t>
      </w:r>
    </w:p>
    <w:p w14:paraId="4D6F694A" w14:textId="77777777" w:rsidR="00C36DB9" w:rsidRPr="00C36DB9" w:rsidRDefault="00C36DB9" w:rsidP="00C36DB9">
      <w:pPr>
        <w:rPr>
          <w:iCs/>
        </w:rPr>
      </w:pPr>
      <w:r w:rsidRPr="00C36DB9">
        <w:rPr>
          <w:iCs/>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99597B" w14:textId="77777777" w:rsidR="00B05837" w:rsidRPr="00C36DB9" w:rsidRDefault="00C36DB9" w:rsidP="00C36DB9">
      <w:pPr>
        <w:rPr>
          <w:iCs/>
        </w:rPr>
      </w:pPr>
      <w:r w:rsidRPr="00C36DB9">
        <w:rPr>
          <w:iCs/>
        </w:rPr>
        <w:t xml:space="preserve">Para esos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05837" w:rsidRPr="0068773E" w14:paraId="193EEBC6" w14:textId="77777777" w:rsidTr="00B05837">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560AA324" w14:textId="77777777" w:rsidR="00B05837" w:rsidRPr="00C36DB9" w:rsidRDefault="00B05837" w:rsidP="00B05837">
            <w:pPr>
              <w:rPr>
                <w:rFonts w:eastAsia="Yu Gothic Light" w:cs="Arial"/>
                <w:b/>
                <w:iCs/>
                <w:color w:val="FFFFFF" w:themeColor="background1"/>
                <w:szCs w:val="20"/>
                <w:lang w:val="es-MX"/>
              </w:rPr>
            </w:pPr>
            <w:bookmarkStart w:id="145" w:name="_Hlk83978217"/>
            <w:bookmarkEnd w:id="144"/>
            <w:r w:rsidRPr="00C36DB9">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2185A6"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E112EE3"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407E6C"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B05837" w:rsidRPr="0068773E" w14:paraId="3F7BB6C3" w14:textId="77777777" w:rsidTr="00B0583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DE7CC0B" w14:textId="77777777" w:rsidR="00B05837" w:rsidRPr="00C36DB9" w:rsidRDefault="00B05837" w:rsidP="00B05837">
            <w:pPr>
              <w:jc w:val="center"/>
              <w:rPr>
                <w:rFonts w:cs="Arial"/>
                <w:iCs/>
                <w:color w:val="000000"/>
                <w:szCs w:val="20"/>
              </w:rPr>
            </w:pPr>
            <w:r w:rsidRPr="00C36DB9">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608B95EA" w14:textId="77777777" w:rsidR="00B05837" w:rsidRPr="00C36DB9" w:rsidRDefault="00B05837" w:rsidP="00B05837">
            <w:pPr>
              <w:jc w:val="center"/>
              <w:rPr>
                <w:rFonts w:cs="Arial"/>
                <w:iCs/>
                <w:color w:val="000000"/>
                <w:szCs w:val="20"/>
              </w:rPr>
            </w:pPr>
            <w:r w:rsidRPr="00C36DB9">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6031CA1" w14:textId="77777777" w:rsidR="00B05837" w:rsidRPr="00C36DB9" w:rsidRDefault="00B05837" w:rsidP="00B05837">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06E388A"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040F6BFC" w14:textId="77777777" w:rsidTr="00B0583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1F2C43" w14:textId="77777777" w:rsidR="00B05837" w:rsidRPr="00C36DB9" w:rsidRDefault="00B05837" w:rsidP="00B05837">
            <w:pPr>
              <w:jc w:val="center"/>
              <w:rPr>
                <w:rFonts w:cs="Arial"/>
                <w:iCs/>
                <w:color w:val="000000"/>
                <w:szCs w:val="20"/>
              </w:rPr>
            </w:pPr>
            <w:r w:rsidRPr="00C36DB9">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2EF1BC84" w14:textId="77777777" w:rsidR="00B05837" w:rsidRPr="00C36DB9" w:rsidRDefault="00B05837" w:rsidP="00B05837">
            <w:pPr>
              <w:jc w:val="center"/>
              <w:rPr>
                <w:rFonts w:cs="Arial"/>
                <w:iCs/>
                <w:color w:val="000000"/>
                <w:szCs w:val="20"/>
              </w:rPr>
            </w:pPr>
            <w:r w:rsidRPr="00C36DB9">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0AD9D3F2" w14:textId="77777777" w:rsidR="00B05837" w:rsidRPr="00C36DB9" w:rsidRDefault="00B05837" w:rsidP="00B05837">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1A4A309"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3E924997" w14:textId="77777777" w:rsidTr="00B0583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EAE629C" w14:textId="77777777" w:rsidR="00B05837" w:rsidRPr="00C36DB9" w:rsidRDefault="00B05837" w:rsidP="00B05837">
            <w:pPr>
              <w:jc w:val="center"/>
              <w:rPr>
                <w:rFonts w:cs="Arial"/>
                <w:iCs/>
                <w:color w:val="000000"/>
                <w:szCs w:val="20"/>
              </w:rPr>
            </w:pPr>
            <w:r w:rsidRPr="00C36DB9">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6309E01F" w14:textId="77777777" w:rsidR="00B05837" w:rsidRPr="00C36DB9" w:rsidRDefault="00B05837" w:rsidP="00B05837">
            <w:pPr>
              <w:jc w:val="center"/>
              <w:rPr>
                <w:rFonts w:cs="Arial"/>
                <w:iCs/>
                <w:color w:val="000000"/>
                <w:szCs w:val="20"/>
              </w:rPr>
            </w:pPr>
            <w:r w:rsidRPr="00C36DB9">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0CE80338" w14:textId="77777777" w:rsidR="00B05837" w:rsidRPr="00C36DB9" w:rsidRDefault="00B05837" w:rsidP="00B05837">
            <w:pPr>
              <w:jc w:val="center"/>
              <w:rPr>
                <w:rFonts w:cs="Arial"/>
                <w:iCs/>
                <w:color w:val="000000"/>
                <w:szCs w:val="20"/>
              </w:rPr>
            </w:pPr>
            <w:r w:rsidRPr="00C36DB9">
              <w:rPr>
                <w:rFonts w:cs="Arial"/>
                <w:iCs/>
                <w:color w:val="000000"/>
                <w:szCs w:val="20"/>
              </w:rPr>
              <w:t xml:space="preserve">La regla de origen del país con el que se tenga acuerdo comercial o la del Decreto 1082 de </w:t>
            </w:r>
            <w:r w:rsidRPr="00C36DB9">
              <w:rPr>
                <w:rFonts w:cs="Arial"/>
                <w:iCs/>
                <w:color w:val="000000"/>
                <w:szCs w:val="20"/>
              </w:rPr>
              <w:lastRenderedPageBreak/>
              <w:t>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BD03BC8" w14:textId="77777777" w:rsidR="00B05837" w:rsidRPr="00C36DB9" w:rsidRDefault="00B05837" w:rsidP="00B05837">
            <w:pPr>
              <w:jc w:val="center"/>
              <w:rPr>
                <w:rFonts w:cs="Arial"/>
                <w:iCs/>
                <w:color w:val="000000"/>
                <w:szCs w:val="20"/>
              </w:rPr>
            </w:pPr>
            <w:r w:rsidRPr="00C36DB9">
              <w:rPr>
                <w:rFonts w:cs="Arial"/>
                <w:iCs/>
                <w:color w:val="000000"/>
                <w:szCs w:val="20"/>
              </w:rPr>
              <w:lastRenderedPageBreak/>
              <w:t xml:space="preserve">Promoción de Servicios Nacionales </w:t>
            </w:r>
            <w:r w:rsidRPr="00C36DB9">
              <w:rPr>
                <w:rFonts w:cs="Arial"/>
                <w:iCs/>
                <w:color w:val="000000"/>
                <w:szCs w:val="20"/>
              </w:rPr>
              <w:lastRenderedPageBreak/>
              <w:t>o con Trato Nacional (4.3.1)</w:t>
            </w:r>
          </w:p>
        </w:tc>
      </w:tr>
      <w:tr w:rsidR="00B05837" w:rsidRPr="0068773E" w14:paraId="0152157B" w14:textId="77777777" w:rsidTr="00B05837">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0D1DE8D8" w14:textId="77777777" w:rsidR="00B05837" w:rsidRPr="00C36DB9" w:rsidRDefault="00B05837" w:rsidP="00B05837">
            <w:pPr>
              <w:jc w:val="center"/>
              <w:rPr>
                <w:rFonts w:cs="Arial"/>
                <w:iCs/>
                <w:color w:val="000000"/>
                <w:szCs w:val="20"/>
              </w:rPr>
            </w:pPr>
            <w:r w:rsidRPr="00C36DB9">
              <w:rPr>
                <w:rFonts w:cs="Arial"/>
                <w:iCs/>
                <w:color w:val="000000"/>
                <w:szCs w:val="20"/>
              </w:rPr>
              <w:lastRenderedPageBreak/>
              <w:t>4.</w:t>
            </w:r>
          </w:p>
        </w:tc>
        <w:tc>
          <w:tcPr>
            <w:tcW w:w="2711" w:type="dxa"/>
            <w:tcBorders>
              <w:top w:val="single" w:sz="6" w:space="0" w:color="auto"/>
              <w:left w:val="single" w:sz="6" w:space="0" w:color="auto"/>
              <w:bottom w:val="double" w:sz="4" w:space="0" w:color="auto"/>
              <w:right w:val="double" w:sz="4" w:space="0" w:color="auto"/>
            </w:tcBorders>
            <w:vAlign w:val="center"/>
          </w:tcPr>
          <w:p w14:paraId="4F7A68C8" w14:textId="77777777" w:rsidR="00B05837" w:rsidRPr="00C36DB9" w:rsidRDefault="00B05837" w:rsidP="00B05837">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61290FB" w14:textId="77777777" w:rsidR="00B05837" w:rsidRPr="00C36DB9" w:rsidRDefault="00B05837" w:rsidP="00B05837">
            <w:pPr>
              <w:jc w:val="center"/>
              <w:rPr>
                <w:rFonts w:cs="Arial"/>
                <w:iCs/>
                <w:color w:val="000000"/>
                <w:szCs w:val="20"/>
              </w:rPr>
            </w:pPr>
            <w:r w:rsidRPr="00C36DB9">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150BC3C" w14:textId="77777777" w:rsidR="00B05837" w:rsidRPr="00C36DB9" w:rsidRDefault="00B05837" w:rsidP="00B05837">
            <w:pPr>
              <w:jc w:val="center"/>
              <w:rPr>
                <w:rFonts w:cs="Arial"/>
                <w:iCs/>
                <w:color w:val="000000"/>
                <w:szCs w:val="20"/>
              </w:rPr>
            </w:pPr>
            <w:r w:rsidRPr="00C36DB9">
              <w:rPr>
                <w:rFonts w:cs="Arial"/>
                <w:iCs/>
                <w:color w:val="000000"/>
                <w:szCs w:val="20"/>
              </w:rPr>
              <w:t>Incorporación de componente nacional en servicios extranjeros (4.3.2)</w:t>
            </w:r>
          </w:p>
        </w:tc>
      </w:tr>
    </w:tbl>
    <w:bookmarkEnd w:id="145"/>
    <w:p w14:paraId="239C82FC" w14:textId="4FB667D2" w:rsidR="00EF4BA6" w:rsidRDefault="00BD75A9" w:rsidP="00BD75A9">
      <w:pPr>
        <w:rPr>
          <w:lang w:val="es-MX"/>
        </w:rPr>
      </w:pPr>
      <w:r w:rsidRPr="00BD75A9">
        <w:rPr>
          <w:lang w:val="es-MX"/>
        </w:rPr>
        <w:t>En caso de no efectuar ningún ofrecimiento, el puntaje por este factor será de cero (0</w:t>
      </w:r>
      <w:r w:rsidR="00EF4BA6" w:rsidRPr="00EF4BA6">
        <w:rPr>
          <w:lang w:val="es-MX"/>
        </w:rPr>
        <w:t>).</w:t>
      </w:r>
    </w:p>
    <w:p w14:paraId="6DD03B2B" w14:textId="404871AD" w:rsidR="00EF4BA6" w:rsidRDefault="00CA638B" w:rsidP="00EF4BA6">
      <w:pPr>
        <w:pStyle w:val="Ttulo2"/>
      </w:pPr>
      <w:bookmarkStart w:id="146" w:name="_Toc107994860"/>
      <w:r>
        <w:rPr>
          <w:caps w:val="0"/>
        </w:rPr>
        <w:t>VINCULACIÓN DE PERSONAS CON DISCAPACIDAD</w:t>
      </w:r>
      <w:bookmarkEnd w:id="146"/>
    </w:p>
    <w:p w14:paraId="2B44403A" w14:textId="77777777" w:rsidR="00EF4BA6" w:rsidRPr="00EF4BA6" w:rsidRDefault="00EF4BA6" w:rsidP="00EF4BA6">
      <w:pPr>
        <w:rPr>
          <w:lang w:val="es-MX"/>
        </w:rPr>
      </w:pPr>
      <w:r w:rsidRPr="00EF4BA6">
        <w:rPr>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EF4BA6" w:rsidRDefault="00EF4BA6" w:rsidP="00EF4BA6">
      <w:pPr>
        <w:rPr>
          <w:lang w:val="es-MX"/>
        </w:rPr>
      </w:pPr>
      <w:r w:rsidRPr="00EF4BA6">
        <w:rPr>
          <w:lang w:val="es-MX"/>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EF4BA6" w:rsidRDefault="00EF4BA6" w:rsidP="00EF4BA6">
      <w:pPr>
        <w:rPr>
          <w:lang w:val="es-MX"/>
        </w:rPr>
      </w:pPr>
      <w:r w:rsidRPr="00EF4BA6">
        <w:rPr>
          <w:lang w:val="es-MX"/>
        </w:rPr>
        <w:t xml:space="preserve">Para los proponentes plurales, la </w:t>
      </w:r>
      <w:r w:rsidR="00454DA0">
        <w:rPr>
          <w:lang w:val="es-MX"/>
        </w:rPr>
        <w:t>E</w:t>
      </w:r>
      <w:r w:rsidRPr="00EF4BA6">
        <w:rPr>
          <w:lang w:val="es-MX"/>
        </w:rPr>
        <w:t xml:space="preserve">ntidad </w:t>
      </w:r>
      <w:r w:rsidR="00454DA0">
        <w:rPr>
          <w:lang w:val="es-MX"/>
        </w:rPr>
        <w:t xml:space="preserve">Estatal </w:t>
      </w:r>
      <w:r w:rsidRPr="00EF4BA6">
        <w:rPr>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w:t>
      </w:r>
      <w:r w:rsidRPr="00986CFC">
        <w:rPr>
          <w:lang w:val="es-MX"/>
        </w:rPr>
        <w:t>l 3.5.</w:t>
      </w:r>
      <w:r w:rsidR="00DA14E0" w:rsidRPr="00986CFC">
        <w:rPr>
          <w:lang w:val="es-MX"/>
        </w:rPr>
        <w:t>8</w:t>
      </w:r>
      <w:r w:rsidRPr="00986CFC">
        <w:rPr>
          <w:lang w:val="es-MX"/>
        </w:rPr>
        <w:t>, sin</w:t>
      </w:r>
      <w:r w:rsidRPr="00EF4BA6">
        <w:rPr>
          <w:lang w:val="es-MX"/>
        </w:rPr>
        <w:t xml:space="preserve"> importar si la experiencia es general o específica.</w:t>
      </w:r>
    </w:p>
    <w:p w14:paraId="20416A67" w14:textId="740D73E1" w:rsidR="00EF4BA6" w:rsidRDefault="00EF4BA6" w:rsidP="00EF4BA6">
      <w:pPr>
        <w:rPr>
          <w:lang w:val="es-MX"/>
        </w:rPr>
      </w:pPr>
      <w:r w:rsidRPr="00EF4BA6">
        <w:rPr>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18EC7462" w14:textId="4A002ECF" w:rsidR="00F472CA" w:rsidRDefault="0026717C" w:rsidP="00EF4BA6">
      <w:pPr>
        <w:pStyle w:val="Ttulo2"/>
      </w:pPr>
      <w:bookmarkStart w:id="147" w:name="_Toc107994862"/>
      <w:r>
        <w:rPr>
          <w:caps w:val="0"/>
        </w:rPr>
        <w:t>EMPRENDIMIENTOS Y EMPRESAS DE MUJERES</w:t>
      </w:r>
      <w:bookmarkEnd w:id="147"/>
    </w:p>
    <w:p w14:paraId="277C6B22" w14:textId="3D6A9DDD"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La Entidad asignará un puntaje de cero punto veinticinco (0.25) puntos al Proponente que acredite la calidad de emprendimientos y empresas de mujeres con domicilio en el territorio nacional de conformidad con l</w:t>
      </w:r>
      <w:r w:rsidR="005108BA">
        <w:rPr>
          <w:b w:val="0"/>
          <w:color w:val="auto"/>
          <w:lang w:val="es-ES"/>
        </w:rPr>
        <w:t>o</w:t>
      </w:r>
      <w:r w:rsidRPr="00AF5F20">
        <w:rPr>
          <w:b w:val="0"/>
          <w:color w:val="auto"/>
          <w:lang w:val="es-ES"/>
        </w:rPr>
        <w:t xml:space="preserve"> previsto en el artículo 2.2.1.2.4.2.14. del Decreto 1082 de 2015 </w:t>
      </w:r>
      <w:r w:rsidRPr="00AF5F20">
        <w:rPr>
          <w:b w:val="0"/>
          <w:color w:val="auto"/>
          <w:lang w:val="es-MX"/>
        </w:rPr>
        <w:t>o la norma que lo modifique, sustituya o complemente.</w:t>
      </w:r>
    </w:p>
    <w:p w14:paraId="6B26C799" w14:textId="77777777" w:rsidR="00BD0D23" w:rsidRPr="00AF5F20" w:rsidRDefault="00BD0D23" w:rsidP="005108BA">
      <w:pPr>
        <w:pStyle w:val="Captulo9"/>
        <w:numPr>
          <w:ilvl w:val="0"/>
          <w:numId w:val="0"/>
        </w:numPr>
        <w:tabs>
          <w:tab w:val="left" w:pos="993"/>
        </w:tabs>
        <w:spacing w:after="160"/>
        <w:contextualSpacing w:val="0"/>
        <w:jc w:val="both"/>
        <w:rPr>
          <w:b w:val="0"/>
          <w:bCs w:val="0"/>
          <w:color w:val="auto"/>
        </w:rPr>
      </w:pPr>
      <w:r w:rsidRPr="00AF5F20">
        <w:rPr>
          <w:b w:val="0"/>
          <w:color w:val="auto"/>
          <w:lang w:val="es-ES"/>
        </w:rPr>
        <w:t xml:space="preserve">Para que el Proponente obtenga este puntaje debe diligenciar el Formato 12 – Acreditación de emprendimientos y empresas de mujeres y aportar la documentación requerida. </w:t>
      </w:r>
      <w:r w:rsidRPr="00AF5F20">
        <w:rPr>
          <w:b w:val="0"/>
          <w:bCs w:val="0"/>
          <w:color w:val="auto"/>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51A077F" w14:textId="77777777"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lastRenderedPageBreak/>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31374B" w14:textId="3E370013" w:rsidR="0028554F"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La asignación de este puntaje no excluye la aplicación del puntaje para Mipyme.</w:t>
      </w:r>
    </w:p>
    <w:p w14:paraId="1C01C3F9" w14:textId="5FB22C58" w:rsidR="001C1F41" w:rsidRDefault="001C1F41" w:rsidP="00AF5F20">
      <w:pPr>
        <w:pStyle w:val="Ttulo2"/>
        <w:spacing w:before="120"/>
        <w:rPr>
          <w:caps w:val="0"/>
        </w:rPr>
      </w:pPr>
      <w:r w:rsidRPr="00AF5F20">
        <w:rPr>
          <w:caps w:val="0"/>
        </w:rPr>
        <w:t xml:space="preserve"> </w:t>
      </w:r>
      <w:bookmarkStart w:id="148" w:name="_Toc107994863"/>
      <w:r w:rsidR="00106CF6">
        <w:rPr>
          <w:caps w:val="0"/>
        </w:rPr>
        <w:t>MIPYME DOMICILIADA EN COLOMBIA</w:t>
      </w:r>
      <w:bookmarkEnd w:id="148"/>
    </w:p>
    <w:p w14:paraId="781665F7" w14:textId="77777777" w:rsidR="00100245" w:rsidRPr="00100245" w:rsidRDefault="00100245" w:rsidP="005108BA">
      <w:pPr>
        <w:spacing w:line="276" w:lineRule="auto"/>
        <w:rPr>
          <w:lang w:val="es-MX"/>
        </w:rPr>
      </w:pPr>
      <w:r w:rsidRPr="00100245">
        <w:rPr>
          <w:lang w:val="es-MX"/>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1686A00E" w14:textId="7B9081A0" w:rsidR="00100245" w:rsidRPr="00100245" w:rsidRDefault="00100245" w:rsidP="005108BA">
      <w:pPr>
        <w:spacing w:line="276" w:lineRule="auto"/>
        <w:rPr>
          <w:lang w:val="es-MX"/>
        </w:rPr>
      </w:pPr>
      <w:r w:rsidRPr="00100245">
        <w:rPr>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086265" w14:textId="1D11ABC3" w:rsidR="00FD4B70" w:rsidRDefault="00100245" w:rsidP="005108BA">
      <w:pPr>
        <w:spacing w:line="276" w:lineRule="auto"/>
        <w:rPr>
          <w:lang w:val="es-MX"/>
        </w:rPr>
      </w:pPr>
      <w:r w:rsidRPr="00100245">
        <w:rPr>
          <w:lang w:val="es-MX"/>
        </w:rPr>
        <w:t>Tratándose de Proponentes Plurales este puntaje se otorgará si por lo menos uno de los integrantes acredita la calidad de Mipyme y tiene una participación igual o superior al diez por ciento (10 %) en el Consorcio o en la Unión Temporal.</w:t>
      </w:r>
    </w:p>
    <w:p w14:paraId="350B098B" w14:textId="77777777" w:rsidR="00135804" w:rsidRDefault="00135804" w:rsidP="00FD4B70">
      <w:pPr>
        <w:pStyle w:val="Ttulo2"/>
        <w:spacing w:before="120"/>
        <w:rPr>
          <w:caps w:val="0"/>
        </w:rPr>
      </w:pPr>
      <w:bookmarkStart w:id="149" w:name="_Toc107994864"/>
      <w:r>
        <w:rPr>
          <w:caps w:val="0"/>
        </w:rPr>
        <w:t>CRITERIOS DE DESEMPATE</w:t>
      </w:r>
      <w:bookmarkEnd w:id="149"/>
    </w:p>
    <w:p w14:paraId="3AE42BD4" w14:textId="2BB5DE1F" w:rsidR="00EE1EA7" w:rsidRPr="00AF5F20" w:rsidRDefault="00EE1EA7" w:rsidP="005108BA">
      <w:pPr>
        <w:shd w:val="clear" w:color="auto" w:fill="FFFFFF" w:themeFill="background1"/>
        <w:spacing w:line="276" w:lineRule="auto"/>
        <w:rPr>
          <w:rFonts w:cs="Arial"/>
          <w:szCs w:val="20"/>
          <w:lang w:val="es-MX"/>
        </w:rPr>
      </w:pPr>
      <w:r w:rsidRPr="00AF5F20">
        <w:rPr>
          <w:rFonts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E7227D3" w14:textId="77777777" w:rsidR="00EE1EA7" w:rsidRPr="00AF5F20" w:rsidRDefault="00EE1EA7" w:rsidP="005108BA">
      <w:pPr>
        <w:numPr>
          <w:ilvl w:val="0"/>
          <w:numId w:val="58"/>
        </w:numPr>
        <w:tabs>
          <w:tab w:val="left" w:pos="284"/>
          <w:tab w:val="left" w:pos="567"/>
          <w:tab w:val="left" w:pos="993"/>
          <w:tab w:val="left" w:pos="1134"/>
        </w:tabs>
        <w:spacing w:line="276" w:lineRule="auto"/>
        <w:ind w:left="0" w:firstLine="0"/>
        <w:rPr>
          <w:rFonts w:cs="Arial"/>
          <w:szCs w:val="20"/>
          <w:lang w:val="es-MX"/>
        </w:rPr>
      </w:pPr>
      <w:r w:rsidRPr="00AF5F20">
        <w:rPr>
          <w:rFonts w:cs="Arial"/>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5C6EB240" w14:textId="49F7173B" w:rsidR="00EE1EA7" w:rsidRPr="00AF5F20" w:rsidRDefault="00EE1EA7" w:rsidP="005108BA">
      <w:pPr>
        <w:numPr>
          <w:ilvl w:val="0"/>
          <w:numId w:val="58"/>
        </w:numPr>
        <w:tabs>
          <w:tab w:val="left" w:pos="284"/>
          <w:tab w:val="left" w:pos="567"/>
          <w:tab w:val="left" w:pos="993"/>
        </w:tabs>
        <w:spacing w:line="276" w:lineRule="auto"/>
        <w:ind w:left="0" w:firstLine="0"/>
        <w:rPr>
          <w:rFonts w:cs="Arial"/>
          <w:szCs w:val="20"/>
          <w:lang w:val="es-MX"/>
        </w:rPr>
      </w:pPr>
      <w:r w:rsidRPr="00AF5F20">
        <w:rPr>
          <w:rFonts w:cs="Arial"/>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AF5F20">
        <w:rPr>
          <w:rFonts w:eastAsia="Times New Roman" w:cs="Arial"/>
          <w:color w:val="auto"/>
          <w:szCs w:val="20"/>
          <w:lang w:val="es-ES" w:eastAsia="es-ES"/>
        </w:rPr>
        <w:t xml:space="preserve">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1DB930F8" w14:textId="77777777" w:rsidR="00EE1EA7" w:rsidRPr="00AF5F20" w:rsidRDefault="00EE1EA7" w:rsidP="005108BA">
      <w:pPr>
        <w:tabs>
          <w:tab w:val="left" w:pos="284"/>
          <w:tab w:val="left" w:pos="567"/>
        </w:tabs>
        <w:spacing w:line="276" w:lineRule="auto"/>
        <w:rPr>
          <w:rFonts w:cs="Arial"/>
          <w:szCs w:val="20"/>
          <w:lang w:val="es-MX"/>
        </w:rPr>
      </w:pPr>
      <w:r w:rsidRPr="00AF5F20">
        <w:rPr>
          <w:rFonts w:cs="Arial"/>
          <w:szCs w:val="20"/>
          <w:lang w:val="es-MX"/>
        </w:rPr>
        <w:lastRenderedPageBreak/>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AF5F20" w:rsidDel="00A44E16">
        <w:rPr>
          <w:rFonts w:cs="Arial"/>
          <w:szCs w:val="20"/>
          <w:lang w:val="es-MX"/>
        </w:rPr>
        <w:t xml:space="preserve"> </w:t>
      </w:r>
      <w:r w:rsidRPr="00AF5F20">
        <w:rPr>
          <w:rFonts w:cs="Arial"/>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4986D43" w14:textId="77777777" w:rsidR="00EE1EA7" w:rsidRPr="00AF5F20" w:rsidRDefault="00EE1EA7" w:rsidP="005108BA">
      <w:pPr>
        <w:tabs>
          <w:tab w:val="left" w:pos="567"/>
        </w:tabs>
        <w:spacing w:line="276" w:lineRule="auto"/>
        <w:rPr>
          <w:rFonts w:cs="Arial"/>
          <w:szCs w:val="20"/>
          <w:lang w:val="es-MX"/>
        </w:rPr>
      </w:pPr>
      <w:r w:rsidRPr="00AF5F20">
        <w:rPr>
          <w:rFonts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6A49502" w14:textId="77777777" w:rsidR="00EE1EA7" w:rsidRPr="00AF5F20" w:rsidRDefault="00EE1EA7" w:rsidP="005108BA">
      <w:pPr>
        <w:tabs>
          <w:tab w:val="left" w:pos="567"/>
          <w:tab w:val="left" w:pos="709"/>
        </w:tabs>
        <w:spacing w:line="276" w:lineRule="auto"/>
        <w:rPr>
          <w:rFonts w:cs="Arial"/>
          <w:szCs w:val="20"/>
          <w:lang w:val="es-MX"/>
        </w:rPr>
      </w:pPr>
      <w:r w:rsidRPr="00AF5F20">
        <w:rPr>
          <w:rFonts w:cs="Arial"/>
          <w:szCs w:val="20"/>
          <w:lang w:val="es-MX"/>
        </w:rPr>
        <w:t>Finalmente, en el caso de los Proponentes Plurales, se preferirá la oferta cuando cada uno de los integrantes acredite alguna de las condiciones señaladas en los incisos anteriores de este numeral.</w:t>
      </w:r>
    </w:p>
    <w:p w14:paraId="32F53642"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AF5F20" w:rsidDel="00F36DC1">
        <w:rPr>
          <w:rFonts w:cs="Arial"/>
          <w:szCs w:val="20"/>
          <w:lang w:val="es-MX"/>
        </w:rPr>
        <w:t>,</w:t>
      </w:r>
      <w:r w:rsidRPr="00AF5F20">
        <w:rPr>
          <w:rFonts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AF5F20" w:rsidDel="005313E1">
        <w:rPr>
          <w:rFonts w:cs="Arial"/>
          <w:szCs w:val="20"/>
          <w:lang w:val="es-MX"/>
        </w:rPr>
        <w:t xml:space="preserve">como requisito para el otorgamiento del criterio de </w:t>
      </w:r>
      <w:r w:rsidRPr="00AF5F20">
        <w:rPr>
          <w:rFonts w:cs="Arial"/>
          <w:szCs w:val="20"/>
          <w:lang w:val="es-MX"/>
        </w:rPr>
        <w:t>desempate.</w:t>
      </w:r>
    </w:p>
    <w:p w14:paraId="042F553A" w14:textId="77777777" w:rsidR="00EE1EA7" w:rsidRPr="00AF5F20" w:rsidRDefault="00EE1EA7" w:rsidP="005108BA">
      <w:pPr>
        <w:numPr>
          <w:ilvl w:val="0"/>
          <w:numId w:val="58"/>
        </w:numPr>
        <w:tabs>
          <w:tab w:val="left" w:pos="284"/>
          <w:tab w:val="left" w:pos="567"/>
          <w:tab w:val="left" w:pos="851"/>
        </w:tabs>
        <w:spacing w:line="276" w:lineRule="auto"/>
        <w:ind w:left="0" w:firstLine="0"/>
        <w:rPr>
          <w:rFonts w:cs="Arial"/>
          <w:szCs w:val="20"/>
          <w:lang w:val="es-MX"/>
        </w:rPr>
      </w:pPr>
      <w:r w:rsidRPr="00AF5F20">
        <w:rPr>
          <w:rFonts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26E53DFB"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AF5F20" w:rsidDel="00B96BD3">
        <w:rPr>
          <w:rFonts w:cs="Arial"/>
          <w:szCs w:val="20"/>
          <w:lang w:val="es-MX"/>
        </w:rPr>
        <w:t>.</w:t>
      </w:r>
      <w:r w:rsidRPr="00AF5F20">
        <w:rPr>
          <w:rFonts w:cs="Arial"/>
          <w:szCs w:val="20"/>
          <w:lang w:val="es-MX"/>
        </w:rPr>
        <w:t xml:space="preserve"> </w:t>
      </w:r>
    </w:p>
    <w:p w14:paraId="43878A98"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 xml:space="preserve">El tiempo de vinculación en la planta referida de que trata este numeral se acreditará con el certificado de aportes a seguridad social del último año o del tiempo de su constitución cuando su </w:t>
      </w:r>
      <w:r w:rsidRPr="00AF5F20">
        <w:rPr>
          <w:rFonts w:cs="Arial"/>
          <w:szCs w:val="20"/>
          <w:lang w:val="es-MX"/>
        </w:rPr>
        <w:lastRenderedPageBreak/>
        <w:t xml:space="preserve">conformación sea inferior a un (1) año, en el que se demuestren los pagos realizados por el empleador. </w:t>
      </w:r>
    </w:p>
    <w:p w14:paraId="41DCBCD7" w14:textId="77777777" w:rsidR="00EE1EA7" w:rsidRPr="00AF5F20" w:rsidRDefault="00EE1EA7" w:rsidP="005108BA">
      <w:pPr>
        <w:numPr>
          <w:ilvl w:val="0"/>
          <w:numId w:val="58"/>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4C4552D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AF5F20" w:rsidDel="0068395B">
        <w:rPr>
          <w:rFonts w:cs="Arial"/>
          <w:szCs w:val="20"/>
          <w:lang w:val="es-MX"/>
        </w:rPr>
        <w:t xml:space="preserve"> </w:t>
      </w:r>
    </w:p>
    <w:p w14:paraId="1A8871B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7FC20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344C351"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05DCA8" w14:textId="77777777" w:rsidR="00EE1EA7" w:rsidRPr="00AF5F20" w:rsidRDefault="00EE1EA7" w:rsidP="005108BA">
      <w:pPr>
        <w:numPr>
          <w:ilvl w:val="0"/>
          <w:numId w:val="58"/>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w:t>
      </w:r>
      <w:r w:rsidRPr="00AF5F20">
        <w:rPr>
          <w:rFonts w:cs="Arial"/>
          <w:szCs w:val="20"/>
          <w:lang w:val="es-MX"/>
        </w:rPr>
        <w:lastRenderedPageBreak/>
        <w:t>personas que pertenecen a la población indígena, negra, afrocolombiana, raizal, palanquera, Rrom o gitana. Solo se tendrá en cuenta aquellas personas que hayan estado vinculadas con una anterioridad igual o mayor a un (1) año contado a partir de la fecha del cierre del proceso</w:t>
      </w:r>
      <w:r w:rsidRPr="00AF5F20">
        <w:rPr>
          <w:rFonts w:cs="Arial"/>
          <w:szCs w:val="20"/>
          <w:lang w:val="es-ES" w:eastAsia="es-ES"/>
        </w:rPr>
        <w:t xml:space="preserve">. </w:t>
      </w:r>
      <w:r w:rsidRPr="00AF5F20">
        <w:rPr>
          <w:rFonts w:cs="Arial"/>
          <w:szCs w:val="20"/>
          <w:lang w:val="es-MX"/>
        </w:rPr>
        <w:t xml:space="preserve">Para los casos de constitución inferior a un (1) año, se valdrá aquellos que hayan estado vinculados desde el momento de la constitución de la persona jurídica. </w:t>
      </w:r>
      <w:r w:rsidRPr="00AF5F20">
        <w:rPr>
          <w:rFonts w:cs="Arial"/>
          <w:szCs w:val="20"/>
          <w:lang w:val="es-ES"/>
        </w:rPr>
        <w:t>En caso de modificarse la fecha de cierre del proceso, se tendrá como referencia para establecer el plazo de vigencia del certificado la fecha originalmente contemplada en el Pliego de Condiciones definitivo.</w:t>
      </w:r>
    </w:p>
    <w:p w14:paraId="5BEEF7E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79A8BE0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98E97A3"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AF5F20" w:rsidDel="00D87DBB">
        <w:rPr>
          <w:rFonts w:cs="Arial"/>
          <w:szCs w:val="20"/>
          <w:lang w:val="es-MX"/>
        </w:rPr>
        <w:t xml:space="preserve"> </w:t>
      </w:r>
      <w:r w:rsidRPr="00AF5F20">
        <w:rPr>
          <w:rFonts w:cs="Arial"/>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E5C2F8A"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198AD7B" w14:textId="77777777" w:rsidR="00EE1EA7" w:rsidRPr="00AF5F20" w:rsidRDefault="00EE1EA7" w:rsidP="005108BA">
      <w:pPr>
        <w:numPr>
          <w:ilvl w:val="0"/>
          <w:numId w:val="58"/>
        </w:numPr>
        <w:tabs>
          <w:tab w:val="left" w:pos="284"/>
          <w:tab w:val="left" w:pos="709"/>
          <w:tab w:val="left" w:pos="851"/>
        </w:tabs>
        <w:spacing w:line="276" w:lineRule="auto"/>
        <w:ind w:left="0" w:firstLine="0"/>
        <w:rPr>
          <w:rFonts w:cs="Arial"/>
          <w:szCs w:val="20"/>
          <w:lang w:val="es-MX"/>
        </w:rPr>
      </w:pPr>
      <w:r w:rsidRPr="00AF5F20">
        <w:rPr>
          <w:rFonts w:cs="Arial"/>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9441430" w14:textId="77777777" w:rsidR="00EE1EA7" w:rsidRPr="00AF5F20" w:rsidRDefault="00EE1EA7" w:rsidP="005108BA">
      <w:pPr>
        <w:tabs>
          <w:tab w:val="left" w:pos="284"/>
          <w:tab w:val="left" w:pos="567"/>
          <w:tab w:val="left" w:pos="709"/>
        </w:tabs>
        <w:spacing w:line="276" w:lineRule="auto"/>
        <w:rPr>
          <w:rFonts w:cs="Arial"/>
          <w:szCs w:val="20"/>
          <w:lang w:val="es-MX"/>
        </w:rPr>
      </w:pPr>
      <w:r w:rsidRPr="00AF5F20">
        <w:rPr>
          <w:rFonts w:cs="Arial"/>
          <w:szCs w:val="20"/>
          <w:lang w:val="es-MX"/>
        </w:rPr>
        <w:lastRenderedPageBreak/>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3C73A5F"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6D172C8B"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D14CF20" w14:textId="77777777" w:rsidR="00EE1EA7" w:rsidRPr="00AF5F20" w:rsidRDefault="00EE1EA7" w:rsidP="005108BA">
      <w:pPr>
        <w:numPr>
          <w:ilvl w:val="0"/>
          <w:numId w:val="58"/>
        </w:numPr>
        <w:tabs>
          <w:tab w:val="left" w:pos="284"/>
          <w:tab w:val="left" w:pos="709"/>
          <w:tab w:val="left" w:pos="993"/>
        </w:tabs>
        <w:spacing w:line="276" w:lineRule="auto"/>
        <w:ind w:left="0" w:firstLine="0"/>
        <w:rPr>
          <w:rFonts w:cs="Arial"/>
          <w:szCs w:val="20"/>
          <w:lang w:val="es-MX"/>
        </w:rPr>
      </w:pPr>
      <w:r w:rsidRPr="00AF5F20">
        <w:rPr>
          <w:rFonts w:cs="Arial"/>
          <w:szCs w:val="20"/>
          <w:lang w:val="es-MX"/>
        </w:rPr>
        <w:t xml:space="preserve"> Preferir la oferta presentada por un Proponente Plural siempre que se cumplan las condiciones de los siguientes literales:</w:t>
      </w:r>
    </w:p>
    <w:p w14:paraId="125AD791"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20CA074"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 xml:space="preserve">(b) el integrante del Proponente Plural de que trata el anterior literal debe aportar mínimo el veinticinco por ciento (25 %) de la experiencia acreditada en la oferta. </w:t>
      </w:r>
    </w:p>
    <w:p w14:paraId="7974669E" w14:textId="77777777" w:rsidR="00EE1EA7" w:rsidRPr="00AF5F20" w:rsidRDefault="00EE1EA7" w:rsidP="005108BA">
      <w:pPr>
        <w:tabs>
          <w:tab w:val="left" w:pos="284"/>
          <w:tab w:val="left" w:pos="851"/>
        </w:tabs>
        <w:spacing w:line="276" w:lineRule="auto"/>
        <w:rPr>
          <w:rFonts w:cs="Arial"/>
          <w:szCs w:val="20"/>
          <w:lang w:val="es-MX"/>
        </w:rPr>
      </w:pPr>
      <w:r w:rsidRPr="00AF5F20">
        <w:rPr>
          <w:rFonts w:cs="Arial"/>
          <w:szCs w:val="20"/>
          <w:lang w:val="es-MX"/>
        </w:rPr>
        <w:lastRenderedPageBreak/>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0191AB7F"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C6CD06C" w14:textId="77777777" w:rsidR="00EE1EA7" w:rsidRPr="00AF5F20" w:rsidRDefault="00EE1EA7" w:rsidP="005108BA">
      <w:pPr>
        <w:numPr>
          <w:ilvl w:val="0"/>
          <w:numId w:val="58"/>
        </w:numPr>
        <w:tabs>
          <w:tab w:val="left" w:pos="284"/>
          <w:tab w:val="left" w:pos="567"/>
          <w:tab w:val="left" w:pos="709"/>
          <w:tab w:val="left" w:pos="993"/>
        </w:tabs>
        <w:spacing w:line="276" w:lineRule="auto"/>
        <w:ind w:left="0" w:firstLine="0"/>
        <w:rPr>
          <w:rFonts w:cs="Arial"/>
          <w:szCs w:val="20"/>
          <w:lang w:val="es-MX"/>
        </w:rPr>
      </w:pPr>
      <w:r w:rsidRPr="00AF5F20">
        <w:rPr>
          <w:rFonts w:cs="Arial"/>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5849C4D"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6CE57A" w14:textId="77777777" w:rsidR="00EE1EA7" w:rsidRPr="00AF5F20" w:rsidRDefault="00EE1EA7" w:rsidP="005108BA">
      <w:pPr>
        <w:tabs>
          <w:tab w:val="left" w:pos="284"/>
          <w:tab w:val="left" w:pos="567"/>
        </w:tabs>
        <w:spacing w:line="276" w:lineRule="auto"/>
        <w:ind w:hanging="141"/>
        <w:rPr>
          <w:rFonts w:eastAsiaTheme="minorEastAsia" w:cs="Arial"/>
          <w:szCs w:val="20"/>
          <w:lang w:val="es-MX"/>
        </w:rPr>
      </w:pPr>
      <w:r w:rsidRPr="00AF5F20">
        <w:rPr>
          <w:rFonts w:eastAsiaTheme="minorEastAsia"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BAC594E" w14:textId="77777777" w:rsidR="00EE1EA7" w:rsidRPr="00AF5F20" w:rsidRDefault="00EE1EA7" w:rsidP="005108BA">
      <w:pPr>
        <w:numPr>
          <w:ilvl w:val="0"/>
          <w:numId w:val="58"/>
        </w:numPr>
        <w:tabs>
          <w:tab w:val="left" w:pos="284"/>
          <w:tab w:val="left" w:pos="851"/>
        </w:tabs>
        <w:spacing w:line="276" w:lineRule="auto"/>
        <w:ind w:left="0" w:firstLine="0"/>
        <w:rPr>
          <w:rFonts w:cs="Arial"/>
          <w:szCs w:val="20"/>
          <w:lang w:val="es-MX"/>
        </w:rPr>
      </w:pPr>
      <w:r w:rsidRPr="00AF5F20">
        <w:rPr>
          <w:rFonts w:cs="Arial"/>
          <w:szCs w:val="20"/>
          <w:lang w:val="es-MX"/>
        </w:rPr>
        <w:t xml:space="preserve">Preferir la oferta presentada por el Proponente Plural constituido en su totalidad por micro y/o pequeñas empresas, cooperativas o asociaciones mutuales. </w:t>
      </w:r>
    </w:p>
    <w:p w14:paraId="0DEAD2F7" w14:textId="77777777" w:rsidR="00EE1EA7" w:rsidRPr="00AF5F20" w:rsidRDefault="00EE1EA7" w:rsidP="005108BA">
      <w:pPr>
        <w:tabs>
          <w:tab w:val="left" w:pos="284"/>
          <w:tab w:val="left" w:pos="709"/>
        </w:tabs>
        <w:spacing w:line="276" w:lineRule="auto"/>
        <w:rPr>
          <w:rFonts w:cs="Arial"/>
          <w:szCs w:val="20"/>
          <w:lang w:val="es-MX"/>
        </w:rPr>
      </w:pPr>
      <w:r w:rsidRPr="00AF5F20">
        <w:rPr>
          <w:rFonts w:cs="Arial"/>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4AC081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w:t>
      </w:r>
      <w:r w:rsidRPr="00AF5F20">
        <w:rPr>
          <w:rFonts w:cs="Arial"/>
          <w:szCs w:val="20"/>
          <w:lang w:val="es-MX"/>
        </w:rPr>
        <w:lastRenderedPageBreak/>
        <w:t>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6BF9407" w14:textId="77777777" w:rsidR="00EE1EA7" w:rsidRPr="00AF5F20" w:rsidRDefault="00EE1EA7" w:rsidP="005108BA">
      <w:pPr>
        <w:numPr>
          <w:ilvl w:val="0"/>
          <w:numId w:val="58"/>
        </w:numPr>
        <w:tabs>
          <w:tab w:val="left" w:pos="284"/>
          <w:tab w:val="left" w:pos="567"/>
          <w:tab w:val="left" w:pos="993"/>
        </w:tabs>
        <w:spacing w:line="276" w:lineRule="auto"/>
        <w:ind w:left="0" w:firstLine="0"/>
        <w:rPr>
          <w:rFonts w:cs="Arial"/>
          <w:szCs w:val="20"/>
          <w:lang w:val="es-MX"/>
        </w:rPr>
      </w:pPr>
      <w:r w:rsidRPr="00AF5F20">
        <w:rPr>
          <w:rFonts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78967C49"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Igualmente, cuando la oferta es presentada por un Proponente Plural se preferirá a este siempre que: </w:t>
      </w:r>
    </w:p>
    <w:p w14:paraId="402B03E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D420A8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w:t>
      </w:r>
      <w:r w:rsidRPr="00AF5F20" w:rsidDel="001478A6">
        <w:rPr>
          <w:rFonts w:cs="Arial"/>
          <w:szCs w:val="20"/>
          <w:lang w:val="es-MX"/>
        </w:rPr>
        <w:t>)</w:t>
      </w:r>
      <w:r w:rsidRPr="00AF5F20">
        <w:rPr>
          <w:rFonts w:cs="Arial"/>
          <w:szCs w:val="20"/>
          <w:lang w:val="es-MX"/>
        </w:rPr>
        <w:t xml:space="preserve"> la Mipyme, cooperativa o asociación mutual aporte mínimo el veinticinco por ciento (25 %) de la experiencia acreditada en la oferta;</w:t>
      </w:r>
      <w:r w:rsidRPr="00AF5F20" w:rsidDel="00944EBB">
        <w:rPr>
          <w:rFonts w:cs="Arial"/>
          <w:szCs w:val="20"/>
          <w:lang w:val="es-MX"/>
        </w:rPr>
        <w:t xml:space="preserve"> </w:t>
      </w:r>
      <w:r w:rsidRPr="00AF5F20">
        <w:rPr>
          <w:rFonts w:cs="Arial"/>
          <w:szCs w:val="20"/>
          <w:lang w:val="es-MX"/>
        </w:rPr>
        <w:t xml:space="preserve">y </w:t>
      </w:r>
    </w:p>
    <w:p w14:paraId="799B248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4FD43092"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A582470" w14:textId="77777777" w:rsidR="00EE1EA7" w:rsidRPr="00AF5F20" w:rsidRDefault="00EE1EA7" w:rsidP="005108BA">
      <w:pPr>
        <w:numPr>
          <w:ilvl w:val="0"/>
          <w:numId w:val="58"/>
        </w:numPr>
        <w:tabs>
          <w:tab w:val="left" w:pos="284"/>
          <w:tab w:val="left" w:pos="851"/>
          <w:tab w:val="left" w:pos="993"/>
        </w:tabs>
        <w:spacing w:line="276" w:lineRule="auto"/>
        <w:ind w:left="0" w:firstLine="0"/>
        <w:rPr>
          <w:rFonts w:cs="Arial"/>
          <w:szCs w:val="20"/>
          <w:lang w:val="es-MX"/>
        </w:rPr>
      </w:pPr>
      <w:r w:rsidRPr="00AF5F20">
        <w:rPr>
          <w:rFonts w:cs="Arial"/>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427A9688" w14:textId="77777777" w:rsidR="00EE1EA7" w:rsidRPr="00AF5F20" w:rsidRDefault="00EE1EA7" w:rsidP="005108BA">
      <w:pPr>
        <w:tabs>
          <w:tab w:val="left" w:pos="284"/>
          <w:tab w:val="left" w:pos="993"/>
        </w:tabs>
        <w:spacing w:line="276" w:lineRule="auto"/>
        <w:ind w:hanging="142"/>
        <w:rPr>
          <w:rFonts w:eastAsiaTheme="minorEastAsia" w:cs="Arial"/>
          <w:szCs w:val="20"/>
          <w:lang w:val="es-MX"/>
        </w:rPr>
      </w:pPr>
      <w:r w:rsidRPr="00AF5F20">
        <w:rPr>
          <w:rFonts w:eastAsiaTheme="minorEastAsia" w:cs="Arial"/>
          <w:szCs w:val="20"/>
          <w:lang w:val="es-MX"/>
        </w:rPr>
        <w:tab/>
        <w:t>Tratándose de Proponentes Plurales, se preferirá la oferta cuando cada uno de los integrantes acredite las condiciones señaladas en el inciso anterior de este numeral.</w:t>
      </w:r>
    </w:p>
    <w:p w14:paraId="73EDC1EF" w14:textId="77777777" w:rsidR="00EE1EA7" w:rsidRPr="00AF5F20" w:rsidRDefault="00EE1EA7" w:rsidP="005108BA">
      <w:pPr>
        <w:numPr>
          <w:ilvl w:val="0"/>
          <w:numId w:val="58"/>
        </w:numPr>
        <w:tabs>
          <w:tab w:val="left" w:pos="284"/>
          <w:tab w:val="left" w:pos="993"/>
        </w:tabs>
        <w:spacing w:line="276" w:lineRule="auto"/>
        <w:ind w:left="0" w:firstLine="0"/>
        <w:rPr>
          <w:rFonts w:cs="Arial"/>
          <w:szCs w:val="20"/>
          <w:lang w:val="es-MX"/>
        </w:rPr>
      </w:pPr>
      <w:r w:rsidRPr="00AF5F20">
        <w:rPr>
          <w:rFonts w:cs="Arial"/>
          <w:szCs w:val="20"/>
          <w:lang w:val="es-MX"/>
        </w:rPr>
        <w:lastRenderedPageBreak/>
        <w:t>Si después de aplicar los criterios anteriormente mencionados persiste el empate:</w:t>
      </w:r>
    </w:p>
    <w:p w14:paraId="0335E8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6277DCE"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4122918"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7BF65B7" w14:textId="77777777" w:rsidR="00EE1EA7" w:rsidRPr="00AF5F20" w:rsidDel="00D83B3B" w:rsidRDefault="00EE1EA7" w:rsidP="005108BA">
      <w:pPr>
        <w:tabs>
          <w:tab w:val="left" w:pos="284"/>
          <w:tab w:val="left" w:pos="993"/>
        </w:tabs>
        <w:spacing w:line="276" w:lineRule="auto"/>
        <w:rPr>
          <w:rFonts w:cs="Arial"/>
          <w:szCs w:val="20"/>
          <w:lang w:val="es-MX"/>
        </w:rPr>
      </w:pPr>
      <w:r w:rsidRPr="00AF5F20">
        <w:rPr>
          <w:rFonts w:cs="Arial"/>
          <w:b/>
          <w:szCs w:val="20"/>
          <w:lang w:val="es-MX"/>
        </w:rPr>
        <w:t>Nota 1:</w:t>
      </w:r>
      <w:r w:rsidRPr="00AF5F20">
        <w:rPr>
          <w:rFonts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4AE222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2:</w:t>
      </w:r>
      <w:r w:rsidRPr="00AF5F20">
        <w:rPr>
          <w:rFonts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7620C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3:</w:t>
      </w:r>
      <w:r w:rsidRPr="00AF5F20">
        <w:rPr>
          <w:rFonts w:cs="Arial"/>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788BF95"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2DAA7351" w14:textId="0D62A8ED" w:rsidR="00EF4BA6" w:rsidRPr="00EE1EA7" w:rsidRDefault="00EE1EA7" w:rsidP="005108BA">
      <w:pPr>
        <w:spacing w:line="276" w:lineRule="auto"/>
        <w:rPr>
          <w:rFonts w:cs="Arial"/>
          <w:szCs w:val="20"/>
          <w:lang w:val="es-MX"/>
        </w:rPr>
      </w:pPr>
      <w:r w:rsidRPr="00AF5F20">
        <w:rPr>
          <w:rFonts w:cs="Arial"/>
          <w:b/>
          <w:bCs/>
          <w:szCs w:val="20"/>
          <w:lang w:val="es-MX"/>
        </w:rPr>
        <w:t>Nota 4:</w:t>
      </w:r>
      <w:r w:rsidRPr="00AF5F20">
        <w:rPr>
          <w:rFonts w:cs="Arial"/>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404670C3" w:rsidR="00F472CA" w:rsidRDefault="00CA638B" w:rsidP="00CA638B">
      <w:pPr>
        <w:pStyle w:val="Ttulo1"/>
        <w:ind w:left="567"/>
      </w:pPr>
      <w:bookmarkStart w:id="150" w:name="_Toc107994865"/>
      <w:r>
        <w:rPr>
          <w:caps w:val="0"/>
        </w:rPr>
        <w:t>RIESGOS ASOCIADOS AL CONTRATO, FORMA DE MITIGARLOS Y ASIGNACIÓN DE RIESGOS</w:t>
      </w:r>
      <w:bookmarkEnd w:id="150"/>
    </w:p>
    <w:p w14:paraId="083C72E2" w14:textId="77777777" w:rsidR="00DE5327" w:rsidRPr="00DE5327" w:rsidRDefault="00DE5327" w:rsidP="00DE5327">
      <w:pPr>
        <w:rPr>
          <w:lang w:val="es-MX"/>
        </w:rPr>
      </w:pPr>
      <w:r w:rsidRPr="00DE5327">
        <w:rPr>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065270F3"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51" w:name="_Toc57724555"/>
      <w:bookmarkStart w:id="152" w:name="_Toc57724819"/>
      <w:bookmarkStart w:id="153" w:name="_Toc57727321"/>
      <w:bookmarkStart w:id="154" w:name="_Toc73368232"/>
      <w:bookmarkStart w:id="155" w:name="_Toc83975616"/>
      <w:bookmarkStart w:id="156" w:name="_Toc84411364"/>
      <w:bookmarkStart w:id="157" w:name="_Toc107959723"/>
      <w:bookmarkStart w:id="158" w:name="_Toc107994755"/>
      <w:bookmarkStart w:id="159" w:name="_Toc107994866"/>
      <w:bookmarkEnd w:id="151"/>
      <w:bookmarkEnd w:id="152"/>
      <w:bookmarkEnd w:id="153"/>
      <w:bookmarkEnd w:id="154"/>
      <w:bookmarkEnd w:id="155"/>
      <w:bookmarkEnd w:id="156"/>
      <w:bookmarkEnd w:id="157"/>
      <w:bookmarkEnd w:id="158"/>
      <w:bookmarkEnd w:id="159"/>
    </w:p>
    <w:p w14:paraId="5AA625F5" w14:textId="5E126805" w:rsidR="00F472CA" w:rsidRDefault="00CA638B" w:rsidP="00DE5327">
      <w:pPr>
        <w:pStyle w:val="Ttulo2"/>
      </w:pPr>
      <w:bookmarkStart w:id="160" w:name="_Toc107994867"/>
      <w:r>
        <w:rPr>
          <w:caps w:val="0"/>
        </w:rPr>
        <w:t>AUDIENCIA DE ASIGNACIÓN DE RIESGOS</w:t>
      </w:r>
      <w:bookmarkEnd w:id="160"/>
    </w:p>
    <w:p w14:paraId="6BA0EEAD" w14:textId="77777777" w:rsidR="00DE5327" w:rsidRPr="00DE5327" w:rsidRDefault="00DE5327" w:rsidP="00DE5327">
      <w:pPr>
        <w:rPr>
          <w:lang w:val="es-MX"/>
        </w:rPr>
      </w:pPr>
      <w:r w:rsidRPr="00DE5327">
        <w:rPr>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DE5327" w:rsidRDefault="00DE5327" w:rsidP="00DE5327">
      <w:pPr>
        <w:rPr>
          <w:lang w:val="es-MX"/>
        </w:rPr>
      </w:pPr>
      <w:r w:rsidRPr="00DE5327">
        <w:rPr>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DE5327" w:rsidRDefault="00DE5327" w:rsidP="00DE5327">
      <w:pPr>
        <w:rPr>
          <w:lang w:val="es-MX"/>
        </w:rPr>
      </w:pPr>
      <w:r w:rsidRPr="00DE5327">
        <w:rPr>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Default="00DE5327" w:rsidP="00DE5327">
      <w:pPr>
        <w:rPr>
          <w:lang w:val="es-MX"/>
        </w:rPr>
      </w:pPr>
      <w:r w:rsidRPr="00DE5327">
        <w:rPr>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99F3B15" w14:textId="3E9D6CB2" w:rsidR="00DE5327" w:rsidRDefault="00CA638B" w:rsidP="00DE5327">
      <w:pPr>
        <w:pStyle w:val="Ttulo1"/>
      </w:pPr>
      <w:bookmarkStart w:id="161" w:name="_Toc107994868"/>
      <w:r>
        <w:rPr>
          <w:caps w:val="0"/>
        </w:rPr>
        <w:t>ACUERDOS COMERCIALES</w:t>
      </w:r>
      <w:bookmarkEnd w:id="161"/>
    </w:p>
    <w:p w14:paraId="038227FC" w14:textId="0F732313" w:rsidR="00DE5327" w:rsidRPr="00DE5327" w:rsidRDefault="00DE5327" w:rsidP="00DE5327">
      <w:pPr>
        <w:rPr>
          <w:lang w:val="es-MX"/>
        </w:rPr>
      </w:pPr>
      <w:r w:rsidRPr="00DE5327">
        <w:rPr>
          <w:lang w:val="es-MX"/>
        </w:rPr>
        <w:t xml:space="preserve">El proceso de contratación está cubierto por los siguientes Acuerdos Comerciales y por la Decisión 439 de la Secretaría de la Comunidad Andina de Naciones (CAN) </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0"/>
        <w:gridCol w:w="1231"/>
        <w:gridCol w:w="1291"/>
        <w:gridCol w:w="1342"/>
        <w:gridCol w:w="1115"/>
        <w:gridCol w:w="2079"/>
      </w:tblGrid>
      <w:tr w:rsidR="00DE5327" w:rsidRPr="0033677B" w14:paraId="4F208FCA" w14:textId="77777777" w:rsidTr="00E068DC">
        <w:trPr>
          <w:trHeight w:val="20"/>
          <w:tblHeader/>
          <w:jc w:val="center"/>
        </w:trPr>
        <w:tc>
          <w:tcPr>
            <w:tcW w:w="1692"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488D64E0" w14:textId="77777777" w:rsidR="00DE5327" w:rsidRPr="0033677B" w:rsidRDefault="00DE5327" w:rsidP="00573259">
            <w:pPr>
              <w:spacing w:after="0" w:line="276" w:lineRule="auto"/>
              <w:jc w:val="center"/>
              <w:rPr>
                <w:rFonts w:eastAsia="Arial,Calibri" w:cs="Arial"/>
                <w:color w:val="FFFFFF" w:themeColor="background1"/>
                <w:sz w:val="16"/>
                <w:szCs w:val="16"/>
              </w:rPr>
            </w:pPr>
            <w:r w:rsidRPr="0033677B">
              <w:rPr>
                <w:rFonts w:cs="Arial"/>
                <w:b/>
                <w:bCs/>
                <w:color w:val="FFFFFF" w:themeColor="background1"/>
                <w:sz w:val="16"/>
                <w:szCs w:val="16"/>
                <w:lang w:val="es-ES"/>
              </w:rPr>
              <w:t>Acuerdo Comercial</w:t>
            </w:r>
          </w:p>
        </w:tc>
        <w:tc>
          <w:tcPr>
            <w:tcW w:w="733"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7363BD0A" w14:textId="77777777" w:rsidR="00DE5327" w:rsidRPr="0033677B" w:rsidRDefault="00DE5327" w:rsidP="00573259">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Entidad Estatal incluida</w:t>
            </w:r>
          </w:p>
        </w:tc>
        <w:tc>
          <w:tcPr>
            <w:tcW w:w="762"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54581667" w14:textId="77777777" w:rsidR="00DE5327" w:rsidRPr="0033677B" w:rsidRDefault="00DE5327" w:rsidP="00573259">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Umbral</w:t>
            </w:r>
          </w:p>
        </w:tc>
        <w:tc>
          <w:tcPr>
            <w:tcW w:w="633"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52604B4D" w14:textId="77777777" w:rsidR="00DE5327" w:rsidRPr="0033677B" w:rsidRDefault="00DE5327" w:rsidP="00573259">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Excepción aplicable</w:t>
            </w:r>
          </w:p>
        </w:tc>
        <w:tc>
          <w:tcPr>
            <w:tcW w:w="1180"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5335B9AA" w14:textId="77777777" w:rsidR="00DE5327" w:rsidRPr="0033677B" w:rsidRDefault="00DE5327" w:rsidP="00573259">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Proceso de Contratación cubierto</w:t>
            </w:r>
          </w:p>
        </w:tc>
      </w:tr>
      <w:tr w:rsidR="00DE5327" w:rsidRPr="0033677B" w14:paraId="55237193" w14:textId="77777777" w:rsidTr="00E068DC">
        <w:trPr>
          <w:trHeight w:val="20"/>
          <w:jc w:val="center"/>
        </w:trPr>
        <w:tc>
          <w:tcPr>
            <w:tcW w:w="993"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391AD7" w14:textId="77777777" w:rsidR="00DE5327" w:rsidRPr="0033677B" w:rsidRDefault="00DE5327" w:rsidP="00573259">
            <w:pPr>
              <w:spacing w:after="0" w:line="276" w:lineRule="auto"/>
              <w:rPr>
                <w:rFonts w:cs="Arial"/>
                <w:sz w:val="16"/>
                <w:szCs w:val="16"/>
                <w:lang w:val="es-ES"/>
              </w:rPr>
            </w:pPr>
            <w:r w:rsidRPr="0033677B">
              <w:rPr>
                <w:rFonts w:cs="Arial"/>
                <w:b/>
                <w:bCs/>
                <w:sz w:val="16"/>
                <w:szCs w:val="16"/>
                <w:lang w:val="es-ES"/>
              </w:rPr>
              <w:t>Alianza Pacífico</w:t>
            </w:r>
          </w:p>
        </w:tc>
        <w:tc>
          <w:tcPr>
            <w:tcW w:w="69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CC77782" w14:textId="77777777" w:rsidR="00DE5327" w:rsidRPr="0033677B" w:rsidRDefault="00DE5327" w:rsidP="00573259">
            <w:pPr>
              <w:spacing w:after="0" w:line="276" w:lineRule="auto"/>
              <w:rPr>
                <w:rFonts w:cs="Arial"/>
                <w:sz w:val="16"/>
                <w:szCs w:val="16"/>
                <w:lang w:val="es-ES"/>
              </w:rPr>
            </w:pPr>
            <w:r w:rsidRPr="0033677B">
              <w:rPr>
                <w:rFonts w:cs="Arial"/>
                <w:sz w:val="16"/>
                <w:szCs w:val="16"/>
                <w:lang w:val="es-ES"/>
              </w:rPr>
              <w:t>Chile</w:t>
            </w:r>
          </w:p>
        </w:tc>
        <w:tc>
          <w:tcPr>
            <w:tcW w:w="7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40820E" w14:textId="038B9553" w:rsidR="00DE5327" w:rsidRPr="0033677B" w:rsidRDefault="001B1902" w:rsidP="00573259">
            <w:pPr>
              <w:spacing w:after="0" w:line="276" w:lineRule="auto"/>
              <w:jc w:val="center"/>
              <w:rPr>
                <w:rFonts w:cs="Arial"/>
                <w:sz w:val="16"/>
                <w:szCs w:val="16"/>
                <w:lang w:val="es-ES"/>
              </w:rPr>
            </w:pPr>
            <w:r>
              <w:rPr>
                <w:rFonts w:cs="Arial"/>
                <w:sz w:val="16"/>
                <w:szCs w:val="16"/>
                <w:lang w:val="es-ES"/>
              </w:rPr>
              <w:t>SI</w:t>
            </w:r>
          </w:p>
        </w:tc>
        <w:tc>
          <w:tcPr>
            <w:tcW w:w="76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4CA2609" w14:textId="3DF7B168" w:rsidR="00DE5327" w:rsidRPr="001B1902" w:rsidRDefault="001B1902" w:rsidP="00573259">
            <w:pPr>
              <w:spacing w:after="0" w:line="276" w:lineRule="auto"/>
              <w:jc w:val="center"/>
              <w:rPr>
                <w:rFonts w:cs="Arial"/>
                <w:sz w:val="16"/>
                <w:szCs w:val="16"/>
                <w:lang w:val="es-ES"/>
              </w:rPr>
            </w:pPr>
            <w:r w:rsidRPr="001B1902">
              <w:rPr>
                <w:rFonts w:eastAsia="Times New Roman" w:cs="Calibri"/>
                <w:sz w:val="16"/>
                <w:szCs w:val="16"/>
              </w:rPr>
              <w:t xml:space="preserve">Construcción a partir de </w:t>
            </w:r>
            <w:r w:rsidRPr="001B1902">
              <w:rPr>
                <w:sz w:val="16"/>
                <w:szCs w:val="16"/>
              </w:rPr>
              <w:t>$28.675.403.847 COP</w:t>
            </w:r>
          </w:p>
        </w:tc>
        <w:tc>
          <w:tcPr>
            <w:tcW w:w="6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A21DDAB" w14:textId="66935A09" w:rsidR="00DE5327" w:rsidRPr="0033677B" w:rsidRDefault="001B1902" w:rsidP="00573259">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041BE03" w14:textId="2BC16275" w:rsidR="00DE5327" w:rsidRPr="0033677B" w:rsidRDefault="001B1902" w:rsidP="00573259">
            <w:pPr>
              <w:spacing w:after="0" w:line="276" w:lineRule="auto"/>
              <w:jc w:val="center"/>
              <w:rPr>
                <w:rFonts w:cs="Arial"/>
                <w:sz w:val="16"/>
                <w:szCs w:val="16"/>
                <w:lang w:val="es-ES"/>
              </w:rPr>
            </w:pPr>
            <w:r>
              <w:rPr>
                <w:rFonts w:cs="Arial"/>
                <w:sz w:val="16"/>
                <w:szCs w:val="16"/>
                <w:lang w:val="es-ES"/>
              </w:rPr>
              <w:t>NO</w:t>
            </w:r>
          </w:p>
        </w:tc>
      </w:tr>
      <w:tr w:rsidR="00DE5327" w:rsidRPr="0033677B" w14:paraId="40C502AE" w14:textId="77777777" w:rsidTr="00E068DC">
        <w:trPr>
          <w:trHeight w:val="20"/>
          <w:jc w:val="center"/>
        </w:trPr>
        <w:tc>
          <w:tcPr>
            <w:tcW w:w="0" w:type="auto"/>
            <w:vMerge/>
            <w:tcBorders>
              <w:left w:val="double" w:sz="4" w:space="0" w:color="auto"/>
            </w:tcBorders>
            <w:vAlign w:val="center"/>
            <w:hideMark/>
          </w:tcPr>
          <w:p w14:paraId="4BC8F13D" w14:textId="77777777" w:rsidR="00DE5327" w:rsidRPr="0033677B" w:rsidRDefault="00DE5327" w:rsidP="00573259">
            <w:pPr>
              <w:spacing w:after="0" w:line="276" w:lineRule="auto"/>
              <w:rPr>
                <w:rFonts w:eastAsia="Calibri" w:cs="Arial"/>
                <w:sz w:val="16"/>
                <w:szCs w:val="16"/>
                <w:lang w:val="es-ES_tradnl" w:eastAsia="es-ES"/>
              </w:rPr>
            </w:pPr>
          </w:p>
        </w:tc>
        <w:tc>
          <w:tcPr>
            <w:tcW w:w="69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DB8D05" w14:textId="77777777" w:rsidR="00DE5327" w:rsidRPr="0033677B" w:rsidRDefault="00DE5327" w:rsidP="00573259">
            <w:pPr>
              <w:spacing w:after="0" w:line="276" w:lineRule="auto"/>
              <w:rPr>
                <w:rFonts w:cs="Arial"/>
                <w:sz w:val="16"/>
                <w:szCs w:val="16"/>
                <w:lang w:val="es-ES"/>
              </w:rPr>
            </w:pPr>
            <w:r w:rsidRPr="0033677B">
              <w:rPr>
                <w:rFonts w:cs="Arial"/>
                <w:sz w:val="16"/>
                <w:szCs w:val="16"/>
                <w:lang w:val="es-ES"/>
              </w:rPr>
              <w:t>México</w:t>
            </w:r>
          </w:p>
        </w:tc>
        <w:tc>
          <w:tcPr>
            <w:tcW w:w="7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FBDED2E" w14:textId="318A09B6" w:rsidR="00DE5327" w:rsidRPr="0033677B" w:rsidRDefault="001B1902" w:rsidP="00573259">
            <w:pPr>
              <w:spacing w:after="0" w:line="276" w:lineRule="auto"/>
              <w:jc w:val="center"/>
              <w:rPr>
                <w:rFonts w:cs="Arial"/>
                <w:sz w:val="16"/>
                <w:szCs w:val="16"/>
                <w:lang w:val="es-ES"/>
              </w:rPr>
            </w:pPr>
            <w:r>
              <w:rPr>
                <w:rFonts w:cs="Arial"/>
                <w:sz w:val="16"/>
                <w:szCs w:val="16"/>
                <w:lang w:val="es-ES"/>
              </w:rPr>
              <w:t>NO</w:t>
            </w:r>
          </w:p>
        </w:tc>
        <w:tc>
          <w:tcPr>
            <w:tcW w:w="76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0DB00" w14:textId="39DF6327" w:rsidR="00DE5327" w:rsidRPr="0033677B" w:rsidRDefault="001B1902" w:rsidP="00573259">
            <w:pPr>
              <w:spacing w:after="0" w:line="276" w:lineRule="auto"/>
              <w:jc w:val="center"/>
              <w:rPr>
                <w:rFonts w:cs="Arial"/>
                <w:sz w:val="16"/>
                <w:szCs w:val="16"/>
                <w:lang w:val="es-ES"/>
              </w:rPr>
            </w:pPr>
            <w:r>
              <w:rPr>
                <w:rFonts w:cs="Arial"/>
                <w:sz w:val="16"/>
                <w:szCs w:val="16"/>
                <w:lang w:val="es-ES"/>
              </w:rPr>
              <w:t>N/A</w:t>
            </w:r>
          </w:p>
        </w:tc>
        <w:tc>
          <w:tcPr>
            <w:tcW w:w="6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1E47F3" w14:textId="0598A1B5" w:rsidR="00DE5327" w:rsidRPr="0033677B" w:rsidRDefault="001B1902" w:rsidP="00573259">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FBAEA8C" w14:textId="0AB44E15" w:rsidR="00DE5327" w:rsidRPr="0033677B" w:rsidRDefault="001B1902" w:rsidP="00573259">
            <w:pPr>
              <w:spacing w:after="0" w:line="276" w:lineRule="auto"/>
              <w:jc w:val="center"/>
              <w:rPr>
                <w:rFonts w:cs="Arial"/>
                <w:sz w:val="16"/>
                <w:szCs w:val="16"/>
                <w:lang w:val="es-ES"/>
              </w:rPr>
            </w:pPr>
            <w:r>
              <w:rPr>
                <w:rFonts w:cs="Arial"/>
                <w:sz w:val="16"/>
                <w:szCs w:val="16"/>
                <w:lang w:val="es-ES"/>
              </w:rPr>
              <w:t>N/A</w:t>
            </w:r>
          </w:p>
        </w:tc>
      </w:tr>
      <w:tr w:rsidR="001B1902" w:rsidRPr="0033677B" w14:paraId="7FF20942" w14:textId="77777777" w:rsidTr="00E068DC">
        <w:trPr>
          <w:trHeight w:val="20"/>
          <w:jc w:val="center"/>
        </w:trPr>
        <w:tc>
          <w:tcPr>
            <w:tcW w:w="0" w:type="auto"/>
            <w:vMerge/>
            <w:tcBorders>
              <w:left w:val="double" w:sz="4" w:space="0" w:color="auto"/>
            </w:tcBorders>
            <w:vAlign w:val="center"/>
            <w:hideMark/>
          </w:tcPr>
          <w:p w14:paraId="6104B6EF" w14:textId="77777777" w:rsidR="001B1902" w:rsidRPr="0033677B" w:rsidRDefault="001B1902" w:rsidP="001B1902">
            <w:pPr>
              <w:spacing w:after="0" w:line="276" w:lineRule="auto"/>
              <w:rPr>
                <w:rFonts w:eastAsia="Calibri" w:cs="Arial"/>
                <w:sz w:val="16"/>
                <w:szCs w:val="16"/>
                <w:lang w:val="es-ES_tradnl" w:eastAsia="es-ES"/>
              </w:rPr>
            </w:pPr>
          </w:p>
        </w:tc>
        <w:tc>
          <w:tcPr>
            <w:tcW w:w="69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EAD3FB" w14:textId="77777777" w:rsidR="001B1902" w:rsidRPr="0033677B" w:rsidRDefault="001B1902" w:rsidP="001B1902">
            <w:pPr>
              <w:spacing w:after="0" w:line="276" w:lineRule="auto"/>
              <w:rPr>
                <w:rFonts w:cs="Arial"/>
                <w:sz w:val="16"/>
                <w:szCs w:val="16"/>
                <w:lang w:val="es-ES"/>
              </w:rPr>
            </w:pPr>
            <w:r w:rsidRPr="0033677B">
              <w:rPr>
                <w:rFonts w:cs="Arial"/>
                <w:sz w:val="16"/>
                <w:szCs w:val="16"/>
                <w:lang w:val="es-ES"/>
              </w:rPr>
              <w:t>Perú</w:t>
            </w:r>
          </w:p>
        </w:tc>
        <w:tc>
          <w:tcPr>
            <w:tcW w:w="7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D2FFE7" w14:textId="6EB0475A" w:rsidR="001B1902" w:rsidRPr="0033677B" w:rsidRDefault="001B1902" w:rsidP="001B1902">
            <w:pPr>
              <w:spacing w:after="0" w:line="276" w:lineRule="auto"/>
              <w:jc w:val="center"/>
              <w:rPr>
                <w:rFonts w:cs="Arial"/>
                <w:sz w:val="16"/>
                <w:szCs w:val="16"/>
                <w:lang w:val="es-ES"/>
              </w:rPr>
            </w:pPr>
            <w:r>
              <w:rPr>
                <w:rFonts w:cs="Arial"/>
                <w:sz w:val="16"/>
                <w:szCs w:val="16"/>
                <w:lang w:val="es-ES"/>
              </w:rPr>
              <w:t>SI</w:t>
            </w:r>
          </w:p>
        </w:tc>
        <w:tc>
          <w:tcPr>
            <w:tcW w:w="76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B011D7" w14:textId="45BB89B8" w:rsidR="001B1902" w:rsidRPr="0033677B" w:rsidRDefault="001B1902" w:rsidP="001B1902">
            <w:pPr>
              <w:spacing w:after="0" w:line="276" w:lineRule="auto"/>
              <w:jc w:val="center"/>
              <w:rPr>
                <w:rFonts w:cs="Arial"/>
                <w:sz w:val="16"/>
                <w:szCs w:val="16"/>
                <w:lang w:val="es-ES"/>
              </w:rPr>
            </w:pPr>
            <w:r w:rsidRPr="001B1902">
              <w:rPr>
                <w:rFonts w:eastAsia="Times New Roman" w:cs="Calibri"/>
                <w:sz w:val="16"/>
                <w:szCs w:val="16"/>
              </w:rPr>
              <w:t xml:space="preserve">Construcción a partir de </w:t>
            </w:r>
            <w:r w:rsidRPr="001B1902">
              <w:rPr>
                <w:sz w:val="16"/>
                <w:szCs w:val="16"/>
              </w:rPr>
              <w:t>$28.675.403.847 COP</w:t>
            </w:r>
          </w:p>
        </w:tc>
        <w:tc>
          <w:tcPr>
            <w:tcW w:w="6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A9458A" w14:textId="1516F329" w:rsidR="001B1902" w:rsidRPr="0033677B" w:rsidRDefault="001B1902" w:rsidP="001B1902">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5DD9034" w14:textId="35B74F74" w:rsidR="001B1902" w:rsidRPr="0033677B" w:rsidRDefault="001B1902" w:rsidP="001B1902">
            <w:pPr>
              <w:spacing w:after="0" w:line="276" w:lineRule="auto"/>
              <w:jc w:val="center"/>
              <w:rPr>
                <w:rFonts w:cs="Arial"/>
                <w:sz w:val="16"/>
                <w:szCs w:val="16"/>
                <w:lang w:val="es-ES"/>
              </w:rPr>
            </w:pPr>
            <w:r>
              <w:rPr>
                <w:rFonts w:cs="Arial"/>
                <w:sz w:val="16"/>
                <w:szCs w:val="16"/>
                <w:lang w:val="es-ES"/>
              </w:rPr>
              <w:t>NO</w:t>
            </w:r>
          </w:p>
        </w:tc>
      </w:tr>
      <w:tr w:rsidR="00DE5327" w:rsidRPr="0033677B" w14:paraId="26A888D5" w14:textId="77777777" w:rsidTr="00E068DC">
        <w:trPr>
          <w:trHeight w:val="20"/>
          <w:jc w:val="center"/>
        </w:trPr>
        <w:tc>
          <w:tcPr>
            <w:tcW w:w="1692"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35A182D" w14:textId="77777777" w:rsidR="00DE5327" w:rsidRPr="0033677B" w:rsidRDefault="00DE5327" w:rsidP="00573259">
            <w:pPr>
              <w:spacing w:after="0" w:line="276" w:lineRule="auto"/>
              <w:rPr>
                <w:rFonts w:cs="Arial"/>
                <w:b/>
                <w:bCs/>
                <w:sz w:val="16"/>
                <w:szCs w:val="16"/>
                <w:lang w:val="es-ES"/>
              </w:rPr>
            </w:pPr>
            <w:r w:rsidRPr="0033677B">
              <w:rPr>
                <w:rFonts w:cs="Arial"/>
                <w:b/>
                <w:bCs/>
                <w:sz w:val="16"/>
                <w:szCs w:val="16"/>
                <w:lang w:val="es-ES"/>
              </w:rPr>
              <w:t>Canadá</w:t>
            </w:r>
          </w:p>
        </w:tc>
        <w:tc>
          <w:tcPr>
            <w:tcW w:w="7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5E18BE" w14:textId="5E3A93B3" w:rsidR="00DE5327" w:rsidRPr="0033677B" w:rsidRDefault="001B1902" w:rsidP="00573259">
            <w:pPr>
              <w:spacing w:after="0" w:line="276" w:lineRule="auto"/>
              <w:jc w:val="center"/>
              <w:rPr>
                <w:rFonts w:cs="Arial"/>
                <w:sz w:val="16"/>
                <w:szCs w:val="16"/>
                <w:lang w:val="es-ES"/>
              </w:rPr>
            </w:pPr>
            <w:r>
              <w:rPr>
                <w:rFonts w:cs="Arial"/>
                <w:sz w:val="16"/>
                <w:szCs w:val="16"/>
                <w:lang w:val="es-ES"/>
              </w:rPr>
              <w:t>NO</w:t>
            </w:r>
          </w:p>
        </w:tc>
        <w:tc>
          <w:tcPr>
            <w:tcW w:w="76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E7F2CF" w14:textId="577861A0" w:rsidR="00DE5327" w:rsidRPr="0033677B" w:rsidRDefault="001B1902" w:rsidP="00573259">
            <w:pPr>
              <w:spacing w:after="0" w:line="276" w:lineRule="auto"/>
              <w:jc w:val="center"/>
              <w:rPr>
                <w:rFonts w:cs="Arial"/>
                <w:sz w:val="16"/>
                <w:szCs w:val="16"/>
                <w:lang w:val="es-ES"/>
              </w:rPr>
            </w:pPr>
            <w:r>
              <w:rPr>
                <w:rFonts w:cs="Arial"/>
                <w:sz w:val="16"/>
                <w:szCs w:val="16"/>
                <w:lang w:val="es-ES"/>
              </w:rPr>
              <w:t>N/A</w:t>
            </w:r>
          </w:p>
        </w:tc>
        <w:tc>
          <w:tcPr>
            <w:tcW w:w="6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35ADB7A" w14:textId="5EF3B823" w:rsidR="00DE5327" w:rsidRPr="0033677B" w:rsidRDefault="001B1902" w:rsidP="00573259">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FA2767D" w14:textId="66B72F64" w:rsidR="00DE5327" w:rsidRPr="0033677B" w:rsidRDefault="001B1902" w:rsidP="00573259">
            <w:pPr>
              <w:spacing w:after="0" w:line="276" w:lineRule="auto"/>
              <w:jc w:val="center"/>
              <w:rPr>
                <w:rFonts w:cs="Arial"/>
                <w:sz w:val="16"/>
                <w:szCs w:val="16"/>
                <w:lang w:val="es-ES"/>
              </w:rPr>
            </w:pPr>
            <w:r>
              <w:rPr>
                <w:rFonts w:cs="Arial"/>
                <w:sz w:val="16"/>
                <w:szCs w:val="16"/>
                <w:lang w:val="es-ES"/>
              </w:rPr>
              <w:t>N/A</w:t>
            </w:r>
          </w:p>
        </w:tc>
      </w:tr>
      <w:tr w:rsidR="00DE5327" w:rsidRPr="0033677B" w14:paraId="27827622" w14:textId="77777777" w:rsidTr="00E068DC">
        <w:trPr>
          <w:trHeight w:val="20"/>
          <w:jc w:val="center"/>
        </w:trPr>
        <w:tc>
          <w:tcPr>
            <w:tcW w:w="1692"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960AAD" w14:textId="77777777" w:rsidR="00DE5327" w:rsidRPr="0033677B" w:rsidRDefault="00DE5327" w:rsidP="00573259">
            <w:pPr>
              <w:spacing w:after="0" w:line="276" w:lineRule="auto"/>
              <w:rPr>
                <w:rFonts w:cs="Arial"/>
                <w:b/>
                <w:bCs/>
                <w:sz w:val="16"/>
                <w:szCs w:val="16"/>
                <w:lang w:val="es-ES"/>
              </w:rPr>
            </w:pPr>
            <w:r w:rsidRPr="0033677B">
              <w:rPr>
                <w:rFonts w:cs="Arial"/>
                <w:b/>
                <w:bCs/>
                <w:sz w:val="16"/>
                <w:szCs w:val="16"/>
                <w:lang w:val="es-ES"/>
              </w:rPr>
              <w:t>Chile</w:t>
            </w:r>
          </w:p>
        </w:tc>
        <w:tc>
          <w:tcPr>
            <w:tcW w:w="7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246AA2" w14:textId="460401B8" w:rsidR="00DE5327" w:rsidRPr="0033677B" w:rsidRDefault="001B1902" w:rsidP="00573259">
            <w:pPr>
              <w:spacing w:after="0" w:line="276" w:lineRule="auto"/>
              <w:jc w:val="center"/>
              <w:rPr>
                <w:rFonts w:cs="Arial"/>
                <w:sz w:val="16"/>
                <w:szCs w:val="16"/>
                <w:lang w:val="es-ES"/>
              </w:rPr>
            </w:pPr>
            <w:r>
              <w:rPr>
                <w:rFonts w:cs="Arial"/>
                <w:sz w:val="16"/>
                <w:szCs w:val="16"/>
                <w:lang w:val="es-ES"/>
              </w:rPr>
              <w:t>SI</w:t>
            </w:r>
          </w:p>
        </w:tc>
        <w:tc>
          <w:tcPr>
            <w:tcW w:w="76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51BB63F" w14:textId="543D2AF6" w:rsidR="00DE5327" w:rsidRPr="0033677B" w:rsidRDefault="001B1902" w:rsidP="00573259">
            <w:pPr>
              <w:spacing w:after="0" w:line="276" w:lineRule="auto"/>
              <w:jc w:val="center"/>
              <w:rPr>
                <w:rFonts w:cs="Arial"/>
                <w:sz w:val="16"/>
                <w:szCs w:val="16"/>
                <w:lang w:val="es-ES"/>
              </w:rPr>
            </w:pPr>
            <w:r w:rsidRPr="001B1902">
              <w:rPr>
                <w:rFonts w:cs="Arial"/>
                <w:sz w:val="16"/>
                <w:szCs w:val="16"/>
                <w:lang w:val="es-ES"/>
              </w:rPr>
              <w:t>Construcción a partir de $28.705.544.496</w:t>
            </w:r>
          </w:p>
        </w:tc>
        <w:tc>
          <w:tcPr>
            <w:tcW w:w="6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2B7037" w14:textId="10EB8AEA" w:rsidR="00DE5327" w:rsidRPr="0033677B" w:rsidRDefault="001B1902" w:rsidP="00573259">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47CEC4F" w14:textId="2D55518E" w:rsidR="00DE5327" w:rsidRPr="0033677B" w:rsidRDefault="001B1902" w:rsidP="00573259">
            <w:pPr>
              <w:spacing w:after="0" w:line="276" w:lineRule="auto"/>
              <w:jc w:val="center"/>
              <w:rPr>
                <w:rFonts w:cs="Arial"/>
                <w:sz w:val="16"/>
                <w:szCs w:val="16"/>
                <w:lang w:val="es-ES"/>
              </w:rPr>
            </w:pPr>
            <w:r>
              <w:rPr>
                <w:rFonts w:cs="Arial"/>
                <w:sz w:val="16"/>
                <w:szCs w:val="16"/>
                <w:lang w:val="es-ES"/>
              </w:rPr>
              <w:t>NO</w:t>
            </w:r>
          </w:p>
        </w:tc>
      </w:tr>
      <w:tr w:rsidR="00955F73" w:rsidRPr="0033677B" w14:paraId="65D1D5A4" w14:textId="77777777" w:rsidTr="00E068DC">
        <w:trPr>
          <w:trHeight w:val="20"/>
          <w:jc w:val="center"/>
        </w:trPr>
        <w:tc>
          <w:tcPr>
            <w:tcW w:w="1692"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2FAAB40" w14:textId="77777777" w:rsidR="00955F73" w:rsidRPr="0033677B" w:rsidRDefault="00955F73" w:rsidP="00955F73">
            <w:pPr>
              <w:spacing w:after="0" w:line="276" w:lineRule="auto"/>
              <w:rPr>
                <w:rFonts w:cs="Arial"/>
                <w:b/>
                <w:bCs/>
                <w:sz w:val="16"/>
                <w:szCs w:val="16"/>
                <w:lang w:val="es-ES"/>
              </w:rPr>
            </w:pPr>
            <w:r w:rsidRPr="0033677B">
              <w:rPr>
                <w:rFonts w:cs="Arial"/>
                <w:b/>
                <w:bCs/>
                <w:sz w:val="16"/>
                <w:szCs w:val="16"/>
                <w:lang w:val="es-ES"/>
              </w:rPr>
              <w:t>Corea</w:t>
            </w:r>
          </w:p>
        </w:tc>
        <w:tc>
          <w:tcPr>
            <w:tcW w:w="7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88993A" w14:textId="76B5B2A5" w:rsidR="00955F73" w:rsidRPr="0033677B" w:rsidRDefault="00955F73" w:rsidP="00955F73">
            <w:pPr>
              <w:spacing w:after="0" w:line="276" w:lineRule="auto"/>
              <w:jc w:val="center"/>
              <w:rPr>
                <w:rFonts w:cs="Arial"/>
                <w:sz w:val="16"/>
                <w:szCs w:val="16"/>
                <w:lang w:val="es-ES"/>
              </w:rPr>
            </w:pPr>
            <w:r>
              <w:rPr>
                <w:rFonts w:cs="Arial"/>
                <w:sz w:val="16"/>
                <w:szCs w:val="16"/>
                <w:lang w:val="es-ES"/>
              </w:rPr>
              <w:t>SI</w:t>
            </w:r>
          </w:p>
        </w:tc>
        <w:tc>
          <w:tcPr>
            <w:tcW w:w="76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6B4441" w14:textId="12E635E2" w:rsidR="00955F73" w:rsidRPr="0033677B" w:rsidRDefault="00955F73" w:rsidP="00955F73">
            <w:pPr>
              <w:spacing w:after="0" w:line="276" w:lineRule="auto"/>
              <w:jc w:val="center"/>
              <w:rPr>
                <w:rFonts w:cs="Arial"/>
                <w:sz w:val="16"/>
                <w:szCs w:val="16"/>
                <w:lang w:val="es-ES"/>
              </w:rPr>
            </w:pPr>
            <w:r w:rsidRPr="00955F73">
              <w:rPr>
                <w:rFonts w:cs="Arial"/>
                <w:sz w:val="16"/>
                <w:szCs w:val="16"/>
                <w:lang w:val="es-ES"/>
              </w:rPr>
              <w:t>Construcción a partir de $86.020.000.000</w:t>
            </w:r>
          </w:p>
        </w:tc>
        <w:tc>
          <w:tcPr>
            <w:tcW w:w="6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62097" w14:textId="72686B3C" w:rsidR="00955F73" w:rsidRPr="0033677B" w:rsidRDefault="00955F73" w:rsidP="00955F73">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BBD3CCA" w14:textId="74D0454B" w:rsidR="00955F73" w:rsidRPr="0033677B" w:rsidRDefault="00955F73" w:rsidP="00955F73">
            <w:pPr>
              <w:spacing w:after="0" w:line="276" w:lineRule="auto"/>
              <w:jc w:val="center"/>
              <w:rPr>
                <w:rFonts w:cs="Arial"/>
                <w:sz w:val="16"/>
                <w:szCs w:val="16"/>
                <w:lang w:val="es-ES"/>
              </w:rPr>
            </w:pPr>
            <w:r>
              <w:rPr>
                <w:rFonts w:cs="Arial"/>
                <w:sz w:val="16"/>
                <w:szCs w:val="16"/>
                <w:lang w:val="es-ES"/>
              </w:rPr>
              <w:t>NO</w:t>
            </w:r>
          </w:p>
        </w:tc>
      </w:tr>
      <w:tr w:rsidR="00E068DC" w:rsidRPr="0033677B" w14:paraId="55B62454" w14:textId="77777777" w:rsidTr="00E068DC">
        <w:trPr>
          <w:trHeight w:val="20"/>
          <w:jc w:val="center"/>
        </w:trPr>
        <w:tc>
          <w:tcPr>
            <w:tcW w:w="1692"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DFDE0A0" w14:textId="77777777" w:rsidR="00E068DC" w:rsidRPr="0033677B" w:rsidRDefault="00E068DC" w:rsidP="00E068DC">
            <w:pPr>
              <w:spacing w:after="0" w:line="276" w:lineRule="auto"/>
              <w:rPr>
                <w:rFonts w:cs="Arial"/>
                <w:b/>
                <w:bCs/>
                <w:sz w:val="16"/>
                <w:szCs w:val="16"/>
                <w:lang w:val="es-ES"/>
              </w:rPr>
            </w:pPr>
            <w:r w:rsidRPr="0033677B">
              <w:rPr>
                <w:rFonts w:cs="Arial"/>
                <w:b/>
                <w:bCs/>
                <w:sz w:val="16"/>
                <w:szCs w:val="16"/>
                <w:lang w:val="es-ES"/>
              </w:rPr>
              <w:t>Costa Rica</w:t>
            </w:r>
          </w:p>
        </w:tc>
        <w:tc>
          <w:tcPr>
            <w:tcW w:w="7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9F311E" w14:textId="7786FA53" w:rsidR="00E068DC" w:rsidRPr="0033677B" w:rsidRDefault="00E068DC" w:rsidP="00E068DC">
            <w:pPr>
              <w:spacing w:after="0" w:line="276" w:lineRule="auto"/>
              <w:jc w:val="center"/>
              <w:rPr>
                <w:rFonts w:cs="Arial"/>
                <w:sz w:val="16"/>
                <w:szCs w:val="16"/>
                <w:lang w:val="es-ES"/>
              </w:rPr>
            </w:pPr>
            <w:r>
              <w:rPr>
                <w:rFonts w:cs="Arial"/>
                <w:sz w:val="16"/>
                <w:szCs w:val="16"/>
                <w:lang w:val="es-ES"/>
              </w:rPr>
              <w:t>SI</w:t>
            </w:r>
          </w:p>
        </w:tc>
        <w:tc>
          <w:tcPr>
            <w:tcW w:w="76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92C2152" w14:textId="51901DF6" w:rsidR="00E068DC" w:rsidRPr="0033677B" w:rsidRDefault="00E068DC" w:rsidP="00E068DC">
            <w:pPr>
              <w:spacing w:after="0" w:line="276" w:lineRule="auto"/>
              <w:jc w:val="center"/>
              <w:rPr>
                <w:rFonts w:cs="Arial"/>
                <w:sz w:val="16"/>
                <w:szCs w:val="16"/>
                <w:lang w:val="es-ES"/>
              </w:rPr>
            </w:pPr>
            <w:r w:rsidRPr="00E068DC">
              <w:rPr>
                <w:rFonts w:cs="Arial"/>
                <w:sz w:val="16"/>
                <w:szCs w:val="16"/>
                <w:lang w:val="es-ES"/>
              </w:rPr>
              <w:t>Construcción a partir de $28.617.834.543</w:t>
            </w:r>
          </w:p>
        </w:tc>
        <w:tc>
          <w:tcPr>
            <w:tcW w:w="6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06FCF7" w14:textId="5B3FD89F" w:rsidR="00E068DC" w:rsidRPr="0033677B" w:rsidRDefault="00E068DC" w:rsidP="00E068DC">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0234FB8" w14:textId="5895186D" w:rsidR="00E068DC" w:rsidRPr="0033677B" w:rsidRDefault="00E068DC" w:rsidP="00E068DC">
            <w:pPr>
              <w:spacing w:after="0" w:line="276" w:lineRule="auto"/>
              <w:jc w:val="center"/>
              <w:rPr>
                <w:rFonts w:cs="Arial"/>
                <w:sz w:val="16"/>
                <w:szCs w:val="16"/>
                <w:lang w:val="es-ES"/>
              </w:rPr>
            </w:pPr>
            <w:r>
              <w:rPr>
                <w:rFonts w:cs="Arial"/>
                <w:sz w:val="16"/>
                <w:szCs w:val="16"/>
                <w:lang w:val="es-ES"/>
              </w:rPr>
              <w:t>NO</w:t>
            </w:r>
          </w:p>
        </w:tc>
      </w:tr>
      <w:tr w:rsidR="00E068DC" w:rsidRPr="0033677B" w14:paraId="3D4BD9EA" w14:textId="77777777" w:rsidTr="00E068DC">
        <w:trPr>
          <w:trHeight w:val="20"/>
          <w:jc w:val="center"/>
        </w:trPr>
        <w:tc>
          <w:tcPr>
            <w:tcW w:w="1692"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79C863A" w14:textId="77777777" w:rsidR="00E068DC" w:rsidRPr="0033677B" w:rsidRDefault="00E068DC" w:rsidP="00E068DC">
            <w:pPr>
              <w:spacing w:after="0" w:line="276" w:lineRule="auto"/>
              <w:rPr>
                <w:rFonts w:cs="Arial"/>
                <w:b/>
                <w:bCs/>
                <w:sz w:val="16"/>
                <w:szCs w:val="16"/>
                <w:lang w:val="es-ES"/>
              </w:rPr>
            </w:pPr>
            <w:r w:rsidRPr="0033677B">
              <w:rPr>
                <w:rFonts w:cs="Arial"/>
                <w:b/>
                <w:bCs/>
                <w:sz w:val="16"/>
                <w:szCs w:val="16"/>
                <w:lang w:val="es-ES"/>
              </w:rPr>
              <w:t>Estados Unidos</w:t>
            </w:r>
          </w:p>
        </w:tc>
        <w:tc>
          <w:tcPr>
            <w:tcW w:w="7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AD6457F" w14:textId="383C3066" w:rsidR="00E068DC" w:rsidRPr="0033677B" w:rsidRDefault="00E068DC" w:rsidP="00E068DC">
            <w:pPr>
              <w:spacing w:after="0" w:line="276" w:lineRule="auto"/>
              <w:jc w:val="center"/>
              <w:rPr>
                <w:rFonts w:cs="Arial"/>
                <w:sz w:val="16"/>
                <w:szCs w:val="16"/>
                <w:lang w:val="es-ES"/>
              </w:rPr>
            </w:pPr>
            <w:r>
              <w:rPr>
                <w:rFonts w:cs="Arial"/>
                <w:sz w:val="16"/>
                <w:szCs w:val="16"/>
                <w:lang w:val="es-ES"/>
              </w:rPr>
              <w:t>SI</w:t>
            </w:r>
          </w:p>
        </w:tc>
        <w:tc>
          <w:tcPr>
            <w:tcW w:w="76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34FE96" w14:textId="05FA65D4" w:rsidR="00E068DC" w:rsidRPr="0033677B" w:rsidRDefault="00E068DC" w:rsidP="00E068DC">
            <w:pPr>
              <w:spacing w:after="0" w:line="276" w:lineRule="auto"/>
              <w:jc w:val="center"/>
              <w:rPr>
                <w:rFonts w:cs="Arial"/>
                <w:sz w:val="16"/>
                <w:szCs w:val="16"/>
                <w:lang w:val="es-ES"/>
              </w:rPr>
            </w:pPr>
            <w:r w:rsidRPr="00E068DC">
              <w:rPr>
                <w:rFonts w:cs="Arial"/>
                <w:sz w:val="16"/>
                <w:szCs w:val="16"/>
                <w:lang w:val="es-ES"/>
              </w:rPr>
              <w:t>Construcción a partir de $28.617.834.543</w:t>
            </w:r>
          </w:p>
        </w:tc>
        <w:tc>
          <w:tcPr>
            <w:tcW w:w="6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117BE73" w14:textId="7BA96ACE" w:rsidR="00E068DC" w:rsidRPr="0033677B" w:rsidRDefault="00E068DC" w:rsidP="00E068DC">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6F20236" w14:textId="3FC2FE58" w:rsidR="00E068DC" w:rsidRPr="0033677B" w:rsidRDefault="00E068DC" w:rsidP="00E068DC">
            <w:pPr>
              <w:spacing w:after="0" w:line="276" w:lineRule="auto"/>
              <w:jc w:val="center"/>
              <w:rPr>
                <w:rFonts w:cs="Arial"/>
                <w:sz w:val="16"/>
                <w:szCs w:val="16"/>
                <w:lang w:val="es-ES"/>
              </w:rPr>
            </w:pPr>
            <w:r>
              <w:rPr>
                <w:rFonts w:cs="Arial"/>
                <w:sz w:val="16"/>
                <w:szCs w:val="16"/>
                <w:lang w:val="es-ES"/>
              </w:rPr>
              <w:t>NO</w:t>
            </w:r>
          </w:p>
        </w:tc>
      </w:tr>
      <w:tr w:rsidR="00E068DC" w:rsidRPr="0033677B" w14:paraId="51F67957" w14:textId="77777777" w:rsidTr="00E068DC">
        <w:trPr>
          <w:trHeight w:val="20"/>
          <w:jc w:val="center"/>
        </w:trPr>
        <w:tc>
          <w:tcPr>
            <w:tcW w:w="1692"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1F3A912" w14:textId="77777777" w:rsidR="00E068DC" w:rsidRPr="0033677B" w:rsidRDefault="00E068DC" w:rsidP="00E068DC">
            <w:pPr>
              <w:spacing w:after="0" w:line="276" w:lineRule="auto"/>
              <w:rPr>
                <w:rFonts w:cs="Arial"/>
                <w:b/>
                <w:bCs/>
                <w:sz w:val="16"/>
                <w:szCs w:val="16"/>
                <w:lang w:val="es-ES"/>
              </w:rPr>
            </w:pPr>
            <w:r w:rsidRPr="0033677B">
              <w:rPr>
                <w:rFonts w:cs="Arial"/>
                <w:b/>
                <w:bCs/>
                <w:sz w:val="16"/>
                <w:szCs w:val="16"/>
                <w:lang w:val="es-ES"/>
              </w:rPr>
              <w:t>Estados AELC</w:t>
            </w:r>
          </w:p>
        </w:tc>
        <w:tc>
          <w:tcPr>
            <w:tcW w:w="7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A9E0D2" w14:textId="2359B2BC" w:rsidR="00E068DC" w:rsidRPr="0033677B" w:rsidRDefault="00E068DC" w:rsidP="00E068DC">
            <w:pPr>
              <w:spacing w:after="0" w:line="276" w:lineRule="auto"/>
              <w:jc w:val="center"/>
              <w:rPr>
                <w:rFonts w:cs="Arial"/>
                <w:sz w:val="16"/>
                <w:szCs w:val="16"/>
                <w:lang w:val="es-ES"/>
              </w:rPr>
            </w:pPr>
            <w:r>
              <w:rPr>
                <w:rFonts w:cs="Arial"/>
                <w:sz w:val="16"/>
                <w:szCs w:val="16"/>
                <w:lang w:val="es-ES"/>
              </w:rPr>
              <w:t>SI</w:t>
            </w:r>
          </w:p>
        </w:tc>
        <w:tc>
          <w:tcPr>
            <w:tcW w:w="76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F22A47D" w14:textId="4B2AF70D" w:rsidR="00E068DC" w:rsidRPr="0033677B" w:rsidRDefault="00E068DC" w:rsidP="00E068DC">
            <w:pPr>
              <w:spacing w:after="0" w:line="276" w:lineRule="auto"/>
              <w:jc w:val="center"/>
              <w:rPr>
                <w:rFonts w:cs="Arial"/>
                <w:sz w:val="16"/>
                <w:szCs w:val="16"/>
                <w:lang w:val="es-ES"/>
              </w:rPr>
            </w:pPr>
            <w:r w:rsidRPr="00E068DC">
              <w:rPr>
                <w:rFonts w:cs="Arial"/>
                <w:sz w:val="16"/>
                <w:szCs w:val="16"/>
                <w:lang w:val="es-ES"/>
              </w:rPr>
              <w:t>Construcción a partir de $26.783.850.461</w:t>
            </w:r>
          </w:p>
        </w:tc>
        <w:tc>
          <w:tcPr>
            <w:tcW w:w="6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D4532" w14:textId="30AC8AE7" w:rsidR="00E068DC" w:rsidRPr="0033677B" w:rsidRDefault="00E068DC" w:rsidP="00E068DC">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B247DAF" w14:textId="14BD4C8D" w:rsidR="00E068DC" w:rsidRPr="0033677B" w:rsidRDefault="00E068DC" w:rsidP="00E068DC">
            <w:pPr>
              <w:spacing w:after="0" w:line="276" w:lineRule="auto"/>
              <w:jc w:val="center"/>
              <w:rPr>
                <w:rFonts w:cs="Arial"/>
                <w:sz w:val="16"/>
                <w:szCs w:val="16"/>
                <w:lang w:val="es-ES"/>
              </w:rPr>
            </w:pPr>
            <w:r>
              <w:rPr>
                <w:rFonts w:cs="Arial"/>
                <w:sz w:val="16"/>
                <w:szCs w:val="16"/>
                <w:lang w:val="es-ES"/>
              </w:rPr>
              <w:t>NO</w:t>
            </w:r>
          </w:p>
        </w:tc>
      </w:tr>
      <w:tr w:rsidR="00DE5327" w:rsidRPr="0033677B" w14:paraId="56C04801" w14:textId="77777777" w:rsidTr="00E068DC">
        <w:trPr>
          <w:trHeight w:val="20"/>
          <w:jc w:val="center"/>
        </w:trPr>
        <w:tc>
          <w:tcPr>
            <w:tcW w:w="1692"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99E57B" w14:textId="77777777" w:rsidR="00DE5327" w:rsidRPr="0033677B" w:rsidRDefault="00DE5327" w:rsidP="00573259">
            <w:pPr>
              <w:spacing w:after="0" w:line="276" w:lineRule="auto"/>
              <w:rPr>
                <w:rFonts w:cs="Arial"/>
                <w:b/>
                <w:bCs/>
                <w:sz w:val="16"/>
                <w:szCs w:val="16"/>
                <w:lang w:val="es-ES"/>
              </w:rPr>
            </w:pPr>
            <w:r w:rsidRPr="0033677B">
              <w:rPr>
                <w:rFonts w:cs="Arial"/>
                <w:b/>
                <w:bCs/>
                <w:sz w:val="16"/>
                <w:szCs w:val="16"/>
                <w:lang w:val="es-ES"/>
              </w:rPr>
              <w:lastRenderedPageBreak/>
              <w:t>México</w:t>
            </w:r>
          </w:p>
        </w:tc>
        <w:tc>
          <w:tcPr>
            <w:tcW w:w="7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6058895" w14:textId="122381C3" w:rsidR="00DE5327" w:rsidRPr="0033677B" w:rsidRDefault="00E068DC" w:rsidP="00573259">
            <w:pPr>
              <w:spacing w:after="0" w:line="276" w:lineRule="auto"/>
              <w:jc w:val="center"/>
              <w:rPr>
                <w:rFonts w:cs="Arial"/>
                <w:sz w:val="16"/>
                <w:szCs w:val="16"/>
                <w:lang w:val="es-ES"/>
              </w:rPr>
            </w:pPr>
            <w:r>
              <w:rPr>
                <w:rFonts w:cs="Arial"/>
                <w:sz w:val="16"/>
                <w:szCs w:val="16"/>
                <w:lang w:val="es-ES"/>
              </w:rPr>
              <w:t>NO</w:t>
            </w:r>
          </w:p>
        </w:tc>
        <w:tc>
          <w:tcPr>
            <w:tcW w:w="76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55A15B" w14:textId="5F626171" w:rsidR="00DE5327" w:rsidRPr="0033677B" w:rsidRDefault="00E068DC" w:rsidP="00573259">
            <w:pPr>
              <w:spacing w:after="0" w:line="276" w:lineRule="auto"/>
              <w:jc w:val="center"/>
              <w:rPr>
                <w:rFonts w:cs="Arial"/>
                <w:sz w:val="16"/>
                <w:szCs w:val="16"/>
                <w:lang w:val="es-ES"/>
              </w:rPr>
            </w:pPr>
            <w:r>
              <w:rPr>
                <w:rFonts w:cs="Arial"/>
                <w:sz w:val="16"/>
                <w:szCs w:val="16"/>
                <w:lang w:val="es-ES"/>
              </w:rPr>
              <w:t>N/A</w:t>
            </w:r>
          </w:p>
        </w:tc>
        <w:tc>
          <w:tcPr>
            <w:tcW w:w="6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1C091B" w14:textId="4A26587A" w:rsidR="00DE5327" w:rsidRPr="0033677B" w:rsidRDefault="00E068DC" w:rsidP="00573259">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3964420" w14:textId="4330EC30" w:rsidR="00DE5327" w:rsidRPr="0033677B" w:rsidRDefault="00E068DC" w:rsidP="00573259">
            <w:pPr>
              <w:spacing w:after="0" w:line="276" w:lineRule="auto"/>
              <w:jc w:val="center"/>
              <w:rPr>
                <w:rFonts w:cs="Arial"/>
                <w:sz w:val="16"/>
                <w:szCs w:val="16"/>
                <w:lang w:val="es-ES"/>
              </w:rPr>
            </w:pPr>
            <w:r>
              <w:rPr>
                <w:rFonts w:cs="Arial"/>
                <w:sz w:val="16"/>
                <w:szCs w:val="16"/>
                <w:lang w:val="es-ES"/>
              </w:rPr>
              <w:t>N/A</w:t>
            </w:r>
          </w:p>
        </w:tc>
      </w:tr>
      <w:tr w:rsidR="00E068DC" w:rsidRPr="0033677B" w14:paraId="4C8EDA16" w14:textId="77777777" w:rsidTr="00E068DC">
        <w:trPr>
          <w:trHeight w:val="20"/>
          <w:jc w:val="center"/>
        </w:trPr>
        <w:tc>
          <w:tcPr>
            <w:tcW w:w="993"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9973A09" w14:textId="77777777" w:rsidR="00E068DC" w:rsidRPr="0033677B" w:rsidRDefault="00E068DC" w:rsidP="00E068DC">
            <w:pPr>
              <w:spacing w:after="0" w:line="276" w:lineRule="auto"/>
              <w:rPr>
                <w:rFonts w:cs="Arial"/>
                <w:b/>
                <w:bCs/>
                <w:sz w:val="16"/>
                <w:szCs w:val="16"/>
                <w:lang w:val="es-ES"/>
              </w:rPr>
            </w:pPr>
            <w:r w:rsidRPr="0033677B">
              <w:rPr>
                <w:rFonts w:cs="Arial"/>
                <w:b/>
                <w:bCs/>
                <w:sz w:val="16"/>
                <w:szCs w:val="16"/>
                <w:lang w:val="es-ES"/>
              </w:rPr>
              <w:t>Triángulo Norte</w:t>
            </w:r>
          </w:p>
        </w:tc>
        <w:tc>
          <w:tcPr>
            <w:tcW w:w="69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99A45C9" w14:textId="77777777" w:rsidR="00E068DC" w:rsidRPr="0033677B" w:rsidRDefault="00E068DC" w:rsidP="00E068DC">
            <w:pPr>
              <w:spacing w:after="0" w:line="276" w:lineRule="auto"/>
              <w:rPr>
                <w:rFonts w:cs="Arial"/>
                <w:sz w:val="16"/>
                <w:szCs w:val="16"/>
                <w:lang w:val="es-ES"/>
              </w:rPr>
            </w:pPr>
            <w:r w:rsidRPr="0033677B">
              <w:rPr>
                <w:rFonts w:cs="Arial"/>
                <w:sz w:val="16"/>
                <w:szCs w:val="16"/>
                <w:lang w:val="es-ES"/>
              </w:rPr>
              <w:t>El Salvador</w:t>
            </w:r>
          </w:p>
        </w:tc>
        <w:tc>
          <w:tcPr>
            <w:tcW w:w="7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73F3AF" w14:textId="2931F795" w:rsidR="00E068DC" w:rsidRPr="0033677B" w:rsidRDefault="00E068DC" w:rsidP="00E068DC">
            <w:pPr>
              <w:spacing w:after="0" w:line="276" w:lineRule="auto"/>
              <w:jc w:val="center"/>
              <w:rPr>
                <w:rFonts w:cs="Arial"/>
                <w:sz w:val="16"/>
                <w:szCs w:val="16"/>
                <w:lang w:val="es-ES"/>
              </w:rPr>
            </w:pPr>
            <w:r>
              <w:rPr>
                <w:rFonts w:cs="Arial"/>
                <w:sz w:val="16"/>
                <w:szCs w:val="16"/>
                <w:lang w:val="es-ES"/>
              </w:rPr>
              <w:t>NO</w:t>
            </w:r>
          </w:p>
        </w:tc>
        <w:tc>
          <w:tcPr>
            <w:tcW w:w="76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5834DF" w14:textId="7630E97F" w:rsidR="00E068DC" w:rsidRPr="0033677B" w:rsidRDefault="00E068DC" w:rsidP="00E068DC">
            <w:pPr>
              <w:spacing w:after="0" w:line="276" w:lineRule="auto"/>
              <w:jc w:val="center"/>
              <w:rPr>
                <w:rFonts w:cs="Arial"/>
                <w:sz w:val="16"/>
                <w:szCs w:val="16"/>
                <w:lang w:val="es-ES"/>
              </w:rPr>
            </w:pPr>
            <w:r>
              <w:rPr>
                <w:rFonts w:cs="Arial"/>
                <w:sz w:val="16"/>
                <w:szCs w:val="16"/>
                <w:lang w:val="es-ES"/>
              </w:rPr>
              <w:t>N/A</w:t>
            </w:r>
          </w:p>
        </w:tc>
        <w:tc>
          <w:tcPr>
            <w:tcW w:w="6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F146FA" w14:textId="7652F49C" w:rsidR="00E068DC" w:rsidRPr="0033677B" w:rsidRDefault="00E068DC" w:rsidP="00E068DC">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63C90E1" w14:textId="0B615FCA" w:rsidR="00E068DC" w:rsidRPr="0033677B" w:rsidRDefault="00E068DC" w:rsidP="00E068DC">
            <w:pPr>
              <w:spacing w:after="0" w:line="276" w:lineRule="auto"/>
              <w:jc w:val="center"/>
              <w:rPr>
                <w:rFonts w:cs="Arial"/>
                <w:sz w:val="16"/>
                <w:szCs w:val="16"/>
                <w:lang w:val="es-ES"/>
              </w:rPr>
            </w:pPr>
            <w:r>
              <w:rPr>
                <w:rFonts w:cs="Arial"/>
                <w:sz w:val="16"/>
                <w:szCs w:val="16"/>
                <w:lang w:val="es-ES"/>
              </w:rPr>
              <w:t>N/A</w:t>
            </w:r>
          </w:p>
        </w:tc>
      </w:tr>
      <w:tr w:rsidR="00E068DC" w:rsidRPr="0033677B" w14:paraId="6525CE3C" w14:textId="77777777" w:rsidTr="00E068DC">
        <w:trPr>
          <w:trHeight w:val="20"/>
          <w:jc w:val="center"/>
        </w:trPr>
        <w:tc>
          <w:tcPr>
            <w:tcW w:w="0" w:type="auto"/>
            <w:vMerge/>
            <w:tcBorders>
              <w:left w:val="double" w:sz="4" w:space="0" w:color="auto"/>
            </w:tcBorders>
            <w:vAlign w:val="center"/>
            <w:hideMark/>
          </w:tcPr>
          <w:p w14:paraId="1F51495F" w14:textId="77777777" w:rsidR="00E068DC" w:rsidRPr="0033677B" w:rsidRDefault="00E068DC" w:rsidP="00E068DC">
            <w:pPr>
              <w:spacing w:after="0" w:line="276" w:lineRule="auto"/>
              <w:rPr>
                <w:rFonts w:eastAsia="Calibri" w:cs="Arial"/>
                <w:b/>
                <w:bCs/>
                <w:sz w:val="16"/>
                <w:szCs w:val="16"/>
                <w:lang w:val="es-ES_tradnl" w:eastAsia="es-ES"/>
              </w:rPr>
            </w:pPr>
          </w:p>
        </w:tc>
        <w:tc>
          <w:tcPr>
            <w:tcW w:w="69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789104" w14:textId="77777777" w:rsidR="00E068DC" w:rsidRPr="0033677B" w:rsidRDefault="00E068DC" w:rsidP="00E068DC">
            <w:pPr>
              <w:spacing w:after="0" w:line="276" w:lineRule="auto"/>
              <w:rPr>
                <w:rFonts w:cs="Arial"/>
                <w:sz w:val="16"/>
                <w:szCs w:val="16"/>
                <w:lang w:val="es-ES"/>
              </w:rPr>
            </w:pPr>
            <w:r w:rsidRPr="0033677B">
              <w:rPr>
                <w:rFonts w:cs="Arial"/>
                <w:sz w:val="16"/>
                <w:szCs w:val="16"/>
                <w:lang w:val="es-ES"/>
              </w:rPr>
              <w:t>Guatemala</w:t>
            </w:r>
          </w:p>
        </w:tc>
        <w:tc>
          <w:tcPr>
            <w:tcW w:w="7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5FEF38" w14:textId="332F0FEC" w:rsidR="00E068DC" w:rsidRPr="0033677B" w:rsidRDefault="00E068DC" w:rsidP="00E068DC">
            <w:pPr>
              <w:spacing w:after="0" w:line="276" w:lineRule="auto"/>
              <w:jc w:val="center"/>
              <w:rPr>
                <w:rFonts w:cs="Arial"/>
                <w:sz w:val="16"/>
                <w:szCs w:val="16"/>
                <w:lang w:val="es-ES"/>
              </w:rPr>
            </w:pPr>
            <w:r>
              <w:rPr>
                <w:rFonts w:cs="Arial"/>
                <w:sz w:val="16"/>
                <w:szCs w:val="16"/>
                <w:lang w:val="es-ES"/>
              </w:rPr>
              <w:t>NO</w:t>
            </w:r>
          </w:p>
        </w:tc>
        <w:tc>
          <w:tcPr>
            <w:tcW w:w="76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8E3A0" w14:textId="089B12FD" w:rsidR="00E068DC" w:rsidRPr="0033677B" w:rsidRDefault="00E068DC" w:rsidP="00E068DC">
            <w:pPr>
              <w:spacing w:after="0" w:line="276" w:lineRule="auto"/>
              <w:jc w:val="center"/>
              <w:rPr>
                <w:rFonts w:cs="Arial"/>
                <w:sz w:val="16"/>
                <w:szCs w:val="16"/>
                <w:lang w:val="es-ES"/>
              </w:rPr>
            </w:pPr>
            <w:r>
              <w:rPr>
                <w:rFonts w:cs="Arial"/>
                <w:sz w:val="16"/>
                <w:szCs w:val="16"/>
                <w:lang w:val="es-ES"/>
              </w:rPr>
              <w:t>N/A</w:t>
            </w:r>
          </w:p>
        </w:tc>
        <w:tc>
          <w:tcPr>
            <w:tcW w:w="6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F15860" w14:textId="2A2E65C7" w:rsidR="00E068DC" w:rsidRPr="0033677B" w:rsidRDefault="00E068DC" w:rsidP="00E068DC">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AD84041" w14:textId="0871FA87" w:rsidR="00E068DC" w:rsidRPr="0033677B" w:rsidRDefault="00E068DC" w:rsidP="00E068DC">
            <w:pPr>
              <w:spacing w:after="0" w:line="276" w:lineRule="auto"/>
              <w:jc w:val="center"/>
              <w:rPr>
                <w:rFonts w:cs="Arial"/>
                <w:sz w:val="16"/>
                <w:szCs w:val="16"/>
                <w:lang w:val="es-ES"/>
              </w:rPr>
            </w:pPr>
            <w:r>
              <w:rPr>
                <w:rFonts w:cs="Arial"/>
                <w:sz w:val="16"/>
                <w:szCs w:val="16"/>
                <w:lang w:val="es-ES"/>
              </w:rPr>
              <w:t>N/A</w:t>
            </w:r>
          </w:p>
        </w:tc>
      </w:tr>
      <w:tr w:rsidR="00E068DC" w:rsidRPr="0033677B" w14:paraId="1E413F1F" w14:textId="77777777" w:rsidTr="00E068DC">
        <w:trPr>
          <w:trHeight w:val="20"/>
          <w:jc w:val="center"/>
        </w:trPr>
        <w:tc>
          <w:tcPr>
            <w:tcW w:w="0" w:type="auto"/>
            <w:vMerge/>
            <w:tcBorders>
              <w:left w:val="double" w:sz="4" w:space="0" w:color="auto"/>
            </w:tcBorders>
            <w:vAlign w:val="center"/>
            <w:hideMark/>
          </w:tcPr>
          <w:p w14:paraId="7665BEB7" w14:textId="77777777" w:rsidR="00E068DC" w:rsidRPr="0033677B" w:rsidRDefault="00E068DC" w:rsidP="00E068DC">
            <w:pPr>
              <w:spacing w:after="0" w:line="276" w:lineRule="auto"/>
              <w:rPr>
                <w:rFonts w:eastAsia="Calibri" w:cs="Arial"/>
                <w:b/>
                <w:bCs/>
                <w:sz w:val="16"/>
                <w:szCs w:val="16"/>
                <w:lang w:val="es-ES_tradnl" w:eastAsia="es-ES"/>
              </w:rPr>
            </w:pPr>
          </w:p>
        </w:tc>
        <w:tc>
          <w:tcPr>
            <w:tcW w:w="69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8527A67" w14:textId="77777777" w:rsidR="00E068DC" w:rsidRPr="0033677B" w:rsidRDefault="00E068DC" w:rsidP="00E068DC">
            <w:pPr>
              <w:spacing w:after="0" w:line="276" w:lineRule="auto"/>
              <w:rPr>
                <w:rFonts w:cs="Arial"/>
                <w:sz w:val="16"/>
                <w:szCs w:val="16"/>
                <w:lang w:val="es-ES"/>
              </w:rPr>
            </w:pPr>
            <w:r w:rsidRPr="0033677B">
              <w:rPr>
                <w:rFonts w:cs="Arial"/>
                <w:sz w:val="16"/>
                <w:szCs w:val="16"/>
                <w:lang w:val="es-ES"/>
              </w:rPr>
              <w:t>Honduras</w:t>
            </w:r>
          </w:p>
        </w:tc>
        <w:tc>
          <w:tcPr>
            <w:tcW w:w="7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2E8813" w14:textId="43551562" w:rsidR="00E068DC" w:rsidRPr="0033677B" w:rsidRDefault="00E068DC" w:rsidP="00E068DC">
            <w:pPr>
              <w:spacing w:after="0" w:line="276" w:lineRule="auto"/>
              <w:jc w:val="center"/>
              <w:rPr>
                <w:rFonts w:cs="Arial"/>
                <w:sz w:val="16"/>
                <w:szCs w:val="16"/>
                <w:lang w:val="es-ES"/>
              </w:rPr>
            </w:pPr>
            <w:r>
              <w:rPr>
                <w:rFonts w:cs="Arial"/>
                <w:sz w:val="16"/>
                <w:szCs w:val="16"/>
                <w:lang w:val="es-ES"/>
              </w:rPr>
              <w:t>NO</w:t>
            </w:r>
          </w:p>
        </w:tc>
        <w:tc>
          <w:tcPr>
            <w:tcW w:w="76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2725C1" w14:textId="3182F689" w:rsidR="00E068DC" w:rsidRPr="0033677B" w:rsidRDefault="00E068DC" w:rsidP="00E068DC">
            <w:pPr>
              <w:spacing w:after="0" w:line="276" w:lineRule="auto"/>
              <w:jc w:val="center"/>
              <w:rPr>
                <w:rFonts w:cs="Arial"/>
                <w:sz w:val="16"/>
                <w:szCs w:val="16"/>
                <w:lang w:val="es-ES"/>
              </w:rPr>
            </w:pPr>
            <w:r>
              <w:rPr>
                <w:rFonts w:cs="Arial"/>
                <w:sz w:val="16"/>
                <w:szCs w:val="16"/>
                <w:lang w:val="es-ES"/>
              </w:rPr>
              <w:t>N/A</w:t>
            </w:r>
          </w:p>
        </w:tc>
        <w:tc>
          <w:tcPr>
            <w:tcW w:w="63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E049AF" w14:textId="00F9996E" w:rsidR="00E068DC" w:rsidRPr="0033677B" w:rsidRDefault="00E068DC" w:rsidP="00E068DC">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E779FFC" w14:textId="7A637113" w:rsidR="00E068DC" w:rsidRPr="0033677B" w:rsidRDefault="00E068DC" w:rsidP="00E068DC">
            <w:pPr>
              <w:spacing w:after="0" w:line="276" w:lineRule="auto"/>
              <w:jc w:val="center"/>
              <w:rPr>
                <w:rFonts w:cs="Arial"/>
                <w:sz w:val="16"/>
                <w:szCs w:val="16"/>
                <w:lang w:val="es-ES"/>
              </w:rPr>
            </w:pPr>
            <w:r>
              <w:rPr>
                <w:rFonts w:cs="Arial"/>
                <w:sz w:val="16"/>
                <w:szCs w:val="16"/>
                <w:lang w:val="es-ES"/>
              </w:rPr>
              <w:t>N/A</w:t>
            </w:r>
          </w:p>
        </w:tc>
      </w:tr>
      <w:tr w:rsidR="00E068DC" w:rsidRPr="0033677B" w14:paraId="3DF79D56" w14:textId="77777777" w:rsidTr="00E068DC">
        <w:trPr>
          <w:trHeight w:val="20"/>
          <w:jc w:val="center"/>
        </w:trPr>
        <w:tc>
          <w:tcPr>
            <w:tcW w:w="1692"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481F410F" w14:textId="77777777" w:rsidR="00E068DC" w:rsidRPr="0033677B" w:rsidRDefault="00E068DC" w:rsidP="00E068DC">
            <w:pPr>
              <w:spacing w:after="0" w:line="276" w:lineRule="auto"/>
              <w:rPr>
                <w:rFonts w:cs="Arial"/>
                <w:b/>
                <w:bCs/>
                <w:sz w:val="16"/>
                <w:szCs w:val="16"/>
                <w:lang w:val="es-ES"/>
              </w:rPr>
            </w:pPr>
            <w:r w:rsidRPr="0033677B">
              <w:rPr>
                <w:rFonts w:cs="Arial"/>
                <w:b/>
                <w:bCs/>
                <w:sz w:val="16"/>
                <w:szCs w:val="16"/>
                <w:lang w:val="es-ES"/>
              </w:rPr>
              <w:t>Unión Europea</w:t>
            </w:r>
          </w:p>
        </w:tc>
        <w:tc>
          <w:tcPr>
            <w:tcW w:w="733"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720FAA26" w14:textId="08C40551" w:rsidR="00E068DC" w:rsidRPr="0033677B" w:rsidRDefault="00E068DC" w:rsidP="00E068DC">
            <w:pPr>
              <w:spacing w:after="0" w:line="276" w:lineRule="auto"/>
              <w:jc w:val="center"/>
              <w:rPr>
                <w:rFonts w:cs="Arial"/>
                <w:sz w:val="16"/>
                <w:szCs w:val="16"/>
                <w:lang w:val="es-ES"/>
              </w:rPr>
            </w:pPr>
            <w:r>
              <w:rPr>
                <w:rFonts w:cs="Arial"/>
                <w:sz w:val="16"/>
                <w:szCs w:val="16"/>
                <w:lang w:val="es-ES"/>
              </w:rPr>
              <w:t>SI</w:t>
            </w:r>
          </w:p>
        </w:tc>
        <w:tc>
          <w:tcPr>
            <w:tcW w:w="762"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417BD926" w14:textId="77777777" w:rsidR="00E068DC" w:rsidRPr="00E068DC" w:rsidRDefault="00E068DC" w:rsidP="00E068DC">
            <w:pPr>
              <w:spacing w:after="0" w:line="276" w:lineRule="auto"/>
              <w:jc w:val="center"/>
              <w:rPr>
                <w:rFonts w:cs="Arial"/>
                <w:sz w:val="16"/>
                <w:szCs w:val="16"/>
                <w:lang w:val="es-ES"/>
              </w:rPr>
            </w:pPr>
            <w:r w:rsidRPr="00E068DC">
              <w:rPr>
                <w:rFonts w:cs="Arial"/>
                <w:sz w:val="16"/>
                <w:szCs w:val="16"/>
                <w:lang w:val="es-ES"/>
              </w:rPr>
              <w:t xml:space="preserve">Construcción a partir de </w:t>
            </w:r>
          </w:p>
          <w:p w14:paraId="5DFF5B81" w14:textId="47466BE2" w:rsidR="00E068DC" w:rsidRPr="0033677B" w:rsidRDefault="00E068DC" w:rsidP="00E068DC">
            <w:pPr>
              <w:spacing w:after="0" w:line="276" w:lineRule="auto"/>
              <w:jc w:val="center"/>
              <w:rPr>
                <w:rFonts w:cs="Arial"/>
                <w:sz w:val="16"/>
                <w:szCs w:val="16"/>
                <w:lang w:val="es-ES"/>
              </w:rPr>
            </w:pPr>
            <w:r w:rsidRPr="00E068DC">
              <w:rPr>
                <w:rFonts w:cs="Arial"/>
                <w:sz w:val="16"/>
                <w:szCs w:val="16"/>
                <w:lang w:val="es-ES"/>
              </w:rPr>
              <w:t>$26.783.850.461</w:t>
            </w:r>
          </w:p>
        </w:tc>
        <w:tc>
          <w:tcPr>
            <w:tcW w:w="633"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28664CB1" w14:textId="1A1EEAFB" w:rsidR="00E068DC" w:rsidRPr="0033677B" w:rsidRDefault="00E068DC" w:rsidP="00E068DC">
            <w:pPr>
              <w:spacing w:after="0" w:line="276" w:lineRule="auto"/>
              <w:jc w:val="center"/>
              <w:rPr>
                <w:rFonts w:cs="Arial"/>
                <w:sz w:val="16"/>
                <w:szCs w:val="16"/>
                <w:lang w:val="es-ES"/>
              </w:rPr>
            </w:pPr>
            <w:r>
              <w:rPr>
                <w:rFonts w:cs="Arial"/>
                <w:sz w:val="16"/>
                <w:szCs w:val="16"/>
                <w:lang w:val="es-ES"/>
              </w:rPr>
              <w:t>N/A</w:t>
            </w:r>
          </w:p>
        </w:tc>
        <w:tc>
          <w:tcPr>
            <w:tcW w:w="1180"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7798DA32" w14:textId="62740B1D" w:rsidR="00E068DC" w:rsidRPr="0033677B" w:rsidRDefault="00E068DC" w:rsidP="00E068DC">
            <w:pPr>
              <w:spacing w:after="0" w:line="276" w:lineRule="auto"/>
              <w:jc w:val="center"/>
              <w:rPr>
                <w:rFonts w:cs="Arial"/>
                <w:sz w:val="16"/>
                <w:szCs w:val="16"/>
                <w:lang w:val="es-ES"/>
              </w:rPr>
            </w:pPr>
            <w:r>
              <w:rPr>
                <w:rFonts w:cs="Arial"/>
                <w:sz w:val="16"/>
                <w:szCs w:val="16"/>
                <w:lang w:val="es-ES"/>
              </w:rPr>
              <w:t>NO</w:t>
            </w:r>
          </w:p>
        </w:tc>
      </w:tr>
    </w:tbl>
    <w:p w14:paraId="4B382BC6" w14:textId="103DB950" w:rsidR="00F472CA" w:rsidRDefault="00F472CA" w:rsidP="00604257">
      <w:pPr>
        <w:rPr>
          <w:lang w:val="es-MX"/>
        </w:rPr>
      </w:pPr>
    </w:p>
    <w:p w14:paraId="042768CC" w14:textId="77777777" w:rsidR="00DE5327" w:rsidRPr="00DE5327" w:rsidRDefault="00DE5327" w:rsidP="00DE5327">
      <w:pPr>
        <w:rPr>
          <w:lang w:val="es-MX"/>
        </w:rPr>
      </w:pPr>
      <w:r w:rsidRPr="00DE5327">
        <w:rPr>
          <w:lang w:val="es-MX"/>
        </w:rPr>
        <w:t xml:space="preserve">En consecuencia, la entidad concederá trato nacional a proponentes y servicios de los Estados que cuenten con un Acuerdo Comercial que cubra el Proceso de Contratación. </w:t>
      </w:r>
    </w:p>
    <w:p w14:paraId="76EC1586" w14:textId="77777777" w:rsidR="00DE5327" w:rsidRPr="00DE5327" w:rsidRDefault="00DE5327" w:rsidP="00DE5327">
      <w:pPr>
        <w:rPr>
          <w:lang w:val="es-MX"/>
        </w:rPr>
      </w:pPr>
      <w:r w:rsidRPr="00DE5327">
        <w:rPr>
          <w:lang w:val="es-MX"/>
        </w:rPr>
        <w:t>Adicionalmente, los proponentes de estados con los cuales el Gobierno Nacional haya certificado la existencia de trato nacional por reciprocidad recibirán este trato.</w:t>
      </w:r>
    </w:p>
    <w:p w14:paraId="66C5D921" w14:textId="77E39354" w:rsidR="00F472CA" w:rsidRDefault="00CA638B" w:rsidP="00DE5327">
      <w:pPr>
        <w:pStyle w:val="Ttulo1"/>
      </w:pPr>
      <w:bookmarkStart w:id="162" w:name="_Toc107994869"/>
      <w:r>
        <w:rPr>
          <w:caps w:val="0"/>
        </w:rPr>
        <w:t>GARANTÍAS</w:t>
      </w:r>
      <w:bookmarkEnd w:id="162"/>
    </w:p>
    <w:p w14:paraId="26A3871E"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63" w:name="_Toc57724559"/>
      <w:bookmarkStart w:id="164" w:name="_Toc57724823"/>
      <w:bookmarkStart w:id="165" w:name="_Toc57727325"/>
      <w:bookmarkStart w:id="166" w:name="_Toc73368236"/>
      <w:bookmarkStart w:id="167" w:name="_Toc83975620"/>
      <w:bookmarkStart w:id="168" w:name="_Toc84411368"/>
      <w:bookmarkStart w:id="169" w:name="_Toc107959727"/>
      <w:bookmarkStart w:id="170" w:name="_Toc107994759"/>
      <w:bookmarkStart w:id="171" w:name="_Toc107994870"/>
      <w:bookmarkEnd w:id="163"/>
      <w:bookmarkEnd w:id="164"/>
      <w:bookmarkEnd w:id="165"/>
      <w:bookmarkEnd w:id="166"/>
      <w:bookmarkEnd w:id="167"/>
      <w:bookmarkEnd w:id="168"/>
      <w:bookmarkEnd w:id="169"/>
      <w:bookmarkEnd w:id="170"/>
      <w:bookmarkEnd w:id="171"/>
    </w:p>
    <w:p w14:paraId="48D63209"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72" w:name="_Toc57724560"/>
      <w:bookmarkStart w:id="173" w:name="_Toc57724824"/>
      <w:bookmarkStart w:id="174" w:name="_Toc57727326"/>
      <w:bookmarkStart w:id="175" w:name="_Toc73368237"/>
      <w:bookmarkStart w:id="176" w:name="_Toc83975621"/>
      <w:bookmarkStart w:id="177" w:name="_Toc84411369"/>
      <w:bookmarkStart w:id="178" w:name="_Toc107959728"/>
      <w:bookmarkStart w:id="179" w:name="_Toc107994760"/>
      <w:bookmarkStart w:id="180" w:name="_Toc107994871"/>
      <w:bookmarkEnd w:id="172"/>
      <w:bookmarkEnd w:id="173"/>
      <w:bookmarkEnd w:id="174"/>
      <w:bookmarkEnd w:id="175"/>
      <w:bookmarkEnd w:id="176"/>
      <w:bookmarkEnd w:id="177"/>
      <w:bookmarkEnd w:id="178"/>
      <w:bookmarkEnd w:id="179"/>
      <w:bookmarkEnd w:id="180"/>
    </w:p>
    <w:p w14:paraId="06A80C03" w14:textId="36F865AD" w:rsidR="00DE5327" w:rsidRDefault="00CA638B" w:rsidP="00DE5327">
      <w:pPr>
        <w:pStyle w:val="Ttulo2"/>
      </w:pPr>
      <w:bookmarkStart w:id="181" w:name="_Toc107994872"/>
      <w:r>
        <w:rPr>
          <w:caps w:val="0"/>
        </w:rPr>
        <w:t>GARANTÍA DE SERIEDAD DE LA OFERTA</w:t>
      </w:r>
      <w:bookmarkEnd w:id="181"/>
    </w:p>
    <w:p w14:paraId="5D187281" w14:textId="77777777" w:rsidR="00DE5327" w:rsidRPr="00DE5327" w:rsidRDefault="00DE5327" w:rsidP="00DE5327">
      <w:pPr>
        <w:rPr>
          <w:lang w:val="es-MX"/>
        </w:rPr>
      </w:pPr>
      <w:r w:rsidRPr="00DE5327">
        <w:rPr>
          <w:lang w:val="es-MX"/>
        </w:rPr>
        <w:t>El proponente debe presentar con la propuesta una garantía de seriedad de la oferta que cumpla con los parámetros, condiciones y requisitos que se indican en este numeral.</w:t>
      </w:r>
    </w:p>
    <w:p w14:paraId="0DEDB15B" w14:textId="77777777" w:rsidR="00DE5327" w:rsidRPr="00DE5327" w:rsidRDefault="00DE5327" w:rsidP="00DE5327">
      <w:pPr>
        <w:rPr>
          <w:lang w:val="es-MX"/>
        </w:rPr>
      </w:pPr>
      <w:r w:rsidRPr="00DE5327">
        <w:rPr>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C72B5EE" w14:textId="448CE9FA" w:rsidR="00DE5327" w:rsidRPr="00DE5327" w:rsidRDefault="00DE5327" w:rsidP="00DE5327">
      <w:pPr>
        <w:rPr>
          <w:lang w:val="es-MX"/>
        </w:rPr>
      </w:pPr>
      <w:r w:rsidRPr="00DE5327">
        <w:rPr>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DE5327" w:rsidRPr="00845B4D"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DE5327" w:rsidRPr="00845B4D"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Cualquiera</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las</w:t>
            </w:r>
            <w:r w:rsidRPr="004C31EB">
              <w:rPr>
                <w:rFonts w:eastAsia="Arial,Times New Roman" w:cs="Arial"/>
                <w:color w:val="auto"/>
                <w:szCs w:val="20"/>
                <w:lang w:val="es-ES" w:eastAsia="es-CO"/>
              </w:rPr>
              <w:t xml:space="preserve"> </w:t>
            </w:r>
            <w:r w:rsidRPr="004C31EB">
              <w:rPr>
                <w:rFonts w:cs="Arial"/>
                <w:color w:val="auto"/>
                <w:szCs w:val="20"/>
                <w:lang w:val="es-ES" w:eastAsia="es-CO"/>
              </w:rPr>
              <w:t>clases</w:t>
            </w:r>
            <w:r w:rsidRPr="004C31EB">
              <w:rPr>
                <w:rFonts w:eastAsia="Arial,Times New Roman" w:cs="Arial"/>
                <w:color w:val="auto"/>
                <w:szCs w:val="20"/>
                <w:lang w:val="es-ES" w:eastAsia="es-CO"/>
              </w:rPr>
              <w:t xml:space="preserve"> </w:t>
            </w:r>
            <w:r w:rsidRPr="004C31EB">
              <w:rPr>
                <w:rFonts w:cs="Arial"/>
                <w:color w:val="auto"/>
                <w:szCs w:val="20"/>
                <w:lang w:val="es-ES" w:eastAsia="es-CO"/>
              </w:rPr>
              <w:t>permitidas</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2.2.1.2.3.1.2</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r w:rsidRPr="004C31EB">
              <w:rPr>
                <w:rFonts w:eastAsia="Arial,Times New Roman" w:cs="Arial"/>
                <w:color w:val="auto"/>
                <w:szCs w:val="20"/>
                <w:lang w:val="es-ES" w:eastAsia="es-CO"/>
              </w:rPr>
              <w:t xml:space="preserve"> </w:t>
            </w:r>
            <w:r w:rsidRPr="004C31EB">
              <w:rPr>
                <w:rFonts w:cs="Arial"/>
                <w:color w:val="auto"/>
                <w:szCs w:val="20"/>
                <w:lang w:val="es-ES" w:eastAsia="es-CO"/>
              </w:rPr>
              <w:t>a</w:t>
            </w:r>
            <w:r w:rsidRPr="004C31EB">
              <w:rPr>
                <w:rFonts w:eastAsia="Arial,Times New Roman" w:cs="Arial"/>
                <w:color w:val="auto"/>
                <w:szCs w:val="20"/>
                <w:lang w:val="es-ES" w:eastAsia="es-CO"/>
              </w:rPr>
              <w:t xml:space="preserve"> </w:t>
            </w:r>
            <w:r w:rsidRPr="004C31EB">
              <w:rPr>
                <w:rFonts w:cs="Arial"/>
                <w:color w:val="auto"/>
                <w:szCs w:val="20"/>
                <w:lang w:val="es-ES" w:eastAsia="es-CO"/>
              </w:rPr>
              <w:t>saber:</w:t>
            </w:r>
            <w:r w:rsidRPr="004C31EB">
              <w:rPr>
                <w:rFonts w:eastAsia="Arial,Times New Roman" w:cs="Arial"/>
                <w:color w:val="auto"/>
                <w:szCs w:val="20"/>
                <w:lang w:val="es-ES" w:eastAsia="es-CO"/>
              </w:rPr>
              <w:t xml:space="preserve"> </w:t>
            </w:r>
            <w:r w:rsidRPr="004C31EB">
              <w:rPr>
                <w:rFonts w:cs="Arial"/>
                <w:color w:val="auto"/>
                <w:szCs w:val="20"/>
                <w:lang w:val="es-ES" w:eastAsia="es-CO"/>
              </w:rPr>
              <w:t>(i)</w:t>
            </w:r>
            <w:r w:rsidRPr="004C31EB">
              <w:rPr>
                <w:rFonts w:eastAsia="Arial,Times New Roman" w:cs="Arial"/>
                <w:color w:val="auto"/>
                <w:szCs w:val="20"/>
                <w:lang w:val="es-ES" w:eastAsia="es-CO"/>
              </w:rPr>
              <w:t xml:space="preserve"> </w:t>
            </w:r>
            <w:r>
              <w:rPr>
                <w:rFonts w:cs="Arial"/>
                <w:color w:val="auto"/>
                <w:szCs w:val="20"/>
                <w:lang w:val="es-ES" w:eastAsia="es-CO"/>
              </w:rPr>
              <w:t>c</w:t>
            </w:r>
            <w:r w:rsidRPr="004C31EB">
              <w:rPr>
                <w:rFonts w:cs="Arial"/>
                <w:color w:val="auto"/>
                <w:szCs w:val="20"/>
                <w:lang w:val="es-ES" w:eastAsia="es-CO"/>
              </w:rPr>
              <w:t>ontrato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seguro</w:t>
            </w:r>
            <w:r w:rsidRPr="004C31EB">
              <w:rPr>
                <w:rFonts w:eastAsia="Arial,Times New Roman" w:cs="Arial"/>
                <w:color w:val="auto"/>
                <w:szCs w:val="20"/>
                <w:lang w:val="es-ES" w:eastAsia="es-CO"/>
              </w:rPr>
              <w:t xml:space="preserve"> </w:t>
            </w:r>
            <w:r w:rsidRPr="004C31EB">
              <w:rPr>
                <w:rFonts w:cs="Arial"/>
                <w:color w:val="auto"/>
                <w:szCs w:val="20"/>
                <w:lang w:val="es-ES" w:eastAsia="es-CO"/>
              </w:rPr>
              <w:t>contenido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una</w:t>
            </w:r>
            <w:r w:rsidRPr="004C31EB">
              <w:rPr>
                <w:rFonts w:eastAsia="Arial,Times New Roman" w:cs="Arial"/>
                <w:color w:val="auto"/>
                <w:szCs w:val="20"/>
                <w:lang w:val="es-ES" w:eastAsia="es-CO"/>
              </w:rPr>
              <w:t xml:space="preserve"> </w:t>
            </w:r>
            <w:r w:rsidRPr="004C31EB">
              <w:rPr>
                <w:rFonts w:cs="Arial"/>
                <w:color w:val="auto"/>
                <w:szCs w:val="20"/>
                <w:lang w:val="es-ES" w:eastAsia="es-CO"/>
              </w:rPr>
              <w:t>póliza,</w:t>
            </w:r>
            <w:r w:rsidRPr="004C31EB">
              <w:rPr>
                <w:rFonts w:eastAsia="Arial,Times New Roman" w:cs="Arial"/>
                <w:color w:val="auto"/>
                <w:szCs w:val="20"/>
                <w:lang w:val="es-ES" w:eastAsia="es-CO"/>
              </w:rPr>
              <w:t xml:space="preserve"> </w:t>
            </w:r>
            <w:r w:rsidRPr="004C31EB">
              <w:rPr>
                <w:rFonts w:cs="Arial"/>
                <w:color w:val="auto"/>
                <w:szCs w:val="20"/>
                <w:lang w:val="es-ES" w:eastAsia="es-CO"/>
              </w:rPr>
              <w:t>(ii)</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atrimonio</w:t>
            </w:r>
            <w:r w:rsidRPr="004C31EB">
              <w:rPr>
                <w:rFonts w:eastAsia="Arial,Times New Roman" w:cs="Arial"/>
                <w:color w:val="auto"/>
                <w:szCs w:val="20"/>
                <w:lang w:val="es-ES" w:eastAsia="es-CO"/>
              </w:rPr>
              <w:t xml:space="preserve"> </w:t>
            </w:r>
            <w:r w:rsidRPr="004C31EB">
              <w:rPr>
                <w:rFonts w:cs="Arial"/>
                <w:color w:val="auto"/>
                <w:szCs w:val="20"/>
                <w:lang w:val="es-ES" w:eastAsia="es-CO"/>
              </w:rPr>
              <w:t>autónomo y</w:t>
            </w:r>
            <w:r w:rsidRPr="004C31EB">
              <w:rPr>
                <w:rFonts w:eastAsia="Arial,Times New Roman" w:cs="Arial"/>
                <w:color w:val="auto"/>
                <w:szCs w:val="20"/>
                <w:lang w:val="es-ES" w:eastAsia="es-CO"/>
              </w:rPr>
              <w:t xml:space="preserve"> </w:t>
            </w:r>
            <w:r w:rsidRPr="004C31EB">
              <w:rPr>
                <w:rFonts w:cs="Arial"/>
                <w:color w:val="auto"/>
                <w:szCs w:val="20"/>
                <w:lang w:val="es-ES" w:eastAsia="es-CO"/>
              </w:rPr>
              <w:t>(iii)</w:t>
            </w:r>
            <w:r w:rsidRPr="004C31EB">
              <w:rPr>
                <w:rFonts w:eastAsia="Arial,Times New Roman" w:cs="Arial"/>
                <w:color w:val="auto"/>
                <w:szCs w:val="20"/>
                <w:lang w:val="es-ES" w:eastAsia="es-CO"/>
              </w:rPr>
              <w:t xml:space="preserve"> </w:t>
            </w:r>
            <w:r>
              <w:rPr>
                <w:rFonts w:cs="Arial"/>
                <w:color w:val="auto"/>
                <w:szCs w:val="20"/>
                <w:lang w:val="es-ES" w:eastAsia="es-CO"/>
              </w:rPr>
              <w:t>g</w:t>
            </w:r>
            <w:r w:rsidRPr="004C31EB">
              <w:rPr>
                <w:rFonts w:cs="Arial"/>
                <w:color w:val="auto"/>
                <w:szCs w:val="20"/>
                <w:lang w:val="es-ES" w:eastAsia="es-CO"/>
              </w:rPr>
              <w:t>arantía</w:t>
            </w:r>
            <w:r w:rsidRPr="004C31EB">
              <w:rPr>
                <w:rFonts w:eastAsia="Arial,Times New Roman" w:cs="Arial"/>
                <w:color w:val="auto"/>
                <w:szCs w:val="20"/>
                <w:lang w:val="es-ES" w:eastAsia="es-CO"/>
              </w:rPr>
              <w:t xml:space="preserve"> </w:t>
            </w:r>
            <w:r>
              <w:rPr>
                <w:rFonts w:cs="Arial"/>
                <w:color w:val="auto"/>
                <w:szCs w:val="20"/>
                <w:lang w:val="es-ES" w:eastAsia="es-CO"/>
              </w:rPr>
              <w:t>b</w:t>
            </w:r>
            <w:r w:rsidRPr="004C31EB">
              <w:rPr>
                <w:rFonts w:cs="Arial"/>
                <w:color w:val="auto"/>
                <w:szCs w:val="20"/>
                <w:lang w:val="es-ES" w:eastAsia="es-CO"/>
              </w:rPr>
              <w:t>ancaria.</w:t>
            </w:r>
          </w:p>
        </w:tc>
      </w:tr>
      <w:tr w:rsidR="00DE5327" w:rsidRPr="00845B4D" w14:paraId="67D5AA57"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Asegurado/</w:t>
            </w:r>
            <w:r w:rsidRPr="004C31EB">
              <w:rPr>
                <w:rFonts w:eastAsia="Arial,Times New Roman" w:cs="Arial"/>
                <w:color w:val="auto"/>
                <w:szCs w:val="20"/>
                <w:lang w:val="es-ES" w:eastAsia="es-CO"/>
              </w:rPr>
              <w:t xml:space="preserve"> </w:t>
            </w:r>
            <w:r w:rsidRPr="004C31EB">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3CD833C8" w:rsidR="00DE5327" w:rsidRPr="004C31EB" w:rsidRDefault="00E068DC" w:rsidP="00573259">
            <w:pPr>
              <w:spacing w:line="276" w:lineRule="auto"/>
              <w:rPr>
                <w:rFonts w:eastAsia="Arial,Times New Roman" w:cs="Arial"/>
                <w:color w:val="auto"/>
                <w:szCs w:val="20"/>
                <w:lang w:val="es-ES" w:eastAsia="es-CO"/>
              </w:rPr>
            </w:pPr>
            <w:r w:rsidRPr="00E068DC">
              <w:rPr>
                <w:rFonts w:cs="Arial"/>
                <w:color w:val="auto"/>
                <w:szCs w:val="20"/>
                <w:lang w:val="es-ES" w:eastAsia="es-CO"/>
              </w:rPr>
              <w:t>DISTRITO ESPECIAL, INDUSTRIAL Y PORTUARIO DE BARRANQUILLA identificada con NIT 890.102.018-1</w:t>
            </w:r>
          </w:p>
        </w:tc>
      </w:tr>
      <w:tr w:rsidR="00DE5327" w:rsidRPr="00845B4D"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perjuicios</w:t>
            </w:r>
            <w:r w:rsidRPr="004C31EB">
              <w:rPr>
                <w:rFonts w:eastAsia="Arial,Times New Roman" w:cs="Arial"/>
                <w:color w:val="auto"/>
                <w:szCs w:val="20"/>
                <w:lang w:val="es-ES" w:eastAsia="es-CO"/>
              </w:rPr>
              <w:t xml:space="preserve"> </w:t>
            </w:r>
            <w:r w:rsidRPr="004C31EB">
              <w:rPr>
                <w:rFonts w:cs="Arial"/>
                <w:color w:val="auto"/>
                <w:szCs w:val="20"/>
                <w:lang w:val="es-ES" w:eastAsia="es-CO"/>
              </w:rPr>
              <w:t>derivados</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incumplimiento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ofrecimiento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eventos</w:t>
            </w:r>
            <w:r w:rsidRPr="004C31EB">
              <w:rPr>
                <w:rFonts w:eastAsia="Arial,Times New Roman" w:cs="Arial"/>
                <w:color w:val="auto"/>
                <w:szCs w:val="20"/>
                <w:lang w:val="es-ES" w:eastAsia="es-CO"/>
              </w:rPr>
              <w:t xml:space="preserve"> </w:t>
            </w:r>
            <w:r w:rsidRPr="004C31EB">
              <w:rPr>
                <w:rFonts w:cs="Arial"/>
                <w:color w:val="auto"/>
                <w:szCs w:val="20"/>
                <w:lang w:val="es-ES" w:eastAsia="es-CO"/>
              </w:rPr>
              <w:t>señalados</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2.2.1.2.3.1.6</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p>
        </w:tc>
      </w:tr>
      <w:tr w:rsidR="00DE5327" w:rsidRPr="00845B4D"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 xml:space="preserve">3 meses contados a partir de la fecha de cierre del </w:t>
            </w:r>
            <w:r>
              <w:rPr>
                <w:rFonts w:cs="Arial"/>
                <w:color w:val="auto"/>
                <w:szCs w:val="20"/>
                <w:lang w:val="es-ES" w:eastAsia="es-CO"/>
              </w:rPr>
              <w:t>p</w:t>
            </w:r>
            <w:r w:rsidRPr="004C31EB">
              <w:rPr>
                <w:rFonts w:cs="Arial"/>
                <w:color w:val="auto"/>
                <w:szCs w:val="20"/>
                <w:lang w:val="es-ES" w:eastAsia="es-CO"/>
              </w:rPr>
              <w:t xml:space="preserve">roceso de </w:t>
            </w:r>
            <w:r>
              <w:rPr>
                <w:rFonts w:cs="Arial"/>
                <w:color w:val="auto"/>
                <w:szCs w:val="20"/>
                <w:lang w:val="es-ES" w:eastAsia="es-CO"/>
              </w:rPr>
              <w:t>c</w:t>
            </w:r>
            <w:r w:rsidRPr="004C31EB">
              <w:rPr>
                <w:rFonts w:cs="Arial"/>
                <w:color w:val="auto"/>
                <w:szCs w:val="20"/>
                <w:lang w:val="es-ES" w:eastAsia="es-CO"/>
              </w:rPr>
              <w:t>ontratación.</w:t>
            </w:r>
            <w:r w:rsidRPr="004C31EB">
              <w:rPr>
                <w:rFonts w:eastAsia="Arial,Times New Roman" w:cs="Arial"/>
                <w:color w:val="auto"/>
                <w:szCs w:val="20"/>
                <w:lang w:val="es-ES" w:eastAsia="es-CO"/>
              </w:rPr>
              <w:t xml:space="preserve"> </w:t>
            </w:r>
          </w:p>
        </w:tc>
      </w:tr>
      <w:tr w:rsidR="00DE5327" w:rsidRPr="00845B4D"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Valor</w:t>
            </w:r>
            <w:r w:rsidRPr="004C31EB">
              <w:rPr>
                <w:rFonts w:eastAsia="Arial,Times New Roman" w:cs="Arial"/>
                <w:color w:val="auto"/>
                <w:szCs w:val="20"/>
                <w:lang w:val="es-ES" w:eastAsia="es-CO"/>
              </w:rPr>
              <w:t xml:space="preserve"> </w:t>
            </w:r>
            <w:r>
              <w:rPr>
                <w:rFonts w:cs="Arial"/>
                <w:color w:val="auto"/>
                <w:szCs w:val="20"/>
                <w:lang w:val="es-ES" w:eastAsia="es-CO"/>
              </w:rPr>
              <w:t>a</w:t>
            </w:r>
            <w:r w:rsidRPr="004C31EB">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06C39939" w:rsidR="00E068DC" w:rsidRPr="004C31EB" w:rsidRDefault="00DE5327" w:rsidP="00E068DC">
            <w:pPr>
              <w:spacing w:line="276" w:lineRule="auto"/>
              <w:rPr>
                <w:rFonts w:eastAsia="Arial,Times New Roman" w:cs="Arial"/>
                <w:color w:val="auto"/>
                <w:szCs w:val="20"/>
                <w:lang w:val="es-ES" w:eastAsia="es-CO"/>
              </w:rPr>
            </w:pPr>
            <w:r w:rsidRPr="004C31EB">
              <w:rPr>
                <w:rFonts w:cs="Arial"/>
                <w:color w:val="auto"/>
                <w:szCs w:val="20"/>
                <w:lang w:val="es-ES" w:eastAsia="es-CO"/>
              </w:rPr>
              <w:t>Diez</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ciento</w:t>
            </w:r>
            <w:r w:rsidRPr="004C31EB">
              <w:rPr>
                <w:rFonts w:eastAsia="Arial,Times New Roman" w:cs="Arial"/>
                <w:color w:val="auto"/>
                <w:szCs w:val="20"/>
                <w:lang w:val="es-ES" w:eastAsia="es-CO"/>
              </w:rPr>
              <w:t xml:space="preserve"> </w:t>
            </w:r>
            <w:r w:rsidRPr="004C31EB">
              <w:rPr>
                <w:rFonts w:cs="Arial"/>
                <w:color w:val="auto"/>
                <w:szCs w:val="20"/>
                <w:lang w:val="es-ES" w:eastAsia="es-CO"/>
              </w:rPr>
              <w:t>(10%)</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resupuesto</w:t>
            </w:r>
            <w:r w:rsidRPr="004C31EB">
              <w:rPr>
                <w:rFonts w:eastAsia="Arial,Times New Roman" w:cs="Arial"/>
                <w:color w:val="auto"/>
                <w:szCs w:val="20"/>
                <w:lang w:val="es-ES" w:eastAsia="es-CO"/>
              </w:rPr>
              <w:t xml:space="preserve"> </w:t>
            </w:r>
            <w:r>
              <w:rPr>
                <w:rFonts w:cs="Arial"/>
                <w:color w:val="auto"/>
                <w:szCs w:val="20"/>
                <w:lang w:val="es-ES" w:eastAsia="es-CO"/>
              </w:rPr>
              <w:t>o</w:t>
            </w:r>
            <w:r w:rsidRPr="004C31EB">
              <w:rPr>
                <w:rFonts w:cs="Arial"/>
                <w:color w:val="auto"/>
                <w:szCs w:val="20"/>
                <w:lang w:val="es-ES" w:eastAsia="es-CO"/>
              </w:rPr>
              <w:t>ficial</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roceso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Pr>
                <w:rFonts w:cs="Arial"/>
                <w:color w:val="auto"/>
                <w:szCs w:val="20"/>
                <w:lang w:val="es-ES" w:eastAsia="es-CO"/>
              </w:rPr>
              <w:t>s</w:t>
            </w:r>
            <w:r w:rsidRPr="004C31EB">
              <w:rPr>
                <w:rFonts w:cs="Arial"/>
                <w:color w:val="auto"/>
                <w:szCs w:val="20"/>
                <w:lang w:val="es-ES" w:eastAsia="es-CO"/>
              </w:rPr>
              <w:t xml:space="preserve">elección </w:t>
            </w:r>
          </w:p>
          <w:p w14:paraId="0AB3B158" w14:textId="5C3EEB9A" w:rsidR="00DE5327" w:rsidRPr="004C31EB" w:rsidRDefault="00DE5327" w:rsidP="00573259">
            <w:pPr>
              <w:spacing w:line="276" w:lineRule="auto"/>
              <w:rPr>
                <w:rFonts w:eastAsia="Arial,Times New Roman" w:cs="Arial"/>
                <w:color w:val="auto"/>
                <w:szCs w:val="20"/>
                <w:lang w:val="es-ES" w:eastAsia="es-CO"/>
              </w:rPr>
            </w:pPr>
          </w:p>
        </w:tc>
      </w:tr>
      <w:tr w:rsidR="00DE5327" w:rsidRPr="00845B4D"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Tomador</w:t>
            </w:r>
            <w:r w:rsidRPr="004C31EB">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77777777" w:rsidR="00DE5327" w:rsidRPr="004C31EB" w:rsidRDefault="00DE5327" w:rsidP="00DD09A7">
            <w:pPr>
              <w:pStyle w:val="Prrafodelista"/>
              <w:numPr>
                <w:ilvl w:val="0"/>
                <w:numId w:val="50"/>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las</w:t>
            </w:r>
            <w:r w:rsidRPr="004C31EB">
              <w:rPr>
                <w:rFonts w:eastAsia="Arial,Times New Roman" w:cs="Arial"/>
                <w:szCs w:val="20"/>
                <w:lang w:val="es-ES" w:eastAsia="es-CO"/>
              </w:rPr>
              <w:t xml:space="preserve"> </w:t>
            </w:r>
            <w:r w:rsidRPr="004C31EB">
              <w:rPr>
                <w:rFonts w:eastAsia="Arial" w:cs="Arial"/>
                <w:szCs w:val="20"/>
                <w:lang w:val="es-ES" w:eastAsia="es-CO"/>
              </w:rPr>
              <w:t>personas</w:t>
            </w:r>
            <w:r w:rsidRPr="004C31EB">
              <w:rPr>
                <w:rFonts w:eastAsia="Arial,Times New Roman" w:cs="Arial"/>
                <w:szCs w:val="20"/>
                <w:lang w:val="es-ES" w:eastAsia="es-CO"/>
              </w:rPr>
              <w:t xml:space="preserve"> </w:t>
            </w:r>
            <w:r w:rsidRPr="004C31EB">
              <w:rPr>
                <w:rFonts w:eastAsia="Arial" w:cs="Arial"/>
                <w:szCs w:val="20"/>
                <w:lang w:val="es-ES" w:eastAsia="es-CO"/>
              </w:rPr>
              <w:t>jurídicas: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tomarse</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nombre</w:t>
            </w:r>
            <w:r w:rsidRPr="004C31EB">
              <w:rPr>
                <w:rFonts w:eastAsia="Arial,Times New Roman" w:cs="Arial"/>
                <w:szCs w:val="20"/>
                <w:lang w:val="es-ES" w:eastAsia="es-CO"/>
              </w:rPr>
              <w:t xml:space="preserve"> </w:t>
            </w:r>
            <w:r w:rsidRPr="004C31EB">
              <w:rPr>
                <w:rFonts w:eastAsia="Arial" w:cs="Arial"/>
                <w:szCs w:val="20"/>
                <w:lang w:val="es-ES" w:eastAsia="es-CO"/>
              </w:rPr>
              <w:t>o</w:t>
            </w:r>
            <w:r w:rsidRPr="004C31EB">
              <w:rPr>
                <w:rFonts w:eastAsia="Arial,Times New Roman" w:cs="Arial"/>
                <w:szCs w:val="20"/>
                <w:lang w:val="es-ES" w:eastAsia="es-CO"/>
              </w:rPr>
              <w:t xml:space="preserve"> </w:t>
            </w:r>
            <w:r w:rsidRPr="004C31EB">
              <w:rPr>
                <w:rFonts w:eastAsia="Arial" w:cs="Arial"/>
                <w:szCs w:val="20"/>
                <w:lang w:val="es-ES" w:eastAsia="es-CO"/>
              </w:rPr>
              <w:t>razón</w:t>
            </w:r>
            <w:r w:rsidRPr="004C31EB">
              <w:rPr>
                <w:rFonts w:eastAsia="Arial,Times New Roman" w:cs="Arial"/>
                <w:szCs w:val="20"/>
                <w:lang w:val="es-ES" w:eastAsia="es-CO"/>
              </w:rPr>
              <w:t xml:space="preserve"> </w:t>
            </w:r>
            <w:r w:rsidRPr="004C31EB">
              <w:rPr>
                <w:rFonts w:eastAsia="Arial" w:cs="Arial"/>
                <w:szCs w:val="20"/>
                <w:lang w:val="es-ES" w:eastAsia="es-CO"/>
              </w:rPr>
              <w:t>social</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tipo</w:t>
            </w:r>
            <w:r w:rsidRPr="004C31EB">
              <w:rPr>
                <w:rFonts w:eastAsia="Arial,Times New Roman" w:cs="Arial"/>
                <w:szCs w:val="20"/>
                <w:lang w:val="es-ES" w:eastAsia="es-CO"/>
              </w:rPr>
              <w:t xml:space="preserve"> </w:t>
            </w:r>
            <w:r w:rsidRPr="004C31EB">
              <w:rPr>
                <w:rFonts w:eastAsia="Arial" w:cs="Arial"/>
                <w:szCs w:val="20"/>
                <w:lang w:val="es-ES" w:eastAsia="es-CO"/>
              </w:rPr>
              <w:t>societario</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figura</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Pr>
                <w:rFonts w:eastAsia="Arial" w:cs="Arial"/>
                <w:szCs w:val="20"/>
                <w:lang w:val="es-ES" w:eastAsia="es-CO"/>
              </w:rPr>
              <w:t>c</w:t>
            </w:r>
            <w:r w:rsidRPr="004C31EB">
              <w:rPr>
                <w:rFonts w:eastAsia="Arial" w:cs="Arial"/>
                <w:szCs w:val="20"/>
                <w:lang w:val="es-ES" w:eastAsia="es-CO"/>
              </w:rPr>
              <w:t>ertificado</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Pr>
                <w:rFonts w:eastAsia="Arial" w:cs="Arial"/>
                <w:szCs w:val="20"/>
                <w:lang w:val="es-ES" w:eastAsia="es-CO"/>
              </w:rPr>
              <w:t>e</w:t>
            </w:r>
            <w:r w:rsidRPr="004C31EB">
              <w:rPr>
                <w:rFonts w:eastAsia="Arial" w:cs="Arial"/>
                <w:szCs w:val="20"/>
                <w:lang w:val="es-ES" w:eastAsia="es-CO"/>
              </w:rPr>
              <w:t>xistencia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Pr>
                <w:rFonts w:eastAsia="Arial" w:cs="Arial"/>
                <w:szCs w:val="20"/>
                <w:lang w:val="es-ES" w:eastAsia="es-CO"/>
              </w:rPr>
              <w:t>r</w:t>
            </w:r>
            <w:r w:rsidRPr="004C31EB">
              <w:rPr>
                <w:rFonts w:eastAsia="Arial" w:cs="Arial"/>
                <w:szCs w:val="20"/>
                <w:lang w:val="es-ES" w:eastAsia="es-CO"/>
              </w:rPr>
              <w:t>epresentación</w:t>
            </w:r>
            <w:r w:rsidRPr="004C31EB">
              <w:rPr>
                <w:rFonts w:eastAsia="Arial,Times New Roman" w:cs="Arial"/>
                <w:szCs w:val="20"/>
                <w:lang w:val="es-ES" w:eastAsia="es-CO"/>
              </w:rPr>
              <w:t xml:space="preserve"> </w:t>
            </w:r>
            <w:r>
              <w:rPr>
                <w:rFonts w:eastAsia="Arial" w:cs="Arial"/>
                <w:szCs w:val="20"/>
                <w:lang w:val="es-ES" w:eastAsia="es-CO"/>
              </w:rPr>
              <w:t>l</w:t>
            </w:r>
            <w:r w:rsidRPr="004C31EB">
              <w:rPr>
                <w:rFonts w:eastAsia="Arial" w:cs="Arial"/>
                <w:szCs w:val="20"/>
                <w:lang w:val="es-ES" w:eastAsia="es-CO"/>
              </w:rPr>
              <w:t>egal</w:t>
            </w:r>
            <w:r w:rsidRPr="004C31EB">
              <w:rPr>
                <w:rFonts w:eastAsia="Arial,Times New Roman" w:cs="Arial"/>
                <w:szCs w:val="20"/>
                <w:lang w:val="es-ES" w:eastAsia="es-CO"/>
              </w:rPr>
              <w:t xml:space="preserve"> </w:t>
            </w:r>
            <w:r w:rsidRPr="004C31EB">
              <w:rPr>
                <w:rFonts w:eastAsia="Arial" w:cs="Arial"/>
                <w:szCs w:val="20"/>
                <w:lang w:val="es-ES" w:eastAsia="es-CO"/>
              </w:rPr>
              <w:t>expedido</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Cámara</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Comercio</w:t>
            </w:r>
            <w:r w:rsidRPr="004C31EB">
              <w:rPr>
                <w:rFonts w:eastAsia="Arial,Times New Roman" w:cs="Arial"/>
                <w:szCs w:val="20"/>
                <w:lang w:val="es-ES" w:eastAsia="es-CO"/>
              </w:rPr>
              <w:t xml:space="preserve"> </w:t>
            </w:r>
            <w:r w:rsidRPr="004C31EB">
              <w:rPr>
                <w:rFonts w:eastAsia="Arial" w:cs="Arial"/>
                <w:szCs w:val="20"/>
                <w:lang w:val="es-ES" w:eastAsia="es-CO"/>
              </w:rPr>
              <w:t>respectiva,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solo</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sigla,</w:t>
            </w:r>
            <w:r w:rsidRPr="004C31EB">
              <w:rPr>
                <w:rFonts w:eastAsia="Arial,Times New Roman" w:cs="Arial"/>
                <w:szCs w:val="20"/>
                <w:lang w:val="es-ES" w:eastAsia="es-CO"/>
              </w:rPr>
              <w:t xml:space="preserve"> </w:t>
            </w:r>
            <w:r w:rsidRPr="004C31EB">
              <w:rPr>
                <w:rFonts w:eastAsia="Arial" w:cs="Arial"/>
                <w:szCs w:val="20"/>
                <w:lang w:val="es-ES" w:eastAsia="es-CO"/>
              </w:rPr>
              <w:t>a</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referido</w:t>
            </w:r>
            <w:r w:rsidRPr="004C31EB">
              <w:rPr>
                <w:rFonts w:eastAsia="Arial,Times New Roman" w:cs="Arial"/>
                <w:szCs w:val="20"/>
                <w:lang w:val="es-ES" w:eastAsia="es-CO"/>
              </w:rPr>
              <w:t xml:space="preserve"> </w:t>
            </w:r>
            <w:r w:rsidRPr="004C31EB">
              <w:rPr>
                <w:rFonts w:eastAsia="Arial" w:cs="Arial"/>
                <w:szCs w:val="20"/>
                <w:lang w:val="es-ES" w:eastAsia="es-CO"/>
              </w:rPr>
              <w:t>documento</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exprese</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sociedad</w:t>
            </w:r>
            <w:r w:rsidRPr="004C31EB">
              <w:rPr>
                <w:rFonts w:eastAsia="Arial,Times New Roman" w:cs="Arial"/>
                <w:szCs w:val="20"/>
                <w:lang w:val="es-ES" w:eastAsia="es-CO"/>
              </w:rPr>
              <w:t xml:space="preserve"> </w:t>
            </w:r>
            <w:r w:rsidRPr="004C31EB">
              <w:rPr>
                <w:rFonts w:eastAsia="Arial" w:cs="Arial"/>
                <w:szCs w:val="20"/>
                <w:lang w:val="es-ES" w:eastAsia="es-CO"/>
              </w:rPr>
              <w:t>podrá</w:t>
            </w:r>
            <w:r w:rsidRPr="004C31EB">
              <w:rPr>
                <w:rFonts w:eastAsia="Arial,Times New Roman" w:cs="Arial"/>
                <w:szCs w:val="20"/>
                <w:lang w:val="es-ES" w:eastAsia="es-CO"/>
              </w:rPr>
              <w:t xml:space="preserve"> </w:t>
            </w:r>
            <w:r w:rsidRPr="004C31EB">
              <w:rPr>
                <w:rFonts w:eastAsia="Arial" w:cs="Arial"/>
                <w:szCs w:val="20"/>
                <w:lang w:val="es-ES" w:eastAsia="es-CO"/>
              </w:rPr>
              <w:t>denominarse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esa</w:t>
            </w:r>
            <w:r w:rsidRPr="004C31EB">
              <w:rPr>
                <w:rFonts w:eastAsia="Arial,Times New Roman" w:cs="Arial"/>
                <w:szCs w:val="20"/>
                <w:lang w:val="es-ES" w:eastAsia="es-CO"/>
              </w:rPr>
              <w:t xml:space="preserve"> </w:t>
            </w:r>
            <w:r w:rsidRPr="004C31EB">
              <w:rPr>
                <w:rFonts w:eastAsia="Arial" w:cs="Arial"/>
                <w:szCs w:val="20"/>
                <w:lang w:val="es-ES" w:eastAsia="es-CO"/>
              </w:rPr>
              <w:t>manera.</w:t>
            </w:r>
          </w:p>
          <w:p w14:paraId="57CF225D" w14:textId="77777777" w:rsidR="00DE5327" w:rsidRPr="004C31EB" w:rsidRDefault="00DE5327" w:rsidP="00DD09A7">
            <w:pPr>
              <w:pStyle w:val="Prrafodelista"/>
              <w:numPr>
                <w:ilvl w:val="0"/>
                <w:numId w:val="50"/>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lurales: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otorgada</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del</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w:t>
            </w:r>
            <w:r w:rsidRPr="004C31EB">
              <w:rPr>
                <w:rFonts w:eastAsia="Arial,Times New Roman" w:cs="Arial"/>
                <w:szCs w:val="20"/>
                <w:lang w:val="es-ES" w:eastAsia="es-CO"/>
              </w:rPr>
              <w:t xml:space="preserve"> </w:t>
            </w:r>
            <w:r w:rsidRPr="004C31EB">
              <w:rPr>
                <w:rFonts w:eastAsia="Arial" w:cs="Arial"/>
                <w:szCs w:val="20"/>
                <w:lang w:val="es-ES" w:eastAsia="es-CO"/>
              </w:rPr>
              <w:t>cual</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relacionar</w:t>
            </w:r>
            <w:r w:rsidRPr="004C31EB">
              <w:rPr>
                <w:rFonts w:eastAsia="Arial,Times New Roman" w:cs="Arial"/>
                <w:szCs w:val="20"/>
                <w:lang w:val="es-ES" w:eastAsia="es-CO"/>
              </w:rPr>
              <w:t xml:space="preserve"> </w:t>
            </w:r>
            <w:r w:rsidRPr="004C31EB">
              <w:rPr>
                <w:rFonts w:eastAsia="Arial" w:cs="Arial"/>
                <w:szCs w:val="20"/>
                <w:lang w:val="es-ES" w:eastAsia="es-CO"/>
              </w:rPr>
              <w:t>claramente</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identificación</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porcentaje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participación,</w:t>
            </w:r>
            <w:r w:rsidRPr="004C31EB">
              <w:rPr>
                <w:rFonts w:eastAsia="Arial,Times New Roman" w:cs="Arial"/>
                <w:szCs w:val="20"/>
                <w:lang w:val="es-ES" w:eastAsia="es-CO"/>
              </w:rPr>
              <w:t xml:space="preserve"> </w:t>
            </w:r>
            <w:r w:rsidRPr="004C31EB">
              <w:rPr>
                <w:rFonts w:eastAsia="Arial" w:cs="Arial"/>
                <w:szCs w:val="20"/>
                <w:lang w:val="es-ES" w:eastAsia="es-CO"/>
              </w:rPr>
              <w:t>quienes</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efectos</w:t>
            </w:r>
            <w:r w:rsidRPr="004C31EB">
              <w:rPr>
                <w:rFonts w:eastAsia="Arial,Times New Roman" w:cs="Arial"/>
                <w:szCs w:val="20"/>
                <w:lang w:val="es-ES" w:eastAsia="es-CO"/>
              </w:rPr>
              <w:t xml:space="preserve"> </w:t>
            </w:r>
            <w:r w:rsidRPr="004C31EB">
              <w:rPr>
                <w:rFonts w:eastAsia="Arial" w:cs="Arial"/>
                <w:szCs w:val="20"/>
                <w:lang w:val="es-ES" w:eastAsia="es-CO"/>
              </w:rPr>
              <w:t>serán</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otorgantes</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misma.</w:t>
            </w:r>
            <w:r w:rsidRPr="004C31EB">
              <w:rPr>
                <w:rFonts w:eastAsia="Arial,Times New Roman" w:cs="Arial"/>
                <w:szCs w:val="20"/>
                <w:lang w:val="es-ES" w:eastAsia="es-CO"/>
              </w:rPr>
              <w:t xml:space="preserve"> </w:t>
            </w:r>
          </w:p>
        </w:tc>
      </w:tr>
    </w:tbl>
    <w:p w14:paraId="604D7759" w14:textId="16E87E95" w:rsidR="00604257" w:rsidRDefault="00604257" w:rsidP="00604257">
      <w:pPr>
        <w:rPr>
          <w:lang w:val="es-MX"/>
        </w:rPr>
      </w:pPr>
    </w:p>
    <w:p w14:paraId="22211499" w14:textId="77777777" w:rsidR="00DE5327" w:rsidRPr="00DE5327" w:rsidRDefault="00DE5327" w:rsidP="00DE5327">
      <w:pPr>
        <w:rPr>
          <w:lang w:val="es-MX"/>
        </w:rPr>
      </w:pPr>
      <w:r w:rsidRPr="00DE5327">
        <w:rPr>
          <w:lang w:val="es-MX"/>
        </w:rPr>
        <w:lastRenderedPageBreak/>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DE5327" w:rsidRDefault="00DE5327" w:rsidP="00DE5327">
      <w:pPr>
        <w:rPr>
          <w:lang w:val="es-MX"/>
        </w:rPr>
      </w:pPr>
      <w:r w:rsidRPr="00DE5327">
        <w:rPr>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7EAD7FB" w14:textId="705A6901" w:rsidR="00604257" w:rsidRDefault="00CA638B" w:rsidP="00DE5327">
      <w:pPr>
        <w:pStyle w:val="Ttulo2"/>
      </w:pPr>
      <w:bookmarkStart w:id="182" w:name="_Toc107994873"/>
      <w:r>
        <w:rPr>
          <w:caps w:val="0"/>
        </w:rPr>
        <w:t>GARANTÍAS DEL CONTRATO</w:t>
      </w:r>
      <w:bookmarkEnd w:id="182"/>
    </w:p>
    <w:p w14:paraId="1697B25E" w14:textId="5F3BEF5F" w:rsidR="00DE5327" w:rsidRDefault="00CA638B" w:rsidP="00DE5327">
      <w:pPr>
        <w:pStyle w:val="Ttulo3"/>
        <w:rPr>
          <w:lang w:val="es-MX"/>
        </w:rPr>
      </w:pPr>
      <w:bookmarkStart w:id="183" w:name="_Toc107994874"/>
      <w:r>
        <w:rPr>
          <w:caps w:val="0"/>
          <w:lang w:val="es-MX"/>
        </w:rPr>
        <w:t>GARANTÍA DE CUMPLIMIENTO</w:t>
      </w:r>
      <w:bookmarkEnd w:id="183"/>
    </w:p>
    <w:p w14:paraId="604F8D4E" w14:textId="1CF7F750" w:rsidR="00DE5327" w:rsidRPr="00DE5327" w:rsidRDefault="00DE5327" w:rsidP="00DE5327">
      <w:pPr>
        <w:rPr>
          <w:lang w:val="es-MX"/>
        </w:rPr>
      </w:pPr>
      <w:r w:rsidRPr="00DE5327">
        <w:rPr>
          <w:lang w:val="es-MX"/>
        </w:rPr>
        <w:t xml:space="preserve">Para cubrir cualquier hecho constitutivo de incumplimiento, el contratista deberá presentar la garantía de cumplimiento en original a la entidad dentro de los </w:t>
      </w:r>
      <w:r w:rsidR="005446B4" w:rsidRPr="005446B4">
        <w:rPr>
          <w:lang w:val="es-MX"/>
        </w:rPr>
        <w:t xml:space="preserve">5 </w:t>
      </w:r>
      <w:r w:rsidRPr="00DE5327">
        <w:rPr>
          <w:lang w:val="es-MX"/>
        </w:rPr>
        <w:t>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58"/>
        <w:gridCol w:w="7070"/>
      </w:tblGrid>
      <w:tr w:rsidR="00DE5327" w:rsidRPr="005016B9" w14:paraId="74326828"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 xml:space="preserve">Condición </w:t>
            </w:r>
          </w:p>
        </w:tc>
      </w:tr>
      <w:tr w:rsidR="00DE5327" w:rsidRPr="005016B9" w14:paraId="20C8044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Cualquiera de las clases permitidas por el artículo 2.2.1.2.3.1.2 del Decreto 1082 de 2015, a saber: (i)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ontrato de seguro contenido en una póliza para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ntidades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statales, (ii) </w:t>
            </w:r>
            <w:r>
              <w:rPr>
                <w:rFonts w:eastAsia="Times New Roman" w:cs="Arial"/>
                <w:bCs/>
                <w:color w:val="auto"/>
                <w:szCs w:val="20"/>
                <w:lang w:val="es-ES" w:eastAsia="es-CO"/>
              </w:rPr>
              <w:t>p</w:t>
            </w:r>
            <w:r w:rsidRPr="004C31EB">
              <w:rPr>
                <w:rFonts w:eastAsia="Times New Roman" w:cs="Arial"/>
                <w:bCs/>
                <w:color w:val="auto"/>
                <w:szCs w:val="20"/>
                <w:lang w:val="es-ES" w:eastAsia="es-CO"/>
              </w:rPr>
              <w:t xml:space="preserve">atrimonio autónomo, (iii) </w:t>
            </w:r>
            <w:r>
              <w:rPr>
                <w:rFonts w:eastAsia="Times New Roman" w:cs="Arial"/>
                <w:bCs/>
                <w:color w:val="auto"/>
                <w:szCs w:val="20"/>
                <w:lang w:val="es-ES" w:eastAsia="es-CO"/>
              </w:rPr>
              <w:t>g</w:t>
            </w:r>
            <w:r w:rsidRPr="004C31EB">
              <w:rPr>
                <w:rFonts w:eastAsia="Times New Roman" w:cs="Arial"/>
                <w:bCs/>
                <w:color w:val="auto"/>
                <w:szCs w:val="20"/>
                <w:lang w:val="es-ES" w:eastAsia="es-CO"/>
              </w:rPr>
              <w:t xml:space="preserve">arantía </w:t>
            </w:r>
            <w:r>
              <w:rPr>
                <w:rFonts w:eastAsia="Times New Roman" w:cs="Arial"/>
                <w:bCs/>
                <w:color w:val="auto"/>
                <w:szCs w:val="20"/>
                <w:lang w:val="es-ES" w:eastAsia="es-CO"/>
              </w:rPr>
              <w:t>b</w:t>
            </w:r>
            <w:r w:rsidRPr="004C31EB">
              <w:rPr>
                <w:rFonts w:eastAsia="Times New Roman" w:cs="Arial"/>
                <w:bCs/>
                <w:color w:val="auto"/>
                <w:szCs w:val="20"/>
                <w:lang w:val="es-ES" w:eastAsia="es-CO"/>
              </w:rPr>
              <w:t>ancaria.</w:t>
            </w:r>
          </w:p>
        </w:tc>
      </w:tr>
      <w:tr w:rsidR="00DE5327" w:rsidRPr="005016B9" w14:paraId="01DB72B3"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3391EDEF" w:rsidR="00DE5327" w:rsidRPr="004C31EB" w:rsidRDefault="005446B4" w:rsidP="00573259">
            <w:pPr>
              <w:rPr>
                <w:rFonts w:eastAsia="Times New Roman" w:cs="Arial"/>
                <w:bCs/>
                <w:color w:val="auto"/>
                <w:szCs w:val="20"/>
                <w:lang w:val="es-ES" w:eastAsia="es-CO"/>
              </w:rPr>
            </w:pPr>
            <w:r w:rsidRPr="005446B4">
              <w:rPr>
                <w:rFonts w:eastAsia="Times New Roman" w:cs="Arial"/>
                <w:bCs/>
                <w:color w:val="auto"/>
                <w:szCs w:val="20"/>
                <w:lang w:val="es-ES" w:eastAsia="es-CO"/>
              </w:rPr>
              <w:t>DISTRITO ESPECIAL, INDUSTRIAL Y PORTUARIO DE BARRANQUILLA identificada con NIT 890.102.018-1</w:t>
            </w:r>
          </w:p>
        </w:tc>
      </w:tr>
      <w:tr w:rsidR="00DE5327" w:rsidRPr="005016B9" w14:paraId="35545E2F"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4C31EB" w:rsidRDefault="00DE5327" w:rsidP="00573259">
            <w:pPr>
              <w:rPr>
                <w:rFonts w:eastAsia="Times New Roman" w:cs="Arial"/>
                <w:bCs/>
                <w:color w:val="auto"/>
                <w:szCs w:val="20"/>
                <w:lang w:val="es-ES" w:eastAsia="es-CO"/>
              </w:rPr>
            </w:pPr>
          </w:p>
          <w:tbl>
            <w:tblPr>
              <w:tblStyle w:val="Tablaconcuadrcula"/>
              <w:tblW w:w="5000" w:type="pct"/>
              <w:tblLook w:val="04A0" w:firstRow="1" w:lastRow="0" w:firstColumn="1" w:lastColumn="0" w:noHBand="0" w:noVBand="1"/>
            </w:tblPr>
            <w:tblGrid>
              <w:gridCol w:w="2921"/>
              <w:gridCol w:w="1886"/>
              <w:gridCol w:w="2037"/>
            </w:tblGrid>
            <w:tr w:rsidR="00DE5327" w:rsidRPr="005016B9" w14:paraId="5C0EA13F" w14:textId="77777777" w:rsidTr="0057325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DE5327" w:rsidRPr="005016B9" w14:paraId="3E17EA33"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384CC4BB"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Cumplimiento general</w:t>
                  </w:r>
                  <w:r w:rsidRPr="004C31EB">
                    <w:rPr>
                      <w:rFonts w:eastAsia="Times New Roman" w:cs="Arial"/>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457244A" w14:textId="7DF979C0" w:rsidR="00DE5327" w:rsidRPr="004C31EB" w:rsidRDefault="00471228" w:rsidP="00573259">
                  <w:pPr>
                    <w:rPr>
                      <w:rFonts w:eastAsia="Times New Roman" w:cs="Arial"/>
                      <w:color w:val="auto"/>
                      <w:szCs w:val="20"/>
                      <w:highlight w:val="lightGray"/>
                      <w:lang w:val="es-ES" w:eastAsia="es-CO"/>
                    </w:rPr>
                  </w:pPr>
                  <w:r w:rsidRPr="00471228">
                    <w:rPr>
                      <w:rFonts w:eastAsia="Times New Roman" w:cs="Arial"/>
                      <w:bCs/>
                      <w:color w:val="auto"/>
                      <w:szCs w:val="20"/>
                      <w:lang w:val="es-ES" w:eastAsia="es-CO"/>
                    </w:rPr>
                    <w:t>20% del valor del contrato</w:t>
                  </w:r>
                </w:p>
              </w:tc>
            </w:tr>
            <w:tr w:rsidR="00DE5327" w:rsidRPr="005016B9" w14:paraId="6003FC17"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Pago de salarios, prestaciones sociales legales e indemnizaciones laborales</w:t>
                  </w:r>
                  <w:r w:rsidRPr="004C31EB">
                    <w:rPr>
                      <w:rFonts w:eastAsia="Times New Roman" w:cs="Arial"/>
                      <w:bCs/>
                      <w:color w:val="auto"/>
                      <w:szCs w:val="20"/>
                      <w:lang w:val="es-ES" w:eastAsia="es-CO"/>
                    </w:rPr>
                    <w:t xml:space="preserve"> del personal que el </w:t>
                  </w:r>
                  <w:r>
                    <w:rPr>
                      <w:rFonts w:eastAsia="Times New Roman" w:cs="Arial"/>
                      <w:bCs/>
                      <w:color w:val="auto"/>
                      <w:szCs w:val="20"/>
                      <w:lang w:val="es-ES" w:eastAsia="es-CO"/>
                    </w:rPr>
                    <w:t>c</w:t>
                  </w:r>
                  <w:r w:rsidRPr="004C31EB">
                    <w:rPr>
                      <w:rFonts w:eastAsia="Times New Roman" w:cs="Arial"/>
                      <w:bCs/>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F941D9"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B60149F" w14:textId="2CA41026" w:rsidR="00DE5327" w:rsidRPr="004C31EB" w:rsidRDefault="00471228" w:rsidP="00573259">
                  <w:pPr>
                    <w:rPr>
                      <w:rFonts w:eastAsia="Times New Roman" w:cs="Arial"/>
                      <w:color w:val="auto"/>
                      <w:szCs w:val="20"/>
                      <w:highlight w:val="lightGray"/>
                      <w:lang w:val="es-ES" w:eastAsia="es-CO"/>
                    </w:rPr>
                  </w:pPr>
                  <w:r>
                    <w:rPr>
                      <w:rFonts w:eastAsia="Times New Roman" w:cs="Arial"/>
                      <w:bCs/>
                      <w:color w:val="auto"/>
                      <w:szCs w:val="20"/>
                      <w:lang w:val="es-ES" w:eastAsia="es-CO"/>
                    </w:rPr>
                    <w:t>1</w:t>
                  </w:r>
                  <w:r w:rsidRPr="00471228">
                    <w:rPr>
                      <w:rFonts w:eastAsia="Times New Roman" w:cs="Arial"/>
                      <w:bCs/>
                      <w:color w:val="auto"/>
                      <w:szCs w:val="20"/>
                      <w:lang w:val="es-ES" w:eastAsia="es-CO"/>
                    </w:rPr>
                    <w:t>0% del valor del contrato</w:t>
                  </w:r>
                </w:p>
              </w:tc>
            </w:tr>
            <w:tr w:rsidR="00DE5327" w:rsidRPr="005016B9" w14:paraId="2D439B4A"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Estabilidad y calidad de las obras</w:t>
                  </w:r>
                  <w:r w:rsidRPr="004C31EB">
                    <w:rPr>
                      <w:rFonts w:eastAsia="Times New Roman" w:cs="Arial"/>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4B6B95A" w14:textId="174677D5" w:rsidR="00DE5327" w:rsidRPr="004C31EB" w:rsidRDefault="00471228" w:rsidP="00573259">
                  <w:pPr>
                    <w:rPr>
                      <w:rFonts w:eastAsia="Times New Roman" w:cs="Arial"/>
                      <w:color w:val="auto"/>
                      <w:szCs w:val="20"/>
                      <w:highlight w:val="lightGray"/>
                      <w:lang w:val="es-ES" w:eastAsia="es-CO"/>
                    </w:rPr>
                  </w:pPr>
                  <w:r w:rsidRPr="00471228">
                    <w:rPr>
                      <w:rFonts w:eastAsia="Times New Roman" w:cs="Arial"/>
                      <w:bCs/>
                      <w:color w:val="auto"/>
                      <w:szCs w:val="20"/>
                      <w:lang w:val="es-ES" w:eastAsia="es-CO"/>
                    </w:rPr>
                    <w:t>Por una vigencia de cinco (5) años contados a partir de la fecha de suscripción del Acta de Recibo final de las obras.</w:t>
                  </w:r>
                </w:p>
              </w:tc>
              <w:tc>
                <w:tcPr>
                  <w:tcW w:w="1488" w:type="pct"/>
                  <w:tcBorders>
                    <w:top w:val="single" w:sz="4" w:space="0" w:color="auto"/>
                    <w:left w:val="single" w:sz="4" w:space="0" w:color="auto"/>
                    <w:bottom w:val="single" w:sz="4" w:space="0" w:color="auto"/>
                    <w:right w:val="single" w:sz="4" w:space="0" w:color="auto"/>
                  </w:tcBorders>
                  <w:hideMark/>
                </w:tcPr>
                <w:p w14:paraId="60F189E2" w14:textId="3B45E238" w:rsidR="00DE5327" w:rsidRPr="004C31EB" w:rsidRDefault="00471228" w:rsidP="00573259">
                  <w:pPr>
                    <w:rPr>
                      <w:rFonts w:eastAsia="Times New Roman" w:cs="Arial"/>
                      <w:color w:val="auto"/>
                      <w:szCs w:val="20"/>
                      <w:highlight w:val="lightGray"/>
                      <w:lang w:val="es-ES" w:eastAsia="es-CO"/>
                    </w:rPr>
                  </w:pPr>
                  <w:r w:rsidRPr="00471228">
                    <w:rPr>
                      <w:rFonts w:eastAsia="Times New Roman" w:cs="Arial"/>
                      <w:bCs/>
                      <w:color w:val="auto"/>
                      <w:szCs w:val="20"/>
                      <w:lang w:val="es-ES" w:eastAsia="es-CO"/>
                    </w:rPr>
                    <w:t>20% del valor del contrato</w:t>
                  </w:r>
                </w:p>
              </w:tc>
            </w:tr>
          </w:tbl>
          <w:p w14:paraId="19F70A57" w14:textId="77777777" w:rsidR="00DE5327" w:rsidRPr="004C31EB" w:rsidRDefault="00DE5327" w:rsidP="00573259">
            <w:pPr>
              <w:rPr>
                <w:rFonts w:eastAsia="Times New Roman" w:cs="Arial"/>
                <w:bCs/>
                <w:color w:val="auto"/>
                <w:szCs w:val="20"/>
                <w:lang w:val="es-ES" w:eastAsia="es-CO"/>
              </w:rPr>
            </w:pPr>
          </w:p>
        </w:tc>
      </w:tr>
      <w:tr w:rsidR="00DE5327" w:rsidRPr="005016B9" w14:paraId="447F80D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7DD6BC93"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320D54EB"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lastRenderedPageBreak/>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E5327" w:rsidRPr="005016B9" w14:paraId="4C865082"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5BAA1E80"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Objeto del contrato</w:t>
            </w:r>
          </w:p>
          <w:p w14:paraId="2861056B"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2D19A972"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384CFCB4" w14:textId="7C874FCB" w:rsidR="00DE5327" w:rsidRDefault="00DE5327" w:rsidP="00604257">
      <w:pPr>
        <w:rPr>
          <w:lang w:val="es-MX"/>
        </w:rPr>
      </w:pPr>
    </w:p>
    <w:p w14:paraId="5DA79C9A" w14:textId="77777777" w:rsidR="00DE5327" w:rsidRPr="00DE5327" w:rsidRDefault="00DE5327" w:rsidP="00DE5327">
      <w:pPr>
        <w:rPr>
          <w:lang w:val="es-MX"/>
        </w:rPr>
      </w:pPr>
      <w:r w:rsidRPr="00DE5327">
        <w:rPr>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26D361DE" w:rsidR="00DE5327" w:rsidRDefault="00CA638B" w:rsidP="00DE5327">
      <w:pPr>
        <w:pStyle w:val="Ttulo3"/>
        <w:rPr>
          <w:lang w:val="es-MX"/>
        </w:rPr>
      </w:pPr>
      <w:bookmarkStart w:id="184" w:name="_Toc107994875"/>
      <w:r>
        <w:rPr>
          <w:caps w:val="0"/>
          <w:lang w:val="es-MX"/>
        </w:rPr>
        <w:t>ESTABILIDAD DE LA OBRA Y PERIODO DE GARANTÍA</w:t>
      </w:r>
      <w:bookmarkEnd w:id="184"/>
    </w:p>
    <w:p w14:paraId="278A353E" w14:textId="583086DC" w:rsidR="00DE5327" w:rsidRPr="00DE5327" w:rsidRDefault="00DE5327" w:rsidP="00DE5327">
      <w:pPr>
        <w:rPr>
          <w:lang w:val="es-MX"/>
        </w:rPr>
      </w:pPr>
      <w:r w:rsidRPr="00DE5327">
        <w:rPr>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DA7318">
        <w:rPr>
          <w:lang w:val="es-MX"/>
        </w:rPr>
        <w:t>cinco (5) años</w:t>
      </w:r>
      <w:r w:rsidR="00DA7318" w:rsidRPr="00DE5327">
        <w:rPr>
          <w:lang w:val="es-MX"/>
        </w:rPr>
        <w:t xml:space="preserve"> </w:t>
      </w:r>
      <w:r w:rsidRPr="00DE5327">
        <w:rPr>
          <w:lang w:val="es-MX"/>
        </w:rPr>
        <w:t>contados a partir de la fecha del acta de recibo definitivo de las obras. El contratista procederá a reparar los defectos dentro de los términos que la entidad le señale en la comunicación escrita que le enviará al respecto.</w:t>
      </w:r>
    </w:p>
    <w:p w14:paraId="7C294870" w14:textId="77777777" w:rsidR="00DE5327" w:rsidRPr="00DE5327" w:rsidRDefault="00DE5327" w:rsidP="00DE5327">
      <w:pPr>
        <w:rPr>
          <w:lang w:val="es-MX"/>
        </w:rPr>
      </w:pPr>
      <w:r w:rsidRPr="00DE5327">
        <w:rPr>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56CCE460" w:rsidR="00DE5327" w:rsidRPr="00DE5327" w:rsidRDefault="00DE5327" w:rsidP="00DE5327">
      <w:pPr>
        <w:rPr>
          <w:lang w:val="es-MX"/>
        </w:rPr>
      </w:pPr>
      <w:r w:rsidRPr="00DE5327">
        <w:rPr>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17D3E7FB" w:rsidR="00DE5327" w:rsidRDefault="00CA638B" w:rsidP="00DE5327">
      <w:pPr>
        <w:pStyle w:val="Ttulo3"/>
        <w:rPr>
          <w:lang w:val="es-MX"/>
        </w:rPr>
      </w:pPr>
      <w:bookmarkStart w:id="185" w:name="_Toc107994876"/>
      <w:r>
        <w:rPr>
          <w:caps w:val="0"/>
          <w:lang w:val="es-MX"/>
        </w:rPr>
        <w:t>GARANTÍA DE RESPONSABILIDAD CIVIL EXTRACONTRACTUAL</w:t>
      </w:r>
      <w:bookmarkEnd w:id="185"/>
    </w:p>
    <w:p w14:paraId="4BAF4937" w14:textId="2142D9C2" w:rsidR="00DE5327" w:rsidRDefault="00DE5327" w:rsidP="00DE5327">
      <w:pPr>
        <w:rPr>
          <w:lang w:val="es-MX"/>
        </w:rPr>
      </w:pPr>
      <w:r w:rsidRPr="00DE5327">
        <w:rPr>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DE5327" w:rsidRPr="005016B9" w14:paraId="3BCFB2FD"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AC5DA8"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91BB6A"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Condición</w:t>
            </w:r>
          </w:p>
        </w:tc>
      </w:tr>
      <w:tr w:rsidR="00DE5327" w:rsidRPr="005016B9" w14:paraId="75DC110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279D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7FB9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Contrato de seguro contenido en una póliza </w:t>
            </w:r>
          </w:p>
        </w:tc>
      </w:tr>
      <w:tr w:rsidR="00DE5327" w:rsidRPr="005016B9" w14:paraId="39D7839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5D10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F9AEF" w14:textId="1AE764EF" w:rsidR="00DE5327" w:rsidRPr="004C31EB" w:rsidRDefault="00DA7318" w:rsidP="00573259">
            <w:pPr>
              <w:rPr>
                <w:rFonts w:eastAsia="Times New Roman" w:cs="Arial"/>
                <w:bCs/>
                <w:color w:val="auto"/>
                <w:szCs w:val="20"/>
                <w:lang w:val="es-ES" w:eastAsia="es-CO"/>
              </w:rPr>
            </w:pPr>
            <w:r w:rsidRPr="00DA7318">
              <w:rPr>
                <w:rFonts w:eastAsia="Times New Roman" w:cs="Arial"/>
                <w:bCs/>
                <w:color w:val="auto"/>
                <w:szCs w:val="20"/>
                <w:lang w:val="es-ES" w:eastAsia="es-CO"/>
              </w:rPr>
              <w:t>DISTRITO ESPECIAL, INDUSTRIAL Y PORTUARIO DE BARRANQUILLA identificada con NIT 890.102.018-1</w:t>
            </w:r>
            <w:r>
              <w:rPr>
                <w:rFonts w:eastAsia="Times New Roman" w:cs="Arial"/>
                <w:bCs/>
                <w:color w:val="auto"/>
                <w:szCs w:val="20"/>
                <w:lang w:val="es-ES" w:eastAsia="es-CO"/>
              </w:rPr>
              <w:t xml:space="preserve"> </w:t>
            </w:r>
            <w:r w:rsidR="00DE5327" w:rsidRPr="004C31EB">
              <w:rPr>
                <w:rFonts w:eastAsia="Times New Roman" w:cs="Arial"/>
                <w:bCs/>
                <w:color w:val="auto"/>
                <w:szCs w:val="20"/>
                <w:lang w:val="es-ES" w:eastAsia="es-CO"/>
              </w:rPr>
              <w:t>y el Contratista</w:t>
            </w:r>
          </w:p>
        </w:tc>
      </w:tr>
      <w:tr w:rsidR="00DE5327" w:rsidRPr="005016B9" w14:paraId="28BF48BB"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DF02C2"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97EFA"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310926FF"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29C6E0"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E5327" w:rsidRPr="005016B9" w14:paraId="665D051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D56011A"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775341C" w14:textId="6EFD936A" w:rsidR="00DE5327" w:rsidRPr="004C31EB" w:rsidRDefault="00DA7318" w:rsidP="00573259">
            <w:pPr>
              <w:shd w:val="clear" w:color="auto" w:fill="FFFFFF"/>
              <w:spacing w:after="150"/>
              <w:rPr>
                <w:rFonts w:eastAsia="Times New Roman" w:cs="Arial"/>
                <w:bCs/>
                <w:color w:val="auto"/>
                <w:szCs w:val="20"/>
                <w:lang w:val="es-ES" w:eastAsia="es-CO"/>
              </w:rPr>
            </w:pPr>
            <w:r w:rsidRPr="00DA7318">
              <w:rPr>
                <w:rFonts w:eastAsia="Times New Roman" w:cs="Arial"/>
                <w:bCs/>
                <w:color w:val="auto"/>
                <w:szCs w:val="20"/>
                <w:lang w:val="es-ES" w:eastAsia="es-CO"/>
              </w:rPr>
              <w:t>No debe ser inferior al cinco por ciento (5%) del valor del contrato</w:t>
            </w:r>
          </w:p>
        </w:tc>
      </w:tr>
      <w:tr w:rsidR="00DE5327" w:rsidRPr="005016B9" w14:paraId="06BD4CA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98306C"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867181"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color w:val="auto"/>
                <w:szCs w:val="20"/>
                <w:lang w:val="es-ES" w:eastAsia="es-ES"/>
              </w:rPr>
              <w:t>Igual al período de ejecución del contrato.</w:t>
            </w:r>
          </w:p>
        </w:tc>
      </w:tr>
      <w:tr w:rsidR="00DE5327" w:rsidRPr="005016B9" w14:paraId="4B853DD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31DCE9"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4AC5D" w14:textId="1053D412" w:rsidR="00DE5327" w:rsidRPr="004C31EB" w:rsidRDefault="00DE5327" w:rsidP="00573259">
            <w:pPr>
              <w:rPr>
                <w:rFonts w:eastAsia="Times New Roman" w:cs="Arial"/>
                <w:bCs/>
                <w:color w:val="auto"/>
                <w:szCs w:val="20"/>
                <w:highlight w:val="lightGray"/>
                <w:lang w:val="es-ES" w:eastAsia="es-CO"/>
              </w:rPr>
            </w:pPr>
            <w:r w:rsidRPr="004C31EB">
              <w:rPr>
                <w:rFonts w:eastAsia="Times New Roman" w:cs="Arial"/>
                <w:bCs/>
                <w:color w:val="auto"/>
                <w:szCs w:val="20"/>
                <w:lang w:val="es-ES" w:eastAsia="es-CO"/>
              </w:rPr>
              <w:t xml:space="preserve">Terceros afectados y </w:t>
            </w:r>
            <w:r w:rsidR="00DA7318" w:rsidRPr="00DA7318">
              <w:rPr>
                <w:rFonts w:eastAsia="Times New Roman" w:cs="Arial"/>
                <w:bCs/>
                <w:color w:val="auto"/>
                <w:szCs w:val="20"/>
                <w:lang w:val="es-ES" w:eastAsia="es-CO"/>
              </w:rPr>
              <w:t>DISTRITO ESPECIAL, INDUSTRIAL Y PORTUARIO DE BARRANQUILLA identificada con NIT 890.102.018-1</w:t>
            </w:r>
          </w:p>
        </w:tc>
      </w:tr>
      <w:tr w:rsidR="00DE5327" w:rsidRPr="005016B9" w14:paraId="3013BBF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A1EA3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A452DF" w14:textId="77777777" w:rsidR="00DE5327" w:rsidRPr="004C31EB" w:rsidRDefault="00DE5327" w:rsidP="00573259">
            <w:pPr>
              <w:rPr>
                <w:rFonts w:eastAsia="Times New Roman" w:cs="Arial"/>
                <w:bCs/>
                <w:color w:val="auto"/>
                <w:szCs w:val="20"/>
                <w:lang w:val="es-ES" w:eastAsia="es-CO"/>
              </w:rPr>
            </w:pPr>
          </w:p>
          <w:p w14:paraId="7A0C02A2"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Responsabilidad Civil Extracontractual de la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 derivada de las actuaciones, hechos u omisiones del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ontratista o </w:t>
            </w:r>
            <w:r>
              <w:rPr>
                <w:rFonts w:eastAsia="Times New Roman" w:cs="Arial"/>
                <w:bCs/>
                <w:color w:val="auto"/>
                <w:szCs w:val="20"/>
                <w:lang w:val="es-ES" w:eastAsia="es-CO"/>
              </w:rPr>
              <w:t>s</w:t>
            </w:r>
            <w:r w:rsidRPr="004C31EB">
              <w:rPr>
                <w:rFonts w:eastAsia="Times New Roman" w:cs="Arial"/>
                <w:bCs/>
                <w:color w:val="auto"/>
                <w:szCs w:val="20"/>
                <w:lang w:val="es-ES" w:eastAsia="es-CO"/>
              </w:rPr>
              <w:t>ubcontratistas autorizados. El seguro de responsabilidad civil extracontractual debe contener como mínimo los amparos descritos en el numeral 3º del artículo 2.2.1.2.3.2.9 del Decreto 1082 de 2015.</w:t>
            </w:r>
          </w:p>
          <w:p w14:paraId="39CE07F3" w14:textId="77777777" w:rsidR="00DE5327" w:rsidRPr="004C31EB" w:rsidRDefault="00DE5327" w:rsidP="00573259">
            <w:pPr>
              <w:rPr>
                <w:rFonts w:eastAsia="Times New Roman" w:cs="Arial"/>
                <w:bCs/>
                <w:color w:val="auto"/>
                <w:szCs w:val="20"/>
                <w:lang w:val="es-ES" w:eastAsia="es-CO"/>
              </w:rPr>
            </w:pPr>
          </w:p>
        </w:tc>
      </w:tr>
      <w:tr w:rsidR="00DE5327" w:rsidRPr="005016B9" w14:paraId="0AE77481" w14:textId="77777777" w:rsidTr="005732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1DA4A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36D6C" w14:textId="77777777" w:rsidR="00DE5327" w:rsidRPr="004C31EB" w:rsidRDefault="00DE5327" w:rsidP="00DD09A7">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11C98348" w14:textId="77777777" w:rsidR="00DE5327" w:rsidRPr="004C31EB" w:rsidRDefault="00DE5327" w:rsidP="00DD09A7">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7ABE281A" w14:textId="77777777" w:rsidR="00DE5327" w:rsidRPr="004C31EB" w:rsidRDefault="00DE5327" w:rsidP="00DD09A7">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6C155EEC" w14:textId="77777777" w:rsidR="00DE5327" w:rsidRPr="004C31EB" w:rsidRDefault="00DE5327" w:rsidP="00DD09A7">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1CA8ACB6" w14:textId="2D1CAA17" w:rsidR="00DE5327" w:rsidRDefault="00DE5327" w:rsidP="00DE5327">
      <w:pPr>
        <w:rPr>
          <w:lang w:val="es-MX"/>
        </w:rPr>
      </w:pPr>
    </w:p>
    <w:p w14:paraId="468E858F" w14:textId="77777777" w:rsidR="00DE5327" w:rsidRPr="00DE5327" w:rsidRDefault="00DE5327" w:rsidP="00DE5327">
      <w:pPr>
        <w:rPr>
          <w:lang w:val="es-MX"/>
        </w:rPr>
      </w:pPr>
      <w:r w:rsidRPr="00DE5327">
        <w:rPr>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DE5327" w:rsidRDefault="00DE5327" w:rsidP="00DE5327">
      <w:pPr>
        <w:rPr>
          <w:lang w:val="es-MX"/>
        </w:rPr>
      </w:pPr>
      <w:r w:rsidRPr="00DE5327">
        <w:rPr>
          <w:lang w:val="es-MX"/>
        </w:rPr>
        <w:t xml:space="preserve">Este seguro deberá constituirse y presentarse para aprobación de la entidad, dentro del mismo término establecido para la garantía única de cumplimiento. </w:t>
      </w:r>
    </w:p>
    <w:p w14:paraId="4368658E" w14:textId="77777777" w:rsidR="00DE5327" w:rsidRPr="00DE5327" w:rsidRDefault="00DE5327" w:rsidP="00DE5327">
      <w:pPr>
        <w:rPr>
          <w:lang w:val="es-MX"/>
        </w:rPr>
      </w:pPr>
      <w:r w:rsidRPr="00DE5327">
        <w:rPr>
          <w:lang w:val="es-MX"/>
        </w:rPr>
        <w:t>Las franquicias, coaseguros obligatorios y demás formas de estipulación que conlleven asunción de parte de la pérdida por la entidad asegurada no serán admisibles.</w:t>
      </w:r>
    </w:p>
    <w:p w14:paraId="3FB600EF" w14:textId="62366E2A" w:rsidR="00DE5327" w:rsidRPr="00DE5327" w:rsidRDefault="00DE5327" w:rsidP="00DE5327">
      <w:pPr>
        <w:rPr>
          <w:lang w:val="es-MX"/>
        </w:rPr>
      </w:pPr>
      <w:r w:rsidRPr="00DE5327">
        <w:rPr>
          <w:lang w:val="es-MX"/>
        </w:rPr>
        <w:t>El contratista deberá anexar el comprobante de pago de la prima del seguro de responsabilidad civil extracontractual.</w:t>
      </w:r>
    </w:p>
    <w:p w14:paraId="07F4C368" w14:textId="60AFFFFA" w:rsidR="00DE5327" w:rsidRDefault="00CA638B" w:rsidP="00DE5327">
      <w:pPr>
        <w:pStyle w:val="Ttulo1"/>
      </w:pPr>
      <w:bookmarkStart w:id="186" w:name="_Toc107994877"/>
      <w:r>
        <w:rPr>
          <w:caps w:val="0"/>
        </w:rPr>
        <w:t>MINUTA Y CONDICIONES DEL CONTRATO</w:t>
      </w:r>
      <w:bookmarkEnd w:id="186"/>
    </w:p>
    <w:p w14:paraId="7643CCB4" w14:textId="77777777" w:rsidR="00DE5327" w:rsidRPr="00DE5327" w:rsidRDefault="00DE5327" w:rsidP="00DE5327">
      <w:pPr>
        <w:rPr>
          <w:lang w:val="es-MX"/>
        </w:rPr>
      </w:pPr>
      <w:r w:rsidRPr="00DE5327">
        <w:rPr>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210FB85" w14:textId="77777777" w:rsidR="00DE5327" w:rsidRPr="00DE5327" w:rsidRDefault="00DE5327" w:rsidP="00DE5327">
      <w:pPr>
        <w:rPr>
          <w:lang w:val="es-MX"/>
        </w:rPr>
      </w:pPr>
      <w:r w:rsidRPr="00DE5327">
        <w:rPr>
          <w:lang w:val="es-MX"/>
        </w:rPr>
        <w:lastRenderedPageBreak/>
        <w:t xml:space="preserve">El proponente adjudicatario debe presentar el Registro Único Tributario—RUT y demás documentos necesarios para la celebración del contrato al momento de firma. </w:t>
      </w:r>
    </w:p>
    <w:p w14:paraId="6CA649CB" w14:textId="77777777" w:rsidR="00EC2121" w:rsidRPr="00EC2121" w:rsidRDefault="00EC2121" w:rsidP="00EC2121">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87" w:name="_Toc57724567"/>
      <w:bookmarkStart w:id="188" w:name="_Toc57724831"/>
      <w:bookmarkStart w:id="189" w:name="_Toc57727333"/>
      <w:bookmarkStart w:id="190" w:name="_Toc73368244"/>
      <w:bookmarkStart w:id="191" w:name="_Toc83975628"/>
      <w:bookmarkStart w:id="192" w:name="_Toc84411376"/>
      <w:bookmarkStart w:id="193" w:name="_Toc107959735"/>
      <w:bookmarkStart w:id="194" w:name="_Toc107994767"/>
      <w:bookmarkStart w:id="195" w:name="_Toc107994878"/>
      <w:bookmarkEnd w:id="187"/>
      <w:bookmarkEnd w:id="188"/>
      <w:bookmarkEnd w:id="189"/>
      <w:bookmarkEnd w:id="190"/>
      <w:bookmarkEnd w:id="191"/>
      <w:bookmarkEnd w:id="192"/>
      <w:bookmarkEnd w:id="193"/>
      <w:bookmarkEnd w:id="194"/>
      <w:bookmarkEnd w:id="195"/>
    </w:p>
    <w:p w14:paraId="1554CCCD" w14:textId="4395C445" w:rsidR="00DE5327" w:rsidRDefault="00CA638B" w:rsidP="00EC2121">
      <w:pPr>
        <w:pStyle w:val="Ttulo2"/>
      </w:pPr>
      <w:bookmarkStart w:id="196" w:name="_Toc107994879"/>
      <w:r>
        <w:rPr>
          <w:caps w:val="0"/>
        </w:rPr>
        <w:t>INFORMACIÓN PARA EL CONTROL DE LA EJECUCIÓN DE LA OBRA</w:t>
      </w:r>
      <w:bookmarkEnd w:id="196"/>
    </w:p>
    <w:p w14:paraId="610F7F8F" w14:textId="53FD9DE4" w:rsidR="00EC2121" w:rsidRPr="00EC2121" w:rsidRDefault="00EC2121" w:rsidP="00EC2121">
      <w:pPr>
        <w:rPr>
          <w:lang w:val="es-MX"/>
        </w:rPr>
      </w:pPr>
      <w:r w:rsidRPr="00EC2121">
        <w:rPr>
          <w:lang w:val="es-MX"/>
        </w:rPr>
        <w:t xml:space="preserve">El contratista presentará a la Interventoría respectiva, dentro de los </w:t>
      </w:r>
      <w:r w:rsidR="00A67415">
        <w:rPr>
          <w:lang w:val="es-MX"/>
        </w:rPr>
        <w:t>cinco (5)</w:t>
      </w:r>
      <w:r w:rsidRPr="00EC2121">
        <w:rPr>
          <w:lang w:val="es-MX"/>
        </w:rPr>
        <w:t xml:space="preserve"> días hábiles siguientes a la orden de iniciación del contrato de interventoría para su revisión y aprobación, los documentos que se relacionan a continuación, debidamente diligenciados de conformidad con el pliego de condiciones:</w:t>
      </w:r>
    </w:p>
    <w:p w14:paraId="2A9D8803" w14:textId="305CF467" w:rsidR="00EC2121" w:rsidRPr="00EC2121" w:rsidRDefault="00EC2121" w:rsidP="00DD09A7">
      <w:pPr>
        <w:pStyle w:val="Prrafodelista"/>
        <w:numPr>
          <w:ilvl w:val="0"/>
          <w:numId w:val="52"/>
        </w:numPr>
        <w:rPr>
          <w:lang w:val="es-MX"/>
        </w:rPr>
      </w:pPr>
      <w:r w:rsidRPr="00EC2121">
        <w:rPr>
          <w:lang w:val="es-MX"/>
        </w:rPr>
        <w:t>Hojas de vida del personal profesional.</w:t>
      </w:r>
    </w:p>
    <w:p w14:paraId="7877A69D" w14:textId="6EDCD7AF" w:rsidR="00EC2121" w:rsidRPr="00EC2121" w:rsidRDefault="00EC2121" w:rsidP="00DD09A7">
      <w:pPr>
        <w:pStyle w:val="Prrafodelista"/>
        <w:numPr>
          <w:ilvl w:val="0"/>
          <w:numId w:val="52"/>
        </w:numPr>
        <w:rPr>
          <w:lang w:val="es-MX"/>
        </w:rPr>
      </w:pPr>
      <w:r w:rsidRPr="00EC2121">
        <w:rPr>
          <w:lang w:val="es-MX"/>
        </w:rPr>
        <w:t>Relación del equipo mínimo obligatorio.</w:t>
      </w:r>
    </w:p>
    <w:p w14:paraId="213FD8D6" w14:textId="0DB33C5D" w:rsidR="00EC2121" w:rsidRPr="00EC2121" w:rsidRDefault="00EC2121" w:rsidP="00DD09A7">
      <w:pPr>
        <w:pStyle w:val="Prrafodelista"/>
        <w:numPr>
          <w:ilvl w:val="0"/>
          <w:numId w:val="52"/>
        </w:numPr>
        <w:rPr>
          <w:lang w:val="es-MX"/>
        </w:rPr>
      </w:pPr>
      <w:r w:rsidRPr="00EC2121">
        <w:rPr>
          <w:lang w:val="es-MX"/>
        </w:rPr>
        <w:t>Análisis de precios unitarios correspondientes a la propuesta económica.</w:t>
      </w:r>
    </w:p>
    <w:p w14:paraId="296E50B3" w14:textId="2BC1208E" w:rsidR="00EC2121" w:rsidRPr="00EC2121" w:rsidRDefault="00EC2121" w:rsidP="00DD09A7">
      <w:pPr>
        <w:pStyle w:val="Prrafodelista"/>
        <w:numPr>
          <w:ilvl w:val="0"/>
          <w:numId w:val="52"/>
        </w:numPr>
        <w:rPr>
          <w:lang w:val="es-MX"/>
        </w:rPr>
      </w:pPr>
      <w:r w:rsidRPr="00EC2121">
        <w:rPr>
          <w:lang w:val="es-MX"/>
        </w:rPr>
        <w:t>Programa de obra.</w:t>
      </w:r>
    </w:p>
    <w:p w14:paraId="081ABD65" w14:textId="09DC35B2" w:rsidR="00EC2121" w:rsidRPr="00EC2121" w:rsidRDefault="00EC2121" w:rsidP="00DD09A7">
      <w:pPr>
        <w:pStyle w:val="Prrafodelista"/>
        <w:numPr>
          <w:ilvl w:val="0"/>
          <w:numId w:val="52"/>
        </w:numPr>
        <w:rPr>
          <w:lang w:val="es-MX"/>
        </w:rPr>
      </w:pPr>
      <w:r w:rsidRPr="00EC2121">
        <w:rPr>
          <w:lang w:val="es-MX"/>
        </w:rPr>
        <w:t>Plan de manejo de tránsito- PMT.</w:t>
      </w:r>
    </w:p>
    <w:p w14:paraId="04E0816B" w14:textId="6C044D58" w:rsidR="00EC2121" w:rsidRPr="00EC2121" w:rsidRDefault="00EC2121" w:rsidP="00DD09A7">
      <w:pPr>
        <w:pStyle w:val="Prrafodelista"/>
        <w:numPr>
          <w:ilvl w:val="0"/>
          <w:numId w:val="52"/>
        </w:numPr>
        <w:rPr>
          <w:lang w:val="es-MX"/>
        </w:rPr>
      </w:pPr>
      <w:r w:rsidRPr="00EC2121">
        <w:rPr>
          <w:lang w:val="es-MX"/>
        </w:rPr>
        <w:t>Los demás que puedan exigirse en el pliego de condiciones.</w:t>
      </w:r>
    </w:p>
    <w:p w14:paraId="0C508D5C" w14:textId="015F66E6" w:rsidR="00EC2121" w:rsidRPr="00EC2121" w:rsidRDefault="00EC2121" w:rsidP="00EC2121">
      <w:pPr>
        <w:rPr>
          <w:lang w:val="es-MX"/>
        </w:rPr>
      </w:pPr>
      <w:r w:rsidRPr="00EC2121">
        <w:rPr>
          <w:lang w:val="es-MX"/>
        </w:rPr>
        <w:t xml:space="preserve">El Interventor revisará los documentos presentados por el contratista de obra en un término no mayor a </w:t>
      </w:r>
      <w:r w:rsidR="00A67415">
        <w:rPr>
          <w:lang w:val="es-MX"/>
        </w:rPr>
        <w:t>tres (3)</w:t>
      </w:r>
      <w:r w:rsidRPr="00EC2121">
        <w:rPr>
          <w:lang w:val="es-MX"/>
        </w:rPr>
        <w:t xml:space="preserve"> días calendario. En caso de existir algún requerimiento por escrito por parte del Interventor, el Contratista debe atenderlo en un término no mayor a </w:t>
      </w:r>
      <w:r w:rsidR="00A67415">
        <w:rPr>
          <w:lang w:val="es-MX"/>
        </w:rPr>
        <w:t>dos (2)</w:t>
      </w:r>
      <w:r w:rsidRPr="00EC2121">
        <w:rPr>
          <w:lang w:val="es-MX"/>
        </w:rPr>
        <w:t xml:space="preserve"> días hábiles, so pena de incurrir en causal de incumplimiento del contrato. </w:t>
      </w:r>
    </w:p>
    <w:p w14:paraId="13015C7B" w14:textId="094BB587" w:rsidR="00EC2121" w:rsidRPr="00EC2121" w:rsidRDefault="00EC2121" w:rsidP="00EC2121">
      <w:pPr>
        <w:rPr>
          <w:lang w:val="es-MX"/>
        </w:rPr>
      </w:pPr>
      <w:r w:rsidRPr="00EC2121">
        <w:rPr>
          <w:lang w:val="es-MX"/>
        </w:rPr>
        <w:t>Una vez se cumpla con lo exigido en el pliego de condiciones, el Interventor emitirá su concepto favorable mediante comunicación dirigida al contratista, con copia a la entidad.</w:t>
      </w:r>
    </w:p>
    <w:p w14:paraId="7B485897" w14:textId="0445250D" w:rsidR="00DE5327" w:rsidRDefault="00CA638B" w:rsidP="00EC2121">
      <w:pPr>
        <w:pStyle w:val="Ttulo2"/>
      </w:pPr>
      <w:bookmarkStart w:id="197" w:name="_Toc107994880"/>
      <w:r>
        <w:rPr>
          <w:caps w:val="0"/>
        </w:rPr>
        <w:t>ANÁLISIS DE PRECIOS UNITARIOS</w:t>
      </w:r>
      <w:bookmarkEnd w:id="197"/>
    </w:p>
    <w:p w14:paraId="272E69D2" w14:textId="77777777" w:rsidR="00EC2121" w:rsidRPr="00EC2121" w:rsidRDefault="00EC2121" w:rsidP="00EC2121">
      <w:pPr>
        <w:rPr>
          <w:lang w:val="es-MX"/>
        </w:rPr>
      </w:pPr>
      <w:r w:rsidRPr="00EC2121">
        <w:rPr>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56F0E88B" w14:textId="68702B25" w:rsidR="00EC2121" w:rsidRDefault="00EC2121" w:rsidP="00EC2121">
      <w:pPr>
        <w:rPr>
          <w:lang w:val="es-MX"/>
        </w:rPr>
      </w:pPr>
      <w:r w:rsidRPr="00EC2121">
        <w:rPr>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32342866" w14:textId="6F4282D1" w:rsidR="00EC2121" w:rsidRDefault="00CA638B" w:rsidP="00EC2121">
      <w:pPr>
        <w:pStyle w:val="Ttulo2"/>
      </w:pPr>
      <w:bookmarkStart w:id="198" w:name="_Toc107994881"/>
      <w:r>
        <w:rPr>
          <w:caps w:val="0"/>
        </w:rPr>
        <w:t>ANTICIPO Y/O PAGO ANTICIPADO</w:t>
      </w:r>
      <w:bookmarkEnd w:id="198"/>
    </w:p>
    <w:p w14:paraId="4B2CC154" w14:textId="1F660D76" w:rsidR="00EC2121" w:rsidRPr="00EC2121" w:rsidRDefault="00EC2121" w:rsidP="00EC2121">
      <w:pPr>
        <w:rPr>
          <w:lang w:val="es-MX"/>
        </w:rPr>
      </w:pPr>
      <w:r w:rsidRPr="00EC2121">
        <w:rPr>
          <w:lang w:val="es-MX"/>
        </w:rPr>
        <w:t xml:space="preserve">En el presente proceso de contratación la entidad no entregará al contratista </w:t>
      </w:r>
      <w:r w:rsidRPr="00A67415">
        <w:rPr>
          <w:lang w:val="es-MX"/>
        </w:rPr>
        <w:t>anticipo y/o pago anticipado</w:t>
      </w:r>
      <w:r w:rsidR="00A67415" w:rsidRPr="00A67415">
        <w:rPr>
          <w:lang w:val="es-MX"/>
        </w:rPr>
        <w:t>.</w:t>
      </w:r>
    </w:p>
    <w:p w14:paraId="1E0D61CD" w14:textId="13F1078A" w:rsidR="00DE5327" w:rsidRDefault="00CA638B" w:rsidP="00EC2121">
      <w:pPr>
        <w:pStyle w:val="Ttulo1"/>
      </w:pPr>
      <w:bookmarkStart w:id="199" w:name="_Toc107994882"/>
      <w:r>
        <w:rPr>
          <w:caps w:val="0"/>
        </w:rPr>
        <w:lastRenderedPageBreak/>
        <w:t>LISTADO DE ANEXOS, FORMATOS, MATRICES Y FORMULARIOS</w:t>
      </w:r>
      <w:bookmarkEnd w:id="199"/>
    </w:p>
    <w:p w14:paraId="797F11C2" w14:textId="77777777" w:rsidR="00EC2121" w:rsidRPr="00EC2121" w:rsidRDefault="00EC2121" w:rsidP="00EC2121">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200" w:name="_Toc57724572"/>
      <w:bookmarkStart w:id="201" w:name="_Toc57724836"/>
      <w:bookmarkStart w:id="202" w:name="_Toc57727338"/>
      <w:bookmarkStart w:id="203" w:name="_Toc73368249"/>
      <w:bookmarkStart w:id="204" w:name="_Toc83975633"/>
      <w:bookmarkStart w:id="205" w:name="_Toc84411381"/>
      <w:bookmarkStart w:id="206" w:name="_Toc107959740"/>
      <w:bookmarkStart w:id="207" w:name="_Toc107994772"/>
      <w:bookmarkStart w:id="208" w:name="_Toc107994883"/>
      <w:bookmarkEnd w:id="200"/>
      <w:bookmarkEnd w:id="201"/>
      <w:bookmarkEnd w:id="202"/>
      <w:bookmarkEnd w:id="203"/>
      <w:bookmarkEnd w:id="204"/>
      <w:bookmarkEnd w:id="205"/>
      <w:bookmarkEnd w:id="206"/>
      <w:bookmarkEnd w:id="207"/>
      <w:bookmarkEnd w:id="208"/>
    </w:p>
    <w:p w14:paraId="321F6699" w14:textId="685CFFF0" w:rsidR="00EC2121" w:rsidRPr="00EC2121" w:rsidRDefault="00CA638B" w:rsidP="00EC2121">
      <w:pPr>
        <w:pStyle w:val="Ttulo2"/>
      </w:pPr>
      <w:bookmarkStart w:id="209" w:name="_Toc107994884"/>
      <w:r>
        <w:rPr>
          <w:caps w:val="0"/>
        </w:rPr>
        <w:t>ANEXOS</w:t>
      </w:r>
      <w:bookmarkEnd w:id="209"/>
    </w:p>
    <w:p w14:paraId="019498FD" w14:textId="05184A3E" w:rsidR="00EC2121" w:rsidRPr="00EC2121" w:rsidRDefault="00EC2121" w:rsidP="00DD09A7">
      <w:pPr>
        <w:pStyle w:val="Prrafodelista"/>
        <w:numPr>
          <w:ilvl w:val="0"/>
          <w:numId w:val="53"/>
        </w:numPr>
        <w:rPr>
          <w:lang w:val="es-MX"/>
        </w:rPr>
      </w:pPr>
      <w:r w:rsidRPr="00EC2121">
        <w:rPr>
          <w:lang w:val="es-MX"/>
        </w:rPr>
        <w:t>Anexo 1 – Anexo Técnico</w:t>
      </w:r>
    </w:p>
    <w:p w14:paraId="6509A8CC" w14:textId="4FD897DE" w:rsidR="00EC2121" w:rsidRPr="00EC2121" w:rsidRDefault="00EC2121" w:rsidP="00DD09A7">
      <w:pPr>
        <w:pStyle w:val="Prrafodelista"/>
        <w:numPr>
          <w:ilvl w:val="0"/>
          <w:numId w:val="53"/>
        </w:numPr>
        <w:rPr>
          <w:lang w:val="es-MX"/>
        </w:rPr>
      </w:pPr>
      <w:r w:rsidRPr="00EC2121">
        <w:rPr>
          <w:lang w:val="es-MX"/>
        </w:rPr>
        <w:t>Anexo 2 – Cronograma</w:t>
      </w:r>
    </w:p>
    <w:p w14:paraId="3E9D8375" w14:textId="4369E2E5" w:rsidR="00EC2121" w:rsidRPr="00EC2121" w:rsidRDefault="00EC2121" w:rsidP="00DD09A7">
      <w:pPr>
        <w:pStyle w:val="Prrafodelista"/>
        <w:numPr>
          <w:ilvl w:val="0"/>
          <w:numId w:val="53"/>
        </w:numPr>
        <w:rPr>
          <w:lang w:val="es-MX"/>
        </w:rPr>
      </w:pPr>
      <w:r w:rsidRPr="00EC2121">
        <w:rPr>
          <w:lang w:val="es-MX"/>
        </w:rPr>
        <w:t>Anexo 3 – Glosario</w:t>
      </w:r>
    </w:p>
    <w:p w14:paraId="3BC9082E" w14:textId="6B9D5C7C" w:rsidR="00EC2121" w:rsidRPr="00EC2121" w:rsidRDefault="00EC2121" w:rsidP="00DD09A7">
      <w:pPr>
        <w:pStyle w:val="Prrafodelista"/>
        <w:numPr>
          <w:ilvl w:val="0"/>
          <w:numId w:val="53"/>
        </w:numPr>
        <w:rPr>
          <w:lang w:val="es-MX"/>
        </w:rPr>
      </w:pPr>
      <w:r w:rsidRPr="00EC2121">
        <w:rPr>
          <w:lang w:val="es-MX"/>
        </w:rPr>
        <w:t>Anexo 4 – Pacto de Transparencia</w:t>
      </w:r>
    </w:p>
    <w:p w14:paraId="69E9756A" w14:textId="5E600403" w:rsidR="00EC2121" w:rsidRPr="00A82999" w:rsidRDefault="00EC2121" w:rsidP="00986CFC">
      <w:pPr>
        <w:pStyle w:val="Prrafodelista"/>
        <w:numPr>
          <w:ilvl w:val="0"/>
          <w:numId w:val="53"/>
        </w:numPr>
        <w:rPr>
          <w:lang w:val="es-MX"/>
        </w:rPr>
      </w:pPr>
      <w:r w:rsidRPr="00EC2121">
        <w:rPr>
          <w:lang w:val="es-MX"/>
        </w:rPr>
        <w:t>Anexo 5 – Minuta del Contrato</w:t>
      </w:r>
    </w:p>
    <w:p w14:paraId="1C977D16" w14:textId="3B6374A7" w:rsidR="00DE5327" w:rsidRDefault="00CA638B" w:rsidP="00EC2121">
      <w:pPr>
        <w:pStyle w:val="Ttulo2"/>
      </w:pPr>
      <w:bookmarkStart w:id="210" w:name="_Toc107994885"/>
      <w:r>
        <w:t>FORMATOS</w:t>
      </w:r>
      <w:bookmarkEnd w:id="210"/>
    </w:p>
    <w:p w14:paraId="285CA0CB" w14:textId="2A69F82E" w:rsidR="00EC2121" w:rsidRPr="00EC2121" w:rsidRDefault="00EC2121" w:rsidP="00DD09A7">
      <w:pPr>
        <w:pStyle w:val="Prrafodelista"/>
        <w:numPr>
          <w:ilvl w:val="0"/>
          <w:numId w:val="54"/>
        </w:numPr>
        <w:rPr>
          <w:lang w:val="es-MX"/>
        </w:rPr>
      </w:pPr>
      <w:r w:rsidRPr="00EC2121">
        <w:rPr>
          <w:lang w:val="es-MX"/>
        </w:rPr>
        <w:t>Formato 1 – Carta de presentación de la oferta</w:t>
      </w:r>
    </w:p>
    <w:p w14:paraId="049151CF" w14:textId="4216D856" w:rsidR="00EC2121" w:rsidRPr="00EC2121" w:rsidRDefault="00EC2121" w:rsidP="00DD09A7">
      <w:pPr>
        <w:pStyle w:val="Prrafodelista"/>
        <w:numPr>
          <w:ilvl w:val="0"/>
          <w:numId w:val="54"/>
        </w:numPr>
        <w:rPr>
          <w:lang w:val="es-MX"/>
        </w:rPr>
      </w:pPr>
      <w:r w:rsidRPr="00EC2121">
        <w:rPr>
          <w:lang w:val="es-MX"/>
        </w:rPr>
        <w:t xml:space="preserve">Formato 2 – Conformación de Proponente plural (Formato 2A- Consorcios) (Formato 2B- UT) </w:t>
      </w:r>
    </w:p>
    <w:p w14:paraId="55FC1F4E" w14:textId="372F7EEB" w:rsidR="00EC2121" w:rsidRPr="00EC2121" w:rsidRDefault="00EC2121" w:rsidP="00DD09A7">
      <w:pPr>
        <w:pStyle w:val="Prrafodelista"/>
        <w:numPr>
          <w:ilvl w:val="0"/>
          <w:numId w:val="54"/>
        </w:numPr>
        <w:rPr>
          <w:lang w:val="es-MX"/>
        </w:rPr>
      </w:pPr>
      <w:r w:rsidRPr="00EC2121">
        <w:rPr>
          <w:lang w:val="es-MX"/>
        </w:rPr>
        <w:t>Formato 3 – Experiencia</w:t>
      </w:r>
    </w:p>
    <w:p w14:paraId="4449DA83" w14:textId="4A99B74E" w:rsidR="00EC2121" w:rsidRPr="00EC2121" w:rsidRDefault="00EC2121" w:rsidP="00DD09A7">
      <w:pPr>
        <w:pStyle w:val="Prrafodelista"/>
        <w:numPr>
          <w:ilvl w:val="0"/>
          <w:numId w:val="54"/>
        </w:numPr>
        <w:rPr>
          <w:lang w:val="es-MX"/>
        </w:rPr>
      </w:pPr>
      <w:bookmarkStart w:id="211" w:name="_Ref57725779"/>
      <w:r w:rsidRPr="00EC2121">
        <w:rPr>
          <w:lang w:val="es-MX"/>
        </w:rPr>
        <w:t>Formato 4 – Capacidad financiera y organizacional</w:t>
      </w:r>
      <w:bookmarkEnd w:id="211"/>
    </w:p>
    <w:p w14:paraId="6050B1FF" w14:textId="0379D455" w:rsidR="00EC2121" w:rsidRPr="00EC2121" w:rsidRDefault="00EC2121" w:rsidP="00DD09A7">
      <w:pPr>
        <w:pStyle w:val="Prrafodelista"/>
        <w:numPr>
          <w:ilvl w:val="0"/>
          <w:numId w:val="54"/>
        </w:numPr>
        <w:rPr>
          <w:lang w:val="es-MX"/>
        </w:rPr>
      </w:pPr>
      <w:r w:rsidRPr="00EC2121">
        <w:rPr>
          <w:lang w:val="es-MX"/>
        </w:rPr>
        <w:t xml:space="preserve">Formato 5 – Capacidad residual </w:t>
      </w:r>
    </w:p>
    <w:p w14:paraId="12C97EBF" w14:textId="1DBCEC4C" w:rsidR="00EC2121" w:rsidRPr="00EC2121" w:rsidRDefault="00EC2121" w:rsidP="00DD09A7">
      <w:pPr>
        <w:pStyle w:val="Prrafodelista"/>
        <w:numPr>
          <w:ilvl w:val="0"/>
          <w:numId w:val="54"/>
        </w:numPr>
        <w:rPr>
          <w:lang w:val="es-MX"/>
        </w:rPr>
      </w:pPr>
      <w:r w:rsidRPr="00EC2121">
        <w:rPr>
          <w:lang w:val="es-MX"/>
        </w:rPr>
        <w:t>Formato 6 – Pagos de seguridad social y aportes legales</w:t>
      </w:r>
    </w:p>
    <w:p w14:paraId="57102992" w14:textId="722FB218" w:rsidR="00EC2121" w:rsidRPr="00EC2121" w:rsidRDefault="00EC2121" w:rsidP="00DD09A7">
      <w:pPr>
        <w:pStyle w:val="Prrafodelista"/>
        <w:numPr>
          <w:ilvl w:val="0"/>
          <w:numId w:val="54"/>
        </w:numPr>
        <w:rPr>
          <w:lang w:val="es-MX"/>
        </w:rPr>
      </w:pPr>
      <w:r w:rsidRPr="00EC2121">
        <w:rPr>
          <w:lang w:val="es-MX"/>
        </w:rPr>
        <w:tab/>
        <w:t xml:space="preserve">Formato 7 – Factor de calidad </w:t>
      </w:r>
    </w:p>
    <w:p w14:paraId="2217AB1F" w14:textId="0AAC9A31" w:rsidR="00EC2121" w:rsidRPr="00EC2121" w:rsidRDefault="00EC2121" w:rsidP="00DD09A7">
      <w:pPr>
        <w:pStyle w:val="Prrafodelista"/>
        <w:numPr>
          <w:ilvl w:val="0"/>
          <w:numId w:val="54"/>
        </w:numPr>
        <w:rPr>
          <w:lang w:val="es-MX"/>
        </w:rPr>
      </w:pPr>
      <w:r w:rsidRPr="00EC2121">
        <w:rPr>
          <w:lang w:val="es-MX"/>
        </w:rPr>
        <w:t xml:space="preserve">Formato 8 – Vinculación de personas </w:t>
      </w:r>
      <w:r w:rsidR="00AC0648">
        <w:rPr>
          <w:lang w:val="es-MX"/>
        </w:rPr>
        <w:t xml:space="preserve">en condición de </w:t>
      </w:r>
      <w:r w:rsidRPr="00EC2121">
        <w:rPr>
          <w:lang w:val="es-MX"/>
        </w:rPr>
        <w:t>discapacidad</w:t>
      </w:r>
    </w:p>
    <w:p w14:paraId="77472FDD" w14:textId="4B397848" w:rsidR="00EC2121" w:rsidRDefault="00EC2121" w:rsidP="00DD09A7">
      <w:pPr>
        <w:pStyle w:val="Prrafodelista"/>
        <w:numPr>
          <w:ilvl w:val="0"/>
          <w:numId w:val="54"/>
        </w:numPr>
        <w:rPr>
          <w:lang w:val="es-MX"/>
        </w:rPr>
      </w:pPr>
      <w:r w:rsidRPr="00EC2121">
        <w:rPr>
          <w:lang w:val="es-MX"/>
        </w:rPr>
        <w:t>Formato 9 – Puntaje de Industria Nacional.</w:t>
      </w:r>
    </w:p>
    <w:p w14:paraId="76C8444F" w14:textId="7122ADE6" w:rsidR="00F078FD" w:rsidRDefault="00F078FD" w:rsidP="00DD09A7">
      <w:pPr>
        <w:pStyle w:val="Prrafodelista"/>
        <w:numPr>
          <w:ilvl w:val="0"/>
          <w:numId w:val="54"/>
        </w:numPr>
        <w:rPr>
          <w:lang w:val="es-MX"/>
        </w:rPr>
      </w:pPr>
      <w:r>
        <w:rPr>
          <w:lang w:val="es-MX"/>
        </w:rPr>
        <w:t xml:space="preserve">Formato 10 </w:t>
      </w:r>
      <w:r w:rsidRPr="00EC2121">
        <w:rPr>
          <w:lang w:val="es-MX"/>
        </w:rPr>
        <w:t>–</w:t>
      </w:r>
      <w:r>
        <w:rPr>
          <w:lang w:val="es-MX"/>
        </w:rPr>
        <w:t xml:space="preserve"> Factores de desempate</w:t>
      </w:r>
    </w:p>
    <w:p w14:paraId="5D6A109C" w14:textId="2C24FF1A" w:rsidR="00DE5327" w:rsidRDefault="00F440DD" w:rsidP="00986CFC">
      <w:pPr>
        <w:pStyle w:val="Prrafodelista"/>
        <w:numPr>
          <w:ilvl w:val="0"/>
          <w:numId w:val="54"/>
        </w:numPr>
        <w:jc w:val="left"/>
        <w:rPr>
          <w:lang w:val="es-MX"/>
        </w:rPr>
      </w:pPr>
      <w:r w:rsidRPr="00F440DD">
        <w:rPr>
          <w:lang w:val="es-MX"/>
        </w:rPr>
        <w:t>Formato 11 – Autorización para el tratamiento de datos personales</w:t>
      </w:r>
    </w:p>
    <w:p w14:paraId="40A5E695" w14:textId="77777777" w:rsidR="006545E5" w:rsidRPr="006545E5" w:rsidRDefault="006545E5" w:rsidP="006545E5">
      <w:pPr>
        <w:pStyle w:val="Prrafodelista"/>
        <w:numPr>
          <w:ilvl w:val="0"/>
          <w:numId w:val="54"/>
        </w:numPr>
        <w:rPr>
          <w:lang w:val="es-MX"/>
        </w:rPr>
      </w:pPr>
      <w:r w:rsidRPr="006545E5">
        <w:rPr>
          <w:lang w:val="es-MX"/>
        </w:rPr>
        <w:t>Formato 12 – Acreditación de emprendimientos y empresas de mujeres</w:t>
      </w:r>
    </w:p>
    <w:p w14:paraId="6DEE038A" w14:textId="77777777" w:rsidR="00F10B56" w:rsidRPr="00F10B56" w:rsidRDefault="00F10B56" w:rsidP="00F10B56">
      <w:pPr>
        <w:pStyle w:val="Prrafodelista"/>
        <w:numPr>
          <w:ilvl w:val="0"/>
          <w:numId w:val="54"/>
        </w:numPr>
        <w:rPr>
          <w:lang w:val="es-MX"/>
        </w:rPr>
      </w:pPr>
      <w:r w:rsidRPr="00F10B56">
        <w:rPr>
          <w:lang w:val="es-MX"/>
        </w:rPr>
        <w:t>Formato 13 – Acreditación de Mipyme</w:t>
      </w:r>
    </w:p>
    <w:p w14:paraId="1EA09BD9" w14:textId="77777777" w:rsidR="00B73CE1" w:rsidRPr="00F440DD" w:rsidRDefault="00B73CE1" w:rsidP="00AF5F20">
      <w:pPr>
        <w:pStyle w:val="Prrafodelista"/>
        <w:ind w:left="705"/>
        <w:jc w:val="left"/>
        <w:rPr>
          <w:lang w:val="es-MX"/>
        </w:rPr>
      </w:pPr>
    </w:p>
    <w:p w14:paraId="6EB40CFB" w14:textId="7BAA0346" w:rsidR="00DE5327" w:rsidRDefault="00CA638B" w:rsidP="00EC2121">
      <w:pPr>
        <w:pStyle w:val="Ttulo2"/>
      </w:pPr>
      <w:bookmarkStart w:id="212" w:name="_Toc107994886"/>
      <w:r>
        <w:t>MATRICES</w:t>
      </w:r>
      <w:bookmarkEnd w:id="212"/>
    </w:p>
    <w:p w14:paraId="01815F0D" w14:textId="78C1AB69" w:rsidR="00EC2121" w:rsidRPr="00EC2121" w:rsidRDefault="00EC2121" w:rsidP="00DD09A7">
      <w:pPr>
        <w:pStyle w:val="Prrafodelista"/>
        <w:numPr>
          <w:ilvl w:val="0"/>
          <w:numId w:val="55"/>
        </w:numPr>
        <w:rPr>
          <w:lang w:val="es-MX"/>
        </w:rPr>
      </w:pPr>
      <w:r w:rsidRPr="00EC2121">
        <w:rPr>
          <w:lang w:val="es-MX"/>
        </w:rPr>
        <w:t>Matriz 1 – Experiencia</w:t>
      </w:r>
    </w:p>
    <w:p w14:paraId="5B282B98" w14:textId="41A8D236" w:rsidR="00EC2121" w:rsidRPr="00EC2121" w:rsidRDefault="00EC2121" w:rsidP="00DD09A7">
      <w:pPr>
        <w:pStyle w:val="Prrafodelista"/>
        <w:numPr>
          <w:ilvl w:val="0"/>
          <w:numId w:val="55"/>
        </w:numPr>
        <w:rPr>
          <w:lang w:val="es-MX"/>
        </w:rPr>
      </w:pPr>
      <w:r w:rsidRPr="00EC2121">
        <w:rPr>
          <w:lang w:val="es-MX"/>
        </w:rPr>
        <w:t>Matriz 2 – Indicadores financieros y organizacionales</w:t>
      </w:r>
    </w:p>
    <w:p w14:paraId="37C50A68" w14:textId="23B9CB37" w:rsidR="00EC2121" w:rsidRDefault="00EC2121" w:rsidP="00986CFC">
      <w:pPr>
        <w:pStyle w:val="Prrafodelista"/>
        <w:numPr>
          <w:ilvl w:val="0"/>
          <w:numId w:val="55"/>
        </w:numPr>
        <w:rPr>
          <w:lang w:val="es-MX"/>
        </w:rPr>
      </w:pPr>
      <w:r w:rsidRPr="00EC2121">
        <w:rPr>
          <w:lang w:val="es-MX"/>
        </w:rPr>
        <w:t>Matriz 3 – Riesgos</w:t>
      </w:r>
    </w:p>
    <w:p w14:paraId="29B5D459" w14:textId="2F91F111" w:rsidR="00BD75A9" w:rsidRPr="00C808EF" w:rsidRDefault="00BD75A9" w:rsidP="00986CFC">
      <w:pPr>
        <w:pStyle w:val="Prrafodelista"/>
        <w:numPr>
          <w:ilvl w:val="0"/>
          <w:numId w:val="55"/>
        </w:numPr>
        <w:rPr>
          <w:lang w:val="es-MX"/>
        </w:rPr>
      </w:pPr>
      <w:r>
        <w:rPr>
          <w:lang w:val="es-MX"/>
        </w:rPr>
        <w:t xml:space="preserve">Matriz 4 </w:t>
      </w:r>
      <w:bookmarkStart w:id="213" w:name="_Hlk83977210"/>
      <w:r w:rsidRPr="00EC2121">
        <w:rPr>
          <w:lang w:val="es-MX"/>
        </w:rPr>
        <w:t xml:space="preserve">– </w:t>
      </w:r>
      <w:r w:rsidRPr="00BD75A9">
        <w:rPr>
          <w:lang w:val="es-MX"/>
        </w:rPr>
        <w:t>Bienes nacionales relevantes para la obra pública del sector transporte</w:t>
      </w:r>
      <w:bookmarkEnd w:id="213"/>
    </w:p>
    <w:p w14:paraId="03CAA139" w14:textId="00D41348" w:rsidR="00EC2121" w:rsidRDefault="00CA638B" w:rsidP="00EC2121">
      <w:pPr>
        <w:pStyle w:val="Ttulo2"/>
      </w:pPr>
      <w:bookmarkStart w:id="214" w:name="_Toc107994887"/>
      <w:r>
        <w:t>FORMULARIOS</w:t>
      </w:r>
      <w:bookmarkEnd w:id="214"/>
    </w:p>
    <w:p w14:paraId="66DC6432" w14:textId="5866439B" w:rsidR="00EC2121" w:rsidRPr="00CA638B" w:rsidRDefault="00EC2121" w:rsidP="00DD09A7">
      <w:pPr>
        <w:pStyle w:val="Prrafodelista"/>
        <w:numPr>
          <w:ilvl w:val="0"/>
          <w:numId w:val="56"/>
        </w:numPr>
        <w:rPr>
          <w:lang w:val="es-MX"/>
        </w:rPr>
      </w:pPr>
      <w:bookmarkStart w:id="215" w:name="_Ref57725061"/>
      <w:r w:rsidRPr="00EC2121">
        <w:rPr>
          <w:lang w:val="es-MX"/>
        </w:rPr>
        <w:t>Formulario 1– Formulario de Presupuesto Oficial</w:t>
      </w:r>
      <w:bookmarkEnd w:id="215"/>
    </w:p>
    <w:sectPr w:rsidR="00EC2121" w:rsidRPr="00CA638B">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A9185" w14:textId="77777777" w:rsidR="00E105A1" w:rsidRDefault="00E105A1" w:rsidP="005F2F9A">
      <w:pPr>
        <w:spacing w:after="0" w:line="240" w:lineRule="auto"/>
      </w:pPr>
      <w:r>
        <w:separator/>
      </w:r>
    </w:p>
  </w:endnote>
  <w:endnote w:type="continuationSeparator" w:id="0">
    <w:p w14:paraId="1A6BD0E0" w14:textId="77777777" w:rsidR="00E105A1" w:rsidRDefault="00E105A1" w:rsidP="005F2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Arial MT">
    <w:altName w:val="Arial"/>
    <w:charset w:val="01"/>
    <w:family w:val="swiss"/>
    <w:pitch w:val="variable"/>
  </w:font>
  <w:font w:name="Trebuchet MS">
    <w:altName w:val="Trebuchet MS"/>
    <w:panose1 w:val="020B0603020202020204"/>
    <w:charset w:val="00"/>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DD1E0" w14:textId="4259A6CC" w:rsidR="00573259" w:rsidRDefault="00573259" w:rsidP="005F2F9A">
    <w:pPr>
      <w:pStyle w:val="Piedepgina"/>
      <w:jc w:val="right"/>
    </w:pPr>
    <w:r>
      <w:fldChar w:fldCharType="begin"/>
    </w:r>
    <w:r>
      <w:instrText>PAGE   \* MERGEFORMAT</w:instrText>
    </w:r>
    <w:r>
      <w:fldChar w:fldCharType="separate"/>
    </w:r>
    <w:r>
      <w:rPr>
        <w:lang w:val="es-ES"/>
      </w:rPr>
      <w:t>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573259" w14:paraId="02E26844" w14:textId="77777777" w:rsidTr="00F8345C">
      <w:tc>
        <w:tcPr>
          <w:tcW w:w="972" w:type="dxa"/>
        </w:tcPr>
        <w:p w14:paraId="0E06E9D2" w14:textId="0D721B8C" w:rsidR="00573259" w:rsidRPr="005F2F9A" w:rsidRDefault="00573259" w:rsidP="00F8345C">
          <w:pPr>
            <w:pStyle w:val="Piedepgina"/>
            <w:rPr>
              <w:b/>
              <w:bCs/>
            </w:rPr>
          </w:pPr>
          <w:r w:rsidRPr="005F2F9A">
            <w:rPr>
              <w:b/>
              <w:bCs/>
            </w:rPr>
            <w:t>Código:</w:t>
          </w:r>
        </w:p>
      </w:tc>
      <w:tc>
        <w:tcPr>
          <w:tcW w:w="1858" w:type="dxa"/>
        </w:tcPr>
        <w:p w14:paraId="3A44C826" w14:textId="5891C789" w:rsidR="00573259" w:rsidRDefault="00573259" w:rsidP="00F8345C">
          <w:pPr>
            <w:pStyle w:val="Piedepgina"/>
          </w:pPr>
          <w:r>
            <w:rPr>
              <w:color w:val="767171" w:themeColor="background2" w:themeShade="80"/>
            </w:rPr>
            <w:t>CCE-EICP-GI-01</w:t>
          </w:r>
        </w:p>
      </w:tc>
      <w:tc>
        <w:tcPr>
          <w:tcW w:w="499" w:type="dxa"/>
        </w:tcPr>
        <w:p w14:paraId="7BBF2FBE" w14:textId="6EA8259E" w:rsidR="00573259" w:rsidRPr="005F2F9A" w:rsidRDefault="00573259" w:rsidP="00F8345C">
          <w:pPr>
            <w:pStyle w:val="Piedepgina"/>
            <w:rPr>
              <w:b/>
              <w:bCs/>
            </w:rPr>
          </w:pPr>
          <w:r w:rsidRPr="005F2F9A">
            <w:rPr>
              <w:b/>
              <w:bCs/>
            </w:rPr>
            <w:t>Versión:</w:t>
          </w:r>
        </w:p>
      </w:tc>
      <w:tc>
        <w:tcPr>
          <w:tcW w:w="627" w:type="dxa"/>
        </w:tcPr>
        <w:p w14:paraId="70979956" w14:textId="5F69CE15" w:rsidR="00573259" w:rsidRDefault="001E629A" w:rsidP="00F8345C">
          <w:pPr>
            <w:pStyle w:val="Piedepgina"/>
          </w:pPr>
          <w:r>
            <w:t>7</w:t>
          </w:r>
        </w:p>
      </w:tc>
    </w:tr>
  </w:tbl>
  <w:p w14:paraId="0460A51F" w14:textId="77777777"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72901" w14:textId="77777777" w:rsidR="00E105A1" w:rsidRDefault="00E105A1" w:rsidP="005F2F9A">
      <w:pPr>
        <w:spacing w:after="0" w:line="240" w:lineRule="auto"/>
      </w:pPr>
      <w:r>
        <w:separator/>
      </w:r>
    </w:p>
  </w:footnote>
  <w:footnote w:type="continuationSeparator" w:id="0">
    <w:p w14:paraId="25522496" w14:textId="77777777" w:rsidR="00E105A1" w:rsidRDefault="00E105A1" w:rsidP="005F2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5209D3" w:rsidRPr="005209D3" w14:paraId="587188E3" w14:textId="77777777" w:rsidTr="005F2F9A">
      <w:trPr>
        <w:trHeight w:val="416"/>
      </w:trPr>
      <w:tc>
        <w:tcPr>
          <w:tcW w:w="8828" w:type="dxa"/>
          <w:gridSpan w:val="4"/>
        </w:tcPr>
        <w:p w14:paraId="58E3516D" w14:textId="77777777" w:rsidR="00573259" w:rsidRPr="00986CFC" w:rsidRDefault="00573259" w:rsidP="005F2F9A">
          <w:pPr>
            <w:pStyle w:val="Encabezado"/>
            <w:jc w:val="center"/>
            <w:rPr>
              <w:b/>
              <w:bCs/>
              <w:color w:val="auto"/>
            </w:rPr>
          </w:pPr>
          <w:r w:rsidRPr="00986CFC">
            <w:rPr>
              <w:b/>
              <w:bCs/>
              <w:color w:val="auto"/>
            </w:rPr>
            <w:t>DOCUMENTO BASE</w:t>
          </w:r>
        </w:p>
        <w:p w14:paraId="387AC202" w14:textId="34A7587F" w:rsidR="00573259" w:rsidRPr="00986CFC" w:rsidRDefault="00573259" w:rsidP="005F2F9A">
          <w:pPr>
            <w:pStyle w:val="Encabezado"/>
            <w:jc w:val="center"/>
            <w:rPr>
              <w:b/>
              <w:bCs/>
              <w:color w:val="auto"/>
            </w:rPr>
          </w:pPr>
          <w:r w:rsidRPr="00986CFC">
            <w:rPr>
              <w:b/>
              <w:bCs/>
              <w:color w:val="auto"/>
            </w:rPr>
            <w:t>LICITACIÓN DE INFRAESTRUCTURA DE TRANSPORTE (VERSIÓN 3)</w:t>
          </w:r>
        </w:p>
      </w:tc>
    </w:tr>
    <w:tr w:rsidR="005209D3" w:rsidRPr="005209D3" w14:paraId="45CB80CF" w14:textId="77777777" w:rsidTr="005F2F9A">
      <w:tc>
        <w:tcPr>
          <w:tcW w:w="2207" w:type="dxa"/>
        </w:tcPr>
        <w:p w14:paraId="169D5538" w14:textId="12242A18" w:rsidR="00573259" w:rsidRPr="00986CFC" w:rsidRDefault="00573259">
          <w:pPr>
            <w:pStyle w:val="Encabezado"/>
            <w:rPr>
              <w:b/>
              <w:bCs/>
              <w:color w:val="auto"/>
            </w:rPr>
          </w:pPr>
          <w:r w:rsidRPr="00986CFC">
            <w:rPr>
              <w:b/>
              <w:bCs/>
              <w:color w:val="auto"/>
            </w:rPr>
            <w:t>Código:</w:t>
          </w:r>
        </w:p>
      </w:tc>
      <w:tc>
        <w:tcPr>
          <w:tcW w:w="2207" w:type="dxa"/>
        </w:tcPr>
        <w:p w14:paraId="2CDAF646" w14:textId="7FF4A2CA" w:rsidR="00573259" w:rsidRPr="00986CFC" w:rsidRDefault="00573259">
          <w:pPr>
            <w:pStyle w:val="Encabezado"/>
            <w:rPr>
              <w:color w:val="auto"/>
            </w:rPr>
          </w:pPr>
          <w:r w:rsidRPr="00986CFC">
            <w:rPr>
              <w:color w:val="auto"/>
            </w:rPr>
            <w:t>CCE-EICP-GI-01</w:t>
          </w:r>
        </w:p>
      </w:tc>
      <w:tc>
        <w:tcPr>
          <w:tcW w:w="2207" w:type="dxa"/>
        </w:tcPr>
        <w:p w14:paraId="6726A65B" w14:textId="4EEDD9E0" w:rsidR="00573259" w:rsidRPr="00986CFC" w:rsidRDefault="00573259">
          <w:pPr>
            <w:pStyle w:val="Encabezado"/>
            <w:rPr>
              <w:b/>
              <w:bCs/>
              <w:color w:val="auto"/>
            </w:rPr>
          </w:pPr>
          <w:r w:rsidRPr="00986CFC">
            <w:rPr>
              <w:b/>
              <w:bCs/>
              <w:color w:val="auto"/>
            </w:rPr>
            <w:t>Página:</w:t>
          </w:r>
        </w:p>
      </w:tc>
      <w:tc>
        <w:tcPr>
          <w:tcW w:w="2207" w:type="dxa"/>
        </w:tcPr>
        <w:p w14:paraId="50C8E379" w14:textId="09879ACC" w:rsidR="00573259" w:rsidRPr="00986CFC" w:rsidRDefault="00573259">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Pr="00986CFC">
            <w:rPr>
              <w:color w:val="auto"/>
            </w:rPr>
            <w:t>1</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Pr="00986CFC">
            <w:rPr>
              <w:color w:val="auto"/>
            </w:rPr>
            <w:t>1</w:t>
          </w:r>
          <w:r w:rsidRPr="00986CFC">
            <w:rPr>
              <w:color w:val="auto"/>
            </w:rPr>
            <w:fldChar w:fldCharType="end"/>
          </w:r>
        </w:p>
      </w:tc>
    </w:tr>
    <w:tr w:rsidR="00573259" w:rsidRPr="005209D3" w14:paraId="185DEB5F" w14:textId="77777777" w:rsidTr="00DB3E54">
      <w:tc>
        <w:tcPr>
          <w:tcW w:w="2207" w:type="dxa"/>
        </w:tcPr>
        <w:p w14:paraId="2B195599" w14:textId="39BB78B0" w:rsidR="00573259" w:rsidRPr="00986CFC" w:rsidRDefault="00573259">
          <w:pPr>
            <w:pStyle w:val="Encabezado"/>
            <w:rPr>
              <w:b/>
              <w:bCs/>
              <w:color w:val="auto"/>
            </w:rPr>
          </w:pPr>
          <w:r w:rsidRPr="00986CFC">
            <w:rPr>
              <w:b/>
              <w:bCs/>
              <w:color w:val="auto"/>
            </w:rPr>
            <w:t>Versión No.:</w:t>
          </w:r>
        </w:p>
      </w:tc>
      <w:tc>
        <w:tcPr>
          <w:tcW w:w="6621" w:type="dxa"/>
          <w:gridSpan w:val="3"/>
        </w:tcPr>
        <w:p w14:paraId="2D9A6D40" w14:textId="1E4F3325" w:rsidR="00573259" w:rsidRPr="00986CFC" w:rsidRDefault="001E629A">
          <w:pPr>
            <w:pStyle w:val="Encabezado"/>
            <w:rPr>
              <w:color w:val="auto"/>
            </w:rPr>
          </w:pPr>
          <w:r>
            <w:rPr>
              <w:color w:val="auto"/>
            </w:rPr>
            <w:t>7</w:t>
          </w:r>
        </w:p>
      </w:tc>
    </w:tr>
  </w:tbl>
  <w:p w14:paraId="4CFFEF75" w14:textId="0B37C63D" w:rsidR="00573259" w:rsidRPr="00986CFC" w:rsidRDefault="00573259"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1E581F"/>
    <w:multiLevelType w:val="hybridMultilevel"/>
    <w:tmpl w:val="8E94526A"/>
    <w:lvl w:ilvl="0" w:tplc="AECC68C4">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EE4C4E"/>
    <w:multiLevelType w:val="hybridMultilevel"/>
    <w:tmpl w:val="0A70C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7F1923"/>
    <w:multiLevelType w:val="hybridMultilevel"/>
    <w:tmpl w:val="5B961032"/>
    <w:lvl w:ilvl="0" w:tplc="DE1C9CAE">
      <w:start w:val="2"/>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7"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6C5409E"/>
    <w:multiLevelType w:val="hybridMultilevel"/>
    <w:tmpl w:val="8242A65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21373A3"/>
    <w:multiLevelType w:val="hybridMultilevel"/>
    <w:tmpl w:val="391A1F1A"/>
    <w:lvl w:ilvl="0" w:tplc="800CE088">
      <w:start w:val="1"/>
      <w:numFmt w:val="upperLetter"/>
      <w:lvlText w:val="%1."/>
      <w:lvlJc w:val="left"/>
      <w:pPr>
        <w:ind w:left="1070" w:hanging="71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644"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2"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4"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95471490">
    <w:abstractNumId w:val="40"/>
  </w:num>
  <w:num w:numId="2" w16cid:durableId="1534343563">
    <w:abstractNumId w:val="49"/>
  </w:num>
  <w:num w:numId="3" w16cid:durableId="665522013">
    <w:abstractNumId w:val="31"/>
  </w:num>
  <w:num w:numId="4" w16cid:durableId="221523369">
    <w:abstractNumId w:val="46"/>
  </w:num>
  <w:num w:numId="5" w16cid:durableId="2145192645">
    <w:abstractNumId w:val="19"/>
  </w:num>
  <w:num w:numId="6" w16cid:durableId="2062749771">
    <w:abstractNumId w:val="30"/>
  </w:num>
  <w:num w:numId="7" w16cid:durableId="885605585">
    <w:abstractNumId w:val="54"/>
  </w:num>
  <w:num w:numId="8" w16cid:durableId="870606032">
    <w:abstractNumId w:val="55"/>
  </w:num>
  <w:num w:numId="9" w16cid:durableId="891304565">
    <w:abstractNumId w:val="40"/>
    <w:lvlOverride w:ilvl="0">
      <w:startOverride w:val="2"/>
    </w:lvlOverride>
    <w:lvlOverride w:ilvl="1">
      <w:startOverride w:val="1"/>
    </w:lvlOverride>
  </w:num>
  <w:num w:numId="10" w16cid:durableId="76638532">
    <w:abstractNumId w:val="22"/>
  </w:num>
  <w:num w:numId="11" w16cid:durableId="1958176380">
    <w:abstractNumId w:val="58"/>
  </w:num>
  <w:num w:numId="12" w16cid:durableId="407961881">
    <w:abstractNumId w:val="51"/>
  </w:num>
  <w:num w:numId="13" w16cid:durableId="1455102616">
    <w:abstractNumId w:val="50"/>
  </w:num>
  <w:num w:numId="14" w16cid:durableId="1570772290">
    <w:abstractNumId w:val="38"/>
  </w:num>
  <w:num w:numId="15" w16cid:durableId="1339775808">
    <w:abstractNumId w:val="9"/>
  </w:num>
  <w:num w:numId="16" w16cid:durableId="1982074172">
    <w:abstractNumId w:val="47"/>
  </w:num>
  <w:num w:numId="17" w16cid:durableId="559094773">
    <w:abstractNumId w:val="52"/>
  </w:num>
  <w:num w:numId="18" w16cid:durableId="243954926">
    <w:abstractNumId w:val="39"/>
  </w:num>
  <w:num w:numId="19" w16cid:durableId="1172600345">
    <w:abstractNumId w:val="7"/>
  </w:num>
  <w:num w:numId="20" w16cid:durableId="588735391">
    <w:abstractNumId w:val="41"/>
  </w:num>
  <w:num w:numId="21" w16cid:durableId="2091613032">
    <w:abstractNumId w:val="28"/>
  </w:num>
  <w:num w:numId="22" w16cid:durableId="233398149">
    <w:abstractNumId w:val="4"/>
  </w:num>
  <w:num w:numId="23" w16cid:durableId="1993288607">
    <w:abstractNumId w:val="15"/>
  </w:num>
  <w:num w:numId="24" w16cid:durableId="1920869498">
    <w:abstractNumId w:val="37"/>
  </w:num>
  <w:num w:numId="25" w16cid:durableId="1620720535">
    <w:abstractNumId w:val="11"/>
  </w:num>
  <w:num w:numId="26" w16cid:durableId="683287683">
    <w:abstractNumId w:val="10"/>
  </w:num>
  <w:num w:numId="27" w16cid:durableId="1621448881">
    <w:abstractNumId w:val="17"/>
  </w:num>
  <w:num w:numId="28" w16cid:durableId="297684319">
    <w:abstractNumId w:val="2"/>
  </w:num>
  <w:num w:numId="29" w16cid:durableId="1816677748">
    <w:abstractNumId w:val="32"/>
  </w:num>
  <w:num w:numId="30" w16cid:durableId="754857918">
    <w:abstractNumId w:val="3"/>
  </w:num>
  <w:num w:numId="31" w16cid:durableId="1516186662">
    <w:abstractNumId w:val="24"/>
  </w:num>
  <w:num w:numId="32" w16cid:durableId="69810427">
    <w:abstractNumId w:val="1"/>
  </w:num>
  <w:num w:numId="33" w16cid:durableId="716052234">
    <w:abstractNumId w:val="18"/>
  </w:num>
  <w:num w:numId="34" w16cid:durableId="1686710980">
    <w:abstractNumId w:val="40"/>
    <w:lvlOverride w:ilvl="0">
      <w:startOverride w:val="4"/>
    </w:lvlOverride>
    <w:lvlOverride w:ilvl="1">
      <w:startOverride w:val="1"/>
    </w:lvlOverride>
  </w:num>
  <w:num w:numId="35" w16cid:durableId="227810635">
    <w:abstractNumId w:val="14"/>
  </w:num>
  <w:num w:numId="36" w16cid:durableId="577637128">
    <w:abstractNumId w:val="20"/>
  </w:num>
  <w:num w:numId="37" w16cid:durableId="401101264">
    <w:abstractNumId w:val="6"/>
  </w:num>
  <w:num w:numId="38" w16cid:durableId="1644578592">
    <w:abstractNumId w:val="44"/>
  </w:num>
  <w:num w:numId="39" w16cid:durableId="1197157147">
    <w:abstractNumId w:val="27"/>
  </w:num>
  <w:num w:numId="40" w16cid:durableId="1090662735">
    <w:abstractNumId w:val="35"/>
  </w:num>
  <w:num w:numId="41" w16cid:durableId="837428699">
    <w:abstractNumId w:val="0"/>
  </w:num>
  <w:num w:numId="42" w16cid:durableId="1166553165">
    <w:abstractNumId w:val="23"/>
  </w:num>
  <w:num w:numId="43" w16cid:durableId="273557269">
    <w:abstractNumId w:val="25"/>
  </w:num>
  <w:num w:numId="44" w16cid:durableId="1859585760">
    <w:abstractNumId w:val="48"/>
  </w:num>
  <w:num w:numId="45" w16cid:durableId="1789665200">
    <w:abstractNumId w:val="29"/>
  </w:num>
  <w:num w:numId="46" w16cid:durableId="910694882">
    <w:abstractNumId w:val="33"/>
  </w:num>
  <w:num w:numId="47" w16cid:durableId="2143225139">
    <w:abstractNumId w:val="57"/>
  </w:num>
  <w:num w:numId="48" w16cid:durableId="712772125">
    <w:abstractNumId w:val="43"/>
  </w:num>
  <w:num w:numId="49" w16cid:durableId="2040272513">
    <w:abstractNumId w:val="12"/>
  </w:num>
  <w:num w:numId="50" w16cid:durableId="2008940832">
    <w:abstractNumId w:val="21"/>
  </w:num>
  <w:num w:numId="51" w16cid:durableId="124780791">
    <w:abstractNumId w:val="34"/>
  </w:num>
  <w:num w:numId="52" w16cid:durableId="798886641">
    <w:abstractNumId w:val="56"/>
  </w:num>
  <w:num w:numId="53" w16cid:durableId="1016150324">
    <w:abstractNumId w:val="42"/>
  </w:num>
  <w:num w:numId="54" w16cid:durableId="846866033">
    <w:abstractNumId w:val="8"/>
  </w:num>
  <w:num w:numId="55" w16cid:durableId="437917886">
    <w:abstractNumId w:val="26"/>
  </w:num>
  <w:num w:numId="56" w16cid:durableId="2071801786">
    <w:abstractNumId w:val="5"/>
  </w:num>
  <w:num w:numId="57" w16cid:durableId="844512192">
    <w:abstractNumId w:val="13"/>
  </w:num>
  <w:num w:numId="58" w16cid:durableId="574782351">
    <w:abstractNumId w:val="53"/>
  </w:num>
  <w:num w:numId="59" w16cid:durableId="585648564">
    <w:abstractNumId w:val="40"/>
  </w:num>
  <w:num w:numId="60" w16cid:durableId="851606302">
    <w:abstractNumId w:val="16"/>
  </w:num>
  <w:num w:numId="61" w16cid:durableId="1854414482">
    <w:abstractNumId w:val="45"/>
  </w:num>
  <w:num w:numId="62" w16cid:durableId="1373261645">
    <w:abstractNumId w:val="40"/>
  </w:num>
  <w:num w:numId="63" w16cid:durableId="215707777">
    <w:abstractNumId w:val="40"/>
  </w:num>
  <w:num w:numId="64" w16cid:durableId="1706828979">
    <w:abstractNumId w:val="3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45B4"/>
    <w:rsid w:val="0001589E"/>
    <w:rsid w:val="00016758"/>
    <w:rsid w:val="00023CB8"/>
    <w:rsid w:val="00024607"/>
    <w:rsid w:val="0004102E"/>
    <w:rsid w:val="0004275E"/>
    <w:rsid w:val="00046AA3"/>
    <w:rsid w:val="00055D6E"/>
    <w:rsid w:val="00055FCC"/>
    <w:rsid w:val="00062C4D"/>
    <w:rsid w:val="00064F64"/>
    <w:rsid w:val="0007236F"/>
    <w:rsid w:val="00072C36"/>
    <w:rsid w:val="00073C37"/>
    <w:rsid w:val="00074A07"/>
    <w:rsid w:val="00077F36"/>
    <w:rsid w:val="000803D4"/>
    <w:rsid w:val="000843D7"/>
    <w:rsid w:val="0008626F"/>
    <w:rsid w:val="00091F20"/>
    <w:rsid w:val="000A087C"/>
    <w:rsid w:val="000A329A"/>
    <w:rsid w:val="000A3DAD"/>
    <w:rsid w:val="000B36FD"/>
    <w:rsid w:val="000B6070"/>
    <w:rsid w:val="000C016F"/>
    <w:rsid w:val="000C0CCF"/>
    <w:rsid w:val="000D02AF"/>
    <w:rsid w:val="000D1905"/>
    <w:rsid w:val="000D3542"/>
    <w:rsid w:val="000D5A24"/>
    <w:rsid w:val="000E3E63"/>
    <w:rsid w:val="000E7C2C"/>
    <w:rsid w:val="00100245"/>
    <w:rsid w:val="00106CF6"/>
    <w:rsid w:val="00106DE0"/>
    <w:rsid w:val="001077E1"/>
    <w:rsid w:val="00110286"/>
    <w:rsid w:val="00110922"/>
    <w:rsid w:val="00111A9D"/>
    <w:rsid w:val="00123089"/>
    <w:rsid w:val="00135804"/>
    <w:rsid w:val="00140E7A"/>
    <w:rsid w:val="001545FD"/>
    <w:rsid w:val="0017023D"/>
    <w:rsid w:val="001737B7"/>
    <w:rsid w:val="00174FD3"/>
    <w:rsid w:val="00183532"/>
    <w:rsid w:val="00183A58"/>
    <w:rsid w:val="00185035"/>
    <w:rsid w:val="00185521"/>
    <w:rsid w:val="001B1902"/>
    <w:rsid w:val="001C0E52"/>
    <w:rsid w:val="001C1F41"/>
    <w:rsid w:val="001C22EF"/>
    <w:rsid w:val="001C26C7"/>
    <w:rsid w:val="001C588F"/>
    <w:rsid w:val="001D5BF0"/>
    <w:rsid w:val="001D7939"/>
    <w:rsid w:val="001E24C5"/>
    <w:rsid w:val="001E3834"/>
    <w:rsid w:val="001E629A"/>
    <w:rsid w:val="001F7818"/>
    <w:rsid w:val="00204912"/>
    <w:rsid w:val="002141E5"/>
    <w:rsid w:val="00216BEE"/>
    <w:rsid w:val="0022060F"/>
    <w:rsid w:val="0022151D"/>
    <w:rsid w:val="00222CB1"/>
    <w:rsid w:val="00222DC1"/>
    <w:rsid w:val="00225CB5"/>
    <w:rsid w:val="00232737"/>
    <w:rsid w:val="0024344B"/>
    <w:rsid w:val="0026717C"/>
    <w:rsid w:val="00274FE5"/>
    <w:rsid w:val="002758BA"/>
    <w:rsid w:val="0028554F"/>
    <w:rsid w:val="002936D7"/>
    <w:rsid w:val="002954AA"/>
    <w:rsid w:val="002A040A"/>
    <w:rsid w:val="002A7134"/>
    <w:rsid w:val="002A78DA"/>
    <w:rsid w:val="002B33DD"/>
    <w:rsid w:val="002C3E9D"/>
    <w:rsid w:val="002C76D4"/>
    <w:rsid w:val="002D27D3"/>
    <w:rsid w:val="00304EFA"/>
    <w:rsid w:val="0030537E"/>
    <w:rsid w:val="003178E5"/>
    <w:rsid w:val="00320767"/>
    <w:rsid w:val="00320FBF"/>
    <w:rsid w:val="00321DA9"/>
    <w:rsid w:val="003235D5"/>
    <w:rsid w:val="00330D92"/>
    <w:rsid w:val="0033389F"/>
    <w:rsid w:val="00334DAA"/>
    <w:rsid w:val="00335B84"/>
    <w:rsid w:val="00353ED4"/>
    <w:rsid w:val="00353F88"/>
    <w:rsid w:val="00375DCB"/>
    <w:rsid w:val="003A2F14"/>
    <w:rsid w:val="003A67D3"/>
    <w:rsid w:val="003D3B08"/>
    <w:rsid w:val="003E563C"/>
    <w:rsid w:val="003F0126"/>
    <w:rsid w:val="003F6C2B"/>
    <w:rsid w:val="004020AA"/>
    <w:rsid w:val="00402343"/>
    <w:rsid w:val="00403847"/>
    <w:rsid w:val="0041392F"/>
    <w:rsid w:val="0041396E"/>
    <w:rsid w:val="004152FC"/>
    <w:rsid w:val="00416572"/>
    <w:rsid w:val="0042102D"/>
    <w:rsid w:val="00422AF2"/>
    <w:rsid w:val="00423992"/>
    <w:rsid w:val="0042437F"/>
    <w:rsid w:val="00427E0E"/>
    <w:rsid w:val="00430401"/>
    <w:rsid w:val="00434CEE"/>
    <w:rsid w:val="00452959"/>
    <w:rsid w:val="00454DA0"/>
    <w:rsid w:val="00456658"/>
    <w:rsid w:val="004635E2"/>
    <w:rsid w:val="00464EA5"/>
    <w:rsid w:val="00471228"/>
    <w:rsid w:val="004733B5"/>
    <w:rsid w:val="00476F2B"/>
    <w:rsid w:val="00477E5E"/>
    <w:rsid w:val="00482084"/>
    <w:rsid w:val="00485229"/>
    <w:rsid w:val="00490146"/>
    <w:rsid w:val="00492BD9"/>
    <w:rsid w:val="004A69E0"/>
    <w:rsid w:val="004A6F61"/>
    <w:rsid w:val="004C099F"/>
    <w:rsid w:val="004C48F4"/>
    <w:rsid w:val="004D49E4"/>
    <w:rsid w:val="004D6628"/>
    <w:rsid w:val="004D73B8"/>
    <w:rsid w:val="004F4789"/>
    <w:rsid w:val="004F5A8D"/>
    <w:rsid w:val="004F7B14"/>
    <w:rsid w:val="00501853"/>
    <w:rsid w:val="005108BA"/>
    <w:rsid w:val="0051198C"/>
    <w:rsid w:val="00516023"/>
    <w:rsid w:val="005209D3"/>
    <w:rsid w:val="005231E8"/>
    <w:rsid w:val="00524079"/>
    <w:rsid w:val="005342B9"/>
    <w:rsid w:val="00535DE7"/>
    <w:rsid w:val="00536540"/>
    <w:rsid w:val="00540F73"/>
    <w:rsid w:val="00541411"/>
    <w:rsid w:val="005446B4"/>
    <w:rsid w:val="005529DD"/>
    <w:rsid w:val="005602DC"/>
    <w:rsid w:val="005629A2"/>
    <w:rsid w:val="00564078"/>
    <w:rsid w:val="005643DD"/>
    <w:rsid w:val="00567D84"/>
    <w:rsid w:val="00573259"/>
    <w:rsid w:val="00585E51"/>
    <w:rsid w:val="00595B06"/>
    <w:rsid w:val="00597499"/>
    <w:rsid w:val="005B329C"/>
    <w:rsid w:val="005B7EA4"/>
    <w:rsid w:val="005D3A39"/>
    <w:rsid w:val="005D3C53"/>
    <w:rsid w:val="005F2AD6"/>
    <w:rsid w:val="005F2F9A"/>
    <w:rsid w:val="005F60CD"/>
    <w:rsid w:val="0060422D"/>
    <w:rsid w:val="00604257"/>
    <w:rsid w:val="006157C2"/>
    <w:rsid w:val="00615E89"/>
    <w:rsid w:val="006231FD"/>
    <w:rsid w:val="00625394"/>
    <w:rsid w:val="00630176"/>
    <w:rsid w:val="006314CF"/>
    <w:rsid w:val="00631565"/>
    <w:rsid w:val="00634DCC"/>
    <w:rsid w:val="006545E5"/>
    <w:rsid w:val="00662E70"/>
    <w:rsid w:val="006763B0"/>
    <w:rsid w:val="00686776"/>
    <w:rsid w:val="00690F3F"/>
    <w:rsid w:val="006A6378"/>
    <w:rsid w:val="006A7706"/>
    <w:rsid w:val="006B3D7D"/>
    <w:rsid w:val="006B5163"/>
    <w:rsid w:val="006B7FA4"/>
    <w:rsid w:val="006C44FD"/>
    <w:rsid w:val="006C779D"/>
    <w:rsid w:val="006C7A6B"/>
    <w:rsid w:val="006D2217"/>
    <w:rsid w:val="006E00E1"/>
    <w:rsid w:val="006F5A98"/>
    <w:rsid w:val="00700767"/>
    <w:rsid w:val="00702395"/>
    <w:rsid w:val="007026F9"/>
    <w:rsid w:val="007063A3"/>
    <w:rsid w:val="007141D3"/>
    <w:rsid w:val="0074202D"/>
    <w:rsid w:val="00747013"/>
    <w:rsid w:val="00752AC1"/>
    <w:rsid w:val="007606B4"/>
    <w:rsid w:val="00761B97"/>
    <w:rsid w:val="007772AD"/>
    <w:rsid w:val="00777672"/>
    <w:rsid w:val="00787CD9"/>
    <w:rsid w:val="007941C3"/>
    <w:rsid w:val="007963F9"/>
    <w:rsid w:val="007B10A4"/>
    <w:rsid w:val="007B514D"/>
    <w:rsid w:val="007B6532"/>
    <w:rsid w:val="007C0AD3"/>
    <w:rsid w:val="007D1646"/>
    <w:rsid w:val="007E7A40"/>
    <w:rsid w:val="007F19ED"/>
    <w:rsid w:val="00800F6E"/>
    <w:rsid w:val="00806AFC"/>
    <w:rsid w:val="00814781"/>
    <w:rsid w:val="00822C8F"/>
    <w:rsid w:val="00831AB1"/>
    <w:rsid w:val="008345FE"/>
    <w:rsid w:val="00834AB2"/>
    <w:rsid w:val="00847B37"/>
    <w:rsid w:val="008578AE"/>
    <w:rsid w:val="00860705"/>
    <w:rsid w:val="0087458E"/>
    <w:rsid w:val="0088726F"/>
    <w:rsid w:val="00894DA9"/>
    <w:rsid w:val="008A3AC7"/>
    <w:rsid w:val="008D764F"/>
    <w:rsid w:val="008E0A1A"/>
    <w:rsid w:val="008E288B"/>
    <w:rsid w:val="008E596A"/>
    <w:rsid w:val="008F2543"/>
    <w:rsid w:val="008F588E"/>
    <w:rsid w:val="008F6108"/>
    <w:rsid w:val="008F62FE"/>
    <w:rsid w:val="0090134E"/>
    <w:rsid w:val="0091162C"/>
    <w:rsid w:val="00917236"/>
    <w:rsid w:val="009441F8"/>
    <w:rsid w:val="00954E37"/>
    <w:rsid w:val="00955F73"/>
    <w:rsid w:val="00963D35"/>
    <w:rsid w:val="00974893"/>
    <w:rsid w:val="00980578"/>
    <w:rsid w:val="009813EE"/>
    <w:rsid w:val="00984AAD"/>
    <w:rsid w:val="009850A2"/>
    <w:rsid w:val="00986CFC"/>
    <w:rsid w:val="00993239"/>
    <w:rsid w:val="00995952"/>
    <w:rsid w:val="00995D54"/>
    <w:rsid w:val="009965EF"/>
    <w:rsid w:val="009A027D"/>
    <w:rsid w:val="009A2CCA"/>
    <w:rsid w:val="009A6CFD"/>
    <w:rsid w:val="009B0ED4"/>
    <w:rsid w:val="009C28D0"/>
    <w:rsid w:val="009C303C"/>
    <w:rsid w:val="009D0383"/>
    <w:rsid w:val="009D0B94"/>
    <w:rsid w:val="009D23AD"/>
    <w:rsid w:val="009D28D6"/>
    <w:rsid w:val="009D2EA5"/>
    <w:rsid w:val="009D6264"/>
    <w:rsid w:val="009E2A7C"/>
    <w:rsid w:val="009E6ED2"/>
    <w:rsid w:val="009E72B6"/>
    <w:rsid w:val="009F38F0"/>
    <w:rsid w:val="009F4628"/>
    <w:rsid w:val="009F60C2"/>
    <w:rsid w:val="00A04371"/>
    <w:rsid w:val="00A3263C"/>
    <w:rsid w:val="00A335A4"/>
    <w:rsid w:val="00A35469"/>
    <w:rsid w:val="00A4047F"/>
    <w:rsid w:val="00A40F10"/>
    <w:rsid w:val="00A56903"/>
    <w:rsid w:val="00A637D1"/>
    <w:rsid w:val="00A65C34"/>
    <w:rsid w:val="00A65E97"/>
    <w:rsid w:val="00A67415"/>
    <w:rsid w:val="00A70DF6"/>
    <w:rsid w:val="00A82999"/>
    <w:rsid w:val="00A8372A"/>
    <w:rsid w:val="00A90DF7"/>
    <w:rsid w:val="00A9764C"/>
    <w:rsid w:val="00AA7F12"/>
    <w:rsid w:val="00AB08A5"/>
    <w:rsid w:val="00AB4F7D"/>
    <w:rsid w:val="00AB5BB8"/>
    <w:rsid w:val="00AC0648"/>
    <w:rsid w:val="00AC777B"/>
    <w:rsid w:val="00AE4C32"/>
    <w:rsid w:val="00AF104A"/>
    <w:rsid w:val="00AF5F20"/>
    <w:rsid w:val="00B05837"/>
    <w:rsid w:val="00B06E67"/>
    <w:rsid w:val="00B11592"/>
    <w:rsid w:val="00B14484"/>
    <w:rsid w:val="00B1582A"/>
    <w:rsid w:val="00B21DE3"/>
    <w:rsid w:val="00B233FA"/>
    <w:rsid w:val="00B251FB"/>
    <w:rsid w:val="00B35529"/>
    <w:rsid w:val="00B47BB3"/>
    <w:rsid w:val="00B52C5A"/>
    <w:rsid w:val="00B53D20"/>
    <w:rsid w:val="00B55AAF"/>
    <w:rsid w:val="00B60170"/>
    <w:rsid w:val="00B61ECE"/>
    <w:rsid w:val="00B63944"/>
    <w:rsid w:val="00B71E99"/>
    <w:rsid w:val="00B73CE1"/>
    <w:rsid w:val="00B77C55"/>
    <w:rsid w:val="00B850A2"/>
    <w:rsid w:val="00B94381"/>
    <w:rsid w:val="00BA700D"/>
    <w:rsid w:val="00BA7E5C"/>
    <w:rsid w:val="00BB08BF"/>
    <w:rsid w:val="00BC0AA8"/>
    <w:rsid w:val="00BD0D23"/>
    <w:rsid w:val="00BD75A9"/>
    <w:rsid w:val="00BE2A79"/>
    <w:rsid w:val="00BE73D4"/>
    <w:rsid w:val="00BE7E67"/>
    <w:rsid w:val="00BF6B9F"/>
    <w:rsid w:val="00BF7DCE"/>
    <w:rsid w:val="00C05E57"/>
    <w:rsid w:val="00C10608"/>
    <w:rsid w:val="00C3090C"/>
    <w:rsid w:val="00C30CBE"/>
    <w:rsid w:val="00C32F9C"/>
    <w:rsid w:val="00C34063"/>
    <w:rsid w:val="00C36DB9"/>
    <w:rsid w:val="00C37B03"/>
    <w:rsid w:val="00C45D2E"/>
    <w:rsid w:val="00C45D31"/>
    <w:rsid w:val="00C5440C"/>
    <w:rsid w:val="00C559C7"/>
    <w:rsid w:val="00C55E52"/>
    <w:rsid w:val="00C6447E"/>
    <w:rsid w:val="00C67CE2"/>
    <w:rsid w:val="00C70973"/>
    <w:rsid w:val="00C76D21"/>
    <w:rsid w:val="00C808EF"/>
    <w:rsid w:val="00C826CC"/>
    <w:rsid w:val="00C84C4C"/>
    <w:rsid w:val="00CA5937"/>
    <w:rsid w:val="00CA638B"/>
    <w:rsid w:val="00CA6F15"/>
    <w:rsid w:val="00CB118D"/>
    <w:rsid w:val="00CB1CE3"/>
    <w:rsid w:val="00CB21BF"/>
    <w:rsid w:val="00CC3FC7"/>
    <w:rsid w:val="00CC5B74"/>
    <w:rsid w:val="00CE1647"/>
    <w:rsid w:val="00CE5997"/>
    <w:rsid w:val="00CF1D5B"/>
    <w:rsid w:val="00CF4131"/>
    <w:rsid w:val="00CF6FE8"/>
    <w:rsid w:val="00CF7FE0"/>
    <w:rsid w:val="00D03D67"/>
    <w:rsid w:val="00D12D38"/>
    <w:rsid w:val="00D133EA"/>
    <w:rsid w:val="00D2393B"/>
    <w:rsid w:val="00D301D4"/>
    <w:rsid w:val="00D35B21"/>
    <w:rsid w:val="00D50546"/>
    <w:rsid w:val="00D5451B"/>
    <w:rsid w:val="00D54CB0"/>
    <w:rsid w:val="00D578BF"/>
    <w:rsid w:val="00D663EB"/>
    <w:rsid w:val="00D7722F"/>
    <w:rsid w:val="00D81F93"/>
    <w:rsid w:val="00DA14E0"/>
    <w:rsid w:val="00DA1E56"/>
    <w:rsid w:val="00DA6B8C"/>
    <w:rsid w:val="00DA7318"/>
    <w:rsid w:val="00DB3E54"/>
    <w:rsid w:val="00DC42F8"/>
    <w:rsid w:val="00DD09A7"/>
    <w:rsid w:val="00DD134B"/>
    <w:rsid w:val="00DD3F5A"/>
    <w:rsid w:val="00DE00FB"/>
    <w:rsid w:val="00DE4F23"/>
    <w:rsid w:val="00DE5327"/>
    <w:rsid w:val="00DE58DA"/>
    <w:rsid w:val="00E01E53"/>
    <w:rsid w:val="00E041D6"/>
    <w:rsid w:val="00E068DC"/>
    <w:rsid w:val="00E10326"/>
    <w:rsid w:val="00E105A1"/>
    <w:rsid w:val="00E1461B"/>
    <w:rsid w:val="00E17445"/>
    <w:rsid w:val="00E22FDC"/>
    <w:rsid w:val="00E31DB7"/>
    <w:rsid w:val="00E37A0C"/>
    <w:rsid w:val="00E5477C"/>
    <w:rsid w:val="00E63824"/>
    <w:rsid w:val="00E65A02"/>
    <w:rsid w:val="00E65E60"/>
    <w:rsid w:val="00E67295"/>
    <w:rsid w:val="00E7187D"/>
    <w:rsid w:val="00E73338"/>
    <w:rsid w:val="00E76783"/>
    <w:rsid w:val="00E81196"/>
    <w:rsid w:val="00E8189F"/>
    <w:rsid w:val="00E87C32"/>
    <w:rsid w:val="00EA433E"/>
    <w:rsid w:val="00EB6124"/>
    <w:rsid w:val="00EC2121"/>
    <w:rsid w:val="00ED07AA"/>
    <w:rsid w:val="00ED0F7F"/>
    <w:rsid w:val="00ED1F69"/>
    <w:rsid w:val="00EE1EA7"/>
    <w:rsid w:val="00EE2BD1"/>
    <w:rsid w:val="00EF4BA6"/>
    <w:rsid w:val="00F078FD"/>
    <w:rsid w:val="00F10B56"/>
    <w:rsid w:val="00F20527"/>
    <w:rsid w:val="00F21BCE"/>
    <w:rsid w:val="00F2226B"/>
    <w:rsid w:val="00F22F13"/>
    <w:rsid w:val="00F23EF4"/>
    <w:rsid w:val="00F440DD"/>
    <w:rsid w:val="00F45DC6"/>
    <w:rsid w:val="00F472CA"/>
    <w:rsid w:val="00F47A2F"/>
    <w:rsid w:val="00F50D9B"/>
    <w:rsid w:val="00F542AC"/>
    <w:rsid w:val="00F67B71"/>
    <w:rsid w:val="00F8345C"/>
    <w:rsid w:val="00F9113C"/>
    <w:rsid w:val="00FA3ABF"/>
    <w:rsid w:val="00FA6329"/>
    <w:rsid w:val="00FB1643"/>
    <w:rsid w:val="00FC1E17"/>
    <w:rsid w:val="00FC6D41"/>
    <w:rsid w:val="00FC708C"/>
    <w:rsid w:val="00FD36D9"/>
    <w:rsid w:val="00FD4B70"/>
    <w:rsid w:val="00FD4E2C"/>
    <w:rsid w:val="00FE1AB0"/>
    <w:rsid w:val="00FF5CD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FF254668-6622-4B91-8BB0-F18F4EBA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AF5F20"/>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styleId="Mencionar">
    <w:name w:val="Mention"/>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61"/>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table" w:customStyle="1" w:styleId="TableNormal">
    <w:name w:val="Table Normal"/>
    <w:uiPriority w:val="2"/>
    <w:semiHidden/>
    <w:unhideWhenUsed/>
    <w:qFormat/>
    <w:rsid w:val="0035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3F88"/>
    <w:pPr>
      <w:widowControl w:val="0"/>
      <w:autoSpaceDE w:val="0"/>
      <w:autoSpaceDN w:val="0"/>
      <w:spacing w:after="0" w:line="240" w:lineRule="auto"/>
      <w:jc w:val="left"/>
    </w:pPr>
    <w:rPr>
      <w:rFonts w:ascii="Calibri" w:eastAsia="Calibri" w:hAnsi="Calibri" w:cs="Calibri"/>
      <w:color w:val="auto"/>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manuales-guias-y-pliegos-tipo/manuales-y-guia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2.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4.xml><?xml version="1.0" encoding="utf-8"?>
<ds:datastoreItem xmlns:ds="http://schemas.openxmlformats.org/officeDocument/2006/customXml" ds:itemID="{F0823265-1B3A-4528-8204-4A5522724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66</Pages>
  <Words>29999</Words>
  <Characters>164997</Characters>
  <Application>Microsoft Office Word</Application>
  <DocSecurity>0</DocSecurity>
  <Lines>1374</Lines>
  <Paragraphs>389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andrei herrera olivares</cp:lastModifiedBy>
  <cp:revision>27</cp:revision>
  <dcterms:created xsi:type="dcterms:W3CDTF">2022-08-02T17:12:00Z</dcterms:created>
  <dcterms:modified xsi:type="dcterms:W3CDTF">2025-01-09T01:31:00Z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